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D44C15">
              <w:rPr>
                <w:rFonts w:ascii="Arial" w:hAnsi="Arial"/>
                <w:b/>
                <w:sz w:val="18"/>
                <w:lang w:eastAsia="en-GB"/>
              </w:rPr>
              <w:t>, 40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lang w:val="en"/>
        </w:rPr>
      </w:pPr>
      <w:r>
        <w:rPr>
          <w:lang w:val="en"/>
        </w:rPr>
        <w:t>The applicable AMPR requirements for different channel bandwidth and power class could be found in Table 6.2.3.1-1 in [4].</w:t>
      </w:r>
    </w:p>
    <w:p w14:paraId="37711D41" w14:textId="588405C8" w:rsidR="00904072" w:rsidRPr="00904072" w:rsidRDefault="00904072" w:rsidP="00904072">
      <w:pPr>
        <w:pStyle w:val="TH"/>
        <w:spacing w:before="120" w:after="80"/>
      </w:pPr>
      <w:r w:rsidRPr="00B0152D">
        <w:rPr>
          <w:rFonts w:eastAsia="MS Mincho"/>
        </w:rPr>
        <w:t>Table 1</w:t>
      </w:r>
      <w:r>
        <w:rPr>
          <w:rFonts w:eastAsia="MS Mincho"/>
        </w:rPr>
        <w:t>a</w:t>
      </w:r>
      <w:r w:rsidRPr="00B0152D">
        <w:rPr>
          <w:rFonts w:eastAsia="MS Mincho"/>
        </w:rPr>
        <w:t xml:space="preserve">: </w:t>
      </w:r>
      <w:r w:rsidR="00271090" w:rsidRPr="001D0283">
        <w:t>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trPr>
        <w:tc>
          <w:tcPr>
            <w:tcW w:w="1379" w:type="dxa"/>
            <w:tcBorders>
              <w:top w:val="single" w:sz="4" w:space="0" w:color="auto"/>
              <w:left w:val="single" w:sz="4" w:space="0" w:color="auto"/>
              <w:bottom w:val="nil"/>
              <w:right w:val="single" w:sz="4" w:space="0" w:color="auto"/>
            </w:tcBorders>
            <w:shd w:val="clear" w:color="auto" w:fill="auto"/>
          </w:tcPr>
          <w:p w14:paraId="3811A85E" w14:textId="77777777" w:rsidR="00742ADB" w:rsidRPr="00B72C8F" w:rsidRDefault="00742ADB" w:rsidP="00742ADB">
            <w:pPr>
              <w:pStyle w:val="TAC"/>
            </w:pPr>
            <w:r w:rsidRPr="00B72C8F">
              <w:t>Network signalling label</w:t>
            </w:r>
          </w:p>
        </w:tc>
        <w:tc>
          <w:tcPr>
            <w:tcW w:w="1894" w:type="dxa"/>
            <w:tcBorders>
              <w:top w:val="single" w:sz="4" w:space="0" w:color="auto"/>
              <w:left w:val="single" w:sz="4" w:space="0" w:color="auto"/>
              <w:bottom w:val="nil"/>
              <w:right w:val="single" w:sz="4" w:space="0" w:color="auto"/>
            </w:tcBorders>
            <w:shd w:val="clear" w:color="auto" w:fill="auto"/>
          </w:tcPr>
          <w:p w14:paraId="1874EA0E" w14:textId="77777777" w:rsidR="00742ADB" w:rsidRPr="00B72C8F" w:rsidRDefault="00742ADB" w:rsidP="00742ADB">
            <w:pPr>
              <w:pStyle w:val="TAC"/>
            </w:pPr>
            <w:r w:rsidRPr="00B72C8F">
              <w:t>Requirements (clause)</w:t>
            </w:r>
          </w:p>
        </w:tc>
        <w:tc>
          <w:tcPr>
            <w:tcW w:w="1883" w:type="dxa"/>
            <w:tcBorders>
              <w:top w:val="single" w:sz="4" w:space="0" w:color="auto"/>
              <w:left w:val="single" w:sz="4" w:space="0" w:color="auto"/>
              <w:bottom w:val="nil"/>
              <w:right w:val="single" w:sz="4" w:space="0" w:color="auto"/>
            </w:tcBorders>
            <w:shd w:val="clear" w:color="auto" w:fill="auto"/>
          </w:tcPr>
          <w:p w14:paraId="5843CEA3" w14:textId="77777777" w:rsidR="00742ADB" w:rsidRPr="00B72C8F" w:rsidRDefault="00742ADB" w:rsidP="00742ADB">
            <w:pPr>
              <w:pStyle w:val="TAC"/>
            </w:pPr>
            <w:r w:rsidRPr="00B72C8F">
              <w:t>NR Band</w:t>
            </w:r>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pPr>
            <w:r w:rsidRPr="00B72C8F">
              <w:t>Channel bandwidth (MHz)</w:t>
            </w:r>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pPr>
            <w:r w:rsidRPr="00B72C8F">
              <w:t>Resources blocks (NRB)</w:t>
            </w:r>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pPr>
            <w:r w:rsidRPr="00B72C8F">
              <w:t>A-MPR (dB)</w:t>
            </w:r>
          </w:p>
        </w:tc>
      </w:tr>
      <w:tr w:rsidR="006F60EA" w:rsidRPr="001D0283" w14:paraId="013ACB7F" w14:textId="77777777" w:rsidTr="001C01DF">
        <w:trPr>
          <w:jc w:val="center"/>
        </w:trPr>
        <w:tc>
          <w:tcPr>
            <w:tcW w:w="1379" w:type="dxa"/>
            <w:tcBorders>
              <w:top w:val="single" w:sz="4" w:space="0" w:color="auto"/>
              <w:left w:val="single" w:sz="4" w:space="0" w:color="auto"/>
              <w:bottom w:val="nil"/>
              <w:right w:val="single" w:sz="4" w:space="0" w:color="auto"/>
            </w:tcBorders>
            <w:shd w:val="clear" w:color="auto" w:fill="auto"/>
          </w:tcPr>
          <w:p w14:paraId="07E907D4" w14:textId="77777777" w:rsidR="006F60EA" w:rsidRPr="00B72C8F" w:rsidRDefault="006F60EA" w:rsidP="001C01DF">
            <w:pPr>
              <w:pStyle w:val="TAC"/>
            </w:pPr>
            <w:r w:rsidRPr="00B72C8F">
              <w:t>NS_18</w:t>
            </w:r>
          </w:p>
        </w:tc>
        <w:tc>
          <w:tcPr>
            <w:tcW w:w="1894" w:type="dxa"/>
            <w:tcBorders>
              <w:top w:val="single" w:sz="4" w:space="0" w:color="auto"/>
              <w:left w:val="single" w:sz="4" w:space="0" w:color="auto"/>
              <w:bottom w:val="nil"/>
              <w:right w:val="single" w:sz="4" w:space="0" w:color="auto"/>
            </w:tcBorders>
            <w:shd w:val="clear" w:color="auto" w:fill="auto"/>
          </w:tcPr>
          <w:p w14:paraId="11DE096A" w14:textId="77777777" w:rsidR="006F60EA" w:rsidRPr="00B72C8F" w:rsidRDefault="006F60EA" w:rsidP="001C01DF">
            <w:pPr>
              <w:pStyle w:val="TAC"/>
            </w:pPr>
            <w:r w:rsidRPr="00B72C8F">
              <w:t>6.5.3.3.3</w:t>
            </w:r>
          </w:p>
        </w:tc>
        <w:tc>
          <w:tcPr>
            <w:tcW w:w="1883" w:type="dxa"/>
            <w:tcBorders>
              <w:top w:val="single" w:sz="4" w:space="0" w:color="auto"/>
              <w:left w:val="single" w:sz="4" w:space="0" w:color="auto"/>
              <w:bottom w:val="nil"/>
              <w:right w:val="single" w:sz="4" w:space="0" w:color="auto"/>
            </w:tcBorders>
            <w:shd w:val="clear" w:color="auto" w:fill="auto"/>
          </w:tcPr>
          <w:p w14:paraId="0E1BE03B" w14:textId="77777777" w:rsidR="006F60EA" w:rsidRPr="00B72C8F" w:rsidRDefault="006F60EA" w:rsidP="001C01DF">
            <w:pPr>
              <w:pStyle w:val="TAC"/>
            </w:pPr>
            <w:r w:rsidRPr="00B72C8F">
              <w:t>n28, n83</w:t>
            </w:r>
            <w:r w:rsidRPr="00B72C8F">
              <w:rPr>
                <w:vertAlign w:val="superscript"/>
              </w:rPr>
              <w:t>13</w:t>
            </w:r>
            <w:r w:rsidRPr="00B72C8F">
              <w:t>, n109</w:t>
            </w:r>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pPr>
            <w:r w:rsidRPr="00B72C8F">
              <w:t>3, 5</w:t>
            </w:r>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pPr>
            <w:r w:rsidRPr="00B72C8F">
              <w:t>Table 6.2.3</w:t>
            </w:r>
            <w:r w:rsidRPr="00B72C8F">
              <w:rPr>
                <w:rFonts w:hint="eastAsia"/>
                <w:lang w:val="en-US" w:eastAsia="zh-CN"/>
              </w:rPr>
              <w:t>.13</w:t>
            </w:r>
            <w:r w:rsidRPr="00B72C8F">
              <w:t>-</w:t>
            </w:r>
            <w:r w:rsidRPr="00B72C8F">
              <w:rPr>
                <w:rFonts w:hint="eastAsia"/>
                <w:lang w:val="en-US" w:eastAsia="zh-CN"/>
              </w:rPr>
              <w:t>1</w:t>
            </w:r>
            <w:r w:rsidRPr="00B72C8F">
              <w:t>, A1</w:t>
            </w:r>
          </w:p>
          <w:p w14:paraId="27A85E6A" w14:textId="77777777" w:rsidR="006F60EA" w:rsidRPr="005146DF" w:rsidRDefault="006F60EA" w:rsidP="001C01DF">
            <w:pPr>
              <w:pStyle w:val="TAC"/>
            </w:pPr>
            <w:r w:rsidRPr="00B72C8F">
              <w:t>Table 6.2.3</w:t>
            </w:r>
            <w:r w:rsidRPr="00B72C8F">
              <w:rPr>
                <w:rFonts w:hint="eastAsia"/>
                <w:lang w:val="en-US" w:eastAsia="zh-CN"/>
              </w:rPr>
              <w:t>.13</w:t>
            </w:r>
            <w:r w:rsidRPr="00B72C8F">
              <w:t>-3, A1</w:t>
            </w:r>
          </w:p>
        </w:tc>
      </w:tr>
      <w:tr w:rsidR="006F60EA" w:rsidRPr="001D0283" w14:paraId="0DF39912" w14:textId="77777777" w:rsidTr="001C01DF">
        <w:trPr>
          <w:jc w:val="center"/>
        </w:trPr>
        <w:tc>
          <w:tcPr>
            <w:tcW w:w="1379" w:type="dxa"/>
            <w:tcBorders>
              <w:top w:val="nil"/>
              <w:left w:val="single" w:sz="4" w:space="0" w:color="auto"/>
              <w:bottom w:val="nil"/>
              <w:right w:val="single" w:sz="4" w:space="0" w:color="auto"/>
            </w:tcBorders>
            <w:shd w:val="clear" w:color="auto" w:fill="auto"/>
          </w:tcPr>
          <w:p w14:paraId="479D8973" w14:textId="77777777" w:rsidR="006F60EA" w:rsidRPr="005146DF" w:rsidRDefault="006F60EA" w:rsidP="001C01DF">
            <w:pPr>
              <w:pStyle w:val="TAC"/>
            </w:pPr>
          </w:p>
        </w:tc>
        <w:tc>
          <w:tcPr>
            <w:tcW w:w="1894" w:type="dxa"/>
            <w:tcBorders>
              <w:top w:val="nil"/>
              <w:left w:val="single" w:sz="4" w:space="0" w:color="auto"/>
              <w:bottom w:val="nil"/>
              <w:right w:val="single" w:sz="4" w:space="0" w:color="auto"/>
            </w:tcBorders>
            <w:shd w:val="clear" w:color="auto" w:fill="auto"/>
          </w:tcPr>
          <w:p w14:paraId="01AED11B" w14:textId="77777777" w:rsidR="006F60EA" w:rsidRPr="00B72C8F" w:rsidRDefault="006F60EA" w:rsidP="001C01DF">
            <w:pPr>
              <w:pStyle w:val="TAC"/>
            </w:pPr>
          </w:p>
        </w:tc>
        <w:tc>
          <w:tcPr>
            <w:tcW w:w="1883" w:type="dxa"/>
            <w:tcBorders>
              <w:top w:val="nil"/>
              <w:left w:val="single" w:sz="4" w:space="0" w:color="auto"/>
              <w:bottom w:val="nil"/>
              <w:right w:val="single" w:sz="4" w:space="0" w:color="auto"/>
            </w:tcBorders>
            <w:shd w:val="clear" w:color="auto" w:fill="auto"/>
          </w:tcPr>
          <w:p w14:paraId="2A98ACF6" w14:textId="77777777" w:rsidR="006F60EA" w:rsidRPr="00904072"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pPr>
            <w:r w:rsidRPr="00904072">
              <w:t>10, 15, 20</w:t>
            </w:r>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pPr>
            <w:r w:rsidRPr="00271090">
              <w:t>Table 6.2.3</w:t>
            </w:r>
            <w:r w:rsidRPr="00271090">
              <w:rPr>
                <w:rFonts w:hint="eastAsia"/>
                <w:lang w:val="en-US" w:eastAsia="zh-CN"/>
              </w:rPr>
              <w:t>.13</w:t>
            </w:r>
            <w:r w:rsidRPr="00033FF5">
              <w:t>-</w:t>
            </w:r>
            <w:r w:rsidRPr="00D61097">
              <w:rPr>
                <w:rFonts w:hint="eastAsia"/>
                <w:lang w:val="en-US" w:eastAsia="zh-CN"/>
              </w:rPr>
              <w:t>1</w:t>
            </w:r>
            <w:r w:rsidRPr="00D61097">
              <w:t>, A2</w:t>
            </w:r>
          </w:p>
          <w:p w14:paraId="5402E40D" w14:textId="77777777" w:rsidR="006F60EA" w:rsidRPr="00C47516" w:rsidRDefault="006F60EA" w:rsidP="001C01DF">
            <w:pPr>
              <w:pStyle w:val="TAC"/>
            </w:pPr>
            <w:r w:rsidRPr="000A3CC5">
              <w:t>Table 6.2.3</w:t>
            </w:r>
            <w:r w:rsidRPr="000A3CC5">
              <w:rPr>
                <w:rFonts w:hint="eastAsia"/>
                <w:lang w:val="en-US" w:eastAsia="zh-CN"/>
              </w:rPr>
              <w:t>.13</w:t>
            </w:r>
            <w:r w:rsidRPr="000A3CC5">
              <w:t>-3, A2</w:t>
            </w:r>
          </w:p>
        </w:tc>
      </w:tr>
      <w:tr w:rsidR="006F60EA" w:rsidRPr="001D0283" w14:paraId="01827B35" w14:textId="77777777" w:rsidTr="001C01DF">
        <w:trPr>
          <w:jc w:val="center"/>
        </w:trPr>
        <w:tc>
          <w:tcPr>
            <w:tcW w:w="1379" w:type="dxa"/>
            <w:tcBorders>
              <w:top w:val="nil"/>
              <w:left w:val="single" w:sz="4" w:space="0" w:color="auto"/>
              <w:right w:val="single" w:sz="4" w:space="0" w:color="auto"/>
            </w:tcBorders>
            <w:shd w:val="clear" w:color="auto" w:fill="auto"/>
          </w:tcPr>
          <w:p w14:paraId="554412EA" w14:textId="77777777" w:rsidR="006F60EA" w:rsidRPr="005146DF" w:rsidRDefault="006F60EA" w:rsidP="001C01DF">
            <w:pPr>
              <w:pStyle w:val="TAC"/>
              <w:keepNext w:val="0"/>
            </w:pPr>
          </w:p>
        </w:tc>
        <w:tc>
          <w:tcPr>
            <w:tcW w:w="1894" w:type="dxa"/>
            <w:tcBorders>
              <w:top w:val="nil"/>
              <w:left w:val="single" w:sz="4" w:space="0" w:color="auto"/>
              <w:right w:val="single" w:sz="4" w:space="0" w:color="auto"/>
            </w:tcBorders>
            <w:shd w:val="clear" w:color="auto" w:fill="auto"/>
          </w:tcPr>
          <w:p w14:paraId="2F9690DF" w14:textId="77777777" w:rsidR="006F60EA" w:rsidRPr="00B72C8F" w:rsidRDefault="006F60EA" w:rsidP="001C01D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E408A23" w14:textId="77777777" w:rsidR="006F60EA" w:rsidRPr="00B72C8F"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lang w:eastAsia="zh-CN"/>
              </w:rPr>
            </w:pPr>
            <w:r w:rsidRPr="00B72C8F">
              <w:rPr>
                <w:lang w:eastAsia="zh-CN"/>
              </w:rPr>
              <w:t xml:space="preserve">25, </w:t>
            </w:r>
            <w:r w:rsidRPr="00B72C8F">
              <w:rPr>
                <w:rFonts w:hint="eastAsia"/>
                <w:lang w:eastAsia="zh-CN"/>
              </w:rPr>
              <w:t>3</w:t>
            </w:r>
            <w:r w:rsidRPr="00B72C8F">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lang w:val="en-US" w:eastAsia="zh-CN"/>
              </w:rPr>
            </w:pPr>
            <w:r w:rsidRPr="00B72C8F">
              <w:t>Table 6.2.3</w:t>
            </w:r>
            <w:r w:rsidRPr="00B72C8F">
              <w:rPr>
                <w:rFonts w:hint="eastAsia"/>
                <w:lang w:val="en-US" w:eastAsia="zh-CN"/>
              </w:rPr>
              <w:t>.13</w:t>
            </w:r>
            <w:r w:rsidRPr="00B72C8F">
              <w:t>-</w:t>
            </w:r>
            <w:r w:rsidRPr="00B72C8F">
              <w:rPr>
                <w:lang w:val="en-US" w:eastAsia="zh-CN"/>
              </w:rPr>
              <w:t>1, A3, A4, A5</w:t>
            </w:r>
          </w:p>
          <w:p w14:paraId="33593CE9" w14:textId="77777777" w:rsidR="006F60EA" w:rsidRPr="00B72C8F" w:rsidRDefault="006F60EA" w:rsidP="001C01DF">
            <w:pPr>
              <w:pStyle w:val="TAC"/>
            </w:pPr>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p>
        </w:tc>
      </w:tr>
    </w:tbl>
    <w:p w14:paraId="33B37DAC" w14:textId="323649EF" w:rsidR="006F60EA" w:rsidRDefault="006F60EA" w:rsidP="00427F8D">
      <w:pPr>
        <w:spacing w:before="80"/>
      </w:pPr>
    </w:p>
    <w:p w14:paraId="67BF2120" w14:textId="17915687" w:rsidR="00D61097" w:rsidRPr="00B72C8F" w:rsidRDefault="00D61097" w:rsidP="00427F8D">
      <w:pPr>
        <w:spacing w:before="80"/>
      </w:pPr>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 2</w:t>
      </w:r>
      <w:r>
        <w:rPr>
          <w:lang w:eastAsia="zh-CN"/>
        </w:rPr>
        <w:t xml:space="preserve"> in [4]</w:t>
      </w:r>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033FF5">
        <w:rPr>
          <w:lang w:val="en"/>
        </w:rPr>
        <w:t>(power class 3)</w:t>
      </w:r>
      <w:r w:rsidR="00712C25">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lastRenderedPageBreak/>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24B88C5A" w:rsidR="00C55D10" w:rsidRDefault="00C55D10" w:rsidP="00830FD5">
      <w:pPr>
        <w:spacing w:before="120" w:after="80"/>
        <w:rPr>
          <w:lang w:val="en"/>
        </w:rPr>
      </w:pPr>
    </w:p>
    <w:p w14:paraId="6370D22F" w14:textId="7EDC8068" w:rsidR="00C47516" w:rsidRPr="00712C25" w:rsidRDefault="00C47516" w:rsidP="00712C25">
      <w:pPr>
        <w:pStyle w:val="TH"/>
        <w:spacing w:before="120" w:after="80"/>
        <w:rPr>
          <w:lang w:val="en" w:eastAsia="zh-CN"/>
        </w:rPr>
      </w:pPr>
      <w:r>
        <w:rPr>
          <w:lang w:eastAsia="en-GB"/>
        </w:rPr>
        <w:t xml:space="preserve">Table </w:t>
      </w:r>
      <w:r w:rsidR="004C5E2E">
        <w:rPr>
          <w:lang w:eastAsia="en-GB"/>
        </w:rPr>
        <w:t>2a</w:t>
      </w:r>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7A3C37E7" w14:textId="77777777" w:rsidR="00C47516" w:rsidRDefault="00C47516" w:rsidP="001C01DF">
            <w:pPr>
              <w:pStyle w:val="TAH"/>
            </w:pPr>
            <w:r>
              <w:t>Modulation/Waveform</w:t>
            </w:r>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lang w:eastAsia="ko-KR"/>
              </w:rPr>
            </w:pPr>
            <w:r>
              <w:rPr>
                <w:lang w:eastAsia="ko-KR"/>
              </w:rPr>
              <w:t>A1 (dB)</w:t>
            </w:r>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lang w:eastAsia="ko-KR"/>
              </w:rPr>
            </w:pPr>
            <w:r>
              <w:rPr>
                <w:lang w:eastAsia="ko-KR"/>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pPr>
            <w:r>
              <w:rPr>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lang w:eastAsia="ko-KR"/>
              </w:rPr>
            </w:pPr>
            <w:r>
              <w:rPr>
                <w:lang w:eastAsia="ko-KR"/>
              </w:rPr>
              <w:t>A6 (dB)</w:t>
            </w:r>
          </w:p>
        </w:tc>
      </w:tr>
      <w:tr w:rsidR="00C47516" w14:paraId="12E66E6E" w14:textId="77777777" w:rsidTr="001C01DF">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60DD2F82" w14:textId="77777777" w:rsidR="00C47516" w:rsidRDefault="00C47516" w:rsidP="001C01DF">
            <w:pPr>
              <w:pStyle w:val="TAH"/>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lang w:eastAsia="ko-KR"/>
              </w:rPr>
            </w:pPr>
            <w:r>
              <w:t>Outer</w:t>
            </w:r>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lang w:eastAsia="ko-KR"/>
              </w:rPr>
            </w:pPr>
            <w:r>
              <w:rPr>
                <w:rFonts w:hint="eastAsia"/>
                <w:lang w:eastAsia="zh-CN"/>
              </w:rPr>
              <w:t>Inner</w:t>
            </w:r>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lang w:eastAsia="ko-KR"/>
              </w:rPr>
            </w:pPr>
            <w: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pPr>
            <w:r>
              <w:rPr>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lang w:eastAsia="ko-KR"/>
              </w:rPr>
            </w:pPr>
            <w:r>
              <w:rPr>
                <w:lang w:eastAsia="ko-KR"/>
              </w:rPr>
              <w:t>Outer/Inner</w:t>
            </w:r>
          </w:p>
        </w:tc>
      </w:tr>
      <w:tr w:rsidR="00C47516" w14:paraId="5ABFA4D5" w14:textId="77777777" w:rsidTr="001C01DF">
        <w:trPr>
          <w:jc w:val="center"/>
        </w:trPr>
        <w:tc>
          <w:tcPr>
            <w:tcW w:w="1162" w:type="dxa"/>
            <w:tcBorders>
              <w:top w:val="single" w:sz="4" w:space="0" w:color="auto"/>
              <w:left w:val="single" w:sz="4" w:space="0" w:color="auto"/>
              <w:right w:val="single" w:sz="4" w:space="0" w:color="auto"/>
            </w:tcBorders>
            <w:shd w:val="clear" w:color="auto" w:fill="auto"/>
          </w:tcPr>
          <w:p w14:paraId="2D271F25" w14:textId="77777777" w:rsidR="00C47516" w:rsidRDefault="00C47516" w:rsidP="001C01DF">
            <w:pPr>
              <w:pStyle w:val="TAC"/>
            </w:pPr>
            <w:r>
              <w:t>DFT-s-OFDM</w:t>
            </w:r>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pPr>
            <w:r>
              <w:t>Pi/2 BPSK</w:t>
            </w:r>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lang w:eastAsia="fr-FR"/>
              </w:rPr>
            </w:pPr>
            <w:r>
              <w:rPr>
                <w:rFonts w:hint="eastAsia"/>
                <w:lang w:eastAsia="zh-CN"/>
              </w:rPr>
              <w:t>N/A</w:t>
            </w:r>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pPr>
            <w:r>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pPr>
            <w:r>
              <w:rPr>
                <w:lang w:eastAsia="fr-FR"/>
              </w:rPr>
              <w:t>10</w:t>
            </w:r>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lang w:eastAsia="fr-FR"/>
              </w:rPr>
            </w:pPr>
            <w:r>
              <w:rPr>
                <w:lang w:eastAsia="fr-FR"/>
              </w:rPr>
              <w:t>2</w:t>
            </w:r>
          </w:p>
        </w:tc>
      </w:tr>
      <w:tr w:rsidR="00C47516" w14:paraId="005D95F4" w14:textId="77777777" w:rsidTr="001C01DF">
        <w:trPr>
          <w:jc w:val="center"/>
        </w:trPr>
        <w:tc>
          <w:tcPr>
            <w:tcW w:w="1162" w:type="dxa"/>
            <w:tcBorders>
              <w:left w:val="single" w:sz="4" w:space="0" w:color="auto"/>
              <w:right w:val="single" w:sz="4" w:space="0" w:color="auto"/>
            </w:tcBorders>
            <w:shd w:val="clear" w:color="auto" w:fill="auto"/>
          </w:tcPr>
          <w:p w14:paraId="0523700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lang w:eastAsia="fr-FR"/>
              </w:rPr>
            </w:pPr>
            <w:r>
              <w:rPr>
                <w:lang w:eastAsia="fr-FR"/>
              </w:rPr>
              <w:t>3</w:t>
            </w:r>
          </w:p>
        </w:tc>
      </w:tr>
      <w:tr w:rsidR="00C47516" w14:paraId="6A1A4D7E" w14:textId="77777777" w:rsidTr="001C01DF">
        <w:trPr>
          <w:trHeight w:val="70"/>
          <w:jc w:val="center"/>
        </w:trPr>
        <w:tc>
          <w:tcPr>
            <w:tcW w:w="1162" w:type="dxa"/>
            <w:tcBorders>
              <w:left w:val="single" w:sz="4" w:space="0" w:color="auto"/>
              <w:right w:val="single" w:sz="4" w:space="0" w:color="auto"/>
            </w:tcBorders>
            <w:shd w:val="clear" w:color="auto" w:fill="auto"/>
          </w:tcPr>
          <w:p w14:paraId="214E6B6A"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lang w:eastAsia="fr-FR"/>
              </w:rPr>
            </w:pPr>
            <w:r>
              <w:t>≤ 4</w:t>
            </w:r>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lang w:eastAsia="fr-FR"/>
              </w:rPr>
            </w:pPr>
            <w:r>
              <w:t>≤ 9</w:t>
            </w:r>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lang w:eastAsia="fr-FR"/>
              </w:rPr>
            </w:pPr>
            <w:r>
              <w:rPr>
                <w:lang w:eastAsia="fr-FR"/>
              </w:rPr>
              <w:t>5.5</w:t>
            </w:r>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lang w:eastAsia="fr-FR"/>
              </w:rPr>
            </w:pPr>
            <w:r>
              <w:rPr>
                <w:lang w:eastAsia="fr-FR"/>
              </w:rPr>
              <w:t>4</w:t>
            </w:r>
          </w:p>
        </w:tc>
      </w:tr>
      <w:tr w:rsidR="00C47516" w14:paraId="28788049" w14:textId="77777777" w:rsidTr="001C01DF">
        <w:trPr>
          <w:jc w:val="center"/>
        </w:trPr>
        <w:tc>
          <w:tcPr>
            <w:tcW w:w="1162" w:type="dxa"/>
            <w:tcBorders>
              <w:left w:val="single" w:sz="4" w:space="0" w:color="auto"/>
              <w:right w:val="single" w:sz="4" w:space="0" w:color="auto"/>
            </w:tcBorders>
            <w:shd w:val="clear" w:color="auto" w:fill="auto"/>
          </w:tcPr>
          <w:p w14:paraId="0E1BCBD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lang w:eastAsia="ko-KR"/>
              </w:rPr>
            </w:pPr>
            <w:r>
              <w:t>≤ 4.5</w:t>
            </w:r>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lang w:eastAsia="ko-KR"/>
              </w:rPr>
            </w:pPr>
            <w:r>
              <w:t>≤ 10</w:t>
            </w:r>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lang w:eastAsia="ko-KR"/>
              </w:rPr>
            </w:pPr>
            <w:r>
              <w:rPr>
                <w:lang w:eastAsia="ko-KR"/>
              </w:rPr>
              <w:t>4.5</w:t>
            </w:r>
          </w:p>
        </w:tc>
      </w:tr>
      <w:tr w:rsidR="00C47516" w14:paraId="1A281831" w14:textId="77777777" w:rsidTr="001C01DF">
        <w:trPr>
          <w:jc w:val="center"/>
        </w:trPr>
        <w:tc>
          <w:tcPr>
            <w:tcW w:w="1162" w:type="dxa"/>
            <w:tcBorders>
              <w:left w:val="single" w:sz="4" w:space="0" w:color="auto"/>
              <w:bottom w:val="single" w:sz="4" w:space="0" w:color="auto"/>
              <w:right w:val="single" w:sz="4" w:space="0" w:color="auto"/>
            </w:tcBorders>
            <w:shd w:val="clear" w:color="auto" w:fill="auto"/>
          </w:tcPr>
          <w:p w14:paraId="31DE489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lang w:eastAsia="ko-KR"/>
              </w:rPr>
            </w:pPr>
            <w:r>
              <w:t>≤ 6.5</w:t>
            </w:r>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lang w:eastAsia="ko-KR"/>
              </w:rPr>
            </w:pPr>
            <w:r>
              <w:t>≤ 11</w:t>
            </w:r>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lang w:eastAsia="ko-KR"/>
              </w:rPr>
            </w:pPr>
            <w:r>
              <w:rPr>
                <w:lang w:eastAsia="ko-KR"/>
              </w:rPr>
              <w:t>4.5</w:t>
            </w:r>
          </w:p>
        </w:tc>
      </w:tr>
      <w:tr w:rsidR="00C47516" w14:paraId="74452276" w14:textId="77777777" w:rsidTr="001C01DF">
        <w:trPr>
          <w:jc w:val="center"/>
        </w:trPr>
        <w:tc>
          <w:tcPr>
            <w:tcW w:w="1162" w:type="dxa"/>
            <w:tcBorders>
              <w:top w:val="single" w:sz="4" w:space="0" w:color="auto"/>
              <w:left w:val="single" w:sz="4" w:space="0" w:color="auto"/>
              <w:right w:val="single" w:sz="4" w:space="0" w:color="auto"/>
            </w:tcBorders>
            <w:shd w:val="clear" w:color="auto" w:fill="auto"/>
          </w:tcPr>
          <w:p w14:paraId="0F34C66D" w14:textId="77777777" w:rsidR="00C47516" w:rsidRDefault="00C47516" w:rsidP="001C01DF">
            <w:pPr>
              <w:pStyle w:val="TAC"/>
            </w:pPr>
            <w:r>
              <w:t>CP-OFDM</w:t>
            </w:r>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lang w:eastAsia="zh-CN"/>
              </w:rPr>
            </w:pPr>
            <w:r>
              <w:t>≤ 9.5</w:t>
            </w:r>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lang w:eastAsia="fr-FR"/>
              </w:rPr>
            </w:pPr>
            <w:r>
              <w:rPr>
                <w:lang w:eastAsia="fr-FR"/>
              </w:rPr>
              <w:t>4.5</w:t>
            </w:r>
          </w:p>
        </w:tc>
      </w:tr>
      <w:tr w:rsidR="00C47516" w14:paraId="0E699622" w14:textId="77777777" w:rsidTr="001C01DF">
        <w:trPr>
          <w:jc w:val="center"/>
        </w:trPr>
        <w:tc>
          <w:tcPr>
            <w:tcW w:w="1162" w:type="dxa"/>
            <w:tcBorders>
              <w:left w:val="single" w:sz="4" w:space="0" w:color="auto"/>
              <w:right w:val="single" w:sz="4" w:space="0" w:color="auto"/>
            </w:tcBorders>
            <w:shd w:val="clear" w:color="auto" w:fill="auto"/>
          </w:tcPr>
          <w:p w14:paraId="1B480F24"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lang w:eastAsia="zh-CN"/>
              </w:rPr>
            </w:pPr>
            <w:r>
              <w:t>≤ 10</w:t>
            </w:r>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lang w:eastAsia="fr-FR"/>
              </w:rPr>
            </w:pPr>
            <w:r>
              <w:rPr>
                <w:lang w:eastAsia="fr-FR"/>
              </w:rPr>
              <w:t>5</w:t>
            </w:r>
          </w:p>
        </w:tc>
      </w:tr>
      <w:tr w:rsidR="00C47516" w14:paraId="72969D94" w14:textId="77777777" w:rsidTr="001C01DF">
        <w:trPr>
          <w:trHeight w:val="70"/>
          <w:jc w:val="center"/>
        </w:trPr>
        <w:tc>
          <w:tcPr>
            <w:tcW w:w="1162" w:type="dxa"/>
            <w:tcBorders>
              <w:left w:val="single" w:sz="4" w:space="0" w:color="auto"/>
              <w:right w:val="single" w:sz="4" w:space="0" w:color="auto"/>
            </w:tcBorders>
            <w:shd w:val="clear" w:color="auto" w:fill="auto"/>
          </w:tcPr>
          <w:p w14:paraId="03B1492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lang w:eastAsia="zh-CN"/>
              </w:rPr>
            </w:pPr>
            <w:r>
              <w:t>≤ 6</w:t>
            </w:r>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lang w:eastAsia="ko-KR"/>
              </w:rPr>
            </w:pPr>
            <w:r>
              <w:rPr>
                <w:lang w:eastAsia="ko-KR"/>
              </w:rPr>
              <w:t>7</w:t>
            </w:r>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lang w:eastAsia="ko-KR"/>
              </w:rPr>
            </w:pPr>
            <w:r>
              <w:rPr>
                <w:lang w:eastAsia="ko-KR"/>
              </w:rPr>
              <w:t>5</w:t>
            </w:r>
          </w:p>
        </w:tc>
      </w:tr>
      <w:tr w:rsidR="00C47516" w14:paraId="20AC7530" w14:textId="77777777" w:rsidTr="001C01DF">
        <w:trPr>
          <w:jc w:val="center"/>
        </w:trPr>
        <w:tc>
          <w:tcPr>
            <w:tcW w:w="1162" w:type="dxa"/>
            <w:tcBorders>
              <w:left w:val="single" w:sz="4" w:space="0" w:color="auto"/>
              <w:bottom w:val="single" w:sz="4" w:space="0" w:color="auto"/>
              <w:right w:val="single" w:sz="4" w:space="0" w:color="auto"/>
            </w:tcBorders>
            <w:shd w:val="clear" w:color="auto" w:fill="auto"/>
          </w:tcPr>
          <w:p w14:paraId="172827FC"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lang w:eastAsia="zh-CN"/>
              </w:rPr>
            </w:pPr>
            <w:r>
              <w:t>≤ 9</w:t>
            </w:r>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lang w:eastAsia="fr-FR"/>
              </w:rPr>
            </w:pPr>
            <w:r>
              <w:rPr>
                <w:lang w:eastAsia="fr-FR"/>
              </w:rPr>
              <w:t>8</w:t>
            </w:r>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lang w:eastAsia="fr-FR"/>
              </w:rPr>
            </w:pPr>
            <w:r>
              <w:rPr>
                <w:lang w:eastAsia="fr-FR"/>
              </w:rPr>
              <w:t>6.5</w:t>
            </w:r>
          </w:p>
        </w:tc>
      </w:tr>
    </w:tbl>
    <w:p w14:paraId="56ED29FE" w14:textId="77777777" w:rsidR="00C47516" w:rsidRPr="00B0152D" w:rsidRDefault="00C47516" w:rsidP="00830FD5">
      <w:pPr>
        <w:spacing w:before="120" w:after="80"/>
        <w:rPr>
          <w:lang w:val="en"/>
        </w:rPr>
      </w:pPr>
    </w:p>
    <w:p w14:paraId="6FABDAF7" w14:textId="29A99C37"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240DA2">
        <w:rPr>
          <w:lang w:val="en"/>
        </w:rPr>
        <w:t xml:space="preserve"> and Table 3</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r w:rsidR="00240DA2">
        <w:rPr>
          <w:lang w:val="en" w:eastAsia="zh-CN"/>
        </w:rPr>
        <w:t>,</w:t>
      </w:r>
      <w:r w:rsidR="00AF2723">
        <w:rPr>
          <w:rFonts w:hint="eastAsia"/>
          <w:lang w:val="en" w:eastAsia="zh-CN"/>
        </w:rPr>
        <w:t xml:space="preserve"> A5</w:t>
      </w:r>
      <w:r w:rsidR="00240DA2">
        <w:rPr>
          <w:lang w:val="en" w:eastAsia="zh-CN"/>
        </w:rPr>
        <w:t xml:space="preserve"> and A6</w:t>
      </w:r>
      <w:r w:rsidR="00DC1E9A" w:rsidRPr="00B0152D">
        <w:rPr>
          <w:lang w:val="en"/>
        </w:rPr>
        <w:t xml:space="preserve"> for </w:t>
      </w:r>
      <w:r w:rsidR="00DC1E9A">
        <w:rPr>
          <w:rFonts w:hint="eastAsia"/>
          <w:lang w:val="en" w:eastAsia="zh-CN"/>
        </w:rPr>
        <w:t>25</w:t>
      </w:r>
      <w:r w:rsidR="00934D0A">
        <w:rPr>
          <w:lang w:val="en"/>
        </w:rPr>
        <w:t xml:space="preserve">, </w:t>
      </w:r>
      <w:r w:rsidR="00DC1E9A">
        <w:rPr>
          <w:rFonts w:hint="eastAsia"/>
          <w:lang w:val="en" w:eastAsia="zh-CN"/>
        </w:rPr>
        <w:t>3</w:t>
      </w:r>
      <w:r w:rsidR="00DC1E9A" w:rsidRPr="00B0152D">
        <w:rPr>
          <w:lang w:val="en"/>
        </w:rPr>
        <w:t>0</w:t>
      </w:r>
      <w:r w:rsidR="00623664" w:rsidRPr="00B0152D">
        <w:rPr>
          <w:lang w:val="en"/>
        </w:rPr>
        <w:t>MHz</w:t>
      </w:r>
      <w:r w:rsidR="00934D0A">
        <w:rPr>
          <w:lang w:val="en"/>
        </w:rPr>
        <w:t xml:space="preserve"> and 40M</w:t>
      </w:r>
      <w:r w:rsidR="00E23153">
        <w:rPr>
          <w:lang w:val="en"/>
        </w:rPr>
        <w:t>H</w:t>
      </w:r>
      <w:r w:rsidR="00934D0A">
        <w:rPr>
          <w:lang w:val="en"/>
        </w:rPr>
        <w:t>z</w:t>
      </w:r>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0" w:name="_Hlk506568541"/>
      <w:r w:rsidRPr="00B0152D">
        <w:rPr>
          <w:lang w:eastAsia="ja-JP"/>
        </w:rPr>
        <w:t>Ba</w:t>
      </w:r>
      <w:r w:rsidR="00EA6EFD" w:rsidRPr="00B0152D">
        <w:rPr>
          <w:lang w:eastAsia="ja-JP"/>
        </w:rPr>
        <w:t>sed on the baseline agreed in [2</w:t>
      </w:r>
      <w:r w:rsidRPr="00B0152D">
        <w:rPr>
          <w:lang w:eastAsia="ja-JP"/>
        </w:rPr>
        <w:t xml:space="preserve">], </w:t>
      </w:r>
      <w:bookmarkEnd w:id="0"/>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41142981"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r w:rsidR="00EF643F">
        <w:rPr>
          <w:lang w:eastAsia="ja-JP"/>
        </w:rPr>
        <w:t xml:space="preserve">, </w:t>
      </w:r>
      <w:r w:rsidR="00C55D10" w:rsidRPr="00B0152D">
        <w:rPr>
          <w:lang w:eastAsia="ja-JP"/>
        </w:rPr>
        <w:t>30MHz</w:t>
      </w:r>
      <w:r w:rsidR="00EF643F">
        <w:rPr>
          <w:lang w:eastAsia="ja-JP"/>
        </w:rPr>
        <w:t xml:space="preserve"> and 40MHz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r w:rsidR="00EF643F">
        <w:rPr>
          <w:lang w:eastAsia="ja-JP"/>
        </w:rPr>
        <w:t>, 40</w:t>
      </w:r>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B4136F">
        <w:rPr>
          <w:lang w:eastAsia="ja-JP"/>
        </w:rPr>
        <w:t xml:space="preserve">maximum </w:t>
      </w:r>
      <w:r w:rsidR="006E4D28">
        <w:rPr>
          <w:lang w:eastAsia="ja-JP"/>
        </w:rPr>
        <w:t>supported channel bandwidth in each group.</w:t>
      </w:r>
    </w:p>
    <w:p w14:paraId="5301A0B8" w14:textId="52DD6AB4" w:rsidR="00427F8D" w:rsidRPr="00B0152D" w:rsidRDefault="00427F8D" w:rsidP="00427F8D">
      <w:pPr>
        <w:ind w:left="1701" w:hanging="1417"/>
        <w:rPr>
          <w:lang w:eastAsia="ja-JP"/>
        </w:rPr>
      </w:pPr>
      <w:r w:rsidRPr="00B0152D">
        <w:rPr>
          <w:b/>
        </w:rPr>
        <w:t xml:space="preserve">PROPOSAL 3: </w:t>
      </w:r>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proofErr w:type="spellStart"/>
      <w:r w:rsidRPr="00B0152D">
        <w:rPr>
          <w:lang w:val="en-US"/>
        </w:rPr>
        <w:t>est</w:t>
      </w:r>
      <w:proofErr w:type="spellEnd"/>
      <w:r w:rsidRPr="00B0152D">
        <w:rPr>
          <w:lang w:val="en-US"/>
        </w:rPr>
        <w:t xml:space="preserve">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w:t>
      </w:r>
      <w:proofErr w:type="gramStart"/>
      <w:r w:rsidRPr="00B0152D">
        <w:rPr>
          <w:lang w:eastAsia="ja-JP"/>
        </w:rPr>
        <w:t>i.e.</w:t>
      </w:r>
      <w:proofErr w:type="gramEnd"/>
      <w:r w:rsidRPr="00B0152D">
        <w:rPr>
          <w:lang w:eastAsia="ja-JP"/>
        </w:rPr>
        <w:t xml:space="preserv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t xml:space="preserve">UL </w:t>
      </w:r>
      <w:r w:rsidR="004726C4" w:rsidRPr="00B0152D">
        <w:t>Modulation</w:t>
      </w:r>
    </w:p>
    <w:p w14:paraId="72FFFD11" w14:textId="7F47269C" w:rsidR="00381E49" w:rsidRPr="00B0152D" w:rsidRDefault="00381E49" w:rsidP="00381E49">
      <w:pPr>
        <w:rPr>
          <w:sz w:val="14"/>
          <w:lang w:eastAsia="ja-JP"/>
        </w:rPr>
      </w:pPr>
      <w:r w:rsidRPr="00B0152D">
        <w:rPr>
          <w:lang w:eastAsia="ja-JP"/>
        </w:rPr>
        <w:t xml:space="preserve">The selection of UL modulation can be based on the agreed proposals for SEM [2], </w:t>
      </w:r>
      <w:proofErr w:type="gramStart"/>
      <w:r w:rsidRPr="00B0152D">
        <w:rPr>
          <w:lang w:eastAsia="ja-JP"/>
        </w:rPr>
        <w:t>i.e.</w:t>
      </w:r>
      <w:proofErr w:type="gramEnd"/>
      <w:r w:rsidRPr="00B0152D">
        <w:rPr>
          <w:lang w:eastAsia="ja-JP"/>
        </w:rPr>
        <w:t xml:space="preserv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2A4D01">
        <w:rPr>
          <w:lang w:eastAsia="ja-JP"/>
        </w:rPr>
        <w:t>For the same AMPR value, the lower order modulation could be skipped.</w:t>
      </w:r>
      <w:r w:rsidR="008E5613">
        <w:rPr>
          <w:lang w:eastAsia="ja-JP"/>
        </w:rPr>
        <w:t xml:space="preserve"> </w:t>
      </w:r>
    </w:p>
    <w:p w14:paraId="619C74C7" w14:textId="2E11733B" w:rsidR="004726C4" w:rsidRPr="00B0152D" w:rsidRDefault="004726C4" w:rsidP="003045AC">
      <w:pPr>
        <w:pStyle w:val="a0"/>
        <w:tabs>
          <w:tab w:val="left" w:pos="284"/>
        </w:tabs>
        <w:spacing w:before="60" w:after="100"/>
        <w:ind w:left="284"/>
        <w:rPr>
          <w:b/>
        </w:rPr>
      </w:pPr>
      <w:r w:rsidRPr="00B0152D">
        <w:rPr>
          <w:b/>
        </w:rPr>
        <w:lastRenderedPageBreak/>
        <w:t xml:space="preserve">PROPOSAL </w:t>
      </w:r>
      <w:r w:rsidR="00492372" w:rsidRPr="00B0152D">
        <w:rPr>
          <w:b/>
        </w:rPr>
        <w:t>5</w:t>
      </w:r>
      <w:r w:rsidRPr="00B0152D">
        <w:rPr>
          <w:b/>
        </w:rPr>
        <w:t>:</w:t>
      </w:r>
      <w:r w:rsidR="00031B48" w:rsidRPr="00B0152D">
        <w:rPr>
          <w:b/>
        </w:rPr>
        <w:t xml:space="preserve"> </w:t>
      </w:r>
      <w:bookmarkStart w:id="1"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1"/>
      <w:r w:rsidR="008E5613">
        <w:rPr>
          <w:rStyle w:val="shorttext"/>
          <w:lang w:val="en"/>
        </w:rPr>
        <w:t xml:space="preserve"> </w:t>
      </w:r>
      <w:r w:rsidR="00971C4A">
        <w:rPr>
          <w:lang w:eastAsia="ja-JP"/>
        </w:rPr>
        <w:t>For the same AMPR value, the lower order modulation could be skipped.</w:t>
      </w:r>
    </w:p>
    <w:p w14:paraId="4A38DD05" w14:textId="77777777" w:rsidR="004726C4" w:rsidRPr="00B0152D" w:rsidRDefault="004726C4" w:rsidP="00201607">
      <w:pPr>
        <w:pStyle w:val="2"/>
        <w:numPr>
          <w:ilvl w:val="1"/>
          <w:numId w:val="4"/>
        </w:numPr>
        <w:rPr>
          <w:lang w:val="en-US"/>
        </w:rPr>
      </w:pPr>
      <w:r w:rsidRPr="00B0152D">
        <w:rPr>
          <w:lang w:val="en-US"/>
        </w:rPr>
        <w:t>Uplink RB allocation</w:t>
      </w:r>
    </w:p>
    <w:p w14:paraId="359AD8E4" w14:textId="178C720B" w:rsidR="009D3DA6" w:rsidRPr="00B0152D" w:rsidRDefault="00964A3C" w:rsidP="003B5C52">
      <w:pPr>
        <w:rPr>
          <w:lang w:eastAsia="ja-JP"/>
        </w:rPr>
      </w:pPr>
      <w:bookmarkStart w:id="2" w:name="_Hlk24452949"/>
      <w:r w:rsidRPr="00B0152D">
        <w:rPr>
          <w:lang w:val="en-US"/>
        </w:rPr>
        <w:t xml:space="preserve">The UL RB allocation can be based </w:t>
      </w:r>
      <w:r w:rsidRPr="00B0152D">
        <w:rPr>
          <w:lang w:eastAsia="ja-JP"/>
        </w:rPr>
        <w:t xml:space="preserve">on the agreed proposals for SEM [2], </w:t>
      </w:r>
      <w:proofErr w:type="gramStart"/>
      <w:r w:rsidRPr="00B0152D">
        <w:rPr>
          <w:lang w:eastAsia="ja-JP"/>
        </w:rPr>
        <w:t>i.e.</w:t>
      </w:r>
      <w:proofErr w:type="gramEnd"/>
      <w:r w:rsidRPr="00B0152D">
        <w:rPr>
          <w:lang w:eastAsia="ja-JP"/>
        </w:rPr>
        <w:t xml:space="preserv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proofErr w:type="spellStart"/>
      <w:r w:rsidRPr="00B0152D">
        <w:rPr>
          <w:i/>
          <w:lang w:eastAsia="ja-JP"/>
        </w:rPr>
        <w:t>Outer_Full</w:t>
      </w:r>
      <w:proofErr w:type="spellEnd"/>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7FFC3F19" w:rsidR="0000518C" w:rsidRPr="00B0152D" w:rsidRDefault="00C55D10" w:rsidP="0000518C">
      <w:pPr>
        <w:rPr>
          <w:lang w:eastAsia="ja-JP"/>
        </w:rPr>
      </w:pPr>
      <w:r w:rsidRPr="00B0152D">
        <w:rPr>
          <w:lang w:eastAsia="ja-JP"/>
        </w:rPr>
        <w:t xml:space="preserve">For </w:t>
      </w:r>
      <w:r w:rsidR="004E6A9F">
        <w:rPr>
          <w:lang w:val="en-US"/>
        </w:rPr>
        <w:t>3MHz, 5MHz, 10MHz, 15MHz, 20MHz</w:t>
      </w:r>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proofErr w:type="spellStart"/>
      <w:r w:rsidR="00030968" w:rsidRPr="00B0152D">
        <w:rPr>
          <w:i/>
          <w:lang w:eastAsia="ja-JP"/>
        </w:rPr>
        <w:t>Outer_Full</w:t>
      </w:r>
      <w:proofErr w:type="spellEnd"/>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lang w:eastAsia="ja-JP"/>
        </w:rPr>
      </w:pPr>
      <w:r w:rsidRPr="00B0152D">
        <w:rPr>
          <w:lang w:eastAsia="ja-JP"/>
        </w:rPr>
        <w:t xml:space="preserve">For channel bandwidth </w:t>
      </w:r>
      <w:r w:rsidR="004E6A9F">
        <w:rPr>
          <w:lang w:eastAsia="ja-JP"/>
        </w:rPr>
        <w:t xml:space="preserve">25MHz, </w:t>
      </w:r>
      <w:r w:rsidRPr="00B0152D">
        <w:rPr>
          <w:lang w:eastAsia="ja-JP"/>
        </w:rPr>
        <w:t>30MHz</w:t>
      </w:r>
      <w:r w:rsidR="004E6A9F">
        <w:rPr>
          <w:lang w:eastAsia="ja-JP"/>
        </w:rPr>
        <w:t xml:space="preserve"> and 40MHz</w:t>
      </w:r>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w:t>
      </w:r>
      <w:proofErr w:type="spellStart"/>
      <w:r w:rsidRPr="00B0152D">
        <w:rPr>
          <w:lang w:eastAsia="ja-JP"/>
        </w:rPr>
        <w:t>RB</w:t>
      </w:r>
      <w:r w:rsidRPr="00B0152D">
        <w:rPr>
          <w:vertAlign w:val="subscript"/>
          <w:lang w:eastAsia="ja-JP"/>
        </w:rPr>
        <w:t>end</w:t>
      </w:r>
      <w:proofErr w:type="spellEnd"/>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pPr>
      <w:r w:rsidRPr="001D0283">
        <w:t xml:space="preserve">Table </w:t>
      </w:r>
      <w:r w:rsidR="004C5E2E">
        <w:t>3</w:t>
      </w:r>
      <w:r w:rsidRPr="001D0283">
        <w:t xml:space="preserve">: </w:t>
      </w:r>
      <w:r>
        <w:t xml:space="preserve">A-MPR regions for NS_18 </w:t>
      </w:r>
      <w:r>
        <w:rPr>
          <w:rFonts w:hint="eastAsia"/>
          <w:lang w:eastAsia="zh-CN"/>
        </w:rPr>
        <w:t>(power class 3)</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hideMark/>
          </w:tcPr>
          <w:p w14:paraId="561313E4" w14:textId="77777777" w:rsidR="004E6A9F" w:rsidRPr="001D0283"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34EEED8B" w14:textId="77777777" w:rsidR="004E6A9F" w:rsidRPr="001D0283" w:rsidRDefault="004E6A9F" w:rsidP="001C01DF">
            <w:pPr>
              <w:pStyle w:val="TAH"/>
              <w:rPr>
                <w:lang w:eastAsia="ko-KR"/>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lang w:eastAsia="ko-KR"/>
              </w:rPr>
            </w:pPr>
            <w:r w:rsidRPr="001D0283">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B95F89E" w14:textId="77777777" w:rsidR="004E6A9F" w:rsidRPr="001D0283" w:rsidRDefault="004E6A9F" w:rsidP="001C01DF">
            <w:pPr>
              <w:pStyle w:val="TAH"/>
              <w:rPr>
                <w:lang w:eastAsia="ko-KR"/>
              </w:rPr>
            </w:pPr>
            <w:r w:rsidRPr="001D0283">
              <w:rPr>
                <w:lang w:eastAsia="ko-KR"/>
              </w:rPr>
              <w:t>A-MPR</w:t>
            </w:r>
          </w:p>
        </w:tc>
      </w:tr>
      <w:tr w:rsidR="004E6A9F" w:rsidRPr="001D0283" w14:paraId="7AEC6E81"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hideMark/>
          </w:tcPr>
          <w:p w14:paraId="6965798D" w14:textId="77777777" w:rsidR="004E6A9F" w:rsidRPr="001D0283"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4F4F66D" w14:textId="77777777" w:rsidR="004E6A9F" w:rsidRPr="001D0283" w:rsidRDefault="004E6A9F" w:rsidP="001C01DF">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lang w:eastAsia="ko-KR"/>
              </w:rPr>
            </w:pPr>
            <w:proofErr w:type="spellStart"/>
            <w:r w:rsidRPr="001D0283">
              <w:rPr>
                <w:lang w:eastAsia="ko-KR"/>
              </w:rPr>
              <w:t>RB</w:t>
            </w:r>
            <w:r w:rsidRPr="001D0283">
              <w:rPr>
                <w:vertAlign w:val="subscript"/>
                <w:lang w:eastAsia="ko-KR"/>
              </w:rPr>
              <w:t>start</w:t>
            </w:r>
            <w:proofErr w:type="spellEnd"/>
            <w:r w:rsidRPr="001D0283">
              <w:rPr>
                <w:lang w:eastAsia="ko-KR"/>
              </w:rPr>
              <w:t>*12*SCS</w:t>
            </w:r>
          </w:p>
          <w:p w14:paraId="08B20239" w14:textId="77777777" w:rsidR="004E6A9F" w:rsidRPr="001D0283" w:rsidRDefault="004E6A9F" w:rsidP="001C01DF">
            <w:pPr>
              <w:pStyle w:val="TAH"/>
              <w:rPr>
                <w:lang w:eastAsia="ko-KR"/>
              </w:rPr>
            </w:pPr>
            <w:r w:rsidRPr="001D0283">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lang w:eastAsia="ko-KR"/>
              </w:rPr>
            </w:pPr>
            <w:r w:rsidRPr="001D0283">
              <w:rPr>
                <w:lang w:eastAsia="ko-KR"/>
              </w:rPr>
              <w:t>L</w:t>
            </w:r>
            <w:r w:rsidRPr="001D0283">
              <w:rPr>
                <w:vertAlign w:val="subscript"/>
                <w:lang w:eastAsia="ko-KR"/>
              </w:rPr>
              <w:t>CRB</w:t>
            </w:r>
            <w:r w:rsidRPr="001D0283">
              <w:rPr>
                <w:lang w:eastAsia="ko-KR"/>
              </w:rPr>
              <w:t>*12*SCS</w:t>
            </w:r>
          </w:p>
          <w:p w14:paraId="549387E3" w14:textId="77777777" w:rsidR="004E6A9F" w:rsidRPr="001D0283" w:rsidRDefault="004E6A9F" w:rsidP="001C01DF">
            <w:pPr>
              <w:pStyle w:val="TAH"/>
              <w:rPr>
                <w:lang w:eastAsia="ko-KR"/>
              </w:rPr>
            </w:pPr>
            <w:r w:rsidRPr="001D0283">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AD0E4F5" w14:textId="77777777" w:rsidR="004E6A9F" w:rsidRPr="001D0283" w:rsidRDefault="004E6A9F" w:rsidP="001C01DF">
            <w:pPr>
              <w:pStyle w:val="TAH"/>
              <w:rPr>
                <w:lang w:eastAsia="ko-KR"/>
              </w:rPr>
            </w:pPr>
          </w:p>
        </w:tc>
      </w:tr>
      <w:tr w:rsidR="004E6A9F" w:rsidRPr="001D0283" w14:paraId="4F260CA2"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tcPr>
          <w:p w14:paraId="5B585375" w14:textId="77777777" w:rsidR="004E6A9F" w:rsidRPr="001D0283" w:rsidRDefault="004E6A9F" w:rsidP="001C01DF">
            <w:pPr>
              <w:pStyle w:val="TAC"/>
              <w:rPr>
                <w:lang w:eastAsia="ko-KR"/>
              </w:rPr>
            </w:pPr>
            <w:r w:rsidRPr="001D0283">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66868E70" w14:textId="77777777" w:rsidR="004E6A9F" w:rsidRPr="001D0283" w:rsidRDefault="004E6A9F" w:rsidP="001C01DF">
            <w:pPr>
              <w:pStyle w:val="TAC"/>
              <w:rPr>
                <w:rFonts w:eastAsia="MS PGothic"/>
                <w:kern w:val="24"/>
                <w:szCs w:val="18"/>
                <w:lang w:eastAsia="ja-JP"/>
              </w:rPr>
            </w:pPr>
            <w:r>
              <w:rPr>
                <w:rFonts w:eastAsia="MS PGothic"/>
                <w:kern w:val="24"/>
                <w:lang w:val="en-US" w:eastAsia="ja-JP"/>
              </w:rPr>
              <w:t>703~748</w:t>
            </w:r>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kern w:val="24"/>
                <w:szCs w:val="18"/>
                <w:lang w:eastAsia="fr-FR"/>
              </w:rPr>
            </w:pPr>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proofErr w:type="spellStart"/>
            <w:r w:rsidRPr="001D0283">
              <w:rPr>
                <w:kern w:val="24"/>
                <w:lang w:eastAsia="fr-FR"/>
              </w:rPr>
              <w:t>RBstart</w:t>
            </w:r>
            <w:proofErr w:type="spellEnd"/>
            <w:r w:rsidRPr="001D0283">
              <w:rPr>
                <w:kern w:val="24"/>
                <w:lang w:eastAsia="fr-FR"/>
              </w:rPr>
              <w:t>*12*SCS)</w:t>
            </w:r>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3A8A8886"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01BF811E"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AC8FC58"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kern w:val="24"/>
                <w:szCs w:val="18"/>
                <w:lang w:eastAsia="fr-FR"/>
              </w:rPr>
            </w:pPr>
            <w:r w:rsidRPr="001D0283">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kern w:val="24"/>
                <w:szCs w:val="18"/>
                <w:lang w:eastAsia="fr-FR"/>
              </w:rPr>
            </w:pPr>
            <w:r w:rsidRPr="001D0283">
              <w:rPr>
                <w:kern w:val="24"/>
                <w:szCs w:val="18"/>
                <w:lang w:eastAsia="fr-FR"/>
              </w:rPr>
              <w:t>A4</w:t>
            </w:r>
          </w:p>
        </w:tc>
      </w:tr>
      <w:tr w:rsidR="004E6A9F" w:rsidRPr="001D0283" w14:paraId="6C475781"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tcPr>
          <w:p w14:paraId="6FA450A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DB7C814"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lang w:eastAsia="ko-KR"/>
              </w:rPr>
            </w:pPr>
            <w:r w:rsidRPr="001D0283">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kern w:val="24"/>
                <w:szCs w:val="18"/>
                <w:lang w:eastAsia="fr-FR"/>
              </w:rPr>
            </w:pPr>
            <w:r w:rsidRPr="001D0283">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kern w:val="24"/>
                <w:szCs w:val="18"/>
                <w:lang w:eastAsia="fr-FR"/>
              </w:rPr>
            </w:pPr>
            <w:r w:rsidRPr="001D0283">
              <w:rPr>
                <w:kern w:val="24"/>
                <w:szCs w:val="18"/>
                <w:lang w:eastAsia="fr-FR"/>
              </w:rPr>
              <w:t>A5</w:t>
            </w:r>
          </w:p>
        </w:tc>
      </w:tr>
      <w:tr w:rsidR="004E6A9F" w:rsidRPr="001D0283" w14:paraId="654B5CFB"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hideMark/>
          </w:tcPr>
          <w:p w14:paraId="07F4DF10" w14:textId="77777777" w:rsidR="004E6A9F" w:rsidRPr="001D0283" w:rsidRDefault="004E6A9F" w:rsidP="001C01DF">
            <w:pPr>
              <w:pStyle w:val="TAC"/>
              <w:rPr>
                <w:lang w:eastAsia="ko-KR"/>
              </w:rPr>
            </w:pPr>
            <w:r w:rsidRPr="001D0283">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81E0B34" w14:textId="77777777" w:rsidR="004E6A9F" w:rsidRPr="001D0283" w:rsidRDefault="004E6A9F" w:rsidP="001C01DF">
            <w:pPr>
              <w:pStyle w:val="TAC"/>
              <w:rPr>
                <w:rFonts w:eastAsia="MS PGothic"/>
                <w:kern w:val="24"/>
                <w:szCs w:val="18"/>
                <w:lang w:eastAsia="ja-JP"/>
              </w:rPr>
            </w:pPr>
            <w:r>
              <w:rPr>
                <w:rFonts w:eastAsia="MS PGothic"/>
                <w:kern w:val="24"/>
                <w:szCs w:val="18"/>
                <w:lang w:val="en-US" w:eastAsia="ja-JP"/>
              </w:rPr>
              <w:t>703~748</w:t>
            </w:r>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kern w:val="24"/>
                <w:szCs w:val="18"/>
                <w:lang w:eastAsia="fr-FR"/>
              </w:rPr>
            </w:pPr>
            <w:r w:rsidRPr="001D0283">
              <w:rPr>
                <w:kern w:val="24"/>
                <w:szCs w:val="18"/>
                <w:lang w:eastAsia="fr-FR"/>
              </w:rPr>
              <w:t>≥</w:t>
            </w:r>
            <w:proofErr w:type="gramStart"/>
            <w:r w:rsidRPr="001D0283">
              <w:rPr>
                <w:kern w:val="24"/>
                <w:szCs w:val="18"/>
                <w:lang w:eastAsia="fr-FR"/>
              </w:rPr>
              <w:t>Max(</w:t>
            </w:r>
            <w:proofErr w:type="gramEnd"/>
            <w:r w:rsidRPr="001D0283">
              <w:rPr>
                <w:kern w:val="24"/>
                <w:szCs w:val="18"/>
                <w:lang w:eastAsia="fr-FR"/>
              </w:rPr>
              <w:t>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proofErr w:type="spellStart"/>
            <w:r w:rsidRPr="001D0283">
              <w:rPr>
                <w:kern w:val="24"/>
                <w:szCs w:val="18"/>
                <w:lang w:eastAsia="fr-FR"/>
              </w:rPr>
              <w:t>RBstart</w:t>
            </w:r>
            <w:proofErr w:type="spellEnd"/>
            <w:r w:rsidRPr="001D0283">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267220B2"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hideMark/>
          </w:tcPr>
          <w:p w14:paraId="173AE6E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9B9A820"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A4</w:t>
            </w:r>
          </w:p>
        </w:tc>
      </w:tr>
      <w:tr w:rsidR="004E6A9F" w:rsidRPr="001D0283" w14:paraId="26D439B8" w14:textId="77777777" w:rsidTr="001C01DF">
        <w:trPr>
          <w:jc w:val="center"/>
        </w:trPr>
        <w:tc>
          <w:tcPr>
            <w:tcW w:w="1150" w:type="dxa"/>
            <w:tcBorders>
              <w:left w:val="single" w:sz="4" w:space="0" w:color="auto"/>
              <w:right w:val="single" w:sz="4" w:space="0" w:color="auto"/>
            </w:tcBorders>
            <w:shd w:val="clear" w:color="auto" w:fill="auto"/>
          </w:tcPr>
          <w:p w14:paraId="035D1BDE" w14:textId="77777777" w:rsidR="004E6A9F" w:rsidRPr="001D0283" w:rsidRDefault="004E6A9F" w:rsidP="001C01DF">
            <w:pPr>
              <w:pStyle w:val="TAC"/>
              <w:rPr>
                <w:lang w:eastAsia="ko-KR"/>
              </w:rPr>
            </w:pPr>
            <w:r>
              <w:rPr>
                <w:lang w:eastAsia="ko-KR"/>
              </w:rPr>
              <w:t>40</w:t>
            </w:r>
          </w:p>
        </w:tc>
        <w:tc>
          <w:tcPr>
            <w:tcW w:w="1890" w:type="dxa"/>
            <w:tcBorders>
              <w:left w:val="single" w:sz="4" w:space="0" w:color="auto"/>
              <w:right w:val="single" w:sz="4" w:space="0" w:color="auto"/>
            </w:tcBorders>
            <w:shd w:val="clear" w:color="auto" w:fill="auto"/>
          </w:tcPr>
          <w:p w14:paraId="2602C6E7" w14:textId="77777777" w:rsidR="004E6A9F" w:rsidRPr="001D0283" w:rsidRDefault="004E6A9F" w:rsidP="001C01DF">
            <w:pPr>
              <w:pStyle w:val="TAC"/>
              <w:rPr>
                <w:rFonts w:eastAsia="MS PGothic"/>
                <w:kern w:val="24"/>
                <w:szCs w:val="18"/>
                <w:lang w:eastAsia="ja-JP"/>
              </w:rPr>
            </w:pPr>
            <w:r>
              <w:rPr>
                <w:rFonts w:eastAsia="MS PGothic"/>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lang w:eastAsia="ko-KR"/>
              </w:rPr>
            </w:pPr>
            <w:r w:rsidRPr="001D0283">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A5</w:t>
            </w:r>
          </w:p>
        </w:tc>
      </w:tr>
      <w:tr w:rsidR="004E6A9F" w:rsidRPr="001D0283" w14:paraId="3C304C05"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36B704E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64439E9"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color w:val="000000"/>
                <w:kern w:val="24"/>
                <w:szCs w:val="18"/>
                <w:lang w:eastAsia="fr-FR"/>
              </w:rPr>
            </w:pPr>
            <w:r>
              <w:rPr>
                <w:kern w:val="24"/>
                <w:szCs w:val="18"/>
                <w:lang w:eastAsia="fr-FR"/>
              </w:rPr>
              <w:t>≥</w:t>
            </w:r>
            <w:proofErr w:type="gramStart"/>
            <w:r>
              <w:rPr>
                <w:kern w:val="24"/>
                <w:szCs w:val="18"/>
                <w:lang w:eastAsia="fr-FR"/>
              </w:rPr>
              <w:t>Max(</w:t>
            </w:r>
            <w:proofErr w:type="gramEnd"/>
            <w:r>
              <w:rPr>
                <w:kern w:val="24"/>
                <w:szCs w:val="18"/>
                <w:lang w:eastAsia="fr-FR"/>
              </w:rPr>
              <w:t>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proofErr w:type="spellStart"/>
            <w:r>
              <w:rPr>
                <w:kern w:val="24"/>
                <w:szCs w:val="18"/>
                <w:lang w:eastAsia="fr-FR"/>
              </w:rPr>
              <w:t>RBstart</w:t>
            </w:r>
            <w:proofErr w:type="spellEnd"/>
            <w:r>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color w:val="000000"/>
                <w:kern w:val="24"/>
                <w:szCs w:val="18"/>
                <w:lang w:eastAsia="fr-FR"/>
              </w:rPr>
            </w:pPr>
            <w:r>
              <w:rPr>
                <w:kern w:val="24"/>
                <w:szCs w:val="18"/>
                <w:lang w:eastAsia="fr-FR"/>
              </w:rPr>
              <w:t>A3</w:t>
            </w:r>
          </w:p>
        </w:tc>
      </w:tr>
      <w:tr w:rsidR="004E6A9F" w:rsidRPr="001D0283" w14:paraId="2A26C7E0"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23E126F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FA0D90E"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color w:val="000000"/>
                <w:kern w:val="24"/>
                <w:szCs w:val="18"/>
                <w:lang w:eastAsia="fr-FR"/>
              </w:rPr>
            </w:pPr>
            <w:r>
              <w:rPr>
                <w:color w:val="000000"/>
                <w:kern w:val="24"/>
                <w:szCs w:val="18"/>
                <w:lang w:eastAsia="fr-FR"/>
              </w:rPr>
              <w:t>A4</w:t>
            </w:r>
          </w:p>
        </w:tc>
      </w:tr>
      <w:tr w:rsidR="004E6A9F" w:rsidRPr="001D0283" w14:paraId="77D54A85"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tcPr>
          <w:p w14:paraId="2CCEA761"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EF80743"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color w:val="000000"/>
                <w:kern w:val="24"/>
                <w:szCs w:val="18"/>
                <w:lang w:eastAsia="fr-FR"/>
              </w:rPr>
            </w:pPr>
            <w:r>
              <w:rPr>
                <w:color w:val="000000"/>
                <w:kern w:val="24"/>
                <w:szCs w:val="18"/>
                <w:lang w:eastAsia="fr-FR"/>
              </w:rPr>
              <w:t>A5</w:t>
            </w:r>
          </w:p>
        </w:tc>
      </w:tr>
    </w:tbl>
    <w:p w14:paraId="4C98C4E8" w14:textId="7259811A" w:rsidR="004E6A9F" w:rsidRDefault="004E6A9F" w:rsidP="004E6A9F">
      <w:pPr>
        <w:rPr>
          <w:lang w:eastAsia="zh-CN"/>
        </w:rPr>
      </w:pPr>
    </w:p>
    <w:p w14:paraId="0EB30181" w14:textId="6470297E" w:rsidR="004E6A9F" w:rsidRDefault="004E6A9F" w:rsidP="004E6A9F">
      <w:pPr>
        <w:pStyle w:val="TH"/>
        <w:rPr>
          <w:lang w:eastAsia="zh-CN"/>
        </w:rPr>
      </w:pPr>
      <w:r>
        <w:rPr>
          <w:lang w:eastAsia="en-GB"/>
        </w:rPr>
        <w:lastRenderedPageBreak/>
        <w:t>Table 4 A-MPR regions for NS_18</w:t>
      </w:r>
      <w:r>
        <w:rPr>
          <w:rFonts w:hint="eastAsia"/>
          <w:lang w:eastAsia="zh-CN"/>
        </w:rPr>
        <w:t xml:space="preserve"> (power class 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044D706F" w14:textId="77777777" w:rsidR="004E6A9F"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tcPr>
          <w:p w14:paraId="29DEF924" w14:textId="77777777" w:rsidR="004E6A9F" w:rsidRPr="008A65E4" w:rsidRDefault="004E6A9F" w:rsidP="001C01DF">
            <w:pPr>
              <w:pStyle w:val="TAH"/>
              <w:rPr>
                <w:lang w:eastAsia="zh-CN"/>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lang w:eastAsia="ko-KR"/>
              </w:rPr>
            </w:pPr>
            <w:r>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tcPr>
          <w:p w14:paraId="65AF8C4F" w14:textId="77777777" w:rsidR="004E6A9F" w:rsidRDefault="004E6A9F" w:rsidP="001C01DF">
            <w:pPr>
              <w:pStyle w:val="TAH"/>
              <w:rPr>
                <w:lang w:eastAsia="ko-KR"/>
              </w:rPr>
            </w:pPr>
            <w:r>
              <w:rPr>
                <w:lang w:eastAsia="ko-KR"/>
              </w:rPr>
              <w:t>A-MPR</w:t>
            </w:r>
          </w:p>
        </w:tc>
      </w:tr>
      <w:tr w:rsidR="004E6A9F" w14:paraId="04EF68A6" w14:textId="77777777" w:rsidTr="001C01DF">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02AF58B4" w14:textId="77777777" w:rsidR="004E6A9F"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1BEAB49B" w14:textId="77777777" w:rsidR="004E6A9F" w:rsidRPr="008A65E4" w:rsidRDefault="004E6A9F" w:rsidP="001C01DF">
            <w:pPr>
              <w:pStyle w:val="TAH"/>
              <w:rPr>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lang w:eastAsia="ko-KR"/>
              </w:rPr>
            </w:pPr>
            <w:proofErr w:type="spellStart"/>
            <w:r>
              <w:rPr>
                <w:lang w:eastAsia="ko-KR"/>
              </w:rPr>
              <w:t>RB</w:t>
            </w:r>
            <w:r>
              <w:rPr>
                <w:vertAlign w:val="subscript"/>
                <w:lang w:eastAsia="ko-KR"/>
              </w:rPr>
              <w:t>start</w:t>
            </w:r>
            <w:proofErr w:type="spellEnd"/>
            <w:r>
              <w:rPr>
                <w:lang w:eastAsia="ko-KR"/>
              </w:rPr>
              <w:t>*12*SCS</w:t>
            </w:r>
          </w:p>
          <w:p w14:paraId="4A2CD938" w14:textId="77777777" w:rsidR="004E6A9F" w:rsidRDefault="004E6A9F" w:rsidP="001C01DF">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lang w:eastAsia="ko-KR"/>
              </w:rPr>
            </w:pPr>
            <w:r>
              <w:rPr>
                <w:lang w:eastAsia="ko-KR"/>
              </w:rPr>
              <w:t>L</w:t>
            </w:r>
            <w:r>
              <w:rPr>
                <w:vertAlign w:val="subscript"/>
                <w:lang w:eastAsia="ko-KR"/>
              </w:rPr>
              <w:t>CRB</w:t>
            </w:r>
            <w:r>
              <w:rPr>
                <w:lang w:eastAsia="ko-KR"/>
              </w:rPr>
              <w:t>*12*SCS</w:t>
            </w:r>
          </w:p>
          <w:p w14:paraId="5C5BE1DC" w14:textId="77777777" w:rsidR="004E6A9F" w:rsidRDefault="004E6A9F" w:rsidP="001C01DF">
            <w:pPr>
              <w:pStyle w:val="TAH"/>
              <w:rPr>
                <w:lang w:eastAsia="ko-KR"/>
              </w:rPr>
            </w:pPr>
            <w:r>
              <w:rPr>
                <w:lang w:eastAsia="ko-KR"/>
              </w:rPr>
              <w:t>MHz</w:t>
            </w:r>
          </w:p>
        </w:tc>
        <w:tc>
          <w:tcPr>
            <w:tcW w:w="932" w:type="dxa"/>
            <w:tcBorders>
              <w:top w:val="nil"/>
              <w:left w:val="single" w:sz="4" w:space="0" w:color="auto"/>
              <w:bottom w:val="single" w:sz="4" w:space="0" w:color="auto"/>
              <w:right w:val="single" w:sz="4" w:space="0" w:color="auto"/>
            </w:tcBorders>
            <w:shd w:val="clear" w:color="auto" w:fill="auto"/>
          </w:tcPr>
          <w:p w14:paraId="4BF4AF21" w14:textId="77777777" w:rsidR="004E6A9F" w:rsidRDefault="004E6A9F" w:rsidP="001C01DF">
            <w:pPr>
              <w:pStyle w:val="TAH"/>
              <w:rPr>
                <w:lang w:eastAsia="ko-KR"/>
              </w:rPr>
            </w:pPr>
          </w:p>
        </w:tc>
      </w:tr>
      <w:tr w:rsidR="004E6A9F" w14:paraId="5401DF42" w14:textId="77777777" w:rsidTr="001C01DF">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F8E4BBE" w14:textId="77777777" w:rsidR="004E6A9F" w:rsidRDefault="004E6A9F" w:rsidP="001C01DF">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40FCB501" w14:textId="77777777" w:rsidR="004E6A9F" w:rsidRDefault="004E6A9F" w:rsidP="001C01DF">
            <w:pPr>
              <w:pStyle w:val="TAC"/>
              <w:rPr>
                <w:kern w:val="24"/>
                <w:szCs w:val="18"/>
                <w:lang w:val="en-US" w:eastAsia="zh-CN"/>
              </w:rPr>
            </w:pPr>
            <w:r>
              <w:rPr>
                <w:rFonts w:eastAsia="MS PGothic"/>
                <w:kern w:val="24"/>
                <w:lang w:val="en-US" w:eastAsia="ja-JP"/>
              </w:rPr>
              <w:t>703~7</w:t>
            </w:r>
            <w:r>
              <w:rPr>
                <w:rFonts w:hint="eastAsia"/>
                <w:kern w:val="24"/>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kern w:val="24"/>
                <w:szCs w:val="18"/>
                <w:lang w:eastAsia="fr-FR"/>
              </w:rPr>
            </w:pPr>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proofErr w:type="spellStart"/>
            <w:r>
              <w:rPr>
                <w:kern w:val="24"/>
                <w:lang w:val="en-US" w:eastAsia="fr-FR"/>
              </w:rPr>
              <w:t>RBstart</w:t>
            </w:r>
            <w:proofErr w:type="spellEnd"/>
            <w:r>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kern w:val="24"/>
                <w:szCs w:val="18"/>
                <w:lang w:eastAsia="fr-FR"/>
              </w:rPr>
            </w:pPr>
            <w:r>
              <w:rPr>
                <w:kern w:val="24"/>
                <w:szCs w:val="18"/>
                <w:lang w:eastAsia="fr-FR"/>
              </w:rPr>
              <w:t>A3</w:t>
            </w:r>
          </w:p>
        </w:tc>
      </w:tr>
      <w:tr w:rsidR="004E6A9F" w14:paraId="25119563"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66DEBD97"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A1C492A"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kern w:val="24"/>
                <w:szCs w:val="18"/>
                <w:lang w:eastAsia="fr-FR"/>
              </w:rPr>
            </w:pPr>
            <w:r>
              <w:rPr>
                <w:kern w:val="24"/>
                <w:szCs w:val="18"/>
                <w:lang w:eastAsia="fr-FR"/>
              </w:rPr>
              <w:t>A4</w:t>
            </w:r>
          </w:p>
        </w:tc>
      </w:tr>
      <w:tr w:rsidR="004E6A9F" w14:paraId="031968D8"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2E9CCFE8"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0E0C20F"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kern w:val="24"/>
                <w:szCs w:val="18"/>
                <w:lang w:eastAsia="fr-FR"/>
              </w:rPr>
            </w:pPr>
            <w:r>
              <w:rPr>
                <w:kern w:val="24"/>
                <w:szCs w:val="18"/>
                <w:lang w:eastAsia="fr-FR"/>
              </w:rPr>
              <w:t>A5</w:t>
            </w:r>
          </w:p>
        </w:tc>
      </w:tr>
      <w:tr w:rsidR="004E6A9F" w14:paraId="6926E35F" w14:textId="77777777" w:rsidTr="001C01DF">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00D7CA8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180C53A"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p>
          <w:p w14:paraId="53294275"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rFonts w:cs="Arial"/>
                <w:kern w:val="24"/>
                <w:szCs w:val="18"/>
                <w:lang w:val="en-US" w:eastAsia="fr-FR"/>
              </w:rPr>
            </w:pPr>
            <w:r>
              <w:rPr>
                <w:rFonts w:cs="Arial"/>
                <w:kern w:val="24"/>
                <w:szCs w:val="18"/>
                <w:lang w:val="en-US" w:eastAsia="fr-FR"/>
              </w:rPr>
              <w:t>&lt;</w:t>
            </w:r>
            <w:proofErr w:type="gramStart"/>
            <w:r>
              <w:rPr>
                <w:rFonts w:cs="Arial"/>
                <w:kern w:val="24"/>
                <w:szCs w:val="18"/>
                <w:lang w:val="en-US" w:eastAsia="fr-FR"/>
              </w:rPr>
              <w:t>Max(</w:t>
            </w:r>
            <w:proofErr w:type="gramEnd"/>
            <w:r>
              <w:rPr>
                <w:rFonts w:cs="Arial"/>
                <w:kern w:val="24"/>
                <w:szCs w:val="18"/>
                <w:lang w:val="en-US" w:eastAsia="fr-FR"/>
              </w:rPr>
              <w:t>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proofErr w:type="spellStart"/>
            <w:r>
              <w:rPr>
                <w:rFonts w:cs="Arial"/>
                <w:kern w:val="24"/>
                <w:szCs w:val="18"/>
                <w:lang w:val="en-US" w:eastAsia="fr-FR"/>
              </w:rPr>
              <w:t>RBstart</w:t>
            </w:r>
            <w:proofErr w:type="spellEnd"/>
            <w:r>
              <w:rPr>
                <w:rFonts w:cs="Arial"/>
                <w:kern w:val="24"/>
                <w:szCs w:val="18"/>
                <w:lang w:val="en-US" w:eastAsia="fr-FR"/>
              </w:rPr>
              <w:t>*12*SCS)</w:t>
            </w:r>
          </w:p>
          <w:p w14:paraId="7946D130" w14:textId="77777777" w:rsidR="004E6A9F" w:rsidRDefault="004E6A9F" w:rsidP="001C01DF">
            <w:pPr>
              <w:pStyle w:val="TAC"/>
              <w:rPr>
                <w:rFonts w:cs="Arial"/>
                <w:color w:val="000000"/>
                <w:kern w:val="24"/>
                <w:szCs w:val="18"/>
                <w:lang w:val="en-US" w:eastAsia="fr-FR"/>
              </w:rPr>
            </w:pPr>
          </w:p>
          <w:p w14:paraId="2CD40611"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kern w:val="24"/>
                <w:szCs w:val="18"/>
                <w:lang w:eastAsia="zh-CN"/>
              </w:rPr>
            </w:pPr>
            <w:r>
              <w:rPr>
                <w:rFonts w:hint="eastAsia"/>
                <w:kern w:val="24"/>
                <w:szCs w:val="18"/>
                <w:lang w:eastAsia="zh-CN"/>
              </w:rPr>
              <w:t>A6</w:t>
            </w:r>
          </w:p>
        </w:tc>
      </w:tr>
      <w:tr w:rsidR="004E6A9F" w14:paraId="3059A8CD" w14:textId="77777777" w:rsidTr="001C01DF">
        <w:trPr>
          <w:trHeight w:val="144"/>
          <w:jc w:val="center"/>
        </w:trPr>
        <w:tc>
          <w:tcPr>
            <w:tcW w:w="1150" w:type="dxa"/>
            <w:tcBorders>
              <w:top w:val="single" w:sz="4" w:space="0" w:color="auto"/>
              <w:left w:val="single" w:sz="4" w:space="0" w:color="auto"/>
              <w:bottom w:val="nil"/>
              <w:right w:val="single" w:sz="4" w:space="0" w:color="auto"/>
            </w:tcBorders>
            <w:shd w:val="clear" w:color="auto" w:fill="auto"/>
          </w:tcPr>
          <w:p w14:paraId="13ED9C31" w14:textId="77777777" w:rsidR="004E6A9F" w:rsidRDefault="004E6A9F" w:rsidP="001C01DF">
            <w:pPr>
              <w:pStyle w:val="TAC"/>
              <w:rPr>
                <w:lang w:eastAsia="ko-KR"/>
              </w:rPr>
            </w:pPr>
            <w:r>
              <w:rPr>
                <w:lang w:eastAsia="ko-KR"/>
              </w:rPr>
              <w:t>30</w:t>
            </w:r>
          </w:p>
        </w:tc>
        <w:tc>
          <w:tcPr>
            <w:tcW w:w="1890" w:type="dxa"/>
            <w:tcBorders>
              <w:top w:val="single" w:sz="4" w:space="0" w:color="auto"/>
              <w:left w:val="single" w:sz="4" w:space="0" w:color="auto"/>
              <w:bottom w:val="nil"/>
              <w:right w:val="single" w:sz="4" w:space="0" w:color="auto"/>
            </w:tcBorders>
            <w:shd w:val="clear" w:color="auto" w:fill="auto"/>
          </w:tcPr>
          <w:p w14:paraId="1D8DADC3" w14:textId="77777777" w:rsidR="004E6A9F" w:rsidRDefault="004E6A9F" w:rsidP="001C01DF">
            <w:pPr>
              <w:pStyle w:val="TAC"/>
              <w:rPr>
                <w:kern w:val="24"/>
                <w:szCs w:val="18"/>
                <w:lang w:val="en-US" w:eastAsia="zh-CN"/>
              </w:rPr>
            </w:pPr>
            <w:r>
              <w:rPr>
                <w:rFonts w:eastAsia="MS PGothic"/>
                <w:kern w:val="24"/>
                <w:szCs w:val="18"/>
                <w:lang w:val="en-US" w:eastAsia="ja-JP"/>
              </w:rPr>
              <w:t>703~7</w:t>
            </w:r>
            <w:r>
              <w:rPr>
                <w:rFonts w:hint="eastAsia"/>
                <w:kern w:val="24"/>
                <w:szCs w:val="18"/>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kern w:val="24"/>
                <w:szCs w:val="18"/>
                <w:lang w:eastAsia="fr-FR"/>
              </w:rPr>
            </w:pPr>
            <w:r>
              <w:rPr>
                <w:kern w:val="24"/>
                <w:szCs w:val="18"/>
                <w:lang w:eastAsia="fr-FR"/>
              </w:rPr>
              <w:t>≥</w:t>
            </w:r>
            <w:proofErr w:type="gramStart"/>
            <w:r>
              <w:rPr>
                <w:kern w:val="24"/>
                <w:szCs w:val="18"/>
                <w:lang w:eastAsia="fr-FR"/>
              </w:rPr>
              <w:t>Max(</w:t>
            </w:r>
            <w:proofErr w:type="gramEnd"/>
            <w:r>
              <w:rPr>
                <w:kern w:val="24"/>
                <w:szCs w:val="18"/>
                <w:lang w:eastAsia="fr-FR"/>
              </w:rPr>
              <w:t>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proofErr w:type="spellStart"/>
            <w:r>
              <w:rPr>
                <w:kern w:val="24"/>
                <w:szCs w:val="18"/>
                <w:lang w:eastAsia="fr-FR"/>
              </w:rPr>
              <w:t>RBstart</w:t>
            </w:r>
            <w:proofErr w:type="spellEnd"/>
            <w:r>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kern w:val="24"/>
                <w:szCs w:val="18"/>
                <w:lang w:eastAsia="fr-FR"/>
              </w:rPr>
            </w:pPr>
            <w:r>
              <w:rPr>
                <w:kern w:val="24"/>
                <w:szCs w:val="18"/>
                <w:lang w:eastAsia="fr-FR"/>
              </w:rPr>
              <w:t>A3</w:t>
            </w:r>
          </w:p>
        </w:tc>
      </w:tr>
      <w:tr w:rsidR="004E6A9F" w14:paraId="1649BE7A"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7AAD949D"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702B4A8F"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05B4AE76"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261D0D56"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3956CDD"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048F3317" w14:textId="77777777" w:rsidTr="001C01D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7F958CF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74D4D4D" w14:textId="77777777" w:rsidR="004E6A9F" w:rsidRDefault="004E6A9F" w:rsidP="001C01DF">
            <w:pPr>
              <w:pStyle w:val="TAC"/>
              <w:rPr>
                <w:rFonts w:eastAsia="MS PGothic"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p>
          <w:p w14:paraId="6E5C163D"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rFonts w:cs="Arial"/>
                <w:kern w:val="24"/>
                <w:szCs w:val="18"/>
                <w:lang w:val="en-US" w:eastAsia="fr-FR"/>
              </w:rPr>
            </w:pPr>
            <w:r>
              <w:rPr>
                <w:rFonts w:cs="Arial"/>
                <w:kern w:val="24"/>
                <w:szCs w:val="18"/>
                <w:lang w:val="en-US" w:eastAsia="fr-FR"/>
              </w:rPr>
              <w:t>&lt;</w:t>
            </w:r>
            <w:proofErr w:type="gramStart"/>
            <w:r>
              <w:rPr>
                <w:rFonts w:cs="Arial"/>
                <w:kern w:val="24"/>
                <w:szCs w:val="18"/>
                <w:lang w:val="en-US" w:eastAsia="fr-FR"/>
              </w:rPr>
              <w:t>Max(</w:t>
            </w:r>
            <w:proofErr w:type="gramEnd"/>
            <w:r>
              <w:rPr>
                <w:rFonts w:cs="Arial"/>
                <w:kern w:val="24"/>
                <w:szCs w:val="18"/>
                <w:lang w:val="en-US" w:eastAsia="fr-FR"/>
              </w:rPr>
              <w:t>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proofErr w:type="spellStart"/>
            <w:r>
              <w:rPr>
                <w:rFonts w:cs="Arial"/>
                <w:kern w:val="24"/>
                <w:szCs w:val="18"/>
                <w:lang w:val="en-US" w:eastAsia="fr-FR"/>
              </w:rPr>
              <w:t>RBstart</w:t>
            </w:r>
            <w:proofErr w:type="spellEnd"/>
            <w:r>
              <w:rPr>
                <w:rFonts w:cs="Arial"/>
                <w:kern w:val="24"/>
                <w:szCs w:val="18"/>
                <w:lang w:val="en-US" w:eastAsia="fr-FR"/>
              </w:rPr>
              <w:t>*12*SCS)</w:t>
            </w:r>
          </w:p>
          <w:p w14:paraId="446B852D" w14:textId="77777777" w:rsidR="004E6A9F" w:rsidRDefault="004E6A9F" w:rsidP="001C01DF">
            <w:pPr>
              <w:pStyle w:val="TAC"/>
              <w:rPr>
                <w:rFonts w:cs="Arial"/>
                <w:color w:val="000000"/>
                <w:kern w:val="24"/>
                <w:szCs w:val="18"/>
                <w:lang w:val="en-US" w:eastAsia="fr-FR"/>
              </w:rPr>
            </w:pPr>
          </w:p>
          <w:p w14:paraId="6BE0DFF8"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A6</w:t>
            </w:r>
          </w:p>
        </w:tc>
      </w:tr>
      <w:tr w:rsidR="004E6A9F" w14:paraId="336042A2" w14:textId="77777777" w:rsidTr="001C01DF">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04A7A079" w14:textId="77777777" w:rsidR="004E6A9F" w:rsidRDefault="004E6A9F" w:rsidP="001C01DF">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2DC3EE64" w14:textId="77777777" w:rsidR="004E6A9F" w:rsidRDefault="004E6A9F" w:rsidP="001C01DF">
            <w:pPr>
              <w:pStyle w:val="TAC"/>
              <w:rPr>
                <w:rFonts w:eastAsia="MS PGothic"/>
                <w:kern w:val="24"/>
                <w:szCs w:val="18"/>
                <w:lang w:val="en-US" w:eastAsia="ja-JP"/>
              </w:rPr>
            </w:pPr>
            <w:r>
              <w:rPr>
                <w:rFonts w:eastAsia="MS PGothic"/>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rFonts w:cs="Arial"/>
                <w:szCs w:val="18"/>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color w:val="000000"/>
                <w:kern w:val="24"/>
                <w:szCs w:val="18"/>
                <w:lang w:eastAsia="fr-FR"/>
              </w:rPr>
            </w:pPr>
            <w:r>
              <w:rPr>
                <w:kern w:val="24"/>
                <w:szCs w:val="18"/>
                <w:lang w:eastAsia="fr-FR"/>
              </w:rPr>
              <w:t>≥</w:t>
            </w:r>
            <w:proofErr w:type="gramStart"/>
            <w:r>
              <w:rPr>
                <w:kern w:val="24"/>
                <w:szCs w:val="18"/>
                <w:lang w:eastAsia="fr-FR"/>
              </w:rPr>
              <w:t>Max(</w:t>
            </w:r>
            <w:proofErr w:type="gramEnd"/>
            <w:r>
              <w:rPr>
                <w:kern w:val="24"/>
                <w:szCs w:val="18"/>
                <w:lang w:eastAsia="fr-FR"/>
              </w:rPr>
              <w:t>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proofErr w:type="spellStart"/>
            <w:r>
              <w:rPr>
                <w:kern w:val="24"/>
                <w:szCs w:val="18"/>
                <w:lang w:eastAsia="fr-FR"/>
              </w:rPr>
              <w:t>RBstart</w:t>
            </w:r>
            <w:proofErr w:type="spellEnd"/>
            <w:r>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color w:val="000000"/>
                <w:kern w:val="24"/>
                <w:szCs w:val="18"/>
                <w:lang w:eastAsia="fr-FR"/>
              </w:rPr>
            </w:pPr>
            <w:r>
              <w:rPr>
                <w:kern w:val="24"/>
                <w:szCs w:val="18"/>
                <w:lang w:eastAsia="fr-FR"/>
              </w:rPr>
              <w:t>A3</w:t>
            </w:r>
          </w:p>
        </w:tc>
      </w:tr>
      <w:tr w:rsidR="004E6A9F" w14:paraId="5208BACA"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0EE91F90"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06CA192"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rFonts w:cs="Arial"/>
                <w:szCs w:val="18"/>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2769E357"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33F2B5DE"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137E15D"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rFonts w:cs="Arial"/>
                <w:szCs w:val="18"/>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3577F0AF" w14:textId="77777777" w:rsidTr="001C01D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24433967"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1FDF21E"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rFonts w:cs="Arial"/>
                <w:szCs w:val="18"/>
                <w:lang w:val="en-US" w:eastAsia="ko-KR"/>
              </w:rPr>
            </w:pPr>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p>
          <w:p w14:paraId="5FA6E668" w14:textId="77777777" w:rsidR="004E6A9F" w:rsidRDefault="004E6A9F" w:rsidP="001C01DF">
            <w:pPr>
              <w:pStyle w:val="TAC"/>
              <w:rPr>
                <w:rFonts w:cs="Arial"/>
                <w:szCs w:val="18"/>
                <w:lang w:eastAsia="ko-KR"/>
              </w:rPr>
            </w:pPr>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rFonts w:cs="Arial"/>
                <w:kern w:val="24"/>
                <w:szCs w:val="18"/>
                <w:lang w:val="en-US" w:eastAsia="fr-FR"/>
              </w:rPr>
            </w:pPr>
            <w:r>
              <w:rPr>
                <w:rFonts w:cs="Arial"/>
                <w:kern w:val="24"/>
                <w:szCs w:val="18"/>
                <w:lang w:val="en-US" w:eastAsia="fr-FR"/>
              </w:rPr>
              <w:t>&lt;</w:t>
            </w:r>
            <w:proofErr w:type="gramStart"/>
            <w:r>
              <w:rPr>
                <w:rFonts w:cs="Arial"/>
                <w:kern w:val="24"/>
                <w:szCs w:val="18"/>
                <w:lang w:val="en-US" w:eastAsia="fr-FR"/>
              </w:rPr>
              <w:t>Max(</w:t>
            </w:r>
            <w:proofErr w:type="gramEnd"/>
            <w:r>
              <w:rPr>
                <w:rFonts w:cs="Arial"/>
                <w:kern w:val="24"/>
                <w:szCs w:val="18"/>
                <w:lang w:val="en-US" w:eastAsia="fr-FR"/>
              </w:rPr>
              <w:t>0, 12*SCS*N</w:t>
            </w:r>
            <w:r>
              <w:rPr>
                <w:rFonts w:cs="Arial"/>
                <w:kern w:val="24"/>
                <w:szCs w:val="18"/>
                <w:vertAlign w:val="subscript"/>
                <w:lang w:val="en-US" w:eastAsia="fr-FR"/>
              </w:rPr>
              <w:t xml:space="preserve">RB </w:t>
            </w:r>
            <w:r>
              <w:rPr>
                <w:rFonts w:cs="Arial"/>
                <w:kern w:val="24"/>
                <w:szCs w:val="18"/>
                <w:lang w:val="en-US" w:eastAsia="fr-FR"/>
              </w:rPr>
              <w:t>– 1.8 –  </w:t>
            </w:r>
            <w:proofErr w:type="spellStart"/>
            <w:r>
              <w:rPr>
                <w:rFonts w:cs="Arial"/>
                <w:kern w:val="24"/>
                <w:szCs w:val="18"/>
                <w:lang w:val="en-US" w:eastAsia="fr-FR"/>
              </w:rPr>
              <w:t>RBstart</w:t>
            </w:r>
            <w:proofErr w:type="spellEnd"/>
            <w:r>
              <w:rPr>
                <w:rFonts w:cs="Arial"/>
                <w:kern w:val="24"/>
                <w:szCs w:val="18"/>
                <w:lang w:val="en-US" w:eastAsia="fr-FR"/>
              </w:rPr>
              <w:t>*12*SCS)</w:t>
            </w:r>
          </w:p>
          <w:p w14:paraId="197526CE" w14:textId="77777777" w:rsidR="004E6A9F" w:rsidRDefault="004E6A9F" w:rsidP="001C01DF">
            <w:pPr>
              <w:pStyle w:val="TAC"/>
              <w:rPr>
                <w:rFonts w:cs="Arial"/>
                <w:kern w:val="24"/>
                <w:szCs w:val="18"/>
                <w:lang w:val="en-US" w:eastAsia="fr-FR"/>
              </w:rPr>
            </w:pPr>
          </w:p>
          <w:p w14:paraId="3E5E7943" w14:textId="77777777" w:rsidR="004E6A9F" w:rsidRDefault="004E6A9F" w:rsidP="001C01DF">
            <w:pPr>
              <w:pStyle w:val="TAC"/>
              <w:rPr>
                <w:rFonts w:cs="Arial"/>
                <w:color w:val="000000"/>
                <w:kern w:val="24"/>
                <w:szCs w:val="18"/>
                <w:lang w:eastAsia="fr-FR"/>
              </w:rPr>
            </w:pPr>
            <w:r>
              <w:rPr>
                <w:rFonts w:cs="Arial"/>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rFonts w:cs="Arial"/>
                <w:color w:val="000000"/>
                <w:kern w:val="24"/>
                <w:szCs w:val="18"/>
                <w:lang w:eastAsia="fr-FR"/>
              </w:rPr>
            </w:pPr>
          </w:p>
          <w:p w14:paraId="5850F947" w14:textId="77777777" w:rsidR="004E6A9F" w:rsidRDefault="004E6A9F" w:rsidP="001C01DF">
            <w:pPr>
              <w:pStyle w:val="TAC"/>
              <w:rPr>
                <w:rFonts w:cs="Arial"/>
                <w:color w:val="000000"/>
                <w:kern w:val="24"/>
                <w:szCs w:val="18"/>
                <w:lang w:eastAsia="fr-FR"/>
              </w:rPr>
            </w:pPr>
            <w:r>
              <w:rPr>
                <w:rFonts w:cs="Arial"/>
                <w:szCs w:val="18"/>
                <w:lang w:eastAsia="fr-FR"/>
              </w:rPr>
              <w:t>A6</w:t>
            </w:r>
          </w:p>
        </w:tc>
      </w:tr>
    </w:tbl>
    <w:p w14:paraId="335B593F" w14:textId="77777777" w:rsidR="004E6A9F" w:rsidRDefault="004E6A9F" w:rsidP="0000518C">
      <w:pPr>
        <w:rPr>
          <w:rStyle w:val="tlid-translation"/>
          <w:lang w:val="en"/>
        </w:rPr>
      </w:pPr>
    </w:p>
    <w:p w14:paraId="4DC4B2ED" w14:textId="0B0D8F42" w:rsidR="00C55D10" w:rsidRPr="00B0152D" w:rsidRDefault="00C55D10" w:rsidP="0000518C">
      <w:pPr>
        <w:rPr>
          <w:rStyle w:val="tlid-translation"/>
          <w:vertAlign w:val="subscript"/>
          <w:lang w:val="en"/>
        </w:rPr>
      </w:pPr>
      <w:r w:rsidRPr="00B0152D">
        <w:rPr>
          <w:rStyle w:val="tlid-translation"/>
          <w:lang w:val="en"/>
        </w:rPr>
        <w:t xml:space="preserve">Table </w:t>
      </w:r>
      <w:r w:rsidR="004C5E2E">
        <w:rPr>
          <w:rStyle w:val="tlid-translation"/>
          <w:lang w:val="en"/>
        </w:rPr>
        <w:t>5 and 6</w:t>
      </w:r>
      <w:r w:rsidRPr="00B0152D">
        <w:rPr>
          <w:rStyle w:val="tlid-translation"/>
          <w:lang w:val="en"/>
        </w:rPr>
        <w:t xml:space="preserve"> shows the corresponding RB ranges for 15/30 SCS and proposed allocation expressed as </w:t>
      </w:r>
      <w:proofErr w:type="spellStart"/>
      <w:r w:rsidRPr="00B0152D">
        <w:rPr>
          <w:rStyle w:val="tlid-translation"/>
          <w:lang w:val="en"/>
        </w:rPr>
        <w:t>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proofErr w:type="spellEnd"/>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proofErr w:type="spellStart"/>
      <w:r w:rsidR="00A45B35" w:rsidRPr="00B0152D">
        <w:rPr>
          <w:i/>
          <w:lang w:eastAsia="ja-JP"/>
        </w:rPr>
        <w:t>Outer_Ful</w:t>
      </w:r>
      <w:r w:rsidR="00A45B35">
        <w:rPr>
          <w:i/>
          <w:lang w:eastAsia="ja-JP"/>
        </w:rPr>
        <w:t>l</w:t>
      </w:r>
      <w:proofErr w:type="spellEnd"/>
      <w:r w:rsidR="00A45B35">
        <w:rPr>
          <w:lang w:eastAsia="ja-JP"/>
        </w:rPr>
        <w:t xml:space="preserve"> are selected to align with SEM. One additional RB </w:t>
      </w:r>
      <w:r w:rsidR="00623664">
        <w:rPr>
          <w:lang w:eastAsia="ja-JP"/>
        </w:rPr>
        <w:t>allocation for</w:t>
      </w:r>
      <w:r w:rsidR="00A45B35">
        <w:rPr>
          <w:lang w:eastAsia="ja-JP"/>
        </w:rPr>
        <w:t xml:space="preserve"> A3</w:t>
      </w:r>
      <w:r w:rsidR="0011008A">
        <w:rPr>
          <w:lang w:eastAsia="ja-JP"/>
        </w:rPr>
        <w:t xml:space="preserve"> and A6 respectively</w:t>
      </w:r>
      <w:r w:rsidR="00A45B35">
        <w:rPr>
          <w:lang w:eastAsia="ja-JP"/>
        </w:rPr>
        <w:t xml:space="preserve"> is </w:t>
      </w:r>
      <w:r w:rsidRPr="00B0152D">
        <w:rPr>
          <w:lang w:eastAsia="ja-JP"/>
        </w:rPr>
        <w:t xml:space="preserve">based on allocating as many RBs as possible </w:t>
      </w:r>
      <w:bookmarkStart w:id="3" w:name="_Hlk24457639"/>
      <w:r w:rsidRPr="00B0152D">
        <w:rPr>
          <w:lang w:eastAsia="ja-JP"/>
        </w:rPr>
        <w:t xml:space="preserve">located to the lower part of the channel bandwidth, </w:t>
      </w:r>
      <w:proofErr w:type="gramStart"/>
      <w:r w:rsidRPr="00B0152D">
        <w:rPr>
          <w:lang w:eastAsia="ja-JP"/>
        </w:rPr>
        <w:t>i.e.</w:t>
      </w:r>
      <w:proofErr w:type="gramEnd"/>
      <w:r w:rsidRPr="00B0152D">
        <w:rPr>
          <w:lang w:eastAsia="ja-JP"/>
        </w:rPr>
        <w:t xml:space="preserve"> select lowest </w:t>
      </w:r>
      <w:proofErr w:type="spellStart"/>
      <w:r w:rsidRPr="00B0152D">
        <w:rPr>
          <w:lang w:eastAsia="ja-JP"/>
        </w:rPr>
        <w:t>RB</w:t>
      </w:r>
      <w:r w:rsidRPr="00B0152D">
        <w:rPr>
          <w:vertAlign w:val="subscript"/>
          <w:lang w:eastAsia="ja-JP"/>
        </w:rPr>
        <w:t>start</w:t>
      </w:r>
      <w:proofErr w:type="spellEnd"/>
      <w:r w:rsidRPr="00B0152D">
        <w:rPr>
          <w:lang w:eastAsia="ja-JP"/>
        </w:rPr>
        <w:t>.</w:t>
      </w:r>
      <w:bookmarkEnd w:id="3"/>
    </w:p>
    <w:p w14:paraId="0E1108B0" w14:textId="5817CBC6" w:rsidR="00403D5A" w:rsidRDefault="00C55D10" w:rsidP="004A6BF3">
      <w:pPr>
        <w:pStyle w:val="TH"/>
        <w:spacing w:before="120" w:after="60"/>
        <w:rPr>
          <w:lang w:val="en"/>
        </w:rPr>
      </w:pPr>
      <w:r w:rsidRPr="00B0152D">
        <w:rPr>
          <w:lang w:val="en"/>
        </w:rPr>
        <w:t xml:space="preserve">Table </w:t>
      </w:r>
      <w:r w:rsidR="000731DC">
        <w:rPr>
          <w:lang w:val="en"/>
        </w:rPr>
        <w:t>5</w:t>
      </w:r>
      <w:r w:rsidRPr="00B0152D">
        <w:rPr>
          <w:lang w:val="en"/>
        </w:rPr>
        <w:t>: UL RB allocation for NS_</w:t>
      </w:r>
      <w:r w:rsidR="0066211B" w:rsidRPr="00B0152D">
        <w:rPr>
          <w:lang w:val="en"/>
        </w:rPr>
        <w:t>18</w:t>
      </w:r>
      <w:r w:rsidRPr="00B0152D">
        <w:rPr>
          <w:lang w:val="en"/>
        </w:rPr>
        <w:t xml:space="preserve"> </w:t>
      </w:r>
      <w:r w:rsidR="006661CA">
        <w:rPr>
          <w:lang w:val="en"/>
        </w:rPr>
        <w:t>with 30MHz and 40M</w:t>
      </w:r>
      <w:r w:rsidR="0090348C">
        <w:rPr>
          <w:lang w:val="en"/>
        </w:rPr>
        <w:t>H</w:t>
      </w:r>
      <w:r w:rsidR="006661CA">
        <w:rPr>
          <w:lang w:val="en"/>
        </w:rPr>
        <w:t>z</w:t>
      </w:r>
      <w:r w:rsidRPr="00B0152D">
        <w:rPr>
          <w:lang w:val="en"/>
        </w:rPr>
        <w:t xml:space="preserve"> bandwidth</w:t>
      </w:r>
      <w:r w:rsidR="006661CA">
        <w:rPr>
          <w:lang w:val="en"/>
        </w:rPr>
        <w:t xml:space="preserve"> for PC3</w:t>
      </w:r>
    </w:p>
    <w:p w14:paraId="28ABDAFD" w14:textId="5922F78E" w:rsidR="006661CA" w:rsidRPr="00B0152D" w:rsidRDefault="00AE154B" w:rsidP="004A6BF3">
      <w:pPr>
        <w:pStyle w:val="TH"/>
        <w:spacing w:before="120" w:after="60"/>
        <w:rPr>
          <w:vertAlign w:val="subscript"/>
          <w:lang w:val="en" w:eastAsia="zh-CN"/>
        </w:rPr>
      </w:pPr>
      <w:r>
        <w:fldChar w:fldCharType="begin"/>
      </w:r>
      <w:r>
        <w:instrText xml:space="preserve"> INCLUDEPICTURE "C:\\Users\\g00861088\\AppData\\Roaming\\WeLink_Desktop\\appdata\\IM\\g00334960\\ReceiveFiles\\ScreenShot\\59582A05-0609-44C8-A672-129CDC330B8E.png" \* MERGEFORMATINET </w:instrText>
      </w:r>
      <w:r>
        <w:fldChar w:fldCharType="separate"/>
      </w:r>
      <w:r w:rsidR="00C07EE7">
        <w:fldChar w:fldCharType="begin"/>
      </w:r>
      <w:r w:rsidR="00C07EE7">
        <w:instrText xml:space="preserve"> </w:instrText>
      </w:r>
      <w:r w:rsidR="00C07EE7">
        <w:instrText>INCLUDEPICTURE  "C:\\Users\\g00861088\\AppData\\Roaming\\WeLink_Desktop</w:instrText>
      </w:r>
      <w:r w:rsidR="00C07EE7">
        <w:instrText>\\appdata\\IM\\g00334960\\ReceiveFiles\\ScreenShot\\59582A05-0609-44C8-A672-129CDC330B8E.png" \* MERGEFORMATINET</w:instrText>
      </w:r>
      <w:r w:rsidR="00C07EE7">
        <w:instrText xml:space="preserve"> </w:instrText>
      </w:r>
      <w:r w:rsidR="00C07EE7">
        <w:fldChar w:fldCharType="separate"/>
      </w:r>
      <w:r w:rsidR="0077056F">
        <w:pict w14:anchorId="551D1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5pt;height:193.45pt">
            <v:imagedata r:id="rId11" r:href="rId12"/>
          </v:shape>
        </w:pict>
      </w:r>
      <w:r w:rsidR="00C07EE7">
        <w:fldChar w:fldCharType="end"/>
      </w:r>
      <w:r>
        <w:fldChar w:fldCharType="end"/>
      </w:r>
    </w:p>
    <w:p w14:paraId="3AED7B1D" w14:textId="7D386C39" w:rsidR="0090348C" w:rsidRDefault="0090348C" w:rsidP="0000518C">
      <w:pPr>
        <w:rPr>
          <w:rStyle w:val="tlid-translation"/>
          <w:lang w:val="en" w:eastAsia="zh-CN"/>
        </w:rPr>
      </w:pPr>
    </w:p>
    <w:p w14:paraId="7BB2960E" w14:textId="46188E4B" w:rsidR="0090348C" w:rsidRDefault="0090348C" w:rsidP="0090348C">
      <w:pPr>
        <w:pStyle w:val="TH"/>
        <w:spacing w:before="120" w:after="60"/>
        <w:rPr>
          <w:lang w:val="en"/>
        </w:rPr>
      </w:pPr>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40MHz</w:t>
      </w:r>
      <w:r w:rsidRPr="00B0152D">
        <w:rPr>
          <w:lang w:val="en"/>
        </w:rPr>
        <w:t xml:space="preserve"> bandwidth</w:t>
      </w:r>
      <w:r>
        <w:rPr>
          <w:lang w:val="en"/>
        </w:rPr>
        <w:t xml:space="preserve"> for PC2</w:t>
      </w:r>
    </w:p>
    <w:p w14:paraId="0D3390FF" w14:textId="3A8C6BCE" w:rsidR="0090348C" w:rsidRPr="00B0152D" w:rsidRDefault="0077056F" w:rsidP="0090348C">
      <w:pPr>
        <w:pStyle w:val="TH"/>
        <w:spacing w:before="120" w:after="60"/>
        <w:rPr>
          <w:vertAlign w:val="subscript"/>
          <w:lang w:val="en" w:eastAsia="zh-CN"/>
        </w:rPr>
      </w:pPr>
      <w:r>
        <w:rPr>
          <w:noProof/>
        </w:rPr>
        <w:pict w14:anchorId="30369F5C">
          <v:shape id="_x0000_i1027" type="#_x0000_t75" style="width:487.7pt;height:485.85pt;visibility:visible;mso-wrap-style:square">
            <v:imagedata r:id="rId13" o:title=""/>
          </v:shape>
        </w:pict>
      </w:r>
    </w:p>
    <w:p w14:paraId="65E66A77" w14:textId="77777777" w:rsidR="0090348C" w:rsidRPr="00B0152D" w:rsidRDefault="0090348C" w:rsidP="0000518C">
      <w:pPr>
        <w:rPr>
          <w:rStyle w:val="tlid-translation"/>
          <w:lang w:val="en" w:eastAsia="zh-CN"/>
        </w:rPr>
      </w:pPr>
    </w:p>
    <w:bookmarkEnd w:id="2"/>
    <w:p w14:paraId="5EE01B37" w14:textId="0DCE0C96" w:rsidR="00C317AE" w:rsidRPr="00B0152D" w:rsidRDefault="00C317AE" w:rsidP="00A61999">
      <w:pPr>
        <w:spacing w:before="120"/>
        <w:ind w:left="1701" w:hanging="1417"/>
        <w:rPr>
          <w:i/>
        </w:rPr>
      </w:pPr>
      <w:r w:rsidRPr="00B0152D">
        <w:rPr>
          <w:b/>
        </w:rPr>
        <w:t xml:space="preserve">PROPOSAL 6: </w:t>
      </w:r>
      <w:bookmarkStart w:id="4" w:name="_Hlk30682729"/>
      <w:r w:rsidR="00CA35D6" w:rsidRPr="00B0152D">
        <w:rPr>
          <w:lang w:eastAsia="ja-JP"/>
        </w:rPr>
        <w:t xml:space="preserve">Select </w:t>
      </w:r>
      <w:proofErr w:type="spellStart"/>
      <w:r w:rsidR="00CA35D6" w:rsidRPr="00B0152D">
        <w:rPr>
          <w:i/>
        </w:rPr>
        <w:t>Outer_Full</w:t>
      </w:r>
      <w:proofErr w:type="spellEnd"/>
      <w:r w:rsidR="00CA35D6" w:rsidRPr="00B0152D">
        <w:rPr>
          <w:iCs/>
        </w:rPr>
        <w:t xml:space="preserve"> </w:t>
      </w:r>
      <w:bookmarkStart w:id="5"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
      <w:r w:rsidR="009E02A4" w:rsidRPr="00B0152D">
        <w:rPr>
          <w:lang w:eastAsia="ja-JP"/>
        </w:rPr>
        <w:t>for testing</w:t>
      </w:r>
      <w:r w:rsidR="003B1D55" w:rsidRPr="00B0152D">
        <w:rPr>
          <w:lang w:eastAsia="ja-JP"/>
        </w:rPr>
        <w:t xml:space="preserve"> of channel bandwidth </w:t>
      </w:r>
      <w:r w:rsidR="000731DC">
        <w:rPr>
          <w:lang w:val="en-US"/>
        </w:rPr>
        <w:t>3MHz, 5MHz, 10MHz, 15MHz, 20MHz</w:t>
      </w:r>
      <w:r w:rsidR="003B1D55" w:rsidRPr="00B0152D">
        <w:rPr>
          <w:lang w:eastAsia="ja-JP"/>
        </w:rPr>
        <w:t xml:space="preserve">; Select </w:t>
      </w:r>
      <w:r w:rsidR="00E57161" w:rsidRPr="00B0152D">
        <w:rPr>
          <w:lang w:eastAsia="ja-JP"/>
        </w:rPr>
        <w:t>the RBs</w:t>
      </w:r>
      <w:r w:rsidR="00165E0B">
        <w:rPr>
          <w:lang w:eastAsia="ja-JP"/>
        </w:rPr>
        <w:t xml:space="preserve"> as defined in Table </w:t>
      </w:r>
      <w:r w:rsidR="000731DC">
        <w:rPr>
          <w:lang w:eastAsia="ja-JP"/>
        </w:rPr>
        <w:t>5</w:t>
      </w:r>
      <w:r w:rsidR="00E57161" w:rsidRPr="00B0152D">
        <w:rPr>
          <w:lang w:eastAsia="ja-JP"/>
        </w:rPr>
        <w:t xml:space="preserve"> </w:t>
      </w:r>
      <w:r w:rsidR="0090348C">
        <w:rPr>
          <w:lang w:eastAsia="ja-JP"/>
        </w:rPr>
        <w:t>and Table 6</w:t>
      </w:r>
      <w:r w:rsidR="0062545F">
        <w:rPr>
          <w:lang w:eastAsia="ja-JP"/>
        </w:rPr>
        <w:t xml:space="preserve"> </w:t>
      </w:r>
      <w:r w:rsidR="003B1D55" w:rsidRPr="00B0152D">
        <w:rPr>
          <w:lang w:eastAsia="ja-JP"/>
        </w:rPr>
        <w:t xml:space="preserve">for </w:t>
      </w:r>
      <w:r w:rsidR="000731DC">
        <w:rPr>
          <w:lang w:eastAsia="ja-JP"/>
        </w:rPr>
        <w:t xml:space="preserve">25MHz, </w:t>
      </w:r>
      <w:r w:rsidR="000731DC" w:rsidRPr="00B0152D">
        <w:rPr>
          <w:lang w:eastAsia="ja-JP"/>
        </w:rPr>
        <w:t>30MHz</w:t>
      </w:r>
      <w:r w:rsidR="000731DC">
        <w:rPr>
          <w:lang w:eastAsia="ja-JP"/>
        </w:rPr>
        <w:t xml:space="preserve"> and 40MHz</w:t>
      </w:r>
      <w:r w:rsidR="006E6C48" w:rsidRPr="00B0152D">
        <w:rPr>
          <w:lang w:eastAsia="ja-JP"/>
        </w:rPr>
        <w:t>.</w:t>
      </w:r>
      <w:bookmarkEnd w:id="4"/>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3085"/>
        <w:gridCol w:w="1885"/>
        <w:gridCol w:w="2107"/>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r>
              <w:rPr>
                <w:noProof/>
                <w:lang w:eastAsia="zh-CN"/>
              </w:rPr>
              <w:lastRenderedPageBreak/>
              <w:t>Power Class</w:t>
            </w:r>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6D184D79"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shd w:val="clear" w:color="auto" w:fill="auto"/>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r>
              <w:rPr>
                <w:noProof/>
                <w:lang w:eastAsia="zh-CN"/>
              </w:rPr>
              <w:t>(</w:t>
            </w:r>
            <w:r w:rsidRPr="00B0152D">
              <w:rPr>
                <w:noProof/>
                <w:lang w:eastAsia="zh-CN"/>
              </w:rPr>
              <w:t>Modulations</w:t>
            </w:r>
            <w:r>
              <w:rPr>
                <w:noProof/>
                <w:lang w:eastAsia="zh-CN"/>
              </w:rPr>
              <w:t xml:space="preserve"> X RB alloc.)</w:t>
            </w:r>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rFonts w:ascii="Arial" w:hAnsi="Arial"/>
                <w:sz w:val="18"/>
              </w:rPr>
            </w:pPr>
            <w:r>
              <w:rPr>
                <w:rFonts w:ascii="Arial" w:hAnsi="Arial"/>
                <w:sz w:val="18"/>
              </w:rPr>
              <w:t>PC3</w:t>
            </w:r>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1D36E9DB"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6FCF5B11" w14:textId="5EB6338C" w:rsidR="00CC40C1" w:rsidRPr="00B0152D" w:rsidRDefault="00CC40C1" w:rsidP="00FC5F7A">
            <w:pPr>
              <w:keepNext/>
              <w:keepLines/>
              <w:jc w:val="center"/>
              <w:rPr>
                <w:rFonts w:ascii="Arial" w:hAnsi="Arial"/>
                <w:sz w:val="18"/>
              </w:rPr>
            </w:pPr>
            <w:r>
              <w:rPr>
                <w:rFonts w:ascii="Arial" w:hAnsi="Arial"/>
                <w:sz w:val="18"/>
              </w:rPr>
              <w:t>25MHz, 30MHz, 40MHz: 1 x 1 x 2</w:t>
            </w:r>
          </w:p>
        </w:tc>
        <w:tc>
          <w:tcPr>
            <w:tcW w:w="935" w:type="pct"/>
            <w:shd w:val="clear" w:color="auto" w:fill="auto"/>
            <w:vAlign w:val="center"/>
          </w:tcPr>
          <w:p w14:paraId="00E59FCE" w14:textId="3EFADE53" w:rsidR="00CC40C1" w:rsidRDefault="00CC40C1" w:rsidP="00883608">
            <w:pPr>
              <w:keepNext/>
              <w:keepLines/>
              <w:jc w:val="center"/>
              <w:rPr>
                <w:rFonts w:ascii="Arial" w:hAnsi="Arial"/>
                <w:sz w:val="18"/>
              </w:rPr>
            </w:pPr>
            <w:r>
              <w:rPr>
                <w:rFonts w:ascii="Arial" w:hAnsi="Arial"/>
                <w:sz w:val="18"/>
              </w:rPr>
              <w:t>5MHz and 20MHz: 16 (8x2)</w:t>
            </w:r>
          </w:p>
          <w:p w14:paraId="0430426F" w14:textId="0EE47C85" w:rsidR="00CC40C1" w:rsidRPr="00B0152D" w:rsidRDefault="00627AF8" w:rsidP="00883608">
            <w:pPr>
              <w:keepNext/>
              <w:keepLines/>
              <w:jc w:val="center"/>
              <w:rPr>
                <w:rFonts w:ascii="Arial" w:hAnsi="Arial"/>
                <w:sz w:val="18"/>
              </w:rPr>
            </w:pPr>
            <w:r>
              <w:rPr>
                <w:rFonts w:ascii="Arial" w:hAnsi="Arial"/>
                <w:sz w:val="18"/>
              </w:rPr>
              <w:t xml:space="preserve">25MHz, </w:t>
            </w:r>
            <w:r w:rsidR="00CC40C1">
              <w:rPr>
                <w:rFonts w:ascii="Arial" w:hAnsi="Arial"/>
                <w:sz w:val="18"/>
              </w:rPr>
              <w:t>30MHz</w:t>
            </w:r>
            <w:r>
              <w:rPr>
                <w:rFonts w:ascii="Arial" w:hAnsi="Arial"/>
                <w:sz w:val="18"/>
              </w:rPr>
              <w:t>, 40MHz</w:t>
            </w:r>
            <w:r w:rsidR="00CC40C1">
              <w:rPr>
                <w:rFonts w:ascii="Arial" w:hAnsi="Arial"/>
                <w:sz w:val="18"/>
              </w:rPr>
              <w:t>: 12 (A3: 2x2, A4: 2x1, A5: 6x1)</w:t>
            </w:r>
          </w:p>
        </w:tc>
        <w:tc>
          <w:tcPr>
            <w:tcW w:w="1045" w:type="pct"/>
            <w:vAlign w:val="center"/>
          </w:tcPr>
          <w:p w14:paraId="4A715053" w14:textId="6E89BB0D"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88</w:t>
            </w:r>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34D9DF87" w:rsidR="00CC40C1" w:rsidRPr="00B0152D" w:rsidRDefault="00CC40C1" w:rsidP="00883608">
            <w:pPr>
              <w:keepNext/>
              <w:keepLines/>
              <w:jc w:val="center"/>
              <w:rPr>
                <w:rFonts w:ascii="Arial" w:hAnsi="Arial"/>
                <w:sz w:val="18"/>
                <w:lang w:eastAsia="zh-CN"/>
              </w:rPr>
            </w:pPr>
            <w:r>
              <w:rPr>
                <w:rFonts w:ascii="Arial" w:hAnsi="Arial"/>
                <w:sz w:val="18"/>
              </w:rPr>
              <w:t>25MHz, 30MHz, 40MHz: 24</w:t>
            </w:r>
          </w:p>
        </w:tc>
      </w:tr>
      <w:tr w:rsidR="000559AF" w:rsidRPr="00B0152D" w14:paraId="378A77F0" w14:textId="77777777" w:rsidTr="00E77297">
        <w:trPr>
          <w:jc w:val="center"/>
        </w:trPr>
        <w:tc>
          <w:tcPr>
            <w:tcW w:w="745" w:type="pct"/>
            <w:vAlign w:val="center"/>
          </w:tcPr>
          <w:p w14:paraId="12EEA101" w14:textId="718ABD30" w:rsidR="000559AF" w:rsidRDefault="000559AF" w:rsidP="000559AF">
            <w:pPr>
              <w:keepNext/>
              <w:keepLines/>
              <w:jc w:val="center"/>
              <w:rPr>
                <w:rFonts w:ascii="Arial" w:hAnsi="Arial"/>
                <w:sz w:val="18"/>
              </w:rPr>
            </w:pPr>
            <w:r>
              <w:rPr>
                <w:rFonts w:ascii="Arial" w:hAnsi="Arial"/>
                <w:sz w:val="18"/>
              </w:rPr>
              <w:t>PC2</w:t>
            </w:r>
          </w:p>
        </w:tc>
        <w:tc>
          <w:tcPr>
            <w:tcW w:w="745" w:type="pct"/>
            <w:vAlign w:val="center"/>
          </w:tcPr>
          <w:p w14:paraId="67A35D95" w14:textId="63EC81AE" w:rsidR="000559AF" w:rsidRPr="00B0152D" w:rsidRDefault="000559AF" w:rsidP="000559AF">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6BB2743" w14:textId="77777777" w:rsidR="000559AF" w:rsidRDefault="000559AF" w:rsidP="000559AF">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0149FC24" w14:textId="64DE2A4D" w:rsidR="000559AF" w:rsidRDefault="000559AF" w:rsidP="000559AF">
            <w:pPr>
              <w:keepNext/>
              <w:keepLines/>
              <w:jc w:val="center"/>
              <w:rPr>
                <w:rFonts w:ascii="Arial" w:hAnsi="Arial"/>
                <w:sz w:val="18"/>
              </w:rPr>
            </w:pPr>
            <w:r>
              <w:rPr>
                <w:rFonts w:ascii="Arial" w:hAnsi="Arial"/>
                <w:sz w:val="18"/>
              </w:rPr>
              <w:t>25MHz, 30MHz, 40MHz: 1 x 1 x 2</w:t>
            </w:r>
          </w:p>
        </w:tc>
        <w:tc>
          <w:tcPr>
            <w:tcW w:w="935" w:type="pct"/>
            <w:shd w:val="clear" w:color="auto" w:fill="auto"/>
            <w:vAlign w:val="center"/>
          </w:tcPr>
          <w:p w14:paraId="3A09BA91" w14:textId="77777777" w:rsidR="000559AF" w:rsidRDefault="000559AF" w:rsidP="000559AF">
            <w:pPr>
              <w:keepNext/>
              <w:keepLines/>
              <w:jc w:val="center"/>
              <w:rPr>
                <w:rFonts w:ascii="Arial" w:hAnsi="Arial"/>
                <w:sz w:val="18"/>
              </w:rPr>
            </w:pPr>
            <w:r>
              <w:rPr>
                <w:rFonts w:ascii="Arial" w:hAnsi="Arial"/>
                <w:sz w:val="18"/>
              </w:rPr>
              <w:t>5MHz and 20MHz: 16 (8x2)</w:t>
            </w:r>
          </w:p>
          <w:p w14:paraId="0E5AB0D8" w14:textId="269479E7" w:rsidR="000559AF" w:rsidRDefault="00AB59C4" w:rsidP="000559AF">
            <w:pPr>
              <w:keepNext/>
              <w:keepLines/>
              <w:jc w:val="center"/>
              <w:rPr>
                <w:rFonts w:ascii="Arial" w:hAnsi="Arial"/>
                <w:sz w:val="18"/>
              </w:rPr>
            </w:pPr>
            <w:r>
              <w:rPr>
                <w:rFonts w:ascii="Arial" w:hAnsi="Arial"/>
                <w:sz w:val="18"/>
              </w:rPr>
              <w:t>25MHz, 30MHz, 40MHz</w:t>
            </w:r>
            <w:r w:rsidR="000559AF">
              <w:rPr>
                <w:rFonts w:ascii="Arial" w:hAnsi="Arial"/>
                <w:sz w:val="18"/>
              </w:rPr>
              <w:t xml:space="preserve">: </w:t>
            </w:r>
            <w:r w:rsidR="002C33F1">
              <w:rPr>
                <w:rFonts w:ascii="Arial" w:hAnsi="Arial"/>
                <w:sz w:val="18"/>
              </w:rPr>
              <w:t>20</w:t>
            </w:r>
            <w:r w:rsidR="000559AF">
              <w:rPr>
                <w:rFonts w:ascii="Arial" w:hAnsi="Arial"/>
                <w:sz w:val="18"/>
              </w:rPr>
              <w:t xml:space="preserve"> (A3: </w:t>
            </w:r>
            <w:r>
              <w:rPr>
                <w:rFonts w:ascii="Arial" w:hAnsi="Arial"/>
                <w:sz w:val="18"/>
              </w:rPr>
              <w:t>3</w:t>
            </w:r>
            <w:r w:rsidR="000559AF">
              <w:rPr>
                <w:rFonts w:ascii="Arial" w:hAnsi="Arial"/>
                <w:sz w:val="18"/>
              </w:rPr>
              <w:t xml:space="preserve">x2, A4: </w:t>
            </w:r>
            <w:r>
              <w:rPr>
                <w:rFonts w:ascii="Arial" w:hAnsi="Arial"/>
                <w:sz w:val="18"/>
              </w:rPr>
              <w:t>3</w:t>
            </w:r>
            <w:r w:rsidR="000559AF">
              <w:rPr>
                <w:rFonts w:ascii="Arial" w:hAnsi="Arial"/>
                <w:sz w:val="18"/>
              </w:rPr>
              <w:t>x1, A</w:t>
            </w:r>
            <w:r>
              <w:rPr>
                <w:rFonts w:ascii="Arial" w:hAnsi="Arial"/>
                <w:sz w:val="18"/>
              </w:rPr>
              <w:t>5</w:t>
            </w:r>
            <w:r w:rsidR="000559AF">
              <w:rPr>
                <w:rFonts w:ascii="Arial" w:hAnsi="Arial"/>
                <w:sz w:val="18"/>
              </w:rPr>
              <w:t xml:space="preserve">: </w:t>
            </w:r>
            <w:r>
              <w:rPr>
                <w:rFonts w:ascii="Arial" w:hAnsi="Arial"/>
                <w:sz w:val="18"/>
              </w:rPr>
              <w:t>5</w:t>
            </w:r>
            <w:r w:rsidR="000559AF">
              <w:rPr>
                <w:rFonts w:ascii="Arial" w:hAnsi="Arial"/>
                <w:sz w:val="18"/>
              </w:rPr>
              <w:t>x1</w:t>
            </w:r>
            <w:r>
              <w:rPr>
                <w:rFonts w:ascii="Arial" w:hAnsi="Arial"/>
                <w:sz w:val="18"/>
              </w:rPr>
              <w:t>, A6: 6x1</w:t>
            </w:r>
            <w:r w:rsidR="000559AF">
              <w:rPr>
                <w:rFonts w:ascii="Arial" w:hAnsi="Arial"/>
                <w:sz w:val="18"/>
              </w:rPr>
              <w:t>)</w:t>
            </w:r>
          </w:p>
        </w:tc>
        <w:tc>
          <w:tcPr>
            <w:tcW w:w="1045" w:type="pct"/>
            <w:vAlign w:val="center"/>
          </w:tcPr>
          <w:p w14:paraId="1F32E0E7" w14:textId="707B23F6" w:rsidR="000559AF" w:rsidRDefault="000559AF" w:rsidP="000559AF">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104</w:t>
            </w:r>
          </w:p>
          <w:p w14:paraId="7DEAC0D3" w14:textId="77777777" w:rsidR="000559AF" w:rsidRDefault="000559AF" w:rsidP="000559AF">
            <w:pPr>
              <w:keepNext/>
              <w:keepLines/>
              <w:jc w:val="center"/>
              <w:rPr>
                <w:rFonts w:ascii="Arial" w:hAnsi="Arial"/>
                <w:sz w:val="18"/>
              </w:rPr>
            </w:pPr>
            <w:r>
              <w:rPr>
                <w:rFonts w:ascii="Arial" w:hAnsi="Arial"/>
                <w:sz w:val="18"/>
              </w:rPr>
              <w:t>5MHz and 20MHz: 64</w:t>
            </w:r>
          </w:p>
          <w:p w14:paraId="483F180D" w14:textId="77B979E9" w:rsidR="000559AF" w:rsidRDefault="000559AF" w:rsidP="000559AF">
            <w:pPr>
              <w:keepNext/>
              <w:keepLines/>
              <w:jc w:val="center"/>
              <w:rPr>
                <w:rFonts w:ascii="Arial" w:hAnsi="Arial"/>
                <w:sz w:val="18"/>
                <w:lang w:eastAsia="zh-CN"/>
              </w:rPr>
            </w:pPr>
            <w:r>
              <w:rPr>
                <w:rFonts w:ascii="Arial" w:hAnsi="Arial"/>
                <w:sz w:val="18"/>
              </w:rPr>
              <w:t xml:space="preserve">25MHz, 30MHz, 40MHz: </w:t>
            </w:r>
            <w:r w:rsidR="002C33F1">
              <w:rPr>
                <w:rFonts w:ascii="Arial" w:hAnsi="Arial"/>
                <w:sz w:val="18"/>
              </w:rPr>
              <w:t>40</w:t>
            </w:r>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6" w:name="_Hlk22202123"/>
      <w:r w:rsidR="009E02A4" w:rsidRPr="00B0152D">
        <w:t xml:space="preserve">Select Low Range as test frequency for </w:t>
      </w:r>
      <w:r w:rsidR="009E02A4" w:rsidRPr="00B0152D">
        <w:rPr>
          <w:lang w:val="en"/>
        </w:rPr>
        <w:t>NS_18 A-MPR tests.</w:t>
      </w:r>
    </w:p>
    <w:bookmarkEnd w:id="6"/>
    <w:p w14:paraId="2F3018C8" w14:textId="02EAA3C8" w:rsidR="009E02A4" w:rsidRPr="00B0152D" w:rsidRDefault="00DF4E03" w:rsidP="009E02A4">
      <w:pPr>
        <w:spacing w:after="120"/>
        <w:ind w:left="1702" w:hanging="1418"/>
        <w:rPr>
          <w:lang w:eastAsia="ja-JP"/>
        </w:rPr>
      </w:pPr>
      <w:r w:rsidRPr="00B0152D">
        <w:rPr>
          <w:b/>
        </w:rPr>
        <w:t xml:space="preserve">PROPOSAL 3: </w:t>
      </w:r>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F89DCDE"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r w:rsidR="00F93F8F" w:rsidRPr="00F93F8F">
        <w:rPr>
          <w:lang w:eastAsia="ja-JP"/>
        </w:rPr>
        <w:t xml:space="preserve"> </w:t>
      </w:r>
      <w:r w:rsidR="00F93F8F">
        <w:rPr>
          <w:lang w:eastAsia="ja-JP"/>
        </w:rPr>
        <w:t>For the same AMPR value, the lower order modulation could be skipped.</w:t>
      </w:r>
    </w:p>
    <w:p w14:paraId="1501BB10" w14:textId="23B6E879"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proofErr w:type="spellStart"/>
      <w:r w:rsidR="009E02A4" w:rsidRPr="00B0152D">
        <w:rPr>
          <w:i/>
        </w:rPr>
        <w:t>Outer_Full</w:t>
      </w:r>
      <w:proofErr w:type="spellEnd"/>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r w:rsidR="00D8555A">
        <w:rPr>
          <w:lang w:eastAsia="ja-JP"/>
        </w:rPr>
        <w:t xml:space="preserve"> </w:t>
      </w:r>
      <w:r w:rsidR="00D8555A">
        <w:rPr>
          <w:lang w:val="en-US"/>
        </w:rPr>
        <w:t>3MHz, 5MHz, 10MHz, 15MHz, 20MHz</w:t>
      </w:r>
      <w:r w:rsidR="003B1D55" w:rsidRPr="00B0152D">
        <w:rPr>
          <w:lang w:eastAsia="ja-JP"/>
        </w:rPr>
        <w:t xml:space="preserve">; </w:t>
      </w:r>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3087"/>
        <w:gridCol w:w="1885"/>
        <w:gridCol w:w="2107"/>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r>
              <w:rPr>
                <w:noProof/>
                <w:lang w:eastAsia="zh-CN"/>
              </w:rPr>
              <w:t>Power Class</w:t>
            </w:r>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3B011D95"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shd w:val="clear" w:color="auto" w:fill="auto"/>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r w:rsidR="000B5AD4">
              <w:rPr>
                <w:noProof/>
                <w:lang w:eastAsia="zh-CN"/>
              </w:rPr>
              <w:t>(</w:t>
            </w:r>
            <w:r w:rsidRPr="00B0152D">
              <w:rPr>
                <w:noProof/>
                <w:lang w:eastAsia="zh-CN"/>
              </w:rPr>
              <w:t>Modulations</w:t>
            </w:r>
            <w:r w:rsidR="000B5AD4">
              <w:rPr>
                <w:noProof/>
                <w:lang w:eastAsia="zh-CN"/>
              </w:rPr>
              <w:t xml:space="preserve"> X RB alloc.)</w:t>
            </w:r>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rFonts w:ascii="Arial" w:hAnsi="Arial"/>
                <w:sz w:val="18"/>
              </w:rPr>
            </w:pPr>
            <w:r>
              <w:rPr>
                <w:rFonts w:ascii="Arial" w:hAnsi="Arial"/>
                <w:sz w:val="18"/>
              </w:rPr>
              <w:t>PC3</w:t>
            </w:r>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79CD6FCE"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1</w:t>
            </w:r>
          </w:p>
          <w:p w14:paraId="5F328ADD" w14:textId="5947272C" w:rsidR="000B5808" w:rsidRPr="00B0152D" w:rsidRDefault="00F26243"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1 x 1 x 1</w:t>
            </w:r>
          </w:p>
        </w:tc>
        <w:tc>
          <w:tcPr>
            <w:tcW w:w="935" w:type="pct"/>
            <w:shd w:val="clear" w:color="auto" w:fill="auto"/>
            <w:vAlign w:val="center"/>
          </w:tcPr>
          <w:p w14:paraId="31062A03" w14:textId="19B6AE36" w:rsidR="000B5808" w:rsidRDefault="000B5808" w:rsidP="000B5808">
            <w:pPr>
              <w:keepNext/>
              <w:keepLines/>
              <w:jc w:val="center"/>
              <w:rPr>
                <w:rFonts w:ascii="Arial" w:hAnsi="Arial"/>
                <w:sz w:val="18"/>
              </w:rPr>
            </w:pPr>
            <w:r>
              <w:rPr>
                <w:rFonts w:ascii="Arial" w:hAnsi="Arial"/>
                <w:sz w:val="18"/>
              </w:rPr>
              <w:t xml:space="preserve">5MHz and 20MHz: </w:t>
            </w:r>
            <w:r w:rsidR="00742AC8">
              <w:rPr>
                <w:rFonts w:ascii="Arial" w:hAnsi="Arial"/>
                <w:sz w:val="18"/>
              </w:rPr>
              <w:t>16 (8x2)</w:t>
            </w:r>
          </w:p>
          <w:p w14:paraId="548673E1" w14:textId="1045FE53" w:rsidR="000B5808" w:rsidRPr="00B0152D" w:rsidRDefault="00202961"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rPr>
              <w:t>12 (A3: 2x2, A4: 2x1, A5: 6x1)</w:t>
            </w:r>
          </w:p>
        </w:tc>
        <w:tc>
          <w:tcPr>
            <w:tcW w:w="1045" w:type="pct"/>
            <w:vAlign w:val="center"/>
          </w:tcPr>
          <w:p w14:paraId="451860D2" w14:textId="683A6C2C"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AD171D">
              <w:rPr>
                <w:rFonts w:ascii="Arial" w:hAnsi="Arial"/>
                <w:sz w:val="18"/>
                <w:lang w:eastAsia="zh-CN"/>
              </w:rPr>
              <w:t>44</w:t>
            </w:r>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2454D2C4" w:rsidR="000B5808" w:rsidRPr="00B0152D" w:rsidRDefault="00D319AD" w:rsidP="000B5808">
            <w:pPr>
              <w:keepNext/>
              <w:keepLines/>
              <w:jc w:val="center"/>
              <w:rPr>
                <w:rFonts w:ascii="Arial" w:hAnsi="Arial"/>
                <w:sz w:val="18"/>
                <w:lang w:eastAsia="zh-CN"/>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lang w:eastAsia="zh-CN"/>
              </w:rPr>
              <w:t>12</w:t>
            </w:r>
          </w:p>
        </w:tc>
      </w:tr>
      <w:tr w:rsidR="000B5808" w:rsidRPr="00B0152D" w14:paraId="7EB0E166" w14:textId="77777777" w:rsidTr="00AD171D">
        <w:trPr>
          <w:jc w:val="center"/>
        </w:trPr>
        <w:tc>
          <w:tcPr>
            <w:tcW w:w="744" w:type="pct"/>
            <w:vAlign w:val="center"/>
          </w:tcPr>
          <w:p w14:paraId="431E654B" w14:textId="65F31DF2" w:rsidR="000B5808" w:rsidRPr="00B0152D" w:rsidRDefault="000B5808" w:rsidP="000B5808">
            <w:pPr>
              <w:keepNext/>
              <w:keepLines/>
              <w:jc w:val="center"/>
              <w:rPr>
                <w:rFonts w:ascii="Arial" w:hAnsi="Arial"/>
                <w:sz w:val="18"/>
              </w:rPr>
            </w:pPr>
            <w:r>
              <w:rPr>
                <w:rFonts w:ascii="Arial" w:hAnsi="Arial"/>
                <w:sz w:val="18"/>
              </w:rPr>
              <w:t>PC2</w:t>
            </w:r>
          </w:p>
        </w:tc>
        <w:tc>
          <w:tcPr>
            <w:tcW w:w="744" w:type="pct"/>
            <w:vAlign w:val="center"/>
          </w:tcPr>
          <w:p w14:paraId="06C05475" w14:textId="41716EF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37BA9DC6" w14:textId="523E2140"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p>
          <w:p w14:paraId="1B74D0EA" w14:textId="5ADF6EF6" w:rsidR="000B5808" w:rsidRDefault="000B5808" w:rsidP="000B5808">
            <w:pPr>
              <w:keepNext/>
              <w:keepLines/>
              <w:jc w:val="center"/>
              <w:rPr>
                <w:rFonts w:ascii="Arial" w:hAnsi="Arial"/>
                <w:sz w:val="18"/>
              </w:rPr>
            </w:pPr>
            <w:r>
              <w:rPr>
                <w:rFonts w:ascii="Arial" w:hAnsi="Arial"/>
                <w:sz w:val="18"/>
              </w:rPr>
              <w:t>25MHz, 30MHz, 40MHz: 1 x 1 x 1</w:t>
            </w:r>
          </w:p>
        </w:tc>
        <w:tc>
          <w:tcPr>
            <w:tcW w:w="935" w:type="pct"/>
            <w:shd w:val="clear" w:color="auto" w:fill="auto"/>
            <w:vAlign w:val="center"/>
          </w:tcPr>
          <w:p w14:paraId="70287702" w14:textId="77777777" w:rsidR="000B5808" w:rsidRDefault="000B5808" w:rsidP="000B5808">
            <w:pPr>
              <w:keepNext/>
              <w:keepLines/>
              <w:jc w:val="center"/>
              <w:rPr>
                <w:rFonts w:ascii="Arial" w:hAnsi="Arial"/>
                <w:sz w:val="18"/>
              </w:rPr>
            </w:pPr>
            <w:r>
              <w:rPr>
                <w:rFonts w:ascii="Arial" w:hAnsi="Arial"/>
                <w:sz w:val="18"/>
              </w:rPr>
              <w:t>5MHz and 20MHz: 16 (8x2)</w:t>
            </w:r>
          </w:p>
          <w:p w14:paraId="6B7F74A0" w14:textId="5B6A7BDD" w:rsidR="000B5808" w:rsidRDefault="000B5808" w:rsidP="000B5808">
            <w:pPr>
              <w:keepNext/>
              <w:keepLines/>
              <w:jc w:val="center"/>
              <w:rPr>
                <w:rFonts w:ascii="Arial" w:hAnsi="Arial"/>
                <w:sz w:val="18"/>
              </w:rPr>
            </w:pPr>
            <w:r>
              <w:rPr>
                <w:rFonts w:ascii="Arial" w:hAnsi="Arial"/>
                <w:sz w:val="18"/>
              </w:rPr>
              <w:t>25MHz, 30MHz, 40MHz: 20 (A3: 3x2, A4: 3x1, A5: 5x1, A6: 6x1)</w:t>
            </w:r>
          </w:p>
        </w:tc>
        <w:tc>
          <w:tcPr>
            <w:tcW w:w="1045" w:type="pct"/>
            <w:vAlign w:val="center"/>
          </w:tcPr>
          <w:p w14:paraId="1F1EBC1B" w14:textId="735B60A6"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D67343">
              <w:rPr>
                <w:rFonts w:ascii="Arial" w:hAnsi="Arial"/>
                <w:sz w:val="18"/>
                <w:lang w:eastAsia="zh-CN"/>
              </w:rPr>
              <w:t>52</w:t>
            </w:r>
          </w:p>
          <w:p w14:paraId="79232415" w14:textId="6B549DE7" w:rsidR="000B5808" w:rsidRDefault="000B5808" w:rsidP="000B5808">
            <w:pPr>
              <w:keepNext/>
              <w:keepLines/>
              <w:jc w:val="center"/>
              <w:rPr>
                <w:rFonts w:ascii="Arial" w:hAnsi="Arial"/>
                <w:sz w:val="18"/>
              </w:rPr>
            </w:pPr>
            <w:r>
              <w:rPr>
                <w:rFonts w:ascii="Arial" w:hAnsi="Arial"/>
                <w:sz w:val="18"/>
              </w:rPr>
              <w:t xml:space="preserve">5MHz and 20MHz: </w:t>
            </w:r>
            <w:r w:rsidR="00D67343">
              <w:rPr>
                <w:rFonts w:ascii="Arial" w:hAnsi="Arial"/>
                <w:sz w:val="18"/>
              </w:rPr>
              <w:t>32</w:t>
            </w:r>
          </w:p>
          <w:p w14:paraId="13AA133E" w14:textId="4E3A92B0" w:rsidR="000B5808" w:rsidRDefault="000B5808" w:rsidP="000B5808">
            <w:pPr>
              <w:keepNext/>
              <w:keepLines/>
              <w:jc w:val="center"/>
              <w:rPr>
                <w:rFonts w:ascii="Arial" w:hAnsi="Arial"/>
                <w:sz w:val="18"/>
                <w:lang w:eastAsia="zh-CN"/>
              </w:rPr>
            </w:pPr>
            <w:r>
              <w:rPr>
                <w:rFonts w:ascii="Arial" w:hAnsi="Arial"/>
                <w:sz w:val="18"/>
              </w:rPr>
              <w:t xml:space="preserve">25MHz, 30MHz, 40MHz: </w:t>
            </w:r>
            <w:r w:rsidR="00D67343">
              <w:rPr>
                <w:rFonts w:ascii="Arial" w:hAnsi="Arial"/>
                <w:sz w:val="18"/>
              </w:rPr>
              <w:t>20</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lastRenderedPageBreak/>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w:t>
      </w:r>
      <w:proofErr w:type="spellStart"/>
      <w:r w:rsidR="007979C4" w:rsidRPr="00B0152D">
        <w:rPr>
          <w:lang w:val="en-US"/>
        </w:rPr>
        <w:t>TRx</w:t>
      </w:r>
      <w:proofErr w:type="spellEnd"/>
      <w:r w:rsidR="007979C4" w:rsidRPr="00B0152D">
        <w:rPr>
          <w:lang w:val="en-US"/>
        </w:rPr>
        <w:t xml:space="preserve">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49577" w14:textId="77777777" w:rsidR="00C07EE7" w:rsidRDefault="00C07EE7">
      <w:r>
        <w:separator/>
      </w:r>
    </w:p>
  </w:endnote>
  <w:endnote w:type="continuationSeparator" w:id="0">
    <w:p w14:paraId="4EC7F618" w14:textId="77777777" w:rsidR="00C07EE7" w:rsidRDefault="00C0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8FCE" w14:textId="77777777" w:rsidR="00C07EE7" w:rsidRDefault="00C07EE7">
      <w:r>
        <w:separator/>
      </w:r>
    </w:p>
  </w:footnote>
  <w:footnote w:type="continuationSeparator" w:id="0">
    <w:p w14:paraId="124922F4" w14:textId="77777777" w:rsidR="00C07EE7" w:rsidRDefault="00C07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2D54"/>
    <w:rsid w:val="002E3E1A"/>
    <w:rsid w:val="002E59E1"/>
    <w:rsid w:val="002F3620"/>
    <w:rsid w:val="002F51D1"/>
    <w:rsid w:val="003002AF"/>
    <w:rsid w:val="003045AC"/>
    <w:rsid w:val="003048D1"/>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056F"/>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0F8"/>
    <w:rsid w:val="00833786"/>
    <w:rsid w:val="008338D7"/>
    <w:rsid w:val="00833972"/>
    <w:rsid w:val="00834346"/>
    <w:rsid w:val="00836B80"/>
    <w:rsid w:val="0084112D"/>
    <w:rsid w:val="008438F8"/>
    <w:rsid w:val="00844519"/>
    <w:rsid w:val="0084572C"/>
    <w:rsid w:val="00847801"/>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E5C3E"/>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C4A"/>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154B"/>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78F1"/>
    <w:rsid w:val="00BB79D8"/>
    <w:rsid w:val="00BD26AE"/>
    <w:rsid w:val="00BD715B"/>
    <w:rsid w:val="00BE30AF"/>
    <w:rsid w:val="00BF0962"/>
    <w:rsid w:val="00BF1270"/>
    <w:rsid w:val="00BF4694"/>
    <w:rsid w:val="00BF546D"/>
    <w:rsid w:val="00BF6C36"/>
    <w:rsid w:val="00BF7F35"/>
    <w:rsid w:val="00C019D7"/>
    <w:rsid w:val="00C07EE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6">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7">
    <w:name w:val="Note Heading"/>
    <w:basedOn w:val="a"/>
    <w:next w:val="a"/>
    <w:link w:val="aff8"/>
    <w:rsid w:val="00BB78F1"/>
    <w:pPr>
      <w:overflowPunct w:val="0"/>
      <w:autoSpaceDE w:val="0"/>
      <w:autoSpaceDN w:val="0"/>
      <w:adjustRightInd w:val="0"/>
      <w:spacing w:after="180"/>
      <w:textAlignment w:val="baseline"/>
    </w:pPr>
    <w:rPr>
      <w:rFonts w:eastAsia="MS Mincho"/>
      <w:lang w:eastAsia="x-none"/>
    </w:rPr>
  </w:style>
  <w:style w:type="character" w:customStyle="1" w:styleId="aff8">
    <w:name w:val="注释标题 字符"/>
    <w:link w:val="aff7"/>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9">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lang w:val="en-GB" w:eastAsia="en-US"/>
    </w:rPr>
  </w:style>
  <w:style w:type="paragraph" w:customStyle="1" w:styleId="28">
    <w:name w:val="无间隔2"/>
    <w:qFormat/>
    <w:rsid w:val="00BB78F1"/>
    <w:rPr>
      <w:lang w:val="en-GB" w:eastAsia="en-US"/>
    </w:rPr>
  </w:style>
  <w:style w:type="paragraph" w:customStyle="1" w:styleId="29">
    <w:name w:val="修订2"/>
    <w:hidden/>
    <w:semiHidden/>
    <w:rsid w:val="00BB78F1"/>
    <w:rPr>
      <w:rFonts w:eastAsia="Batang"/>
      <w:lang w:val="en-GB" w:eastAsia="en-US"/>
    </w:rPr>
  </w:style>
  <w:style w:type="paragraph" w:styleId="affa">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b"/>
    <w:rsid w:val="00BB78F1"/>
  </w:style>
  <w:style w:type="paragraph" w:styleId="affb">
    <w:name w:val="Body Text Indent"/>
    <w:basedOn w:val="a"/>
    <w:link w:val="affc"/>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c">
    <w:name w:val="正文文本缩进 字符"/>
    <w:link w:val="affb"/>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d">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e">
    <w:name w:val="Normal Indent"/>
    <w:aliases w:val="d"/>
    <w:basedOn w:val="a"/>
    <w:rsid w:val="00BB78F1"/>
    <w:pPr>
      <w:ind w:left="851"/>
    </w:pPr>
    <w:rPr>
      <w:rFonts w:eastAsia="MS Mincho"/>
      <w:lang w:val="it-IT" w:eastAsia="en-GB"/>
    </w:rPr>
  </w:style>
  <w:style w:type="character" w:styleId="afff">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0">
    <w:name w:val="endnote text"/>
    <w:basedOn w:val="a"/>
    <w:link w:val="afff1"/>
    <w:rsid w:val="00BB78F1"/>
    <w:pPr>
      <w:snapToGrid w:val="0"/>
      <w:spacing w:after="180"/>
    </w:pPr>
    <w:rPr>
      <w:lang w:eastAsia="x-none"/>
    </w:rPr>
  </w:style>
  <w:style w:type="character" w:customStyle="1" w:styleId="afff1">
    <w:name w:val="尾注文本 字符"/>
    <w:link w:val="afff0"/>
    <w:rsid w:val="00BB78F1"/>
    <w:rPr>
      <w:rFonts w:eastAsia="宋体"/>
      <w:lang w:val="en-GB" w:eastAsia="x-none"/>
    </w:rPr>
  </w:style>
  <w:style w:type="character" w:styleId="afff2">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3">
    <w:name w:val="Title"/>
    <w:aliases w:val="Section Header"/>
    <w:basedOn w:val="a"/>
    <w:next w:val="a"/>
    <w:link w:val="afff4"/>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标题 字符"/>
    <w:aliases w:val="Section Header 字符"/>
    <w:link w:val="afff3"/>
    <w:rsid w:val="00BB78F1"/>
    <w:rPr>
      <w:rFonts w:ascii="Courier New" w:hAnsi="Courier New"/>
      <w:lang w:val="nb-NO" w:eastAsia="x-none"/>
    </w:rPr>
  </w:style>
  <w:style w:type="paragraph" w:styleId="afff5">
    <w:name w:val="Date"/>
    <w:basedOn w:val="a"/>
    <w:next w:val="a"/>
    <w:link w:val="afff6"/>
    <w:rsid w:val="00BB78F1"/>
    <w:pPr>
      <w:overflowPunct w:val="0"/>
      <w:autoSpaceDE w:val="0"/>
      <w:autoSpaceDN w:val="0"/>
      <w:adjustRightInd w:val="0"/>
      <w:spacing w:after="180"/>
      <w:textAlignment w:val="baseline"/>
    </w:pPr>
    <w:rPr>
      <w:lang w:eastAsia="x-none"/>
    </w:rPr>
  </w:style>
  <w:style w:type="character" w:customStyle="1" w:styleId="afff6">
    <w:name w:val="日期 字符"/>
    <w:link w:val="afff5"/>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8">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9">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a">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b">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1">
    <w:name w:val="列出段落2"/>
    <w:basedOn w:val="a"/>
    <w:qFormat/>
    <w:rsid w:val="00BB78F1"/>
    <w:pPr>
      <w:spacing w:after="180"/>
      <w:ind w:firstLineChars="200" w:firstLine="420"/>
    </w:pPr>
    <w:rPr>
      <w:lang w:eastAsia="en-GB"/>
    </w:rPr>
  </w:style>
  <w:style w:type="paragraph" w:customStyle="1" w:styleId="1f0">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fffc">
    <w:name w:val="段落フォント"/>
    <w:rsid w:val="00BB78F1"/>
  </w:style>
  <w:style w:type="character" w:customStyle="1" w:styleId="afffd">
    <w:name w:val="脚注番号"/>
    <w:rsid w:val="00BB78F1"/>
    <w:rPr>
      <w:b/>
      <w:position w:val="3"/>
      <w:sz w:val="16"/>
    </w:rPr>
  </w:style>
  <w:style w:type="character" w:customStyle="1" w:styleId="afffe">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3">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f">
    <w:name w:val="番号付け記号"/>
    <w:rsid w:val="00BB78F1"/>
  </w:style>
  <w:style w:type="paragraph" w:customStyle="1" w:styleId="affff0">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BB78F1"/>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BB78F1"/>
    <w:pPr>
      <w:suppressLineNumbers/>
      <w:suppressAutoHyphens/>
      <w:spacing w:after="180"/>
    </w:pPr>
    <w:rPr>
      <w:rFonts w:eastAsia="MS Mincho" w:cs="Mangal"/>
      <w:lang w:eastAsia="ar-SA"/>
    </w:rPr>
  </w:style>
  <w:style w:type="paragraph" w:customStyle="1" w:styleId="affff3">
    <w:name w:val="段落番号"/>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3"/>
    <w:rsid w:val="00BB78F1"/>
    <w:pPr>
      <w:ind w:left="851" w:hanging="284"/>
    </w:pPr>
  </w:style>
  <w:style w:type="paragraph" w:customStyle="1" w:styleId="affff4">
    <w:name w:val="箇条書き"/>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4"/>
    <w:rsid w:val="00BB78F1"/>
    <w:pPr>
      <w:tabs>
        <w:tab w:val="clear" w:pos="644"/>
        <w:tab w:val="num" w:pos="1494"/>
      </w:tabs>
      <w:ind w:left="851" w:hanging="284"/>
    </w:pPr>
  </w:style>
  <w:style w:type="paragraph" w:customStyle="1" w:styleId="3a">
    <w:name w:val="箇条書き 3"/>
    <w:basedOn w:val="2f3"/>
    <w:rsid w:val="00BB78F1"/>
    <w:pPr>
      <w:ind w:left="1135"/>
    </w:pPr>
  </w:style>
  <w:style w:type="paragraph" w:customStyle="1" w:styleId="2f4">
    <w:name w:val="一覧 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4"/>
    <w:rsid w:val="00BB78F1"/>
    <w:pPr>
      <w:ind w:left="1135"/>
    </w:pPr>
  </w:style>
  <w:style w:type="paragraph" w:customStyle="1" w:styleId="46">
    <w:name w:val="一覧 4"/>
    <w:basedOn w:val="3b"/>
    <w:rsid w:val="00BB78F1"/>
    <w:pPr>
      <w:ind w:left="1418"/>
    </w:pPr>
  </w:style>
  <w:style w:type="paragraph" w:customStyle="1" w:styleId="55">
    <w:name w:val="一覧 5"/>
    <w:basedOn w:val="46"/>
    <w:rsid w:val="00BB78F1"/>
    <w:pPr>
      <w:ind w:left="1702"/>
    </w:pPr>
  </w:style>
  <w:style w:type="paragraph" w:customStyle="1" w:styleId="47">
    <w:name w:val="箇条書き 4"/>
    <w:basedOn w:val="3a"/>
    <w:rsid w:val="00BB78F1"/>
    <w:pPr>
      <w:ind w:left="1418"/>
    </w:pPr>
  </w:style>
  <w:style w:type="paragraph" w:customStyle="1" w:styleId="56">
    <w:name w:val="箇条書き 5"/>
    <w:basedOn w:val="47"/>
    <w:rsid w:val="00BB78F1"/>
    <w:pPr>
      <w:ind w:left="1702"/>
    </w:pPr>
  </w:style>
  <w:style w:type="paragraph" w:customStyle="1" w:styleId="affff5">
    <w:name w:val="コメント文字列"/>
    <w:basedOn w:val="a"/>
    <w:rsid w:val="00BB78F1"/>
    <w:pPr>
      <w:suppressAutoHyphens/>
      <w:spacing w:after="180"/>
    </w:pPr>
    <w:rPr>
      <w:rFonts w:eastAsia="MS Mincho" w:cs="CG Times (WN)"/>
      <w:lang w:eastAsia="ar-SA"/>
    </w:rPr>
  </w:style>
  <w:style w:type="paragraph" w:customStyle="1" w:styleId="affff6">
    <w:name w:val="コメント内容"/>
    <w:basedOn w:val="affff5"/>
    <w:next w:val="affff5"/>
    <w:rsid w:val="00BB78F1"/>
    <w:rPr>
      <w:b/>
      <w:bCs/>
    </w:rPr>
  </w:style>
  <w:style w:type="paragraph" w:customStyle="1" w:styleId="affff7">
    <w:name w:val="見出しマップ"/>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affff8">
    <w:name w:val="書式なし"/>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
    <w:name w:val="標準 (Web)"/>
    <w:basedOn w:val="a"/>
    <w:rsid w:val="00BB78F1"/>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B78F1"/>
    <w:pPr>
      <w:suppressAutoHyphens/>
      <w:spacing w:after="180"/>
      <w:ind w:left="567"/>
    </w:pPr>
    <w:rPr>
      <w:rFonts w:ascii="Arial" w:eastAsia="MS Mincho" w:hAnsi="Arial" w:cs="Arial"/>
      <w:lang w:eastAsia="ar-SA"/>
    </w:rPr>
  </w:style>
  <w:style w:type="paragraph" w:customStyle="1" w:styleId="affff9">
    <w:name w:val="標準インデント"/>
    <w:basedOn w:val="a"/>
    <w:rsid w:val="00BB78F1"/>
    <w:pPr>
      <w:suppressAutoHyphens/>
      <w:spacing w:after="180"/>
      <w:ind w:left="708"/>
    </w:pPr>
    <w:rPr>
      <w:rFonts w:eastAsia="MS Mincho" w:cs="CG Times (WN)"/>
      <w:lang w:eastAsia="ar-SA"/>
    </w:rPr>
  </w:style>
  <w:style w:type="paragraph" w:customStyle="1" w:styleId="affffa">
    <w:name w:val="記"/>
    <w:basedOn w:val="a"/>
    <w:next w:val="a"/>
    <w:rsid w:val="00BB78F1"/>
    <w:pPr>
      <w:suppressAutoHyphens/>
      <w:spacing w:after="180"/>
    </w:pPr>
    <w:rPr>
      <w:rFonts w:eastAsia="MS Mincho" w:cs="CG Times (WN)"/>
      <w:lang w:eastAsia="ar-SA"/>
    </w:rPr>
  </w:style>
  <w:style w:type="paragraph" w:customStyle="1" w:styleId="HTML2">
    <w:name w:val="HTML 書式付き"/>
    <w:basedOn w:val="a"/>
    <w:rsid w:val="00BB78F1"/>
    <w:pPr>
      <w:suppressAutoHyphens/>
      <w:spacing w:after="180"/>
    </w:pPr>
    <w:rPr>
      <w:rFonts w:ascii="Courier New" w:eastAsia="MS Mincho" w:hAnsi="Courier New" w:cs="Courier New"/>
      <w:lang w:eastAsia="ar-SA"/>
    </w:rPr>
  </w:style>
  <w:style w:type="paragraph" w:customStyle="1" w:styleId="affffb">
    <w:name w:val="表の内容"/>
    <w:basedOn w:val="a"/>
    <w:rsid w:val="00BB78F1"/>
    <w:pPr>
      <w:suppressLineNumbers/>
      <w:suppressAutoHyphens/>
      <w:spacing w:after="180"/>
    </w:pPr>
    <w:rPr>
      <w:rFonts w:eastAsia="MS Mincho" w:cs="CG Times (WN)"/>
      <w:lang w:eastAsia="ar-SA"/>
    </w:rPr>
  </w:style>
  <w:style w:type="paragraph" w:customStyle="1" w:styleId="affffc">
    <w:name w:val="表の見出し"/>
    <w:basedOn w:val="affffb"/>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d">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c">
    <w:name w:val="Body Text Indent 3"/>
    <w:basedOn w:val="a"/>
    <w:link w:val="3d"/>
    <w:rsid w:val="00BB78F1"/>
    <w:pPr>
      <w:ind w:left="1080"/>
    </w:pPr>
    <w:rPr>
      <w:lang w:val="x-none" w:eastAsia="en-GB"/>
    </w:rPr>
  </w:style>
  <w:style w:type="character" w:customStyle="1" w:styleId="3d">
    <w:name w:val="正文文本缩进 3 字符"/>
    <w:link w:val="3c"/>
    <w:rsid w:val="00BB78F1"/>
    <w:rPr>
      <w:rFonts w:eastAsia="宋体"/>
      <w:lang w:val="x-none" w:eastAsia="en-GB"/>
    </w:rPr>
  </w:style>
  <w:style w:type="paragraph" w:customStyle="1" w:styleId="numberedlist0">
    <w:name w:val="numbered list"/>
    <w:basedOn w:val="afe"/>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8">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6">
    <w:name w:val="変更箇所2"/>
    <w:hidden/>
    <w:semiHidden/>
    <w:rsid w:val="00BB78F1"/>
    <w:rPr>
      <w:rFonts w:eastAsia="MS Mincho"/>
      <w:lang w:val="en-GB" w:eastAsia="en-US"/>
    </w:rPr>
  </w:style>
  <w:style w:type="character" w:customStyle="1" w:styleId="2f7">
    <w:name w:val="段落フォント2"/>
    <w:rsid w:val="00BB78F1"/>
  </w:style>
  <w:style w:type="character" w:customStyle="1" w:styleId="2f8">
    <w:name w:val="コメント参照2"/>
    <w:rsid w:val="00BB78F1"/>
    <w:rPr>
      <w:sz w:val="16"/>
    </w:rPr>
  </w:style>
  <w:style w:type="paragraph" w:customStyle="1" w:styleId="2f9">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a">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a"/>
    <w:rsid w:val="00BB78F1"/>
    <w:pPr>
      <w:ind w:left="851" w:hanging="284"/>
    </w:pPr>
  </w:style>
  <w:style w:type="paragraph" w:customStyle="1" w:styleId="2fb">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b"/>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c">
    <w:name w:val="コメント文字列2"/>
    <w:basedOn w:val="a"/>
    <w:rsid w:val="00BB78F1"/>
    <w:pPr>
      <w:suppressAutoHyphens/>
      <w:spacing w:after="180"/>
    </w:pPr>
    <w:rPr>
      <w:rFonts w:eastAsia="MS Mincho" w:cs="CG Times (WN)"/>
      <w:lang w:eastAsia="ar-SA"/>
    </w:rPr>
  </w:style>
  <w:style w:type="paragraph" w:customStyle="1" w:styleId="2fd">
    <w:name w:val="コメント内容2"/>
    <w:basedOn w:val="2fc"/>
    <w:next w:val="2fc"/>
    <w:rsid w:val="00BB78F1"/>
    <w:rPr>
      <w:b/>
      <w:bCs/>
    </w:rPr>
  </w:style>
  <w:style w:type="paragraph" w:customStyle="1" w:styleId="2fe">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f">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f0">
    <w:name w:val="標準インデント2"/>
    <w:basedOn w:val="a"/>
    <w:rsid w:val="00BB78F1"/>
    <w:pPr>
      <w:suppressAutoHyphens/>
      <w:spacing w:after="180"/>
      <w:ind w:left="708"/>
    </w:pPr>
    <w:rPr>
      <w:rFonts w:eastAsia="MS Mincho" w:cs="CG Times (WN)"/>
      <w:lang w:eastAsia="ar-SA"/>
    </w:rPr>
  </w:style>
  <w:style w:type="paragraph" w:customStyle="1" w:styleId="2ff1">
    <w:name w:val="記2"/>
    <w:basedOn w:val="a"/>
    <w:next w:val="a"/>
    <w:rsid w:val="00BB78F1"/>
    <w:pPr>
      <w:suppressAutoHyphens/>
      <w:spacing w:after="180"/>
    </w:pPr>
    <w:rPr>
      <w:rFonts w:eastAsia="MS Mincho" w:cs="CG Times (WN)"/>
      <w:lang w:eastAsia="ar-SA"/>
    </w:rPr>
  </w:style>
  <w:style w:type="paragraph" w:customStyle="1" w:styleId="HTML20">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e">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f">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e">
    <w:name w:val="Subtitle"/>
    <w:basedOn w:val="a"/>
    <w:next w:val="a"/>
    <w:link w:val="afffff"/>
    <w:qFormat/>
    <w:rsid w:val="00BB78F1"/>
    <w:pPr>
      <w:spacing w:after="60"/>
      <w:jc w:val="center"/>
      <w:outlineLvl w:val="1"/>
    </w:pPr>
    <w:rPr>
      <w:rFonts w:ascii="Cambria" w:eastAsia="PMingLiU" w:hAnsi="Cambria"/>
      <w:i/>
      <w:iCs/>
      <w:sz w:val="24"/>
      <w:szCs w:val="24"/>
      <w:lang w:eastAsia="en-GB"/>
    </w:rPr>
  </w:style>
  <w:style w:type="character" w:customStyle="1" w:styleId="afffff">
    <w:name w:val="副标题 字符"/>
    <w:link w:val="affffe"/>
    <w:rsid w:val="00BB78F1"/>
    <w:rPr>
      <w:rFonts w:ascii="Cambria" w:eastAsia="PMingLiU" w:hAnsi="Cambria"/>
      <w:i/>
      <w:iCs/>
      <w:sz w:val="24"/>
      <w:szCs w:val="24"/>
      <w:lang w:val="en-GB" w:eastAsia="en-GB"/>
    </w:rPr>
  </w:style>
  <w:style w:type="paragraph" w:styleId="afffff0">
    <w:name w:val="No Spacing"/>
    <w:basedOn w:val="a"/>
    <w:link w:val="afffff1"/>
    <w:uiPriority w:val="1"/>
    <w:qFormat/>
    <w:rsid w:val="00BB78F1"/>
    <w:pPr>
      <w:jc w:val="both"/>
    </w:pPr>
    <w:rPr>
      <w:rFonts w:ascii="Arial" w:eastAsia="PMingLiU" w:hAnsi="Arial"/>
      <w:lang w:eastAsia="x-none"/>
    </w:rPr>
  </w:style>
  <w:style w:type="character" w:customStyle="1" w:styleId="afffff1">
    <w:name w:val="无间隔 字符"/>
    <w:link w:val="afffff0"/>
    <w:uiPriority w:val="1"/>
    <w:rsid w:val="00BB78F1"/>
    <w:rPr>
      <w:rFonts w:ascii="Arial" w:eastAsia="PMingLiU" w:hAnsi="Arial"/>
      <w:lang w:val="en-GB" w:eastAsia="x-none"/>
    </w:rPr>
  </w:style>
  <w:style w:type="paragraph" w:styleId="afffff2">
    <w:name w:val="Quote"/>
    <w:basedOn w:val="a"/>
    <w:next w:val="a"/>
    <w:link w:val="afffff3"/>
    <w:uiPriority w:val="29"/>
    <w:qFormat/>
    <w:rsid w:val="00BB78F1"/>
    <w:pPr>
      <w:spacing w:after="180"/>
      <w:jc w:val="both"/>
    </w:pPr>
    <w:rPr>
      <w:rFonts w:ascii="Arial" w:eastAsia="PMingLiU" w:hAnsi="Arial"/>
      <w:i/>
      <w:iCs/>
      <w:color w:val="000000"/>
      <w:lang w:eastAsia="en-GB"/>
    </w:rPr>
  </w:style>
  <w:style w:type="character" w:customStyle="1" w:styleId="afffff3">
    <w:name w:val="引用 字符"/>
    <w:link w:val="afffff2"/>
    <w:uiPriority w:val="29"/>
    <w:rsid w:val="00BB78F1"/>
    <w:rPr>
      <w:rFonts w:ascii="Arial" w:eastAsia="PMingLiU" w:hAnsi="Arial"/>
      <w:i/>
      <w:iCs/>
      <w:color w:val="000000"/>
      <w:lang w:val="en-GB" w:eastAsia="en-GB"/>
    </w:rPr>
  </w:style>
  <w:style w:type="paragraph" w:styleId="afffff4">
    <w:name w:val="Intense Quote"/>
    <w:basedOn w:val="a"/>
    <w:next w:val="a"/>
    <w:link w:val="afffff5"/>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B78F1"/>
    <w:rPr>
      <w:rFonts w:ascii="Arial" w:eastAsia="PMingLiU" w:hAnsi="Arial"/>
      <w:b/>
      <w:bCs/>
      <w:i/>
      <w:iCs/>
      <w:color w:val="4F81BD"/>
      <w:lang w:val="en-GB" w:eastAsia="en-GB"/>
    </w:rPr>
  </w:style>
  <w:style w:type="character" w:styleId="afffff6">
    <w:name w:val="Subtle Emphasis"/>
    <w:uiPriority w:val="19"/>
    <w:qFormat/>
    <w:rsid w:val="00BB78F1"/>
    <w:rPr>
      <w:i/>
      <w:iCs/>
      <w:color w:val="808080"/>
    </w:rPr>
  </w:style>
  <w:style w:type="character" w:styleId="afffff7">
    <w:name w:val="Intense Emphasis"/>
    <w:uiPriority w:val="21"/>
    <w:qFormat/>
    <w:rsid w:val="00BB78F1"/>
    <w:rPr>
      <w:b/>
      <w:bCs/>
      <w:i/>
      <w:iCs/>
      <w:color w:val="4F81BD"/>
    </w:rPr>
  </w:style>
  <w:style w:type="character" w:styleId="afffff8">
    <w:name w:val="Subtle Reference"/>
    <w:uiPriority w:val="31"/>
    <w:qFormat/>
    <w:rsid w:val="00BB78F1"/>
    <w:rPr>
      <w:smallCaps/>
      <w:color w:val="C0504D"/>
      <w:u w:val="single"/>
    </w:rPr>
  </w:style>
  <w:style w:type="character" w:styleId="afffff9">
    <w:name w:val="Intense Reference"/>
    <w:uiPriority w:val="32"/>
    <w:qFormat/>
    <w:rsid w:val="00BB78F1"/>
    <w:rPr>
      <w:b/>
      <w:bCs/>
      <w:smallCaps/>
      <w:color w:val="C0504D"/>
      <w:spacing w:val="5"/>
      <w:u w:val="single"/>
    </w:rPr>
  </w:style>
  <w:style w:type="character" w:styleId="afffffa">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2">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f3">
    <w:name w:val="本文 2"/>
    <w:basedOn w:val="a"/>
    <w:rsid w:val="00BB78F1"/>
    <w:pPr>
      <w:suppressAutoHyphens/>
      <w:spacing w:after="120"/>
    </w:pPr>
    <w:rPr>
      <w:rFonts w:eastAsia="MS Mincho" w:cs="CG Times (WN)"/>
      <w:lang w:eastAsia="ar-SA"/>
    </w:rPr>
  </w:style>
  <w:style w:type="paragraph" w:customStyle="1" w:styleId="3f1">
    <w:name w:val="本文 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7">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2">
    <w:name w:val="変更箇所3"/>
    <w:hidden/>
    <w:semiHidden/>
    <w:rsid w:val="00BB78F1"/>
    <w:rPr>
      <w:rFonts w:eastAsia="MS Mincho"/>
      <w:lang w:val="en-GB" w:eastAsia="en-US"/>
    </w:rPr>
  </w:style>
  <w:style w:type="character" w:customStyle="1" w:styleId="3f3">
    <w:name w:val="段落フォント3"/>
    <w:rsid w:val="00BB78F1"/>
  </w:style>
  <w:style w:type="character" w:customStyle="1" w:styleId="3f4">
    <w:name w:val="コメント参照3"/>
    <w:rsid w:val="00BB78F1"/>
    <w:rPr>
      <w:sz w:val="16"/>
    </w:rPr>
  </w:style>
  <w:style w:type="paragraph" w:customStyle="1" w:styleId="3f5">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6">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BB78F1"/>
    <w:pPr>
      <w:ind w:left="851" w:hanging="284"/>
    </w:pPr>
  </w:style>
  <w:style w:type="paragraph" w:customStyle="1" w:styleId="3f7">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f8">
    <w:name w:val="コメント文字列3"/>
    <w:basedOn w:val="a"/>
    <w:rsid w:val="00BB78F1"/>
    <w:pPr>
      <w:suppressAutoHyphens/>
      <w:spacing w:after="180"/>
    </w:pPr>
    <w:rPr>
      <w:rFonts w:eastAsia="MS Mincho" w:cs="CG Times (WN)"/>
      <w:lang w:eastAsia="ar-SA"/>
    </w:rPr>
  </w:style>
  <w:style w:type="paragraph" w:customStyle="1" w:styleId="3f9">
    <w:name w:val="コメント内容3"/>
    <w:basedOn w:val="3f8"/>
    <w:next w:val="3f8"/>
    <w:rsid w:val="00BB78F1"/>
    <w:rPr>
      <w:b/>
      <w:bCs/>
    </w:rPr>
  </w:style>
  <w:style w:type="paragraph" w:customStyle="1" w:styleId="3fa">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b">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B78F1"/>
    <w:pPr>
      <w:suppressAutoHyphens/>
      <w:spacing w:after="180"/>
      <w:ind w:left="567"/>
    </w:pPr>
    <w:rPr>
      <w:rFonts w:ascii="Arial" w:eastAsia="MS Mincho" w:hAnsi="Arial" w:cs="Arial"/>
      <w:lang w:eastAsia="ar-SA"/>
    </w:rPr>
  </w:style>
  <w:style w:type="paragraph" w:customStyle="1" w:styleId="3fc">
    <w:name w:val="標準インデント3"/>
    <w:basedOn w:val="a"/>
    <w:rsid w:val="00BB78F1"/>
    <w:pPr>
      <w:suppressAutoHyphens/>
      <w:spacing w:after="180"/>
      <w:ind w:left="708"/>
    </w:pPr>
    <w:rPr>
      <w:rFonts w:eastAsia="MS Mincho" w:cs="CG Times (WN)"/>
      <w:lang w:eastAsia="ar-SA"/>
    </w:rPr>
  </w:style>
  <w:style w:type="paragraph" w:customStyle="1" w:styleId="3fd">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4">
    <w:name w:val="수정2"/>
    <w:hidden/>
    <w:semiHidden/>
    <w:rsid w:val="00BB78F1"/>
    <w:rPr>
      <w:rFonts w:eastAsia="Batang"/>
      <w:lang w:val="en-GB" w:eastAsia="en-US"/>
    </w:rPr>
  </w:style>
  <w:style w:type="paragraph" w:customStyle="1" w:styleId="49">
    <w:name w:val="修订4"/>
    <w:hidden/>
    <w:semiHidden/>
    <w:rsid w:val="00BB78F1"/>
    <w:rPr>
      <w:rFonts w:eastAsia="Batang"/>
      <w:lang w:val="en-GB" w:eastAsia="en-US"/>
    </w:rPr>
  </w:style>
  <w:style w:type="paragraph" w:customStyle="1" w:styleId="4a">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8">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9">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g00861088\AppData\Roaming\WeLink_Desktop\appdata\IM\g00334960\ReceiveFiles\ScreenShot\59582A05-0609-44C8-A672-129CDC330B8E.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3A648-0F6E-4E4B-BFA3-82B094F5A35C}">
  <ds:schemaRefs>
    <ds:schemaRef ds:uri="http://schemas.openxmlformats.org/officeDocument/2006/bibliography"/>
  </ds:schemaRefs>
</ds:datastoreItem>
</file>

<file path=customXml/itemProps2.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977D7-823A-4FB7-9C08-EED7385F8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Miguelez;Huawei-Chunying Gu</dc:creator>
  <cp:keywords/>
  <dc:description/>
  <cp:lastModifiedBy>Huawei-Chunying Gu</cp:lastModifiedBy>
  <cp:revision>60</cp:revision>
  <cp:lastPrinted>2020-01-23T06:45:00Z</cp:lastPrinted>
  <dcterms:created xsi:type="dcterms:W3CDTF">2024-11-06T08:42:00Z</dcterms:created>
  <dcterms:modified xsi:type="dcterms:W3CDTF">2025-08-20T10:14:00Z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