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D3583" w:rsidR="001E41F3" w:rsidRPr="00B17EAA" w:rsidRDefault="001E41F3">
      <w:pPr>
        <w:pStyle w:val="CRCoverPage"/>
        <w:tabs>
          <w:tab w:val="right" w:pos="9639"/>
        </w:tabs>
        <w:spacing w:after="0"/>
        <w:rPr>
          <w:b/>
          <w:i/>
          <w:noProof/>
          <w:sz w:val="28"/>
        </w:rPr>
      </w:pPr>
      <w:r w:rsidRPr="00B17EAA">
        <w:rPr>
          <w:b/>
          <w:noProof/>
          <w:sz w:val="24"/>
        </w:rPr>
        <w:t>3GPP TSG-</w:t>
      </w:r>
      <w:r w:rsidR="00B17EAA" w:rsidRPr="00B17EAA">
        <w:fldChar w:fldCharType="begin"/>
      </w:r>
      <w:r w:rsidR="00B17EAA" w:rsidRPr="00B17EAA">
        <w:instrText xml:space="preserve"> DOCPROPERTY  TSG/WGRef  \* MERGEFORMAT </w:instrText>
      </w:r>
      <w:r w:rsidR="00B17EAA" w:rsidRPr="00B17EAA">
        <w:fldChar w:fldCharType="separate"/>
      </w:r>
      <w:r w:rsidR="003609EF" w:rsidRPr="00B17EAA">
        <w:rPr>
          <w:b/>
          <w:noProof/>
          <w:sz w:val="24"/>
        </w:rPr>
        <w:t>RAN5</w:t>
      </w:r>
      <w:r w:rsidR="00B17EAA" w:rsidRPr="00B17EAA">
        <w:rPr>
          <w:b/>
          <w:noProof/>
          <w:sz w:val="24"/>
        </w:rPr>
        <w:fldChar w:fldCharType="end"/>
      </w:r>
      <w:r w:rsidR="00C66BA2" w:rsidRPr="00B17EAA">
        <w:rPr>
          <w:b/>
          <w:noProof/>
          <w:sz w:val="24"/>
        </w:rPr>
        <w:t xml:space="preserve"> </w:t>
      </w:r>
      <w:r w:rsidRPr="00B17EAA">
        <w:rPr>
          <w:b/>
          <w:noProof/>
          <w:sz w:val="24"/>
        </w:rPr>
        <w:t>Meeting #</w:t>
      </w:r>
      <w:r w:rsidR="001740A1" w:rsidRPr="00B17EAA">
        <w:rPr>
          <w:b/>
          <w:noProof/>
          <w:sz w:val="24"/>
        </w:rPr>
        <w:t>106</w:t>
      </w:r>
      <w:r w:rsidR="00B17EAA" w:rsidRPr="00B17EAA">
        <w:fldChar w:fldCharType="begin"/>
      </w:r>
      <w:r w:rsidR="00B17EAA" w:rsidRPr="00B17EAA">
        <w:instrText xml:space="preserve"> DOCPROPERTY  MtgTitle  \* MERGEFORMAT </w:instrText>
      </w:r>
      <w:r w:rsidR="00B17EAA" w:rsidRPr="00B17EAA">
        <w:fldChar w:fldCharType="separate"/>
      </w:r>
      <w:r w:rsidR="00B17EAA" w:rsidRPr="00B17EAA">
        <w:fldChar w:fldCharType="end"/>
      </w:r>
      <w:r w:rsidRPr="00B17EAA">
        <w:rPr>
          <w:b/>
          <w:i/>
          <w:noProof/>
          <w:sz w:val="28"/>
        </w:rPr>
        <w:tab/>
      </w:r>
      <w:r w:rsidR="00B17EAA" w:rsidRPr="00B17EAA">
        <w:rPr>
          <w:b/>
          <w:i/>
          <w:sz w:val="28"/>
        </w:rPr>
        <w:t>R5-251583</w:t>
      </w:r>
    </w:p>
    <w:p w14:paraId="7CB45193" w14:textId="62061D93" w:rsidR="001E41F3" w:rsidRPr="00B17EAA" w:rsidRDefault="001740A1" w:rsidP="005E2C44">
      <w:pPr>
        <w:pStyle w:val="CRCoverPage"/>
        <w:outlineLvl w:val="0"/>
        <w:rPr>
          <w:b/>
          <w:noProof/>
          <w:sz w:val="24"/>
        </w:rPr>
      </w:pPr>
      <w:r w:rsidRPr="00B17EAA">
        <w:rPr>
          <w:b/>
          <w:sz w:val="24"/>
        </w:rPr>
        <w:t>Athens</w:t>
      </w:r>
      <w:r w:rsidR="003654F4" w:rsidRPr="00B17EAA">
        <w:rPr>
          <w:b/>
          <w:sz w:val="24"/>
        </w:rPr>
        <w:t xml:space="preserve">, </w:t>
      </w:r>
      <w:r w:rsidRPr="00B17EAA">
        <w:rPr>
          <w:b/>
          <w:sz w:val="24"/>
        </w:rPr>
        <w:t>Greece</w:t>
      </w:r>
      <w:r w:rsidR="003654F4" w:rsidRPr="00B17EAA">
        <w:rPr>
          <w:b/>
          <w:sz w:val="24"/>
        </w:rPr>
        <w:t xml:space="preserve">, </w:t>
      </w:r>
      <w:r w:rsidRPr="00B17EAA">
        <w:rPr>
          <w:b/>
          <w:sz w:val="24"/>
        </w:rPr>
        <w:t>February</w:t>
      </w:r>
      <w:r w:rsidR="003654F4" w:rsidRPr="00B17EAA">
        <w:rPr>
          <w:b/>
          <w:sz w:val="24"/>
        </w:rPr>
        <w:t xml:space="preserve"> 1</w:t>
      </w:r>
      <w:r w:rsidRPr="00B17EAA">
        <w:rPr>
          <w:b/>
          <w:sz w:val="24"/>
        </w:rPr>
        <w:t>7</w:t>
      </w:r>
      <w:r w:rsidR="003654F4" w:rsidRPr="00B17EAA">
        <w:rPr>
          <w:b/>
          <w:sz w:val="24"/>
        </w:rPr>
        <w:t xml:space="preserve"> - 2</w:t>
      </w:r>
      <w:r w:rsidRPr="00B17EAA">
        <w:rPr>
          <w:b/>
          <w:sz w:val="24"/>
        </w:rPr>
        <w:t>1</w:t>
      </w:r>
      <w:r w:rsidR="003654F4" w:rsidRPr="00B17EAA">
        <w:rPr>
          <w:b/>
          <w:sz w:val="24"/>
        </w:rPr>
        <w:t xml:space="preserve"> 202</w:t>
      </w:r>
      <w:r w:rsidRPr="00B17EAA">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7E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7EAA" w:rsidRDefault="00305409" w:rsidP="00E34898">
            <w:pPr>
              <w:pStyle w:val="CRCoverPage"/>
              <w:spacing w:after="0"/>
              <w:jc w:val="right"/>
              <w:rPr>
                <w:i/>
                <w:noProof/>
              </w:rPr>
            </w:pPr>
            <w:r w:rsidRPr="00B17EAA">
              <w:rPr>
                <w:i/>
                <w:noProof/>
                <w:sz w:val="14"/>
              </w:rPr>
              <w:t>CR-Form-v</w:t>
            </w:r>
            <w:r w:rsidR="008863B9" w:rsidRPr="00B17EAA">
              <w:rPr>
                <w:i/>
                <w:noProof/>
                <w:sz w:val="14"/>
              </w:rPr>
              <w:t>12.</w:t>
            </w:r>
            <w:r w:rsidR="009531B0" w:rsidRPr="00B17EAA">
              <w:rPr>
                <w:i/>
                <w:noProof/>
                <w:sz w:val="14"/>
              </w:rPr>
              <w:t>3</w:t>
            </w:r>
          </w:p>
        </w:tc>
      </w:tr>
      <w:tr w:rsidR="001E41F3" w:rsidRPr="00B17EAA" w14:paraId="3FBB62B8" w14:textId="77777777" w:rsidTr="00547111">
        <w:tc>
          <w:tcPr>
            <w:tcW w:w="9641" w:type="dxa"/>
            <w:gridSpan w:val="9"/>
            <w:tcBorders>
              <w:left w:val="single" w:sz="4" w:space="0" w:color="auto"/>
              <w:right w:val="single" w:sz="4" w:space="0" w:color="auto"/>
            </w:tcBorders>
          </w:tcPr>
          <w:p w14:paraId="79AB67D6" w14:textId="77777777" w:rsidR="001E41F3" w:rsidRPr="00B17EAA" w:rsidRDefault="001E41F3">
            <w:pPr>
              <w:pStyle w:val="CRCoverPage"/>
              <w:spacing w:after="0"/>
              <w:jc w:val="center"/>
              <w:rPr>
                <w:noProof/>
              </w:rPr>
            </w:pPr>
            <w:r w:rsidRPr="00B17EAA">
              <w:rPr>
                <w:b/>
                <w:noProof/>
                <w:sz w:val="32"/>
              </w:rPr>
              <w:t>CHANGE REQUEST</w:t>
            </w:r>
          </w:p>
        </w:tc>
      </w:tr>
      <w:tr w:rsidR="001E41F3" w:rsidRPr="00B17EAA" w14:paraId="79946B04" w14:textId="77777777" w:rsidTr="00547111">
        <w:tc>
          <w:tcPr>
            <w:tcW w:w="9641" w:type="dxa"/>
            <w:gridSpan w:val="9"/>
            <w:tcBorders>
              <w:left w:val="single" w:sz="4" w:space="0" w:color="auto"/>
              <w:right w:val="single" w:sz="4" w:space="0" w:color="auto"/>
            </w:tcBorders>
          </w:tcPr>
          <w:p w14:paraId="12C70EEE" w14:textId="77777777" w:rsidR="001E41F3" w:rsidRPr="00B17EAA" w:rsidRDefault="001E41F3">
            <w:pPr>
              <w:pStyle w:val="CRCoverPage"/>
              <w:spacing w:after="0"/>
              <w:rPr>
                <w:noProof/>
                <w:sz w:val="8"/>
                <w:szCs w:val="8"/>
              </w:rPr>
            </w:pPr>
          </w:p>
        </w:tc>
      </w:tr>
      <w:tr w:rsidR="001E41F3" w:rsidRPr="00B17EAA" w14:paraId="3999489E" w14:textId="77777777" w:rsidTr="00547111">
        <w:tc>
          <w:tcPr>
            <w:tcW w:w="142" w:type="dxa"/>
            <w:tcBorders>
              <w:left w:val="single" w:sz="4" w:space="0" w:color="auto"/>
            </w:tcBorders>
          </w:tcPr>
          <w:p w14:paraId="4DDA7F40" w14:textId="77777777" w:rsidR="001E41F3" w:rsidRPr="00B17EAA" w:rsidRDefault="001E41F3">
            <w:pPr>
              <w:pStyle w:val="CRCoverPage"/>
              <w:spacing w:after="0"/>
              <w:jc w:val="right"/>
              <w:rPr>
                <w:noProof/>
              </w:rPr>
            </w:pPr>
          </w:p>
        </w:tc>
        <w:tc>
          <w:tcPr>
            <w:tcW w:w="1559" w:type="dxa"/>
            <w:shd w:val="pct30" w:color="FFFF00" w:fill="auto"/>
          </w:tcPr>
          <w:p w14:paraId="52508B66" w14:textId="07B12DEE" w:rsidR="001E41F3" w:rsidRPr="00B17EAA" w:rsidRDefault="00BA0703" w:rsidP="00E13F3D">
            <w:pPr>
              <w:pStyle w:val="CRCoverPage"/>
              <w:spacing w:after="0"/>
              <w:jc w:val="right"/>
              <w:rPr>
                <w:b/>
                <w:noProof/>
                <w:sz w:val="28"/>
              </w:rPr>
            </w:pPr>
            <w:r w:rsidRPr="00B17EAA">
              <w:rPr>
                <w:b/>
                <w:sz w:val="28"/>
              </w:rPr>
              <w:fldChar w:fldCharType="begin"/>
            </w:r>
            <w:r w:rsidRPr="00B17EAA">
              <w:rPr>
                <w:b/>
                <w:sz w:val="28"/>
              </w:rPr>
              <w:instrText xml:space="preserve"> DOCPROPERTY  Spec#  \* MERGEFORMAT </w:instrText>
            </w:r>
            <w:r w:rsidRPr="00B17EAA">
              <w:rPr>
                <w:b/>
                <w:sz w:val="28"/>
              </w:rPr>
              <w:fldChar w:fldCharType="separate"/>
            </w:r>
            <w:r w:rsidR="00532C50" w:rsidRPr="00B17EAA">
              <w:rPr>
                <w:b/>
                <w:noProof/>
                <w:sz w:val="28"/>
              </w:rPr>
              <w:t>38.533</w:t>
            </w:r>
            <w:r w:rsidRPr="00B17EAA">
              <w:rPr>
                <w:b/>
                <w:noProof/>
                <w:sz w:val="28"/>
              </w:rPr>
              <w:fldChar w:fldCharType="end"/>
            </w:r>
          </w:p>
        </w:tc>
        <w:tc>
          <w:tcPr>
            <w:tcW w:w="709" w:type="dxa"/>
          </w:tcPr>
          <w:p w14:paraId="77009707" w14:textId="77777777" w:rsidR="001E41F3" w:rsidRPr="00B17EAA" w:rsidRDefault="001E41F3">
            <w:pPr>
              <w:pStyle w:val="CRCoverPage"/>
              <w:spacing w:after="0"/>
              <w:jc w:val="center"/>
              <w:rPr>
                <w:b/>
                <w:noProof/>
                <w:sz w:val="28"/>
              </w:rPr>
            </w:pPr>
            <w:r w:rsidRPr="00B17EAA">
              <w:rPr>
                <w:b/>
                <w:noProof/>
                <w:sz w:val="28"/>
              </w:rPr>
              <w:t>CR</w:t>
            </w:r>
          </w:p>
        </w:tc>
        <w:tc>
          <w:tcPr>
            <w:tcW w:w="1276" w:type="dxa"/>
            <w:shd w:val="pct30" w:color="FFFF00" w:fill="auto"/>
          </w:tcPr>
          <w:p w14:paraId="6CAED29D" w14:textId="7E0A208C" w:rsidR="001E41F3" w:rsidRPr="00B17EAA" w:rsidRDefault="00E16E3B" w:rsidP="00773E2D">
            <w:pPr>
              <w:pStyle w:val="CRCoverPage"/>
              <w:spacing w:after="0"/>
              <w:jc w:val="center"/>
              <w:rPr>
                <w:b/>
                <w:noProof/>
                <w:sz w:val="28"/>
              </w:rPr>
            </w:pPr>
            <w:r w:rsidRPr="00B17EAA">
              <w:rPr>
                <w:b/>
                <w:noProof/>
                <w:sz w:val="28"/>
              </w:rPr>
              <w:t>3803</w:t>
            </w:r>
          </w:p>
        </w:tc>
        <w:tc>
          <w:tcPr>
            <w:tcW w:w="709" w:type="dxa"/>
          </w:tcPr>
          <w:p w14:paraId="09D2C09B" w14:textId="77777777" w:rsidR="001E41F3" w:rsidRPr="00B17EAA" w:rsidRDefault="001E41F3" w:rsidP="0051580D">
            <w:pPr>
              <w:pStyle w:val="CRCoverPage"/>
              <w:tabs>
                <w:tab w:val="right" w:pos="625"/>
              </w:tabs>
              <w:spacing w:after="0"/>
              <w:jc w:val="center"/>
              <w:rPr>
                <w:b/>
                <w:noProof/>
                <w:sz w:val="28"/>
              </w:rPr>
            </w:pPr>
            <w:r w:rsidRPr="00B17EAA">
              <w:rPr>
                <w:b/>
                <w:bCs/>
                <w:noProof/>
                <w:sz w:val="28"/>
              </w:rPr>
              <w:t>rev</w:t>
            </w:r>
          </w:p>
        </w:tc>
        <w:tc>
          <w:tcPr>
            <w:tcW w:w="992" w:type="dxa"/>
            <w:shd w:val="pct30" w:color="FFFF00" w:fill="auto"/>
          </w:tcPr>
          <w:p w14:paraId="7533BF9D" w14:textId="2EDE2EC9" w:rsidR="001E41F3" w:rsidRPr="00B17EAA" w:rsidRDefault="00B17EAA" w:rsidP="00E13F3D">
            <w:pPr>
              <w:pStyle w:val="CRCoverPage"/>
              <w:spacing w:after="0"/>
              <w:jc w:val="center"/>
              <w:rPr>
                <w:b/>
                <w:noProof/>
                <w:sz w:val="28"/>
              </w:rPr>
            </w:pPr>
            <w:r w:rsidRPr="00B17EAA">
              <w:rPr>
                <w:b/>
                <w:noProof/>
                <w:sz w:val="28"/>
              </w:rPr>
              <w:t>1</w:t>
            </w:r>
          </w:p>
        </w:tc>
        <w:tc>
          <w:tcPr>
            <w:tcW w:w="2410" w:type="dxa"/>
          </w:tcPr>
          <w:p w14:paraId="5D4AEAE9" w14:textId="77777777" w:rsidR="001E41F3" w:rsidRPr="00B17EAA" w:rsidRDefault="001E41F3" w:rsidP="0051580D">
            <w:pPr>
              <w:pStyle w:val="CRCoverPage"/>
              <w:tabs>
                <w:tab w:val="right" w:pos="1825"/>
              </w:tabs>
              <w:spacing w:after="0"/>
              <w:jc w:val="center"/>
              <w:rPr>
                <w:b/>
                <w:noProof/>
                <w:sz w:val="28"/>
              </w:rPr>
            </w:pPr>
            <w:r w:rsidRPr="00B17EAA">
              <w:rPr>
                <w:b/>
                <w:noProof/>
                <w:sz w:val="28"/>
                <w:szCs w:val="28"/>
              </w:rPr>
              <w:t>Current version:</w:t>
            </w:r>
          </w:p>
        </w:tc>
        <w:tc>
          <w:tcPr>
            <w:tcW w:w="1701" w:type="dxa"/>
            <w:shd w:val="pct30" w:color="FFFF00" w:fill="auto"/>
          </w:tcPr>
          <w:p w14:paraId="1E22D6AC" w14:textId="06706F13" w:rsidR="001E41F3" w:rsidRPr="00B17EAA" w:rsidRDefault="00BA0703">
            <w:pPr>
              <w:pStyle w:val="CRCoverPage"/>
              <w:spacing w:after="0"/>
              <w:jc w:val="center"/>
              <w:rPr>
                <w:b/>
                <w:noProof/>
                <w:sz w:val="28"/>
              </w:rPr>
            </w:pPr>
            <w:r w:rsidRPr="00B17EAA">
              <w:rPr>
                <w:b/>
                <w:sz w:val="28"/>
              </w:rPr>
              <w:fldChar w:fldCharType="begin"/>
            </w:r>
            <w:r w:rsidRPr="00B17EAA">
              <w:rPr>
                <w:b/>
                <w:sz w:val="28"/>
              </w:rPr>
              <w:instrText xml:space="preserve"> DOCPROPERTY  Version  \* MERGEFORMAT </w:instrText>
            </w:r>
            <w:r w:rsidRPr="00B17EAA">
              <w:rPr>
                <w:b/>
                <w:sz w:val="28"/>
              </w:rPr>
              <w:fldChar w:fldCharType="separate"/>
            </w:r>
            <w:r w:rsidR="00E13F3D" w:rsidRPr="00B17EAA">
              <w:rPr>
                <w:b/>
                <w:noProof/>
                <w:sz w:val="28"/>
              </w:rPr>
              <w:t>18.</w:t>
            </w:r>
            <w:r w:rsidR="0040388D" w:rsidRPr="00B17EAA">
              <w:rPr>
                <w:b/>
                <w:noProof/>
                <w:sz w:val="28"/>
              </w:rPr>
              <w:t>5</w:t>
            </w:r>
            <w:r w:rsidR="00E13F3D" w:rsidRPr="00B17EAA">
              <w:rPr>
                <w:b/>
                <w:noProof/>
                <w:sz w:val="28"/>
              </w:rPr>
              <w:t>.</w:t>
            </w:r>
            <w:r w:rsidR="00532C50" w:rsidRPr="00B17EAA">
              <w:rPr>
                <w:b/>
                <w:noProof/>
                <w:sz w:val="28"/>
              </w:rPr>
              <w:t>0</w:t>
            </w:r>
            <w:r w:rsidRPr="00B17EAA">
              <w:rPr>
                <w:b/>
                <w:noProof/>
                <w:sz w:val="28"/>
              </w:rPr>
              <w:fldChar w:fldCharType="end"/>
            </w:r>
          </w:p>
        </w:tc>
        <w:tc>
          <w:tcPr>
            <w:tcW w:w="143" w:type="dxa"/>
            <w:tcBorders>
              <w:right w:val="single" w:sz="4" w:space="0" w:color="auto"/>
            </w:tcBorders>
          </w:tcPr>
          <w:p w14:paraId="399238C9" w14:textId="77777777" w:rsidR="001E41F3" w:rsidRPr="00B17EAA" w:rsidRDefault="001E41F3">
            <w:pPr>
              <w:pStyle w:val="CRCoverPage"/>
              <w:spacing w:after="0"/>
              <w:rPr>
                <w:noProof/>
              </w:rPr>
            </w:pPr>
          </w:p>
        </w:tc>
      </w:tr>
      <w:tr w:rsidR="001E41F3" w:rsidRPr="00B17EAA" w14:paraId="7DC9F5A2" w14:textId="77777777" w:rsidTr="00547111">
        <w:tc>
          <w:tcPr>
            <w:tcW w:w="9641" w:type="dxa"/>
            <w:gridSpan w:val="9"/>
            <w:tcBorders>
              <w:left w:val="single" w:sz="4" w:space="0" w:color="auto"/>
              <w:right w:val="single" w:sz="4" w:space="0" w:color="auto"/>
            </w:tcBorders>
          </w:tcPr>
          <w:p w14:paraId="4883A7D2" w14:textId="77777777" w:rsidR="001E41F3" w:rsidRPr="00B17EAA" w:rsidRDefault="001E41F3">
            <w:pPr>
              <w:pStyle w:val="CRCoverPage"/>
              <w:spacing w:after="0"/>
              <w:rPr>
                <w:noProof/>
              </w:rPr>
            </w:pPr>
          </w:p>
        </w:tc>
      </w:tr>
      <w:tr w:rsidR="001E41F3" w:rsidRPr="00B17EAA" w14:paraId="266B4BDF" w14:textId="77777777" w:rsidTr="00547111">
        <w:tc>
          <w:tcPr>
            <w:tcW w:w="9641" w:type="dxa"/>
            <w:gridSpan w:val="9"/>
            <w:tcBorders>
              <w:top w:val="single" w:sz="4" w:space="0" w:color="auto"/>
            </w:tcBorders>
          </w:tcPr>
          <w:p w14:paraId="47E13998" w14:textId="77777777" w:rsidR="001E41F3" w:rsidRPr="00B17EAA" w:rsidRDefault="001E41F3">
            <w:pPr>
              <w:pStyle w:val="CRCoverPage"/>
              <w:spacing w:after="0"/>
              <w:jc w:val="center"/>
              <w:rPr>
                <w:rFonts w:cs="Arial"/>
                <w:i/>
                <w:noProof/>
              </w:rPr>
            </w:pPr>
            <w:r w:rsidRPr="00B17EAA">
              <w:rPr>
                <w:rFonts w:cs="Arial"/>
                <w:i/>
                <w:noProof/>
              </w:rPr>
              <w:t xml:space="preserve">For </w:t>
            </w:r>
            <w:hyperlink r:id="rId9" w:anchor="_blank" w:history="1">
              <w:r w:rsidRPr="00B17EAA">
                <w:rPr>
                  <w:rStyle w:val="Hyperlink"/>
                  <w:rFonts w:cs="Arial"/>
                  <w:b/>
                  <w:i/>
                  <w:noProof/>
                  <w:color w:val="FF0000"/>
                </w:rPr>
                <w:t>HE</w:t>
              </w:r>
              <w:bookmarkStart w:id="0" w:name="_Hlt497126619"/>
              <w:r w:rsidRPr="00B17EAA">
                <w:rPr>
                  <w:rStyle w:val="Hyperlink"/>
                  <w:rFonts w:cs="Arial"/>
                  <w:b/>
                  <w:i/>
                  <w:noProof/>
                  <w:color w:val="FF0000"/>
                </w:rPr>
                <w:t>L</w:t>
              </w:r>
              <w:bookmarkEnd w:id="0"/>
              <w:r w:rsidRPr="00B17EAA">
                <w:rPr>
                  <w:rStyle w:val="Hyperlink"/>
                  <w:rFonts w:cs="Arial"/>
                  <w:b/>
                  <w:i/>
                  <w:noProof/>
                  <w:color w:val="FF0000"/>
                </w:rPr>
                <w:t>P</w:t>
              </w:r>
            </w:hyperlink>
            <w:r w:rsidRPr="00B17EAA">
              <w:rPr>
                <w:rFonts w:cs="Arial"/>
                <w:b/>
                <w:i/>
                <w:noProof/>
                <w:color w:val="FF0000"/>
              </w:rPr>
              <w:t xml:space="preserve"> </w:t>
            </w:r>
            <w:r w:rsidRPr="00B17EAA">
              <w:rPr>
                <w:rFonts w:cs="Arial"/>
                <w:i/>
                <w:noProof/>
              </w:rPr>
              <w:t>on using this form</w:t>
            </w:r>
            <w:r w:rsidR="0051580D" w:rsidRPr="00B17EAA">
              <w:rPr>
                <w:rFonts w:cs="Arial"/>
                <w:i/>
                <w:noProof/>
              </w:rPr>
              <w:t>: c</w:t>
            </w:r>
            <w:r w:rsidR="00F25D98" w:rsidRPr="00B17EAA">
              <w:rPr>
                <w:rFonts w:cs="Arial"/>
                <w:i/>
                <w:noProof/>
              </w:rPr>
              <w:t xml:space="preserve">omprehensive instructions can be found at </w:t>
            </w:r>
            <w:r w:rsidR="001B7A65" w:rsidRPr="00B17EAA">
              <w:rPr>
                <w:rFonts w:cs="Arial"/>
                <w:i/>
                <w:noProof/>
              </w:rPr>
              <w:br/>
            </w:r>
            <w:hyperlink r:id="rId10" w:history="1">
              <w:r w:rsidR="00DE34CF" w:rsidRPr="00B17EAA">
                <w:rPr>
                  <w:rStyle w:val="Hyperlink"/>
                  <w:rFonts w:cs="Arial"/>
                  <w:i/>
                  <w:noProof/>
                </w:rPr>
                <w:t>http://www.3gpp.org/Change-Requests</w:t>
              </w:r>
            </w:hyperlink>
            <w:r w:rsidR="00F25D98" w:rsidRPr="00B17EAA">
              <w:rPr>
                <w:rFonts w:cs="Arial"/>
                <w:i/>
                <w:noProof/>
              </w:rPr>
              <w:t>.</w:t>
            </w:r>
          </w:p>
        </w:tc>
      </w:tr>
      <w:tr w:rsidR="001E41F3" w:rsidRPr="00B17EAA" w14:paraId="296CF086" w14:textId="77777777" w:rsidTr="00547111">
        <w:tc>
          <w:tcPr>
            <w:tcW w:w="9641" w:type="dxa"/>
            <w:gridSpan w:val="9"/>
          </w:tcPr>
          <w:p w14:paraId="7D4A60B5" w14:textId="77777777" w:rsidR="001E41F3" w:rsidRPr="00B17EAA" w:rsidRDefault="001E41F3">
            <w:pPr>
              <w:pStyle w:val="CRCoverPage"/>
              <w:spacing w:after="0"/>
              <w:rPr>
                <w:noProof/>
                <w:sz w:val="8"/>
                <w:szCs w:val="8"/>
              </w:rPr>
            </w:pPr>
          </w:p>
        </w:tc>
      </w:tr>
    </w:tbl>
    <w:p w14:paraId="53540664" w14:textId="77777777" w:rsidR="001E41F3" w:rsidRPr="00B17E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7EAA" w14:paraId="0EE45D52" w14:textId="77777777" w:rsidTr="00A7671C">
        <w:tc>
          <w:tcPr>
            <w:tcW w:w="2835" w:type="dxa"/>
          </w:tcPr>
          <w:p w14:paraId="59860FA1" w14:textId="77777777" w:rsidR="00F25D98" w:rsidRPr="00B17EAA" w:rsidRDefault="00F25D98" w:rsidP="001E41F3">
            <w:pPr>
              <w:pStyle w:val="CRCoverPage"/>
              <w:tabs>
                <w:tab w:val="right" w:pos="2751"/>
              </w:tabs>
              <w:spacing w:after="0"/>
              <w:rPr>
                <w:b/>
                <w:i/>
                <w:noProof/>
              </w:rPr>
            </w:pPr>
            <w:r w:rsidRPr="00B17EAA">
              <w:rPr>
                <w:b/>
                <w:i/>
                <w:noProof/>
              </w:rPr>
              <w:t>Proposed change</w:t>
            </w:r>
            <w:r w:rsidR="00A7671C" w:rsidRPr="00B17EAA">
              <w:rPr>
                <w:b/>
                <w:i/>
                <w:noProof/>
              </w:rPr>
              <w:t xml:space="preserve"> </w:t>
            </w:r>
            <w:r w:rsidRPr="00B17EAA">
              <w:rPr>
                <w:b/>
                <w:i/>
                <w:noProof/>
              </w:rPr>
              <w:t>affects:</w:t>
            </w:r>
          </w:p>
        </w:tc>
        <w:tc>
          <w:tcPr>
            <w:tcW w:w="1418" w:type="dxa"/>
          </w:tcPr>
          <w:p w14:paraId="07128383" w14:textId="77777777" w:rsidR="00F25D98" w:rsidRPr="00B17EAA" w:rsidRDefault="00F25D98" w:rsidP="001E41F3">
            <w:pPr>
              <w:pStyle w:val="CRCoverPage"/>
              <w:spacing w:after="0"/>
              <w:jc w:val="right"/>
              <w:rPr>
                <w:noProof/>
              </w:rPr>
            </w:pPr>
            <w:r w:rsidRPr="00B17E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7E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7EAA" w:rsidRDefault="00F25D98" w:rsidP="001E41F3">
            <w:pPr>
              <w:pStyle w:val="CRCoverPage"/>
              <w:spacing w:after="0"/>
              <w:jc w:val="right"/>
              <w:rPr>
                <w:noProof/>
                <w:u w:val="single"/>
              </w:rPr>
            </w:pPr>
            <w:r w:rsidRPr="00B17E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7EAA" w:rsidRDefault="00F25D98" w:rsidP="001E41F3">
            <w:pPr>
              <w:pStyle w:val="CRCoverPage"/>
              <w:spacing w:after="0"/>
              <w:jc w:val="center"/>
              <w:rPr>
                <w:b/>
                <w:caps/>
                <w:noProof/>
              </w:rPr>
            </w:pPr>
          </w:p>
        </w:tc>
        <w:tc>
          <w:tcPr>
            <w:tcW w:w="2126" w:type="dxa"/>
          </w:tcPr>
          <w:p w14:paraId="2ED8415F" w14:textId="77777777" w:rsidR="00F25D98" w:rsidRPr="00B17EAA" w:rsidRDefault="00F25D98" w:rsidP="001E41F3">
            <w:pPr>
              <w:pStyle w:val="CRCoverPage"/>
              <w:spacing w:after="0"/>
              <w:jc w:val="right"/>
              <w:rPr>
                <w:noProof/>
                <w:u w:val="single"/>
              </w:rPr>
            </w:pPr>
            <w:r w:rsidRPr="00B17E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7EAA" w:rsidRDefault="00F25D98" w:rsidP="001E41F3">
            <w:pPr>
              <w:pStyle w:val="CRCoverPage"/>
              <w:spacing w:after="0"/>
              <w:jc w:val="center"/>
              <w:rPr>
                <w:b/>
                <w:caps/>
                <w:noProof/>
              </w:rPr>
            </w:pPr>
          </w:p>
        </w:tc>
        <w:tc>
          <w:tcPr>
            <w:tcW w:w="1418" w:type="dxa"/>
            <w:tcBorders>
              <w:left w:val="nil"/>
            </w:tcBorders>
          </w:tcPr>
          <w:p w14:paraId="6562735E" w14:textId="77777777" w:rsidR="00F25D98" w:rsidRPr="00B17EAA" w:rsidRDefault="00F25D98" w:rsidP="001E41F3">
            <w:pPr>
              <w:pStyle w:val="CRCoverPage"/>
              <w:spacing w:after="0"/>
              <w:jc w:val="right"/>
              <w:rPr>
                <w:noProof/>
              </w:rPr>
            </w:pPr>
            <w:r w:rsidRPr="00B17E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7EAA" w:rsidRDefault="00F25D98" w:rsidP="001E41F3">
            <w:pPr>
              <w:pStyle w:val="CRCoverPage"/>
              <w:spacing w:after="0"/>
              <w:jc w:val="center"/>
              <w:rPr>
                <w:b/>
                <w:bCs/>
                <w:caps/>
                <w:noProof/>
              </w:rPr>
            </w:pPr>
          </w:p>
        </w:tc>
      </w:tr>
    </w:tbl>
    <w:p w14:paraId="69DCC391" w14:textId="77777777" w:rsidR="001E41F3" w:rsidRPr="00B17E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7EAA" w14:paraId="31618834" w14:textId="77777777" w:rsidTr="00547111">
        <w:tc>
          <w:tcPr>
            <w:tcW w:w="9640" w:type="dxa"/>
            <w:gridSpan w:val="11"/>
          </w:tcPr>
          <w:p w14:paraId="55477508" w14:textId="77777777" w:rsidR="001E41F3" w:rsidRPr="00B17EAA" w:rsidRDefault="001E41F3">
            <w:pPr>
              <w:pStyle w:val="CRCoverPage"/>
              <w:spacing w:after="0"/>
              <w:rPr>
                <w:noProof/>
                <w:sz w:val="8"/>
                <w:szCs w:val="8"/>
              </w:rPr>
            </w:pPr>
          </w:p>
        </w:tc>
      </w:tr>
      <w:tr w:rsidR="001E41F3" w:rsidRPr="00B17EAA" w14:paraId="58300953" w14:textId="77777777" w:rsidTr="00547111">
        <w:tc>
          <w:tcPr>
            <w:tcW w:w="1843" w:type="dxa"/>
            <w:tcBorders>
              <w:top w:val="single" w:sz="4" w:space="0" w:color="auto"/>
              <w:left w:val="single" w:sz="4" w:space="0" w:color="auto"/>
            </w:tcBorders>
          </w:tcPr>
          <w:p w14:paraId="05B2F3A2" w14:textId="77777777" w:rsidR="001E41F3" w:rsidRPr="00B17EAA" w:rsidRDefault="001E41F3">
            <w:pPr>
              <w:pStyle w:val="CRCoverPage"/>
              <w:tabs>
                <w:tab w:val="right" w:pos="1759"/>
              </w:tabs>
              <w:spacing w:after="0"/>
              <w:rPr>
                <w:b/>
                <w:i/>
                <w:noProof/>
              </w:rPr>
            </w:pPr>
            <w:r w:rsidRPr="00B17EAA">
              <w:rPr>
                <w:b/>
                <w:i/>
                <w:noProof/>
              </w:rPr>
              <w:t>Title:</w:t>
            </w:r>
            <w:r w:rsidRPr="00B17EAA">
              <w:rPr>
                <w:b/>
                <w:i/>
                <w:noProof/>
              </w:rPr>
              <w:tab/>
            </w:r>
          </w:p>
        </w:tc>
        <w:tc>
          <w:tcPr>
            <w:tcW w:w="7797" w:type="dxa"/>
            <w:gridSpan w:val="10"/>
            <w:tcBorders>
              <w:top w:val="single" w:sz="4" w:space="0" w:color="auto"/>
              <w:right w:val="single" w:sz="4" w:space="0" w:color="auto"/>
            </w:tcBorders>
            <w:shd w:val="pct30" w:color="FFFF00" w:fill="auto"/>
          </w:tcPr>
          <w:p w14:paraId="3D393EEE" w14:textId="1D254E09" w:rsidR="001E41F3" w:rsidRPr="00B17EAA" w:rsidRDefault="003654F4">
            <w:pPr>
              <w:pStyle w:val="CRCoverPage"/>
              <w:spacing w:after="0"/>
              <w:ind w:left="100"/>
              <w:rPr>
                <w:noProof/>
              </w:rPr>
            </w:pPr>
            <w:r w:rsidRPr="00B17EAA">
              <w:t xml:space="preserve">Correction of </w:t>
            </w:r>
            <w:r w:rsidR="00EF1329" w:rsidRPr="00B17EAA">
              <w:t>NR SA FR2 intra-frequency NES triggering conditional handover test case 7.3.3.3</w:t>
            </w:r>
          </w:p>
        </w:tc>
      </w:tr>
      <w:tr w:rsidR="001E41F3" w:rsidRPr="00B17EAA" w14:paraId="05C08479" w14:textId="77777777" w:rsidTr="00547111">
        <w:tc>
          <w:tcPr>
            <w:tcW w:w="1843" w:type="dxa"/>
            <w:tcBorders>
              <w:left w:val="single" w:sz="4" w:space="0" w:color="auto"/>
            </w:tcBorders>
          </w:tcPr>
          <w:p w14:paraId="45E29F53" w14:textId="77777777" w:rsidR="001E41F3" w:rsidRPr="00B17E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7EAA" w:rsidRDefault="001E41F3">
            <w:pPr>
              <w:pStyle w:val="CRCoverPage"/>
              <w:spacing w:after="0"/>
              <w:rPr>
                <w:noProof/>
                <w:sz w:val="8"/>
                <w:szCs w:val="8"/>
              </w:rPr>
            </w:pPr>
          </w:p>
        </w:tc>
      </w:tr>
      <w:tr w:rsidR="001E41F3" w:rsidRPr="00B17EAA" w14:paraId="46D5D7C2" w14:textId="77777777" w:rsidTr="00547111">
        <w:tc>
          <w:tcPr>
            <w:tcW w:w="1843" w:type="dxa"/>
            <w:tcBorders>
              <w:left w:val="single" w:sz="4" w:space="0" w:color="auto"/>
            </w:tcBorders>
          </w:tcPr>
          <w:p w14:paraId="45A6C2C4" w14:textId="77777777" w:rsidR="001E41F3" w:rsidRPr="00B17EAA" w:rsidRDefault="001E41F3">
            <w:pPr>
              <w:pStyle w:val="CRCoverPage"/>
              <w:tabs>
                <w:tab w:val="right" w:pos="1759"/>
              </w:tabs>
              <w:spacing w:after="0"/>
              <w:rPr>
                <w:b/>
                <w:i/>
                <w:noProof/>
              </w:rPr>
            </w:pPr>
            <w:r w:rsidRPr="00B17EAA">
              <w:rPr>
                <w:b/>
                <w:i/>
                <w:noProof/>
              </w:rPr>
              <w:t>Source to WG:</w:t>
            </w:r>
          </w:p>
        </w:tc>
        <w:tc>
          <w:tcPr>
            <w:tcW w:w="7797" w:type="dxa"/>
            <w:gridSpan w:val="10"/>
            <w:tcBorders>
              <w:right w:val="single" w:sz="4" w:space="0" w:color="auto"/>
            </w:tcBorders>
            <w:shd w:val="pct30" w:color="FFFF00" w:fill="auto"/>
          </w:tcPr>
          <w:p w14:paraId="298AA482" w14:textId="60E8FF8B" w:rsidR="001E41F3" w:rsidRPr="00B17EAA" w:rsidRDefault="00A8315F">
            <w:pPr>
              <w:pStyle w:val="CRCoverPage"/>
              <w:spacing w:after="0"/>
              <w:ind w:left="100"/>
              <w:rPr>
                <w:noProof/>
              </w:rPr>
            </w:pPr>
            <w:r w:rsidRPr="00B17EAA">
              <w:t>Ericsson</w:t>
            </w:r>
          </w:p>
        </w:tc>
      </w:tr>
      <w:tr w:rsidR="001E41F3" w:rsidRPr="00B17EAA" w14:paraId="4196B218" w14:textId="77777777" w:rsidTr="00547111">
        <w:tc>
          <w:tcPr>
            <w:tcW w:w="1843" w:type="dxa"/>
            <w:tcBorders>
              <w:left w:val="single" w:sz="4" w:space="0" w:color="auto"/>
            </w:tcBorders>
          </w:tcPr>
          <w:p w14:paraId="14C300BA" w14:textId="77777777" w:rsidR="001E41F3" w:rsidRPr="00B17EAA" w:rsidRDefault="001E41F3">
            <w:pPr>
              <w:pStyle w:val="CRCoverPage"/>
              <w:tabs>
                <w:tab w:val="right" w:pos="1759"/>
              </w:tabs>
              <w:spacing w:after="0"/>
              <w:rPr>
                <w:b/>
                <w:i/>
                <w:noProof/>
              </w:rPr>
            </w:pPr>
            <w:r w:rsidRPr="00B17EAA">
              <w:rPr>
                <w:b/>
                <w:i/>
                <w:noProof/>
              </w:rPr>
              <w:t>Source to TSG:</w:t>
            </w:r>
          </w:p>
        </w:tc>
        <w:tc>
          <w:tcPr>
            <w:tcW w:w="7797" w:type="dxa"/>
            <w:gridSpan w:val="10"/>
            <w:tcBorders>
              <w:right w:val="single" w:sz="4" w:space="0" w:color="auto"/>
            </w:tcBorders>
            <w:shd w:val="pct30" w:color="FFFF00" w:fill="auto"/>
          </w:tcPr>
          <w:p w14:paraId="17FF8B7B" w14:textId="445C9183" w:rsidR="001E41F3" w:rsidRPr="00B17EAA" w:rsidRDefault="007552AE" w:rsidP="00547111">
            <w:pPr>
              <w:pStyle w:val="CRCoverPage"/>
              <w:spacing w:after="0"/>
              <w:ind w:left="100"/>
              <w:rPr>
                <w:noProof/>
              </w:rPr>
            </w:pPr>
            <w:r w:rsidRPr="00B17EAA">
              <w:t>R5</w:t>
            </w:r>
            <w:r w:rsidR="00B17EAA" w:rsidRPr="00B17EAA">
              <w:fldChar w:fldCharType="begin"/>
            </w:r>
            <w:r w:rsidR="00B17EAA" w:rsidRPr="00B17EAA">
              <w:instrText xml:space="preserve"> DOCPROPERTY  SourceIfTsg  \* MERGEFORMAT </w:instrText>
            </w:r>
            <w:r w:rsidR="00B17EAA" w:rsidRPr="00B17EAA">
              <w:fldChar w:fldCharType="separate"/>
            </w:r>
            <w:r w:rsidR="00B17EAA" w:rsidRPr="00B17EAA">
              <w:fldChar w:fldCharType="end"/>
            </w:r>
          </w:p>
        </w:tc>
      </w:tr>
      <w:tr w:rsidR="001E41F3" w:rsidRPr="00B17EAA" w14:paraId="76303739" w14:textId="77777777" w:rsidTr="00547111">
        <w:tc>
          <w:tcPr>
            <w:tcW w:w="1843" w:type="dxa"/>
            <w:tcBorders>
              <w:left w:val="single" w:sz="4" w:space="0" w:color="auto"/>
            </w:tcBorders>
          </w:tcPr>
          <w:p w14:paraId="4D3B1657" w14:textId="77777777" w:rsidR="001E41F3" w:rsidRPr="00B17E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7EAA" w:rsidRDefault="001E41F3">
            <w:pPr>
              <w:pStyle w:val="CRCoverPage"/>
              <w:spacing w:after="0"/>
              <w:rPr>
                <w:noProof/>
                <w:sz w:val="8"/>
                <w:szCs w:val="8"/>
              </w:rPr>
            </w:pPr>
          </w:p>
        </w:tc>
      </w:tr>
      <w:tr w:rsidR="001E41F3" w:rsidRPr="00B17EAA" w14:paraId="50563E52" w14:textId="77777777" w:rsidTr="00547111">
        <w:tc>
          <w:tcPr>
            <w:tcW w:w="1843" w:type="dxa"/>
            <w:tcBorders>
              <w:left w:val="single" w:sz="4" w:space="0" w:color="auto"/>
            </w:tcBorders>
          </w:tcPr>
          <w:p w14:paraId="32C381B7" w14:textId="77777777" w:rsidR="001E41F3" w:rsidRPr="00B17EAA" w:rsidRDefault="001E41F3">
            <w:pPr>
              <w:pStyle w:val="CRCoverPage"/>
              <w:tabs>
                <w:tab w:val="right" w:pos="1759"/>
              </w:tabs>
              <w:spacing w:after="0"/>
              <w:rPr>
                <w:b/>
                <w:i/>
                <w:noProof/>
              </w:rPr>
            </w:pPr>
            <w:r w:rsidRPr="00B17EAA">
              <w:rPr>
                <w:b/>
                <w:i/>
                <w:noProof/>
              </w:rPr>
              <w:t>Work item code</w:t>
            </w:r>
            <w:r w:rsidR="0051580D" w:rsidRPr="00B17EAA">
              <w:rPr>
                <w:b/>
                <w:i/>
                <w:noProof/>
              </w:rPr>
              <w:t>:</w:t>
            </w:r>
          </w:p>
        </w:tc>
        <w:tc>
          <w:tcPr>
            <w:tcW w:w="3686" w:type="dxa"/>
            <w:gridSpan w:val="5"/>
            <w:shd w:val="pct30" w:color="FFFF00" w:fill="auto"/>
          </w:tcPr>
          <w:p w14:paraId="115414A3" w14:textId="18B61D47" w:rsidR="001E41F3" w:rsidRPr="00B17EAA" w:rsidRDefault="00EF1329">
            <w:pPr>
              <w:pStyle w:val="CRCoverPage"/>
              <w:spacing w:after="0"/>
              <w:ind w:left="100"/>
              <w:rPr>
                <w:noProof/>
              </w:rPr>
            </w:pPr>
            <w:proofErr w:type="spellStart"/>
            <w:r w:rsidRPr="00B17EAA">
              <w:t>Netw_Energy_NR-UEConTest</w:t>
            </w:r>
            <w:proofErr w:type="spellEnd"/>
          </w:p>
        </w:tc>
        <w:tc>
          <w:tcPr>
            <w:tcW w:w="567" w:type="dxa"/>
            <w:tcBorders>
              <w:left w:val="nil"/>
            </w:tcBorders>
          </w:tcPr>
          <w:p w14:paraId="61A86BCF" w14:textId="77777777" w:rsidR="001E41F3" w:rsidRPr="00B17EAA" w:rsidRDefault="001E41F3">
            <w:pPr>
              <w:pStyle w:val="CRCoverPage"/>
              <w:spacing w:after="0"/>
              <w:ind w:right="100"/>
              <w:rPr>
                <w:noProof/>
              </w:rPr>
            </w:pPr>
          </w:p>
        </w:tc>
        <w:tc>
          <w:tcPr>
            <w:tcW w:w="1417" w:type="dxa"/>
            <w:gridSpan w:val="3"/>
            <w:tcBorders>
              <w:left w:val="nil"/>
            </w:tcBorders>
          </w:tcPr>
          <w:p w14:paraId="153CBFB1" w14:textId="77777777" w:rsidR="001E41F3" w:rsidRPr="00B17EAA" w:rsidRDefault="001E41F3">
            <w:pPr>
              <w:pStyle w:val="CRCoverPage"/>
              <w:spacing w:after="0"/>
              <w:jc w:val="right"/>
              <w:rPr>
                <w:noProof/>
              </w:rPr>
            </w:pPr>
            <w:r w:rsidRPr="00B17EAA">
              <w:rPr>
                <w:b/>
                <w:i/>
                <w:noProof/>
              </w:rPr>
              <w:t>Date:</w:t>
            </w:r>
          </w:p>
        </w:tc>
        <w:tc>
          <w:tcPr>
            <w:tcW w:w="2127" w:type="dxa"/>
            <w:tcBorders>
              <w:right w:val="single" w:sz="4" w:space="0" w:color="auto"/>
            </w:tcBorders>
            <w:shd w:val="pct30" w:color="FFFF00" w:fill="auto"/>
          </w:tcPr>
          <w:p w14:paraId="56929475" w14:textId="0B416581" w:rsidR="001E41F3" w:rsidRPr="00B17EAA" w:rsidRDefault="00B17EAA">
            <w:pPr>
              <w:pStyle w:val="CRCoverPage"/>
              <w:spacing w:after="0"/>
              <w:ind w:left="100"/>
              <w:rPr>
                <w:noProof/>
              </w:rPr>
            </w:pPr>
            <w:r w:rsidRPr="00B17EAA">
              <w:fldChar w:fldCharType="begin"/>
            </w:r>
            <w:r w:rsidRPr="00B17EAA">
              <w:instrText xml:space="preserve"> DOCPROPERTY  ResDate  \* MERGEFORMAT </w:instrText>
            </w:r>
            <w:r w:rsidRPr="00B17EAA">
              <w:fldChar w:fldCharType="separate"/>
            </w:r>
            <w:r w:rsidR="00D24991" w:rsidRPr="00B17EAA">
              <w:rPr>
                <w:noProof/>
              </w:rPr>
              <w:t>202</w:t>
            </w:r>
            <w:r w:rsidR="00EF1329" w:rsidRPr="00B17EAA">
              <w:rPr>
                <w:noProof/>
              </w:rPr>
              <w:t>5</w:t>
            </w:r>
            <w:r w:rsidR="00D24991" w:rsidRPr="00B17EAA">
              <w:rPr>
                <w:noProof/>
              </w:rPr>
              <w:t>-</w:t>
            </w:r>
            <w:r w:rsidR="00EF1329" w:rsidRPr="00B17EAA">
              <w:rPr>
                <w:noProof/>
              </w:rPr>
              <w:t>0</w:t>
            </w:r>
            <w:r w:rsidR="005A3CEC" w:rsidRPr="00B17EAA">
              <w:rPr>
                <w:noProof/>
              </w:rPr>
              <w:t>1</w:t>
            </w:r>
            <w:r w:rsidR="00D24991" w:rsidRPr="00B17EAA">
              <w:rPr>
                <w:noProof/>
              </w:rPr>
              <w:t>-</w:t>
            </w:r>
            <w:r w:rsidR="00EF1329" w:rsidRPr="00B17EAA">
              <w:rPr>
                <w:noProof/>
              </w:rPr>
              <w:t>21</w:t>
            </w:r>
            <w:r w:rsidRPr="00B17EAA">
              <w:rPr>
                <w:noProof/>
              </w:rPr>
              <w:fldChar w:fldCharType="end"/>
            </w:r>
          </w:p>
        </w:tc>
      </w:tr>
      <w:tr w:rsidR="001E41F3" w:rsidRPr="00B17EAA" w14:paraId="690C7843" w14:textId="77777777" w:rsidTr="00547111">
        <w:tc>
          <w:tcPr>
            <w:tcW w:w="1843" w:type="dxa"/>
            <w:tcBorders>
              <w:left w:val="single" w:sz="4" w:space="0" w:color="auto"/>
            </w:tcBorders>
          </w:tcPr>
          <w:p w14:paraId="17A1A642" w14:textId="77777777" w:rsidR="001E41F3" w:rsidRPr="00B17EAA" w:rsidRDefault="001E41F3">
            <w:pPr>
              <w:pStyle w:val="CRCoverPage"/>
              <w:spacing w:after="0"/>
              <w:rPr>
                <w:b/>
                <w:i/>
                <w:noProof/>
                <w:sz w:val="8"/>
                <w:szCs w:val="8"/>
              </w:rPr>
            </w:pPr>
          </w:p>
        </w:tc>
        <w:tc>
          <w:tcPr>
            <w:tcW w:w="1986" w:type="dxa"/>
            <w:gridSpan w:val="4"/>
          </w:tcPr>
          <w:p w14:paraId="2F73FCFB" w14:textId="77777777" w:rsidR="001E41F3" w:rsidRPr="00B17EAA" w:rsidRDefault="001E41F3">
            <w:pPr>
              <w:pStyle w:val="CRCoverPage"/>
              <w:spacing w:after="0"/>
              <w:rPr>
                <w:noProof/>
                <w:sz w:val="8"/>
                <w:szCs w:val="8"/>
              </w:rPr>
            </w:pPr>
          </w:p>
        </w:tc>
        <w:tc>
          <w:tcPr>
            <w:tcW w:w="2267" w:type="dxa"/>
            <w:gridSpan w:val="2"/>
          </w:tcPr>
          <w:p w14:paraId="0FBCFC35" w14:textId="77777777" w:rsidR="001E41F3" w:rsidRPr="00B17EAA" w:rsidRDefault="001E41F3">
            <w:pPr>
              <w:pStyle w:val="CRCoverPage"/>
              <w:spacing w:after="0"/>
              <w:rPr>
                <w:noProof/>
                <w:sz w:val="8"/>
                <w:szCs w:val="8"/>
              </w:rPr>
            </w:pPr>
          </w:p>
        </w:tc>
        <w:tc>
          <w:tcPr>
            <w:tcW w:w="1417" w:type="dxa"/>
            <w:gridSpan w:val="3"/>
          </w:tcPr>
          <w:p w14:paraId="60243A9E" w14:textId="77777777" w:rsidR="001E41F3" w:rsidRPr="00B17E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7EAA" w:rsidRDefault="001E41F3">
            <w:pPr>
              <w:pStyle w:val="CRCoverPage"/>
              <w:spacing w:after="0"/>
              <w:rPr>
                <w:noProof/>
                <w:sz w:val="8"/>
                <w:szCs w:val="8"/>
              </w:rPr>
            </w:pPr>
          </w:p>
        </w:tc>
      </w:tr>
      <w:tr w:rsidR="001E41F3" w:rsidRPr="00B17EAA" w14:paraId="13D4AF59" w14:textId="77777777" w:rsidTr="00547111">
        <w:trPr>
          <w:cantSplit/>
        </w:trPr>
        <w:tc>
          <w:tcPr>
            <w:tcW w:w="1843" w:type="dxa"/>
            <w:tcBorders>
              <w:left w:val="single" w:sz="4" w:space="0" w:color="auto"/>
            </w:tcBorders>
          </w:tcPr>
          <w:p w14:paraId="1E6EA205" w14:textId="77777777" w:rsidR="001E41F3" w:rsidRPr="00B17EAA" w:rsidRDefault="001E41F3">
            <w:pPr>
              <w:pStyle w:val="CRCoverPage"/>
              <w:tabs>
                <w:tab w:val="right" w:pos="1759"/>
              </w:tabs>
              <w:spacing w:after="0"/>
              <w:rPr>
                <w:b/>
                <w:i/>
                <w:noProof/>
              </w:rPr>
            </w:pPr>
            <w:r w:rsidRPr="00B17EAA">
              <w:rPr>
                <w:b/>
                <w:i/>
                <w:noProof/>
              </w:rPr>
              <w:t>Category:</w:t>
            </w:r>
          </w:p>
        </w:tc>
        <w:tc>
          <w:tcPr>
            <w:tcW w:w="851" w:type="dxa"/>
            <w:shd w:val="pct30" w:color="FFFF00" w:fill="auto"/>
          </w:tcPr>
          <w:p w14:paraId="154A6113" w14:textId="77777777" w:rsidR="001E41F3" w:rsidRPr="00B17EAA" w:rsidRDefault="00B17EAA" w:rsidP="00D24991">
            <w:pPr>
              <w:pStyle w:val="CRCoverPage"/>
              <w:spacing w:after="0"/>
              <w:ind w:left="100" w:right="-609"/>
              <w:rPr>
                <w:b/>
                <w:noProof/>
              </w:rPr>
            </w:pPr>
            <w:r w:rsidRPr="00B17EAA">
              <w:fldChar w:fldCharType="begin"/>
            </w:r>
            <w:r w:rsidRPr="00B17EAA">
              <w:instrText xml:space="preserve"> DOCPROPERTY  Cat  \* MERGEFORMAT </w:instrText>
            </w:r>
            <w:r w:rsidRPr="00B17EAA">
              <w:fldChar w:fldCharType="separate"/>
            </w:r>
            <w:r w:rsidR="00D24991" w:rsidRPr="00B17EAA">
              <w:rPr>
                <w:b/>
                <w:noProof/>
              </w:rPr>
              <w:t>F</w:t>
            </w:r>
            <w:r w:rsidRPr="00B17EAA">
              <w:rPr>
                <w:b/>
                <w:noProof/>
              </w:rPr>
              <w:fldChar w:fldCharType="end"/>
            </w:r>
          </w:p>
        </w:tc>
        <w:tc>
          <w:tcPr>
            <w:tcW w:w="3402" w:type="dxa"/>
            <w:gridSpan w:val="5"/>
            <w:tcBorders>
              <w:left w:val="nil"/>
            </w:tcBorders>
          </w:tcPr>
          <w:p w14:paraId="617AE5C6" w14:textId="77777777" w:rsidR="001E41F3" w:rsidRPr="00B17EAA" w:rsidRDefault="001E41F3">
            <w:pPr>
              <w:pStyle w:val="CRCoverPage"/>
              <w:spacing w:after="0"/>
              <w:rPr>
                <w:noProof/>
              </w:rPr>
            </w:pPr>
          </w:p>
        </w:tc>
        <w:tc>
          <w:tcPr>
            <w:tcW w:w="1417" w:type="dxa"/>
            <w:gridSpan w:val="3"/>
            <w:tcBorders>
              <w:left w:val="nil"/>
            </w:tcBorders>
          </w:tcPr>
          <w:p w14:paraId="42CDCEE5" w14:textId="77777777" w:rsidR="001E41F3" w:rsidRPr="00B17EAA" w:rsidRDefault="001E41F3">
            <w:pPr>
              <w:pStyle w:val="CRCoverPage"/>
              <w:spacing w:after="0"/>
              <w:jc w:val="right"/>
              <w:rPr>
                <w:b/>
                <w:i/>
                <w:noProof/>
              </w:rPr>
            </w:pPr>
            <w:r w:rsidRPr="00B17EAA">
              <w:rPr>
                <w:b/>
                <w:i/>
                <w:noProof/>
              </w:rPr>
              <w:t>Release:</w:t>
            </w:r>
          </w:p>
        </w:tc>
        <w:tc>
          <w:tcPr>
            <w:tcW w:w="2127" w:type="dxa"/>
            <w:tcBorders>
              <w:right w:val="single" w:sz="4" w:space="0" w:color="auto"/>
            </w:tcBorders>
            <w:shd w:val="pct30" w:color="FFFF00" w:fill="auto"/>
          </w:tcPr>
          <w:p w14:paraId="6C870B98" w14:textId="77777777" w:rsidR="001E41F3" w:rsidRPr="00B17EAA" w:rsidRDefault="00B17EAA">
            <w:pPr>
              <w:pStyle w:val="CRCoverPage"/>
              <w:spacing w:after="0"/>
              <w:ind w:left="100"/>
              <w:rPr>
                <w:noProof/>
              </w:rPr>
            </w:pPr>
            <w:r w:rsidRPr="00B17EAA">
              <w:fldChar w:fldCharType="begin"/>
            </w:r>
            <w:r w:rsidRPr="00B17EAA">
              <w:instrText xml:space="preserve"> DOCPROPERTY  Release  \* MERGEFORMAT </w:instrText>
            </w:r>
            <w:r w:rsidRPr="00B17EAA">
              <w:fldChar w:fldCharType="separate"/>
            </w:r>
            <w:r w:rsidR="00D24991" w:rsidRPr="00B17EAA">
              <w:rPr>
                <w:noProof/>
              </w:rPr>
              <w:t>Rel-18</w:t>
            </w:r>
            <w:r w:rsidRPr="00B17EAA">
              <w:rPr>
                <w:noProof/>
              </w:rPr>
              <w:fldChar w:fldCharType="end"/>
            </w:r>
          </w:p>
        </w:tc>
      </w:tr>
      <w:tr w:rsidR="001E41F3" w:rsidRPr="00B17EAA" w14:paraId="30122F0C" w14:textId="77777777" w:rsidTr="00547111">
        <w:tc>
          <w:tcPr>
            <w:tcW w:w="1843" w:type="dxa"/>
            <w:tcBorders>
              <w:left w:val="single" w:sz="4" w:space="0" w:color="auto"/>
              <w:bottom w:val="single" w:sz="4" w:space="0" w:color="auto"/>
            </w:tcBorders>
          </w:tcPr>
          <w:p w14:paraId="615796D0" w14:textId="77777777" w:rsidR="001E41F3" w:rsidRPr="00B17E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7EAA" w:rsidRDefault="001E41F3">
            <w:pPr>
              <w:pStyle w:val="CRCoverPage"/>
              <w:spacing w:after="0"/>
              <w:ind w:left="383" w:hanging="383"/>
              <w:rPr>
                <w:i/>
                <w:noProof/>
                <w:sz w:val="18"/>
              </w:rPr>
            </w:pPr>
            <w:r w:rsidRPr="00B17EAA">
              <w:rPr>
                <w:i/>
                <w:noProof/>
                <w:sz w:val="18"/>
              </w:rPr>
              <w:t xml:space="preserve">Use </w:t>
            </w:r>
            <w:r w:rsidRPr="00B17EAA">
              <w:rPr>
                <w:i/>
                <w:noProof/>
                <w:sz w:val="18"/>
                <w:u w:val="single"/>
              </w:rPr>
              <w:t>one</w:t>
            </w:r>
            <w:r w:rsidRPr="00B17EAA">
              <w:rPr>
                <w:i/>
                <w:noProof/>
                <w:sz w:val="18"/>
              </w:rPr>
              <w:t xml:space="preserve"> of the following categories:</w:t>
            </w:r>
            <w:r w:rsidRPr="00B17EAA">
              <w:rPr>
                <w:b/>
                <w:i/>
                <w:noProof/>
                <w:sz w:val="18"/>
              </w:rPr>
              <w:br/>
              <w:t>F</w:t>
            </w:r>
            <w:r w:rsidRPr="00B17EAA">
              <w:rPr>
                <w:i/>
                <w:noProof/>
                <w:sz w:val="18"/>
              </w:rPr>
              <w:t xml:space="preserve">  (correction)</w:t>
            </w:r>
            <w:r w:rsidRPr="00B17EAA">
              <w:rPr>
                <w:i/>
                <w:noProof/>
                <w:sz w:val="18"/>
              </w:rPr>
              <w:br/>
            </w:r>
            <w:r w:rsidRPr="00B17EAA">
              <w:rPr>
                <w:b/>
                <w:i/>
                <w:noProof/>
                <w:sz w:val="18"/>
              </w:rPr>
              <w:t>A</w:t>
            </w:r>
            <w:r w:rsidRPr="00B17EAA">
              <w:rPr>
                <w:i/>
                <w:noProof/>
                <w:sz w:val="18"/>
              </w:rPr>
              <w:t xml:space="preserve">  (</w:t>
            </w:r>
            <w:r w:rsidR="00DE34CF" w:rsidRPr="00B17EAA">
              <w:rPr>
                <w:i/>
                <w:noProof/>
                <w:sz w:val="18"/>
              </w:rPr>
              <w:t xml:space="preserve">mirror </w:t>
            </w:r>
            <w:r w:rsidRPr="00B17EAA">
              <w:rPr>
                <w:i/>
                <w:noProof/>
                <w:sz w:val="18"/>
              </w:rPr>
              <w:t>correspond</w:t>
            </w:r>
            <w:r w:rsidR="00DE34CF" w:rsidRPr="00B17EAA">
              <w:rPr>
                <w:i/>
                <w:noProof/>
                <w:sz w:val="18"/>
              </w:rPr>
              <w:t xml:space="preserve">ing </w:t>
            </w:r>
            <w:r w:rsidRPr="00B17EAA">
              <w:rPr>
                <w:i/>
                <w:noProof/>
                <w:sz w:val="18"/>
              </w:rPr>
              <w:t xml:space="preserve">to a </w:t>
            </w:r>
            <w:r w:rsidR="00DE34CF" w:rsidRPr="00B17EAA">
              <w:rPr>
                <w:i/>
                <w:noProof/>
                <w:sz w:val="18"/>
              </w:rPr>
              <w:t xml:space="preserve">change </w:t>
            </w:r>
            <w:r w:rsidRPr="00B17EAA">
              <w:rPr>
                <w:i/>
                <w:noProof/>
                <w:sz w:val="18"/>
              </w:rPr>
              <w:t xml:space="preserve">in an earlier </w:t>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00665C47" w:rsidRPr="00B17EAA">
              <w:rPr>
                <w:i/>
                <w:noProof/>
                <w:sz w:val="18"/>
              </w:rPr>
              <w:tab/>
            </w:r>
            <w:r w:rsidRPr="00B17EAA">
              <w:rPr>
                <w:i/>
                <w:noProof/>
                <w:sz w:val="18"/>
              </w:rPr>
              <w:t>release)</w:t>
            </w:r>
            <w:r w:rsidRPr="00B17EAA">
              <w:rPr>
                <w:i/>
                <w:noProof/>
                <w:sz w:val="18"/>
              </w:rPr>
              <w:br/>
            </w:r>
            <w:r w:rsidRPr="00B17EAA">
              <w:rPr>
                <w:b/>
                <w:i/>
                <w:noProof/>
                <w:sz w:val="18"/>
              </w:rPr>
              <w:t>B</w:t>
            </w:r>
            <w:r w:rsidRPr="00B17EAA">
              <w:rPr>
                <w:i/>
                <w:noProof/>
                <w:sz w:val="18"/>
              </w:rPr>
              <w:t xml:space="preserve">  (addition of feature), </w:t>
            </w:r>
            <w:r w:rsidRPr="00B17EAA">
              <w:rPr>
                <w:i/>
                <w:noProof/>
                <w:sz w:val="18"/>
              </w:rPr>
              <w:br/>
            </w:r>
            <w:r w:rsidRPr="00B17EAA">
              <w:rPr>
                <w:b/>
                <w:i/>
                <w:noProof/>
                <w:sz w:val="18"/>
              </w:rPr>
              <w:t>C</w:t>
            </w:r>
            <w:r w:rsidRPr="00B17EAA">
              <w:rPr>
                <w:i/>
                <w:noProof/>
                <w:sz w:val="18"/>
              </w:rPr>
              <w:t xml:space="preserve">  (functional modification of feature)</w:t>
            </w:r>
            <w:r w:rsidRPr="00B17EAA">
              <w:rPr>
                <w:i/>
                <w:noProof/>
                <w:sz w:val="18"/>
              </w:rPr>
              <w:br/>
            </w:r>
            <w:r w:rsidRPr="00B17EAA">
              <w:rPr>
                <w:b/>
                <w:i/>
                <w:noProof/>
                <w:sz w:val="18"/>
              </w:rPr>
              <w:t>D</w:t>
            </w:r>
            <w:r w:rsidRPr="00B17EAA">
              <w:rPr>
                <w:i/>
                <w:noProof/>
                <w:sz w:val="18"/>
              </w:rPr>
              <w:t xml:space="preserve">  (editorial modification)</w:t>
            </w:r>
          </w:p>
          <w:p w14:paraId="05D36727" w14:textId="77777777" w:rsidR="001E41F3" w:rsidRPr="00B17EAA" w:rsidRDefault="001E41F3">
            <w:pPr>
              <w:pStyle w:val="CRCoverPage"/>
              <w:rPr>
                <w:noProof/>
              </w:rPr>
            </w:pPr>
            <w:r w:rsidRPr="00B17EAA">
              <w:rPr>
                <w:noProof/>
                <w:sz w:val="18"/>
              </w:rPr>
              <w:t>Detailed explanations of the above categories can</w:t>
            </w:r>
            <w:r w:rsidRPr="00B17EAA">
              <w:rPr>
                <w:noProof/>
                <w:sz w:val="18"/>
              </w:rPr>
              <w:br/>
              <w:t xml:space="preserve">be found in 3GPP </w:t>
            </w:r>
            <w:hyperlink r:id="rId11" w:history="1">
              <w:r w:rsidRPr="00B17EAA">
                <w:rPr>
                  <w:rStyle w:val="Hyperlink"/>
                  <w:noProof/>
                  <w:sz w:val="18"/>
                </w:rPr>
                <w:t>TR 21.900</w:t>
              </w:r>
            </w:hyperlink>
            <w:r w:rsidRPr="00B17EAA">
              <w:rPr>
                <w:noProof/>
                <w:sz w:val="18"/>
              </w:rPr>
              <w:t>.</w:t>
            </w:r>
          </w:p>
        </w:tc>
        <w:tc>
          <w:tcPr>
            <w:tcW w:w="3120" w:type="dxa"/>
            <w:gridSpan w:val="2"/>
            <w:tcBorders>
              <w:bottom w:val="single" w:sz="4" w:space="0" w:color="auto"/>
              <w:right w:val="single" w:sz="4" w:space="0" w:color="auto"/>
            </w:tcBorders>
          </w:tcPr>
          <w:p w14:paraId="1A28F380" w14:textId="0E2FCE84" w:rsidR="00D9124E" w:rsidRPr="00B17EAA" w:rsidRDefault="001E41F3" w:rsidP="00BD6BB8">
            <w:pPr>
              <w:pStyle w:val="CRCoverPage"/>
              <w:tabs>
                <w:tab w:val="left" w:pos="950"/>
              </w:tabs>
              <w:spacing w:after="0"/>
              <w:ind w:left="241" w:hanging="241"/>
              <w:rPr>
                <w:i/>
                <w:noProof/>
                <w:sz w:val="18"/>
              </w:rPr>
            </w:pPr>
            <w:r w:rsidRPr="00B17EAA">
              <w:rPr>
                <w:i/>
                <w:noProof/>
                <w:sz w:val="18"/>
              </w:rPr>
              <w:t xml:space="preserve">Use </w:t>
            </w:r>
            <w:r w:rsidRPr="00B17EAA">
              <w:rPr>
                <w:i/>
                <w:noProof/>
                <w:sz w:val="18"/>
                <w:u w:val="single"/>
              </w:rPr>
              <w:t>one</w:t>
            </w:r>
            <w:r w:rsidRPr="00B17EAA">
              <w:rPr>
                <w:i/>
                <w:noProof/>
                <w:sz w:val="18"/>
              </w:rPr>
              <w:t xml:space="preserve"> of the following releases:</w:t>
            </w:r>
            <w:r w:rsidRPr="00B17EAA">
              <w:rPr>
                <w:i/>
                <w:noProof/>
                <w:sz w:val="18"/>
              </w:rPr>
              <w:br/>
              <w:t>Rel-8</w:t>
            </w:r>
            <w:r w:rsidRPr="00B17EAA">
              <w:rPr>
                <w:i/>
                <w:noProof/>
                <w:sz w:val="18"/>
              </w:rPr>
              <w:tab/>
              <w:t>(Release 8)</w:t>
            </w:r>
            <w:r w:rsidR="007C2097" w:rsidRPr="00B17EAA">
              <w:rPr>
                <w:i/>
                <w:noProof/>
                <w:sz w:val="18"/>
              </w:rPr>
              <w:br/>
              <w:t>Rel-9</w:t>
            </w:r>
            <w:r w:rsidR="007C2097" w:rsidRPr="00B17EAA">
              <w:rPr>
                <w:i/>
                <w:noProof/>
                <w:sz w:val="18"/>
              </w:rPr>
              <w:tab/>
              <w:t>(Release 9)</w:t>
            </w:r>
            <w:r w:rsidR="009777D9" w:rsidRPr="00B17EAA">
              <w:rPr>
                <w:i/>
                <w:noProof/>
                <w:sz w:val="18"/>
              </w:rPr>
              <w:br/>
              <w:t>Rel-10</w:t>
            </w:r>
            <w:r w:rsidR="009777D9" w:rsidRPr="00B17EAA">
              <w:rPr>
                <w:i/>
                <w:noProof/>
                <w:sz w:val="18"/>
              </w:rPr>
              <w:tab/>
              <w:t>(Release 10)</w:t>
            </w:r>
            <w:r w:rsidR="000C038A" w:rsidRPr="00B17EAA">
              <w:rPr>
                <w:i/>
                <w:noProof/>
                <w:sz w:val="18"/>
              </w:rPr>
              <w:br/>
              <w:t>Rel-11</w:t>
            </w:r>
            <w:r w:rsidR="000C038A" w:rsidRPr="00B17EAA">
              <w:rPr>
                <w:i/>
                <w:noProof/>
                <w:sz w:val="18"/>
              </w:rPr>
              <w:tab/>
              <w:t>(Release 11)</w:t>
            </w:r>
            <w:r w:rsidR="000C038A" w:rsidRPr="00B17EAA">
              <w:rPr>
                <w:i/>
                <w:noProof/>
                <w:sz w:val="18"/>
              </w:rPr>
              <w:br/>
            </w:r>
            <w:r w:rsidR="002E472E" w:rsidRPr="00B17EAA">
              <w:rPr>
                <w:i/>
                <w:noProof/>
                <w:sz w:val="18"/>
              </w:rPr>
              <w:t>…</w:t>
            </w:r>
            <w:r w:rsidR="0051580D" w:rsidRPr="00B17EAA">
              <w:rPr>
                <w:i/>
                <w:noProof/>
                <w:sz w:val="18"/>
              </w:rPr>
              <w:br/>
            </w:r>
            <w:r w:rsidR="002E472E" w:rsidRPr="00B17EAA">
              <w:rPr>
                <w:i/>
                <w:noProof/>
                <w:sz w:val="18"/>
              </w:rPr>
              <w:t>Rel-17</w:t>
            </w:r>
            <w:r w:rsidR="002E472E" w:rsidRPr="00B17EAA">
              <w:rPr>
                <w:i/>
                <w:noProof/>
                <w:sz w:val="18"/>
              </w:rPr>
              <w:tab/>
              <w:t>(Release 17)</w:t>
            </w:r>
            <w:r w:rsidR="002E472E" w:rsidRPr="00B17EAA">
              <w:rPr>
                <w:i/>
                <w:noProof/>
                <w:sz w:val="18"/>
              </w:rPr>
              <w:br/>
              <w:t>Rel-18</w:t>
            </w:r>
            <w:r w:rsidR="002E472E" w:rsidRPr="00B17EAA">
              <w:rPr>
                <w:i/>
                <w:noProof/>
                <w:sz w:val="18"/>
              </w:rPr>
              <w:tab/>
              <w:t>(Release 18)</w:t>
            </w:r>
            <w:r w:rsidR="00C870F6" w:rsidRPr="00B17EAA">
              <w:rPr>
                <w:i/>
                <w:noProof/>
                <w:sz w:val="18"/>
              </w:rPr>
              <w:br/>
              <w:t>Rel-19</w:t>
            </w:r>
            <w:r w:rsidR="00653DE4" w:rsidRPr="00B17EAA">
              <w:rPr>
                <w:i/>
                <w:noProof/>
                <w:sz w:val="18"/>
              </w:rPr>
              <w:tab/>
              <w:t>(Release 19)</w:t>
            </w:r>
            <w:r w:rsidR="00D9124E" w:rsidRPr="00B17EAA">
              <w:rPr>
                <w:i/>
                <w:noProof/>
                <w:sz w:val="18"/>
              </w:rPr>
              <w:t xml:space="preserve"> </w:t>
            </w:r>
            <w:r w:rsidR="00D9124E" w:rsidRPr="00B17EAA">
              <w:rPr>
                <w:i/>
                <w:noProof/>
                <w:sz w:val="18"/>
              </w:rPr>
              <w:br/>
              <w:t>Rel-20</w:t>
            </w:r>
            <w:r w:rsidR="00D9124E" w:rsidRPr="00B17EAA">
              <w:rPr>
                <w:i/>
                <w:noProof/>
                <w:sz w:val="18"/>
              </w:rPr>
              <w:tab/>
              <w:t>(Release 20)</w:t>
            </w:r>
          </w:p>
        </w:tc>
      </w:tr>
      <w:tr w:rsidR="001E41F3" w:rsidRPr="00B17EAA" w14:paraId="7FBEB8E7" w14:textId="77777777" w:rsidTr="00547111">
        <w:tc>
          <w:tcPr>
            <w:tcW w:w="1843" w:type="dxa"/>
          </w:tcPr>
          <w:p w14:paraId="44A3A604" w14:textId="77777777" w:rsidR="001E41F3" w:rsidRPr="00B17EAA" w:rsidRDefault="001E41F3">
            <w:pPr>
              <w:pStyle w:val="CRCoverPage"/>
              <w:spacing w:after="0"/>
              <w:rPr>
                <w:b/>
                <w:i/>
                <w:noProof/>
                <w:sz w:val="8"/>
                <w:szCs w:val="8"/>
              </w:rPr>
            </w:pPr>
          </w:p>
        </w:tc>
        <w:tc>
          <w:tcPr>
            <w:tcW w:w="7797" w:type="dxa"/>
            <w:gridSpan w:val="10"/>
          </w:tcPr>
          <w:p w14:paraId="5524CC4E" w14:textId="77777777" w:rsidR="001E41F3" w:rsidRPr="00B17EAA" w:rsidRDefault="001E41F3">
            <w:pPr>
              <w:pStyle w:val="CRCoverPage"/>
              <w:spacing w:after="0"/>
              <w:rPr>
                <w:noProof/>
                <w:sz w:val="8"/>
                <w:szCs w:val="8"/>
              </w:rPr>
            </w:pPr>
          </w:p>
        </w:tc>
      </w:tr>
      <w:tr w:rsidR="007552AE" w:rsidRPr="00B17EAA" w14:paraId="1256F52C" w14:textId="77777777" w:rsidTr="00547111">
        <w:tc>
          <w:tcPr>
            <w:tcW w:w="2694" w:type="dxa"/>
            <w:gridSpan w:val="2"/>
            <w:tcBorders>
              <w:top w:val="single" w:sz="4" w:space="0" w:color="auto"/>
              <w:left w:val="single" w:sz="4" w:space="0" w:color="auto"/>
            </w:tcBorders>
          </w:tcPr>
          <w:p w14:paraId="52C87DB0" w14:textId="77777777" w:rsidR="007552AE" w:rsidRPr="00B17EAA" w:rsidRDefault="007552AE" w:rsidP="007552AE">
            <w:pPr>
              <w:pStyle w:val="CRCoverPage"/>
              <w:tabs>
                <w:tab w:val="right" w:pos="2184"/>
              </w:tabs>
              <w:spacing w:after="0"/>
              <w:rPr>
                <w:b/>
                <w:i/>
                <w:noProof/>
              </w:rPr>
            </w:pPr>
            <w:r w:rsidRPr="00B17E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4089F" w:rsidR="007552AE" w:rsidRPr="00B17EAA" w:rsidRDefault="00EF1329" w:rsidP="007552AE">
            <w:pPr>
              <w:pStyle w:val="CRCoverPage"/>
              <w:spacing w:after="0"/>
              <w:ind w:left="100"/>
              <w:rPr>
                <w:noProof/>
              </w:rPr>
            </w:pPr>
            <w:r w:rsidRPr="00B17EAA">
              <w:t>NR SA FR2 intra-frequency NES triggering conditional handover test case 7.3.3.3</w:t>
            </w:r>
            <w:r w:rsidR="001626DA" w:rsidRPr="00B17EAA">
              <w:rPr>
                <w:lang w:eastAsia="sv-SE"/>
              </w:rPr>
              <w:t xml:space="preserve"> </w:t>
            </w:r>
            <w:r w:rsidR="0040388D" w:rsidRPr="00B17EAA">
              <w:t>was incomplete</w:t>
            </w:r>
          </w:p>
        </w:tc>
      </w:tr>
      <w:tr w:rsidR="007552AE" w:rsidRPr="00B17EAA" w14:paraId="4CA74D09" w14:textId="77777777" w:rsidTr="00547111">
        <w:tc>
          <w:tcPr>
            <w:tcW w:w="2694" w:type="dxa"/>
            <w:gridSpan w:val="2"/>
            <w:tcBorders>
              <w:left w:val="single" w:sz="4" w:space="0" w:color="auto"/>
            </w:tcBorders>
          </w:tcPr>
          <w:p w14:paraId="2D0866D6" w14:textId="77777777" w:rsidR="007552AE" w:rsidRPr="00B17EA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7EAA" w:rsidRDefault="007552AE" w:rsidP="007552AE">
            <w:pPr>
              <w:pStyle w:val="CRCoverPage"/>
              <w:spacing w:after="0"/>
              <w:rPr>
                <w:noProof/>
                <w:sz w:val="8"/>
                <w:szCs w:val="8"/>
              </w:rPr>
            </w:pPr>
          </w:p>
        </w:tc>
      </w:tr>
      <w:tr w:rsidR="007552AE" w:rsidRPr="00B17EAA" w14:paraId="21016551" w14:textId="77777777" w:rsidTr="00547111">
        <w:tc>
          <w:tcPr>
            <w:tcW w:w="2694" w:type="dxa"/>
            <w:gridSpan w:val="2"/>
            <w:tcBorders>
              <w:left w:val="single" w:sz="4" w:space="0" w:color="auto"/>
            </w:tcBorders>
          </w:tcPr>
          <w:p w14:paraId="49433147" w14:textId="77777777" w:rsidR="007552AE" w:rsidRPr="00B17EAA" w:rsidRDefault="007552AE" w:rsidP="007552AE">
            <w:pPr>
              <w:pStyle w:val="CRCoverPage"/>
              <w:tabs>
                <w:tab w:val="right" w:pos="2184"/>
              </w:tabs>
              <w:spacing w:after="0"/>
              <w:rPr>
                <w:b/>
                <w:i/>
                <w:noProof/>
              </w:rPr>
            </w:pPr>
            <w:r w:rsidRPr="00B17EAA">
              <w:rPr>
                <w:b/>
                <w:i/>
                <w:noProof/>
              </w:rPr>
              <w:t>Summary of change:</w:t>
            </w:r>
          </w:p>
        </w:tc>
        <w:tc>
          <w:tcPr>
            <w:tcW w:w="6946" w:type="dxa"/>
            <w:gridSpan w:val="9"/>
            <w:tcBorders>
              <w:right w:val="single" w:sz="4" w:space="0" w:color="auto"/>
            </w:tcBorders>
            <w:shd w:val="pct30" w:color="FFFF00" w:fill="auto"/>
          </w:tcPr>
          <w:p w14:paraId="1A7433EB" w14:textId="191553C9" w:rsidR="00A74B20" w:rsidRPr="00B17EAA" w:rsidRDefault="0040388D" w:rsidP="00EF1329">
            <w:pPr>
              <w:pStyle w:val="CRCoverPage"/>
              <w:spacing w:after="0"/>
              <w:ind w:left="100"/>
              <w:rPr>
                <w:snapToGrid w:val="0"/>
              </w:rPr>
            </w:pPr>
            <w:r w:rsidRPr="00B17EAA">
              <w:t>Test case</w:t>
            </w:r>
            <w:r w:rsidR="003A38FC" w:rsidRPr="00B17EAA">
              <w:t xml:space="preserve"> </w:t>
            </w:r>
            <w:r w:rsidR="00305F73" w:rsidRPr="00B17EAA">
              <w:t xml:space="preserve">7.3.3.3 </w:t>
            </w:r>
            <w:r w:rsidRPr="00B17EAA">
              <w:t xml:space="preserve">is </w:t>
            </w:r>
            <w:r w:rsidR="00F17D13" w:rsidRPr="00B17EAA">
              <w:rPr>
                <w:snapToGrid w:val="0"/>
              </w:rPr>
              <w:t>corrected</w:t>
            </w:r>
            <w:r w:rsidR="00EF1329" w:rsidRPr="00B17EAA">
              <w:rPr>
                <w:snapToGrid w:val="0"/>
              </w:rPr>
              <w:t xml:space="preserve">, </w:t>
            </w:r>
            <w:r w:rsidR="00A0318F" w:rsidRPr="00B17EAA">
              <w:rPr>
                <w:snapToGrid w:val="0"/>
              </w:rPr>
              <w:t>the</w:t>
            </w:r>
            <w:r w:rsidR="00EF1329" w:rsidRPr="00B17EAA">
              <w:rPr>
                <w:snapToGrid w:val="0"/>
              </w:rPr>
              <w:t xml:space="preserve"> following has been added, modified:</w:t>
            </w:r>
          </w:p>
          <w:p w14:paraId="424389C7" w14:textId="5F576C93" w:rsidR="00EF1329" w:rsidRPr="00B17EAA" w:rsidRDefault="00EF1329" w:rsidP="00EF1329">
            <w:pPr>
              <w:pStyle w:val="CRCoverPage"/>
              <w:spacing w:after="0"/>
              <w:ind w:left="100"/>
              <w:rPr>
                <w:snapToGrid w:val="0"/>
              </w:rPr>
            </w:pPr>
            <w:r w:rsidRPr="00B17EAA">
              <w:rPr>
                <w:snapToGrid w:val="0"/>
              </w:rPr>
              <w:t>-</w:t>
            </w:r>
            <w:r w:rsidR="00177B25" w:rsidRPr="00B17EAA">
              <w:rPr>
                <w:snapToGrid w:val="0"/>
              </w:rPr>
              <w:t xml:space="preserve"> Minimum conformance requirement was corrected</w:t>
            </w:r>
          </w:p>
          <w:p w14:paraId="7235C924" w14:textId="77777777" w:rsidR="00177B25" w:rsidRPr="00B17EAA" w:rsidRDefault="00177B25" w:rsidP="00EF1329">
            <w:pPr>
              <w:pStyle w:val="CRCoverPage"/>
              <w:spacing w:after="0"/>
              <w:ind w:left="100"/>
              <w:rPr>
                <w:snapToGrid w:val="0"/>
              </w:rPr>
            </w:pPr>
            <w:r w:rsidRPr="00B17EAA">
              <w:rPr>
                <w:snapToGrid w:val="0"/>
              </w:rPr>
              <w:t>- Test case applicability was added to 38.522</w:t>
            </w:r>
          </w:p>
          <w:p w14:paraId="31C656EC" w14:textId="03A94663" w:rsidR="00177B25" w:rsidRPr="00B17EAA" w:rsidRDefault="00177B25" w:rsidP="00EF1329">
            <w:pPr>
              <w:pStyle w:val="CRCoverPage"/>
              <w:spacing w:after="0"/>
              <w:ind w:left="100"/>
              <w:rPr>
                <w:snapToGrid w:val="0"/>
              </w:rPr>
            </w:pPr>
            <w:r w:rsidRPr="00B17EAA">
              <w:rPr>
                <w:snapToGrid w:val="0"/>
              </w:rPr>
              <w:t xml:space="preserve">- </w:t>
            </w:r>
          </w:p>
        </w:tc>
      </w:tr>
      <w:tr w:rsidR="007552AE" w:rsidRPr="00B17EAA" w14:paraId="1F886379" w14:textId="77777777" w:rsidTr="00547111">
        <w:tc>
          <w:tcPr>
            <w:tcW w:w="2694" w:type="dxa"/>
            <w:gridSpan w:val="2"/>
            <w:tcBorders>
              <w:left w:val="single" w:sz="4" w:space="0" w:color="auto"/>
            </w:tcBorders>
          </w:tcPr>
          <w:p w14:paraId="4D989623" w14:textId="77777777" w:rsidR="007552AE" w:rsidRPr="00B17EA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7EAA" w:rsidRDefault="007552AE" w:rsidP="007552AE">
            <w:pPr>
              <w:pStyle w:val="CRCoverPage"/>
              <w:spacing w:after="0"/>
              <w:rPr>
                <w:noProof/>
                <w:sz w:val="8"/>
                <w:szCs w:val="8"/>
              </w:rPr>
            </w:pPr>
          </w:p>
        </w:tc>
      </w:tr>
      <w:tr w:rsidR="007552AE" w:rsidRPr="00B17EAA" w14:paraId="678D7BF9" w14:textId="77777777" w:rsidTr="00547111">
        <w:tc>
          <w:tcPr>
            <w:tcW w:w="2694" w:type="dxa"/>
            <w:gridSpan w:val="2"/>
            <w:tcBorders>
              <w:left w:val="single" w:sz="4" w:space="0" w:color="auto"/>
              <w:bottom w:val="single" w:sz="4" w:space="0" w:color="auto"/>
            </w:tcBorders>
          </w:tcPr>
          <w:p w14:paraId="4E5CE1B6" w14:textId="77777777" w:rsidR="007552AE" w:rsidRPr="00B17EAA" w:rsidRDefault="007552AE" w:rsidP="007552AE">
            <w:pPr>
              <w:pStyle w:val="CRCoverPage"/>
              <w:tabs>
                <w:tab w:val="right" w:pos="2184"/>
              </w:tabs>
              <w:spacing w:after="0"/>
              <w:rPr>
                <w:b/>
                <w:i/>
                <w:noProof/>
              </w:rPr>
            </w:pPr>
            <w:r w:rsidRPr="00B17E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17EAA" w:rsidRDefault="00F17D13" w:rsidP="007552AE">
            <w:pPr>
              <w:pStyle w:val="CRCoverPage"/>
              <w:spacing w:after="0"/>
              <w:ind w:left="100"/>
              <w:rPr>
                <w:noProof/>
              </w:rPr>
            </w:pPr>
            <w:r w:rsidRPr="00B17EAA">
              <w:rPr>
                <w:noProof/>
              </w:rPr>
              <w:t>The test case will remain incomplete and WP cannot be completed.</w:t>
            </w:r>
          </w:p>
        </w:tc>
      </w:tr>
      <w:tr w:rsidR="007552AE" w:rsidRPr="00B17EAA" w14:paraId="034AF533" w14:textId="77777777" w:rsidTr="00547111">
        <w:tc>
          <w:tcPr>
            <w:tcW w:w="2694" w:type="dxa"/>
            <w:gridSpan w:val="2"/>
          </w:tcPr>
          <w:p w14:paraId="39D9EB5B" w14:textId="77777777" w:rsidR="007552AE" w:rsidRPr="00B17EAA" w:rsidRDefault="007552AE" w:rsidP="007552AE">
            <w:pPr>
              <w:pStyle w:val="CRCoverPage"/>
              <w:spacing w:after="0"/>
              <w:rPr>
                <w:b/>
                <w:i/>
                <w:noProof/>
                <w:sz w:val="8"/>
                <w:szCs w:val="8"/>
              </w:rPr>
            </w:pPr>
          </w:p>
        </w:tc>
        <w:tc>
          <w:tcPr>
            <w:tcW w:w="6946" w:type="dxa"/>
            <w:gridSpan w:val="9"/>
          </w:tcPr>
          <w:p w14:paraId="7826CB1C" w14:textId="77777777" w:rsidR="007552AE" w:rsidRPr="00B17EAA" w:rsidRDefault="007552AE" w:rsidP="007552AE">
            <w:pPr>
              <w:pStyle w:val="CRCoverPage"/>
              <w:spacing w:after="0"/>
              <w:rPr>
                <w:noProof/>
                <w:sz w:val="8"/>
                <w:szCs w:val="8"/>
              </w:rPr>
            </w:pPr>
          </w:p>
        </w:tc>
      </w:tr>
      <w:tr w:rsidR="007552AE" w:rsidRPr="00B17EAA" w14:paraId="6A17D7AC" w14:textId="77777777" w:rsidTr="00547111">
        <w:tc>
          <w:tcPr>
            <w:tcW w:w="2694" w:type="dxa"/>
            <w:gridSpan w:val="2"/>
            <w:tcBorders>
              <w:top w:val="single" w:sz="4" w:space="0" w:color="auto"/>
              <w:left w:val="single" w:sz="4" w:space="0" w:color="auto"/>
            </w:tcBorders>
          </w:tcPr>
          <w:p w14:paraId="6DAD5B19" w14:textId="77777777" w:rsidR="007552AE" w:rsidRPr="00B17EAA" w:rsidRDefault="007552AE" w:rsidP="007552AE">
            <w:pPr>
              <w:pStyle w:val="CRCoverPage"/>
              <w:tabs>
                <w:tab w:val="right" w:pos="2184"/>
              </w:tabs>
              <w:spacing w:after="0"/>
              <w:rPr>
                <w:b/>
                <w:i/>
                <w:noProof/>
              </w:rPr>
            </w:pPr>
            <w:r w:rsidRPr="00B17E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1B55B" w:rsidR="007552AE" w:rsidRPr="00B17EAA" w:rsidRDefault="00EF1329" w:rsidP="007552AE">
            <w:pPr>
              <w:pStyle w:val="CRCoverPage"/>
              <w:spacing w:after="0"/>
              <w:ind w:left="100"/>
              <w:rPr>
                <w:noProof/>
              </w:rPr>
            </w:pPr>
            <w:r w:rsidRPr="00B17EAA">
              <w:rPr>
                <w:lang w:eastAsia="sv-SE"/>
              </w:rPr>
              <w:t>7.3.3.3</w:t>
            </w:r>
          </w:p>
        </w:tc>
      </w:tr>
      <w:tr w:rsidR="007552AE" w:rsidRPr="00B17EAA" w14:paraId="56E1E6C3" w14:textId="77777777" w:rsidTr="00547111">
        <w:tc>
          <w:tcPr>
            <w:tcW w:w="2694" w:type="dxa"/>
            <w:gridSpan w:val="2"/>
            <w:tcBorders>
              <w:left w:val="single" w:sz="4" w:space="0" w:color="auto"/>
            </w:tcBorders>
          </w:tcPr>
          <w:p w14:paraId="2FB9DE77" w14:textId="77777777" w:rsidR="007552AE" w:rsidRPr="00B17EA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7EAA" w:rsidRDefault="007552AE" w:rsidP="007552AE">
            <w:pPr>
              <w:pStyle w:val="CRCoverPage"/>
              <w:spacing w:after="0"/>
              <w:rPr>
                <w:noProof/>
                <w:sz w:val="8"/>
                <w:szCs w:val="8"/>
              </w:rPr>
            </w:pPr>
          </w:p>
        </w:tc>
      </w:tr>
      <w:tr w:rsidR="007552AE" w:rsidRPr="00B17EAA" w14:paraId="76F95A8B" w14:textId="77777777" w:rsidTr="00547111">
        <w:tc>
          <w:tcPr>
            <w:tcW w:w="2694" w:type="dxa"/>
            <w:gridSpan w:val="2"/>
            <w:tcBorders>
              <w:left w:val="single" w:sz="4" w:space="0" w:color="auto"/>
            </w:tcBorders>
          </w:tcPr>
          <w:p w14:paraId="335EAB52" w14:textId="77777777" w:rsidR="007552AE" w:rsidRPr="00B17EA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7EAA" w:rsidRDefault="007552AE" w:rsidP="007552AE">
            <w:pPr>
              <w:pStyle w:val="CRCoverPage"/>
              <w:spacing w:after="0"/>
              <w:jc w:val="center"/>
              <w:rPr>
                <w:b/>
                <w:caps/>
                <w:noProof/>
              </w:rPr>
            </w:pPr>
            <w:r w:rsidRPr="00B17E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7EAA" w:rsidRDefault="007552AE" w:rsidP="007552AE">
            <w:pPr>
              <w:pStyle w:val="CRCoverPage"/>
              <w:spacing w:after="0"/>
              <w:jc w:val="center"/>
              <w:rPr>
                <w:b/>
                <w:caps/>
                <w:noProof/>
              </w:rPr>
            </w:pPr>
            <w:r w:rsidRPr="00B17EAA">
              <w:rPr>
                <w:b/>
                <w:caps/>
                <w:noProof/>
              </w:rPr>
              <w:t>N</w:t>
            </w:r>
          </w:p>
        </w:tc>
        <w:tc>
          <w:tcPr>
            <w:tcW w:w="2977" w:type="dxa"/>
            <w:gridSpan w:val="4"/>
          </w:tcPr>
          <w:p w14:paraId="304CCBCB" w14:textId="77777777" w:rsidR="007552AE" w:rsidRPr="00B17EA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7EAA" w:rsidRDefault="007552AE" w:rsidP="007552AE">
            <w:pPr>
              <w:pStyle w:val="CRCoverPage"/>
              <w:spacing w:after="0"/>
              <w:ind w:left="99"/>
              <w:rPr>
                <w:noProof/>
              </w:rPr>
            </w:pPr>
          </w:p>
        </w:tc>
      </w:tr>
      <w:tr w:rsidR="007552AE" w:rsidRPr="00B17EAA" w14:paraId="34ACE2EB" w14:textId="77777777" w:rsidTr="00547111">
        <w:tc>
          <w:tcPr>
            <w:tcW w:w="2694" w:type="dxa"/>
            <w:gridSpan w:val="2"/>
            <w:tcBorders>
              <w:left w:val="single" w:sz="4" w:space="0" w:color="auto"/>
            </w:tcBorders>
          </w:tcPr>
          <w:p w14:paraId="571382F3" w14:textId="77777777" w:rsidR="007552AE" w:rsidRPr="00B17EAA" w:rsidRDefault="007552AE" w:rsidP="007552AE">
            <w:pPr>
              <w:pStyle w:val="CRCoverPage"/>
              <w:tabs>
                <w:tab w:val="right" w:pos="2184"/>
              </w:tabs>
              <w:spacing w:after="0"/>
              <w:rPr>
                <w:b/>
                <w:i/>
                <w:noProof/>
              </w:rPr>
            </w:pPr>
            <w:r w:rsidRPr="00B17E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7EA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7EAA" w:rsidRDefault="007552AE" w:rsidP="007552AE">
            <w:pPr>
              <w:pStyle w:val="CRCoverPage"/>
              <w:spacing w:after="0"/>
              <w:jc w:val="center"/>
              <w:rPr>
                <w:b/>
                <w:caps/>
                <w:noProof/>
                <w:lang w:eastAsia="zh-CN"/>
              </w:rPr>
            </w:pPr>
            <w:r w:rsidRPr="00B17EAA">
              <w:rPr>
                <w:rFonts w:hint="eastAsia"/>
                <w:b/>
                <w:caps/>
                <w:noProof/>
                <w:lang w:eastAsia="zh-CN"/>
              </w:rPr>
              <w:t>x</w:t>
            </w:r>
          </w:p>
        </w:tc>
        <w:tc>
          <w:tcPr>
            <w:tcW w:w="2977" w:type="dxa"/>
            <w:gridSpan w:val="4"/>
          </w:tcPr>
          <w:p w14:paraId="7DB274D8" w14:textId="77777777" w:rsidR="007552AE" w:rsidRPr="00B17EAA" w:rsidRDefault="007552AE" w:rsidP="007552AE">
            <w:pPr>
              <w:pStyle w:val="CRCoverPage"/>
              <w:tabs>
                <w:tab w:val="right" w:pos="2893"/>
              </w:tabs>
              <w:spacing w:after="0"/>
              <w:rPr>
                <w:noProof/>
              </w:rPr>
            </w:pPr>
            <w:r w:rsidRPr="00B17EAA">
              <w:rPr>
                <w:noProof/>
              </w:rPr>
              <w:t xml:space="preserve"> Other core specifications</w:t>
            </w:r>
            <w:r w:rsidRPr="00B17EAA">
              <w:rPr>
                <w:noProof/>
              </w:rPr>
              <w:tab/>
            </w:r>
          </w:p>
        </w:tc>
        <w:tc>
          <w:tcPr>
            <w:tcW w:w="3401" w:type="dxa"/>
            <w:gridSpan w:val="3"/>
            <w:tcBorders>
              <w:right w:val="single" w:sz="4" w:space="0" w:color="auto"/>
            </w:tcBorders>
            <w:shd w:val="pct30" w:color="FFFF00" w:fill="auto"/>
          </w:tcPr>
          <w:p w14:paraId="42398B96" w14:textId="77777777" w:rsidR="007552AE" w:rsidRPr="00B17EAA" w:rsidRDefault="007552AE" w:rsidP="007552AE">
            <w:pPr>
              <w:pStyle w:val="CRCoverPage"/>
              <w:spacing w:after="0"/>
              <w:ind w:left="99"/>
              <w:rPr>
                <w:noProof/>
              </w:rPr>
            </w:pPr>
            <w:r w:rsidRPr="00B17EAA">
              <w:rPr>
                <w:noProof/>
              </w:rPr>
              <w:t xml:space="preserve">TS/TR ... CR ... </w:t>
            </w:r>
          </w:p>
        </w:tc>
      </w:tr>
      <w:tr w:rsidR="007552AE" w:rsidRPr="00B17EAA" w14:paraId="446DDBAC" w14:textId="77777777" w:rsidTr="00547111">
        <w:tc>
          <w:tcPr>
            <w:tcW w:w="2694" w:type="dxa"/>
            <w:gridSpan w:val="2"/>
            <w:tcBorders>
              <w:left w:val="single" w:sz="4" w:space="0" w:color="auto"/>
            </w:tcBorders>
          </w:tcPr>
          <w:p w14:paraId="678A1AA6" w14:textId="77777777" w:rsidR="007552AE" w:rsidRPr="00B17EAA" w:rsidRDefault="007552AE" w:rsidP="007552AE">
            <w:pPr>
              <w:pStyle w:val="CRCoverPage"/>
              <w:spacing w:after="0"/>
              <w:rPr>
                <w:b/>
                <w:i/>
                <w:noProof/>
              </w:rPr>
            </w:pPr>
            <w:r w:rsidRPr="00B17E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7EA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7EAA" w:rsidRDefault="0040388D" w:rsidP="007552AE">
            <w:pPr>
              <w:pStyle w:val="CRCoverPage"/>
              <w:spacing w:after="0"/>
              <w:jc w:val="center"/>
              <w:rPr>
                <w:b/>
                <w:caps/>
                <w:noProof/>
                <w:lang w:eastAsia="zh-CN"/>
              </w:rPr>
            </w:pPr>
            <w:r w:rsidRPr="00B17EAA">
              <w:rPr>
                <w:b/>
                <w:caps/>
                <w:noProof/>
                <w:lang w:eastAsia="zh-CN"/>
              </w:rPr>
              <w:t>X</w:t>
            </w:r>
          </w:p>
        </w:tc>
        <w:tc>
          <w:tcPr>
            <w:tcW w:w="2977" w:type="dxa"/>
            <w:gridSpan w:val="4"/>
          </w:tcPr>
          <w:p w14:paraId="1A4306D9" w14:textId="77777777" w:rsidR="007552AE" w:rsidRPr="00B17EAA" w:rsidRDefault="007552AE" w:rsidP="007552AE">
            <w:pPr>
              <w:pStyle w:val="CRCoverPage"/>
              <w:spacing w:after="0"/>
              <w:rPr>
                <w:noProof/>
              </w:rPr>
            </w:pPr>
            <w:r w:rsidRPr="00B17EA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7EAA" w:rsidRDefault="007552AE" w:rsidP="007552AE">
            <w:pPr>
              <w:pStyle w:val="CRCoverPage"/>
              <w:spacing w:after="0"/>
              <w:ind w:left="99"/>
              <w:rPr>
                <w:noProof/>
              </w:rPr>
            </w:pPr>
            <w:r w:rsidRPr="00B17EAA">
              <w:rPr>
                <w:noProof/>
              </w:rPr>
              <w:t xml:space="preserve">TS/TR </w:t>
            </w:r>
            <w:r w:rsidR="0040388D" w:rsidRPr="00B17EAA">
              <w:rPr>
                <w:noProof/>
              </w:rPr>
              <w:t>…</w:t>
            </w:r>
            <w:r w:rsidRPr="00B17EAA">
              <w:rPr>
                <w:noProof/>
              </w:rPr>
              <w:t xml:space="preserve"> CR </w:t>
            </w:r>
            <w:r w:rsidR="0040388D" w:rsidRPr="00B17EAA">
              <w:rPr>
                <w:noProof/>
              </w:rPr>
              <w:t>…</w:t>
            </w:r>
            <w:r w:rsidR="003654F4" w:rsidRPr="00B17EAA">
              <w:rPr>
                <w:noProof/>
              </w:rPr>
              <w:t xml:space="preserve"> </w:t>
            </w:r>
          </w:p>
        </w:tc>
      </w:tr>
      <w:tr w:rsidR="007552AE" w:rsidRPr="00B17EAA" w14:paraId="55C714D2" w14:textId="77777777" w:rsidTr="00547111">
        <w:tc>
          <w:tcPr>
            <w:tcW w:w="2694" w:type="dxa"/>
            <w:gridSpan w:val="2"/>
            <w:tcBorders>
              <w:left w:val="single" w:sz="4" w:space="0" w:color="auto"/>
            </w:tcBorders>
          </w:tcPr>
          <w:p w14:paraId="45913E62" w14:textId="77777777" w:rsidR="007552AE" w:rsidRPr="00B17EAA" w:rsidRDefault="007552AE" w:rsidP="007552AE">
            <w:pPr>
              <w:pStyle w:val="CRCoverPage"/>
              <w:spacing w:after="0"/>
              <w:rPr>
                <w:b/>
                <w:i/>
                <w:noProof/>
              </w:rPr>
            </w:pPr>
            <w:r w:rsidRPr="00B17E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7EA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7EAA" w:rsidRDefault="007552AE" w:rsidP="007552AE">
            <w:pPr>
              <w:pStyle w:val="CRCoverPage"/>
              <w:spacing w:after="0"/>
              <w:jc w:val="center"/>
              <w:rPr>
                <w:b/>
                <w:caps/>
                <w:noProof/>
                <w:lang w:eastAsia="zh-CN"/>
              </w:rPr>
            </w:pPr>
            <w:r w:rsidRPr="00B17EAA">
              <w:rPr>
                <w:rFonts w:hint="eastAsia"/>
                <w:b/>
                <w:caps/>
                <w:noProof/>
                <w:lang w:eastAsia="zh-CN"/>
              </w:rPr>
              <w:t>x</w:t>
            </w:r>
          </w:p>
        </w:tc>
        <w:tc>
          <w:tcPr>
            <w:tcW w:w="2977" w:type="dxa"/>
            <w:gridSpan w:val="4"/>
          </w:tcPr>
          <w:p w14:paraId="1B4FF921" w14:textId="77777777" w:rsidR="007552AE" w:rsidRPr="00B17EAA" w:rsidRDefault="007552AE" w:rsidP="007552AE">
            <w:pPr>
              <w:pStyle w:val="CRCoverPage"/>
              <w:spacing w:after="0"/>
              <w:rPr>
                <w:noProof/>
              </w:rPr>
            </w:pPr>
            <w:r w:rsidRPr="00B17EA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7EAA" w:rsidRDefault="007552AE" w:rsidP="007552AE">
            <w:pPr>
              <w:pStyle w:val="CRCoverPage"/>
              <w:spacing w:after="0"/>
              <w:ind w:left="99"/>
              <w:rPr>
                <w:noProof/>
              </w:rPr>
            </w:pPr>
            <w:r w:rsidRPr="00B17EAA">
              <w:rPr>
                <w:noProof/>
              </w:rPr>
              <w:t xml:space="preserve">TS/TR ... CR ... </w:t>
            </w:r>
          </w:p>
        </w:tc>
      </w:tr>
      <w:tr w:rsidR="007552AE" w:rsidRPr="00B17EAA" w14:paraId="60DF82CC" w14:textId="77777777" w:rsidTr="008863B9">
        <w:tc>
          <w:tcPr>
            <w:tcW w:w="2694" w:type="dxa"/>
            <w:gridSpan w:val="2"/>
            <w:tcBorders>
              <w:left w:val="single" w:sz="4" w:space="0" w:color="auto"/>
            </w:tcBorders>
          </w:tcPr>
          <w:p w14:paraId="517696CD" w14:textId="77777777" w:rsidR="007552AE" w:rsidRPr="00B17EA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7EAA" w:rsidRDefault="007552AE" w:rsidP="007552AE">
            <w:pPr>
              <w:pStyle w:val="CRCoverPage"/>
              <w:spacing w:after="0"/>
              <w:rPr>
                <w:noProof/>
              </w:rPr>
            </w:pPr>
          </w:p>
        </w:tc>
      </w:tr>
      <w:tr w:rsidR="007552AE" w:rsidRPr="00B17EAA" w14:paraId="556B87B6" w14:textId="77777777" w:rsidTr="008863B9">
        <w:tc>
          <w:tcPr>
            <w:tcW w:w="2694" w:type="dxa"/>
            <w:gridSpan w:val="2"/>
            <w:tcBorders>
              <w:left w:val="single" w:sz="4" w:space="0" w:color="auto"/>
              <w:bottom w:val="single" w:sz="4" w:space="0" w:color="auto"/>
            </w:tcBorders>
          </w:tcPr>
          <w:p w14:paraId="79A9C411" w14:textId="77777777" w:rsidR="007552AE" w:rsidRPr="00B17EAA" w:rsidRDefault="007552AE" w:rsidP="007552AE">
            <w:pPr>
              <w:pStyle w:val="CRCoverPage"/>
              <w:tabs>
                <w:tab w:val="right" w:pos="2184"/>
              </w:tabs>
              <w:spacing w:after="0"/>
              <w:rPr>
                <w:b/>
                <w:i/>
                <w:noProof/>
              </w:rPr>
            </w:pPr>
            <w:r w:rsidRPr="00B17E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7EAA" w:rsidRDefault="007552AE" w:rsidP="007552AE">
            <w:pPr>
              <w:pStyle w:val="CRCoverPage"/>
              <w:spacing w:after="0"/>
              <w:ind w:left="100"/>
              <w:rPr>
                <w:noProof/>
              </w:rPr>
            </w:pPr>
          </w:p>
        </w:tc>
      </w:tr>
      <w:tr w:rsidR="007552AE" w:rsidRPr="00B17EAA" w14:paraId="45BFE792" w14:textId="77777777" w:rsidTr="008863B9">
        <w:tc>
          <w:tcPr>
            <w:tcW w:w="2694" w:type="dxa"/>
            <w:gridSpan w:val="2"/>
            <w:tcBorders>
              <w:top w:val="single" w:sz="4" w:space="0" w:color="auto"/>
              <w:bottom w:val="single" w:sz="4" w:space="0" w:color="auto"/>
            </w:tcBorders>
          </w:tcPr>
          <w:p w14:paraId="194242DD" w14:textId="77777777" w:rsidR="007552AE" w:rsidRPr="00B17EA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7EAA" w:rsidRDefault="007552AE" w:rsidP="007552AE">
            <w:pPr>
              <w:pStyle w:val="CRCoverPage"/>
              <w:spacing w:after="0"/>
              <w:ind w:left="100"/>
              <w:rPr>
                <w:noProof/>
                <w:sz w:val="8"/>
                <w:szCs w:val="8"/>
              </w:rPr>
            </w:pPr>
          </w:p>
        </w:tc>
      </w:tr>
      <w:tr w:rsidR="007552AE" w:rsidRPr="00B17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7EAA" w:rsidRDefault="007552AE" w:rsidP="007552AE">
            <w:pPr>
              <w:pStyle w:val="CRCoverPage"/>
              <w:tabs>
                <w:tab w:val="right" w:pos="2184"/>
              </w:tabs>
              <w:spacing w:after="0"/>
              <w:rPr>
                <w:b/>
                <w:i/>
                <w:noProof/>
              </w:rPr>
            </w:pPr>
            <w:r w:rsidRPr="00B17E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9C75D" w:rsidR="007552AE" w:rsidRPr="00B17EAA" w:rsidRDefault="00E218EF" w:rsidP="007552AE">
            <w:pPr>
              <w:pStyle w:val="CRCoverPage"/>
              <w:spacing w:after="0"/>
              <w:ind w:left="100"/>
              <w:rPr>
                <w:noProof/>
              </w:rPr>
            </w:pPr>
            <w:r w:rsidRPr="00B17EAA">
              <w:rPr>
                <w:noProof/>
              </w:rPr>
              <w:t>R</w:t>
            </w:r>
            <w:r w:rsidR="00B17EAA" w:rsidRPr="00B17EAA">
              <w:rPr>
                <w:noProof/>
              </w:rPr>
              <w:t xml:space="preserve">evised from </w:t>
            </w:r>
            <w:r w:rsidR="00B17EAA" w:rsidRPr="00B17EAA">
              <w:rPr>
                <w:noProof/>
              </w:rPr>
              <w:t>R5-251021</w:t>
            </w:r>
            <w:r w:rsidRPr="00B17EAA">
              <w:rPr>
                <w:noProof/>
              </w:rPr>
              <w:t>: fixed cover page</w:t>
            </w:r>
            <w:r w:rsidR="00305E3F" w:rsidRPr="00B17EAA">
              <w:rPr>
                <w:noProof/>
              </w:rPr>
              <w:t>. Incorrect content of the CR was removed and correct was added.</w:t>
            </w:r>
            <w:r w:rsidR="002E7682" w:rsidRPr="00B17EAA">
              <w:rPr>
                <w:noProof/>
              </w:rPr>
              <w:t xml:space="preserve"> More content was added (test procedure and message content)</w:t>
            </w:r>
          </w:p>
        </w:tc>
      </w:tr>
    </w:tbl>
    <w:p w14:paraId="17759814" w14:textId="77777777" w:rsidR="001E41F3" w:rsidRPr="00B17EAA" w:rsidRDefault="001E41F3">
      <w:pPr>
        <w:pStyle w:val="CRCoverPage"/>
        <w:spacing w:after="0"/>
        <w:rPr>
          <w:noProof/>
          <w:sz w:val="8"/>
          <w:szCs w:val="8"/>
        </w:rPr>
      </w:pPr>
    </w:p>
    <w:p w14:paraId="68C9CD36" w14:textId="0F56BA0C" w:rsidR="001E41F3" w:rsidRPr="00B17EAA" w:rsidRDefault="001E41F3" w:rsidP="00773E2D">
      <w:pPr>
        <w:rPr>
          <w:noProof/>
        </w:rPr>
      </w:pPr>
    </w:p>
    <w:p w14:paraId="43810EBF" w14:textId="77777777" w:rsidR="00337560" w:rsidRPr="00B17EAA" w:rsidRDefault="00337560" w:rsidP="00773E2D">
      <w:pPr>
        <w:rPr>
          <w:noProof/>
        </w:rPr>
      </w:pPr>
    </w:p>
    <w:p w14:paraId="5AC675BE" w14:textId="77777777" w:rsidR="00337560" w:rsidRPr="00B17EAA" w:rsidRDefault="00337560" w:rsidP="00773E2D">
      <w:pPr>
        <w:rPr>
          <w:noProof/>
        </w:rPr>
      </w:pPr>
    </w:p>
    <w:p w14:paraId="307E57BC" w14:textId="77777777" w:rsidR="00337560" w:rsidRPr="00B17EAA" w:rsidRDefault="00337560" w:rsidP="00773E2D">
      <w:pPr>
        <w:rPr>
          <w:noProof/>
        </w:rPr>
      </w:pPr>
    </w:p>
    <w:p w14:paraId="502E25B3" w14:textId="77777777" w:rsidR="00337560" w:rsidRPr="00B17EAA" w:rsidRDefault="00337560" w:rsidP="00773E2D">
      <w:pPr>
        <w:rPr>
          <w:noProof/>
        </w:rPr>
      </w:pPr>
    </w:p>
    <w:p w14:paraId="7DBF92E7" w14:textId="77777777" w:rsidR="00337560" w:rsidRPr="00B17EAA" w:rsidRDefault="00337560" w:rsidP="00773E2D">
      <w:pPr>
        <w:rPr>
          <w:noProof/>
        </w:rPr>
      </w:pPr>
    </w:p>
    <w:p w14:paraId="6A8960A8" w14:textId="77777777" w:rsidR="00305E3F" w:rsidRPr="00B17EAA" w:rsidRDefault="00305E3F" w:rsidP="00305E3F">
      <w:pPr>
        <w:rPr>
          <w:b/>
          <w:bCs/>
          <w:noProof/>
          <w:color w:val="FF0000"/>
        </w:rPr>
      </w:pPr>
      <w:r w:rsidRPr="00B17EAA">
        <w:rPr>
          <w:b/>
          <w:bCs/>
          <w:noProof/>
          <w:color w:val="FF0000"/>
        </w:rPr>
        <w:lastRenderedPageBreak/>
        <w:t>/// Start of changes</w:t>
      </w:r>
    </w:p>
    <w:p w14:paraId="334E0059" w14:textId="77777777" w:rsidR="00305E3F" w:rsidRPr="00B17EAA" w:rsidRDefault="00305E3F" w:rsidP="00305E3F">
      <w:pPr>
        <w:pStyle w:val="Heading4"/>
      </w:pPr>
      <w:r w:rsidRPr="00B17EAA">
        <w:t>7.3.3.3</w:t>
      </w:r>
      <w:r w:rsidRPr="00B17EAA">
        <w:tab/>
        <w:t xml:space="preserve">NR SA FR2 intra-frequency </w:t>
      </w:r>
      <w:del w:id="1" w:author="Kuba Kolodziej" w:date="2025-02-07T16:10:00Z">
        <w:r w:rsidRPr="00B17EAA" w:rsidDel="0038063D">
          <w:delText xml:space="preserve"> </w:delText>
        </w:r>
      </w:del>
      <w:r w:rsidRPr="00B17EAA">
        <w:t>NES triggering conditional handover</w:t>
      </w:r>
    </w:p>
    <w:p w14:paraId="52701EB6" w14:textId="77777777" w:rsidR="00305E3F" w:rsidRPr="00B17EAA" w:rsidRDefault="00305E3F" w:rsidP="00305E3F">
      <w:pPr>
        <w:pStyle w:val="EditorsNote"/>
      </w:pPr>
      <w:r w:rsidRPr="00B17EAA">
        <w:t>Editor’s Note: This test case is incomplete in following aspects:</w:t>
      </w:r>
    </w:p>
    <w:p w14:paraId="325717CA" w14:textId="77777777" w:rsidR="00305E3F" w:rsidRPr="00B17EAA" w:rsidRDefault="00305E3F" w:rsidP="00305E3F">
      <w:pPr>
        <w:pStyle w:val="EditorsNote"/>
      </w:pPr>
      <w:r w:rsidRPr="00B17EAA">
        <w:t>-</w:t>
      </w:r>
      <w:r w:rsidRPr="00B17EAA">
        <w:tab/>
        <w:t>TT analysis is missing.</w:t>
      </w:r>
    </w:p>
    <w:p w14:paraId="52387AE5" w14:textId="68B29457" w:rsidR="00305E3F" w:rsidRPr="00B17EAA" w:rsidDel="00477013" w:rsidRDefault="00305E3F" w:rsidP="00305E3F">
      <w:pPr>
        <w:pStyle w:val="EditorsNote"/>
        <w:rPr>
          <w:del w:id="2" w:author="Kuba Kolodziej" w:date="2025-02-12T17:01:00Z"/>
        </w:rPr>
      </w:pPr>
      <w:del w:id="3" w:author="Kuba Kolodziej" w:date="2025-02-12T17:01:00Z">
        <w:r w:rsidRPr="00B17EAA" w:rsidDel="00477013">
          <w:delText>-</w:delText>
        </w:r>
        <w:r w:rsidRPr="00B17EAA" w:rsidDel="00477013">
          <w:tab/>
          <w:delText>Some test parameters are still FFS</w:delText>
        </w:r>
      </w:del>
    </w:p>
    <w:p w14:paraId="5BCF8D37" w14:textId="3CD456DF" w:rsidR="00305E3F" w:rsidRPr="00B17EAA" w:rsidDel="00985A73" w:rsidRDefault="00305E3F" w:rsidP="00305E3F">
      <w:pPr>
        <w:pStyle w:val="EditorsNote"/>
        <w:rPr>
          <w:del w:id="4" w:author="Kuba Kolodziej" w:date="2025-02-12T17:00:00Z"/>
        </w:rPr>
      </w:pPr>
      <w:del w:id="5" w:author="Kuba Kolodziej" w:date="2025-02-12T17:00:00Z">
        <w:r w:rsidRPr="00B17EAA" w:rsidDel="00985A73">
          <w:delText>-</w:delText>
        </w:r>
        <w:r w:rsidRPr="00B17EAA" w:rsidDel="00985A73">
          <w:tab/>
          <w:delText>Message content is FFS</w:delText>
        </w:r>
      </w:del>
    </w:p>
    <w:p w14:paraId="446951A5" w14:textId="391589D2" w:rsidR="00305E3F" w:rsidRPr="00B17EAA" w:rsidDel="0041018F" w:rsidRDefault="00305E3F" w:rsidP="00305E3F">
      <w:pPr>
        <w:pStyle w:val="EditorsNote"/>
        <w:rPr>
          <w:del w:id="6" w:author="Kuba Kolodziej" w:date="2025-01-22T14:12:00Z"/>
        </w:rPr>
      </w:pPr>
      <w:del w:id="7" w:author="Kuba Kolodziej" w:date="2025-02-12T17:00:00Z">
        <w:r w:rsidRPr="00B17EAA" w:rsidDel="00985A73">
          <w:delText xml:space="preserve">- </w:delText>
        </w:r>
        <w:r w:rsidRPr="00B17EAA" w:rsidDel="00985A73">
          <w:tab/>
          <w:delText>Test procedure is FFS</w:delText>
        </w:r>
      </w:del>
    </w:p>
    <w:p w14:paraId="176DF88B" w14:textId="77777777" w:rsidR="00305E3F" w:rsidRPr="00B17EAA" w:rsidRDefault="00305E3F" w:rsidP="00305E3F">
      <w:pPr>
        <w:pStyle w:val="EditorsNote"/>
      </w:pPr>
      <w:del w:id="8" w:author="Kuba Kolodziej" w:date="2025-01-22T14:12:00Z">
        <w:r w:rsidRPr="00B17EAA" w:rsidDel="0041018F">
          <w:delText>-</w:delText>
        </w:r>
        <w:r w:rsidRPr="00B17EAA" w:rsidDel="0041018F">
          <w:tab/>
          <w:delText>Applicability is missing</w:delText>
        </w:r>
      </w:del>
    </w:p>
    <w:p w14:paraId="70E4988D" w14:textId="77777777" w:rsidR="00305E3F" w:rsidRPr="00B17EAA" w:rsidDel="008E5140" w:rsidRDefault="00305E3F" w:rsidP="00305E3F">
      <w:pPr>
        <w:pStyle w:val="EditorsNote"/>
        <w:rPr>
          <w:del w:id="9" w:author="Kuba Kolodziej" w:date="2025-01-22T14:20:00Z"/>
        </w:rPr>
      </w:pPr>
      <w:del w:id="10" w:author="Kuba Kolodziej" w:date="2025-01-22T14:20:00Z">
        <w:r w:rsidRPr="00B17EAA" w:rsidDel="008E5140">
          <w:delText>-</w:delText>
        </w:r>
        <w:r w:rsidRPr="00B17EAA" w:rsidDel="008E5140">
          <w:tab/>
          <w:delText>Cell configuration mapping is missing</w:delText>
        </w:r>
      </w:del>
    </w:p>
    <w:p w14:paraId="0CBD51F0" w14:textId="77777777" w:rsidR="00305E3F" w:rsidRPr="00B17EAA" w:rsidRDefault="00305E3F" w:rsidP="00305E3F">
      <w:pPr>
        <w:pStyle w:val="H6"/>
      </w:pPr>
      <w:r w:rsidRPr="00B17EAA">
        <w:t>7.3.3.3.1</w:t>
      </w:r>
      <w:r w:rsidRPr="00B17EAA">
        <w:tab/>
        <w:t>Test purpose</w:t>
      </w:r>
    </w:p>
    <w:p w14:paraId="55FD0947" w14:textId="77777777" w:rsidR="00305E3F" w:rsidRPr="00B17EAA" w:rsidRDefault="00305E3F" w:rsidP="00305E3F">
      <w:pPr>
        <w:rPr>
          <w:rFonts w:cs="v4.2.0"/>
        </w:rPr>
      </w:pPr>
      <w:r w:rsidRPr="00B17EAA">
        <w:rPr>
          <w:rFonts w:cs="v4.2.0"/>
        </w:rPr>
        <w:t xml:space="preserve">This test is to verify the requirement for the NR FR2 intra-frequency </w:t>
      </w:r>
      <w:r w:rsidRPr="00B17EAA">
        <w:t xml:space="preserve">NES triggering </w:t>
      </w:r>
      <w:r w:rsidRPr="00B17EAA">
        <w:rPr>
          <w:rFonts w:cs="v4.2.0"/>
        </w:rPr>
        <w:t xml:space="preserve">conditional handover requirements specified in </w:t>
      </w:r>
      <w:r w:rsidRPr="00B17EAA">
        <w:t xml:space="preserve">38.133 [6] </w:t>
      </w:r>
      <w:del w:id="11" w:author="Kuba Kolodziej" w:date="2025-01-21T14:40:00Z">
        <w:r w:rsidRPr="00B17EAA" w:rsidDel="00210BFB">
          <w:rPr>
            <w:rFonts w:cs="v4.2.0"/>
          </w:rPr>
          <w:delText xml:space="preserve"> </w:delText>
        </w:r>
      </w:del>
      <w:r w:rsidRPr="00B17EAA">
        <w:rPr>
          <w:rFonts w:cs="v4.2.0"/>
        </w:rPr>
        <w:t>clause </w:t>
      </w:r>
      <w:r w:rsidRPr="00B17EAA">
        <w:rPr>
          <w:lang w:eastAsia="zh-CN"/>
        </w:rPr>
        <w:t>6.1.4.4</w:t>
      </w:r>
      <w:r w:rsidRPr="00B17EAA">
        <w:rPr>
          <w:rFonts w:cs="v4.2.0"/>
        </w:rPr>
        <w:t>.</w:t>
      </w:r>
    </w:p>
    <w:p w14:paraId="6759BF42" w14:textId="77777777" w:rsidR="00305E3F" w:rsidRPr="00B17EAA" w:rsidRDefault="00305E3F" w:rsidP="00305E3F">
      <w:pPr>
        <w:pStyle w:val="H6"/>
      </w:pPr>
      <w:r w:rsidRPr="00B17EAA">
        <w:t>7.3.3.3.2</w:t>
      </w:r>
      <w:r w:rsidRPr="00B17EAA">
        <w:tab/>
        <w:t>Test applicability</w:t>
      </w:r>
    </w:p>
    <w:p w14:paraId="790B3857" w14:textId="77777777" w:rsidR="00305E3F" w:rsidRPr="00B17EAA" w:rsidRDefault="00305E3F" w:rsidP="00305E3F">
      <w:pPr>
        <w:rPr>
          <w:lang w:eastAsia="sv-SE"/>
        </w:rPr>
      </w:pPr>
      <w:r w:rsidRPr="00B17EAA">
        <w:rPr>
          <w:lang w:eastAsia="sv-SE"/>
        </w:rPr>
        <w:t xml:space="preserve">This test applies to all types of NR UE from Release 18 onwards and supporting </w:t>
      </w:r>
      <w:r w:rsidRPr="00B17EAA">
        <w:t>NES triggering</w:t>
      </w:r>
      <w:r w:rsidRPr="00B17EAA">
        <w:rPr>
          <w:lang w:eastAsia="sv-SE"/>
        </w:rPr>
        <w:t xml:space="preserve"> conditional handover. </w:t>
      </w:r>
    </w:p>
    <w:p w14:paraId="3E7D5AFD" w14:textId="77777777" w:rsidR="00305E3F" w:rsidRPr="00B17EAA" w:rsidRDefault="00305E3F" w:rsidP="00305E3F">
      <w:pPr>
        <w:pStyle w:val="H6"/>
      </w:pPr>
      <w:r w:rsidRPr="00B17EAA">
        <w:t>7.3.3.3.3</w:t>
      </w:r>
      <w:r w:rsidRPr="00B17EAA">
        <w:tab/>
        <w:t>Minimum conformance requirements</w:t>
      </w:r>
    </w:p>
    <w:p w14:paraId="6A187FA3" w14:textId="77777777" w:rsidR="00305E3F" w:rsidRPr="00B17EAA" w:rsidRDefault="00305E3F" w:rsidP="00305E3F">
      <w:pPr>
        <w:rPr>
          <w:lang w:eastAsia="sv-SE"/>
        </w:rPr>
      </w:pPr>
      <w:r w:rsidRPr="00B17EAA">
        <w:rPr>
          <w:lang w:eastAsia="sv-SE"/>
        </w:rPr>
        <w:t>The minimum conformance requirements are specified in clause 7.3.3.0.1.</w:t>
      </w:r>
    </w:p>
    <w:p w14:paraId="48E5875A" w14:textId="77777777" w:rsidR="00305E3F" w:rsidRPr="00B17EAA" w:rsidRDefault="00305E3F" w:rsidP="00305E3F">
      <w:pPr>
        <w:rPr>
          <w:lang w:eastAsia="sv-SE"/>
        </w:rPr>
      </w:pPr>
      <w:r w:rsidRPr="00B17EAA">
        <w:rPr>
          <w:lang w:eastAsia="sv-SE"/>
        </w:rPr>
        <w:t>The normative reference for this requirement is TS 38.133 [6] clause A.7.3.3.3.</w:t>
      </w:r>
    </w:p>
    <w:p w14:paraId="28865A31" w14:textId="77777777" w:rsidR="00305E3F" w:rsidRPr="00B17EAA" w:rsidRDefault="00305E3F" w:rsidP="00305E3F">
      <w:pPr>
        <w:pStyle w:val="H6"/>
      </w:pPr>
      <w:r w:rsidRPr="00B17EAA">
        <w:t>7.3.3.3.4</w:t>
      </w:r>
      <w:r w:rsidRPr="00B17EAA">
        <w:tab/>
        <w:t>Test description</w:t>
      </w:r>
    </w:p>
    <w:p w14:paraId="453EE31E" w14:textId="77777777" w:rsidR="00305E3F" w:rsidRPr="00B17EAA" w:rsidRDefault="00305E3F" w:rsidP="00305E3F">
      <w:pPr>
        <w:pStyle w:val="H6"/>
      </w:pPr>
      <w:r w:rsidRPr="00B17EAA">
        <w:t>7.3.3.3.4.1</w:t>
      </w:r>
      <w:r w:rsidRPr="00B17EAA">
        <w:tab/>
        <w:t>Initial conditions</w:t>
      </w:r>
    </w:p>
    <w:p w14:paraId="189BBD28" w14:textId="77777777" w:rsidR="00305E3F" w:rsidRPr="00B17EAA" w:rsidRDefault="00305E3F" w:rsidP="00305E3F">
      <w:r w:rsidRPr="00B17EAA">
        <w:t>Initial conditions are a set of test configurations the UE needs to be tested in and the steps for the SS to take with the UE to reach the correct measurement state.</w:t>
      </w:r>
    </w:p>
    <w:p w14:paraId="29B47768" w14:textId="77777777" w:rsidR="00305E3F" w:rsidRPr="00B17EAA" w:rsidRDefault="00305E3F" w:rsidP="00305E3F">
      <w:pPr>
        <w:rPr>
          <w:lang w:eastAsia="sv-SE"/>
        </w:rPr>
      </w:pPr>
      <w:r w:rsidRPr="00B17EAA">
        <w:rPr>
          <w:lang w:eastAsia="sv-SE"/>
        </w:rPr>
        <w:t xml:space="preserve">This test shall be tested using any of the test configurations in Table </w:t>
      </w:r>
      <w:r w:rsidRPr="00B17EAA">
        <w:t>7.3.3.3.4.1-1</w:t>
      </w:r>
      <w:r w:rsidRPr="00B17EAA">
        <w:rPr>
          <w:lang w:eastAsia="sv-SE"/>
        </w:rPr>
        <w:t>.</w:t>
      </w:r>
    </w:p>
    <w:p w14:paraId="0B559C63" w14:textId="77777777" w:rsidR="00305E3F" w:rsidRPr="00B17EAA" w:rsidRDefault="00305E3F" w:rsidP="00305E3F">
      <w:pPr>
        <w:pStyle w:val="TH"/>
      </w:pPr>
      <w:r w:rsidRPr="00B17EAA">
        <w:t xml:space="preserve">Table </w:t>
      </w:r>
      <w:r w:rsidRPr="00B17EAA">
        <w:rPr>
          <w:snapToGrid w:val="0"/>
        </w:rPr>
        <w:t>7.3.3.3.4.1</w:t>
      </w:r>
      <w:r w:rsidRPr="00B17EAA">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05E3F" w:rsidRPr="00B17EAA" w14:paraId="1E8F4242" w14:textId="77777777" w:rsidTr="004D7AA8">
        <w:tc>
          <w:tcPr>
            <w:tcW w:w="2330" w:type="dxa"/>
            <w:shd w:val="clear" w:color="auto" w:fill="auto"/>
          </w:tcPr>
          <w:p w14:paraId="6E5D4001" w14:textId="77777777" w:rsidR="00305E3F" w:rsidRPr="00B17EAA" w:rsidRDefault="00305E3F" w:rsidP="004D7AA8">
            <w:pPr>
              <w:keepNext/>
              <w:keepLines/>
              <w:spacing w:after="0"/>
              <w:jc w:val="center"/>
              <w:rPr>
                <w:rFonts w:ascii="Arial" w:hAnsi="Arial"/>
                <w:b/>
                <w:sz w:val="18"/>
              </w:rPr>
            </w:pPr>
            <w:r w:rsidRPr="00B17EAA">
              <w:rPr>
                <w:rFonts w:ascii="Arial" w:hAnsi="Arial"/>
                <w:b/>
                <w:sz w:val="18"/>
              </w:rPr>
              <w:t>Config</w:t>
            </w:r>
          </w:p>
        </w:tc>
        <w:tc>
          <w:tcPr>
            <w:tcW w:w="7299" w:type="dxa"/>
            <w:shd w:val="clear" w:color="auto" w:fill="auto"/>
          </w:tcPr>
          <w:p w14:paraId="0A6D4F7E" w14:textId="77777777" w:rsidR="00305E3F" w:rsidRPr="00B17EAA" w:rsidRDefault="00305E3F" w:rsidP="004D7AA8">
            <w:pPr>
              <w:keepNext/>
              <w:keepLines/>
              <w:spacing w:after="0"/>
              <w:jc w:val="center"/>
              <w:rPr>
                <w:rFonts w:ascii="Arial" w:hAnsi="Arial"/>
                <w:b/>
                <w:sz w:val="18"/>
              </w:rPr>
            </w:pPr>
            <w:r w:rsidRPr="00B17EAA">
              <w:rPr>
                <w:rFonts w:ascii="Arial" w:hAnsi="Arial"/>
                <w:b/>
                <w:sz w:val="18"/>
              </w:rPr>
              <w:t>Description</w:t>
            </w:r>
          </w:p>
        </w:tc>
      </w:tr>
      <w:tr w:rsidR="00305E3F" w:rsidRPr="00B17EAA" w14:paraId="4F1F9D4C" w14:textId="77777777" w:rsidTr="004D7AA8">
        <w:tc>
          <w:tcPr>
            <w:tcW w:w="2330" w:type="dxa"/>
            <w:shd w:val="clear" w:color="auto" w:fill="auto"/>
          </w:tcPr>
          <w:p w14:paraId="78ED9B44" w14:textId="77777777" w:rsidR="00305E3F" w:rsidRPr="00B17EAA" w:rsidRDefault="00305E3F" w:rsidP="004D7AA8">
            <w:pPr>
              <w:keepNext/>
              <w:keepLines/>
              <w:spacing w:after="0"/>
              <w:rPr>
                <w:rFonts w:ascii="Arial" w:hAnsi="Arial"/>
                <w:sz w:val="18"/>
              </w:rPr>
            </w:pPr>
            <w:r w:rsidRPr="00B17EAA">
              <w:rPr>
                <w:rFonts w:ascii="Arial" w:hAnsi="Arial"/>
                <w:sz w:val="18"/>
              </w:rPr>
              <w:t>7.3.3.3-1</w:t>
            </w:r>
          </w:p>
        </w:tc>
        <w:tc>
          <w:tcPr>
            <w:tcW w:w="7299" w:type="dxa"/>
            <w:shd w:val="clear" w:color="auto" w:fill="auto"/>
          </w:tcPr>
          <w:p w14:paraId="4E6A6FDF" w14:textId="77777777" w:rsidR="00305E3F" w:rsidRPr="00B17EAA" w:rsidRDefault="00305E3F" w:rsidP="004D7AA8">
            <w:pPr>
              <w:keepNext/>
              <w:keepLines/>
              <w:spacing w:after="0" w:line="256" w:lineRule="auto"/>
              <w:rPr>
                <w:rFonts w:ascii="Arial" w:hAnsi="Arial"/>
                <w:sz w:val="18"/>
              </w:rPr>
            </w:pPr>
            <w:r w:rsidRPr="00B17EAA">
              <w:rPr>
                <w:rFonts w:ascii="Arial" w:hAnsi="Arial"/>
                <w:sz w:val="18"/>
              </w:rPr>
              <w:t>Source cell: NR 120 kHz SSB SCS, 100 MHz bandwidth, TDD duplex mode</w:t>
            </w:r>
          </w:p>
          <w:p w14:paraId="645294B4" w14:textId="77777777" w:rsidR="00305E3F" w:rsidRPr="00B17EAA" w:rsidRDefault="00305E3F" w:rsidP="004D7AA8">
            <w:pPr>
              <w:keepNext/>
              <w:keepLines/>
              <w:spacing w:after="0"/>
              <w:rPr>
                <w:rFonts w:ascii="Arial" w:hAnsi="Arial"/>
                <w:sz w:val="18"/>
              </w:rPr>
            </w:pPr>
            <w:r w:rsidRPr="00B17EAA">
              <w:rPr>
                <w:rFonts w:ascii="Arial" w:hAnsi="Arial"/>
                <w:sz w:val="18"/>
              </w:rPr>
              <w:t>Target cell:  NR 120 kHz SSB SCS, 100 MHz bandwidth, TDD duplex mode</w:t>
            </w:r>
          </w:p>
        </w:tc>
      </w:tr>
    </w:tbl>
    <w:p w14:paraId="0AE259A2" w14:textId="77777777" w:rsidR="00305E3F" w:rsidRPr="00B17EAA" w:rsidRDefault="00305E3F" w:rsidP="00305E3F">
      <w:pPr>
        <w:rPr>
          <w:lang w:eastAsia="sv-SE"/>
        </w:rPr>
      </w:pPr>
    </w:p>
    <w:p w14:paraId="28955A58" w14:textId="77777777" w:rsidR="00305E3F" w:rsidRPr="00B17EAA" w:rsidRDefault="00305E3F" w:rsidP="00305E3F">
      <w:pPr>
        <w:rPr>
          <w:lang w:eastAsia="sv-SE"/>
        </w:rPr>
      </w:pPr>
      <w:r w:rsidRPr="00B17EAA">
        <w:rPr>
          <w:lang w:eastAsia="sv-SE"/>
        </w:rPr>
        <w:t>Configure the test equipment and the DUT according to the parameters in Table 7.3.3.3.4.1-2</w:t>
      </w:r>
    </w:p>
    <w:p w14:paraId="04B7A82E" w14:textId="33076F78" w:rsidR="00305E3F" w:rsidRPr="00B17EAA" w:rsidRDefault="00305E3F" w:rsidP="00305E3F">
      <w:pPr>
        <w:pStyle w:val="TH"/>
      </w:pPr>
      <w:r w:rsidRPr="00B17EAA">
        <w:t xml:space="preserve">Table 7.3.3.3.4.1-2: Initial conditions for </w:t>
      </w:r>
      <w:ins w:id="12" w:author="Kuba Kolodziej" w:date="2025-02-12T17:01:00Z">
        <w:r w:rsidR="000C6F35" w:rsidRPr="00B17EAA">
          <w:t>intra-frequency NES triggering conditional handover</w:t>
        </w:r>
      </w:ins>
      <w:del w:id="13" w:author="Kuba Kolodziej" w:date="2025-02-12T17:01:00Z">
        <w:r w:rsidRPr="00B17EAA" w:rsidDel="000C6F35">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5E3F" w:rsidRPr="00B17EAA" w14:paraId="67A8812A" w14:textId="77777777" w:rsidTr="004D7AA8">
        <w:trPr>
          <w:jc w:val="center"/>
        </w:trPr>
        <w:tc>
          <w:tcPr>
            <w:tcW w:w="1701" w:type="dxa"/>
            <w:shd w:val="clear" w:color="auto" w:fill="auto"/>
          </w:tcPr>
          <w:p w14:paraId="14BBA7C2" w14:textId="77777777" w:rsidR="00305E3F" w:rsidRPr="00B17EAA" w:rsidRDefault="00305E3F" w:rsidP="004D7AA8">
            <w:pPr>
              <w:pStyle w:val="TAH"/>
            </w:pPr>
            <w:r w:rsidRPr="00B17EAA">
              <w:t>Parameter</w:t>
            </w:r>
          </w:p>
        </w:tc>
        <w:tc>
          <w:tcPr>
            <w:tcW w:w="3943" w:type="dxa"/>
            <w:gridSpan w:val="2"/>
            <w:shd w:val="clear" w:color="auto" w:fill="auto"/>
          </w:tcPr>
          <w:p w14:paraId="7E1F760B" w14:textId="77777777" w:rsidR="00305E3F" w:rsidRPr="00B17EAA" w:rsidRDefault="00305E3F" w:rsidP="004D7AA8">
            <w:pPr>
              <w:pStyle w:val="TAH"/>
            </w:pPr>
            <w:r w:rsidRPr="00B17EAA">
              <w:t>Value</w:t>
            </w:r>
          </w:p>
        </w:tc>
        <w:tc>
          <w:tcPr>
            <w:tcW w:w="3961" w:type="dxa"/>
          </w:tcPr>
          <w:p w14:paraId="18008985" w14:textId="77777777" w:rsidR="00305E3F" w:rsidRPr="00B17EAA" w:rsidRDefault="00305E3F" w:rsidP="004D7AA8">
            <w:pPr>
              <w:pStyle w:val="TAH"/>
            </w:pPr>
            <w:r w:rsidRPr="00B17EAA">
              <w:t>Comment</w:t>
            </w:r>
          </w:p>
        </w:tc>
      </w:tr>
      <w:tr w:rsidR="00305E3F" w:rsidRPr="00B17EAA" w14:paraId="66340950" w14:textId="77777777" w:rsidTr="004D7AA8">
        <w:trPr>
          <w:jc w:val="center"/>
        </w:trPr>
        <w:tc>
          <w:tcPr>
            <w:tcW w:w="1701" w:type="dxa"/>
            <w:shd w:val="clear" w:color="auto" w:fill="auto"/>
          </w:tcPr>
          <w:p w14:paraId="46701DE5" w14:textId="77777777" w:rsidR="00305E3F" w:rsidRPr="00B17EAA" w:rsidRDefault="00305E3F" w:rsidP="004D7AA8">
            <w:pPr>
              <w:pStyle w:val="TAL"/>
            </w:pPr>
            <w:r w:rsidRPr="00B17EAA">
              <w:t>Test environment</w:t>
            </w:r>
          </w:p>
        </w:tc>
        <w:tc>
          <w:tcPr>
            <w:tcW w:w="3943" w:type="dxa"/>
            <w:gridSpan w:val="2"/>
            <w:shd w:val="clear" w:color="auto" w:fill="auto"/>
          </w:tcPr>
          <w:p w14:paraId="5637BAC6" w14:textId="77777777" w:rsidR="00305E3F" w:rsidRPr="00B17EAA" w:rsidRDefault="00305E3F" w:rsidP="004D7AA8">
            <w:pPr>
              <w:pStyle w:val="TAL"/>
            </w:pPr>
            <w:r w:rsidRPr="00B17EAA">
              <w:t>NC</w:t>
            </w:r>
          </w:p>
        </w:tc>
        <w:tc>
          <w:tcPr>
            <w:tcW w:w="3961" w:type="dxa"/>
          </w:tcPr>
          <w:p w14:paraId="33051CF1" w14:textId="77777777" w:rsidR="00305E3F" w:rsidRPr="00B17EAA" w:rsidRDefault="00305E3F" w:rsidP="004D7AA8">
            <w:pPr>
              <w:pStyle w:val="TAL"/>
            </w:pPr>
            <w:r w:rsidRPr="00B17EAA">
              <w:t>As specified in TS 38.508-1 [14] clause 4.1.</w:t>
            </w:r>
          </w:p>
        </w:tc>
      </w:tr>
      <w:tr w:rsidR="00305E3F" w:rsidRPr="00B17EAA" w14:paraId="70870610" w14:textId="77777777" w:rsidTr="004D7AA8">
        <w:trPr>
          <w:jc w:val="center"/>
        </w:trPr>
        <w:tc>
          <w:tcPr>
            <w:tcW w:w="1701" w:type="dxa"/>
            <w:shd w:val="clear" w:color="auto" w:fill="auto"/>
          </w:tcPr>
          <w:p w14:paraId="75563201" w14:textId="77777777" w:rsidR="00305E3F" w:rsidRPr="00B17EAA" w:rsidRDefault="00305E3F" w:rsidP="004D7AA8">
            <w:pPr>
              <w:pStyle w:val="TAL"/>
            </w:pPr>
            <w:r w:rsidRPr="00B17EAA">
              <w:t>Test frequencies</w:t>
            </w:r>
          </w:p>
        </w:tc>
        <w:tc>
          <w:tcPr>
            <w:tcW w:w="7904" w:type="dxa"/>
            <w:gridSpan w:val="3"/>
            <w:shd w:val="clear" w:color="auto" w:fill="auto"/>
          </w:tcPr>
          <w:p w14:paraId="06C93871" w14:textId="77777777" w:rsidR="00305E3F" w:rsidRPr="00B17EAA" w:rsidRDefault="00305E3F" w:rsidP="004D7AA8">
            <w:pPr>
              <w:pStyle w:val="TAL"/>
            </w:pPr>
            <w:r w:rsidRPr="00B17EAA">
              <w:t>As specified in Annex E, table E.5-1 and TS 38.508-1 [14] clause 7.2.3.</w:t>
            </w:r>
          </w:p>
        </w:tc>
      </w:tr>
      <w:tr w:rsidR="00305E3F" w:rsidRPr="00B17EAA" w14:paraId="49B6D776" w14:textId="77777777" w:rsidTr="004D7AA8">
        <w:trPr>
          <w:jc w:val="center"/>
        </w:trPr>
        <w:tc>
          <w:tcPr>
            <w:tcW w:w="1701" w:type="dxa"/>
            <w:shd w:val="clear" w:color="auto" w:fill="auto"/>
          </w:tcPr>
          <w:p w14:paraId="07008ACD" w14:textId="77777777" w:rsidR="00305E3F" w:rsidRPr="00B17EAA" w:rsidRDefault="00305E3F" w:rsidP="004D7AA8">
            <w:pPr>
              <w:pStyle w:val="TAL"/>
            </w:pPr>
            <w:r w:rsidRPr="00B17EAA">
              <w:t>Channel bandwidth</w:t>
            </w:r>
          </w:p>
        </w:tc>
        <w:tc>
          <w:tcPr>
            <w:tcW w:w="7904" w:type="dxa"/>
            <w:gridSpan w:val="3"/>
            <w:shd w:val="clear" w:color="auto" w:fill="auto"/>
          </w:tcPr>
          <w:p w14:paraId="3AD99F08" w14:textId="77777777" w:rsidR="00305E3F" w:rsidRPr="00B17EAA" w:rsidRDefault="00305E3F" w:rsidP="004D7AA8">
            <w:pPr>
              <w:pStyle w:val="TAL"/>
            </w:pPr>
            <w:r w:rsidRPr="00B17EAA">
              <w:t>As specified by the test configuration selected from Table 7.1.1.1.4.1-1.</w:t>
            </w:r>
          </w:p>
        </w:tc>
      </w:tr>
      <w:tr w:rsidR="00305E3F" w:rsidRPr="00B17EAA" w14:paraId="464069A3" w14:textId="77777777" w:rsidTr="004D7AA8">
        <w:trPr>
          <w:jc w:val="center"/>
        </w:trPr>
        <w:tc>
          <w:tcPr>
            <w:tcW w:w="1701" w:type="dxa"/>
            <w:shd w:val="clear" w:color="auto" w:fill="auto"/>
          </w:tcPr>
          <w:p w14:paraId="0674B6BE" w14:textId="77777777" w:rsidR="00305E3F" w:rsidRPr="00B17EAA" w:rsidRDefault="00305E3F" w:rsidP="004D7AA8">
            <w:pPr>
              <w:pStyle w:val="TAL"/>
            </w:pPr>
            <w:r w:rsidRPr="00B17EAA">
              <w:t>Propagation conditions</w:t>
            </w:r>
          </w:p>
        </w:tc>
        <w:tc>
          <w:tcPr>
            <w:tcW w:w="3943" w:type="dxa"/>
            <w:gridSpan w:val="2"/>
            <w:shd w:val="clear" w:color="auto" w:fill="auto"/>
          </w:tcPr>
          <w:p w14:paraId="46934794" w14:textId="77777777" w:rsidR="00305E3F" w:rsidRPr="00B17EAA" w:rsidRDefault="00305E3F" w:rsidP="004D7AA8">
            <w:pPr>
              <w:pStyle w:val="TAL"/>
            </w:pPr>
            <w:r w:rsidRPr="00B17EAA">
              <w:t>AWGN</w:t>
            </w:r>
          </w:p>
        </w:tc>
        <w:tc>
          <w:tcPr>
            <w:tcW w:w="3961" w:type="dxa"/>
          </w:tcPr>
          <w:p w14:paraId="1B2DC738" w14:textId="77777777" w:rsidR="00305E3F" w:rsidRPr="00B17EAA" w:rsidRDefault="00305E3F" w:rsidP="004D7AA8">
            <w:pPr>
              <w:pStyle w:val="TAL"/>
            </w:pPr>
            <w:r w:rsidRPr="00B17EAA">
              <w:t>As specified in Annex C.2.2.</w:t>
            </w:r>
          </w:p>
        </w:tc>
      </w:tr>
      <w:tr w:rsidR="00305E3F" w:rsidRPr="00B17EAA" w14:paraId="689F720D" w14:textId="77777777" w:rsidTr="004D7AA8">
        <w:trPr>
          <w:trHeight w:val="251"/>
          <w:jc w:val="center"/>
        </w:trPr>
        <w:tc>
          <w:tcPr>
            <w:tcW w:w="1701" w:type="dxa"/>
            <w:vMerge w:val="restart"/>
            <w:shd w:val="clear" w:color="auto" w:fill="auto"/>
          </w:tcPr>
          <w:p w14:paraId="30217832" w14:textId="77777777" w:rsidR="00305E3F" w:rsidRPr="00B17EAA" w:rsidRDefault="00305E3F" w:rsidP="004D7AA8">
            <w:pPr>
              <w:pStyle w:val="TAL"/>
            </w:pPr>
            <w:r w:rsidRPr="00B17EAA">
              <w:t>Connection Diagram</w:t>
            </w:r>
          </w:p>
        </w:tc>
        <w:tc>
          <w:tcPr>
            <w:tcW w:w="1134" w:type="dxa"/>
            <w:shd w:val="clear" w:color="auto" w:fill="auto"/>
          </w:tcPr>
          <w:p w14:paraId="0F0CD1CF" w14:textId="77777777" w:rsidR="00305E3F" w:rsidRPr="00B17EAA" w:rsidRDefault="00305E3F" w:rsidP="004D7AA8">
            <w:pPr>
              <w:pStyle w:val="TAL"/>
            </w:pPr>
            <w:r w:rsidRPr="00B17EAA">
              <w:t>TE Part</w:t>
            </w:r>
          </w:p>
        </w:tc>
        <w:tc>
          <w:tcPr>
            <w:tcW w:w="2809" w:type="dxa"/>
            <w:shd w:val="clear" w:color="auto" w:fill="auto"/>
          </w:tcPr>
          <w:p w14:paraId="79D9BC26" w14:textId="77777777" w:rsidR="00305E3F" w:rsidRPr="00B17EAA" w:rsidRDefault="00305E3F" w:rsidP="004D7AA8">
            <w:pPr>
              <w:pStyle w:val="TAL"/>
            </w:pPr>
            <w:r w:rsidRPr="00B17EAA">
              <w:t>A.3.3.3.1</w:t>
            </w:r>
          </w:p>
        </w:tc>
        <w:tc>
          <w:tcPr>
            <w:tcW w:w="3961" w:type="dxa"/>
            <w:vMerge w:val="restart"/>
          </w:tcPr>
          <w:p w14:paraId="311408B9" w14:textId="77777777" w:rsidR="00305E3F" w:rsidRPr="00B17EAA" w:rsidRDefault="00305E3F" w:rsidP="004D7AA8">
            <w:pPr>
              <w:pStyle w:val="TAL"/>
            </w:pPr>
            <w:r w:rsidRPr="00B17EAA">
              <w:t>As specified in TS 38.508-1 [14] Annex A.</w:t>
            </w:r>
          </w:p>
        </w:tc>
      </w:tr>
      <w:tr w:rsidR="00305E3F" w:rsidRPr="00B17EAA" w14:paraId="15965258" w14:textId="77777777" w:rsidTr="004D7AA8">
        <w:trPr>
          <w:trHeight w:val="250"/>
          <w:jc w:val="center"/>
        </w:trPr>
        <w:tc>
          <w:tcPr>
            <w:tcW w:w="1701" w:type="dxa"/>
            <w:vMerge/>
            <w:shd w:val="clear" w:color="auto" w:fill="auto"/>
          </w:tcPr>
          <w:p w14:paraId="47E75C8D" w14:textId="77777777" w:rsidR="00305E3F" w:rsidRPr="00B17EAA" w:rsidRDefault="00305E3F" w:rsidP="004D7AA8">
            <w:pPr>
              <w:pStyle w:val="TAL"/>
            </w:pPr>
          </w:p>
        </w:tc>
        <w:tc>
          <w:tcPr>
            <w:tcW w:w="1134" w:type="dxa"/>
            <w:shd w:val="clear" w:color="auto" w:fill="auto"/>
          </w:tcPr>
          <w:p w14:paraId="11D6626B" w14:textId="77777777" w:rsidR="00305E3F" w:rsidRPr="00B17EAA" w:rsidRDefault="00305E3F" w:rsidP="004D7AA8">
            <w:pPr>
              <w:pStyle w:val="TAL"/>
            </w:pPr>
            <w:r w:rsidRPr="00B17EAA">
              <w:t>DUT Part</w:t>
            </w:r>
          </w:p>
        </w:tc>
        <w:tc>
          <w:tcPr>
            <w:tcW w:w="2809" w:type="dxa"/>
            <w:shd w:val="clear" w:color="auto" w:fill="auto"/>
          </w:tcPr>
          <w:p w14:paraId="688A6A80" w14:textId="77777777" w:rsidR="00305E3F" w:rsidRPr="00B17EAA" w:rsidRDefault="00305E3F" w:rsidP="004D7AA8">
            <w:pPr>
              <w:pStyle w:val="TAL"/>
            </w:pPr>
            <w:r w:rsidRPr="00B17EAA">
              <w:t>A.3.4.1.1</w:t>
            </w:r>
          </w:p>
        </w:tc>
        <w:tc>
          <w:tcPr>
            <w:tcW w:w="3961" w:type="dxa"/>
            <w:vMerge/>
          </w:tcPr>
          <w:p w14:paraId="2124A338" w14:textId="77777777" w:rsidR="00305E3F" w:rsidRPr="00B17EAA" w:rsidRDefault="00305E3F" w:rsidP="004D7AA8">
            <w:pPr>
              <w:pStyle w:val="TAL"/>
            </w:pPr>
          </w:p>
        </w:tc>
      </w:tr>
      <w:tr w:rsidR="00305E3F" w:rsidRPr="00B17EAA" w14:paraId="6488B07C" w14:textId="77777777" w:rsidTr="004D7AA8">
        <w:trPr>
          <w:jc w:val="center"/>
        </w:trPr>
        <w:tc>
          <w:tcPr>
            <w:tcW w:w="1701" w:type="dxa"/>
            <w:shd w:val="clear" w:color="auto" w:fill="auto"/>
          </w:tcPr>
          <w:p w14:paraId="42E1B9E2" w14:textId="77777777" w:rsidR="00305E3F" w:rsidRPr="00B17EAA" w:rsidRDefault="00305E3F" w:rsidP="004D7AA8">
            <w:pPr>
              <w:pStyle w:val="TAL"/>
            </w:pPr>
            <w:r w:rsidRPr="00B17EAA">
              <w:t>Exceptions to connection diagram</w:t>
            </w:r>
          </w:p>
        </w:tc>
        <w:tc>
          <w:tcPr>
            <w:tcW w:w="3943" w:type="dxa"/>
            <w:gridSpan w:val="2"/>
            <w:shd w:val="clear" w:color="auto" w:fill="auto"/>
          </w:tcPr>
          <w:p w14:paraId="68A4EA9E" w14:textId="77777777" w:rsidR="00305E3F" w:rsidRPr="00B17EAA" w:rsidRDefault="00305E3F" w:rsidP="004D7AA8">
            <w:pPr>
              <w:pStyle w:val="TAL"/>
            </w:pPr>
            <w:r w:rsidRPr="00B17EAA">
              <w:t>N/A</w:t>
            </w:r>
          </w:p>
        </w:tc>
        <w:tc>
          <w:tcPr>
            <w:tcW w:w="3961" w:type="dxa"/>
          </w:tcPr>
          <w:p w14:paraId="19C98F3C" w14:textId="77777777" w:rsidR="00305E3F" w:rsidRPr="00B17EAA" w:rsidRDefault="00305E3F" w:rsidP="004D7AA8">
            <w:pPr>
              <w:pStyle w:val="TAL"/>
            </w:pPr>
          </w:p>
        </w:tc>
      </w:tr>
    </w:tbl>
    <w:p w14:paraId="6AE76E05" w14:textId="77777777" w:rsidR="00305E3F" w:rsidRPr="00B17EAA" w:rsidRDefault="00305E3F" w:rsidP="00305E3F">
      <w:pPr>
        <w:rPr>
          <w:lang w:eastAsia="sv-SE"/>
        </w:rPr>
      </w:pPr>
    </w:p>
    <w:p w14:paraId="4B74A203" w14:textId="77777777" w:rsidR="00305E3F" w:rsidRPr="00B17EAA" w:rsidRDefault="00305E3F" w:rsidP="00305E3F">
      <w:pPr>
        <w:pStyle w:val="B1"/>
      </w:pPr>
      <w:r w:rsidRPr="00B17EAA">
        <w:lastRenderedPageBreak/>
        <w:t>1.</w:t>
      </w:r>
      <w:r w:rsidRPr="00B17EAA">
        <w:tab/>
        <w:t>Message contents are defined in clause 7.3.3.3.4.3.</w:t>
      </w:r>
    </w:p>
    <w:p w14:paraId="54783204" w14:textId="77777777" w:rsidR="00305E3F" w:rsidRPr="00B17EAA" w:rsidRDefault="00305E3F" w:rsidP="00305E3F">
      <w:pPr>
        <w:pStyle w:val="B1"/>
      </w:pPr>
      <w:r w:rsidRPr="00B17EAA">
        <w:t>2.</w:t>
      </w:r>
      <w:r w:rsidRPr="00B17EAA">
        <w:tab/>
        <w:t>The power levels and settings for NR Cell 1 are set according to Annex C.1.2 and C.1.3. Cell 2 is NR FR2 target Cell, and its power levels and settings are also set according to Annex C.1.2 and C.1.3.</w:t>
      </w:r>
    </w:p>
    <w:p w14:paraId="2223B6FF" w14:textId="77777777" w:rsidR="00305E3F" w:rsidRPr="00B17EAA" w:rsidRDefault="00305E3F" w:rsidP="00305E3F">
      <w:pPr>
        <w:pStyle w:val="B1"/>
      </w:pPr>
      <w:r w:rsidRPr="00B17EAA">
        <w:t>3.</w:t>
      </w:r>
      <w:r w:rsidRPr="00B17EAA">
        <w:tab/>
        <w:t>The test parameters are given in Table 7.3.3.3.4.1-3 below.</w:t>
      </w:r>
    </w:p>
    <w:p w14:paraId="4F300B8F" w14:textId="1B96F54E" w:rsidR="00305E3F" w:rsidRPr="00B17EAA" w:rsidRDefault="00305E3F" w:rsidP="00305E3F">
      <w:pPr>
        <w:pStyle w:val="TH"/>
      </w:pPr>
      <w:r w:rsidRPr="00B17EAA">
        <w:t xml:space="preserve">Table </w:t>
      </w:r>
      <w:r w:rsidRPr="00B17EAA">
        <w:rPr>
          <w:snapToGrid w:val="0"/>
        </w:rPr>
        <w:t>7.3.3.3.4.1</w:t>
      </w:r>
      <w:r w:rsidRPr="00B17EAA">
        <w:t>-3</w:t>
      </w:r>
      <w:r w:rsidRPr="00B17EAA">
        <w:rPr>
          <w:rFonts w:cs="v4.2.0"/>
        </w:rPr>
        <w:t xml:space="preserve">: General test parameters for </w:t>
      </w:r>
      <w:ins w:id="14" w:author="Kuba Kolodziej" w:date="2025-02-12T16:30:00Z">
        <w:r w:rsidR="00C57702" w:rsidRPr="00B17EAA">
          <w:rPr>
            <w:rFonts w:cs="v4.2.0"/>
            <w:lang w:eastAsia="zh-CN"/>
          </w:rPr>
          <w:t>NES triggering</w:t>
        </w:r>
        <w:r w:rsidR="00C57702" w:rsidRPr="00B17EAA">
          <w:rPr>
            <w:rFonts w:cs="v4.2.0"/>
          </w:rPr>
          <w:t xml:space="preserve"> </w:t>
        </w:r>
        <w:r w:rsidR="00C57702" w:rsidRPr="00B17EAA">
          <w:rPr>
            <w:snapToGrid w:val="0"/>
          </w:rPr>
          <w:t>Intra-frequency conditional handover</w:t>
        </w:r>
      </w:ins>
      <w:del w:id="15" w:author="Kuba Kolodziej" w:date="2025-02-12T16:30:00Z">
        <w:r w:rsidRPr="00B17EAA" w:rsidDel="00C57702">
          <w:delText>TBD</w:delText>
        </w:r>
      </w:del>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05E3F" w:rsidRPr="00B17EAA" w14:paraId="579695C3" w14:textId="77777777" w:rsidTr="004D7AA8">
        <w:trPr>
          <w:cantSplit/>
          <w:trHeight w:val="113"/>
          <w:jc w:val="center"/>
        </w:trPr>
        <w:tc>
          <w:tcPr>
            <w:tcW w:w="3289" w:type="dxa"/>
            <w:gridSpan w:val="2"/>
            <w:shd w:val="clear" w:color="auto" w:fill="auto"/>
          </w:tcPr>
          <w:p w14:paraId="01384C43" w14:textId="77777777" w:rsidR="00305E3F" w:rsidRPr="00B17EAA" w:rsidRDefault="00305E3F" w:rsidP="004D7AA8">
            <w:pPr>
              <w:pStyle w:val="TAH"/>
              <w:rPr>
                <w:rFonts w:cs="Arial"/>
              </w:rPr>
            </w:pPr>
            <w:r w:rsidRPr="00B17EAA">
              <w:rPr>
                <w:rFonts w:cs="Arial"/>
              </w:rPr>
              <w:t>Parameter</w:t>
            </w:r>
          </w:p>
        </w:tc>
        <w:tc>
          <w:tcPr>
            <w:tcW w:w="708" w:type="dxa"/>
            <w:shd w:val="clear" w:color="auto" w:fill="auto"/>
          </w:tcPr>
          <w:p w14:paraId="67D25B9D" w14:textId="77777777" w:rsidR="00305E3F" w:rsidRPr="00B17EAA" w:rsidRDefault="00305E3F" w:rsidP="004D7AA8">
            <w:pPr>
              <w:pStyle w:val="TAH"/>
              <w:rPr>
                <w:rFonts w:cs="Arial"/>
              </w:rPr>
            </w:pPr>
            <w:r w:rsidRPr="00B17EAA">
              <w:rPr>
                <w:rFonts w:cs="Arial"/>
              </w:rPr>
              <w:t>Unit</w:t>
            </w:r>
          </w:p>
        </w:tc>
        <w:tc>
          <w:tcPr>
            <w:tcW w:w="2410" w:type="dxa"/>
            <w:shd w:val="clear" w:color="auto" w:fill="auto"/>
          </w:tcPr>
          <w:p w14:paraId="0C117580" w14:textId="77777777" w:rsidR="00305E3F" w:rsidRPr="00B17EAA" w:rsidRDefault="00305E3F" w:rsidP="004D7AA8">
            <w:pPr>
              <w:pStyle w:val="TAH"/>
              <w:rPr>
                <w:rFonts w:cs="Arial"/>
              </w:rPr>
            </w:pPr>
            <w:r w:rsidRPr="00B17EAA">
              <w:rPr>
                <w:rFonts w:cs="Arial"/>
              </w:rPr>
              <w:t>Value</w:t>
            </w:r>
          </w:p>
        </w:tc>
        <w:tc>
          <w:tcPr>
            <w:tcW w:w="2835" w:type="dxa"/>
            <w:shd w:val="clear" w:color="auto" w:fill="auto"/>
          </w:tcPr>
          <w:p w14:paraId="14D557D0" w14:textId="77777777" w:rsidR="00305E3F" w:rsidRPr="00B17EAA" w:rsidRDefault="00305E3F" w:rsidP="004D7AA8">
            <w:pPr>
              <w:pStyle w:val="TAH"/>
              <w:rPr>
                <w:rFonts w:cs="Arial"/>
              </w:rPr>
            </w:pPr>
            <w:r w:rsidRPr="00B17EAA">
              <w:rPr>
                <w:rFonts w:cs="Arial"/>
              </w:rPr>
              <w:t>Comment</w:t>
            </w:r>
          </w:p>
        </w:tc>
      </w:tr>
      <w:tr w:rsidR="00305E3F" w:rsidRPr="00B17EAA" w14:paraId="3FDFAC51" w14:textId="77777777" w:rsidTr="004D7AA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FC3374" w14:textId="77777777" w:rsidR="00305E3F" w:rsidRPr="00B17EAA" w:rsidRDefault="00305E3F" w:rsidP="004D7AA8">
            <w:pPr>
              <w:pStyle w:val="TAL"/>
              <w:rPr>
                <w:rFonts w:cs="Arial"/>
              </w:rPr>
            </w:pPr>
            <w:r w:rsidRPr="00B17EAA">
              <w:rPr>
                <w:rFonts w:cs="Arial"/>
              </w:rPr>
              <w:t>Initial conditions</w:t>
            </w:r>
          </w:p>
        </w:tc>
        <w:tc>
          <w:tcPr>
            <w:tcW w:w="1701" w:type="dxa"/>
            <w:tcBorders>
              <w:left w:val="single" w:sz="4" w:space="0" w:color="auto"/>
            </w:tcBorders>
            <w:shd w:val="clear" w:color="auto" w:fill="auto"/>
          </w:tcPr>
          <w:p w14:paraId="544ECC45" w14:textId="77777777" w:rsidR="00305E3F" w:rsidRPr="00B17EAA" w:rsidRDefault="00305E3F" w:rsidP="004D7AA8">
            <w:pPr>
              <w:pStyle w:val="TAL"/>
              <w:rPr>
                <w:rFonts w:cs="Arial"/>
              </w:rPr>
            </w:pPr>
            <w:r w:rsidRPr="00B17EAA">
              <w:rPr>
                <w:rFonts w:cs="Arial"/>
              </w:rPr>
              <w:t>Active cell</w:t>
            </w:r>
          </w:p>
        </w:tc>
        <w:tc>
          <w:tcPr>
            <w:tcW w:w="708" w:type="dxa"/>
            <w:shd w:val="clear" w:color="auto" w:fill="auto"/>
          </w:tcPr>
          <w:p w14:paraId="6DFF58D1" w14:textId="77777777" w:rsidR="00305E3F" w:rsidRPr="00B17EAA" w:rsidRDefault="00305E3F" w:rsidP="004D7AA8">
            <w:pPr>
              <w:pStyle w:val="TAC"/>
              <w:rPr>
                <w:rFonts w:cs="Arial"/>
              </w:rPr>
            </w:pPr>
          </w:p>
        </w:tc>
        <w:tc>
          <w:tcPr>
            <w:tcW w:w="2410" w:type="dxa"/>
            <w:shd w:val="clear" w:color="auto" w:fill="auto"/>
          </w:tcPr>
          <w:p w14:paraId="77FF3D63" w14:textId="77777777" w:rsidR="00305E3F" w:rsidRPr="00B17EAA" w:rsidRDefault="00305E3F" w:rsidP="004D7AA8">
            <w:pPr>
              <w:pStyle w:val="TAC"/>
              <w:rPr>
                <w:rFonts w:cs="Arial"/>
              </w:rPr>
            </w:pPr>
            <w:r w:rsidRPr="00B17EAA">
              <w:rPr>
                <w:rFonts w:cs="Arial"/>
              </w:rPr>
              <w:t>Cell 1</w:t>
            </w:r>
          </w:p>
        </w:tc>
        <w:tc>
          <w:tcPr>
            <w:tcW w:w="2835" w:type="dxa"/>
            <w:shd w:val="clear" w:color="auto" w:fill="auto"/>
          </w:tcPr>
          <w:p w14:paraId="15E2FBB9" w14:textId="77777777" w:rsidR="00305E3F" w:rsidRPr="00B17EAA" w:rsidRDefault="00305E3F" w:rsidP="004D7AA8">
            <w:pPr>
              <w:pStyle w:val="TAL"/>
              <w:rPr>
                <w:rFonts w:cs="Arial"/>
              </w:rPr>
            </w:pPr>
          </w:p>
        </w:tc>
      </w:tr>
      <w:tr w:rsidR="00305E3F" w:rsidRPr="00B17EAA" w14:paraId="67820B0E" w14:textId="77777777" w:rsidTr="004D7AA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2E27D8A" w14:textId="77777777" w:rsidR="00305E3F" w:rsidRPr="00B17EAA" w:rsidRDefault="00305E3F" w:rsidP="004D7AA8">
            <w:pPr>
              <w:pStyle w:val="TAL"/>
              <w:rPr>
                <w:rFonts w:cs="Arial"/>
              </w:rPr>
            </w:pPr>
          </w:p>
        </w:tc>
        <w:tc>
          <w:tcPr>
            <w:tcW w:w="1701" w:type="dxa"/>
            <w:tcBorders>
              <w:left w:val="single" w:sz="4" w:space="0" w:color="auto"/>
            </w:tcBorders>
            <w:shd w:val="clear" w:color="auto" w:fill="auto"/>
          </w:tcPr>
          <w:p w14:paraId="45F6D001" w14:textId="77777777" w:rsidR="00305E3F" w:rsidRPr="00B17EAA" w:rsidRDefault="00305E3F" w:rsidP="004D7AA8">
            <w:pPr>
              <w:pStyle w:val="TAL"/>
              <w:rPr>
                <w:rFonts w:cs="Arial"/>
              </w:rPr>
            </w:pPr>
            <w:r w:rsidRPr="00B17EAA">
              <w:rPr>
                <w:rFonts w:cs="Arial"/>
              </w:rPr>
              <w:t>Neighbouring cell</w:t>
            </w:r>
          </w:p>
        </w:tc>
        <w:tc>
          <w:tcPr>
            <w:tcW w:w="708" w:type="dxa"/>
            <w:shd w:val="clear" w:color="auto" w:fill="auto"/>
          </w:tcPr>
          <w:p w14:paraId="28968B09" w14:textId="77777777" w:rsidR="00305E3F" w:rsidRPr="00B17EAA" w:rsidRDefault="00305E3F" w:rsidP="004D7AA8">
            <w:pPr>
              <w:pStyle w:val="TAC"/>
              <w:rPr>
                <w:rFonts w:cs="Arial"/>
              </w:rPr>
            </w:pPr>
          </w:p>
        </w:tc>
        <w:tc>
          <w:tcPr>
            <w:tcW w:w="2410" w:type="dxa"/>
            <w:shd w:val="clear" w:color="auto" w:fill="auto"/>
          </w:tcPr>
          <w:p w14:paraId="3260AC7D" w14:textId="77777777" w:rsidR="00305E3F" w:rsidRPr="00B17EAA" w:rsidRDefault="00305E3F" w:rsidP="004D7AA8">
            <w:pPr>
              <w:pStyle w:val="TAC"/>
              <w:rPr>
                <w:rFonts w:cs="Arial"/>
              </w:rPr>
            </w:pPr>
            <w:r w:rsidRPr="00B17EAA">
              <w:rPr>
                <w:rFonts w:cs="Arial"/>
              </w:rPr>
              <w:t>Cell 2</w:t>
            </w:r>
          </w:p>
        </w:tc>
        <w:tc>
          <w:tcPr>
            <w:tcW w:w="2835" w:type="dxa"/>
            <w:shd w:val="clear" w:color="auto" w:fill="auto"/>
          </w:tcPr>
          <w:p w14:paraId="41C6178B" w14:textId="77777777" w:rsidR="00305E3F" w:rsidRPr="00B17EAA" w:rsidRDefault="00305E3F" w:rsidP="004D7AA8">
            <w:pPr>
              <w:pStyle w:val="TAL"/>
              <w:rPr>
                <w:rFonts w:cs="Arial"/>
              </w:rPr>
            </w:pPr>
          </w:p>
        </w:tc>
      </w:tr>
      <w:tr w:rsidR="00305E3F" w:rsidRPr="00B17EAA" w14:paraId="1E1AF194" w14:textId="77777777" w:rsidTr="004D7AA8">
        <w:trPr>
          <w:cantSplit/>
          <w:trHeight w:val="113"/>
          <w:jc w:val="center"/>
        </w:trPr>
        <w:tc>
          <w:tcPr>
            <w:tcW w:w="1588" w:type="dxa"/>
            <w:tcBorders>
              <w:top w:val="single" w:sz="4" w:space="0" w:color="auto"/>
            </w:tcBorders>
            <w:shd w:val="clear" w:color="auto" w:fill="auto"/>
          </w:tcPr>
          <w:p w14:paraId="02EF16F2" w14:textId="77777777" w:rsidR="00305E3F" w:rsidRPr="00B17EAA" w:rsidRDefault="00305E3F" w:rsidP="004D7AA8">
            <w:pPr>
              <w:pStyle w:val="TAL"/>
              <w:rPr>
                <w:rFonts w:cs="Arial"/>
              </w:rPr>
            </w:pPr>
            <w:r w:rsidRPr="00B17EAA">
              <w:rPr>
                <w:rFonts w:cs="Arial"/>
              </w:rPr>
              <w:t>Final condition</w:t>
            </w:r>
          </w:p>
        </w:tc>
        <w:tc>
          <w:tcPr>
            <w:tcW w:w="1701" w:type="dxa"/>
            <w:shd w:val="clear" w:color="auto" w:fill="auto"/>
          </w:tcPr>
          <w:p w14:paraId="294FE2E2" w14:textId="77777777" w:rsidR="00305E3F" w:rsidRPr="00B17EAA" w:rsidRDefault="00305E3F" w:rsidP="004D7AA8">
            <w:pPr>
              <w:pStyle w:val="TAL"/>
              <w:rPr>
                <w:rFonts w:cs="Arial"/>
              </w:rPr>
            </w:pPr>
            <w:r w:rsidRPr="00B17EAA">
              <w:rPr>
                <w:rFonts w:cs="Arial"/>
              </w:rPr>
              <w:t>Active cell</w:t>
            </w:r>
          </w:p>
        </w:tc>
        <w:tc>
          <w:tcPr>
            <w:tcW w:w="708" w:type="dxa"/>
            <w:shd w:val="clear" w:color="auto" w:fill="auto"/>
          </w:tcPr>
          <w:p w14:paraId="78BFCEF1" w14:textId="77777777" w:rsidR="00305E3F" w:rsidRPr="00B17EAA" w:rsidRDefault="00305E3F" w:rsidP="004D7AA8">
            <w:pPr>
              <w:pStyle w:val="TAC"/>
              <w:rPr>
                <w:rFonts w:cs="Arial"/>
              </w:rPr>
            </w:pPr>
          </w:p>
        </w:tc>
        <w:tc>
          <w:tcPr>
            <w:tcW w:w="2410" w:type="dxa"/>
            <w:shd w:val="clear" w:color="auto" w:fill="auto"/>
          </w:tcPr>
          <w:p w14:paraId="7172F865" w14:textId="77777777" w:rsidR="00305E3F" w:rsidRPr="00B17EAA" w:rsidRDefault="00305E3F" w:rsidP="004D7AA8">
            <w:pPr>
              <w:pStyle w:val="TAC"/>
              <w:rPr>
                <w:rFonts w:cs="Arial"/>
              </w:rPr>
            </w:pPr>
            <w:r w:rsidRPr="00B17EAA">
              <w:rPr>
                <w:rFonts w:cs="Arial"/>
              </w:rPr>
              <w:t>Cell 2</w:t>
            </w:r>
          </w:p>
        </w:tc>
        <w:tc>
          <w:tcPr>
            <w:tcW w:w="2835" w:type="dxa"/>
            <w:shd w:val="clear" w:color="auto" w:fill="auto"/>
          </w:tcPr>
          <w:p w14:paraId="62B03CD7" w14:textId="77777777" w:rsidR="00305E3F" w:rsidRPr="00B17EAA" w:rsidRDefault="00305E3F" w:rsidP="004D7AA8">
            <w:pPr>
              <w:pStyle w:val="TAL"/>
              <w:rPr>
                <w:rFonts w:cs="Arial"/>
              </w:rPr>
            </w:pPr>
          </w:p>
        </w:tc>
      </w:tr>
      <w:tr w:rsidR="00305E3F" w:rsidRPr="00B17EAA" w14:paraId="5C635F45" w14:textId="77777777" w:rsidTr="004D7AA8">
        <w:trPr>
          <w:cantSplit/>
          <w:trHeight w:val="113"/>
          <w:jc w:val="center"/>
        </w:trPr>
        <w:tc>
          <w:tcPr>
            <w:tcW w:w="3289" w:type="dxa"/>
            <w:gridSpan w:val="2"/>
            <w:shd w:val="clear" w:color="auto" w:fill="auto"/>
          </w:tcPr>
          <w:p w14:paraId="0AB27CB5" w14:textId="77777777" w:rsidR="00305E3F" w:rsidRPr="00B17EAA" w:rsidRDefault="00305E3F" w:rsidP="004D7AA8">
            <w:pPr>
              <w:pStyle w:val="TAL"/>
              <w:rPr>
                <w:rFonts w:cs="Arial"/>
              </w:rPr>
            </w:pPr>
            <w:r w:rsidRPr="00B17EAA">
              <w:rPr>
                <w:rFonts w:cs="v4.2.0"/>
              </w:rPr>
              <w:t>A3-Offset for condition</w:t>
            </w:r>
          </w:p>
        </w:tc>
        <w:tc>
          <w:tcPr>
            <w:tcW w:w="708" w:type="dxa"/>
            <w:shd w:val="clear" w:color="auto" w:fill="auto"/>
          </w:tcPr>
          <w:p w14:paraId="7C66D93B" w14:textId="77777777" w:rsidR="00305E3F" w:rsidRPr="00B17EAA" w:rsidRDefault="00305E3F" w:rsidP="004D7AA8">
            <w:pPr>
              <w:pStyle w:val="TAC"/>
              <w:rPr>
                <w:rFonts w:cs="Arial"/>
              </w:rPr>
            </w:pPr>
            <w:r w:rsidRPr="00B17EAA">
              <w:rPr>
                <w:rFonts w:cs="Arial"/>
              </w:rPr>
              <w:t>dBm</w:t>
            </w:r>
          </w:p>
        </w:tc>
        <w:tc>
          <w:tcPr>
            <w:tcW w:w="2410" w:type="dxa"/>
            <w:shd w:val="clear" w:color="auto" w:fill="auto"/>
          </w:tcPr>
          <w:p w14:paraId="10A8B674" w14:textId="77777777" w:rsidR="00305E3F" w:rsidRPr="00B17EAA" w:rsidRDefault="00305E3F" w:rsidP="004D7AA8">
            <w:pPr>
              <w:pStyle w:val="TAC"/>
              <w:rPr>
                <w:rFonts w:cs="Arial"/>
              </w:rPr>
            </w:pPr>
            <w:r w:rsidRPr="00B17EAA">
              <w:rPr>
                <w:rFonts w:cs="Arial"/>
              </w:rPr>
              <w:t>-1</w:t>
            </w:r>
          </w:p>
        </w:tc>
        <w:tc>
          <w:tcPr>
            <w:tcW w:w="2835" w:type="dxa"/>
            <w:shd w:val="clear" w:color="auto" w:fill="auto"/>
          </w:tcPr>
          <w:p w14:paraId="336C4A19" w14:textId="77777777" w:rsidR="00305E3F" w:rsidRPr="00B17EAA" w:rsidRDefault="00305E3F" w:rsidP="004D7AA8">
            <w:pPr>
              <w:pStyle w:val="TAL"/>
              <w:rPr>
                <w:rFonts w:cs="Arial"/>
              </w:rPr>
            </w:pPr>
            <w:r w:rsidRPr="00B17EAA">
              <w:rPr>
                <w:rFonts w:cs="Arial"/>
              </w:rPr>
              <w:t>Trigger HO to cell which may be measured as -1dB relative to cell 1. Actual SS-RSRP is 5dB stronger.</w:t>
            </w:r>
          </w:p>
        </w:tc>
      </w:tr>
      <w:tr w:rsidR="00305E3F" w:rsidRPr="00B17EAA" w14:paraId="10BBA12A" w14:textId="77777777" w:rsidTr="004D7AA8">
        <w:trPr>
          <w:cantSplit/>
          <w:trHeight w:val="113"/>
          <w:jc w:val="center"/>
        </w:trPr>
        <w:tc>
          <w:tcPr>
            <w:tcW w:w="3289" w:type="dxa"/>
            <w:gridSpan w:val="2"/>
            <w:shd w:val="clear" w:color="auto" w:fill="auto"/>
          </w:tcPr>
          <w:p w14:paraId="6B4AD120" w14:textId="77777777" w:rsidR="00305E3F" w:rsidRPr="00B17EAA" w:rsidRDefault="00305E3F" w:rsidP="004D7AA8">
            <w:pPr>
              <w:pStyle w:val="TAL"/>
              <w:rPr>
                <w:rFonts w:cs="Arial"/>
              </w:rPr>
            </w:pPr>
            <w:r w:rsidRPr="00B17EAA">
              <w:rPr>
                <w:rFonts w:cs="v4.2.0"/>
              </w:rPr>
              <w:t>Hysteresis</w:t>
            </w:r>
          </w:p>
        </w:tc>
        <w:tc>
          <w:tcPr>
            <w:tcW w:w="708" w:type="dxa"/>
            <w:shd w:val="clear" w:color="auto" w:fill="auto"/>
          </w:tcPr>
          <w:p w14:paraId="3045AA84" w14:textId="77777777" w:rsidR="00305E3F" w:rsidRPr="00B17EAA" w:rsidRDefault="00305E3F" w:rsidP="004D7AA8">
            <w:pPr>
              <w:pStyle w:val="TAC"/>
              <w:rPr>
                <w:rFonts w:cs="Arial"/>
              </w:rPr>
            </w:pPr>
            <w:r w:rsidRPr="00B17EAA">
              <w:rPr>
                <w:rFonts w:cs="Arial"/>
              </w:rPr>
              <w:t>dB</w:t>
            </w:r>
          </w:p>
        </w:tc>
        <w:tc>
          <w:tcPr>
            <w:tcW w:w="2410" w:type="dxa"/>
            <w:shd w:val="clear" w:color="auto" w:fill="auto"/>
          </w:tcPr>
          <w:p w14:paraId="7BAB6763" w14:textId="77777777" w:rsidR="00305E3F" w:rsidRPr="00B17EAA" w:rsidRDefault="00305E3F" w:rsidP="004D7AA8">
            <w:pPr>
              <w:pStyle w:val="TAC"/>
              <w:rPr>
                <w:rFonts w:cs="Arial"/>
              </w:rPr>
            </w:pPr>
            <w:r w:rsidRPr="00B17EAA">
              <w:rPr>
                <w:rFonts w:cs="Arial"/>
              </w:rPr>
              <w:t>0</w:t>
            </w:r>
          </w:p>
        </w:tc>
        <w:tc>
          <w:tcPr>
            <w:tcW w:w="2835" w:type="dxa"/>
            <w:shd w:val="clear" w:color="auto" w:fill="auto"/>
          </w:tcPr>
          <w:p w14:paraId="79AA2E35" w14:textId="77777777" w:rsidR="00305E3F" w:rsidRPr="00B17EAA" w:rsidRDefault="00305E3F" w:rsidP="004D7AA8">
            <w:pPr>
              <w:pStyle w:val="TAL"/>
              <w:rPr>
                <w:rFonts w:cs="Arial"/>
              </w:rPr>
            </w:pPr>
          </w:p>
        </w:tc>
      </w:tr>
      <w:tr w:rsidR="00305E3F" w:rsidRPr="00B17EAA" w14:paraId="75A8CB8C" w14:textId="77777777" w:rsidTr="004D7AA8">
        <w:trPr>
          <w:cantSplit/>
          <w:trHeight w:val="113"/>
          <w:jc w:val="center"/>
        </w:trPr>
        <w:tc>
          <w:tcPr>
            <w:tcW w:w="3289" w:type="dxa"/>
            <w:gridSpan w:val="2"/>
            <w:shd w:val="clear" w:color="auto" w:fill="auto"/>
          </w:tcPr>
          <w:p w14:paraId="0922901E" w14:textId="77777777" w:rsidR="00305E3F" w:rsidRPr="00B17EAA" w:rsidRDefault="00305E3F" w:rsidP="004D7AA8">
            <w:pPr>
              <w:pStyle w:val="TAL"/>
              <w:rPr>
                <w:rFonts w:cs="Arial"/>
              </w:rPr>
            </w:pPr>
            <w:r w:rsidRPr="00B17EAA">
              <w:rPr>
                <w:rFonts w:cs="v4.2.0"/>
              </w:rPr>
              <w:t>Time To Trigger</w:t>
            </w:r>
          </w:p>
        </w:tc>
        <w:tc>
          <w:tcPr>
            <w:tcW w:w="708" w:type="dxa"/>
            <w:shd w:val="clear" w:color="auto" w:fill="auto"/>
          </w:tcPr>
          <w:p w14:paraId="0DFF89CC" w14:textId="77777777" w:rsidR="00305E3F" w:rsidRPr="00B17EAA" w:rsidRDefault="00305E3F" w:rsidP="004D7AA8">
            <w:pPr>
              <w:pStyle w:val="TAC"/>
              <w:rPr>
                <w:rFonts w:cs="Arial"/>
              </w:rPr>
            </w:pPr>
            <w:r w:rsidRPr="00B17EAA">
              <w:rPr>
                <w:rFonts w:cs="Arial"/>
              </w:rPr>
              <w:t>s</w:t>
            </w:r>
          </w:p>
        </w:tc>
        <w:tc>
          <w:tcPr>
            <w:tcW w:w="2410" w:type="dxa"/>
            <w:shd w:val="clear" w:color="auto" w:fill="auto"/>
          </w:tcPr>
          <w:p w14:paraId="1F5601BF" w14:textId="77777777" w:rsidR="00305E3F" w:rsidRPr="00B17EAA" w:rsidRDefault="00305E3F" w:rsidP="004D7AA8">
            <w:pPr>
              <w:pStyle w:val="TAC"/>
              <w:rPr>
                <w:rFonts w:cs="Arial"/>
              </w:rPr>
            </w:pPr>
            <w:r w:rsidRPr="00B17EAA">
              <w:rPr>
                <w:rFonts w:cs="Arial"/>
              </w:rPr>
              <w:t>0</w:t>
            </w:r>
          </w:p>
        </w:tc>
        <w:tc>
          <w:tcPr>
            <w:tcW w:w="2835" w:type="dxa"/>
            <w:shd w:val="clear" w:color="auto" w:fill="auto"/>
          </w:tcPr>
          <w:p w14:paraId="418DBD6D" w14:textId="77777777" w:rsidR="00305E3F" w:rsidRPr="00B17EAA" w:rsidRDefault="00305E3F" w:rsidP="004D7AA8">
            <w:pPr>
              <w:pStyle w:val="TAL"/>
              <w:rPr>
                <w:rFonts w:cs="Arial"/>
              </w:rPr>
            </w:pPr>
          </w:p>
        </w:tc>
      </w:tr>
      <w:tr w:rsidR="00305E3F" w:rsidRPr="00B17EAA" w14:paraId="37A80102" w14:textId="77777777" w:rsidTr="004D7AA8">
        <w:trPr>
          <w:cantSplit/>
          <w:trHeight w:val="113"/>
          <w:jc w:val="center"/>
        </w:trPr>
        <w:tc>
          <w:tcPr>
            <w:tcW w:w="3289" w:type="dxa"/>
            <w:gridSpan w:val="2"/>
            <w:shd w:val="clear" w:color="auto" w:fill="auto"/>
          </w:tcPr>
          <w:p w14:paraId="6795A89A" w14:textId="77777777" w:rsidR="00305E3F" w:rsidRPr="00B17EAA" w:rsidRDefault="00305E3F" w:rsidP="004D7AA8">
            <w:pPr>
              <w:pStyle w:val="TAL"/>
              <w:rPr>
                <w:rFonts w:cs="Arial"/>
              </w:rPr>
            </w:pPr>
            <w:r w:rsidRPr="00B17EAA">
              <w:rPr>
                <w:rFonts w:cs="Arial"/>
              </w:rPr>
              <w:t>Filter coefficient</w:t>
            </w:r>
          </w:p>
        </w:tc>
        <w:tc>
          <w:tcPr>
            <w:tcW w:w="708" w:type="dxa"/>
            <w:shd w:val="clear" w:color="auto" w:fill="auto"/>
          </w:tcPr>
          <w:p w14:paraId="737207C4" w14:textId="77777777" w:rsidR="00305E3F" w:rsidRPr="00B17EAA" w:rsidRDefault="00305E3F" w:rsidP="004D7AA8">
            <w:pPr>
              <w:pStyle w:val="TAC"/>
              <w:rPr>
                <w:rFonts w:cs="Arial"/>
              </w:rPr>
            </w:pPr>
          </w:p>
        </w:tc>
        <w:tc>
          <w:tcPr>
            <w:tcW w:w="2410" w:type="dxa"/>
            <w:shd w:val="clear" w:color="auto" w:fill="auto"/>
          </w:tcPr>
          <w:p w14:paraId="78A0D2A6" w14:textId="77777777" w:rsidR="00305E3F" w:rsidRPr="00B17EAA" w:rsidRDefault="00305E3F" w:rsidP="004D7AA8">
            <w:pPr>
              <w:pStyle w:val="TAC"/>
              <w:rPr>
                <w:rFonts w:cs="Arial"/>
              </w:rPr>
            </w:pPr>
            <w:r w:rsidRPr="00B17EAA">
              <w:rPr>
                <w:rFonts w:cs="Arial"/>
              </w:rPr>
              <w:t>0</w:t>
            </w:r>
          </w:p>
        </w:tc>
        <w:tc>
          <w:tcPr>
            <w:tcW w:w="2835" w:type="dxa"/>
            <w:shd w:val="clear" w:color="auto" w:fill="auto"/>
          </w:tcPr>
          <w:p w14:paraId="4CBE3299" w14:textId="77777777" w:rsidR="00305E3F" w:rsidRPr="00B17EAA" w:rsidRDefault="00305E3F" w:rsidP="004D7AA8">
            <w:pPr>
              <w:pStyle w:val="TAL"/>
              <w:rPr>
                <w:rFonts w:cs="Arial"/>
              </w:rPr>
            </w:pPr>
            <w:r w:rsidRPr="00B17EAA">
              <w:rPr>
                <w:rFonts w:cs="Arial"/>
              </w:rPr>
              <w:t>L3 filtering is not used</w:t>
            </w:r>
          </w:p>
        </w:tc>
      </w:tr>
      <w:tr w:rsidR="00305E3F" w:rsidRPr="00B17EAA" w14:paraId="0FA02288" w14:textId="77777777" w:rsidTr="004D7AA8">
        <w:trPr>
          <w:cantSplit/>
          <w:trHeight w:val="113"/>
          <w:jc w:val="center"/>
        </w:trPr>
        <w:tc>
          <w:tcPr>
            <w:tcW w:w="3289" w:type="dxa"/>
            <w:gridSpan w:val="2"/>
            <w:shd w:val="clear" w:color="auto" w:fill="auto"/>
          </w:tcPr>
          <w:p w14:paraId="433B7302" w14:textId="77777777" w:rsidR="00305E3F" w:rsidRPr="00B17EAA" w:rsidRDefault="00305E3F" w:rsidP="004D7AA8">
            <w:pPr>
              <w:pStyle w:val="TAL"/>
              <w:rPr>
                <w:rFonts w:cs="Arial"/>
              </w:rPr>
            </w:pPr>
            <w:r w:rsidRPr="00B17EAA">
              <w:rPr>
                <w:rFonts w:cs="Arial"/>
              </w:rPr>
              <w:t>Access Barring Information</w:t>
            </w:r>
          </w:p>
        </w:tc>
        <w:tc>
          <w:tcPr>
            <w:tcW w:w="708" w:type="dxa"/>
            <w:shd w:val="clear" w:color="auto" w:fill="auto"/>
          </w:tcPr>
          <w:p w14:paraId="5AB7DFED" w14:textId="77777777" w:rsidR="00305E3F" w:rsidRPr="00B17EAA" w:rsidRDefault="00305E3F" w:rsidP="004D7AA8">
            <w:pPr>
              <w:pStyle w:val="TAC"/>
              <w:rPr>
                <w:rFonts w:cs="Arial"/>
              </w:rPr>
            </w:pPr>
            <w:r w:rsidRPr="00B17EAA">
              <w:rPr>
                <w:rFonts w:cs="Arial"/>
              </w:rPr>
              <w:t>-</w:t>
            </w:r>
          </w:p>
        </w:tc>
        <w:tc>
          <w:tcPr>
            <w:tcW w:w="2410" w:type="dxa"/>
            <w:shd w:val="clear" w:color="auto" w:fill="auto"/>
          </w:tcPr>
          <w:p w14:paraId="5B167CE2" w14:textId="77777777" w:rsidR="00305E3F" w:rsidRPr="00B17EAA" w:rsidRDefault="00305E3F" w:rsidP="004D7AA8">
            <w:pPr>
              <w:pStyle w:val="TAC"/>
              <w:rPr>
                <w:rFonts w:cs="Arial"/>
              </w:rPr>
            </w:pPr>
            <w:r w:rsidRPr="00B17EAA">
              <w:rPr>
                <w:rFonts w:cs="Arial"/>
              </w:rPr>
              <w:t>Not Sent</w:t>
            </w:r>
          </w:p>
        </w:tc>
        <w:tc>
          <w:tcPr>
            <w:tcW w:w="2835" w:type="dxa"/>
            <w:shd w:val="clear" w:color="auto" w:fill="auto"/>
          </w:tcPr>
          <w:p w14:paraId="08C1D8A0" w14:textId="77777777" w:rsidR="00305E3F" w:rsidRPr="00B17EAA" w:rsidRDefault="00305E3F" w:rsidP="004D7AA8">
            <w:pPr>
              <w:pStyle w:val="TAL"/>
              <w:rPr>
                <w:rFonts w:cs="Arial"/>
              </w:rPr>
            </w:pPr>
            <w:r w:rsidRPr="00B17EAA">
              <w:rPr>
                <w:rFonts w:cs="Arial"/>
              </w:rPr>
              <w:t>No additional delays in random access procedure.</w:t>
            </w:r>
          </w:p>
        </w:tc>
      </w:tr>
      <w:tr w:rsidR="00305E3F" w:rsidRPr="00B17EAA" w14:paraId="00872591" w14:textId="77777777" w:rsidTr="004D7AA8">
        <w:trPr>
          <w:cantSplit/>
          <w:trHeight w:val="113"/>
          <w:jc w:val="center"/>
        </w:trPr>
        <w:tc>
          <w:tcPr>
            <w:tcW w:w="3289" w:type="dxa"/>
            <w:gridSpan w:val="2"/>
            <w:shd w:val="clear" w:color="auto" w:fill="auto"/>
          </w:tcPr>
          <w:p w14:paraId="0D597BEC" w14:textId="77777777" w:rsidR="00305E3F" w:rsidRPr="00B17EAA" w:rsidRDefault="00305E3F" w:rsidP="004D7AA8">
            <w:pPr>
              <w:pStyle w:val="TAL"/>
              <w:rPr>
                <w:rFonts w:cs="Arial"/>
              </w:rPr>
            </w:pPr>
            <w:r w:rsidRPr="00B17EAA">
              <w:rPr>
                <w:rFonts w:cs="Arial"/>
              </w:rPr>
              <w:t>Time offset between cells</w:t>
            </w:r>
          </w:p>
        </w:tc>
        <w:tc>
          <w:tcPr>
            <w:tcW w:w="708" w:type="dxa"/>
            <w:shd w:val="clear" w:color="auto" w:fill="auto"/>
          </w:tcPr>
          <w:p w14:paraId="3CF3CF45" w14:textId="77777777" w:rsidR="00305E3F" w:rsidRPr="00B17EAA" w:rsidRDefault="00305E3F" w:rsidP="004D7AA8">
            <w:pPr>
              <w:pStyle w:val="TAC"/>
              <w:rPr>
                <w:rFonts w:cs="Arial"/>
              </w:rPr>
            </w:pPr>
          </w:p>
        </w:tc>
        <w:tc>
          <w:tcPr>
            <w:tcW w:w="2410" w:type="dxa"/>
            <w:shd w:val="clear" w:color="auto" w:fill="auto"/>
          </w:tcPr>
          <w:p w14:paraId="70636F4B" w14:textId="77777777" w:rsidR="00305E3F" w:rsidRPr="00B17EAA" w:rsidRDefault="00305E3F" w:rsidP="004D7AA8">
            <w:pPr>
              <w:pStyle w:val="TAC"/>
              <w:rPr>
                <w:rFonts w:cs="Arial"/>
              </w:rPr>
            </w:pPr>
            <w:r w:rsidRPr="00B17EAA">
              <w:rPr>
                <w:rFonts w:cs="Arial"/>
              </w:rPr>
              <w:t xml:space="preserve">3 </w:t>
            </w:r>
            <w:r w:rsidRPr="00B17EAA">
              <w:rPr>
                <w:rFonts w:cs="Arial"/>
              </w:rPr>
              <w:sym w:font="Symbol" w:char="F06D"/>
            </w:r>
            <w:r w:rsidRPr="00B17EAA">
              <w:rPr>
                <w:rFonts w:cs="Arial"/>
              </w:rPr>
              <w:t>s</w:t>
            </w:r>
          </w:p>
        </w:tc>
        <w:tc>
          <w:tcPr>
            <w:tcW w:w="2835" w:type="dxa"/>
            <w:shd w:val="clear" w:color="auto" w:fill="auto"/>
          </w:tcPr>
          <w:p w14:paraId="31B1794C" w14:textId="77777777" w:rsidR="00305E3F" w:rsidRPr="00B17EAA" w:rsidRDefault="00305E3F" w:rsidP="004D7AA8">
            <w:pPr>
              <w:pStyle w:val="TAL"/>
              <w:rPr>
                <w:rFonts w:cs="Arial"/>
              </w:rPr>
            </w:pPr>
            <w:r w:rsidRPr="00B17EAA">
              <w:rPr>
                <w:rFonts w:cs="Arial"/>
              </w:rPr>
              <w:t>Synchronous cells</w:t>
            </w:r>
          </w:p>
        </w:tc>
      </w:tr>
      <w:tr w:rsidR="00305E3F" w:rsidRPr="00B17EAA" w14:paraId="641C72D5" w14:textId="77777777" w:rsidTr="004D7AA8">
        <w:trPr>
          <w:cantSplit/>
          <w:trHeight w:val="113"/>
          <w:jc w:val="center"/>
        </w:trPr>
        <w:tc>
          <w:tcPr>
            <w:tcW w:w="3289" w:type="dxa"/>
            <w:gridSpan w:val="2"/>
            <w:shd w:val="clear" w:color="auto" w:fill="auto"/>
          </w:tcPr>
          <w:p w14:paraId="5BB8CDB1" w14:textId="77777777" w:rsidR="00305E3F" w:rsidRPr="00B17EAA" w:rsidRDefault="00305E3F" w:rsidP="004D7AA8">
            <w:pPr>
              <w:pStyle w:val="TAL"/>
              <w:rPr>
                <w:rFonts w:cs="Arial"/>
              </w:rPr>
            </w:pPr>
            <w:r w:rsidRPr="00B17EAA">
              <w:rPr>
                <w:rFonts w:cs="Arial"/>
              </w:rPr>
              <w:t>T1</w:t>
            </w:r>
          </w:p>
        </w:tc>
        <w:tc>
          <w:tcPr>
            <w:tcW w:w="708" w:type="dxa"/>
            <w:shd w:val="clear" w:color="auto" w:fill="auto"/>
          </w:tcPr>
          <w:p w14:paraId="5BB7EAF9" w14:textId="77777777" w:rsidR="00305E3F" w:rsidRPr="00B17EAA" w:rsidRDefault="00305E3F" w:rsidP="004D7AA8">
            <w:pPr>
              <w:pStyle w:val="TAC"/>
              <w:rPr>
                <w:rFonts w:cs="Arial"/>
              </w:rPr>
            </w:pPr>
            <w:r w:rsidRPr="00B17EAA">
              <w:rPr>
                <w:rFonts w:cs="Arial"/>
              </w:rPr>
              <w:t>s</w:t>
            </w:r>
          </w:p>
        </w:tc>
        <w:tc>
          <w:tcPr>
            <w:tcW w:w="2410" w:type="dxa"/>
            <w:shd w:val="clear" w:color="auto" w:fill="auto"/>
          </w:tcPr>
          <w:p w14:paraId="39BE386F" w14:textId="77777777" w:rsidR="00305E3F" w:rsidRPr="00B17EAA" w:rsidRDefault="00305E3F" w:rsidP="004D7AA8">
            <w:pPr>
              <w:pStyle w:val="TAC"/>
              <w:rPr>
                <w:rFonts w:cs="Arial"/>
              </w:rPr>
            </w:pPr>
            <w:r w:rsidRPr="00B17EAA">
              <w:rPr>
                <w:rFonts w:cs="Arial"/>
              </w:rPr>
              <w:t>5</w:t>
            </w:r>
          </w:p>
        </w:tc>
        <w:tc>
          <w:tcPr>
            <w:tcW w:w="2835" w:type="dxa"/>
            <w:shd w:val="clear" w:color="auto" w:fill="auto"/>
          </w:tcPr>
          <w:p w14:paraId="5187DC54" w14:textId="77777777" w:rsidR="00305E3F" w:rsidRPr="00B17EAA" w:rsidRDefault="00305E3F" w:rsidP="004D7AA8">
            <w:pPr>
              <w:pStyle w:val="TAL"/>
              <w:rPr>
                <w:rFonts w:cs="Arial"/>
              </w:rPr>
            </w:pPr>
          </w:p>
        </w:tc>
      </w:tr>
      <w:tr w:rsidR="00305E3F" w:rsidRPr="00B17EAA" w14:paraId="1820B130" w14:textId="77777777" w:rsidTr="004D7AA8">
        <w:trPr>
          <w:cantSplit/>
          <w:trHeight w:val="113"/>
          <w:jc w:val="center"/>
        </w:trPr>
        <w:tc>
          <w:tcPr>
            <w:tcW w:w="3289" w:type="dxa"/>
            <w:gridSpan w:val="2"/>
            <w:shd w:val="clear" w:color="auto" w:fill="auto"/>
          </w:tcPr>
          <w:p w14:paraId="326E39EF" w14:textId="77777777" w:rsidR="00305E3F" w:rsidRPr="00B17EAA" w:rsidRDefault="00305E3F" w:rsidP="004D7AA8">
            <w:pPr>
              <w:pStyle w:val="TAL"/>
              <w:rPr>
                <w:rFonts w:cs="Arial"/>
              </w:rPr>
            </w:pPr>
            <w:r w:rsidRPr="00B17EAA">
              <w:rPr>
                <w:rFonts w:cs="Arial"/>
              </w:rPr>
              <w:t>T2</w:t>
            </w:r>
          </w:p>
        </w:tc>
        <w:tc>
          <w:tcPr>
            <w:tcW w:w="708" w:type="dxa"/>
            <w:shd w:val="clear" w:color="auto" w:fill="auto"/>
          </w:tcPr>
          <w:p w14:paraId="49B15686" w14:textId="77777777" w:rsidR="00305E3F" w:rsidRPr="00B17EAA" w:rsidRDefault="00305E3F" w:rsidP="004D7AA8">
            <w:pPr>
              <w:pStyle w:val="TAC"/>
              <w:rPr>
                <w:rFonts w:cs="Arial"/>
              </w:rPr>
            </w:pPr>
            <w:r w:rsidRPr="00B17EAA">
              <w:rPr>
                <w:rFonts w:cs="Arial"/>
              </w:rPr>
              <w:t>s</w:t>
            </w:r>
          </w:p>
        </w:tc>
        <w:tc>
          <w:tcPr>
            <w:tcW w:w="2410" w:type="dxa"/>
            <w:shd w:val="clear" w:color="auto" w:fill="auto"/>
          </w:tcPr>
          <w:p w14:paraId="33511E35" w14:textId="77777777" w:rsidR="00305E3F" w:rsidRPr="00B17EAA" w:rsidRDefault="00305E3F" w:rsidP="004D7AA8">
            <w:pPr>
              <w:pStyle w:val="TAC"/>
              <w:rPr>
                <w:rFonts w:cs="Arial"/>
              </w:rPr>
            </w:pPr>
            <w:r w:rsidRPr="00B17EAA">
              <w:rPr>
                <w:rFonts w:cs="Arial"/>
              </w:rPr>
              <w:sym w:font="Symbol" w:char="F0A3"/>
            </w:r>
            <w:r w:rsidRPr="00B17EAA">
              <w:rPr>
                <w:rFonts w:cs="Arial"/>
              </w:rPr>
              <w:t>2</w:t>
            </w:r>
          </w:p>
        </w:tc>
        <w:tc>
          <w:tcPr>
            <w:tcW w:w="2835" w:type="dxa"/>
            <w:shd w:val="clear" w:color="auto" w:fill="auto"/>
          </w:tcPr>
          <w:p w14:paraId="4A00B4B0" w14:textId="77777777" w:rsidR="00305E3F" w:rsidRPr="00B17EAA" w:rsidRDefault="00305E3F" w:rsidP="004D7AA8">
            <w:pPr>
              <w:pStyle w:val="TAL"/>
              <w:rPr>
                <w:rFonts w:cs="Arial"/>
              </w:rPr>
            </w:pPr>
          </w:p>
        </w:tc>
      </w:tr>
    </w:tbl>
    <w:p w14:paraId="393A2B78" w14:textId="77777777" w:rsidR="00305E3F" w:rsidRPr="00B17EAA" w:rsidRDefault="00305E3F" w:rsidP="00305E3F"/>
    <w:p w14:paraId="07A27ACE" w14:textId="77777777" w:rsidR="00305E3F" w:rsidRPr="00B17EAA" w:rsidRDefault="00305E3F" w:rsidP="00305E3F">
      <w:pPr>
        <w:pStyle w:val="H6"/>
      </w:pPr>
      <w:r w:rsidRPr="00B17EAA">
        <w:t>7.3.3.3.4.2</w:t>
      </w:r>
      <w:r w:rsidRPr="00B17EAA">
        <w:tab/>
        <w:t>Test procedure</w:t>
      </w:r>
    </w:p>
    <w:p w14:paraId="7A74426B" w14:textId="05218EB7" w:rsidR="0098140E" w:rsidRPr="00B17EAA" w:rsidRDefault="0098140E" w:rsidP="0098140E">
      <w:pPr>
        <w:rPr>
          <w:ins w:id="16" w:author="Kuba Kolodziej" w:date="2025-02-12T16:31:00Z"/>
          <w:lang w:eastAsia="zh-CN"/>
        </w:rPr>
      </w:pPr>
      <w:ins w:id="17" w:author="Kuba Kolodziej" w:date="2025-02-12T16:31:00Z">
        <w:r w:rsidRPr="00B17EAA">
          <w:rPr>
            <w:rFonts w:cs="v4.2.0"/>
          </w:rPr>
          <w:t xml:space="preserve">At the start of time duration T1, the UE may not have any timing information of Cell 2. The UE is configured with </w:t>
        </w:r>
        <w:r w:rsidRPr="00B17EAA">
          <w:rPr>
            <w:rFonts w:cs="v4.2.0"/>
            <w:lang w:eastAsia="zh-CN"/>
          </w:rPr>
          <w:t>a</w:t>
        </w:r>
        <w:r w:rsidRPr="00B17EAA">
          <w:rPr>
            <w:rFonts w:cs="v4.2.0"/>
          </w:rPr>
          <w:t xml:space="preserve"> </w:t>
        </w:r>
        <w:r w:rsidRPr="00B17EAA">
          <w:rPr>
            <w:bCs/>
            <w:lang w:eastAsia="zh-CN"/>
          </w:rPr>
          <w:t>NES-based condition implying handover to cell 2 firstly, during T1, at a time earlier than T</w:t>
        </w:r>
        <w:r w:rsidRPr="00B17EAA">
          <w:rPr>
            <w:bCs/>
            <w:vertAlign w:val="subscript"/>
            <w:lang w:eastAsia="zh-CN"/>
          </w:rPr>
          <w:t>RRC</w:t>
        </w:r>
        <w:r w:rsidRPr="00B17EAA">
          <w:rPr>
            <w:bCs/>
            <w:lang w:eastAsia="zh-CN"/>
          </w:rPr>
          <w:t xml:space="preserve"> before the beginning of T2</w:t>
        </w:r>
      </w:ins>
      <w:ins w:id="18" w:author="Kuba Kolodziej" w:date="2025-02-14T15:30:00Z">
        <w:r w:rsidR="00B936C1" w:rsidRPr="00B17EAA">
          <w:rPr>
            <w:bCs/>
            <w:lang w:eastAsia="zh-CN"/>
          </w:rPr>
          <w:t xml:space="preserve"> and then configured with DCI 2-9 with NES-mode indication during T2</w:t>
        </w:r>
      </w:ins>
      <w:ins w:id="19" w:author="Kuba Kolodziej" w:date="2025-02-12T16:31:00Z">
        <w:r w:rsidRPr="00B17EAA">
          <w:rPr>
            <w:bCs/>
            <w:lang w:eastAsia="zh-CN"/>
          </w:rPr>
          <w:t xml:space="preserve">. </w:t>
        </w:r>
        <w:r w:rsidRPr="00B17EAA">
          <w:rPr>
            <w:rFonts w:cs="v4.2.0"/>
          </w:rPr>
          <w:t xml:space="preserve">No interruption shall be observed in </w:t>
        </w:r>
        <w:proofErr w:type="gramStart"/>
        <w:r w:rsidRPr="00B17EAA">
          <w:t>time period</w:t>
        </w:r>
        <w:proofErr w:type="gramEnd"/>
        <w:r w:rsidRPr="00B17EAA">
          <w:t xml:space="preserve"> </w:t>
        </w:r>
        <w:r w:rsidRPr="00B17EAA">
          <w:rPr>
            <w:rFonts w:cs="v4.2.0"/>
          </w:rPr>
          <w:t xml:space="preserve">T1, </w:t>
        </w:r>
      </w:ins>
    </w:p>
    <w:p w14:paraId="5924F702" w14:textId="77777777" w:rsidR="0098140E" w:rsidRPr="00B17EAA" w:rsidRDefault="0098140E" w:rsidP="0098140E">
      <w:pPr>
        <w:rPr>
          <w:ins w:id="20" w:author="Kuba Kolodziej" w:date="2025-02-12T16:31:00Z"/>
        </w:rPr>
      </w:pPr>
      <w:ins w:id="21" w:author="Kuba Kolodziej" w:date="2025-02-12T16:31:00Z">
        <w:r w:rsidRPr="00B17EAA">
          <w:t xml:space="preserve">From start of T2, the Cell 2 becomes detectable and </w:t>
        </w:r>
        <w:r w:rsidRPr="00B17EAA">
          <w:rPr>
            <w:lang w:eastAsia="zh-CN"/>
          </w:rPr>
          <w:t>NES-based event is fulfilled</w:t>
        </w:r>
        <w:r w:rsidRPr="00B17EAA">
          <w:rPr>
            <w:iCs/>
          </w:rPr>
          <w:t xml:space="preserve">. During T2, the UE performs measurement on Cell 2 and evaluates the </w:t>
        </w:r>
        <w:r w:rsidRPr="00B17EAA">
          <w:rPr>
            <w:lang w:eastAsia="sv-SE"/>
          </w:rPr>
          <w:t xml:space="preserve">execution </w:t>
        </w:r>
        <w:proofErr w:type="gramStart"/>
        <w:r w:rsidRPr="00B17EAA">
          <w:rPr>
            <w:lang w:eastAsia="sv-SE"/>
          </w:rPr>
          <w:t>condition, and</w:t>
        </w:r>
        <w:proofErr w:type="gramEnd"/>
        <w:r w:rsidRPr="00B17EAA">
          <w:rPr>
            <w:lang w:eastAsia="sv-SE"/>
          </w:rPr>
          <w:t xml:space="preserve"> starts handover procedure when execution condition is satisfied. The UE shall send PRACH to Cell 2 less than </w:t>
        </w:r>
        <w:proofErr w:type="spellStart"/>
        <w:r w:rsidRPr="00B17EAA">
          <w:rPr>
            <w:bCs/>
            <w:lang w:eastAsia="zh-CN"/>
          </w:rPr>
          <w:t>T</w:t>
        </w:r>
        <w:r w:rsidRPr="00B17EAA">
          <w:rPr>
            <w:bCs/>
            <w:vertAlign w:val="subscript"/>
            <w:lang w:eastAsia="zh-CN"/>
          </w:rPr>
          <w:t>measure</w:t>
        </w:r>
        <w:proofErr w:type="spellEnd"/>
        <w:r w:rsidRPr="00B17EAA">
          <w:rPr>
            <w:bCs/>
            <w:lang w:eastAsia="zh-CN"/>
          </w:rPr>
          <w:t xml:space="preserve"> + </w:t>
        </w:r>
        <w:proofErr w:type="spellStart"/>
        <w:r w:rsidRPr="00B17EAA">
          <w:t>T</w:t>
        </w:r>
        <w:r w:rsidRPr="00B17EAA">
          <w:rPr>
            <w:vertAlign w:val="subscript"/>
          </w:rPr>
          <w:t>CHO_execution</w:t>
        </w:r>
        <w:proofErr w:type="spellEnd"/>
        <w:r w:rsidRPr="00B17EAA">
          <w:rPr>
            <w:bCs/>
            <w:lang w:eastAsia="zh-CN"/>
          </w:rPr>
          <w:t xml:space="preserve"> + </w:t>
        </w:r>
        <w:proofErr w:type="spellStart"/>
        <w:r w:rsidRPr="00B17EAA">
          <w:rPr>
            <w:bCs/>
            <w:lang w:eastAsia="zh-CN"/>
          </w:rPr>
          <w:t>T</w:t>
        </w:r>
        <w:r w:rsidRPr="00B17EAA">
          <w:rPr>
            <w:bCs/>
            <w:vertAlign w:val="subscript"/>
            <w:lang w:eastAsia="zh-CN"/>
          </w:rPr>
          <w:t>interrupt</w:t>
        </w:r>
        <w:proofErr w:type="spellEnd"/>
        <w:r w:rsidRPr="00B17EAA">
          <w:rPr>
            <w:lang w:eastAsia="sv-SE"/>
          </w:rPr>
          <w:t xml:space="preserve"> ms from the start of T2. The Interruption length </w:t>
        </w:r>
        <w:proofErr w:type="spellStart"/>
        <w:r w:rsidRPr="00B17EAA">
          <w:t>T</w:t>
        </w:r>
        <w:r w:rsidRPr="00B17EAA">
          <w:rPr>
            <w:vertAlign w:val="subscript"/>
          </w:rPr>
          <w:t>interrupt</w:t>
        </w:r>
        <w:proofErr w:type="spellEnd"/>
        <w:r w:rsidRPr="00B17EAA">
          <w:t xml:space="preserve"> shall also be verified in T2.</w:t>
        </w:r>
      </w:ins>
    </w:p>
    <w:p w14:paraId="7A24F68B" w14:textId="77777777" w:rsidR="0098140E" w:rsidRPr="00B17EAA" w:rsidRDefault="0098140E" w:rsidP="0098140E">
      <w:pPr>
        <w:pStyle w:val="B1"/>
        <w:rPr>
          <w:ins w:id="22" w:author="Kuba Kolodziej" w:date="2025-02-12T16:31:00Z"/>
        </w:rPr>
      </w:pPr>
      <w:ins w:id="23" w:author="Kuba Kolodziej" w:date="2025-02-12T16:31:00Z">
        <w:r w:rsidRPr="00B17EAA">
          <w:t>1.</w:t>
        </w:r>
        <w:r w:rsidRPr="00B17EAA">
          <w:tab/>
          <w:t xml:space="preserve">Ensure the UE is in State RRC_CONNECTED with generic procedure parameters Connectivity </w:t>
        </w:r>
        <w:r w:rsidRPr="00B17EAA">
          <w:rPr>
            <w:i/>
          </w:rPr>
          <w:t>NR</w:t>
        </w:r>
        <w:r w:rsidRPr="00B17EAA">
          <w:t xml:space="preserve">, Connected without release </w:t>
        </w:r>
        <w:proofErr w:type="gramStart"/>
        <w:r w:rsidRPr="00B17EAA">
          <w:rPr>
            <w:i/>
          </w:rPr>
          <w:t>On</w:t>
        </w:r>
        <w:proofErr w:type="gramEnd"/>
        <w:r w:rsidRPr="00B17EAA">
          <w:t xml:space="preserve"> according to TS 38.508-1 [14] clause 4.5. Establish SRB2 and DRB in the </w:t>
        </w:r>
        <w:proofErr w:type="spellStart"/>
        <w:r w:rsidRPr="00B17EAA">
          <w:rPr>
            <w:i/>
          </w:rPr>
          <w:t>RRCReconfiguration</w:t>
        </w:r>
        <w:proofErr w:type="spellEnd"/>
        <w:r w:rsidRPr="00B17EAA">
          <w:t xml:space="preserve"> message. Cell 1 is the active cell. Set Cell 2 physical cell identity to the initial physical cell identity.</w:t>
        </w:r>
      </w:ins>
    </w:p>
    <w:p w14:paraId="5DBCD002" w14:textId="515F0F70" w:rsidR="0098140E" w:rsidRPr="00B17EAA" w:rsidRDefault="0098140E" w:rsidP="0098140E">
      <w:pPr>
        <w:pStyle w:val="B1"/>
        <w:rPr>
          <w:ins w:id="24" w:author="Kuba Kolodziej" w:date="2025-02-12T16:41:00Z"/>
          <w:rFonts w:eastAsia="v4.2.0"/>
        </w:rPr>
      </w:pPr>
      <w:ins w:id="25" w:author="Kuba Kolodziej" w:date="2025-02-12T16:31:00Z">
        <w:r w:rsidRPr="00B17EAA">
          <w:rPr>
            <w:rFonts w:eastAsia="??"/>
          </w:rPr>
          <w:t>2.</w:t>
        </w:r>
        <w:r w:rsidRPr="00B17EAA">
          <w:rPr>
            <w:rFonts w:eastAsia="??"/>
          </w:rPr>
          <w:tab/>
          <w:t xml:space="preserve">Set the parameters according to T1 in Table </w:t>
        </w:r>
      </w:ins>
      <w:ins w:id="26" w:author="Kuba Kolodziej" w:date="2025-02-12T16:38:00Z">
        <w:r w:rsidRPr="00B17EAA">
          <w:rPr>
            <w:rFonts w:eastAsia="??"/>
          </w:rPr>
          <w:t>7.3.3.3</w:t>
        </w:r>
      </w:ins>
      <w:ins w:id="27" w:author="Kuba Kolodziej" w:date="2025-02-12T16:31:00Z">
        <w:r w:rsidRPr="00B17EAA">
          <w:rPr>
            <w:rFonts w:eastAsia="??"/>
          </w:rPr>
          <w:t>.5-1.</w:t>
        </w:r>
      </w:ins>
      <w:ins w:id="28" w:author="Kuba Kolodziej" w:date="2025-02-12T16:41:00Z">
        <w:r w:rsidRPr="00B17EAA">
          <w:rPr>
            <w:rFonts w:eastAsia="??"/>
          </w:rPr>
          <w:t xml:space="preserve"> </w:t>
        </w:r>
      </w:ins>
      <w:ins w:id="29" w:author="Kuba Kolodziej" w:date="2025-02-12T16:31:00Z">
        <w:r w:rsidRPr="00B17EAA">
          <w:rPr>
            <w:rFonts w:eastAsia="v4.2.0"/>
          </w:rPr>
          <w:t xml:space="preserve">T1 starts. </w:t>
        </w:r>
      </w:ins>
    </w:p>
    <w:p w14:paraId="77132522" w14:textId="0DC83378" w:rsidR="0098140E" w:rsidRPr="00B17EAA" w:rsidRDefault="0098140E" w:rsidP="0098140E">
      <w:pPr>
        <w:pStyle w:val="B1"/>
        <w:rPr>
          <w:ins w:id="30" w:author="Kuba Kolodziej" w:date="2025-02-12T16:31:00Z"/>
          <w:rFonts w:eastAsia="v4.2.0"/>
        </w:rPr>
      </w:pPr>
      <w:ins w:id="31" w:author="Kuba Kolodziej" w:date="2025-02-12T16:41:00Z">
        <w:r w:rsidRPr="00B17EAA">
          <w:rPr>
            <w:rFonts w:eastAsia="??"/>
          </w:rPr>
          <w:t>3.</w:t>
        </w:r>
        <w:r w:rsidRPr="00B17EAA">
          <w:rPr>
            <w:rFonts w:eastAsia="v4.2.0"/>
          </w:rPr>
          <w:tab/>
        </w:r>
      </w:ins>
      <w:ins w:id="32" w:author="Kuba Kolodziej" w:date="2025-02-12T16:31:00Z">
        <w:r w:rsidRPr="00B17EAA">
          <w:rPr>
            <w:rFonts w:eastAsia="v4.2.0"/>
          </w:rPr>
          <w:t xml:space="preserve">The SS starts continuously scheduling the UE to perform DL reception in every DL slot on Cell 1 and monitoring corresponding ACK/NACK </w:t>
        </w:r>
      </w:ins>
      <w:ins w:id="33" w:author="Kuba Kolodziej" w:date="2025-02-12T16:42:00Z">
        <w:r w:rsidR="00EE3DCB" w:rsidRPr="00B17EAA">
          <w:rPr>
            <w:rFonts w:eastAsia="v4.2.0"/>
          </w:rPr>
          <w:t>feedback</w:t>
        </w:r>
      </w:ins>
      <w:ins w:id="34" w:author="Kuba Kolodziej" w:date="2025-02-12T16:31:00Z">
        <w:r w:rsidRPr="00B17EAA">
          <w:rPr>
            <w:rFonts w:eastAsia="v4.2.0"/>
          </w:rPr>
          <w:t xml:space="preserve"> sent by the UE.</w:t>
        </w:r>
      </w:ins>
    </w:p>
    <w:p w14:paraId="34848642" w14:textId="030F767B" w:rsidR="0098140E" w:rsidRPr="00B17EAA" w:rsidRDefault="0098140E" w:rsidP="0098140E">
      <w:pPr>
        <w:pStyle w:val="B1"/>
        <w:rPr>
          <w:ins w:id="35" w:author="Kuba Kolodziej" w:date="2025-02-12T16:31:00Z"/>
          <w:rFonts w:eastAsia="v4.2.0"/>
        </w:rPr>
      </w:pPr>
      <w:ins w:id="36" w:author="Kuba Kolodziej" w:date="2025-02-12T16:41:00Z">
        <w:r w:rsidRPr="00B17EAA">
          <w:t>4</w:t>
        </w:r>
      </w:ins>
      <w:ins w:id="37" w:author="Kuba Kolodziej" w:date="2025-02-12T16:31:00Z">
        <w:r w:rsidRPr="00B17EAA">
          <w:t>.</w:t>
        </w:r>
        <w:r w:rsidRPr="00B17EAA">
          <w:tab/>
          <w:t>Set Cell 2 physical cell identity = ((current cell 2 physical cell identity + 3) mod 1008) for next iteration of the test procedure loop.</w:t>
        </w:r>
      </w:ins>
    </w:p>
    <w:p w14:paraId="5B1F6406" w14:textId="652BCAE7" w:rsidR="0098140E" w:rsidRPr="00B17EAA" w:rsidRDefault="00EE3DCB" w:rsidP="0098140E">
      <w:pPr>
        <w:pStyle w:val="B1"/>
        <w:rPr>
          <w:ins w:id="38" w:author="Kuba Kolodziej" w:date="2025-02-12T16:31:00Z"/>
          <w:rFonts w:eastAsia="v4.2.0"/>
        </w:rPr>
      </w:pPr>
      <w:ins w:id="39" w:author="Kuba Kolodziej" w:date="2025-02-12T16:42:00Z">
        <w:r w:rsidRPr="00B17EAA">
          <w:t>5</w:t>
        </w:r>
      </w:ins>
      <w:ins w:id="40" w:author="Kuba Kolodziej" w:date="2025-02-12T16:31:00Z">
        <w:r w:rsidR="0098140E" w:rsidRPr="00B17EAA">
          <w:t>.</w:t>
        </w:r>
        <w:r w:rsidR="0098140E" w:rsidRPr="00B17EAA">
          <w:tab/>
          <w:t xml:space="preserve">The SS shall transmit an </w:t>
        </w:r>
        <w:proofErr w:type="spellStart"/>
        <w:r w:rsidR="0098140E" w:rsidRPr="00B17EAA">
          <w:rPr>
            <w:i/>
          </w:rPr>
          <w:t>RRCReconfiguration</w:t>
        </w:r>
        <w:proofErr w:type="spellEnd"/>
        <w:r w:rsidR="0098140E" w:rsidRPr="00B17EAA">
          <w:t xml:space="preserve"> message with </w:t>
        </w:r>
        <w:proofErr w:type="spellStart"/>
        <w:r w:rsidR="0098140E" w:rsidRPr="00B17EAA">
          <w:rPr>
            <w:i/>
          </w:rPr>
          <w:t>conditionalReconfiguration</w:t>
        </w:r>
        <w:proofErr w:type="spellEnd"/>
        <w:r w:rsidR="0098140E" w:rsidRPr="00B17EAA">
          <w:t xml:space="preserve"> on Cell 1 to configure NES-</w:t>
        </w:r>
        <w:r w:rsidR="0098140E" w:rsidRPr="00B17EAA">
          <w:rPr>
            <w:lang w:eastAsia="zh-CN"/>
          </w:rPr>
          <w:t>based</w:t>
        </w:r>
        <w:r w:rsidR="0098140E" w:rsidRPr="00B17EAA">
          <w:t xml:space="preserve"> CHO </w:t>
        </w:r>
        <w:r w:rsidR="0098140E" w:rsidRPr="00B17EAA">
          <w:rPr>
            <w:lang w:eastAsia="sv-SE"/>
          </w:rPr>
          <w:t>execution condition for the UE</w:t>
        </w:r>
        <w:r w:rsidR="0098140E" w:rsidRPr="00B17EAA">
          <w:t>.</w:t>
        </w:r>
      </w:ins>
    </w:p>
    <w:p w14:paraId="5E4D100C" w14:textId="36465679" w:rsidR="0098140E" w:rsidRPr="00B17EAA" w:rsidRDefault="00EE3DCB" w:rsidP="0098140E">
      <w:pPr>
        <w:pStyle w:val="B1"/>
        <w:rPr>
          <w:ins w:id="41" w:author="Kuba Kolodziej" w:date="2025-02-12T16:31:00Z"/>
        </w:rPr>
      </w:pPr>
      <w:ins w:id="42" w:author="Kuba Kolodziej" w:date="2025-02-12T16:42:00Z">
        <w:r w:rsidRPr="00B17EAA">
          <w:t>6</w:t>
        </w:r>
      </w:ins>
      <w:ins w:id="43" w:author="Kuba Kolodziej" w:date="2025-02-12T16:31:00Z">
        <w:r w:rsidR="0098140E" w:rsidRPr="00B17EAA">
          <w:t>.</w:t>
        </w:r>
        <w:r w:rsidR="0098140E" w:rsidRPr="00B17EAA">
          <w:tab/>
          <w:t xml:space="preserve">The UE shall transmit an </w:t>
        </w:r>
        <w:proofErr w:type="spellStart"/>
        <w:r w:rsidR="0098140E" w:rsidRPr="00B17EAA">
          <w:rPr>
            <w:i/>
          </w:rPr>
          <w:t>RRCReconfigurationComplete</w:t>
        </w:r>
        <w:proofErr w:type="spellEnd"/>
        <w:r w:rsidR="0098140E" w:rsidRPr="00B17EAA">
          <w:t xml:space="preserve"> message.</w:t>
        </w:r>
      </w:ins>
    </w:p>
    <w:p w14:paraId="7C480997" w14:textId="3CC9B6BE" w:rsidR="0098140E" w:rsidRPr="00B17EAA" w:rsidRDefault="005D25DC" w:rsidP="0098140E">
      <w:pPr>
        <w:pStyle w:val="B1"/>
        <w:rPr>
          <w:ins w:id="44" w:author="Kuba Kolodziej" w:date="2025-02-14T15:28:00Z"/>
        </w:rPr>
      </w:pPr>
      <w:ins w:id="45" w:author="Kuba Kolodziej" w:date="2025-02-14T15:29:00Z">
        <w:r w:rsidRPr="00B17EAA">
          <w:t>7</w:t>
        </w:r>
      </w:ins>
      <w:ins w:id="46" w:author="Kuba Kolodziej" w:date="2025-02-12T16:31:00Z">
        <w:r w:rsidR="0098140E" w:rsidRPr="00B17EAA">
          <w:t>.</w:t>
        </w:r>
        <w:r w:rsidR="0098140E" w:rsidRPr="00B17EAA">
          <w:tab/>
          <w:t xml:space="preserve">When T1 expires, the SS shall switch the power setting from T1 to T2 as specified in Table </w:t>
        </w:r>
      </w:ins>
      <w:ins w:id="47" w:author="Kuba Kolodziej" w:date="2025-02-12T16:38:00Z">
        <w:r w:rsidR="0098140E" w:rsidRPr="00B17EAA">
          <w:t>7.3.3.3</w:t>
        </w:r>
      </w:ins>
      <w:ins w:id="48" w:author="Kuba Kolodziej" w:date="2025-02-12T16:31:00Z">
        <w:r w:rsidR="0098140E" w:rsidRPr="00B17EAA">
          <w:t>.5-1. T2 starts.</w:t>
        </w:r>
      </w:ins>
    </w:p>
    <w:p w14:paraId="07552837" w14:textId="4A78C1A3" w:rsidR="005D25DC" w:rsidRPr="00B17EAA" w:rsidRDefault="005D25DC" w:rsidP="005D25DC">
      <w:pPr>
        <w:pStyle w:val="B1"/>
        <w:rPr>
          <w:ins w:id="49" w:author="Kuba Kolodziej" w:date="2025-02-14T15:28:00Z"/>
          <w:lang w:eastAsia="zh-CN"/>
        </w:rPr>
      </w:pPr>
      <w:ins w:id="50" w:author="Kuba Kolodziej" w:date="2025-02-14T15:29:00Z">
        <w:r w:rsidRPr="00B17EAA">
          <w:rPr>
            <w:lang w:eastAsia="zh-CN"/>
          </w:rPr>
          <w:t>8</w:t>
        </w:r>
      </w:ins>
      <w:ins w:id="51" w:author="Kuba Kolodziej" w:date="2025-02-14T15:28:00Z">
        <w:r w:rsidRPr="00B17EAA">
          <w:rPr>
            <w:lang w:eastAsia="zh-CN"/>
          </w:rPr>
          <w:t>.</w:t>
        </w:r>
        <w:r w:rsidRPr="00B17EAA">
          <w:rPr>
            <w:lang w:eastAsia="zh-CN"/>
          </w:rPr>
          <w:tab/>
        </w:r>
        <w:r w:rsidRPr="00B17EAA">
          <w:t>The SS shall transmit DCI 2-9 command of ‘1’ value for indicating NES-specific CHO execution condition.</w:t>
        </w:r>
      </w:ins>
    </w:p>
    <w:p w14:paraId="5012D59F" w14:textId="1569A987" w:rsidR="0098140E" w:rsidRPr="00B17EAA" w:rsidRDefault="00EE3DCB" w:rsidP="00EE3DCB">
      <w:pPr>
        <w:pStyle w:val="B1"/>
        <w:rPr>
          <w:ins w:id="52" w:author="Kuba Kolodziej" w:date="2025-02-12T16:31:00Z"/>
        </w:rPr>
      </w:pPr>
      <w:ins w:id="53" w:author="Kuba Kolodziej" w:date="2025-02-12T16:42:00Z">
        <w:r w:rsidRPr="00B17EAA">
          <w:t>9</w:t>
        </w:r>
      </w:ins>
      <w:ins w:id="54" w:author="Kuba Kolodziej" w:date="2025-02-12T16:31:00Z">
        <w:r w:rsidR="0098140E" w:rsidRPr="00B17EAA">
          <w:t>.</w:t>
        </w:r>
        <w:r w:rsidR="0098140E" w:rsidRPr="00B17EAA">
          <w:tab/>
          <w:t xml:space="preserve">If the UE transmits the PRACH preambles to Cell 2 less than </w:t>
        </w:r>
      </w:ins>
      <w:ins w:id="55" w:author="Kuba Kolodziej" w:date="2025-02-12T16:45:00Z">
        <w:r w:rsidRPr="00B17EAA">
          <w:rPr>
            <w:bCs/>
            <w:lang w:eastAsia="zh-CN"/>
          </w:rPr>
          <w:t>1672</w:t>
        </w:r>
      </w:ins>
      <w:ins w:id="56" w:author="Kuba Kolodziej" w:date="2025-02-12T16:31:00Z">
        <w:r w:rsidR="0098140E" w:rsidRPr="00B17EAA">
          <w:t xml:space="preserve"> ms</w:t>
        </w:r>
      </w:ins>
      <w:ins w:id="57" w:author="Kuba Kolodziej" w:date="2025-02-12T16:46:00Z">
        <w:r w:rsidRPr="00B17EAA">
          <w:t xml:space="preserve"> for PC1 or </w:t>
        </w:r>
      </w:ins>
      <w:ins w:id="58" w:author="Kuba Kolodziej" w:date="2025-02-12T16:47:00Z">
        <w:r w:rsidRPr="00B17EAA">
          <w:t>1152 ms</w:t>
        </w:r>
      </w:ins>
      <w:ins w:id="59" w:author="Kuba Kolodziej" w:date="2025-02-12T16:51:00Z">
        <w:r w:rsidRPr="00B17EAA">
          <w:t xml:space="preserve"> </w:t>
        </w:r>
      </w:ins>
      <w:ins w:id="60" w:author="Kuba Kolodziej" w:date="2025-02-12T16:49:00Z">
        <w:r w:rsidRPr="00B17EAA">
          <w:t>for PC3</w:t>
        </w:r>
      </w:ins>
      <w:ins w:id="61" w:author="Kuba Kolodziej" w:date="2025-02-12T16:31:00Z">
        <w:r w:rsidR="0098140E" w:rsidRPr="00B17EAA">
          <w:t xml:space="preserve"> from the beginning of </w:t>
        </w:r>
        <w:proofErr w:type="gramStart"/>
        <w:r w:rsidR="0098140E" w:rsidRPr="00B17EAA">
          <w:t>time period</w:t>
        </w:r>
        <w:proofErr w:type="gramEnd"/>
        <w:r w:rsidR="0098140E" w:rsidRPr="00B17EAA">
          <w:t xml:space="preserve"> T2, and</w:t>
        </w:r>
      </w:ins>
      <w:ins w:id="62" w:author="Kuba Kolodziej" w:date="2025-02-12T16:43:00Z">
        <w:r w:rsidRPr="00B17EAA">
          <w:t xml:space="preserve"> </w:t>
        </w:r>
      </w:ins>
      <w:ins w:id="63" w:author="Kuba Kolodziej" w:date="2025-02-12T16:50:00Z">
        <w:r w:rsidRPr="00B17EAA">
          <w:t xml:space="preserve">the interruption </w:t>
        </w:r>
      </w:ins>
      <w:ins w:id="64" w:author="Kuba Kolodziej" w:date="2025-02-12T16:51:00Z">
        <w:r w:rsidRPr="00B17EAA">
          <w:t xml:space="preserve">during T2 </w:t>
        </w:r>
      </w:ins>
      <w:ins w:id="65" w:author="Kuba Kolodziej" w:date="2025-02-12T16:50:00Z">
        <w:r w:rsidRPr="00B17EAA">
          <w:t xml:space="preserve">is </w:t>
        </w:r>
      </w:ins>
      <w:ins w:id="66" w:author="Kuba Kolodziej" w:date="2025-02-12T16:43:00Z">
        <w:r w:rsidRPr="00B17EAA">
          <w:t>n</w:t>
        </w:r>
      </w:ins>
      <w:ins w:id="67" w:author="Kuba Kolodziej" w:date="2025-02-12T16:31:00Z">
        <w:r w:rsidR="0098140E" w:rsidRPr="00B17EAA">
          <w:t xml:space="preserve">o longer than </w:t>
        </w:r>
      </w:ins>
      <w:ins w:id="68" w:author="Kuba Kolodziej" w:date="2025-02-12T16:49:00Z">
        <w:r w:rsidRPr="00B17EAA">
          <w:t>62ms</w:t>
        </w:r>
      </w:ins>
      <w:ins w:id="69" w:author="Kuba Kolodziej" w:date="2025-02-12T16:52:00Z">
        <w:r w:rsidRPr="00B17EAA">
          <w:t xml:space="preserve">, </w:t>
        </w:r>
      </w:ins>
      <w:ins w:id="70" w:author="Kuba Kolodziej" w:date="2025-02-12T16:31:00Z">
        <w:r w:rsidR="0098140E" w:rsidRPr="00B17EAA">
          <w:t>then the number of successful test</w:t>
        </w:r>
      </w:ins>
      <w:ins w:id="71" w:author="Kuba Kolodziej" w:date="2025-02-12T16:43:00Z">
        <w:r w:rsidRPr="00B17EAA">
          <w:t xml:space="preserve"> iterations </w:t>
        </w:r>
      </w:ins>
      <w:ins w:id="72" w:author="Kuba Kolodziej" w:date="2025-02-12T16:31:00Z">
        <w:r w:rsidR="0098140E" w:rsidRPr="00B17EAA">
          <w:t>is increased by one. Otherwise, the number of failure test</w:t>
        </w:r>
      </w:ins>
      <w:ins w:id="73" w:author="Kuba Kolodziej" w:date="2025-02-12T16:43:00Z">
        <w:r w:rsidRPr="00B17EAA">
          <w:t xml:space="preserve"> iterations</w:t>
        </w:r>
      </w:ins>
      <w:ins w:id="74" w:author="Kuba Kolodziej" w:date="2025-02-12T16:31:00Z">
        <w:r w:rsidR="0098140E" w:rsidRPr="00B17EAA">
          <w:t xml:space="preserve"> is increased by one.</w:t>
        </w:r>
      </w:ins>
    </w:p>
    <w:p w14:paraId="7D9A1E55" w14:textId="3CD19AA5" w:rsidR="0098140E" w:rsidRPr="00B17EAA" w:rsidRDefault="005B607E" w:rsidP="0098140E">
      <w:pPr>
        <w:pStyle w:val="B1"/>
        <w:rPr>
          <w:ins w:id="75" w:author="Kuba Kolodziej" w:date="2025-02-12T16:31:00Z"/>
        </w:rPr>
      </w:pPr>
      <w:ins w:id="76" w:author="Kuba Kolodziej" w:date="2025-02-12T16:52:00Z">
        <w:r w:rsidRPr="00B17EAA">
          <w:lastRenderedPageBreak/>
          <w:t>10</w:t>
        </w:r>
      </w:ins>
      <w:ins w:id="77" w:author="Kuba Kolodziej" w:date="2025-02-12T16:31:00Z">
        <w:r w:rsidR="0098140E" w:rsidRPr="00B17EAA">
          <w:t>.</w:t>
        </w:r>
        <w:r w:rsidR="0098140E" w:rsidRPr="00B17EAA">
          <w:tab/>
        </w:r>
        <w:r w:rsidR="0098140E" w:rsidRPr="00B17EAA">
          <w:rPr>
            <w:rFonts w:eastAsia="v4.2.0"/>
          </w:rPr>
          <w:t xml:space="preserve">After T2 expires, the SS sends </w:t>
        </w:r>
        <w:r w:rsidR="0098140E" w:rsidRPr="00B17EAA">
          <w:t xml:space="preserve">an </w:t>
        </w:r>
        <w:proofErr w:type="spellStart"/>
        <w:r w:rsidR="0098140E" w:rsidRPr="00B17EAA">
          <w:rPr>
            <w:i/>
          </w:rPr>
          <w:t>RRCReconfiguration</w:t>
        </w:r>
        <w:proofErr w:type="spellEnd"/>
        <w:r w:rsidR="0098140E" w:rsidRPr="00B17EAA">
          <w:t xml:space="preserve"> with </w:t>
        </w:r>
        <w:proofErr w:type="spellStart"/>
        <w:r w:rsidR="0098140E" w:rsidRPr="00B17EAA">
          <w:rPr>
            <w:i/>
          </w:rPr>
          <w:t>reconfigurationWithSync</w:t>
        </w:r>
        <w:proofErr w:type="spellEnd"/>
        <w:r w:rsidR="0098140E" w:rsidRPr="00B17EAA">
          <w:rPr>
            <w:rFonts w:eastAsia="v4.2.0"/>
          </w:rPr>
          <w:t xml:space="preserve"> to cause UE handover back to Cell 1</w:t>
        </w:r>
        <w:r w:rsidR="0098140E" w:rsidRPr="00B17EAA">
          <w:t>.</w:t>
        </w:r>
      </w:ins>
    </w:p>
    <w:p w14:paraId="1C8AA076" w14:textId="1E850BE3" w:rsidR="0098140E" w:rsidRPr="00B17EAA" w:rsidRDefault="0098140E" w:rsidP="0098140E">
      <w:pPr>
        <w:pStyle w:val="B1"/>
        <w:rPr>
          <w:ins w:id="78" w:author="Kuba Kolodziej" w:date="2025-02-12T16:31:00Z"/>
        </w:rPr>
      </w:pPr>
      <w:ins w:id="79" w:author="Kuba Kolodziej" w:date="2025-02-12T16:31:00Z">
        <w:r w:rsidRPr="00B17EAA">
          <w:t>1</w:t>
        </w:r>
      </w:ins>
      <w:ins w:id="80" w:author="Kuba Kolodziej" w:date="2025-02-12T16:52:00Z">
        <w:r w:rsidR="005B607E" w:rsidRPr="00B17EAA">
          <w:t>1</w:t>
        </w:r>
      </w:ins>
      <w:ins w:id="81" w:author="Kuba Kolodziej" w:date="2025-02-12T16:31:00Z">
        <w:r w:rsidRPr="00B17EAA">
          <w:t>.</w:t>
        </w:r>
        <w:r w:rsidRPr="00B17EAA">
          <w:tab/>
          <w:t xml:space="preserve">If UE is not in state RRC_CONNECTED with generic procedure parameters Connectivity </w:t>
        </w:r>
        <w:r w:rsidRPr="00B17EAA">
          <w:rPr>
            <w:i/>
          </w:rPr>
          <w:t>NR</w:t>
        </w:r>
        <w:r w:rsidRPr="00B17EAA">
          <w:t xml:space="preserve">, </w:t>
        </w:r>
        <w:proofErr w:type="gramStart"/>
        <w:r w:rsidRPr="00B17EAA">
          <w:t>Connected</w:t>
        </w:r>
        <w:proofErr w:type="gramEnd"/>
        <w:r w:rsidRPr="00B17EAA">
          <w:t xml:space="preserve"> without release </w:t>
        </w:r>
        <w:r w:rsidRPr="00B17EAA">
          <w:rPr>
            <w:i/>
          </w:rPr>
          <w:t>On</w:t>
        </w:r>
        <w:r w:rsidRPr="00B17EAA">
          <w:t xml:space="preserve"> according to TS 38.508-1 [14] clause 4.5 on Cell 1, switch off and on the UE. Then ensure the UE is in State RRC_CONNECTED with generic procedure parameters Connectivity </w:t>
        </w:r>
        <w:r w:rsidRPr="00B17EAA">
          <w:rPr>
            <w:i/>
          </w:rPr>
          <w:t>NR</w:t>
        </w:r>
        <w:r w:rsidRPr="00B17EAA">
          <w:t xml:space="preserve">, Connected without release </w:t>
        </w:r>
        <w:proofErr w:type="gramStart"/>
        <w:r w:rsidRPr="00B17EAA">
          <w:rPr>
            <w:i/>
          </w:rPr>
          <w:t>On</w:t>
        </w:r>
        <w:proofErr w:type="gramEnd"/>
        <w:r w:rsidRPr="00B17EAA">
          <w:t xml:space="preserve"> according to TS 38.508-1 [14] clause 4.5 on Cell 1.</w:t>
        </w:r>
      </w:ins>
    </w:p>
    <w:p w14:paraId="0D3A92D5" w14:textId="482D3AF0" w:rsidR="0098140E" w:rsidRPr="00B17EAA" w:rsidRDefault="0098140E" w:rsidP="0098140E">
      <w:pPr>
        <w:pStyle w:val="B1"/>
        <w:rPr>
          <w:ins w:id="82" w:author="Kuba Kolodziej" w:date="2025-02-12T16:31:00Z"/>
        </w:rPr>
      </w:pPr>
      <w:ins w:id="83" w:author="Kuba Kolodziej" w:date="2025-02-12T16:31:00Z">
        <w:r w:rsidRPr="00B17EAA">
          <w:t>1</w:t>
        </w:r>
      </w:ins>
      <w:ins w:id="84" w:author="Kuba Kolodziej" w:date="2025-02-12T16:52:00Z">
        <w:r w:rsidR="005B607E" w:rsidRPr="00B17EAA">
          <w:t>2</w:t>
        </w:r>
      </w:ins>
      <w:ins w:id="85" w:author="Kuba Kolodziej" w:date="2025-02-12T16:31:00Z">
        <w:r w:rsidRPr="00B17EAA">
          <w:t>.</w:t>
        </w:r>
        <w:r w:rsidRPr="00B17EAA">
          <w:tab/>
          <w:t xml:space="preserve">Repeat steps 2-10 until the confidence level according to </w:t>
        </w:r>
        <w:r w:rsidRPr="00B17EAA">
          <w:rPr>
            <w:rFonts w:eastAsia="v4.2.0"/>
          </w:rPr>
          <w:t>Tables G.2.3-1 in Annex G clause G.2 is achieved</w:t>
        </w:r>
        <w:r w:rsidRPr="00B17EAA">
          <w:rPr>
            <w:rFonts w:eastAsia="??"/>
          </w:rPr>
          <w:t>.</w:t>
        </w:r>
      </w:ins>
    </w:p>
    <w:p w14:paraId="7F4DED00" w14:textId="20961573" w:rsidR="00305E3F" w:rsidRPr="00B17EAA" w:rsidDel="0098140E" w:rsidRDefault="00305E3F" w:rsidP="00305E3F">
      <w:pPr>
        <w:rPr>
          <w:del w:id="86" w:author="Kuba Kolodziej" w:date="2025-02-12T16:31:00Z"/>
        </w:rPr>
      </w:pPr>
      <w:del w:id="87" w:author="Kuba Kolodziej" w:date="2025-02-12T16:31:00Z">
        <w:r w:rsidRPr="00B17EAA" w:rsidDel="0098140E">
          <w:delText>TBD</w:delText>
        </w:r>
      </w:del>
    </w:p>
    <w:p w14:paraId="6B8A13BB" w14:textId="77777777" w:rsidR="00305E3F" w:rsidRPr="00B17EAA" w:rsidRDefault="00305E3F" w:rsidP="00305E3F">
      <w:pPr>
        <w:pStyle w:val="H6"/>
      </w:pPr>
      <w:r w:rsidRPr="00B17EAA">
        <w:t>7.3.3.3.4.3</w:t>
      </w:r>
      <w:r w:rsidRPr="00B17EAA">
        <w:tab/>
        <w:t>Message contents</w:t>
      </w:r>
    </w:p>
    <w:p w14:paraId="2B23DB28" w14:textId="3630A244" w:rsidR="00305E3F" w:rsidRPr="00B17EAA" w:rsidRDefault="00305E3F" w:rsidP="00305E3F">
      <w:del w:id="88" w:author="Kuba Kolodziej" w:date="2025-02-12T16:54:00Z">
        <w:r w:rsidRPr="00B17EAA" w:rsidDel="00E50F42">
          <w:delText>TBD</w:delText>
        </w:r>
      </w:del>
      <w:ins w:id="89" w:author="Kuba Kolodziej" w:date="2025-02-12T16:54:00Z">
        <w:r w:rsidR="00E50F42" w:rsidRPr="00B17EAA">
          <w:t>Same as in clause 6.3.3.</w:t>
        </w:r>
      </w:ins>
      <w:ins w:id="90" w:author="Kuba Kolodziej" w:date="2025-02-12T16:55:00Z">
        <w:r w:rsidR="00E50F42" w:rsidRPr="00B17EAA">
          <w:t>6.4.3</w:t>
        </w:r>
      </w:ins>
      <w:ins w:id="91" w:author="Kuba Kolodziej" w:date="2025-02-12T16:57:00Z">
        <w:r w:rsidR="00A45904" w:rsidRPr="00B17EAA">
          <w:t>.</w:t>
        </w:r>
      </w:ins>
    </w:p>
    <w:p w14:paraId="199B4881" w14:textId="77777777" w:rsidR="00305E3F" w:rsidRPr="00B17EAA" w:rsidRDefault="00305E3F" w:rsidP="00305E3F">
      <w:pPr>
        <w:pStyle w:val="H6"/>
      </w:pPr>
      <w:r w:rsidRPr="00B17EAA">
        <w:t>7.3.3.3.5</w:t>
      </w:r>
      <w:r w:rsidRPr="00B17EAA">
        <w:tab/>
        <w:t>Test requirements</w:t>
      </w:r>
    </w:p>
    <w:p w14:paraId="75392E77" w14:textId="77777777" w:rsidR="00305E3F" w:rsidRPr="00B17EAA" w:rsidRDefault="00305E3F" w:rsidP="00305E3F">
      <w:pPr>
        <w:rPr>
          <w:lang w:eastAsia="sv-SE"/>
        </w:rPr>
      </w:pPr>
      <w:r w:rsidRPr="00B17EAA">
        <w:rPr>
          <w:lang w:eastAsia="sv-SE"/>
        </w:rPr>
        <w:t>Table 7.3.3.3.5-1 defines the primary level settings including test tolerances for all tests.</w:t>
      </w:r>
    </w:p>
    <w:p w14:paraId="2DB86E83" w14:textId="77777777" w:rsidR="00305E3F" w:rsidRPr="00B17EAA" w:rsidRDefault="00305E3F" w:rsidP="00305E3F">
      <w:pPr>
        <w:pStyle w:val="TH"/>
      </w:pPr>
      <w:r w:rsidRPr="00B17EAA">
        <w:lastRenderedPageBreak/>
        <w:t xml:space="preserve">Table </w:t>
      </w:r>
      <w:r w:rsidRPr="00B17EAA">
        <w:rPr>
          <w:snapToGrid w:val="0"/>
        </w:rPr>
        <w:t>7.3.3.3.5-1</w:t>
      </w:r>
      <w:r w:rsidRPr="00B17EAA">
        <w:t>: Cell specific test parameters for TBD</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05E3F" w:rsidRPr="00B17EAA" w14:paraId="087C8467" w14:textId="77777777" w:rsidTr="004D7AA8">
        <w:trPr>
          <w:jc w:val="center"/>
        </w:trPr>
        <w:tc>
          <w:tcPr>
            <w:tcW w:w="3796" w:type="dxa"/>
            <w:gridSpan w:val="3"/>
            <w:tcBorders>
              <w:top w:val="single" w:sz="4" w:space="0" w:color="auto"/>
              <w:left w:val="single" w:sz="4" w:space="0" w:color="auto"/>
              <w:bottom w:val="nil"/>
              <w:right w:val="single" w:sz="4" w:space="0" w:color="auto"/>
            </w:tcBorders>
            <w:shd w:val="clear" w:color="auto" w:fill="auto"/>
            <w:hideMark/>
          </w:tcPr>
          <w:p w14:paraId="177464FE" w14:textId="77777777" w:rsidR="00305E3F" w:rsidRPr="00B17EAA" w:rsidRDefault="00305E3F" w:rsidP="004D7AA8">
            <w:pPr>
              <w:pStyle w:val="TAH"/>
            </w:pPr>
            <w:r w:rsidRPr="00B17EAA">
              <w:t>Parameter</w:t>
            </w:r>
          </w:p>
        </w:tc>
        <w:tc>
          <w:tcPr>
            <w:tcW w:w="1132" w:type="dxa"/>
            <w:tcBorders>
              <w:top w:val="single" w:sz="4" w:space="0" w:color="auto"/>
              <w:left w:val="single" w:sz="4" w:space="0" w:color="auto"/>
              <w:bottom w:val="nil"/>
              <w:right w:val="single" w:sz="4" w:space="0" w:color="auto"/>
            </w:tcBorders>
            <w:shd w:val="clear" w:color="auto" w:fill="auto"/>
            <w:hideMark/>
          </w:tcPr>
          <w:p w14:paraId="67533019" w14:textId="77777777" w:rsidR="00305E3F" w:rsidRPr="00B17EAA" w:rsidRDefault="00305E3F" w:rsidP="004D7AA8">
            <w:pPr>
              <w:pStyle w:val="TAH"/>
            </w:pPr>
            <w:r w:rsidRPr="00B17EAA">
              <w:t>Unit</w:t>
            </w:r>
          </w:p>
        </w:tc>
        <w:tc>
          <w:tcPr>
            <w:tcW w:w="2342" w:type="dxa"/>
            <w:gridSpan w:val="2"/>
            <w:tcBorders>
              <w:top w:val="single" w:sz="4" w:space="0" w:color="auto"/>
              <w:left w:val="single" w:sz="4" w:space="0" w:color="auto"/>
              <w:bottom w:val="single" w:sz="4" w:space="0" w:color="auto"/>
              <w:right w:val="single" w:sz="4" w:space="0" w:color="auto"/>
            </w:tcBorders>
          </w:tcPr>
          <w:p w14:paraId="7D692863" w14:textId="77777777" w:rsidR="00305E3F" w:rsidRPr="00B17EAA" w:rsidRDefault="00305E3F" w:rsidP="004D7AA8">
            <w:pPr>
              <w:pStyle w:val="TAH"/>
            </w:pPr>
            <w:r w:rsidRPr="00B17EAA">
              <w:t>Cell 1</w:t>
            </w:r>
          </w:p>
        </w:tc>
        <w:tc>
          <w:tcPr>
            <w:tcW w:w="2324" w:type="dxa"/>
            <w:gridSpan w:val="2"/>
            <w:tcBorders>
              <w:top w:val="single" w:sz="4" w:space="0" w:color="auto"/>
              <w:left w:val="single" w:sz="4" w:space="0" w:color="auto"/>
              <w:bottom w:val="single" w:sz="4" w:space="0" w:color="auto"/>
              <w:right w:val="single" w:sz="4" w:space="0" w:color="auto"/>
            </w:tcBorders>
          </w:tcPr>
          <w:p w14:paraId="463F6117" w14:textId="77777777" w:rsidR="00305E3F" w:rsidRPr="00B17EAA" w:rsidRDefault="00305E3F" w:rsidP="004D7AA8">
            <w:pPr>
              <w:pStyle w:val="TAH"/>
            </w:pPr>
            <w:r w:rsidRPr="00B17EAA">
              <w:t>Cell 2</w:t>
            </w:r>
          </w:p>
        </w:tc>
      </w:tr>
      <w:tr w:rsidR="00305E3F" w:rsidRPr="00B17EAA" w14:paraId="5198612B" w14:textId="77777777" w:rsidTr="004D7AA8">
        <w:trPr>
          <w:jc w:val="center"/>
        </w:trPr>
        <w:tc>
          <w:tcPr>
            <w:tcW w:w="3796" w:type="dxa"/>
            <w:gridSpan w:val="3"/>
            <w:tcBorders>
              <w:top w:val="nil"/>
              <w:left w:val="single" w:sz="4" w:space="0" w:color="auto"/>
              <w:bottom w:val="single" w:sz="4" w:space="0" w:color="auto"/>
              <w:right w:val="single" w:sz="4" w:space="0" w:color="auto"/>
            </w:tcBorders>
            <w:shd w:val="clear" w:color="auto" w:fill="auto"/>
            <w:hideMark/>
          </w:tcPr>
          <w:p w14:paraId="2BF01D1D" w14:textId="77777777" w:rsidR="00305E3F" w:rsidRPr="00B17EAA" w:rsidRDefault="00305E3F" w:rsidP="004D7AA8">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hideMark/>
          </w:tcPr>
          <w:p w14:paraId="3599B621" w14:textId="77777777" w:rsidR="00305E3F" w:rsidRPr="00B17EAA" w:rsidRDefault="00305E3F" w:rsidP="004D7AA8">
            <w:pPr>
              <w:pStyle w:val="TAH"/>
            </w:pPr>
          </w:p>
        </w:tc>
        <w:tc>
          <w:tcPr>
            <w:tcW w:w="1171" w:type="dxa"/>
            <w:tcBorders>
              <w:top w:val="single" w:sz="4" w:space="0" w:color="auto"/>
              <w:left w:val="single" w:sz="4" w:space="0" w:color="auto"/>
              <w:bottom w:val="single" w:sz="4" w:space="0" w:color="auto"/>
              <w:right w:val="single" w:sz="4" w:space="0" w:color="auto"/>
            </w:tcBorders>
            <w:hideMark/>
          </w:tcPr>
          <w:p w14:paraId="64ECEC99" w14:textId="77777777" w:rsidR="00305E3F" w:rsidRPr="00B17EAA" w:rsidRDefault="00305E3F" w:rsidP="004D7AA8">
            <w:pPr>
              <w:pStyle w:val="TAH"/>
            </w:pPr>
            <w:r w:rsidRPr="00B17EAA">
              <w:t>T1</w:t>
            </w:r>
          </w:p>
        </w:tc>
        <w:tc>
          <w:tcPr>
            <w:tcW w:w="1171" w:type="dxa"/>
            <w:tcBorders>
              <w:top w:val="single" w:sz="4" w:space="0" w:color="auto"/>
              <w:left w:val="single" w:sz="4" w:space="0" w:color="auto"/>
              <w:bottom w:val="single" w:sz="4" w:space="0" w:color="auto"/>
              <w:right w:val="single" w:sz="4" w:space="0" w:color="auto"/>
            </w:tcBorders>
          </w:tcPr>
          <w:p w14:paraId="703D96E6" w14:textId="77777777" w:rsidR="00305E3F" w:rsidRPr="00B17EAA" w:rsidRDefault="00305E3F" w:rsidP="004D7AA8">
            <w:pPr>
              <w:pStyle w:val="TAH"/>
            </w:pPr>
            <w:r w:rsidRPr="00B17EAA">
              <w:t>T2</w:t>
            </w:r>
          </w:p>
        </w:tc>
        <w:tc>
          <w:tcPr>
            <w:tcW w:w="1162" w:type="dxa"/>
            <w:tcBorders>
              <w:top w:val="single" w:sz="4" w:space="0" w:color="auto"/>
              <w:left w:val="single" w:sz="4" w:space="0" w:color="auto"/>
              <w:bottom w:val="single" w:sz="4" w:space="0" w:color="auto"/>
              <w:right w:val="single" w:sz="4" w:space="0" w:color="auto"/>
            </w:tcBorders>
          </w:tcPr>
          <w:p w14:paraId="05D2F649" w14:textId="77777777" w:rsidR="00305E3F" w:rsidRPr="00B17EAA" w:rsidRDefault="00305E3F" w:rsidP="004D7AA8">
            <w:pPr>
              <w:pStyle w:val="TAH"/>
            </w:pPr>
            <w:r w:rsidRPr="00B17EAA">
              <w:t>T1</w:t>
            </w:r>
          </w:p>
        </w:tc>
        <w:tc>
          <w:tcPr>
            <w:tcW w:w="1162" w:type="dxa"/>
            <w:tcBorders>
              <w:top w:val="single" w:sz="4" w:space="0" w:color="auto"/>
              <w:left w:val="single" w:sz="4" w:space="0" w:color="auto"/>
              <w:bottom w:val="single" w:sz="4" w:space="0" w:color="auto"/>
              <w:right w:val="single" w:sz="4" w:space="0" w:color="auto"/>
            </w:tcBorders>
          </w:tcPr>
          <w:p w14:paraId="093F0466" w14:textId="77777777" w:rsidR="00305E3F" w:rsidRPr="00B17EAA" w:rsidRDefault="00305E3F" w:rsidP="004D7AA8">
            <w:pPr>
              <w:pStyle w:val="TAH"/>
            </w:pPr>
            <w:r w:rsidRPr="00B17EAA">
              <w:t>T2</w:t>
            </w:r>
          </w:p>
        </w:tc>
      </w:tr>
      <w:tr w:rsidR="00305E3F" w:rsidRPr="00B17EAA" w14:paraId="64AC6F17"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DD49D97" w14:textId="77777777" w:rsidR="00305E3F" w:rsidRPr="00B17EAA" w:rsidRDefault="00305E3F" w:rsidP="004D7AA8">
            <w:pPr>
              <w:pStyle w:val="TAL"/>
            </w:pPr>
            <w:r w:rsidRPr="00B17EAA">
              <w:t>NR RF Channel Number</w:t>
            </w:r>
          </w:p>
        </w:tc>
        <w:tc>
          <w:tcPr>
            <w:tcW w:w="1132" w:type="dxa"/>
            <w:tcBorders>
              <w:top w:val="single" w:sz="4" w:space="0" w:color="auto"/>
              <w:left w:val="single" w:sz="4" w:space="0" w:color="auto"/>
              <w:bottom w:val="single" w:sz="4" w:space="0" w:color="auto"/>
              <w:right w:val="single" w:sz="4" w:space="0" w:color="auto"/>
            </w:tcBorders>
          </w:tcPr>
          <w:p w14:paraId="40AE8412" w14:textId="77777777" w:rsidR="00305E3F" w:rsidRPr="00B17EAA" w:rsidRDefault="00305E3F" w:rsidP="004D7AA8">
            <w:pPr>
              <w:pStyle w:val="TAC"/>
              <w:rPr>
                <w:rFonts w:cs="Arial"/>
              </w:rPr>
            </w:pPr>
          </w:p>
        </w:tc>
        <w:tc>
          <w:tcPr>
            <w:tcW w:w="2342" w:type="dxa"/>
            <w:gridSpan w:val="2"/>
            <w:tcBorders>
              <w:top w:val="single" w:sz="4" w:space="0" w:color="auto"/>
              <w:left w:val="single" w:sz="4" w:space="0" w:color="auto"/>
              <w:bottom w:val="single" w:sz="4" w:space="0" w:color="auto"/>
              <w:right w:val="single" w:sz="4" w:space="0" w:color="auto"/>
            </w:tcBorders>
          </w:tcPr>
          <w:p w14:paraId="020D74B2" w14:textId="77777777" w:rsidR="00305E3F" w:rsidRPr="00B17EAA" w:rsidRDefault="00305E3F" w:rsidP="004D7AA8">
            <w:pPr>
              <w:pStyle w:val="TAC"/>
              <w:rPr>
                <w:rFonts w:cs="Arial"/>
              </w:rPr>
            </w:pPr>
            <w:r w:rsidRPr="00B17EAA">
              <w:rPr>
                <w:rFonts w:cs="Arial"/>
              </w:rPr>
              <w:t>1</w:t>
            </w:r>
          </w:p>
        </w:tc>
        <w:tc>
          <w:tcPr>
            <w:tcW w:w="2324" w:type="dxa"/>
            <w:gridSpan w:val="2"/>
            <w:tcBorders>
              <w:top w:val="single" w:sz="4" w:space="0" w:color="auto"/>
              <w:left w:val="single" w:sz="4" w:space="0" w:color="auto"/>
              <w:bottom w:val="single" w:sz="4" w:space="0" w:color="auto"/>
              <w:right w:val="single" w:sz="4" w:space="0" w:color="auto"/>
            </w:tcBorders>
          </w:tcPr>
          <w:p w14:paraId="59426F15" w14:textId="77777777" w:rsidR="00305E3F" w:rsidRPr="00B17EAA" w:rsidRDefault="00305E3F" w:rsidP="004D7AA8">
            <w:pPr>
              <w:pStyle w:val="TAC"/>
              <w:rPr>
                <w:rFonts w:cs="Arial"/>
              </w:rPr>
            </w:pPr>
            <w:r w:rsidRPr="00B17EAA">
              <w:rPr>
                <w:rFonts w:cs="Arial"/>
              </w:rPr>
              <w:t>1</w:t>
            </w:r>
          </w:p>
        </w:tc>
      </w:tr>
      <w:tr w:rsidR="00305E3F" w:rsidRPr="00B17EAA" w14:paraId="49B777DF" w14:textId="77777777" w:rsidTr="004D7AA8">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462EBCDE" w14:textId="77777777" w:rsidR="00305E3F" w:rsidRPr="00B17EAA" w:rsidRDefault="00305E3F" w:rsidP="004D7AA8">
            <w:pPr>
              <w:pStyle w:val="TAL"/>
            </w:pPr>
            <w:proofErr w:type="spellStart"/>
            <w:r w:rsidRPr="00B17EAA">
              <w:t>AoA</w:t>
            </w:r>
            <w:proofErr w:type="spellEnd"/>
            <w:r w:rsidRPr="00B17EAA">
              <w:t xml:space="preserve"> setup</w:t>
            </w:r>
          </w:p>
        </w:tc>
        <w:tc>
          <w:tcPr>
            <w:tcW w:w="1132" w:type="dxa"/>
            <w:tcBorders>
              <w:top w:val="single" w:sz="4" w:space="0" w:color="auto"/>
              <w:left w:val="single" w:sz="4" w:space="0" w:color="auto"/>
              <w:bottom w:val="single" w:sz="4" w:space="0" w:color="auto"/>
              <w:right w:val="single" w:sz="4" w:space="0" w:color="auto"/>
            </w:tcBorders>
          </w:tcPr>
          <w:p w14:paraId="0A105FA0"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313141D6" w14:textId="77777777" w:rsidR="00305E3F" w:rsidRPr="00B17EAA" w:rsidRDefault="00305E3F" w:rsidP="004D7AA8">
            <w:pPr>
              <w:pStyle w:val="TAC"/>
              <w:rPr>
                <w:rFonts w:cs="Arial"/>
              </w:rPr>
            </w:pPr>
            <w:r w:rsidRPr="00B17EAA">
              <w:rPr>
                <w:rFonts w:cs="Arial"/>
              </w:rPr>
              <w:t>Setup 1 as defined in A.3.15</w:t>
            </w:r>
          </w:p>
        </w:tc>
      </w:tr>
      <w:tr w:rsidR="00305E3F" w:rsidRPr="00B17EAA" w14:paraId="36232822" w14:textId="77777777" w:rsidTr="004D7AA8">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1E7E8AA5" w14:textId="77777777" w:rsidR="00305E3F" w:rsidRPr="00B17EAA" w:rsidRDefault="00305E3F" w:rsidP="004D7AA8">
            <w:pPr>
              <w:pStyle w:val="TAL"/>
            </w:pPr>
            <w:r w:rsidRPr="00B17EAA">
              <w:t xml:space="preserve">Assumption for UE </w:t>
            </w:r>
            <w:proofErr w:type="spellStart"/>
            <w:r w:rsidRPr="00B17EAA">
              <w:t>beams</w:t>
            </w:r>
            <w:r w:rsidRPr="00B17EAA">
              <w:rPr>
                <w:vertAlign w:val="superscript"/>
              </w:rPr>
              <w:t>Note</w:t>
            </w:r>
            <w:proofErr w:type="spellEnd"/>
            <w:r w:rsidRPr="00B17EAA">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77998D3E"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58CC714B" w14:textId="77777777" w:rsidR="00305E3F" w:rsidRPr="00B17EAA" w:rsidRDefault="00305E3F" w:rsidP="004D7AA8">
            <w:pPr>
              <w:pStyle w:val="TAC"/>
              <w:rPr>
                <w:rFonts w:cs="Arial"/>
              </w:rPr>
            </w:pPr>
            <w:r w:rsidRPr="00B17EAA">
              <w:rPr>
                <w:rFonts w:cs="Arial"/>
              </w:rPr>
              <w:t>Rough</w:t>
            </w:r>
          </w:p>
        </w:tc>
      </w:tr>
      <w:tr w:rsidR="00305E3F" w:rsidRPr="00B17EAA" w14:paraId="7A39EC74"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7DC76AAD" w14:textId="77777777" w:rsidR="00305E3F" w:rsidRPr="00B17EAA" w:rsidRDefault="00305E3F" w:rsidP="004D7AA8">
            <w:pPr>
              <w:pStyle w:val="TAL"/>
            </w:pPr>
            <w:r w:rsidRPr="00B17EAA">
              <w:t>Duplex mode</w:t>
            </w:r>
          </w:p>
        </w:tc>
        <w:tc>
          <w:tcPr>
            <w:tcW w:w="1132" w:type="dxa"/>
            <w:tcBorders>
              <w:top w:val="single" w:sz="4" w:space="0" w:color="auto"/>
              <w:left w:val="single" w:sz="4" w:space="0" w:color="auto"/>
              <w:right w:val="single" w:sz="4" w:space="0" w:color="auto"/>
            </w:tcBorders>
          </w:tcPr>
          <w:p w14:paraId="6654763E"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51490B0E" w14:textId="77777777" w:rsidR="00305E3F" w:rsidRPr="00B17EAA" w:rsidRDefault="00305E3F" w:rsidP="004D7AA8">
            <w:pPr>
              <w:pStyle w:val="TAC"/>
              <w:rPr>
                <w:rFonts w:cs="Arial"/>
              </w:rPr>
            </w:pPr>
            <w:r w:rsidRPr="00B17EAA">
              <w:rPr>
                <w:rFonts w:cs="Arial"/>
              </w:rPr>
              <w:t>TDD</w:t>
            </w:r>
          </w:p>
        </w:tc>
      </w:tr>
      <w:tr w:rsidR="00305E3F" w:rsidRPr="00B17EAA" w14:paraId="30822C24" w14:textId="77777777" w:rsidTr="004D7AA8">
        <w:trPr>
          <w:trHeight w:val="161"/>
          <w:jc w:val="center"/>
        </w:trPr>
        <w:tc>
          <w:tcPr>
            <w:tcW w:w="3796" w:type="dxa"/>
            <w:gridSpan w:val="3"/>
            <w:tcBorders>
              <w:top w:val="single" w:sz="4" w:space="0" w:color="auto"/>
              <w:left w:val="single" w:sz="4" w:space="0" w:color="auto"/>
              <w:right w:val="single" w:sz="4" w:space="0" w:color="auto"/>
            </w:tcBorders>
          </w:tcPr>
          <w:p w14:paraId="1B310C36" w14:textId="77777777" w:rsidR="00305E3F" w:rsidRPr="00B17EAA" w:rsidRDefault="00305E3F" w:rsidP="004D7AA8">
            <w:pPr>
              <w:pStyle w:val="TAL"/>
            </w:pPr>
            <w:r w:rsidRPr="00B17EAA">
              <w:t>TDD configuration</w:t>
            </w:r>
          </w:p>
        </w:tc>
        <w:tc>
          <w:tcPr>
            <w:tcW w:w="1132" w:type="dxa"/>
            <w:tcBorders>
              <w:top w:val="single" w:sz="4" w:space="0" w:color="auto"/>
              <w:left w:val="single" w:sz="4" w:space="0" w:color="auto"/>
              <w:right w:val="single" w:sz="4" w:space="0" w:color="auto"/>
            </w:tcBorders>
          </w:tcPr>
          <w:p w14:paraId="43AE4703"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0FE71E4D" w14:textId="77777777" w:rsidR="00305E3F" w:rsidRPr="00B17EAA" w:rsidRDefault="00305E3F" w:rsidP="004D7AA8">
            <w:pPr>
              <w:pStyle w:val="TAC"/>
              <w:rPr>
                <w:rFonts w:cs="Arial"/>
              </w:rPr>
            </w:pPr>
            <w:r w:rsidRPr="00B17EAA">
              <w:rPr>
                <w:rFonts w:cs="Arial"/>
              </w:rPr>
              <w:t>TDDConf.3.1</w:t>
            </w:r>
          </w:p>
        </w:tc>
      </w:tr>
      <w:tr w:rsidR="00305E3F" w:rsidRPr="00B17EAA" w14:paraId="07981B64" w14:textId="77777777" w:rsidTr="004D7AA8">
        <w:trPr>
          <w:trHeight w:val="125"/>
          <w:jc w:val="center"/>
        </w:trPr>
        <w:tc>
          <w:tcPr>
            <w:tcW w:w="3796" w:type="dxa"/>
            <w:gridSpan w:val="3"/>
            <w:tcBorders>
              <w:top w:val="single" w:sz="4" w:space="0" w:color="auto"/>
              <w:left w:val="single" w:sz="4" w:space="0" w:color="auto"/>
              <w:right w:val="single" w:sz="4" w:space="0" w:color="auto"/>
            </w:tcBorders>
          </w:tcPr>
          <w:p w14:paraId="0CE43573" w14:textId="77777777" w:rsidR="00305E3F" w:rsidRPr="00B17EAA" w:rsidRDefault="00305E3F" w:rsidP="004D7AA8">
            <w:pPr>
              <w:pStyle w:val="TAL"/>
            </w:pPr>
            <w:proofErr w:type="spellStart"/>
            <w:r w:rsidRPr="00B17EAA">
              <w:t>BW</w:t>
            </w:r>
            <w:r w:rsidRPr="00B17EAA">
              <w:rPr>
                <w:vertAlign w:val="subscript"/>
              </w:rPr>
              <w:t>channel</w:t>
            </w:r>
            <w:proofErr w:type="spellEnd"/>
          </w:p>
        </w:tc>
        <w:tc>
          <w:tcPr>
            <w:tcW w:w="1132" w:type="dxa"/>
            <w:tcBorders>
              <w:top w:val="single" w:sz="4" w:space="0" w:color="auto"/>
              <w:left w:val="single" w:sz="4" w:space="0" w:color="auto"/>
              <w:right w:val="single" w:sz="4" w:space="0" w:color="auto"/>
            </w:tcBorders>
          </w:tcPr>
          <w:p w14:paraId="29E3447C" w14:textId="77777777" w:rsidR="00305E3F" w:rsidRPr="00B17EAA" w:rsidRDefault="00305E3F" w:rsidP="004D7AA8">
            <w:pPr>
              <w:pStyle w:val="TAC"/>
              <w:rPr>
                <w:rFonts w:cs="Arial"/>
              </w:rPr>
            </w:pPr>
            <w:r w:rsidRPr="00B17EAA">
              <w:rPr>
                <w:rFonts w:cs="Arial"/>
              </w:rPr>
              <w:t>MHz</w:t>
            </w:r>
          </w:p>
        </w:tc>
        <w:tc>
          <w:tcPr>
            <w:tcW w:w="4666" w:type="dxa"/>
            <w:gridSpan w:val="4"/>
            <w:tcBorders>
              <w:top w:val="single" w:sz="4" w:space="0" w:color="auto"/>
              <w:left w:val="single" w:sz="4" w:space="0" w:color="auto"/>
              <w:right w:val="single" w:sz="4" w:space="0" w:color="auto"/>
            </w:tcBorders>
          </w:tcPr>
          <w:p w14:paraId="0EC71C5F" w14:textId="77777777" w:rsidR="00305E3F" w:rsidRPr="00B17EAA" w:rsidRDefault="00305E3F" w:rsidP="004D7AA8">
            <w:pPr>
              <w:pStyle w:val="TAC"/>
              <w:rPr>
                <w:rFonts w:cs="Arial"/>
                <w:szCs w:val="18"/>
              </w:rPr>
            </w:pPr>
            <w:r w:rsidRPr="00B17EAA">
              <w:rPr>
                <w:rFonts w:cs="Arial"/>
                <w:szCs w:val="18"/>
              </w:rPr>
              <w:t xml:space="preserve">100: </w:t>
            </w:r>
            <w:proofErr w:type="spellStart"/>
            <w:proofErr w:type="gramStart"/>
            <w:r w:rsidRPr="00B17EAA">
              <w:rPr>
                <w:rFonts w:cs="Arial"/>
                <w:szCs w:val="18"/>
              </w:rPr>
              <w:t>N</w:t>
            </w:r>
            <w:r w:rsidRPr="00B17EAA">
              <w:rPr>
                <w:rFonts w:cs="Arial"/>
                <w:szCs w:val="18"/>
                <w:vertAlign w:val="subscript"/>
              </w:rPr>
              <w:t>RB,c</w:t>
            </w:r>
            <w:proofErr w:type="spellEnd"/>
            <w:proofErr w:type="gramEnd"/>
            <w:r w:rsidRPr="00B17EAA">
              <w:rPr>
                <w:rFonts w:cs="Arial"/>
                <w:szCs w:val="18"/>
              </w:rPr>
              <w:t xml:space="preserve"> = 66</w:t>
            </w:r>
          </w:p>
        </w:tc>
      </w:tr>
      <w:tr w:rsidR="00305E3F" w:rsidRPr="00B17EAA" w14:paraId="07E2183F" w14:textId="77777777" w:rsidTr="004D7AA8">
        <w:trPr>
          <w:trHeight w:val="43"/>
          <w:jc w:val="center"/>
        </w:trPr>
        <w:tc>
          <w:tcPr>
            <w:tcW w:w="3796" w:type="dxa"/>
            <w:gridSpan w:val="3"/>
            <w:tcBorders>
              <w:left w:val="single" w:sz="4" w:space="0" w:color="auto"/>
              <w:right w:val="single" w:sz="4" w:space="0" w:color="auto"/>
            </w:tcBorders>
          </w:tcPr>
          <w:p w14:paraId="715F8B9D" w14:textId="77777777" w:rsidR="00305E3F" w:rsidRPr="00B17EAA" w:rsidRDefault="00305E3F" w:rsidP="004D7AA8">
            <w:pPr>
              <w:pStyle w:val="TAL"/>
            </w:pPr>
            <w:r w:rsidRPr="00B17EAA">
              <w:t>BWP BW</w:t>
            </w:r>
          </w:p>
        </w:tc>
        <w:tc>
          <w:tcPr>
            <w:tcW w:w="1132" w:type="dxa"/>
            <w:tcBorders>
              <w:left w:val="single" w:sz="4" w:space="0" w:color="auto"/>
              <w:right w:val="single" w:sz="4" w:space="0" w:color="auto"/>
            </w:tcBorders>
          </w:tcPr>
          <w:p w14:paraId="797C0064" w14:textId="77777777" w:rsidR="00305E3F" w:rsidRPr="00B17EAA" w:rsidRDefault="00305E3F" w:rsidP="004D7AA8">
            <w:pPr>
              <w:pStyle w:val="TAC"/>
              <w:rPr>
                <w:rFonts w:cs="Arial"/>
              </w:rPr>
            </w:pPr>
            <w:r w:rsidRPr="00B17EAA">
              <w:rPr>
                <w:rFonts w:cs="Arial"/>
              </w:rPr>
              <w:t>MHz</w:t>
            </w:r>
          </w:p>
        </w:tc>
        <w:tc>
          <w:tcPr>
            <w:tcW w:w="4666" w:type="dxa"/>
            <w:gridSpan w:val="4"/>
            <w:tcBorders>
              <w:left w:val="single" w:sz="4" w:space="0" w:color="auto"/>
              <w:right w:val="single" w:sz="4" w:space="0" w:color="auto"/>
            </w:tcBorders>
          </w:tcPr>
          <w:p w14:paraId="2527EDFF" w14:textId="77777777" w:rsidR="00305E3F" w:rsidRPr="00B17EAA" w:rsidRDefault="00305E3F" w:rsidP="004D7AA8">
            <w:pPr>
              <w:pStyle w:val="TAC"/>
              <w:rPr>
                <w:szCs w:val="18"/>
              </w:rPr>
            </w:pPr>
            <w:r w:rsidRPr="00B17EAA">
              <w:rPr>
                <w:rFonts w:cs="Arial"/>
                <w:szCs w:val="18"/>
              </w:rPr>
              <w:t xml:space="preserve">100: </w:t>
            </w:r>
            <w:proofErr w:type="spellStart"/>
            <w:proofErr w:type="gramStart"/>
            <w:r w:rsidRPr="00B17EAA">
              <w:rPr>
                <w:rFonts w:cs="Arial"/>
                <w:szCs w:val="18"/>
              </w:rPr>
              <w:t>N</w:t>
            </w:r>
            <w:r w:rsidRPr="00B17EAA">
              <w:rPr>
                <w:rFonts w:cs="Arial"/>
                <w:szCs w:val="18"/>
                <w:vertAlign w:val="subscript"/>
              </w:rPr>
              <w:t>RB,c</w:t>
            </w:r>
            <w:proofErr w:type="spellEnd"/>
            <w:proofErr w:type="gramEnd"/>
            <w:r w:rsidRPr="00B17EAA">
              <w:rPr>
                <w:rFonts w:cs="Arial"/>
                <w:szCs w:val="18"/>
              </w:rPr>
              <w:t xml:space="preserve"> = 66</w:t>
            </w:r>
          </w:p>
        </w:tc>
      </w:tr>
      <w:tr w:rsidR="00305E3F" w:rsidRPr="00B17EAA" w14:paraId="7666C26D" w14:textId="77777777" w:rsidTr="004D7AA8">
        <w:trPr>
          <w:trHeight w:val="283"/>
          <w:jc w:val="center"/>
        </w:trPr>
        <w:tc>
          <w:tcPr>
            <w:tcW w:w="3796" w:type="dxa"/>
            <w:gridSpan w:val="3"/>
            <w:tcBorders>
              <w:left w:val="single" w:sz="4" w:space="0" w:color="auto"/>
              <w:bottom w:val="single" w:sz="4" w:space="0" w:color="auto"/>
              <w:right w:val="single" w:sz="4" w:space="0" w:color="auto"/>
            </w:tcBorders>
          </w:tcPr>
          <w:p w14:paraId="07C8DCBE" w14:textId="77777777" w:rsidR="00305E3F" w:rsidRPr="00B17EAA" w:rsidRDefault="00305E3F" w:rsidP="004D7AA8">
            <w:pPr>
              <w:pStyle w:val="TAL"/>
            </w:pPr>
            <w:proofErr w:type="spellStart"/>
            <w:r w:rsidRPr="00B17EAA">
              <w:t>DRx</w:t>
            </w:r>
            <w:proofErr w:type="spellEnd"/>
            <w:r w:rsidRPr="00B17EAA">
              <w:t xml:space="preserve"> Cycle</w:t>
            </w:r>
          </w:p>
        </w:tc>
        <w:tc>
          <w:tcPr>
            <w:tcW w:w="1132" w:type="dxa"/>
            <w:tcBorders>
              <w:left w:val="single" w:sz="4" w:space="0" w:color="auto"/>
              <w:bottom w:val="single" w:sz="4" w:space="0" w:color="auto"/>
              <w:right w:val="single" w:sz="4" w:space="0" w:color="auto"/>
            </w:tcBorders>
          </w:tcPr>
          <w:p w14:paraId="3FC90CD0" w14:textId="77777777" w:rsidR="00305E3F" w:rsidRPr="00B17EAA" w:rsidRDefault="00305E3F" w:rsidP="004D7AA8">
            <w:pPr>
              <w:pStyle w:val="TAC"/>
              <w:rPr>
                <w:rFonts w:cs="Arial"/>
              </w:rPr>
            </w:pPr>
            <w:r w:rsidRPr="00B17EAA">
              <w:rPr>
                <w:rFonts w:cs="Arial"/>
              </w:rPr>
              <w:t>ms</w:t>
            </w:r>
          </w:p>
        </w:tc>
        <w:tc>
          <w:tcPr>
            <w:tcW w:w="4666" w:type="dxa"/>
            <w:gridSpan w:val="4"/>
            <w:tcBorders>
              <w:left w:val="single" w:sz="4" w:space="0" w:color="auto"/>
              <w:bottom w:val="single" w:sz="4" w:space="0" w:color="auto"/>
              <w:right w:val="single" w:sz="4" w:space="0" w:color="auto"/>
            </w:tcBorders>
          </w:tcPr>
          <w:p w14:paraId="1EFD4C59" w14:textId="77777777" w:rsidR="00305E3F" w:rsidRPr="00B17EAA" w:rsidRDefault="00305E3F" w:rsidP="004D7AA8">
            <w:pPr>
              <w:pStyle w:val="TAC"/>
              <w:rPr>
                <w:rFonts w:cs="Arial"/>
              </w:rPr>
            </w:pPr>
            <w:r w:rsidRPr="00B17EAA">
              <w:rPr>
                <w:rFonts w:cs="Arial"/>
              </w:rPr>
              <w:t>Not Applicable</w:t>
            </w:r>
          </w:p>
        </w:tc>
      </w:tr>
      <w:tr w:rsidR="00305E3F" w:rsidRPr="00B17EAA" w14:paraId="043954A7" w14:textId="77777777" w:rsidTr="004D7AA8">
        <w:trPr>
          <w:trHeight w:val="43"/>
          <w:jc w:val="center"/>
        </w:trPr>
        <w:tc>
          <w:tcPr>
            <w:tcW w:w="3796" w:type="dxa"/>
            <w:gridSpan w:val="3"/>
            <w:tcBorders>
              <w:top w:val="single" w:sz="4" w:space="0" w:color="auto"/>
              <w:left w:val="single" w:sz="4" w:space="0" w:color="auto"/>
              <w:right w:val="single" w:sz="4" w:space="0" w:color="auto"/>
            </w:tcBorders>
            <w:hideMark/>
          </w:tcPr>
          <w:p w14:paraId="5F3DD678" w14:textId="77777777" w:rsidR="00305E3F" w:rsidRPr="00B17EAA" w:rsidRDefault="00305E3F" w:rsidP="004D7AA8">
            <w:pPr>
              <w:pStyle w:val="TAL"/>
            </w:pPr>
            <w:r w:rsidRPr="00B17EAA">
              <w:t xml:space="preserve">PDSCH Reference measurement channel </w:t>
            </w:r>
          </w:p>
        </w:tc>
        <w:tc>
          <w:tcPr>
            <w:tcW w:w="1132" w:type="dxa"/>
            <w:tcBorders>
              <w:top w:val="single" w:sz="4" w:space="0" w:color="auto"/>
              <w:left w:val="single" w:sz="4" w:space="0" w:color="auto"/>
              <w:right w:val="single" w:sz="4" w:space="0" w:color="auto"/>
            </w:tcBorders>
          </w:tcPr>
          <w:p w14:paraId="625991A2"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2134DE1A" w14:textId="77777777" w:rsidR="00305E3F" w:rsidRPr="00B17EAA" w:rsidRDefault="00305E3F" w:rsidP="004D7AA8">
            <w:pPr>
              <w:pStyle w:val="TAC"/>
              <w:rPr>
                <w:rFonts w:cs="Arial"/>
              </w:rPr>
            </w:pPr>
            <w:r w:rsidRPr="00B17EAA">
              <w:rPr>
                <w:rFonts w:cs="Arial"/>
                <w:sz w:val="16"/>
              </w:rPr>
              <w:t>SR3.1 TDD</w:t>
            </w:r>
          </w:p>
        </w:tc>
      </w:tr>
      <w:tr w:rsidR="00305E3F" w:rsidRPr="00B17EAA" w14:paraId="11159A62"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26714FE7" w14:textId="77777777" w:rsidR="00305E3F" w:rsidRPr="00B17EAA" w:rsidRDefault="00305E3F" w:rsidP="004D7AA8">
            <w:pPr>
              <w:pStyle w:val="TAL"/>
            </w:pPr>
            <w:r w:rsidRPr="00B17EAA">
              <w:rPr>
                <w:rFonts w:cs="v5.0.0"/>
              </w:rPr>
              <w:t>CORESET Reference Channel</w:t>
            </w:r>
          </w:p>
        </w:tc>
        <w:tc>
          <w:tcPr>
            <w:tcW w:w="1132" w:type="dxa"/>
            <w:tcBorders>
              <w:top w:val="single" w:sz="4" w:space="0" w:color="auto"/>
              <w:left w:val="single" w:sz="4" w:space="0" w:color="auto"/>
              <w:right w:val="single" w:sz="4" w:space="0" w:color="auto"/>
            </w:tcBorders>
          </w:tcPr>
          <w:p w14:paraId="64132476"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4D6AB103" w14:textId="77777777" w:rsidR="00305E3F" w:rsidRPr="00B17EAA" w:rsidRDefault="00305E3F" w:rsidP="004D7AA8">
            <w:pPr>
              <w:pStyle w:val="TAC"/>
              <w:rPr>
                <w:rFonts w:cs="Arial"/>
              </w:rPr>
            </w:pPr>
            <w:r w:rsidRPr="00B17EAA">
              <w:rPr>
                <w:rFonts w:cs="Arial"/>
                <w:sz w:val="16"/>
              </w:rPr>
              <w:t>CR3.1 TDD</w:t>
            </w:r>
          </w:p>
        </w:tc>
      </w:tr>
      <w:tr w:rsidR="00305E3F" w:rsidRPr="00B17EAA" w14:paraId="706AC837" w14:textId="77777777" w:rsidTr="004D7AA8">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4D0505C" w14:textId="77777777" w:rsidR="00305E3F" w:rsidRPr="00B17EAA" w:rsidRDefault="00305E3F" w:rsidP="004D7AA8">
            <w:pPr>
              <w:pStyle w:val="TAL"/>
            </w:pPr>
            <w:r w:rsidRPr="00B17EAA">
              <w:t>OCNG Patterns</w:t>
            </w:r>
          </w:p>
        </w:tc>
        <w:tc>
          <w:tcPr>
            <w:tcW w:w="1132" w:type="dxa"/>
            <w:tcBorders>
              <w:top w:val="single" w:sz="4" w:space="0" w:color="auto"/>
              <w:left w:val="single" w:sz="4" w:space="0" w:color="auto"/>
              <w:bottom w:val="single" w:sz="4" w:space="0" w:color="auto"/>
              <w:right w:val="single" w:sz="4" w:space="0" w:color="auto"/>
            </w:tcBorders>
          </w:tcPr>
          <w:p w14:paraId="46A79A16"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6CF0E78" w14:textId="77777777" w:rsidR="00305E3F" w:rsidRPr="00B17EAA" w:rsidRDefault="00305E3F" w:rsidP="004D7AA8">
            <w:pPr>
              <w:pStyle w:val="TAC"/>
              <w:rPr>
                <w:rFonts w:cs="Arial"/>
              </w:rPr>
            </w:pPr>
            <w:r w:rsidRPr="00B17EAA">
              <w:rPr>
                <w:snapToGrid w:val="0"/>
              </w:rPr>
              <w:t>OCNG pattern 1</w:t>
            </w:r>
          </w:p>
        </w:tc>
      </w:tr>
      <w:tr w:rsidR="00305E3F" w:rsidRPr="00B17EAA" w14:paraId="4E6CC5E4" w14:textId="77777777" w:rsidTr="004D7AA8">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tcPr>
          <w:p w14:paraId="4B8FCFC7" w14:textId="77777777" w:rsidR="00305E3F" w:rsidRPr="00B17EAA" w:rsidRDefault="00305E3F" w:rsidP="004D7AA8">
            <w:pPr>
              <w:pStyle w:val="TAL"/>
              <w:rPr>
                <w:lang w:eastAsia="zh-CN"/>
              </w:rPr>
            </w:pPr>
            <w:r w:rsidRPr="00B17EAA">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722F16A"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2944D78" w14:textId="77777777" w:rsidR="00305E3F" w:rsidRPr="00B17EAA" w:rsidRDefault="00305E3F" w:rsidP="004D7AA8">
            <w:pPr>
              <w:pStyle w:val="TAC"/>
              <w:rPr>
                <w:snapToGrid w:val="0"/>
                <w:lang w:eastAsia="zh-CN"/>
              </w:rPr>
            </w:pPr>
            <w:r w:rsidRPr="00B17EAA">
              <w:rPr>
                <w:snapToGrid w:val="0"/>
                <w:lang w:eastAsia="zh-CN"/>
              </w:rPr>
              <w:t>SMTC pattern 1</w:t>
            </w:r>
          </w:p>
        </w:tc>
      </w:tr>
      <w:tr w:rsidR="00305E3F" w:rsidRPr="00B17EAA" w14:paraId="67F79840"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3DF098BD" w14:textId="77777777" w:rsidR="00305E3F" w:rsidRPr="00B17EAA" w:rsidRDefault="00305E3F" w:rsidP="004D7AA8">
            <w:pPr>
              <w:pStyle w:val="TAL"/>
            </w:pPr>
            <w:r w:rsidRPr="00B17EAA">
              <w:rPr>
                <w:lang w:eastAsia="zh-CN"/>
              </w:rPr>
              <w:t>SSB</w:t>
            </w:r>
            <w:r w:rsidRPr="00B17EAA">
              <w:t xml:space="preserve"> </w:t>
            </w:r>
            <w:r w:rsidRPr="00B17EAA">
              <w:rPr>
                <w:lang w:eastAsia="zh-CN"/>
              </w:rPr>
              <w:t>C</w:t>
            </w:r>
            <w:r w:rsidRPr="00B17EAA">
              <w:t>onfiguration</w:t>
            </w:r>
          </w:p>
        </w:tc>
        <w:tc>
          <w:tcPr>
            <w:tcW w:w="1132" w:type="dxa"/>
            <w:tcBorders>
              <w:top w:val="single" w:sz="4" w:space="0" w:color="auto"/>
              <w:left w:val="single" w:sz="4" w:space="0" w:color="auto"/>
              <w:right w:val="single" w:sz="4" w:space="0" w:color="auto"/>
            </w:tcBorders>
          </w:tcPr>
          <w:p w14:paraId="52206D7D"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411544A7" w14:textId="77777777" w:rsidR="00305E3F" w:rsidRPr="00B17EAA" w:rsidRDefault="00305E3F" w:rsidP="004D7AA8">
            <w:pPr>
              <w:pStyle w:val="TAC"/>
              <w:rPr>
                <w:rFonts w:cs="Arial"/>
              </w:rPr>
            </w:pPr>
            <w:r w:rsidRPr="00B17EAA">
              <w:rPr>
                <w:rFonts w:cs="Arial"/>
                <w:lang w:eastAsia="zh-CN"/>
              </w:rPr>
              <w:t>SSB</w:t>
            </w:r>
            <w:r w:rsidRPr="00B17EAA">
              <w:rPr>
                <w:rFonts w:cs="Arial"/>
              </w:rPr>
              <w:t>.1 FR2</w:t>
            </w:r>
          </w:p>
        </w:tc>
      </w:tr>
      <w:tr w:rsidR="00305E3F" w:rsidRPr="00B17EAA" w14:paraId="6ADEEB47" w14:textId="77777777" w:rsidTr="004D7AA8">
        <w:trPr>
          <w:trHeight w:val="71"/>
          <w:jc w:val="center"/>
        </w:trPr>
        <w:tc>
          <w:tcPr>
            <w:tcW w:w="3796" w:type="dxa"/>
            <w:gridSpan w:val="3"/>
            <w:tcBorders>
              <w:top w:val="single" w:sz="4" w:space="0" w:color="auto"/>
              <w:left w:val="single" w:sz="4" w:space="0" w:color="auto"/>
              <w:right w:val="single" w:sz="4" w:space="0" w:color="auto"/>
            </w:tcBorders>
          </w:tcPr>
          <w:p w14:paraId="2098CA6F" w14:textId="77777777" w:rsidR="00305E3F" w:rsidRPr="00B17EAA" w:rsidRDefault="00305E3F" w:rsidP="004D7AA8">
            <w:pPr>
              <w:pStyle w:val="TAL"/>
            </w:pPr>
            <w:r w:rsidRPr="00B17EAA">
              <w:t>PDSCH/PDCCH subcarrier spacing</w:t>
            </w:r>
          </w:p>
        </w:tc>
        <w:tc>
          <w:tcPr>
            <w:tcW w:w="1132" w:type="dxa"/>
            <w:tcBorders>
              <w:top w:val="single" w:sz="4" w:space="0" w:color="auto"/>
              <w:left w:val="single" w:sz="4" w:space="0" w:color="auto"/>
              <w:right w:val="single" w:sz="4" w:space="0" w:color="auto"/>
            </w:tcBorders>
          </w:tcPr>
          <w:p w14:paraId="209ACF7B" w14:textId="77777777" w:rsidR="00305E3F" w:rsidRPr="00B17EAA" w:rsidRDefault="00305E3F" w:rsidP="004D7AA8">
            <w:pPr>
              <w:pStyle w:val="TAC"/>
              <w:rPr>
                <w:rFonts w:cs="Arial"/>
              </w:rPr>
            </w:pPr>
            <w:r w:rsidRPr="00B17EAA">
              <w:rPr>
                <w:rFonts w:cs="Arial"/>
              </w:rPr>
              <w:t>kHz</w:t>
            </w:r>
          </w:p>
        </w:tc>
        <w:tc>
          <w:tcPr>
            <w:tcW w:w="4666" w:type="dxa"/>
            <w:gridSpan w:val="4"/>
            <w:tcBorders>
              <w:top w:val="single" w:sz="4" w:space="0" w:color="auto"/>
              <w:left w:val="single" w:sz="4" w:space="0" w:color="auto"/>
              <w:right w:val="single" w:sz="4" w:space="0" w:color="auto"/>
            </w:tcBorders>
          </w:tcPr>
          <w:p w14:paraId="6E165C46" w14:textId="77777777" w:rsidR="00305E3F" w:rsidRPr="00B17EAA" w:rsidRDefault="00305E3F" w:rsidP="004D7AA8">
            <w:pPr>
              <w:pStyle w:val="TAC"/>
              <w:rPr>
                <w:rFonts w:cs="Arial"/>
              </w:rPr>
            </w:pPr>
            <w:r w:rsidRPr="00B17EAA">
              <w:rPr>
                <w:rFonts w:cs="Arial"/>
              </w:rPr>
              <w:t>120 kHz</w:t>
            </w:r>
          </w:p>
        </w:tc>
      </w:tr>
      <w:tr w:rsidR="00305E3F" w:rsidRPr="00B17EAA" w14:paraId="48F6762B"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04F4FAC2" w14:textId="77777777" w:rsidR="00305E3F" w:rsidRPr="00B17EAA" w:rsidRDefault="00305E3F" w:rsidP="004D7AA8">
            <w:pPr>
              <w:pStyle w:val="TAL"/>
            </w:pPr>
            <w:r w:rsidRPr="00B17EAA">
              <w:t>PUCCH/PUSCH subcarrier spacing</w:t>
            </w:r>
          </w:p>
        </w:tc>
        <w:tc>
          <w:tcPr>
            <w:tcW w:w="1132" w:type="dxa"/>
            <w:tcBorders>
              <w:top w:val="single" w:sz="4" w:space="0" w:color="auto"/>
              <w:left w:val="single" w:sz="4" w:space="0" w:color="auto"/>
              <w:right w:val="single" w:sz="4" w:space="0" w:color="auto"/>
            </w:tcBorders>
          </w:tcPr>
          <w:p w14:paraId="4544909C" w14:textId="77777777" w:rsidR="00305E3F" w:rsidRPr="00B17EAA" w:rsidRDefault="00305E3F" w:rsidP="004D7AA8">
            <w:pPr>
              <w:pStyle w:val="TAC"/>
              <w:rPr>
                <w:rFonts w:cs="Arial"/>
              </w:rPr>
            </w:pPr>
            <w:r w:rsidRPr="00B17EAA">
              <w:rPr>
                <w:rFonts w:cs="Arial"/>
              </w:rPr>
              <w:t>kHz</w:t>
            </w:r>
          </w:p>
        </w:tc>
        <w:tc>
          <w:tcPr>
            <w:tcW w:w="4666" w:type="dxa"/>
            <w:gridSpan w:val="4"/>
            <w:tcBorders>
              <w:top w:val="single" w:sz="4" w:space="0" w:color="auto"/>
              <w:left w:val="single" w:sz="4" w:space="0" w:color="auto"/>
              <w:right w:val="single" w:sz="4" w:space="0" w:color="auto"/>
            </w:tcBorders>
          </w:tcPr>
          <w:p w14:paraId="726C89FC" w14:textId="77777777" w:rsidR="00305E3F" w:rsidRPr="00B17EAA" w:rsidRDefault="00305E3F" w:rsidP="004D7AA8">
            <w:pPr>
              <w:pStyle w:val="TAC"/>
              <w:rPr>
                <w:rFonts w:cs="Arial"/>
              </w:rPr>
            </w:pPr>
            <w:r w:rsidRPr="00B17EAA">
              <w:rPr>
                <w:rFonts w:cs="Arial"/>
              </w:rPr>
              <w:t>120 kHz</w:t>
            </w:r>
          </w:p>
        </w:tc>
      </w:tr>
      <w:tr w:rsidR="00305E3F" w:rsidRPr="00B17EAA" w14:paraId="721AE023"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32201F92" w14:textId="77777777" w:rsidR="00305E3F" w:rsidRPr="00B17EAA" w:rsidRDefault="00305E3F" w:rsidP="004D7AA8">
            <w:pPr>
              <w:pStyle w:val="TAL"/>
            </w:pPr>
            <w:r w:rsidRPr="00B17EAA">
              <w:t xml:space="preserve">PRACH configuration </w:t>
            </w:r>
          </w:p>
        </w:tc>
        <w:tc>
          <w:tcPr>
            <w:tcW w:w="1132" w:type="dxa"/>
            <w:tcBorders>
              <w:top w:val="single" w:sz="4" w:space="0" w:color="auto"/>
              <w:left w:val="single" w:sz="4" w:space="0" w:color="auto"/>
              <w:right w:val="single" w:sz="4" w:space="0" w:color="auto"/>
            </w:tcBorders>
          </w:tcPr>
          <w:p w14:paraId="1567F69D"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506C9EF4" w14:textId="77777777" w:rsidR="00305E3F" w:rsidRPr="00B17EAA" w:rsidRDefault="00305E3F" w:rsidP="004D7AA8">
            <w:pPr>
              <w:pStyle w:val="TAC"/>
              <w:rPr>
                <w:rFonts w:cs="Arial"/>
              </w:rPr>
            </w:pPr>
            <w:r w:rsidRPr="00B17EAA">
              <w:rPr>
                <w:lang w:eastAsia="zh-CN"/>
              </w:rPr>
              <w:t>FR2 PRACH configuration 1</w:t>
            </w:r>
          </w:p>
        </w:tc>
      </w:tr>
      <w:tr w:rsidR="00305E3F" w:rsidRPr="00B17EAA" w14:paraId="3E903E21"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0C159554" w14:textId="77777777" w:rsidR="00305E3F" w:rsidRPr="00B17EAA" w:rsidRDefault="00305E3F" w:rsidP="004D7AA8">
            <w:pPr>
              <w:pStyle w:val="TAL"/>
            </w:pPr>
            <w:r w:rsidRPr="00B17EAA">
              <w:t>TRS configuration</w:t>
            </w:r>
          </w:p>
        </w:tc>
        <w:tc>
          <w:tcPr>
            <w:tcW w:w="1132" w:type="dxa"/>
            <w:tcBorders>
              <w:top w:val="single" w:sz="4" w:space="0" w:color="auto"/>
              <w:left w:val="single" w:sz="4" w:space="0" w:color="auto"/>
              <w:right w:val="single" w:sz="4" w:space="0" w:color="auto"/>
            </w:tcBorders>
          </w:tcPr>
          <w:p w14:paraId="330E7FAC"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4E44C040" w14:textId="77777777" w:rsidR="00305E3F" w:rsidRPr="00B17EAA" w:rsidRDefault="00305E3F" w:rsidP="004D7AA8">
            <w:pPr>
              <w:pStyle w:val="TAC"/>
              <w:rPr>
                <w:rFonts w:cs="Arial"/>
              </w:rPr>
            </w:pPr>
            <w:r w:rsidRPr="00B17EAA">
              <w:rPr>
                <w:szCs w:val="18"/>
              </w:rPr>
              <w:t>TRS.2.1 TDD</w:t>
            </w:r>
          </w:p>
        </w:tc>
      </w:tr>
      <w:tr w:rsidR="00305E3F" w:rsidRPr="00B17EAA" w14:paraId="0F7F05D5"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3EAC3A86" w14:textId="77777777" w:rsidR="00305E3F" w:rsidRPr="00B17EAA" w:rsidRDefault="00305E3F" w:rsidP="004D7AA8">
            <w:pPr>
              <w:pStyle w:val="TAL"/>
            </w:pPr>
            <w:r w:rsidRPr="00B17EAA">
              <w:t>TCI configuration</w:t>
            </w:r>
          </w:p>
        </w:tc>
        <w:tc>
          <w:tcPr>
            <w:tcW w:w="1132" w:type="dxa"/>
            <w:tcBorders>
              <w:top w:val="single" w:sz="4" w:space="0" w:color="auto"/>
              <w:left w:val="single" w:sz="4" w:space="0" w:color="auto"/>
              <w:right w:val="single" w:sz="4" w:space="0" w:color="auto"/>
            </w:tcBorders>
          </w:tcPr>
          <w:p w14:paraId="704E0BE8"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7D2BAC54" w14:textId="77777777" w:rsidR="00305E3F" w:rsidRPr="00B17EAA" w:rsidRDefault="00305E3F" w:rsidP="004D7AA8">
            <w:pPr>
              <w:pStyle w:val="TAC"/>
              <w:rPr>
                <w:rFonts w:cs="Arial"/>
              </w:rPr>
            </w:pPr>
            <w:r w:rsidRPr="00B17EAA">
              <w:t>CSI-</w:t>
            </w:r>
            <w:proofErr w:type="gramStart"/>
            <w:r w:rsidRPr="00B17EAA">
              <w:t>RS.Config</w:t>
            </w:r>
            <w:proofErr w:type="gramEnd"/>
            <w:r w:rsidRPr="00B17EAA">
              <w:t>.0</w:t>
            </w:r>
          </w:p>
        </w:tc>
      </w:tr>
      <w:tr w:rsidR="00305E3F" w:rsidRPr="00B17EAA" w14:paraId="5ABB4CCF" w14:textId="77777777" w:rsidTr="004D7AA8">
        <w:trPr>
          <w:trHeight w:val="43"/>
          <w:jc w:val="center"/>
        </w:trPr>
        <w:tc>
          <w:tcPr>
            <w:tcW w:w="1897" w:type="dxa"/>
            <w:gridSpan w:val="2"/>
            <w:tcBorders>
              <w:top w:val="single" w:sz="4" w:space="0" w:color="auto"/>
              <w:left w:val="single" w:sz="4" w:space="0" w:color="auto"/>
              <w:bottom w:val="nil"/>
              <w:right w:val="single" w:sz="4" w:space="0" w:color="auto"/>
            </w:tcBorders>
            <w:shd w:val="clear" w:color="auto" w:fill="auto"/>
          </w:tcPr>
          <w:p w14:paraId="170F84D6" w14:textId="77777777" w:rsidR="00305E3F" w:rsidRPr="00B17EAA" w:rsidRDefault="00305E3F" w:rsidP="004D7AA8">
            <w:pPr>
              <w:pStyle w:val="TAL"/>
            </w:pPr>
            <w:r w:rsidRPr="00B17EAA">
              <w:t>BWP configuration</w:t>
            </w:r>
          </w:p>
        </w:tc>
        <w:tc>
          <w:tcPr>
            <w:tcW w:w="1899" w:type="dxa"/>
            <w:tcBorders>
              <w:top w:val="single" w:sz="4" w:space="0" w:color="auto"/>
              <w:left w:val="single" w:sz="4" w:space="0" w:color="auto"/>
              <w:right w:val="single" w:sz="4" w:space="0" w:color="auto"/>
            </w:tcBorders>
          </w:tcPr>
          <w:p w14:paraId="4967D205" w14:textId="77777777" w:rsidR="00305E3F" w:rsidRPr="00B17EAA" w:rsidRDefault="00305E3F" w:rsidP="004D7AA8">
            <w:pPr>
              <w:pStyle w:val="TAL"/>
            </w:pPr>
            <w:r w:rsidRPr="00B17EAA">
              <w:t>Initial DL BWP</w:t>
            </w:r>
          </w:p>
        </w:tc>
        <w:tc>
          <w:tcPr>
            <w:tcW w:w="1132" w:type="dxa"/>
            <w:tcBorders>
              <w:top w:val="single" w:sz="4" w:space="0" w:color="auto"/>
              <w:left w:val="single" w:sz="4" w:space="0" w:color="auto"/>
              <w:right w:val="single" w:sz="4" w:space="0" w:color="auto"/>
            </w:tcBorders>
          </w:tcPr>
          <w:p w14:paraId="2EF0E036"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69D63BA6" w14:textId="77777777" w:rsidR="00305E3F" w:rsidRPr="00B17EAA" w:rsidRDefault="00305E3F" w:rsidP="004D7AA8">
            <w:pPr>
              <w:pStyle w:val="TAC"/>
              <w:rPr>
                <w:rFonts w:cs="Arial"/>
              </w:rPr>
            </w:pPr>
            <w:r w:rsidRPr="00B17EAA">
              <w:rPr>
                <w:rFonts w:cs="v3.7.0"/>
              </w:rPr>
              <w:t>DLBWP.0.1</w:t>
            </w:r>
          </w:p>
        </w:tc>
      </w:tr>
      <w:tr w:rsidR="00305E3F" w:rsidRPr="00B17EAA" w14:paraId="49229FB9" w14:textId="77777777" w:rsidTr="004D7AA8">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5E7E848D" w14:textId="77777777" w:rsidR="00305E3F" w:rsidRPr="00B17EAA" w:rsidRDefault="00305E3F" w:rsidP="004D7AA8">
            <w:pPr>
              <w:pStyle w:val="TAL"/>
            </w:pPr>
          </w:p>
        </w:tc>
        <w:tc>
          <w:tcPr>
            <w:tcW w:w="1899" w:type="dxa"/>
            <w:tcBorders>
              <w:top w:val="single" w:sz="4" w:space="0" w:color="auto"/>
              <w:left w:val="single" w:sz="4" w:space="0" w:color="auto"/>
              <w:right w:val="single" w:sz="4" w:space="0" w:color="auto"/>
            </w:tcBorders>
          </w:tcPr>
          <w:p w14:paraId="36B00FE2" w14:textId="77777777" w:rsidR="00305E3F" w:rsidRPr="00B17EAA" w:rsidRDefault="00305E3F" w:rsidP="004D7AA8">
            <w:pPr>
              <w:pStyle w:val="TAL"/>
            </w:pPr>
            <w:r w:rsidRPr="00B17EAA">
              <w:t>Dedicated DL BWP</w:t>
            </w:r>
          </w:p>
        </w:tc>
        <w:tc>
          <w:tcPr>
            <w:tcW w:w="1132" w:type="dxa"/>
            <w:tcBorders>
              <w:top w:val="single" w:sz="4" w:space="0" w:color="auto"/>
              <w:left w:val="single" w:sz="4" w:space="0" w:color="auto"/>
              <w:right w:val="single" w:sz="4" w:space="0" w:color="auto"/>
            </w:tcBorders>
          </w:tcPr>
          <w:p w14:paraId="1B5E11D8"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02DF3C8D" w14:textId="77777777" w:rsidR="00305E3F" w:rsidRPr="00B17EAA" w:rsidRDefault="00305E3F" w:rsidP="004D7AA8">
            <w:pPr>
              <w:pStyle w:val="TAC"/>
              <w:rPr>
                <w:rFonts w:cs="Arial"/>
              </w:rPr>
            </w:pPr>
            <w:r w:rsidRPr="00B17EAA">
              <w:rPr>
                <w:rFonts w:cs="v3.7.0"/>
              </w:rPr>
              <w:t>DLBWP.1.1</w:t>
            </w:r>
          </w:p>
        </w:tc>
      </w:tr>
      <w:tr w:rsidR="00305E3F" w:rsidRPr="00B17EAA" w14:paraId="746AF72F" w14:textId="77777777" w:rsidTr="004D7AA8">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50566662" w14:textId="77777777" w:rsidR="00305E3F" w:rsidRPr="00B17EAA" w:rsidRDefault="00305E3F" w:rsidP="004D7AA8">
            <w:pPr>
              <w:pStyle w:val="TAL"/>
            </w:pPr>
          </w:p>
        </w:tc>
        <w:tc>
          <w:tcPr>
            <w:tcW w:w="1899" w:type="dxa"/>
            <w:tcBorders>
              <w:top w:val="single" w:sz="4" w:space="0" w:color="auto"/>
              <w:left w:val="single" w:sz="4" w:space="0" w:color="auto"/>
              <w:right w:val="single" w:sz="4" w:space="0" w:color="auto"/>
            </w:tcBorders>
          </w:tcPr>
          <w:p w14:paraId="1DA296D8" w14:textId="77777777" w:rsidR="00305E3F" w:rsidRPr="00B17EAA" w:rsidRDefault="00305E3F" w:rsidP="004D7AA8">
            <w:pPr>
              <w:pStyle w:val="TAL"/>
            </w:pPr>
            <w:r w:rsidRPr="00B17EAA">
              <w:t>Initial UL BWP</w:t>
            </w:r>
          </w:p>
        </w:tc>
        <w:tc>
          <w:tcPr>
            <w:tcW w:w="1132" w:type="dxa"/>
            <w:tcBorders>
              <w:top w:val="single" w:sz="4" w:space="0" w:color="auto"/>
              <w:left w:val="single" w:sz="4" w:space="0" w:color="auto"/>
              <w:right w:val="single" w:sz="4" w:space="0" w:color="auto"/>
            </w:tcBorders>
          </w:tcPr>
          <w:p w14:paraId="01819CC3" w14:textId="77777777" w:rsidR="00305E3F" w:rsidRPr="00B17EAA"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64679278" w14:textId="77777777" w:rsidR="00305E3F" w:rsidRPr="00B17EAA" w:rsidRDefault="00305E3F" w:rsidP="004D7AA8">
            <w:pPr>
              <w:pStyle w:val="TAC"/>
              <w:rPr>
                <w:rFonts w:cs="Arial"/>
              </w:rPr>
            </w:pPr>
            <w:r w:rsidRPr="00B17EAA">
              <w:rPr>
                <w:rFonts w:cs="v3.7.0"/>
              </w:rPr>
              <w:t>ULBWP.0.1</w:t>
            </w:r>
          </w:p>
        </w:tc>
      </w:tr>
      <w:tr w:rsidR="00305E3F" w:rsidRPr="00B17EAA" w14:paraId="4995E3A4" w14:textId="77777777" w:rsidTr="004D7AA8">
        <w:trPr>
          <w:trHeight w:val="43"/>
          <w:jc w:val="center"/>
        </w:trPr>
        <w:tc>
          <w:tcPr>
            <w:tcW w:w="1897" w:type="dxa"/>
            <w:gridSpan w:val="2"/>
            <w:tcBorders>
              <w:top w:val="nil"/>
              <w:left w:val="single" w:sz="4" w:space="0" w:color="auto"/>
              <w:right w:val="single" w:sz="4" w:space="0" w:color="auto"/>
            </w:tcBorders>
            <w:shd w:val="clear" w:color="auto" w:fill="auto"/>
          </w:tcPr>
          <w:p w14:paraId="4699B977" w14:textId="77777777" w:rsidR="00305E3F" w:rsidRPr="00B17EAA" w:rsidRDefault="00305E3F" w:rsidP="004D7AA8">
            <w:pPr>
              <w:pStyle w:val="TAL"/>
              <w:rPr>
                <w:szCs w:val="18"/>
              </w:rPr>
            </w:pPr>
          </w:p>
        </w:tc>
        <w:tc>
          <w:tcPr>
            <w:tcW w:w="1899" w:type="dxa"/>
            <w:tcBorders>
              <w:top w:val="single" w:sz="4" w:space="0" w:color="auto"/>
              <w:left w:val="single" w:sz="4" w:space="0" w:color="auto"/>
              <w:right w:val="single" w:sz="4" w:space="0" w:color="auto"/>
            </w:tcBorders>
          </w:tcPr>
          <w:p w14:paraId="126CD995" w14:textId="77777777" w:rsidR="00305E3F" w:rsidRPr="00B17EAA" w:rsidRDefault="00305E3F" w:rsidP="004D7AA8">
            <w:pPr>
              <w:pStyle w:val="TAL"/>
              <w:rPr>
                <w:szCs w:val="18"/>
              </w:rPr>
            </w:pPr>
            <w:r w:rsidRPr="00B17EAA">
              <w:rPr>
                <w:szCs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74E3EA50" w14:textId="77777777" w:rsidR="00305E3F" w:rsidRPr="00B17EAA" w:rsidRDefault="00305E3F" w:rsidP="004D7AA8">
            <w:pPr>
              <w:pStyle w:val="TAC"/>
              <w:rPr>
                <w:rFonts w:cs="Arial"/>
                <w:szCs w:val="18"/>
              </w:rPr>
            </w:pPr>
          </w:p>
        </w:tc>
        <w:tc>
          <w:tcPr>
            <w:tcW w:w="4666" w:type="dxa"/>
            <w:gridSpan w:val="4"/>
            <w:tcBorders>
              <w:top w:val="single" w:sz="4" w:space="0" w:color="auto"/>
              <w:left w:val="single" w:sz="4" w:space="0" w:color="auto"/>
              <w:right w:val="single" w:sz="4" w:space="0" w:color="auto"/>
            </w:tcBorders>
          </w:tcPr>
          <w:p w14:paraId="66A10050" w14:textId="77777777" w:rsidR="00305E3F" w:rsidRPr="00B17EAA" w:rsidRDefault="00305E3F" w:rsidP="004D7AA8">
            <w:pPr>
              <w:pStyle w:val="TAC"/>
              <w:rPr>
                <w:rFonts w:cs="Arial"/>
                <w:szCs w:val="18"/>
              </w:rPr>
            </w:pPr>
            <w:r w:rsidRPr="00B17EAA">
              <w:rPr>
                <w:rFonts w:cs="v3.7.0"/>
                <w:szCs w:val="18"/>
              </w:rPr>
              <w:t>ULBWP.1.1</w:t>
            </w:r>
          </w:p>
        </w:tc>
      </w:tr>
      <w:tr w:rsidR="00305E3F" w:rsidRPr="00B17EAA" w14:paraId="52CFFB07"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64AD79B" w14:textId="77777777" w:rsidR="00305E3F" w:rsidRPr="00B17EAA" w:rsidRDefault="00305E3F" w:rsidP="004D7AA8">
            <w:pPr>
              <w:pStyle w:val="TAL"/>
              <w:rPr>
                <w:szCs w:val="18"/>
              </w:rPr>
            </w:pPr>
            <w:r w:rsidRPr="00B17EAA">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503E24A8" w14:textId="77777777" w:rsidR="00305E3F" w:rsidRPr="00B17EAA" w:rsidRDefault="00305E3F" w:rsidP="004D7AA8">
            <w:pPr>
              <w:pStyle w:val="TAC"/>
              <w:rPr>
                <w:rFonts w:cs="Arial"/>
                <w:szCs w:val="18"/>
              </w:rPr>
            </w:pPr>
            <w:r w:rsidRPr="00B17EAA">
              <w:rPr>
                <w:rFonts w:cs="Arial"/>
                <w:szCs w:val="18"/>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7B112894" w14:textId="77777777" w:rsidR="00305E3F" w:rsidRPr="00B17EAA" w:rsidRDefault="00305E3F" w:rsidP="004D7AA8">
            <w:pPr>
              <w:pStyle w:val="TAC"/>
              <w:rPr>
                <w:rFonts w:cs="Arial"/>
                <w:szCs w:val="18"/>
              </w:rPr>
            </w:pPr>
            <w:r w:rsidRPr="00B17EAA">
              <w:rPr>
                <w:rFonts w:cs="Arial"/>
                <w:szCs w:val="18"/>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5C4EB704" w14:textId="77777777" w:rsidR="00305E3F" w:rsidRPr="00B17EAA" w:rsidRDefault="00305E3F" w:rsidP="004D7AA8">
            <w:pPr>
              <w:pStyle w:val="TAC"/>
              <w:rPr>
                <w:rFonts w:cs="Arial"/>
                <w:szCs w:val="18"/>
              </w:rPr>
            </w:pPr>
            <w:r w:rsidRPr="00B17EAA">
              <w:rPr>
                <w:rFonts w:cs="Arial"/>
                <w:szCs w:val="18"/>
              </w:rPr>
              <w:t>0</w:t>
            </w:r>
          </w:p>
        </w:tc>
      </w:tr>
      <w:tr w:rsidR="00305E3F" w:rsidRPr="00B17EAA" w14:paraId="50BD1289"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DE2EF0" w14:textId="77777777" w:rsidR="00305E3F" w:rsidRPr="00B17EAA" w:rsidRDefault="00305E3F" w:rsidP="004D7AA8">
            <w:pPr>
              <w:pStyle w:val="TAL"/>
              <w:rPr>
                <w:szCs w:val="18"/>
              </w:rPr>
            </w:pPr>
            <w:r w:rsidRPr="00B17EAA">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9BB562C"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02E5BD8A"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42A50BA8" w14:textId="77777777" w:rsidR="00305E3F" w:rsidRPr="00B17EAA" w:rsidRDefault="00305E3F" w:rsidP="004D7AA8">
            <w:pPr>
              <w:pStyle w:val="TAC"/>
              <w:rPr>
                <w:rFonts w:cs="Arial"/>
                <w:szCs w:val="18"/>
              </w:rPr>
            </w:pPr>
          </w:p>
        </w:tc>
      </w:tr>
      <w:tr w:rsidR="00305E3F" w:rsidRPr="00B17EAA" w14:paraId="49586623"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07CEED6" w14:textId="77777777" w:rsidR="00305E3F" w:rsidRPr="00B17EAA" w:rsidRDefault="00305E3F" w:rsidP="004D7AA8">
            <w:pPr>
              <w:pStyle w:val="TAL"/>
              <w:rPr>
                <w:szCs w:val="18"/>
              </w:rPr>
            </w:pPr>
            <w:r w:rsidRPr="00B17EAA">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53E32BC8"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D137FA8"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001539D6" w14:textId="77777777" w:rsidR="00305E3F" w:rsidRPr="00B17EAA" w:rsidRDefault="00305E3F" w:rsidP="004D7AA8">
            <w:pPr>
              <w:pStyle w:val="TAC"/>
              <w:rPr>
                <w:rFonts w:cs="Arial"/>
                <w:szCs w:val="18"/>
              </w:rPr>
            </w:pPr>
          </w:p>
        </w:tc>
      </w:tr>
      <w:tr w:rsidR="00305E3F" w:rsidRPr="00B17EAA" w14:paraId="154934D4"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F532AAD" w14:textId="77777777" w:rsidR="00305E3F" w:rsidRPr="00B17EAA" w:rsidRDefault="00305E3F" w:rsidP="004D7AA8">
            <w:pPr>
              <w:pStyle w:val="TAL"/>
              <w:rPr>
                <w:szCs w:val="18"/>
              </w:rPr>
            </w:pPr>
            <w:r w:rsidRPr="00B17EAA">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4990DC9"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EB290D1"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336A6FA1" w14:textId="77777777" w:rsidR="00305E3F" w:rsidRPr="00B17EAA" w:rsidRDefault="00305E3F" w:rsidP="004D7AA8">
            <w:pPr>
              <w:pStyle w:val="TAC"/>
              <w:rPr>
                <w:rFonts w:cs="Arial"/>
                <w:szCs w:val="18"/>
              </w:rPr>
            </w:pPr>
          </w:p>
        </w:tc>
      </w:tr>
      <w:tr w:rsidR="00305E3F" w:rsidRPr="00B17EAA" w14:paraId="4F7AC55D"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47C6B7A" w14:textId="77777777" w:rsidR="00305E3F" w:rsidRPr="00B17EAA" w:rsidRDefault="00305E3F" w:rsidP="004D7AA8">
            <w:pPr>
              <w:pStyle w:val="TAL"/>
              <w:rPr>
                <w:szCs w:val="18"/>
              </w:rPr>
            </w:pPr>
            <w:r w:rsidRPr="00B17EAA">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24340595"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7AC6EBEF"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3C56229D" w14:textId="77777777" w:rsidR="00305E3F" w:rsidRPr="00B17EAA" w:rsidRDefault="00305E3F" w:rsidP="004D7AA8">
            <w:pPr>
              <w:pStyle w:val="TAC"/>
              <w:rPr>
                <w:rFonts w:cs="Arial"/>
                <w:szCs w:val="18"/>
              </w:rPr>
            </w:pPr>
          </w:p>
        </w:tc>
      </w:tr>
      <w:tr w:rsidR="00305E3F" w:rsidRPr="00B17EAA" w14:paraId="0F640D49"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F262F1" w14:textId="77777777" w:rsidR="00305E3F" w:rsidRPr="00B17EAA" w:rsidRDefault="00305E3F" w:rsidP="004D7AA8">
            <w:pPr>
              <w:pStyle w:val="TAL"/>
              <w:rPr>
                <w:szCs w:val="18"/>
              </w:rPr>
            </w:pPr>
            <w:r w:rsidRPr="00B17EAA">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74CA8F70"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19EDBE5D"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50ACC73B" w14:textId="77777777" w:rsidR="00305E3F" w:rsidRPr="00B17EAA" w:rsidRDefault="00305E3F" w:rsidP="004D7AA8">
            <w:pPr>
              <w:pStyle w:val="TAC"/>
              <w:rPr>
                <w:rFonts w:cs="Arial"/>
                <w:szCs w:val="18"/>
              </w:rPr>
            </w:pPr>
          </w:p>
        </w:tc>
      </w:tr>
      <w:tr w:rsidR="00305E3F" w:rsidRPr="00B17EAA" w14:paraId="7A713D91"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C5E5DBF" w14:textId="77777777" w:rsidR="00305E3F" w:rsidRPr="00B17EAA" w:rsidRDefault="00305E3F" w:rsidP="004D7AA8">
            <w:pPr>
              <w:pStyle w:val="TAL"/>
              <w:rPr>
                <w:szCs w:val="18"/>
              </w:rPr>
            </w:pPr>
            <w:r w:rsidRPr="00B17EAA">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B3F3305"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6294F6FE"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07D4669D" w14:textId="77777777" w:rsidR="00305E3F" w:rsidRPr="00B17EAA" w:rsidRDefault="00305E3F" w:rsidP="004D7AA8">
            <w:pPr>
              <w:pStyle w:val="TAC"/>
              <w:rPr>
                <w:rFonts w:cs="Arial"/>
                <w:szCs w:val="18"/>
              </w:rPr>
            </w:pPr>
          </w:p>
        </w:tc>
      </w:tr>
      <w:tr w:rsidR="00305E3F" w:rsidRPr="00B17EAA" w14:paraId="2B3421F1"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553EE24" w14:textId="77777777" w:rsidR="00305E3F" w:rsidRPr="00B17EAA" w:rsidRDefault="00305E3F" w:rsidP="004D7AA8">
            <w:pPr>
              <w:pStyle w:val="TAL"/>
              <w:rPr>
                <w:szCs w:val="18"/>
              </w:rPr>
            </w:pPr>
            <w:r w:rsidRPr="00B17EAA">
              <w:rPr>
                <w:szCs w:val="18"/>
                <w:lang w:eastAsia="ja-JP"/>
              </w:rPr>
              <w:t xml:space="preserve">EPRE ratio of OCNG DMRS to </w:t>
            </w:r>
            <w:proofErr w:type="gramStart"/>
            <w:r w:rsidRPr="00B17EAA">
              <w:rPr>
                <w:szCs w:val="18"/>
                <w:lang w:eastAsia="ja-JP"/>
              </w:rPr>
              <w:t>SSS(</w:t>
            </w:r>
            <w:proofErr w:type="gramEnd"/>
            <w:r w:rsidRPr="00B17EAA">
              <w:rPr>
                <w:szCs w:val="18"/>
                <w:lang w:eastAsia="ja-JP"/>
              </w:rPr>
              <w:t>Note 1)</w:t>
            </w:r>
          </w:p>
        </w:tc>
        <w:tc>
          <w:tcPr>
            <w:tcW w:w="1132" w:type="dxa"/>
            <w:tcBorders>
              <w:top w:val="nil"/>
              <w:left w:val="single" w:sz="4" w:space="0" w:color="auto"/>
              <w:bottom w:val="nil"/>
              <w:right w:val="single" w:sz="4" w:space="0" w:color="auto"/>
            </w:tcBorders>
            <w:shd w:val="clear" w:color="auto" w:fill="auto"/>
          </w:tcPr>
          <w:p w14:paraId="5FE3CEB1"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17D408E"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7D2262C5" w14:textId="77777777" w:rsidR="00305E3F" w:rsidRPr="00B17EAA" w:rsidRDefault="00305E3F" w:rsidP="004D7AA8">
            <w:pPr>
              <w:pStyle w:val="TAC"/>
              <w:rPr>
                <w:rFonts w:cs="Arial"/>
                <w:szCs w:val="18"/>
              </w:rPr>
            </w:pPr>
          </w:p>
        </w:tc>
      </w:tr>
      <w:tr w:rsidR="00305E3F" w:rsidRPr="00B17EAA" w14:paraId="746D9EAB"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A06F67E" w14:textId="77777777" w:rsidR="00305E3F" w:rsidRPr="00B17EAA" w:rsidRDefault="00305E3F" w:rsidP="004D7AA8">
            <w:pPr>
              <w:pStyle w:val="TAL"/>
              <w:rPr>
                <w:szCs w:val="18"/>
              </w:rPr>
            </w:pPr>
            <w:r w:rsidRPr="00B17EAA">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482AEE61" w14:textId="77777777" w:rsidR="00305E3F" w:rsidRPr="00B17EAA" w:rsidRDefault="00305E3F" w:rsidP="004D7AA8">
            <w:pPr>
              <w:pStyle w:val="TAC"/>
              <w:rPr>
                <w:rFonts w:cs="Arial"/>
                <w:szCs w:val="18"/>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3207D854" w14:textId="77777777" w:rsidR="00305E3F" w:rsidRPr="00B17EAA" w:rsidRDefault="00305E3F" w:rsidP="004D7AA8">
            <w:pPr>
              <w:pStyle w:val="TAC"/>
              <w:rPr>
                <w:rFonts w:cs="Arial"/>
                <w:szCs w:val="18"/>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7202E73A" w14:textId="77777777" w:rsidR="00305E3F" w:rsidRPr="00B17EAA" w:rsidRDefault="00305E3F" w:rsidP="004D7AA8">
            <w:pPr>
              <w:pStyle w:val="TAC"/>
              <w:rPr>
                <w:rFonts w:cs="Arial"/>
                <w:szCs w:val="18"/>
              </w:rPr>
            </w:pPr>
          </w:p>
        </w:tc>
      </w:tr>
      <w:tr w:rsidR="00305E3F" w:rsidRPr="00B17EAA" w14:paraId="39E84E21" w14:textId="77777777" w:rsidTr="004D7AA8">
        <w:trPr>
          <w:trHeight w:val="359"/>
          <w:jc w:val="center"/>
        </w:trPr>
        <w:tc>
          <w:tcPr>
            <w:tcW w:w="3796" w:type="dxa"/>
            <w:gridSpan w:val="3"/>
            <w:tcBorders>
              <w:top w:val="single" w:sz="4" w:space="0" w:color="auto"/>
              <w:left w:val="single" w:sz="4" w:space="0" w:color="auto"/>
              <w:right w:val="single" w:sz="4" w:space="0" w:color="auto"/>
            </w:tcBorders>
          </w:tcPr>
          <w:p w14:paraId="2C6CF70A" w14:textId="77777777" w:rsidR="00305E3F" w:rsidRPr="00B17EAA" w:rsidRDefault="00305E3F" w:rsidP="004D7AA8">
            <w:pPr>
              <w:pStyle w:val="TAL"/>
            </w:pPr>
            <w:r w:rsidRPr="00B17EAA">
              <w:rPr>
                <w:position w:val="-12"/>
              </w:rPr>
              <w:object w:dxaOrig="405" w:dyaOrig="345" w14:anchorId="28D92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2" o:title=""/>
                </v:shape>
                <o:OLEObject Type="Embed" ProgID="Equation.3" ShapeID="_x0000_i1025" DrawAspect="Content" ObjectID="_1801545718" r:id="rId13"/>
              </w:object>
            </w:r>
            <w:r w:rsidRPr="00B17EA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B4E0A47" w14:textId="77777777" w:rsidR="00305E3F" w:rsidRPr="00B17EAA" w:rsidRDefault="00305E3F" w:rsidP="004D7AA8">
            <w:pPr>
              <w:pStyle w:val="TAC"/>
              <w:rPr>
                <w:rFonts w:cs="Arial"/>
              </w:rPr>
            </w:pPr>
            <w:r w:rsidRPr="00B17EAA">
              <w:rPr>
                <w:rFonts w:cs="Arial"/>
              </w:rPr>
              <w:t>dBm/15kHz</w:t>
            </w:r>
          </w:p>
        </w:tc>
        <w:tc>
          <w:tcPr>
            <w:tcW w:w="2342" w:type="dxa"/>
            <w:gridSpan w:val="2"/>
            <w:tcBorders>
              <w:top w:val="single" w:sz="4" w:space="0" w:color="auto"/>
              <w:left w:val="single" w:sz="4" w:space="0" w:color="auto"/>
              <w:right w:val="single" w:sz="4" w:space="0" w:color="auto"/>
            </w:tcBorders>
          </w:tcPr>
          <w:p w14:paraId="2BED4938" w14:textId="77777777" w:rsidR="00305E3F" w:rsidRPr="00B17EAA" w:rsidRDefault="00305E3F" w:rsidP="004D7AA8">
            <w:pPr>
              <w:pStyle w:val="TAC"/>
              <w:rPr>
                <w:lang w:eastAsia="zh-CN"/>
              </w:rPr>
            </w:pPr>
            <w:r w:rsidRPr="00B17EAA">
              <w:t>-104.7</w:t>
            </w:r>
          </w:p>
        </w:tc>
        <w:tc>
          <w:tcPr>
            <w:tcW w:w="2324" w:type="dxa"/>
            <w:gridSpan w:val="2"/>
            <w:tcBorders>
              <w:top w:val="single" w:sz="4" w:space="0" w:color="auto"/>
              <w:left w:val="single" w:sz="4" w:space="0" w:color="auto"/>
              <w:right w:val="single" w:sz="4" w:space="0" w:color="auto"/>
            </w:tcBorders>
          </w:tcPr>
          <w:p w14:paraId="491EB3E6" w14:textId="77777777" w:rsidR="00305E3F" w:rsidRPr="00B17EAA" w:rsidRDefault="00305E3F" w:rsidP="004D7AA8">
            <w:pPr>
              <w:pStyle w:val="TAC"/>
              <w:rPr>
                <w:lang w:eastAsia="zh-CN"/>
              </w:rPr>
            </w:pPr>
            <w:r w:rsidRPr="00B17EAA">
              <w:t>-104.7</w:t>
            </w:r>
          </w:p>
        </w:tc>
      </w:tr>
      <w:tr w:rsidR="00305E3F" w:rsidRPr="00B17EAA" w14:paraId="25B3E4F3" w14:textId="77777777" w:rsidTr="004D7AA8">
        <w:trPr>
          <w:trHeight w:val="424"/>
          <w:jc w:val="center"/>
        </w:trPr>
        <w:tc>
          <w:tcPr>
            <w:tcW w:w="967" w:type="dxa"/>
            <w:tcBorders>
              <w:top w:val="single" w:sz="4" w:space="0" w:color="auto"/>
              <w:left w:val="single" w:sz="4" w:space="0" w:color="auto"/>
              <w:right w:val="single" w:sz="4" w:space="0" w:color="auto"/>
            </w:tcBorders>
          </w:tcPr>
          <w:p w14:paraId="200A1E15" w14:textId="77777777" w:rsidR="00305E3F" w:rsidRPr="00B17EAA" w:rsidRDefault="00305E3F" w:rsidP="004D7AA8">
            <w:pPr>
              <w:pStyle w:val="TAL"/>
              <w:rPr>
                <w:vertAlign w:val="superscript"/>
              </w:rPr>
            </w:pPr>
            <w:r w:rsidRPr="00B17EAA">
              <w:rPr>
                <w:position w:val="-12"/>
              </w:rPr>
              <w:object w:dxaOrig="405" w:dyaOrig="345" w14:anchorId="2D3FDBA6">
                <v:shape id="_x0000_i1026" type="#_x0000_t75" style="width:15.6pt;height:15.6pt" o:ole="" fillcolor="window">
                  <v:imagedata r:id="rId12" o:title=""/>
                </v:shape>
                <o:OLEObject Type="Embed" ProgID="Equation.3" ShapeID="_x0000_i1026" DrawAspect="Content" ObjectID="_1801545719" r:id="rId14"/>
              </w:object>
            </w:r>
            <w:r w:rsidRPr="00B17EAA">
              <w:rPr>
                <w:vertAlign w:val="superscript"/>
              </w:rPr>
              <w:t>Note2</w:t>
            </w:r>
          </w:p>
        </w:tc>
        <w:tc>
          <w:tcPr>
            <w:tcW w:w="2829" w:type="dxa"/>
            <w:gridSpan w:val="2"/>
            <w:tcBorders>
              <w:top w:val="single" w:sz="4" w:space="0" w:color="auto"/>
              <w:left w:val="single" w:sz="4" w:space="0" w:color="auto"/>
              <w:right w:val="single" w:sz="4" w:space="0" w:color="auto"/>
            </w:tcBorders>
          </w:tcPr>
          <w:p w14:paraId="3F30DA27" w14:textId="77777777" w:rsidR="00305E3F" w:rsidRPr="00B17EAA" w:rsidRDefault="00305E3F" w:rsidP="004D7AA8">
            <w:pPr>
              <w:pStyle w:val="TAL"/>
            </w:pPr>
            <w:r w:rsidRPr="00B17EAA">
              <w:t>Config</w:t>
            </w:r>
            <w:r w:rsidRPr="00B17EAA">
              <w:rPr>
                <w:szCs w:val="18"/>
              </w:rPr>
              <w:t xml:space="preserve"> </w:t>
            </w:r>
            <w:r w:rsidRPr="00B17EAA">
              <w:t>1</w:t>
            </w:r>
          </w:p>
        </w:tc>
        <w:tc>
          <w:tcPr>
            <w:tcW w:w="1132" w:type="dxa"/>
            <w:tcBorders>
              <w:top w:val="single" w:sz="4" w:space="0" w:color="auto"/>
              <w:left w:val="single" w:sz="4" w:space="0" w:color="auto"/>
              <w:right w:val="single" w:sz="4" w:space="0" w:color="auto"/>
            </w:tcBorders>
          </w:tcPr>
          <w:p w14:paraId="502DF1CB" w14:textId="77777777" w:rsidR="00305E3F" w:rsidRPr="00B17EAA" w:rsidRDefault="00305E3F" w:rsidP="004D7AA8">
            <w:pPr>
              <w:pStyle w:val="TAC"/>
              <w:rPr>
                <w:rFonts w:cs="Arial"/>
              </w:rPr>
            </w:pPr>
            <w:r w:rsidRPr="00B17EAA">
              <w:rPr>
                <w:rFonts w:cs="Arial"/>
              </w:rPr>
              <w:t>dBm/SCS</w:t>
            </w:r>
          </w:p>
        </w:tc>
        <w:tc>
          <w:tcPr>
            <w:tcW w:w="2342" w:type="dxa"/>
            <w:gridSpan w:val="2"/>
            <w:tcBorders>
              <w:top w:val="single" w:sz="4" w:space="0" w:color="auto"/>
              <w:left w:val="single" w:sz="4" w:space="0" w:color="auto"/>
              <w:right w:val="single" w:sz="4" w:space="0" w:color="auto"/>
            </w:tcBorders>
          </w:tcPr>
          <w:p w14:paraId="0DA1DA9B" w14:textId="77777777" w:rsidR="00305E3F" w:rsidRPr="00B17EAA" w:rsidRDefault="00305E3F" w:rsidP="004D7AA8">
            <w:pPr>
              <w:pStyle w:val="TAC"/>
              <w:rPr>
                <w:lang w:eastAsia="zh-CN"/>
              </w:rPr>
            </w:pPr>
            <w:r w:rsidRPr="00B17EAA">
              <w:t>-95.7</w:t>
            </w:r>
          </w:p>
        </w:tc>
        <w:tc>
          <w:tcPr>
            <w:tcW w:w="2324" w:type="dxa"/>
            <w:gridSpan w:val="2"/>
            <w:tcBorders>
              <w:top w:val="single" w:sz="4" w:space="0" w:color="auto"/>
              <w:left w:val="single" w:sz="4" w:space="0" w:color="auto"/>
              <w:right w:val="single" w:sz="4" w:space="0" w:color="auto"/>
            </w:tcBorders>
          </w:tcPr>
          <w:p w14:paraId="154C2854" w14:textId="77777777" w:rsidR="00305E3F" w:rsidRPr="00B17EAA" w:rsidRDefault="00305E3F" w:rsidP="004D7AA8">
            <w:pPr>
              <w:pStyle w:val="TAC"/>
              <w:rPr>
                <w:lang w:eastAsia="zh-CN"/>
              </w:rPr>
            </w:pPr>
            <w:r w:rsidRPr="00B17EAA">
              <w:t>-95.7</w:t>
            </w:r>
          </w:p>
        </w:tc>
      </w:tr>
      <w:tr w:rsidR="00305E3F" w:rsidRPr="00B17EAA" w14:paraId="43979DCF" w14:textId="77777777" w:rsidTr="004D7AA8">
        <w:trPr>
          <w:trHeight w:val="314"/>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1630E3B" w14:textId="77777777" w:rsidR="00305E3F" w:rsidRPr="00B17EAA" w:rsidRDefault="00B17EAA" w:rsidP="004D7AA8">
            <w:pPr>
              <w:pStyle w:val="TAL"/>
              <w:rPr>
                <w:i/>
                <w:lang w:eastAsia="zh-CN"/>
              </w:rPr>
            </w:pPr>
            <m:oMath>
              <m:sSub>
                <m:sSubPr>
                  <m:ctrlPr>
                    <w:rPr>
                      <w:rFonts w:ascii="Cambria Math" w:hAnsi="Cambria Math"/>
                    </w:rPr>
                  </m:ctrlPr>
                </m:sSubPr>
                <m:e>
                  <m:f>
                    <m:fPr>
                      <m:type m:val="lin"/>
                      <m:ctrlPr>
                        <w:rPr>
                          <w:rFonts w:ascii="Cambria Math" w:hAnsi="Cambria Math"/>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e>
                <m:sub>
                  <m:r>
                    <m:rPr>
                      <m:sty m:val="p"/>
                    </m:rPr>
                    <w:rPr>
                      <w:rFonts w:ascii="Cambria Math" w:hAnsi="Cambria Math"/>
                    </w:rPr>
                    <m:t>BB</m:t>
                  </m:r>
                </m:sub>
              </m:sSub>
            </m:oMath>
            <w:r w:rsidR="00305E3F" w:rsidRPr="00B17EAA">
              <w:rPr>
                <w:vertAlign w:val="superscript"/>
              </w:rPr>
              <w:t xml:space="preserve"> Note 8</w:t>
            </w:r>
          </w:p>
        </w:tc>
        <w:tc>
          <w:tcPr>
            <w:tcW w:w="1132" w:type="dxa"/>
            <w:tcBorders>
              <w:top w:val="single" w:sz="4" w:space="0" w:color="auto"/>
              <w:left w:val="single" w:sz="4" w:space="0" w:color="auto"/>
              <w:bottom w:val="single" w:sz="4" w:space="0" w:color="auto"/>
              <w:right w:val="single" w:sz="4" w:space="0" w:color="auto"/>
            </w:tcBorders>
            <w:hideMark/>
          </w:tcPr>
          <w:p w14:paraId="502599A4" w14:textId="77777777" w:rsidR="00305E3F" w:rsidRPr="00B17EAA" w:rsidRDefault="00305E3F" w:rsidP="004D7AA8">
            <w:pPr>
              <w:pStyle w:val="TAC"/>
              <w:rPr>
                <w:rFonts w:cs="Arial"/>
              </w:rPr>
            </w:pPr>
            <w:r w:rsidRPr="00B17EAA">
              <w:rPr>
                <w:rFonts w:cs="Arial"/>
              </w:rPr>
              <w:t>dB</w:t>
            </w:r>
          </w:p>
        </w:tc>
        <w:tc>
          <w:tcPr>
            <w:tcW w:w="1171" w:type="dxa"/>
            <w:tcBorders>
              <w:top w:val="single" w:sz="4" w:space="0" w:color="auto"/>
              <w:left w:val="single" w:sz="4" w:space="0" w:color="auto"/>
              <w:right w:val="single" w:sz="4" w:space="0" w:color="auto"/>
            </w:tcBorders>
          </w:tcPr>
          <w:p w14:paraId="4D8408DD" w14:textId="77777777" w:rsidR="00305E3F" w:rsidRPr="00B17EAA" w:rsidRDefault="00305E3F" w:rsidP="004D7AA8">
            <w:pPr>
              <w:pStyle w:val="TAC"/>
            </w:pPr>
            <w:r w:rsidRPr="00B17EAA">
              <w:rPr>
                <w:lang w:eastAsia="zh-CN"/>
              </w:rPr>
              <w:t>5.03</w:t>
            </w:r>
          </w:p>
        </w:tc>
        <w:tc>
          <w:tcPr>
            <w:tcW w:w="1171" w:type="dxa"/>
            <w:tcBorders>
              <w:top w:val="single" w:sz="4" w:space="0" w:color="auto"/>
              <w:left w:val="single" w:sz="4" w:space="0" w:color="auto"/>
              <w:right w:val="single" w:sz="4" w:space="0" w:color="auto"/>
            </w:tcBorders>
          </w:tcPr>
          <w:p w14:paraId="5D54D4E2" w14:textId="77777777" w:rsidR="00305E3F" w:rsidRPr="00B17EAA" w:rsidRDefault="00305E3F" w:rsidP="004D7AA8">
            <w:pPr>
              <w:pStyle w:val="TAC"/>
            </w:pPr>
            <w:r w:rsidRPr="00B17EAA">
              <w:t>-5.41</w:t>
            </w:r>
          </w:p>
        </w:tc>
        <w:tc>
          <w:tcPr>
            <w:tcW w:w="1162" w:type="dxa"/>
            <w:tcBorders>
              <w:top w:val="single" w:sz="4" w:space="0" w:color="auto"/>
              <w:left w:val="single" w:sz="4" w:space="0" w:color="auto"/>
              <w:right w:val="single" w:sz="4" w:space="0" w:color="auto"/>
            </w:tcBorders>
          </w:tcPr>
          <w:p w14:paraId="1A77D0B3" w14:textId="77777777" w:rsidR="00305E3F" w:rsidRPr="00B17EAA" w:rsidRDefault="00305E3F" w:rsidP="004D7AA8">
            <w:pPr>
              <w:pStyle w:val="TAC"/>
            </w:pPr>
            <w:r w:rsidRPr="00B17EAA">
              <w:t>-Infinity</w:t>
            </w:r>
          </w:p>
        </w:tc>
        <w:tc>
          <w:tcPr>
            <w:tcW w:w="1162" w:type="dxa"/>
            <w:tcBorders>
              <w:top w:val="single" w:sz="4" w:space="0" w:color="auto"/>
              <w:left w:val="single" w:sz="4" w:space="0" w:color="auto"/>
              <w:right w:val="single" w:sz="4" w:space="0" w:color="auto"/>
            </w:tcBorders>
          </w:tcPr>
          <w:p w14:paraId="018E1A67" w14:textId="77777777" w:rsidR="00305E3F" w:rsidRPr="00B17EAA" w:rsidRDefault="00305E3F" w:rsidP="004D7AA8">
            <w:pPr>
              <w:pStyle w:val="TAC"/>
            </w:pPr>
            <w:r w:rsidRPr="00B17EAA">
              <w:t>3.81</w:t>
            </w:r>
          </w:p>
        </w:tc>
      </w:tr>
      <w:tr w:rsidR="00305E3F" w:rsidRPr="00B17EAA" w14:paraId="75396DB9"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A8DF77A" w14:textId="77777777" w:rsidR="00305E3F" w:rsidRPr="00B17EAA" w:rsidRDefault="00305E3F" w:rsidP="004D7AA8">
            <w:pPr>
              <w:pStyle w:val="TAL"/>
            </w:pPr>
            <w:r w:rsidRPr="00B17EAA">
              <w:rPr>
                <w:position w:val="-12"/>
              </w:rPr>
              <w:object w:dxaOrig="810" w:dyaOrig="390" w14:anchorId="05DA372A">
                <v:shape id="_x0000_i1027" type="#_x0000_t75" style="width:46.2pt;height:15.6pt" o:ole="" fillcolor="window">
                  <v:imagedata r:id="rId15" o:title=""/>
                </v:shape>
                <o:OLEObject Type="Embed" ProgID="Equation.3" ShapeID="_x0000_i1027" DrawAspect="Content" ObjectID="_1801545720" r:id="rId16"/>
              </w:object>
            </w:r>
          </w:p>
        </w:tc>
        <w:tc>
          <w:tcPr>
            <w:tcW w:w="1132" w:type="dxa"/>
            <w:tcBorders>
              <w:top w:val="single" w:sz="4" w:space="0" w:color="auto"/>
              <w:left w:val="single" w:sz="4" w:space="0" w:color="auto"/>
              <w:bottom w:val="single" w:sz="4" w:space="0" w:color="auto"/>
              <w:right w:val="single" w:sz="4" w:space="0" w:color="auto"/>
            </w:tcBorders>
            <w:hideMark/>
          </w:tcPr>
          <w:p w14:paraId="235BCA21" w14:textId="77777777" w:rsidR="00305E3F" w:rsidRPr="00B17EAA" w:rsidRDefault="00305E3F" w:rsidP="004D7AA8">
            <w:pPr>
              <w:pStyle w:val="TAC"/>
              <w:rPr>
                <w:rFonts w:cs="Arial"/>
              </w:rPr>
            </w:pPr>
            <w:r w:rsidRPr="00B17EAA">
              <w:rPr>
                <w:rFonts w:cs="Arial"/>
              </w:rPr>
              <w:t>dB</w:t>
            </w:r>
          </w:p>
        </w:tc>
        <w:tc>
          <w:tcPr>
            <w:tcW w:w="1171" w:type="dxa"/>
            <w:tcBorders>
              <w:left w:val="single" w:sz="4" w:space="0" w:color="auto"/>
              <w:bottom w:val="single" w:sz="4" w:space="0" w:color="auto"/>
              <w:right w:val="single" w:sz="4" w:space="0" w:color="auto"/>
            </w:tcBorders>
          </w:tcPr>
          <w:p w14:paraId="1366206B" w14:textId="77777777" w:rsidR="00305E3F" w:rsidRPr="00B17EAA" w:rsidRDefault="00305E3F" w:rsidP="004D7AA8">
            <w:pPr>
              <w:pStyle w:val="TAC"/>
            </w:pPr>
            <w:r w:rsidRPr="00B17EAA">
              <w:rPr>
                <w:lang w:eastAsia="zh-CN"/>
              </w:rPr>
              <w:t>6</w:t>
            </w:r>
          </w:p>
        </w:tc>
        <w:tc>
          <w:tcPr>
            <w:tcW w:w="1171" w:type="dxa"/>
            <w:tcBorders>
              <w:left w:val="single" w:sz="4" w:space="0" w:color="auto"/>
              <w:bottom w:val="single" w:sz="4" w:space="0" w:color="auto"/>
              <w:right w:val="single" w:sz="4" w:space="0" w:color="auto"/>
            </w:tcBorders>
          </w:tcPr>
          <w:p w14:paraId="4FF666D6" w14:textId="77777777" w:rsidR="00305E3F" w:rsidRPr="00B17EAA" w:rsidRDefault="00305E3F" w:rsidP="004D7AA8">
            <w:pPr>
              <w:pStyle w:val="TAC"/>
            </w:pPr>
            <w:r w:rsidRPr="00B17EAA">
              <w:rPr>
                <w:lang w:eastAsia="zh-CN"/>
              </w:rPr>
              <w:t>6</w:t>
            </w:r>
          </w:p>
        </w:tc>
        <w:tc>
          <w:tcPr>
            <w:tcW w:w="1162" w:type="dxa"/>
            <w:tcBorders>
              <w:left w:val="single" w:sz="4" w:space="0" w:color="auto"/>
              <w:bottom w:val="single" w:sz="4" w:space="0" w:color="auto"/>
              <w:right w:val="single" w:sz="4" w:space="0" w:color="auto"/>
            </w:tcBorders>
          </w:tcPr>
          <w:p w14:paraId="3AD401E6" w14:textId="77777777" w:rsidR="00305E3F" w:rsidRPr="00B17EAA" w:rsidRDefault="00305E3F" w:rsidP="004D7AA8">
            <w:pPr>
              <w:pStyle w:val="TAC"/>
            </w:pPr>
            <w:r w:rsidRPr="00B17EAA">
              <w:t>-Infinity</w:t>
            </w:r>
          </w:p>
        </w:tc>
        <w:tc>
          <w:tcPr>
            <w:tcW w:w="1162" w:type="dxa"/>
            <w:tcBorders>
              <w:left w:val="single" w:sz="4" w:space="0" w:color="auto"/>
              <w:bottom w:val="single" w:sz="4" w:space="0" w:color="auto"/>
              <w:right w:val="single" w:sz="4" w:space="0" w:color="auto"/>
            </w:tcBorders>
          </w:tcPr>
          <w:p w14:paraId="7259AC71" w14:textId="77777777" w:rsidR="00305E3F" w:rsidRPr="00B17EAA" w:rsidRDefault="00305E3F" w:rsidP="004D7AA8">
            <w:pPr>
              <w:pStyle w:val="TAC"/>
            </w:pPr>
            <w:r w:rsidRPr="00B17EAA">
              <w:rPr>
                <w:lang w:eastAsia="zh-CN"/>
              </w:rPr>
              <w:t>11</w:t>
            </w:r>
          </w:p>
        </w:tc>
      </w:tr>
      <w:tr w:rsidR="00305E3F" w:rsidRPr="00B17EAA" w14:paraId="72C65406" w14:textId="77777777" w:rsidTr="004D7AA8">
        <w:trPr>
          <w:trHeight w:val="427"/>
          <w:jc w:val="center"/>
        </w:trPr>
        <w:tc>
          <w:tcPr>
            <w:tcW w:w="967" w:type="dxa"/>
            <w:tcBorders>
              <w:top w:val="single" w:sz="4" w:space="0" w:color="auto"/>
              <w:left w:val="single" w:sz="4" w:space="0" w:color="auto"/>
              <w:right w:val="single" w:sz="4" w:space="0" w:color="auto"/>
            </w:tcBorders>
            <w:hideMark/>
          </w:tcPr>
          <w:p w14:paraId="37334A05" w14:textId="77777777" w:rsidR="00305E3F" w:rsidRPr="00B17EAA" w:rsidRDefault="00305E3F" w:rsidP="004D7AA8">
            <w:pPr>
              <w:pStyle w:val="TAL"/>
            </w:pPr>
            <w:r w:rsidRPr="00B17EAA">
              <w:t>Io</w:t>
            </w:r>
            <w:r w:rsidRPr="00B17EAA">
              <w:rPr>
                <w:vertAlign w:val="superscript"/>
              </w:rPr>
              <w:t>Note3</w:t>
            </w:r>
          </w:p>
        </w:tc>
        <w:tc>
          <w:tcPr>
            <w:tcW w:w="2829" w:type="dxa"/>
            <w:gridSpan w:val="2"/>
            <w:tcBorders>
              <w:top w:val="single" w:sz="4" w:space="0" w:color="auto"/>
              <w:left w:val="single" w:sz="4" w:space="0" w:color="auto"/>
              <w:right w:val="single" w:sz="4" w:space="0" w:color="auto"/>
            </w:tcBorders>
          </w:tcPr>
          <w:p w14:paraId="45AB6660" w14:textId="77777777" w:rsidR="00305E3F" w:rsidRPr="00B17EAA" w:rsidRDefault="00305E3F" w:rsidP="004D7AA8">
            <w:pPr>
              <w:pStyle w:val="TAL"/>
            </w:pPr>
            <w:r w:rsidRPr="00B17EAA">
              <w:t>Config</w:t>
            </w:r>
            <w:r w:rsidRPr="00B17EAA">
              <w:rPr>
                <w:szCs w:val="18"/>
              </w:rPr>
              <w:t xml:space="preserve"> </w:t>
            </w:r>
            <w:r w:rsidRPr="00B17EAA">
              <w:t>1</w:t>
            </w:r>
          </w:p>
        </w:tc>
        <w:tc>
          <w:tcPr>
            <w:tcW w:w="1132" w:type="dxa"/>
            <w:tcBorders>
              <w:top w:val="single" w:sz="4" w:space="0" w:color="auto"/>
              <w:left w:val="single" w:sz="4" w:space="0" w:color="auto"/>
              <w:right w:val="single" w:sz="4" w:space="0" w:color="auto"/>
            </w:tcBorders>
            <w:hideMark/>
          </w:tcPr>
          <w:p w14:paraId="5B83526E" w14:textId="77777777" w:rsidR="00305E3F" w:rsidRPr="00B17EAA" w:rsidRDefault="00305E3F" w:rsidP="004D7AA8">
            <w:pPr>
              <w:pStyle w:val="TAC"/>
              <w:rPr>
                <w:rFonts w:cs="Arial"/>
              </w:rPr>
            </w:pPr>
            <w:r w:rsidRPr="00B17EAA">
              <w:rPr>
                <w:rFonts w:cs="Arial"/>
              </w:rPr>
              <w:t>dBm/</w:t>
            </w:r>
          </w:p>
          <w:p w14:paraId="57FE32D5" w14:textId="77777777" w:rsidR="00305E3F" w:rsidRPr="00B17EAA" w:rsidRDefault="00305E3F" w:rsidP="004D7AA8">
            <w:pPr>
              <w:pStyle w:val="TAC"/>
              <w:rPr>
                <w:rFonts w:cs="Arial"/>
              </w:rPr>
            </w:pPr>
            <w:r w:rsidRPr="00B17EAA">
              <w:rPr>
                <w:rFonts w:cs="Arial"/>
              </w:rPr>
              <w:t>BW</w:t>
            </w:r>
          </w:p>
        </w:tc>
        <w:tc>
          <w:tcPr>
            <w:tcW w:w="1171" w:type="dxa"/>
            <w:tcBorders>
              <w:top w:val="single" w:sz="4" w:space="0" w:color="auto"/>
              <w:left w:val="single" w:sz="4" w:space="0" w:color="auto"/>
              <w:right w:val="single" w:sz="4" w:space="0" w:color="auto"/>
            </w:tcBorders>
          </w:tcPr>
          <w:p w14:paraId="4DF0EC4C" w14:textId="77777777" w:rsidR="00305E3F" w:rsidRPr="00B17EAA" w:rsidRDefault="00305E3F" w:rsidP="004D7AA8">
            <w:pPr>
              <w:pStyle w:val="TAC"/>
            </w:pPr>
            <w:r w:rsidRPr="00B17EAA">
              <w:t>-59.7</w:t>
            </w:r>
          </w:p>
        </w:tc>
        <w:tc>
          <w:tcPr>
            <w:tcW w:w="1171" w:type="dxa"/>
            <w:tcBorders>
              <w:top w:val="single" w:sz="4" w:space="0" w:color="auto"/>
              <w:left w:val="single" w:sz="4" w:space="0" w:color="auto"/>
              <w:right w:val="single" w:sz="4" w:space="0" w:color="auto"/>
            </w:tcBorders>
          </w:tcPr>
          <w:p w14:paraId="2EA5EE10" w14:textId="77777777" w:rsidR="00305E3F" w:rsidRPr="00B17EAA" w:rsidRDefault="00305E3F" w:rsidP="004D7AA8">
            <w:pPr>
              <w:pStyle w:val="TAC"/>
            </w:pPr>
            <w:r w:rsidRPr="00B17EAA">
              <w:t>-54.2</w:t>
            </w:r>
          </w:p>
        </w:tc>
        <w:tc>
          <w:tcPr>
            <w:tcW w:w="1162" w:type="dxa"/>
            <w:tcBorders>
              <w:top w:val="single" w:sz="4" w:space="0" w:color="auto"/>
              <w:left w:val="single" w:sz="4" w:space="0" w:color="auto"/>
              <w:right w:val="single" w:sz="4" w:space="0" w:color="auto"/>
            </w:tcBorders>
          </w:tcPr>
          <w:p w14:paraId="2EAA961C" w14:textId="77777777" w:rsidR="00305E3F" w:rsidRPr="00B17EAA" w:rsidRDefault="00305E3F" w:rsidP="004D7AA8">
            <w:pPr>
              <w:pStyle w:val="TAC"/>
            </w:pPr>
            <w:r w:rsidRPr="00B17EAA">
              <w:t>-59.7</w:t>
            </w:r>
          </w:p>
        </w:tc>
        <w:tc>
          <w:tcPr>
            <w:tcW w:w="1162" w:type="dxa"/>
            <w:tcBorders>
              <w:top w:val="single" w:sz="4" w:space="0" w:color="auto"/>
              <w:left w:val="single" w:sz="4" w:space="0" w:color="auto"/>
              <w:right w:val="single" w:sz="4" w:space="0" w:color="auto"/>
            </w:tcBorders>
          </w:tcPr>
          <w:p w14:paraId="614D6FC9" w14:textId="77777777" w:rsidR="00305E3F" w:rsidRPr="00B17EAA" w:rsidRDefault="00305E3F" w:rsidP="004D7AA8">
            <w:pPr>
              <w:pStyle w:val="TAC"/>
            </w:pPr>
            <w:r w:rsidRPr="00B17EAA">
              <w:t>-54.2</w:t>
            </w:r>
          </w:p>
        </w:tc>
      </w:tr>
      <w:tr w:rsidR="00305E3F" w:rsidRPr="00B17EAA" w14:paraId="66FFDE6B" w14:textId="77777777" w:rsidTr="004D7AA8">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D925A7F" w14:textId="77777777" w:rsidR="00305E3F" w:rsidRPr="00B17EAA" w:rsidRDefault="00305E3F" w:rsidP="004D7AA8">
            <w:pPr>
              <w:pStyle w:val="TAL"/>
            </w:pPr>
            <w:r w:rsidRPr="00B17EAA">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2A69EC4" w14:textId="77777777" w:rsidR="00305E3F" w:rsidRPr="00B17EAA" w:rsidRDefault="00305E3F" w:rsidP="004D7AA8">
            <w:pPr>
              <w:pStyle w:val="TAC"/>
              <w:rPr>
                <w:rFonts w:cs="Arial"/>
              </w:rPr>
            </w:pPr>
            <w:r w:rsidRPr="00B17EAA">
              <w:rPr>
                <w:rFonts w:cs="Arial"/>
              </w:rPr>
              <w:t>-</w:t>
            </w:r>
          </w:p>
        </w:tc>
        <w:tc>
          <w:tcPr>
            <w:tcW w:w="4666" w:type="dxa"/>
            <w:gridSpan w:val="4"/>
            <w:tcBorders>
              <w:top w:val="single" w:sz="4" w:space="0" w:color="auto"/>
              <w:left w:val="single" w:sz="4" w:space="0" w:color="auto"/>
              <w:bottom w:val="single" w:sz="4" w:space="0" w:color="auto"/>
              <w:right w:val="single" w:sz="4" w:space="0" w:color="auto"/>
            </w:tcBorders>
            <w:hideMark/>
          </w:tcPr>
          <w:p w14:paraId="3D259CDF" w14:textId="77777777" w:rsidR="00305E3F" w:rsidRPr="00B17EAA" w:rsidRDefault="00305E3F" w:rsidP="004D7AA8">
            <w:pPr>
              <w:pStyle w:val="TAC"/>
              <w:rPr>
                <w:rFonts w:cs="Arial"/>
              </w:rPr>
            </w:pPr>
            <w:r w:rsidRPr="00B17EAA">
              <w:rPr>
                <w:rFonts w:cs="Arial"/>
              </w:rPr>
              <w:t>AWGN</w:t>
            </w:r>
          </w:p>
        </w:tc>
      </w:tr>
      <w:tr w:rsidR="00305E3F" w:rsidRPr="00B17EAA" w14:paraId="6E616C11" w14:textId="77777777" w:rsidTr="004D7AA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1048CAF" w14:textId="77777777" w:rsidR="00305E3F" w:rsidRPr="00B17EAA" w:rsidRDefault="00305E3F" w:rsidP="004D7AA8">
            <w:pPr>
              <w:pStyle w:val="TAN"/>
              <w:keepNext w:val="0"/>
              <w:rPr>
                <w:rFonts w:cs="Arial"/>
              </w:rPr>
            </w:pPr>
            <w:r w:rsidRPr="00B17EAA">
              <w:rPr>
                <w:rFonts w:cs="Arial"/>
              </w:rPr>
              <w:t>Note 1:</w:t>
            </w:r>
            <w:r w:rsidRPr="00B17EAA">
              <w:rPr>
                <w:rFonts w:cs="Arial"/>
              </w:rPr>
              <w:tab/>
              <w:t xml:space="preserve">OCNG shall be used such that both cells are fully </w:t>
            </w:r>
            <w:proofErr w:type="gramStart"/>
            <w:r w:rsidRPr="00B17EAA">
              <w:rPr>
                <w:rFonts w:cs="Arial"/>
              </w:rPr>
              <w:t>allocated</w:t>
            </w:r>
            <w:proofErr w:type="gramEnd"/>
            <w:r w:rsidRPr="00B17EAA">
              <w:rPr>
                <w:rFonts w:cs="Arial"/>
              </w:rPr>
              <w:t xml:space="preserve"> and a constant total transmitted power spectral density is achieved for all OFDM symbols.</w:t>
            </w:r>
          </w:p>
          <w:p w14:paraId="2695D8F0" w14:textId="77777777" w:rsidR="00305E3F" w:rsidRPr="00B17EAA" w:rsidRDefault="00305E3F" w:rsidP="004D7AA8">
            <w:pPr>
              <w:pStyle w:val="TAN"/>
              <w:keepNext w:val="0"/>
              <w:rPr>
                <w:rFonts w:cs="Arial"/>
              </w:rPr>
            </w:pPr>
            <w:r w:rsidRPr="00B17EAA">
              <w:rPr>
                <w:rFonts w:cs="Arial"/>
              </w:rPr>
              <w:t>Note 2:</w:t>
            </w:r>
            <w:r w:rsidRPr="00B17EAA">
              <w:rPr>
                <w:rFonts w:cs="Arial"/>
              </w:rPr>
              <w:tab/>
              <w:t xml:space="preserve">Interference from other cells and noise sources not specified in the test is assumed to be constant over subcarriers and time and shall be modelled as AWGN of appropriate power for </w:t>
            </w:r>
            <w:r w:rsidRPr="00B17EAA">
              <w:rPr>
                <w:rFonts w:eastAsia="Calibri" w:cs="v4.2.0"/>
                <w:position w:val="-12"/>
                <w:szCs w:val="22"/>
              </w:rPr>
              <w:object w:dxaOrig="345" w:dyaOrig="345" w14:anchorId="1F830127">
                <v:shape id="_x0000_i1028" type="#_x0000_t75" style="width:15.6pt;height:15.6pt" o:ole="" fillcolor="window">
                  <v:imagedata r:id="rId12" o:title=""/>
                </v:shape>
                <o:OLEObject Type="Embed" ProgID="Equation.3" ShapeID="_x0000_i1028" DrawAspect="Content" ObjectID="_1801545721" r:id="rId17"/>
              </w:object>
            </w:r>
            <w:r w:rsidRPr="00B17EAA">
              <w:rPr>
                <w:rFonts w:cs="Arial"/>
              </w:rPr>
              <w:t xml:space="preserve"> to be fulfilled.</w:t>
            </w:r>
          </w:p>
          <w:p w14:paraId="5DB02DFA" w14:textId="77777777" w:rsidR="00305E3F" w:rsidRPr="00B17EAA" w:rsidRDefault="00305E3F" w:rsidP="004D7AA8">
            <w:pPr>
              <w:pStyle w:val="TAN"/>
              <w:keepNext w:val="0"/>
              <w:rPr>
                <w:rFonts w:cs="Arial"/>
              </w:rPr>
            </w:pPr>
            <w:r w:rsidRPr="00B17EAA">
              <w:rPr>
                <w:rFonts w:cs="Arial"/>
              </w:rPr>
              <w:t>Note 3:</w:t>
            </w:r>
            <w:r w:rsidRPr="00B17EAA">
              <w:rPr>
                <w:rFonts w:cs="Arial"/>
              </w:rPr>
              <w:tab/>
              <w:t>Io levels have been derived from other parameters for information purposes. They are not settable parameters themselves.</w:t>
            </w:r>
          </w:p>
          <w:p w14:paraId="4AE0BD67" w14:textId="77777777" w:rsidR="00305E3F" w:rsidRPr="00B17EAA" w:rsidRDefault="00305E3F" w:rsidP="004D7AA8">
            <w:pPr>
              <w:pStyle w:val="TAN"/>
              <w:keepNext w:val="0"/>
              <w:rPr>
                <w:rFonts w:cs="Arial"/>
              </w:rPr>
            </w:pPr>
            <w:r w:rsidRPr="00B17EAA">
              <w:rPr>
                <w:rFonts w:cs="Arial"/>
              </w:rPr>
              <w:t>Note 4:</w:t>
            </w:r>
            <w:r w:rsidRPr="00B17EAA">
              <w:rPr>
                <w:rFonts w:cs="Arial"/>
              </w:rPr>
              <w:tab/>
              <w:t xml:space="preserve">Equivalent power received by an antenna with 0 </w:t>
            </w:r>
            <w:proofErr w:type="spellStart"/>
            <w:r w:rsidRPr="00B17EAA">
              <w:rPr>
                <w:rFonts w:cs="Arial"/>
              </w:rPr>
              <w:t>dBi</w:t>
            </w:r>
            <w:proofErr w:type="spellEnd"/>
            <w:r w:rsidRPr="00B17EAA">
              <w:rPr>
                <w:rFonts w:cs="Arial"/>
              </w:rPr>
              <w:t xml:space="preserve"> gain at the centre of the quiet zone</w:t>
            </w:r>
          </w:p>
          <w:p w14:paraId="2ACEF807" w14:textId="77777777" w:rsidR="00305E3F" w:rsidRPr="00B17EAA" w:rsidRDefault="00305E3F" w:rsidP="004D7AA8">
            <w:pPr>
              <w:pStyle w:val="TAN"/>
              <w:keepNext w:val="0"/>
              <w:rPr>
                <w:rFonts w:cs="Arial"/>
              </w:rPr>
            </w:pPr>
            <w:r w:rsidRPr="00B17EAA">
              <w:rPr>
                <w:rFonts w:cs="Arial"/>
              </w:rPr>
              <w:t>Note 5:</w:t>
            </w:r>
            <w:r w:rsidRPr="00B17EAA">
              <w:rPr>
                <w:rFonts w:cs="Arial"/>
              </w:rPr>
              <w:tab/>
              <w:t xml:space="preserve">As observed with 0 </w:t>
            </w:r>
            <w:proofErr w:type="spellStart"/>
            <w:r w:rsidRPr="00B17EAA">
              <w:rPr>
                <w:rFonts w:cs="Arial"/>
              </w:rPr>
              <w:t>dBi</w:t>
            </w:r>
            <w:proofErr w:type="spellEnd"/>
            <w:r w:rsidRPr="00B17EAA">
              <w:rPr>
                <w:rFonts w:cs="Arial"/>
              </w:rPr>
              <w:t xml:space="preserve"> gain antenna at the centre of the quiet zone</w:t>
            </w:r>
          </w:p>
          <w:p w14:paraId="610DF5B0" w14:textId="77777777" w:rsidR="00305E3F" w:rsidRPr="00B17EAA" w:rsidRDefault="00305E3F" w:rsidP="004D7AA8">
            <w:pPr>
              <w:pStyle w:val="TAN"/>
              <w:keepNext w:val="0"/>
            </w:pPr>
            <w:r w:rsidRPr="00B17EAA">
              <w:rPr>
                <w:rFonts w:cs="Arial"/>
                <w:lang w:eastAsia="fr-FR"/>
              </w:rPr>
              <w:t>Note 6:</w:t>
            </w:r>
            <w:r w:rsidRPr="00B17EAA">
              <w:rPr>
                <w:rFonts w:cs="Arial"/>
                <w:lang w:eastAsia="fr-FR"/>
              </w:rPr>
              <w:tab/>
            </w:r>
            <w:r w:rsidRPr="00B17EAA">
              <w:t>Information about types of UE beam is given in B.2.1.3, and does not limit UE implementation or test system implementation</w:t>
            </w:r>
          </w:p>
          <w:p w14:paraId="6F975646" w14:textId="77777777" w:rsidR="00305E3F" w:rsidRPr="00B17EAA" w:rsidRDefault="00305E3F" w:rsidP="004D7AA8">
            <w:pPr>
              <w:pStyle w:val="TAN"/>
              <w:keepNext w:val="0"/>
            </w:pPr>
            <w:r w:rsidRPr="00B17EAA">
              <w:rPr>
                <w:rFonts w:cs="Arial"/>
                <w:lang w:eastAsia="fr-FR"/>
              </w:rPr>
              <w:t>Note 7:</w:t>
            </w:r>
            <w:r w:rsidRPr="00B17EAA">
              <w:rPr>
                <w:rFonts w:cs="Arial"/>
                <w:lang w:eastAsia="fr-FR"/>
              </w:rPr>
              <w:tab/>
            </w:r>
            <w:r w:rsidRPr="00B17EAA">
              <w:t>Es/</w:t>
            </w:r>
            <w:proofErr w:type="spellStart"/>
            <w:r w:rsidRPr="00B17EAA">
              <w:t>Iot</w:t>
            </w:r>
            <w:proofErr w:type="spellEnd"/>
            <w:r w:rsidRPr="00B17EAA">
              <w:t>, SSB_RP and Io levels have been derived from other parameters for information purposes. They are not settable parameters themselves.</w:t>
            </w:r>
          </w:p>
          <w:p w14:paraId="1BD5A681" w14:textId="77777777" w:rsidR="00305E3F" w:rsidRPr="00B17EAA" w:rsidRDefault="00305E3F" w:rsidP="004D7AA8">
            <w:pPr>
              <w:pStyle w:val="TAN"/>
              <w:keepNext w:val="0"/>
              <w:rPr>
                <w:rFonts w:cs="Arial"/>
              </w:rPr>
            </w:pPr>
            <w:r w:rsidRPr="00B17EAA">
              <w:rPr>
                <w:rFonts w:cs="Arial"/>
                <w:lang w:eastAsia="fr-FR"/>
              </w:rPr>
              <w:t>Note 8:</w:t>
            </w:r>
            <w:r w:rsidRPr="00B17EAA">
              <w:rPr>
                <w:rFonts w:cs="Arial"/>
                <w:lang w:eastAsia="fr-FR"/>
              </w:rPr>
              <w:tab/>
            </w:r>
            <w:r w:rsidRPr="00B17EAA">
              <w:t>Calculation of Es/</w:t>
            </w:r>
            <w:proofErr w:type="spellStart"/>
            <w:r w:rsidRPr="00B17EAA">
              <w:t>Iot</w:t>
            </w:r>
            <w:r w:rsidRPr="00B17EAA">
              <w:rPr>
                <w:vertAlign w:val="subscript"/>
              </w:rPr>
              <w:t>BB</w:t>
            </w:r>
            <w:proofErr w:type="spellEnd"/>
            <w:r w:rsidRPr="00B17EAA">
              <w:t xml:space="preserve"> includes the effect of UE internal noise up to the value assumed for the associated REFSENS requirement in TS 38.101-2 [19] clause 7.3.2, and an allowance of 1dB for UE multi-band relaxation factor </w:t>
            </w:r>
            <w:r w:rsidRPr="00B17EAA">
              <w:rPr>
                <w:rFonts w:cs="Arial"/>
              </w:rPr>
              <w:t>Δ</w:t>
            </w:r>
            <w:r w:rsidRPr="00B17EAA">
              <w:rPr>
                <w:vertAlign w:val="subscript"/>
              </w:rPr>
              <w:t>MBS</w:t>
            </w:r>
            <w:r w:rsidRPr="00B17EAA">
              <w:t xml:space="preserve"> specified in TS 38.101-2 [19] Table 6.2.1.3-4.</w:t>
            </w:r>
          </w:p>
        </w:tc>
      </w:tr>
    </w:tbl>
    <w:p w14:paraId="2A7BB3C6" w14:textId="77777777" w:rsidR="00305E3F" w:rsidRPr="00B17EAA" w:rsidRDefault="00305E3F" w:rsidP="00305E3F">
      <w:pPr>
        <w:spacing w:before="120" w:after="0"/>
        <w:rPr>
          <w:bCs/>
          <w:lang w:eastAsia="zh-CN"/>
        </w:rPr>
      </w:pPr>
    </w:p>
    <w:p w14:paraId="66AC8679" w14:textId="77777777" w:rsidR="00305E3F" w:rsidRPr="00B17EAA" w:rsidRDefault="00305E3F" w:rsidP="00305E3F">
      <w:pPr>
        <w:spacing w:before="120" w:after="0"/>
        <w:rPr>
          <w:iCs/>
        </w:rPr>
      </w:pPr>
      <w:r w:rsidRPr="00B17EAA">
        <w:rPr>
          <w:bCs/>
          <w:lang w:eastAsia="zh-CN"/>
        </w:rPr>
        <w:lastRenderedPageBreak/>
        <w:t>T</w:t>
      </w:r>
      <w:r w:rsidRPr="00B17EAA">
        <w:rPr>
          <w:bCs/>
          <w:vertAlign w:val="subscript"/>
          <w:lang w:eastAsia="zh-CN"/>
        </w:rPr>
        <w:t>RRC</w:t>
      </w:r>
      <w:r w:rsidRPr="00B17EAA">
        <w:rPr>
          <w:bCs/>
          <w:lang w:eastAsia="zh-CN"/>
        </w:rPr>
        <w:t xml:space="preserve"> + </w:t>
      </w:r>
      <w:proofErr w:type="spellStart"/>
      <w:r w:rsidRPr="00B17EAA">
        <w:rPr>
          <w:iCs/>
        </w:rPr>
        <w:t>T</w:t>
      </w:r>
      <w:r w:rsidRPr="00B17EAA">
        <w:rPr>
          <w:iCs/>
          <w:vertAlign w:val="subscript"/>
        </w:rPr>
        <w:t>Event_DU</w:t>
      </w:r>
      <w:proofErr w:type="spellEnd"/>
      <w:r w:rsidRPr="00B17EAA">
        <w:rPr>
          <w:iCs/>
        </w:rPr>
        <w:t xml:space="preserve"> occurs during T1 as the </w:t>
      </w:r>
      <w:r w:rsidRPr="00B17EAA">
        <w:t>NES triggering</w:t>
      </w:r>
      <w:r w:rsidRPr="00B17EAA">
        <w:rPr>
          <w:iCs/>
        </w:rPr>
        <w:t xml:space="preserve"> handover condition becomes satisfied at the start of T2. The test shall verify that there are no interruptions during T1.</w:t>
      </w:r>
    </w:p>
    <w:p w14:paraId="03AFBE1B" w14:textId="1682C589" w:rsidR="00305E3F" w:rsidRPr="00B17EAA" w:rsidRDefault="00305E3F" w:rsidP="00305E3F">
      <w:pPr>
        <w:rPr>
          <w:lang w:eastAsia="zh-CN"/>
        </w:rPr>
      </w:pPr>
      <w:r w:rsidRPr="00B17EAA">
        <w:rPr>
          <w:iCs/>
        </w:rPr>
        <w:t xml:space="preserve">The UE shall start </w:t>
      </w:r>
      <w:r w:rsidRPr="00B17EAA">
        <w:rPr>
          <w:rFonts w:eastAsia="MS Mincho" w:cs="v4.2.0"/>
        </w:rPr>
        <w:t xml:space="preserve">to transmit the PRACH to Cell 2 less than </w:t>
      </w:r>
      <w:proofErr w:type="spellStart"/>
      <w:r w:rsidRPr="00B17EAA">
        <w:rPr>
          <w:bCs/>
          <w:lang w:eastAsia="zh-CN"/>
        </w:rPr>
        <w:t>T</w:t>
      </w:r>
      <w:r w:rsidRPr="00B17EAA">
        <w:rPr>
          <w:bCs/>
          <w:vertAlign w:val="subscript"/>
          <w:lang w:eastAsia="zh-CN"/>
        </w:rPr>
        <w:t>measure</w:t>
      </w:r>
      <w:proofErr w:type="spellEnd"/>
      <w:r w:rsidRPr="00B17EAA">
        <w:rPr>
          <w:bCs/>
          <w:lang w:eastAsia="zh-CN"/>
        </w:rPr>
        <w:t xml:space="preserve"> + </w:t>
      </w:r>
      <w:proofErr w:type="spellStart"/>
      <w:r w:rsidRPr="00B17EAA">
        <w:rPr>
          <w:bCs/>
          <w:lang w:eastAsia="zh-CN"/>
        </w:rPr>
        <w:t>T</w:t>
      </w:r>
      <w:r w:rsidRPr="00B17EAA">
        <w:rPr>
          <w:bCs/>
          <w:vertAlign w:val="subscript"/>
          <w:lang w:eastAsia="zh-CN"/>
        </w:rPr>
        <w:t>interrupt</w:t>
      </w:r>
      <w:proofErr w:type="spellEnd"/>
      <w:r w:rsidRPr="00B17EAA">
        <w:rPr>
          <w:bCs/>
          <w:lang w:eastAsia="zh-CN"/>
        </w:rPr>
        <w:t xml:space="preserve"> + </w:t>
      </w:r>
      <w:proofErr w:type="spellStart"/>
      <w:r w:rsidRPr="00B17EAA">
        <w:t>T</w:t>
      </w:r>
      <w:r w:rsidRPr="00B17EAA">
        <w:rPr>
          <w:vertAlign w:val="subscript"/>
        </w:rPr>
        <w:t>CHO_execution</w:t>
      </w:r>
      <w:proofErr w:type="spellEnd"/>
      <w:r w:rsidRPr="00B17EAA">
        <w:t xml:space="preserve"> =1600+62+10=1672 ms (power class 1) or 1080+62+10 =1152 </w:t>
      </w:r>
      <w:del w:id="92" w:author="Kuba Kolodziej" w:date="2025-02-12T16:59:00Z">
        <w:r w:rsidRPr="00B17EAA" w:rsidDel="0077240F">
          <w:delText xml:space="preserve">(PC2/3/4) 62 ms=1152 ms </w:delText>
        </w:r>
      </w:del>
      <w:r w:rsidRPr="00B17EAA">
        <w:t>(power classes 2,3 and 4) from the start of T2 and t</w:t>
      </w:r>
      <w:r w:rsidRPr="00B17EAA">
        <w:rPr>
          <w:rFonts w:eastAsia="MS Mincho" w:cs="v4.2.0"/>
        </w:rPr>
        <w:t xml:space="preserve">he interruption during T2 shall not exceed </w:t>
      </w:r>
      <w:proofErr w:type="spellStart"/>
      <w:r w:rsidRPr="00B17EAA">
        <w:t>T</w:t>
      </w:r>
      <w:r w:rsidRPr="00B17EAA">
        <w:rPr>
          <w:vertAlign w:val="subscript"/>
        </w:rPr>
        <w:t>interrupt</w:t>
      </w:r>
      <w:proofErr w:type="spellEnd"/>
      <w:r w:rsidRPr="00B17EAA">
        <w:t>=</w:t>
      </w:r>
      <w:proofErr w:type="spellStart"/>
      <w:r w:rsidRPr="00B17EAA">
        <w:rPr>
          <w:rFonts w:eastAsia="MS Mincho" w:cs="v4.2.0"/>
        </w:rPr>
        <w:t>T</w:t>
      </w:r>
      <w:r w:rsidRPr="00B17EAA">
        <w:rPr>
          <w:rFonts w:eastAsia="MS Mincho" w:cs="v4.2.0"/>
          <w:vertAlign w:val="subscript"/>
        </w:rPr>
        <w:t>processing</w:t>
      </w:r>
      <w:proofErr w:type="spellEnd"/>
      <w:r w:rsidRPr="00B17EAA">
        <w:rPr>
          <w:rFonts w:eastAsia="MS Mincho" w:cs="v4.2.0"/>
        </w:rPr>
        <w:t xml:space="preserve"> + T</w:t>
      </w:r>
      <w:r w:rsidRPr="00B17EAA">
        <w:rPr>
          <w:rFonts w:eastAsia="MS Mincho" w:cs="v4.2.0"/>
          <w:vertAlign w:val="subscript"/>
        </w:rPr>
        <w:t>IU</w:t>
      </w:r>
      <w:r w:rsidRPr="00B17EAA">
        <w:rPr>
          <w:rFonts w:eastAsia="MS Mincho" w:cs="v4.2.0"/>
        </w:rPr>
        <w:t xml:space="preserve"> + T</w:t>
      </w:r>
      <w:r w:rsidRPr="00B17EAA">
        <w:rPr>
          <w:rFonts w:eastAsia="MS Mincho" w:cs="v4.2.0"/>
          <w:vertAlign w:val="subscript"/>
        </w:rPr>
        <w:t>∆</w:t>
      </w:r>
      <w:r w:rsidRPr="00B17EAA">
        <w:rPr>
          <w:rFonts w:eastAsia="MS Mincho" w:cs="v4.2.0"/>
        </w:rPr>
        <w:t xml:space="preserve"> + </w:t>
      </w:r>
      <w:proofErr w:type="spellStart"/>
      <w:r w:rsidRPr="00B17EAA">
        <w:rPr>
          <w:rFonts w:eastAsia="MS Mincho" w:cs="v4.2.0"/>
        </w:rPr>
        <w:t>T</w:t>
      </w:r>
      <w:r w:rsidRPr="00B17EAA">
        <w:rPr>
          <w:rFonts w:eastAsia="MS Mincho" w:cs="v4.2.0"/>
          <w:vertAlign w:val="subscript"/>
        </w:rPr>
        <w:t>margin</w:t>
      </w:r>
      <w:proofErr w:type="spellEnd"/>
      <w:r w:rsidRPr="00B17EAA">
        <w:rPr>
          <w:rFonts w:eastAsia="MS Mincho" w:cs="v4.2.0"/>
        </w:rPr>
        <w:t xml:space="preserve"> =40+20+2 = 62ms excluding any transmissions which do not occur due to scheduling restrictions.</w:t>
      </w:r>
    </w:p>
    <w:p w14:paraId="081CC5BD" w14:textId="77777777" w:rsidR="00305E3F" w:rsidRPr="00B17EAA" w:rsidRDefault="00305E3F" w:rsidP="00305E3F">
      <w:pPr>
        <w:rPr>
          <w:rFonts w:cs="v4.2.0"/>
        </w:rPr>
      </w:pPr>
      <w:r w:rsidRPr="00B17EAA">
        <w:rPr>
          <w:rFonts w:cs="v4.2.0"/>
        </w:rPr>
        <w:t>The rate of correct handovers observed during repeated tests shall be at least 90% with the confidence level of 95%.</w:t>
      </w:r>
    </w:p>
    <w:p w14:paraId="517462D7" w14:textId="006207E1" w:rsidR="0072286E" w:rsidRDefault="00305E3F" w:rsidP="00773E2D">
      <w:pPr>
        <w:rPr>
          <w:b/>
          <w:bCs/>
          <w:noProof/>
          <w:color w:val="FF0000"/>
        </w:rPr>
      </w:pPr>
      <w:r w:rsidRPr="00B17EAA">
        <w:rPr>
          <w:b/>
          <w:bCs/>
          <w:noProof/>
          <w:color w:val="FF0000"/>
        </w:rPr>
        <w:t>/// End of changes</w:t>
      </w:r>
    </w:p>
    <w:sectPr w:rsidR="0072286E" w:rsidSect="00773E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9"/>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8"/>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4"/>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1"/>
  </w:num>
  <w:num w:numId="30" w16cid:durableId="729771055">
    <w:abstractNumId w:val="33"/>
  </w:num>
  <w:num w:numId="31" w16cid:durableId="1423716995">
    <w:abstractNumId w:val="36"/>
  </w:num>
  <w:num w:numId="32" w16cid:durableId="156726224">
    <w:abstractNumId w:val="19"/>
  </w:num>
  <w:num w:numId="33" w16cid:durableId="529103299">
    <w:abstractNumId w:val="10"/>
  </w:num>
  <w:num w:numId="34" w16cid:durableId="2136866823">
    <w:abstractNumId w:val="27"/>
  </w:num>
  <w:num w:numId="35" w16cid:durableId="244608764">
    <w:abstractNumId w:val="12"/>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1"/>
  </w:num>
  <w:num w:numId="40" w16cid:durableId="1144465868">
    <w:abstractNumId w:val="13"/>
  </w:num>
  <w:num w:numId="41" w16cid:durableId="6292820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7E30"/>
    <w:rsid w:val="000508E5"/>
    <w:rsid w:val="00050AC7"/>
    <w:rsid w:val="0006514D"/>
    <w:rsid w:val="00070E09"/>
    <w:rsid w:val="00076772"/>
    <w:rsid w:val="000A4002"/>
    <w:rsid w:val="000A6394"/>
    <w:rsid w:val="000B7FED"/>
    <w:rsid w:val="000C038A"/>
    <w:rsid w:val="000C1FF8"/>
    <w:rsid w:val="000C6598"/>
    <w:rsid w:val="000C6F35"/>
    <w:rsid w:val="000D44B3"/>
    <w:rsid w:val="00116A48"/>
    <w:rsid w:val="00145D43"/>
    <w:rsid w:val="00150131"/>
    <w:rsid w:val="001626DA"/>
    <w:rsid w:val="001740A1"/>
    <w:rsid w:val="00177B25"/>
    <w:rsid w:val="00192C46"/>
    <w:rsid w:val="001A08B3"/>
    <w:rsid w:val="001A7B60"/>
    <w:rsid w:val="001B52F0"/>
    <w:rsid w:val="001B7A65"/>
    <w:rsid w:val="001C4A9E"/>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08B"/>
    <w:rsid w:val="0029128C"/>
    <w:rsid w:val="002B5741"/>
    <w:rsid w:val="002D67EE"/>
    <w:rsid w:val="002E472E"/>
    <w:rsid w:val="002E6E8E"/>
    <w:rsid w:val="002E7607"/>
    <w:rsid w:val="002E7682"/>
    <w:rsid w:val="00305409"/>
    <w:rsid w:val="00305E3F"/>
    <w:rsid w:val="00305F73"/>
    <w:rsid w:val="003208C7"/>
    <w:rsid w:val="00332D28"/>
    <w:rsid w:val="00337560"/>
    <w:rsid w:val="003609EF"/>
    <w:rsid w:val="0036231A"/>
    <w:rsid w:val="00362B4F"/>
    <w:rsid w:val="003654F4"/>
    <w:rsid w:val="00372B5D"/>
    <w:rsid w:val="00374DD4"/>
    <w:rsid w:val="00385AB1"/>
    <w:rsid w:val="00397010"/>
    <w:rsid w:val="003A38FC"/>
    <w:rsid w:val="003A570E"/>
    <w:rsid w:val="003A7921"/>
    <w:rsid w:val="003B57E4"/>
    <w:rsid w:val="003C2C6E"/>
    <w:rsid w:val="003E1A36"/>
    <w:rsid w:val="003E53BD"/>
    <w:rsid w:val="003E6FD8"/>
    <w:rsid w:val="004013E2"/>
    <w:rsid w:val="004033DB"/>
    <w:rsid w:val="0040388D"/>
    <w:rsid w:val="0041018F"/>
    <w:rsid w:val="00410371"/>
    <w:rsid w:val="004242F1"/>
    <w:rsid w:val="004252FA"/>
    <w:rsid w:val="00425811"/>
    <w:rsid w:val="00444FEE"/>
    <w:rsid w:val="00471C37"/>
    <w:rsid w:val="00477013"/>
    <w:rsid w:val="00494387"/>
    <w:rsid w:val="004A32A6"/>
    <w:rsid w:val="004B75B7"/>
    <w:rsid w:val="004C2674"/>
    <w:rsid w:val="004F72B3"/>
    <w:rsid w:val="005141D9"/>
    <w:rsid w:val="0051580D"/>
    <w:rsid w:val="005271A4"/>
    <w:rsid w:val="00532C50"/>
    <w:rsid w:val="005454FF"/>
    <w:rsid w:val="00547111"/>
    <w:rsid w:val="00586F10"/>
    <w:rsid w:val="00587CA9"/>
    <w:rsid w:val="00592D74"/>
    <w:rsid w:val="005A3CEC"/>
    <w:rsid w:val="005B607E"/>
    <w:rsid w:val="005D25D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B46FB"/>
    <w:rsid w:val="006C7905"/>
    <w:rsid w:val="006E21FB"/>
    <w:rsid w:val="0072286E"/>
    <w:rsid w:val="0072446E"/>
    <w:rsid w:val="007317BF"/>
    <w:rsid w:val="0075466C"/>
    <w:rsid w:val="007552AE"/>
    <w:rsid w:val="007558A8"/>
    <w:rsid w:val="0077240F"/>
    <w:rsid w:val="00773E2D"/>
    <w:rsid w:val="0078103D"/>
    <w:rsid w:val="00792342"/>
    <w:rsid w:val="007977A8"/>
    <w:rsid w:val="007B2696"/>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63B9"/>
    <w:rsid w:val="008A45A6"/>
    <w:rsid w:val="008A58A4"/>
    <w:rsid w:val="008A6D8E"/>
    <w:rsid w:val="008B0935"/>
    <w:rsid w:val="008B6771"/>
    <w:rsid w:val="008D3CCC"/>
    <w:rsid w:val="008E11F5"/>
    <w:rsid w:val="008E5140"/>
    <w:rsid w:val="008F1E64"/>
    <w:rsid w:val="008F3789"/>
    <w:rsid w:val="008F686C"/>
    <w:rsid w:val="009144EB"/>
    <w:rsid w:val="009148DE"/>
    <w:rsid w:val="0093329E"/>
    <w:rsid w:val="00941E30"/>
    <w:rsid w:val="00950E56"/>
    <w:rsid w:val="00952DF6"/>
    <w:rsid w:val="009531B0"/>
    <w:rsid w:val="00965408"/>
    <w:rsid w:val="009741B3"/>
    <w:rsid w:val="009777D9"/>
    <w:rsid w:val="0098140E"/>
    <w:rsid w:val="00985A73"/>
    <w:rsid w:val="00991B88"/>
    <w:rsid w:val="009A5753"/>
    <w:rsid w:val="009A579D"/>
    <w:rsid w:val="009C3CB0"/>
    <w:rsid w:val="009D0AD8"/>
    <w:rsid w:val="009D1EC3"/>
    <w:rsid w:val="009E3297"/>
    <w:rsid w:val="009F44F5"/>
    <w:rsid w:val="009F734F"/>
    <w:rsid w:val="00A0318F"/>
    <w:rsid w:val="00A246B6"/>
    <w:rsid w:val="00A44948"/>
    <w:rsid w:val="00A45904"/>
    <w:rsid w:val="00A47E70"/>
    <w:rsid w:val="00A50CF0"/>
    <w:rsid w:val="00A54CA3"/>
    <w:rsid w:val="00A74B20"/>
    <w:rsid w:val="00A7671C"/>
    <w:rsid w:val="00A8315F"/>
    <w:rsid w:val="00A97749"/>
    <w:rsid w:val="00AA17CA"/>
    <w:rsid w:val="00AA2CBC"/>
    <w:rsid w:val="00AA4884"/>
    <w:rsid w:val="00AC5820"/>
    <w:rsid w:val="00AD1CD8"/>
    <w:rsid w:val="00AD4A5E"/>
    <w:rsid w:val="00AE7232"/>
    <w:rsid w:val="00AF2B3A"/>
    <w:rsid w:val="00B17EAA"/>
    <w:rsid w:val="00B258BB"/>
    <w:rsid w:val="00B509E6"/>
    <w:rsid w:val="00B64130"/>
    <w:rsid w:val="00B67B97"/>
    <w:rsid w:val="00B771A4"/>
    <w:rsid w:val="00B87998"/>
    <w:rsid w:val="00B901FD"/>
    <w:rsid w:val="00B936C1"/>
    <w:rsid w:val="00B968C8"/>
    <w:rsid w:val="00BA0703"/>
    <w:rsid w:val="00BA3EC5"/>
    <w:rsid w:val="00BA51D9"/>
    <w:rsid w:val="00BB459B"/>
    <w:rsid w:val="00BB5DFC"/>
    <w:rsid w:val="00BB6FD6"/>
    <w:rsid w:val="00BC32A1"/>
    <w:rsid w:val="00BD279D"/>
    <w:rsid w:val="00BD36C5"/>
    <w:rsid w:val="00BD6BB8"/>
    <w:rsid w:val="00C03971"/>
    <w:rsid w:val="00C069E6"/>
    <w:rsid w:val="00C1132D"/>
    <w:rsid w:val="00C27E92"/>
    <w:rsid w:val="00C307DD"/>
    <w:rsid w:val="00C57702"/>
    <w:rsid w:val="00C60D0C"/>
    <w:rsid w:val="00C66BA2"/>
    <w:rsid w:val="00C870F6"/>
    <w:rsid w:val="00C95985"/>
    <w:rsid w:val="00CA256F"/>
    <w:rsid w:val="00CC5026"/>
    <w:rsid w:val="00CC68D0"/>
    <w:rsid w:val="00CE5B75"/>
    <w:rsid w:val="00D03F9A"/>
    <w:rsid w:val="00D06D51"/>
    <w:rsid w:val="00D24991"/>
    <w:rsid w:val="00D26171"/>
    <w:rsid w:val="00D3393D"/>
    <w:rsid w:val="00D50255"/>
    <w:rsid w:val="00D66520"/>
    <w:rsid w:val="00D84AE9"/>
    <w:rsid w:val="00D9124E"/>
    <w:rsid w:val="00D94C4A"/>
    <w:rsid w:val="00D96597"/>
    <w:rsid w:val="00DE34CF"/>
    <w:rsid w:val="00E13F3D"/>
    <w:rsid w:val="00E16E3B"/>
    <w:rsid w:val="00E218EF"/>
    <w:rsid w:val="00E34898"/>
    <w:rsid w:val="00E50F42"/>
    <w:rsid w:val="00E944A0"/>
    <w:rsid w:val="00E96CEC"/>
    <w:rsid w:val="00EA3975"/>
    <w:rsid w:val="00EA7406"/>
    <w:rsid w:val="00EB09B7"/>
    <w:rsid w:val="00EB3821"/>
    <w:rsid w:val="00EC0D35"/>
    <w:rsid w:val="00EE3DCB"/>
    <w:rsid w:val="00EE7D7C"/>
    <w:rsid w:val="00EF1329"/>
    <w:rsid w:val="00EF4985"/>
    <w:rsid w:val="00EF59D0"/>
    <w:rsid w:val="00F17D13"/>
    <w:rsid w:val="00F24DC3"/>
    <w:rsid w:val="00F25D98"/>
    <w:rsid w:val="00F300FB"/>
    <w:rsid w:val="00F419C1"/>
    <w:rsid w:val="00F43D52"/>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6</Pages>
  <Words>1780</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166</cp:revision>
  <cp:lastPrinted>1900-01-01T05:00:00Z</cp:lastPrinted>
  <dcterms:created xsi:type="dcterms:W3CDTF">2020-02-03T08:32:00Z</dcterms:created>
  <dcterms:modified xsi:type="dcterms:W3CDTF">2025-02-20T07:35:00Z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