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3746E3FD" w:rsidR="006B0412" w:rsidRPr="00DB3907" w:rsidRDefault="006B0412" w:rsidP="006B0412">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C132B0">
        <w:rPr>
          <w:rFonts w:cs="Arial"/>
          <w:sz w:val="24"/>
          <w:szCs w:val="24"/>
          <w:lang w:val="de-DE"/>
        </w:rPr>
        <w:t>2407</w:t>
      </w:r>
    </w:p>
    <w:p w14:paraId="5A5E9D28" w14:textId="4C5CDFF3" w:rsidR="00A40206" w:rsidRPr="00DB3907" w:rsidRDefault="00EE2E39" w:rsidP="00A40206">
      <w:pPr>
        <w:pStyle w:val="Header"/>
        <w:tabs>
          <w:tab w:val="left" w:pos="6521"/>
        </w:tabs>
        <w:rPr>
          <w:rFonts w:cs="Arial"/>
          <w:sz w:val="24"/>
          <w:szCs w:val="24"/>
        </w:rPr>
      </w:pPr>
      <w:r>
        <w:rPr>
          <w:rFonts w:cs="Arial"/>
          <w:sz w:val="24"/>
          <w:szCs w:val="24"/>
        </w:rPr>
        <w:t>January</w:t>
      </w:r>
      <w:r w:rsidR="00A40206">
        <w:rPr>
          <w:rFonts w:cs="Arial"/>
          <w:sz w:val="24"/>
          <w:szCs w:val="24"/>
        </w:rPr>
        <w:t xml:space="preserve"> 25</w:t>
      </w:r>
      <w:r w:rsidR="00A40206">
        <w:rPr>
          <w:rFonts w:cs="Arial"/>
          <w:sz w:val="24"/>
          <w:szCs w:val="24"/>
          <w:vertAlign w:val="superscript"/>
        </w:rPr>
        <w:t>th</w:t>
      </w:r>
      <w:r w:rsidR="00A40206">
        <w:rPr>
          <w:rFonts w:cs="Arial"/>
          <w:sz w:val="24"/>
          <w:szCs w:val="24"/>
        </w:rPr>
        <w:t xml:space="preserve"> ‒ </w:t>
      </w:r>
      <w:r>
        <w:rPr>
          <w:rFonts w:cs="Arial"/>
          <w:sz w:val="24"/>
          <w:szCs w:val="24"/>
        </w:rPr>
        <w:t>February</w:t>
      </w:r>
      <w:r w:rsidR="00A40206">
        <w:rPr>
          <w:rFonts w:cs="Arial"/>
          <w:sz w:val="24"/>
          <w:szCs w:val="24"/>
        </w:rPr>
        <w:t xml:space="preserve"> 5</w:t>
      </w:r>
      <w:r w:rsidR="00A40206">
        <w:rPr>
          <w:rFonts w:cs="Arial"/>
          <w:sz w:val="24"/>
          <w:szCs w:val="24"/>
          <w:vertAlign w:val="superscript"/>
        </w:rPr>
        <w:t>th</w:t>
      </w:r>
      <w:r w:rsidR="00A40206">
        <w:rPr>
          <w:rFonts w:cs="Arial"/>
          <w:sz w:val="24"/>
          <w:szCs w:val="24"/>
        </w:rPr>
        <w:t>, 202</w:t>
      </w:r>
      <w:r>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3E84A0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DC7DB1">
        <w:rPr>
          <w:rFonts w:ascii="Arial" w:hAnsi="Arial"/>
          <w:sz w:val="24"/>
          <w:lang w:val="en-US"/>
        </w:rPr>
        <w:t>12.4.4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CC4B86E"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21AB2">
        <w:rPr>
          <w:rFonts w:ascii="Arial" w:hAnsi="Arial"/>
          <w:sz w:val="24"/>
          <w:lang w:val="en-US"/>
        </w:rPr>
        <w:t>600 MHz band for Region 3</w:t>
      </w:r>
    </w:p>
    <w:p w14:paraId="013F978F" w14:textId="6EBE4CBB"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C4A82">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04ACB4C" w14:textId="5985365F" w:rsidR="00F21AB2" w:rsidRDefault="00F21AB2" w:rsidP="00676DCA">
      <w:pPr>
        <w:rPr>
          <w:lang w:val="en-US"/>
        </w:rPr>
      </w:pPr>
      <w:r>
        <w:rPr>
          <w:lang w:val="en-US"/>
        </w:rPr>
        <w:t xml:space="preserve">At RAN #90e a new study item was agreed [1] to study possible band configurations for 600 MHz in Region 3.  </w:t>
      </w:r>
      <w:r w:rsidR="006C4A82">
        <w:rPr>
          <w:lang w:val="en-US"/>
        </w:rPr>
        <w:t>This contribution discusses aspects related to UE filter design</w:t>
      </w:r>
      <w:r w:rsidR="00644D44">
        <w:rPr>
          <w:lang w:val="en-US"/>
        </w:rPr>
        <w:t xml:space="preserve"> and provides initial filter simulation results</w:t>
      </w:r>
      <w:r w:rsidR="006C4A82">
        <w:rPr>
          <w:lang w:val="en-US"/>
        </w:rPr>
        <w:t>.</w:t>
      </w:r>
    </w:p>
    <w:p w14:paraId="10F6602E" w14:textId="29A34847" w:rsidR="007E1E78" w:rsidRDefault="007E1E78" w:rsidP="0099327E">
      <w:pPr>
        <w:pStyle w:val="Heading1"/>
        <w:tabs>
          <w:tab w:val="clear" w:pos="432"/>
          <w:tab w:val="num" w:pos="522"/>
        </w:tabs>
        <w:ind w:left="522" w:hanging="522"/>
        <w:rPr>
          <w:lang w:val="en-US"/>
        </w:rPr>
      </w:pPr>
      <w:r>
        <w:rPr>
          <w:lang w:val="en-US"/>
        </w:rPr>
        <w:t>Discussion</w:t>
      </w:r>
    </w:p>
    <w:p w14:paraId="78188449" w14:textId="3F586C4A" w:rsidR="00310352" w:rsidRDefault="00310352" w:rsidP="00310352">
      <w:pPr>
        <w:rPr>
          <w:lang w:val="en-US"/>
        </w:rPr>
      </w:pPr>
      <w:r>
        <w:rPr>
          <w:lang w:val="en-US"/>
        </w:rPr>
        <w:t xml:space="preserve">The objectives for the </w:t>
      </w:r>
      <w:r w:rsidR="00F21AB2">
        <w:rPr>
          <w:lang w:val="en-US"/>
        </w:rPr>
        <w:t xml:space="preserve">extended 600 MHz study item </w:t>
      </w:r>
      <w:r>
        <w:rPr>
          <w:lang w:val="en-US"/>
        </w:rPr>
        <w:t xml:space="preserve">are </w:t>
      </w:r>
      <w:r w:rsidR="00F21AB2">
        <w:rPr>
          <w:lang w:val="en-US"/>
        </w:rPr>
        <w:t>listed</w:t>
      </w:r>
      <w:r>
        <w:rPr>
          <w:lang w:val="en-US"/>
        </w:rPr>
        <w:t xml:space="preserve"> below</w:t>
      </w:r>
    </w:p>
    <w:p w14:paraId="47A1FF92" w14:textId="77777777" w:rsidR="00F21AB2" w:rsidRPr="00F21AB2" w:rsidRDefault="00F21AB2" w:rsidP="00F21AB2">
      <w:pPr>
        <w:pStyle w:val="ListParagraph"/>
        <w:numPr>
          <w:ilvl w:val="0"/>
          <w:numId w:val="26"/>
        </w:numPr>
        <w:overflowPunct/>
        <w:autoSpaceDE/>
        <w:autoSpaceDN/>
        <w:adjustRightInd/>
        <w:spacing w:after="0"/>
        <w:contextualSpacing w:val="0"/>
        <w:textAlignment w:val="auto"/>
        <w:rPr>
          <w:sz w:val="16"/>
          <w:szCs w:val="16"/>
        </w:rPr>
      </w:pPr>
      <w:r w:rsidRPr="00F21AB2">
        <w:rPr>
          <w:sz w:val="16"/>
          <w:szCs w:val="16"/>
        </w:rPr>
        <w:t>Regulatory study of the frequency range around 600MHz in Region 3</w:t>
      </w:r>
    </w:p>
    <w:p w14:paraId="2CD65B2F" w14:textId="77777777" w:rsidR="00F21AB2" w:rsidRPr="00F21AB2" w:rsidRDefault="00F21AB2" w:rsidP="00F21AB2">
      <w:pPr>
        <w:pStyle w:val="ListParagraph"/>
        <w:numPr>
          <w:ilvl w:val="0"/>
          <w:numId w:val="26"/>
        </w:numPr>
        <w:overflowPunct/>
        <w:autoSpaceDE/>
        <w:autoSpaceDN/>
        <w:adjustRightInd/>
        <w:spacing w:after="0"/>
        <w:contextualSpacing w:val="0"/>
        <w:textAlignment w:val="auto"/>
        <w:rPr>
          <w:sz w:val="16"/>
          <w:szCs w:val="16"/>
        </w:rPr>
      </w:pPr>
      <w:r w:rsidRPr="00F21AB2">
        <w:rPr>
          <w:sz w:val="16"/>
          <w:szCs w:val="16"/>
        </w:rPr>
        <w:t>Co-existence study for the frequency range of 612-652/663-703 MHz such as with DTV (if needed)</w:t>
      </w:r>
    </w:p>
    <w:p w14:paraId="3674D711" w14:textId="77777777" w:rsidR="00F21AB2" w:rsidRPr="00F21AB2" w:rsidRDefault="00F21AB2" w:rsidP="00F21AB2">
      <w:pPr>
        <w:pStyle w:val="ListParagraph"/>
        <w:numPr>
          <w:ilvl w:val="0"/>
          <w:numId w:val="26"/>
        </w:numPr>
        <w:overflowPunct/>
        <w:autoSpaceDE/>
        <w:autoSpaceDN/>
        <w:adjustRightInd/>
        <w:spacing w:after="0"/>
        <w:contextualSpacing w:val="0"/>
        <w:textAlignment w:val="auto"/>
        <w:rPr>
          <w:sz w:val="16"/>
          <w:szCs w:val="16"/>
        </w:rPr>
      </w:pPr>
      <w:r w:rsidRPr="00F21AB2">
        <w:rPr>
          <w:sz w:val="16"/>
          <w:szCs w:val="16"/>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3B6B7B79" w14:textId="77777777" w:rsidR="00F21AB2" w:rsidRPr="00F21AB2" w:rsidRDefault="00F21AB2" w:rsidP="00F21AB2">
      <w:pPr>
        <w:pStyle w:val="ListParagraph"/>
        <w:numPr>
          <w:ilvl w:val="0"/>
          <w:numId w:val="26"/>
        </w:numPr>
        <w:overflowPunct/>
        <w:autoSpaceDE/>
        <w:autoSpaceDN/>
        <w:adjustRightInd/>
        <w:spacing w:after="0"/>
        <w:contextualSpacing w:val="0"/>
        <w:textAlignment w:val="auto"/>
        <w:rPr>
          <w:sz w:val="16"/>
          <w:szCs w:val="16"/>
        </w:rPr>
      </w:pPr>
      <w:r w:rsidRPr="00F21AB2">
        <w:rPr>
          <w:sz w:val="16"/>
          <w:szCs w:val="16"/>
        </w:rPr>
        <w:t>Consider options B1 and B2 from AWG LS, but other options are not precluded. </w:t>
      </w:r>
    </w:p>
    <w:p w14:paraId="256C91B2" w14:textId="77777777" w:rsidR="00F21AB2" w:rsidRPr="00F21AB2" w:rsidRDefault="00F21AB2" w:rsidP="00F21AB2">
      <w:pPr>
        <w:pStyle w:val="ListParagraph"/>
        <w:numPr>
          <w:ilvl w:val="0"/>
          <w:numId w:val="26"/>
        </w:numPr>
        <w:overflowPunct/>
        <w:autoSpaceDE/>
        <w:autoSpaceDN/>
        <w:adjustRightInd/>
        <w:spacing w:after="0"/>
        <w:contextualSpacing w:val="0"/>
        <w:textAlignment w:val="auto"/>
        <w:rPr>
          <w:sz w:val="16"/>
          <w:szCs w:val="16"/>
        </w:rPr>
      </w:pPr>
      <w:r w:rsidRPr="00F21AB2">
        <w:rPr>
          <w:sz w:val="16"/>
          <w:szCs w:val="16"/>
        </w:rPr>
        <w:t>Answer the request from AWG regarding the technical feasibility of option B1 and B2, respectively. Further options are not precluded and may be included in LS to AWG.</w:t>
      </w:r>
    </w:p>
    <w:p w14:paraId="1747B688" w14:textId="77777777" w:rsidR="00F21AB2" w:rsidRPr="00F21AB2" w:rsidRDefault="00F21AB2" w:rsidP="00F21AB2">
      <w:pPr>
        <w:ind w:left="284" w:right="-99"/>
        <w:rPr>
          <w:sz w:val="16"/>
          <w:szCs w:val="16"/>
        </w:rPr>
      </w:pPr>
    </w:p>
    <w:p w14:paraId="0E4EB1AD" w14:textId="3E3F23A8" w:rsidR="00F21AB2" w:rsidRPr="00F21AB2" w:rsidRDefault="00F21AB2" w:rsidP="00F21AB2">
      <w:pPr>
        <w:ind w:left="284" w:right="-99"/>
        <w:rPr>
          <w:sz w:val="16"/>
          <w:szCs w:val="16"/>
        </w:rPr>
      </w:pPr>
      <w:r w:rsidRPr="00F21AB2">
        <w:rPr>
          <w:sz w:val="16"/>
          <w:szCs w:val="16"/>
        </w:rPr>
        <w:t>NOTE: Since regulatory study of frequency range around 600MHz is for Region 3, the SI outcome will not impact any requirements defined for US 600MHz band.</w:t>
      </w:r>
    </w:p>
    <w:p w14:paraId="1D61170C" w14:textId="497731F1" w:rsidR="00C1671D" w:rsidRDefault="00C1671D" w:rsidP="00C1671D">
      <w:pPr>
        <w:pStyle w:val="Heading2"/>
        <w:rPr>
          <w:lang w:val="en-US"/>
        </w:rPr>
      </w:pPr>
      <w:r>
        <w:rPr>
          <w:lang w:val="en-US"/>
        </w:rPr>
        <w:t>Filtering options</w:t>
      </w:r>
    </w:p>
    <w:p w14:paraId="49ED0C7D" w14:textId="48591AAC" w:rsidR="003A48CD" w:rsidRDefault="00F21AB2" w:rsidP="00310352">
      <w:pPr>
        <w:rPr>
          <w:lang w:val="en-US"/>
        </w:rPr>
      </w:pPr>
      <w:r>
        <w:rPr>
          <w:lang w:val="en-US"/>
        </w:rPr>
        <w:t>Two UE filtering configurations for the band, denoted as B1 and B2, have been presented [</w:t>
      </w:r>
      <w:r w:rsidR="003A48CD">
        <w:rPr>
          <w:lang w:val="en-US"/>
        </w:rPr>
        <w:t>2</w:t>
      </w:r>
      <w:r>
        <w:rPr>
          <w:lang w:val="en-US"/>
        </w:rPr>
        <w:t xml:space="preserve">] as possibilities for further </w:t>
      </w:r>
      <w:r w:rsidR="003A48CD">
        <w:rPr>
          <w:lang w:val="en-US"/>
        </w:rPr>
        <w:t>s</w:t>
      </w:r>
      <w:r>
        <w:rPr>
          <w:lang w:val="en-US"/>
        </w:rPr>
        <w:t>tudy</w:t>
      </w:r>
      <w:r w:rsidR="003A48CD">
        <w:rPr>
          <w:lang w:val="en-US"/>
        </w:rPr>
        <w:t xml:space="preserve"> on feasibility</w:t>
      </w:r>
      <w:r>
        <w:rPr>
          <w:lang w:val="en-US"/>
        </w:rPr>
        <w:t>.</w:t>
      </w:r>
      <w:r w:rsidR="005F2599">
        <w:rPr>
          <w:lang w:val="en-US"/>
        </w:rPr>
        <w:t xml:space="preserve">  Both of these options are for paired FDD band plans.</w:t>
      </w:r>
    </w:p>
    <w:p w14:paraId="3DC063AD" w14:textId="77777777" w:rsidR="000457CF" w:rsidRDefault="003A48CD" w:rsidP="000457CF">
      <w:pPr>
        <w:keepNext/>
        <w:jc w:val="center"/>
      </w:pPr>
      <w:r>
        <w:rPr>
          <w:noProof/>
          <w:lang w:eastAsia="zh-CN"/>
        </w:rPr>
        <w:drawing>
          <wp:inline distT="0" distB="0" distL="0" distR="0" wp14:anchorId="57789C9A" wp14:editId="491C92F7">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5750" cy="1409700"/>
                    </a:xfrm>
                    <a:prstGeom prst="rect">
                      <a:avLst/>
                    </a:prstGeom>
                  </pic:spPr>
                </pic:pic>
              </a:graphicData>
            </a:graphic>
          </wp:inline>
        </w:drawing>
      </w:r>
    </w:p>
    <w:p w14:paraId="774C5D3E" w14:textId="14A1F760" w:rsidR="00F21AB2" w:rsidRDefault="000457CF" w:rsidP="000457CF">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Option B1 from [2]</w:t>
      </w:r>
    </w:p>
    <w:p w14:paraId="5EBA0304" w14:textId="77777777" w:rsidR="000457CF" w:rsidRDefault="003A48CD" w:rsidP="000457CF">
      <w:pPr>
        <w:keepNext/>
        <w:jc w:val="center"/>
      </w:pPr>
      <w:r>
        <w:rPr>
          <w:noProof/>
          <w:lang w:eastAsia="zh-CN"/>
        </w:rPr>
        <w:lastRenderedPageBreak/>
        <w:drawing>
          <wp:inline distT="0" distB="0" distL="0" distR="0" wp14:anchorId="1345F016" wp14:editId="7D182606">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3525" cy="4562475"/>
                    </a:xfrm>
                    <a:prstGeom prst="rect">
                      <a:avLst/>
                    </a:prstGeom>
                  </pic:spPr>
                </pic:pic>
              </a:graphicData>
            </a:graphic>
          </wp:inline>
        </w:drawing>
      </w:r>
    </w:p>
    <w:p w14:paraId="331238FE" w14:textId="7C23D85E" w:rsidR="00F21AB2" w:rsidRDefault="000457CF" w:rsidP="000457C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Option B2 from [2]</w:t>
      </w:r>
    </w:p>
    <w:p w14:paraId="38487916" w14:textId="65BADD46" w:rsidR="005F2599" w:rsidRDefault="005F2599" w:rsidP="000457CF">
      <w:r>
        <w:t xml:space="preserve">The common objective between these two options is to enable usage of the spectrum 698 – 703 MHz in Region 3 compared to Band </w:t>
      </w:r>
      <w:r w:rsidR="00BB5B35">
        <w:t>71/</w:t>
      </w:r>
      <w:r>
        <w:t xml:space="preserve">n71 for US (referred to as option A in [2]) that extends only up to 698 MHz.  Option B1 uses a single wider duplexer but extends the lower end of the band down to 612 MHz </w:t>
      </w:r>
      <w:r w:rsidRPr="00BB5B35">
        <w:t xml:space="preserve">where coexistence with </w:t>
      </w:r>
      <w:r w:rsidR="00C1671D" w:rsidRPr="00BB5B35">
        <w:t xml:space="preserve">DTV and </w:t>
      </w:r>
      <w:r w:rsidRPr="00BB5B35">
        <w:t>Radio Astronomy</w:t>
      </w:r>
      <w:r w:rsidR="00C1671D" w:rsidRPr="00BB5B35">
        <w:t xml:space="preserve"> (RAS)</w:t>
      </w:r>
      <w:r w:rsidR="00BB5B35">
        <w:t xml:space="preserve"> should be considered</w:t>
      </w:r>
      <w:r>
        <w:t xml:space="preserve">, while Option B2 uses a dual duplexer but reduces the duplex gap of the band from 11 MHz down to 6 MHz.  </w:t>
      </w:r>
    </w:p>
    <w:p w14:paraId="5BE48905" w14:textId="6A1F145B" w:rsidR="00C1671D" w:rsidRDefault="00C1671D" w:rsidP="00C1671D">
      <w:pPr>
        <w:pStyle w:val="Heading2"/>
        <w:rPr>
          <w:lang w:val="en-US"/>
        </w:rPr>
      </w:pPr>
      <w:r>
        <w:rPr>
          <w:lang w:val="en-US"/>
        </w:rPr>
        <w:t>UE emission and blocking requirements</w:t>
      </w:r>
    </w:p>
    <w:p w14:paraId="2A6410C8" w14:textId="30220DD0" w:rsidR="00C1671D" w:rsidRDefault="00C1671D" w:rsidP="000457CF">
      <w:r>
        <w:t xml:space="preserve">In order to evaluate the filter feasibility, the emission and blocking requirements must first be established.  For option B1, the emission requirement below the band to protect against spurious emissions into RAS as well as blocking protection from DTV should be considered.  For blocking protection against DTV, the SID [1] states Option B1 “may be considered in case of an additional broadcasting channel can be vacated.”  In this case, the frequency separation from the lower edge of the band at 612 MHz to the upper edge of broadcast DTV is presumably </w:t>
      </w:r>
      <w:r w:rsidR="00BB5B35">
        <w:t>12</w:t>
      </w:r>
      <w:r>
        <w:t xml:space="preserve"> MHz or greater according to the SID “such that the guard band to the adjacent broadcast service is still maintained similarly to band n 71.”  </w:t>
      </w:r>
      <w:r w:rsidR="00D21DCE">
        <w:t>The close-in blocking requirement for Band n71 is -15 dBm</w:t>
      </w:r>
      <w:r w:rsidR="00182D89">
        <w:t xml:space="preserve"> against a 5 MHz modulated interferer centered 12 MHz away from the band edge.  </w:t>
      </w:r>
      <w:r w:rsidR="00D21DCE">
        <w:t xml:space="preserve"> </w:t>
      </w:r>
    </w:p>
    <w:p w14:paraId="10794272" w14:textId="77777777" w:rsidR="00D21DCE" w:rsidRPr="001C0CC4" w:rsidRDefault="00D21DCE" w:rsidP="00D21DCE">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D21DCE" w:rsidRPr="001C0CC4" w14:paraId="4160D33E" w14:textId="77777777" w:rsidTr="00D21DCE">
        <w:trPr>
          <w:jc w:val="center"/>
        </w:trPr>
        <w:tc>
          <w:tcPr>
            <w:tcW w:w="1106" w:type="dxa"/>
            <w:vMerge w:val="restart"/>
          </w:tcPr>
          <w:p w14:paraId="16F6DC4B" w14:textId="77777777" w:rsidR="00D21DCE" w:rsidRPr="001C0CC4" w:rsidRDefault="00D21DCE" w:rsidP="00D21DCE">
            <w:pPr>
              <w:pStyle w:val="TAH"/>
            </w:pPr>
            <w:r w:rsidRPr="001C0CC4">
              <w:t>NR band</w:t>
            </w:r>
          </w:p>
        </w:tc>
        <w:tc>
          <w:tcPr>
            <w:tcW w:w="1487" w:type="dxa"/>
            <w:shd w:val="clear" w:color="auto" w:fill="auto"/>
          </w:tcPr>
          <w:p w14:paraId="176DEAA9" w14:textId="77777777" w:rsidR="00D21DCE" w:rsidRPr="001C0CC4" w:rsidRDefault="00D21DCE" w:rsidP="00D21DCE">
            <w:pPr>
              <w:pStyle w:val="TAH"/>
            </w:pPr>
            <w:r w:rsidRPr="001C0CC4">
              <w:t>Parameter</w:t>
            </w:r>
          </w:p>
        </w:tc>
        <w:tc>
          <w:tcPr>
            <w:tcW w:w="799" w:type="dxa"/>
          </w:tcPr>
          <w:p w14:paraId="6ED01ED2" w14:textId="77777777" w:rsidR="00D21DCE" w:rsidRPr="001C0CC4" w:rsidRDefault="00D21DCE" w:rsidP="00D21DCE">
            <w:pPr>
              <w:pStyle w:val="TAH"/>
            </w:pPr>
            <w:r w:rsidRPr="001C0CC4">
              <w:t>Unit</w:t>
            </w:r>
          </w:p>
        </w:tc>
        <w:tc>
          <w:tcPr>
            <w:tcW w:w="1625" w:type="dxa"/>
          </w:tcPr>
          <w:p w14:paraId="413B5ECB" w14:textId="77777777" w:rsidR="00D21DCE" w:rsidRPr="001C0CC4" w:rsidRDefault="00D21DCE" w:rsidP="00D21DCE">
            <w:pPr>
              <w:pStyle w:val="TAH"/>
            </w:pPr>
            <w:r w:rsidRPr="001C0CC4">
              <w:t>Case 1</w:t>
            </w:r>
          </w:p>
        </w:tc>
        <w:tc>
          <w:tcPr>
            <w:tcW w:w="1625" w:type="dxa"/>
          </w:tcPr>
          <w:p w14:paraId="1DB05901" w14:textId="77777777" w:rsidR="00D21DCE" w:rsidRPr="001C0CC4" w:rsidRDefault="00D21DCE" w:rsidP="00D21DCE">
            <w:pPr>
              <w:pStyle w:val="TAH"/>
            </w:pPr>
            <w:r w:rsidRPr="001C0CC4">
              <w:t>Case 2</w:t>
            </w:r>
          </w:p>
        </w:tc>
        <w:tc>
          <w:tcPr>
            <w:tcW w:w="1625" w:type="dxa"/>
          </w:tcPr>
          <w:p w14:paraId="11534B3D" w14:textId="77777777" w:rsidR="00D21DCE" w:rsidRPr="00BB5B35" w:rsidRDefault="00D21DCE" w:rsidP="00D21DCE">
            <w:pPr>
              <w:pStyle w:val="TAH"/>
              <w:rPr>
                <w:highlight w:val="yellow"/>
              </w:rPr>
            </w:pPr>
            <w:r w:rsidRPr="00BB5B35">
              <w:rPr>
                <w:highlight w:val="yellow"/>
              </w:rPr>
              <w:t>Case 3</w:t>
            </w:r>
          </w:p>
        </w:tc>
        <w:tc>
          <w:tcPr>
            <w:tcW w:w="1625" w:type="dxa"/>
          </w:tcPr>
          <w:p w14:paraId="437A2EC3" w14:textId="77777777" w:rsidR="00D21DCE" w:rsidRPr="001C0CC4" w:rsidRDefault="00D21DCE" w:rsidP="00D21DCE">
            <w:pPr>
              <w:pStyle w:val="TAH"/>
            </w:pPr>
            <w:r w:rsidRPr="001C0CC4">
              <w:t>Case 4</w:t>
            </w:r>
          </w:p>
        </w:tc>
      </w:tr>
      <w:tr w:rsidR="00D21DCE" w:rsidRPr="001C0CC4" w14:paraId="7D881296" w14:textId="77777777" w:rsidTr="00D21DCE">
        <w:trPr>
          <w:jc w:val="center"/>
        </w:trPr>
        <w:tc>
          <w:tcPr>
            <w:tcW w:w="1106" w:type="dxa"/>
            <w:vMerge/>
          </w:tcPr>
          <w:p w14:paraId="3A94DAA6" w14:textId="77777777" w:rsidR="00D21DCE" w:rsidRPr="001C0CC4" w:rsidRDefault="00D21DCE" w:rsidP="00D21DCE">
            <w:pPr>
              <w:pStyle w:val="TAC"/>
              <w:jc w:val="left"/>
              <w:rPr>
                <w:lang w:val="sv-SE"/>
              </w:rPr>
            </w:pPr>
          </w:p>
        </w:tc>
        <w:tc>
          <w:tcPr>
            <w:tcW w:w="1487" w:type="dxa"/>
            <w:shd w:val="clear" w:color="auto" w:fill="auto"/>
          </w:tcPr>
          <w:p w14:paraId="7B94E612" w14:textId="77777777" w:rsidR="00D21DCE" w:rsidRPr="001C0CC4" w:rsidRDefault="00D21DCE" w:rsidP="00D21DCE">
            <w:pPr>
              <w:pStyle w:val="TAL"/>
              <w:rPr>
                <w:lang w:val="sv-SE"/>
              </w:rPr>
            </w:pPr>
            <w:r w:rsidRPr="001C0CC4">
              <w:rPr>
                <w:lang w:val="sv-SE"/>
              </w:rPr>
              <w:t>P</w:t>
            </w:r>
            <w:r w:rsidRPr="001C0CC4">
              <w:rPr>
                <w:vertAlign w:val="subscript"/>
                <w:lang w:val="sv-SE"/>
              </w:rPr>
              <w:t>interferer</w:t>
            </w:r>
          </w:p>
        </w:tc>
        <w:tc>
          <w:tcPr>
            <w:tcW w:w="799" w:type="dxa"/>
          </w:tcPr>
          <w:p w14:paraId="1A4B4397" w14:textId="77777777" w:rsidR="00D21DCE" w:rsidRPr="001C0CC4" w:rsidRDefault="00D21DCE" w:rsidP="00D21DCE">
            <w:pPr>
              <w:pStyle w:val="TAC"/>
              <w:rPr>
                <w:lang w:val="sv-SE"/>
              </w:rPr>
            </w:pPr>
            <w:r w:rsidRPr="001C0CC4">
              <w:rPr>
                <w:lang w:val="sv-SE"/>
              </w:rPr>
              <w:t>dBm</w:t>
            </w:r>
          </w:p>
        </w:tc>
        <w:tc>
          <w:tcPr>
            <w:tcW w:w="1625" w:type="dxa"/>
            <w:vAlign w:val="center"/>
          </w:tcPr>
          <w:p w14:paraId="546CC5DB" w14:textId="77777777" w:rsidR="00D21DCE" w:rsidRPr="001C0CC4" w:rsidRDefault="00D21DCE" w:rsidP="00D21DCE">
            <w:pPr>
              <w:pStyle w:val="TAC"/>
            </w:pPr>
            <w:r w:rsidRPr="001C0CC4">
              <w:t>-56</w:t>
            </w:r>
          </w:p>
        </w:tc>
        <w:tc>
          <w:tcPr>
            <w:tcW w:w="1625" w:type="dxa"/>
          </w:tcPr>
          <w:p w14:paraId="6BEF3FC4" w14:textId="77777777" w:rsidR="00D21DCE" w:rsidRPr="001C0CC4" w:rsidRDefault="00D21DCE" w:rsidP="00D21DCE">
            <w:pPr>
              <w:pStyle w:val="TAC"/>
            </w:pPr>
            <w:r w:rsidRPr="001C0CC4">
              <w:t>-44</w:t>
            </w:r>
          </w:p>
        </w:tc>
        <w:tc>
          <w:tcPr>
            <w:tcW w:w="1625" w:type="dxa"/>
          </w:tcPr>
          <w:p w14:paraId="546E40E8" w14:textId="77777777" w:rsidR="00D21DCE" w:rsidRPr="00BB5B35" w:rsidRDefault="00D21DCE" w:rsidP="00D21DCE">
            <w:pPr>
              <w:pStyle w:val="TAC"/>
              <w:rPr>
                <w:highlight w:val="yellow"/>
              </w:rPr>
            </w:pPr>
            <w:r w:rsidRPr="00BB5B35">
              <w:rPr>
                <w:highlight w:val="yellow"/>
              </w:rPr>
              <w:t>-15</w:t>
            </w:r>
          </w:p>
        </w:tc>
        <w:tc>
          <w:tcPr>
            <w:tcW w:w="1625" w:type="dxa"/>
          </w:tcPr>
          <w:p w14:paraId="24BCE41E" w14:textId="77777777" w:rsidR="00D21DCE" w:rsidRPr="001C0CC4" w:rsidRDefault="00D21DCE" w:rsidP="00D21DCE">
            <w:pPr>
              <w:pStyle w:val="TAC"/>
            </w:pPr>
            <w:r w:rsidRPr="001C0CC4">
              <w:t>-38</w:t>
            </w:r>
          </w:p>
        </w:tc>
      </w:tr>
      <w:tr w:rsidR="00D21DCE" w:rsidRPr="001C0CC4" w14:paraId="2071BAB8" w14:textId="77777777" w:rsidTr="00D21DCE">
        <w:trPr>
          <w:jc w:val="center"/>
        </w:trPr>
        <w:tc>
          <w:tcPr>
            <w:tcW w:w="1106" w:type="dxa"/>
            <w:vMerge/>
          </w:tcPr>
          <w:p w14:paraId="683DED77" w14:textId="77777777" w:rsidR="00D21DCE" w:rsidRPr="001C0CC4" w:rsidRDefault="00D21DCE" w:rsidP="00D21DCE">
            <w:pPr>
              <w:pStyle w:val="TAC"/>
              <w:jc w:val="left"/>
              <w:rPr>
                <w:lang w:val="sv-SE"/>
              </w:rPr>
            </w:pPr>
          </w:p>
        </w:tc>
        <w:tc>
          <w:tcPr>
            <w:tcW w:w="1487" w:type="dxa"/>
            <w:shd w:val="clear" w:color="auto" w:fill="auto"/>
          </w:tcPr>
          <w:p w14:paraId="2ACBDA81" w14:textId="77777777" w:rsidR="00D21DCE" w:rsidRPr="001C0CC4" w:rsidRDefault="00D21DCE" w:rsidP="00D21DCE">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698A4C65" w14:textId="77777777" w:rsidR="00D21DCE" w:rsidRPr="001C0CC4" w:rsidRDefault="00D21DCE" w:rsidP="00D21DCE">
            <w:pPr>
              <w:pStyle w:val="TAC"/>
              <w:rPr>
                <w:lang w:val="sv-SE"/>
              </w:rPr>
            </w:pPr>
            <w:r w:rsidRPr="001C0CC4">
              <w:rPr>
                <w:lang w:val="sv-SE"/>
              </w:rPr>
              <w:t>MHz</w:t>
            </w:r>
          </w:p>
        </w:tc>
        <w:tc>
          <w:tcPr>
            <w:tcW w:w="1625" w:type="dxa"/>
            <w:vAlign w:val="center"/>
          </w:tcPr>
          <w:p w14:paraId="79A1AE1B" w14:textId="77777777" w:rsidR="00D21DCE" w:rsidRDefault="00D21DCE" w:rsidP="00D21DCE">
            <w:pPr>
              <w:pStyle w:val="TAC"/>
            </w:pPr>
            <w:r>
              <w:t>-BW</w:t>
            </w:r>
            <w:r>
              <w:rPr>
                <w:vertAlign w:val="subscript"/>
              </w:rPr>
              <w:t>Channel</w:t>
            </w:r>
            <w:r>
              <w:t xml:space="preserve">/2 – </w:t>
            </w:r>
          </w:p>
          <w:p w14:paraId="4AA145D5" w14:textId="77777777" w:rsidR="00D21DCE" w:rsidRDefault="00D21DCE" w:rsidP="00D21DCE">
            <w:pPr>
              <w:pStyle w:val="TAC"/>
            </w:pPr>
            <w:r>
              <w:t>F</w:t>
            </w:r>
            <w:r>
              <w:rPr>
                <w:vertAlign w:val="subscript"/>
              </w:rPr>
              <w:t>Ioffset, case 1</w:t>
            </w:r>
          </w:p>
          <w:p w14:paraId="2800D851" w14:textId="77777777" w:rsidR="00D21DCE" w:rsidRDefault="00D21DCE" w:rsidP="00D21DCE">
            <w:pPr>
              <w:pStyle w:val="TAC"/>
            </w:pPr>
            <w:r>
              <w:t>and</w:t>
            </w:r>
          </w:p>
          <w:p w14:paraId="43777065" w14:textId="77777777" w:rsidR="00D21DCE" w:rsidRDefault="00D21DCE" w:rsidP="00D21DCE">
            <w:pPr>
              <w:pStyle w:val="TAC"/>
            </w:pPr>
            <w:r>
              <w:t>BW</w:t>
            </w:r>
            <w:r>
              <w:rPr>
                <w:vertAlign w:val="subscript"/>
              </w:rPr>
              <w:t>Channel</w:t>
            </w:r>
            <w:r>
              <w:t xml:space="preserve">/2 + </w:t>
            </w:r>
          </w:p>
          <w:p w14:paraId="581FABC8" w14:textId="77777777" w:rsidR="00D21DCE" w:rsidRPr="001C0CC4" w:rsidRDefault="00D21DCE" w:rsidP="00D21DCE">
            <w:pPr>
              <w:pStyle w:val="TAC"/>
            </w:pPr>
            <w:r>
              <w:t>F</w:t>
            </w:r>
            <w:r>
              <w:rPr>
                <w:vertAlign w:val="subscript"/>
              </w:rPr>
              <w:t>Ioffset, case 1</w:t>
            </w:r>
          </w:p>
        </w:tc>
        <w:tc>
          <w:tcPr>
            <w:tcW w:w="1625" w:type="dxa"/>
          </w:tcPr>
          <w:p w14:paraId="520DF05F" w14:textId="77777777" w:rsidR="00D21DCE" w:rsidRDefault="00D21DCE" w:rsidP="00D21DCE">
            <w:pPr>
              <w:pStyle w:val="TAC"/>
            </w:pPr>
            <w:r>
              <w:t>≤ -BW</w:t>
            </w:r>
            <w:r>
              <w:rPr>
                <w:vertAlign w:val="subscript"/>
              </w:rPr>
              <w:t>Channel</w:t>
            </w:r>
            <w:r>
              <w:t xml:space="preserve">/2 – </w:t>
            </w:r>
          </w:p>
          <w:p w14:paraId="7BCB48BF" w14:textId="77777777" w:rsidR="00D21DCE" w:rsidRDefault="00D21DCE" w:rsidP="00D21DCE">
            <w:pPr>
              <w:pStyle w:val="TAC"/>
            </w:pPr>
            <w:r>
              <w:t>F</w:t>
            </w:r>
            <w:r>
              <w:rPr>
                <w:vertAlign w:val="subscript"/>
              </w:rPr>
              <w:t>Ioffset, case 2</w:t>
            </w:r>
          </w:p>
          <w:p w14:paraId="40B2B83B" w14:textId="77777777" w:rsidR="00D21DCE" w:rsidRDefault="00D21DCE" w:rsidP="00D21DCE">
            <w:pPr>
              <w:pStyle w:val="TAC"/>
            </w:pPr>
            <w:r>
              <w:t>and</w:t>
            </w:r>
          </w:p>
          <w:p w14:paraId="23527831" w14:textId="77777777" w:rsidR="00D21DCE" w:rsidRDefault="00D21DCE" w:rsidP="00D21DCE">
            <w:pPr>
              <w:pStyle w:val="TAC"/>
            </w:pPr>
            <w:r>
              <w:t>≥ BW</w:t>
            </w:r>
            <w:r>
              <w:rPr>
                <w:vertAlign w:val="subscript"/>
              </w:rPr>
              <w:t>Channel</w:t>
            </w:r>
            <w:r>
              <w:t xml:space="preserve">/2 + </w:t>
            </w:r>
          </w:p>
          <w:p w14:paraId="2DD9B197" w14:textId="77777777" w:rsidR="00D21DCE" w:rsidRPr="001C0CC4" w:rsidRDefault="00D21DCE" w:rsidP="00D21DCE">
            <w:pPr>
              <w:pStyle w:val="TAC"/>
            </w:pPr>
            <w:r>
              <w:t>F</w:t>
            </w:r>
            <w:r>
              <w:rPr>
                <w:vertAlign w:val="subscript"/>
              </w:rPr>
              <w:t>Ioffset, case 2</w:t>
            </w:r>
          </w:p>
        </w:tc>
        <w:tc>
          <w:tcPr>
            <w:tcW w:w="1625" w:type="dxa"/>
          </w:tcPr>
          <w:p w14:paraId="137EB3C4" w14:textId="77777777" w:rsidR="00D21DCE" w:rsidRPr="00BB5B35" w:rsidRDefault="00D21DCE" w:rsidP="00D21DCE">
            <w:pPr>
              <w:pStyle w:val="TAC"/>
              <w:rPr>
                <w:highlight w:val="yellow"/>
              </w:rPr>
            </w:pPr>
          </w:p>
        </w:tc>
        <w:tc>
          <w:tcPr>
            <w:tcW w:w="1625" w:type="dxa"/>
          </w:tcPr>
          <w:p w14:paraId="7EC32BBC" w14:textId="77777777" w:rsidR="00D21DCE" w:rsidRPr="001C0CC4" w:rsidRDefault="00D21DCE" w:rsidP="00D21DCE">
            <w:pPr>
              <w:pStyle w:val="TAC"/>
            </w:pPr>
            <w:r>
              <w:t>-BW</w:t>
            </w:r>
            <w:r>
              <w:rPr>
                <w:vertAlign w:val="subscript"/>
              </w:rPr>
              <w:t>Channel</w:t>
            </w:r>
            <w:r>
              <w:t>/2-11</w:t>
            </w:r>
          </w:p>
        </w:tc>
      </w:tr>
      <w:tr w:rsidR="00D21DCE" w:rsidRPr="001C0CC4" w14:paraId="6F298E00" w14:textId="77777777" w:rsidTr="00D21DCE">
        <w:trPr>
          <w:jc w:val="center"/>
        </w:trPr>
        <w:tc>
          <w:tcPr>
            <w:tcW w:w="1106" w:type="dxa"/>
          </w:tcPr>
          <w:p w14:paraId="2BD7E316" w14:textId="77777777" w:rsidR="00D21DCE" w:rsidRPr="001C0CC4" w:rsidRDefault="00D21DCE" w:rsidP="00D21DCE">
            <w:pPr>
              <w:pStyle w:val="TAL"/>
            </w:pPr>
            <w:r w:rsidRPr="001C0CC4">
              <w:t>n71</w:t>
            </w:r>
          </w:p>
        </w:tc>
        <w:tc>
          <w:tcPr>
            <w:tcW w:w="1487" w:type="dxa"/>
            <w:shd w:val="clear" w:color="auto" w:fill="auto"/>
          </w:tcPr>
          <w:p w14:paraId="142F87DB" w14:textId="77777777" w:rsidR="00D21DCE" w:rsidRPr="001C0CC4" w:rsidRDefault="00D21DCE" w:rsidP="00D21DCE">
            <w:pPr>
              <w:pStyle w:val="TAL"/>
              <w:rPr>
                <w:lang w:val="sv-SE"/>
              </w:rPr>
            </w:pPr>
            <w:r w:rsidRPr="001C0CC4">
              <w:rPr>
                <w:lang w:val="sv-SE"/>
              </w:rPr>
              <w:t>F</w:t>
            </w:r>
            <w:r w:rsidRPr="001C0CC4">
              <w:rPr>
                <w:vertAlign w:val="subscript"/>
                <w:lang w:val="sv-SE"/>
              </w:rPr>
              <w:t>interferer</w:t>
            </w:r>
          </w:p>
        </w:tc>
        <w:tc>
          <w:tcPr>
            <w:tcW w:w="799" w:type="dxa"/>
          </w:tcPr>
          <w:p w14:paraId="7E7B8D42" w14:textId="77777777" w:rsidR="00D21DCE" w:rsidRPr="001C0CC4" w:rsidRDefault="00D21DCE" w:rsidP="00D21DCE">
            <w:pPr>
              <w:pStyle w:val="TAC"/>
              <w:rPr>
                <w:lang w:val="sv-SE"/>
              </w:rPr>
            </w:pPr>
            <w:r w:rsidRPr="001C0CC4">
              <w:rPr>
                <w:lang w:val="sv-SE"/>
              </w:rPr>
              <w:t>MHz</w:t>
            </w:r>
          </w:p>
        </w:tc>
        <w:tc>
          <w:tcPr>
            <w:tcW w:w="1625" w:type="dxa"/>
          </w:tcPr>
          <w:p w14:paraId="64E71FB9" w14:textId="77777777" w:rsidR="00D21DCE" w:rsidRPr="001C0CC4" w:rsidRDefault="00D21DCE" w:rsidP="00D21DCE">
            <w:pPr>
              <w:pStyle w:val="TAC"/>
            </w:pPr>
            <w:r w:rsidRPr="001C0CC4">
              <w:t>NOTE 2</w:t>
            </w:r>
          </w:p>
        </w:tc>
        <w:tc>
          <w:tcPr>
            <w:tcW w:w="1625" w:type="dxa"/>
          </w:tcPr>
          <w:p w14:paraId="11B8FB10" w14:textId="77777777" w:rsidR="00D21DCE" w:rsidRPr="001C0CC4" w:rsidRDefault="00D21DCE" w:rsidP="00D21DCE">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14:paraId="00845C26" w14:textId="77777777" w:rsidR="00D21DCE" w:rsidRPr="00BB5B35" w:rsidRDefault="00D21DCE" w:rsidP="00D21DCE">
            <w:pPr>
              <w:pStyle w:val="TAC"/>
              <w:rPr>
                <w:highlight w:val="yellow"/>
              </w:rPr>
            </w:pPr>
            <w:r w:rsidRPr="00BB5B35">
              <w:rPr>
                <w:highlight w:val="yellow"/>
              </w:rPr>
              <w:t>F</w:t>
            </w:r>
            <w:r w:rsidRPr="00BB5B35">
              <w:rPr>
                <w:highlight w:val="yellow"/>
                <w:vertAlign w:val="subscript"/>
              </w:rPr>
              <w:t>DL_low</w:t>
            </w:r>
            <w:r w:rsidRPr="00BB5B35">
              <w:rPr>
                <w:highlight w:val="yellow"/>
              </w:rPr>
              <w:t xml:space="preserve"> – 12</w:t>
            </w:r>
          </w:p>
        </w:tc>
        <w:tc>
          <w:tcPr>
            <w:tcW w:w="1625" w:type="dxa"/>
          </w:tcPr>
          <w:p w14:paraId="70CFCE48" w14:textId="77777777" w:rsidR="00D21DCE" w:rsidRPr="001C0CC4" w:rsidRDefault="00D21DCE" w:rsidP="00D21DCE">
            <w:pPr>
              <w:pStyle w:val="TAC"/>
            </w:pPr>
          </w:p>
        </w:tc>
      </w:tr>
      <w:tr w:rsidR="00D21DCE" w:rsidRPr="001C0CC4" w14:paraId="0C95C986" w14:textId="77777777" w:rsidTr="00D21DCE">
        <w:trPr>
          <w:jc w:val="center"/>
        </w:trPr>
        <w:tc>
          <w:tcPr>
            <w:tcW w:w="9892" w:type="dxa"/>
            <w:gridSpan w:val="7"/>
          </w:tcPr>
          <w:p w14:paraId="28398652" w14:textId="77777777" w:rsidR="00D21DCE" w:rsidRPr="001C0CC4" w:rsidRDefault="00D21DCE" w:rsidP="00D21DCE">
            <w:pPr>
              <w:pStyle w:val="TAN"/>
            </w:pPr>
            <w:r w:rsidRPr="001C0CC4">
              <w:t>NOTE 1:</w:t>
            </w:r>
            <w:r w:rsidRPr="001C0CC4">
              <w:tab/>
              <w:t xml:space="preserve">The absolute value of the interferer offset Finterferer (offset) shall be further adjusted to </w:t>
            </w:r>
            <w:r w:rsidRPr="001C0CC4">
              <w:rPr>
                <w:rFonts w:eastAsia="Osaka"/>
              </w:rPr>
              <w:object w:dxaOrig="2659" w:dyaOrig="400" w14:anchorId="5DCCA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5pt;height:12.3pt" o:ole="">
                  <v:imagedata r:id="rId10" o:title=""/>
                </v:shape>
                <o:OLEObject Type="Embed" ProgID="Equation.3" ShapeID="_x0000_i1025" DrawAspect="Content" ObjectID="_1672208096" r:id="rId11"/>
              </w:object>
            </w:r>
            <w:r w:rsidRPr="001C0CC4">
              <w:t>MHz with SCS the sub-carrier spacing of the wanted signal in MHz. The interferer is an NR signal with 15 kHz SCS.</w:t>
            </w:r>
          </w:p>
          <w:p w14:paraId="41E2B60E" w14:textId="77777777" w:rsidR="00D21DCE" w:rsidRDefault="00D21DCE" w:rsidP="00D21DCE">
            <w:pPr>
              <w:pStyle w:val="TAN"/>
              <w:rPr>
                <w:vertAlign w:val="subscript"/>
              </w:rPr>
            </w:pPr>
            <w:r w:rsidRPr="001C0CC4">
              <w:t>NOTE 2:</w:t>
            </w:r>
            <w:r w:rsidRPr="001C0CC4">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316F0EC1" w14:textId="77777777" w:rsidR="00D21DCE" w:rsidRPr="001C0CC4" w:rsidRDefault="00D21DCE" w:rsidP="00D21DCE">
            <w:pPr>
              <w:pStyle w:val="TAN"/>
            </w:pPr>
            <w:r>
              <w:t>NOTE 3:</w:t>
            </w:r>
            <w:r>
              <w:tab/>
              <w:t>n48 follows the requirement in this frequency range according to the general requirement defined in Clause 7.1.</w:t>
            </w:r>
          </w:p>
        </w:tc>
      </w:tr>
    </w:tbl>
    <w:p w14:paraId="6960D120" w14:textId="77777777" w:rsidR="00D21DCE" w:rsidRPr="001C0CC4" w:rsidRDefault="00D21DCE" w:rsidP="00D21DCE"/>
    <w:p w14:paraId="471077B2" w14:textId="2897057C" w:rsidR="00D21DCE" w:rsidRDefault="00D21DCE" w:rsidP="000457CF">
      <w:r>
        <w:t xml:space="preserve">However, in the event that an additional broadcasting channel cannot be vacated, the blocker could be located within </w:t>
      </w:r>
      <w:r w:rsidR="00BB5B35">
        <w:t>7</w:t>
      </w:r>
      <w:r>
        <w:t xml:space="preserve"> MHz</w:t>
      </w:r>
      <w:r w:rsidR="00182D89">
        <w:t xml:space="preserve"> instead of 12 MHz </w:t>
      </w:r>
      <w:r>
        <w:t>of the 612 MHz lower band edge.  This will almost certainly be problematic for the UE receiver depending on</w:t>
      </w:r>
      <w:r w:rsidR="004E0716">
        <w:t xml:space="preserve"> the broadcaster’s power, the UE’s</w:t>
      </w:r>
      <w:r>
        <w:t xml:space="preserve"> proximity to the TV broadcast tower and the associated path loss.</w:t>
      </w:r>
    </w:p>
    <w:p w14:paraId="5D3F1953" w14:textId="0AE9CF14" w:rsidR="00D21DCE" w:rsidRPr="00D21DCE" w:rsidRDefault="00D21DCE" w:rsidP="000457CF">
      <w:pPr>
        <w:rPr>
          <w:b/>
          <w:bCs/>
        </w:rPr>
      </w:pPr>
      <w:r w:rsidRPr="00D21DCE">
        <w:rPr>
          <w:b/>
          <w:bCs/>
        </w:rPr>
        <w:t xml:space="preserve">Observation:  Option B1 relies upon an additional broadcasting channel being vacated.  In countries where this is not possible, UE receiver performance </w:t>
      </w:r>
      <w:r w:rsidR="00BB5B35">
        <w:rPr>
          <w:b/>
          <w:bCs/>
        </w:rPr>
        <w:t>could be degraded</w:t>
      </w:r>
      <w:r w:rsidRPr="00D21DCE">
        <w:rPr>
          <w:b/>
          <w:bCs/>
        </w:rPr>
        <w:t xml:space="preserve"> over at least a portion of the band.</w:t>
      </w:r>
    </w:p>
    <w:p w14:paraId="5B1CA6ED" w14:textId="3E4DBBCC" w:rsidR="009979A8" w:rsidRDefault="00B16AE5" w:rsidP="009979A8">
      <w:r>
        <w:t xml:space="preserve">Radio Astronomy Service (RAS) is also allocated on a co-primary basis.  According to ITU Radio Regulation clause 5.305 and 5.307, the band 606 – 614 MHz and 608 – 614 MHz is allocated to RAS in China and India, respectively.  Since the RAS band is within the passband of the proposed 612 – 652 MHz downlink, the emission problem is primarily </w:t>
      </w:r>
      <w:r w:rsidR="009979A8">
        <w:t xml:space="preserve">on the basestation.  It is expected that, similar to Band n71, coexistence with RAS is achieved by deployment.  According to [3] for Band 71/n71 the condition for coexistence with RAS is met by physical separation </w:t>
      </w:r>
    </w:p>
    <w:p w14:paraId="2238A284" w14:textId="3709A06A" w:rsidR="009979A8" w:rsidRPr="00F71644" w:rsidRDefault="009979A8" w:rsidP="009979A8">
      <w:pPr>
        <w:ind w:left="284"/>
        <w:rPr>
          <w:lang w:eastAsia="da-DK"/>
        </w:rPr>
      </w:pPr>
      <w:r w:rsidRPr="00F71644">
        <w:rPr>
          <w:lang w:eastAsia="da-DK"/>
        </w:rPr>
        <w:t>To protect RAS from harmful interference, FCC requires 600</w:t>
      </w:r>
      <w:r>
        <w:rPr>
          <w:lang w:eastAsia="da-DK"/>
        </w:rPr>
        <w:t xml:space="preserve"> </w:t>
      </w:r>
      <w:r w:rsidRPr="00F71644">
        <w:rPr>
          <w:lang w:eastAsia="da-DK"/>
        </w:rPr>
        <w:t xml:space="preserve">MHz wireless BSs located within 25 kilometres of VLBA observatories to coordinate with the National Science Foundation (NSF) prior to commencing operation; while those located close to dish radio astronomy installations are required to notify technical details of the proposed operations according to section 1.924 of Part 47 CFR. </w:t>
      </w:r>
    </w:p>
    <w:p w14:paraId="755686CD" w14:textId="0F53D151" w:rsidR="00D21DCE" w:rsidRDefault="009979A8" w:rsidP="000457CF">
      <w:r>
        <w:t xml:space="preserve"> Assuming that the condition is met by the basestation, there is no additional emission requirement expected of the UE.</w:t>
      </w:r>
    </w:p>
    <w:p w14:paraId="1D91BF09" w14:textId="0DF4CFDC" w:rsidR="0022184F" w:rsidRPr="0022184F" w:rsidRDefault="0022184F" w:rsidP="000457CF">
      <w:pPr>
        <w:rPr>
          <w:b/>
          <w:bCs/>
        </w:rPr>
      </w:pPr>
      <w:r w:rsidRPr="0022184F">
        <w:rPr>
          <w:b/>
          <w:bCs/>
        </w:rPr>
        <w:t>Observation:  It is assumed for the purpose of this filter feasibility study that no additional emission requirement is expected of the UE to achieve coexistence with RAS.</w:t>
      </w:r>
    </w:p>
    <w:p w14:paraId="531CB4E0" w14:textId="6ED07616" w:rsidR="0022184F" w:rsidRDefault="0022184F" w:rsidP="0022184F">
      <w:pPr>
        <w:pStyle w:val="Heading2"/>
        <w:rPr>
          <w:lang w:val="en-US"/>
        </w:rPr>
      </w:pPr>
      <w:r>
        <w:rPr>
          <w:lang w:val="en-US"/>
        </w:rPr>
        <w:t>Filter feasibility</w:t>
      </w:r>
    </w:p>
    <w:p w14:paraId="6C0906A1" w14:textId="2578C346" w:rsidR="00EA0108" w:rsidRDefault="003F3C99" w:rsidP="000457CF">
      <w:r>
        <w:t xml:space="preserve">In evaluating the two options B1 and B2, it is first noted that B2 requires dual filters.  In general, it is preferable to avoid dual filter configurations where possible.  With dual filters, not only does the size </w:t>
      </w:r>
      <w:r w:rsidR="001A0DED">
        <w:t xml:space="preserve">and bill-of-materials </w:t>
      </w:r>
      <w:r>
        <w:t xml:space="preserve">of the required front-end increase, but the options for intra-band carrier aggregation across the filters and inter-band carrier aggregation with another band in close frequency proximity when quadplexing is needed are limited.  Dual filters also increase the Rx and Tx insertion loss because of the required switch between the two filter paths.  </w:t>
      </w:r>
      <w:r w:rsidR="00114E8A">
        <w:t xml:space="preserve">One of the motivations for option B2 is to leverage economies of scale by reusing the Band n71 filter as the lower of the two filters.  </w:t>
      </w:r>
      <w:r w:rsidR="00EA0108">
        <w:t>However, while the lower filter can be leveraged</w:t>
      </w:r>
      <w:r w:rsidR="008A6E9D">
        <w:t xml:space="preserve"> in this manner</w:t>
      </w:r>
      <w:r w:rsidR="00EA0108">
        <w:t>, a new design must be developed for the upper filter</w:t>
      </w:r>
      <w:r w:rsidR="008A6E9D">
        <w:t xml:space="preserve"> so the benefit of scale is diminished.</w:t>
      </w:r>
    </w:p>
    <w:p w14:paraId="678C7AB7" w14:textId="3F522B8D" w:rsidR="00BB5B35" w:rsidRDefault="00BB5B35" w:rsidP="000457CF">
      <w:r w:rsidRPr="00BB5B35">
        <w:t xml:space="preserve">For option B1, </w:t>
      </w:r>
      <w:r>
        <w:t>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w:t>
      </w:r>
      <w:r w:rsidR="00182D89">
        <w:t>, the blocking requirement of Band 71/n71 at 12 MHz offset should be checked when the passband increases to 40 MHz.  The filter rejection is checked at 9 MHz offset since the DTV channel is centered at 12 MHz offset so its edge is expected at 9 MHz offset.  A reduction in filter rejection due to widening of the passband may indicate reduced tolerance to DTV jamming.  Tx and Rx isolation as well as passband insertion loss are also relevant in comparing the widened filter against the Band 71/n71 filter.</w:t>
      </w:r>
    </w:p>
    <w:p w14:paraId="7BF02280" w14:textId="2E98E675" w:rsidR="0011065C" w:rsidRDefault="0011065C" w:rsidP="0011065C">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Filter simulation results for Option B1</w:t>
      </w:r>
      <w:r w:rsidR="00644D44">
        <w:t xml:space="preserve"> (typical values)</w:t>
      </w:r>
    </w:p>
    <w:tbl>
      <w:tblPr>
        <w:tblStyle w:val="TableGrid"/>
        <w:tblW w:w="0" w:type="auto"/>
        <w:jc w:val="center"/>
        <w:tblLook w:val="04A0" w:firstRow="1" w:lastRow="0" w:firstColumn="1" w:lastColumn="0" w:noHBand="0" w:noVBand="1"/>
      </w:tblPr>
      <w:tblGrid>
        <w:gridCol w:w="1924"/>
        <w:gridCol w:w="1924"/>
        <w:gridCol w:w="1924"/>
      </w:tblGrid>
      <w:tr w:rsidR="00182D89" w14:paraId="61B12DCF" w14:textId="77777777" w:rsidTr="00182D89">
        <w:trPr>
          <w:jc w:val="center"/>
        </w:trPr>
        <w:tc>
          <w:tcPr>
            <w:tcW w:w="1924" w:type="dxa"/>
          </w:tcPr>
          <w:p w14:paraId="7BD6DD41" w14:textId="77777777" w:rsidR="00182D89" w:rsidRDefault="00182D89" w:rsidP="000457CF"/>
        </w:tc>
        <w:tc>
          <w:tcPr>
            <w:tcW w:w="1924" w:type="dxa"/>
          </w:tcPr>
          <w:p w14:paraId="7CF2FBB9" w14:textId="306325DF" w:rsidR="00182D89" w:rsidRDefault="00182D89" w:rsidP="00644D44">
            <w:pPr>
              <w:jc w:val="center"/>
            </w:pPr>
            <w:r>
              <w:t>Band 71/n71</w:t>
            </w:r>
            <w:r w:rsidR="006C4A82">
              <w:t xml:space="preserve"> (Option A)</w:t>
            </w:r>
          </w:p>
        </w:tc>
        <w:tc>
          <w:tcPr>
            <w:tcW w:w="1924" w:type="dxa"/>
          </w:tcPr>
          <w:p w14:paraId="10AFE4D1" w14:textId="4AADE75D" w:rsidR="00182D89" w:rsidRDefault="00182D89" w:rsidP="00644D44">
            <w:pPr>
              <w:jc w:val="center"/>
            </w:pPr>
            <w:r>
              <w:t>Widened filter (Option B1)</w:t>
            </w:r>
          </w:p>
        </w:tc>
      </w:tr>
      <w:tr w:rsidR="00182D89" w14:paraId="516AB6EC" w14:textId="77777777" w:rsidTr="00182D89">
        <w:trPr>
          <w:jc w:val="center"/>
        </w:trPr>
        <w:tc>
          <w:tcPr>
            <w:tcW w:w="1924" w:type="dxa"/>
          </w:tcPr>
          <w:p w14:paraId="653739E9" w14:textId="0E107FFF" w:rsidR="00182D89" w:rsidRDefault="00182D89" w:rsidP="000457CF">
            <w:r>
              <w:t>Rx/Tx frequency range</w:t>
            </w:r>
          </w:p>
        </w:tc>
        <w:tc>
          <w:tcPr>
            <w:tcW w:w="1924" w:type="dxa"/>
          </w:tcPr>
          <w:p w14:paraId="12B58613" w14:textId="09BA44A2" w:rsidR="00182D89" w:rsidRDefault="00644D44" w:rsidP="00644D44">
            <w:pPr>
              <w:jc w:val="center"/>
            </w:pPr>
            <w:r>
              <w:t>617 – 652 MHz / 663 – 698 MHz</w:t>
            </w:r>
          </w:p>
        </w:tc>
        <w:tc>
          <w:tcPr>
            <w:tcW w:w="1924" w:type="dxa"/>
          </w:tcPr>
          <w:p w14:paraId="58E545FE" w14:textId="22F2567C" w:rsidR="00182D89" w:rsidRDefault="00644D44" w:rsidP="00644D44">
            <w:pPr>
              <w:jc w:val="center"/>
            </w:pPr>
            <w:r>
              <w:t>612 – 652 MHz / 663 – 703 MHz</w:t>
            </w:r>
          </w:p>
        </w:tc>
      </w:tr>
      <w:tr w:rsidR="00182D89" w14:paraId="4AB53BBA" w14:textId="77777777" w:rsidTr="00182D89">
        <w:trPr>
          <w:jc w:val="center"/>
        </w:trPr>
        <w:tc>
          <w:tcPr>
            <w:tcW w:w="1924" w:type="dxa"/>
          </w:tcPr>
          <w:p w14:paraId="05F86516" w14:textId="059ACB49" w:rsidR="00182D89" w:rsidRDefault="00182D89" w:rsidP="000457CF">
            <w:r>
              <w:t>Rx insertion loss</w:t>
            </w:r>
          </w:p>
        </w:tc>
        <w:tc>
          <w:tcPr>
            <w:tcW w:w="1924" w:type="dxa"/>
          </w:tcPr>
          <w:p w14:paraId="254ABF4E" w14:textId="20D6A2A8" w:rsidR="00182D89" w:rsidRDefault="00722F8F" w:rsidP="00644D44">
            <w:pPr>
              <w:jc w:val="center"/>
            </w:pPr>
            <w:r>
              <w:t>1.9</w:t>
            </w:r>
          </w:p>
        </w:tc>
        <w:tc>
          <w:tcPr>
            <w:tcW w:w="1924" w:type="dxa"/>
          </w:tcPr>
          <w:p w14:paraId="3F99E3A9" w14:textId="677D965D" w:rsidR="00182D89" w:rsidRDefault="00722F8F" w:rsidP="00644D44">
            <w:pPr>
              <w:jc w:val="center"/>
            </w:pPr>
            <w:r>
              <w:t>2.1</w:t>
            </w:r>
          </w:p>
        </w:tc>
      </w:tr>
      <w:tr w:rsidR="00182D89" w14:paraId="4B4E1EEC" w14:textId="77777777" w:rsidTr="00182D89">
        <w:trPr>
          <w:jc w:val="center"/>
        </w:trPr>
        <w:tc>
          <w:tcPr>
            <w:tcW w:w="1924" w:type="dxa"/>
          </w:tcPr>
          <w:p w14:paraId="25C13393" w14:textId="4474A214" w:rsidR="00182D89" w:rsidRDefault="00182D89" w:rsidP="000457CF">
            <w:r>
              <w:t>Tx insertion loss</w:t>
            </w:r>
          </w:p>
        </w:tc>
        <w:tc>
          <w:tcPr>
            <w:tcW w:w="1924" w:type="dxa"/>
          </w:tcPr>
          <w:p w14:paraId="7FE4628B" w14:textId="000CB194" w:rsidR="00182D89" w:rsidRDefault="00722F8F" w:rsidP="00644D44">
            <w:pPr>
              <w:jc w:val="center"/>
            </w:pPr>
            <w:r>
              <w:t>1.8</w:t>
            </w:r>
          </w:p>
        </w:tc>
        <w:tc>
          <w:tcPr>
            <w:tcW w:w="1924" w:type="dxa"/>
          </w:tcPr>
          <w:p w14:paraId="77A56E05" w14:textId="3D1C8AE9" w:rsidR="00182D89" w:rsidRDefault="00722F8F" w:rsidP="00644D44">
            <w:pPr>
              <w:jc w:val="center"/>
            </w:pPr>
            <w:r>
              <w:t>1.8</w:t>
            </w:r>
          </w:p>
        </w:tc>
      </w:tr>
      <w:tr w:rsidR="00182D89" w14:paraId="2F9FF252" w14:textId="77777777" w:rsidTr="00182D89">
        <w:trPr>
          <w:jc w:val="center"/>
        </w:trPr>
        <w:tc>
          <w:tcPr>
            <w:tcW w:w="1924" w:type="dxa"/>
          </w:tcPr>
          <w:p w14:paraId="0F052BD0" w14:textId="32FD4F05" w:rsidR="00182D89" w:rsidRDefault="00182D89" w:rsidP="000457CF">
            <w:r>
              <w:t>Tx isolation</w:t>
            </w:r>
          </w:p>
        </w:tc>
        <w:tc>
          <w:tcPr>
            <w:tcW w:w="1924" w:type="dxa"/>
          </w:tcPr>
          <w:p w14:paraId="546E8980" w14:textId="4B3738A6" w:rsidR="00182D89" w:rsidRDefault="00722F8F" w:rsidP="00644D44">
            <w:pPr>
              <w:jc w:val="center"/>
            </w:pPr>
            <w:r>
              <w:t>58</w:t>
            </w:r>
          </w:p>
        </w:tc>
        <w:tc>
          <w:tcPr>
            <w:tcW w:w="1924" w:type="dxa"/>
          </w:tcPr>
          <w:p w14:paraId="2F9DE385" w14:textId="2E774BB3" w:rsidR="00182D89" w:rsidRDefault="00722F8F" w:rsidP="00644D44">
            <w:pPr>
              <w:jc w:val="center"/>
            </w:pPr>
            <w:r>
              <w:t>55</w:t>
            </w:r>
          </w:p>
        </w:tc>
      </w:tr>
      <w:tr w:rsidR="00182D89" w14:paraId="7FFA48CB" w14:textId="77777777" w:rsidTr="00182D89">
        <w:trPr>
          <w:jc w:val="center"/>
        </w:trPr>
        <w:tc>
          <w:tcPr>
            <w:tcW w:w="1924" w:type="dxa"/>
          </w:tcPr>
          <w:p w14:paraId="5B7B7E09" w14:textId="6EA35FF5" w:rsidR="00182D89" w:rsidRDefault="00182D89" w:rsidP="000457CF">
            <w:r>
              <w:t>Rx isolation</w:t>
            </w:r>
          </w:p>
        </w:tc>
        <w:tc>
          <w:tcPr>
            <w:tcW w:w="1924" w:type="dxa"/>
          </w:tcPr>
          <w:p w14:paraId="2B9F0A6B" w14:textId="1C95B9A7" w:rsidR="00182D89" w:rsidRDefault="00722F8F" w:rsidP="00644D44">
            <w:pPr>
              <w:jc w:val="center"/>
            </w:pPr>
            <w:r>
              <w:t>59</w:t>
            </w:r>
          </w:p>
        </w:tc>
        <w:tc>
          <w:tcPr>
            <w:tcW w:w="1924" w:type="dxa"/>
          </w:tcPr>
          <w:p w14:paraId="0F5F7AF9" w14:textId="140A6A2B" w:rsidR="00182D89" w:rsidRDefault="00722F8F" w:rsidP="00644D44">
            <w:pPr>
              <w:jc w:val="center"/>
            </w:pPr>
            <w:r>
              <w:t>54</w:t>
            </w:r>
          </w:p>
        </w:tc>
      </w:tr>
      <w:tr w:rsidR="00182D89" w14:paraId="77F1F1A0" w14:textId="77777777" w:rsidTr="00182D89">
        <w:trPr>
          <w:jc w:val="center"/>
        </w:trPr>
        <w:tc>
          <w:tcPr>
            <w:tcW w:w="1924" w:type="dxa"/>
          </w:tcPr>
          <w:p w14:paraId="0AAFB8ED" w14:textId="16CDE1B2" w:rsidR="00182D89" w:rsidRDefault="00182D89" w:rsidP="000457CF">
            <w:r>
              <w:t>Rx to antenna @ 608 MHz (9 MHz offset from 71/n71 edge)</w:t>
            </w:r>
          </w:p>
        </w:tc>
        <w:tc>
          <w:tcPr>
            <w:tcW w:w="1924" w:type="dxa"/>
          </w:tcPr>
          <w:p w14:paraId="12560BE8" w14:textId="5AA4E94F" w:rsidR="00182D89" w:rsidRDefault="00722F8F" w:rsidP="00644D44">
            <w:pPr>
              <w:jc w:val="center"/>
            </w:pPr>
            <w:r>
              <w:t>33</w:t>
            </w:r>
          </w:p>
        </w:tc>
        <w:tc>
          <w:tcPr>
            <w:tcW w:w="1924" w:type="dxa"/>
          </w:tcPr>
          <w:p w14:paraId="0A13726A" w14:textId="4DF7FE9A" w:rsidR="00182D89" w:rsidRDefault="00722F8F" w:rsidP="00644D44">
            <w:pPr>
              <w:jc w:val="center"/>
            </w:pPr>
            <w:r>
              <w:t>2.8</w:t>
            </w:r>
          </w:p>
        </w:tc>
      </w:tr>
      <w:tr w:rsidR="00182D89" w14:paraId="4F8C14F7" w14:textId="77777777" w:rsidTr="00182D89">
        <w:trPr>
          <w:jc w:val="center"/>
        </w:trPr>
        <w:tc>
          <w:tcPr>
            <w:tcW w:w="1924" w:type="dxa"/>
          </w:tcPr>
          <w:p w14:paraId="19F6262C" w14:textId="67C3732A" w:rsidR="00182D89" w:rsidRDefault="00182D89" w:rsidP="000457CF">
            <w:r>
              <w:t>Rx to antenna @ 603 MHz (9 MHz offset from B1 edge)</w:t>
            </w:r>
          </w:p>
        </w:tc>
        <w:tc>
          <w:tcPr>
            <w:tcW w:w="1924" w:type="dxa"/>
          </w:tcPr>
          <w:p w14:paraId="13232946" w14:textId="1FD5B2D6" w:rsidR="00182D89" w:rsidRDefault="00722F8F" w:rsidP="00644D44">
            <w:pPr>
              <w:jc w:val="center"/>
            </w:pPr>
            <w:r>
              <w:t>41</w:t>
            </w:r>
          </w:p>
        </w:tc>
        <w:tc>
          <w:tcPr>
            <w:tcW w:w="1924" w:type="dxa"/>
          </w:tcPr>
          <w:p w14:paraId="46F31A40" w14:textId="334CFE6C" w:rsidR="00182D89" w:rsidRDefault="00722F8F" w:rsidP="00644D44">
            <w:pPr>
              <w:jc w:val="center"/>
            </w:pPr>
            <w:r>
              <w:t>12.7</w:t>
            </w:r>
          </w:p>
        </w:tc>
      </w:tr>
    </w:tbl>
    <w:p w14:paraId="569A62B3" w14:textId="2FB2F93A" w:rsidR="00182D89" w:rsidRPr="00BB5B35" w:rsidRDefault="00182D89" w:rsidP="000457CF">
      <w:r>
        <w:br/>
        <w:t xml:space="preserve">Filter simulations </w:t>
      </w:r>
      <w:r w:rsidR="0011065C">
        <w:t>results are summarized above in Table 1</w:t>
      </w:r>
      <w:r w:rsidR="00644D44">
        <w:t xml:space="preserve"> for typical values – worst case values were not available at the time of this writing</w:t>
      </w:r>
      <w:r w:rsidR="0011065C">
        <w:t>.  Increasing the bandwidth of the filter only comes at a modest cost in insertion loss and self-band isolation.  However, the rejection against blockers is more profoundly impacted.  As expected, with the wider filter the highest DTV channel receives very little filter rejection.  Moreover, even if the highest DTV channel is disregarded, the filter rejection is only 12.7 dB with the B1 filter compared to 33 dB with the Band 71/n71 filter for the same offset.  Thus, the selectivity against a DTV transmission at the same relative offset is reduced by 20 dB in this initial simulation result.</w:t>
      </w:r>
    </w:p>
    <w:p w14:paraId="392FA92F" w14:textId="1C161607" w:rsidR="003858FB" w:rsidRDefault="003858FB" w:rsidP="000457CF">
      <w:r>
        <w:t>For option B2, one important design parameter is the Tx and Rx isolation.  While the isolation is important at the duplex separation between Tx and Rx</w:t>
      </w:r>
      <w:r w:rsidR="00D27389">
        <w:t xml:space="preserve"> to overcome self-desense</w:t>
      </w:r>
      <w:r>
        <w:t xml:space="preserve">, </w:t>
      </w:r>
      <w:r w:rsidR="00D27389">
        <w:t>r</w:t>
      </w:r>
      <w:r>
        <w:t xml:space="preserve">ejection is also needed to meet UE coexistence.  An uplink carrier at the </w:t>
      </w:r>
      <w:r w:rsidR="00A53E67">
        <w:t>lower</w:t>
      </w:r>
      <w:r>
        <w:t xml:space="preserve"> edge of the uplink band</w:t>
      </w:r>
      <w:r w:rsidR="00A53E67">
        <w:t xml:space="preserve"> (the band is reverse duplex with uplink at higher frequency than downlink)</w:t>
      </w:r>
      <w:r>
        <w:t xml:space="preserve"> is only 6 MHz separated from the downlink band where another UE </w:t>
      </w:r>
      <w:r w:rsidR="00A53E67">
        <w:t>could</w:t>
      </w:r>
      <w:r>
        <w:t xml:space="preserve"> be trying to receive.  At 6 MHz offset, the spectrum emission mask requirement is -13 dBm/MHz </w:t>
      </w:r>
      <w:r w:rsidR="00A53E67">
        <w:t xml:space="preserve">as shown below </w:t>
      </w:r>
      <w:r>
        <w:t>so to reach -50 dBm/MHz requires filter rejection of at least 37 dB.</w:t>
      </w:r>
      <w:r w:rsidR="00D27389">
        <w:t xml:space="preserve"> </w:t>
      </w:r>
    </w:p>
    <w:p w14:paraId="50E4577B" w14:textId="77777777" w:rsidR="00A53E67" w:rsidRPr="001C0CC4" w:rsidRDefault="00A53E67" w:rsidP="00A53E67">
      <w:pPr>
        <w:pStyle w:val="TH"/>
        <w:rPr>
          <w:lang w:val="en-US"/>
        </w:rPr>
      </w:pPr>
      <w:r w:rsidRPr="001C0CC4">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A53E67" w:rsidRPr="001C0CC4" w14:paraId="4041D489" w14:textId="77777777" w:rsidTr="00D841C7">
        <w:trPr>
          <w:cantSplit/>
          <w:trHeight w:val="473"/>
          <w:jc w:val="center"/>
        </w:trPr>
        <w:tc>
          <w:tcPr>
            <w:tcW w:w="630" w:type="dxa"/>
          </w:tcPr>
          <w:p w14:paraId="62FCFB33" w14:textId="77777777" w:rsidR="00A53E67" w:rsidRPr="001C0CC4" w:rsidRDefault="00A53E67" w:rsidP="00D841C7">
            <w:pPr>
              <w:pStyle w:val="TAH"/>
            </w:pPr>
          </w:p>
        </w:tc>
        <w:tc>
          <w:tcPr>
            <w:tcW w:w="10098" w:type="dxa"/>
            <w:gridSpan w:val="15"/>
            <w:vAlign w:val="center"/>
          </w:tcPr>
          <w:p w14:paraId="1E3DB47D" w14:textId="77777777" w:rsidR="00A53E67" w:rsidRPr="001C0CC4" w:rsidRDefault="00A53E67" w:rsidP="00D841C7">
            <w:pPr>
              <w:pStyle w:val="TAH"/>
            </w:pPr>
            <w:r w:rsidRPr="001C0CC4">
              <w:t>Spectrum emission limit (dBm) / Channel bandwidth</w:t>
            </w:r>
          </w:p>
        </w:tc>
      </w:tr>
      <w:tr w:rsidR="00A53E67" w:rsidRPr="001C0CC4" w14:paraId="3E469510" w14:textId="77777777" w:rsidTr="00D841C7">
        <w:trPr>
          <w:cantSplit/>
          <w:trHeight w:val="473"/>
          <w:jc w:val="center"/>
        </w:trPr>
        <w:tc>
          <w:tcPr>
            <w:tcW w:w="1098" w:type="dxa"/>
            <w:gridSpan w:val="2"/>
            <w:tcMar>
              <w:top w:w="0" w:type="dxa"/>
              <w:left w:w="108" w:type="dxa"/>
              <w:bottom w:w="0" w:type="dxa"/>
              <w:right w:w="108" w:type="dxa"/>
            </w:tcMar>
            <w:hideMark/>
          </w:tcPr>
          <w:p w14:paraId="38835D4B" w14:textId="77777777" w:rsidR="00A53E67" w:rsidRPr="001C0CC4" w:rsidRDefault="00A53E67" w:rsidP="00D841C7">
            <w:pPr>
              <w:pStyle w:val="TAH"/>
            </w:pPr>
            <w:r w:rsidRPr="001C0CC4">
              <w:t>Δf</w:t>
            </w:r>
            <w:r w:rsidRPr="001C0CC4">
              <w:rPr>
                <w:vertAlign w:val="subscript"/>
              </w:rPr>
              <w:t>OOB</w:t>
            </w:r>
          </w:p>
          <w:p w14:paraId="229ED1B3" w14:textId="77777777" w:rsidR="00A53E67" w:rsidRPr="001C0CC4" w:rsidRDefault="00A53E67" w:rsidP="00D841C7">
            <w:pPr>
              <w:pStyle w:val="TAH"/>
            </w:pPr>
            <w:r w:rsidRPr="001C0CC4">
              <w:t>(MHz)</w:t>
            </w:r>
          </w:p>
        </w:tc>
        <w:tc>
          <w:tcPr>
            <w:tcW w:w="630" w:type="dxa"/>
            <w:tcMar>
              <w:top w:w="0" w:type="dxa"/>
              <w:left w:w="108" w:type="dxa"/>
              <w:bottom w:w="0" w:type="dxa"/>
              <w:right w:w="108" w:type="dxa"/>
            </w:tcMar>
            <w:vAlign w:val="center"/>
            <w:hideMark/>
          </w:tcPr>
          <w:p w14:paraId="41DF967F" w14:textId="77777777" w:rsidR="00A53E67" w:rsidRPr="001C0CC4" w:rsidRDefault="00A53E67" w:rsidP="00D841C7">
            <w:pPr>
              <w:pStyle w:val="TAH"/>
            </w:pPr>
            <w:r w:rsidRPr="001C0CC4">
              <w:t>5</w:t>
            </w:r>
          </w:p>
          <w:p w14:paraId="399D5124" w14:textId="77777777" w:rsidR="00A53E67" w:rsidRPr="001C0CC4" w:rsidRDefault="00A53E67" w:rsidP="00D841C7">
            <w:pPr>
              <w:pStyle w:val="TAH"/>
            </w:pPr>
            <w:r w:rsidRPr="001C0CC4">
              <w:t>MHz</w:t>
            </w:r>
          </w:p>
        </w:tc>
        <w:tc>
          <w:tcPr>
            <w:tcW w:w="630" w:type="dxa"/>
            <w:tcMar>
              <w:top w:w="0" w:type="dxa"/>
              <w:left w:w="108" w:type="dxa"/>
              <w:bottom w:w="0" w:type="dxa"/>
              <w:right w:w="108" w:type="dxa"/>
            </w:tcMar>
            <w:vAlign w:val="center"/>
            <w:hideMark/>
          </w:tcPr>
          <w:p w14:paraId="633EA519" w14:textId="77777777" w:rsidR="00A53E67" w:rsidRPr="001C0CC4" w:rsidRDefault="00A53E67" w:rsidP="00D841C7">
            <w:pPr>
              <w:pStyle w:val="TAH"/>
            </w:pPr>
            <w:r w:rsidRPr="001C0CC4">
              <w:t>10</w:t>
            </w:r>
          </w:p>
          <w:p w14:paraId="755093CF" w14:textId="77777777" w:rsidR="00A53E67" w:rsidRPr="001C0CC4" w:rsidRDefault="00A53E67" w:rsidP="00D841C7">
            <w:pPr>
              <w:pStyle w:val="TAH"/>
            </w:pPr>
            <w:r w:rsidRPr="001C0CC4">
              <w:t>MHz</w:t>
            </w:r>
          </w:p>
        </w:tc>
        <w:tc>
          <w:tcPr>
            <w:tcW w:w="630" w:type="dxa"/>
            <w:tcMar>
              <w:top w:w="0" w:type="dxa"/>
              <w:left w:w="108" w:type="dxa"/>
              <w:bottom w:w="0" w:type="dxa"/>
              <w:right w:w="108" w:type="dxa"/>
            </w:tcMar>
            <w:vAlign w:val="center"/>
            <w:hideMark/>
          </w:tcPr>
          <w:p w14:paraId="2F436356" w14:textId="77777777" w:rsidR="00A53E67" w:rsidRPr="001C0CC4" w:rsidRDefault="00A53E67" w:rsidP="00D841C7">
            <w:pPr>
              <w:pStyle w:val="TAH"/>
            </w:pPr>
            <w:r w:rsidRPr="001C0CC4">
              <w:t>15</w:t>
            </w:r>
          </w:p>
          <w:p w14:paraId="4746ACE3" w14:textId="77777777" w:rsidR="00A53E67" w:rsidRPr="001C0CC4" w:rsidRDefault="00A53E67" w:rsidP="00D841C7">
            <w:pPr>
              <w:pStyle w:val="TAH"/>
            </w:pPr>
            <w:r w:rsidRPr="001C0CC4">
              <w:t>MHz</w:t>
            </w:r>
          </w:p>
        </w:tc>
        <w:tc>
          <w:tcPr>
            <w:tcW w:w="630" w:type="dxa"/>
            <w:tcMar>
              <w:top w:w="0" w:type="dxa"/>
              <w:left w:w="108" w:type="dxa"/>
              <w:bottom w:w="0" w:type="dxa"/>
              <w:right w:w="108" w:type="dxa"/>
            </w:tcMar>
            <w:vAlign w:val="center"/>
            <w:hideMark/>
          </w:tcPr>
          <w:p w14:paraId="7D6367B6" w14:textId="77777777" w:rsidR="00A53E67" w:rsidRPr="001C0CC4" w:rsidRDefault="00A53E67" w:rsidP="00D841C7">
            <w:pPr>
              <w:pStyle w:val="TAH"/>
            </w:pPr>
            <w:r w:rsidRPr="001C0CC4">
              <w:t>20</w:t>
            </w:r>
          </w:p>
          <w:p w14:paraId="698EBCDB" w14:textId="77777777" w:rsidR="00A53E67" w:rsidRPr="001C0CC4" w:rsidRDefault="00A53E67" w:rsidP="00D841C7">
            <w:pPr>
              <w:pStyle w:val="TAH"/>
            </w:pPr>
            <w:r w:rsidRPr="001C0CC4">
              <w:t>MHz</w:t>
            </w:r>
          </w:p>
        </w:tc>
        <w:tc>
          <w:tcPr>
            <w:tcW w:w="630" w:type="dxa"/>
            <w:vAlign w:val="center"/>
          </w:tcPr>
          <w:p w14:paraId="23F0149F" w14:textId="77777777" w:rsidR="00A53E67" w:rsidRPr="001C0CC4" w:rsidRDefault="00A53E67" w:rsidP="00D841C7">
            <w:pPr>
              <w:pStyle w:val="TAH"/>
            </w:pPr>
            <w:r w:rsidRPr="001C0CC4">
              <w:t>25</w:t>
            </w:r>
          </w:p>
          <w:p w14:paraId="4C53E34A" w14:textId="77777777" w:rsidR="00A53E67" w:rsidRPr="001C0CC4" w:rsidRDefault="00A53E67" w:rsidP="00D841C7">
            <w:pPr>
              <w:pStyle w:val="TAH"/>
            </w:pPr>
            <w:r w:rsidRPr="001C0CC4">
              <w:t>MHz</w:t>
            </w:r>
          </w:p>
        </w:tc>
        <w:tc>
          <w:tcPr>
            <w:tcW w:w="630" w:type="dxa"/>
            <w:vAlign w:val="center"/>
          </w:tcPr>
          <w:p w14:paraId="49436B51" w14:textId="77777777" w:rsidR="00A53E67" w:rsidRPr="001C0CC4" w:rsidRDefault="00A53E67" w:rsidP="00D841C7">
            <w:pPr>
              <w:pStyle w:val="TAH"/>
            </w:pPr>
            <w:r w:rsidRPr="001C0CC4">
              <w:t>30 MHz</w:t>
            </w:r>
          </w:p>
        </w:tc>
        <w:tc>
          <w:tcPr>
            <w:tcW w:w="630" w:type="dxa"/>
            <w:vAlign w:val="center"/>
          </w:tcPr>
          <w:p w14:paraId="3A78EFAC" w14:textId="77777777" w:rsidR="00A53E67" w:rsidRPr="001C0CC4" w:rsidRDefault="00A53E67" w:rsidP="00D841C7">
            <w:pPr>
              <w:pStyle w:val="TAH"/>
            </w:pPr>
            <w:r w:rsidRPr="001C0CC4">
              <w:t>40</w:t>
            </w:r>
          </w:p>
          <w:p w14:paraId="4C8F6CE1" w14:textId="77777777" w:rsidR="00A53E67" w:rsidRPr="001C0CC4" w:rsidRDefault="00A53E67" w:rsidP="00D841C7">
            <w:pPr>
              <w:pStyle w:val="TAH"/>
            </w:pPr>
            <w:r w:rsidRPr="001C0CC4">
              <w:t>MHz</w:t>
            </w:r>
          </w:p>
        </w:tc>
        <w:tc>
          <w:tcPr>
            <w:tcW w:w="630" w:type="dxa"/>
            <w:tcMar>
              <w:top w:w="0" w:type="dxa"/>
              <w:left w:w="108" w:type="dxa"/>
              <w:bottom w:w="0" w:type="dxa"/>
              <w:right w:w="108" w:type="dxa"/>
            </w:tcMar>
            <w:vAlign w:val="center"/>
            <w:hideMark/>
          </w:tcPr>
          <w:p w14:paraId="3550D3F2" w14:textId="77777777" w:rsidR="00A53E67" w:rsidRPr="001C0CC4" w:rsidRDefault="00A53E67" w:rsidP="00D841C7">
            <w:pPr>
              <w:pStyle w:val="TAH"/>
            </w:pPr>
            <w:r w:rsidRPr="001C0CC4">
              <w:t>50</w:t>
            </w:r>
          </w:p>
          <w:p w14:paraId="78DFCD71" w14:textId="77777777" w:rsidR="00A53E67" w:rsidRPr="001C0CC4" w:rsidRDefault="00A53E67" w:rsidP="00D841C7">
            <w:pPr>
              <w:pStyle w:val="TAH"/>
            </w:pPr>
            <w:r w:rsidRPr="001C0CC4">
              <w:t>MHz</w:t>
            </w:r>
          </w:p>
        </w:tc>
        <w:tc>
          <w:tcPr>
            <w:tcW w:w="630" w:type="dxa"/>
            <w:vAlign w:val="center"/>
          </w:tcPr>
          <w:p w14:paraId="3CD962C9" w14:textId="77777777" w:rsidR="00A53E67" w:rsidRPr="001C0CC4" w:rsidRDefault="00A53E67" w:rsidP="00D841C7">
            <w:pPr>
              <w:pStyle w:val="TAH"/>
            </w:pPr>
            <w:r w:rsidRPr="001C0CC4">
              <w:t>60</w:t>
            </w:r>
          </w:p>
          <w:p w14:paraId="7AAF80DF" w14:textId="77777777" w:rsidR="00A53E67" w:rsidRPr="001C0CC4" w:rsidRDefault="00A53E67" w:rsidP="00D841C7">
            <w:pPr>
              <w:pStyle w:val="TAH"/>
            </w:pPr>
            <w:r w:rsidRPr="001C0CC4">
              <w:t>MHz</w:t>
            </w:r>
          </w:p>
        </w:tc>
        <w:tc>
          <w:tcPr>
            <w:tcW w:w="630" w:type="dxa"/>
          </w:tcPr>
          <w:p w14:paraId="39EFF2A2" w14:textId="77777777" w:rsidR="00A53E67" w:rsidRPr="0045091F" w:rsidRDefault="00A53E67" w:rsidP="00D841C7">
            <w:pPr>
              <w:pStyle w:val="TAH"/>
            </w:pPr>
            <w:r>
              <w:t>7</w:t>
            </w:r>
            <w:r w:rsidRPr="0045091F">
              <w:t>0</w:t>
            </w:r>
          </w:p>
          <w:p w14:paraId="453C0200" w14:textId="77777777" w:rsidR="00A53E67" w:rsidRPr="001C0CC4" w:rsidRDefault="00A53E67" w:rsidP="00D841C7">
            <w:pPr>
              <w:pStyle w:val="TAH"/>
            </w:pPr>
            <w:r w:rsidRPr="0045091F">
              <w:t>MHz</w:t>
            </w:r>
          </w:p>
        </w:tc>
        <w:tc>
          <w:tcPr>
            <w:tcW w:w="630" w:type="dxa"/>
            <w:vAlign w:val="center"/>
          </w:tcPr>
          <w:p w14:paraId="2A2588FA" w14:textId="77777777" w:rsidR="00A53E67" w:rsidRPr="001C0CC4" w:rsidRDefault="00A53E67" w:rsidP="00D841C7">
            <w:pPr>
              <w:pStyle w:val="TAH"/>
            </w:pPr>
            <w:r w:rsidRPr="001C0CC4">
              <w:t>80</w:t>
            </w:r>
          </w:p>
          <w:p w14:paraId="7D04A387" w14:textId="77777777" w:rsidR="00A53E67" w:rsidRPr="001C0CC4" w:rsidRDefault="00A53E67" w:rsidP="00D841C7">
            <w:pPr>
              <w:pStyle w:val="TAH"/>
            </w:pPr>
            <w:r w:rsidRPr="001C0CC4">
              <w:t>MHz</w:t>
            </w:r>
          </w:p>
        </w:tc>
        <w:tc>
          <w:tcPr>
            <w:tcW w:w="630" w:type="dxa"/>
          </w:tcPr>
          <w:p w14:paraId="3602618A" w14:textId="77777777" w:rsidR="00A53E67" w:rsidRPr="001C0CC4" w:rsidRDefault="00A53E67" w:rsidP="00D841C7">
            <w:pPr>
              <w:pStyle w:val="TAH"/>
            </w:pPr>
            <w:r w:rsidRPr="001C0CC4">
              <w:t>90</w:t>
            </w:r>
          </w:p>
          <w:p w14:paraId="1464A967" w14:textId="77777777" w:rsidR="00A53E67" w:rsidRPr="001C0CC4" w:rsidRDefault="00A53E67" w:rsidP="00D841C7">
            <w:pPr>
              <w:pStyle w:val="TAH"/>
            </w:pPr>
            <w:r w:rsidRPr="001C0CC4">
              <w:t>MHz</w:t>
            </w:r>
          </w:p>
        </w:tc>
        <w:tc>
          <w:tcPr>
            <w:tcW w:w="630" w:type="dxa"/>
            <w:tcMar>
              <w:top w:w="0" w:type="dxa"/>
              <w:left w:w="108" w:type="dxa"/>
              <w:bottom w:w="0" w:type="dxa"/>
              <w:right w:w="108" w:type="dxa"/>
            </w:tcMar>
            <w:vAlign w:val="center"/>
            <w:hideMark/>
          </w:tcPr>
          <w:p w14:paraId="74C385B8" w14:textId="77777777" w:rsidR="00A53E67" w:rsidRPr="001C0CC4" w:rsidRDefault="00A53E67" w:rsidP="00D841C7">
            <w:pPr>
              <w:pStyle w:val="TAH"/>
            </w:pPr>
            <w:r w:rsidRPr="001C0CC4">
              <w:t>100</w:t>
            </w:r>
          </w:p>
          <w:p w14:paraId="0BEDD19E" w14:textId="77777777" w:rsidR="00A53E67" w:rsidRPr="001C0CC4" w:rsidRDefault="00A53E67" w:rsidP="00D841C7">
            <w:pPr>
              <w:pStyle w:val="TAH"/>
            </w:pPr>
            <w:r w:rsidRPr="001C0CC4">
              <w:t>MHz</w:t>
            </w:r>
          </w:p>
        </w:tc>
        <w:tc>
          <w:tcPr>
            <w:tcW w:w="1440" w:type="dxa"/>
            <w:tcMar>
              <w:top w:w="0" w:type="dxa"/>
              <w:left w:w="108" w:type="dxa"/>
              <w:bottom w:w="0" w:type="dxa"/>
              <w:right w:w="108" w:type="dxa"/>
            </w:tcMar>
            <w:hideMark/>
          </w:tcPr>
          <w:p w14:paraId="3D8F51EC" w14:textId="77777777" w:rsidR="00A53E67" w:rsidRPr="001C0CC4" w:rsidRDefault="00A53E67" w:rsidP="00D841C7">
            <w:pPr>
              <w:pStyle w:val="TAH"/>
            </w:pPr>
            <w:r w:rsidRPr="001C0CC4">
              <w:t>Measurement bandwidth</w:t>
            </w:r>
          </w:p>
        </w:tc>
      </w:tr>
      <w:tr w:rsidR="00A53E67" w:rsidRPr="001C0CC4" w14:paraId="59F6F250" w14:textId="77777777" w:rsidTr="00D841C7">
        <w:trPr>
          <w:jc w:val="center"/>
        </w:trPr>
        <w:tc>
          <w:tcPr>
            <w:tcW w:w="1098" w:type="dxa"/>
            <w:gridSpan w:val="2"/>
            <w:tcMar>
              <w:top w:w="0" w:type="dxa"/>
              <w:left w:w="108" w:type="dxa"/>
              <w:bottom w:w="0" w:type="dxa"/>
              <w:right w:w="108" w:type="dxa"/>
            </w:tcMar>
            <w:vAlign w:val="center"/>
          </w:tcPr>
          <w:p w14:paraId="34D167D8" w14:textId="77777777" w:rsidR="00A53E67" w:rsidRPr="001C0CC4" w:rsidRDefault="00A53E67" w:rsidP="00D841C7">
            <w:pPr>
              <w:pStyle w:val="TAC"/>
            </w:pPr>
            <w:r w:rsidRPr="001C0CC4">
              <w:t>± 0-1</w:t>
            </w:r>
          </w:p>
        </w:tc>
        <w:tc>
          <w:tcPr>
            <w:tcW w:w="630" w:type="dxa"/>
            <w:tcMar>
              <w:top w:w="0" w:type="dxa"/>
              <w:left w:w="108" w:type="dxa"/>
              <w:bottom w:w="0" w:type="dxa"/>
              <w:right w:w="108" w:type="dxa"/>
            </w:tcMar>
            <w:vAlign w:val="center"/>
          </w:tcPr>
          <w:p w14:paraId="6089ABEC" w14:textId="77777777" w:rsidR="00A53E67" w:rsidRPr="001C0CC4" w:rsidRDefault="00A53E67" w:rsidP="00D841C7">
            <w:pPr>
              <w:pStyle w:val="TAC"/>
            </w:pPr>
            <w:r w:rsidRPr="001C0CC4">
              <w:t>-13</w:t>
            </w:r>
          </w:p>
        </w:tc>
        <w:tc>
          <w:tcPr>
            <w:tcW w:w="630" w:type="dxa"/>
            <w:tcMar>
              <w:top w:w="0" w:type="dxa"/>
              <w:left w:w="108" w:type="dxa"/>
              <w:bottom w:w="0" w:type="dxa"/>
              <w:right w:w="108" w:type="dxa"/>
            </w:tcMar>
            <w:vAlign w:val="center"/>
          </w:tcPr>
          <w:p w14:paraId="1C957080" w14:textId="77777777" w:rsidR="00A53E67" w:rsidRPr="001C0CC4" w:rsidRDefault="00A53E67" w:rsidP="00D841C7">
            <w:pPr>
              <w:pStyle w:val="TAC"/>
            </w:pPr>
            <w:r w:rsidRPr="001C0CC4">
              <w:t>-13</w:t>
            </w:r>
          </w:p>
        </w:tc>
        <w:tc>
          <w:tcPr>
            <w:tcW w:w="630" w:type="dxa"/>
            <w:tcMar>
              <w:top w:w="0" w:type="dxa"/>
              <w:left w:w="108" w:type="dxa"/>
              <w:bottom w:w="0" w:type="dxa"/>
              <w:right w:w="108" w:type="dxa"/>
            </w:tcMar>
            <w:vAlign w:val="center"/>
          </w:tcPr>
          <w:p w14:paraId="2C09AA54" w14:textId="77777777" w:rsidR="00A53E67" w:rsidRPr="001C0CC4" w:rsidRDefault="00A53E67" w:rsidP="00D841C7">
            <w:pPr>
              <w:pStyle w:val="TAC"/>
            </w:pPr>
            <w:r w:rsidRPr="001C0CC4">
              <w:t>-13</w:t>
            </w:r>
          </w:p>
        </w:tc>
        <w:tc>
          <w:tcPr>
            <w:tcW w:w="630" w:type="dxa"/>
            <w:tcMar>
              <w:top w:w="0" w:type="dxa"/>
              <w:left w:w="108" w:type="dxa"/>
              <w:bottom w:w="0" w:type="dxa"/>
              <w:right w:w="108" w:type="dxa"/>
            </w:tcMar>
            <w:vAlign w:val="center"/>
          </w:tcPr>
          <w:p w14:paraId="09D82B77" w14:textId="77777777" w:rsidR="00A53E67" w:rsidRPr="001C0CC4" w:rsidRDefault="00A53E67" w:rsidP="00D841C7">
            <w:pPr>
              <w:pStyle w:val="TAC"/>
            </w:pPr>
            <w:r w:rsidRPr="001C0CC4">
              <w:t>-13</w:t>
            </w:r>
          </w:p>
        </w:tc>
        <w:tc>
          <w:tcPr>
            <w:tcW w:w="630" w:type="dxa"/>
            <w:vAlign w:val="center"/>
          </w:tcPr>
          <w:p w14:paraId="45082AA1" w14:textId="77777777" w:rsidR="00A53E67" w:rsidRPr="001C0CC4" w:rsidRDefault="00A53E67" w:rsidP="00D841C7">
            <w:pPr>
              <w:pStyle w:val="TAC"/>
            </w:pPr>
            <w:r w:rsidRPr="001C0CC4">
              <w:t>-13</w:t>
            </w:r>
          </w:p>
        </w:tc>
        <w:tc>
          <w:tcPr>
            <w:tcW w:w="630" w:type="dxa"/>
            <w:vAlign w:val="center"/>
          </w:tcPr>
          <w:p w14:paraId="65583761" w14:textId="77777777" w:rsidR="00A53E67" w:rsidRPr="001C0CC4" w:rsidRDefault="00A53E67" w:rsidP="00D841C7">
            <w:pPr>
              <w:pStyle w:val="TAC"/>
            </w:pPr>
            <w:r w:rsidRPr="001C0CC4">
              <w:t>-13</w:t>
            </w:r>
          </w:p>
        </w:tc>
        <w:tc>
          <w:tcPr>
            <w:tcW w:w="630" w:type="dxa"/>
            <w:vAlign w:val="center"/>
          </w:tcPr>
          <w:p w14:paraId="04517CBA" w14:textId="77777777" w:rsidR="00A53E67" w:rsidRPr="001C0CC4" w:rsidRDefault="00A53E67" w:rsidP="00D841C7">
            <w:pPr>
              <w:pStyle w:val="TAC"/>
            </w:pPr>
            <w:r w:rsidRPr="001C0CC4">
              <w:t>-13</w:t>
            </w:r>
          </w:p>
        </w:tc>
        <w:tc>
          <w:tcPr>
            <w:tcW w:w="630" w:type="dxa"/>
            <w:tcMar>
              <w:top w:w="0" w:type="dxa"/>
              <w:left w:w="108" w:type="dxa"/>
              <w:bottom w:w="0" w:type="dxa"/>
              <w:right w:w="108" w:type="dxa"/>
            </w:tcMar>
            <w:vAlign w:val="center"/>
          </w:tcPr>
          <w:p w14:paraId="452AA20B" w14:textId="77777777" w:rsidR="00A53E67" w:rsidRPr="001C0CC4" w:rsidRDefault="00A53E67" w:rsidP="00D841C7">
            <w:pPr>
              <w:pStyle w:val="TAC"/>
            </w:pPr>
          </w:p>
        </w:tc>
        <w:tc>
          <w:tcPr>
            <w:tcW w:w="630" w:type="dxa"/>
            <w:vAlign w:val="center"/>
          </w:tcPr>
          <w:p w14:paraId="0F975BDD" w14:textId="77777777" w:rsidR="00A53E67" w:rsidRPr="001C0CC4" w:rsidRDefault="00A53E67" w:rsidP="00D841C7">
            <w:pPr>
              <w:pStyle w:val="TAC"/>
            </w:pPr>
          </w:p>
        </w:tc>
        <w:tc>
          <w:tcPr>
            <w:tcW w:w="630" w:type="dxa"/>
          </w:tcPr>
          <w:p w14:paraId="3CABD4EC" w14:textId="77777777" w:rsidR="00A53E67" w:rsidRPr="001C0CC4" w:rsidRDefault="00A53E67" w:rsidP="00D841C7">
            <w:pPr>
              <w:pStyle w:val="TAC"/>
            </w:pPr>
          </w:p>
        </w:tc>
        <w:tc>
          <w:tcPr>
            <w:tcW w:w="630" w:type="dxa"/>
            <w:vAlign w:val="center"/>
          </w:tcPr>
          <w:p w14:paraId="27143EF2" w14:textId="77777777" w:rsidR="00A53E67" w:rsidRPr="001C0CC4" w:rsidRDefault="00A53E67" w:rsidP="00D841C7">
            <w:pPr>
              <w:pStyle w:val="TAC"/>
            </w:pPr>
          </w:p>
        </w:tc>
        <w:tc>
          <w:tcPr>
            <w:tcW w:w="630" w:type="dxa"/>
          </w:tcPr>
          <w:p w14:paraId="4EBFA241"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28C07760" w14:textId="77777777" w:rsidR="00A53E67" w:rsidRPr="001C0CC4" w:rsidRDefault="00A53E67" w:rsidP="00D841C7">
            <w:pPr>
              <w:pStyle w:val="TAC"/>
            </w:pPr>
          </w:p>
        </w:tc>
        <w:tc>
          <w:tcPr>
            <w:tcW w:w="1440" w:type="dxa"/>
            <w:tcMar>
              <w:top w:w="0" w:type="dxa"/>
              <w:left w:w="108" w:type="dxa"/>
              <w:bottom w:w="0" w:type="dxa"/>
              <w:right w:w="108" w:type="dxa"/>
            </w:tcMar>
          </w:tcPr>
          <w:p w14:paraId="7AB05698" w14:textId="77777777" w:rsidR="00A53E67" w:rsidRPr="001C0CC4" w:rsidRDefault="00A53E67" w:rsidP="00D841C7">
            <w:pPr>
              <w:pStyle w:val="TAC"/>
            </w:pPr>
            <w:r w:rsidRPr="001C0CC4">
              <w:t>1 % channel bandwidth</w:t>
            </w:r>
          </w:p>
        </w:tc>
      </w:tr>
      <w:tr w:rsidR="00A53E67" w:rsidRPr="001C0CC4" w14:paraId="6C23C94E" w14:textId="77777777" w:rsidTr="00D841C7">
        <w:trPr>
          <w:jc w:val="center"/>
        </w:trPr>
        <w:tc>
          <w:tcPr>
            <w:tcW w:w="1098" w:type="dxa"/>
            <w:gridSpan w:val="2"/>
            <w:tcMar>
              <w:top w:w="0" w:type="dxa"/>
              <w:left w:w="108" w:type="dxa"/>
              <w:bottom w:w="0" w:type="dxa"/>
              <w:right w:w="108" w:type="dxa"/>
            </w:tcMar>
            <w:hideMark/>
          </w:tcPr>
          <w:p w14:paraId="71BAD2E2" w14:textId="77777777" w:rsidR="00A53E67" w:rsidRPr="001C0CC4" w:rsidRDefault="00A53E67" w:rsidP="00D841C7">
            <w:pPr>
              <w:pStyle w:val="TAC"/>
            </w:pPr>
            <w:r w:rsidRPr="001C0CC4">
              <w:t>± 0-1</w:t>
            </w:r>
          </w:p>
        </w:tc>
        <w:tc>
          <w:tcPr>
            <w:tcW w:w="630" w:type="dxa"/>
            <w:tcMar>
              <w:top w:w="0" w:type="dxa"/>
              <w:left w:w="108" w:type="dxa"/>
              <w:bottom w:w="0" w:type="dxa"/>
              <w:right w:w="108" w:type="dxa"/>
            </w:tcMar>
            <w:vAlign w:val="center"/>
          </w:tcPr>
          <w:p w14:paraId="2739108E"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533CD327"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5F7D6884"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691F78A0" w14:textId="77777777" w:rsidR="00A53E67" w:rsidRPr="001C0CC4" w:rsidRDefault="00A53E67" w:rsidP="00D841C7">
            <w:pPr>
              <w:pStyle w:val="TAC"/>
            </w:pPr>
          </w:p>
        </w:tc>
        <w:tc>
          <w:tcPr>
            <w:tcW w:w="630" w:type="dxa"/>
            <w:vAlign w:val="center"/>
          </w:tcPr>
          <w:p w14:paraId="776388CF" w14:textId="77777777" w:rsidR="00A53E67" w:rsidRPr="001C0CC4" w:rsidRDefault="00A53E67" w:rsidP="00D841C7">
            <w:pPr>
              <w:pStyle w:val="TAC"/>
            </w:pPr>
          </w:p>
        </w:tc>
        <w:tc>
          <w:tcPr>
            <w:tcW w:w="630" w:type="dxa"/>
          </w:tcPr>
          <w:p w14:paraId="4084629D" w14:textId="77777777" w:rsidR="00A53E67" w:rsidRPr="001C0CC4" w:rsidRDefault="00A53E67" w:rsidP="00D841C7">
            <w:pPr>
              <w:pStyle w:val="TAC"/>
            </w:pPr>
          </w:p>
        </w:tc>
        <w:tc>
          <w:tcPr>
            <w:tcW w:w="630" w:type="dxa"/>
            <w:vAlign w:val="center"/>
          </w:tcPr>
          <w:p w14:paraId="31C7ECCA"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5DD3CD5C" w14:textId="77777777" w:rsidR="00A53E67" w:rsidRPr="001C0CC4" w:rsidRDefault="00A53E67" w:rsidP="00D841C7">
            <w:pPr>
              <w:pStyle w:val="TAC"/>
            </w:pPr>
            <w:r w:rsidRPr="001C0CC4">
              <w:t>-24</w:t>
            </w:r>
          </w:p>
        </w:tc>
        <w:tc>
          <w:tcPr>
            <w:tcW w:w="630" w:type="dxa"/>
            <w:vAlign w:val="center"/>
          </w:tcPr>
          <w:p w14:paraId="217A234E" w14:textId="77777777" w:rsidR="00A53E67" w:rsidRPr="001C0CC4" w:rsidRDefault="00A53E67" w:rsidP="00D841C7">
            <w:pPr>
              <w:pStyle w:val="TAC"/>
            </w:pPr>
            <w:r w:rsidRPr="001C0CC4">
              <w:t>-24</w:t>
            </w:r>
          </w:p>
        </w:tc>
        <w:tc>
          <w:tcPr>
            <w:tcW w:w="630" w:type="dxa"/>
            <w:vAlign w:val="center"/>
          </w:tcPr>
          <w:p w14:paraId="65A93BDA" w14:textId="77777777" w:rsidR="00A53E67" w:rsidRPr="001C0CC4" w:rsidRDefault="00A53E67" w:rsidP="00D841C7">
            <w:pPr>
              <w:pStyle w:val="TAC"/>
            </w:pPr>
            <w:r w:rsidRPr="0045091F">
              <w:t>-24</w:t>
            </w:r>
          </w:p>
        </w:tc>
        <w:tc>
          <w:tcPr>
            <w:tcW w:w="630" w:type="dxa"/>
            <w:vAlign w:val="center"/>
          </w:tcPr>
          <w:p w14:paraId="286A1634" w14:textId="77777777" w:rsidR="00A53E67" w:rsidRPr="001C0CC4" w:rsidRDefault="00A53E67" w:rsidP="00D841C7">
            <w:pPr>
              <w:pStyle w:val="TAC"/>
            </w:pPr>
            <w:r w:rsidRPr="001C0CC4">
              <w:t>-24</w:t>
            </w:r>
          </w:p>
        </w:tc>
        <w:tc>
          <w:tcPr>
            <w:tcW w:w="630" w:type="dxa"/>
          </w:tcPr>
          <w:p w14:paraId="08E293F9" w14:textId="77777777" w:rsidR="00A53E67" w:rsidRPr="001C0CC4" w:rsidRDefault="00A53E67" w:rsidP="00D841C7">
            <w:pPr>
              <w:pStyle w:val="TAC"/>
            </w:pPr>
            <w:r w:rsidRPr="001C0CC4">
              <w:t>-24</w:t>
            </w:r>
          </w:p>
        </w:tc>
        <w:tc>
          <w:tcPr>
            <w:tcW w:w="630" w:type="dxa"/>
            <w:tcMar>
              <w:top w:w="0" w:type="dxa"/>
              <w:left w:w="108" w:type="dxa"/>
              <w:bottom w:w="0" w:type="dxa"/>
              <w:right w:w="108" w:type="dxa"/>
            </w:tcMar>
            <w:vAlign w:val="center"/>
            <w:hideMark/>
          </w:tcPr>
          <w:p w14:paraId="77536B14" w14:textId="77777777" w:rsidR="00A53E67" w:rsidRPr="001C0CC4" w:rsidRDefault="00A53E67" w:rsidP="00D841C7">
            <w:pPr>
              <w:pStyle w:val="TAC"/>
            </w:pPr>
            <w:r w:rsidRPr="001C0CC4">
              <w:t>-24</w:t>
            </w:r>
          </w:p>
        </w:tc>
        <w:tc>
          <w:tcPr>
            <w:tcW w:w="1440" w:type="dxa"/>
            <w:tcMar>
              <w:top w:w="0" w:type="dxa"/>
              <w:left w:w="108" w:type="dxa"/>
              <w:bottom w:w="0" w:type="dxa"/>
              <w:right w:w="108" w:type="dxa"/>
            </w:tcMar>
            <w:hideMark/>
          </w:tcPr>
          <w:p w14:paraId="563FE43D" w14:textId="77777777" w:rsidR="00A53E67" w:rsidRPr="001C0CC4" w:rsidRDefault="00A53E67" w:rsidP="00D841C7">
            <w:pPr>
              <w:pStyle w:val="TAC"/>
            </w:pPr>
            <w:r w:rsidRPr="001C0CC4">
              <w:t>30 kHz</w:t>
            </w:r>
          </w:p>
        </w:tc>
      </w:tr>
      <w:tr w:rsidR="00A53E67" w:rsidRPr="001C0CC4" w14:paraId="336C7EC3" w14:textId="77777777" w:rsidTr="00D841C7">
        <w:trPr>
          <w:jc w:val="center"/>
        </w:trPr>
        <w:tc>
          <w:tcPr>
            <w:tcW w:w="1098" w:type="dxa"/>
            <w:gridSpan w:val="2"/>
            <w:tcMar>
              <w:top w:w="0" w:type="dxa"/>
              <w:left w:w="108" w:type="dxa"/>
              <w:bottom w:w="0" w:type="dxa"/>
              <w:right w:w="108" w:type="dxa"/>
            </w:tcMar>
            <w:hideMark/>
          </w:tcPr>
          <w:p w14:paraId="33EEAAAD" w14:textId="77777777" w:rsidR="00A53E67" w:rsidRPr="001C0CC4" w:rsidRDefault="00A53E67" w:rsidP="00D841C7">
            <w:pPr>
              <w:pStyle w:val="TAC"/>
            </w:pPr>
            <w:r w:rsidRPr="001C0CC4">
              <w:t>± 1-5</w:t>
            </w:r>
          </w:p>
        </w:tc>
        <w:tc>
          <w:tcPr>
            <w:tcW w:w="630" w:type="dxa"/>
            <w:tcMar>
              <w:top w:w="0" w:type="dxa"/>
              <w:left w:w="108" w:type="dxa"/>
              <w:bottom w:w="0" w:type="dxa"/>
              <w:right w:w="108" w:type="dxa"/>
            </w:tcMar>
            <w:vAlign w:val="center"/>
            <w:hideMark/>
          </w:tcPr>
          <w:p w14:paraId="661673B4" w14:textId="77777777" w:rsidR="00A53E67" w:rsidRPr="001C0CC4" w:rsidRDefault="00A53E67" w:rsidP="00D841C7">
            <w:pPr>
              <w:pStyle w:val="TAC"/>
            </w:pPr>
            <w:r w:rsidRPr="001C0CC4">
              <w:t>-10</w:t>
            </w:r>
          </w:p>
        </w:tc>
        <w:tc>
          <w:tcPr>
            <w:tcW w:w="630" w:type="dxa"/>
            <w:tcMar>
              <w:top w:w="0" w:type="dxa"/>
              <w:left w:w="108" w:type="dxa"/>
              <w:bottom w:w="0" w:type="dxa"/>
              <w:right w:w="108" w:type="dxa"/>
            </w:tcMar>
            <w:vAlign w:val="center"/>
            <w:hideMark/>
          </w:tcPr>
          <w:p w14:paraId="0661BDD3" w14:textId="77777777" w:rsidR="00A53E67" w:rsidRPr="001C0CC4" w:rsidRDefault="00A53E67" w:rsidP="00D841C7">
            <w:pPr>
              <w:pStyle w:val="TAC"/>
            </w:pPr>
            <w:r w:rsidRPr="001C0CC4">
              <w:t>-10</w:t>
            </w:r>
          </w:p>
        </w:tc>
        <w:tc>
          <w:tcPr>
            <w:tcW w:w="630" w:type="dxa"/>
            <w:tcMar>
              <w:top w:w="0" w:type="dxa"/>
              <w:left w:w="108" w:type="dxa"/>
              <w:bottom w:w="0" w:type="dxa"/>
              <w:right w:w="108" w:type="dxa"/>
            </w:tcMar>
            <w:vAlign w:val="center"/>
            <w:hideMark/>
          </w:tcPr>
          <w:p w14:paraId="6EBBFDAC" w14:textId="77777777" w:rsidR="00A53E67" w:rsidRPr="001C0CC4" w:rsidRDefault="00A53E67" w:rsidP="00D841C7">
            <w:pPr>
              <w:pStyle w:val="TAC"/>
            </w:pPr>
            <w:r w:rsidRPr="001C0CC4">
              <w:t>-10</w:t>
            </w:r>
          </w:p>
        </w:tc>
        <w:tc>
          <w:tcPr>
            <w:tcW w:w="630" w:type="dxa"/>
            <w:tcMar>
              <w:top w:w="0" w:type="dxa"/>
              <w:left w:w="108" w:type="dxa"/>
              <w:bottom w:w="0" w:type="dxa"/>
              <w:right w:w="108" w:type="dxa"/>
            </w:tcMar>
            <w:vAlign w:val="center"/>
            <w:hideMark/>
          </w:tcPr>
          <w:p w14:paraId="3CFFAE43" w14:textId="77777777" w:rsidR="00A53E67" w:rsidRPr="001C0CC4" w:rsidRDefault="00A53E67" w:rsidP="00D841C7">
            <w:pPr>
              <w:pStyle w:val="TAC"/>
            </w:pPr>
            <w:r w:rsidRPr="001C0CC4">
              <w:t>-10</w:t>
            </w:r>
          </w:p>
        </w:tc>
        <w:tc>
          <w:tcPr>
            <w:tcW w:w="630" w:type="dxa"/>
            <w:vAlign w:val="center"/>
          </w:tcPr>
          <w:p w14:paraId="37CD2711" w14:textId="77777777" w:rsidR="00A53E67" w:rsidRPr="001C0CC4" w:rsidRDefault="00A53E67" w:rsidP="00D841C7">
            <w:pPr>
              <w:pStyle w:val="TAC"/>
            </w:pPr>
            <w:r w:rsidRPr="001C0CC4">
              <w:t>-10</w:t>
            </w:r>
          </w:p>
        </w:tc>
        <w:tc>
          <w:tcPr>
            <w:tcW w:w="630" w:type="dxa"/>
          </w:tcPr>
          <w:p w14:paraId="54609223" w14:textId="77777777" w:rsidR="00A53E67" w:rsidRPr="001C0CC4" w:rsidRDefault="00A53E67" w:rsidP="00D841C7">
            <w:pPr>
              <w:pStyle w:val="TAC"/>
            </w:pPr>
            <w:r w:rsidRPr="001C0CC4">
              <w:t>-10</w:t>
            </w:r>
          </w:p>
        </w:tc>
        <w:tc>
          <w:tcPr>
            <w:tcW w:w="630" w:type="dxa"/>
            <w:vAlign w:val="center"/>
          </w:tcPr>
          <w:p w14:paraId="17D33630" w14:textId="77777777" w:rsidR="00A53E67" w:rsidRPr="001C0CC4" w:rsidRDefault="00A53E67" w:rsidP="00D841C7">
            <w:pPr>
              <w:pStyle w:val="TAC"/>
            </w:pPr>
            <w:r w:rsidRPr="001C0CC4">
              <w:t>-10</w:t>
            </w:r>
          </w:p>
        </w:tc>
        <w:tc>
          <w:tcPr>
            <w:tcW w:w="630" w:type="dxa"/>
            <w:tcMar>
              <w:top w:w="0" w:type="dxa"/>
              <w:left w:w="108" w:type="dxa"/>
              <w:bottom w:w="0" w:type="dxa"/>
              <w:right w:w="108" w:type="dxa"/>
            </w:tcMar>
            <w:vAlign w:val="center"/>
            <w:hideMark/>
          </w:tcPr>
          <w:p w14:paraId="1CD29160" w14:textId="77777777" w:rsidR="00A53E67" w:rsidRPr="001C0CC4" w:rsidRDefault="00A53E67" w:rsidP="00D841C7">
            <w:pPr>
              <w:pStyle w:val="TAC"/>
            </w:pPr>
            <w:r w:rsidRPr="001C0CC4">
              <w:t>-10</w:t>
            </w:r>
          </w:p>
        </w:tc>
        <w:tc>
          <w:tcPr>
            <w:tcW w:w="630" w:type="dxa"/>
            <w:vAlign w:val="center"/>
          </w:tcPr>
          <w:p w14:paraId="551FE3B8" w14:textId="77777777" w:rsidR="00A53E67" w:rsidRPr="001C0CC4" w:rsidRDefault="00A53E67" w:rsidP="00D841C7">
            <w:pPr>
              <w:pStyle w:val="TAC"/>
            </w:pPr>
            <w:r w:rsidRPr="001C0CC4">
              <w:t>-10</w:t>
            </w:r>
          </w:p>
        </w:tc>
        <w:tc>
          <w:tcPr>
            <w:tcW w:w="630" w:type="dxa"/>
            <w:vAlign w:val="center"/>
          </w:tcPr>
          <w:p w14:paraId="436FED80" w14:textId="77777777" w:rsidR="00A53E67" w:rsidRPr="001C0CC4" w:rsidRDefault="00A53E67" w:rsidP="00D841C7">
            <w:pPr>
              <w:pStyle w:val="TAC"/>
            </w:pPr>
            <w:r w:rsidRPr="0045091F">
              <w:t>-10</w:t>
            </w:r>
          </w:p>
        </w:tc>
        <w:tc>
          <w:tcPr>
            <w:tcW w:w="630" w:type="dxa"/>
            <w:vAlign w:val="center"/>
          </w:tcPr>
          <w:p w14:paraId="37F7114E" w14:textId="77777777" w:rsidR="00A53E67" w:rsidRPr="001C0CC4" w:rsidRDefault="00A53E67" w:rsidP="00D841C7">
            <w:pPr>
              <w:pStyle w:val="TAC"/>
            </w:pPr>
            <w:r w:rsidRPr="001C0CC4">
              <w:t>-10</w:t>
            </w:r>
          </w:p>
        </w:tc>
        <w:tc>
          <w:tcPr>
            <w:tcW w:w="630" w:type="dxa"/>
          </w:tcPr>
          <w:p w14:paraId="1C5FB3F5" w14:textId="77777777" w:rsidR="00A53E67" w:rsidRPr="001C0CC4" w:rsidRDefault="00A53E67" w:rsidP="00D841C7">
            <w:pPr>
              <w:pStyle w:val="TAC"/>
            </w:pPr>
            <w:r w:rsidRPr="001C0CC4">
              <w:t>-10</w:t>
            </w:r>
          </w:p>
        </w:tc>
        <w:tc>
          <w:tcPr>
            <w:tcW w:w="630" w:type="dxa"/>
            <w:tcMar>
              <w:top w:w="0" w:type="dxa"/>
              <w:left w:w="108" w:type="dxa"/>
              <w:bottom w:w="0" w:type="dxa"/>
              <w:right w:w="108" w:type="dxa"/>
            </w:tcMar>
            <w:vAlign w:val="center"/>
            <w:hideMark/>
          </w:tcPr>
          <w:p w14:paraId="1E877095" w14:textId="77777777" w:rsidR="00A53E67" w:rsidRPr="001C0CC4" w:rsidRDefault="00A53E67" w:rsidP="00D841C7">
            <w:pPr>
              <w:pStyle w:val="TAC"/>
            </w:pPr>
            <w:r w:rsidRPr="001C0CC4">
              <w:t>-10</w:t>
            </w:r>
          </w:p>
        </w:tc>
        <w:tc>
          <w:tcPr>
            <w:tcW w:w="1440" w:type="dxa"/>
            <w:vMerge w:val="restart"/>
            <w:tcMar>
              <w:top w:w="0" w:type="dxa"/>
              <w:left w:w="108" w:type="dxa"/>
              <w:bottom w:w="0" w:type="dxa"/>
              <w:right w:w="108" w:type="dxa"/>
            </w:tcMar>
            <w:vAlign w:val="center"/>
          </w:tcPr>
          <w:p w14:paraId="4CF6CEE8" w14:textId="77777777" w:rsidR="00A53E67" w:rsidRPr="001C0CC4" w:rsidRDefault="00A53E67" w:rsidP="00D841C7">
            <w:pPr>
              <w:pStyle w:val="TAC"/>
              <w:rPr>
                <w:rFonts w:eastAsia="Yu Mincho"/>
              </w:rPr>
            </w:pPr>
            <w:r w:rsidRPr="001C0CC4">
              <w:rPr>
                <w:rFonts w:eastAsia="Yu Mincho"/>
              </w:rPr>
              <w:t>1 MHz</w:t>
            </w:r>
          </w:p>
        </w:tc>
      </w:tr>
      <w:tr w:rsidR="00A53E67" w:rsidRPr="001C0CC4" w14:paraId="519F5401" w14:textId="77777777" w:rsidTr="00D841C7">
        <w:trPr>
          <w:jc w:val="center"/>
        </w:trPr>
        <w:tc>
          <w:tcPr>
            <w:tcW w:w="1098" w:type="dxa"/>
            <w:gridSpan w:val="2"/>
            <w:tcMar>
              <w:top w:w="0" w:type="dxa"/>
              <w:left w:w="108" w:type="dxa"/>
              <w:bottom w:w="0" w:type="dxa"/>
              <w:right w:w="108" w:type="dxa"/>
            </w:tcMar>
            <w:hideMark/>
          </w:tcPr>
          <w:p w14:paraId="6447C891" w14:textId="77777777" w:rsidR="00A53E67" w:rsidRPr="00A53E67" w:rsidRDefault="00A53E67" w:rsidP="00D841C7">
            <w:pPr>
              <w:pStyle w:val="TAC"/>
              <w:rPr>
                <w:highlight w:val="yellow"/>
              </w:rPr>
            </w:pPr>
            <w:r w:rsidRPr="00A53E67">
              <w:rPr>
                <w:highlight w:val="yellow"/>
              </w:rPr>
              <w:t>± 5-6</w:t>
            </w:r>
          </w:p>
        </w:tc>
        <w:tc>
          <w:tcPr>
            <w:tcW w:w="630" w:type="dxa"/>
            <w:tcMar>
              <w:top w:w="0" w:type="dxa"/>
              <w:left w:w="108" w:type="dxa"/>
              <w:bottom w:w="0" w:type="dxa"/>
              <w:right w:w="108" w:type="dxa"/>
            </w:tcMar>
            <w:vAlign w:val="center"/>
            <w:hideMark/>
          </w:tcPr>
          <w:p w14:paraId="30E658B0" w14:textId="77777777" w:rsidR="00A53E67" w:rsidRPr="00A53E67" w:rsidRDefault="00A53E67" w:rsidP="00D841C7">
            <w:pPr>
              <w:pStyle w:val="TAC"/>
              <w:rPr>
                <w:highlight w:val="yellow"/>
              </w:rPr>
            </w:pPr>
            <w:r w:rsidRPr="00A53E67">
              <w:rPr>
                <w:highlight w:val="yellow"/>
              </w:rPr>
              <w:t>-13</w:t>
            </w:r>
          </w:p>
        </w:tc>
        <w:tc>
          <w:tcPr>
            <w:tcW w:w="630" w:type="dxa"/>
            <w:vMerge w:val="restart"/>
            <w:tcMar>
              <w:top w:w="0" w:type="dxa"/>
              <w:left w:w="108" w:type="dxa"/>
              <w:bottom w:w="0" w:type="dxa"/>
              <w:right w:w="108" w:type="dxa"/>
            </w:tcMar>
            <w:vAlign w:val="center"/>
            <w:hideMark/>
          </w:tcPr>
          <w:p w14:paraId="0FE53500" w14:textId="77777777" w:rsidR="00A53E67" w:rsidRPr="00A53E67" w:rsidRDefault="00A53E67" w:rsidP="00D841C7">
            <w:pPr>
              <w:pStyle w:val="TAC"/>
              <w:rPr>
                <w:highlight w:val="yellow"/>
              </w:rPr>
            </w:pPr>
            <w:r w:rsidRPr="00A53E67">
              <w:rPr>
                <w:highlight w:val="yellow"/>
              </w:rPr>
              <w:t>-13</w:t>
            </w:r>
          </w:p>
        </w:tc>
        <w:tc>
          <w:tcPr>
            <w:tcW w:w="630" w:type="dxa"/>
            <w:vMerge w:val="restart"/>
            <w:tcMar>
              <w:top w:w="0" w:type="dxa"/>
              <w:left w:w="108" w:type="dxa"/>
              <w:bottom w:w="0" w:type="dxa"/>
              <w:right w:w="108" w:type="dxa"/>
            </w:tcMar>
            <w:vAlign w:val="center"/>
            <w:hideMark/>
          </w:tcPr>
          <w:p w14:paraId="672F0B67" w14:textId="77777777" w:rsidR="00A53E67" w:rsidRPr="00A53E67" w:rsidRDefault="00A53E67" w:rsidP="00D841C7">
            <w:pPr>
              <w:pStyle w:val="TAC"/>
              <w:rPr>
                <w:highlight w:val="yellow"/>
              </w:rPr>
            </w:pPr>
            <w:r w:rsidRPr="00A53E67">
              <w:rPr>
                <w:highlight w:val="yellow"/>
              </w:rPr>
              <w:t>-13</w:t>
            </w:r>
          </w:p>
        </w:tc>
        <w:tc>
          <w:tcPr>
            <w:tcW w:w="630" w:type="dxa"/>
            <w:vMerge w:val="restart"/>
            <w:tcMar>
              <w:top w:w="0" w:type="dxa"/>
              <w:left w:w="108" w:type="dxa"/>
              <w:bottom w:w="0" w:type="dxa"/>
              <w:right w:w="108" w:type="dxa"/>
            </w:tcMar>
            <w:vAlign w:val="center"/>
            <w:hideMark/>
          </w:tcPr>
          <w:p w14:paraId="12D5566C" w14:textId="77777777" w:rsidR="00A53E67" w:rsidRPr="00A53E67" w:rsidRDefault="00A53E67" w:rsidP="00D841C7">
            <w:pPr>
              <w:pStyle w:val="TAC"/>
              <w:rPr>
                <w:highlight w:val="yellow"/>
              </w:rPr>
            </w:pPr>
            <w:r w:rsidRPr="00A53E67">
              <w:rPr>
                <w:highlight w:val="yellow"/>
              </w:rPr>
              <w:t>-13</w:t>
            </w:r>
          </w:p>
        </w:tc>
        <w:tc>
          <w:tcPr>
            <w:tcW w:w="630" w:type="dxa"/>
            <w:vMerge w:val="restart"/>
            <w:vAlign w:val="center"/>
          </w:tcPr>
          <w:p w14:paraId="1D612535" w14:textId="77777777" w:rsidR="00A53E67" w:rsidRPr="00A53E67" w:rsidRDefault="00A53E67" w:rsidP="00D841C7">
            <w:pPr>
              <w:pStyle w:val="TAC"/>
              <w:rPr>
                <w:highlight w:val="yellow"/>
              </w:rPr>
            </w:pPr>
            <w:r w:rsidRPr="00A53E67">
              <w:rPr>
                <w:highlight w:val="yellow"/>
              </w:rPr>
              <w:t>-13</w:t>
            </w:r>
          </w:p>
        </w:tc>
        <w:tc>
          <w:tcPr>
            <w:tcW w:w="630" w:type="dxa"/>
            <w:vMerge w:val="restart"/>
            <w:vAlign w:val="center"/>
          </w:tcPr>
          <w:p w14:paraId="32DD3008" w14:textId="77777777" w:rsidR="00A53E67" w:rsidRPr="00A53E67" w:rsidRDefault="00A53E67" w:rsidP="00D841C7">
            <w:pPr>
              <w:pStyle w:val="TAC"/>
              <w:rPr>
                <w:highlight w:val="yellow"/>
              </w:rPr>
            </w:pPr>
            <w:r w:rsidRPr="00A53E67">
              <w:rPr>
                <w:highlight w:val="yellow"/>
              </w:rPr>
              <w:t>-13</w:t>
            </w:r>
          </w:p>
        </w:tc>
        <w:tc>
          <w:tcPr>
            <w:tcW w:w="630" w:type="dxa"/>
            <w:vMerge w:val="restart"/>
            <w:vAlign w:val="center"/>
          </w:tcPr>
          <w:p w14:paraId="6A886B36" w14:textId="77777777" w:rsidR="00A53E67" w:rsidRPr="00A53E67" w:rsidRDefault="00A53E67" w:rsidP="00D841C7">
            <w:pPr>
              <w:pStyle w:val="TAC"/>
              <w:rPr>
                <w:highlight w:val="yellow"/>
              </w:rPr>
            </w:pPr>
            <w:r w:rsidRPr="00A53E67">
              <w:rPr>
                <w:highlight w:val="yellow"/>
              </w:rPr>
              <w:t>-13</w:t>
            </w:r>
          </w:p>
        </w:tc>
        <w:tc>
          <w:tcPr>
            <w:tcW w:w="630" w:type="dxa"/>
            <w:vMerge w:val="restart"/>
            <w:tcMar>
              <w:top w:w="0" w:type="dxa"/>
              <w:left w:w="108" w:type="dxa"/>
              <w:bottom w:w="0" w:type="dxa"/>
              <w:right w:w="108" w:type="dxa"/>
            </w:tcMar>
            <w:vAlign w:val="center"/>
            <w:hideMark/>
          </w:tcPr>
          <w:p w14:paraId="0E85DB53" w14:textId="77777777" w:rsidR="00A53E67" w:rsidRPr="00A53E67" w:rsidRDefault="00A53E67" w:rsidP="00D841C7">
            <w:pPr>
              <w:pStyle w:val="TAC"/>
              <w:rPr>
                <w:highlight w:val="yellow"/>
              </w:rPr>
            </w:pPr>
            <w:r w:rsidRPr="00A53E67">
              <w:rPr>
                <w:highlight w:val="yellow"/>
              </w:rPr>
              <w:t>-13</w:t>
            </w:r>
          </w:p>
        </w:tc>
        <w:tc>
          <w:tcPr>
            <w:tcW w:w="630" w:type="dxa"/>
            <w:vMerge w:val="restart"/>
            <w:vAlign w:val="center"/>
          </w:tcPr>
          <w:p w14:paraId="403BB76C" w14:textId="77777777" w:rsidR="00A53E67" w:rsidRPr="00A53E67" w:rsidRDefault="00A53E67" w:rsidP="00D841C7">
            <w:pPr>
              <w:pStyle w:val="TAC"/>
              <w:rPr>
                <w:highlight w:val="yellow"/>
              </w:rPr>
            </w:pPr>
            <w:r w:rsidRPr="00A53E67">
              <w:rPr>
                <w:highlight w:val="yellow"/>
              </w:rPr>
              <w:t>-13</w:t>
            </w:r>
          </w:p>
        </w:tc>
        <w:tc>
          <w:tcPr>
            <w:tcW w:w="630" w:type="dxa"/>
            <w:vMerge w:val="restart"/>
            <w:vAlign w:val="center"/>
          </w:tcPr>
          <w:p w14:paraId="4DF893E2" w14:textId="77777777" w:rsidR="00A53E67" w:rsidRPr="00A53E67" w:rsidRDefault="00A53E67" w:rsidP="00D841C7">
            <w:pPr>
              <w:pStyle w:val="TAC"/>
              <w:rPr>
                <w:highlight w:val="yellow"/>
              </w:rPr>
            </w:pPr>
            <w:r w:rsidRPr="00A53E67">
              <w:rPr>
                <w:highlight w:val="yellow"/>
              </w:rPr>
              <w:t>-13</w:t>
            </w:r>
          </w:p>
        </w:tc>
        <w:tc>
          <w:tcPr>
            <w:tcW w:w="630" w:type="dxa"/>
            <w:vMerge w:val="restart"/>
            <w:vAlign w:val="center"/>
          </w:tcPr>
          <w:p w14:paraId="544E2349" w14:textId="77777777" w:rsidR="00A53E67" w:rsidRPr="00A53E67" w:rsidRDefault="00A53E67" w:rsidP="00D841C7">
            <w:pPr>
              <w:pStyle w:val="TAC"/>
              <w:rPr>
                <w:highlight w:val="yellow"/>
              </w:rPr>
            </w:pPr>
            <w:r w:rsidRPr="00A53E67">
              <w:rPr>
                <w:highlight w:val="yellow"/>
              </w:rPr>
              <w:t>-13</w:t>
            </w:r>
          </w:p>
        </w:tc>
        <w:tc>
          <w:tcPr>
            <w:tcW w:w="630" w:type="dxa"/>
            <w:vMerge w:val="restart"/>
            <w:vAlign w:val="center"/>
          </w:tcPr>
          <w:p w14:paraId="54AC8DB9" w14:textId="77777777" w:rsidR="00A53E67" w:rsidRPr="00A53E67" w:rsidRDefault="00A53E67" w:rsidP="00D841C7">
            <w:pPr>
              <w:pStyle w:val="TAC"/>
              <w:rPr>
                <w:highlight w:val="yellow"/>
              </w:rPr>
            </w:pPr>
            <w:r w:rsidRPr="00A53E67">
              <w:rPr>
                <w:highlight w:val="yellow"/>
              </w:rPr>
              <w:t>-13</w:t>
            </w:r>
          </w:p>
        </w:tc>
        <w:tc>
          <w:tcPr>
            <w:tcW w:w="630" w:type="dxa"/>
            <w:vMerge w:val="restart"/>
            <w:tcMar>
              <w:top w:w="0" w:type="dxa"/>
              <w:left w:w="108" w:type="dxa"/>
              <w:bottom w:w="0" w:type="dxa"/>
              <w:right w:w="108" w:type="dxa"/>
            </w:tcMar>
            <w:vAlign w:val="center"/>
            <w:hideMark/>
          </w:tcPr>
          <w:p w14:paraId="7AC5C2C0" w14:textId="77777777" w:rsidR="00A53E67" w:rsidRPr="00A53E67" w:rsidRDefault="00A53E67" w:rsidP="00D841C7">
            <w:pPr>
              <w:pStyle w:val="TAC"/>
              <w:rPr>
                <w:highlight w:val="yellow"/>
              </w:rPr>
            </w:pPr>
            <w:r w:rsidRPr="00A53E67">
              <w:rPr>
                <w:highlight w:val="yellow"/>
              </w:rPr>
              <w:t>-13</w:t>
            </w:r>
          </w:p>
        </w:tc>
        <w:tc>
          <w:tcPr>
            <w:tcW w:w="1440" w:type="dxa"/>
            <w:vMerge/>
            <w:tcMar>
              <w:top w:w="0" w:type="dxa"/>
              <w:left w:w="108" w:type="dxa"/>
              <w:bottom w:w="0" w:type="dxa"/>
              <w:right w:w="108" w:type="dxa"/>
            </w:tcMar>
            <w:hideMark/>
          </w:tcPr>
          <w:p w14:paraId="0FCD4A12"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497AC703" w14:textId="77777777" w:rsidTr="00D841C7">
        <w:trPr>
          <w:jc w:val="center"/>
        </w:trPr>
        <w:tc>
          <w:tcPr>
            <w:tcW w:w="1098" w:type="dxa"/>
            <w:gridSpan w:val="2"/>
            <w:tcMar>
              <w:top w:w="0" w:type="dxa"/>
              <w:left w:w="108" w:type="dxa"/>
              <w:bottom w:w="0" w:type="dxa"/>
              <w:right w:w="108" w:type="dxa"/>
            </w:tcMar>
            <w:hideMark/>
          </w:tcPr>
          <w:p w14:paraId="68667E6E" w14:textId="77777777" w:rsidR="00A53E67" w:rsidRPr="001C0CC4" w:rsidRDefault="00A53E67" w:rsidP="00D841C7">
            <w:pPr>
              <w:pStyle w:val="TAC"/>
            </w:pPr>
            <w:r w:rsidRPr="001C0CC4">
              <w:t>± 6-10</w:t>
            </w:r>
          </w:p>
        </w:tc>
        <w:tc>
          <w:tcPr>
            <w:tcW w:w="630" w:type="dxa"/>
            <w:tcMar>
              <w:top w:w="0" w:type="dxa"/>
              <w:left w:w="108" w:type="dxa"/>
              <w:bottom w:w="0" w:type="dxa"/>
              <w:right w:w="108" w:type="dxa"/>
            </w:tcMar>
            <w:vAlign w:val="center"/>
            <w:hideMark/>
          </w:tcPr>
          <w:p w14:paraId="3F0D3A85" w14:textId="77777777" w:rsidR="00A53E67" w:rsidRPr="001C0CC4" w:rsidRDefault="00A53E67" w:rsidP="00D841C7">
            <w:pPr>
              <w:pStyle w:val="TAC"/>
            </w:pPr>
            <w:r w:rsidRPr="001C0CC4">
              <w:t>-25</w:t>
            </w:r>
          </w:p>
        </w:tc>
        <w:tc>
          <w:tcPr>
            <w:tcW w:w="630" w:type="dxa"/>
            <w:vMerge/>
            <w:tcMar>
              <w:top w:w="0" w:type="dxa"/>
              <w:left w:w="108" w:type="dxa"/>
              <w:bottom w:w="0" w:type="dxa"/>
              <w:right w:w="108" w:type="dxa"/>
            </w:tcMar>
            <w:vAlign w:val="center"/>
            <w:hideMark/>
          </w:tcPr>
          <w:p w14:paraId="798AE41E"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605E5100"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1D5661D1" w14:textId="77777777" w:rsidR="00A53E67" w:rsidRPr="001C0CC4" w:rsidRDefault="00A53E67" w:rsidP="00D841C7">
            <w:pPr>
              <w:pStyle w:val="TAC"/>
            </w:pPr>
          </w:p>
        </w:tc>
        <w:tc>
          <w:tcPr>
            <w:tcW w:w="630" w:type="dxa"/>
            <w:vMerge/>
            <w:vAlign w:val="center"/>
          </w:tcPr>
          <w:p w14:paraId="15F34939" w14:textId="77777777" w:rsidR="00A53E67" w:rsidRPr="001C0CC4" w:rsidRDefault="00A53E67" w:rsidP="00D841C7">
            <w:pPr>
              <w:pStyle w:val="TAC"/>
            </w:pPr>
          </w:p>
        </w:tc>
        <w:tc>
          <w:tcPr>
            <w:tcW w:w="630" w:type="dxa"/>
            <w:vMerge/>
          </w:tcPr>
          <w:p w14:paraId="314CCF53" w14:textId="77777777" w:rsidR="00A53E67" w:rsidRPr="001C0CC4" w:rsidRDefault="00A53E67" w:rsidP="00D841C7">
            <w:pPr>
              <w:pStyle w:val="TAC"/>
            </w:pPr>
          </w:p>
        </w:tc>
        <w:tc>
          <w:tcPr>
            <w:tcW w:w="630" w:type="dxa"/>
            <w:vMerge/>
            <w:vAlign w:val="center"/>
          </w:tcPr>
          <w:p w14:paraId="6ABA5ECB"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0AD38211" w14:textId="77777777" w:rsidR="00A53E67" w:rsidRPr="001C0CC4" w:rsidRDefault="00A53E67" w:rsidP="00D841C7">
            <w:pPr>
              <w:pStyle w:val="TAC"/>
            </w:pPr>
          </w:p>
        </w:tc>
        <w:tc>
          <w:tcPr>
            <w:tcW w:w="630" w:type="dxa"/>
            <w:vMerge/>
            <w:vAlign w:val="center"/>
          </w:tcPr>
          <w:p w14:paraId="6F31845D" w14:textId="77777777" w:rsidR="00A53E67" w:rsidRPr="001C0CC4" w:rsidRDefault="00A53E67" w:rsidP="00D841C7">
            <w:pPr>
              <w:pStyle w:val="TAC"/>
            </w:pPr>
          </w:p>
        </w:tc>
        <w:tc>
          <w:tcPr>
            <w:tcW w:w="630" w:type="dxa"/>
            <w:vMerge/>
          </w:tcPr>
          <w:p w14:paraId="59AFDAD8" w14:textId="77777777" w:rsidR="00A53E67" w:rsidRPr="001C0CC4" w:rsidRDefault="00A53E67" w:rsidP="00D841C7">
            <w:pPr>
              <w:pStyle w:val="TAC"/>
            </w:pPr>
          </w:p>
        </w:tc>
        <w:tc>
          <w:tcPr>
            <w:tcW w:w="630" w:type="dxa"/>
            <w:vMerge/>
            <w:vAlign w:val="center"/>
          </w:tcPr>
          <w:p w14:paraId="4A6B826F" w14:textId="77777777" w:rsidR="00A53E67" w:rsidRPr="001C0CC4" w:rsidRDefault="00A53E67" w:rsidP="00D841C7">
            <w:pPr>
              <w:pStyle w:val="TAC"/>
            </w:pPr>
          </w:p>
        </w:tc>
        <w:tc>
          <w:tcPr>
            <w:tcW w:w="630" w:type="dxa"/>
            <w:vMerge/>
          </w:tcPr>
          <w:p w14:paraId="1977C0BB"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222988B2"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2E6DE86F"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384C76A2" w14:textId="77777777" w:rsidTr="00D841C7">
        <w:trPr>
          <w:jc w:val="center"/>
        </w:trPr>
        <w:tc>
          <w:tcPr>
            <w:tcW w:w="1098" w:type="dxa"/>
            <w:gridSpan w:val="2"/>
            <w:tcMar>
              <w:top w:w="0" w:type="dxa"/>
              <w:left w:w="108" w:type="dxa"/>
              <w:bottom w:w="0" w:type="dxa"/>
              <w:right w:w="108" w:type="dxa"/>
            </w:tcMar>
            <w:hideMark/>
          </w:tcPr>
          <w:p w14:paraId="06318C05" w14:textId="77777777" w:rsidR="00A53E67" w:rsidRPr="001C0CC4" w:rsidRDefault="00A53E67" w:rsidP="00D841C7">
            <w:pPr>
              <w:pStyle w:val="TAC"/>
            </w:pPr>
            <w:r w:rsidRPr="001C0CC4">
              <w:t>± 10-15</w:t>
            </w:r>
          </w:p>
        </w:tc>
        <w:tc>
          <w:tcPr>
            <w:tcW w:w="630" w:type="dxa"/>
            <w:tcMar>
              <w:top w:w="0" w:type="dxa"/>
              <w:left w:w="108" w:type="dxa"/>
              <w:bottom w:w="0" w:type="dxa"/>
              <w:right w:w="108" w:type="dxa"/>
            </w:tcMar>
            <w:vAlign w:val="center"/>
            <w:hideMark/>
          </w:tcPr>
          <w:p w14:paraId="35D54BB2"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52C5C820" w14:textId="77777777" w:rsidR="00A53E67" w:rsidRPr="001C0CC4" w:rsidRDefault="00A53E67" w:rsidP="00D841C7">
            <w:pPr>
              <w:pStyle w:val="TAC"/>
            </w:pPr>
            <w:r w:rsidRPr="001C0CC4">
              <w:t>-25</w:t>
            </w:r>
          </w:p>
        </w:tc>
        <w:tc>
          <w:tcPr>
            <w:tcW w:w="630" w:type="dxa"/>
            <w:vMerge/>
            <w:tcMar>
              <w:top w:w="0" w:type="dxa"/>
              <w:left w:w="108" w:type="dxa"/>
              <w:bottom w:w="0" w:type="dxa"/>
              <w:right w:w="108" w:type="dxa"/>
            </w:tcMar>
            <w:vAlign w:val="center"/>
            <w:hideMark/>
          </w:tcPr>
          <w:p w14:paraId="089B5303"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49CC5655" w14:textId="77777777" w:rsidR="00A53E67" w:rsidRPr="001C0CC4" w:rsidRDefault="00A53E67" w:rsidP="00D841C7">
            <w:pPr>
              <w:pStyle w:val="TAC"/>
            </w:pPr>
          </w:p>
        </w:tc>
        <w:tc>
          <w:tcPr>
            <w:tcW w:w="630" w:type="dxa"/>
            <w:vMerge/>
            <w:vAlign w:val="center"/>
          </w:tcPr>
          <w:p w14:paraId="3F18D638" w14:textId="77777777" w:rsidR="00A53E67" w:rsidRPr="001C0CC4" w:rsidRDefault="00A53E67" w:rsidP="00D841C7">
            <w:pPr>
              <w:pStyle w:val="TAC"/>
            </w:pPr>
          </w:p>
        </w:tc>
        <w:tc>
          <w:tcPr>
            <w:tcW w:w="630" w:type="dxa"/>
            <w:vMerge/>
          </w:tcPr>
          <w:p w14:paraId="36DEE5EE" w14:textId="77777777" w:rsidR="00A53E67" w:rsidRPr="001C0CC4" w:rsidRDefault="00A53E67" w:rsidP="00D841C7">
            <w:pPr>
              <w:pStyle w:val="TAC"/>
            </w:pPr>
          </w:p>
        </w:tc>
        <w:tc>
          <w:tcPr>
            <w:tcW w:w="630" w:type="dxa"/>
            <w:vMerge/>
            <w:vAlign w:val="center"/>
          </w:tcPr>
          <w:p w14:paraId="2027AF28"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2D776740" w14:textId="77777777" w:rsidR="00A53E67" w:rsidRPr="001C0CC4" w:rsidRDefault="00A53E67" w:rsidP="00D841C7">
            <w:pPr>
              <w:pStyle w:val="TAC"/>
            </w:pPr>
          </w:p>
        </w:tc>
        <w:tc>
          <w:tcPr>
            <w:tcW w:w="630" w:type="dxa"/>
            <w:vMerge/>
            <w:vAlign w:val="center"/>
          </w:tcPr>
          <w:p w14:paraId="58C0D44C" w14:textId="77777777" w:rsidR="00A53E67" w:rsidRPr="001C0CC4" w:rsidRDefault="00A53E67" w:rsidP="00D841C7">
            <w:pPr>
              <w:pStyle w:val="TAC"/>
            </w:pPr>
          </w:p>
        </w:tc>
        <w:tc>
          <w:tcPr>
            <w:tcW w:w="630" w:type="dxa"/>
            <w:vMerge/>
          </w:tcPr>
          <w:p w14:paraId="789D3D79" w14:textId="77777777" w:rsidR="00A53E67" w:rsidRPr="001C0CC4" w:rsidRDefault="00A53E67" w:rsidP="00D841C7">
            <w:pPr>
              <w:pStyle w:val="TAC"/>
            </w:pPr>
          </w:p>
        </w:tc>
        <w:tc>
          <w:tcPr>
            <w:tcW w:w="630" w:type="dxa"/>
            <w:vMerge/>
            <w:vAlign w:val="center"/>
          </w:tcPr>
          <w:p w14:paraId="434C514E" w14:textId="77777777" w:rsidR="00A53E67" w:rsidRPr="001C0CC4" w:rsidRDefault="00A53E67" w:rsidP="00D841C7">
            <w:pPr>
              <w:pStyle w:val="TAC"/>
            </w:pPr>
          </w:p>
        </w:tc>
        <w:tc>
          <w:tcPr>
            <w:tcW w:w="630" w:type="dxa"/>
            <w:vMerge/>
          </w:tcPr>
          <w:p w14:paraId="61D7EB09"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33609FF9"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1CE5D5EC"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59F5BD18" w14:textId="77777777" w:rsidTr="00D841C7">
        <w:trPr>
          <w:jc w:val="center"/>
        </w:trPr>
        <w:tc>
          <w:tcPr>
            <w:tcW w:w="1098" w:type="dxa"/>
            <w:gridSpan w:val="2"/>
            <w:tcMar>
              <w:top w:w="0" w:type="dxa"/>
              <w:left w:w="108" w:type="dxa"/>
              <w:bottom w:w="0" w:type="dxa"/>
              <w:right w:w="108" w:type="dxa"/>
            </w:tcMar>
            <w:hideMark/>
          </w:tcPr>
          <w:p w14:paraId="686FEBA8" w14:textId="77777777" w:rsidR="00A53E67" w:rsidRPr="001C0CC4" w:rsidRDefault="00A53E67" w:rsidP="00D841C7">
            <w:pPr>
              <w:pStyle w:val="TAC"/>
            </w:pPr>
            <w:r w:rsidRPr="001C0CC4">
              <w:t>± 15-20</w:t>
            </w:r>
          </w:p>
        </w:tc>
        <w:tc>
          <w:tcPr>
            <w:tcW w:w="630" w:type="dxa"/>
            <w:tcMar>
              <w:top w:w="0" w:type="dxa"/>
              <w:left w:w="108" w:type="dxa"/>
              <w:bottom w:w="0" w:type="dxa"/>
              <w:right w:w="108" w:type="dxa"/>
            </w:tcMar>
            <w:vAlign w:val="center"/>
            <w:hideMark/>
          </w:tcPr>
          <w:p w14:paraId="28B07ED3"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15FE229F"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5182E98E" w14:textId="77777777" w:rsidR="00A53E67" w:rsidRPr="001C0CC4" w:rsidRDefault="00A53E67" w:rsidP="00D841C7">
            <w:pPr>
              <w:pStyle w:val="TAC"/>
            </w:pPr>
            <w:r w:rsidRPr="001C0CC4">
              <w:t>-25</w:t>
            </w:r>
          </w:p>
        </w:tc>
        <w:tc>
          <w:tcPr>
            <w:tcW w:w="630" w:type="dxa"/>
            <w:vMerge/>
            <w:tcMar>
              <w:top w:w="0" w:type="dxa"/>
              <w:left w:w="108" w:type="dxa"/>
              <w:bottom w:w="0" w:type="dxa"/>
              <w:right w:w="108" w:type="dxa"/>
            </w:tcMar>
            <w:vAlign w:val="center"/>
            <w:hideMark/>
          </w:tcPr>
          <w:p w14:paraId="2646C47B" w14:textId="77777777" w:rsidR="00A53E67" w:rsidRPr="001C0CC4" w:rsidRDefault="00A53E67" w:rsidP="00D841C7">
            <w:pPr>
              <w:pStyle w:val="TAC"/>
            </w:pPr>
          </w:p>
        </w:tc>
        <w:tc>
          <w:tcPr>
            <w:tcW w:w="630" w:type="dxa"/>
            <w:vMerge/>
            <w:vAlign w:val="center"/>
          </w:tcPr>
          <w:p w14:paraId="03EC58A3" w14:textId="77777777" w:rsidR="00A53E67" w:rsidRPr="001C0CC4" w:rsidRDefault="00A53E67" w:rsidP="00D841C7">
            <w:pPr>
              <w:pStyle w:val="TAC"/>
            </w:pPr>
          </w:p>
        </w:tc>
        <w:tc>
          <w:tcPr>
            <w:tcW w:w="630" w:type="dxa"/>
            <w:vMerge/>
          </w:tcPr>
          <w:p w14:paraId="1D11104D" w14:textId="77777777" w:rsidR="00A53E67" w:rsidRPr="001C0CC4" w:rsidRDefault="00A53E67" w:rsidP="00D841C7">
            <w:pPr>
              <w:pStyle w:val="TAC"/>
            </w:pPr>
          </w:p>
        </w:tc>
        <w:tc>
          <w:tcPr>
            <w:tcW w:w="630" w:type="dxa"/>
            <w:vMerge/>
            <w:vAlign w:val="center"/>
          </w:tcPr>
          <w:p w14:paraId="32AB1E75"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69BC4917" w14:textId="77777777" w:rsidR="00A53E67" w:rsidRPr="001C0CC4" w:rsidRDefault="00A53E67" w:rsidP="00D841C7">
            <w:pPr>
              <w:pStyle w:val="TAC"/>
            </w:pPr>
          </w:p>
        </w:tc>
        <w:tc>
          <w:tcPr>
            <w:tcW w:w="630" w:type="dxa"/>
            <w:vMerge/>
            <w:vAlign w:val="center"/>
          </w:tcPr>
          <w:p w14:paraId="774CE858" w14:textId="77777777" w:rsidR="00A53E67" w:rsidRPr="001C0CC4" w:rsidRDefault="00A53E67" w:rsidP="00D841C7">
            <w:pPr>
              <w:pStyle w:val="TAC"/>
            </w:pPr>
          </w:p>
        </w:tc>
        <w:tc>
          <w:tcPr>
            <w:tcW w:w="630" w:type="dxa"/>
            <w:vMerge/>
          </w:tcPr>
          <w:p w14:paraId="5C7A74DF" w14:textId="77777777" w:rsidR="00A53E67" w:rsidRPr="001C0CC4" w:rsidRDefault="00A53E67" w:rsidP="00D841C7">
            <w:pPr>
              <w:pStyle w:val="TAC"/>
            </w:pPr>
          </w:p>
        </w:tc>
        <w:tc>
          <w:tcPr>
            <w:tcW w:w="630" w:type="dxa"/>
            <w:vMerge/>
            <w:vAlign w:val="center"/>
          </w:tcPr>
          <w:p w14:paraId="60E2876B" w14:textId="77777777" w:rsidR="00A53E67" w:rsidRPr="001C0CC4" w:rsidRDefault="00A53E67" w:rsidP="00D841C7">
            <w:pPr>
              <w:pStyle w:val="TAC"/>
            </w:pPr>
          </w:p>
        </w:tc>
        <w:tc>
          <w:tcPr>
            <w:tcW w:w="630" w:type="dxa"/>
            <w:vMerge/>
          </w:tcPr>
          <w:p w14:paraId="6D72101A"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4BE0956E"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01D16AAA"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55984A57" w14:textId="77777777" w:rsidTr="00D841C7">
        <w:trPr>
          <w:jc w:val="center"/>
        </w:trPr>
        <w:tc>
          <w:tcPr>
            <w:tcW w:w="1098" w:type="dxa"/>
            <w:gridSpan w:val="2"/>
            <w:tcMar>
              <w:top w:w="0" w:type="dxa"/>
              <w:left w:w="108" w:type="dxa"/>
              <w:bottom w:w="0" w:type="dxa"/>
              <w:right w:w="108" w:type="dxa"/>
            </w:tcMar>
            <w:hideMark/>
          </w:tcPr>
          <w:p w14:paraId="43642A8C" w14:textId="77777777" w:rsidR="00A53E67" w:rsidRPr="001C0CC4" w:rsidRDefault="00A53E67" w:rsidP="00D841C7">
            <w:pPr>
              <w:pStyle w:val="TAC"/>
            </w:pPr>
            <w:r w:rsidRPr="001C0CC4">
              <w:t>± 20-25</w:t>
            </w:r>
          </w:p>
        </w:tc>
        <w:tc>
          <w:tcPr>
            <w:tcW w:w="630" w:type="dxa"/>
            <w:tcMar>
              <w:top w:w="0" w:type="dxa"/>
              <w:left w:w="108" w:type="dxa"/>
              <w:bottom w:w="0" w:type="dxa"/>
              <w:right w:w="108" w:type="dxa"/>
            </w:tcMar>
            <w:vAlign w:val="center"/>
          </w:tcPr>
          <w:p w14:paraId="74C10BC2"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2CECF595"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19962262"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2FB1C77E" w14:textId="77777777" w:rsidR="00A53E67" w:rsidRPr="001C0CC4" w:rsidRDefault="00A53E67" w:rsidP="00D841C7">
            <w:pPr>
              <w:pStyle w:val="TAC"/>
            </w:pPr>
            <w:r w:rsidRPr="001C0CC4">
              <w:t>-25</w:t>
            </w:r>
          </w:p>
        </w:tc>
        <w:tc>
          <w:tcPr>
            <w:tcW w:w="630" w:type="dxa"/>
            <w:vMerge/>
            <w:vAlign w:val="center"/>
          </w:tcPr>
          <w:p w14:paraId="523F07F6" w14:textId="77777777" w:rsidR="00A53E67" w:rsidRPr="001C0CC4" w:rsidRDefault="00A53E67" w:rsidP="00D841C7">
            <w:pPr>
              <w:pStyle w:val="TAC"/>
            </w:pPr>
          </w:p>
        </w:tc>
        <w:tc>
          <w:tcPr>
            <w:tcW w:w="630" w:type="dxa"/>
            <w:vMerge/>
          </w:tcPr>
          <w:p w14:paraId="57214461" w14:textId="77777777" w:rsidR="00A53E67" w:rsidRPr="001C0CC4" w:rsidRDefault="00A53E67" w:rsidP="00D841C7">
            <w:pPr>
              <w:pStyle w:val="TAC"/>
            </w:pPr>
          </w:p>
        </w:tc>
        <w:tc>
          <w:tcPr>
            <w:tcW w:w="630" w:type="dxa"/>
            <w:vMerge/>
            <w:vAlign w:val="center"/>
          </w:tcPr>
          <w:p w14:paraId="3249192D"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3957A851" w14:textId="77777777" w:rsidR="00A53E67" w:rsidRPr="001C0CC4" w:rsidRDefault="00A53E67" w:rsidP="00D841C7">
            <w:pPr>
              <w:pStyle w:val="TAC"/>
            </w:pPr>
          </w:p>
        </w:tc>
        <w:tc>
          <w:tcPr>
            <w:tcW w:w="630" w:type="dxa"/>
            <w:vMerge/>
            <w:vAlign w:val="center"/>
          </w:tcPr>
          <w:p w14:paraId="72E10483" w14:textId="77777777" w:rsidR="00A53E67" w:rsidRPr="001C0CC4" w:rsidRDefault="00A53E67" w:rsidP="00D841C7">
            <w:pPr>
              <w:pStyle w:val="TAC"/>
            </w:pPr>
          </w:p>
        </w:tc>
        <w:tc>
          <w:tcPr>
            <w:tcW w:w="630" w:type="dxa"/>
            <w:vMerge/>
          </w:tcPr>
          <w:p w14:paraId="3D7714AB" w14:textId="77777777" w:rsidR="00A53E67" w:rsidRPr="001C0CC4" w:rsidRDefault="00A53E67" w:rsidP="00D841C7">
            <w:pPr>
              <w:pStyle w:val="TAC"/>
            </w:pPr>
          </w:p>
        </w:tc>
        <w:tc>
          <w:tcPr>
            <w:tcW w:w="630" w:type="dxa"/>
            <w:vMerge/>
            <w:vAlign w:val="center"/>
          </w:tcPr>
          <w:p w14:paraId="1C60C05C" w14:textId="77777777" w:rsidR="00A53E67" w:rsidRPr="001C0CC4" w:rsidRDefault="00A53E67" w:rsidP="00D841C7">
            <w:pPr>
              <w:pStyle w:val="TAC"/>
            </w:pPr>
          </w:p>
        </w:tc>
        <w:tc>
          <w:tcPr>
            <w:tcW w:w="630" w:type="dxa"/>
            <w:vMerge/>
          </w:tcPr>
          <w:p w14:paraId="46C053E7"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5B5F8D86"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7BC527E4"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39CEC3E1" w14:textId="77777777" w:rsidTr="00D841C7">
        <w:trPr>
          <w:jc w:val="center"/>
        </w:trPr>
        <w:tc>
          <w:tcPr>
            <w:tcW w:w="1098" w:type="dxa"/>
            <w:gridSpan w:val="2"/>
            <w:tcMar>
              <w:top w:w="0" w:type="dxa"/>
              <w:left w:w="108" w:type="dxa"/>
              <w:bottom w:w="0" w:type="dxa"/>
              <w:right w:w="108" w:type="dxa"/>
            </w:tcMar>
          </w:tcPr>
          <w:p w14:paraId="4E68D6D4" w14:textId="77777777" w:rsidR="00A53E67" w:rsidRPr="001C0CC4" w:rsidRDefault="00A53E67" w:rsidP="00D841C7">
            <w:pPr>
              <w:pStyle w:val="TAC"/>
            </w:pPr>
            <w:r w:rsidRPr="001C0CC4">
              <w:t>± 25-30</w:t>
            </w:r>
          </w:p>
        </w:tc>
        <w:tc>
          <w:tcPr>
            <w:tcW w:w="630" w:type="dxa"/>
            <w:tcMar>
              <w:top w:w="0" w:type="dxa"/>
              <w:left w:w="108" w:type="dxa"/>
              <w:bottom w:w="0" w:type="dxa"/>
              <w:right w:w="108" w:type="dxa"/>
            </w:tcMar>
            <w:vAlign w:val="center"/>
          </w:tcPr>
          <w:p w14:paraId="27065A16"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39BAB404"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A98D5DE"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64518C60" w14:textId="77777777" w:rsidR="00A53E67" w:rsidRPr="001C0CC4" w:rsidRDefault="00A53E67" w:rsidP="00D841C7">
            <w:pPr>
              <w:pStyle w:val="TAC"/>
            </w:pPr>
          </w:p>
        </w:tc>
        <w:tc>
          <w:tcPr>
            <w:tcW w:w="630" w:type="dxa"/>
            <w:vAlign w:val="center"/>
          </w:tcPr>
          <w:p w14:paraId="278319D7" w14:textId="77777777" w:rsidR="00A53E67" w:rsidRPr="001C0CC4" w:rsidRDefault="00A53E67" w:rsidP="00D841C7">
            <w:pPr>
              <w:pStyle w:val="TAC"/>
            </w:pPr>
            <w:r w:rsidRPr="001C0CC4">
              <w:t>-25</w:t>
            </w:r>
          </w:p>
        </w:tc>
        <w:tc>
          <w:tcPr>
            <w:tcW w:w="630" w:type="dxa"/>
            <w:vMerge/>
          </w:tcPr>
          <w:p w14:paraId="6B831436" w14:textId="77777777" w:rsidR="00A53E67" w:rsidRPr="001C0CC4" w:rsidRDefault="00A53E67" w:rsidP="00D841C7">
            <w:pPr>
              <w:pStyle w:val="TAC"/>
            </w:pPr>
          </w:p>
        </w:tc>
        <w:tc>
          <w:tcPr>
            <w:tcW w:w="630" w:type="dxa"/>
            <w:vMerge/>
            <w:vAlign w:val="center"/>
          </w:tcPr>
          <w:p w14:paraId="1EAB43EB"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2B596238" w14:textId="77777777" w:rsidR="00A53E67" w:rsidRPr="001C0CC4" w:rsidRDefault="00A53E67" w:rsidP="00D841C7">
            <w:pPr>
              <w:pStyle w:val="TAC"/>
            </w:pPr>
          </w:p>
        </w:tc>
        <w:tc>
          <w:tcPr>
            <w:tcW w:w="630" w:type="dxa"/>
            <w:vMerge/>
            <w:vAlign w:val="center"/>
          </w:tcPr>
          <w:p w14:paraId="1F19BBA3" w14:textId="77777777" w:rsidR="00A53E67" w:rsidRPr="001C0CC4" w:rsidRDefault="00A53E67" w:rsidP="00D841C7">
            <w:pPr>
              <w:pStyle w:val="TAC"/>
            </w:pPr>
          </w:p>
        </w:tc>
        <w:tc>
          <w:tcPr>
            <w:tcW w:w="630" w:type="dxa"/>
            <w:vMerge/>
          </w:tcPr>
          <w:p w14:paraId="39402605" w14:textId="77777777" w:rsidR="00A53E67" w:rsidRPr="001C0CC4" w:rsidRDefault="00A53E67" w:rsidP="00D841C7">
            <w:pPr>
              <w:pStyle w:val="TAC"/>
            </w:pPr>
          </w:p>
        </w:tc>
        <w:tc>
          <w:tcPr>
            <w:tcW w:w="630" w:type="dxa"/>
            <w:vMerge/>
            <w:vAlign w:val="center"/>
          </w:tcPr>
          <w:p w14:paraId="6CFF646E" w14:textId="77777777" w:rsidR="00A53E67" w:rsidRPr="001C0CC4" w:rsidRDefault="00A53E67" w:rsidP="00D841C7">
            <w:pPr>
              <w:pStyle w:val="TAC"/>
            </w:pPr>
          </w:p>
        </w:tc>
        <w:tc>
          <w:tcPr>
            <w:tcW w:w="630" w:type="dxa"/>
            <w:vMerge/>
          </w:tcPr>
          <w:p w14:paraId="1CBCCF44"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12682E8F" w14:textId="77777777" w:rsidR="00A53E67" w:rsidRPr="001C0CC4" w:rsidRDefault="00A53E67" w:rsidP="00D841C7">
            <w:pPr>
              <w:pStyle w:val="TAC"/>
            </w:pPr>
          </w:p>
        </w:tc>
        <w:tc>
          <w:tcPr>
            <w:tcW w:w="1440" w:type="dxa"/>
            <w:vMerge/>
            <w:tcMar>
              <w:top w:w="0" w:type="dxa"/>
              <w:left w:w="108" w:type="dxa"/>
              <w:bottom w:w="0" w:type="dxa"/>
              <w:right w:w="108" w:type="dxa"/>
            </w:tcMar>
          </w:tcPr>
          <w:p w14:paraId="41CEE909"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07D2FA70" w14:textId="77777777" w:rsidTr="00D841C7">
        <w:trPr>
          <w:jc w:val="center"/>
        </w:trPr>
        <w:tc>
          <w:tcPr>
            <w:tcW w:w="1098" w:type="dxa"/>
            <w:gridSpan w:val="2"/>
            <w:tcMar>
              <w:top w:w="0" w:type="dxa"/>
              <w:left w:w="108" w:type="dxa"/>
              <w:bottom w:w="0" w:type="dxa"/>
              <w:right w:w="108" w:type="dxa"/>
            </w:tcMar>
            <w:hideMark/>
          </w:tcPr>
          <w:p w14:paraId="4C3D5EC3" w14:textId="77777777" w:rsidR="00A53E67" w:rsidRPr="001C0CC4" w:rsidRDefault="00A53E67" w:rsidP="00D841C7">
            <w:pPr>
              <w:pStyle w:val="TAC"/>
            </w:pPr>
            <w:r w:rsidRPr="001C0CC4">
              <w:t>± 30-35</w:t>
            </w:r>
          </w:p>
        </w:tc>
        <w:tc>
          <w:tcPr>
            <w:tcW w:w="630" w:type="dxa"/>
            <w:tcMar>
              <w:top w:w="0" w:type="dxa"/>
              <w:left w:w="108" w:type="dxa"/>
              <w:bottom w:w="0" w:type="dxa"/>
              <w:right w:w="108" w:type="dxa"/>
            </w:tcMar>
            <w:vAlign w:val="center"/>
          </w:tcPr>
          <w:p w14:paraId="69693860"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04A4BD67"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3F02DBEE"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6BBC062F" w14:textId="77777777" w:rsidR="00A53E67" w:rsidRPr="001C0CC4" w:rsidRDefault="00A53E67" w:rsidP="00D841C7">
            <w:pPr>
              <w:pStyle w:val="TAC"/>
            </w:pPr>
          </w:p>
        </w:tc>
        <w:tc>
          <w:tcPr>
            <w:tcW w:w="630" w:type="dxa"/>
            <w:vAlign w:val="center"/>
          </w:tcPr>
          <w:p w14:paraId="27463947" w14:textId="77777777" w:rsidR="00A53E67" w:rsidRPr="001C0CC4" w:rsidRDefault="00A53E67" w:rsidP="00D841C7">
            <w:pPr>
              <w:pStyle w:val="TAC"/>
            </w:pPr>
          </w:p>
        </w:tc>
        <w:tc>
          <w:tcPr>
            <w:tcW w:w="630" w:type="dxa"/>
          </w:tcPr>
          <w:p w14:paraId="4C102A8A" w14:textId="77777777" w:rsidR="00A53E67" w:rsidRPr="001C0CC4" w:rsidRDefault="00A53E67" w:rsidP="00D841C7">
            <w:pPr>
              <w:pStyle w:val="TAC"/>
            </w:pPr>
            <w:r w:rsidRPr="001C0CC4">
              <w:t>-25</w:t>
            </w:r>
          </w:p>
        </w:tc>
        <w:tc>
          <w:tcPr>
            <w:tcW w:w="630" w:type="dxa"/>
            <w:vMerge/>
            <w:vAlign w:val="center"/>
          </w:tcPr>
          <w:p w14:paraId="233CD07E"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6F173BE0" w14:textId="77777777" w:rsidR="00A53E67" w:rsidRPr="001C0CC4" w:rsidRDefault="00A53E67" w:rsidP="00D841C7">
            <w:pPr>
              <w:pStyle w:val="TAC"/>
            </w:pPr>
          </w:p>
        </w:tc>
        <w:tc>
          <w:tcPr>
            <w:tcW w:w="630" w:type="dxa"/>
            <w:vMerge/>
            <w:vAlign w:val="center"/>
          </w:tcPr>
          <w:p w14:paraId="6960F2DD" w14:textId="77777777" w:rsidR="00A53E67" w:rsidRPr="001C0CC4" w:rsidRDefault="00A53E67" w:rsidP="00D841C7">
            <w:pPr>
              <w:pStyle w:val="TAC"/>
            </w:pPr>
          </w:p>
        </w:tc>
        <w:tc>
          <w:tcPr>
            <w:tcW w:w="630" w:type="dxa"/>
            <w:vMerge/>
          </w:tcPr>
          <w:p w14:paraId="4751F71B" w14:textId="77777777" w:rsidR="00A53E67" w:rsidRPr="001C0CC4" w:rsidRDefault="00A53E67" w:rsidP="00D841C7">
            <w:pPr>
              <w:pStyle w:val="TAC"/>
            </w:pPr>
          </w:p>
        </w:tc>
        <w:tc>
          <w:tcPr>
            <w:tcW w:w="630" w:type="dxa"/>
            <w:vMerge/>
            <w:vAlign w:val="center"/>
          </w:tcPr>
          <w:p w14:paraId="2E819316" w14:textId="77777777" w:rsidR="00A53E67" w:rsidRPr="001C0CC4" w:rsidRDefault="00A53E67" w:rsidP="00D841C7">
            <w:pPr>
              <w:pStyle w:val="TAC"/>
            </w:pPr>
          </w:p>
        </w:tc>
        <w:tc>
          <w:tcPr>
            <w:tcW w:w="630" w:type="dxa"/>
            <w:vMerge/>
          </w:tcPr>
          <w:p w14:paraId="3BF48963"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2F475F00"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60145A24"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22BFF330" w14:textId="77777777" w:rsidTr="00D841C7">
        <w:trPr>
          <w:jc w:val="center"/>
        </w:trPr>
        <w:tc>
          <w:tcPr>
            <w:tcW w:w="1098" w:type="dxa"/>
            <w:gridSpan w:val="2"/>
            <w:tcMar>
              <w:top w:w="0" w:type="dxa"/>
              <w:left w:w="108" w:type="dxa"/>
              <w:bottom w:w="0" w:type="dxa"/>
              <w:right w:w="108" w:type="dxa"/>
            </w:tcMar>
          </w:tcPr>
          <w:p w14:paraId="43DE489E" w14:textId="77777777" w:rsidR="00A53E67" w:rsidRPr="001C0CC4" w:rsidRDefault="00A53E67" w:rsidP="00D841C7">
            <w:pPr>
              <w:pStyle w:val="TAC"/>
            </w:pPr>
            <w:r w:rsidRPr="001C0CC4">
              <w:t>± 35-40</w:t>
            </w:r>
          </w:p>
        </w:tc>
        <w:tc>
          <w:tcPr>
            <w:tcW w:w="630" w:type="dxa"/>
            <w:tcMar>
              <w:top w:w="0" w:type="dxa"/>
              <w:left w:w="108" w:type="dxa"/>
              <w:bottom w:w="0" w:type="dxa"/>
              <w:right w:w="108" w:type="dxa"/>
            </w:tcMar>
            <w:vAlign w:val="center"/>
          </w:tcPr>
          <w:p w14:paraId="4194BC80"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21051F2"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724636A"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5A06C3AF" w14:textId="77777777" w:rsidR="00A53E67" w:rsidRPr="001C0CC4" w:rsidRDefault="00A53E67" w:rsidP="00D841C7">
            <w:pPr>
              <w:pStyle w:val="TAC"/>
            </w:pPr>
          </w:p>
        </w:tc>
        <w:tc>
          <w:tcPr>
            <w:tcW w:w="630" w:type="dxa"/>
            <w:vAlign w:val="center"/>
          </w:tcPr>
          <w:p w14:paraId="508DE9D0" w14:textId="77777777" w:rsidR="00A53E67" w:rsidRPr="001C0CC4" w:rsidRDefault="00A53E67" w:rsidP="00D841C7">
            <w:pPr>
              <w:pStyle w:val="TAC"/>
            </w:pPr>
          </w:p>
        </w:tc>
        <w:tc>
          <w:tcPr>
            <w:tcW w:w="630" w:type="dxa"/>
          </w:tcPr>
          <w:p w14:paraId="6F4FB736" w14:textId="77777777" w:rsidR="00A53E67" w:rsidRPr="001C0CC4" w:rsidRDefault="00A53E67" w:rsidP="00D841C7">
            <w:pPr>
              <w:pStyle w:val="TAC"/>
            </w:pPr>
          </w:p>
        </w:tc>
        <w:tc>
          <w:tcPr>
            <w:tcW w:w="630" w:type="dxa"/>
            <w:vMerge/>
            <w:vAlign w:val="center"/>
          </w:tcPr>
          <w:p w14:paraId="60348CF9"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5B111E1F" w14:textId="77777777" w:rsidR="00A53E67" w:rsidRPr="001C0CC4" w:rsidRDefault="00A53E67" w:rsidP="00D841C7">
            <w:pPr>
              <w:pStyle w:val="TAC"/>
            </w:pPr>
          </w:p>
        </w:tc>
        <w:tc>
          <w:tcPr>
            <w:tcW w:w="630" w:type="dxa"/>
            <w:vMerge/>
            <w:vAlign w:val="center"/>
          </w:tcPr>
          <w:p w14:paraId="3ABD7A28" w14:textId="77777777" w:rsidR="00A53E67" w:rsidRPr="001C0CC4" w:rsidRDefault="00A53E67" w:rsidP="00D841C7">
            <w:pPr>
              <w:pStyle w:val="TAC"/>
            </w:pPr>
          </w:p>
        </w:tc>
        <w:tc>
          <w:tcPr>
            <w:tcW w:w="630" w:type="dxa"/>
            <w:vMerge/>
          </w:tcPr>
          <w:p w14:paraId="120423C8" w14:textId="77777777" w:rsidR="00A53E67" w:rsidRPr="001C0CC4" w:rsidRDefault="00A53E67" w:rsidP="00D841C7">
            <w:pPr>
              <w:pStyle w:val="TAC"/>
            </w:pPr>
          </w:p>
        </w:tc>
        <w:tc>
          <w:tcPr>
            <w:tcW w:w="630" w:type="dxa"/>
            <w:vMerge/>
            <w:vAlign w:val="center"/>
          </w:tcPr>
          <w:p w14:paraId="43DD5B90" w14:textId="77777777" w:rsidR="00A53E67" w:rsidRPr="001C0CC4" w:rsidRDefault="00A53E67" w:rsidP="00D841C7">
            <w:pPr>
              <w:pStyle w:val="TAC"/>
            </w:pPr>
          </w:p>
        </w:tc>
        <w:tc>
          <w:tcPr>
            <w:tcW w:w="630" w:type="dxa"/>
            <w:vMerge/>
          </w:tcPr>
          <w:p w14:paraId="1E0E8E16"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2F6DB59D" w14:textId="77777777" w:rsidR="00A53E67" w:rsidRPr="001C0CC4" w:rsidRDefault="00A53E67" w:rsidP="00D841C7">
            <w:pPr>
              <w:pStyle w:val="TAC"/>
            </w:pPr>
          </w:p>
        </w:tc>
        <w:tc>
          <w:tcPr>
            <w:tcW w:w="1440" w:type="dxa"/>
            <w:vMerge/>
            <w:tcMar>
              <w:top w:w="0" w:type="dxa"/>
              <w:left w:w="108" w:type="dxa"/>
              <w:bottom w:w="0" w:type="dxa"/>
              <w:right w:w="108" w:type="dxa"/>
            </w:tcMar>
          </w:tcPr>
          <w:p w14:paraId="1EDD16CA"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2D1B980C" w14:textId="77777777" w:rsidTr="00D841C7">
        <w:trPr>
          <w:jc w:val="center"/>
        </w:trPr>
        <w:tc>
          <w:tcPr>
            <w:tcW w:w="1098" w:type="dxa"/>
            <w:gridSpan w:val="2"/>
            <w:tcMar>
              <w:top w:w="0" w:type="dxa"/>
              <w:left w:w="108" w:type="dxa"/>
              <w:bottom w:w="0" w:type="dxa"/>
              <w:right w:w="108" w:type="dxa"/>
            </w:tcMar>
            <w:hideMark/>
          </w:tcPr>
          <w:p w14:paraId="38E14DEE" w14:textId="77777777" w:rsidR="00A53E67" w:rsidRPr="001C0CC4" w:rsidRDefault="00A53E67" w:rsidP="00D841C7">
            <w:pPr>
              <w:pStyle w:val="TAC"/>
            </w:pPr>
            <w:r w:rsidRPr="001C0CC4">
              <w:t>± 40-45</w:t>
            </w:r>
          </w:p>
        </w:tc>
        <w:tc>
          <w:tcPr>
            <w:tcW w:w="630" w:type="dxa"/>
            <w:tcMar>
              <w:top w:w="0" w:type="dxa"/>
              <w:left w:w="108" w:type="dxa"/>
              <w:bottom w:w="0" w:type="dxa"/>
              <w:right w:w="108" w:type="dxa"/>
            </w:tcMar>
            <w:vAlign w:val="center"/>
          </w:tcPr>
          <w:p w14:paraId="367786F7"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228193F7"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6016233A"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4C524043" w14:textId="77777777" w:rsidR="00A53E67" w:rsidRPr="001C0CC4" w:rsidRDefault="00A53E67" w:rsidP="00D841C7">
            <w:pPr>
              <w:pStyle w:val="TAC"/>
            </w:pPr>
          </w:p>
        </w:tc>
        <w:tc>
          <w:tcPr>
            <w:tcW w:w="630" w:type="dxa"/>
            <w:vAlign w:val="center"/>
          </w:tcPr>
          <w:p w14:paraId="0A781C2A" w14:textId="77777777" w:rsidR="00A53E67" w:rsidRPr="001C0CC4" w:rsidRDefault="00A53E67" w:rsidP="00D841C7">
            <w:pPr>
              <w:pStyle w:val="TAC"/>
            </w:pPr>
          </w:p>
        </w:tc>
        <w:tc>
          <w:tcPr>
            <w:tcW w:w="630" w:type="dxa"/>
          </w:tcPr>
          <w:p w14:paraId="3CDD3839" w14:textId="77777777" w:rsidR="00A53E67" w:rsidRPr="001C0CC4" w:rsidRDefault="00A53E67" w:rsidP="00D841C7">
            <w:pPr>
              <w:pStyle w:val="TAC"/>
            </w:pPr>
          </w:p>
        </w:tc>
        <w:tc>
          <w:tcPr>
            <w:tcW w:w="630" w:type="dxa"/>
            <w:vAlign w:val="center"/>
          </w:tcPr>
          <w:p w14:paraId="0DC2A8B2" w14:textId="77777777" w:rsidR="00A53E67" w:rsidRPr="001C0CC4" w:rsidRDefault="00A53E67" w:rsidP="00D841C7">
            <w:pPr>
              <w:pStyle w:val="TAC"/>
            </w:pPr>
            <w:r w:rsidRPr="001C0CC4">
              <w:t>-25</w:t>
            </w:r>
          </w:p>
        </w:tc>
        <w:tc>
          <w:tcPr>
            <w:tcW w:w="630" w:type="dxa"/>
            <w:vMerge/>
            <w:tcMar>
              <w:top w:w="0" w:type="dxa"/>
              <w:left w:w="108" w:type="dxa"/>
              <w:bottom w:w="0" w:type="dxa"/>
              <w:right w:w="108" w:type="dxa"/>
            </w:tcMar>
            <w:vAlign w:val="center"/>
            <w:hideMark/>
          </w:tcPr>
          <w:p w14:paraId="7FCE5ACD" w14:textId="77777777" w:rsidR="00A53E67" w:rsidRPr="001C0CC4" w:rsidRDefault="00A53E67" w:rsidP="00D841C7">
            <w:pPr>
              <w:pStyle w:val="TAC"/>
            </w:pPr>
          </w:p>
        </w:tc>
        <w:tc>
          <w:tcPr>
            <w:tcW w:w="630" w:type="dxa"/>
            <w:vMerge/>
            <w:vAlign w:val="center"/>
          </w:tcPr>
          <w:p w14:paraId="2A7E55C6" w14:textId="77777777" w:rsidR="00A53E67" w:rsidRPr="001C0CC4" w:rsidRDefault="00A53E67" w:rsidP="00D841C7">
            <w:pPr>
              <w:pStyle w:val="TAC"/>
            </w:pPr>
          </w:p>
        </w:tc>
        <w:tc>
          <w:tcPr>
            <w:tcW w:w="630" w:type="dxa"/>
            <w:vMerge/>
          </w:tcPr>
          <w:p w14:paraId="4BAD449A" w14:textId="77777777" w:rsidR="00A53E67" w:rsidRPr="001C0CC4" w:rsidRDefault="00A53E67" w:rsidP="00D841C7">
            <w:pPr>
              <w:pStyle w:val="TAC"/>
            </w:pPr>
          </w:p>
        </w:tc>
        <w:tc>
          <w:tcPr>
            <w:tcW w:w="630" w:type="dxa"/>
            <w:vMerge/>
            <w:vAlign w:val="center"/>
          </w:tcPr>
          <w:p w14:paraId="512DA036" w14:textId="77777777" w:rsidR="00A53E67" w:rsidRPr="001C0CC4" w:rsidRDefault="00A53E67" w:rsidP="00D841C7">
            <w:pPr>
              <w:pStyle w:val="TAC"/>
            </w:pPr>
          </w:p>
        </w:tc>
        <w:tc>
          <w:tcPr>
            <w:tcW w:w="630" w:type="dxa"/>
            <w:vMerge/>
          </w:tcPr>
          <w:p w14:paraId="5E681068"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594A48FC"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11DED845"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7D7CC8BF" w14:textId="77777777" w:rsidTr="00D841C7">
        <w:trPr>
          <w:jc w:val="center"/>
        </w:trPr>
        <w:tc>
          <w:tcPr>
            <w:tcW w:w="1098" w:type="dxa"/>
            <w:gridSpan w:val="2"/>
            <w:tcMar>
              <w:top w:w="0" w:type="dxa"/>
              <w:left w:w="108" w:type="dxa"/>
              <w:bottom w:w="0" w:type="dxa"/>
              <w:right w:w="108" w:type="dxa"/>
            </w:tcMar>
            <w:hideMark/>
          </w:tcPr>
          <w:p w14:paraId="16A4DB0E" w14:textId="77777777" w:rsidR="00A53E67" w:rsidRPr="001C0CC4" w:rsidRDefault="00A53E67" w:rsidP="00D841C7">
            <w:pPr>
              <w:pStyle w:val="TAC"/>
            </w:pPr>
            <w:r w:rsidRPr="001C0CC4">
              <w:t>± 45-50</w:t>
            </w:r>
          </w:p>
        </w:tc>
        <w:tc>
          <w:tcPr>
            <w:tcW w:w="630" w:type="dxa"/>
            <w:tcMar>
              <w:top w:w="0" w:type="dxa"/>
              <w:left w:w="108" w:type="dxa"/>
              <w:bottom w:w="0" w:type="dxa"/>
              <w:right w:w="108" w:type="dxa"/>
            </w:tcMar>
            <w:vAlign w:val="center"/>
          </w:tcPr>
          <w:p w14:paraId="4D7461A1"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04D24A83"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12814215"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03D0E5D7" w14:textId="77777777" w:rsidR="00A53E67" w:rsidRPr="001C0CC4" w:rsidRDefault="00A53E67" w:rsidP="00D841C7">
            <w:pPr>
              <w:pStyle w:val="TAC"/>
            </w:pPr>
          </w:p>
        </w:tc>
        <w:tc>
          <w:tcPr>
            <w:tcW w:w="630" w:type="dxa"/>
            <w:vAlign w:val="center"/>
          </w:tcPr>
          <w:p w14:paraId="000E2427" w14:textId="77777777" w:rsidR="00A53E67" w:rsidRPr="001C0CC4" w:rsidRDefault="00A53E67" w:rsidP="00D841C7">
            <w:pPr>
              <w:pStyle w:val="TAC"/>
            </w:pPr>
          </w:p>
        </w:tc>
        <w:tc>
          <w:tcPr>
            <w:tcW w:w="630" w:type="dxa"/>
          </w:tcPr>
          <w:p w14:paraId="398DA4BD" w14:textId="77777777" w:rsidR="00A53E67" w:rsidRPr="001C0CC4" w:rsidRDefault="00A53E67" w:rsidP="00D841C7">
            <w:pPr>
              <w:pStyle w:val="TAC"/>
            </w:pPr>
          </w:p>
        </w:tc>
        <w:tc>
          <w:tcPr>
            <w:tcW w:w="630" w:type="dxa"/>
            <w:vAlign w:val="center"/>
          </w:tcPr>
          <w:p w14:paraId="09F5C5D3"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34B2E4A1" w14:textId="77777777" w:rsidR="00A53E67" w:rsidRPr="001C0CC4" w:rsidRDefault="00A53E67" w:rsidP="00D841C7">
            <w:pPr>
              <w:pStyle w:val="TAC"/>
            </w:pPr>
          </w:p>
        </w:tc>
        <w:tc>
          <w:tcPr>
            <w:tcW w:w="630" w:type="dxa"/>
            <w:vMerge/>
            <w:vAlign w:val="center"/>
          </w:tcPr>
          <w:p w14:paraId="4DF9B813" w14:textId="77777777" w:rsidR="00A53E67" w:rsidRPr="001C0CC4" w:rsidRDefault="00A53E67" w:rsidP="00D841C7">
            <w:pPr>
              <w:pStyle w:val="TAC"/>
            </w:pPr>
          </w:p>
        </w:tc>
        <w:tc>
          <w:tcPr>
            <w:tcW w:w="630" w:type="dxa"/>
            <w:vMerge/>
          </w:tcPr>
          <w:p w14:paraId="0017849A" w14:textId="77777777" w:rsidR="00A53E67" w:rsidRPr="001C0CC4" w:rsidRDefault="00A53E67" w:rsidP="00D841C7">
            <w:pPr>
              <w:pStyle w:val="TAC"/>
            </w:pPr>
          </w:p>
        </w:tc>
        <w:tc>
          <w:tcPr>
            <w:tcW w:w="630" w:type="dxa"/>
            <w:vMerge/>
            <w:vAlign w:val="center"/>
          </w:tcPr>
          <w:p w14:paraId="2146B74D" w14:textId="77777777" w:rsidR="00A53E67" w:rsidRPr="001C0CC4" w:rsidRDefault="00A53E67" w:rsidP="00D841C7">
            <w:pPr>
              <w:pStyle w:val="TAC"/>
            </w:pPr>
          </w:p>
        </w:tc>
        <w:tc>
          <w:tcPr>
            <w:tcW w:w="630" w:type="dxa"/>
            <w:vMerge/>
          </w:tcPr>
          <w:p w14:paraId="30F2D706"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6F2FBE52"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15A53206"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1013806C" w14:textId="77777777" w:rsidTr="00D841C7">
        <w:trPr>
          <w:jc w:val="center"/>
        </w:trPr>
        <w:tc>
          <w:tcPr>
            <w:tcW w:w="1098" w:type="dxa"/>
            <w:gridSpan w:val="2"/>
            <w:tcMar>
              <w:top w:w="0" w:type="dxa"/>
              <w:left w:w="108" w:type="dxa"/>
              <w:bottom w:w="0" w:type="dxa"/>
              <w:right w:w="108" w:type="dxa"/>
            </w:tcMar>
          </w:tcPr>
          <w:p w14:paraId="372E4CE9" w14:textId="77777777" w:rsidR="00A53E67" w:rsidRPr="001C0CC4" w:rsidRDefault="00A53E67" w:rsidP="00D841C7">
            <w:pPr>
              <w:pStyle w:val="TAC"/>
            </w:pPr>
            <w:r w:rsidRPr="001C0CC4">
              <w:t>± 50-55</w:t>
            </w:r>
          </w:p>
        </w:tc>
        <w:tc>
          <w:tcPr>
            <w:tcW w:w="630" w:type="dxa"/>
            <w:tcMar>
              <w:top w:w="0" w:type="dxa"/>
              <w:left w:w="108" w:type="dxa"/>
              <w:bottom w:w="0" w:type="dxa"/>
              <w:right w:w="108" w:type="dxa"/>
            </w:tcMar>
            <w:vAlign w:val="center"/>
          </w:tcPr>
          <w:p w14:paraId="06495480"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63B5B69"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6E2EABB9"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F7EDD95" w14:textId="77777777" w:rsidR="00A53E67" w:rsidRPr="001C0CC4" w:rsidRDefault="00A53E67" w:rsidP="00D841C7">
            <w:pPr>
              <w:pStyle w:val="TAC"/>
            </w:pPr>
          </w:p>
        </w:tc>
        <w:tc>
          <w:tcPr>
            <w:tcW w:w="630" w:type="dxa"/>
            <w:vAlign w:val="center"/>
          </w:tcPr>
          <w:p w14:paraId="11075CE5" w14:textId="77777777" w:rsidR="00A53E67" w:rsidRPr="001C0CC4" w:rsidRDefault="00A53E67" w:rsidP="00D841C7">
            <w:pPr>
              <w:pStyle w:val="TAC"/>
            </w:pPr>
          </w:p>
        </w:tc>
        <w:tc>
          <w:tcPr>
            <w:tcW w:w="630" w:type="dxa"/>
          </w:tcPr>
          <w:p w14:paraId="628386C5" w14:textId="77777777" w:rsidR="00A53E67" w:rsidRPr="001C0CC4" w:rsidRDefault="00A53E67" w:rsidP="00D841C7">
            <w:pPr>
              <w:pStyle w:val="TAC"/>
            </w:pPr>
          </w:p>
        </w:tc>
        <w:tc>
          <w:tcPr>
            <w:tcW w:w="630" w:type="dxa"/>
            <w:vAlign w:val="center"/>
          </w:tcPr>
          <w:p w14:paraId="6AD61BA4"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32EF47E2" w14:textId="77777777" w:rsidR="00A53E67" w:rsidRPr="001C0CC4" w:rsidRDefault="00A53E67" w:rsidP="00D841C7">
            <w:pPr>
              <w:pStyle w:val="TAC"/>
            </w:pPr>
            <w:r w:rsidRPr="001C0CC4">
              <w:t>-25</w:t>
            </w:r>
          </w:p>
        </w:tc>
        <w:tc>
          <w:tcPr>
            <w:tcW w:w="630" w:type="dxa"/>
            <w:vMerge/>
            <w:vAlign w:val="center"/>
          </w:tcPr>
          <w:p w14:paraId="20A572C2" w14:textId="77777777" w:rsidR="00A53E67" w:rsidRPr="001C0CC4" w:rsidRDefault="00A53E67" w:rsidP="00D841C7">
            <w:pPr>
              <w:pStyle w:val="TAC"/>
            </w:pPr>
          </w:p>
        </w:tc>
        <w:tc>
          <w:tcPr>
            <w:tcW w:w="630" w:type="dxa"/>
            <w:vMerge/>
          </w:tcPr>
          <w:p w14:paraId="06304529" w14:textId="77777777" w:rsidR="00A53E67" w:rsidRPr="001C0CC4" w:rsidRDefault="00A53E67" w:rsidP="00D841C7">
            <w:pPr>
              <w:pStyle w:val="TAC"/>
            </w:pPr>
          </w:p>
        </w:tc>
        <w:tc>
          <w:tcPr>
            <w:tcW w:w="630" w:type="dxa"/>
            <w:vMerge/>
            <w:vAlign w:val="center"/>
          </w:tcPr>
          <w:p w14:paraId="04D9F0B8" w14:textId="77777777" w:rsidR="00A53E67" w:rsidRPr="001C0CC4" w:rsidRDefault="00A53E67" w:rsidP="00D841C7">
            <w:pPr>
              <w:pStyle w:val="TAC"/>
            </w:pPr>
          </w:p>
        </w:tc>
        <w:tc>
          <w:tcPr>
            <w:tcW w:w="630" w:type="dxa"/>
            <w:vMerge/>
          </w:tcPr>
          <w:p w14:paraId="37F46683"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360D74C0" w14:textId="77777777" w:rsidR="00A53E67" w:rsidRPr="001C0CC4" w:rsidRDefault="00A53E67" w:rsidP="00D841C7">
            <w:pPr>
              <w:pStyle w:val="TAC"/>
            </w:pPr>
          </w:p>
        </w:tc>
        <w:tc>
          <w:tcPr>
            <w:tcW w:w="1440" w:type="dxa"/>
            <w:vMerge/>
            <w:tcMar>
              <w:top w:w="0" w:type="dxa"/>
              <w:left w:w="108" w:type="dxa"/>
              <w:bottom w:w="0" w:type="dxa"/>
              <w:right w:w="108" w:type="dxa"/>
            </w:tcMar>
          </w:tcPr>
          <w:p w14:paraId="3D44B654"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53811566" w14:textId="77777777" w:rsidTr="00D841C7">
        <w:trPr>
          <w:jc w:val="center"/>
        </w:trPr>
        <w:tc>
          <w:tcPr>
            <w:tcW w:w="1098" w:type="dxa"/>
            <w:gridSpan w:val="2"/>
            <w:tcMar>
              <w:top w:w="0" w:type="dxa"/>
              <w:left w:w="108" w:type="dxa"/>
              <w:bottom w:w="0" w:type="dxa"/>
              <w:right w:w="108" w:type="dxa"/>
            </w:tcMar>
          </w:tcPr>
          <w:p w14:paraId="573262C9" w14:textId="77777777" w:rsidR="00A53E67" w:rsidRPr="001C0CC4" w:rsidRDefault="00A53E67" w:rsidP="00D841C7">
            <w:pPr>
              <w:pStyle w:val="TAC"/>
            </w:pPr>
            <w:r w:rsidRPr="001C0CC4">
              <w:t>± 55-60</w:t>
            </w:r>
          </w:p>
        </w:tc>
        <w:tc>
          <w:tcPr>
            <w:tcW w:w="630" w:type="dxa"/>
            <w:tcMar>
              <w:top w:w="0" w:type="dxa"/>
              <w:left w:w="108" w:type="dxa"/>
              <w:bottom w:w="0" w:type="dxa"/>
              <w:right w:w="108" w:type="dxa"/>
            </w:tcMar>
            <w:vAlign w:val="center"/>
          </w:tcPr>
          <w:p w14:paraId="430491A9"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2154D5AA"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E95A95B"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5E8EF6A7" w14:textId="77777777" w:rsidR="00A53E67" w:rsidRPr="001C0CC4" w:rsidRDefault="00A53E67" w:rsidP="00D841C7">
            <w:pPr>
              <w:pStyle w:val="TAC"/>
            </w:pPr>
          </w:p>
        </w:tc>
        <w:tc>
          <w:tcPr>
            <w:tcW w:w="630" w:type="dxa"/>
            <w:vAlign w:val="center"/>
          </w:tcPr>
          <w:p w14:paraId="2D994268" w14:textId="77777777" w:rsidR="00A53E67" w:rsidRPr="001C0CC4" w:rsidRDefault="00A53E67" w:rsidP="00D841C7">
            <w:pPr>
              <w:pStyle w:val="TAC"/>
            </w:pPr>
          </w:p>
        </w:tc>
        <w:tc>
          <w:tcPr>
            <w:tcW w:w="630" w:type="dxa"/>
          </w:tcPr>
          <w:p w14:paraId="6B954C2C" w14:textId="77777777" w:rsidR="00A53E67" w:rsidRPr="001C0CC4" w:rsidRDefault="00A53E67" w:rsidP="00D841C7">
            <w:pPr>
              <w:pStyle w:val="TAC"/>
            </w:pPr>
          </w:p>
        </w:tc>
        <w:tc>
          <w:tcPr>
            <w:tcW w:w="630" w:type="dxa"/>
            <w:vAlign w:val="center"/>
          </w:tcPr>
          <w:p w14:paraId="59981D42"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3BA74EC2" w14:textId="77777777" w:rsidR="00A53E67" w:rsidRPr="001C0CC4" w:rsidRDefault="00A53E67" w:rsidP="00D841C7">
            <w:pPr>
              <w:pStyle w:val="TAC"/>
            </w:pPr>
          </w:p>
        </w:tc>
        <w:tc>
          <w:tcPr>
            <w:tcW w:w="630" w:type="dxa"/>
            <w:vMerge/>
            <w:vAlign w:val="center"/>
          </w:tcPr>
          <w:p w14:paraId="1C8543E4" w14:textId="77777777" w:rsidR="00A53E67" w:rsidRPr="001C0CC4" w:rsidRDefault="00A53E67" w:rsidP="00D841C7">
            <w:pPr>
              <w:pStyle w:val="TAC"/>
            </w:pPr>
          </w:p>
        </w:tc>
        <w:tc>
          <w:tcPr>
            <w:tcW w:w="630" w:type="dxa"/>
            <w:vMerge/>
          </w:tcPr>
          <w:p w14:paraId="3F8A4C62" w14:textId="77777777" w:rsidR="00A53E67" w:rsidRPr="001C0CC4" w:rsidRDefault="00A53E67" w:rsidP="00D841C7">
            <w:pPr>
              <w:pStyle w:val="TAC"/>
            </w:pPr>
          </w:p>
        </w:tc>
        <w:tc>
          <w:tcPr>
            <w:tcW w:w="630" w:type="dxa"/>
            <w:vMerge/>
            <w:vAlign w:val="center"/>
          </w:tcPr>
          <w:p w14:paraId="37A11B2D" w14:textId="77777777" w:rsidR="00A53E67" w:rsidRPr="001C0CC4" w:rsidRDefault="00A53E67" w:rsidP="00D841C7">
            <w:pPr>
              <w:pStyle w:val="TAC"/>
            </w:pPr>
          </w:p>
        </w:tc>
        <w:tc>
          <w:tcPr>
            <w:tcW w:w="630" w:type="dxa"/>
            <w:vMerge/>
          </w:tcPr>
          <w:p w14:paraId="3A9C6371"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1C9FB494" w14:textId="77777777" w:rsidR="00A53E67" w:rsidRPr="001C0CC4" w:rsidRDefault="00A53E67" w:rsidP="00D841C7">
            <w:pPr>
              <w:pStyle w:val="TAC"/>
            </w:pPr>
          </w:p>
        </w:tc>
        <w:tc>
          <w:tcPr>
            <w:tcW w:w="1440" w:type="dxa"/>
            <w:vMerge/>
            <w:tcMar>
              <w:top w:w="0" w:type="dxa"/>
              <w:left w:w="108" w:type="dxa"/>
              <w:bottom w:w="0" w:type="dxa"/>
              <w:right w:w="108" w:type="dxa"/>
            </w:tcMar>
          </w:tcPr>
          <w:p w14:paraId="35DF5307"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17B1940D" w14:textId="77777777" w:rsidTr="00D841C7">
        <w:trPr>
          <w:jc w:val="center"/>
        </w:trPr>
        <w:tc>
          <w:tcPr>
            <w:tcW w:w="1098" w:type="dxa"/>
            <w:gridSpan w:val="2"/>
            <w:tcMar>
              <w:top w:w="0" w:type="dxa"/>
              <w:left w:w="108" w:type="dxa"/>
              <w:bottom w:w="0" w:type="dxa"/>
              <w:right w:w="108" w:type="dxa"/>
            </w:tcMar>
          </w:tcPr>
          <w:p w14:paraId="1A1ECC70" w14:textId="77777777" w:rsidR="00A53E67" w:rsidRPr="001C0CC4" w:rsidRDefault="00A53E67" w:rsidP="00D841C7">
            <w:pPr>
              <w:pStyle w:val="TAC"/>
            </w:pPr>
            <w:r w:rsidRPr="001C0CC4">
              <w:t>± 60-65</w:t>
            </w:r>
          </w:p>
        </w:tc>
        <w:tc>
          <w:tcPr>
            <w:tcW w:w="630" w:type="dxa"/>
            <w:tcMar>
              <w:top w:w="0" w:type="dxa"/>
              <w:left w:w="108" w:type="dxa"/>
              <w:bottom w:w="0" w:type="dxa"/>
              <w:right w:w="108" w:type="dxa"/>
            </w:tcMar>
            <w:vAlign w:val="center"/>
          </w:tcPr>
          <w:p w14:paraId="2A95AB1F"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AD29436"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B8CAE31"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2F0347B9" w14:textId="77777777" w:rsidR="00A53E67" w:rsidRPr="001C0CC4" w:rsidRDefault="00A53E67" w:rsidP="00D841C7">
            <w:pPr>
              <w:pStyle w:val="TAC"/>
            </w:pPr>
          </w:p>
        </w:tc>
        <w:tc>
          <w:tcPr>
            <w:tcW w:w="630" w:type="dxa"/>
            <w:vAlign w:val="center"/>
          </w:tcPr>
          <w:p w14:paraId="2BE34758" w14:textId="77777777" w:rsidR="00A53E67" w:rsidRPr="001C0CC4" w:rsidRDefault="00A53E67" w:rsidP="00D841C7">
            <w:pPr>
              <w:pStyle w:val="TAC"/>
            </w:pPr>
          </w:p>
        </w:tc>
        <w:tc>
          <w:tcPr>
            <w:tcW w:w="630" w:type="dxa"/>
          </w:tcPr>
          <w:p w14:paraId="4934CB37" w14:textId="77777777" w:rsidR="00A53E67" w:rsidRPr="001C0CC4" w:rsidRDefault="00A53E67" w:rsidP="00D841C7">
            <w:pPr>
              <w:pStyle w:val="TAC"/>
            </w:pPr>
          </w:p>
        </w:tc>
        <w:tc>
          <w:tcPr>
            <w:tcW w:w="630" w:type="dxa"/>
            <w:vAlign w:val="center"/>
          </w:tcPr>
          <w:p w14:paraId="0964EB6E"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7FA88465" w14:textId="77777777" w:rsidR="00A53E67" w:rsidRPr="001C0CC4" w:rsidRDefault="00A53E67" w:rsidP="00D841C7">
            <w:pPr>
              <w:pStyle w:val="TAC"/>
            </w:pPr>
          </w:p>
        </w:tc>
        <w:tc>
          <w:tcPr>
            <w:tcW w:w="630" w:type="dxa"/>
            <w:vAlign w:val="center"/>
          </w:tcPr>
          <w:p w14:paraId="7EEC01AF" w14:textId="77777777" w:rsidR="00A53E67" w:rsidRPr="001C0CC4" w:rsidRDefault="00A53E67" w:rsidP="00D841C7">
            <w:pPr>
              <w:pStyle w:val="TAC"/>
            </w:pPr>
            <w:r w:rsidRPr="001C0CC4">
              <w:t>-25</w:t>
            </w:r>
          </w:p>
        </w:tc>
        <w:tc>
          <w:tcPr>
            <w:tcW w:w="630" w:type="dxa"/>
            <w:vMerge/>
          </w:tcPr>
          <w:p w14:paraId="3F09A576" w14:textId="77777777" w:rsidR="00A53E67" w:rsidRPr="001C0CC4" w:rsidRDefault="00A53E67" w:rsidP="00D841C7">
            <w:pPr>
              <w:pStyle w:val="TAC"/>
            </w:pPr>
          </w:p>
        </w:tc>
        <w:tc>
          <w:tcPr>
            <w:tcW w:w="630" w:type="dxa"/>
            <w:vMerge/>
            <w:vAlign w:val="center"/>
          </w:tcPr>
          <w:p w14:paraId="701D88B0" w14:textId="77777777" w:rsidR="00A53E67" w:rsidRPr="001C0CC4" w:rsidRDefault="00A53E67" w:rsidP="00D841C7">
            <w:pPr>
              <w:pStyle w:val="TAC"/>
            </w:pPr>
          </w:p>
        </w:tc>
        <w:tc>
          <w:tcPr>
            <w:tcW w:w="630" w:type="dxa"/>
            <w:vMerge/>
          </w:tcPr>
          <w:p w14:paraId="3811CC90"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1DE17746" w14:textId="77777777" w:rsidR="00A53E67" w:rsidRPr="001C0CC4" w:rsidRDefault="00A53E67" w:rsidP="00D841C7">
            <w:pPr>
              <w:pStyle w:val="TAC"/>
            </w:pPr>
          </w:p>
        </w:tc>
        <w:tc>
          <w:tcPr>
            <w:tcW w:w="1440" w:type="dxa"/>
            <w:vMerge/>
            <w:tcMar>
              <w:top w:w="0" w:type="dxa"/>
              <w:left w:w="108" w:type="dxa"/>
              <w:bottom w:w="0" w:type="dxa"/>
              <w:right w:w="108" w:type="dxa"/>
            </w:tcMar>
          </w:tcPr>
          <w:p w14:paraId="6DA96C6D"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77FC6E9D" w14:textId="77777777" w:rsidTr="00D841C7">
        <w:trPr>
          <w:jc w:val="center"/>
        </w:trPr>
        <w:tc>
          <w:tcPr>
            <w:tcW w:w="1098" w:type="dxa"/>
            <w:gridSpan w:val="2"/>
            <w:tcMar>
              <w:top w:w="0" w:type="dxa"/>
              <w:left w:w="108" w:type="dxa"/>
              <w:bottom w:w="0" w:type="dxa"/>
              <w:right w:w="108" w:type="dxa"/>
            </w:tcMar>
            <w:hideMark/>
          </w:tcPr>
          <w:p w14:paraId="12897358" w14:textId="77777777" w:rsidR="00A53E67" w:rsidRPr="001C0CC4" w:rsidRDefault="00A53E67" w:rsidP="00D841C7">
            <w:pPr>
              <w:pStyle w:val="TAC"/>
            </w:pPr>
            <w:r w:rsidRPr="0045091F">
              <w:t>± 65-</w:t>
            </w:r>
            <w:r>
              <w:t>70</w:t>
            </w:r>
          </w:p>
        </w:tc>
        <w:tc>
          <w:tcPr>
            <w:tcW w:w="630" w:type="dxa"/>
            <w:tcMar>
              <w:top w:w="0" w:type="dxa"/>
              <w:left w:w="108" w:type="dxa"/>
              <w:bottom w:w="0" w:type="dxa"/>
              <w:right w:w="108" w:type="dxa"/>
            </w:tcMar>
            <w:vAlign w:val="center"/>
          </w:tcPr>
          <w:p w14:paraId="3E1AA86C"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1FBC0C94"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0C3B5F56"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5CC52A5A" w14:textId="77777777" w:rsidR="00A53E67" w:rsidRPr="001C0CC4" w:rsidRDefault="00A53E67" w:rsidP="00D841C7">
            <w:pPr>
              <w:pStyle w:val="TAC"/>
            </w:pPr>
          </w:p>
        </w:tc>
        <w:tc>
          <w:tcPr>
            <w:tcW w:w="630" w:type="dxa"/>
            <w:vAlign w:val="center"/>
          </w:tcPr>
          <w:p w14:paraId="12F69CCF" w14:textId="77777777" w:rsidR="00A53E67" w:rsidRPr="001C0CC4" w:rsidRDefault="00A53E67" w:rsidP="00D841C7">
            <w:pPr>
              <w:pStyle w:val="TAC"/>
            </w:pPr>
          </w:p>
        </w:tc>
        <w:tc>
          <w:tcPr>
            <w:tcW w:w="630" w:type="dxa"/>
          </w:tcPr>
          <w:p w14:paraId="19EA6A13" w14:textId="77777777" w:rsidR="00A53E67" w:rsidRPr="001C0CC4" w:rsidRDefault="00A53E67" w:rsidP="00D841C7">
            <w:pPr>
              <w:pStyle w:val="TAC"/>
            </w:pPr>
          </w:p>
        </w:tc>
        <w:tc>
          <w:tcPr>
            <w:tcW w:w="630" w:type="dxa"/>
            <w:vAlign w:val="center"/>
          </w:tcPr>
          <w:p w14:paraId="50F40935" w14:textId="77777777" w:rsidR="00A53E67" w:rsidRPr="001C0CC4" w:rsidRDefault="00A53E67" w:rsidP="00D841C7">
            <w:pPr>
              <w:pStyle w:val="TAC"/>
            </w:pPr>
          </w:p>
        </w:tc>
        <w:tc>
          <w:tcPr>
            <w:tcW w:w="630" w:type="dxa"/>
            <w:tcMar>
              <w:top w:w="0" w:type="dxa"/>
              <w:left w:w="108" w:type="dxa"/>
              <w:bottom w:w="0" w:type="dxa"/>
              <w:right w:w="108" w:type="dxa"/>
            </w:tcMar>
            <w:vAlign w:val="center"/>
            <w:hideMark/>
          </w:tcPr>
          <w:p w14:paraId="3D1219D6" w14:textId="77777777" w:rsidR="00A53E67" w:rsidRPr="001C0CC4" w:rsidRDefault="00A53E67" w:rsidP="00D841C7">
            <w:pPr>
              <w:pStyle w:val="TAC"/>
            </w:pPr>
          </w:p>
        </w:tc>
        <w:tc>
          <w:tcPr>
            <w:tcW w:w="630" w:type="dxa"/>
            <w:vAlign w:val="center"/>
          </w:tcPr>
          <w:p w14:paraId="7A75E993" w14:textId="77777777" w:rsidR="00A53E67" w:rsidRPr="001C0CC4" w:rsidRDefault="00A53E67" w:rsidP="00D841C7">
            <w:pPr>
              <w:pStyle w:val="TAC"/>
            </w:pPr>
          </w:p>
        </w:tc>
        <w:tc>
          <w:tcPr>
            <w:tcW w:w="630" w:type="dxa"/>
            <w:vMerge/>
          </w:tcPr>
          <w:p w14:paraId="188EAD82" w14:textId="77777777" w:rsidR="00A53E67" w:rsidRPr="001C0CC4" w:rsidRDefault="00A53E67" w:rsidP="00D841C7">
            <w:pPr>
              <w:pStyle w:val="TAC"/>
            </w:pPr>
          </w:p>
        </w:tc>
        <w:tc>
          <w:tcPr>
            <w:tcW w:w="630" w:type="dxa"/>
            <w:vMerge/>
            <w:vAlign w:val="center"/>
          </w:tcPr>
          <w:p w14:paraId="34A30681" w14:textId="77777777" w:rsidR="00A53E67" w:rsidRPr="001C0CC4" w:rsidRDefault="00A53E67" w:rsidP="00D841C7">
            <w:pPr>
              <w:pStyle w:val="TAC"/>
            </w:pPr>
          </w:p>
        </w:tc>
        <w:tc>
          <w:tcPr>
            <w:tcW w:w="630" w:type="dxa"/>
            <w:vMerge/>
          </w:tcPr>
          <w:p w14:paraId="6D3D5821" w14:textId="77777777" w:rsidR="00A53E67" w:rsidRPr="001C0CC4" w:rsidRDefault="00A53E67" w:rsidP="00D841C7">
            <w:pPr>
              <w:pStyle w:val="TAC"/>
            </w:pPr>
          </w:p>
        </w:tc>
        <w:tc>
          <w:tcPr>
            <w:tcW w:w="630" w:type="dxa"/>
            <w:vMerge/>
            <w:tcMar>
              <w:top w:w="0" w:type="dxa"/>
              <w:left w:w="108" w:type="dxa"/>
              <w:bottom w:w="0" w:type="dxa"/>
              <w:right w:w="108" w:type="dxa"/>
            </w:tcMar>
            <w:vAlign w:val="center"/>
            <w:hideMark/>
          </w:tcPr>
          <w:p w14:paraId="656ADEF3" w14:textId="77777777" w:rsidR="00A53E67" w:rsidRPr="001C0CC4" w:rsidRDefault="00A53E67" w:rsidP="00D841C7">
            <w:pPr>
              <w:pStyle w:val="TAC"/>
            </w:pPr>
          </w:p>
        </w:tc>
        <w:tc>
          <w:tcPr>
            <w:tcW w:w="1440" w:type="dxa"/>
            <w:vMerge/>
            <w:tcMar>
              <w:top w:w="0" w:type="dxa"/>
              <w:left w:w="108" w:type="dxa"/>
              <w:bottom w:w="0" w:type="dxa"/>
              <w:right w:w="108" w:type="dxa"/>
            </w:tcMar>
            <w:hideMark/>
          </w:tcPr>
          <w:p w14:paraId="4FF7FEF2"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7F74F8F3" w14:textId="77777777" w:rsidTr="00D841C7">
        <w:trPr>
          <w:jc w:val="center"/>
        </w:trPr>
        <w:tc>
          <w:tcPr>
            <w:tcW w:w="1098" w:type="dxa"/>
            <w:gridSpan w:val="2"/>
            <w:tcMar>
              <w:top w:w="0" w:type="dxa"/>
              <w:left w:w="108" w:type="dxa"/>
              <w:bottom w:w="0" w:type="dxa"/>
              <w:right w:w="108" w:type="dxa"/>
            </w:tcMar>
          </w:tcPr>
          <w:p w14:paraId="2A2C8209" w14:textId="77777777" w:rsidR="00A53E67" w:rsidRPr="001C0CC4" w:rsidRDefault="00A53E67" w:rsidP="00D841C7">
            <w:pPr>
              <w:pStyle w:val="TAC"/>
            </w:pPr>
            <w:r>
              <w:t>± 70-7</w:t>
            </w:r>
            <w:r w:rsidRPr="0045091F">
              <w:t>5</w:t>
            </w:r>
          </w:p>
        </w:tc>
        <w:tc>
          <w:tcPr>
            <w:tcW w:w="630" w:type="dxa"/>
            <w:tcMar>
              <w:top w:w="0" w:type="dxa"/>
              <w:left w:w="108" w:type="dxa"/>
              <w:bottom w:w="0" w:type="dxa"/>
              <w:right w:w="108" w:type="dxa"/>
            </w:tcMar>
            <w:vAlign w:val="center"/>
          </w:tcPr>
          <w:p w14:paraId="088556A2"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7E5943A3"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184CCA9"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1EAC4065" w14:textId="77777777" w:rsidR="00A53E67" w:rsidRPr="001C0CC4" w:rsidRDefault="00A53E67" w:rsidP="00D841C7">
            <w:pPr>
              <w:pStyle w:val="TAC"/>
            </w:pPr>
          </w:p>
        </w:tc>
        <w:tc>
          <w:tcPr>
            <w:tcW w:w="630" w:type="dxa"/>
            <w:vAlign w:val="center"/>
          </w:tcPr>
          <w:p w14:paraId="512F23BA" w14:textId="77777777" w:rsidR="00A53E67" w:rsidRPr="001C0CC4" w:rsidRDefault="00A53E67" w:rsidP="00D841C7">
            <w:pPr>
              <w:pStyle w:val="TAC"/>
            </w:pPr>
          </w:p>
        </w:tc>
        <w:tc>
          <w:tcPr>
            <w:tcW w:w="630" w:type="dxa"/>
          </w:tcPr>
          <w:p w14:paraId="187A89E3" w14:textId="77777777" w:rsidR="00A53E67" w:rsidRPr="001C0CC4" w:rsidRDefault="00A53E67" w:rsidP="00D841C7">
            <w:pPr>
              <w:pStyle w:val="TAC"/>
            </w:pPr>
          </w:p>
        </w:tc>
        <w:tc>
          <w:tcPr>
            <w:tcW w:w="630" w:type="dxa"/>
            <w:vAlign w:val="center"/>
          </w:tcPr>
          <w:p w14:paraId="300891D9"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53CFF724" w14:textId="77777777" w:rsidR="00A53E67" w:rsidRPr="001C0CC4" w:rsidRDefault="00A53E67" w:rsidP="00D841C7">
            <w:pPr>
              <w:pStyle w:val="TAC"/>
            </w:pPr>
          </w:p>
        </w:tc>
        <w:tc>
          <w:tcPr>
            <w:tcW w:w="630" w:type="dxa"/>
            <w:vAlign w:val="center"/>
          </w:tcPr>
          <w:p w14:paraId="6C48FA97" w14:textId="77777777" w:rsidR="00A53E67" w:rsidRPr="001C0CC4" w:rsidRDefault="00A53E67" w:rsidP="00D841C7">
            <w:pPr>
              <w:pStyle w:val="TAC"/>
            </w:pPr>
          </w:p>
        </w:tc>
        <w:tc>
          <w:tcPr>
            <w:tcW w:w="630" w:type="dxa"/>
          </w:tcPr>
          <w:p w14:paraId="46C25CE1" w14:textId="77777777" w:rsidR="00A53E67" w:rsidRPr="001C0CC4" w:rsidRDefault="00A53E67" w:rsidP="00D841C7">
            <w:pPr>
              <w:pStyle w:val="TAC"/>
            </w:pPr>
            <w:r w:rsidRPr="0045091F">
              <w:t>-25</w:t>
            </w:r>
          </w:p>
        </w:tc>
        <w:tc>
          <w:tcPr>
            <w:tcW w:w="630" w:type="dxa"/>
            <w:vMerge/>
            <w:vAlign w:val="center"/>
          </w:tcPr>
          <w:p w14:paraId="2971FE7A" w14:textId="77777777" w:rsidR="00A53E67" w:rsidRPr="001C0CC4" w:rsidRDefault="00A53E67" w:rsidP="00D841C7">
            <w:pPr>
              <w:pStyle w:val="TAC"/>
            </w:pPr>
          </w:p>
        </w:tc>
        <w:tc>
          <w:tcPr>
            <w:tcW w:w="630" w:type="dxa"/>
            <w:vMerge/>
          </w:tcPr>
          <w:p w14:paraId="153C66E3"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4943E0C4" w14:textId="77777777" w:rsidR="00A53E67" w:rsidRPr="001C0CC4" w:rsidRDefault="00A53E67" w:rsidP="00D841C7">
            <w:pPr>
              <w:pStyle w:val="TAC"/>
            </w:pPr>
          </w:p>
        </w:tc>
        <w:tc>
          <w:tcPr>
            <w:tcW w:w="1440" w:type="dxa"/>
            <w:vMerge/>
            <w:tcMar>
              <w:top w:w="0" w:type="dxa"/>
              <w:left w:w="108" w:type="dxa"/>
              <w:bottom w:w="0" w:type="dxa"/>
              <w:right w:w="108" w:type="dxa"/>
            </w:tcMar>
          </w:tcPr>
          <w:p w14:paraId="4C1291EC"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6F2049B0" w14:textId="77777777" w:rsidTr="00D841C7">
        <w:trPr>
          <w:jc w:val="center"/>
        </w:trPr>
        <w:tc>
          <w:tcPr>
            <w:tcW w:w="1098" w:type="dxa"/>
            <w:gridSpan w:val="2"/>
            <w:tcMar>
              <w:top w:w="0" w:type="dxa"/>
              <w:left w:w="108" w:type="dxa"/>
              <w:bottom w:w="0" w:type="dxa"/>
              <w:right w:w="108" w:type="dxa"/>
            </w:tcMar>
          </w:tcPr>
          <w:p w14:paraId="457F89E6" w14:textId="77777777" w:rsidR="00A53E67" w:rsidRPr="001C0CC4" w:rsidRDefault="00A53E67" w:rsidP="00D841C7">
            <w:pPr>
              <w:pStyle w:val="TAC"/>
            </w:pPr>
            <w:r>
              <w:t>± 75-80</w:t>
            </w:r>
          </w:p>
        </w:tc>
        <w:tc>
          <w:tcPr>
            <w:tcW w:w="630" w:type="dxa"/>
            <w:tcMar>
              <w:top w:w="0" w:type="dxa"/>
              <w:left w:w="108" w:type="dxa"/>
              <w:bottom w:w="0" w:type="dxa"/>
              <w:right w:w="108" w:type="dxa"/>
            </w:tcMar>
            <w:vAlign w:val="center"/>
          </w:tcPr>
          <w:p w14:paraId="48DA0DB4"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704C815D"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20BB7DC"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56993C20" w14:textId="77777777" w:rsidR="00A53E67" w:rsidRPr="001C0CC4" w:rsidRDefault="00A53E67" w:rsidP="00D841C7">
            <w:pPr>
              <w:pStyle w:val="TAC"/>
            </w:pPr>
          </w:p>
        </w:tc>
        <w:tc>
          <w:tcPr>
            <w:tcW w:w="630" w:type="dxa"/>
            <w:vAlign w:val="center"/>
          </w:tcPr>
          <w:p w14:paraId="4FA48339" w14:textId="77777777" w:rsidR="00A53E67" w:rsidRPr="001C0CC4" w:rsidRDefault="00A53E67" w:rsidP="00D841C7">
            <w:pPr>
              <w:pStyle w:val="TAC"/>
            </w:pPr>
          </w:p>
        </w:tc>
        <w:tc>
          <w:tcPr>
            <w:tcW w:w="630" w:type="dxa"/>
          </w:tcPr>
          <w:p w14:paraId="754AF540" w14:textId="77777777" w:rsidR="00A53E67" w:rsidRPr="001C0CC4" w:rsidRDefault="00A53E67" w:rsidP="00D841C7">
            <w:pPr>
              <w:pStyle w:val="TAC"/>
            </w:pPr>
          </w:p>
        </w:tc>
        <w:tc>
          <w:tcPr>
            <w:tcW w:w="630" w:type="dxa"/>
            <w:vAlign w:val="center"/>
          </w:tcPr>
          <w:p w14:paraId="57AF8665"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3C3AB22" w14:textId="77777777" w:rsidR="00A53E67" w:rsidRPr="001C0CC4" w:rsidRDefault="00A53E67" w:rsidP="00D841C7">
            <w:pPr>
              <w:pStyle w:val="TAC"/>
            </w:pPr>
          </w:p>
        </w:tc>
        <w:tc>
          <w:tcPr>
            <w:tcW w:w="630" w:type="dxa"/>
            <w:vAlign w:val="center"/>
          </w:tcPr>
          <w:p w14:paraId="0488F40C" w14:textId="77777777" w:rsidR="00A53E67" w:rsidRPr="001C0CC4" w:rsidRDefault="00A53E67" w:rsidP="00D841C7">
            <w:pPr>
              <w:pStyle w:val="TAC"/>
            </w:pPr>
          </w:p>
        </w:tc>
        <w:tc>
          <w:tcPr>
            <w:tcW w:w="630" w:type="dxa"/>
          </w:tcPr>
          <w:p w14:paraId="150728C9" w14:textId="77777777" w:rsidR="00A53E67" w:rsidRPr="001C0CC4" w:rsidRDefault="00A53E67" w:rsidP="00D841C7">
            <w:pPr>
              <w:pStyle w:val="TAC"/>
            </w:pPr>
          </w:p>
        </w:tc>
        <w:tc>
          <w:tcPr>
            <w:tcW w:w="630" w:type="dxa"/>
            <w:vMerge/>
            <w:vAlign w:val="center"/>
          </w:tcPr>
          <w:p w14:paraId="4EB451E1" w14:textId="77777777" w:rsidR="00A53E67" w:rsidRPr="001C0CC4" w:rsidRDefault="00A53E67" w:rsidP="00D841C7">
            <w:pPr>
              <w:pStyle w:val="TAC"/>
            </w:pPr>
          </w:p>
        </w:tc>
        <w:tc>
          <w:tcPr>
            <w:tcW w:w="630" w:type="dxa"/>
            <w:vMerge/>
          </w:tcPr>
          <w:p w14:paraId="76B5FAAE"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3E5ECC2A" w14:textId="77777777" w:rsidR="00A53E67" w:rsidRPr="001C0CC4" w:rsidRDefault="00A53E67" w:rsidP="00D841C7">
            <w:pPr>
              <w:pStyle w:val="TAC"/>
            </w:pPr>
          </w:p>
        </w:tc>
        <w:tc>
          <w:tcPr>
            <w:tcW w:w="1440" w:type="dxa"/>
            <w:vMerge/>
            <w:tcMar>
              <w:top w:w="0" w:type="dxa"/>
              <w:left w:w="108" w:type="dxa"/>
              <w:bottom w:w="0" w:type="dxa"/>
              <w:right w:w="108" w:type="dxa"/>
            </w:tcMar>
          </w:tcPr>
          <w:p w14:paraId="55CB30E9"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70BDBF42" w14:textId="77777777" w:rsidTr="00D841C7">
        <w:trPr>
          <w:jc w:val="center"/>
        </w:trPr>
        <w:tc>
          <w:tcPr>
            <w:tcW w:w="1098" w:type="dxa"/>
            <w:gridSpan w:val="2"/>
            <w:tcMar>
              <w:top w:w="0" w:type="dxa"/>
              <w:left w:w="108" w:type="dxa"/>
              <w:bottom w:w="0" w:type="dxa"/>
              <w:right w:w="108" w:type="dxa"/>
            </w:tcMar>
          </w:tcPr>
          <w:p w14:paraId="44B7C61F" w14:textId="77777777" w:rsidR="00A53E67" w:rsidRPr="001C0CC4" w:rsidRDefault="00A53E67" w:rsidP="00D841C7">
            <w:pPr>
              <w:pStyle w:val="TAC"/>
            </w:pPr>
            <w:r w:rsidRPr="001C0CC4">
              <w:t>± 80-85</w:t>
            </w:r>
          </w:p>
        </w:tc>
        <w:tc>
          <w:tcPr>
            <w:tcW w:w="630" w:type="dxa"/>
            <w:tcMar>
              <w:top w:w="0" w:type="dxa"/>
              <w:left w:w="108" w:type="dxa"/>
              <w:bottom w:w="0" w:type="dxa"/>
              <w:right w:w="108" w:type="dxa"/>
            </w:tcMar>
            <w:vAlign w:val="center"/>
          </w:tcPr>
          <w:p w14:paraId="59385D5D"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6262AB46"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7E518B3F"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1957E288" w14:textId="77777777" w:rsidR="00A53E67" w:rsidRPr="001C0CC4" w:rsidRDefault="00A53E67" w:rsidP="00D841C7">
            <w:pPr>
              <w:pStyle w:val="TAC"/>
            </w:pPr>
          </w:p>
        </w:tc>
        <w:tc>
          <w:tcPr>
            <w:tcW w:w="630" w:type="dxa"/>
            <w:vAlign w:val="center"/>
          </w:tcPr>
          <w:p w14:paraId="5B9A2B95" w14:textId="77777777" w:rsidR="00A53E67" w:rsidRPr="001C0CC4" w:rsidRDefault="00A53E67" w:rsidP="00D841C7">
            <w:pPr>
              <w:pStyle w:val="TAC"/>
            </w:pPr>
          </w:p>
        </w:tc>
        <w:tc>
          <w:tcPr>
            <w:tcW w:w="630" w:type="dxa"/>
          </w:tcPr>
          <w:p w14:paraId="4486EB77" w14:textId="77777777" w:rsidR="00A53E67" w:rsidRPr="001C0CC4" w:rsidRDefault="00A53E67" w:rsidP="00D841C7">
            <w:pPr>
              <w:pStyle w:val="TAC"/>
            </w:pPr>
          </w:p>
        </w:tc>
        <w:tc>
          <w:tcPr>
            <w:tcW w:w="630" w:type="dxa"/>
            <w:vAlign w:val="center"/>
          </w:tcPr>
          <w:p w14:paraId="07040322"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3FF8ED18" w14:textId="77777777" w:rsidR="00A53E67" w:rsidRPr="001C0CC4" w:rsidRDefault="00A53E67" w:rsidP="00D841C7">
            <w:pPr>
              <w:pStyle w:val="TAC"/>
            </w:pPr>
          </w:p>
        </w:tc>
        <w:tc>
          <w:tcPr>
            <w:tcW w:w="630" w:type="dxa"/>
            <w:vAlign w:val="center"/>
          </w:tcPr>
          <w:p w14:paraId="4BAC7EF8" w14:textId="77777777" w:rsidR="00A53E67" w:rsidRPr="001C0CC4" w:rsidRDefault="00A53E67" w:rsidP="00D841C7">
            <w:pPr>
              <w:pStyle w:val="TAC"/>
            </w:pPr>
          </w:p>
        </w:tc>
        <w:tc>
          <w:tcPr>
            <w:tcW w:w="630" w:type="dxa"/>
          </w:tcPr>
          <w:p w14:paraId="338FD459" w14:textId="77777777" w:rsidR="00A53E67" w:rsidRPr="001C0CC4" w:rsidRDefault="00A53E67" w:rsidP="00D841C7">
            <w:pPr>
              <w:pStyle w:val="TAC"/>
            </w:pPr>
          </w:p>
        </w:tc>
        <w:tc>
          <w:tcPr>
            <w:tcW w:w="630" w:type="dxa"/>
            <w:vAlign w:val="center"/>
          </w:tcPr>
          <w:p w14:paraId="2FD23585" w14:textId="77777777" w:rsidR="00A53E67" w:rsidRPr="001C0CC4" w:rsidRDefault="00A53E67" w:rsidP="00D841C7">
            <w:pPr>
              <w:pStyle w:val="TAC"/>
            </w:pPr>
            <w:r w:rsidRPr="001C0CC4">
              <w:t>-25</w:t>
            </w:r>
          </w:p>
        </w:tc>
        <w:tc>
          <w:tcPr>
            <w:tcW w:w="630" w:type="dxa"/>
            <w:vMerge/>
          </w:tcPr>
          <w:p w14:paraId="2E5C0B54"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1C2B7175" w14:textId="77777777" w:rsidR="00A53E67" w:rsidRPr="001C0CC4" w:rsidRDefault="00A53E67" w:rsidP="00D841C7">
            <w:pPr>
              <w:pStyle w:val="TAC"/>
            </w:pPr>
          </w:p>
        </w:tc>
        <w:tc>
          <w:tcPr>
            <w:tcW w:w="1440" w:type="dxa"/>
            <w:vMerge/>
            <w:tcMar>
              <w:top w:w="0" w:type="dxa"/>
              <w:left w:w="108" w:type="dxa"/>
              <w:bottom w:w="0" w:type="dxa"/>
              <w:right w:w="108" w:type="dxa"/>
            </w:tcMar>
          </w:tcPr>
          <w:p w14:paraId="49AC441C"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245EF96D" w14:textId="77777777" w:rsidTr="00D841C7">
        <w:trPr>
          <w:jc w:val="center"/>
        </w:trPr>
        <w:tc>
          <w:tcPr>
            <w:tcW w:w="1098" w:type="dxa"/>
            <w:gridSpan w:val="2"/>
            <w:tcMar>
              <w:top w:w="0" w:type="dxa"/>
              <w:left w:w="108" w:type="dxa"/>
              <w:bottom w:w="0" w:type="dxa"/>
              <w:right w:w="108" w:type="dxa"/>
            </w:tcMar>
          </w:tcPr>
          <w:p w14:paraId="3A5F460E" w14:textId="77777777" w:rsidR="00A53E67" w:rsidRPr="001C0CC4" w:rsidRDefault="00A53E67" w:rsidP="00D841C7">
            <w:pPr>
              <w:pStyle w:val="TAC"/>
            </w:pPr>
            <w:r w:rsidRPr="001C0CC4">
              <w:t>± 85-90</w:t>
            </w:r>
          </w:p>
        </w:tc>
        <w:tc>
          <w:tcPr>
            <w:tcW w:w="630" w:type="dxa"/>
            <w:tcMar>
              <w:top w:w="0" w:type="dxa"/>
              <w:left w:w="108" w:type="dxa"/>
              <w:bottom w:w="0" w:type="dxa"/>
              <w:right w:w="108" w:type="dxa"/>
            </w:tcMar>
            <w:vAlign w:val="center"/>
          </w:tcPr>
          <w:p w14:paraId="740F6352"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D6231A2"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B16DC9C"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71A0E76" w14:textId="77777777" w:rsidR="00A53E67" w:rsidRPr="001C0CC4" w:rsidRDefault="00A53E67" w:rsidP="00D841C7">
            <w:pPr>
              <w:pStyle w:val="TAC"/>
            </w:pPr>
          </w:p>
        </w:tc>
        <w:tc>
          <w:tcPr>
            <w:tcW w:w="630" w:type="dxa"/>
            <w:vAlign w:val="center"/>
          </w:tcPr>
          <w:p w14:paraId="0DA98AC7" w14:textId="77777777" w:rsidR="00A53E67" w:rsidRPr="001C0CC4" w:rsidRDefault="00A53E67" w:rsidP="00D841C7">
            <w:pPr>
              <w:pStyle w:val="TAC"/>
            </w:pPr>
          </w:p>
        </w:tc>
        <w:tc>
          <w:tcPr>
            <w:tcW w:w="630" w:type="dxa"/>
          </w:tcPr>
          <w:p w14:paraId="3C3DB9D4" w14:textId="77777777" w:rsidR="00A53E67" w:rsidRPr="001C0CC4" w:rsidRDefault="00A53E67" w:rsidP="00D841C7">
            <w:pPr>
              <w:pStyle w:val="TAC"/>
            </w:pPr>
          </w:p>
        </w:tc>
        <w:tc>
          <w:tcPr>
            <w:tcW w:w="630" w:type="dxa"/>
            <w:vAlign w:val="center"/>
          </w:tcPr>
          <w:p w14:paraId="270EC313"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7C5E6732" w14:textId="77777777" w:rsidR="00A53E67" w:rsidRPr="001C0CC4" w:rsidRDefault="00A53E67" w:rsidP="00D841C7">
            <w:pPr>
              <w:pStyle w:val="TAC"/>
            </w:pPr>
          </w:p>
        </w:tc>
        <w:tc>
          <w:tcPr>
            <w:tcW w:w="630" w:type="dxa"/>
            <w:vAlign w:val="center"/>
          </w:tcPr>
          <w:p w14:paraId="4CA9EB50" w14:textId="77777777" w:rsidR="00A53E67" w:rsidRPr="001C0CC4" w:rsidRDefault="00A53E67" w:rsidP="00D841C7">
            <w:pPr>
              <w:pStyle w:val="TAC"/>
            </w:pPr>
          </w:p>
        </w:tc>
        <w:tc>
          <w:tcPr>
            <w:tcW w:w="630" w:type="dxa"/>
          </w:tcPr>
          <w:p w14:paraId="2DB54989" w14:textId="77777777" w:rsidR="00A53E67" w:rsidRPr="001C0CC4" w:rsidRDefault="00A53E67" w:rsidP="00D841C7">
            <w:pPr>
              <w:pStyle w:val="TAC"/>
            </w:pPr>
          </w:p>
        </w:tc>
        <w:tc>
          <w:tcPr>
            <w:tcW w:w="630" w:type="dxa"/>
            <w:vAlign w:val="center"/>
          </w:tcPr>
          <w:p w14:paraId="1ED2CEB5" w14:textId="77777777" w:rsidR="00A53E67" w:rsidRPr="001C0CC4" w:rsidRDefault="00A53E67" w:rsidP="00D841C7">
            <w:pPr>
              <w:pStyle w:val="TAC"/>
            </w:pPr>
          </w:p>
        </w:tc>
        <w:tc>
          <w:tcPr>
            <w:tcW w:w="630" w:type="dxa"/>
            <w:vMerge/>
          </w:tcPr>
          <w:p w14:paraId="1850C99A"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6E52D63C" w14:textId="77777777" w:rsidR="00A53E67" w:rsidRPr="001C0CC4" w:rsidRDefault="00A53E67" w:rsidP="00D841C7">
            <w:pPr>
              <w:pStyle w:val="TAC"/>
            </w:pPr>
          </w:p>
        </w:tc>
        <w:tc>
          <w:tcPr>
            <w:tcW w:w="1440" w:type="dxa"/>
            <w:vMerge/>
            <w:tcMar>
              <w:top w:w="0" w:type="dxa"/>
              <w:left w:w="108" w:type="dxa"/>
              <w:bottom w:w="0" w:type="dxa"/>
              <w:right w:w="108" w:type="dxa"/>
            </w:tcMar>
          </w:tcPr>
          <w:p w14:paraId="7AF1ABF6"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3966A258" w14:textId="77777777" w:rsidTr="00D841C7">
        <w:trPr>
          <w:jc w:val="center"/>
        </w:trPr>
        <w:tc>
          <w:tcPr>
            <w:tcW w:w="1098" w:type="dxa"/>
            <w:gridSpan w:val="2"/>
            <w:tcMar>
              <w:top w:w="0" w:type="dxa"/>
              <w:left w:w="108" w:type="dxa"/>
              <w:bottom w:w="0" w:type="dxa"/>
              <w:right w:w="108" w:type="dxa"/>
            </w:tcMar>
          </w:tcPr>
          <w:p w14:paraId="6A938437" w14:textId="77777777" w:rsidR="00A53E67" w:rsidRPr="001C0CC4" w:rsidRDefault="00A53E67" w:rsidP="00D841C7">
            <w:pPr>
              <w:pStyle w:val="TAC"/>
            </w:pPr>
            <w:r w:rsidRPr="001C0CC4">
              <w:t>± 90-95</w:t>
            </w:r>
          </w:p>
        </w:tc>
        <w:tc>
          <w:tcPr>
            <w:tcW w:w="630" w:type="dxa"/>
            <w:tcMar>
              <w:top w:w="0" w:type="dxa"/>
              <w:left w:w="108" w:type="dxa"/>
              <w:bottom w:w="0" w:type="dxa"/>
              <w:right w:w="108" w:type="dxa"/>
            </w:tcMar>
            <w:vAlign w:val="center"/>
          </w:tcPr>
          <w:p w14:paraId="384425F8"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29717BD4"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1A83A9A"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2DDCDD78" w14:textId="77777777" w:rsidR="00A53E67" w:rsidRPr="001C0CC4" w:rsidRDefault="00A53E67" w:rsidP="00D841C7">
            <w:pPr>
              <w:pStyle w:val="TAC"/>
            </w:pPr>
          </w:p>
        </w:tc>
        <w:tc>
          <w:tcPr>
            <w:tcW w:w="630" w:type="dxa"/>
            <w:vAlign w:val="center"/>
          </w:tcPr>
          <w:p w14:paraId="0D290EED" w14:textId="77777777" w:rsidR="00A53E67" w:rsidRPr="001C0CC4" w:rsidRDefault="00A53E67" w:rsidP="00D841C7">
            <w:pPr>
              <w:pStyle w:val="TAC"/>
            </w:pPr>
          </w:p>
        </w:tc>
        <w:tc>
          <w:tcPr>
            <w:tcW w:w="630" w:type="dxa"/>
          </w:tcPr>
          <w:p w14:paraId="7B2E6044" w14:textId="77777777" w:rsidR="00A53E67" w:rsidRPr="001C0CC4" w:rsidRDefault="00A53E67" w:rsidP="00D841C7">
            <w:pPr>
              <w:pStyle w:val="TAC"/>
            </w:pPr>
          </w:p>
        </w:tc>
        <w:tc>
          <w:tcPr>
            <w:tcW w:w="630" w:type="dxa"/>
            <w:vAlign w:val="center"/>
          </w:tcPr>
          <w:p w14:paraId="3D3001CF"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75C2300C" w14:textId="77777777" w:rsidR="00A53E67" w:rsidRPr="001C0CC4" w:rsidRDefault="00A53E67" w:rsidP="00D841C7">
            <w:pPr>
              <w:pStyle w:val="TAC"/>
            </w:pPr>
          </w:p>
        </w:tc>
        <w:tc>
          <w:tcPr>
            <w:tcW w:w="630" w:type="dxa"/>
            <w:vAlign w:val="center"/>
          </w:tcPr>
          <w:p w14:paraId="35BA31FF" w14:textId="77777777" w:rsidR="00A53E67" w:rsidRPr="001C0CC4" w:rsidRDefault="00A53E67" w:rsidP="00D841C7">
            <w:pPr>
              <w:pStyle w:val="TAC"/>
            </w:pPr>
          </w:p>
        </w:tc>
        <w:tc>
          <w:tcPr>
            <w:tcW w:w="630" w:type="dxa"/>
          </w:tcPr>
          <w:p w14:paraId="431CE45F" w14:textId="77777777" w:rsidR="00A53E67" w:rsidRPr="001C0CC4" w:rsidRDefault="00A53E67" w:rsidP="00D841C7">
            <w:pPr>
              <w:pStyle w:val="TAC"/>
            </w:pPr>
          </w:p>
        </w:tc>
        <w:tc>
          <w:tcPr>
            <w:tcW w:w="630" w:type="dxa"/>
            <w:vAlign w:val="center"/>
          </w:tcPr>
          <w:p w14:paraId="4671D718" w14:textId="77777777" w:rsidR="00A53E67" w:rsidRPr="001C0CC4" w:rsidRDefault="00A53E67" w:rsidP="00D841C7">
            <w:pPr>
              <w:pStyle w:val="TAC"/>
            </w:pPr>
          </w:p>
        </w:tc>
        <w:tc>
          <w:tcPr>
            <w:tcW w:w="630" w:type="dxa"/>
          </w:tcPr>
          <w:p w14:paraId="1855919B" w14:textId="77777777" w:rsidR="00A53E67" w:rsidRPr="001C0CC4" w:rsidRDefault="00A53E67" w:rsidP="00D841C7">
            <w:pPr>
              <w:pStyle w:val="TAC"/>
            </w:pPr>
            <w:r w:rsidRPr="001C0CC4">
              <w:t>-25</w:t>
            </w:r>
          </w:p>
        </w:tc>
        <w:tc>
          <w:tcPr>
            <w:tcW w:w="630" w:type="dxa"/>
            <w:vMerge/>
            <w:tcMar>
              <w:top w:w="0" w:type="dxa"/>
              <w:left w:w="108" w:type="dxa"/>
              <w:bottom w:w="0" w:type="dxa"/>
              <w:right w:w="108" w:type="dxa"/>
            </w:tcMar>
            <w:vAlign w:val="center"/>
          </w:tcPr>
          <w:p w14:paraId="25BFB1A4" w14:textId="77777777" w:rsidR="00A53E67" w:rsidRPr="001C0CC4" w:rsidRDefault="00A53E67" w:rsidP="00D841C7">
            <w:pPr>
              <w:pStyle w:val="TAC"/>
            </w:pPr>
          </w:p>
        </w:tc>
        <w:tc>
          <w:tcPr>
            <w:tcW w:w="1440" w:type="dxa"/>
            <w:vMerge/>
            <w:tcMar>
              <w:top w:w="0" w:type="dxa"/>
              <w:left w:w="108" w:type="dxa"/>
              <w:bottom w:w="0" w:type="dxa"/>
              <w:right w:w="108" w:type="dxa"/>
            </w:tcMar>
          </w:tcPr>
          <w:p w14:paraId="460E9B3F"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2EE3DAFE" w14:textId="77777777" w:rsidTr="00D841C7">
        <w:trPr>
          <w:jc w:val="center"/>
        </w:trPr>
        <w:tc>
          <w:tcPr>
            <w:tcW w:w="1098" w:type="dxa"/>
            <w:gridSpan w:val="2"/>
            <w:tcMar>
              <w:top w:w="0" w:type="dxa"/>
              <w:left w:w="108" w:type="dxa"/>
              <w:bottom w:w="0" w:type="dxa"/>
              <w:right w:w="108" w:type="dxa"/>
            </w:tcMar>
          </w:tcPr>
          <w:p w14:paraId="316ED75F" w14:textId="77777777" w:rsidR="00A53E67" w:rsidRPr="001C0CC4" w:rsidRDefault="00A53E67" w:rsidP="00D841C7">
            <w:pPr>
              <w:pStyle w:val="TAC"/>
            </w:pPr>
            <w:r w:rsidRPr="001C0CC4">
              <w:t>± 95-100</w:t>
            </w:r>
          </w:p>
        </w:tc>
        <w:tc>
          <w:tcPr>
            <w:tcW w:w="630" w:type="dxa"/>
            <w:tcMar>
              <w:top w:w="0" w:type="dxa"/>
              <w:left w:w="108" w:type="dxa"/>
              <w:bottom w:w="0" w:type="dxa"/>
              <w:right w:w="108" w:type="dxa"/>
            </w:tcMar>
            <w:vAlign w:val="center"/>
          </w:tcPr>
          <w:p w14:paraId="04492358"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4DD938E"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37264FC"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1698EC72" w14:textId="77777777" w:rsidR="00A53E67" w:rsidRPr="001C0CC4" w:rsidRDefault="00A53E67" w:rsidP="00D841C7">
            <w:pPr>
              <w:pStyle w:val="TAC"/>
            </w:pPr>
          </w:p>
        </w:tc>
        <w:tc>
          <w:tcPr>
            <w:tcW w:w="630" w:type="dxa"/>
            <w:vAlign w:val="center"/>
          </w:tcPr>
          <w:p w14:paraId="03B37D2D" w14:textId="77777777" w:rsidR="00A53E67" w:rsidRPr="001C0CC4" w:rsidRDefault="00A53E67" w:rsidP="00D841C7">
            <w:pPr>
              <w:pStyle w:val="TAC"/>
            </w:pPr>
          </w:p>
        </w:tc>
        <w:tc>
          <w:tcPr>
            <w:tcW w:w="630" w:type="dxa"/>
          </w:tcPr>
          <w:p w14:paraId="17D5DDD3" w14:textId="77777777" w:rsidR="00A53E67" w:rsidRPr="001C0CC4" w:rsidRDefault="00A53E67" w:rsidP="00D841C7">
            <w:pPr>
              <w:pStyle w:val="TAC"/>
            </w:pPr>
          </w:p>
        </w:tc>
        <w:tc>
          <w:tcPr>
            <w:tcW w:w="630" w:type="dxa"/>
            <w:vAlign w:val="center"/>
          </w:tcPr>
          <w:p w14:paraId="02AB9D28"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CB8AF2C" w14:textId="77777777" w:rsidR="00A53E67" w:rsidRPr="001C0CC4" w:rsidRDefault="00A53E67" w:rsidP="00D841C7">
            <w:pPr>
              <w:pStyle w:val="TAC"/>
            </w:pPr>
          </w:p>
        </w:tc>
        <w:tc>
          <w:tcPr>
            <w:tcW w:w="630" w:type="dxa"/>
            <w:vAlign w:val="center"/>
          </w:tcPr>
          <w:p w14:paraId="2424E1D6" w14:textId="77777777" w:rsidR="00A53E67" w:rsidRPr="001C0CC4" w:rsidRDefault="00A53E67" w:rsidP="00D841C7">
            <w:pPr>
              <w:pStyle w:val="TAC"/>
            </w:pPr>
          </w:p>
        </w:tc>
        <w:tc>
          <w:tcPr>
            <w:tcW w:w="630" w:type="dxa"/>
          </w:tcPr>
          <w:p w14:paraId="35F897B7" w14:textId="77777777" w:rsidR="00A53E67" w:rsidRPr="001C0CC4" w:rsidRDefault="00A53E67" w:rsidP="00D841C7">
            <w:pPr>
              <w:pStyle w:val="TAC"/>
            </w:pPr>
          </w:p>
        </w:tc>
        <w:tc>
          <w:tcPr>
            <w:tcW w:w="630" w:type="dxa"/>
            <w:vAlign w:val="center"/>
          </w:tcPr>
          <w:p w14:paraId="1CE10EED" w14:textId="77777777" w:rsidR="00A53E67" w:rsidRPr="001C0CC4" w:rsidRDefault="00A53E67" w:rsidP="00D841C7">
            <w:pPr>
              <w:pStyle w:val="TAC"/>
            </w:pPr>
          </w:p>
        </w:tc>
        <w:tc>
          <w:tcPr>
            <w:tcW w:w="630" w:type="dxa"/>
          </w:tcPr>
          <w:p w14:paraId="0106682D" w14:textId="77777777" w:rsidR="00A53E67" w:rsidRPr="001C0CC4" w:rsidRDefault="00A53E67" w:rsidP="00D841C7">
            <w:pPr>
              <w:pStyle w:val="TAC"/>
            </w:pPr>
          </w:p>
        </w:tc>
        <w:tc>
          <w:tcPr>
            <w:tcW w:w="630" w:type="dxa"/>
            <w:vMerge/>
            <w:tcMar>
              <w:top w:w="0" w:type="dxa"/>
              <w:left w:w="108" w:type="dxa"/>
              <w:bottom w:w="0" w:type="dxa"/>
              <w:right w:w="108" w:type="dxa"/>
            </w:tcMar>
            <w:vAlign w:val="center"/>
          </w:tcPr>
          <w:p w14:paraId="6DD74429" w14:textId="77777777" w:rsidR="00A53E67" w:rsidRPr="001C0CC4" w:rsidRDefault="00A53E67" w:rsidP="00D841C7">
            <w:pPr>
              <w:pStyle w:val="TAC"/>
            </w:pPr>
          </w:p>
        </w:tc>
        <w:tc>
          <w:tcPr>
            <w:tcW w:w="1440" w:type="dxa"/>
            <w:vMerge/>
            <w:tcMar>
              <w:top w:w="0" w:type="dxa"/>
              <w:left w:w="108" w:type="dxa"/>
              <w:bottom w:w="0" w:type="dxa"/>
              <w:right w:w="108" w:type="dxa"/>
            </w:tcMar>
          </w:tcPr>
          <w:p w14:paraId="765ED37A" w14:textId="77777777" w:rsidR="00A53E67" w:rsidRPr="001C0CC4" w:rsidRDefault="00A53E67" w:rsidP="00D841C7">
            <w:pPr>
              <w:spacing w:after="0"/>
              <w:jc w:val="center"/>
              <w:rPr>
                <w:rFonts w:ascii="Arial" w:eastAsia="Yu Mincho" w:hAnsi="Arial" w:cs="Arial"/>
                <w:sz w:val="18"/>
                <w:szCs w:val="18"/>
              </w:rPr>
            </w:pPr>
          </w:p>
        </w:tc>
      </w:tr>
      <w:tr w:rsidR="00A53E67" w:rsidRPr="001C0CC4" w14:paraId="1BE245DF" w14:textId="77777777" w:rsidTr="00D841C7">
        <w:trPr>
          <w:jc w:val="center"/>
        </w:trPr>
        <w:tc>
          <w:tcPr>
            <w:tcW w:w="1098" w:type="dxa"/>
            <w:gridSpan w:val="2"/>
            <w:tcMar>
              <w:top w:w="0" w:type="dxa"/>
              <w:left w:w="108" w:type="dxa"/>
              <w:bottom w:w="0" w:type="dxa"/>
              <w:right w:w="108" w:type="dxa"/>
            </w:tcMar>
          </w:tcPr>
          <w:p w14:paraId="76551CDC" w14:textId="77777777" w:rsidR="00A53E67" w:rsidRPr="001C0CC4" w:rsidRDefault="00A53E67" w:rsidP="00D841C7">
            <w:pPr>
              <w:pStyle w:val="TAC"/>
            </w:pPr>
            <w:r w:rsidRPr="001C0CC4">
              <w:t>± 100-105</w:t>
            </w:r>
          </w:p>
        </w:tc>
        <w:tc>
          <w:tcPr>
            <w:tcW w:w="630" w:type="dxa"/>
            <w:tcMar>
              <w:top w:w="0" w:type="dxa"/>
              <w:left w:w="108" w:type="dxa"/>
              <w:bottom w:w="0" w:type="dxa"/>
              <w:right w:w="108" w:type="dxa"/>
            </w:tcMar>
            <w:vAlign w:val="center"/>
          </w:tcPr>
          <w:p w14:paraId="3A4114EA"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6DCC2B8C"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4CAF9232"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06885738" w14:textId="77777777" w:rsidR="00A53E67" w:rsidRPr="001C0CC4" w:rsidRDefault="00A53E67" w:rsidP="00D841C7">
            <w:pPr>
              <w:pStyle w:val="TAC"/>
            </w:pPr>
          </w:p>
        </w:tc>
        <w:tc>
          <w:tcPr>
            <w:tcW w:w="630" w:type="dxa"/>
            <w:vAlign w:val="center"/>
          </w:tcPr>
          <w:p w14:paraId="3786A4A9" w14:textId="77777777" w:rsidR="00A53E67" w:rsidRPr="001C0CC4" w:rsidRDefault="00A53E67" w:rsidP="00D841C7">
            <w:pPr>
              <w:pStyle w:val="TAC"/>
            </w:pPr>
          </w:p>
        </w:tc>
        <w:tc>
          <w:tcPr>
            <w:tcW w:w="630" w:type="dxa"/>
          </w:tcPr>
          <w:p w14:paraId="4367AC67" w14:textId="77777777" w:rsidR="00A53E67" w:rsidRPr="001C0CC4" w:rsidRDefault="00A53E67" w:rsidP="00D841C7">
            <w:pPr>
              <w:pStyle w:val="TAC"/>
            </w:pPr>
          </w:p>
        </w:tc>
        <w:tc>
          <w:tcPr>
            <w:tcW w:w="630" w:type="dxa"/>
            <w:vAlign w:val="center"/>
          </w:tcPr>
          <w:p w14:paraId="7B4DD06B"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73419360" w14:textId="77777777" w:rsidR="00A53E67" w:rsidRPr="001C0CC4" w:rsidRDefault="00A53E67" w:rsidP="00D841C7">
            <w:pPr>
              <w:pStyle w:val="TAC"/>
            </w:pPr>
          </w:p>
        </w:tc>
        <w:tc>
          <w:tcPr>
            <w:tcW w:w="630" w:type="dxa"/>
            <w:vAlign w:val="center"/>
          </w:tcPr>
          <w:p w14:paraId="35BFC97B" w14:textId="77777777" w:rsidR="00A53E67" w:rsidRPr="001C0CC4" w:rsidRDefault="00A53E67" w:rsidP="00D841C7">
            <w:pPr>
              <w:pStyle w:val="TAC"/>
            </w:pPr>
          </w:p>
        </w:tc>
        <w:tc>
          <w:tcPr>
            <w:tcW w:w="630" w:type="dxa"/>
          </w:tcPr>
          <w:p w14:paraId="19A1340D" w14:textId="77777777" w:rsidR="00A53E67" w:rsidRPr="001C0CC4" w:rsidRDefault="00A53E67" w:rsidP="00D841C7">
            <w:pPr>
              <w:pStyle w:val="TAC"/>
            </w:pPr>
          </w:p>
        </w:tc>
        <w:tc>
          <w:tcPr>
            <w:tcW w:w="630" w:type="dxa"/>
            <w:vAlign w:val="center"/>
          </w:tcPr>
          <w:p w14:paraId="58568B52" w14:textId="77777777" w:rsidR="00A53E67" w:rsidRPr="001C0CC4" w:rsidRDefault="00A53E67" w:rsidP="00D841C7">
            <w:pPr>
              <w:pStyle w:val="TAC"/>
            </w:pPr>
          </w:p>
        </w:tc>
        <w:tc>
          <w:tcPr>
            <w:tcW w:w="630" w:type="dxa"/>
          </w:tcPr>
          <w:p w14:paraId="0B2BB643" w14:textId="77777777" w:rsidR="00A53E67" w:rsidRPr="001C0CC4" w:rsidRDefault="00A53E67" w:rsidP="00D841C7">
            <w:pPr>
              <w:pStyle w:val="TAC"/>
            </w:pPr>
          </w:p>
        </w:tc>
        <w:tc>
          <w:tcPr>
            <w:tcW w:w="630" w:type="dxa"/>
            <w:tcMar>
              <w:top w:w="0" w:type="dxa"/>
              <w:left w:w="108" w:type="dxa"/>
              <w:bottom w:w="0" w:type="dxa"/>
              <w:right w:w="108" w:type="dxa"/>
            </w:tcMar>
            <w:vAlign w:val="center"/>
          </w:tcPr>
          <w:p w14:paraId="26FBEA47" w14:textId="77777777" w:rsidR="00A53E67" w:rsidRPr="001C0CC4" w:rsidRDefault="00A53E67" w:rsidP="00D841C7">
            <w:pPr>
              <w:pStyle w:val="TAC"/>
            </w:pPr>
            <w:r w:rsidRPr="001C0CC4">
              <w:t>-25</w:t>
            </w:r>
          </w:p>
        </w:tc>
        <w:tc>
          <w:tcPr>
            <w:tcW w:w="1440" w:type="dxa"/>
            <w:vMerge/>
            <w:tcMar>
              <w:top w:w="0" w:type="dxa"/>
              <w:left w:w="108" w:type="dxa"/>
              <w:bottom w:w="0" w:type="dxa"/>
              <w:right w:w="108" w:type="dxa"/>
            </w:tcMar>
          </w:tcPr>
          <w:p w14:paraId="295779A4" w14:textId="77777777" w:rsidR="00A53E67" w:rsidRPr="001C0CC4" w:rsidRDefault="00A53E67" w:rsidP="00D841C7">
            <w:pPr>
              <w:spacing w:after="0"/>
              <w:jc w:val="center"/>
              <w:rPr>
                <w:rFonts w:ascii="Arial" w:eastAsia="Yu Mincho" w:hAnsi="Arial" w:cs="Arial"/>
                <w:sz w:val="18"/>
                <w:szCs w:val="18"/>
              </w:rPr>
            </w:pPr>
          </w:p>
        </w:tc>
      </w:tr>
    </w:tbl>
    <w:p w14:paraId="529F45D1" w14:textId="77777777" w:rsidR="00A53E67" w:rsidRPr="001C0CC4" w:rsidRDefault="00A53E67" w:rsidP="00A53E67"/>
    <w:p w14:paraId="0876CEB3" w14:textId="00100515" w:rsidR="00A53E67" w:rsidRDefault="00D27389" w:rsidP="000457CF">
      <w:r>
        <w:t>However, since in Option B2, the lower filter is proposed to be the Band 71/n71 filter, then the Tx rejection of this filter needs to be checked at 657 MHz.  Option B2 includes a second upper filter with bandwidths of 10, 15, 20, and 35 MHz.  The 35 MHz filter is on the same order of complexity as the Band 71/n71 filter, but shifted up in frequency.  This pairing of filters would provide 30 MHz of overlap between the two filters allowing the greatest flexibility in channel placement of 30 MHz and narrower channels within the band.</w:t>
      </w:r>
    </w:p>
    <w:p w14:paraId="019FB666" w14:textId="2808AFD2" w:rsidR="00644D44" w:rsidRDefault="00644D44" w:rsidP="000457CF">
      <w:r>
        <w:t>The Band 71 filter response shows only 15.4 dB rejection at 657 MHz as a typical value.  This is well short of the 37 dB needed to enable -50 dBm/MHz coexistence with the B2 band plan, and this is only a typical value.  The shortfall here is likely to be in excess of 25 dB</w:t>
      </w:r>
      <w:r w:rsidR="003A7884">
        <w:t xml:space="preserve"> with such a narrow duplex gap</w:t>
      </w:r>
      <w:r>
        <w:t>.</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3F8BEA58" w14:textId="3FD139CC" w:rsidR="009C37D0" w:rsidRPr="0017224D" w:rsidRDefault="006C4A82" w:rsidP="009C37D0">
      <w:pPr>
        <w:rPr>
          <w:b/>
          <w:bCs/>
          <w:lang w:val="en-US"/>
        </w:rPr>
      </w:pPr>
      <w:r>
        <w:rPr>
          <w:lang w:val="en-US"/>
        </w:rPr>
        <w:t xml:space="preserve">Filter design considerations for the extended 600 MHz band have been discussed in this contribution.  From the UE perspective, the key filter rejection parameters have been identified for both B1 (extended single filter) and B2 (dual filter) options.  </w:t>
      </w:r>
      <w:r w:rsidR="00644D44">
        <w:rPr>
          <w:lang w:val="en-US"/>
        </w:rPr>
        <w:t>Initial filter simulation results indicate a number of design challenges with both the B1 and B2 options.  Further study is recommended.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2AD099F" w14:textId="3C87C879" w:rsidR="00F21AB2" w:rsidRDefault="00483E05" w:rsidP="001219FC">
      <w:pPr>
        <w:numPr>
          <w:ilvl w:val="0"/>
          <w:numId w:val="2"/>
        </w:numPr>
        <w:tabs>
          <w:tab w:val="left" w:pos="1080"/>
        </w:tabs>
        <w:rPr>
          <w:lang w:val="en-US" w:eastAsia="x-none"/>
        </w:rPr>
      </w:pPr>
      <w:bookmarkStart w:id="1" w:name="_Hlk859252"/>
      <w:r>
        <w:rPr>
          <w:lang w:val="en-US" w:eastAsia="x-none"/>
        </w:rPr>
        <w:t>R</w:t>
      </w:r>
      <w:r w:rsidR="00F21AB2">
        <w:rPr>
          <w:lang w:val="en-US" w:eastAsia="x-none"/>
        </w:rPr>
        <w:t>P-202924</w:t>
      </w:r>
      <w:r w:rsidR="00B044D9">
        <w:rPr>
          <w:lang w:val="en-US" w:eastAsia="x-none"/>
        </w:rPr>
        <w:t>, “</w:t>
      </w:r>
      <w:r w:rsidR="00F21AB2">
        <w:rPr>
          <w:lang w:val="en-US" w:eastAsia="x-none"/>
        </w:rPr>
        <w:t>New SID on extended 600 MHz NR band,” Spark NZ, CBN</w:t>
      </w:r>
    </w:p>
    <w:p w14:paraId="40229CFA" w14:textId="391CF0A7" w:rsidR="00E26F7C" w:rsidRDefault="00E26F7C" w:rsidP="001219FC">
      <w:pPr>
        <w:numPr>
          <w:ilvl w:val="0"/>
          <w:numId w:val="2"/>
        </w:numPr>
        <w:tabs>
          <w:tab w:val="left" w:pos="1080"/>
        </w:tabs>
        <w:rPr>
          <w:lang w:val="en-US" w:eastAsia="x-none"/>
        </w:rPr>
      </w:pPr>
      <w:r>
        <w:rPr>
          <w:lang w:val="en-US" w:eastAsia="x-none"/>
        </w:rPr>
        <w:t>R4-2016598, “Frequency arrangements for IMT in the band 470 – 703 MHz,” APT Wireless Group</w:t>
      </w:r>
      <w:bookmarkEnd w:id="1"/>
    </w:p>
    <w:p w14:paraId="2649118F" w14:textId="6753A6C5" w:rsidR="009979A8" w:rsidRDefault="009979A8" w:rsidP="001219FC">
      <w:pPr>
        <w:numPr>
          <w:ilvl w:val="0"/>
          <w:numId w:val="2"/>
        </w:numPr>
        <w:tabs>
          <w:tab w:val="left" w:pos="1080"/>
        </w:tabs>
        <w:rPr>
          <w:lang w:val="en-US" w:eastAsia="x-none"/>
        </w:rPr>
      </w:pPr>
      <w:r>
        <w:rPr>
          <w:lang w:val="en-US" w:eastAsia="x-none"/>
        </w:rPr>
        <w:t>TS 36.755 v15.0.0, “</w:t>
      </w:r>
      <w:r w:rsidRPr="00F71644">
        <w:rPr>
          <w:lang w:eastAsia="ja-JP"/>
        </w:rPr>
        <w:t>US 600 MHz Band for LTE</w:t>
      </w:r>
      <w:r>
        <w:rPr>
          <w:lang w:eastAsia="ja-JP"/>
        </w:rPr>
        <w:t>”</w:t>
      </w:r>
    </w:p>
    <w:sectPr w:rsidR="009979A8"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B513E" w14:textId="77777777" w:rsidR="00820DB4" w:rsidRDefault="00820DB4">
      <w:r>
        <w:separator/>
      </w:r>
    </w:p>
  </w:endnote>
  <w:endnote w:type="continuationSeparator" w:id="0">
    <w:p w14:paraId="03446D6D" w14:textId="77777777" w:rsidR="00820DB4" w:rsidRDefault="0082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D21DCE" w:rsidRDefault="00D21D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D21DCE" w:rsidRDefault="00D21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D21DCE" w:rsidRDefault="00D21D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D21DCE" w:rsidRDefault="00D21DC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837B5" w14:textId="77777777" w:rsidR="00820DB4" w:rsidRDefault="00820DB4">
      <w:r>
        <w:separator/>
      </w:r>
    </w:p>
  </w:footnote>
  <w:footnote w:type="continuationSeparator" w:id="0">
    <w:p w14:paraId="60D88AB6" w14:textId="77777777" w:rsidR="00820DB4" w:rsidRDefault="0082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2"/>
  </w:num>
  <w:num w:numId="5">
    <w:abstractNumId w:val="15"/>
  </w:num>
  <w:num w:numId="6">
    <w:abstractNumId w:val="5"/>
  </w:num>
  <w:num w:numId="7">
    <w:abstractNumId w:val="1"/>
  </w:num>
  <w:num w:numId="8">
    <w:abstractNumId w:val="17"/>
  </w:num>
  <w:num w:numId="9">
    <w:abstractNumId w:val="6"/>
  </w:num>
  <w:num w:numId="10">
    <w:abstractNumId w:val="13"/>
  </w:num>
  <w:num w:numId="11">
    <w:abstractNumId w:val="24"/>
  </w:num>
  <w:num w:numId="12">
    <w:abstractNumId w:val="4"/>
  </w:num>
  <w:num w:numId="13">
    <w:abstractNumId w:val="12"/>
  </w:num>
  <w:num w:numId="14">
    <w:abstractNumId w:val="2"/>
  </w:num>
  <w:num w:numId="15">
    <w:abstractNumId w:val="11"/>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 w:numId="24">
    <w:abstractNumId w:val="19"/>
  </w:num>
  <w:num w:numId="25">
    <w:abstractNumId w:val="20"/>
  </w:num>
  <w:num w:numId="2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57CF"/>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87FF5"/>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65C"/>
    <w:rsid w:val="00110D11"/>
    <w:rsid w:val="00111FFF"/>
    <w:rsid w:val="00112756"/>
    <w:rsid w:val="0011296F"/>
    <w:rsid w:val="00112A1A"/>
    <w:rsid w:val="001135F5"/>
    <w:rsid w:val="00113626"/>
    <w:rsid w:val="00113700"/>
    <w:rsid w:val="001139A0"/>
    <w:rsid w:val="00113B01"/>
    <w:rsid w:val="00113D5F"/>
    <w:rsid w:val="0011401A"/>
    <w:rsid w:val="00114BC8"/>
    <w:rsid w:val="00114E8A"/>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2D89"/>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0DED"/>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84F"/>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6F5D"/>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B3"/>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8FB"/>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48CD"/>
    <w:rsid w:val="003A5A4E"/>
    <w:rsid w:val="003A5AA8"/>
    <w:rsid w:val="003A6236"/>
    <w:rsid w:val="003A67F1"/>
    <w:rsid w:val="003A6A23"/>
    <w:rsid w:val="003A6B12"/>
    <w:rsid w:val="003A6F80"/>
    <w:rsid w:val="003A727F"/>
    <w:rsid w:val="003A73DF"/>
    <w:rsid w:val="003A7884"/>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C99"/>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716"/>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59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4D44"/>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4A82"/>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7B9"/>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2F8F"/>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3E6F"/>
    <w:rsid w:val="007D4554"/>
    <w:rsid w:val="007D4584"/>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DB4"/>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65A"/>
    <w:rsid w:val="008A0E21"/>
    <w:rsid w:val="008A1EB8"/>
    <w:rsid w:val="008A2168"/>
    <w:rsid w:val="008A2610"/>
    <w:rsid w:val="008A2701"/>
    <w:rsid w:val="008A4795"/>
    <w:rsid w:val="008A4C71"/>
    <w:rsid w:val="008A54B9"/>
    <w:rsid w:val="008A566E"/>
    <w:rsid w:val="008A6E9D"/>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C1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1E76"/>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9A8"/>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3E6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16AE5"/>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0E9D"/>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B35"/>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32B0"/>
    <w:rsid w:val="00C141EB"/>
    <w:rsid w:val="00C143C1"/>
    <w:rsid w:val="00C14563"/>
    <w:rsid w:val="00C149F6"/>
    <w:rsid w:val="00C14BAC"/>
    <w:rsid w:val="00C15058"/>
    <w:rsid w:val="00C15D84"/>
    <w:rsid w:val="00C1671D"/>
    <w:rsid w:val="00C16ED2"/>
    <w:rsid w:val="00C175A7"/>
    <w:rsid w:val="00C175EC"/>
    <w:rsid w:val="00C17C0E"/>
    <w:rsid w:val="00C205E5"/>
    <w:rsid w:val="00C20D53"/>
    <w:rsid w:val="00C21180"/>
    <w:rsid w:val="00C213D3"/>
    <w:rsid w:val="00C21813"/>
    <w:rsid w:val="00C2185A"/>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F6"/>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DCE"/>
    <w:rsid w:val="00D21E5D"/>
    <w:rsid w:val="00D22CAC"/>
    <w:rsid w:val="00D22E7A"/>
    <w:rsid w:val="00D248F7"/>
    <w:rsid w:val="00D252E9"/>
    <w:rsid w:val="00D2558D"/>
    <w:rsid w:val="00D26312"/>
    <w:rsid w:val="00D26419"/>
    <w:rsid w:val="00D26485"/>
    <w:rsid w:val="00D268F8"/>
    <w:rsid w:val="00D27389"/>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C7DB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6F7C"/>
    <w:rsid w:val="00E2797A"/>
    <w:rsid w:val="00E30460"/>
    <w:rsid w:val="00E312B7"/>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2F07"/>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108"/>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1AB2"/>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71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E44DD-DC5A-4EF7-825E-33797C7FE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2021-01-15T16:49:00Z</dcterms:created>
  <dcterms:modified xsi:type="dcterms:W3CDTF">2021-01-15T16:49:00Z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