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B30B7" w14:textId="4D7FC7C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94-e-Bis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3EFDB5E6"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Electronic Meeting, 20 – 30 Apr., 2020</w:t>
      </w:r>
    </w:p>
    <w:p w14:paraId="2637FD31" w14:textId="77777777" w:rsidR="001E0A28" w:rsidRDefault="001E0A28" w:rsidP="001E0A28">
      <w:pPr>
        <w:spacing w:after="120"/>
        <w:ind w:left="1985" w:hanging="1985"/>
        <w:rPr>
          <w:rFonts w:ascii="Arial" w:eastAsia="MS Mincho" w:hAnsi="Arial" w:cs="Arial"/>
          <w:b/>
          <w:sz w:val="22"/>
        </w:rPr>
      </w:pPr>
    </w:p>
    <w:p w14:paraId="282755FA" w14:textId="4DCB9F0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02EB9">
        <w:rPr>
          <w:rFonts w:ascii="Arial" w:eastAsiaTheme="minorEastAsia" w:hAnsi="Arial" w:cs="Arial"/>
          <w:color w:val="000000"/>
          <w:sz w:val="22"/>
          <w:lang w:eastAsia="zh-CN"/>
        </w:rPr>
        <w:t>5.2 and 6.5.2</w:t>
      </w:r>
    </w:p>
    <w:p w14:paraId="50D5329D" w14:textId="75EA637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702EB9">
        <w:rPr>
          <w:rFonts w:ascii="Arial" w:hAnsi="Arial" w:cs="Arial"/>
          <w:color w:val="000000"/>
          <w:sz w:val="22"/>
          <w:lang w:eastAsia="zh-CN"/>
        </w:rPr>
        <w:t>Skyworks Solution Inc.</w:t>
      </w:r>
    </w:p>
    <w:p w14:paraId="1E0389E7" w14:textId="3A757BFC"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AF2AEF">
        <w:rPr>
          <w:rFonts w:ascii="Arial" w:eastAsiaTheme="minorEastAsia" w:hAnsi="Arial" w:cs="Arial"/>
          <w:color w:val="000000"/>
          <w:sz w:val="22"/>
          <w:lang w:eastAsia="zh-CN"/>
        </w:rPr>
        <w:t>6e</w:t>
      </w:r>
      <w:proofErr w:type="gramStart"/>
      <w:r w:rsidR="00533159" w:rsidRPr="00533159">
        <w:rPr>
          <w:rFonts w:ascii="Arial" w:eastAsiaTheme="minorEastAsia" w:hAnsi="Arial" w:cs="Arial"/>
          <w:color w:val="000000"/>
          <w:sz w:val="22"/>
          <w:lang w:eastAsia="zh-CN"/>
        </w:rPr>
        <w:t>][</w:t>
      </w:r>
      <w:proofErr w:type="gramEnd"/>
      <w:r w:rsidR="00AF2AEF">
        <w:rPr>
          <w:rFonts w:ascii="Arial" w:eastAsiaTheme="minorEastAsia" w:hAnsi="Arial" w:cs="Arial"/>
          <w:color w:val="000000"/>
          <w:sz w:val="22"/>
          <w:lang w:eastAsia="zh-CN"/>
        </w:rPr>
        <w:t>105</w:t>
      </w:r>
      <w:r w:rsidR="00533159" w:rsidRPr="00533159">
        <w:rPr>
          <w:rFonts w:ascii="Arial" w:eastAsiaTheme="minorEastAsia" w:hAnsi="Arial" w:cs="Arial"/>
          <w:color w:val="000000"/>
          <w:sz w:val="22"/>
          <w:lang w:eastAsia="zh-CN"/>
        </w:rPr>
        <w:t xml:space="preserve">] </w:t>
      </w:r>
      <w:r w:rsidR="00AF2AEF">
        <w:rPr>
          <w:rFonts w:ascii="Arial" w:eastAsiaTheme="minorEastAsia" w:hAnsi="Arial" w:cs="Arial"/>
          <w:color w:val="000000"/>
          <w:sz w:val="22"/>
          <w:lang w:eastAsia="zh-CN"/>
        </w:rPr>
        <w:t>LTE UE RF 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746A3F13"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0DA9B9BA" w:rsidR="00484C5D" w:rsidRPr="00EB41CC" w:rsidRDefault="00484C5D" w:rsidP="00805BE8">
      <w:pPr>
        <w:pStyle w:val="ListParagraph"/>
        <w:numPr>
          <w:ilvl w:val="0"/>
          <w:numId w:val="3"/>
        </w:numPr>
        <w:ind w:firstLineChars="0"/>
        <w:rPr>
          <w:color w:val="0070C0"/>
          <w:lang w:eastAsia="zh-CN"/>
        </w:rPr>
      </w:pPr>
      <w:r w:rsidRPr="00805BE8">
        <w:rPr>
          <w:rFonts w:eastAsiaTheme="minorEastAsia"/>
          <w:color w:val="0070C0"/>
          <w:lang w:eastAsia="zh-CN"/>
        </w:rPr>
        <w:t>1</w:t>
      </w:r>
      <w:r w:rsidRPr="00805BE8">
        <w:rPr>
          <w:rFonts w:eastAsiaTheme="minorEastAsia"/>
          <w:color w:val="0070C0"/>
          <w:vertAlign w:val="superscript"/>
          <w:lang w:eastAsia="zh-CN"/>
        </w:rPr>
        <w:t>st</w:t>
      </w:r>
      <w:r w:rsidRPr="00805BE8">
        <w:rPr>
          <w:rFonts w:eastAsiaTheme="minorEastAsia"/>
          <w:color w:val="0070C0"/>
          <w:lang w:eastAsia="zh-CN"/>
        </w:rPr>
        <w:t xml:space="preserve"> round</w:t>
      </w:r>
      <w:r w:rsidR="00252DB8" w:rsidRPr="00805BE8">
        <w:rPr>
          <w:rFonts w:eastAsiaTheme="minorEastAsia"/>
          <w:color w:val="0070C0"/>
          <w:lang w:eastAsia="zh-CN"/>
        </w:rPr>
        <w:t xml:space="preserve">: </w:t>
      </w:r>
      <w:r w:rsidR="00EB41CC" w:rsidRPr="00EB41CC">
        <w:rPr>
          <w:rFonts w:eastAsiaTheme="minorEastAsia"/>
          <w:color w:val="000000" w:themeColor="text1"/>
          <w:lang w:eastAsia="zh-CN"/>
        </w:rPr>
        <w:t>5 topics to be discussed for agenda:</w:t>
      </w:r>
    </w:p>
    <w:p w14:paraId="0A20214A" w14:textId="36CD67E8" w:rsidR="00EB41CC" w:rsidRPr="00EB41CC" w:rsidRDefault="00EB41CC" w:rsidP="00805BE8">
      <w:pPr>
        <w:pStyle w:val="ListParagraph"/>
        <w:numPr>
          <w:ilvl w:val="0"/>
          <w:numId w:val="3"/>
        </w:numPr>
        <w:ind w:firstLineChars="0"/>
        <w:rPr>
          <w:color w:val="000000" w:themeColor="text1"/>
          <w:lang w:eastAsia="zh-CN"/>
        </w:rPr>
      </w:pPr>
      <w:r w:rsidRPr="00EB41CC">
        <w:rPr>
          <w:rFonts w:eastAsiaTheme="minorEastAsia"/>
          <w:color w:val="000000" w:themeColor="text1"/>
          <w:lang w:eastAsia="zh-CN"/>
        </w:rPr>
        <w:t xml:space="preserve">5.2: LTE UE </w:t>
      </w:r>
      <w:proofErr w:type="spellStart"/>
      <w:r w:rsidRPr="00EB41CC">
        <w:rPr>
          <w:rFonts w:eastAsiaTheme="minorEastAsia"/>
          <w:color w:val="000000" w:themeColor="text1"/>
          <w:lang w:eastAsia="zh-CN"/>
        </w:rPr>
        <w:t>RFmaintenance</w:t>
      </w:r>
      <w:proofErr w:type="spellEnd"/>
      <w:r w:rsidRPr="00EB41CC">
        <w:rPr>
          <w:rFonts w:eastAsiaTheme="minorEastAsia"/>
          <w:color w:val="000000" w:themeColor="text1"/>
          <w:lang w:eastAsia="zh-CN"/>
        </w:rPr>
        <w:t xml:space="preserve"> up to R15</w:t>
      </w:r>
    </w:p>
    <w:p w14:paraId="0117F9FD" w14:textId="62ED8FC5"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1.1: NB-</w:t>
      </w:r>
      <w:proofErr w:type="spellStart"/>
      <w:r>
        <w:rPr>
          <w:rFonts w:eastAsiaTheme="minorEastAsia"/>
          <w:color w:val="000000" w:themeColor="text1"/>
          <w:lang w:eastAsia="zh-CN"/>
        </w:rPr>
        <w:t>IoT</w:t>
      </w:r>
      <w:proofErr w:type="spellEnd"/>
      <w:r>
        <w:rPr>
          <w:rFonts w:eastAsiaTheme="minorEastAsia"/>
          <w:color w:val="000000" w:themeColor="text1"/>
          <w:lang w:eastAsia="zh-CN"/>
        </w:rPr>
        <w:t>: FCC issue in 100kHz at band edge</w:t>
      </w:r>
    </w:p>
    <w:p w14:paraId="25712CE4" w14:textId="4EB15BB2"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1.2: NB-</w:t>
      </w:r>
      <w:proofErr w:type="spellStart"/>
      <w:r>
        <w:rPr>
          <w:rFonts w:eastAsiaTheme="minorEastAsia"/>
          <w:color w:val="000000" w:themeColor="text1"/>
          <w:lang w:eastAsia="zh-CN"/>
        </w:rPr>
        <w:t>IoT</w:t>
      </w:r>
      <w:proofErr w:type="spellEnd"/>
      <w:r>
        <w:rPr>
          <w:rFonts w:eastAsiaTheme="minorEastAsia"/>
          <w:color w:val="000000" w:themeColor="text1"/>
          <w:lang w:eastAsia="zh-CN"/>
        </w:rPr>
        <w:t>: power control for TDD</w:t>
      </w:r>
    </w:p>
    <w:p w14:paraId="4397665C" w14:textId="769852F8"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Topic 2.1: H2 exception for B51 protection from B85</w:t>
      </w:r>
    </w:p>
    <w:p w14:paraId="2C5D15F5" w14:textId="63A11C74" w:rsidR="00EB41CC" w:rsidRPr="00EB41CC" w:rsidRDefault="00EB41CC" w:rsidP="00805BE8">
      <w:pPr>
        <w:pStyle w:val="ListParagraph"/>
        <w:numPr>
          <w:ilvl w:val="0"/>
          <w:numId w:val="3"/>
        </w:numPr>
        <w:ind w:firstLineChars="0"/>
        <w:rPr>
          <w:color w:val="000000" w:themeColor="text1"/>
          <w:lang w:eastAsia="zh-CN"/>
        </w:rPr>
      </w:pPr>
      <w:r w:rsidRPr="00EB41CC">
        <w:rPr>
          <w:color w:val="000000" w:themeColor="text1"/>
          <w:lang w:eastAsia="zh-CN"/>
        </w:rPr>
        <w:t xml:space="preserve">5.5.2: </w:t>
      </w:r>
      <w:r w:rsidRPr="00EB41CC">
        <w:rPr>
          <w:rFonts w:eastAsiaTheme="minorEastAsia"/>
          <w:color w:val="000000" w:themeColor="text1"/>
          <w:lang w:eastAsia="zh-CN"/>
        </w:rPr>
        <w:t>LTE UE RF maintenance up to R16</w:t>
      </w:r>
    </w:p>
    <w:p w14:paraId="2E28BF5C" w14:textId="144186A3" w:rsidR="00EB41CC" w:rsidRPr="00EB41CC" w:rsidRDefault="00EB41CC" w:rsidP="00EB41CC">
      <w:pPr>
        <w:pStyle w:val="ListParagraph"/>
        <w:numPr>
          <w:ilvl w:val="1"/>
          <w:numId w:val="3"/>
        </w:numPr>
        <w:ind w:firstLineChars="0"/>
        <w:rPr>
          <w:color w:val="000000" w:themeColor="text1"/>
          <w:lang w:eastAsia="zh-CN"/>
        </w:rPr>
      </w:pPr>
      <w:r>
        <w:rPr>
          <w:rFonts w:eastAsiaTheme="minorEastAsia"/>
          <w:color w:val="000000" w:themeColor="text1"/>
          <w:lang w:eastAsia="zh-CN"/>
        </w:rPr>
        <w:t xml:space="preserve">Topic 3.1: </w:t>
      </w:r>
      <w:r>
        <w:rPr>
          <w:lang w:eastAsia="ja-JP"/>
        </w:rPr>
        <w:t xml:space="preserve">Corrections to Bands and CA: </w:t>
      </w:r>
    </w:p>
    <w:p w14:paraId="3E81CA7A" w14:textId="52597659" w:rsidR="00EB41CC" w:rsidRPr="00EB41CC" w:rsidRDefault="00EB41CC" w:rsidP="00EB41CC">
      <w:pPr>
        <w:pStyle w:val="ListParagraph"/>
        <w:numPr>
          <w:ilvl w:val="1"/>
          <w:numId w:val="3"/>
        </w:numPr>
        <w:ind w:firstLineChars="0"/>
        <w:rPr>
          <w:color w:val="000000" w:themeColor="text1"/>
          <w:lang w:eastAsia="zh-CN"/>
        </w:rPr>
      </w:pPr>
      <w:r>
        <w:rPr>
          <w:lang w:eastAsia="ja-JP"/>
        </w:rPr>
        <w:t>Topic 4.1: CA_48B A-MPR</w:t>
      </w:r>
    </w:p>
    <w:p w14:paraId="4D1E0AE0" w14:textId="13F3129D" w:rsidR="00EB41CC" w:rsidRPr="00EB41CC" w:rsidRDefault="00EB41CC" w:rsidP="00EB41CC">
      <w:pPr>
        <w:pStyle w:val="ListParagraph"/>
        <w:numPr>
          <w:ilvl w:val="1"/>
          <w:numId w:val="3"/>
        </w:numPr>
        <w:ind w:firstLineChars="0"/>
        <w:rPr>
          <w:color w:val="000000" w:themeColor="text1"/>
          <w:lang w:eastAsia="zh-CN"/>
        </w:rPr>
      </w:pPr>
      <w:r>
        <w:rPr>
          <w:lang w:eastAsia="ja-JP"/>
        </w:rPr>
        <w:t xml:space="preserve">Topic 5.1: </w:t>
      </w:r>
      <w:proofErr w:type="spellStart"/>
      <w:r>
        <w:rPr>
          <w:lang w:eastAsia="ja-JP"/>
        </w:rPr>
        <w:t>DeltaT</w:t>
      </w:r>
      <w:proofErr w:type="spellEnd"/>
      <w:r>
        <w:rPr>
          <w:lang w:eastAsia="ja-JP"/>
        </w:rPr>
        <w:t xml:space="preserve"> SRS for LTE</w:t>
      </w:r>
    </w:p>
    <w:p w14:paraId="52A58032" w14:textId="327C0DA3" w:rsidR="00484C5D" w:rsidRPr="00805BE8" w:rsidRDefault="00484C5D" w:rsidP="00252DB8">
      <w:pPr>
        <w:pStyle w:val="ListParagraph"/>
        <w:numPr>
          <w:ilvl w:val="0"/>
          <w:numId w:val="3"/>
        </w:numPr>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w:t>
      </w:r>
      <w:r w:rsidR="00252DB8" w:rsidRPr="00805BE8">
        <w:rPr>
          <w:rFonts w:eastAsiaTheme="minorEastAsia"/>
          <w:color w:val="0070C0"/>
          <w:lang w:eastAsia="zh-CN"/>
        </w:rPr>
        <w:t>: TBA</w:t>
      </w:r>
    </w:p>
    <w:p w14:paraId="0EE06B6A" w14:textId="77777777" w:rsidR="00004165" w:rsidRPr="00805BE8" w:rsidRDefault="00004165" w:rsidP="00805BE8">
      <w:pPr>
        <w:rPr>
          <w:color w:val="0070C0"/>
          <w:lang w:eastAsia="zh-CN"/>
        </w:rPr>
      </w:pPr>
    </w:p>
    <w:p w14:paraId="609286E5" w14:textId="4FFF0FDE"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02EB9">
        <w:rPr>
          <w:lang w:eastAsia="ja-JP"/>
        </w:rPr>
        <w:t>5.2 NB-IoT</w:t>
      </w:r>
    </w:p>
    <w:p w14:paraId="691D6425" w14:textId="6026C294" w:rsidR="00035C50" w:rsidRPr="00805BE8" w:rsidRDefault="00035C50" w:rsidP="00035C50">
      <w:pPr>
        <w:rPr>
          <w:i/>
          <w:color w:val="0070C0"/>
          <w:lang w:eastAsia="zh-CN"/>
        </w:rPr>
      </w:pPr>
      <w:proofErr w:type="gramStart"/>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w:t>
      </w:r>
      <w:proofErr w:type="gramEnd"/>
      <w:r w:rsidR="00C649BD" w:rsidRPr="00805BE8">
        <w:rPr>
          <w:i/>
          <w:color w:val="0070C0"/>
          <w:lang w:eastAsia="zh-CN"/>
        </w:rPr>
        <w:t xml:space="preserve">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979"/>
        <w:gridCol w:w="1279"/>
        <w:gridCol w:w="6599"/>
      </w:tblGrid>
      <w:tr w:rsidR="00484C5D" w:rsidRPr="00606DDC" w14:paraId="0411894B" w14:textId="77777777" w:rsidTr="00962D2F">
        <w:trPr>
          <w:trHeight w:val="58"/>
        </w:trPr>
        <w:tc>
          <w:tcPr>
            <w:tcW w:w="1995" w:type="dxa"/>
            <w:vAlign w:val="center"/>
          </w:tcPr>
          <w:p w14:paraId="2F14AAAF" w14:textId="0E1491F7" w:rsidR="00484C5D" w:rsidRPr="00606DDC" w:rsidRDefault="00484C5D" w:rsidP="00962D2F">
            <w:pPr>
              <w:spacing w:before="120" w:after="0"/>
              <w:rPr>
                <w:rFonts w:asciiTheme="minorHAnsi" w:hAnsiTheme="minorHAnsi"/>
                <w:b/>
                <w:bCs/>
              </w:rPr>
            </w:pPr>
            <w:r w:rsidRPr="00606DDC">
              <w:rPr>
                <w:rFonts w:asciiTheme="minorHAnsi" w:hAnsiTheme="minorHAnsi"/>
                <w:b/>
                <w:bCs/>
              </w:rPr>
              <w:t>T-doc number</w:t>
            </w:r>
          </w:p>
        </w:tc>
        <w:tc>
          <w:tcPr>
            <w:tcW w:w="1115" w:type="dxa"/>
            <w:vAlign w:val="center"/>
          </w:tcPr>
          <w:p w14:paraId="46E4D078" w14:textId="7CE45E51" w:rsidR="00484C5D" w:rsidRPr="00606DDC" w:rsidRDefault="00484C5D" w:rsidP="00962D2F">
            <w:pPr>
              <w:spacing w:before="120" w:after="0"/>
              <w:rPr>
                <w:rFonts w:asciiTheme="minorHAnsi" w:hAnsiTheme="minorHAnsi"/>
                <w:b/>
                <w:bCs/>
              </w:rPr>
            </w:pPr>
            <w:r w:rsidRPr="00606DDC">
              <w:rPr>
                <w:rFonts w:asciiTheme="minorHAnsi" w:hAnsiTheme="minorHAnsi"/>
                <w:b/>
                <w:bCs/>
              </w:rPr>
              <w:t>Company</w:t>
            </w:r>
          </w:p>
        </w:tc>
        <w:tc>
          <w:tcPr>
            <w:tcW w:w="6747" w:type="dxa"/>
            <w:vAlign w:val="center"/>
          </w:tcPr>
          <w:p w14:paraId="531E5DB7" w14:textId="1856A816" w:rsidR="00484C5D" w:rsidRPr="00606DDC" w:rsidRDefault="00484C5D" w:rsidP="00962D2F">
            <w:pPr>
              <w:spacing w:before="120" w:after="0"/>
              <w:rPr>
                <w:rFonts w:asciiTheme="minorHAnsi" w:hAnsiTheme="minorHAnsi"/>
                <w:b/>
                <w:bCs/>
              </w:rPr>
            </w:pPr>
            <w:r w:rsidRPr="00606DDC">
              <w:rPr>
                <w:rFonts w:asciiTheme="minorHAnsi" w:hAnsiTheme="minorHAnsi"/>
                <w:b/>
                <w:bCs/>
              </w:rPr>
              <w:t>Proposals</w:t>
            </w:r>
            <w:r w:rsidR="00F53FE2" w:rsidRPr="00606DDC">
              <w:rPr>
                <w:rFonts w:asciiTheme="minorHAnsi" w:hAnsiTheme="minorHAnsi"/>
                <w:b/>
                <w:bCs/>
              </w:rPr>
              <w:t xml:space="preserve"> / Observations</w:t>
            </w:r>
          </w:p>
        </w:tc>
      </w:tr>
      <w:tr w:rsidR="00D50687" w:rsidRPr="00606DDC" w14:paraId="6655DACB" w14:textId="77777777" w:rsidTr="00962D2F">
        <w:trPr>
          <w:trHeight w:val="468"/>
        </w:trPr>
        <w:tc>
          <w:tcPr>
            <w:tcW w:w="1995" w:type="dxa"/>
          </w:tcPr>
          <w:p w14:paraId="399501D2" w14:textId="77777777" w:rsidR="00D50687" w:rsidRPr="00606DDC" w:rsidRDefault="00606DDC" w:rsidP="00606DDC">
            <w:pPr>
              <w:spacing w:after="0"/>
              <w:rPr>
                <w:rFonts w:asciiTheme="minorHAnsi" w:hAnsiTheme="minorHAnsi" w:cs="Arial"/>
                <w:b/>
                <w:bCs/>
                <w:color w:val="0000FF"/>
                <w:u w:val="single"/>
              </w:rPr>
            </w:pPr>
            <w:hyperlink r:id="rId10" w:history="1">
              <w:r w:rsidR="00D50687" w:rsidRPr="00606DDC">
                <w:rPr>
                  <w:rStyle w:val="Hyperlink"/>
                  <w:rFonts w:asciiTheme="minorHAnsi" w:hAnsiTheme="minorHAnsi" w:cs="Arial"/>
                  <w:b/>
                  <w:bCs/>
                </w:rPr>
                <w:t>R4-2011336</w:t>
              </w:r>
            </w:hyperlink>
          </w:p>
          <w:p w14:paraId="079A4AC4" w14:textId="2473B62C" w:rsidR="00D50687" w:rsidRPr="00606DDC" w:rsidRDefault="00D50687"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Further considerations on NB-</w:t>
            </w:r>
            <w:proofErr w:type="spellStart"/>
            <w:r w:rsidRPr="00606DDC">
              <w:rPr>
                <w:rFonts w:asciiTheme="minorHAnsi" w:hAnsiTheme="minorHAnsi" w:cs="Arial"/>
                <w:bCs/>
                <w:color w:val="000000" w:themeColor="text1"/>
              </w:rPr>
              <w:t>IoT</w:t>
            </w:r>
            <w:proofErr w:type="spellEnd"/>
            <w:r w:rsidRPr="00606DDC">
              <w:rPr>
                <w:rFonts w:asciiTheme="minorHAnsi" w:hAnsiTheme="minorHAnsi" w:cs="Arial"/>
                <w:bCs/>
                <w:color w:val="000000" w:themeColor="text1"/>
              </w:rPr>
              <w:t xml:space="preserve"> to meet FCC regulatory requirements</w:t>
            </w:r>
          </w:p>
        </w:tc>
        <w:tc>
          <w:tcPr>
            <w:tcW w:w="1115" w:type="dxa"/>
          </w:tcPr>
          <w:p w14:paraId="4533017E" w14:textId="06208A82" w:rsidR="00D50687" w:rsidRPr="00606DDC" w:rsidRDefault="00D50687" w:rsidP="00962D2F">
            <w:pPr>
              <w:spacing w:after="0"/>
              <w:rPr>
                <w:rFonts w:asciiTheme="minorHAnsi" w:hAnsiTheme="minorHAnsi" w:cs="Arial"/>
              </w:rPr>
            </w:pPr>
            <w:r w:rsidRPr="00606DDC">
              <w:rPr>
                <w:rFonts w:asciiTheme="minorHAnsi" w:hAnsiTheme="minorHAnsi" w:cs="Arial"/>
              </w:rPr>
              <w:t>Qualcomm Incorporated</w:t>
            </w:r>
          </w:p>
        </w:tc>
        <w:tc>
          <w:tcPr>
            <w:tcW w:w="6747" w:type="dxa"/>
          </w:tcPr>
          <w:p w14:paraId="1CE792B5" w14:textId="77777777" w:rsidR="002E2473" w:rsidRPr="00606DDC" w:rsidRDefault="002E2473" w:rsidP="002E2473">
            <w:pPr>
              <w:spacing w:after="0"/>
              <w:jc w:val="both"/>
              <w:rPr>
                <w:rFonts w:asciiTheme="minorHAnsi" w:hAnsiTheme="minorHAnsi"/>
                <w:b/>
                <w:bCs/>
              </w:rPr>
            </w:pPr>
            <w:r w:rsidRPr="00606DDC">
              <w:rPr>
                <w:rFonts w:asciiTheme="minorHAnsi" w:hAnsiTheme="minorHAnsi"/>
              </w:rPr>
              <w:t>Observation 1:</w:t>
            </w:r>
            <w:r w:rsidRPr="00606DDC">
              <w:rPr>
                <w:rFonts w:asciiTheme="minorHAnsi" w:hAnsiTheme="minorHAnsi"/>
                <w:b/>
                <w:bCs/>
              </w:rPr>
              <w:t xml:space="preserve"> For FCC specification #27.53(c), the emission of -13dBm/30kHz is verifying at the band edge of Band 13 which spans from 777-787M</w:t>
            </w:r>
            <w:r w:rsidRPr="00606DDC">
              <w:rPr>
                <w:rFonts w:asciiTheme="minorHAnsi" w:hAnsiTheme="minorHAnsi"/>
                <w:b/>
                <w:bCs/>
                <w:lang w:eastAsia="zh-CN"/>
              </w:rPr>
              <w:t>Hz.</w:t>
            </w:r>
            <w:r w:rsidRPr="00606DDC">
              <w:rPr>
                <w:rFonts w:asciiTheme="minorHAnsi" w:hAnsiTheme="minorHAnsi"/>
                <w:b/>
                <w:bCs/>
              </w:rPr>
              <w:t xml:space="preserve"> </w:t>
            </w:r>
          </w:p>
          <w:p w14:paraId="7AF3EE9C" w14:textId="77777777" w:rsidR="002E2473" w:rsidRPr="00606DDC" w:rsidRDefault="002E2473" w:rsidP="002E2473">
            <w:pPr>
              <w:spacing w:after="0"/>
              <w:jc w:val="both"/>
              <w:rPr>
                <w:rFonts w:asciiTheme="minorHAnsi" w:hAnsiTheme="minorHAnsi"/>
                <w:b/>
                <w:bCs/>
                <w:lang w:val="en-US"/>
              </w:rPr>
            </w:pPr>
            <w:r w:rsidRPr="00606DDC">
              <w:rPr>
                <w:rFonts w:asciiTheme="minorHAnsi" w:hAnsiTheme="minorHAnsi"/>
              </w:rPr>
              <w:t xml:space="preserve">Observation 2: </w:t>
            </w:r>
            <w:r w:rsidRPr="00606DDC">
              <w:rPr>
                <w:rFonts w:asciiTheme="minorHAnsi" w:hAnsiTheme="minorHAnsi"/>
                <w:b/>
                <w:bCs/>
                <w:lang w:val="en-US"/>
              </w:rPr>
              <w:t>Even with 100kHz exclusion, the devices which are based on 3GPP SEM could not meet the FCC requirements of -13dBm/30kHz at immediate 100kHz outside the channel edge.</w:t>
            </w:r>
          </w:p>
          <w:p w14:paraId="7B15D419" w14:textId="77777777" w:rsidR="002E2473" w:rsidRPr="00606DDC" w:rsidRDefault="002E2473" w:rsidP="002E2473">
            <w:pPr>
              <w:spacing w:after="0"/>
              <w:jc w:val="both"/>
              <w:rPr>
                <w:rFonts w:asciiTheme="minorHAnsi" w:hAnsiTheme="minorHAnsi"/>
                <w:b/>
                <w:bCs/>
                <w:lang w:val="en-US"/>
              </w:rPr>
            </w:pPr>
            <w:r w:rsidRPr="00606DDC">
              <w:rPr>
                <w:rFonts w:asciiTheme="minorHAnsi" w:hAnsiTheme="minorHAnsi"/>
              </w:rPr>
              <w:t>Proposal 1:</w:t>
            </w:r>
            <w:r w:rsidRPr="00606DDC">
              <w:rPr>
                <w:rFonts w:asciiTheme="minorHAnsi" w:hAnsiTheme="minorHAnsi"/>
                <w:b/>
                <w:bCs/>
                <w:lang w:val="en-US"/>
              </w:rPr>
              <w:t xml:space="preserve"> To meet FCC # 27.53 part (c) and part (g) requirements, 200kHz exclusion is needed for Band 13, 12, 17, 71 and 85.   </w:t>
            </w:r>
          </w:p>
          <w:p w14:paraId="0F76C5FC" w14:textId="77777777" w:rsidR="002E2473" w:rsidRPr="00606DDC" w:rsidRDefault="002E2473" w:rsidP="002E2473">
            <w:pPr>
              <w:spacing w:after="0"/>
              <w:rPr>
                <w:rFonts w:asciiTheme="minorHAnsi" w:hAnsiTheme="minorHAnsi"/>
                <w:b/>
                <w:bCs/>
                <w:lang w:eastAsia="zh-CN"/>
              </w:rPr>
            </w:pPr>
            <w:r w:rsidRPr="00606DDC">
              <w:rPr>
                <w:rFonts w:asciiTheme="minorHAnsi" w:hAnsiTheme="minorHAnsi"/>
              </w:rPr>
              <w:t>Proposal 2:</w:t>
            </w:r>
            <w:r w:rsidRPr="00606DDC">
              <w:rPr>
                <w:rFonts w:asciiTheme="minorHAnsi" w:hAnsiTheme="minorHAnsi"/>
                <w:b/>
                <w:bCs/>
                <w:lang w:eastAsia="zh-CN"/>
              </w:rPr>
              <w:t xml:space="preserve"> The exclusion of first and last 100kHz for </w:t>
            </w:r>
            <w:r w:rsidRPr="00606DDC">
              <w:rPr>
                <w:rFonts w:asciiTheme="minorHAnsi" w:hAnsiTheme="minorHAnsi"/>
                <w:b/>
                <w:bCs/>
              </w:rPr>
              <w:t xml:space="preserve">Band 4, 66, 2, 25, and 5 </w:t>
            </w:r>
            <w:r w:rsidRPr="00606DDC">
              <w:rPr>
                <w:rFonts w:asciiTheme="minorHAnsi" w:hAnsiTheme="minorHAnsi"/>
                <w:b/>
                <w:bCs/>
                <w:lang w:eastAsia="zh-CN"/>
              </w:rPr>
              <w:t xml:space="preserve"> is needed to meet FCC # 27.53 part (h), # 24.238, and # 22.917 band-edge </w:t>
            </w:r>
            <w:r w:rsidRPr="00606DDC">
              <w:rPr>
                <w:rFonts w:asciiTheme="minorHAnsi" w:hAnsiTheme="minorHAnsi"/>
                <w:b/>
                <w:bCs/>
                <w:lang w:eastAsia="zh-CN"/>
              </w:rPr>
              <w:lastRenderedPageBreak/>
              <w:t>requirement.</w:t>
            </w:r>
          </w:p>
          <w:p w14:paraId="5A96149C" w14:textId="77777777" w:rsidR="002E2473" w:rsidRPr="00606DDC" w:rsidRDefault="002E2473" w:rsidP="002E2473">
            <w:pPr>
              <w:spacing w:after="0"/>
              <w:jc w:val="both"/>
              <w:rPr>
                <w:rFonts w:asciiTheme="minorHAnsi" w:hAnsiTheme="minorHAnsi"/>
                <w:b/>
                <w:bCs/>
                <w:lang w:eastAsia="zh-CN"/>
              </w:rPr>
            </w:pPr>
            <w:r w:rsidRPr="00606DDC">
              <w:rPr>
                <w:rFonts w:asciiTheme="minorHAnsi" w:hAnsiTheme="minorHAnsi"/>
              </w:rPr>
              <w:t>Observation 3:</w:t>
            </w:r>
            <w:r w:rsidRPr="00606DDC">
              <w:rPr>
                <w:rFonts w:asciiTheme="minorHAnsi" w:hAnsiTheme="minorHAnsi"/>
                <w:b/>
                <w:bCs/>
                <w:lang w:eastAsia="zh-CN"/>
              </w:rPr>
              <w:t xml:space="preserve"> Multiple NS could solve the backward compatibility issue if NS_04 is introduced to meet FCC regulation.</w:t>
            </w:r>
          </w:p>
          <w:p w14:paraId="50CD12C4" w14:textId="7F4C9253" w:rsidR="00D50687" w:rsidRPr="00606DDC" w:rsidRDefault="002E2473" w:rsidP="002E2473">
            <w:pPr>
              <w:spacing w:after="0"/>
              <w:rPr>
                <w:rFonts w:asciiTheme="minorHAnsi" w:hAnsiTheme="minorHAnsi"/>
                <w:b/>
                <w:bCs/>
                <w:lang w:val="en-US"/>
              </w:rPr>
            </w:pPr>
            <w:r w:rsidRPr="00606DDC">
              <w:rPr>
                <w:rFonts w:asciiTheme="minorHAnsi" w:hAnsiTheme="minorHAnsi"/>
              </w:rPr>
              <w:t>Propose 3:</w:t>
            </w:r>
            <w:r w:rsidRPr="00606DDC">
              <w:rPr>
                <w:rFonts w:asciiTheme="minorHAnsi" w:hAnsiTheme="minorHAnsi"/>
                <w:b/>
                <w:bCs/>
                <w:lang w:eastAsia="zh-CN"/>
              </w:rPr>
              <w:t xml:space="preserve"> </w:t>
            </w:r>
            <w:r w:rsidRPr="00606DDC">
              <w:rPr>
                <w:rFonts w:asciiTheme="minorHAnsi" w:hAnsiTheme="minorHAnsi"/>
                <w:b/>
                <w:bCs/>
                <w:lang w:val="en-US"/>
              </w:rPr>
              <w:t xml:space="preserve">Modify the NS_04 to exclude the </w:t>
            </w:r>
            <w:r w:rsidRPr="00606DDC">
              <w:rPr>
                <w:rFonts w:asciiTheme="minorHAnsi" w:hAnsiTheme="minorHAnsi"/>
                <w:b/>
                <w:bCs/>
              </w:rPr>
              <w:t>first and last 200kHz</w:t>
            </w:r>
            <w:r w:rsidRPr="00606DDC">
              <w:rPr>
                <w:rFonts w:asciiTheme="minorHAnsi" w:hAnsiTheme="minorHAnsi"/>
                <w:b/>
                <w:bCs/>
                <w:lang w:val="en-US"/>
              </w:rPr>
              <w:t xml:space="preserve"> for Band 13, 12, 17, 71, 85 and exclude the first and last 100</w:t>
            </w:r>
            <w:r w:rsidRPr="00606DDC">
              <w:rPr>
                <w:rFonts w:asciiTheme="minorHAnsi" w:hAnsiTheme="minorHAnsi"/>
                <w:b/>
                <w:bCs/>
                <w:lang w:val="en-US" w:eastAsia="zh-CN"/>
              </w:rPr>
              <w:t>kHz</w:t>
            </w:r>
            <w:r w:rsidRPr="00606DDC">
              <w:rPr>
                <w:rFonts w:asciiTheme="minorHAnsi" w:hAnsiTheme="minorHAnsi"/>
                <w:b/>
                <w:bCs/>
                <w:lang w:val="en-US"/>
              </w:rPr>
              <w:t xml:space="preserve"> for Band </w:t>
            </w:r>
            <w:r w:rsidRPr="00606DDC">
              <w:rPr>
                <w:rFonts w:asciiTheme="minorHAnsi" w:hAnsiTheme="minorHAnsi"/>
                <w:b/>
                <w:bCs/>
              </w:rPr>
              <w:t xml:space="preserve">4, 66, 2, 25, </w:t>
            </w:r>
            <w:proofErr w:type="gramStart"/>
            <w:r w:rsidRPr="00606DDC">
              <w:rPr>
                <w:rFonts w:asciiTheme="minorHAnsi" w:hAnsiTheme="minorHAnsi"/>
                <w:b/>
                <w:bCs/>
              </w:rPr>
              <w:t xml:space="preserve">5 </w:t>
            </w:r>
            <w:r w:rsidRPr="00606DDC">
              <w:rPr>
                <w:rFonts w:asciiTheme="minorHAnsi" w:hAnsiTheme="minorHAnsi"/>
                <w:b/>
                <w:bCs/>
                <w:lang w:val="en-US"/>
              </w:rPr>
              <w:t>.</w:t>
            </w:r>
            <w:proofErr w:type="gramEnd"/>
          </w:p>
        </w:tc>
      </w:tr>
      <w:tr w:rsidR="00D50687" w:rsidRPr="00606DDC" w14:paraId="4246E76B" w14:textId="77777777" w:rsidTr="00962D2F">
        <w:trPr>
          <w:trHeight w:val="468"/>
        </w:trPr>
        <w:tc>
          <w:tcPr>
            <w:tcW w:w="1995" w:type="dxa"/>
          </w:tcPr>
          <w:p w14:paraId="34A3F235" w14:textId="77777777" w:rsidR="00D50687" w:rsidRPr="00606DDC" w:rsidRDefault="00606DDC" w:rsidP="00962D2F">
            <w:pPr>
              <w:spacing w:after="0"/>
              <w:rPr>
                <w:rFonts w:asciiTheme="minorHAnsi" w:hAnsiTheme="minorHAnsi" w:cs="Arial"/>
                <w:b/>
                <w:bCs/>
                <w:color w:val="0000FF"/>
                <w:u w:val="single"/>
              </w:rPr>
            </w:pPr>
            <w:hyperlink r:id="rId11" w:history="1">
              <w:r w:rsidR="00D50687" w:rsidRPr="00606DDC">
                <w:rPr>
                  <w:rStyle w:val="Hyperlink"/>
                  <w:rFonts w:asciiTheme="minorHAnsi" w:hAnsiTheme="minorHAnsi" w:cs="Arial"/>
                  <w:b/>
                  <w:bCs/>
                </w:rPr>
                <w:t>R4-2010581</w:t>
              </w:r>
            </w:hyperlink>
          </w:p>
          <w:p w14:paraId="12FD4C09" w14:textId="0504C616" w:rsidR="00D50687" w:rsidRPr="00606DDC" w:rsidRDefault="00D50687" w:rsidP="00962D2F">
            <w:pPr>
              <w:spacing w:after="0"/>
              <w:rPr>
                <w:rFonts w:asciiTheme="minorHAnsi" w:hAnsiTheme="minorHAnsi" w:cs="Arial"/>
                <w:bCs/>
                <w:color w:val="0000FF"/>
              </w:rPr>
            </w:pPr>
            <w:r w:rsidRPr="00606DDC">
              <w:rPr>
                <w:rFonts w:asciiTheme="minorHAnsi" w:hAnsiTheme="minorHAnsi" w:cs="Arial"/>
                <w:bCs/>
                <w:color w:val="000000" w:themeColor="text1"/>
              </w:rPr>
              <w:t>NBIOT standalone operation for FCC regulation considerations</w:t>
            </w:r>
          </w:p>
        </w:tc>
        <w:tc>
          <w:tcPr>
            <w:tcW w:w="1115" w:type="dxa"/>
          </w:tcPr>
          <w:p w14:paraId="1A5AAE84" w14:textId="487F9399" w:rsidR="00D50687" w:rsidRPr="00606DDC" w:rsidRDefault="00D50687" w:rsidP="00962D2F">
            <w:pPr>
              <w:spacing w:after="0"/>
              <w:rPr>
                <w:rFonts w:asciiTheme="minorHAnsi" w:hAnsiTheme="minorHAnsi" w:cs="Arial"/>
              </w:rPr>
            </w:pPr>
            <w:r w:rsidRPr="00606DDC">
              <w:rPr>
                <w:rFonts w:asciiTheme="minorHAnsi" w:hAnsiTheme="minorHAnsi" w:cs="Arial"/>
              </w:rPr>
              <w:t>MediaTek Inc.</w:t>
            </w:r>
          </w:p>
        </w:tc>
        <w:tc>
          <w:tcPr>
            <w:tcW w:w="6747" w:type="dxa"/>
          </w:tcPr>
          <w:p w14:paraId="0ECF7CB2" w14:textId="77777777" w:rsidR="00D50687" w:rsidRPr="00606DDC" w:rsidRDefault="00D50687" w:rsidP="00D50687">
            <w:pPr>
              <w:spacing w:after="0"/>
              <w:jc w:val="both"/>
              <w:rPr>
                <w:rFonts w:asciiTheme="minorHAnsi" w:hAnsiTheme="minorHAnsi"/>
                <w:b/>
                <w:i/>
                <w:lang w:eastAsia="zh-HK"/>
              </w:rPr>
            </w:pPr>
            <w:r w:rsidRPr="00606DDC">
              <w:rPr>
                <w:rFonts w:asciiTheme="minorHAnsi" w:hAnsiTheme="minorHAnsi"/>
              </w:rPr>
              <w:t xml:space="preserve">Proposal 1: </w:t>
            </w:r>
            <w:r w:rsidRPr="00606DDC">
              <w:rPr>
                <w:rFonts w:asciiTheme="minorHAnsi" w:hAnsiTheme="minorHAnsi"/>
                <w:b/>
                <w:i/>
                <w:lang w:eastAsia="zh-HK"/>
              </w:rPr>
              <w:t>Proposal 1: We propose to modify NS_04 for category NB1 and NB2 device for operating bands 2, 3, 4, 5, 12, 17, 25, 26, 66, 71, 85. The lower limit and upper limit of operating bands are 100KHz narrower from both lower and upper band edge defined in Table 5.5-1 to account for the FCC regulations.</w:t>
            </w:r>
          </w:p>
          <w:p w14:paraId="3FDB4A2B" w14:textId="77777777" w:rsidR="00D50687" w:rsidRPr="00606DDC" w:rsidRDefault="00D50687" w:rsidP="00D50687">
            <w:pPr>
              <w:spacing w:after="0"/>
              <w:jc w:val="both"/>
              <w:rPr>
                <w:rFonts w:asciiTheme="minorHAnsi" w:hAnsiTheme="minorHAnsi"/>
                <w:b/>
                <w:i/>
                <w:lang w:eastAsia="ja-JP"/>
              </w:rPr>
            </w:pPr>
            <w:r w:rsidRPr="00606DDC">
              <w:rPr>
                <w:rFonts w:asciiTheme="minorHAnsi" w:hAnsiTheme="minorHAnsi"/>
              </w:rPr>
              <w:t>Proposal 2:</w:t>
            </w:r>
            <w:r w:rsidRPr="00606DDC">
              <w:rPr>
                <w:rFonts w:asciiTheme="minorHAnsi" w:hAnsiTheme="minorHAnsi"/>
                <w:b/>
                <w:i/>
                <w:lang w:eastAsia="ja-JP"/>
              </w:rPr>
              <w:t xml:space="preserve"> We propose to introduce the new network signalling from Rel-14.</w:t>
            </w:r>
          </w:p>
          <w:p w14:paraId="0BB60931" w14:textId="77777777" w:rsidR="00D50687" w:rsidRPr="00606DDC" w:rsidRDefault="00D50687" w:rsidP="00D50687">
            <w:pPr>
              <w:spacing w:after="0"/>
              <w:jc w:val="both"/>
              <w:rPr>
                <w:rFonts w:asciiTheme="minorHAnsi" w:hAnsiTheme="minorHAnsi"/>
                <w:b/>
                <w:i/>
                <w:lang w:eastAsia="ja-JP"/>
              </w:rPr>
            </w:pPr>
          </w:p>
          <w:p w14:paraId="23E5CF1A" w14:textId="5AB92464" w:rsidR="00D50687" w:rsidRPr="00606DDC" w:rsidRDefault="00D50687" w:rsidP="00D50687">
            <w:pPr>
              <w:spacing w:after="0"/>
              <w:jc w:val="both"/>
              <w:rPr>
                <w:rFonts w:asciiTheme="minorHAnsi" w:hAnsiTheme="minorHAnsi"/>
                <w:b/>
                <w:i/>
                <w:lang w:eastAsia="ja-JP"/>
              </w:rPr>
            </w:pPr>
            <w:r w:rsidRPr="00606DDC">
              <w:rPr>
                <w:rFonts w:asciiTheme="minorHAnsi" w:hAnsiTheme="minorHAnsi"/>
              </w:rPr>
              <w:t>Moderator:</w:t>
            </w:r>
            <w:r w:rsidRPr="00606DDC">
              <w:rPr>
                <w:rFonts w:asciiTheme="minorHAnsi" w:hAnsiTheme="minorHAnsi"/>
                <w:b/>
                <w:i/>
                <w:lang w:eastAsia="ja-JP"/>
              </w:rPr>
              <w:t xml:space="preserve"> see associated CR below</w:t>
            </w:r>
          </w:p>
        </w:tc>
      </w:tr>
      <w:tr w:rsidR="00CB3B52" w:rsidRPr="00606DDC" w14:paraId="1985361D" w14:textId="77777777" w:rsidTr="00962D2F">
        <w:trPr>
          <w:trHeight w:val="468"/>
        </w:trPr>
        <w:tc>
          <w:tcPr>
            <w:tcW w:w="1995" w:type="dxa"/>
          </w:tcPr>
          <w:p w14:paraId="215D4190" w14:textId="77777777" w:rsidR="00CB3B52" w:rsidRPr="00606DDC" w:rsidRDefault="00606DDC" w:rsidP="00606DDC">
            <w:pPr>
              <w:spacing w:after="0"/>
              <w:rPr>
                <w:rFonts w:asciiTheme="minorHAnsi" w:hAnsiTheme="minorHAnsi" w:cs="Arial"/>
                <w:b/>
                <w:bCs/>
                <w:color w:val="0000FF"/>
                <w:u w:val="single"/>
              </w:rPr>
            </w:pPr>
            <w:hyperlink r:id="rId12" w:history="1">
              <w:r w:rsidR="00CB3B52" w:rsidRPr="00606DDC">
                <w:rPr>
                  <w:rStyle w:val="Hyperlink"/>
                  <w:rFonts w:asciiTheme="minorHAnsi" w:hAnsiTheme="minorHAnsi" w:cs="Arial"/>
                  <w:b/>
                  <w:bCs/>
                </w:rPr>
                <w:t>R4-2011400</w:t>
              </w:r>
            </w:hyperlink>
          </w:p>
          <w:p w14:paraId="08502564" w14:textId="11A8ECF5"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Test frequencies for NB-IOT UE in standalone operation</w:t>
            </w:r>
          </w:p>
        </w:tc>
        <w:tc>
          <w:tcPr>
            <w:tcW w:w="1115" w:type="dxa"/>
          </w:tcPr>
          <w:p w14:paraId="18973CF6" w14:textId="77777777" w:rsidR="00CB3B52" w:rsidRPr="00606DDC" w:rsidRDefault="00CB3B52" w:rsidP="00606DDC">
            <w:pPr>
              <w:rPr>
                <w:rFonts w:asciiTheme="minorHAnsi" w:hAnsiTheme="minorHAnsi" w:cs="Arial"/>
              </w:rPr>
            </w:pPr>
            <w:r w:rsidRPr="00606DDC">
              <w:rPr>
                <w:rFonts w:asciiTheme="minorHAnsi" w:hAnsiTheme="minorHAnsi" w:cs="Arial"/>
              </w:rPr>
              <w:t>Sony</w:t>
            </w:r>
          </w:p>
          <w:p w14:paraId="05B714D2" w14:textId="77777777" w:rsidR="00CB3B52" w:rsidRPr="00606DDC" w:rsidRDefault="00CB3B52" w:rsidP="00962D2F">
            <w:pPr>
              <w:spacing w:after="0"/>
              <w:rPr>
                <w:rFonts w:asciiTheme="minorHAnsi" w:hAnsiTheme="minorHAnsi" w:cs="Arial"/>
              </w:rPr>
            </w:pPr>
          </w:p>
        </w:tc>
        <w:tc>
          <w:tcPr>
            <w:tcW w:w="6747" w:type="dxa"/>
          </w:tcPr>
          <w:p w14:paraId="6D6CCF0D" w14:textId="77777777" w:rsidR="00CB3B52" w:rsidRPr="00606DDC" w:rsidRDefault="00CB3B52" w:rsidP="00CB3B52">
            <w:pPr>
              <w:pStyle w:val="Caption"/>
              <w:ind w:left="1418" w:hanging="1418"/>
              <w:rPr>
                <w:rFonts w:asciiTheme="minorHAnsi" w:hAnsiTheme="minorHAnsi"/>
              </w:rPr>
            </w:pPr>
            <w:bookmarkStart w:id="0" w:name="_Ref47717362"/>
            <w:r w:rsidRPr="00606DDC">
              <w:rPr>
                <w:rFonts w:asciiTheme="minorHAnsi" w:hAnsiTheme="minorHAnsi"/>
              </w:rPr>
              <w:t xml:space="preserve">Observation </w:t>
            </w:r>
            <w:r w:rsidRPr="00606DDC">
              <w:rPr>
                <w:rFonts w:asciiTheme="minorHAnsi" w:hAnsiTheme="minorHAnsi"/>
              </w:rPr>
              <w:fldChar w:fldCharType="begin"/>
            </w:r>
            <w:r w:rsidRPr="00606DDC">
              <w:rPr>
                <w:rFonts w:asciiTheme="minorHAnsi" w:hAnsiTheme="minorHAnsi"/>
              </w:rPr>
              <w:instrText xml:space="preserve"> SEQ Observation \* ARABIC </w:instrText>
            </w:r>
            <w:r w:rsidRPr="00606DDC">
              <w:rPr>
                <w:rFonts w:asciiTheme="minorHAnsi" w:hAnsiTheme="minorHAnsi"/>
              </w:rPr>
              <w:fldChar w:fldCharType="separate"/>
            </w:r>
            <w:r w:rsidRPr="00606DDC">
              <w:rPr>
                <w:rFonts w:asciiTheme="minorHAnsi" w:hAnsiTheme="minorHAnsi"/>
                <w:noProof/>
              </w:rPr>
              <w:t>1</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TS 36.104 test conditions (test frequencies) for both stand-alone and guard-band NB-</w:t>
            </w:r>
            <w:proofErr w:type="spellStart"/>
            <w:r w:rsidRPr="00606DDC">
              <w:rPr>
                <w:rFonts w:asciiTheme="minorHAnsi" w:hAnsiTheme="minorHAnsi"/>
              </w:rPr>
              <w:t>IoT</w:t>
            </w:r>
            <w:proofErr w:type="spellEnd"/>
            <w:r w:rsidRPr="00606DDC">
              <w:rPr>
                <w:rFonts w:asciiTheme="minorHAnsi" w:hAnsiTheme="minorHAnsi"/>
              </w:rPr>
              <w:t xml:space="preserve"> operation are conflicting with FCC band-edge spectrum emission requirements.</w:t>
            </w:r>
            <w:bookmarkEnd w:id="0"/>
          </w:p>
          <w:p w14:paraId="0250051C" w14:textId="77777777" w:rsidR="00CB3B52" w:rsidRPr="00606DDC" w:rsidRDefault="00CB3B52" w:rsidP="00CB3B52">
            <w:pPr>
              <w:pStyle w:val="Caption"/>
              <w:ind w:left="1418" w:hanging="1418"/>
              <w:rPr>
                <w:rFonts w:asciiTheme="minorHAnsi" w:hAnsiTheme="minorHAnsi"/>
              </w:rPr>
            </w:pPr>
            <w:bookmarkStart w:id="1" w:name="_Ref47717374"/>
            <w:r w:rsidRPr="00606DDC">
              <w:rPr>
                <w:rFonts w:asciiTheme="minorHAnsi" w:hAnsiTheme="minorHAnsi"/>
              </w:rPr>
              <w:t xml:space="preserve">Observation </w:t>
            </w:r>
            <w:r w:rsidRPr="00606DDC">
              <w:rPr>
                <w:rFonts w:asciiTheme="minorHAnsi" w:hAnsiTheme="minorHAnsi"/>
              </w:rPr>
              <w:fldChar w:fldCharType="begin"/>
            </w:r>
            <w:r w:rsidRPr="00606DDC">
              <w:rPr>
                <w:rFonts w:asciiTheme="minorHAnsi" w:hAnsiTheme="minorHAnsi"/>
              </w:rPr>
              <w:instrText xml:space="preserve"> SEQ Observation \* ARABIC </w:instrText>
            </w:r>
            <w:r w:rsidRPr="00606DDC">
              <w:rPr>
                <w:rFonts w:asciiTheme="minorHAnsi" w:hAnsiTheme="minorHAnsi"/>
              </w:rPr>
              <w:fldChar w:fldCharType="separate"/>
            </w:r>
            <w:r w:rsidRPr="00606DDC">
              <w:rPr>
                <w:rFonts w:asciiTheme="minorHAnsi" w:hAnsiTheme="minorHAnsi"/>
                <w:noProof/>
              </w:rPr>
              <w:t>2</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There is also an inconsistency between TS 36.508 and TS 36.104 regarding testing of NB-IOT UE in standalone operation.</w:t>
            </w:r>
            <w:bookmarkEnd w:id="1"/>
          </w:p>
          <w:p w14:paraId="52E0BF7D" w14:textId="77777777" w:rsidR="00CB3B52" w:rsidRPr="00606DDC" w:rsidRDefault="00CB3B52" w:rsidP="00CB3B52">
            <w:pPr>
              <w:pStyle w:val="Caption"/>
              <w:ind w:left="1418" w:hanging="1418"/>
              <w:rPr>
                <w:rFonts w:asciiTheme="minorHAnsi" w:hAnsiTheme="minorHAnsi"/>
                <w:bCs/>
              </w:rPr>
            </w:pPr>
            <w:bookmarkStart w:id="2" w:name="_Ref47717400"/>
            <w:r w:rsidRPr="00606DDC">
              <w:rPr>
                <w:rFonts w:asciiTheme="minorHAnsi" w:hAnsiTheme="minorHAnsi"/>
              </w:rPr>
              <w:t xml:space="preserve">Proposal </w:t>
            </w:r>
            <w:r w:rsidRPr="00606DDC">
              <w:rPr>
                <w:rFonts w:asciiTheme="minorHAnsi" w:hAnsiTheme="minorHAnsi"/>
              </w:rPr>
              <w:fldChar w:fldCharType="begin"/>
            </w:r>
            <w:r w:rsidRPr="00606DDC">
              <w:rPr>
                <w:rFonts w:asciiTheme="minorHAnsi" w:hAnsiTheme="minorHAnsi"/>
              </w:rPr>
              <w:instrText xml:space="preserve"> SEQ Proposal \* ARABIC </w:instrText>
            </w:r>
            <w:r w:rsidRPr="00606DDC">
              <w:rPr>
                <w:rFonts w:asciiTheme="minorHAnsi" w:hAnsiTheme="minorHAnsi"/>
              </w:rPr>
              <w:fldChar w:fldCharType="separate"/>
            </w:r>
            <w:r w:rsidRPr="00606DDC">
              <w:rPr>
                <w:rFonts w:asciiTheme="minorHAnsi" w:hAnsiTheme="minorHAnsi"/>
                <w:noProof/>
              </w:rPr>
              <w:t>1</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RAN4 to confirm there is inconsistency between TS 36.508 and FCC regulation and between TS 36.104 and TS 36.508.</w:t>
            </w:r>
            <w:bookmarkEnd w:id="2"/>
          </w:p>
          <w:p w14:paraId="5BA66533" w14:textId="276B6950" w:rsidR="00CB3B52" w:rsidRPr="00606DDC" w:rsidRDefault="00CB3B52" w:rsidP="00CB3B52">
            <w:pPr>
              <w:pStyle w:val="Caption"/>
              <w:ind w:left="1418" w:hanging="1418"/>
              <w:rPr>
                <w:rFonts w:asciiTheme="minorHAnsi" w:hAnsiTheme="minorHAnsi"/>
                <w:bCs/>
              </w:rPr>
            </w:pPr>
            <w:bookmarkStart w:id="3" w:name="_Ref47717498"/>
            <w:r w:rsidRPr="00606DDC">
              <w:rPr>
                <w:rFonts w:asciiTheme="minorHAnsi" w:hAnsiTheme="minorHAnsi"/>
              </w:rPr>
              <w:t xml:space="preserve">Proposal </w:t>
            </w:r>
            <w:r w:rsidRPr="00606DDC">
              <w:rPr>
                <w:rFonts w:asciiTheme="minorHAnsi" w:hAnsiTheme="minorHAnsi"/>
              </w:rPr>
              <w:fldChar w:fldCharType="begin"/>
            </w:r>
            <w:r w:rsidRPr="00606DDC">
              <w:rPr>
                <w:rFonts w:asciiTheme="minorHAnsi" w:hAnsiTheme="minorHAnsi"/>
              </w:rPr>
              <w:instrText xml:space="preserve"> SEQ Proposal \* ARABIC </w:instrText>
            </w:r>
            <w:r w:rsidRPr="00606DDC">
              <w:rPr>
                <w:rFonts w:asciiTheme="minorHAnsi" w:hAnsiTheme="minorHAnsi"/>
              </w:rPr>
              <w:fldChar w:fldCharType="separate"/>
            </w:r>
            <w:r w:rsidRPr="00606DDC">
              <w:rPr>
                <w:rFonts w:asciiTheme="minorHAnsi" w:hAnsiTheme="minorHAnsi"/>
                <w:noProof/>
              </w:rPr>
              <w:t>2</w:t>
            </w:r>
            <w:r w:rsidRPr="00606DDC">
              <w:rPr>
                <w:rFonts w:asciiTheme="minorHAnsi" w:hAnsiTheme="minorHAnsi"/>
              </w:rPr>
              <w:fldChar w:fldCharType="end"/>
            </w:r>
            <w:r w:rsidRPr="00606DDC">
              <w:rPr>
                <w:rFonts w:asciiTheme="minorHAnsi" w:hAnsiTheme="minorHAnsi"/>
              </w:rPr>
              <w:t>:</w:t>
            </w:r>
            <w:r w:rsidRPr="00606DDC">
              <w:rPr>
                <w:rFonts w:asciiTheme="minorHAnsi" w:hAnsiTheme="minorHAnsi"/>
              </w:rPr>
              <w:tab/>
              <w:t xml:space="preserve">If so, send </w:t>
            </w:r>
            <w:proofErr w:type="gramStart"/>
            <w:r w:rsidRPr="00606DDC">
              <w:rPr>
                <w:rFonts w:asciiTheme="minorHAnsi" w:hAnsiTheme="minorHAnsi"/>
              </w:rPr>
              <w:t>an LS</w:t>
            </w:r>
            <w:proofErr w:type="gramEnd"/>
            <w:r w:rsidRPr="00606DDC">
              <w:rPr>
                <w:rFonts w:asciiTheme="minorHAnsi" w:hAnsiTheme="minorHAnsi"/>
              </w:rPr>
              <w:t xml:space="preserve"> to RAN5 with proposal to exclude the first and last EARFCNs in TS 36.104 test frequencies for both stand-alone and guard-band </w:t>
            </w:r>
            <w:proofErr w:type="spellStart"/>
            <w:r w:rsidRPr="00606DDC">
              <w:rPr>
                <w:rFonts w:asciiTheme="minorHAnsi" w:hAnsiTheme="minorHAnsi"/>
              </w:rPr>
              <w:t>IoT</w:t>
            </w:r>
            <w:proofErr w:type="spellEnd"/>
            <w:r w:rsidRPr="00606DDC">
              <w:rPr>
                <w:rFonts w:asciiTheme="minorHAnsi" w:hAnsiTheme="minorHAnsi"/>
              </w:rPr>
              <w:t xml:space="preserve"> operation modes for all frequency bands were FCC regulation applies.</w:t>
            </w:r>
            <w:bookmarkEnd w:id="3"/>
          </w:p>
        </w:tc>
      </w:tr>
      <w:tr w:rsidR="00CB3B52" w:rsidRPr="00606DDC" w14:paraId="13909794" w14:textId="77777777" w:rsidTr="00962D2F">
        <w:trPr>
          <w:trHeight w:val="468"/>
        </w:trPr>
        <w:tc>
          <w:tcPr>
            <w:tcW w:w="1995" w:type="dxa"/>
          </w:tcPr>
          <w:p w14:paraId="2B8BE7D1" w14:textId="77777777" w:rsidR="00CB3B52" w:rsidRPr="00606DDC" w:rsidRDefault="00606DDC" w:rsidP="00962D2F">
            <w:pPr>
              <w:spacing w:after="0"/>
              <w:rPr>
                <w:rFonts w:asciiTheme="minorHAnsi" w:hAnsiTheme="minorHAnsi" w:cs="Arial"/>
                <w:b/>
                <w:bCs/>
                <w:color w:val="0000FF"/>
                <w:u w:val="single"/>
              </w:rPr>
            </w:pPr>
            <w:hyperlink r:id="rId13" w:history="1">
              <w:r w:rsidR="00CB3B52" w:rsidRPr="00606DDC">
                <w:rPr>
                  <w:rStyle w:val="Hyperlink"/>
                  <w:rFonts w:asciiTheme="minorHAnsi" w:hAnsiTheme="minorHAnsi" w:cs="Arial"/>
                  <w:b/>
                  <w:bCs/>
                </w:rPr>
                <w:t>R4-2010582</w:t>
              </w:r>
            </w:hyperlink>
          </w:p>
          <w:p w14:paraId="230AF9C8" w14:textId="69FDE94E"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CR for TS 36.101: CR for category NB1 against FCC regulation in standalone mode</w:t>
            </w:r>
          </w:p>
        </w:tc>
        <w:tc>
          <w:tcPr>
            <w:tcW w:w="1115" w:type="dxa"/>
          </w:tcPr>
          <w:p w14:paraId="771D3104" w14:textId="65F317B8" w:rsidR="00CB3B52" w:rsidRPr="00606DDC" w:rsidRDefault="00CB3B52" w:rsidP="00962D2F">
            <w:pPr>
              <w:spacing w:after="0"/>
              <w:rPr>
                <w:rFonts w:asciiTheme="minorHAnsi" w:hAnsiTheme="minorHAnsi" w:cs="Arial"/>
              </w:rPr>
            </w:pPr>
            <w:r w:rsidRPr="00606DDC">
              <w:rPr>
                <w:rFonts w:asciiTheme="minorHAnsi" w:hAnsiTheme="minorHAnsi" w:cs="Arial"/>
              </w:rPr>
              <w:t>MediaTek Inc.</w:t>
            </w:r>
          </w:p>
        </w:tc>
        <w:tc>
          <w:tcPr>
            <w:tcW w:w="6747" w:type="dxa"/>
          </w:tcPr>
          <w:p w14:paraId="35EE571C" w14:textId="70ECF609" w:rsidR="00CB3B52" w:rsidRPr="00606DDC" w:rsidRDefault="00CB3B52" w:rsidP="00962D2F">
            <w:pPr>
              <w:spacing w:before="120" w:after="0"/>
              <w:rPr>
                <w:rFonts w:asciiTheme="minorHAnsi" w:hAnsiTheme="minorHAnsi"/>
              </w:rPr>
            </w:pPr>
            <w:r w:rsidRPr="00606DDC">
              <w:rPr>
                <w:rFonts w:asciiTheme="minorHAnsi" w:hAnsiTheme="minorHAnsi"/>
              </w:rPr>
              <w:t>R14 CR: Comment in CR table: R15/16 Mirror CRs R4-2010583, R4-2010584</w:t>
            </w:r>
          </w:p>
        </w:tc>
      </w:tr>
      <w:tr w:rsidR="00CB3B52" w:rsidRPr="00606DDC" w14:paraId="34D347E6" w14:textId="77777777" w:rsidTr="00962D2F">
        <w:trPr>
          <w:trHeight w:val="468"/>
        </w:trPr>
        <w:tc>
          <w:tcPr>
            <w:tcW w:w="1995" w:type="dxa"/>
          </w:tcPr>
          <w:p w14:paraId="70D2A4DA" w14:textId="77777777" w:rsidR="00CB3B52" w:rsidRPr="00606DDC" w:rsidRDefault="00606DDC" w:rsidP="00962D2F">
            <w:pPr>
              <w:spacing w:after="0"/>
              <w:rPr>
                <w:rFonts w:asciiTheme="minorHAnsi" w:hAnsiTheme="minorHAnsi" w:cs="Arial"/>
                <w:b/>
                <w:bCs/>
                <w:color w:val="0000FF"/>
                <w:u w:val="single"/>
              </w:rPr>
            </w:pPr>
            <w:hyperlink r:id="rId14" w:history="1">
              <w:r w:rsidR="00CB3B52" w:rsidRPr="00606DDC">
                <w:rPr>
                  <w:rStyle w:val="Hyperlink"/>
                  <w:rFonts w:asciiTheme="minorHAnsi" w:hAnsiTheme="minorHAnsi" w:cs="Arial"/>
                  <w:b/>
                  <w:bCs/>
                </w:rPr>
                <w:t>R4-2010937</w:t>
              </w:r>
            </w:hyperlink>
          </w:p>
          <w:p w14:paraId="21118F49" w14:textId="6CEA0152" w:rsidR="00CB3B52" w:rsidRPr="00606DDC" w:rsidRDefault="00CB3B52" w:rsidP="00962D2F">
            <w:pPr>
              <w:spacing w:after="0"/>
              <w:rPr>
                <w:rFonts w:asciiTheme="minorHAnsi" w:hAnsiTheme="minorHAnsi" w:cs="Arial"/>
                <w:b/>
                <w:bCs/>
                <w:color w:val="0000FF"/>
                <w:u w:val="single"/>
              </w:rPr>
            </w:pPr>
            <w:r w:rsidRPr="00606DDC">
              <w:rPr>
                <w:rFonts w:asciiTheme="minorHAnsi" w:hAnsiTheme="minorHAnsi" w:cs="Arial"/>
                <w:bCs/>
                <w:color w:val="000000" w:themeColor="text1"/>
              </w:rPr>
              <w:t>Update to NB-IOT aggregate power control tolerance for TDD</w:t>
            </w:r>
          </w:p>
        </w:tc>
        <w:tc>
          <w:tcPr>
            <w:tcW w:w="1115" w:type="dxa"/>
          </w:tcPr>
          <w:p w14:paraId="39B2AFCC" w14:textId="7C8A845D" w:rsidR="00CB3B52" w:rsidRPr="00606DDC" w:rsidRDefault="00CB3B52" w:rsidP="00962D2F">
            <w:pPr>
              <w:rPr>
                <w:rFonts w:asciiTheme="minorHAnsi" w:hAnsiTheme="minorHAnsi" w:cs="Arial"/>
              </w:rPr>
            </w:pPr>
            <w:r w:rsidRPr="00606DDC">
              <w:rPr>
                <w:rFonts w:asciiTheme="minorHAnsi" w:hAnsiTheme="minorHAnsi" w:cs="Arial"/>
              </w:rPr>
              <w:t xml:space="preserve">Huawei, </w:t>
            </w:r>
            <w:proofErr w:type="spellStart"/>
            <w:r w:rsidRPr="00606DDC">
              <w:rPr>
                <w:rFonts w:asciiTheme="minorHAnsi" w:hAnsiTheme="minorHAnsi" w:cs="Arial"/>
              </w:rPr>
              <w:t>HiSilicon</w:t>
            </w:r>
            <w:proofErr w:type="spellEnd"/>
          </w:p>
        </w:tc>
        <w:tc>
          <w:tcPr>
            <w:tcW w:w="6747" w:type="dxa"/>
          </w:tcPr>
          <w:p w14:paraId="170EFB81" w14:textId="10B70604" w:rsidR="00CB3B52" w:rsidRPr="00606DDC" w:rsidRDefault="00CB3B52" w:rsidP="009F58B3">
            <w:pPr>
              <w:spacing w:before="120" w:after="0"/>
              <w:rPr>
                <w:rFonts w:asciiTheme="minorHAnsi" w:hAnsiTheme="minorHAnsi" w:cs="Arial"/>
                <w:color w:val="000000"/>
              </w:rPr>
            </w:pPr>
            <w:r w:rsidRPr="00606DDC">
              <w:rPr>
                <w:rFonts w:asciiTheme="minorHAnsi" w:hAnsiTheme="minorHAnsi"/>
              </w:rPr>
              <w:t>R15 CR Comment in CR table: R16 Mirror CR R4-2010963</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379675C9" w:rsidR="003418CB" w:rsidRPr="00D50687" w:rsidRDefault="003418CB" w:rsidP="005B4802">
      <w:pPr>
        <w:rPr>
          <w:color w:val="000000" w:themeColor="text1"/>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D50687">
        <w:rPr>
          <w:i/>
          <w:color w:val="0070C0"/>
          <w:lang w:val="en-US" w:eastAsia="zh-CN"/>
        </w:rPr>
        <w:t xml:space="preserve"> </w:t>
      </w:r>
      <w:r w:rsidR="00D50687" w:rsidRPr="00D50687">
        <w:rPr>
          <w:color w:val="000000" w:themeColor="text1"/>
          <w:lang w:val="en-US" w:eastAsia="zh-CN"/>
        </w:rPr>
        <w:t xml:space="preserve">New FCC requirement in </w:t>
      </w:r>
      <w:proofErr w:type="gramStart"/>
      <w:r w:rsidR="00D50687" w:rsidRPr="00D50687">
        <w:rPr>
          <w:color w:val="000000" w:themeColor="text1"/>
          <w:lang w:val="en-US" w:eastAsia="zh-CN"/>
        </w:rPr>
        <w:t>100kHz</w:t>
      </w:r>
      <w:proofErr w:type="gramEnd"/>
      <w:r w:rsidR="00D50687" w:rsidRPr="00D50687">
        <w:rPr>
          <w:color w:val="000000" w:themeColor="text1"/>
          <w:lang w:val="en-US" w:eastAsia="zh-CN"/>
        </w:rPr>
        <w:t xml:space="preserve"> of the US bands</w:t>
      </w:r>
      <w:r w:rsidR="00D50687">
        <w:rPr>
          <w:color w:val="000000" w:themeColor="text1"/>
          <w:lang w:val="en-US" w:eastAsia="zh-CN"/>
        </w:rPr>
        <w:t xml:space="preserve"> edges</w:t>
      </w:r>
      <w:r w:rsidR="00D50687" w:rsidRPr="00D50687">
        <w:rPr>
          <w:color w:val="000000" w:themeColor="text1"/>
          <w:lang w:val="en-US" w:eastAsia="zh-CN"/>
        </w:rPr>
        <w:t xml:space="preserve"> cannot be fulfilled by </w:t>
      </w:r>
      <w:r w:rsidR="00D50687">
        <w:rPr>
          <w:color w:val="000000" w:themeColor="text1"/>
          <w:lang w:val="en-US" w:eastAsia="zh-CN"/>
        </w:rPr>
        <w:t>NB-</w:t>
      </w:r>
      <w:proofErr w:type="spellStart"/>
      <w:r w:rsidR="00D50687">
        <w:rPr>
          <w:color w:val="000000" w:themeColor="text1"/>
          <w:lang w:val="en-US" w:eastAsia="zh-CN"/>
        </w:rPr>
        <w:t>IoT</w:t>
      </w:r>
      <w:proofErr w:type="spellEnd"/>
      <w:r w:rsidR="00D50687">
        <w:rPr>
          <w:color w:val="000000" w:themeColor="text1"/>
          <w:lang w:val="en-US" w:eastAsia="zh-CN"/>
        </w:rPr>
        <w:t>.</w:t>
      </w:r>
      <w:r w:rsidR="002E2473">
        <w:rPr>
          <w:color w:val="000000" w:themeColor="text1"/>
          <w:lang w:val="en-US" w:eastAsia="zh-CN"/>
        </w:rPr>
        <w:t xml:space="preserve"> Qualcomm paper is </w:t>
      </w:r>
      <w:proofErr w:type="spellStart"/>
      <w:r w:rsidR="002E2473">
        <w:rPr>
          <w:color w:val="000000" w:themeColor="text1"/>
          <w:lang w:val="en-US" w:eastAsia="zh-CN"/>
        </w:rPr>
        <w:t>propsing</w:t>
      </w:r>
      <w:proofErr w:type="spellEnd"/>
      <w:r w:rsidR="002E2473">
        <w:rPr>
          <w:color w:val="000000" w:themeColor="text1"/>
          <w:lang w:val="en-US" w:eastAsia="zh-CN"/>
        </w:rPr>
        <w:t xml:space="preserve"> a </w:t>
      </w:r>
      <w:proofErr w:type="gramStart"/>
      <w:r w:rsidR="002E2473">
        <w:rPr>
          <w:color w:val="000000" w:themeColor="text1"/>
          <w:lang w:val="en-US" w:eastAsia="zh-CN"/>
        </w:rPr>
        <w:t>200kHz</w:t>
      </w:r>
      <w:proofErr w:type="gramEnd"/>
      <w:r w:rsidR="002E2473">
        <w:rPr>
          <w:color w:val="000000" w:themeColor="text1"/>
          <w:lang w:val="en-US" w:eastAsia="zh-CN"/>
        </w:rPr>
        <w:t xml:space="preserve"> exclusion in some bands</w:t>
      </w:r>
    </w:p>
    <w:p w14:paraId="2158E8E6" w14:textId="34E12614" w:rsidR="00DD19DE" w:rsidRPr="00D50687" w:rsidRDefault="00DD19DE" w:rsidP="00B4108D">
      <w:pPr>
        <w:rPr>
          <w:color w:val="000000" w:themeColor="text1"/>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r w:rsidR="00D50687">
        <w:rPr>
          <w:i/>
          <w:color w:val="0070C0"/>
          <w:lang w:val="en-US" w:eastAsia="zh-CN"/>
        </w:rPr>
        <w:t xml:space="preserve"> </w:t>
      </w:r>
      <w:r w:rsidR="00D50687" w:rsidRPr="00D50687">
        <w:rPr>
          <w:color w:val="000000" w:themeColor="text1"/>
          <w:lang w:val="en-US" w:eastAsia="zh-CN"/>
        </w:rPr>
        <w:t xml:space="preserve">Introduce CR to enable NS_04 </w:t>
      </w:r>
      <w:r w:rsidR="00D50687">
        <w:rPr>
          <w:color w:val="000000" w:themeColor="text1"/>
          <w:lang w:val="en-US" w:eastAsia="zh-CN"/>
        </w:rPr>
        <w:t xml:space="preserve">to reduce bands by </w:t>
      </w:r>
      <w:r w:rsidR="00CB3B52">
        <w:rPr>
          <w:color w:val="000000" w:themeColor="text1"/>
          <w:lang w:val="en-US" w:eastAsia="zh-CN"/>
        </w:rPr>
        <w:t>proper am</w:t>
      </w:r>
      <w:r w:rsidR="002E2473">
        <w:rPr>
          <w:color w:val="000000" w:themeColor="text1"/>
          <w:lang w:val="en-US" w:eastAsia="zh-CN"/>
        </w:rPr>
        <w:t>ount</w:t>
      </w:r>
    </w:p>
    <w:p w14:paraId="522C7CF0" w14:textId="0FC1E19A" w:rsidR="00CB3B52" w:rsidRPr="00805BE8" w:rsidRDefault="00B4108D" w:rsidP="00B4108D">
      <w:pPr>
        <w:rPr>
          <w:b/>
          <w:color w:val="0070C0"/>
          <w:u w:val="single"/>
          <w:lang w:eastAsia="ko-KR"/>
        </w:rPr>
      </w:pPr>
      <w:r w:rsidRPr="00805BE8">
        <w:rPr>
          <w:b/>
          <w:color w:val="0070C0"/>
          <w:u w:val="single"/>
          <w:lang w:eastAsia="ko-KR"/>
        </w:rPr>
        <w:t xml:space="preserve">Issue 1-1: </w:t>
      </w:r>
      <w:r w:rsidR="00CB3B52">
        <w:rPr>
          <w:b/>
          <w:color w:val="0070C0"/>
          <w:u w:val="single"/>
          <w:lang w:eastAsia="ko-KR"/>
        </w:rPr>
        <w:t xml:space="preserve">FCC rule in </w:t>
      </w:r>
      <w:proofErr w:type="gramStart"/>
      <w:r w:rsidR="00CB3B52">
        <w:rPr>
          <w:b/>
          <w:color w:val="0070C0"/>
          <w:u w:val="single"/>
          <w:lang w:eastAsia="ko-KR"/>
        </w:rPr>
        <w:t>100kHz</w:t>
      </w:r>
      <w:proofErr w:type="gramEnd"/>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10B638" w14:textId="77777777" w:rsidR="00CB3B52" w:rsidRPr="00CB3B52" w:rsidRDefault="00B4108D"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1: </w:t>
      </w:r>
      <w:hyperlink r:id="rId15" w:history="1">
        <w:r w:rsidR="00CB3B52">
          <w:rPr>
            <w:rStyle w:val="Hyperlink"/>
            <w:rFonts w:ascii="Arial" w:hAnsi="Arial" w:cs="Arial"/>
            <w:b/>
            <w:bCs/>
            <w:sz w:val="16"/>
            <w:szCs w:val="16"/>
          </w:rPr>
          <w:t>R4-2010581</w:t>
        </w:r>
      </w:hyperlink>
      <w:r w:rsidR="00CB3B52">
        <w:rPr>
          <w:rFonts w:ascii="Arial" w:hAnsi="Arial" w:cs="Arial"/>
          <w:b/>
          <w:bCs/>
          <w:color w:val="0000FF"/>
          <w:sz w:val="16"/>
          <w:szCs w:val="16"/>
          <w:u w:val="single"/>
        </w:rPr>
        <w:t xml:space="preserve"> </w:t>
      </w:r>
      <w:r w:rsidR="002E2473">
        <w:rPr>
          <w:lang w:eastAsia="zh-HK"/>
        </w:rPr>
        <w:t>M</w:t>
      </w:r>
      <w:r w:rsidR="002E2473" w:rsidRPr="002E2473">
        <w:rPr>
          <w:lang w:eastAsia="zh-HK"/>
        </w:rPr>
        <w:t>odify NS_04 for category NB1 and NB2 device for operating bands 2, 3, 4, 5, 12, 17, 25, 26, 66, 71, 85. The lower limit and upper limit of operating bands are 100KHz narrower from both lower and upper band</w:t>
      </w:r>
    </w:p>
    <w:p w14:paraId="724763AF" w14:textId="77777777" w:rsidR="00CB3B52" w:rsidRPr="00CB3B52" w:rsidRDefault="00B4108D"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B3B52">
        <w:rPr>
          <w:rFonts w:eastAsia="SimSun"/>
          <w:color w:val="0070C0"/>
          <w:szCs w:val="24"/>
          <w:lang w:eastAsia="zh-CN"/>
        </w:rPr>
        <w:t xml:space="preserve">Option 2: </w:t>
      </w:r>
      <w:hyperlink r:id="rId16" w:history="1">
        <w:r w:rsidR="00CB3B52" w:rsidRPr="00CB3B52">
          <w:rPr>
            <w:rStyle w:val="Hyperlink"/>
            <w:rFonts w:ascii="Arial" w:hAnsi="Arial" w:cs="Arial"/>
            <w:b/>
            <w:bCs/>
            <w:sz w:val="16"/>
            <w:szCs w:val="16"/>
          </w:rPr>
          <w:t>R4-2011336</w:t>
        </w:r>
      </w:hyperlink>
      <w:r w:rsidR="00CB3B52" w:rsidRPr="00CB3B52">
        <w:rPr>
          <w:rFonts w:ascii="Arial" w:hAnsi="Arial" w:cs="Arial"/>
          <w:b/>
          <w:bCs/>
          <w:color w:val="0000FF"/>
          <w:sz w:val="16"/>
          <w:szCs w:val="16"/>
          <w:u w:val="single"/>
        </w:rPr>
        <w:t xml:space="preserve"> </w:t>
      </w:r>
      <w:r w:rsidR="002E2473" w:rsidRPr="00CB3B52">
        <w:rPr>
          <w:bCs/>
          <w:lang w:val="en-US"/>
        </w:rPr>
        <w:t xml:space="preserve">Modify the NS_04 to exclude the </w:t>
      </w:r>
      <w:r w:rsidR="002E2473" w:rsidRPr="00CB3B52">
        <w:rPr>
          <w:bCs/>
        </w:rPr>
        <w:t>first and last 200kHz</w:t>
      </w:r>
      <w:r w:rsidR="002E2473" w:rsidRPr="00CB3B52">
        <w:rPr>
          <w:bCs/>
          <w:lang w:val="en-US"/>
        </w:rPr>
        <w:t xml:space="preserve"> for Band 13, 12, 17, 71, 85 and exclude the first and last 100</w:t>
      </w:r>
      <w:r w:rsidR="002E2473" w:rsidRPr="00CB3B52">
        <w:rPr>
          <w:rFonts w:hint="eastAsia"/>
          <w:bCs/>
          <w:lang w:val="en-US" w:eastAsia="zh-CN"/>
        </w:rPr>
        <w:t>kHz</w:t>
      </w:r>
      <w:r w:rsidR="002E2473" w:rsidRPr="00CB3B52">
        <w:rPr>
          <w:bCs/>
          <w:lang w:val="en-US"/>
        </w:rPr>
        <w:t xml:space="preserve"> for Band </w:t>
      </w:r>
      <w:r w:rsidR="002E2473" w:rsidRPr="00CB3B52">
        <w:rPr>
          <w:bCs/>
        </w:rPr>
        <w:t>4, 66, 2, 25, 5</w:t>
      </w:r>
      <w:r w:rsidR="002E2473" w:rsidRPr="00CB3B52">
        <w:rPr>
          <w:bCs/>
          <w:lang w:val="en-US"/>
        </w:rPr>
        <w:t>.</w:t>
      </w:r>
    </w:p>
    <w:p w14:paraId="5EB3ED10" w14:textId="531510BD" w:rsidR="00CB3B52" w:rsidRPr="00CB3B52" w:rsidRDefault="00CB3B52" w:rsidP="00CB3B5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CB3B52">
        <w:rPr>
          <w:rFonts w:eastAsia="SimSun"/>
          <w:color w:val="0070C0"/>
          <w:szCs w:val="24"/>
          <w:lang w:eastAsia="zh-CN"/>
        </w:rPr>
        <w:t xml:space="preserve">Option 3: </w:t>
      </w:r>
      <w:hyperlink r:id="rId17" w:history="1">
        <w:r w:rsidRPr="00CB3B52">
          <w:rPr>
            <w:rStyle w:val="Hyperlink"/>
            <w:rFonts w:ascii="Arial" w:hAnsi="Arial" w:cs="Arial"/>
            <w:b/>
            <w:bCs/>
            <w:sz w:val="16"/>
            <w:szCs w:val="16"/>
          </w:rPr>
          <w:t>R4-2011400</w:t>
        </w:r>
      </w:hyperlink>
      <w:r w:rsidRPr="00CB3B52">
        <w:rPr>
          <w:rFonts w:ascii="Arial" w:hAnsi="Arial" w:cs="Arial"/>
          <w:b/>
          <w:bCs/>
          <w:color w:val="0000FF"/>
          <w:sz w:val="16"/>
          <w:szCs w:val="16"/>
          <w:u w:val="single"/>
        </w:rPr>
        <w:t xml:space="preserve"> </w:t>
      </w:r>
      <w:r w:rsidR="00501566">
        <w:t>S</w:t>
      </w:r>
      <w:r w:rsidR="00501566" w:rsidRPr="00A433DF">
        <w:t xml:space="preserve">end an LS to RAN5 with proposal to exclude the first and last EARFCNs in TS 36.104 test frequencies for both stand-alone and guard-band </w:t>
      </w:r>
      <w:proofErr w:type="spellStart"/>
      <w:r w:rsidR="00501566" w:rsidRPr="00A433DF">
        <w:t>IoT</w:t>
      </w:r>
      <w:proofErr w:type="spellEnd"/>
      <w:r w:rsidR="00501566" w:rsidRPr="00A433DF">
        <w:t xml:space="preserve"> operation modes </w:t>
      </w:r>
      <w:r w:rsidR="00501566">
        <w:t>for</w:t>
      </w:r>
      <w:r w:rsidR="00501566" w:rsidRPr="00A433DF">
        <w:t xml:space="preserve"> all frequency bands were FCC regulation applies.</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43FF3D" w14:textId="77777777" w:rsidR="00CB3B52" w:rsidRDefault="002E2473" w:rsidP="00B4108D">
      <w:pPr>
        <w:pStyle w:val="ListParagraph"/>
        <w:numPr>
          <w:ilvl w:val="1"/>
          <w:numId w:val="4"/>
        </w:numPr>
        <w:overflowPunct/>
        <w:autoSpaceDE/>
        <w:autoSpaceDN/>
        <w:adjustRightInd/>
        <w:spacing w:after="120"/>
        <w:ind w:left="1440" w:firstLineChars="0"/>
        <w:textAlignment w:val="auto"/>
        <w:rPr>
          <w:bCs/>
          <w:lang w:val="en-US"/>
        </w:rPr>
      </w:pPr>
      <w:r w:rsidRPr="002E2473">
        <w:rPr>
          <w:bCs/>
          <w:lang w:val="en-US"/>
        </w:rPr>
        <w:t xml:space="preserve">Proponents to align on </w:t>
      </w:r>
      <w:r w:rsidR="00CB3B52">
        <w:rPr>
          <w:bCs/>
          <w:lang w:val="en-US"/>
        </w:rPr>
        <w:t>need for CR or simple modification of test frequencies</w:t>
      </w:r>
    </w:p>
    <w:p w14:paraId="3837851F" w14:textId="77777777" w:rsidR="00CB3B52" w:rsidRDefault="00CB3B52" w:rsidP="00B4108D">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Align on </w:t>
      </w:r>
      <w:r w:rsidR="002E2473" w:rsidRPr="002E2473">
        <w:rPr>
          <w:bCs/>
          <w:lang w:val="en-US"/>
        </w:rPr>
        <w:t xml:space="preserve">the list </w:t>
      </w:r>
      <w:r w:rsidR="002E2473">
        <w:rPr>
          <w:bCs/>
          <w:lang w:val="en-US"/>
        </w:rPr>
        <w:t>of bands</w:t>
      </w:r>
    </w:p>
    <w:p w14:paraId="073588CC" w14:textId="5E764BFD" w:rsidR="00B4108D" w:rsidRDefault="002E2473" w:rsidP="00B4108D">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 </w:t>
      </w:r>
      <w:r w:rsidR="00CB3B52">
        <w:rPr>
          <w:bCs/>
          <w:lang w:val="en-US"/>
        </w:rPr>
        <w:t>Agree</w:t>
      </w:r>
      <w:r>
        <w:rPr>
          <w:bCs/>
          <w:lang w:val="en-US"/>
        </w:rPr>
        <w:t xml:space="preserve"> </w:t>
      </w:r>
      <w:r w:rsidR="00606DDC">
        <w:rPr>
          <w:bCs/>
          <w:lang w:val="en-US"/>
        </w:rPr>
        <w:t xml:space="preserve">if </w:t>
      </w:r>
      <w:proofErr w:type="gramStart"/>
      <w:r>
        <w:rPr>
          <w:bCs/>
          <w:lang w:val="en-US"/>
        </w:rPr>
        <w:t>200kHz</w:t>
      </w:r>
      <w:proofErr w:type="gramEnd"/>
      <w:r w:rsidR="00CB3B52">
        <w:rPr>
          <w:bCs/>
          <w:lang w:val="en-US"/>
        </w:rPr>
        <w:t xml:space="preserve"> exclusion </w:t>
      </w:r>
      <w:r w:rsidR="00606DDC">
        <w:rPr>
          <w:bCs/>
          <w:lang w:val="en-US"/>
        </w:rPr>
        <w:t xml:space="preserve">is needed </w:t>
      </w:r>
      <w:r w:rsidR="00CB3B52">
        <w:rPr>
          <w:bCs/>
          <w:lang w:val="en-US"/>
        </w:rPr>
        <w:t>in some bands?</w:t>
      </w:r>
    </w:p>
    <w:p w14:paraId="1DDEB4D9" w14:textId="6D76D3FC" w:rsidR="00B4108D" w:rsidRPr="002E2473" w:rsidRDefault="002E2473" w:rsidP="005B4802">
      <w:pPr>
        <w:pStyle w:val="ListParagraph"/>
        <w:numPr>
          <w:ilvl w:val="1"/>
          <w:numId w:val="4"/>
        </w:numPr>
        <w:overflowPunct/>
        <w:autoSpaceDE/>
        <w:autoSpaceDN/>
        <w:adjustRightInd/>
        <w:spacing w:after="120"/>
        <w:ind w:left="1440" w:firstLineChars="0"/>
        <w:textAlignment w:val="auto"/>
        <w:rPr>
          <w:bCs/>
          <w:lang w:val="en-US"/>
        </w:rPr>
      </w:pPr>
      <w:r>
        <w:rPr>
          <w:bCs/>
          <w:lang w:val="en-US"/>
        </w:rPr>
        <w:t xml:space="preserve">Align in MediaTek CR </w:t>
      </w:r>
      <w:r w:rsidR="00CB3B52">
        <w:rPr>
          <w:bCs/>
          <w:lang w:val="en-US"/>
        </w:rPr>
        <w:t>or send LS to RAN5</w:t>
      </w: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7B4E0944"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w:t>
      </w:r>
      <w:proofErr w:type="gramStart"/>
      <w:r w:rsidRPr="009415B0">
        <w:rPr>
          <w:rFonts w:hint="eastAsia"/>
          <w:i/>
          <w:color w:val="0070C0"/>
          <w:lang w:val="en-US" w:eastAsia="zh-CN"/>
        </w:rPr>
        <w:t xml:space="preserve">description </w:t>
      </w:r>
      <w:r w:rsidR="00CB3B52">
        <w:rPr>
          <w:i/>
          <w:color w:val="0070C0"/>
          <w:lang w:val="en-US" w:eastAsia="zh-CN"/>
        </w:rPr>
        <w:t>:</w:t>
      </w:r>
      <w:r w:rsidR="00CB3B52" w:rsidRPr="00CB3B52">
        <w:rPr>
          <w:color w:val="000000" w:themeColor="text1"/>
          <w:lang w:val="en-US" w:eastAsia="zh-CN"/>
        </w:rPr>
        <w:t>NB</w:t>
      </w:r>
      <w:proofErr w:type="gramEnd"/>
      <w:r w:rsidR="00CB3B52" w:rsidRPr="00CB3B52">
        <w:rPr>
          <w:color w:val="000000" w:themeColor="text1"/>
          <w:lang w:val="en-US" w:eastAsia="zh-CN"/>
        </w:rPr>
        <w:t>-</w:t>
      </w:r>
      <w:proofErr w:type="spellStart"/>
      <w:r w:rsidR="00CB3B52" w:rsidRPr="00CB3B52">
        <w:rPr>
          <w:color w:val="000000" w:themeColor="text1"/>
          <w:lang w:val="en-US" w:eastAsia="zh-CN"/>
        </w:rPr>
        <w:t>IoT</w:t>
      </w:r>
      <w:proofErr w:type="spellEnd"/>
      <w:r w:rsidR="00CB3B52" w:rsidRPr="00CB3B52">
        <w:rPr>
          <w:color w:val="000000" w:themeColor="text1"/>
          <w:lang w:val="en-US" w:eastAsia="zh-CN"/>
        </w:rPr>
        <w:t xml:space="preserve"> aggregate pow</w:t>
      </w:r>
      <w:r w:rsidR="00606DDC">
        <w:rPr>
          <w:color w:val="000000" w:themeColor="text1"/>
          <w:lang w:val="en-US" w:eastAsia="zh-CN"/>
        </w:rPr>
        <w:t>e</w:t>
      </w:r>
      <w:r w:rsidR="00CB3B52" w:rsidRPr="00CB3B52">
        <w:rPr>
          <w:color w:val="000000" w:themeColor="text1"/>
          <w:lang w:val="en-US" w:eastAsia="zh-CN"/>
        </w:rPr>
        <w:t>r control tolerance for TDD</w:t>
      </w:r>
    </w:p>
    <w:p w14:paraId="29DDE51F" w14:textId="1A166084" w:rsidR="003B40B6" w:rsidRPr="00CB3B52" w:rsidRDefault="003B40B6" w:rsidP="003B40B6">
      <w:pPr>
        <w:rPr>
          <w:color w:val="000000" w:themeColor="text1"/>
          <w:lang w:val="en-US" w:eastAsia="zh-CN"/>
        </w:rPr>
      </w:pPr>
      <w:r>
        <w:rPr>
          <w:i/>
          <w:color w:val="0070C0"/>
          <w:lang w:val="en-US" w:eastAsia="zh-CN"/>
        </w:rPr>
        <w:t>Open issues and c</w:t>
      </w:r>
      <w:r w:rsidRPr="009415B0">
        <w:rPr>
          <w:rFonts w:hint="eastAsia"/>
          <w:i/>
          <w:color w:val="0070C0"/>
          <w:lang w:val="en-US" w:eastAsia="zh-CN"/>
        </w:rPr>
        <w:t>andidate options before e-meeting:</w:t>
      </w:r>
      <w:r w:rsidR="00CB3B52">
        <w:rPr>
          <w:i/>
          <w:color w:val="0070C0"/>
          <w:lang w:val="en-US" w:eastAsia="zh-CN"/>
        </w:rPr>
        <w:t xml:space="preserve"> </w:t>
      </w:r>
      <w:r w:rsidR="00CB3B52" w:rsidRPr="00CB3B52">
        <w:rPr>
          <w:color w:val="000000" w:themeColor="text1"/>
          <w:lang w:val="en-US" w:eastAsia="zh-CN"/>
        </w:rPr>
        <w:t>introduce CR R4-2010937 to increase evaluation time to account for TDD operation</w:t>
      </w:r>
    </w:p>
    <w:p w14:paraId="1D55D665" w14:textId="5EE6AA9F" w:rsidR="00571777" w:rsidRPr="00805BE8" w:rsidRDefault="00571777" w:rsidP="00571777">
      <w:pPr>
        <w:rPr>
          <w:b/>
          <w:color w:val="0070C0"/>
          <w:u w:val="single"/>
          <w:lang w:eastAsia="ko-KR"/>
        </w:rPr>
      </w:pPr>
      <w:r w:rsidRPr="00805BE8">
        <w:rPr>
          <w:b/>
          <w:color w:val="0070C0"/>
          <w:u w:val="single"/>
          <w:lang w:eastAsia="ko-KR"/>
        </w:rPr>
        <w:t xml:space="preserve">Issue 1-2: </w:t>
      </w:r>
      <w:r w:rsidR="00CB3B52">
        <w:rPr>
          <w:b/>
          <w:color w:val="0070C0"/>
          <w:u w:val="single"/>
          <w:lang w:eastAsia="ko-KR"/>
        </w:rPr>
        <w:t>Power control for TDD</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B915A9E" w:rsidR="00571777" w:rsidRPr="00CB3B52" w:rsidRDefault="00CB3B52" w:rsidP="00571777">
      <w:pPr>
        <w:pStyle w:val="ListParagraph"/>
        <w:numPr>
          <w:ilvl w:val="1"/>
          <w:numId w:val="4"/>
        </w:numPr>
        <w:overflowPunct/>
        <w:autoSpaceDE/>
        <w:autoSpaceDN/>
        <w:adjustRightInd/>
        <w:spacing w:after="120"/>
        <w:ind w:left="1440" w:firstLineChars="0"/>
        <w:textAlignment w:val="auto"/>
        <w:rPr>
          <w:rFonts w:eastAsia="SimSun"/>
          <w:color w:val="000000" w:themeColor="text1"/>
          <w:lang w:val="en-US" w:eastAsia="zh-CN"/>
        </w:rPr>
      </w:pPr>
      <w:r w:rsidRPr="00CB3B52">
        <w:rPr>
          <w:rFonts w:eastAsia="SimSun"/>
          <w:color w:val="000000" w:themeColor="text1"/>
          <w:lang w:val="en-US" w:eastAsia="zh-CN"/>
        </w:rPr>
        <w:t>Introduce CR, CR to be commented in CR section</w:t>
      </w: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242"/>
        <w:gridCol w:w="8615"/>
      </w:tblGrid>
      <w:tr w:rsidR="003418CB" w14:paraId="78E9E803" w14:textId="77777777" w:rsidTr="003418CB">
        <w:tc>
          <w:tcPr>
            <w:tcW w:w="1242" w:type="dxa"/>
          </w:tcPr>
          <w:p w14:paraId="19D3FBE3" w14:textId="2C08F55B" w:rsidR="003418CB" w:rsidRPr="00805BE8" w:rsidRDefault="003418CB" w:rsidP="00962D2F">
            <w:pPr>
              <w:spacing w:after="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962D2F">
            <w:pPr>
              <w:spacing w:after="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962D2F">
            <w:pPr>
              <w:spacing w:after="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Default="003418CB" w:rsidP="00962D2F">
            <w:pPr>
              <w:spacing w:after="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p>
          <w:p w14:paraId="5840CDEF" w14:textId="3C6924E4" w:rsidR="003418CB" w:rsidRDefault="003418CB" w:rsidP="00962D2F">
            <w:pPr>
              <w:spacing w:after="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p>
          <w:p w14:paraId="4A5581E9" w14:textId="6455CE1D" w:rsidR="003418CB" w:rsidRDefault="003418CB" w:rsidP="00962D2F">
            <w:pPr>
              <w:spacing w:after="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22642761" w14:textId="048F3989" w:rsidR="003418CB" w:rsidRPr="003418CB" w:rsidRDefault="003418CB" w:rsidP="00962D2F">
            <w:pPr>
              <w:spacing w:after="0"/>
              <w:rPr>
                <w:rFonts w:eastAsiaTheme="minorEastAsia"/>
                <w:color w:val="0070C0"/>
                <w:lang w:val="en-US" w:eastAsia="zh-CN"/>
              </w:rPr>
            </w:pPr>
            <w:r>
              <w:rPr>
                <w:rFonts w:eastAsiaTheme="minorEastAsia" w:hint="eastAsia"/>
                <w:color w:val="0070C0"/>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415B0" w:rsidRPr="00571777" w14:paraId="570A5116" w14:textId="77777777" w:rsidTr="00F7413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F7413F">
        <w:tc>
          <w:tcPr>
            <w:tcW w:w="1242" w:type="dxa"/>
            <w:vMerge w:val="restart"/>
          </w:tcPr>
          <w:p w14:paraId="294D2C88" w14:textId="77777777" w:rsidR="00571777" w:rsidRDefault="00606DDC" w:rsidP="00962D2F">
            <w:pPr>
              <w:spacing w:after="0"/>
              <w:rPr>
                <w:rFonts w:ascii="Arial" w:hAnsi="Arial" w:cs="Arial"/>
                <w:b/>
                <w:bCs/>
                <w:color w:val="0000FF"/>
                <w:sz w:val="16"/>
                <w:szCs w:val="16"/>
                <w:u w:val="single"/>
              </w:rPr>
            </w:pPr>
            <w:hyperlink r:id="rId18" w:history="1">
              <w:r w:rsidR="00702EB9">
                <w:rPr>
                  <w:rStyle w:val="Hyperlink"/>
                  <w:rFonts w:ascii="Arial" w:hAnsi="Arial" w:cs="Arial"/>
                  <w:b/>
                  <w:bCs/>
                  <w:sz w:val="16"/>
                  <w:szCs w:val="16"/>
                </w:rPr>
                <w:t>R4-2010582</w:t>
              </w:r>
            </w:hyperlink>
          </w:p>
          <w:p w14:paraId="41D5B081" w14:textId="10B216BB" w:rsidR="00962D2F" w:rsidRPr="00702EB9" w:rsidRDefault="00962D2F" w:rsidP="00962D2F">
            <w:pPr>
              <w:spacing w:after="0"/>
              <w:rPr>
                <w:rFonts w:ascii="Arial" w:hAnsi="Arial" w:cs="Arial"/>
                <w:b/>
                <w:bCs/>
                <w:color w:val="0000FF"/>
                <w:sz w:val="16"/>
                <w:szCs w:val="16"/>
                <w:u w:val="single"/>
              </w:rPr>
            </w:pPr>
            <w:r w:rsidRPr="00962D2F">
              <w:rPr>
                <w:rFonts w:ascii="Arial" w:hAnsi="Arial" w:cs="Arial"/>
                <w:color w:val="000000"/>
                <w:sz w:val="16"/>
                <w:szCs w:val="16"/>
              </w:rPr>
              <w:t>R14 CR</w:t>
            </w:r>
          </w:p>
        </w:tc>
        <w:tc>
          <w:tcPr>
            <w:tcW w:w="8615" w:type="dxa"/>
          </w:tcPr>
          <w:p w14:paraId="4BB207B7" w14:textId="2D1E2F96" w:rsidR="00571777" w:rsidRPr="003418CB" w:rsidRDefault="00571777" w:rsidP="00962D2F">
            <w:pPr>
              <w:spacing w:after="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F7413F">
        <w:tc>
          <w:tcPr>
            <w:tcW w:w="1242" w:type="dxa"/>
            <w:vMerge/>
          </w:tcPr>
          <w:p w14:paraId="5C77C2BE" w14:textId="77777777" w:rsidR="00571777" w:rsidRDefault="00571777" w:rsidP="00962D2F">
            <w:pPr>
              <w:spacing w:after="0"/>
              <w:rPr>
                <w:rFonts w:eastAsiaTheme="minorEastAsia"/>
                <w:color w:val="0070C0"/>
                <w:lang w:val="en-US" w:eastAsia="zh-CN"/>
              </w:rPr>
            </w:pPr>
          </w:p>
        </w:tc>
        <w:tc>
          <w:tcPr>
            <w:tcW w:w="8615" w:type="dxa"/>
          </w:tcPr>
          <w:p w14:paraId="7976E3A3" w14:textId="458FCFFC" w:rsidR="00571777" w:rsidRDefault="00571777" w:rsidP="00962D2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F7413F">
        <w:tc>
          <w:tcPr>
            <w:tcW w:w="1242" w:type="dxa"/>
            <w:vMerge/>
          </w:tcPr>
          <w:p w14:paraId="52AF9FD7" w14:textId="77777777" w:rsidR="00571777" w:rsidRDefault="00571777" w:rsidP="00962D2F">
            <w:pPr>
              <w:spacing w:after="0"/>
              <w:rPr>
                <w:rFonts w:eastAsiaTheme="minorEastAsia"/>
                <w:color w:val="0070C0"/>
                <w:lang w:val="en-US" w:eastAsia="zh-CN"/>
              </w:rPr>
            </w:pPr>
          </w:p>
        </w:tc>
        <w:tc>
          <w:tcPr>
            <w:tcW w:w="8615" w:type="dxa"/>
          </w:tcPr>
          <w:p w14:paraId="3693E3EE" w14:textId="77777777" w:rsidR="00571777" w:rsidRDefault="00571777" w:rsidP="00962D2F">
            <w:pPr>
              <w:spacing w:after="0"/>
              <w:rPr>
                <w:rFonts w:eastAsiaTheme="minorEastAsia"/>
                <w:color w:val="0070C0"/>
                <w:lang w:val="en-US" w:eastAsia="zh-CN"/>
              </w:rPr>
            </w:pPr>
          </w:p>
        </w:tc>
      </w:tr>
      <w:tr w:rsidR="00702EB9" w:rsidRPr="00571777" w14:paraId="0B866B37" w14:textId="77777777" w:rsidTr="00F7413F">
        <w:tc>
          <w:tcPr>
            <w:tcW w:w="1242" w:type="dxa"/>
            <w:vMerge w:val="restart"/>
          </w:tcPr>
          <w:p w14:paraId="6944A03D" w14:textId="77777777" w:rsidR="00962D2F" w:rsidRDefault="00606DDC" w:rsidP="00962D2F">
            <w:pPr>
              <w:spacing w:after="0"/>
              <w:rPr>
                <w:rFonts w:ascii="Arial" w:hAnsi="Arial" w:cs="Arial"/>
                <w:b/>
                <w:bCs/>
                <w:color w:val="0000FF"/>
                <w:sz w:val="16"/>
                <w:szCs w:val="16"/>
                <w:u w:val="single"/>
              </w:rPr>
            </w:pPr>
            <w:hyperlink r:id="rId19" w:history="1">
              <w:r w:rsidR="00962D2F">
                <w:rPr>
                  <w:rStyle w:val="Hyperlink"/>
                  <w:rFonts w:ascii="Arial" w:hAnsi="Arial" w:cs="Arial"/>
                  <w:b/>
                  <w:bCs/>
                  <w:sz w:val="16"/>
                  <w:szCs w:val="16"/>
                </w:rPr>
                <w:t>R4-2010937</w:t>
              </w:r>
            </w:hyperlink>
          </w:p>
          <w:p w14:paraId="5DC45A9A" w14:textId="668A575E" w:rsidR="00702EB9" w:rsidRDefault="00962D2F" w:rsidP="00962D2F">
            <w:pPr>
              <w:spacing w:after="0"/>
              <w:rPr>
                <w:rFonts w:eastAsiaTheme="minorEastAsia"/>
                <w:color w:val="0070C0"/>
                <w:lang w:val="en-US" w:eastAsia="zh-CN"/>
              </w:rPr>
            </w:pPr>
            <w:r w:rsidRPr="00962D2F">
              <w:rPr>
                <w:rFonts w:ascii="Arial" w:hAnsi="Arial" w:cs="Arial"/>
                <w:color w:val="000000"/>
                <w:sz w:val="16"/>
                <w:szCs w:val="16"/>
              </w:rPr>
              <w:t>R15</w:t>
            </w:r>
            <w:r>
              <w:rPr>
                <w:rFonts w:ascii="Arial" w:hAnsi="Arial" w:cs="Arial"/>
                <w:color w:val="000000"/>
                <w:sz w:val="16"/>
                <w:szCs w:val="16"/>
              </w:rPr>
              <w:t xml:space="preserve"> </w:t>
            </w:r>
            <w:r w:rsidRPr="00962D2F">
              <w:rPr>
                <w:rFonts w:ascii="Arial" w:hAnsi="Arial" w:cs="Arial"/>
                <w:color w:val="000000"/>
                <w:sz w:val="16"/>
                <w:szCs w:val="16"/>
              </w:rPr>
              <w:t>CR</w:t>
            </w:r>
          </w:p>
        </w:tc>
        <w:tc>
          <w:tcPr>
            <w:tcW w:w="8615" w:type="dxa"/>
          </w:tcPr>
          <w:p w14:paraId="50D4B73C" w14:textId="1F7073D7" w:rsidR="00702EB9" w:rsidRDefault="00702EB9" w:rsidP="00962D2F">
            <w:pPr>
              <w:spacing w:after="0"/>
              <w:rPr>
                <w:rFonts w:eastAsiaTheme="minorEastAsia"/>
                <w:color w:val="0070C0"/>
                <w:lang w:val="en-US" w:eastAsia="zh-CN"/>
              </w:rPr>
            </w:pPr>
            <w:r>
              <w:rPr>
                <w:rFonts w:eastAsiaTheme="minorEastAsia" w:hint="eastAsia"/>
                <w:color w:val="0070C0"/>
                <w:lang w:val="en-US" w:eastAsia="zh-CN"/>
              </w:rPr>
              <w:t>Company A</w:t>
            </w:r>
          </w:p>
        </w:tc>
      </w:tr>
      <w:tr w:rsidR="00702EB9" w:rsidRPr="00571777" w14:paraId="7A7BF34A" w14:textId="77777777" w:rsidTr="00F7413F">
        <w:tc>
          <w:tcPr>
            <w:tcW w:w="1242" w:type="dxa"/>
            <w:vMerge/>
          </w:tcPr>
          <w:p w14:paraId="3ECBDE78" w14:textId="77777777" w:rsidR="00702EB9" w:rsidRDefault="00702EB9" w:rsidP="00962D2F">
            <w:pPr>
              <w:spacing w:after="0"/>
              <w:rPr>
                <w:rFonts w:eastAsiaTheme="minorEastAsia"/>
                <w:color w:val="0070C0"/>
                <w:lang w:val="en-US" w:eastAsia="zh-CN"/>
              </w:rPr>
            </w:pPr>
          </w:p>
        </w:tc>
        <w:tc>
          <w:tcPr>
            <w:tcW w:w="8615" w:type="dxa"/>
          </w:tcPr>
          <w:p w14:paraId="2E2271FE" w14:textId="3818C1DE" w:rsidR="00702EB9" w:rsidRDefault="00702EB9" w:rsidP="00962D2F">
            <w:pPr>
              <w:spacing w:after="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702EB9" w:rsidRPr="00571777" w14:paraId="745D9CB2" w14:textId="77777777" w:rsidTr="00F7413F">
        <w:tc>
          <w:tcPr>
            <w:tcW w:w="1242" w:type="dxa"/>
            <w:vMerge/>
          </w:tcPr>
          <w:p w14:paraId="00314BCF" w14:textId="77777777" w:rsidR="00702EB9" w:rsidRDefault="00702EB9" w:rsidP="00962D2F">
            <w:pPr>
              <w:spacing w:after="0"/>
              <w:rPr>
                <w:rFonts w:eastAsiaTheme="minorEastAsia"/>
                <w:color w:val="0070C0"/>
                <w:lang w:val="en-US" w:eastAsia="zh-CN"/>
              </w:rPr>
            </w:pPr>
          </w:p>
        </w:tc>
        <w:tc>
          <w:tcPr>
            <w:tcW w:w="8615" w:type="dxa"/>
          </w:tcPr>
          <w:p w14:paraId="7E35E34A" w14:textId="77777777" w:rsidR="00702EB9" w:rsidRDefault="00702EB9" w:rsidP="00962D2F">
            <w:pPr>
              <w:spacing w:after="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855107" w:rsidRPr="00004165" w14:paraId="3058A38F" w14:textId="77777777" w:rsidTr="00F7413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F7413F">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F7413F">
            <w:pPr>
              <w:rPr>
                <w:rFonts w:eastAsiaTheme="minorEastAsia"/>
                <w:b/>
                <w:bCs/>
                <w:color w:val="0070C0"/>
                <w:lang w:val="en-US" w:eastAsia="zh-CN"/>
              </w:rPr>
            </w:pPr>
          </w:p>
        </w:tc>
        <w:tc>
          <w:tcPr>
            <w:tcW w:w="4554" w:type="dxa"/>
          </w:tcPr>
          <w:p w14:paraId="5EA05092" w14:textId="78273D10"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F7413F">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42"/>
        <w:gridCol w:w="8615"/>
      </w:tblGrid>
      <w:tr w:rsidR="00855107" w:rsidRPr="00004165" w14:paraId="70EE0FDB" w14:textId="77777777" w:rsidTr="00F7413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F7413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F7413F">
        <w:tc>
          <w:tcPr>
            <w:tcW w:w="1242" w:type="dxa"/>
          </w:tcPr>
          <w:p w14:paraId="40E29782" w14:textId="77777777" w:rsidR="00B24CA0" w:rsidRPr="00045592" w:rsidRDefault="00B24CA0"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F7413F">
        <w:tc>
          <w:tcPr>
            <w:tcW w:w="1242" w:type="dxa"/>
          </w:tcPr>
          <w:p w14:paraId="50316788" w14:textId="77777777" w:rsidR="00B24CA0" w:rsidRPr="003418CB" w:rsidRDefault="00B24CA0"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5984B1AC"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9F58B3">
        <w:rPr>
          <w:lang w:eastAsia="ja-JP"/>
        </w:rPr>
        <w:t>5.2 Band 85 spurious emmisions</w:t>
      </w:r>
    </w:p>
    <w:p w14:paraId="41C8B3CF" w14:textId="3D81E71D" w:rsidR="00DD19DE" w:rsidRPr="00045592" w:rsidRDefault="00DD19DE" w:rsidP="00DD19DE">
      <w:pPr>
        <w:rPr>
          <w:i/>
          <w:color w:val="0070C0"/>
          <w:lang w:eastAsia="zh-CN"/>
        </w:rPr>
      </w:pPr>
      <w:proofErr w:type="gramStart"/>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34"/>
        <w:gridCol w:w="1586"/>
        <w:gridCol w:w="6637"/>
      </w:tblGrid>
      <w:tr w:rsidR="00DD19DE" w:rsidRPr="00606DDC" w14:paraId="1E5E5737" w14:textId="77777777" w:rsidTr="00F7413F">
        <w:trPr>
          <w:trHeight w:val="468"/>
        </w:trPr>
        <w:tc>
          <w:tcPr>
            <w:tcW w:w="1648" w:type="dxa"/>
            <w:vAlign w:val="center"/>
          </w:tcPr>
          <w:p w14:paraId="5B780EF4"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T-doc number</w:t>
            </w:r>
          </w:p>
        </w:tc>
        <w:tc>
          <w:tcPr>
            <w:tcW w:w="1437" w:type="dxa"/>
            <w:vAlign w:val="center"/>
          </w:tcPr>
          <w:p w14:paraId="27E27FF5"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3753A143" w14:textId="77777777" w:rsidR="00DD19DE" w:rsidRPr="00606DDC" w:rsidRDefault="00DD19DE" w:rsidP="009F58B3">
            <w:pPr>
              <w:spacing w:before="120" w:after="0"/>
              <w:rPr>
                <w:rFonts w:asciiTheme="minorHAnsi" w:hAnsiTheme="minorHAnsi"/>
                <w:b/>
                <w:bCs/>
              </w:rPr>
            </w:pPr>
            <w:r w:rsidRPr="00606DDC">
              <w:rPr>
                <w:rFonts w:asciiTheme="minorHAnsi" w:hAnsiTheme="minorHAnsi"/>
                <w:b/>
                <w:bCs/>
              </w:rPr>
              <w:t>Proposals / Observations</w:t>
            </w:r>
          </w:p>
        </w:tc>
      </w:tr>
      <w:tr w:rsidR="00DD19DE" w:rsidRPr="00606DDC" w14:paraId="683FD1E7" w14:textId="77777777" w:rsidTr="00F7413F">
        <w:trPr>
          <w:trHeight w:val="468"/>
        </w:trPr>
        <w:tc>
          <w:tcPr>
            <w:tcW w:w="1648" w:type="dxa"/>
          </w:tcPr>
          <w:p w14:paraId="7B4BBD7A" w14:textId="77777777" w:rsidR="009F58B3" w:rsidRPr="00606DDC" w:rsidRDefault="00606DDC" w:rsidP="009F58B3">
            <w:pPr>
              <w:spacing w:after="0"/>
              <w:rPr>
                <w:rFonts w:asciiTheme="minorHAnsi" w:hAnsiTheme="minorHAnsi" w:cs="Arial"/>
                <w:b/>
                <w:bCs/>
                <w:color w:val="0000FF"/>
                <w:u w:val="single"/>
              </w:rPr>
            </w:pPr>
            <w:hyperlink r:id="rId20" w:history="1">
              <w:r w:rsidR="009F58B3" w:rsidRPr="00606DDC">
                <w:rPr>
                  <w:rStyle w:val="Hyperlink"/>
                  <w:rFonts w:asciiTheme="minorHAnsi" w:hAnsiTheme="minorHAnsi" w:cs="Arial"/>
                  <w:b/>
                  <w:bCs/>
                </w:rPr>
                <w:t>R4-2009546</w:t>
              </w:r>
            </w:hyperlink>
          </w:p>
          <w:p w14:paraId="2444A496" w14:textId="660EE431" w:rsidR="00DD19DE" w:rsidRPr="00606DDC" w:rsidRDefault="009F58B3" w:rsidP="009F58B3">
            <w:pPr>
              <w:spacing w:after="0"/>
              <w:rPr>
                <w:rFonts w:asciiTheme="minorHAnsi" w:hAnsiTheme="minorHAnsi" w:cstheme="minorHAnsi"/>
              </w:rPr>
            </w:pPr>
            <w:r w:rsidRPr="00606DDC">
              <w:rPr>
                <w:rFonts w:asciiTheme="minorHAnsi" w:hAnsiTheme="minorHAnsi" w:cstheme="minorHAnsi"/>
              </w:rPr>
              <w:t>Correction to band 85 spurious emission limits UE co-existence</w:t>
            </w:r>
          </w:p>
        </w:tc>
        <w:tc>
          <w:tcPr>
            <w:tcW w:w="1437" w:type="dxa"/>
          </w:tcPr>
          <w:p w14:paraId="786ACC88" w14:textId="54DCBD2C" w:rsidR="00DD19DE" w:rsidRPr="00606DDC" w:rsidRDefault="009F58B3" w:rsidP="009F58B3">
            <w:pPr>
              <w:spacing w:before="120" w:after="0"/>
              <w:rPr>
                <w:rFonts w:asciiTheme="minorHAnsi" w:hAnsiTheme="minorHAnsi" w:cstheme="minorHAnsi"/>
              </w:rPr>
            </w:pPr>
            <w:proofErr w:type="spellStart"/>
            <w:r w:rsidRPr="00606DDC">
              <w:rPr>
                <w:rFonts w:asciiTheme="minorHAnsi" w:hAnsiTheme="minorHAnsi" w:cstheme="minorHAnsi"/>
              </w:rPr>
              <w:t>Sequans</w:t>
            </w:r>
            <w:proofErr w:type="spellEnd"/>
            <w:r w:rsidRPr="00606DDC">
              <w:rPr>
                <w:rFonts w:asciiTheme="minorHAnsi" w:hAnsiTheme="minorHAnsi" w:cstheme="minorHAnsi"/>
              </w:rPr>
              <w:t xml:space="preserve"> Communications</w:t>
            </w:r>
          </w:p>
        </w:tc>
        <w:tc>
          <w:tcPr>
            <w:tcW w:w="6772" w:type="dxa"/>
          </w:tcPr>
          <w:p w14:paraId="7FAB433F" w14:textId="0316AC12" w:rsidR="00DD19DE" w:rsidRPr="00606DDC" w:rsidRDefault="009F58B3" w:rsidP="009F58B3">
            <w:pPr>
              <w:spacing w:before="120" w:after="0"/>
              <w:rPr>
                <w:rFonts w:asciiTheme="minorHAnsi" w:hAnsiTheme="minorHAnsi" w:cstheme="minorHAnsi"/>
              </w:rPr>
            </w:pPr>
            <w:r w:rsidRPr="00606DDC">
              <w:rPr>
                <w:rFonts w:asciiTheme="minorHAnsi" w:hAnsiTheme="minorHAnsi"/>
              </w:rPr>
              <w:t>R15 CR Comment in CR table: R16 Mirror CR R4-2009547</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39ECDD1F"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EB41CC">
        <w:rPr>
          <w:i/>
          <w:color w:val="0070C0"/>
          <w:lang w:val="en-US" w:eastAsia="zh-CN"/>
        </w:rPr>
        <w:t xml:space="preserve"> </w:t>
      </w:r>
      <w:r w:rsidR="00EB41CC" w:rsidRPr="00EB41CC">
        <w:rPr>
          <w:color w:val="000000" w:themeColor="text1"/>
          <w:lang w:val="en-US" w:eastAsia="zh-CN"/>
        </w:rPr>
        <w:t>Request of an exception to band protection for harmonic 2 of band 85 in band 51</w:t>
      </w:r>
    </w:p>
    <w:p w14:paraId="75DD26D5" w14:textId="77777777"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027AC78" w14:textId="740BCC93"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EB41CC">
        <w:rPr>
          <w:b/>
          <w:color w:val="0070C0"/>
          <w:u w:val="single"/>
          <w:lang w:eastAsia="ko-KR"/>
        </w:rPr>
        <w:t>H2 exception for band 51 protection by band 85</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DD07BC" w14:textId="3D01A463" w:rsidR="00DD19DE" w:rsidRPr="006A4172" w:rsidRDefault="00EB41CC" w:rsidP="00DD19DE">
      <w:pPr>
        <w:pStyle w:val="ListParagraph"/>
        <w:numPr>
          <w:ilvl w:val="1"/>
          <w:numId w:val="4"/>
        </w:numPr>
        <w:overflowPunct/>
        <w:autoSpaceDE/>
        <w:autoSpaceDN/>
        <w:adjustRightInd/>
        <w:spacing w:after="120"/>
        <w:ind w:left="1440" w:firstLineChars="0"/>
        <w:textAlignment w:val="auto"/>
        <w:rPr>
          <w:rFonts w:eastAsia="SimSun"/>
          <w:color w:val="000000" w:themeColor="text1"/>
          <w:szCs w:val="24"/>
          <w:lang w:eastAsia="zh-CN"/>
        </w:rPr>
      </w:pPr>
      <w:r w:rsidRPr="00EB41CC">
        <w:rPr>
          <w:rFonts w:eastAsia="SimSun"/>
          <w:color w:val="000000" w:themeColor="text1"/>
          <w:szCs w:val="24"/>
          <w:lang w:eastAsia="zh-CN"/>
        </w:rPr>
        <w:t xml:space="preserve">Discuss validity of exception in the CR comment </w:t>
      </w:r>
    </w:p>
    <w:p w14:paraId="297E9BED" w14:textId="77777777" w:rsidR="00DD19DE" w:rsidRPr="00035C50" w:rsidRDefault="00DD19DE" w:rsidP="00DD19D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DD19DE" w14:paraId="2569E648" w14:textId="77777777" w:rsidTr="00F7413F">
        <w:tc>
          <w:tcPr>
            <w:tcW w:w="1242" w:type="dxa"/>
          </w:tcPr>
          <w:p w14:paraId="5B13E89C"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F7413F">
        <w:tc>
          <w:tcPr>
            <w:tcW w:w="1242" w:type="dxa"/>
          </w:tcPr>
          <w:p w14:paraId="6AB412D3"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65DE03F0" w:rsidR="00DD19DE" w:rsidRDefault="00DD19DE" w:rsidP="00F7413F">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7FEC193A" w14:textId="77777777" w:rsidR="00DD19DE" w:rsidRDefault="00DD19DE"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F7413F">
        <w:tc>
          <w:tcPr>
            <w:tcW w:w="1242" w:type="dxa"/>
          </w:tcPr>
          <w:p w14:paraId="7373B7C9"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F7413F">
        <w:tc>
          <w:tcPr>
            <w:tcW w:w="1242" w:type="dxa"/>
            <w:vMerge w:val="restart"/>
          </w:tcPr>
          <w:p w14:paraId="2B184CB1" w14:textId="77777777" w:rsidR="009F58B3" w:rsidRDefault="00606DDC" w:rsidP="009F58B3">
            <w:pPr>
              <w:spacing w:after="0"/>
              <w:rPr>
                <w:rFonts w:ascii="Arial" w:hAnsi="Arial" w:cs="Arial"/>
                <w:b/>
                <w:bCs/>
                <w:color w:val="0000FF"/>
                <w:sz w:val="16"/>
                <w:szCs w:val="16"/>
                <w:u w:val="single"/>
              </w:rPr>
            </w:pPr>
            <w:hyperlink r:id="rId21" w:history="1">
              <w:r w:rsidR="009F58B3">
                <w:rPr>
                  <w:rStyle w:val="Hyperlink"/>
                  <w:rFonts w:ascii="Arial" w:hAnsi="Arial" w:cs="Arial"/>
                  <w:b/>
                  <w:bCs/>
                  <w:sz w:val="16"/>
                  <w:szCs w:val="16"/>
                </w:rPr>
                <w:t>R4-2009546</w:t>
              </w:r>
            </w:hyperlink>
          </w:p>
          <w:p w14:paraId="497DC71D" w14:textId="40FB614B" w:rsidR="00DD19DE" w:rsidRPr="003418CB" w:rsidRDefault="009F58B3" w:rsidP="009F58B3">
            <w:pPr>
              <w:spacing w:after="120"/>
              <w:rPr>
                <w:rFonts w:eastAsiaTheme="minorEastAsia"/>
                <w:color w:val="0070C0"/>
                <w:lang w:val="en-US" w:eastAsia="zh-CN"/>
              </w:rPr>
            </w:pPr>
            <w:r>
              <w:rPr>
                <w:rFonts w:asciiTheme="minorHAnsi" w:hAnsiTheme="minorHAnsi" w:cstheme="minorHAnsi"/>
              </w:rPr>
              <w:t>R15 CR</w:t>
            </w:r>
          </w:p>
        </w:tc>
        <w:tc>
          <w:tcPr>
            <w:tcW w:w="8615" w:type="dxa"/>
          </w:tcPr>
          <w:p w14:paraId="794C77FA" w14:textId="77777777" w:rsidR="00DD19DE" w:rsidRPr="003418CB" w:rsidRDefault="00DD19D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F7413F">
        <w:tc>
          <w:tcPr>
            <w:tcW w:w="1242" w:type="dxa"/>
            <w:vMerge/>
          </w:tcPr>
          <w:p w14:paraId="72451545" w14:textId="77777777" w:rsidR="00DD19DE" w:rsidRDefault="00DD19DE" w:rsidP="00F7413F">
            <w:pPr>
              <w:spacing w:after="120"/>
              <w:rPr>
                <w:rFonts w:eastAsiaTheme="minorEastAsia"/>
                <w:color w:val="0070C0"/>
                <w:lang w:val="en-US" w:eastAsia="zh-CN"/>
              </w:rPr>
            </w:pPr>
          </w:p>
        </w:tc>
        <w:tc>
          <w:tcPr>
            <w:tcW w:w="8615" w:type="dxa"/>
          </w:tcPr>
          <w:p w14:paraId="5F4DDF9E" w14:textId="77777777" w:rsidR="00DD19DE" w:rsidRDefault="00DD19D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F7413F">
        <w:tc>
          <w:tcPr>
            <w:tcW w:w="1242" w:type="dxa"/>
            <w:vMerge/>
          </w:tcPr>
          <w:p w14:paraId="165A15C4" w14:textId="77777777" w:rsidR="00DD19DE" w:rsidRDefault="00DD19DE" w:rsidP="00F7413F">
            <w:pPr>
              <w:spacing w:after="120"/>
              <w:rPr>
                <w:rFonts w:eastAsiaTheme="minorEastAsia"/>
                <w:color w:val="0070C0"/>
                <w:lang w:val="en-US" w:eastAsia="zh-CN"/>
              </w:rPr>
            </w:pPr>
          </w:p>
        </w:tc>
        <w:tc>
          <w:tcPr>
            <w:tcW w:w="8615" w:type="dxa"/>
          </w:tcPr>
          <w:p w14:paraId="1901BE06" w14:textId="77777777" w:rsidR="00DD19DE" w:rsidRDefault="00DD19DE" w:rsidP="00F7413F">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lastRenderedPageBreak/>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DD19DE" w:rsidRPr="00004165" w14:paraId="3122F244" w14:textId="77777777" w:rsidTr="00F7413F">
        <w:tc>
          <w:tcPr>
            <w:tcW w:w="1242" w:type="dxa"/>
          </w:tcPr>
          <w:p w14:paraId="1BAD9367" w14:textId="77777777" w:rsidR="00DD19DE" w:rsidRPr="00045592" w:rsidRDefault="00DD19DE" w:rsidP="00F7413F">
            <w:pPr>
              <w:rPr>
                <w:rFonts w:eastAsiaTheme="minorEastAsia"/>
                <w:b/>
                <w:bCs/>
                <w:color w:val="0070C0"/>
                <w:lang w:val="en-US" w:eastAsia="zh-CN"/>
              </w:rPr>
            </w:pPr>
          </w:p>
        </w:tc>
        <w:tc>
          <w:tcPr>
            <w:tcW w:w="8615" w:type="dxa"/>
          </w:tcPr>
          <w:p w14:paraId="6CFC9668"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F7413F">
        <w:tc>
          <w:tcPr>
            <w:tcW w:w="1242" w:type="dxa"/>
          </w:tcPr>
          <w:p w14:paraId="24B4F67E" w14:textId="1B54C615" w:rsidR="00DD19DE" w:rsidRPr="003418CB" w:rsidRDefault="00DD19DE" w:rsidP="00F7413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F7413F">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F7413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F7413F">
        <w:trPr>
          <w:trHeight w:val="744"/>
        </w:trPr>
        <w:tc>
          <w:tcPr>
            <w:tcW w:w="1395" w:type="dxa"/>
          </w:tcPr>
          <w:p w14:paraId="6781A484" w14:textId="77777777" w:rsidR="00962108" w:rsidRPr="000D530B" w:rsidRDefault="00962108" w:rsidP="00F7413F">
            <w:pPr>
              <w:rPr>
                <w:rFonts w:eastAsiaTheme="minorEastAsia"/>
                <w:b/>
                <w:bCs/>
                <w:color w:val="0070C0"/>
                <w:lang w:val="en-US" w:eastAsia="zh-CN"/>
              </w:rPr>
            </w:pPr>
          </w:p>
        </w:tc>
        <w:tc>
          <w:tcPr>
            <w:tcW w:w="4554" w:type="dxa"/>
          </w:tcPr>
          <w:p w14:paraId="739150EA" w14:textId="77777777"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F7413F">
        <w:trPr>
          <w:trHeight w:val="358"/>
        </w:trPr>
        <w:tc>
          <w:tcPr>
            <w:tcW w:w="1395" w:type="dxa"/>
          </w:tcPr>
          <w:p w14:paraId="6CD67201" w14:textId="7777777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F7413F">
            <w:pPr>
              <w:rPr>
                <w:rFonts w:eastAsiaTheme="minorEastAsia"/>
                <w:color w:val="0070C0"/>
                <w:lang w:val="en-US" w:eastAsia="zh-CN"/>
              </w:rPr>
            </w:pPr>
          </w:p>
        </w:tc>
        <w:tc>
          <w:tcPr>
            <w:tcW w:w="2932" w:type="dxa"/>
          </w:tcPr>
          <w:p w14:paraId="3284F0FC" w14:textId="77777777" w:rsidR="00962108" w:rsidRDefault="00962108" w:rsidP="00F7413F">
            <w:pPr>
              <w:spacing w:after="0"/>
              <w:rPr>
                <w:rFonts w:eastAsiaTheme="minorEastAsia"/>
                <w:color w:val="0070C0"/>
                <w:lang w:val="en-US" w:eastAsia="zh-CN"/>
              </w:rPr>
            </w:pPr>
          </w:p>
          <w:p w14:paraId="311DC24C" w14:textId="77777777" w:rsidR="00962108" w:rsidRDefault="00962108" w:rsidP="00F7413F">
            <w:pPr>
              <w:spacing w:after="0"/>
              <w:rPr>
                <w:rFonts w:eastAsiaTheme="minorEastAsia"/>
                <w:color w:val="0070C0"/>
                <w:lang w:val="en-US" w:eastAsia="zh-CN"/>
              </w:rPr>
            </w:pPr>
          </w:p>
          <w:p w14:paraId="5DB3B3C7" w14:textId="77777777" w:rsidR="00962108" w:rsidRPr="003418CB" w:rsidRDefault="00962108" w:rsidP="00F7413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DD19DE" w:rsidRPr="00004165" w14:paraId="39BA9302" w14:textId="77777777" w:rsidTr="00F7413F">
        <w:tc>
          <w:tcPr>
            <w:tcW w:w="1242" w:type="dxa"/>
          </w:tcPr>
          <w:p w14:paraId="04F02E97" w14:textId="77777777" w:rsidR="00DD19DE" w:rsidRPr="00045592" w:rsidRDefault="00DD19DE"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F7413F">
        <w:tc>
          <w:tcPr>
            <w:tcW w:w="1242" w:type="dxa"/>
          </w:tcPr>
          <w:p w14:paraId="45A68EB1" w14:textId="77777777" w:rsidR="00DD19DE" w:rsidRPr="003418CB" w:rsidRDefault="00DD19DE"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962108" w:rsidRPr="00004165" w14:paraId="15F9E151" w14:textId="77777777" w:rsidTr="00F7413F">
        <w:tc>
          <w:tcPr>
            <w:tcW w:w="1242" w:type="dxa"/>
          </w:tcPr>
          <w:p w14:paraId="7AEA4218" w14:textId="0B3E141A" w:rsidR="00962108" w:rsidRPr="00045592" w:rsidRDefault="00962108"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F7413F">
        <w:tc>
          <w:tcPr>
            <w:tcW w:w="1242" w:type="dxa"/>
          </w:tcPr>
          <w:p w14:paraId="2E459DB8" w14:textId="77777777" w:rsidR="00962108" w:rsidRPr="003418CB" w:rsidRDefault="00962108"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35E3F0AA" w14:textId="77777777" w:rsidR="00F7413F" w:rsidRPr="00805BE8" w:rsidRDefault="00F7413F" w:rsidP="00F7413F"/>
    <w:p w14:paraId="04946D1F" w14:textId="729B411C" w:rsidR="00F7413F" w:rsidRPr="00045592" w:rsidRDefault="00F7413F" w:rsidP="00F7413F">
      <w:pPr>
        <w:pStyle w:val="Heading1"/>
        <w:rPr>
          <w:lang w:eastAsia="ja-JP"/>
        </w:rPr>
      </w:pPr>
      <w:r>
        <w:rPr>
          <w:lang w:eastAsia="ja-JP"/>
        </w:rPr>
        <w:lastRenderedPageBreak/>
        <w:t>Topic</w:t>
      </w:r>
      <w:r w:rsidRPr="00045592">
        <w:rPr>
          <w:lang w:eastAsia="ja-JP"/>
        </w:rPr>
        <w:t xml:space="preserve"> #</w:t>
      </w:r>
      <w:r w:rsidR="00995844">
        <w:rPr>
          <w:lang w:eastAsia="ja-JP"/>
        </w:rPr>
        <w:t>3</w:t>
      </w:r>
      <w:r w:rsidRPr="00045592">
        <w:rPr>
          <w:lang w:eastAsia="ja-JP"/>
        </w:rPr>
        <w:t xml:space="preserve">: </w:t>
      </w:r>
      <w:r w:rsidR="001A3C2B">
        <w:rPr>
          <w:lang w:eastAsia="ja-JP"/>
        </w:rPr>
        <w:t>6.</w:t>
      </w:r>
      <w:r>
        <w:rPr>
          <w:lang w:eastAsia="ja-JP"/>
        </w:rPr>
        <w:t xml:space="preserve">5.2 </w:t>
      </w:r>
      <w:r w:rsidR="003E755E">
        <w:rPr>
          <w:lang w:eastAsia="ja-JP"/>
        </w:rPr>
        <w:t>Corrections to Bands and CA</w:t>
      </w:r>
    </w:p>
    <w:p w14:paraId="4D2AFD0D" w14:textId="77777777" w:rsidR="00F7413F" w:rsidRPr="00045592" w:rsidRDefault="00F7413F" w:rsidP="00F7413F">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053ABDCF"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718"/>
        <w:gridCol w:w="1350"/>
        <w:gridCol w:w="5789"/>
      </w:tblGrid>
      <w:tr w:rsidR="00F7413F" w:rsidRPr="00606DDC" w14:paraId="576C0400" w14:textId="77777777" w:rsidTr="00AB59E4">
        <w:trPr>
          <w:trHeight w:val="468"/>
        </w:trPr>
        <w:tc>
          <w:tcPr>
            <w:tcW w:w="2718" w:type="dxa"/>
            <w:vAlign w:val="center"/>
          </w:tcPr>
          <w:p w14:paraId="399058C2"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350" w:type="dxa"/>
            <w:vAlign w:val="center"/>
          </w:tcPr>
          <w:p w14:paraId="71A9EAE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5789" w:type="dxa"/>
            <w:vAlign w:val="center"/>
          </w:tcPr>
          <w:p w14:paraId="1EA5BDB8"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F7413F" w:rsidRPr="00606DDC" w14:paraId="1A04DE19" w14:textId="77777777" w:rsidTr="00AB59E4">
        <w:trPr>
          <w:trHeight w:val="468"/>
        </w:trPr>
        <w:tc>
          <w:tcPr>
            <w:tcW w:w="2718" w:type="dxa"/>
          </w:tcPr>
          <w:p w14:paraId="63F2C70B" w14:textId="77777777" w:rsidR="003E755E" w:rsidRPr="00606DDC" w:rsidRDefault="00606DDC" w:rsidP="003E755E">
            <w:pPr>
              <w:spacing w:after="0"/>
              <w:rPr>
                <w:rFonts w:asciiTheme="minorHAnsi" w:hAnsiTheme="minorHAnsi" w:cs="Arial"/>
                <w:b/>
                <w:bCs/>
                <w:color w:val="0000FF"/>
                <w:u w:val="single"/>
              </w:rPr>
            </w:pPr>
            <w:hyperlink r:id="rId22" w:history="1">
              <w:r w:rsidR="003E755E" w:rsidRPr="00606DDC">
                <w:rPr>
                  <w:rStyle w:val="Hyperlink"/>
                  <w:rFonts w:asciiTheme="minorHAnsi" w:hAnsiTheme="minorHAnsi" w:cs="Arial"/>
                  <w:b/>
                  <w:bCs/>
                </w:rPr>
                <w:t>R4-2009938</w:t>
              </w:r>
            </w:hyperlink>
          </w:p>
          <w:p w14:paraId="355B2815" w14:textId="4CEFB989" w:rsidR="00F7413F" w:rsidRPr="00606DDC" w:rsidRDefault="003E755E" w:rsidP="003E755E">
            <w:pPr>
              <w:spacing w:after="0"/>
              <w:rPr>
                <w:rFonts w:asciiTheme="minorHAnsi" w:hAnsiTheme="minorHAnsi" w:cstheme="minorHAnsi"/>
              </w:rPr>
            </w:pPr>
            <w:r w:rsidRPr="00606DDC">
              <w:rPr>
                <w:rFonts w:asciiTheme="minorHAnsi" w:hAnsiTheme="minorHAnsi" w:cstheme="minorHAnsi"/>
              </w:rPr>
              <w:t xml:space="preserve">Coexistence </w:t>
            </w:r>
            <w:proofErr w:type="spellStart"/>
            <w:r w:rsidRPr="00606DDC">
              <w:rPr>
                <w:rFonts w:asciiTheme="minorHAnsi" w:hAnsiTheme="minorHAnsi" w:cstheme="minorHAnsi"/>
              </w:rPr>
              <w:t>cleanup</w:t>
            </w:r>
            <w:proofErr w:type="spellEnd"/>
            <w:r w:rsidRPr="00606DDC">
              <w:rPr>
                <w:rFonts w:asciiTheme="minorHAnsi" w:hAnsiTheme="minorHAnsi" w:cstheme="minorHAnsi"/>
              </w:rPr>
              <w:t xml:space="preserve"> for 36101 Rel16</w:t>
            </w:r>
          </w:p>
        </w:tc>
        <w:tc>
          <w:tcPr>
            <w:tcW w:w="1350" w:type="dxa"/>
          </w:tcPr>
          <w:p w14:paraId="051D702B" w14:textId="524C0893" w:rsidR="00F7413F" w:rsidRPr="00606DDC" w:rsidRDefault="003E755E" w:rsidP="00F7413F">
            <w:pPr>
              <w:spacing w:before="120" w:after="0"/>
              <w:rPr>
                <w:rFonts w:asciiTheme="minorHAnsi" w:hAnsiTheme="minorHAnsi" w:cstheme="minorHAnsi"/>
              </w:rPr>
            </w:pPr>
            <w:r w:rsidRPr="00606DDC">
              <w:rPr>
                <w:rFonts w:asciiTheme="minorHAnsi" w:hAnsiTheme="minorHAnsi" w:cstheme="minorHAnsi"/>
              </w:rPr>
              <w:t>Apple Inc.</w:t>
            </w:r>
          </w:p>
        </w:tc>
        <w:tc>
          <w:tcPr>
            <w:tcW w:w="5789" w:type="dxa"/>
          </w:tcPr>
          <w:p w14:paraId="3F6C58D8" w14:textId="09956D71" w:rsidR="006A4172" w:rsidRPr="00606DDC" w:rsidRDefault="006A4172" w:rsidP="00AB59E4">
            <w:pPr>
              <w:spacing w:after="0"/>
              <w:rPr>
                <w:rFonts w:asciiTheme="minorHAnsi" w:hAnsiTheme="minorHAnsi"/>
              </w:rPr>
            </w:pPr>
            <w:r w:rsidRPr="00606DDC">
              <w:rPr>
                <w:rFonts w:asciiTheme="minorHAnsi" w:hAnsiTheme="minorHAnsi"/>
              </w:rPr>
              <w:t>Removes some band protections in CA_4_28</w:t>
            </w:r>
          </w:p>
          <w:p w14:paraId="5564E07C" w14:textId="002913E1" w:rsidR="00F7413F" w:rsidRPr="00606DDC" w:rsidRDefault="00AB59E4" w:rsidP="00AB59E4">
            <w:pPr>
              <w:spacing w:after="0"/>
              <w:rPr>
                <w:rFonts w:asciiTheme="minorHAnsi" w:hAnsiTheme="minorHAnsi" w:cstheme="minorHAnsi"/>
              </w:rPr>
            </w:pPr>
            <w:r w:rsidRPr="00606DDC">
              <w:rPr>
                <w:rFonts w:asciiTheme="minorHAnsi" w:hAnsiTheme="minorHAnsi"/>
              </w:rPr>
              <w:t xml:space="preserve">Moderator: </w:t>
            </w:r>
            <w:r w:rsidR="00F7413F" w:rsidRPr="00606DDC">
              <w:rPr>
                <w:rFonts w:asciiTheme="minorHAnsi" w:hAnsiTheme="minorHAnsi"/>
              </w:rPr>
              <w:t>R1</w:t>
            </w:r>
            <w:r w:rsidR="003E755E" w:rsidRPr="00606DDC">
              <w:rPr>
                <w:rFonts w:asciiTheme="minorHAnsi" w:hAnsiTheme="minorHAnsi"/>
              </w:rPr>
              <w:t>6</w:t>
            </w:r>
            <w:r w:rsidR="00F7413F" w:rsidRPr="00606DDC">
              <w:rPr>
                <w:rFonts w:asciiTheme="minorHAnsi" w:hAnsiTheme="minorHAnsi"/>
              </w:rPr>
              <w:t xml:space="preserve"> CR</w:t>
            </w:r>
            <w:r w:rsidRPr="00606DDC">
              <w:rPr>
                <w:rFonts w:asciiTheme="minorHAnsi" w:hAnsiTheme="minorHAnsi"/>
              </w:rPr>
              <w:t>,</w:t>
            </w:r>
            <w:r w:rsidR="00F7413F" w:rsidRPr="00606DDC">
              <w:rPr>
                <w:rFonts w:asciiTheme="minorHAnsi" w:hAnsiTheme="minorHAnsi"/>
              </w:rPr>
              <w:t xml:space="preserve"> Comment in CR table</w:t>
            </w:r>
          </w:p>
        </w:tc>
      </w:tr>
      <w:tr w:rsidR="00BC7FEB" w:rsidRPr="00606DDC" w14:paraId="698D6AAF" w14:textId="77777777" w:rsidTr="00AB59E4">
        <w:trPr>
          <w:trHeight w:val="468"/>
        </w:trPr>
        <w:tc>
          <w:tcPr>
            <w:tcW w:w="2718" w:type="dxa"/>
          </w:tcPr>
          <w:p w14:paraId="4C8AC35C" w14:textId="77777777" w:rsidR="00BC7FEB" w:rsidRPr="00606DDC" w:rsidRDefault="00606DDC" w:rsidP="00606DDC">
            <w:pPr>
              <w:spacing w:after="0"/>
              <w:rPr>
                <w:rFonts w:asciiTheme="minorHAnsi" w:hAnsiTheme="minorHAnsi" w:cs="Arial"/>
                <w:b/>
                <w:bCs/>
                <w:color w:val="0000FF"/>
                <w:u w:val="single"/>
              </w:rPr>
            </w:pPr>
            <w:hyperlink r:id="rId23" w:history="1">
              <w:r w:rsidR="00BC7FEB" w:rsidRPr="00606DDC">
                <w:rPr>
                  <w:rStyle w:val="Hyperlink"/>
                  <w:rFonts w:asciiTheme="minorHAnsi" w:hAnsiTheme="minorHAnsi" w:cs="Arial"/>
                  <w:b/>
                  <w:bCs/>
                </w:rPr>
                <w:t>R4-2011521</w:t>
              </w:r>
            </w:hyperlink>
          </w:p>
          <w:p w14:paraId="2B00004F" w14:textId="0275879A"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Removal band 10 protection</w:t>
            </w:r>
          </w:p>
        </w:tc>
        <w:tc>
          <w:tcPr>
            <w:tcW w:w="1350" w:type="dxa"/>
          </w:tcPr>
          <w:p w14:paraId="3A18A334" w14:textId="71DFD6FD"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3347A305" w14:textId="77777777" w:rsidR="00BC7FEB" w:rsidRPr="00606DDC" w:rsidRDefault="00BC7FEB" w:rsidP="00606DDC">
            <w:pPr>
              <w:spacing w:after="0"/>
              <w:rPr>
                <w:rFonts w:asciiTheme="minorHAnsi" w:hAnsiTheme="minorHAnsi"/>
                <w:noProof/>
              </w:rPr>
            </w:pPr>
            <w:r w:rsidRPr="00606DDC">
              <w:rPr>
                <w:rFonts w:asciiTheme="minorHAnsi" w:hAnsiTheme="minorHAnsi"/>
                <w:noProof/>
              </w:rPr>
              <w:t>E-UTRA Band 10 protection: removed from E-UTRA bands 2,4,5,7,13,14,24,25,26,27,30,38,41,42,43,66,70,85</w:t>
            </w:r>
          </w:p>
          <w:p w14:paraId="5E39C6D3" w14:textId="5E45D201" w:rsidR="00BC7FEB" w:rsidRPr="00606DDC" w:rsidRDefault="00BC7FEB" w:rsidP="00AB59E4">
            <w:pPr>
              <w:pStyle w:val="CRCoverPage"/>
              <w:spacing w:after="0"/>
              <w:rPr>
                <w:rFonts w:asciiTheme="minorHAnsi" w:hAnsiTheme="minorHAnsi"/>
                <w:noProof/>
              </w:rPr>
            </w:pPr>
            <w:r w:rsidRPr="00606DDC">
              <w:rPr>
                <w:rFonts w:asciiTheme="minorHAnsi" w:hAnsiTheme="minorHAnsi"/>
              </w:rPr>
              <w:t>Moderator: R16 CR, Comment in CR table</w:t>
            </w:r>
          </w:p>
        </w:tc>
      </w:tr>
      <w:tr w:rsidR="00BC7FEB" w:rsidRPr="00606DDC" w14:paraId="5F843479" w14:textId="77777777" w:rsidTr="00AB59E4">
        <w:trPr>
          <w:trHeight w:val="468"/>
        </w:trPr>
        <w:tc>
          <w:tcPr>
            <w:tcW w:w="2718" w:type="dxa"/>
          </w:tcPr>
          <w:p w14:paraId="592EBC1C" w14:textId="77777777" w:rsidR="00BC7FEB" w:rsidRPr="00606DDC" w:rsidRDefault="00606DDC" w:rsidP="003E755E">
            <w:pPr>
              <w:spacing w:after="0"/>
              <w:rPr>
                <w:rFonts w:asciiTheme="minorHAnsi" w:hAnsiTheme="minorHAnsi" w:cs="Arial"/>
                <w:b/>
                <w:bCs/>
                <w:color w:val="0000FF"/>
                <w:u w:val="single"/>
              </w:rPr>
            </w:pPr>
            <w:hyperlink r:id="rId24" w:history="1">
              <w:r w:rsidR="00BC7FEB" w:rsidRPr="00606DDC">
                <w:rPr>
                  <w:rStyle w:val="Hyperlink"/>
                  <w:rFonts w:asciiTheme="minorHAnsi" w:hAnsiTheme="minorHAnsi" w:cs="Arial"/>
                  <w:b/>
                  <w:bCs/>
                </w:rPr>
                <w:t>R4-2010702</w:t>
              </w:r>
            </w:hyperlink>
          </w:p>
          <w:p w14:paraId="6A607613" w14:textId="53B9F2E2"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to correct band combinations in Rel-16</w:t>
            </w:r>
          </w:p>
        </w:tc>
        <w:tc>
          <w:tcPr>
            <w:tcW w:w="1350" w:type="dxa"/>
          </w:tcPr>
          <w:p w14:paraId="119EABDE" w14:textId="7EFF6489" w:rsidR="00BC7FEB" w:rsidRPr="00606DDC" w:rsidRDefault="00BC7FEB" w:rsidP="003E755E">
            <w:pPr>
              <w:rPr>
                <w:rFonts w:asciiTheme="minorHAnsi" w:hAnsiTheme="minorHAnsi" w:cs="Arial"/>
              </w:rPr>
            </w:pPr>
            <w:r w:rsidRPr="00606DDC">
              <w:rPr>
                <w:rFonts w:asciiTheme="minorHAnsi" w:hAnsiTheme="minorHAnsi" w:cs="Arial"/>
              </w:rPr>
              <w:t>Ericsson</w:t>
            </w:r>
          </w:p>
        </w:tc>
        <w:tc>
          <w:tcPr>
            <w:tcW w:w="5789" w:type="dxa"/>
          </w:tcPr>
          <w:p w14:paraId="44942EF0" w14:textId="6F3DC2B1" w:rsidR="00BC7FEB" w:rsidRPr="00606DDC" w:rsidRDefault="00BC7FEB" w:rsidP="00AB59E4">
            <w:pPr>
              <w:pStyle w:val="CRCoverPage"/>
              <w:spacing w:after="0"/>
              <w:rPr>
                <w:rFonts w:asciiTheme="minorHAnsi" w:hAnsiTheme="minorHAnsi"/>
              </w:rPr>
            </w:pPr>
            <w:r w:rsidRPr="00606DDC">
              <w:rPr>
                <w:rFonts w:asciiTheme="minorHAnsi" w:hAnsiTheme="minorHAnsi"/>
                <w:noProof/>
              </w:rPr>
              <w:t>This CR correct the following band combinations:CA_20A-41A, CA_20A-41C, CA_20A-41D</w:t>
            </w:r>
          </w:p>
          <w:p w14:paraId="0F342BE2" w14:textId="16096DDE" w:rsidR="00BC7FEB" w:rsidRPr="00606DDC" w:rsidRDefault="00BC7FEB" w:rsidP="00AB59E4">
            <w:pPr>
              <w:spacing w:after="0"/>
              <w:rPr>
                <w:rFonts w:asciiTheme="minorHAnsi" w:hAnsiTheme="minorHAnsi"/>
              </w:rPr>
            </w:pPr>
            <w:r w:rsidRPr="00606DDC">
              <w:rPr>
                <w:rFonts w:asciiTheme="minorHAnsi" w:hAnsiTheme="minorHAnsi"/>
              </w:rPr>
              <w:t>Moderator: R16 CR, Comment in CR table</w:t>
            </w:r>
          </w:p>
        </w:tc>
      </w:tr>
      <w:tr w:rsidR="00BC7FEB" w:rsidRPr="00606DDC" w14:paraId="44C25434" w14:textId="77777777" w:rsidTr="00AB59E4">
        <w:trPr>
          <w:trHeight w:val="468"/>
        </w:trPr>
        <w:tc>
          <w:tcPr>
            <w:tcW w:w="2718" w:type="dxa"/>
          </w:tcPr>
          <w:p w14:paraId="6C200E75" w14:textId="77777777" w:rsidR="00BC7FEB" w:rsidRPr="00606DDC" w:rsidRDefault="00606DDC" w:rsidP="003E755E">
            <w:pPr>
              <w:spacing w:after="0"/>
              <w:rPr>
                <w:rFonts w:asciiTheme="minorHAnsi" w:hAnsiTheme="minorHAnsi" w:cs="Arial"/>
                <w:b/>
                <w:bCs/>
                <w:color w:val="0000FF"/>
                <w:u w:val="single"/>
              </w:rPr>
            </w:pPr>
            <w:hyperlink r:id="rId25" w:history="1">
              <w:r w:rsidR="00BC7FEB" w:rsidRPr="00606DDC">
                <w:rPr>
                  <w:rStyle w:val="Hyperlink"/>
                  <w:rFonts w:asciiTheme="minorHAnsi" w:hAnsiTheme="minorHAnsi" w:cs="Arial"/>
                  <w:b/>
                  <w:bCs/>
                </w:rPr>
                <w:t>R4-2011525</w:t>
              </w:r>
            </w:hyperlink>
          </w:p>
          <w:p w14:paraId="597DABF5" w14:textId="7B0AE44C"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Removal of CA_NS_08</w:t>
            </w:r>
          </w:p>
        </w:tc>
        <w:tc>
          <w:tcPr>
            <w:tcW w:w="1350" w:type="dxa"/>
          </w:tcPr>
          <w:p w14:paraId="453ACEDD" w14:textId="38C0067F"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7C1ECD99" w14:textId="4F1190B9" w:rsidR="00BC7FEB" w:rsidRPr="00606DDC" w:rsidRDefault="00BC7FEB" w:rsidP="00AB59E4">
            <w:pPr>
              <w:spacing w:after="0"/>
              <w:rPr>
                <w:rFonts w:asciiTheme="minorHAnsi" w:hAnsiTheme="minorHAnsi"/>
              </w:rPr>
            </w:pPr>
            <w:r w:rsidRPr="00606DDC">
              <w:rPr>
                <w:rFonts w:asciiTheme="minorHAnsi" w:hAnsiTheme="minorHAnsi"/>
                <w:noProof/>
              </w:rPr>
              <w:t>CA_NS_08 is no longer needed as B42 networks are synchronized</w:t>
            </w:r>
            <w:r w:rsidRPr="00606DDC">
              <w:rPr>
                <w:rFonts w:asciiTheme="minorHAnsi" w:hAnsiTheme="minorHAnsi"/>
              </w:rPr>
              <w:t xml:space="preserve"> Moderator: R16 CR, Comment in CR table</w:t>
            </w:r>
          </w:p>
        </w:tc>
      </w:tr>
      <w:tr w:rsidR="00BC7FEB" w:rsidRPr="00606DDC" w14:paraId="3ECE60CA" w14:textId="77777777" w:rsidTr="00AB59E4">
        <w:trPr>
          <w:trHeight w:val="468"/>
        </w:trPr>
        <w:tc>
          <w:tcPr>
            <w:tcW w:w="2718" w:type="dxa"/>
          </w:tcPr>
          <w:p w14:paraId="5F7FD1B0" w14:textId="039D151F" w:rsidR="00BC7FEB" w:rsidRPr="00606DDC" w:rsidRDefault="00606DDC" w:rsidP="003E755E">
            <w:pPr>
              <w:spacing w:after="0"/>
              <w:rPr>
                <w:rFonts w:asciiTheme="minorHAnsi" w:hAnsiTheme="minorHAnsi" w:cs="Arial"/>
                <w:b/>
                <w:bCs/>
                <w:color w:val="0000FF"/>
                <w:u w:val="single"/>
              </w:rPr>
            </w:pPr>
            <w:hyperlink r:id="rId26" w:history="1">
              <w:r w:rsidR="00BC7FEB" w:rsidRPr="00606DDC">
                <w:rPr>
                  <w:rStyle w:val="Hyperlink"/>
                  <w:rFonts w:asciiTheme="minorHAnsi" w:hAnsiTheme="minorHAnsi" w:cs="Arial"/>
                  <w:b/>
                  <w:bCs/>
                </w:rPr>
                <w:t>R4-2011526</w:t>
              </w:r>
            </w:hyperlink>
          </w:p>
          <w:p w14:paraId="2786843B" w14:textId="2259863F" w:rsidR="00BC7FEB" w:rsidRPr="00606DDC" w:rsidRDefault="00BC7FEB" w:rsidP="003E755E">
            <w:pPr>
              <w:spacing w:after="0"/>
              <w:rPr>
                <w:rFonts w:asciiTheme="minorHAnsi" w:hAnsiTheme="minorHAnsi" w:cs="Arial"/>
                <w:b/>
                <w:bCs/>
                <w:color w:val="0000FF"/>
                <w:u w:val="single"/>
              </w:rPr>
            </w:pPr>
            <w:r w:rsidRPr="00606DDC">
              <w:rPr>
                <w:rFonts w:asciiTheme="minorHAnsi" w:hAnsiTheme="minorHAnsi" w:cstheme="minorHAnsi"/>
              </w:rPr>
              <w:t>CR to 36.101 Correction to CA_NS_10</w:t>
            </w:r>
          </w:p>
        </w:tc>
        <w:tc>
          <w:tcPr>
            <w:tcW w:w="1350" w:type="dxa"/>
          </w:tcPr>
          <w:p w14:paraId="6E8B9396" w14:textId="0749E417" w:rsidR="00BC7FEB" w:rsidRPr="00606DDC" w:rsidRDefault="00BC7FEB" w:rsidP="003E755E">
            <w:pPr>
              <w:rPr>
                <w:rFonts w:asciiTheme="minorHAnsi" w:hAnsiTheme="minorHAnsi" w:cs="Arial"/>
              </w:rPr>
            </w:pPr>
            <w:r w:rsidRPr="00606DDC">
              <w:rPr>
                <w:rFonts w:asciiTheme="minorHAnsi" w:hAnsiTheme="minorHAnsi" w:cs="Arial"/>
              </w:rPr>
              <w:t>Skyworks Solutions Inc.</w:t>
            </w:r>
          </w:p>
        </w:tc>
        <w:tc>
          <w:tcPr>
            <w:tcW w:w="5789" w:type="dxa"/>
          </w:tcPr>
          <w:p w14:paraId="39D6F44C" w14:textId="77777777" w:rsidR="00BC7FEB" w:rsidRPr="00606DDC" w:rsidRDefault="00BC7FEB" w:rsidP="00AB59E4">
            <w:pPr>
              <w:spacing w:after="0"/>
              <w:rPr>
                <w:rFonts w:asciiTheme="minorHAnsi" w:hAnsiTheme="minorHAnsi"/>
              </w:rPr>
            </w:pPr>
            <w:r w:rsidRPr="00606DDC">
              <w:rPr>
                <w:rFonts w:asciiTheme="minorHAnsi" w:hAnsiTheme="minorHAnsi"/>
                <w:noProof/>
              </w:rPr>
              <w:t>CA_NS_10: A-MPR for some region border RB allocations is undefined</w:t>
            </w:r>
            <w:r w:rsidRPr="00606DDC">
              <w:rPr>
                <w:rFonts w:asciiTheme="minorHAnsi" w:hAnsiTheme="minorHAnsi"/>
              </w:rPr>
              <w:t xml:space="preserve"> </w:t>
            </w:r>
          </w:p>
          <w:p w14:paraId="7BA9DE9E" w14:textId="0666E679" w:rsidR="00BC7FEB" w:rsidRPr="00606DDC" w:rsidRDefault="00BC7FEB" w:rsidP="00AB59E4">
            <w:pPr>
              <w:spacing w:after="0"/>
              <w:rPr>
                <w:rFonts w:asciiTheme="minorHAnsi" w:hAnsiTheme="minorHAnsi"/>
              </w:rPr>
            </w:pPr>
            <w:r w:rsidRPr="00606DDC">
              <w:rPr>
                <w:rFonts w:asciiTheme="minorHAnsi" w:hAnsiTheme="minorHAnsi"/>
              </w:rPr>
              <w:t>Moderator: R16 CR, Comment in CR table</w:t>
            </w:r>
          </w:p>
        </w:tc>
      </w:tr>
    </w:tbl>
    <w:p w14:paraId="47C931E2" w14:textId="77777777" w:rsidR="00F7413F" w:rsidRPr="004A7544" w:rsidRDefault="00F7413F" w:rsidP="00F7413F"/>
    <w:p w14:paraId="0C8B8BEA" w14:textId="77777777" w:rsidR="00F7413F" w:rsidRPr="004A7544" w:rsidRDefault="00F7413F" w:rsidP="00F7413F">
      <w:pPr>
        <w:pStyle w:val="Heading2"/>
      </w:pPr>
      <w:r w:rsidRPr="004A7544">
        <w:rPr>
          <w:rFonts w:hint="eastAsia"/>
        </w:rPr>
        <w:t>Open issues</w:t>
      </w:r>
      <w:r>
        <w:t xml:space="preserve"> summary</w:t>
      </w:r>
    </w:p>
    <w:p w14:paraId="60833732"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4E952EE" w14:textId="7F892110"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3</w:t>
      </w:r>
      <w:r w:rsidRPr="00805BE8">
        <w:rPr>
          <w:sz w:val="24"/>
          <w:szCs w:val="16"/>
        </w:rPr>
        <w:t>-1</w:t>
      </w:r>
    </w:p>
    <w:p w14:paraId="261F3F2B" w14:textId="7A9A34D9" w:rsidR="00F7413F" w:rsidRPr="00B831AE" w:rsidRDefault="00F7413F" w:rsidP="00F741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BC7FEB">
        <w:rPr>
          <w:i/>
          <w:color w:val="0070C0"/>
          <w:lang w:val="en-US" w:eastAsia="zh-CN"/>
        </w:rPr>
        <w:t xml:space="preserve"> </w:t>
      </w:r>
      <w:r w:rsidR="00BC7FEB" w:rsidRPr="00BC7FEB">
        <w:rPr>
          <w:color w:val="000000" w:themeColor="text1"/>
          <w:lang w:val="en-US" w:eastAsia="zh-CN"/>
        </w:rPr>
        <w:t>Corrections of band protection</w:t>
      </w:r>
      <w:r w:rsidR="00BC7FEB">
        <w:rPr>
          <w:color w:val="000000" w:themeColor="text1"/>
          <w:lang w:val="en-US" w:eastAsia="zh-CN"/>
        </w:rPr>
        <w:t>s</w:t>
      </w:r>
      <w:r w:rsidR="00BC7FEB" w:rsidRPr="00BC7FEB">
        <w:rPr>
          <w:i/>
          <w:color w:val="000000" w:themeColor="text1"/>
          <w:lang w:val="en-US" w:eastAsia="zh-CN"/>
        </w:rPr>
        <w:t xml:space="preserve"> </w:t>
      </w:r>
    </w:p>
    <w:p w14:paraId="5284F03D" w14:textId="1E886ED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3</w:t>
      </w:r>
      <w:r w:rsidRPr="00805BE8">
        <w:rPr>
          <w:sz w:val="24"/>
          <w:szCs w:val="16"/>
        </w:rPr>
        <w:t>-2</w:t>
      </w:r>
    </w:p>
    <w:p w14:paraId="5101442D" w14:textId="4D415E7E" w:rsidR="00F7413F" w:rsidRPr="009415B0" w:rsidRDefault="00F7413F"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00BC7FEB">
        <w:rPr>
          <w:rFonts w:hint="eastAsia"/>
          <w:i/>
          <w:color w:val="0070C0"/>
          <w:lang w:val="en-US" w:eastAsia="zh-CN"/>
        </w:rPr>
        <w:t xml:space="preserve"> description</w:t>
      </w:r>
      <w:r w:rsidR="00BC7FEB">
        <w:rPr>
          <w:i/>
          <w:color w:val="0070C0"/>
          <w:lang w:val="en-US" w:eastAsia="zh-CN"/>
        </w:rPr>
        <w:t xml:space="preserve">; </w:t>
      </w:r>
      <w:r w:rsidR="00BC7FEB" w:rsidRPr="00BC7FEB">
        <w:rPr>
          <w:color w:val="000000" w:themeColor="text1"/>
          <w:lang w:val="en-US" w:eastAsia="zh-CN"/>
        </w:rPr>
        <w:t xml:space="preserve">Corrections of </w:t>
      </w:r>
      <w:r w:rsidR="00BC7FEB">
        <w:rPr>
          <w:color w:val="000000" w:themeColor="text1"/>
          <w:lang w:val="en-US" w:eastAsia="zh-CN"/>
        </w:rPr>
        <w:t>CA_20-41 cases</w:t>
      </w:r>
      <w:r w:rsidR="00BC7FEB">
        <w:rPr>
          <w:i/>
          <w:color w:val="0070C0"/>
          <w:lang w:val="en-US" w:eastAsia="zh-CN"/>
        </w:rPr>
        <w:t xml:space="preserve"> </w:t>
      </w:r>
    </w:p>
    <w:p w14:paraId="4491022C" w14:textId="77777777" w:rsidR="00BC7FEB" w:rsidRPr="00805BE8" w:rsidRDefault="00BC7FEB" w:rsidP="00BC7FEB">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p>
    <w:p w14:paraId="08026696" w14:textId="6F331CBE" w:rsidR="00F7413F" w:rsidRPr="00BC7FEB" w:rsidRDefault="00BC7FEB"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 description</w:t>
      </w:r>
      <w:r>
        <w:rPr>
          <w:i/>
          <w:color w:val="0070C0"/>
          <w:lang w:val="en-US" w:eastAsia="zh-CN"/>
        </w:rPr>
        <w:t xml:space="preserve">; </w:t>
      </w:r>
      <w:r w:rsidRPr="00BC7FEB">
        <w:rPr>
          <w:color w:val="000000" w:themeColor="text1"/>
          <w:lang w:val="en-US" w:eastAsia="zh-CN"/>
        </w:rPr>
        <w:t xml:space="preserve">Corrections of </w:t>
      </w:r>
      <w:r>
        <w:rPr>
          <w:color w:val="000000" w:themeColor="text1"/>
          <w:lang w:val="en-US" w:eastAsia="zh-CN"/>
        </w:rPr>
        <w:t>NS_08 and NS_10</w:t>
      </w:r>
    </w:p>
    <w:p w14:paraId="5F263765" w14:textId="77777777" w:rsidR="00F7413F" w:rsidRPr="00035C50" w:rsidRDefault="00F7413F" w:rsidP="00F7413F">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82812A7"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7413F" w14:paraId="5758BAA8" w14:textId="77777777" w:rsidTr="00F7413F">
        <w:tc>
          <w:tcPr>
            <w:tcW w:w="1242" w:type="dxa"/>
          </w:tcPr>
          <w:p w14:paraId="14607F44"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54FF0B13"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78B3129C" w14:textId="77777777" w:rsidTr="00F7413F">
        <w:tc>
          <w:tcPr>
            <w:tcW w:w="1242" w:type="dxa"/>
          </w:tcPr>
          <w:p w14:paraId="01FDA84F"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7B2E9A0A" w14:textId="4C788510"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 xml:space="preserve">1: </w:t>
            </w:r>
          </w:p>
          <w:p w14:paraId="45D86C71" w14:textId="71E9B333"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3</w:t>
            </w:r>
            <w:r>
              <w:rPr>
                <w:rFonts w:eastAsiaTheme="minorEastAsia"/>
                <w:color w:val="0070C0"/>
                <w:lang w:val="en-US" w:eastAsia="zh-CN"/>
              </w:rPr>
              <w:t>-</w:t>
            </w:r>
            <w:r>
              <w:rPr>
                <w:rFonts w:eastAsiaTheme="minorEastAsia" w:hint="eastAsia"/>
                <w:color w:val="0070C0"/>
                <w:lang w:val="en-US" w:eastAsia="zh-CN"/>
              </w:rPr>
              <w:t>2:</w:t>
            </w:r>
          </w:p>
          <w:p w14:paraId="151F9C12" w14:textId="1E0FAA03" w:rsidR="00F7413F" w:rsidRPr="003418CB" w:rsidRDefault="00BC7FEB"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3-3</w:t>
            </w:r>
            <w:r>
              <w:rPr>
                <w:rFonts w:eastAsiaTheme="minorEastAsia" w:hint="eastAsia"/>
                <w:color w:val="0070C0"/>
                <w:lang w:val="en-US" w:eastAsia="zh-CN"/>
              </w:rPr>
              <w:t>:</w:t>
            </w:r>
          </w:p>
        </w:tc>
      </w:tr>
    </w:tbl>
    <w:p w14:paraId="08DDF418" w14:textId="77777777" w:rsidR="00F7413F" w:rsidRDefault="00F7413F" w:rsidP="00F7413F">
      <w:pPr>
        <w:rPr>
          <w:color w:val="0070C0"/>
          <w:lang w:val="en-US" w:eastAsia="zh-CN"/>
        </w:rPr>
      </w:pPr>
      <w:r w:rsidRPr="003418CB">
        <w:rPr>
          <w:rFonts w:hint="eastAsia"/>
          <w:color w:val="0070C0"/>
          <w:lang w:val="en-US" w:eastAsia="zh-CN"/>
        </w:rPr>
        <w:t xml:space="preserve"> </w:t>
      </w:r>
    </w:p>
    <w:p w14:paraId="45E9F54A" w14:textId="77777777" w:rsidR="00F7413F" w:rsidRPr="00805BE8" w:rsidRDefault="00F7413F" w:rsidP="00F7413F">
      <w:pPr>
        <w:pStyle w:val="Heading3"/>
        <w:rPr>
          <w:sz w:val="24"/>
          <w:szCs w:val="16"/>
        </w:rPr>
      </w:pPr>
      <w:r w:rsidRPr="00805BE8">
        <w:rPr>
          <w:sz w:val="24"/>
          <w:szCs w:val="16"/>
        </w:rPr>
        <w:lastRenderedPageBreak/>
        <w:t>CRs/TPs comments collection</w:t>
      </w:r>
    </w:p>
    <w:p w14:paraId="3B73F70B"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65EEBA9C" w14:textId="77777777" w:rsidTr="00F7413F">
        <w:tc>
          <w:tcPr>
            <w:tcW w:w="1242" w:type="dxa"/>
          </w:tcPr>
          <w:p w14:paraId="6AD92EB2"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8E14A5E"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7413F" w:rsidRPr="00571777" w14:paraId="50E40E1F" w14:textId="77777777" w:rsidTr="00F7413F">
        <w:tc>
          <w:tcPr>
            <w:tcW w:w="1242" w:type="dxa"/>
            <w:vMerge w:val="restart"/>
          </w:tcPr>
          <w:p w14:paraId="77016BC7" w14:textId="77777777" w:rsidR="003E755E" w:rsidRDefault="00606DDC" w:rsidP="003E755E">
            <w:pPr>
              <w:spacing w:after="0"/>
              <w:rPr>
                <w:rFonts w:ascii="Arial" w:hAnsi="Arial" w:cs="Arial"/>
                <w:b/>
                <w:bCs/>
                <w:color w:val="0000FF"/>
                <w:sz w:val="16"/>
                <w:szCs w:val="16"/>
                <w:u w:val="single"/>
              </w:rPr>
            </w:pPr>
            <w:hyperlink r:id="rId27" w:history="1">
              <w:r w:rsidR="003E755E">
                <w:rPr>
                  <w:rStyle w:val="Hyperlink"/>
                  <w:rFonts w:ascii="Arial" w:hAnsi="Arial" w:cs="Arial"/>
                  <w:b/>
                  <w:bCs/>
                  <w:sz w:val="16"/>
                  <w:szCs w:val="16"/>
                </w:rPr>
                <w:t>R4-2009938</w:t>
              </w:r>
            </w:hyperlink>
          </w:p>
          <w:p w14:paraId="665127A1" w14:textId="271E39A4" w:rsidR="00F7413F" w:rsidRPr="003418CB" w:rsidRDefault="00F7413F" w:rsidP="003E755E">
            <w:pPr>
              <w:spacing w:after="120"/>
              <w:rPr>
                <w:rFonts w:eastAsiaTheme="minorEastAsia"/>
                <w:color w:val="0070C0"/>
                <w:lang w:val="en-US" w:eastAsia="zh-CN"/>
              </w:rPr>
            </w:pPr>
            <w:r>
              <w:rPr>
                <w:rFonts w:asciiTheme="minorHAnsi" w:hAnsiTheme="minorHAnsi" w:cstheme="minorHAnsi"/>
              </w:rPr>
              <w:t>R1</w:t>
            </w:r>
            <w:r w:rsidR="003E755E">
              <w:rPr>
                <w:rFonts w:asciiTheme="minorHAnsi" w:hAnsiTheme="minorHAnsi" w:cstheme="minorHAnsi"/>
              </w:rPr>
              <w:t>6</w:t>
            </w:r>
            <w:r>
              <w:rPr>
                <w:rFonts w:asciiTheme="minorHAnsi" w:hAnsiTheme="minorHAnsi" w:cstheme="minorHAnsi"/>
              </w:rPr>
              <w:t xml:space="preserve"> CR</w:t>
            </w:r>
          </w:p>
        </w:tc>
        <w:tc>
          <w:tcPr>
            <w:tcW w:w="8615" w:type="dxa"/>
          </w:tcPr>
          <w:p w14:paraId="526A3E47"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F7413F" w:rsidRPr="00571777" w14:paraId="71B9BA26" w14:textId="77777777" w:rsidTr="00F7413F">
        <w:tc>
          <w:tcPr>
            <w:tcW w:w="1242" w:type="dxa"/>
            <w:vMerge/>
          </w:tcPr>
          <w:p w14:paraId="57FE9D6B" w14:textId="77777777" w:rsidR="00F7413F" w:rsidRDefault="00F7413F" w:rsidP="00F7413F">
            <w:pPr>
              <w:spacing w:after="120"/>
              <w:rPr>
                <w:rFonts w:eastAsiaTheme="minorEastAsia"/>
                <w:color w:val="0070C0"/>
                <w:lang w:val="en-US" w:eastAsia="zh-CN"/>
              </w:rPr>
            </w:pPr>
          </w:p>
        </w:tc>
        <w:tc>
          <w:tcPr>
            <w:tcW w:w="8615" w:type="dxa"/>
          </w:tcPr>
          <w:p w14:paraId="5DE9E9C3" w14:textId="77777777"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7413F" w:rsidRPr="00571777" w14:paraId="1F90F8A3" w14:textId="77777777" w:rsidTr="00F7413F">
        <w:tc>
          <w:tcPr>
            <w:tcW w:w="1242" w:type="dxa"/>
            <w:vMerge/>
          </w:tcPr>
          <w:p w14:paraId="7D273B9D" w14:textId="77777777" w:rsidR="00F7413F" w:rsidRDefault="00F7413F" w:rsidP="00F7413F">
            <w:pPr>
              <w:spacing w:after="120"/>
              <w:rPr>
                <w:rFonts w:eastAsiaTheme="minorEastAsia"/>
                <w:color w:val="0070C0"/>
                <w:lang w:val="en-US" w:eastAsia="zh-CN"/>
              </w:rPr>
            </w:pPr>
          </w:p>
        </w:tc>
        <w:tc>
          <w:tcPr>
            <w:tcW w:w="8615" w:type="dxa"/>
          </w:tcPr>
          <w:p w14:paraId="6526E0F5" w14:textId="77777777" w:rsidR="00F7413F" w:rsidRDefault="00F7413F" w:rsidP="00F7413F">
            <w:pPr>
              <w:spacing w:after="120"/>
              <w:rPr>
                <w:rFonts w:eastAsiaTheme="minorEastAsia"/>
                <w:color w:val="0070C0"/>
                <w:lang w:val="en-US" w:eastAsia="zh-CN"/>
              </w:rPr>
            </w:pPr>
          </w:p>
        </w:tc>
      </w:tr>
      <w:tr w:rsidR="003E755E" w:rsidRPr="00571777" w14:paraId="430F35C8" w14:textId="77777777" w:rsidTr="00F7413F">
        <w:tc>
          <w:tcPr>
            <w:tcW w:w="1242" w:type="dxa"/>
            <w:vMerge w:val="restart"/>
          </w:tcPr>
          <w:p w14:paraId="4FFD2E9E" w14:textId="77777777" w:rsidR="003E755E" w:rsidRDefault="00606DDC" w:rsidP="003E755E">
            <w:pPr>
              <w:spacing w:after="0"/>
              <w:rPr>
                <w:rFonts w:ascii="Arial" w:hAnsi="Arial" w:cs="Arial"/>
                <w:b/>
                <w:bCs/>
                <w:color w:val="0000FF"/>
                <w:sz w:val="16"/>
                <w:szCs w:val="16"/>
                <w:u w:val="single"/>
              </w:rPr>
            </w:pPr>
            <w:hyperlink r:id="rId28" w:history="1">
              <w:r w:rsidR="003E755E">
                <w:rPr>
                  <w:rStyle w:val="Hyperlink"/>
                  <w:rFonts w:ascii="Arial" w:hAnsi="Arial" w:cs="Arial"/>
                  <w:b/>
                  <w:bCs/>
                  <w:sz w:val="16"/>
                  <w:szCs w:val="16"/>
                </w:rPr>
                <w:t>R4-2010702</w:t>
              </w:r>
            </w:hyperlink>
          </w:p>
          <w:p w14:paraId="6E7F98F7" w14:textId="6E43BD68"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8615" w:type="dxa"/>
          </w:tcPr>
          <w:p w14:paraId="301C26F4" w14:textId="33E3C9FD"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643F26B3" w14:textId="77777777" w:rsidTr="00F7413F">
        <w:tc>
          <w:tcPr>
            <w:tcW w:w="1242" w:type="dxa"/>
            <w:vMerge/>
          </w:tcPr>
          <w:p w14:paraId="398F1D03" w14:textId="77777777" w:rsidR="003E755E" w:rsidRDefault="003E755E" w:rsidP="00F7413F">
            <w:pPr>
              <w:spacing w:after="120"/>
              <w:rPr>
                <w:rFonts w:eastAsiaTheme="minorEastAsia"/>
                <w:color w:val="0070C0"/>
                <w:lang w:val="en-US" w:eastAsia="zh-CN"/>
              </w:rPr>
            </w:pPr>
          </w:p>
        </w:tc>
        <w:tc>
          <w:tcPr>
            <w:tcW w:w="8615" w:type="dxa"/>
          </w:tcPr>
          <w:p w14:paraId="4258D062" w14:textId="44C8B977"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232F76B3" w14:textId="77777777" w:rsidTr="00F7413F">
        <w:tc>
          <w:tcPr>
            <w:tcW w:w="1242" w:type="dxa"/>
            <w:vMerge/>
          </w:tcPr>
          <w:p w14:paraId="65BC9ED4" w14:textId="77777777" w:rsidR="003E755E" w:rsidRDefault="003E755E" w:rsidP="00F7413F">
            <w:pPr>
              <w:spacing w:after="120"/>
              <w:rPr>
                <w:rFonts w:eastAsiaTheme="minorEastAsia"/>
                <w:color w:val="0070C0"/>
                <w:lang w:val="en-US" w:eastAsia="zh-CN"/>
              </w:rPr>
            </w:pPr>
          </w:p>
        </w:tc>
        <w:tc>
          <w:tcPr>
            <w:tcW w:w="8615" w:type="dxa"/>
          </w:tcPr>
          <w:p w14:paraId="10262A3F" w14:textId="77777777" w:rsidR="003E755E" w:rsidRDefault="003E755E" w:rsidP="00F7413F">
            <w:pPr>
              <w:spacing w:after="120"/>
              <w:rPr>
                <w:rFonts w:eastAsiaTheme="minorEastAsia"/>
                <w:color w:val="0070C0"/>
                <w:lang w:val="en-US" w:eastAsia="zh-CN"/>
              </w:rPr>
            </w:pPr>
          </w:p>
        </w:tc>
      </w:tr>
      <w:tr w:rsidR="003E755E" w:rsidRPr="00571777" w14:paraId="04FB689A" w14:textId="77777777" w:rsidTr="00F7413F">
        <w:tc>
          <w:tcPr>
            <w:tcW w:w="1242" w:type="dxa"/>
            <w:vMerge w:val="restart"/>
          </w:tcPr>
          <w:p w14:paraId="6997B2C5" w14:textId="77777777" w:rsidR="003E755E" w:rsidRDefault="00606DDC" w:rsidP="003E755E">
            <w:pPr>
              <w:spacing w:after="0"/>
              <w:rPr>
                <w:rFonts w:ascii="Arial" w:hAnsi="Arial" w:cs="Arial"/>
                <w:b/>
                <w:bCs/>
                <w:color w:val="0000FF"/>
                <w:sz w:val="16"/>
                <w:szCs w:val="16"/>
                <w:u w:val="single"/>
              </w:rPr>
            </w:pPr>
            <w:hyperlink r:id="rId29" w:history="1">
              <w:r w:rsidR="003E755E">
                <w:rPr>
                  <w:rStyle w:val="Hyperlink"/>
                  <w:rFonts w:ascii="Arial" w:hAnsi="Arial" w:cs="Arial"/>
                  <w:b/>
                  <w:bCs/>
                  <w:sz w:val="16"/>
                  <w:szCs w:val="16"/>
                </w:rPr>
                <w:t>R4-2011521</w:t>
              </w:r>
            </w:hyperlink>
          </w:p>
          <w:p w14:paraId="17B62FB3" w14:textId="7D626262"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8615" w:type="dxa"/>
          </w:tcPr>
          <w:p w14:paraId="435091EF" w14:textId="7FAD7DD6"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6E0F8FBE" w14:textId="77777777" w:rsidTr="00F7413F">
        <w:tc>
          <w:tcPr>
            <w:tcW w:w="1242" w:type="dxa"/>
            <w:vMerge/>
          </w:tcPr>
          <w:p w14:paraId="3BE88934" w14:textId="77777777" w:rsidR="003E755E" w:rsidRDefault="003E755E" w:rsidP="00F7413F">
            <w:pPr>
              <w:spacing w:after="120"/>
              <w:rPr>
                <w:rFonts w:eastAsiaTheme="minorEastAsia"/>
                <w:color w:val="0070C0"/>
                <w:lang w:val="en-US" w:eastAsia="zh-CN"/>
              </w:rPr>
            </w:pPr>
          </w:p>
        </w:tc>
        <w:tc>
          <w:tcPr>
            <w:tcW w:w="8615" w:type="dxa"/>
          </w:tcPr>
          <w:p w14:paraId="62E45EA3" w14:textId="3DC1837D"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0B3F3AA1" w14:textId="77777777" w:rsidTr="00F7413F">
        <w:tc>
          <w:tcPr>
            <w:tcW w:w="1242" w:type="dxa"/>
            <w:vMerge/>
          </w:tcPr>
          <w:p w14:paraId="660A67E1" w14:textId="77777777" w:rsidR="003E755E" w:rsidRDefault="003E755E" w:rsidP="00F7413F">
            <w:pPr>
              <w:spacing w:after="120"/>
              <w:rPr>
                <w:rFonts w:eastAsiaTheme="minorEastAsia"/>
                <w:color w:val="0070C0"/>
                <w:lang w:val="en-US" w:eastAsia="zh-CN"/>
              </w:rPr>
            </w:pPr>
          </w:p>
        </w:tc>
        <w:tc>
          <w:tcPr>
            <w:tcW w:w="8615" w:type="dxa"/>
          </w:tcPr>
          <w:p w14:paraId="38400652" w14:textId="77777777" w:rsidR="003E755E" w:rsidRDefault="003E755E" w:rsidP="00F7413F">
            <w:pPr>
              <w:spacing w:after="120"/>
              <w:rPr>
                <w:rFonts w:eastAsiaTheme="minorEastAsia"/>
                <w:color w:val="0070C0"/>
                <w:lang w:val="en-US" w:eastAsia="zh-CN"/>
              </w:rPr>
            </w:pPr>
          </w:p>
        </w:tc>
      </w:tr>
      <w:tr w:rsidR="003E755E" w:rsidRPr="00571777" w14:paraId="50B886C7" w14:textId="77777777" w:rsidTr="00F7413F">
        <w:tc>
          <w:tcPr>
            <w:tcW w:w="1242" w:type="dxa"/>
            <w:vMerge w:val="restart"/>
          </w:tcPr>
          <w:p w14:paraId="7989DC28" w14:textId="77777777" w:rsidR="003E755E" w:rsidRDefault="00606DDC" w:rsidP="003E755E">
            <w:pPr>
              <w:spacing w:after="0"/>
              <w:rPr>
                <w:rFonts w:ascii="Arial" w:hAnsi="Arial" w:cs="Arial"/>
                <w:b/>
                <w:bCs/>
                <w:color w:val="0000FF"/>
                <w:sz w:val="16"/>
                <w:szCs w:val="16"/>
                <w:u w:val="single"/>
              </w:rPr>
            </w:pPr>
            <w:hyperlink r:id="rId30" w:history="1">
              <w:r w:rsidR="003E755E">
                <w:rPr>
                  <w:rStyle w:val="Hyperlink"/>
                  <w:rFonts w:ascii="Arial" w:hAnsi="Arial" w:cs="Arial"/>
                  <w:b/>
                  <w:bCs/>
                  <w:sz w:val="16"/>
                  <w:szCs w:val="16"/>
                </w:rPr>
                <w:t>R4-2011525</w:t>
              </w:r>
            </w:hyperlink>
          </w:p>
          <w:p w14:paraId="655E6D7E" w14:textId="42655711"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8615" w:type="dxa"/>
          </w:tcPr>
          <w:p w14:paraId="729B73DB" w14:textId="666B21BF"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0494C8A4" w14:textId="77777777" w:rsidTr="00F7413F">
        <w:tc>
          <w:tcPr>
            <w:tcW w:w="1242" w:type="dxa"/>
            <w:vMerge/>
          </w:tcPr>
          <w:p w14:paraId="521761A0" w14:textId="77777777" w:rsidR="003E755E" w:rsidRDefault="003E755E" w:rsidP="00F7413F">
            <w:pPr>
              <w:spacing w:after="120"/>
              <w:rPr>
                <w:rFonts w:eastAsiaTheme="minorEastAsia"/>
                <w:color w:val="0070C0"/>
                <w:lang w:val="en-US" w:eastAsia="zh-CN"/>
              </w:rPr>
            </w:pPr>
          </w:p>
        </w:tc>
        <w:tc>
          <w:tcPr>
            <w:tcW w:w="8615" w:type="dxa"/>
          </w:tcPr>
          <w:p w14:paraId="66090F17" w14:textId="36FA7E65"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30398120" w14:textId="77777777" w:rsidTr="00F7413F">
        <w:tc>
          <w:tcPr>
            <w:tcW w:w="1242" w:type="dxa"/>
            <w:vMerge/>
          </w:tcPr>
          <w:p w14:paraId="5AE1E28A" w14:textId="77777777" w:rsidR="003E755E" w:rsidRDefault="003E755E" w:rsidP="00F7413F">
            <w:pPr>
              <w:spacing w:after="120"/>
              <w:rPr>
                <w:rFonts w:eastAsiaTheme="minorEastAsia"/>
                <w:color w:val="0070C0"/>
                <w:lang w:val="en-US" w:eastAsia="zh-CN"/>
              </w:rPr>
            </w:pPr>
          </w:p>
        </w:tc>
        <w:tc>
          <w:tcPr>
            <w:tcW w:w="8615" w:type="dxa"/>
          </w:tcPr>
          <w:p w14:paraId="26BCB35B" w14:textId="77777777" w:rsidR="003E755E" w:rsidRDefault="003E755E" w:rsidP="00F7413F">
            <w:pPr>
              <w:spacing w:after="120"/>
              <w:rPr>
                <w:rFonts w:eastAsiaTheme="minorEastAsia"/>
                <w:color w:val="0070C0"/>
                <w:lang w:val="en-US" w:eastAsia="zh-CN"/>
              </w:rPr>
            </w:pPr>
          </w:p>
        </w:tc>
      </w:tr>
      <w:tr w:rsidR="003E755E" w:rsidRPr="00571777" w14:paraId="55044D65" w14:textId="77777777" w:rsidTr="00F7413F">
        <w:tc>
          <w:tcPr>
            <w:tcW w:w="1242" w:type="dxa"/>
            <w:vMerge w:val="restart"/>
          </w:tcPr>
          <w:p w14:paraId="18482442" w14:textId="77777777" w:rsidR="003E755E" w:rsidRDefault="00606DDC" w:rsidP="003E755E">
            <w:pPr>
              <w:spacing w:after="0"/>
              <w:rPr>
                <w:rFonts w:ascii="Arial" w:hAnsi="Arial" w:cs="Arial"/>
                <w:b/>
                <w:bCs/>
                <w:color w:val="0000FF"/>
                <w:sz w:val="16"/>
                <w:szCs w:val="16"/>
                <w:u w:val="single"/>
              </w:rPr>
            </w:pPr>
            <w:hyperlink r:id="rId31" w:history="1">
              <w:r w:rsidR="003E755E">
                <w:rPr>
                  <w:rStyle w:val="Hyperlink"/>
                  <w:rFonts w:ascii="Arial" w:hAnsi="Arial" w:cs="Arial"/>
                  <w:b/>
                  <w:bCs/>
                  <w:sz w:val="16"/>
                  <w:szCs w:val="16"/>
                </w:rPr>
                <w:t>R4-2011526</w:t>
              </w:r>
            </w:hyperlink>
          </w:p>
          <w:p w14:paraId="3AE2E797" w14:textId="44C9FE9E" w:rsidR="003E755E" w:rsidRDefault="003E755E" w:rsidP="00F7413F">
            <w:pPr>
              <w:spacing w:after="120"/>
              <w:rPr>
                <w:rFonts w:eastAsiaTheme="minorEastAsia"/>
                <w:color w:val="0070C0"/>
                <w:lang w:val="en-US" w:eastAsia="zh-CN"/>
              </w:rPr>
            </w:pPr>
            <w:r>
              <w:rPr>
                <w:rFonts w:asciiTheme="minorHAnsi" w:hAnsiTheme="minorHAnsi" w:cstheme="minorHAnsi"/>
              </w:rPr>
              <w:t>R16 CR</w:t>
            </w:r>
          </w:p>
        </w:tc>
        <w:tc>
          <w:tcPr>
            <w:tcW w:w="8615" w:type="dxa"/>
          </w:tcPr>
          <w:p w14:paraId="2DDB66D2" w14:textId="1B047D81"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3E755E" w:rsidRPr="00571777" w14:paraId="7909918D" w14:textId="77777777" w:rsidTr="00F7413F">
        <w:tc>
          <w:tcPr>
            <w:tcW w:w="1242" w:type="dxa"/>
            <w:vMerge/>
          </w:tcPr>
          <w:p w14:paraId="211A03FE" w14:textId="77777777" w:rsidR="003E755E" w:rsidRDefault="003E755E" w:rsidP="00F7413F">
            <w:pPr>
              <w:spacing w:after="120"/>
              <w:rPr>
                <w:rFonts w:eastAsiaTheme="minorEastAsia"/>
                <w:color w:val="0070C0"/>
                <w:lang w:val="en-US" w:eastAsia="zh-CN"/>
              </w:rPr>
            </w:pPr>
          </w:p>
        </w:tc>
        <w:tc>
          <w:tcPr>
            <w:tcW w:w="8615" w:type="dxa"/>
          </w:tcPr>
          <w:p w14:paraId="7E17FB1D" w14:textId="164F84D3" w:rsidR="003E755E" w:rsidRDefault="003E755E"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3E755E" w:rsidRPr="00571777" w14:paraId="6ECC4894" w14:textId="77777777" w:rsidTr="00F7413F">
        <w:tc>
          <w:tcPr>
            <w:tcW w:w="1242" w:type="dxa"/>
            <w:vMerge/>
          </w:tcPr>
          <w:p w14:paraId="7F21BE89" w14:textId="77777777" w:rsidR="003E755E" w:rsidRDefault="003E755E" w:rsidP="00F7413F">
            <w:pPr>
              <w:spacing w:after="120"/>
              <w:rPr>
                <w:rFonts w:eastAsiaTheme="minorEastAsia"/>
                <w:color w:val="0070C0"/>
                <w:lang w:val="en-US" w:eastAsia="zh-CN"/>
              </w:rPr>
            </w:pPr>
          </w:p>
        </w:tc>
        <w:tc>
          <w:tcPr>
            <w:tcW w:w="8615" w:type="dxa"/>
          </w:tcPr>
          <w:p w14:paraId="4C9798C3" w14:textId="77777777" w:rsidR="003E755E" w:rsidRDefault="003E755E" w:rsidP="00F7413F">
            <w:pPr>
              <w:spacing w:after="120"/>
              <w:rPr>
                <w:rFonts w:eastAsiaTheme="minorEastAsia"/>
                <w:color w:val="0070C0"/>
                <w:lang w:val="en-US" w:eastAsia="zh-CN"/>
              </w:rPr>
            </w:pPr>
          </w:p>
        </w:tc>
      </w:tr>
    </w:tbl>
    <w:p w14:paraId="179F52B2" w14:textId="77777777" w:rsidR="00F7413F" w:rsidRPr="003418CB" w:rsidRDefault="00F7413F" w:rsidP="00F7413F">
      <w:pPr>
        <w:rPr>
          <w:color w:val="0070C0"/>
          <w:lang w:val="en-US" w:eastAsia="zh-CN"/>
        </w:rPr>
      </w:pPr>
    </w:p>
    <w:p w14:paraId="56342318" w14:textId="77777777" w:rsidR="00F7413F" w:rsidRPr="00035C50" w:rsidRDefault="00F7413F" w:rsidP="00F7413F">
      <w:pPr>
        <w:pStyle w:val="Heading2"/>
      </w:pPr>
      <w:r w:rsidRPr="00035C50">
        <w:t>Summary</w:t>
      </w:r>
      <w:r w:rsidRPr="00035C50">
        <w:rPr>
          <w:rFonts w:hint="eastAsia"/>
        </w:rPr>
        <w:t xml:space="preserve"> for 1st round </w:t>
      </w:r>
    </w:p>
    <w:p w14:paraId="293344E9" w14:textId="77777777" w:rsidR="00F7413F" w:rsidRPr="00805BE8" w:rsidRDefault="00F7413F" w:rsidP="00F7413F">
      <w:pPr>
        <w:pStyle w:val="Heading3"/>
        <w:rPr>
          <w:sz w:val="24"/>
          <w:szCs w:val="16"/>
        </w:rPr>
      </w:pPr>
      <w:r w:rsidRPr="00805BE8">
        <w:rPr>
          <w:sz w:val="24"/>
          <w:szCs w:val="16"/>
        </w:rPr>
        <w:t xml:space="preserve">Open issues </w:t>
      </w:r>
    </w:p>
    <w:p w14:paraId="2EE7556B"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F7413F" w:rsidRPr="00004165" w14:paraId="2D84D734" w14:textId="77777777" w:rsidTr="00F7413F">
        <w:tc>
          <w:tcPr>
            <w:tcW w:w="1242" w:type="dxa"/>
          </w:tcPr>
          <w:p w14:paraId="7BC4BB3D" w14:textId="77777777" w:rsidR="00F7413F" w:rsidRPr="00045592" w:rsidRDefault="00F7413F" w:rsidP="00F7413F">
            <w:pPr>
              <w:rPr>
                <w:rFonts w:eastAsiaTheme="minorEastAsia"/>
                <w:b/>
                <w:bCs/>
                <w:color w:val="0070C0"/>
                <w:lang w:val="en-US" w:eastAsia="zh-CN"/>
              </w:rPr>
            </w:pPr>
          </w:p>
        </w:tc>
        <w:tc>
          <w:tcPr>
            <w:tcW w:w="8615" w:type="dxa"/>
          </w:tcPr>
          <w:p w14:paraId="45501D67"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60F453EE" w14:textId="77777777" w:rsidTr="00F7413F">
        <w:tc>
          <w:tcPr>
            <w:tcW w:w="1242" w:type="dxa"/>
          </w:tcPr>
          <w:p w14:paraId="5C40B71D"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39BDA97B"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C1B9446"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09140AF0"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844BAE3" w14:textId="77777777" w:rsidR="00F7413F" w:rsidRDefault="00F7413F" w:rsidP="00F7413F">
      <w:pPr>
        <w:rPr>
          <w:i/>
          <w:color w:val="0070C0"/>
          <w:lang w:val="en-US" w:eastAsia="zh-CN"/>
        </w:rPr>
      </w:pPr>
    </w:p>
    <w:p w14:paraId="1FC25FBF"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319652C4" w14:textId="77777777" w:rsidTr="00F7413F">
        <w:trPr>
          <w:trHeight w:val="744"/>
        </w:trPr>
        <w:tc>
          <w:tcPr>
            <w:tcW w:w="1395" w:type="dxa"/>
          </w:tcPr>
          <w:p w14:paraId="7EDFEE96" w14:textId="77777777" w:rsidR="00F7413F" w:rsidRPr="000D530B" w:rsidRDefault="00F7413F" w:rsidP="00F7413F">
            <w:pPr>
              <w:rPr>
                <w:rFonts w:eastAsiaTheme="minorEastAsia"/>
                <w:b/>
                <w:bCs/>
                <w:color w:val="0070C0"/>
                <w:lang w:val="en-US" w:eastAsia="zh-CN"/>
              </w:rPr>
            </w:pPr>
          </w:p>
        </w:tc>
        <w:tc>
          <w:tcPr>
            <w:tcW w:w="4554" w:type="dxa"/>
          </w:tcPr>
          <w:p w14:paraId="6FD0E647"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3C1F2050"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112773E8"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27F0F22D" w14:textId="77777777" w:rsidTr="00F7413F">
        <w:trPr>
          <w:trHeight w:val="358"/>
        </w:trPr>
        <w:tc>
          <w:tcPr>
            <w:tcW w:w="1395" w:type="dxa"/>
          </w:tcPr>
          <w:p w14:paraId="6EF1E79E"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14F7E00" w14:textId="77777777" w:rsidR="00F7413F" w:rsidRPr="003418CB" w:rsidRDefault="00F7413F" w:rsidP="00F7413F">
            <w:pPr>
              <w:rPr>
                <w:rFonts w:eastAsiaTheme="minorEastAsia"/>
                <w:color w:val="0070C0"/>
                <w:lang w:val="en-US" w:eastAsia="zh-CN"/>
              </w:rPr>
            </w:pPr>
          </w:p>
        </w:tc>
        <w:tc>
          <w:tcPr>
            <w:tcW w:w="2932" w:type="dxa"/>
          </w:tcPr>
          <w:p w14:paraId="71A1AB86" w14:textId="77777777" w:rsidR="00F7413F" w:rsidRDefault="00F7413F" w:rsidP="00F7413F">
            <w:pPr>
              <w:spacing w:after="0"/>
              <w:rPr>
                <w:rFonts w:eastAsiaTheme="minorEastAsia"/>
                <w:color w:val="0070C0"/>
                <w:lang w:val="en-US" w:eastAsia="zh-CN"/>
              </w:rPr>
            </w:pPr>
          </w:p>
          <w:p w14:paraId="623E389A" w14:textId="77777777" w:rsidR="00F7413F" w:rsidRDefault="00F7413F" w:rsidP="00F7413F">
            <w:pPr>
              <w:spacing w:after="0"/>
              <w:rPr>
                <w:rFonts w:eastAsiaTheme="minorEastAsia"/>
                <w:color w:val="0070C0"/>
                <w:lang w:val="en-US" w:eastAsia="zh-CN"/>
              </w:rPr>
            </w:pPr>
          </w:p>
          <w:p w14:paraId="080E4EC8" w14:textId="77777777" w:rsidR="00F7413F" w:rsidRPr="003418CB" w:rsidRDefault="00F7413F" w:rsidP="00F7413F">
            <w:pPr>
              <w:rPr>
                <w:rFonts w:eastAsiaTheme="minorEastAsia"/>
                <w:color w:val="0070C0"/>
                <w:lang w:val="en-US" w:eastAsia="zh-CN"/>
              </w:rPr>
            </w:pPr>
          </w:p>
        </w:tc>
      </w:tr>
    </w:tbl>
    <w:p w14:paraId="61875F91" w14:textId="77777777" w:rsidR="00F7413F" w:rsidRDefault="00F7413F" w:rsidP="00F7413F">
      <w:pPr>
        <w:rPr>
          <w:i/>
          <w:color w:val="0070C0"/>
          <w:lang w:val="en-US" w:eastAsia="zh-CN"/>
        </w:rPr>
      </w:pPr>
    </w:p>
    <w:p w14:paraId="216A38DC" w14:textId="77777777" w:rsidR="00F7413F" w:rsidRPr="00805BE8" w:rsidRDefault="00F7413F" w:rsidP="00F7413F">
      <w:pPr>
        <w:pStyle w:val="Heading3"/>
        <w:rPr>
          <w:sz w:val="24"/>
          <w:szCs w:val="16"/>
        </w:rPr>
      </w:pPr>
      <w:r w:rsidRPr="00805BE8">
        <w:rPr>
          <w:sz w:val="24"/>
          <w:szCs w:val="16"/>
        </w:rPr>
        <w:lastRenderedPageBreak/>
        <w:t>CRs/TPs</w:t>
      </w:r>
    </w:p>
    <w:p w14:paraId="03141B14"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F7E13AC" w14:textId="77777777" w:rsidTr="00F7413F">
        <w:tc>
          <w:tcPr>
            <w:tcW w:w="1242" w:type="dxa"/>
          </w:tcPr>
          <w:p w14:paraId="355F88DC"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2D123B6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9A99C44" w14:textId="77777777" w:rsidTr="00F7413F">
        <w:tc>
          <w:tcPr>
            <w:tcW w:w="1242" w:type="dxa"/>
          </w:tcPr>
          <w:p w14:paraId="12C56FE0"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B61954E"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ADCA8C1" w14:textId="77777777" w:rsidR="00F7413F" w:rsidRPr="003418CB" w:rsidRDefault="00F7413F" w:rsidP="00F7413F">
      <w:pPr>
        <w:rPr>
          <w:color w:val="0070C0"/>
          <w:lang w:val="en-US" w:eastAsia="zh-CN"/>
        </w:rPr>
      </w:pPr>
    </w:p>
    <w:p w14:paraId="2E42DBF7" w14:textId="77777777" w:rsidR="00F7413F" w:rsidRDefault="00F7413F" w:rsidP="00F7413F">
      <w:pPr>
        <w:pStyle w:val="Heading2"/>
      </w:pPr>
      <w:r>
        <w:rPr>
          <w:rFonts w:hint="eastAsia"/>
        </w:rPr>
        <w:t>Discussion on 2nd round</w:t>
      </w:r>
      <w:r>
        <w:t xml:space="preserve"> (if applicable)</w:t>
      </w:r>
    </w:p>
    <w:p w14:paraId="55FD6347" w14:textId="77777777" w:rsidR="00F7413F" w:rsidRDefault="00F7413F" w:rsidP="00F7413F">
      <w:pPr>
        <w:rPr>
          <w:lang w:val="sv-SE" w:eastAsia="zh-CN"/>
        </w:rPr>
      </w:pPr>
    </w:p>
    <w:p w14:paraId="74D67EBF" w14:textId="77777777" w:rsidR="00F7413F" w:rsidRDefault="00F7413F" w:rsidP="00F7413F">
      <w:pPr>
        <w:pStyle w:val="Heading2"/>
      </w:pPr>
      <w:r>
        <w:rPr>
          <w:rFonts w:hint="eastAsia"/>
        </w:rPr>
        <w:t>Summary on 2nd round</w:t>
      </w:r>
      <w:r>
        <w:t xml:space="preserve"> (if applicable)</w:t>
      </w:r>
    </w:p>
    <w:p w14:paraId="63C94B10"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EAEB1A9" w14:textId="77777777" w:rsidTr="00F7413F">
        <w:tc>
          <w:tcPr>
            <w:tcW w:w="1242" w:type="dxa"/>
          </w:tcPr>
          <w:p w14:paraId="3C519162"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0433E03"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3E303039" w14:textId="77777777" w:rsidTr="00F7413F">
        <w:tc>
          <w:tcPr>
            <w:tcW w:w="1242" w:type="dxa"/>
          </w:tcPr>
          <w:p w14:paraId="1EE27F8E"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2443849"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9B6BD2B" w14:textId="77777777" w:rsidR="00F7413F" w:rsidRPr="00045592" w:rsidRDefault="00F7413F" w:rsidP="00F7413F">
      <w:pPr>
        <w:rPr>
          <w:i/>
          <w:color w:val="0070C0"/>
          <w:lang w:val="en-US"/>
        </w:rPr>
      </w:pPr>
    </w:p>
    <w:p w14:paraId="5283F8E1" w14:textId="77777777" w:rsidR="00F7413F" w:rsidRPr="00805BE8" w:rsidRDefault="00F7413F" w:rsidP="00F7413F"/>
    <w:p w14:paraId="2BEFBCE9" w14:textId="591B1C19"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4</w:t>
      </w:r>
      <w:r w:rsidRPr="00045592">
        <w:rPr>
          <w:lang w:eastAsia="ja-JP"/>
        </w:rPr>
        <w:t xml:space="preserve">: </w:t>
      </w:r>
      <w:r w:rsidR="001A3C2B">
        <w:rPr>
          <w:lang w:eastAsia="ja-JP"/>
        </w:rPr>
        <w:t>6.</w:t>
      </w:r>
      <w:r>
        <w:rPr>
          <w:lang w:eastAsia="ja-JP"/>
        </w:rPr>
        <w:t xml:space="preserve">5.2 </w:t>
      </w:r>
      <w:r w:rsidR="001A3C2B">
        <w:rPr>
          <w:lang w:eastAsia="ja-JP"/>
        </w:rPr>
        <w:t>CA_48B A-MPR</w:t>
      </w:r>
    </w:p>
    <w:p w14:paraId="272F0313" w14:textId="77777777" w:rsidR="00F7413F" w:rsidRPr="00045592" w:rsidRDefault="00F7413F" w:rsidP="00F7413F">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5195ADDE"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F7413F" w:rsidRPr="00606DDC" w14:paraId="44D35F7F" w14:textId="77777777" w:rsidTr="00F7413F">
        <w:trPr>
          <w:trHeight w:val="468"/>
        </w:trPr>
        <w:tc>
          <w:tcPr>
            <w:tcW w:w="1648" w:type="dxa"/>
            <w:vAlign w:val="center"/>
          </w:tcPr>
          <w:p w14:paraId="763BFFCD"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T-doc number</w:t>
            </w:r>
          </w:p>
        </w:tc>
        <w:tc>
          <w:tcPr>
            <w:tcW w:w="1437" w:type="dxa"/>
            <w:vAlign w:val="center"/>
          </w:tcPr>
          <w:p w14:paraId="76D159B9"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Company</w:t>
            </w:r>
          </w:p>
        </w:tc>
        <w:tc>
          <w:tcPr>
            <w:tcW w:w="6772" w:type="dxa"/>
            <w:vAlign w:val="center"/>
          </w:tcPr>
          <w:p w14:paraId="586C10F5" w14:textId="77777777" w:rsidR="00F7413F" w:rsidRPr="00606DDC" w:rsidRDefault="00F7413F" w:rsidP="00F7413F">
            <w:pPr>
              <w:spacing w:before="120" w:after="0"/>
              <w:rPr>
                <w:rFonts w:asciiTheme="minorHAnsi" w:hAnsiTheme="minorHAnsi"/>
                <w:b/>
                <w:bCs/>
              </w:rPr>
            </w:pPr>
            <w:r w:rsidRPr="00606DDC">
              <w:rPr>
                <w:rFonts w:asciiTheme="minorHAnsi" w:hAnsiTheme="minorHAnsi"/>
                <w:b/>
                <w:bCs/>
              </w:rPr>
              <w:t>Proposals / Observations</w:t>
            </w:r>
          </w:p>
        </w:tc>
      </w:tr>
      <w:tr w:rsidR="00F7413F" w:rsidRPr="00606DDC" w14:paraId="5210F28C" w14:textId="77777777" w:rsidTr="00F7413F">
        <w:trPr>
          <w:trHeight w:val="468"/>
        </w:trPr>
        <w:tc>
          <w:tcPr>
            <w:tcW w:w="1648" w:type="dxa"/>
          </w:tcPr>
          <w:p w14:paraId="7C035277" w14:textId="1CCB2F5D" w:rsidR="00F7413F" w:rsidRPr="00606DDC" w:rsidRDefault="00606DDC" w:rsidP="00F7413F">
            <w:pPr>
              <w:spacing w:after="0"/>
              <w:rPr>
                <w:rFonts w:asciiTheme="minorHAnsi" w:hAnsiTheme="minorHAnsi" w:cs="Arial"/>
                <w:b/>
                <w:bCs/>
                <w:color w:val="0000FF"/>
                <w:u w:val="single"/>
              </w:rPr>
            </w:pPr>
            <w:hyperlink r:id="rId32" w:history="1">
              <w:r w:rsidR="00F7413F" w:rsidRPr="00606DDC">
                <w:rPr>
                  <w:rStyle w:val="Hyperlink"/>
                  <w:rFonts w:asciiTheme="minorHAnsi" w:hAnsiTheme="minorHAnsi" w:cs="Arial"/>
                  <w:b/>
                  <w:bCs/>
                </w:rPr>
                <w:t>R4-20</w:t>
              </w:r>
              <w:r w:rsidR="00105518" w:rsidRPr="00606DDC">
                <w:rPr>
                  <w:rStyle w:val="Hyperlink"/>
                  <w:rFonts w:asciiTheme="minorHAnsi" w:hAnsiTheme="minorHAnsi" w:cs="Arial"/>
                  <w:b/>
                  <w:bCs/>
                </w:rPr>
                <w:t>10227</w:t>
              </w:r>
            </w:hyperlink>
          </w:p>
          <w:p w14:paraId="267F9C70" w14:textId="15A21209" w:rsidR="00F7413F" w:rsidRPr="00606DDC" w:rsidRDefault="001A3C2B" w:rsidP="00F7413F">
            <w:pPr>
              <w:spacing w:after="0"/>
              <w:rPr>
                <w:rFonts w:asciiTheme="minorHAnsi" w:hAnsiTheme="minorHAnsi" w:cstheme="minorHAnsi"/>
              </w:rPr>
            </w:pPr>
            <w:r w:rsidRPr="00606DDC">
              <w:rPr>
                <w:rFonts w:asciiTheme="minorHAnsi" w:hAnsiTheme="minorHAnsi" w:cstheme="minorHAnsi"/>
              </w:rPr>
              <w:t>A-MPR definition for CA_48B</w:t>
            </w:r>
          </w:p>
        </w:tc>
        <w:tc>
          <w:tcPr>
            <w:tcW w:w="1437" w:type="dxa"/>
          </w:tcPr>
          <w:p w14:paraId="08A13C3F" w14:textId="65A60266" w:rsidR="00F7413F" w:rsidRPr="00606DDC" w:rsidRDefault="001A3C2B" w:rsidP="001A3C2B">
            <w:pPr>
              <w:rPr>
                <w:rFonts w:asciiTheme="minorHAnsi" w:hAnsiTheme="minorHAnsi" w:cs="Arial"/>
              </w:rPr>
            </w:pPr>
            <w:r w:rsidRPr="00606DDC">
              <w:rPr>
                <w:rFonts w:asciiTheme="minorHAnsi" w:hAnsiTheme="minorHAnsi" w:cs="Arial"/>
              </w:rPr>
              <w:t>Nokia</w:t>
            </w:r>
          </w:p>
        </w:tc>
        <w:tc>
          <w:tcPr>
            <w:tcW w:w="6772" w:type="dxa"/>
          </w:tcPr>
          <w:p w14:paraId="094E4536" w14:textId="77777777" w:rsidR="00105518" w:rsidRPr="00606DDC" w:rsidRDefault="00105518" w:rsidP="00105518">
            <w:pPr>
              <w:spacing w:after="0"/>
              <w:rPr>
                <w:rFonts w:asciiTheme="minorHAnsi" w:hAnsiTheme="minorHAnsi"/>
                <w:noProof/>
              </w:rPr>
            </w:pPr>
            <w:r w:rsidRPr="00606DDC">
              <w:rPr>
                <w:rFonts w:asciiTheme="minorHAnsi" w:hAnsiTheme="minorHAnsi"/>
                <w:noProof/>
              </w:rPr>
              <w:t>E-UTRA UL CA configuration CA_48B is already specified in clause 5 but A-MPR is missing. This CR is based on simulation results presented in R4-2006493.</w:t>
            </w:r>
          </w:p>
          <w:p w14:paraId="2C910246" w14:textId="7E100243" w:rsidR="00F7413F" w:rsidRPr="00606DDC" w:rsidRDefault="00105518" w:rsidP="00105518">
            <w:pPr>
              <w:spacing w:after="0"/>
              <w:rPr>
                <w:rFonts w:asciiTheme="minorHAnsi" w:hAnsiTheme="minorHAnsi" w:cstheme="minorHAnsi"/>
              </w:rPr>
            </w:pPr>
            <w:r w:rsidRPr="00606DDC">
              <w:rPr>
                <w:rFonts w:asciiTheme="minorHAnsi" w:hAnsiTheme="minorHAnsi"/>
              </w:rPr>
              <w:t>Moderator:</w:t>
            </w:r>
            <w:r w:rsidR="00455AAA" w:rsidRPr="00606DDC">
              <w:rPr>
                <w:rFonts w:asciiTheme="minorHAnsi" w:hAnsiTheme="minorHAnsi"/>
              </w:rPr>
              <w:t xml:space="preserve"> Comment in CR table</w:t>
            </w:r>
          </w:p>
        </w:tc>
      </w:tr>
    </w:tbl>
    <w:p w14:paraId="6F35CAC2" w14:textId="77777777" w:rsidR="00F7413F" w:rsidRPr="004A7544" w:rsidRDefault="00F7413F" w:rsidP="00F7413F"/>
    <w:p w14:paraId="7DB075E0" w14:textId="77777777" w:rsidR="00F7413F" w:rsidRPr="004A7544" w:rsidRDefault="00F7413F" w:rsidP="00F7413F">
      <w:pPr>
        <w:pStyle w:val="Heading2"/>
      </w:pPr>
      <w:r w:rsidRPr="004A7544">
        <w:rPr>
          <w:rFonts w:hint="eastAsia"/>
        </w:rPr>
        <w:t>Open issues</w:t>
      </w:r>
      <w:r>
        <w:t xml:space="preserve"> summary</w:t>
      </w:r>
    </w:p>
    <w:p w14:paraId="75A706E3"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3C01DB0" w14:textId="7147F95B"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4</w:t>
      </w:r>
      <w:r w:rsidRPr="00805BE8">
        <w:rPr>
          <w:sz w:val="24"/>
          <w:szCs w:val="16"/>
        </w:rPr>
        <w:t>-1</w:t>
      </w:r>
    </w:p>
    <w:p w14:paraId="1C3FC015" w14:textId="356359F7" w:rsidR="00F7413F" w:rsidRPr="00606DDC" w:rsidRDefault="00F7413F" w:rsidP="00F7413F">
      <w:pPr>
        <w:rPr>
          <w:i/>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proofErr w:type="spellStart"/>
      <w:r w:rsidRPr="00B831AE">
        <w:rPr>
          <w:i/>
          <w:color w:val="0070C0"/>
          <w:lang w:val="en-US" w:eastAsia="zh-CN"/>
        </w:rPr>
        <w:t>description</w:t>
      </w:r>
      <w:proofErr w:type="gramStart"/>
      <w:r w:rsidRPr="00B831AE">
        <w:rPr>
          <w:i/>
          <w:color w:val="0070C0"/>
          <w:lang w:val="en-US" w:eastAsia="zh-CN"/>
        </w:rPr>
        <w:t>:</w:t>
      </w:r>
      <w:r w:rsidR="00606DDC" w:rsidRPr="00606DDC">
        <w:rPr>
          <w:lang w:val="en-US" w:eastAsia="zh-CN"/>
        </w:rPr>
        <w:t>A</w:t>
      </w:r>
      <w:proofErr w:type="gramEnd"/>
      <w:r w:rsidR="00606DDC" w:rsidRPr="00606DDC">
        <w:rPr>
          <w:lang w:val="en-US" w:eastAsia="zh-CN"/>
        </w:rPr>
        <w:t>-MPR</w:t>
      </w:r>
      <w:proofErr w:type="spellEnd"/>
      <w:r w:rsidR="00606DDC" w:rsidRPr="00606DDC">
        <w:rPr>
          <w:lang w:val="en-US" w:eastAsia="zh-CN"/>
        </w:rPr>
        <w:t xml:space="preserve"> for</w:t>
      </w:r>
      <w:r w:rsidR="00606DDC">
        <w:rPr>
          <w:lang w:val="en-US" w:eastAsia="zh-CN"/>
        </w:rPr>
        <w:t xml:space="preserve"> </w:t>
      </w:r>
      <w:r w:rsidR="00606DDC" w:rsidRPr="00606DDC">
        <w:rPr>
          <w:lang w:val="en-US" w:eastAsia="zh-CN"/>
        </w:rPr>
        <w:t>CA_48B is proposed</w:t>
      </w:r>
    </w:p>
    <w:p w14:paraId="54B8A2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4A43820E" w14:textId="3D47E95B"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4</w:t>
      </w:r>
      <w:r w:rsidRPr="00045592">
        <w:rPr>
          <w:b/>
          <w:color w:val="0070C0"/>
          <w:u w:val="single"/>
          <w:lang w:eastAsia="ko-KR"/>
        </w:rPr>
        <w:t xml:space="preserve">-1: </w:t>
      </w:r>
      <w:r w:rsidR="00606DDC">
        <w:rPr>
          <w:b/>
          <w:color w:val="0070C0"/>
          <w:u w:val="single"/>
          <w:lang w:eastAsia="ko-KR"/>
        </w:rPr>
        <w:t>CA_48B A-MPR</w:t>
      </w:r>
    </w:p>
    <w:p w14:paraId="32C6B81F"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0C923F80" w14:textId="0DC61B8A" w:rsidR="00F7413F" w:rsidRPr="00606DDC" w:rsidRDefault="00606DDC"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color w:val="0070C0"/>
          <w:szCs w:val="24"/>
          <w:lang w:eastAsia="zh-CN"/>
        </w:rPr>
        <w:t xml:space="preserve">Moderator note: </w:t>
      </w:r>
      <w:r w:rsidRPr="00606DDC">
        <w:rPr>
          <w:rFonts w:eastAsia="SimSun"/>
          <w:szCs w:val="24"/>
          <w:lang w:eastAsia="zh-CN"/>
        </w:rPr>
        <w:t xml:space="preserve">Similar discussion is happening for CA_n48B </w:t>
      </w:r>
      <w:r>
        <w:rPr>
          <w:rFonts w:eastAsia="SimSun"/>
          <w:szCs w:val="24"/>
          <w:lang w:eastAsia="zh-CN"/>
        </w:rPr>
        <w:t xml:space="preserve">with input from more companies, </w:t>
      </w:r>
      <w:r w:rsidRPr="00606DDC">
        <w:rPr>
          <w:rFonts w:eastAsia="SimSun"/>
          <w:szCs w:val="24"/>
          <w:lang w:eastAsia="zh-CN"/>
        </w:rPr>
        <w:t xml:space="preserve">which for DFT-s-OFDM </w:t>
      </w:r>
      <w:proofErr w:type="gramStart"/>
      <w:r w:rsidRPr="00606DDC">
        <w:rPr>
          <w:rFonts w:eastAsia="SimSun"/>
          <w:szCs w:val="24"/>
          <w:lang w:eastAsia="zh-CN"/>
        </w:rPr>
        <w:t>15kHz</w:t>
      </w:r>
      <w:proofErr w:type="gramEnd"/>
      <w:r w:rsidRPr="00606DDC">
        <w:rPr>
          <w:rFonts w:eastAsia="SimSun"/>
          <w:szCs w:val="24"/>
          <w:lang w:eastAsia="zh-CN"/>
        </w:rPr>
        <w:t xml:space="preserve"> cases is com</w:t>
      </w:r>
      <w:r>
        <w:rPr>
          <w:rFonts w:eastAsia="SimSun"/>
          <w:szCs w:val="24"/>
          <w:lang w:eastAsia="zh-CN"/>
        </w:rPr>
        <w:t>parable</w:t>
      </w:r>
      <w:r w:rsidRPr="00606DDC">
        <w:rPr>
          <w:rFonts w:eastAsia="SimSun"/>
          <w:szCs w:val="24"/>
          <w:lang w:eastAsia="zh-CN"/>
        </w:rPr>
        <w:t xml:space="preserve"> </w:t>
      </w:r>
      <w:r>
        <w:rPr>
          <w:rFonts w:eastAsia="SimSun"/>
          <w:szCs w:val="24"/>
          <w:lang w:eastAsia="zh-CN"/>
        </w:rPr>
        <w:t>with</w:t>
      </w:r>
      <w:r w:rsidRPr="00606DDC">
        <w:rPr>
          <w:rFonts w:eastAsia="SimSun"/>
          <w:szCs w:val="24"/>
          <w:lang w:eastAsia="zh-CN"/>
        </w:rPr>
        <w:t xml:space="preserve"> CA_48B with only some RB allocation differences.</w:t>
      </w:r>
    </w:p>
    <w:p w14:paraId="7AF4C5E4" w14:textId="4736D0EF" w:rsidR="00606DDC" w:rsidRPr="00045592" w:rsidRDefault="00606DDC"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WF: </w:t>
      </w:r>
      <w:r w:rsidRPr="00606DDC">
        <w:rPr>
          <w:rFonts w:eastAsia="SimSun"/>
          <w:szCs w:val="24"/>
          <w:lang w:eastAsia="zh-CN"/>
        </w:rPr>
        <w:t>Align outcome with CA_n48B if possible</w:t>
      </w:r>
    </w:p>
    <w:p w14:paraId="64CD9A26" w14:textId="77777777" w:rsidR="00F7413F" w:rsidRPr="00035C50" w:rsidRDefault="00F7413F" w:rsidP="00F7413F">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3E9F96D2"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7413F" w14:paraId="489BDBF4" w14:textId="77777777" w:rsidTr="00F7413F">
        <w:tc>
          <w:tcPr>
            <w:tcW w:w="1242" w:type="dxa"/>
          </w:tcPr>
          <w:p w14:paraId="0B69C92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7456FFAF"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63EC060E" w14:textId="77777777" w:rsidTr="00F7413F">
        <w:tc>
          <w:tcPr>
            <w:tcW w:w="1242" w:type="dxa"/>
          </w:tcPr>
          <w:p w14:paraId="1E51F164"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8A64353" w14:textId="13C7AA1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4</w:t>
            </w:r>
            <w:r>
              <w:rPr>
                <w:rFonts w:eastAsiaTheme="minorEastAsia"/>
                <w:color w:val="0070C0"/>
                <w:lang w:val="en-US" w:eastAsia="zh-CN"/>
              </w:rPr>
              <w:t>-</w:t>
            </w:r>
            <w:r>
              <w:rPr>
                <w:rFonts w:eastAsiaTheme="minorEastAsia" w:hint="eastAsia"/>
                <w:color w:val="0070C0"/>
                <w:lang w:val="en-US" w:eastAsia="zh-CN"/>
              </w:rPr>
              <w:t xml:space="preserve">1: </w:t>
            </w:r>
          </w:p>
          <w:p w14:paraId="78DE5D1A" w14:textId="77777777" w:rsidR="00F7413F" w:rsidRDefault="00F7413F"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05A69D45"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bl>
    <w:p w14:paraId="70B12472" w14:textId="77777777" w:rsidR="00F7413F" w:rsidRDefault="00F7413F" w:rsidP="00F7413F">
      <w:pPr>
        <w:rPr>
          <w:color w:val="0070C0"/>
          <w:lang w:val="en-US" w:eastAsia="zh-CN"/>
        </w:rPr>
      </w:pPr>
      <w:r w:rsidRPr="003418CB">
        <w:rPr>
          <w:rFonts w:hint="eastAsia"/>
          <w:color w:val="0070C0"/>
          <w:lang w:val="en-US" w:eastAsia="zh-CN"/>
        </w:rPr>
        <w:t xml:space="preserve"> </w:t>
      </w:r>
    </w:p>
    <w:p w14:paraId="56D00FB1" w14:textId="77777777" w:rsidR="00F7413F" w:rsidRPr="00805BE8" w:rsidRDefault="00F7413F" w:rsidP="00F7413F">
      <w:pPr>
        <w:pStyle w:val="Heading3"/>
        <w:rPr>
          <w:sz w:val="24"/>
          <w:szCs w:val="16"/>
        </w:rPr>
      </w:pPr>
      <w:r w:rsidRPr="00805BE8">
        <w:rPr>
          <w:sz w:val="24"/>
          <w:szCs w:val="16"/>
        </w:rPr>
        <w:t>CRs/TPs comments collection</w:t>
      </w:r>
    </w:p>
    <w:p w14:paraId="06F6D0E5"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21AE1539" w14:textId="77777777" w:rsidTr="00F7413F">
        <w:tc>
          <w:tcPr>
            <w:tcW w:w="1242" w:type="dxa"/>
          </w:tcPr>
          <w:p w14:paraId="45B8A1A1"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571D7F6B"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7413F" w:rsidRPr="00571777" w14:paraId="218157AB" w14:textId="77777777" w:rsidTr="00F7413F">
        <w:tc>
          <w:tcPr>
            <w:tcW w:w="1242" w:type="dxa"/>
            <w:vMerge w:val="restart"/>
          </w:tcPr>
          <w:p w14:paraId="1696D96A" w14:textId="77777777" w:rsidR="004A00CD" w:rsidRDefault="00606DDC" w:rsidP="004A00CD">
            <w:pPr>
              <w:spacing w:after="0"/>
              <w:rPr>
                <w:rFonts w:ascii="Arial" w:hAnsi="Arial" w:cs="Arial"/>
                <w:b/>
                <w:bCs/>
                <w:color w:val="0000FF"/>
                <w:sz w:val="16"/>
                <w:szCs w:val="16"/>
                <w:u w:val="single"/>
              </w:rPr>
            </w:pPr>
            <w:hyperlink r:id="rId33" w:history="1">
              <w:r w:rsidR="004A00CD">
                <w:rPr>
                  <w:rStyle w:val="Hyperlink"/>
                  <w:rFonts w:ascii="Arial" w:hAnsi="Arial" w:cs="Arial"/>
                  <w:b/>
                  <w:bCs/>
                  <w:sz w:val="16"/>
                  <w:szCs w:val="16"/>
                </w:rPr>
                <w:t>R4-2010227</w:t>
              </w:r>
            </w:hyperlink>
          </w:p>
          <w:p w14:paraId="3D680624" w14:textId="54B1522F" w:rsidR="00F7413F" w:rsidRPr="003418CB" w:rsidRDefault="00F7413F" w:rsidP="00455AAA">
            <w:pPr>
              <w:spacing w:after="120"/>
              <w:rPr>
                <w:rFonts w:eastAsiaTheme="minorEastAsia"/>
                <w:color w:val="0070C0"/>
                <w:lang w:val="en-US" w:eastAsia="zh-CN"/>
              </w:rPr>
            </w:pPr>
            <w:r>
              <w:rPr>
                <w:rFonts w:asciiTheme="minorHAnsi" w:hAnsiTheme="minorHAnsi" w:cstheme="minorHAnsi"/>
              </w:rPr>
              <w:t>R1</w:t>
            </w:r>
            <w:r w:rsidR="00455AAA">
              <w:rPr>
                <w:rFonts w:asciiTheme="minorHAnsi" w:hAnsiTheme="minorHAnsi" w:cstheme="minorHAnsi"/>
              </w:rPr>
              <w:t>6</w:t>
            </w:r>
            <w:r>
              <w:rPr>
                <w:rFonts w:asciiTheme="minorHAnsi" w:hAnsiTheme="minorHAnsi" w:cstheme="minorHAnsi"/>
              </w:rPr>
              <w:t xml:space="preserve"> CR</w:t>
            </w:r>
          </w:p>
        </w:tc>
        <w:tc>
          <w:tcPr>
            <w:tcW w:w="8615" w:type="dxa"/>
          </w:tcPr>
          <w:p w14:paraId="5AC06220"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F7413F" w:rsidRPr="00571777" w14:paraId="03A6A26C" w14:textId="77777777" w:rsidTr="00F7413F">
        <w:tc>
          <w:tcPr>
            <w:tcW w:w="1242" w:type="dxa"/>
            <w:vMerge/>
          </w:tcPr>
          <w:p w14:paraId="7A0D0020" w14:textId="77777777" w:rsidR="00F7413F" w:rsidRDefault="00F7413F" w:rsidP="00F7413F">
            <w:pPr>
              <w:spacing w:after="120"/>
              <w:rPr>
                <w:rFonts w:eastAsiaTheme="minorEastAsia"/>
                <w:color w:val="0070C0"/>
                <w:lang w:val="en-US" w:eastAsia="zh-CN"/>
              </w:rPr>
            </w:pPr>
          </w:p>
        </w:tc>
        <w:tc>
          <w:tcPr>
            <w:tcW w:w="8615" w:type="dxa"/>
          </w:tcPr>
          <w:p w14:paraId="5FCAD6FD" w14:textId="77777777"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7413F" w:rsidRPr="00571777" w14:paraId="0D045CC2" w14:textId="77777777" w:rsidTr="00F7413F">
        <w:tc>
          <w:tcPr>
            <w:tcW w:w="1242" w:type="dxa"/>
            <w:vMerge/>
          </w:tcPr>
          <w:p w14:paraId="2AB1BC0A" w14:textId="77777777" w:rsidR="00F7413F" w:rsidRDefault="00F7413F" w:rsidP="00F7413F">
            <w:pPr>
              <w:spacing w:after="120"/>
              <w:rPr>
                <w:rFonts w:eastAsiaTheme="minorEastAsia"/>
                <w:color w:val="0070C0"/>
                <w:lang w:val="en-US" w:eastAsia="zh-CN"/>
              </w:rPr>
            </w:pPr>
          </w:p>
        </w:tc>
        <w:tc>
          <w:tcPr>
            <w:tcW w:w="8615" w:type="dxa"/>
          </w:tcPr>
          <w:p w14:paraId="7F8784F3" w14:textId="77777777" w:rsidR="00F7413F" w:rsidRDefault="00F7413F" w:rsidP="00F7413F">
            <w:pPr>
              <w:spacing w:after="120"/>
              <w:rPr>
                <w:rFonts w:eastAsiaTheme="minorEastAsia"/>
                <w:color w:val="0070C0"/>
                <w:lang w:val="en-US" w:eastAsia="zh-CN"/>
              </w:rPr>
            </w:pPr>
          </w:p>
        </w:tc>
      </w:tr>
    </w:tbl>
    <w:p w14:paraId="7B674954" w14:textId="77777777" w:rsidR="00F7413F" w:rsidRPr="003418CB" w:rsidRDefault="00F7413F" w:rsidP="00F7413F">
      <w:pPr>
        <w:rPr>
          <w:color w:val="0070C0"/>
          <w:lang w:val="en-US" w:eastAsia="zh-CN"/>
        </w:rPr>
      </w:pPr>
    </w:p>
    <w:p w14:paraId="447506F6" w14:textId="77777777" w:rsidR="00F7413F" w:rsidRPr="00035C50" w:rsidRDefault="00F7413F" w:rsidP="00F7413F">
      <w:pPr>
        <w:pStyle w:val="Heading2"/>
      </w:pPr>
      <w:r w:rsidRPr="00035C50">
        <w:t>Summary</w:t>
      </w:r>
      <w:r w:rsidRPr="00035C50">
        <w:rPr>
          <w:rFonts w:hint="eastAsia"/>
        </w:rPr>
        <w:t xml:space="preserve"> for 1st round </w:t>
      </w:r>
    </w:p>
    <w:p w14:paraId="5898F77D" w14:textId="77777777" w:rsidR="00F7413F" w:rsidRPr="00805BE8" w:rsidRDefault="00F7413F" w:rsidP="00F7413F">
      <w:pPr>
        <w:pStyle w:val="Heading3"/>
        <w:rPr>
          <w:sz w:val="24"/>
          <w:szCs w:val="16"/>
        </w:rPr>
      </w:pPr>
      <w:r w:rsidRPr="00805BE8">
        <w:rPr>
          <w:sz w:val="24"/>
          <w:szCs w:val="16"/>
        </w:rPr>
        <w:t xml:space="preserve">Open issues </w:t>
      </w:r>
    </w:p>
    <w:p w14:paraId="7F5B545E"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F7413F" w:rsidRPr="00004165" w14:paraId="03CFE7F4" w14:textId="77777777" w:rsidTr="00F7413F">
        <w:tc>
          <w:tcPr>
            <w:tcW w:w="1242" w:type="dxa"/>
          </w:tcPr>
          <w:p w14:paraId="6DC091CE" w14:textId="77777777" w:rsidR="00F7413F" w:rsidRPr="00045592" w:rsidRDefault="00F7413F" w:rsidP="00F7413F">
            <w:pPr>
              <w:rPr>
                <w:rFonts w:eastAsiaTheme="minorEastAsia"/>
                <w:b/>
                <w:bCs/>
                <w:color w:val="0070C0"/>
                <w:lang w:val="en-US" w:eastAsia="zh-CN"/>
              </w:rPr>
            </w:pPr>
          </w:p>
        </w:tc>
        <w:tc>
          <w:tcPr>
            <w:tcW w:w="8615" w:type="dxa"/>
          </w:tcPr>
          <w:p w14:paraId="0FA68F30"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37DE9EB1" w14:textId="77777777" w:rsidTr="00F7413F">
        <w:tc>
          <w:tcPr>
            <w:tcW w:w="1242" w:type="dxa"/>
          </w:tcPr>
          <w:p w14:paraId="5A022201"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1EDF5A3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9944E8F"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4996C3B4"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27ABF05" w14:textId="77777777" w:rsidR="00F7413F" w:rsidRDefault="00F7413F" w:rsidP="00F7413F">
      <w:pPr>
        <w:rPr>
          <w:i/>
          <w:color w:val="0070C0"/>
          <w:lang w:val="en-US" w:eastAsia="zh-CN"/>
        </w:rPr>
      </w:pPr>
    </w:p>
    <w:p w14:paraId="69FF1109"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1FBFE3C" w14:textId="77777777" w:rsidTr="00F7413F">
        <w:trPr>
          <w:trHeight w:val="744"/>
        </w:trPr>
        <w:tc>
          <w:tcPr>
            <w:tcW w:w="1395" w:type="dxa"/>
          </w:tcPr>
          <w:p w14:paraId="793D6799" w14:textId="77777777" w:rsidR="00F7413F" w:rsidRPr="000D530B" w:rsidRDefault="00F7413F" w:rsidP="00F7413F">
            <w:pPr>
              <w:rPr>
                <w:rFonts w:eastAsiaTheme="minorEastAsia"/>
                <w:b/>
                <w:bCs/>
                <w:color w:val="0070C0"/>
                <w:lang w:val="en-US" w:eastAsia="zh-CN"/>
              </w:rPr>
            </w:pPr>
          </w:p>
        </w:tc>
        <w:tc>
          <w:tcPr>
            <w:tcW w:w="4554" w:type="dxa"/>
          </w:tcPr>
          <w:p w14:paraId="43BC56E9"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B5F0C13"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785F1029"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0C64502" w14:textId="77777777" w:rsidTr="00F7413F">
        <w:trPr>
          <w:trHeight w:val="358"/>
        </w:trPr>
        <w:tc>
          <w:tcPr>
            <w:tcW w:w="1395" w:type="dxa"/>
          </w:tcPr>
          <w:p w14:paraId="6B55420C"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0D3C91C" w14:textId="77777777" w:rsidR="00F7413F" w:rsidRPr="003418CB" w:rsidRDefault="00F7413F" w:rsidP="00F7413F">
            <w:pPr>
              <w:rPr>
                <w:rFonts w:eastAsiaTheme="minorEastAsia"/>
                <w:color w:val="0070C0"/>
                <w:lang w:val="en-US" w:eastAsia="zh-CN"/>
              </w:rPr>
            </w:pPr>
          </w:p>
        </w:tc>
        <w:tc>
          <w:tcPr>
            <w:tcW w:w="2932" w:type="dxa"/>
          </w:tcPr>
          <w:p w14:paraId="17D70FAA" w14:textId="77777777" w:rsidR="00F7413F" w:rsidRDefault="00F7413F" w:rsidP="00F7413F">
            <w:pPr>
              <w:spacing w:after="0"/>
              <w:rPr>
                <w:rFonts w:eastAsiaTheme="minorEastAsia"/>
                <w:color w:val="0070C0"/>
                <w:lang w:val="en-US" w:eastAsia="zh-CN"/>
              </w:rPr>
            </w:pPr>
          </w:p>
          <w:p w14:paraId="3080B417" w14:textId="77777777" w:rsidR="00F7413F" w:rsidRDefault="00F7413F" w:rsidP="00F7413F">
            <w:pPr>
              <w:spacing w:after="0"/>
              <w:rPr>
                <w:rFonts w:eastAsiaTheme="minorEastAsia"/>
                <w:color w:val="0070C0"/>
                <w:lang w:val="en-US" w:eastAsia="zh-CN"/>
              </w:rPr>
            </w:pPr>
          </w:p>
          <w:p w14:paraId="5489AD32" w14:textId="77777777" w:rsidR="00F7413F" w:rsidRPr="003418CB" w:rsidRDefault="00F7413F" w:rsidP="00F7413F">
            <w:pPr>
              <w:rPr>
                <w:rFonts w:eastAsiaTheme="minorEastAsia"/>
                <w:color w:val="0070C0"/>
                <w:lang w:val="en-US" w:eastAsia="zh-CN"/>
              </w:rPr>
            </w:pPr>
          </w:p>
        </w:tc>
      </w:tr>
    </w:tbl>
    <w:p w14:paraId="11524282" w14:textId="77777777" w:rsidR="00F7413F" w:rsidRDefault="00F7413F" w:rsidP="00F7413F">
      <w:pPr>
        <w:rPr>
          <w:i/>
          <w:color w:val="0070C0"/>
          <w:lang w:val="en-US" w:eastAsia="zh-CN"/>
        </w:rPr>
      </w:pPr>
    </w:p>
    <w:p w14:paraId="1BCE3478" w14:textId="77777777" w:rsidR="00F7413F" w:rsidRPr="00805BE8" w:rsidRDefault="00F7413F" w:rsidP="00F7413F">
      <w:pPr>
        <w:pStyle w:val="Heading3"/>
        <w:rPr>
          <w:sz w:val="24"/>
          <w:szCs w:val="16"/>
        </w:rPr>
      </w:pPr>
      <w:r w:rsidRPr="00805BE8">
        <w:rPr>
          <w:sz w:val="24"/>
          <w:szCs w:val="16"/>
        </w:rPr>
        <w:lastRenderedPageBreak/>
        <w:t>CRs/TPs</w:t>
      </w:r>
    </w:p>
    <w:p w14:paraId="50BF9EC2"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27280A96" w14:textId="77777777" w:rsidTr="00F7413F">
        <w:tc>
          <w:tcPr>
            <w:tcW w:w="1242" w:type="dxa"/>
          </w:tcPr>
          <w:p w14:paraId="623A5709"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329D6F3"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7061D18" w14:textId="77777777" w:rsidTr="00F7413F">
        <w:tc>
          <w:tcPr>
            <w:tcW w:w="1242" w:type="dxa"/>
          </w:tcPr>
          <w:p w14:paraId="462ADBF5"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5451A12"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0972BF6" w14:textId="77777777" w:rsidR="00F7413F" w:rsidRPr="003418CB" w:rsidRDefault="00F7413F" w:rsidP="00F7413F">
      <w:pPr>
        <w:rPr>
          <w:color w:val="0070C0"/>
          <w:lang w:val="en-US" w:eastAsia="zh-CN"/>
        </w:rPr>
      </w:pPr>
    </w:p>
    <w:p w14:paraId="027E5B28" w14:textId="77777777" w:rsidR="00F7413F" w:rsidRDefault="00F7413F" w:rsidP="00F7413F">
      <w:pPr>
        <w:pStyle w:val="Heading2"/>
      </w:pPr>
      <w:r>
        <w:rPr>
          <w:rFonts w:hint="eastAsia"/>
        </w:rPr>
        <w:t>Discussion on 2nd round</w:t>
      </w:r>
      <w:r>
        <w:t xml:space="preserve"> (if applicable)</w:t>
      </w:r>
    </w:p>
    <w:p w14:paraId="447BB864" w14:textId="77777777" w:rsidR="00F7413F" w:rsidRDefault="00F7413F" w:rsidP="00F7413F">
      <w:pPr>
        <w:rPr>
          <w:lang w:val="sv-SE" w:eastAsia="zh-CN"/>
        </w:rPr>
      </w:pPr>
    </w:p>
    <w:p w14:paraId="595DAA46" w14:textId="77777777" w:rsidR="00F7413F" w:rsidRDefault="00F7413F" w:rsidP="00F7413F">
      <w:pPr>
        <w:pStyle w:val="Heading2"/>
      </w:pPr>
      <w:r>
        <w:rPr>
          <w:rFonts w:hint="eastAsia"/>
        </w:rPr>
        <w:t>Summary on 2nd round</w:t>
      </w:r>
      <w:r>
        <w:t xml:space="preserve"> (if applicable)</w:t>
      </w:r>
    </w:p>
    <w:p w14:paraId="795A1705"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59B3BDD" w14:textId="77777777" w:rsidTr="00F7413F">
        <w:tc>
          <w:tcPr>
            <w:tcW w:w="1242" w:type="dxa"/>
          </w:tcPr>
          <w:p w14:paraId="1032019F"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974EC54"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6A920B59" w14:textId="77777777" w:rsidTr="00F7413F">
        <w:tc>
          <w:tcPr>
            <w:tcW w:w="1242" w:type="dxa"/>
          </w:tcPr>
          <w:p w14:paraId="6F5475F5"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63E2EB1"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FCA475F" w14:textId="77777777" w:rsidR="00F7413F" w:rsidRPr="00045592" w:rsidRDefault="00F7413F" w:rsidP="00F7413F">
      <w:pPr>
        <w:rPr>
          <w:i/>
          <w:color w:val="0070C0"/>
          <w:lang w:val="en-US"/>
        </w:rPr>
      </w:pPr>
    </w:p>
    <w:p w14:paraId="0E20F2E3" w14:textId="77777777" w:rsidR="00F7413F" w:rsidRPr="00805BE8" w:rsidRDefault="00F7413F" w:rsidP="00F7413F"/>
    <w:p w14:paraId="2112AD2F" w14:textId="6494039D" w:rsidR="00F7413F" w:rsidRPr="00045592" w:rsidRDefault="00F7413F" w:rsidP="00F7413F">
      <w:pPr>
        <w:pStyle w:val="Heading1"/>
        <w:rPr>
          <w:lang w:eastAsia="ja-JP"/>
        </w:rPr>
      </w:pPr>
      <w:r>
        <w:rPr>
          <w:lang w:eastAsia="ja-JP"/>
        </w:rPr>
        <w:t>Topic</w:t>
      </w:r>
      <w:r w:rsidRPr="00045592">
        <w:rPr>
          <w:lang w:eastAsia="ja-JP"/>
        </w:rPr>
        <w:t xml:space="preserve"> #</w:t>
      </w:r>
      <w:r w:rsidR="00995844">
        <w:rPr>
          <w:lang w:eastAsia="ja-JP"/>
        </w:rPr>
        <w:t>5</w:t>
      </w:r>
      <w:r w:rsidRPr="00045592">
        <w:rPr>
          <w:lang w:eastAsia="ja-JP"/>
        </w:rPr>
        <w:t xml:space="preserve">: </w:t>
      </w:r>
      <w:r w:rsidR="00EB41CC">
        <w:rPr>
          <w:lang w:eastAsia="ja-JP"/>
        </w:rPr>
        <w:t>6.</w:t>
      </w:r>
      <w:r>
        <w:rPr>
          <w:lang w:eastAsia="ja-JP"/>
        </w:rPr>
        <w:t xml:space="preserve">5.2 </w:t>
      </w:r>
      <w:r w:rsidR="00EB41CC">
        <w:rPr>
          <w:lang w:eastAsia="ja-JP"/>
        </w:rPr>
        <w:t>DeltaT SRS for LTE</w:t>
      </w:r>
    </w:p>
    <w:p w14:paraId="648A98D2" w14:textId="77777777" w:rsidR="00F7413F" w:rsidRPr="00045592" w:rsidRDefault="00F7413F" w:rsidP="00F7413F">
      <w:pPr>
        <w:rPr>
          <w:i/>
          <w:color w:val="0070C0"/>
          <w:lang w:eastAsia="zh-CN"/>
        </w:rPr>
      </w:pPr>
      <w:proofErr w:type="gramStart"/>
      <w:r w:rsidRPr="00045592">
        <w:rPr>
          <w:i/>
          <w:color w:val="0070C0"/>
          <w:lang w:eastAsia="zh-CN"/>
        </w:rPr>
        <w:t xml:space="preserve">Main technical </w:t>
      </w:r>
      <w:r>
        <w:rPr>
          <w:i/>
          <w:color w:val="0070C0"/>
          <w:lang w:eastAsia="zh-CN"/>
        </w:rPr>
        <w:t>topic</w:t>
      </w:r>
      <w:r w:rsidRPr="00045592">
        <w:rPr>
          <w:i/>
          <w:color w:val="0070C0"/>
          <w:lang w:eastAsia="zh-CN"/>
        </w:rPr>
        <w:t xml:space="preserve"> overview.</w:t>
      </w:r>
      <w:proofErr w:type="gramEnd"/>
      <w:r w:rsidRPr="00045592">
        <w:rPr>
          <w:i/>
          <w:color w:val="0070C0"/>
          <w:lang w:eastAsia="zh-CN"/>
        </w:rPr>
        <w:t xml:space="preserve"> The structure can be done based on sub-agenda basis. </w:t>
      </w:r>
    </w:p>
    <w:p w14:paraId="3415ABB2" w14:textId="77777777" w:rsidR="00F7413F" w:rsidRPr="00CB0305" w:rsidRDefault="00F7413F" w:rsidP="00F7413F">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F7413F" w:rsidRPr="00606DDC" w14:paraId="56963FF3" w14:textId="77777777" w:rsidTr="00F7413F">
        <w:trPr>
          <w:trHeight w:val="468"/>
        </w:trPr>
        <w:tc>
          <w:tcPr>
            <w:tcW w:w="1648" w:type="dxa"/>
            <w:vAlign w:val="center"/>
          </w:tcPr>
          <w:p w14:paraId="3E68ABB9" w14:textId="77777777" w:rsidR="00F7413F" w:rsidRPr="00606DDC" w:rsidRDefault="00F7413F" w:rsidP="00F7413F">
            <w:pPr>
              <w:spacing w:before="120" w:after="0"/>
              <w:rPr>
                <w:rFonts w:ascii="Calibri" w:hAnsi="Calibri"/>
                <w:b/>
                <w:bCs/>
              </w:rPr>
            </w:pPr>
            <w:r w:rsidRPr="00606DDC">
              <w:rPr>
                <w:rFonts w:ascii="Calibri" w:hAnsi="Calibri"/>
                <w:b/>
                <w:bCs/>
              </w:rPr>
              <w:t>T-doc number</w:t>
            </w:r>
          </w:p>
        </w:tc>
        <w:tc>
          <w:tcPr>
            <w:tcW w:w="1437" w:type="dxa"/>
            <w:vAlign w:val="center"/>
          </w:tcPr>
          <w:p w14:paraId="5090ACCD" w14:textId="77777777" w:rsidR="00F7413F" w:rsidRPr="00606DDC" w:rsidRDefault="00F7413F" w:rsidP="00F7413F">
            <w:pPr>
              <w:spacing w:before="120" w:after="0"/>
              <w:rPr>
                <w:rFonts w:ascii="Calibri" w:hAnsi="Calibri"/>
                <w:b/>
                <w:bCs/>
              </w:rPr>
            </w:pPr>
            <w:r w:rsidRPr="00606DDC">
              <w:rPr>
                <w:rFonts w:ascii="Calibri" w:hAnsi="Calibri"/>
                <w:b/>
                <w:bCs/>
              </w:rPr>
              <w:t>Company</w:t>
            </w:r>
          </w:p>
        </w:tc>
        <w:tc>
          <w:tcPr>
            <w:tcW w:w="6772" w:type="dxa"/>
            <w:vAlign w:val="center"/>
          </w:tcPr>
          <w:p w14:paraId="59421115" w14:textId="77777777" w:rsidR="00F7413F" w:rsidRPr="00606DDC" w:rsidRDefault="00F7413F" w:rsidP="00F7413F">
            <w:pPr>
              <w:spacing w:before="120" w:after="0"/>
              <w:rPr>
                <w:rFonts w:ascii="Calibri" w:hAnsi="Calibri"/>
                <w:b/>
                <w:bCs/>
              </w:rPr>
            </w:pPr>
            <w:r w:rsidRPr="00606DDC">
              <w:rPr>
                <w:rFonts w:ascii="Calibri" w:hAnsi="Calibri"/>
                <w:b/>
                <w:bCs/>
              </w:rPr>
              <w:t>Proposals / Observations</w:t>
            </w:r>
          </w:p>
        </w:tc>
      </w:tr>
      <w:tr w:rsidR="00F7413F" w:rsidRPr="00606DDC" w14:paraId="087733DA" w14:textId="77777777" w:rsidTr="00F7413F">
        <w:trPr>
          <w:trHeight w:val="468"/>
        </w:trPr>
        <w:tc>
          <w:tcPr>
            <w:tcW w:w="1648" w:type="dxa"/>
          </w:tcPr>
          <w:p w14:paraId="341F7912" w14:textId="0F6432B7" w:rsidR="004A00CD" w:rsidRPr="00606DDC" w:rsidRDefault="00606DDC" w:rsidP="004A00CD">
            <w:pPr>
              <w:spacing w:after="0"/>
              <w:rPr>
                <w:rFonts w:ascii="Calibri" w:hAnsi="Calibri" w:cs="Arial"/>
                <w:b/>
                <w:bCs/>
                <w:color w:val="0000FF"/>
                <w:u w:val="single"/>
              </w:rPr>
            </w:pPr>
            <w:hyperlink r:id="rId34" w:history="1">
              <w:r w:rsidR="004A00CD" w:rsidRPr="00606DDC">
                <w:rPr>
                  <w:rStyle w:val="Hyperlink"/>
                  <w:rFonts w:ascii="Calibri" w:hAnsi="Calibri" w:cs="Arial"/>
                  <w:b/>
                  <w:bCs/>
                </w:rPr>
                <w:t>R4-2011527</w:t>
              </w:r>
            </w:hyperlink>
          </w:p>
          <w:p w14:paraId="359D9AAA" w14:textId="056F57B6" w:rsidR="00F7413F" w:rsidRPr="00606DDC" w:rsidRDefault="00455AAA" w:rsidP="00F7413F">
            <w:pPr>
              <w:spacing w:after="0"/>
              <w:rPr>
                <w:rFonts w:ascii="Calibri" w:hAnsi="Calibri" w:cstheme="minorHAnsi"/>
              </w:rPr>
            </w:pPr>
            <w:proofErr w:type="spellStart"/>
            <w:r w:rsidRPr="00606DDC">
              <w:rPr>
                <w:rFonts w:ascii="Calibri" w:hAnsi="Calibri" w:cstheme="minorHAnsi"/>
              </w:rPr>
              <w:t>DeltaTRxSRS</w:t>
            </w:r>
            <w:proofErr w:type="spellEnd"/>
            <w:r w:rsidRPr="00606DDC">
              <w:rPr>
                <w:rFonts w:ascii="Calibri" w:hAnsi="Calibri" w:cstheme="minorHAnsi"/>
              </w:rPr>
              <w:t xml:space="preserve"> for LTE </w:t>
            </w:r>
            <w:proofErr w:type="spellStart"/>
            <w:r w:rsidRPr="00606DDC">
              <w:rPr>
                <w:rFonts w:ascii="Calibri" w:hAnsi="Calibri" w:cstheme="minorHAnsi"/>
              </w:rPr>
              <w:t>Pcmax</w:t>
            </w:r>
            <w:proofErr w:type="spellEnd"/>
          </w:p>
        </w:tc>
        <w:tc>
          <w:tcPr>
            <w:tcW w:w="1437" w:type="dxa"/>
          </w:tcPr>
          <w:p w14:paraId="7A434EA9" w14:textId="7BA1000F" w:rsidR="00F7413F" w:rsidRPr="00606DDC" w:rsidRDefault="00455AAA" w:rsidP="00F7413F">
            <w:pPr>
              <w:spacing w:before="120" w:after="0"/>
              <w:rPr>
                <w:rFonts w:ascii="Calibri" w:hAnsi="Calibri" w:cstheme="minorHAnsi"/>
              </w:rPr>
            </w:pPr>
            <w:r w:rsidRPr="00606DDC">
              <w:rPr>
                <w:rFonts w:ascii="Calibri" w:hAnsi="Calibri" w:cstheme="minorHAnsi"/>
              </w:rPr>
              <w:t>Skyworks Solutions Inc.</w:t>
            </w:r>
          </w:p>
        </w:tc>
        <w:tc>
          <w:tcPr>
            <w:tcW w:w="6772" w:type="dxa"/>
          </w:tcPr>
          <w:p w14:paraId="11A567B2" w14:textId="77777777" w:rsidR="004A00CD" w:rsidRPr="00606DDC" w:rsidRDefault="004A00CD" w:rsidP="004A00CD">
            <w:pPr>
              <w:contextualSpacing/>
              <w:jc w:val="both"/>
              <w:rPr>
                <w:rFonts w:ascii="Calibri" w:hAnsi="Calibri"/>
                <w:b/>
              </w:rPr>
            </w:pPr>
            <w:r w:rsidRPr="00606DDC">
              <w:rPr>
                <w:rFonts w:ascii="Calibri" w:hAnsi="Calibri"/>
              </w:rPr>
              <w:t>Proposal 1</w:t>
            </w:r>
            <w:r w:rsidRPr="00606DDC">
              <w:rPr>
                <w:rFonts w:ascii="Calibri" w:hAnsi="Calibri"/>
                <w:b/>
              </w:rPr>
              <w:t>: Introduce</w:t>
            </w:r>
            <w:r w:rsidRPr="00606DDC">
              <w:rPr>
                <w:rFonts w:ascii="Calibri" w:hAnsi="Calibri"/>
              </w:rPr>
              <w:t xml:space="preserve"> </w:t>
            </w:r>
            <w:proofErr w:type="spellStart"/>
            <w:r w:rsidRPr="00606DDC">
              <w:rPr>
                <w:rFonts w:ascii="Calibri" w:hAnsi="Calibri"/>
                <w:b/>
              </w:rPr>
              <w:t>ΔT</w:t>
            </w:r>
            <w:r w:rsidRPr="00606DDC">
              <w:rPr>
                <w:rFonts w:ascii="Calibri" w:hAnsi="Calibri"/>
                <w:b/>
                <w:vertAlign w:val="subscript"/>
              </w:rPr>
              <w:t>RxSRS</w:t>
            </w:r>
            <w:proofErr w:type="spellEnd"/>
            <w:r w:rsidRPr="00606DDC">
              <w:rPr>
                <w:rFonts w:ascii="Calibri" w:hAnsi="Calibri"/>
                <w:b/>
                <w:vertAlign w:val="subscript"/>
              </w:rPr>
              <w:t xml:space="preserve"> </w:t>
            </w:r>
            <w:r w:rsidRPr="00606DDC">
              <w:rPr>
                <w:rFonts w:ascii="Calibri" w:hAnsi="Calibri"/>
                <w:b/>
              </w:rPr>
              <w:t xml:space="preserve">term in LTE </w:t>
            </w:r>
            <w:proofErr w:type="spellStart"/>
            <w:r w:rsidRPr="00606DDC">
              <w:rPr>
                <w:rFonts w:ascii="Calibri" w:hAnsi="Calibri"/>
                <w:b/>
              </w:rPr>
              <w:t>Pcmax</w:t>
            </w:r>
            <w:proofErr w:type="spellEnd"/>
            <w:r w:rsidRPr="00606DDC">
              <w:rPr>
                <w:rFonts w:ascii="Calibri" w:hAnsi="Calibri"/>
                <w:b/>
              </w:rPr>
              <w:t xml:space="preserve"> equation for operation in bands whose </w:t>
            </w:r>
            <w:proofErr w:type="spellStart"/>
            <w:r w:rsidRPr="00606DDC">
              <w:rPr>
                <w:rFonts w:ascii="Calibri" w:hAnsi="Calibri"/>
                <w:b/>
              </w:rPr>
              <w:t>F</w:t>
            </w:r>
            <w:r w:rsidRPr="00606DDC">
              <w:rPr>
                <w:rFonts w:ascii="Calibri" w:hAnsi="Calibri"/>
                <w:b/>
                <w:vertAlign w:val="subscript"/>
              </w:rPr>
              <w:t>UL_high</w:t>
            </w:r>
            <w:proofErr w:type="spellEnd"/>
            <w:r w:rsidRPr="00606DDC">
              <w:rPr>
                <w:rFonts w:ascii="Calibri" w:hAnsi="Calibri"/>
                <w:b/>
              </w:rPr>
              <w:t xml:space="preserve"> is lower than 4.4 GHz.</w:t>
            </w:r>
          </w:p>
          <w:p w14:paraId="032DA09C" w14:textId="041B2AEB" w:rsidR="00F7413F" w:rsidRPr="00606DDC" w:rsidRDefault="004A00CD" w:rsidP="00606DDC">
            <w:pPr>
              <w:contextualSpacing/>
              <w:jc w:val="both"/>
              <w:rPr>
                <w:rFonts w:ascii="Calibri" w:hAnsi="Calibri"/>
                <w:b/>
              </w:rPr>
            </w:pPr>
            <w:r w:rsidRPr="00606DDC">
              <w:rPr>
                <w:rFonts w:ascii="Calibri" w:hAnsi="Calibri"/>
              </w:rPr>
              <w:t>Proposal 2:</w:t>
            </w:r>
            <w:r w:rsidRPr="00606DDC">
              <w:rPr>
                <w:rFonts w:ascii="Calibri" w:hAnsi="Calibri"/>
                <w:b/>
              </w:rPr>
              <w:t xml:space="preserve"> For LTE operation in bands whose </w:t>
            </w:r>
            <w:proofErr w:type="spellStart"/>
            <w:r w:rsidRPr="00606DDC">
              <w:rPr>
                <w:rFonts w:ascii="Calibri" w:hAnsi="Calibri"/>
                <w:b/>
              </w:rPr>
              <w:t>F</w:t>
            </w:r>
            <w:r w:rsidRPr="00606DDC">
              <w:rPr>
                <w:rFonts w:ascii="Calibri" w:hAnsi="Calibri"/>
                <w:b/>
                <w:vertAlign w:val="subscript"/>
              </w:rPr>
              <w:t>UL_high</w:t>
            </w:r>
            <w:proofErr w:type="spellEnd"/>
            <w:r w:rsidRPr="00606DDC">
              <w:rPr>
                <w:rFonts w:ascii="Calibri" w:hAnsi="Calibri"/>
                <w:b/>
              </w:rPr>
              <w:t xml:space="preserve"> is lower than 4.4GHz, adopt </w:t>
            </w:r>
            <w:proofErr w:type="spellStart"/>
            <w:r w:rsidRPr="00606DDC">
              <w:rPr>
                <w:rFonts w:ascii="Calibri" w:hAnsi="Calibri"/>
                <w:b/>
              </w:rPr>
              <w:t>ΔT</w:t>
            </w:r>
            <w:r w:rsidRPr="00606DDC">
              <w:rPr>
                <w:rFonts w:ascii="Calibri" w:hAnsi="Calibri"/>
                <w:b/>
                <w:vertAlign w:val="subscript"/>
              </w:rPr>
              <w:t>RxSRS</w:t>
            </w:r>
            <w:proofErr w:type="spellEnd"/>
            <w:r w:rsidRPr="00606DDC">
              <w:rPr>
                <w:rFonts w:ascii="Calibri" w:hAnsi="Calibri"/>
                <w:b/>
                <w:vertAlign w:val="subscript"/>
              </w:rPr>
              <w:t xml:space="preserve"> </w:t>
            </w:r>
            <w:r w:rsidRPr="00606DDC">
              <w:rPr>
                <w:rFonts w:ascii="Calibri" w:hAnsi="Calibri"/>
                <w:b/>
              </w:rPr>
              <w:t>= [3dB].</w:t>
            </w:r>
          </w:p>
        </w:tc>
      </w:tr>
    </w:tbl>
    <w:p w14:paraId="600CE7FF" w14:textId="77777777" w:rsidR="00F7413F" w:rsidRPr="004A7544" w:rsidRDefault="00F7413F" w:rsidP="00F7413F"/>
    <w:p w14:paraId="6A2CFC23" w14:textId="77777777" w:rsidR="00F7413F" w:rsidRPr="004A7544" w:rsidRDefault="00F7413F" w:rsidP="00F7413F">
      <w:pPr>
        <w:pStyle w:val="Heading2"/>
      </w:pPr>
      <w:r w:rsidRPr="004A7544">
        <w:rPr>
          <w:rFonts w:hint="eastAsia"/>
        </w:rPr>
        <w:t>Open issues</w:t>
      </w:r>
      <w:r>
        <w:t xml:space="preserve"> summary</w:t>
      </w:r>
    </w:p>
    <w:p w14:paraId="5AD1CBD1" w14:textId="77777777" w:rsidR="00F7413F" w:rsidRDefault="00F7413F" w:rsidP="00F7413F">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D84E97E" w14:textId="383B69BE"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5</w:t>
      </w:r>
      <w:r w:rsidRPr="00805BE8">
        <w:rPr>
          <w:sz w:val="24"/>
          <w:szCs w:val="16"/>
        </w:rPr>
        <w:t>-1</w:t>
      </w:r>
    </w:p>
    <w:p w14:paraId="2EFE5513" w14:textId="358D73AB" w:rsidR="00F7413F" w:rsidRPr="00B831AE" w:rsidRDefault="00F7413F" w:rsidP="00F7413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606DDC">
        <w:rPr>
          <w:i/>
          <w:color w:val="0070C0"/>
          <w:lang w:val="en-US" w:eastAsia="zh-CN"/>
        </w:rPr>
        <w:t xml:space="preserve"> </w:t>
      </w:r>
      <w:r w:rsidR="00606DDC" w:rsidRPr="00606DDC">
        <w:rPr>
          <w:lang w:val="en-US" w:eastAsia="zh-CN"/>
        </w:rPr>
        <w:t xml:space="preserve">SRS switching is a feature in LTE and </w:t>
      </w:r>
      <w:proofErr w:type="spellStart"/>
      <w:r w:rsidR="00606DDC" w:rsidRPr="00606DDC">
        <w:rPr>
          <w:lang w:val="en-US" w:eastAsia="zh-CN"/>
        </w:rPr>
        <w:t>DeltaT</w:t>
      </w:r>
      <w:proofErr w:type="spellEnd"/>
      <w:r w:rsidR="00606DDC" w:rsidRPr="00606DDC">
        <w:rPr>
          <w:lang w:val="en-US" w:eastAsia="zh-CN"/>
        </w:rPr>
        <w:t xml:space="preserve"> SRS is missing</w:t>
      </w:r>
    </w:p>
    <w:p w14:paraId="6E128C9F" w14:textId="77777777" w:rsidR="00F7413F" w:rsidRDefault="00F7413F" w:rsidP="00F7413F">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58A99DFB" w14:textId="04FE1E0B"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5</w:t>
      </w:r>
      <w:r w:rsidRPr="00045592">
        <w:rPr>
          <w:b/>
          <w:color w:val="0070C0"/>
          <w:u w:val="single"/>
          <w:lang w:eastAsia="ko-KR"/>
        </w:rPr>
        <w:t xml:space="preserve">-1: </w:t>
      </w:r>
      <w:proofErr w:type="spellStart"/>
      <w:r w:rsidR="009B74D4">
        <w:rPr>
          <w:b/>
          <w:color w:val="0070C0"/>
          <w:u w:val="single"/>
          <w:lang w:eastAsia="ko-KR"/>
        </w:rPr>
        <w:t>DeltaTRxSRS</w:t>
      </w:r>
      <w:proofErr w:type="spellEnd"/>
      <w:r w:rsidR="009B74D4">
        <w:rPr>
          <w:b/>
          <w:color w:val="0070C0"/>
          <w:u w:val="single"/>
          <w:lang w:eastAsia="ko-KR"/>
        </w:rPr>
        <w:t xml:space="preserve"> in LTE</w:t>
      </w:r>
    </w:p>
    <w:p w14:paraId="7E1E8783"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5F1C5F07" w14:textId="4E81CF51" w:rsidR="009B74D4" w:rsidRPr="009B74D4"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B74D4">
        <w:rPr>
          <w:rFonts w:eastAsia="SimSun"/>
          <w:color w:val="0070C0"/>
          <w:szCs w:val="24"/>
          <w:lang w:eastAsia="zh-CN"/>
        </w:rPr>
        <w:t xml:space="preserve">Option 1: </w:t>
      </w:r>
      <w:r w:rsidR="009B74D4" w:rsidRPr="009B74D4">
        <w:rPr>
          <w:rFonts w:ascii="Calibri" w:hAnsi="Calibri"/>
        </w:rPr>
        <w:t xml:space="preserve">Introduce </w:t>
      </w:r>
      <w:proofErr w:type="spellStart"/>
      <w:r w:rsidR="009B74D4" w:rsidRPr="009B74D4">
        <w:rPr>
          <w:rFonts w:ascii="Calibri" w:hAnsi="Calibri"/>
        </w:rPr>
        <w:t>ΔT</w:t>
      </w:r>
      <w:r w:rsidR="009B74D4" w:rsidRPr="009B74D4">
        <w:rPr>
          <w:rFonts w:ascii="Calibri" w:hAnsi="Calibri"/>
          <w:vertAlign w:val="subscript"/>
        </w:rPr>
        <w:t>RxSRS</w:t>
      </w:r>
      <w:proofErr w:type="spellEnd"/>
      <w:r w:rsidR="009B74D4" w:rsidRPr="009B74D4">
        <w:rPr>
          <w:rFonts w:ascii="Calibri" w:hAnsi="Calibri"/>
          <w:vertAlign w:val="subscript"/>
        </w:rPr>
        <w:t xml:space="preserve"> </w:t>
      </w:r>
      <w:r w:rsidR="009B74D4" w:rsidRPr="009B74D4">
        <w:rPr>
          <w:rFonts w:ascii="Calibri" w:hAnsi="Calibri"/>
        </w:rPr>
        <w:t xml:space="preserve">term in LTE </w:t>
      </w:r>
      <w:proofErr w:type="spellStart"/>
      <w:r w:rsidR="009B74D4" w:rsidRPr="009B74D4">
        <w:rPr>
          <w:rFonts w:ascii="Calibri" w:hAnsi="Calibri"/>
        </w:rPr>
        <w:t>Pcmax</w:t>
      </w:r>
      <w:proofErr w:type="spellEnd"/>
      <w:r w:rsidR="009B74D4" w:rsidRPr="009B74D4">
        <w:rPr>
          <w:rFonts w:ascii="Calibri" w:hAnsi="Calibri"/>
        </w:rPr>
        <w:t xml:space="preserve"> equation for operation in bands whose </w:t>
      </w:r>
      <w:proofErr w:type="spellStart"/>
      <w:r w:rsidR="009B74D4" w:rsidRPr="009B74D4">
        <w:rPr>
          <w:rFonts w:ascii="Calibri" w:hAnsi="Calibri"/>
        </w:rPr>
        <w:t>F</w:t>
      </w:r>
      <w:r w:rsidR="009B74D4" w:rsidRPr="009B74D4">
        <w:rPr>
          <w:rFonts w:ascii="Calibri" w:hAnsi="Calibri"/>
          <w:vertAlign w:val="subscript"/>
        </w:rPr>
        <w:t>UL_high</w:t>
      </w:r>
      <w:proofErr w:type="spellEnd"/>
      <w:r w:rsidR="009B74D4" w:rsidRPr="009B74D4">
        <w:rPr>
          <w:rFonts w:ascii="Calibri" w:hAnsi="Calibri"/>
        </w:rPr>
        <w:t xml:space="preserve"> is lower than 4.4 GHz.</w:t>
      </w:r>
      <w:r w:rsidR="009B74D4">
        <w:rPr>
          <w:rFonts w:ascii="Calibri" w:hAnsi="Calibri"/>
        </w:rPr>
        <w:t xml:space="preserve"> </w:t>
      </w:r>
      <w:proofErr w:type="spellStart"/>
      <w:r w:rsidR="009B74D4" w:rsidRPr="009B74D4">
        <w:rPr>
          <w:rFonts w:ascii="Calibri" w:hAnsi="Calibri"/>
        </w:rPr>
        <w:t>ΔT</w:t>
      </w:r>
      <w:r w:rsidR="009B74D4" w:rsidRPr="009B74D4">
        <w:rPr>
          <w:rFonts w:ascii="Calibri" w:hAnsi="Calibri"/>
          <w:vertAlign w:val="subscript"/>
        </w:rPr>
        <w:t>RxSRS</w:t>
      </w:r>
      <w:proofErr w:type="spellEnd"/>
      <w:r w:rsidR="009B74D4" w:rsidRPr="009B74D4">
        <w:rPr>
          <w:rFonts w:ascii="Calibri" w:hAnsi="Calibri"/>
          <w:vertAlign w:val="subscript"/>
        </w:rPr>
        <w:t xml:space="preserve"> </w:t>
      </w:r>
      <w:r w:rsidR="009B74D4" w:rsidRPr="009B74D4">
        <w:rPr>
          <w:rFonts w:ascii="Calibri" w:hAnsi="Calibri"/>
        </w:rPr>
        <w:t>= [3dB]</w:t>
      </w:r>
    </w:p>
    <w:p w14:paraId="1646DCCE" w14:textId="5E767F2F" w:rsidR="00F7413F" w:rsidRPr="009B74D4"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9B74D4">
        <w:rPr>
          <w:rFonts w:eastAsia="SimSun"/>
          <w:color w:val="0070C0"/>
          <w:szCs w:val="24"/>
          <w:lang w:eastAsia="zh-CN"/>
        </w:rPr>
        <w:t>Option 2: TBA</w:t>
      </w:r>
    </w:p>
    <w:p w14:paraId="37917FD0"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2FA20A5" w14:textId="50C30300" w:rsidR="009B74D4" w:rsidRPr="009B74D4" w:rsidRDefault="009B74D4"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74D4">
        <w:rPr>
          <w:rFonts w:eastAsia="SimSun"/>
          <w:szCs w:val="24"/>
          <w:lang w:eastAsia="zh-CN"/>
        </w:rPr>
        <w:t>Discuss need and value in Round 1</w:t>
      </w:r>
    </w:p>
    <w:p w14:paraId="63E11225" w14:textId="64570585" w:rsidR="00F7413F" w:rsidRPr="009B74D4" w:rsidRDefault="009B74D4" w:rsidP="00F7413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B74D4">
        <w:rPr>
          <w:rFonts w:eastAsia="SimSun"/>
          <w:szCs w:val="24"/>
          <w:lang w:eastAsia="zh-CN"/>
        </w:rPr>
        <w:t xml:space="preserve">If introduction is agreed in round1 </w:t>
      </w:r>
      <w:r>
        <w:rPr>
          <w:rFonts w:eastAsia="SimSun"/>
          <w:szCs w:val="24"/>
          <w:lang w:eastAsia="zh-CN"/>
        </w:rPr>
        <w:t>a CR can be allocated.</w:t>
      </w:r>
    </w:p>
    <w:p w14:paraId="4C820F80" w14:textId="77777777" w:rsidR="00F7413F" w:rsidRPr="00045592" w:rsidRDefault="00F7413F" w:rsidP="00F7413F">
      <w:pPr>
        <w:rPr>
          <w:i/>
          <w:color w:val="0070C0"/>
          <w:lang w:eastAsia="zh-CN"/>
        </w:rPr>
      </w:pPr>
    </w:p>
    <w:p w14:paraId="34997738" w14:textId="2190A114" w:rsidR="00F7413F" w:rsidRPr="00805BE8" w:rsidRDefault="00F7413F" w:rsidP="00F7413F">
      <w:pPr>
        <w:pStyle w:val="Heading3"/>
        <w:rPr>
          <w:sz w:val="24"/>
          <w:szCs w:val="16"/>
        </w:rPr>
      </w:pPr>
      <w:r w:rsidRPr="00805BE8">
        <w:rPr>
          <w:sz w:val="24"/>
          <w:szCs w:val="16"/>
        </w:rPr>
        <w:t>Sub-</w:t>
      </w:r>
      <w:r>
        <w:rPr>
          <w:sz w:val="24"/>
          <w:szCs w:val="16"/>
        </w:rPr>
        <w:t>topic</w:t>
      </w:r>
      <w:r w:rsidRPr="00805BE8">
        <w:rPr>
          <w:sz w:val="24"/>
          <w:szCs w:val="16"/>
        </w:rPr>
        <w:t xml:space="preserve"> </w:t>
      </w:r>
      <w:r w:rsidR="00995844">
        <w:rPr>
          <w:sz w:val="24"/>
          <w:szCs w:val="16"/>
        </w:rPr>
        <w:t>5</w:t>
      </w:r>
      <w:r w:rsidRPr="00805BE8">
        <w:rPr>
          <w:sz w:val="24"/>
          <w:szCs w:val="16"/>
        </w:rPr>
        <w:t>-2</w:t>
      </w:r>
    </w:p>
    <w:p w14:paraId="7E7F7163" w14:textId="77777777" w:rsidR="00F7413F" w:rsidRPr="009415B0" w:rsidRDefault="00F7413F" w:rsidP="00F7413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7A2DDF31" w14:textId="77777777" w:rsidR="00F7413F" w:rsidRPr="00035C50" w:rsidRDefault="00F7413F" w:rsidP="00F7413F">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CD8614C" w14:textId="050D79B1" w:rsidR="00F7413F" w:rsidRPr="00045592" w:rsidRDefault="00F7413F" w:rsidP="00F7413F">
      <w:pPr>
        <w:rPr>
          <w:b/>
          <w:color w:val="0070C0"/>
          <w:u w:val="single"/>
          <w:lang w:eastAsia="ko-KR"/>
        </w:rPr>
      </w:pPr>
      <w:r w:rsidRPr="00045592">
        <w:rPr>
          <w:b/>
          <w:color w:val="0070C0"/>
          <w:u w:val="single"/>
          <w:lang w:eastAsia="ko-KR"/>
        </w:rPr>
        <w:t xml:space="preserve">Issue </w:t>
      </w:r>
      <w:r w:rsidR="00995844">
        <w:rPr>
          <w:b/>
          <w:color w:val="0070C0"/>
          <w:u w:val="single"/>
          <w:lang w:eastAsia="ko-KR"/>
        </w:rPr>
        <w:t>5</w:t>
      </w:r>
      <w:r w:rsidRPr="00045592">
        <w:rPr>
          <w:b/>
          <w:color w:val="0070C0"/>
          <w:u w:val="single"/>
          <w:lang w:eastAsia="ko-KR"/>
        </w:rPr>
        <w:t>-2: TBA</w:t>
      </w:r>
    </w:p>
    <w:p w14:paraId="24197C40"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0C05C59"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EA3858A"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1246FCB8" w14:textId="77777777" w:rsidR="00F7413F" w:rsidRPr="00045592" w:rsidRDefault="00F7413F" w:rsidP="00F7413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859C7FB" w14:textId="77777777" w:rsidR="00F7413F" w:rsidRPr="00045592" w:rsidRDefault="00F7413F" w:rsidP="00F741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759B74F" w14:textId="77777777" w:rsidR="00F7413F" w:rsidRDefault="00F7413F" w:rsidP="00F7413F">
      <w:pPr>
        <w:rPr>
          <w:color w:val="0070C0"/>
          <w:lang w:val="en-US" w:eastAsia="zh-CN"/>
        </w:rPr>
      </w:pPr>
    </w:p>
    <w:p w14:paraId="07DA2459" w14:textId="77777777" w:rsidR="00F7413F" w:rsidRPr="00035C50" w:rsidRDefault="00F7413F" w:rsidP="00F7413F">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6B12B38" w14:textId="77777777" w:rsidR="00F7413F" w:rsidRPr="00805BE8" w:rsidRDefault="00F7413F" w:rsidP="00F7413F">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42"/>
        <w:gridCol w:w="8615"/>
      </w:tblGrid>
      <w:tr w:rsidR="00F7413F" w14:paraId="7AE59CEF" w14:textId="77777777" w:rsidTr="00F7413F">
        <w:tc>
          <w:tcPr>
            <w:tcW w:w="1242" w:type="dxa"/>
          </w:tcPr>
          <w:p w14:paraId="65D3E8B8"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0D93D1D5" w14:textId="77777777" w:rsidR="00F7413F" w:rsidRPr="00045592" w:rsidRDefault="00F7413F" w:rsidP="00F7413F">
            <w:pPr>
              <w:spacing w:after="120"/>
              <w:rPr>
                <w:rFonts w:eastAsiaTheme="minorEastAsia"/>
                <w:b/>
                <w:bCs/>
                <w:color w:val="0070C0"/>
                <w:lang w:val="en-US" w:eastAsia="zh-CN"/>
              </w:rPr>
            </w:pPr>
            <w:r>
              <w:rPr>
                <w:rFonts w:eastAsiaTheme="minorEastAsia"/>
                <w:b/>
                <w:bCs/>
                <w:color w:val="0070C0"/>
                <w:lang w:val="en-US" w:eastAsia="zh-CN"/>
              </w:rPr>
              <w:t>Comments</w:t>
            </w:r>
          </w:p>
        </w:tc>
      </w:tr>
      <w:tr w:rsidR="00F7413F" w14:paraId="06637297" w14:textId="77777777" w:rsidTr="00F7413F">
        <w:tc>
          <w:tcPr>
            <w:tcW w:w="1242" w:type="dxa"/>
          </w:tcPr>
          <w:p w14:paraId="55C284BE"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226B5A0C" w14:textId="79D25098"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 xml:space="preserve">1: </w:t>
            </w:r>
          </w:p>
          <w:p w14:paraId="0B6A3CDA" w14:textId="60A0A9F2"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 xml:space="preserve">Sub topic </w:t>
            </w:r>
            <w:r w:rsidR="00995844">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2:</w:t>
            </w:r>
          </w:p>
          <w:p w14:paraId="05AD3D68" w14:textId="77777777" w:rsidR="00F7413F" w:rsidRDefault="00F7413F" w:rsidP="00F7413F">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621979D3"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Others:</w:t>
            </w:r>
          </w:p>
        </w:tc>
      </w:tr>
    </w:tbl>
    <w:p w14:paraId="302FC3A7" w14:textId="77777777" w:rsidR="00F7413F" w:rsidRDefault="00F7413F" w:rsidP="00F7413F">
      <w:pPr>
        <w:rPr>
          <w:color w:val="0070C0"/>
          <w:lang w:val="en-US" w:eastAsia="zh-CN"/>
        </w:rPr>
      </w:pPr>
      <w:r w:rsidRPr="003418CB">
        <w:rPr>
          <w:rFonts w:hint="eastAsia"/>
          <w:color w:val="0070C0"/>
          <w:lang w:val="en-US" w:eastAsia="zh-CN"/>
        </w:rPr>
        <w:t xml:space="preserve"> </w:t>
      </w:r>
    </w:p>
    <w:p w14:paraId="3371AB5F" w14:textId="77777777" w:rsidR="00F7413F" w:rsidRPr="00805BE8" w:rsidRDefault="00F7413F" w:rsidP="00F7413F">
      <w:pPr>
        <w:pStyle w:val="Heading3"/>
        <w:rPr>
          <w:sz w:val="24"/>
          <w:szCs w:val="16"/>
        </w:rPr>
      </w:pPr>
      <w:r w:rsidRPr="00805BE8">
        <w:rPr>
          <w:sz w:val="24"/>
          <w:szCs w:val="16"/>
        </w:rPr>
        <w:t>CRs/TPs comments collection</w:t>
      </w:r>
      <w:bookmarkStart w:id="4" w:name="_GoBack"/>
      <w:bookmarkEnd w:id="4"/>
    </w:p>
    <w:p w14:paraId="2AC81CDA" w14:textId="77777777" w:rsidR="00F7413F" w:rsidRPr="00855107" w:rsidRDefault="00F7413F" w:rsidP="00F7413F">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F7413F" w:rsidRPr="00571777" w14:paraId="1078240E" w14:textId="77777777" w:rsidTr="00F7413F">
        <w:tc>
          <w:tcPr>
            <w:tcW w:w="1242" w:type="dxa"/>
          </w:tcPr>
          <w:p w14:paraId="5A0799A8"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09EA04A" w14:textId="77777777" w:rsidR="00F7413F" w:rsidRPr="00045592" w:rsidRDefault="00F7413F" w:rsidP="00F7413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F7413F" w:rsidRPr="00571777" w14:paraId="5E19C223" w14:textId="77777777" w:rsidTr="00F7413F">
        <w:tc>
          <w:tcPr>
            <w:tcW w:w="1242" w:type="dxa"/>
            <w:vMerge w:val="restart"/>
          </w:tcPr>
          <w:p w14:paraId="6434F56B" w14:textId="77777777" w:rsidR="004A00CD" w:rsidRDefault="00606DDC" w:rsidP="004A00CD">
            <w:pPr>
              <w:spacing w:after="0"/>
              <w:rPr>
                <w:rFonts w:ascii="Arial" w:hAnsi="Arial" w:cs="Arial"/>
                <w:b/>
                <w:bCs/>
                <w:color w:val="0000FF"/>
                <w:sz w:val="16"/>
                <w:szCs w:val="16"/>
                <w:u w:val="single"/>
              </w:rPr>
            </w:pPr>
            <w:hyperlink r:id="rId35" w:history="1">
              <w:r w:rsidR="004A00CD">
                <w:rPr>
                  <w:rStyle w:val="Hyperlink"/>
                  <w:rFonts w:ascii="Arial" w:hAnsi="Arial" w:cs="Arial"/>
                  <w:b/>
                  <w:bCs/>
                  <w:sz w:val="16"/>
                  <w:szCs w:val="16"/>
                </w:rPr>
                <w:t>R4-2011527</w:t>
              </w:r>
            </w:hyperlink>
          </w:p>
          <w:p w14:paraId="2272DACB" w14:textId="77777777" w:rsidR="00F7413F" w:rsidRPr="003418CB" w:rsidRDefault="00F7413F" w:rsidP="00F7413F">
            <w:pPr>
              <w:spacing w:after="120"/>
              <w:rPr>
                <w:rFonts w:eastAsiaTheme="minorEastAsia"/>
                <w:color w:val="0070C0"/>
                <w:lang w:val="en-US" w:eastAsia="zh-CN"/>
              </w:rPr>
            </w:pPr>
            <w:r>
              <w:rPr>
                <w:rFonts w:asciiTheme="minorHAnsi" w:hAnsiTheme="minorHAnsi" w:cstheme="minorHAnsi"/>
              </w:rPr>
              <w:t>R15 CR</w:t>
            </w:r>
          </w:p>
        </w:tc>
        <w:tc>
          <w:tcPr>
            <w:tcW w:w="8615" w:type="dxa"/>
          </w:tcPr>
          <w:p w14:paraId="2B40556B" w14:textId="77777777" w:rsidR="00F7413F" w:rsidRPr="003418CB" w:rsidRDefault="00F7413F" w:rsidP="00F7413F">
            <w:pPr>
              <w:spacing w:after="120"/>
              <w:rPr>
                <w:rFonts w:eastAsiaTheme="minorEastAsia"/>
                <w:color w:val="0070C0"/>
                <w:lang w:val="en-US" w:eastAsia="zh-CN"/>
              </w:rPr>
            </w:pPr>
            <w:r>
              <w:rPr>
                <w:rFonts w:eastAsiaTheme="minorEastAsia" w:hint="eastAsia"/>
                <w:color w:val="0070C0"/>
                <w:lang w:val="en-US" w:eastAsia="zh-CN"/>
              </w:rPr>
              <w:t>Company A</w:t>
            </w:r>
          </w:p>
        </w:tc>
      </w:tr>
      <w:tr w:rsidR="00F7413F" w:rsidRPr="00571777" w14:paraId="5F53A9E5" w14:textId="77777777" w:rsidTr="00F7413F">
        <w:tc>
          <w:tcPr>
            <w:tcW w:w="1242" w:type="dxa"/>
            <w:vMerge/>
          </w:tcPr>
          <w:p w14:paraId="1D399182" w14:textId="77777777" w:rsidR="00F7413F" w:rsidRDefault="00F7413F" w:rsidP="00F7413F">
            <w:pPr>
              <w:spacing w:after="120"/>
              <w:rPr>
                <w:rFonts w:eastAsiaTheme="minorEastAsia"/>
                <w:color w:val="0070C0"/>
                <w:lang w:val="en-US" w:eastAsia="zh-CN"/>
              </w:rPr>
            </w:pPr>
          </w:p>
        </w:tc>
        <w:tc>
          <w:tcPr>
            <w:tcW w:w="8615" w:type="dxa"/>
          </w:tcPr>
          <w:p w14:paraId="448FE512" w14:textId="77777777" w:rsidR="00F7413F" w:rsidRDefault="00F7413F" w:rsidP="00F7413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7413F" w:rsidRPr="00571777" w14:paraId="683541C6" w14:textId="77777777" w:rsidTr="00F7413F">
        <w:tc>
          <w:tcPr>
            <w:tcW w:w="1242" w:type="dxa"/>
            <w:vMerge/>
          </w:tcPr>
          <w:p w14:paraId="27A9A589" w14:textId="77777777" w:rsidR="00F7413F" w:rsidRDefault="00F7413F" w:rsidP="00F7413F">
            <w:pPr>
              <w:spacing w:after="120"/>
              <w:rPr>
                <w:rFonts w:eastAsiaTheme="minorEastAsia"/>
                <w:color w:val="0070C0"/>
                <w:lang w:val="en-US" w:eastAsia="zh-CN"/>
              </w:rPr>
            </w:pPr>
          </w:p>
        </w:tc>
        <w:tc>
          <w:tcPr>
            <w:tcW w:w="8615" w:type="dxa"/>
          </w:tcPr>
          <w:p w14:paraId="32404F76" w14:textId="77777777" w:rsidR="00F7413F" w:rsidRDefault="00F7413F" w:rsidP="00F7413F">
            <w:pPr>
              <w:spacing w:after="120"/>
              <w:rPr>
                <w:rFonts w:eastAsiaTheme="minorEastAsia"/>
                <w:color w:val="0070C0"/>
                <w:lang w:val="en-US" w:eastAsia="zh-CN"/>
              </w:rPr>
            </w:pPr>
          </w:p>
        </w:tc>
      </w:tr>
    </w:tbl>
    <w:p w14:paraId="5E2935F3" w14:textId="77777777" w:rsidR="00F7413F" w:rsidRPr="003418CB" w:rsidRDefault="00F7413F" w:rsidP="00F7413F">
      <w:pPr>
        <w:rPr>
          <w:color w:val="0070C0"/>
          <w:lang w:val="en-US" w:eastAsia="zh-CN"/>
        </w:rPr>
      </w:pPr>
    </w:p>
    <w:p w14:paraId="6E079021" w14:textId="77777777" w:rsidR="00F7413F" w:rsidRPr="00035C50" w:rsidRDefault="00F7413F" w:rsidP="00F7413F">
      <w:pPr>
        <w:pStyle w:val="Heading2"/>
      </w:pPr>
      <w:r w:rsidRPr="00035C50">
        <w:lastRenderedPageBreak/>
        <w:t>Summary</w:t>
      </w:r>
      <w:r w:rsidRPr="00035C50">
        <w:rPr>
          <w:rFonts w:hint="eastAsia"/>
        </w:rPr>
        <w:t xml:space="preserve"> for 1st round </w:t>
      </w:r>
    </w:p>
    <w:p w14:paraId="33312E8F" w14:textId="77777777" w:rsidR="00F7413F" w:rsidRPr="00805BE8" w:rsidRDefault="00F7413F" w:rsidP="00F7413F">
      <w:pPr>
        <w:pStyle w:val="Heading3"/>
        <w:rPr>
          <w:sz w:val="24"/>
          <w:szCs w:val="16"/>
        </w:rPr>
      </w:pPr>
      <w:r w:rsidRPr="00805BE8">
        <w:rPr>
          <w:sz w:val="24"/>
          <w:szCs w:val="16"/>
        </w:rPr>
        <w:t xml:space="preserve">Open issues </w:t>
      </w:r>
    </w:p>
    <w:p w14:paraId="00D4056F"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42"/>
        <w:gridCol w:w="8615"/>
      </w:tblGrid>
      <w:tr w:rsidR="00F7413F" w:rsidRPr="00004165" w14:paraId="6E7D00B0" w14:textId="77777777" w:rsidTr="00F7413F">
        <w:tc>
          <w:tcPr>
            <w:tcW w:w="1242" w:type="dxa"/>
          </w:tcPr>
          <w:p w14:paraId="60E132DD" w14:textId="77777777" w:rsidR="00F7413F" w:rsidRPr="00045592" w:rsidRDefault="00F7413F" w:rsidP="00F7413F">
            <w:pPr>
              <w:rPr>
                <w:rFonts w:eastAsiaTheme="minorEastAsia"/>
                <w:b/>
                <w:bCs/>
                <w:color w:val="0070C0"/>
                <w:lang w:val="en-US" w:eastAsia="zh-CN"/>
              </w:rPr>
            </w:pPr>
          </w:p>
        </w:tc>
        <w:tc>
          <w:tcPr>
            <w:tcW w:w="8615" w:type="dxa"/>
          </w:tcPr>
          <w:p w14:paraId="3A692353"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7413F" w14:paraId="0373FCF0" w14:textId="77777777" w:rsidTr="00F7413F">
        <w:tc>
          <w:tcPr>
            <w:tcW w:w="1242" w:type="dxa"/>
          </w:tcPr>
          <w:p w14:paraId="4C906276" w14:textId="77777777" w:rsidR="00F7413F" w:rsidRPr="003418CB" w:rsidRDefault="00F7413F" w:rsidP="00F7413F">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A1E32E4" w14:textId="77777777" w:rsidR="00F7413F" w:rsidRPr="00855107" w:rsidRDefault="00F7413F" w:rsidP="00F7413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53932F7E" w14:textId="77777777" w:rsidR="00F7413F" w:rsidRPr="00855107" w:rsidRDefault="00F7413F" w:rsidP="00F7413F">
            <w:pPr>
              <w:rPr>
                <w:rFonts w:eastAsiaTheme="minorEastAsia"/>
                <w:i/>
                <w:color w:val="0070C0"/>
                <w:lang w:val="en-US" w:eastAsia="zh-CN"/>
              </w:rPr>
            </w:pPr>
            <w:r>
              <w:rPr>
                <w:rFonts w:eastAsiaTheme="minorEastAsia" w:hint="eastAsia"/>
                <w:i/>
                <w:color w:val="0070C0"/>
                <w:lang w:val="en-US" w:eastAsia="zh-CN"/>
              </w:rPr>
              <w:t>Candidate options:</w:t>
            </w:r>
          </w:p>
          <w:p w14:paraId="5091C65F" w14:textId="77777777" w:rsidR="00F7413F" w:rsidRPr="003418CB" w:rsidRDefault="00F7413F" w:rsidP="00F7413F">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13BB2F2C" w14:textId="77777777" w:rsidR="00F7413F" w:rsidRDefault="00F7413F" w:rsidP="00F7413F">
      <w:pPr>
        <w:rPr>
          <w:i/>
          <w:color w:val="0070C0"/>
          <w:lang w:val="en-US" w:eastAsia="zh-CN"/>
        </w:rPr>
      </w:pPr>
    </w:p>
    <w:p w14:paraId="0F0D765E" w14:textId="77777777" w:rsidR="00F7413F" w:rsidRDefault="00F7413F" w:rsidP="00F7413F">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F7413F" w:rsidRPr="00004165" w14:paraId="7FBC6F66" w14:textId="77777777" w:rsidTr="00F7413F">
        <w:trPr>
          <w:trHeight w:val="744"/>
        </w:trPr>
        <w:tc>
          <w:tcPr>
            <w:tcW w:w="1395" w:type="dxa"/>
          </w:tcPr>
          <w:p w14:paraId="12829D4A" w14:textId="77777777" w:rsidR="00F7413F" w:rsidRPr="000D530B" w:rsidRDefault="00F7413F" w:rsidP="00F7413F">
            <w:pPr>
              <w:rPr>
                <w:rFonts w:eastAsiaTheme="minorEastAsia"/>
                <w:b/>
                <w:bCs/>
                <w:color w:val="0070C0"/>
                <w:lang w:val="en-US" w:eastAsia="zh-CN"/>
              </w:rPr>
            </w:pPr>
          </w:p>
        </w:tc>
        <w:tc>
          <w:tcPr>
            <w:tcW w:w="4554" w:type="dxa"/>
          </w:tcPr>
          <w:p w14:paraId="37D8C8A5"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12963497" w14:textId="77777777" w:rsidR="00F7413F" w:rsidRDefault="00F7413F" w:rsidP="00F7413F">
            <w:pPr>
              <w:rPr>
                <w:rFonts w:eastAsiaTheme="minorEastAsia"/>
                <w:b/>
                <w:bCs/>
                <w:color w:val="0070C0"/>
                <w:lang w:val="en-US" w:eastAsia="zh-CN"/>
              </w:rPr>
            </w:pPr>
            <w:r>
              <w:rPr>
                <w:rFonts w:eastAsiaTheme="minorEastAsia" w:hint="eastAsia"/>
                <w:b/>
                <w:bCs/>
                <w:color w:val="0070C0"/>
                <w:lang w:val="en-US" w:eastAsia="zh-CN"/>
              </w:rPr>
              <w:t>Assigned Company,</w:t>
            </w:r>
          </w:p>
          <w:p w14:paraId="276C45BF" w14:textId="77777777" w:rsidR="00F7413F" w:rsidRPr="000D530B" w:rsidRDefault="00F7413F" w:rsidP="00F7413F">
            <w:pPr>
              <w:rPr>
                <w:rFonts w:eastAsiaTheme="minorEastAsia"/>
                <w:b/>
                <w:bCs/>
                <w:color w:val="0070C0"/>
                <w:lang w:val="en-US" w:eastAsia="zh-CN"/>
              </w:rPr>
            </w:pPr>
            <w:r>
              <w:rPr>
                <w:rFonts w:eastAsiaTheme="minorEastAsia" w:hint="eastAsia"/>
                <w:b/>
                <w:bCs/>
                <w:color w:val="0070C0"/>
                <w:lang w:val="en-US" w:eastAsia="zh-CN"/>
              </w:rPr>
              <w:t>WF or LS lead</w:t>
            </w:r>
          </w:p>
        </w:tc>
      </w:tr>
      <w:tr w:rsidR="00F7413F" w14:paraId="41F540D1" w14:textId="77777777" w:rsidTr="00F7413F">
        <w:trPr>
          <w:trHeight w:val="358"/>
        </w:trPr>
        <w:tc>
          <w:tcPr>
            <w:tcW w:w="1395" w:type="dxa"/>
          </w:tcPr>
          <w:p w14:paraId="7B0A930A"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FB7D18E" w14:textId="77777777" w:rsidR="00F7413F" w:rsidRPr="003418CB" w:rsidRDefault="00F7413F" w:rsidP="00F7413F">
            <w:pPr>
              <w:rPr>
                <w:rFonts w:eastAsiaTheme="minorEastAsia"/>
                <w:color w:val="0070C0"/>
                <w:lang w:val="en-US" w:eastAsia="zh-CN"/>
              </w:rPr>
            </w:pPr>
          </w:p>
        </w:tc>
        <w:tc>
          <w:tcPr>
            <w:tcW w:w="2932" w:type="dxa"/>
          </w:tcPr>
          <w:p w14:paraId="29EF1638" w14:textId="77777777" w:rsidR="00F7413F" w:rsidRDefault="00F7413F" w:rsidP="00F7413F">
            <w:pPr>
              <w:spacing w:after="0"/>
              <w:rPr>
                <w:rFonts w:eastAsiaTheme="minorEastAsia"/>
                <w:color w:val="0070C0"/>
                <w:lang w:val="en-US" w:eastAsia="zh-CN"/>
              </w:rPr>
            </w:pPr>
          </w:p>
          <w:p w14:paraId="54342FD2" w14:textId="77777777" w:rsidR="00F7413F" w:rsidRDefault="00F7413F" w:rsidP="00F7413F">
            <w:pPr>
              <w:spacing w:after="0"/>
              <w:rPr>
                <w:rFonts w:eastAsiaTheme="minorEastAsia"/>
                <w:color w:val="0070C0"/>
                <w:lang w:val="en-US" w:eastAsia="zh-CN"/>
              </w:rPr>
            </w:pPr>
          </w:p>
          <w:p w14:paraId="711B5E15" w14:textId="77777777" w:rsidR="00F7413F" w:rsidRPr="003418CB" w:rsidRDefault="00F7413F" w:rsidP="00F7413F">
            <w:pPr>
              <w:rPr>
                <w:rFonts w:eastAsiaTheme="minorEastAsia"/>
                <w:color w:val="0070C0"/>
                <w:lang w:val="en-US" w:eastAsia="zh-CN"/>
              </w:rPr>
            </w:pPr>
          </w:p>
        </w:tc>
      </w:tr>
    </w:tbl>
    <w:p w14:paraId="78C46F0F" w14:textId="77777777" w:rsidR="00F7413F" w:rsidRDefault="00F7413F" w:rsidP="00F7413F">
      <w:pPr>
        <w:rPr>
          <w:i/>
          <w:color w:val="0070C0"/>
          <w:lang w:val="en-US" w:eastAsia="zh-CN"/>
        </w:rPr>
      </w:pPr>
    </w:p>
    <w:p w14:paraId="22E58A30" w14:textId="77777777" w:rsidR="00F7413F" w:rsidRPr="00805BE8" w:rsidRDefault="00F7413F" w:rsidP="00F7413F">
      <w:pPr>
        <w:pStyle w:val="Heading3"/>
        <w:rPr>
          <w:sz w:val="24"/>
          <w:szCs w:val="16"/>
        </w:rPr>
      </w:pPr>
      <w:r w:rsidRPr="00805BE8">
        <w:rPr>
          <w:sz w:val="24"/>
          <w:szCs w:val="16"/>
        </w:rPr>
        <w:t>CRs/TPs</w:t>
      </w:r>
    </w:p>
    <w:p w14:paraId="5AF3111A" w14:textId="77777777" w:rsidR="00F7413F" w:rsidRPr="00045592" w:rsidRDefault="00F7413F" w:rsidP="00F7413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42"/>
        <w:gridCol w:w="8615"/>
      </w:tblGrid>
      <w:tr w:rsidR="00F7413F" w:rsidRPr="00004165" w14:paraId="65BBC9BF" w14:textId="77777777" w:rsidTr="00F7413F">
        <w:tc>
          <w:tcPr>
            <w:tcW w:w="1242" w:type="dxa"/>
          </w:tcPr>
          <w:p w14:paraId="39E3FF18" w14:textId="77777777" w:rsidR="00F7413F" w:rsidRPr="00045592" w:rsidRDefault="00F7413F" w:rsidP="00F7413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ABDFDBA" w14:textId="77777777" w:rsidR="00F7413F" w:rsidRPr="00045592" w:rsidRDefault="00F7413F" w:rsidP="00F7413F">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75C4EA40" w14:textId="77777777" w:rsidTr="00F7413F">
        <w:tc>
          <w:tcPr>
            <w:tcW w:w="1242" w:type="dxa"/>
          </w:tcPr>
          <w:p w14:paraId="703783EB"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CCCBEEA"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E5B91E3" w14:textId="77777777" w:rsidR="00F7413F" w:rsidRPr="003418CB" w:rsidRDefault="00F7413F" w:rsidP="00F7413F">
      <w:pPr>
        <w:rPr>
          <w:color w:val="0070C0"/>
          <w:lang w:val="en-US" w:eastAsia="zh-CN"/>
        </w:rPr>
      </w:pPr>
    </w:p>
    <w:p w14:paraId="39F87606" w14:textId="77777777" w:rsidR="00F7413F" w:rsidRDefault="00F7413F" w:rsidP="00F7413F">
      <w:pPr>
        <w:pStyle w:val="Heading2"/>
      </w:pPr>
      <w:r>
        <w:rPr>
          <w:rFonts w:hint="eastAsia"/>
        </w:rPr>
        <w:t>Discussion on 2nd round</w:t>
      </w:r>
      <w:r>
        <w:t xml:space="preserve"> (if applicable)</w:t>
      </w:r>
    </w:p>
    <w:p w14:paraId="0BD4A5BD" w14:textId="77777777" w:rsidR="00F7413F" w:rsidRDefault="00F7413F" w:rsidP="00F7413F">
      <w:pPr>
        <w:rPr>
          <w:lang w:val="sv-SE" w:eastAsia="zh-CN"/>
        </w:rPr>
      </w:pPr>
    </w:p>
    <w:p w14:paraId="77E70A2A" w14:textId="77777777" w:rsidR="00F7413F" w:rsidRDefault="00F7413F" w:rsidP="00F7413F">
      <w:pPr>
        <w:pStyle w:val="Heading2"/>
      </w:pPr>
      <w:r>
        <w:rPr>
          <w:rFonts w:hint="eastAsia"/>
        </w:rPr>
        <w:t>Summary on 2nd round</w:t>
      </w:r>
      <w:r>
        <w:t xml:space="preserve"> (if applicable)</w:t>
      </w:r>
    </w:p>
    <w:p w14:paraId="757DEA89" w14:textId="77777777" w:rsidR="00F7413F" w:rsidRDefault="00F7413F" w:rsidP="00F7413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363"/>
      </w:tblGrid>
      <w:tr w:rsidR="00F7413F" w:rsidRPr="00004165" w14:paraId="42CBB6F1" w14:textId="77777777" w:rsidTr="00F7413F">
        <w:tc>
          <w:tcPr>
            <w:tcW w:w="1242" w:type="dxa"/>
          </w:tcPr>
          <w:p w14:paraId="7A9B7E94" w14:textId="77777777" w:rsidR="00F7413F" w:rsidRPr="00045592" w:rsidRDefault="00F7413F" w:rsidP="00F7413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A53FADD" w14:textId="77777777" w:rsidR="00F7413F" w:rsidRPr="00045592" w:rsidRDefault="00F7413F" w:rsidP="00F7413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7413F" w14:paraId="2620FA52" w14:textId="77777777" w:rsidTr="00F7413F">
        <w:tc>
          <w:tcPr>
            <w:tcW w:w="1242" w:type="dxa"/>
          </w:tcPr>
          <w:p w14:paraId="1C362068" w14:textId="77777777" w:rsidR="00F7413F" w:rsidRPr="003418CB" w:rsidRDefault="00F7413F" w:rsidP="00F7413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385FBFD" w14:textId="77777777" w:rsidR="00F7413F" w:rsidRPr="003418CB" w:rsidRDefault="00F7413F" w:rsidP="00F7413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A28D9" w14:textId="77777777" w:rsidR="001362A6" w:rsidRDefault="001362A6">
      <w:r>
        <w:separator/>
      </w:r>
    </w:p>
  </w:endnote>
  <w:endnote w:type="continuationSeparator" w:id="0">
    <w:p w14:paraId="07483BC6" w14:textId="77777777" w:rsidR="001362A6" w:rsidRDefault="0013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53022" w14:textId="77777777" w:rsidR="001362A6" w:rsidRDefault="001362A6">
      <w:r>
        <w:separator/>
      </w:r>
    </w:p>
  </w:footnote>
  <w:footnote w:type="continuationSeparator" w:id="0">
    <w:p w14:paraId="2EE11B87" w14:textId="77777777" w:rsidR="001362A6" w:rsidRDefault="00136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B5D66"/>
    <w:rsid w:val="000C2553"/>
    <w:rsid w:val="000C38C3"/>
    <w:rsid w:val="000D09FD"/>
    <w:rsid w:val="000D44FB"/>
    <w:rsid w:val="000D574B"/>
    <w:rsid w:val="000D6CFC"/>
    <w:rsid w:val="000E537B"/>
    <w:rsid w:val="000E57D0"/>
    <w:rsid w:val="000E7858"/>
    <w:rsid w:val="000F39CA"/>
    <w:rsid w:val="00105518"/>
    <w:rsid w:val="00107927"/>
    <w:rsid w:val="00110E26"/>
    <w:rsid w:val="00111321"/>
    <w:rsid w:val="00116730"/>
    <w:rsid w:val="00117BD6"/>
    <w:rsid w:val="001206C2"/>
    <w:rsid w:val="00121978"/>
    <w:rsid w:val="00123422"/>
    <w:rsid w:val="00124B6A"/>
    <w:rsid w:val="001362A6"/>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3C2B"/>
    <w:rsid w:val="001A59CB"/>
    <w:rsid w:val="001C1409"/>
    <w:rsid w:val="001C2AE6"/>
    <w:rsid w:val="001C4A89"/>
    <w:rsid w:val="001C6177"/>
    <w:rsid w:val="001D0363"/>
    <w:rsid w:val="001D7D94"/>
    <w:rsid w:val="001E0A28"/>
    <w:rsid w:val="001E4218"/>
    <w:rsid w:val="001E79F8"/>
    <w:rsid w:val="001F0B20"/>
    <w:rsid w:val="001F155D"/>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473"/>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E755E"/>
    <w:rsid w:val="003F1C1B"/>
    <w:rsid w:val="00401144"/>
    <w:rsid w:val="00404831"/>
    <w:rsid w:val="00407661"/>
    <w:rsid w:val="00410314"/>
    <w:rsid w:val="00412063"/>
    <w:rsid w:val="00412EB1"/>
    <w:rsid w:val="00413DDE"/>
    <w:rsid w:val="00414118"/>
    <w:rsid w:val="00416084"/>
    <w:rsid w:val="00424F8C"/>
    <w:rsid w:val="004271BA"/>
    <w:rsid w:val="00430497"/>
    <w:rsid w:val="00434475"/>
    <w:rsid w:val="00434DC1"/>
    <w:rsid w:val="004350F4"/>
    <w:rsid w:val="004412A0"/>
    <w:rsid w:val="00446408"/>
    <w:rsid w:val="00450F27"/>
    <w:rsid w:val="004510E5"/>
    <w:rsid w:val="00455AAA"/>
    <w:rsid w:val="00456A75"/>
    <w:rsid w:val="00461E39"/>
    <w:rsid w:val="00462D3A"/>
    <w:rsid w:val="00463521"/>
    <w:rsid w:val="00471125"/>
    <w:rsid w:val="0047437A"/>
    <w:rsid w:val="00480E42"/>
    <w:rsid w:val="00484C5D"/>
    <w:rsid w:val="0048543E"/>
    <w:rsid w:val="004868C1"/>
    <w:rsid w:val="0048750F"/>
    <w:rsid w:val="004A00CD"/>
    <w:rsid w:val="004A495F"/>
    <w:rsid w:val="004A7544"/>
    <w:rsid w:val="004B6B0F"/>
    <w:rsid w:val="004C7DC8"/>
    <w:rsid w:val="004D737D"/>
    <w:rsid w:val="004E2153"/>
    <w:rsid w:val="004E2659"/>
    <w:rsid w:val="004E39EE"/>
    <w:rsid w:val="004E475C"/>
    <w:rsid w:val="004E56E0"/>
    <w:rsid w:val="004E7329"/>
    <w:rsid w:val="004F2CB0"/>
    <w:rsid w:val="00501566"/>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C3F45"/>
    <w:rsid w:val="005D0B99"/>
    <w:rsid w:val="005D308E"/>
    <w:rsid w:val="005D3A48"/>
    <w:rsid w:val="005D7AF8"/>
    <w:rsid w:val="005E366A"/>
    <w:rsid w:val="005F2145"/>
    <w:rsid w:val="006016E1"/>
    <w:rsid w:val="00602D27"/>
    <w:rsid w:val="00606DDC"/>
    <w:rsid w:val="006144A1"/>
    <w:rsid w:val="00615EBB"/>
    <w:rsid w:val="00616096"/>
    <w:rsid w:val="006160A2"/>
    <w:rsid w:val="006302AA"/>
    <w:rsid w:val="006363BD"/>
    <w:rsid w:val="006412DC"/>
    <w:rsid w:val="00642BC6"/>
    <w:rsid w:val="00644790"/>
    <w:rsid w:val="00646FF2"/>
    <w:rsid w:val="006501AF"/>
    <w:rsid w:val="00650DDE"/>
    <w:rsid w:val="0065505B"/>
    <w:rsid w:val="006670AC"/>
    <w:rsid w:val="00672307"/>
    <w:rsid w:val="006808C6"/>
    <w:rsid w:val="00682668"/>
    <w:rsid w:val="00692A68"/>
    <w:rsid w:val="00695D85"/>
    <w:rsid w:val="006A30A2"/>
    <w:rsid w:val="006A4172"/>
    <w:rsid w:val="006A6D23"/>
    <w:rsid w:val="006B25DE"/>
    <w:rsid w:val="006C1C3B"/>
    <w:rsid w:val="006C4E43"/>
    <w:rsid w:val="006C643E"/>
    <w:rsid w:val="006D2932"/>
    <w:rsid w:val="006D3671"/>
    <w:rsid w:val="006E0A73"/>
    <w:rsid w:val="006E0FEE"/>
    <w:rsid w:val="006E6C11"/>
    <w:rsid w:val="006F7C0C"/>
    <w:rsid w:val="00700755"/>
    <w:rsid w:val="00702EB9"/>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2D2F"/>
    <w:rsid w:val="009638D6"/>
    <w:rsid w:val="0097408E"/>
    <w:rsid w:val="00974BB2"/>
    <w:rsid w:val="00974FA7"/>
    <w:rsid w:val="009756E5"/>
    <w:rsid w:val="00977A8C"/>
    <w:rsid w:val="00983910"/>
    <w:rsid w:val="009932AC"/>
    <w:rsid w:val="00994351"/>
    <w:rsid w:val="00995844"/>
    <w:rsid w:val="00996A8F"/>
    <w:rsid w:val="009A1DBF"/>
    <w:rsid w:val="009A68E6"/>
    <w:rsid w:val="009A7598"/>
    <w:rsid w:val="009B1DF8"/>
    <w:rsid w:val="009B3D20"/>
    <w:rsid w:val="009B5418"/>
    <w:rsid w:val="009B74D4"/>
    <w:rsid w:val="009C0727"/>
    <w:rsid w:val="009C492F"/>
    <w:rsid w:val="009D2FF2"/>
    <w:rsid w:val="009D3226"/>
    <w:rsid w:val="009D3385"/>
    <w:rsid w:val="009D793C"/>
    <w:rsid w:val="009E16A9"/>
    <w:rsid w:val="009E375F"/>
    <w:rsid w:val="009E39D4"/>
    <w:rsid w:val="009E5401"/>
    <w:rsid w:val="009F58B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59E4"/>
    <w:rsid w:val="00AC27DB"/>
    <w:rsid w:val="00AC6D6B"/>
    <w:rsid w:val="00AD7736"/>
    <w:rsid w:val="00AE10CE"/>
    <w:rsid w:val="00AE70D4"/>
    <w:rsid w:val="00AE7868"/>
    <w:rsid w:val="00AF0407"/>
    <w:rsid w:val="00AF2AEF"/>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C7FEB"/>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3B52"/>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0687"/>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41CC"/>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413F"/>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606232">
      <w:bodyDiv w:val="1"/>
      <w:marLeft w:val="0"/>
      <w:marRight w:val="0"/>
      <w:marTop w:val="0"/>
      <w:marBottom w:val="0"/>
      <w:divBdr>
        <w:top w:val="none" w:sz="0" w:space="0" w:color="auto"/>
        <w:left w:val="none" w:sz="0" w:space="0" w:color="auto"/>
        <w:bottom w:val="none" w:sz="0" w:space="0" w:color="auto"/>
        <w:right w:val="none" w:sz="0" w:space="0" w:color="auto"/>
      </w:divBdr>
    </w:div>
    <w:div w:id="4838299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701913">
      <w:bodyDiv w:val="1"/>
      <w:marLeft w:val="0"/>
      <w:marRight w:val="0"/>
      <w:marTop w:val="0"/>
      <w:marBottom w:val="0"/>
      <w:divBdr>
        <w:top w:val="none" w:sz="0" w:space="0" w:color="auto"/>
        <w:left w:val="none" w:sz="0" w:space="0" w:color="auto"/>
        <w:bottom w:val="none" w:sz="0" w:space="0" w:color="auto"/>
        <w:right w:val="none" w:sz="0" w:space="0" w:color="auto"/>
      </w:divBdr>
    </w:div>
    <w:div w:id="131754579">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1112806">
      <w:bodyDiv w:val="1"/>
      <w:marLeft w:val="0"/>
      <w:marRight w:val="0"/>
      <w:marTop w:val="0"/>
      <w:marBottom w:val="0"/>
      <w:divBdr>
        <w:top w:val="none" w:sz="0" w:space="0" w:color="auto"/>
        <w:left w:val="none" w:sz="0" w:space="0" w:color="auto"/>
        <w:bottom w:val="none" w:sz="0" w:space="0" w:color="auto"/>
        <w:right w:val="none" w:sz="0" w:space="0" w:color="auto"/>
      </w:divBdr>
    </w:div>
    <w:div w:id="29946065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7870547">
      <w:bodyDiv w:val="1"/>
      <w:marLeft w:val="0"/>
      <w:marRight w:val="0"/>
      <w:marTop w:val="0"/>
      <w:marBottom w:val="0"/>
      <w:divBdr>
        <w:top w:val="none" w:sz="0" w:space="0" w:color="auto"/>
        <w:left w:val="none" w:sz="0" w:space="0" w:color="auto"/>
        <w:bottom w:val="none" w:sz="0" w:space="0" w:color="auto"/>
        <w:right w:val="none" w:sz="0" w:space="0" w:color="auto"/>
      </w:divBdr>
    </w:div>
    <w:div w:id="50640337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5164551">
      <w:bodyDiv w:val="1"/>
      <w:marLeft w:val="0"/>
      <w:marRight w:val="0"/>
      <w:marTop w:val="0"/>
      <w:marBottom w:val="0"/>
      <w:divBdr>
        <w:top w:val="none" w:sz="0" w:space="0" w:color="auto"/>
        <w:left w:val="none" w:sz="0" w:space="0" w:color="auto"/>
        <w:bottom w:val="none" w:sz="0" w:space="0" w:color="auto"/>
        <w:right w:val="none" w:sz="0" w:space="0" w:color="auto"/>
      </w:divBdr>
    </w:div>
    <w:div w:id="584455552">
      <w:bodyDiv w:val="1"/>
      <w:marLeft w:val="0"/>
      <w:marRight w:val="0"/>
      <w:marTop w:val="0"/>
      <w:marBottom w:val="0"/>
      <w:divBdr>
        <w:top w:val="none" w:sz="0" w:space="0" w:color="auto"/>
        <w:left w:val="none" w:sz="0" w:space="0" w:color="auto"/>
        <w:bottom w:val="none" w:sz="0" w:space="0" w:color="auto"/>
        <w:right w:val="none" w:sz="0" w:space="0" w:color="auto"/>
      </w:divBdr>
    </w:div>
    <w:div w:id="5973247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0580379">
      <w:bodyDiv w:val="1"/>
      <w:marLeft w:val="0"/>
      <w:marRight w:val="0"/>
      <w:marTop w:val="0"/>
      <w:marBottom w:val="0"/>
      <w:divBdr>
        <w:top w:val="none" w:sz="0" w:space="0" w:color="auto"/>
        <w:left w:val="none" w:sz="0" w:space="0" w:color="auto"/>
        <w:bottom w:val="none" w:sz="0" w:space="0" w:color="auto"/>
        <w:right w:val="none" w:sz="0" w:space="0" w:color="auto"/>
      </w:divBdr>
    </w:div>
    <w:div w:id="930971183">
      <w:bodyDiv w:val="1"/>
      <w:marLeft w:val="0"/>
      <w:marRight w:val="0"/>
      <w:marTop w:val="0"/>
      <w:marBottom w:val="0"/>
      <w:divBdr>
        <w:top w:val="none" w:sz="0" w:space="0" w:color="auto"/>
        <w:left w:val="none" w:sz="0" w:space="0" w:color="auto"/>
        <w:bottom w:val="none" w:sz="0" w:space="0" w:color="auto"/>
        <w:right w:val="none" w:sz="0" w:space="0" w:color="auto"/>
      </w:divBdr>
    </w:div>
    <w:div w:id="990326252">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797057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5905314">
      <w:bodyDiv w:val="1"/>
      <w:marLeft w:val="0"/>
      <w:marRight w:val="0"/>
      <w:marTop w:val="0"/>
      <w:marBottom w:val="0"/>
      <w:divBdr>
        <w:top w:val="none" w:sz="0" w:space="0" w:color="auto"/>
        <w:left w:val="none" w:sz="0" w:space="0" w:color="auto"/>
        <w:bottom w:val="none" w:sz="0" w:space="0" w:color="auto"/>
        <w:right w:val="none" w:sz="0" w:space="0" w:color="auto"/>
      </w:divBdr>
    </w:div>
    <w:div w:id="1111900532">
      <w:bodyDiv w:val="1"/>
      <w:marLeft w:val="0"/>
      <w:marRight w:val="0"/>
      <w:marTop w:val="0"/>
      <w:marBottom w:val="0"/>
      <w:divBdr>
        <w:top w:val="none" w:sz="0" w:space="0" w:color="auto"/>
        <w:left w:val="none" w:sz="0" w:space="0" w:color="auto"/>
        <w:bottom w:val="none" w:sz="0" w:space="0" w:color="auto"/>
        <w:right w:val="none" w:sz="0" w:space="0" w:color="auto"/>
      </w:divBdr>
    </w:div>
    <w:div w:id="112905622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6894305">
      <w:bodyDiv w:val="1"/>
      <w:marLeft w:val="0"/>
      <w:marRight w:val="0"/>
      <w:marTop w:val="0"/>
      <w:marBottom w:val="0"/>
      <w:divBdr>
        <w:top w:val="none" w:sz="0" w:space="0" w:color="auto"/>
        <w:left w:val="none" w:sz="0" w:space="0" w:color="auto"/>
        <w:bottom w:val="none" w:sz="0" w:space="0" w:color="auto"/>
        <w:right w:val="none" w:sz="0" w:space="0" w:color="auto"/>
      </w:divBdr>
    </w:div>
    <w:div w:id="1573585055">
      <w:bodyDiv w:val="1"/>
      <w:marLeft w:val="0"/>
      <w:marRight w:val="0"/>
      <w:marTop w:val="0"/>
      <w:marBottom w:val="0"/>
      <w:divBdr>
        <w:top w:val="none" w:sz="0" w:space="0" w:color="auto"/>
        <w:left w:val="none" w:sz="0" w:space="0" w:color="auto"/>
        <w:bottom w:val="none" w:sz="0" w:space="0" w:color="auto"/>
        <w:right w:val="none" w:sz="0" w:space="0" w:color="auto"/>
      </w:divBdr>
    </w:div>
    <w:div w:id="161613782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2499256">
      <w:bodyDiv w:val="1"/>
      <w:marLeft w:val="0"/>
      <w:marRight w:val="0"/>
      <w:marTop w:val="0"/>
      <w:marBottom w:val="0"/>
      <w:divBdr>
        <w:top w:val="none" w:sz="0" w:space="0" w:color="auto"/>
        <w:left w:val="none" w:sz="0" w:space="0" w:color="auto"/>
        <w:bottom w:val="none" w:sz="0" w:space="0" w:color="auto"/>
        <w:right w:val="none" w:sz="0" w:space="0" w:color="auto"/>
      </w:divBdr>
    </w:div>
    <w:div w:id="189130696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708645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4812483">
      <w:bodyDiv w:val="1"/>
      <w:marLeft w:val="0"/>
      <w:marRight w:val="0"/>
      <w:marTop w:val="0"/>
      <w:marBottom w:val="0"/>
      <w:divBdr>
        <w:top w:val="none" w:sz="0" w:space="0" w:color="auto"/>
        <w:left w:val="none" w:sz="0" w:space="0" w:color="auto"/>
        <w:bottom w:val="none" w:sz="0" w:space="0" w:color="auto"/>
        <w:right w:val="none" w:sz="0" w:space="0" w:color="auto"/>
      </w:divBdr>
    </w:div>
    <w:div w:id="207678305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4_Radio/TSGR4_96_e/Docs/R4-2010582.zip" TargetMode="External"/><Relationship Id="rId18" Type="http://schemas.openxmlformats.org/officeDocument/2006/relationships/hyperlink" Target="http://www.3gpp.org/ftp/TSG_RAN/WG4_Radio/TSGR4_96_e/Docs/R4-2010582.zip" TargetMode="External"/><Relationship Id="rId26" Type="http://schemas.openxmlformats.org/officeDocument/2006/relationships/hyperlink" Target="http://www.3gpp.org/ftp/TSG_RAN/WG4_Radio/TSGR4_96_e/Docs/R4-2011526.zip" TargetMode="External"/><Relationship Id="rId3" Type="http://schemas.openxmlformats.org/officeDocument/2006/relationships/numbering" Target="numbering.xml"/><Relationship Id="rId21" Type="http://schemas.openxmlformats.org/officeDocument/2006/relationships/hyperlink" Target="http://www.3gpp.org/ftp/TSG_RAN/WG4_Radio/TSGR4_96_e/Docs/R4-2009546.zip" TargetMode="External"/><Relationship Id="rId34" Type="http://schemas.openxmlformats.org/officeDocument/2006/relationships/hyperlink" Target="http://www.3gpp.org/ftp/TSG_RAN/WG4_Radio/TSGR4_96_e/Docs/R4-2011527.zip" TargetMode="External"/><Relationship Id="rId7" Type="http://schemas.openxmlformats.org/officeDocument/2006/relationships/webSettings" Target="webSettings.xml"/><Relationship Id="rId12" Type="http://schemas.openxmlformats.org/officeDocument/2006/relationships/hyperlink" Target="http://www.3gpp.org/ftp/TSG_RAN/WG4_Radio/TSGR4_96_e/Docs/R4-2011400.zip" TargetMode="External"/><Relationship Id="rId17" Type="http://schemas.openxmlformats.org/officeDocument/2006/relationships/hyperlink" Target="http://www.3gpp.org/ftp/TSG_RAN/WG4_Radio/TSGR4_96_e/Docs/R4-2011400.zip" TargetMode="External"/><Relationship Id="rId25" Type="http://schemas.openxmlformats.org/officeDocument/2006/relationships/hyperlink" Target="http://www.3gpp.org/ftp/TSG_RAN/WG4_Radio/TSGR4_96_e/Docs/R4-2011525.zip" TargetMode="External"/><Relationship Id="rId33" Type="http://schemas.openxmlformats.org/officeDocument/2006/relationships/hyperlink" Target="http://www.3gpp.org/ftp/TSG_RAN/WG4_Radio/TSGR4_96_e/Docs/R4-2010227.zip" TargetMode="External"/><Relationship Id="rId2" Type="http://schemas.openxmlformats.org/officeDocument/2006/relationships/customXml" Target="../customXml/item1.xml"/><Relationship Id="rId16" Type="http://schemas.openxmlformats.org/officeDocument/2006/relationships/hyperlink" Target="http://www.3gpp.org/ftp/TSG_RAN/WG4_Radio/TSGR4_96_e/Docs/R4-2011336.zip" TargetMode="External"/><Relationship Id="rId20" Type="http://schemas.openxmlformats.org/officeDocument/2006/relationships/hyperlink" Target="http://www.3gpp.org/ftp/TSG_RAN/WG4_Radio/TSGR4_96_e/Docs/R4-2009546.zip" TargetMode="External"/><Relationship Id="rId29" Type="http://schemas.openxmlformats.org/officeDocument/2006/relationships/hyperlink" Target="http://www.3gpp.org/ftp/TSG_RAN/WG4_Radio/TSGR4_96_e/Docs/R4-2011521.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ftp/TSG_RAN/WG4_Radio/TSGR4_96_e/Docs/R4-2010581.zip" TargetMode="External"/><Relationship Id="rId24" Type="http://schemas.openxmlformats.org/officeDocument/2006/relationships/hyperlink" Target="http://www.3gpp.org/ftp/TSG_RAN/WG4_Radio/TSGR4_96_e/Docs/R4-2010702.zip" TargetMode="External"/><Relationship Id="rId32" Type="http://schemas.openxmlformats.org/officeDocument/2006/relationships/hyperlink" Target="http://www.3gpp.org/ftp/TSG_RAN/WG4_Radio/TSGR4_96_e/Docs/R4-2010227.zip"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3gpp.org/ftp/TSG_RAN/WG4_Radio/TSGR4_96_e/Docs/R4-2010581.zip" TargetMode="External"/><Relationship Id="rId23" Type="http://schemas.openxmlformats.org/officeDocument/2006/relationships/hyperlink" Target="http://www.3gpp.org/ftp/TSG_RAN/WG4_Radio/TSGR4_96_e/Docs/R4-2011521.zip" TargetMode="External"/><Relationship Id="rId28" Type="http://schemas.openxmlformats.org/officeDocument/2006/relationships/hyperlink" Target="http://www.3gpp.org/ftp/TSG_RAN/WG4_Radio/TSGR4_96_e/Docs/R4-2010702.zip" TargetMode="External"/><Relationship Id="rId36" Type="http://schemas.openxmlformats.org/officeDocument/2006/relationships/fontTable" Target="fontTable.xml"/><Relationship Id="rId10" Type="http://schemas.openxmlformats.org/officeDocument/2006/relationships/hyperlink" Target="http://www.3gpp.org/ftp/TSG_RAN/WG4_Radio/TSGR4_96_e/Docs/R4-2011336.zip" TargetMode="External"/><Relationship Id="rId19" Type="http://schemas.openxmlformats.org/officeDocument/2006/relationships/hyperlink" Target="http://www.3gpp.org/ftp/TSG_RAN/WG4_Radio/TSGR4_96_e/Docs/R4-2010937.zip" TargetMode="External"/><Relationship Id="rId31" Type="http://schemas.openxmlformats.org/officeDocument/2006/relationships/hyperlink" Target="http://www.3gpp.org/ftp/TSG_RAN/WG4_Radio/TSGR4_96_e/Docs/R4-2011526.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3gpp.org/ftp/TSG_RAN/WG4_Radio/TSGR4_96_e/Docs/R4-2010937.zip" TargetMode="External"/><Relationship Id="rId22" Type="http://schemas.openxmlformats.org/officeDocument/2006/relationships/hyperlink" Target="http://www.3gpp.org/ftp/TSG_RAN/WG4_Radio/TSGR4_96_e/Docs/R4-2009938.zip" TargetMode="External"/><Relationship Id="rId27" Type="http://schemas.openxmlformats.org/officeDocument/2006/relationships/hyperlink" Target="http://www.3gpp.org/ftp/TSG_RAN/WG4_Radio/TSGR4_96_e/Docs/R4-2009938.zip" TargetMode="External"/><Relationship Id="rId30" Type="http://schemas.openxmlformats.org/officeDocument/2006/relationships/hyperlink" Target="http://www.3gpp.org/ftp/TSG_RAN/WG4_Radio/TSGR4_96_e/Docs/R4-2011525.zip" TargetMode="External"/><Relationship Id="rId35" Type="http://schemas.openxmlformats.org/officeDocument/2006/relationships/hyperlink" Target="http://www.3gpp.org/ftp/TSG_RAN/WG4_Radio/TSGR4_96_e/Docs/R4-20115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30183-30BA-457E-A106-DE97F4A4A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Pages>
  <Words>3014</Words>
  <Characters>17185</Characters>
  <Application>Microsoft Office Word</Application>
  <DocSecurity>0</DocSecurity>
  <Lines>143</Lines>
  <Paragraphs>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20159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Skyworks</cp:lastModifiedBy>
  <cp:revision>2</cp:revision>
  <cp:lastPrinted>2019-04-25T01:09:00Z</cp:lastPrinted>
  <dcterms:created xsi:type="dcterms:W3CDTF">2020-08-11T11:06:00Z</dcterms:created>
  <dcterms:modified xsi:type="dcterms:W3CDTF">2020-08-11T11:06:00Z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