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019E85" w14:textId="12B6563D" w:rsidR="00824312" w:rsidRPr="002B1682" w:rsidRDefault="002B1682" w:rsidP="002B1682">
      <w:pPr>
        <w:tabs>
          <w:tab w:val="right" w:pos="9639"/>
        </w:tabs>
        <w:spacing w:after="0"/>
        <w:rPr>
          <w:rFonts w:ascii="Arial" w:eastAsia="Times New Roman" w:hAnsi="Arial"/>
          <w:b/>
          <w:i/>
          <w:noProof/>
          <w:sz w:val="28"/>
        </w:rPr>
      </w:pPr>
      <w:bookmarkStart w:id="0" w:name="_Toc523749794"/>
      <w:bookmarkStart w:id="1" w:name="_Toc523750859"/>
      <w:bookmarkStart w:id="2" w:name="_Toc441571538"/>
      <w:bookmarkStart w:id="3" w:name="_Toc518626965"/>
      <w:bookmarkStart w:id="4" w:name="_GoBack"/>
      <w:bookmarkEnd w:id="4"/>
      <w:r w:rsidRPr="002B1682">
        <w:rPr>
          <w:rFonts w:ascii="Arial" w:eastAsia="Times New Roman" w:hAnsi="Arial"/>
          <w:b/>
          <w:noProof/>
          <w:sz w:val="24"/>
        </w:rPr>
        <w:t>3GPP TSG-</w:t>
      </w:r>
      <w:r w:rsidRPr="002B1682">
        <w:rPr>
          <w:rFonts w:ascii="Arial" w:eastAsia="Times New Roman" w:hAnsi="Arial"/>
        </w:rPr>
        <w:fldChar w:fldCharType="begin"/>
      </w:r>
      <w:r w:rsidRPr="002B1682">
        <w:rPr>
          <w:rFonts w:ascii="Arial" w:eastAsia="Times New Roman" w:hAnsi="Arial"/>
        </w:rPr>
        <w:instrText xml:space="preserve"> DOCPROPERTY  TSG/WGRef  \* MERGEFORMAT </w:instrText>
      </w:r>
      <w:r w:rsidRPr="002B1682">
        <w:rPr>
          <w:rFonts w:ascii="Arial" w:eastAsia="Times New Roman" w:hAnsi="Arial"/>
        </w:rPr>
        <w:fldChar w:fldCharType="separate"/>
      </w:r>
      <w:r w:rsidRPr="002B1682">
        <w:rPr>
          <w:rFonts w:ascii="Arial" w:eastAsia="Times New Roman" w:hAnsi="Arial"/>
          <w:b/>
          <w:noProof/>
          <w:sz w:val="24"/>
        </w:rPr>
        <w:t>RAN4</w:t>
      </w:r>
      <w:r w:rsidRPr="002B1682">
        <w:rPr>
          <w:rFonts w:ascii="Arial" w:eastAsia="Times New Roman" w:hAnsi="Arial"/>
          <w:b/>
          <w:noProof/>
          <w:sz w:val="24"/>
        </w:rPr>
        <w:fldChar w:fldCharType="end"/>
      </w:r>
      <w:r w:rsidRPr="002B1682">
        <w:rPr>
          <w:rFonts w:ascii="Arial" w:eastAsia="Times New Roman" w:hAnsi="Arial"/>
          <w:b/>
          <w:noProof/>
          <w:sz w:val="24"/>
        </w:rPr>
        <w:t xml:space="preserve"> Meeting #</w:t>
      </w:r>
      <w:r w:rsidRPr="002B1682">
        <w:rPr>
          <w:rFonts w:ascii="Arial" w:eastAsia="Times New Roman" w:hAnsi="Arial"/>
        </w:rPr>
        <w:fldChar w:fldCharType="begin"/>
      </w:r>
      <w:r w:rsidRPr="002B1682">
        <w:rPr>
          <w:rFonts w:ascii="Arial" w:eastAsia="Times New Roman" w:hAnsi="Arial"/>
        </w:rPr>
        <w:instrText xml:space="preserve"> DOCPROPERTY  MtgSeq  \* MERGEFORMAT </w:instrText>
      </w:r>
      <w:r w:rsidRPr="002B1682">
        <w:rPr>
          <w:rFonts w:ascii="Arial" w:eastAsia="Times New Roman" w:hAnsi="Arial"/>
        </w:rPr>
        <w:fldChar w:fldCharType="separate"/>
      </w:r>
      <w:r w:rsidRPr="002B1682">
        <w:rPr>
          <w:rFonts w:ascii="Arial" w:eastAsia="Times New Roman" w:hAnsi="Arial"/>
          <w:b/>
          <w:noProof/>
          <w:sz w:val="24"/>
        </w:rPr>
        <w:t>94</w:t>
      </w:r>
      <w:r w:rsidRPr="002B1682">
        <w:rPr>
          <w:rFonts w:ascii="Arial" w:eastAsia="Times New Roman" w:hAnsi="Arial"/>
          <w:b/>
          <w:noProof/>
          <w:sz w:val="24"/>
        </w:rPr>
        <w:fldChar w:fldCharType="end"/>
      </w:r>
      <w:r w:rsidRPr="002B1682">
        <w:rPr>
          <w:rFonts w:ascii="Arial" w:eastAsia="Times New Roman" w:hAnsi="Arial"/>
          <w:b/>
          <w:noProof/>
          <w:sz w:val="24"/>
        </w:rPr>
        <w:t>-e-Bis</w:t>
      </w:r>
      <w:r w:rsidRPr="002B1682">
        <w:rPr>
          <w:rFonts w:ascii="Arial" w:eastAsia="Times New Roman" w:hAnsi="Arial"/>
          <w:b/>
          <w:i/>
          <w:noProof/>
          <w:sz w:val="28"/>
        </w:rPr>
        <w:tab/>
      </w:r>
      <w:r w:rsidRPr="002B1682">
        <w:rPr>
          <w:rFonts w:ascii="Arial" w:eastAsia="Times New Roman" w:hAnsi="Arial"/>
        </w:rPr>
        <w:fldChar w:fldCharType="begin"/>
      </w:r>
      <w:r w:rsidRPr="002B1682">
        <w:rPr>
          <w:rFonts w:ascii="Arial" w:eastAsia="Times New Roman" w:hAnsi="Arial"/>
        </w:rPr>
        <w:instrText xml:space="preserve"> DOCPROPERTY  Tdoc#  \* MERGEFORMAT </w:instrText>
      </w:r>
      <w:r w:rsidRPr="002B1682">
        <w:rPr>
          <w:rFonts w:ascii="Arial" w:eastAsia="Times New Roman" w:hAnsi="Arial"/>
        </w:rPr>
        <w:fldChar w:fldCharType="separate"/>
      </w:r>
      <w:r w:rsidRPr="002B1682">
        <w:rPr>
          <w:rFonts w:ascii="Arial" w:eastAsia="Times New Roman" w:hAnsi="Arial"/>
          <w:b/>
          <w:i/>
          <w:noProof/>
          <w:sz w:val="28"/>
        </w:rPr>
        <w:t>R4-20</w:t>
      </w:r>
      <w:r w:rsidR="00824312">
        <w:rPr>
          <w:rFonts w:ascii="Arial" w:eastAsia="Times New Roman" w:hAnsi="Arial"/>
          <w:b/>
          <w:i/>
          <w:noProof/>
          <w:sz w:val="28"/>
        </w:rPr>
        <w:t>04638</w:t>
      </w:r>
      <w:r w:rsidRPr="002B1682">
        <w:rPr>
          <w:rFonts w:ascii="Arial" w:eastAsia="Times New Roman" w:hAnsi="Arial"/>
          <w:b/>
          <w:i/>
          <w:noProof/>
          <w:sz w:val="28"/>
        </w:rPr>
        <w:fldChar w:fldCharType="end"/>
      </w:r>
    </w:p>
    <w:p w14:paraId="41C0B080" w14:textId="77777777" w:rsidR="002B1682" w:rsidRPr="002B1682" w:rsidRDefault="002B1682" w:rsidP="002B1682">
      <w:pPr>
        <w:spacing w:after="120"/>
        <w:outlineLvl w:val="0"/>
        <w:rPr>
          <w:rFonts w:ascii="Arial" w:eastAsia="Times New Roman" w:hAnsi="Arial"/>
          <w:b/>
          <w:noProof/>
          <w:sz w:val="24"/>
        </w:rPr>
      </w:pPr>
      <w:r w:rsidRPr="002B1682">
        <w:rPr>
          <w:rFonts w:ascii="Arial" w:eastAsia="Times New Roman" w:hAnsi="Arial"/>
        </w:rPr>
        <w:fldChar w:fldCharType="begin"/>
      </w:r>
      <w:r w:rsidRPr="002B1682">
        <w:rPr>
          <w:rFonts w:ascii="Arial" w:eastAsia="Times New Roman" w:hAnsi="Arial"/>
        </w:rPr>
        <w:instrText xml:space="preserve"> DOCPROPERTY  Location  \* MERGEFORMAT </w:instrText>
      </w:r>
      <w:r w:rsidRPr="002B1682">
        <w:rPr>
          <w:rFonts w:ascii="Arial" w:eastAsia="Times New Roman" w:hAnsi="Arial"/>
        </w:rPr>
        <w:fldChar w:fldCharType="separate"/>
      </w:r>
      <w:r w:rsidRPr="002B1682">
        <w:rPr>
          <w:rFonts w:ascii="Arial" w:eastAsia="Times New Roman" w:hAnsi="Arial"/>
          <w:b/>
          <w:noProof/>
          <w:sz w:val="24"/>
        </w:rPr>
        <w:t>Online</w:t>
      </w:r>
      <w:r w:rsidRPr="002B1682">
        <w:rPr>
          <w:rFonts w:ascii="Arial" w:eastAsia="Times New Roman" w:hAnsi="Arial"/>
          <w:b/>
          <w:noProof/>
          <w:sz w:val="24"/>
        </w:rPr>
        <w:fldChar w:fldCharType="end"/>
      </w:r>
      <w:r w:rsidRPr="002B1682">
        <w:rPr>
          <w:rFonts w:ascii="Arial" w:eastAsia="Times New Roman" w:hAnsi="Arial"/>
          <w:b/>
          <w:noProof/>
          <w:sz w:val="24"/>
        </w:rPr>
        <w:t xml:space="preserve">, </w:t>
      </w:r>
      <w:r w:rsidRPr="002B1682">
        <w:rPr>
          <w:rFonts w:ascii="Arial" w:eastAsia="Times New Roman" w:hAnsi="Arial"/>
        </w:rPr>
        <w:fldChar w:fldCharType="begin"/>
      </w:r>
      <w:r w:rsidRPr="002B1682">
        <w:rPr>
          <w:rFonts w:ascii="Arial" w:eastAsia="Times New Roman" w:hAnsi="Arial"/>
        </w:rPr>
        <w:instrText xml:space="preserve"> DOCPROPERTY  Country  \* MERGEFORMAT </w:instrText>
      </w:r>
      <w:r w:rsidRPr="002B1682">
        <w:rPr>
          <w:rFonts w:ascii="Arial" w:eastAsia="Times New Roman" w:hAnsi="Arial"/>
        </w:rPr>
        <w:fldChar w:fldCharType="end"/>
      </w:r>
      <w:r w:rsidRPr="002B1682">
        <w:rPr>
          <w:rFonts w:ascii="Arial" w:eastAsia="Times New Roman" w:hAnsi="Arial"/>
          <w:b/>
          <w:noProof/>
          <w:sz w:val="24"/>
        </w:rPr>
        <w:t xml:space="preserve">, </w:t>
      </w:r>
      <w:r w:rsidRPr="002B1682">
        <w:rPr>
          <w:rFonts w:ascii="Arial" w:eastAsia="Times New Roman" w:hAnsi="Arial"/>
        </w:rPr>
        <w:fldChar w:fldCharType="begin"/>
      </w:r>
      <w:r w:rsidRPr="002B1682">
        <w:rPr>
          <w:rFonts w:ascii="Arial" w:eastAsia="Times New Roman" w:hAnsi="Arial"/>
        </w:rPr>
        <w:instrText xml:space="preserve"> DOCPROPERTY  StartDate  \* MERGEFORMAT </w:instrText>
      </w:r>
      <w:r w:rsidRPr="002B1682">
        <w:rPr>
          <w:rFonts w:ascii="Arial" w:eastAsia="Times New Roman" w:hAnsi="Arial"/>
        </w:rPr>
        <w:fldChar w:fldCharType="separate"/>
      </w:r>
      <w:r w:rsidRPr="002B1682">
        <w:rPr>
          <w:rFonts w:ascii="Arial" w:eastAsia="Times New Roman" w:hAnsi="Arial"/>
          <w:b/>
          <w:noProof/>
          <w:sz w:val="24"/>
        </w:rPr>
        <w:t>20-30 April 2020</w:t>
      </w:r>
      <w:r w:rsidRPr="002B1682">
        <w:rPr>
          <w:rFonts w:ascii="Arial" w:eastAsia="Times New Roman" w:hAnsi="Arial"/>
          <w:b/>
          <w:noProof/>
          <w:sz w:val="24"/>
        </w:rPr>
        <w:fldChar w:fldCharType="end"/>
      </w:r>
      <w:r w:rsidRPr="002B1682">
        <w:rPr>
          <w:rFonts w:ascii="Arial" w:eastAsia="MS Mincho" w:hAnsi="Arial" w:hint="eastAsia"/>
          <w:b/>
          <w:sz w:val="24"/>
          <w:szCs w:val="24"/>
          <w:lang w:eastAsia="ja-JP"/>
        </w:rPr>
        <w:tab/>
        <w:t xml:space="preserve">     </w:t>
      </w:r>
      <w:r w:rsidRPr="002B1682">
        <w:rPr>
          <w:rFonts w:eastAsia="MS Mincho"/>
          <w:b/>
          <w:i/>
          <w:color w:val="0000FF"/>
          <w:sz w:val="24"/>
          <w:szCs w:val="24"/>
          <w:lang w:eastAsia="ja-JP"/>
        </w:rPr>
        <w:t xml:space="preserve"> </w:t>
      </w:r>
    </w:p>
    <w:p w14:paraId="183FF02D" w14:textId="77777777" w:rsidR="002B1682" w:rsidRPr="002B1682" w:rsidRDefault="002B1682" w:rsidP="002B1682">
      <w:pPr>
        <w:tabs>
          <w:tab w:val="left" w:pos="2820"/>
        </w:tabs>
        <w:spacing w:after="120"/>
        <w:ind w:left="1985" w:hanging="1985"/>
        <w:rPr>
          <w:rFonts w:ascii="Arial" w:eastAsia="MS Mincho" w:hAnsi="Arial" w:cs="Arial"/>
          <w:b/>
          <w:lang w:val="en-US"/>
        </w:rPr>
      </w:pPr>
      <w:r w:rsidRPr="002B1682">
        <w:rPr>
          <w:rFonts w:ascii="Arial" w:eastAsia="MS Mincho" w:hAnsi="Arial" w:cs="Arial"/>
          <w:b/>
          <w:lang w:val="en-US"/>
        </w:rPr>
        <w:tab/>
      </w:r>
      <w:r w:rsidRPr="002B1682">
        <w:rPr>
          <w:rFonts w:ascii="Arial" w:eastAsia="MS Mincho" w:hAnsi="Arial" w:cs="Arial"/>
          <w:b/>
          <w:lang w:val="en-US"/>
        </w:rPr>
        <w:tab/>
      </w:r>
    </w:p>
    <w:p w14:paraId="67EDA15F" w14:textId="05B5442C" w:rsidR="002B1682" w:rsidRPr="002B1682" w:rsidRDefault="002B1682" w:rsidP="002B1682">
      <w:pPr>
        <w:spacing w:after="120"/>
        <w:ind w:left="1985" w:hanging="1985"/>
        <w:rPr>
          <w:rFonts w:ascii="Arial" w:eastAsia="MS Mincho" w:hAnsi="Arial" w:cs="Arial"/>
          <w:bCs/>
          <w:lang w:val="en-US" w:eastAsia="ja-JP"/>
        </w:rPr>
      </w:pPr>
      <w:r w:rsidRPr="002B1682">
        <w:rPr>
          <w:rFonts w:ascii="Arial" w:eastAsia="MS Mincho" w:hAnsi="Arial" w:cs="Arial"/>
          <w:b/>
          <w:lang w:val="en-US"/>
        </w:rPr>
        <w:t>Source:</w:t>
      </w:r>
      <w:r w:rsidRPr="002B1682">
        <w:rPr>
          <w:rFonts w:ascii="Arial" w:eastAsia="MS Mincho" w:hAnsi="Arial" w:cs="Arial"/>
          <w:b/>
          <w:lang w:val="en-US"/>
        </w:rPr>
        <w:tab/>
      </w:r>
      <w:r w:rsidRPr="002B1682">
        <w:rPr>
          <w:rFonts w:ascii="Arial" w:eastAsia="MS Mincho" w:hAnsi="Arial" w:cs="Arial"/>
          <w:bCs/>
          <w:lang w:val="en-US" w:eastAsia="ja-JP"/>
        </w:rPr>
        <w:t>T-Mobile USA</w:t>
      </w:r>
      <w:r w:rsidR="00C51F15">
        <w:rPr>
          <w:rFonts w:ascii="Arial" w:eastAsia="MS Mincho" w:hAnsi="Arial" w:cs="Arial"/>
          <w:bCs/>
          <w:lang w:val="en-US" w:eastAsia="ja-JP"/>
        </w:rPr>
        <w:t xml:space="preserve"> Inc.</w:t>
      </w:r>
    </w:p>
    <w:p w14:paraId="2254AE1A" w14:textId="77777777" w:rsidR="002B1682" w:rsidRPr="002B1682" w:rsidRDefault="002B1682" w:rsidP="002B1682">
      <w:pPr>
        <w:spacing w:after="120"/>
        <w:ind w:left="1985" w:hanging="1985"/>
        <w:rPr>
          <w:rFonts w:ascii="Arial" w:eastAsia="MS Mincho" w:hAnsi="Arial" w:cs="Arial"/>
          <w:b/>
          <w:lang w:val="en-US" w:eastAsia="ja-JP"/>
        </w:rPr>
      </w:pPr>
      <w:r w:rsidRPr="002B1682">
        <w:rPr>
          <w:rFonts w:ascii="Arial" w:eastAsia="MS Mincho" w:hAnsi="Arial" w:cs="Arial"/>
          <w:b/>
          <w:lang w:val="en-US"/>
        </w:rPr>
        <w:t>Title:</w:t>
      </w:r>
      <w:r w:rsidRPr="002B1682">
        <w:rPr>
          <w:rFonts w:ascii="Arial" w:eastAsia="MS Mincho" w:hAnsi="Arial" w:cs="Arial"/>
          <w:b/>
          <w:lang w:val="en-US"/>
        </w:rPr>
        <w:tab/>
      </w:r>
      <w:r>
        <w:rPr>
          <w:rFonts w:ascii="Arial" w:eastAsia="MS Mincho" w:hAnsi="Arial" w:cs="Arial"/>
          <w:lang w:val="en-US" w:eastAsia="ja-JP"/>
        </w:rPr>
        <w:t>29 dBm HPUE EVM and IBE</w:t>
      </w:r>
    </w:p>
    <w:p w14:paraId="25A7E733" w14:textId="77777777" w:rsidR="002B1682" w:rsidRPr="002B1682" w:rsidRDefault="002B1682" w:rsidP="002B1682">
      <w:pPr>
        <w:spacing w:after="120"/>
        <w:ind w:left="1985" w:hanging="1985"/>
        <w:rPr>
          <w:rFonts w:ascii="Arial" w:eastAsia="MS Mincho" w:hAnsi="Arial" w:cs="Arial"/>
          <w:bCs/>
          <w:lang w:val="pt-BR" w:eastAsia="ja-JP"/>
        </w:rPr>
      </w:pPr>
      <w:r w:rsidRPr="002B1682">
        <w:rPr>
          <w:rFonts w:ascii="Arial" w:eastAsia="MS Mincho" w:hAnsi="Arial" w:cs="Arial"/>
          <w:b/>
          <w:lang w:val="pt-BR"/>
        </w:rPr>
        <w:t>Agenda item:</w:t>
      </w:r>
      <w:r w:rsidRPr="002B1682">
        <w:rPr>
          <w:rFonts w:ascii="Arial" w:eastAsia="MS Mincho" w:hAnsi="Arial" w:cs="Arial"/>
          <w:b/>
          <w:lang w:val="pt-BR"/>
        </w:rPr>
        <w:tab/>
      </w:r>
      <w:r w:rsidRPr="002B1682">
        <w:rPr>
          <w:rFonts w:ascii="Arial" w:eastAsia="MS Mincho" w:hAnsi="Arial" w:cs="Arial"/>
          <w:lang w:val="pt-BR"/>
        </w:rPr>
        <w:t>8.14.2</w:t>
      </w:r>
    </w:p>
    <w:p w14:paraId="355D5B81" w14:textId="77777777" w:rsidR="002B1682" w:rsidRPr="002B1682" w:rsidRDefault="002B1682" w:rsidP="002B1682">
      <w:pPr>
        <w:spacing w:after="120"/>
        <w:ind w:left="1985" w:hanging="1985"/>
        <w:rPr>
          <w:rFonts w:ascii="Arial" w:eastAsia="MS Mincho" w:hAnsi="Arial" w:cs="Arial"/>
          <w:bCs/>
          <w:lang w:val="en-US" w:eastAsia="ja-JP"/>
        </w:rPr>
      </w:pPr>
      <w:r w:rsidRPr="002B1682">
        <w:rPr>
          <w:rFonts w:ascii="Arial" w:eastAsia="MS Mincho" w:hAnsi="Arial" w:cs="Arial"/>
          <w:b/>
          <w:lang w:val="en-US"/>
        </w:rPr>
        <w:t>Document for:</w:t>
      </w:r>
      <w:r w:rsidRPr="002B1682">
        <w:rPr>
          <w:rFonts w:ascii="Arial" w:eastAsia="MS Mincho" w:hAnsi="Arial" w:cs="Arial"/>
          <w:b/>
          <w:lang w:val="en-US"/>
        </w:rPr>
        <w:tab/>
      </w:r>
      <w:r w:rsidRPr="002B1682">
        <w:rPr>
          <w:rFonts w:ascii="Arial" w:eastAsia="MS Mincho" w:hAnsi="Arial" w:cs="Arial" w:hint="eastAsia"/>
          <w:bCs/>
          <w:lang w:val="en-US" w:eastAsia="ja-JP"/>
        </w:rPr>
        <w:t>Approval</w:t>
      </w:r>
    </w:p>
    <w:p w14:paraId="598C44BF" w14:textId="77777777" w:rsidR="002B1682" w:rsidRPr="002B1682" w:rsidRDefault="002B1682" w:rsidP="002B1682">
      <w:pPr>
        <w:spacing w:after="120"/>
        <w:ind w:left="1985" w:hanging="1985"/>
        <w:rPr>
          <w:rFonts w:ascii="Arial" w:eastAsia="MS Mincho" w:hAnsi="Arial" w:cs="Arial"/>
          <w:bCs/>
          <w:lang w:val="en-US" w:eastAsia="ja-JP"/>
        </w:rPr>
      </w:pPr>
    </w:p>
    <w:p w14:paraId="753627E7" w14:textId="77777777" w:rsidR="002B1682" w:rsidRPr="002B1682" w:rsidRDefault="002B1682" w:rsidP="002B1682">
      <w:pPr>
        <w:keepNext/>
        <w:keepLines/>
        <w:pBdr>
          <w:top w:val="single" w:sz="12" w:space="3" w:color="auto"/>
        </w:pBdr>
        <w:spacing w:before="240"/>
        <w:ind w:left="1134" w:hanging="1134"/>
        <w:outlineLvl w:val="0"/>
        <w:rPr>
          <w:rFonts w:ascii="Arial" w:eastAsia="Times New Roman" w:hAnsi="Arial"/>
          <w:sz w:val="36"/>
        </w:rPr>
      </w:pPr>
      <w:r w:rsidRPr="002B1682">
        <w:rPr>
          <w:rFonts w:ascii="Arial" w:eastAsia="Times New Roman" w:hAnsi="Arial"/>
          <w:sz w:val="36"/>
        </w:rPr>
        <w:t>1</w:t>
      </w:r>
      <w:r w:rsidRPr="002B1682">
        <w:rPr>
          <w:rFonts w:ascii="Arial" w:eastAsia="Times New Roman" w:hAnsi="Arial"/>
          <w:sz w:val="36"/>
        </w:rPr>
        <w:tab/>
        <w:t>Introduction</w:t>
      </w:r>
    </w:p>
    <w:p w14:paraId="39A5C4ED" w14:textId="14725C57" w:rsidR="002B1682" w:rsidRPr="002B1682" w:rsidRDefault="00330A45" w:rsidP="002B1682">
      <w:pPr>
        <w:rPr>
          <w:rFonts w:eastAsia="Times New Roman"/>
          <w:lang w:val="en-US"/>
        </w:rPr>
      </w:pPr>
      <w:r>
        <w:rPr>
          <w:rFonts w:eastAsia="Times New Roman"/>
          <w:lang w:val="en-US"/>
        </w:rPr>
        <w:t xml:space="preserve">Since the 29 dBm HPUE Work Item </w:t>
      </w:r>
      <w:r w:rsidR="00AD2479">
        <w:rPr>
          <w:rFonts w:eastAsia="Times New Roman"/>
          <w:lang w:val="en-US"/>
        </w:rPr>
        <w:t xml:space="preserve">is scheduled to complete in June, there are some remaining objectives that need to be addressed. </w:t>
      </w:r>
      <w:r w:rsidR="00FA01F4">
        <w:rPr>
          <w:rFonts w:eastAsia="Times New Roman"/>
          <w:lang w:val="en-US"/>
        </w:rPr>
        <w:t>I</w:t>
      </w:r>
      <w:r w:rsidR="0043754C">
        <w:rPr>
          <w:rFonts w:eastAsia="Times New Roman"/>
          <w:lang w:val="en-US"/>
        </w:rPr>
        <w:t xml:space="preserve">n-band emissions and </w:t>
      </w:r>
      <w:r w:rsidR="00BF6304">
        <w:rPr>
          <w:rFonts w:eastAsia="Times New Roman"/>
          <w:lang w:val="en-US"/>
        </w:rPr>
        <w:t>EVM</w:t>
      </w:r>
      <w:r w:rsidR="00FA01F4">
        <w:rPr>
          <w:rFonts w:eastAsia="Times New Roman"/>
          <w:lang w:val="en-US"/>
        </w:rPr>
        <w:t xml:space="preserve"> for 29 dBm HPUE </w:t>
      </w:r>
      <w:r w:rsidR="00BF6304">
        <w:rPr>
          <w:rFonts w:eastAsia="Times New Roman"/>
          <w:lang w:val="en-US"/>
        </w:rPr>
        <w:t>are</w:t>
      </w:r>
      <w:r w:rsidR="00FA01F4">
        <w:rPr>
          <w:rFonts w:eastAsia="Times New Roman"/>
          <w:lang w:val="en-US"/>
        </w:rPr>
        <w:t xml:space="preserve"> in the scope of the </w:t>
      </w:r>
      <w:r w:rsidR="00FA01F4" w:rsidRPr="00FA01F4">
        <w:rPr>
          <w:rFonts w:eastAsia="Times New Roman"/>
          <w:lang w:val="en-US"/>
        </w:rPr>
        <w:t>LTE_NR_B41_Bn41_PC29dBm</w:t>
      </w:r>
      <w:r w:rsidR="00FA01F4">
        <w:rPr>
          <w:rFonts w:eastAsia="Times New Roman"/>
          <w:lang w:val="en-US"/>
        </w:rPr>
        <w:t xml:space="preserve"> WID. </w:t>
      </w:r>
      <w:r w:rsidR="00BF6304">
        <w:rPr>
          <w:rFonts w:eastAsia="Times New Roman"/>
          <w:lang w:val="en-US"/>
        </w:rPr>
        <w:t>EVM has been discuss</w:t>
      </w:r>
      <w:r w:rsidR="00E41C4A">
        <w:rPr>
          <w:rFonts w:eastAsia="Times New Roman"/>
          <w:lang w:val="en-US"/>
        </w:rPr>
        <w:t xml:space="preserve">ed but EVM and </w:t>
      </w:r>
      <w:r w:rsidR="00FA01F4">
        <w:rPr>
          <w:rFonts w:eastAsia="Times New Roman"/>
          <w:lang w:val="en-US"/>
        </w:rPr>
        <w:t xml:space="preserve">IBE </w:t>
      </w:r>
      <w:r w:rsidR="00036524">
        <w:rPr>
          <w:rFonts w:eastAsia="Times New Roman"/>
          <w:lang w:val="en-US"/>
        </w:rPr>
        <w:t>requirements</w:t>
      </w:r>
      <w:r w:rsidR="00AD5708">
        <w:rPr>
          <w:rFonts w:eastAsia="Times New Roman"/>
          <w:lang w:val="en-US"/>
        </w:rPr>
        <w:t xml:space="preserve"> </w:t>
      </w:r>
      <w:r w:rsidR="00FA01F4">
        <w:rPr>
          <w:rFonts w:eastAsia="Times New Roman"/>
          <w:lang w:val="en-US"/>
        </w:rPr>
        <w:t>ha</w:t>
      </w:r>
      <w:r w:rsidR="00E41C4A">
        <w:rPr>
          <w:rFonts w:eastAsia="Times New Roman"/>
          <w:lang w:val="en-US"/>
        </w:rPr>
        <w:t>ve</w:t>
      </w:r>
      <w:r w:rsidR="00FA01F4">
        <w:rPr>
          <w:rFonts w:eastAsia="Times New Roman"/>
          <w:lang w:val="en-US"/>
        </w:rPr>
        <w:t xml:space="preserve"> </w:t>
      </w:r>
      <w:r w:rsidR="00E41C4A">
        <w:rPr>
          <w:rFonts w:eastAsia="Times New Roman"/>
          <w:lang w:val="en-US"/>
        </w:rPr>
        <w:t>not been finalized for</w:t>
      </w:r>
      <w:r w:rsidR="00FA01F4">
        <w:rPr>
          <w:rFonts w:eastAsia="Times New Roman"/>
          <w:lang w:val="en-US"/>
        </w:rPr>
        <w:t xml:space="preserve"> 29 dBm HPUE</w:t>
      </w:r>
      <w:r w:rsidR="00E41C4A">
        <w:rPr>
          <w:rFonts w:eastAsia="Times New Roman"/>
          <w:lang w:val="en-US"/>
        </w:rPr>
        <w:t>. This contribution is a proposal for how to proceed</w:t>
      </w:r>
      <w:r w:rsidR="00FA01F4">
        <w:rPr>
          <w:rFonts w:eastAsia="Times New Roman"/>
          <w:lang w:val="en-US"/>
        </w:rPr>
        <w:t xml:space="preserve">. </w:t>
      </w:r>
    </w:p>
    <w:p w14:paraId="27808341" w14:textId="77777777" w:rsidR="002B1682" w:rsidRPr="002B1682" w:rsidRDefault="002B1682" w:rsidP="002B1682">
      <w:pPr>
        <w:keepNext/>
        <w:keepLines/>
        <w:pBdr>
          <w:top w:val="single" w:sz="12" w:space="3" w:color="auto"/>
        </w:pBdr>
        <w:spacing w:before="240"/>
        <w:ind w:left="1134" w:hanging="1134"/>
        <w:outlineLvl w:val="0"/>
        <w:rPr>
          <w:rFonts w:ascii="Arial" w:eastAsia="Times New Roman" w:hAnsi="Arial"/>
          <w:sz w:val="36"/>
          <w:lang w:val="en-US"/>
        </w:rPr>
      </w:pPr>
      <w:r w:rsidRPr="002B1682">
        <w:rPr>
          <w:rFonts w:ascii="Arial" w:eastAsia="Times New Roman" w:hAnsi="Arial"/>
          <w:sz w:val="36"/>
          <w:lang w:val="en-US"/>
        </w:rPr>
        <w:t>2</w:t>
      </w:r>
      <w:r w:rsidRPr="002B1682">
        <w:rPr>
          <w:rFonts w:ascii="Arial" w:eastAsia="Times New Roman" w:hAnsi="Arial"/>
          <w:sz w:val="36"/>
          <w:lang w:val="en-US"/>
        </w:rPr>
        <w:tab/>
        <w:t>Discussion</w:t>
      </w:r>
    </w:p>
    <w:p w14:paraId="08380F36" w14:textId="4C698F65" w:rsidR="002B1682" w:rsidRPr="009A0615" w:rsidRDefault="009A0615" w:rsidP="002B1682">
      <w:pPr>
        <w:rPr>
          <w:rFonts w:eastAsia="Times New Roman"/>
          <w:bCs/>
          <w:lang w:eastAsia="ko-KR"/>
        </w:rPr>
      </w:pPr>
      <w:r>
        <w:rPr>
          <w:rFonts w:eastAsia="Times New Roman"/>
          <w:bCs/>
          <w:lang w:eastAsia="ko-KR"/>
        </w:rPr>
        <w:t>The discussion of IBE and EVM will</w:t>
      </w:r>
      <w:r w:rsidR="00025137">
        <w:rPr>
          <w:rFonts w:eastAsia="Times New Roman"/>
          <w:bCs/>
          <w:lang w:eastAsia="ko-KR"/>
        </w:rPr>
        <w:t xml:space="preserve"> </w:t>
      </w:r>
      <w:r>
        <w:rPr>
          <w:rFonts w:eastAsia="Times New Roman"/>
          <w:bCs/>
          <w:lang w:eastAsia="ko-KR"/>
        </w:rPr>
        <w:t>be broken up into intra-band EN-DC, and UL-MIMO and transmit diversity.</w:t>
      </w:r>
    </w:p>
    <w:p w14:paraId="2CA90BBB" w14:textId="7F625700" w:rsidR="009A0615" w:rsidRPr="009A0615" w:rsidRDefault="009A0615" w:rsidP="002B1682">
      <w:pPr>
        <w:rPr>
          <w:rFonts w:ascii="Arial" w:eastAsia="Times New Roman" w:hAnsi="Arial" w:cs="Arial"/>
          <w:bCs/>
          <w:sz w:val="32"/>
          <w:szCs w:val="32"/>
          <w:lang w:eastAsia="ko-KR"/>
        </w:rPr>
      </w:pPr>
      <w:r w:rsidRPr="009A0615">
        <w:rPr>
          <w:rFonts w:ascii="Arial" w:eastAsia="Times New Roman" w:hAnsi="Arial" w:cs="Arial"/>
          <w:bCs/>
          <w:sz w:val="32"/>
          <w:szCs w:val="32"/>
          <w:lang w:eastAsia="ko-KR"/>
        </w:rPr>
        <w:t xml:space="preserve">2.1 </w:t>
      </w:r>
      <w:r w:rsidR="00025137">
        <w:rPr>
          <w:rFonts w:ascii="Arial" w:eastAsia="Times New Roman" w:hAnsi="Arial" w:cs="Arial"/>
          <w:bCs/>
          <w:sz w:val="32"/>
          <w:szCs w:val="32"/>
          <w:lang w:eastAsia="ko-KR"/>
        </w:rPr>
        <w:t xml:space="preserve">EVM and IBE </w:t>
      </w:r>
      <w:r w:rsidR="00321C97">
        <w:rPr>
          <w:rFonts w:ascii="Arial" w:eastAsia="Times New Roman" w:hAnsi="Arial" w:cs="Arial"/>
          <w:bCs/>
          <w:sz w:val="32"/>
          <w:szCs w:val="32"/>
          <w:lang w:eastAsia="ko-KR"/>
        </w:rPr>
        <w:t xml:space="preserve">for </w:t>
      </w:r>
      <w:r w:rsidRPr="009A0615">
        <w:rPr>
          <w:rFonts w:ascii="Arial" w:eastAsia="Times New Roman" w:hAnsi="Arial" w:cs="Arial"/>
          <w:bCs/>
          <w:sz w:val="32"/>
          <w:szCs w:val="32"/>
          <w:lang w:eastAsia="ko-KR"/>
        </w:rPr>
        <w:t>Intra-band EN-DC</w:t>
      </w:r>
    </w:p>
    <w:p w14:paraId="611D1631" w14:textId="159E4497" w:rsidR="009A0615" w:rsidRDefault="009A0615" w:rsidP="002B1682">
      <w:pPr>
        <w:rPr>
          <w:rFonts w:eastAsia="Times New Roman"/>
          <w:bCs/>
          <w:lang w:eastAsia="ko-KR"/>
        </w:rPr>
      </w:pPr>
      <w:r>
        <w:rPr>
          <w:rFonts w:eastAsia="Times New Roman"/>
          <w:bCs/>
          <w:lang w:eastAsia="ko-KR"/>
        </w:rPr>
        <w:t>EVM and IBE requir</w:t>
      </w:r>
      <w:r w:rsidR="00025137">
        <w:rPr>
          <w:rFonts w:eastAsia="Times New Roman"/>
          <w:bCs/>
          <w:lang w:eastAsia="ko-KR"/>
        </w:rPr>
        <w:t>e</w:t>
      </w:r>
      <w:r>
        <w:rPr>
          <w:rFonts w:eastAsia="Times New Roman"/>
          <w:bCs/>
          <w:lang w:eastAsia="ko-KR"/>
        </w:rPr>
        <w:t>ments are per carrier with allocati</w:t>
      </w:r>
      <w:r w:rsidR="00025137">
        <w:rPr>
          <w:rFonts w:eastAsia="Times New Roman"/>
          <w:bCs/>
          <w:lang w:eastAsia="ko-KR"/>
        </w:rPr>
        <w:t>o</w:t>
      </w:r>
      <w:r>
        <w:rPr>
          <w:rFonts w:eastAsia="Times New Roman"/>
          <w:bCs/>
          <w:lang w:eastAsia="ko-KR"/>
        </w:rPr>
        <w:t xml:space="preserve">n only in the carrier being measured. </w:t>
      </w:r>
    </w:p>
    <w:p w14:paraId="176D4EDE" w14:textId="440E5C69" w:rsidR="009A0615" w:rsidRPr="009A0615" w:rsidRDefault="009A0615" w:rsidP="002B1682">
      <w:pPr>
        <w:rPr>
          <w:rFonts w:eastAsia="Times New Roman"/>
          <w:b/>
          <w:lang w:eastAsia="ko-KR"/>
        </w:rPr>
      </w:pPr>
      <w:r w:rsidRPr="009A0615">
        <w:rPr>
          <w:rFonts w:eastAsia="Times New Roman"/>
          <w:b/>
          <w:lang w:eastAsia="ko-KR"/>
        </w:rPr>
        <w:t>Observation 1: EVM and IBE requir</w:t>
      </w:r>
      <w:r w:rsidR="00025137">
        <w:rPr>
          <w:rFonts w:eastAsia="Times New Roman"/>
          <w:b/>
          <w:lang w:eastAsia="ko-KR"/>
        </w:rPr>
        <w:t>e</w:t>
      </w:r>
      <w:r w:rsidRPr="009A0615">
        <w:rPr>
          <w:rFonts w:eastAsia="Times New Roman"/>
          <w:b/>
          <w:lang w:eastAsia="ko-KR"/>
        </w:rPr>
        <w:t xml:space="preserve">ments are per carrier with </w:t>
      </w:r>
      <w:r w:rsidR="00025137" w:rsidRPr="009A0615">
        <w:rPr>
          <w:rFonts w:eastAsia="Times New Roman"/>
          <w:b/>
          <w:lang w:eastAsia="ko-KR"/>
        </w:rPr>
        <w:t>allocation</w:t>
      </w:r>
      <w:r w:rsidRPr="009A0615">
        <w:rPr>
          <w:rFonts w:eastAsia="Times New Roman"/>
          <w:b/>
          <w:lang w:eastAsia="ko-KR"/>
        </w:rPr>
        <w:t xml:space="preserve"> only in the carrier being measured.</w:t>
      </w:r>
    </w:p>
    <w:p w14:paraId="42ACF25B" w14:textId="68ADEC28" w:rsidR="009A0615" w:rsidRDefault="009A0615" w:rsidP="002B1682">
      <w:pPr>
        <w:rPr>
          <w:rFonts w:eastAsia="Times New Roman"/>
          <w:bCs/>
          <w:lang w:eastAsia="ko-KR"/>
        </w:rPr>
      </w:pPr>
      <w:bookmarkStart w:id="5" w:name="_Hlk37236128"/>
      <w:r>
        <w:rPr>
          <w:rFonts w:eastAsia="Times New Roman"/>
          <w:bCs/>
          <w:lang w:eastAsia="ko-KR"/>
        </w:rPr>
        <w:t xml:space="preserve">Since Power Class 1.5 will use two 26 dBm PAs and the </w:t>
      </w:r>
      <w:r w:rsidR="00025137">
        <w:rPr>
          <w:rFonts w:eastAsia="Times New Roman"/>
          <w:bCs/>
          <w:lang w:eastAsia="ko-KR"/>
        </w:rPr>
        <w:t>requirements</w:t>
      </w:r>
      <w:r>
        <w:rPr>
          <w:rFonts w:eastAsia="Times New Roman"/>
          <w:bCs/>
          <w:lang w:eastAsia="ko-KR"/>
        </w:rPr>
        <w:t xml:space="preserve"> are per carrier with allocations only in the measured carrier, there is no need for new </w:t>
      </w:r>
      <w:r w:rsidR="002E512D">
        <w:rPr>
          <w:rFonts w:eastAsia="Times New Roman"/>
          <w:bCs/>
          <w:lang w:eastAsia="ko-KR"/>
        </w:rPr>
        <w:t xml:space="preserve">EVM and IBE </w:t>
      </w:r>
      <w:r w:rsidR="00025137">
        <w:rPr>
          <w:rFonts w:eastAsia="Times New Roman"/>
          <w:bCs/>
          <w:lang w:eastAsia="ko-KR"/>
        </w:rPr>
        <w:t>requirements</w:t>
      </w:r>
      <w:r>
        <w:rPr>
          <w:rFonts w:eastAsia="Times New Roman"/>
          <w:bCs/>
          <w:lang w:eastAsia="ko-KR"/>
        </w:rPr>
        <w:t xml:space="preserve"> for Power Class 1.5</w:t>
      </w:r>
      <w:r w:rsidR="002E512D">
        <w:rPr>
          <w:rFonts w:eastAsia="Times New Roman"/>
          <w:bCs/>
          <w:lang w:eastAsia="ko-KR"/>
        </w:rPr>
        <w:t xml:space="preserve"> intra-band EN-DC</w:t>
      </w:r>
      <w:r>
        <w:rPr>
          <w:rFonts w:eastAsia="Times New Roman"/>
          <w:bCs/>
          <w:lang w:eastAsia="ko-KR"/>
        </w:rPr>
        <w:t>.</w:t>
      </w:r>
    </w:p>
    <w:bookmarkEnd w:id="5"/>
    <w:p w14:paraId="6D7CB975" w14:textId="42CD4957" w:rsidR="009A0615" w:rsidRPr="002E512D" w:rsidRDefault="009A0615" w:rsidP="002B1682">
      <w:pPr>
        <w:rPr>
          <w:rFonts w:eastAsia="Times New Roman"/>
          <w:b/>
          <w:lang w:eastAsia="ko-KR"/>
        </w:rPr>
      </w:pPr>
      <w:r w:rsidRPr="002E512D">
        <w:rPr>
          <w:rFonts w:eastAsia="Times New Roman"/>
          <w:b/>
          <w:lang w:eastAsia="ko-KR"/>
        </w:rPr>
        <w:t xml:space="preserve">Proposal 1: </w:t>
      </w:r>
      <w:r w:rsidR="002E512D" w:rsidRPr="002E512D">
        <w:rPr>
          <w:rFonts w:eastAsia="Times New Roman"/>
          <w:b/>
          <w:lang w:eastAsia="ko-KR"/>
        </w:rPr>
        <w:t xml:space="preserve">Since Power Class 1.5 will use two 26 dBm PAs and the </w:t>
      </w:r>
      <w:r w:rsidR="00025137" w:rsidRPr="002E512D">
        <w:rPr>
          <w:rFonts w:eastAsia="Times New Roman"/>
          <w:b/>
          <w:lang w:eastAsia="ko-KR"/>
        </w:rPr>
        <w:t>requirements</w:t>
      </w:r>
      <w:r w:rsidR="002E512D" w:rsidRPr="002E512D">
        <w:rPr>
          <w:rFonts w:eastAsia="Times New Roman"/>
          <w:b/>
          <w:lang w:eastAsia="ko-KR"/>
        </w:rPr>
        <w:t xml:space="preserve"> are per carrier with allocations only in the measured carrier, there is no need for new EVM and IBE </w:t>
      </w:r>
      <w:r w:rsidR="00025137" w:rsidRPr="002E512D">
        <w:rPr>
          <w:rFonts w:eastAsia="Times New Roman"/>
          <w:b/>
          <w:lang w:eastAsia="ko-KR"/>
        </w:rPr>
        <w:t>requirements</w:t>
      </w:r>
      <w:r w:rsidR="002E512D" w:rsidRPr="002E512D">
        <w:rPr>
          <w:rFonts w:eastAsia="Times New Roman"/>
          <w:b/>
          <w:lang w:eastAsia="ko-KR"/>
        </w:rPr>
        <w:t xml:space="preserve"> for Power Class 1.5 intra-band EN-DC.</w:t>
      </w:r>
    </w:p>
    <w:p w14:paraId="0CFC09C9" w14:textId="2D83B77B" w:rsidR="002E512D" w:rsidRPr="009A0615" w:rsidRDefault="002E512D" w:rsidP="002E512D">
      <w:pPr>
        <w:rPr>
          <w:rFonts w:ascii="Arial" w:eastAsia="Times New Roman" w:hAnsi="Arial" w:cs="Arial"/>
          <w:bCs/>
          <w:sz w:val="32"/>
          <w:szCs w:val="32"/>
          <w:lang w:eastAsia="ko-KR"/>
        </w:rPr>
      </w:pPr>
      <w:r w:rsidRPr="009A0615">
        <w:rPr>
          <w:rFonts w:ascii="Arial" w:eastAsia="Times New Roman" w:hAnsi="Arial" w:cs="Arial"/>
          <w:bCs/>
          <w:sz w:val="32"/>
          <w:szCs w:val="32"/>
          <w:lang w:eastAsia="ko-KR"/>
        </w:rPr>
        <w:t>2.</w:t>
      </w:r>
      <w:r>
        <w:rPr>
          <w:rFonts w:ascii="Arial" w:eastAsia="Times New Roman" w:hAnsi="Arial" w:cs="Arial"/>
          <w:bCs/>
          <w:sz w:val="32"/>
          <w:szCs w:val="32"/>
          <w:lang w:eastAsia="ko-KR"/>
        </w:rPr>
        <w:t>2</w:t>
      </w:r>
      <w:r w:rsidRPr="009A0615">
        <w:rPr>
          <w:rFonts w:ascii="Arial" w:eastAsia="Times New Roman" w:hAnsi="Arial" w:cs="Arial"/>
          <w:bCs/>
          <w:sz w:val="32"/>
          <w:szCs w:val="32"/>
          <w:lang w:eastAsia="ko-KR"/>
        </w:rPr>
        <w:t xml:space="preserve"> </w:t>
      </w:r>
      <w:r w:rsidR="00321C97">
        <w:rPr>
          <w:rFonts w:ascii="Arial" w:eastAsia="Times New Roman" w:hAnsi="Arial" w:cs="Arial"/>
          <w:bCs/>
          <w:sz w:val="32"/>
          <w:szCs w:val="32"/>
          <w:lang w:eastAsia="ko-KR"/>
        </w:rPr>
        <w:t xml:space="preserve">EVM and IBE for </w:t>
      </w:r>
      <w:r>
        <w:rPr>
          <w:rFonts w:ascii="Arial" w:eastAsia="Times New Roman" w:hAnsi="Arial" w:cs="Arial"/>
          <w:bCs/>
          <w:sz w:val="32"/>
          <w:szCs w:val="32"/>
          <w:lang w:eastAsia="ko-KR"/>
        </w:rPr>
        <w:t xml:space="preserve">UL MIMO and Tx </w:t>
      </w:r>
      <w:r w:rsidR="00025137">
        <w:rPr>
          <w:rFonts w:ascii="Arial" w:eastAsia="Times New Roman" w:hAnsi="Arial" w:cs="Arial"/>
          <w:bCs/>
          <w:sz w:val="32"/>
          <w:szCs w:val="32"/>
          <w:lang w:eastAsia="ko-KR"/>
        </w:rPr>
        <w:t>Diversity</w:t>
      </w:r>
    </w:p>
    <w:p w14:paraId="7ADADE01" w14:textId="62C0B246" w:rsidR="009A0615" w:rsidRDefault="00025137" w:rsidP="002B1682">
      <w:pPr>
        <w:rPr>
          <w:rFonts w:eastAsia="Times New Roman"/>
          <w:bCs/>
          <w:lang w:eastAsia="ko-KR"/>
        </w:rPr>
      </w:pPr>
      <w:r>
        <w:rPr>
          <w:rFonts w:eastAsia="Times New Roman"/>
          <w:bCs/>
          <w:lang w:eastAsia="ko-KR"/>
        </w:rPr>
        <w:t xml:space="preserve">For UL MIMO and Transmit Diversity, both transmitters are transmitting simultaneously in the same carrier. A recent contribution </w:t>
      </w:r>
      <w:r w:rsidR="00FC07D1">
        <w:rPr>
          <w:rFonts w:eastAsia="Times New Roman"/>
          <w:bCs/>
          <w:lang w:eastAsia="ko-KR"/>
        </w:rPr>
        <w:fldChar w:fldCharType="begin"/>
      </w:r>
      <w:r w:rsidR="00FC07D1">
        <w:rPr>
          <w:rFonts w:eastAsia="Times New Roman"/>
          <w:bCs/>
          <w:lang w:eastAsia="ko-KR"/>
        </w:rPr>
        <w:instrText xml:space="preserve"> REF _Ref37240741 \r \h </w:instrText>
      </w:r>
      <w:r w:rsidR="00FC07D1">
        <w:rPr>
          <w:rFonts w:eastAsia="Times New Roman"/>
          <w:bCs/>
          <w:lang w:eastAsia="ko-KR"/>
        </w:rPr>
      </w:r>
      <w:r w:rsidR="00FC07D1">
        <w:rPr>
          <w:rFonts w:eastAsia="Times New Roman"/>
          <w:bCs/>
          <w:lang w:eastAsia="ko-KR"/>
        </w:rPr>
        <w:fldChar w:fldCharType="separate"/>
      </w:r>
      <w:r w:rsidR="00FC07D1">
        <w:rPr>
          <w:rFonts w:eastAsia="Times New Roman"/>
          <w:bCs/>
          <w:lang w:eastAsia="ko-KR"/>
        </w:rPr>
        <w:t>[1]</w:t>
      </w:r>
      <w:r w:rsidR="00FC07D1">
        <w:rPr>
          <w:rFonts w:eastAsia="Times New Roman"/>
          <w:bCs/>
          <w:lang w:eastAsia="ko-KR"/>
        </w:rPr>
        <w:fldChar w:fldCharType="end"/>
      </w:r>
      <w:r w:rsidR="00FC07D1">
        <w:rPr>
          <w:rFonts w:eastAsia="Times New Roman"/>
          <w:bCs/>
          <w:lang w:eastAsia="ko-KR"/>
        </w:rPr>
        <w:t xml:space="preserve"> </w:t>
      </w:r>
      <w:r w:rsidR="00A778B7">
        <w:rPr>
          <w:rFonts w:eastAsia="Times New Roman"/>
          <w:bCs/>
          <w:lang w:eastAsia="ko-KR"/>
        </w:rPr>
        <w:t xml:space="preserve">showed that MPR may be needed for PC1.5 for UL MIMO and Tx Diversity. Since RAN4 has not yet agreed on how much MPR is needed for PC1.5, </w:t>
      </w:r>
      <w:r w:rsidR="00DB6E7A">
        <w:rPr>
          <w:rFonts w:eastAsia="Times New Roman"/>
          <w:bCs/>
          <w:lang w:eastAsia="ko-KR"/>
        </w:rPr>
        <w:t xml:space="preserve">MPR for EVM should be considered in the MPR </w:t>
      </w:r>
    </w:p>
    <w:p w14:paraId="6B1A3F94" w14:textId="12D90F81" w:rsidR="00EA2972" w:rsidRDefault="00DB6E7A" w:rsidP="002B1682">
      <w:pPr>
        <w:rPr>
          <w:rFonts w:eastAsia="Times New Roman"/>
          <w:b/>
          <w:lang w:eastAsia="ko-KR"/>
        </w:rPr>
      </w:pPr>
      <w:r w:rsidRPr="00DB6E7A">
        <w:rPr>
          <w:rFonts w:eastAsia="Times New Roman"/>
          <w:b/>
          <w:lang w:eastAsia="ko-KR"/>
        </w:rPr>
        <w:t xml:space="preserve">Proposal 2: </w:t>
      </w:r>
      <w:r w:rsidR="0022667D">
        <w:rPr>
          <w:rFonts w:eastAsia="Times New Roman"/>
          <w:b/>
          <w:lang w:eastAsia="ko-KR"/>
        </w:rPr>
        <w:t xml:space="preserve">RAN4 should consider EVM when </w:t>
      </w:r>
      <w:r w:rsidR="00EA2972">
        <w:rPr>
          <w:rFonts w:eastAsia="Times New Roman"/>
          <w:b/>
          <w:lang w:eastAsia="ko-KR"/>
        </w:rPr>
        <w:t xml:space="preserve">developing the MPR </w:t>
      </w:r>
      <w:r w:rsidR="00C60E8D">
        <w:rPr>
          <w:rFonts w:eastAsia="Times New Roman"/>
          <w:b/>
          <w:lang w:eastAsia="ko-KR"/>
        </w:rPr>
        <w:t>requirements</w:t>
      </w:r>
      <w:r w:rsidR="00EA2972">
        <w:rPr>
          <w:rFonts w:eastAsia="Times New Roman"/>
          <w:b/>
          <w:lang w:eastAsia="ko-KR"/>
        </w:rPr>
        <w:t xml:space="preserve">. </w:t>
      </w:r>
    </w:p>
    <w:p w14:paraId="17D06CB0" w14:textId="184E27C3" w:rsidR="00EA2972" w:rsidRDefault="007A142B" w:rsidP="002B1682">
      <w:pPr>
        <w:rPr>
          <w:rFonts w:eastAsia="Times New Roman"/>
          <w:bCs/>
          <w:lang w:eastAsia="ko-KR"/>
        </w:rPr>
      </w:pPr>
      <w:r>
        <w:rPr>
          <w:rFonts w:eastAsia="Times New Roman"/>
          <w:bCs/>
          <w:lang w:eastAsia="ko-KR"/>
        </w:rPr>
        <w:t xml:space="preserve">As shown in </w:t>
      </w:r>
      <w:r>
        <w:rPr>
          <w:rFonts w:eastAsia="Times New Roman"/>
          <w:bCs/>
          <w:lang w:eastAsia="ko-KR"/>
        </w:rPr>
        <w:fldChar w:fldCharType="begin"/>
      </w:r>
      <w:r>
        <w:rPr>
          <w:rFonts w:eastAsia="Times New Roman"/>
          <w:bCs/>
          <w:lang w:eastAsia="ko-KR"/>
        </w:rPr>
        <w:instrText xml:space="preserve"> REF _Ref37240741 \r \h </w:instrText>
      </w:r>
      <w:r>
        <w:rPr>
          <w:rFonts w:eastAsia="Times New Roman"/>
          <w:bCs/>
          <w:lang w:eastAsia="ko-KR"/>
        </w:rPr>
      </w:r>
      <w:r>
        <w:rPr>
          <w:rFonts w:eastAsia="Times New Roman"/>
          <w:bCs/>
          <w:lang w:eastAsia="ko-KR"/>
        </w:rPr>
        <w:fldChar w:fldCharType="separate"/>
      </w:r>
      <w:r>
        <w:rPr>
          <w:rFonts w:eastAsia="Times New Roman"/>
          <w:bCs/>
          <w:lang w:eastAsia="ko-KR"/>
        </w:rPr>
        <w:t>[1]</w:t>
      </w:r>
      <w:r>
        <w:rPr>
          <w:rFonts w:eastAsia="Times New Roman"/>
          <w:bCs/>
          <w:lang w:eastAsia="ko-KR"/>
        </w:rPr>
        <w:fldChar w:fldCharType="end"/>
      </w:r>
      <w:r>
        <w:rPr>
          <w:rFonts w:eastAsia="Times New Roman"/>
          <w:bCs/>
          <w:lang w:eastAsia="ko-KR"/>
        </w:rPr>
        <w:t xml:space="preserve">, it would be useful </w:t>
      </w:r>
      <w:r w:rsidR="00F01F02">
        <w:rPr>
          <w:rFonts w:eastAsia="Times New Roman"/>
          <w:bCs/>
          <w:lang w:eastAsia="ko-KR"/>
        </w:rPr>
        <w:t xml:space="preserve">to have an EVM budget </w:t>
      </w:r>
      <w:r w:rsidR="000555E4">
        <w:rPr>
          <w:rFonts w:eastAsia="Times New Roman"/>
          <w:bCs/>
          <w:lang w:eastAsia="ko-KR"/>
        </w:rPr>
        <w:t xml:space="preserve">that </w:t>
      </w:r>
      <w:r w:rsidR="00A10034">
        <w:rPr>
          <w:rFonts w:eastAsia="Times New Roman"/>
          <w:bCs/>
          <w:lang w:eastAsia="ko-KR"/>
        </w:rPr>
        <w:t>includes</w:t>
      </w:r>
      <w:r w:rsidR="00F01F02">
        <w:rPr>
          <w:rFonts w:eastAsia="Times New Roman"/>
          <w:bCs/>
          <w:lang w:eastAsia="ko-KR"/>
        </w:rPr>
        <w:t xml:space="preserve"> </w:t>
      </w:r>
      <w:r w:rsidR="005D49EB">
        <w:rPr>
          <w:rFonts w:eastAsia="Times New Roman"/>
          <w:bCs/>
          <w:lang w:eastAsia="ko-KR"/>
        </w:rPr>
        <w:t xml:space="preserve">the impact of RIMD3 on </w:t>
      </w:r>
      <w:r w:rsidR="00BB137E">
        <w:rPr>
          <w:rFonts w:eastAsia="Times New Roman"/>
          <w:bCs/>
          <w:lang w:eastAsia="ko-KR"/>
        </w:rPr>
        <w:t>EVM.</w:t>
      </w:r>
    </w:p>
    <w:p w14:paraId="47C13D2F" w14:textId="1006E62E" w:rsidR="00BB137E" w:rsidRPr="00D25707" w:rsidRDefault="00BB137E" w:rsidP="002B1682">
      <w:pPr>
        <w:rPr>
          <w:rFonts w:eastAsia="Times New Roman"/>
          <w:b/>
          <w:lang w:eastAsia="ko-KR"/>
        </w:rPr>
      </w:pPr>
      <w:r w:rsidRPr="00D25707">
        <w:rPr>
          <w:rFonts w:eastAsia="Times New Roman"/>
          <w:b/>
          <w:lang w:eastAsia="ko-KR"/>
        </w:rPr>
        <w:t xml:space="preserve">Proposal </w:t>
      </w:r>
      <w:r w:rsidR="00630CB7">
        <w:rPr>
          <w:rFonts w:eastAsia="Times New Roman"/>
          <w:b/>
          <w:lang w:eastAsia="ko-KR"/>
        </w:rPr>
        <w:t>3</w:t>
      </w:r>
      <w:r w:rsidRPr="00D25707">
        <w:rPr>
          <w:rFonts w:eastAsia="Times New Roman"/>
          <w:b/>
          <w:lang w:eastAsia="ko-KR"/>
        </w:rPr>
        <w:t xml:space="preserve">: RAN4 should agree on an EVM budget that </w:t>
      </w:r>
      <w:r w:rsidR="00D25707" w:rsidRPr="00D25707">
        <w:rPr>
          <w:rFonts w:eastAsia="Times New Roman"/>
          <w:b/>
          <w:lang w:eastAsia="ko-KR"/>
        </w:rPr>
        <w:t>includes the</w:t>
      </w:r>
      <w:r w:rsidRPr="00D25707">
        <w:rPr>
          <w:rFonts w:eastAsia="Times New Roman"/>
          <w:b/>
          <w:lang w:eastAsia="ko-KR"/>
        </w:rPr>
        <w:t xml:space="preserve"> impact of RIMD3 on EVM. </w:t>
      </w:r>
    </w:p>
    <w:p w14:paraId="5F6DF0C4" w14:textId="59730C35" w:rsidR="007D2638" w:rsidRDefault="007D2638" w:rsidP="002B1682">
      <w:pPr>
        <w:rPr>
          <w:rFonts w:eastAsia="Times New Roman"/>
          <w:bCs/>
          <w:lang w:eastAsia="ko-KR"/>
        </w:rPr>
      </w:pPr>
      <w:r w:rsidRPr="007D2638">
        <w:rPr>
          <w:rFonts w:eastAsia="Times New Roman"/>
          <w:bCs/>
          <w:lang w:eastAsia="ko-KR"/>
        </w:rPr>
        <w:t xml:space="preserve">For </w:t>
      </w:r>
      <w:r w:rsidR="00573BBF">
        <w:rPr>
          <w:rFonts w:eastAsia="Times New Roman"/>
          <w:bCs/>
          <w:lang w:eastAsia="ko-KR"/>
        </w:rPr>
        <w:t>i</w:t>
      </w:r>
      <w:r w:rsidRPr="007D2638">
        <w:rPr>
          <w:rFonts w:eastAsia="Times New Roman"/>
          <w:bCs/>
          <w:lang w:eastAsia="ko-KR"/>
        </w:rPr>
        <w:t>n-</w:t>
      </w:r>
      <w:r w:rsidR="00573BBF">
        <w:rPr>
          <w:rFonts w:eastAsia="Times New Roman"/>
          <w:bCs/>
          <w:lang w:eastAsia="ko-KR"/>
        </w:rPr>
        <w:t>b</w:t>
      </w:r>
      <w:r w:rsidRPr="007D2638">
        <w:rPr>
          <w:rFonts w:eastAsia="Times New Roman"/>
          <w:bCs/>
          <w:lang w:eastAsia="ko-KR"/>
        </w:rPr>
        <w:t>and emissions,</w:t>
      </w:r>
      <w:r>
        <w:rPr>
          <w:rFonts w:eastAsia="Times New Roman"/>
          <w:bCs/>
          <w:lang w:eastAsia="ko-KR"/>
        </w:rPr>
        <w:t xml:space="preserve"> there currently </w:t>
      </w:r>
      <w:r w:rsidR="00E35ADD">
        <w:rPr>
          <w:rFonts w:eastAsia="Times New Roman"/>
          <w:bCs/>
          <w:lang w:eastAsia="ko-KR"/>
        </w:rPr>
        <w:t>i</w:t>
      </w:r>
      <w:r>
        <w:rPr>
          <w:rFonts w:eastAsia="Times New Roman"/>
          <w:bCs/>
          <w:lang w:eastAsia="ko-KR"/>
        </w:rPr>
        <w:t>sn’t</w:t>
      </w:r>
      <w:r w:rsidR="00E35ADD">
        <w:rPr>
          <w:rFonts w:eastAsia="Times New Roman"/>
          <w:bCs/>
          <w:lang w:eastAsia="ko-KR"/>
        </w:rPr>
        <w:t xml:space="preserve"> a different requirement between</w:t>
      </w:r>
      <w:r w:rsidR="00043B37">
        <w:rPr>
          <w:rFonts w:eastAsia="Times New Roman"/>
          <w:bCs/>
          <w:lang w:eastAsia="ko-KR"/>
        </w:rPr>
        <w:t xml:space="preserve"> Power Class 2 and Power </w:t>
      </w:r>
      <w:r w:rsidR="00D11BE8">
        <w:rPr>
          <w:rFonts w:eastAsia="Times New Roman"/>
          <w:bCs/>
          <w:lang w:eastAsia="ko-KR"/>
        </w:rPr>
        <w:t>C</w:t>
      </w:r>
      <w:r w:rsidR="00043B37">
        <w:rPr>
          <w:rFonts w:eastAsia="Times New Roman"/>
          <w:bCs/>
          <w:lang w:eastAsia="ko-KR"/>
        </w:rPr>
        <w:t xml:space="preserve">lass 3. However, just as </w:t>
      </w:r>
      <w:r w:rsidR="00B03693">
        <w:rPr>
          <w:rFonts w:eastAsia="Times New Roman"/>
          <w:bCs/>
          <w:lang w:eastAsia="ko-KR"/>
        </w:rPr>
        <w:t xml:space="preserve">the dual 26 dBm PAs </w:t>
      </w:r>
      <w:r w:rsidR="00962D58">
        <w:rPr>
          <w:rFonts w:eastAsia="Times New Roman"/>
          <w:bCs/>
          <w:lang w:eastAsia="ko-KR"/>
        </w:rPr>
        <w:t xml:space="preserve">for PC 1.5 </w:t>
      </w:r>
      <w:r w:rsidR="00B03693">
        <w:rPr>
          <w:rFonts w:eastAsia="Times New Roman"/>
          <w:bCs/>
          <w:lang w:eastAsia="ko-KR"/>
        </w:rPr>
        <w:t>may</w:t>
      </w:r>
      <w:r w:rsidR="00C63BF5">
        <w:rPr>
          <w:rFonts w:eastAsia="Times New Roman"/>
          <w:bCs/>
          <w:lang w:eastAsia="ko-KR"/>
        </w:rPr>
        <w:t xml:space="preserve"> require MPR in order to meet the </w:t>
      </w:r>
      <w:r w:rsidR="00953BB7">
        <w:rPr>
          <w:rFonts w:eastAsia="Times New Roman"/>
          <w:bCs/>
          <w:lang w:eastAsia="ko-KR"/>
        </w:rPr>
        <w:t>EVM</w:t>
      </w:r>
      <w:r w:rsidR="00C63BF5">
        <w:rPr>
          <w:rFonts w:eastAsia="Times New Roman"/>
          <w:bCs/>
          <w:lang w:eastAsia="ko-KR"/>
        </w:rPr>
        <w:t xml:space="preserve"> requirements</w:t>
      </w:r>
      <w:r w:rsidR="00D11BE8">
        <w:rPr>
          <w:rFonts w:eastAsia="Times New Roman"/>
          <w:bCs/>
          <w:lang w:eastAsia="ko-KR"/>
        </w:rPr>
        <w:t xml:space="preserve"> as shown in </w:t>
      </w:r>
      <w:r w:rsidR="00D11BE8">
        <w:rPr>
          <w:rFonts w:eastAsia="Times New Roman"/>
          <w:bCs/>
          <w:lang w:eastAsia="ko-KR"/>
        </w:rPr>
        <w:fldChar w:fldCharType="begin"/>
      </w:r>
      <w:r w:rsidR="00D11BE8">
        <w:rPr>
          <w:rFonts w:eastAsia="Times New Roman"/>
          <w:bCs/>
          <w:lang w:eastAsia="ko-KR"/>
        </w:rPr>
        <w:instrText xml:space="preserve"> REF _Ref37240741 \r \h </w:instrText>
      </w:r>
      <w:r w:rsidR="00D11BE8">
        <w:rPr>
          <w:rFonts w:eastAsia="Times New Roman"/>
          <w:bCs/>
          <w:lang w:eastAsia="ko-KR"/>
        </w:rPr>
      </w:r>
      <w:r w:rsidR="00D11BE8">
        <w:rPr>
          <w:rFonts w:eastAsia="Times New Roman"/>
          <w:bCs/>
          <w:lang w:eastAsia="ko-KR"/>
        </w:rPr>
        <w:fldChar w:fldCharType="separate"/>
      </w:r>
      <w:r w:rsidR="00D11BE8">
        <w:rPr>
          <w:rFonts w:eastAsia="Times New Roman"/>
          <w:bCs/>
          <w:lang w:eastAsia="ko-KR"/>
        </w:rPr>
        <w:t>[1]</w:t>
      </w:r>
      <w:r w:rsidR="00D11BE8">
        <w:rPr>
          <w:rFonts w:eastAsia="Times New Roman"/>
          <w:bCs/>
          <w:lang w:eastAsia="ko-KR"/>
        </w:rPr>
        <w:fldChar w:fldCharType="end"/>
      </w:r>
      <w:r w:rsidR="00C63BF5">
        <w:rPr>
          <w:rFonts w:eastAsia="Times New Roman"/>
          <w:bCs/>
          <w:lang w:eastAsia="ko-KR"/>
        </w:rPr>
        <w:t xml:space="preserve">, </w:t>
      </w:r>
      <w:r w:rsidR="00962D58">
        <w:rPr>
          <w:rFonts w:eastAsia="Times New Roman"/>
          <w:bCs/>
          <w:lang w:eastAsia="ko-KR"/>
        </w:rPr>
        <w:t xml:space="preserve">MPR may </w:t>
      </w:r>
      <w:r w:rsidR="0022667D">
        <w:rPr>
          <w:rFonts w:eastAsia="Times New Roman"/>
          <w:bCs/>
          <w:lang w:eastAsia="ko-KR"/>
        </w:rPr>
        <w:t>be</w:t>
      </w:r>
      <w:r w:rsidR="00962D58">
        <w:rPr>
          <w:rFonts w:eastAsia="Times New Roman"/>
          <w:bCs/>
          <w:lang w:eastAsia="ko-KR"/>
        </w:rPr>
        <w:t xml:space="preserve"> needed in order to ensure that a PC1.5 c</w:t>
      </w:r>
      <w:r w:rsidR="00A51ED0">
        <w:rPr>
          <w:rFonts w:eastAsia="Times New Roman"/>
          <w:bCs/>
          <w:lang w:eastAsia="ko-KR"/>
        </w:rPr>
        <w:t xml:space="preserve">an meet the </w:t>
      </w:r>
      <w:r w:rsidR="00573BBF">
        <w:rPr>
          <w:rFonts w:eastAsia="Times New Roman"/>
          <w:bCs/>
          <w:lang w:eastAsia="ko-KR"/>
        </w:rPr>
        <w:t xml:space="preserve">in-band emissions </w:t>
      </w:r>
      <w:r w:rsidR="0022667D">
        <w:rPr>
          <w:rFonts w:eastAsia="Times New Roman"/>
          <w:bCs/>
          <w:lang w:eastAsia="ko-KR"/>
        </w:rPr>
        <w:t>requirements</w:t>
      </w:r>
      <w:r w:rsidR="00A51ED0">
        <w:rPr>
          <w:rFonts w:eastAsia="Times New Roman"/>
          <w:bCs/>
          <w:lang w:eastAsia="ko-KR"/>
        </w:rPr>
        <w:t xml:space="preserve">. </w:t>
      </w:r>
    </w:p>
    <w:p w14:paraId="5A53F7F7" w14:textId="23819403" w:rsidR="00921D78" w:rsidRPr="0090101B" w:rsidRDefault="00A51ED0" w:rsidP="002B1682">
      <w:pPr>
        <w:rPr>
          <w:rFonts w:eastAsia="Times New Roman"/>
          <w:b/>
          <w:lang w:eastAsia="ko-KR"/>
        </w:rPr>
      </w:pPr>
      <w:r w:rsidRPr="0090101B">
        <w:rPr>
          <w:rFonts w:eastAsia="Times New Roman"/>
          <w:b/>
          <w:lang w:eastAsia="ko-KR"/>
        </w:rPr>
        <w:t xml:space="preserve">Proposal </w:t>
      </w:r>
      <w:r w:rsidR="00630CB7">
        <w:rPr>
          <w:rFonts w:eastAsia="Times New Roman"/>
          <w:b/>
          <w:lang w:eastAsia="ko-KR"/>
        </w:rPr>
        <w:t>4</w:t>
      </w:r>
      <w:r w:rsidRPr="0090101B">
        <w:rPr>
          <w:rFonts w:eastAsia="Times New Roman"/>
          <w:b/>
          <w:lang w:eastAsia="ko-KR"/>
        </w:rPr>
        <w:t xml:space="preserve">: RAN4 should consider the impact of </w:t>
      </w:r>
      <w:r w:rsidR="00F32CB0" w:rsidRPr="0090101B">
        <w:rPr>
          <w:rFonts w:eastAsia="Times New Roman"/>
          <w:b/>
          <w:lang w:eastAsia="ko-KR"/>
        </w:rPr>
        <w:t xml:space="preserve">IBE </w:t>
      </w:r>
      <w:r w:rsidR="00842D8E">
        <w:rPr>
          <w:rFonts w:eastAsia="Times New Roman"/>
          <w:b/>
          <w:lang w:eastAsia="ko-KR"/>
        </w:rPr>
        <w:t>when developing the</w:t>
      </w:r>
      <w:r w:rsidR="00F32CB0" w:rsidRPr="0090101B">
        <w:rPr>
          <w:rFonts w:eastAsia="Times New Roman"/>
          <w:b/>
          <w:lang w:eastAsia="ko-KR"/>
        </w:rPr>
        <w:t xml:space="preserve"> MPR requirements.</w:t>
      </w:r>
    </w:p>
    <w:p w14:paraId="17753245" w14:textId="449BC834" w:rsidR="00921D78" w:rsidRDefault="0090101B" w:rsidP="002B1682">
      <w:pPr>
        <w:rPr>
          <w:rFonts w:eastAsia="Times New Roman"/>
          <w:bCs/>
          <w:lang w:eastAsia="ko-KR"/>
        </w:rPr>
      </w:pPr>
      <w:r>
        <w:rPr>
          <w:rFonts w:eastAsia="Times New Roman"/>
          <w:bCs/>
          <w:lang w:eastAsia="ko-KR"/>
        </w:rPr>
        <w:t xml:space="preserve"> </w:t>
      </w:r>
    </w:p>
    <w:p w14:paraId="2465A55A" w14:textId="77777777" w:rsidR="0090101B" w:rsidRDefault="0090101B" w:rsidP="002B1682">
      <w:pPr>
        <w:rPr>
          <w:rFonts w:eastAsia="Times New Roman"/>
          <w:bCs/>
          <w:lang w:eastAsia="ko-KR"/>
        </w:rPr>
      </w:pPr>
    </w:p>
    <w:p w14:paraId="69AC3FBD" w14:textId="77777777" w:rsidR="002B1682" w:rsidRPr="002B1682" w:rsidRDefault="002B1682" w:rsidP="002B1682">
      <w:pPr>
        <w:keepNext/>
        <w:keepLines/>
        <w:pBdr>
          <w:top w:val="single" w:sz="12" w:space="3" w:color="auto"/>
        </w:pBdr>
        <w:spacing w:before="240"/>
        <w:ind w:left="1134" w:hanging="1134"/>
        <w:outlineLvl w:val="0"/>
        <w:rPr>
          <w:rFonts w:ascii="Arial" w:eastAsia="Times New Roman" w:hAnsi="Arial"/>
          <w:sz w:val="36"/>
          <w:lang w:val="en-US"/>
        </w:rPr>
      </w:pPr>
      <w:r w:rsidRPr="002B1682">
        <w:rPr>
          <w:rFonts w:ascii="Arial" w:eastAsia="Times New Roman" w:hAnsi="Arial"/>
          <w:sz w:val="36"/>
          <w:lang w:val="en-US"/>
        </w:rPr>
        <w:lastRenderedPageBreak/>
        <w:t>3</w:t>
      </w:r>
      <w:r w:rsidRPr="002B1682">
        <w:rPr>
          <w:rFonts w:ascii="Arial" w:eastAsia="Times New Roman" w:hAnsi="Arial"/>
          <w:sz w:val="36"/>
          <w:lang w:val="en-US"/>
        </w:rPr>
        <w:tab/>
        <w:t xml:space="preserve">Conclusions </w:t>
      </w:r>
    </w:p>
    <w:p w14:paraId="5CA11386" w14:textId="77777777" w:rsidR="00630CB7" w:rsidRPr="002E512D" w:rsidRDefault="00630CB7" w:rsidP="00630CB7">
      <w:pPr>
        <w:rPr>
          <w:rFonts w:eastAsia="Times New Roman"/>
          <w:b/>
          <w:lang w:eastAsia="ko-KR"/>
        </w:rPr>
      </w:pPr>
      <w:r w:rsidRPr="002E512D">
        <w:rPr>
          <w:rFonts w:eastAsia="Times New Roman"/>
          <w:b/>
          <w:lang w:eastAsia="ko-KR"/>
        </w:rPr>
        <w:t>Proposal 1: Since Power Class 1.5 will use two 26 dBm PAs and the requirements are per carrier with allocations only in the measured carrier, there is no need for new EVM and IBE requirements for Power Class 1.5 intra-band EN-DC.</w:t>
      </w:r>
    </w:p>
    <w:p w14:paraId="794758D0" w14:textId="63B99269" w:rsidR="00630CB7" w:rsidRDefault="00630CB7" w:rsidP="00630CB7">
      <w:pPr>
        <w:rPr>
          <w:rFonts w:eastAsia="Times New Roman"/>
          <w:b/>
          <w:lang w:eastAsia="ko-KR"/>
        </w:rPr>
      </w:pPr>
      <w:r w:rsidRPr="00DB6E7A">
        <w:rPr>
          <w:rFonts w:eastAsia="Times New Roman"/>
          <w:b/>
          <w:lang w:eastAsia="ko-KR"/>
        </w:rPr>
        <w:t xml:space="preserve">Proposal 2: </w:t>
      </w:r>
      <w:r>
        <w:rPr>
          <w:rFonts w:eastAsia="Times New Roman"/>
          <w:b/>
          <w:lang w:eastAsia="ko-KR"/>
        </w:rPr>
        <w:t xml:space="preserve">RAN4 should consider EVM when developing the MPR </w:t>
      </w:r>
      <w:r w:rsidR="00C60E8D">
        <w:rPr>
          <w:rFonts w:eastAsia="Times New Roman"/>
          <w:b/>
          <w:lang w:eastAsia="ko-KR"/>
        </w:rPr>
        <w:t>requirements</w:t>
      </w:r>
      <w:r>
        <w:rPr>
          <w:rFonts w:eastAsia="Times New Roman"/>
          <w:b/>
          <w:lang w:eastAsia="ko-KR"/>
        </w:rPr>
        <w:t xml:space="preserve">. </w:t>
      </w:r>
    </w:p>
    <w:p w14:paraId="1623A17D" w14:textId="77777777" w:rsidR="00630CB7" w:rsidRPr="00D25707" w:rsidRDefault="00630CB7" w:rsidP="00630CB7">
      <w:pPr>
        <w:rPr>
          <w:rFonts w:eastAsia="Times New Roman"/>
          <w:b/>
          <w:lang w:eastAsia="ko-KR"/>
        </w:rPr>
      </w:pPr>
      <w:r w:rsidRPr="00D25707">
        <w:rPr>
          <w:rFonts w:eastAsia="Times New Roman"/>
          <w:b/>
          <w:lang w:eastAsia="ko-KR"/>
        </w:rPr>
        <w:t xml:space="preserve">Proposal </w:t>
      </w:r>
      <w:r>
        <w:rPr>
          <w:rFonts w:eastAsia="Times New Roman"/>
          <w:b/>
          <w:lang w:eastAsia="ko-KR"/>
        </w:rPr>
        <w:t>3</w:t>
      </w:r>
      <w:r w:rsidRPr="00D25707">
        <w:rPr>
          <w:rFonts w:eastAsia="Times New Roman"/>
          <w:b/>
          <w:lang w:eastAsia="ko-KR"/>
        </w:rPr>
        <w:t xml:space="preserve">: RAN4 should agree on an EVM budget that includes the impact of RIMD3 on EVM. </w:t>
      </w:r>
    </w:p>
    <w:p w14:paraId="6D9C2274" w14:textId="77777777" w:rsidR="00630CB7" w:rsidRPr="0090101B" w:rsidRDefault="00630CB7" w:rsidP="00630CB7">
      <w:pPr>
        <w:rPr>
          <w:rFonts w:eastAsia="Times New Roman"/>
          <w:b/>
          <w:lang w:eastAsia="ko-KR"/>
        </w:rPr>
      </w:pPr>
      <w:r w:rsidRPr="0090101B">
        <w:rPr>
          <w:rFonts w:eastAsia="Times New Roman"/>
          <w:b/>
          <w:lang w:eastAsia="ko-KR"/>
        </w:rPr>
        <w:t xml:space="preserve">Proposal </w:t>
      </w:r>
      <w:r>
        <w:rPr>
          <w:rFonts w:eastAsia="Times New Roman"/>
          <w:b/>
          <w:lang w:eastAsia="ko-KR"/>
        </w:rPr>
        <w:t>4</w:t>
      </w:r>
      <w:r w:rsidRPr="0090101B">
        <w:rPr>
          <w:rFonts w:eastAsia="Times New Roman"/>
          <w:b/>
          <w:lang w:eastAsia="ko-KR"/>
        </w:rPr>
        <w:t xml:space="preserve">: RAN4 should consider the impact of IBE </w:t>
      </w:r>
      <w:r>
        <w:rPr>
          <w:rFonts w:eastAsia="Times New Roman"/>
          <w:b/>
          <w:lang w:eastAsia="ko-KR"/>
        </w:rPr>
        <w:t>when developing the</w:t>
      </w:r>
      <w:r w:rsidRPr="0090101B">
        <w:rPr>
          <w:rFonts w:eastAsia="Times New Roman"/>
          <w:b/>
          <w:lang w:eastAsia="ko-KR"/>
        </w:rPr>
        <w:t xml:space="preserve"> MPR requirements.</w:t>
      </w:r>
    </w:p>
    <w:p w14:paraId="43097382" w14:textId="77777777" w:rsidR="00630CB7" w:rsidRPr="002B1682" w:rsidRDefault="00630CB7" w:rsidP="00FA01F4">
      <w:pPr>
        <w:rPr>
          <w:rFonts w:eastAsia="Times New Roman"/>
          <w:b/>
          <w:bCs/>
          <w:lang w:eastAsia="ko-KR"/>
        </w:rPr>
      </w:pPr>
    </w:p>
    <w:p w14:paraId="3DDE1F50" w14:textId="77777777" w:rsidR="002B1682" w:rsidRPr="002B1682" w:rsidRDefault="002B1682" w:rsidP="002B1682">
      <w:pPr>
        <w:keepNext/>
        <w:keepLines/>
        <w:pBdr>
          <w:top w:val="single" w:sz="12" w:space="3" w:color="auto"/>
        </w:pBdr>
        <w:spacing w:before="240"/>
        <w:ind w:left="1134" w:hanging="1134"/>
        <w:outlineLvl w:val="0"/>
        <w:rPr>
          <w:rFonts w:ascii="Arial" w:eastAsia="Times New Roman" w:hAnsi="Arial"/>
          <w:sz w:val="36"/>
          <w:lang w:val="en-US"/>
        </w:rPr>
      </w:pPr>
      <w:r w:rsidRPr="002B1682">
        <w:rPr>
          <w:rFonts w:ascii="Arial" w:eastAsia="Times New Roman" w:hAnsi="Arial"/>
          <w:sz w:val="36"/>
          <w:lang w:val="en-US"/>
        </w:rPr>
        <w:t>4</w:t>
      </w:r>
      <w:r w:rsidRPr="002B1682">
        <w:rPr>
          <w:rFonts w:ascii="Arial" w:eastAsia="Times New Roman" w:hAnsi="Arial"/>
          <w:sz w:val="36"/>
          <w:lang w:val="en-US"/>
        </w:rPr>
        <w:tab/>
        <w:t>References</w:t>
      </w:r>
    </w:p>
    <w:p w14:paraId="3484D12B" w14:textId="43B8CF42" w:rsidR="002B1682" w:rsidRPr="002B1682" w:rsidRDefault="00FC07D1" w:rsidP="00FC07D1">
      <w:pPr>
        <w:numPr>
          <w:ilvl w:val="0"/>
          <w:numId w:val="15"/>
        </w:numPr>
        <w:rPr>
          <w:rFonts w:eastAsia="Times New Roman"/>
          <w:lang w:val="en-US"/>
        </w:rPr>
      </w:pPr>
      <w:bookmarkStart w:id="6" w:name="_Ref21031783"/>
      <w:bookmarkStart w:id="7" w:name="_Ref37240741"/>
      <w:r w:rsidRPr="00FC07D1">
        <w:rPr>
          <w:rFonts w:eastAsia="Times New Roman"/>
          <w:lang w:val="en-US"/>
        </w:rPr>
        <w:t>R4-2001547</w:t>
      </w:r>
      <w:r w:rsidR="002B1682" w:rsidRPr="002B1682">
        <w:rPr>
          <w:rFonts w:eastAsia="Times New Roman"/>
          <w:lang w:val="en-US"/>
        </w:rPr>
        <w:t xml:space="preserve">, </w:t>
      </w:r>
      <w:bookmarkEnd w:id="6"/>
      <w:r>
        <w:rPr>
          <w:rFonts w:eastAsia="Times New Roman"/>
          <w:lang w:val="en-US"/>
        </w:rPr>
        <w:t>“</w:t>
      </w:r>
      <w:r w:rsidRPr="00FC07D1">
        <w:rPr>
          <w:rFonts w:eastAsia="Times New Roman"/>
          <w:lang w:val="en-US"/>
        </w:rPr>
        <w:t>[29 dBm] EVM Impact of Reverse IMD3 on UL MIMO Modulation Order Capability</w:t>
      </w:r>
      <w:r>
        <w:rPr>
          <w:rFonts w:eastAsia="Times New Roman"/>
          <w:lang w:val="en-US"/>
        </w:rPr>
        <w:t>,” Skyworks Solutions, Inc.</w:t>
      </w:r>
      <w:bookmarkEnd w:id="7"/>
      <w:r>
        <w:rPr>
          <w:rFonts w:eastAsia="Times New Roman"/>
          <w:lang w:val="en-US"/>
        </w:rPr>
        <w:t xml:space="preserve"> </w:t>
      </w:r>
    </w:p>
    <w:bookmarkEnd w:id="0"/>
    <w:bookmarkEnd w:id="1"/>
    <w:p w14:paraId="66591BFC" w14:textId="77777777" w:rsidR="002B1682" w:rsidRPr="002B1682" w:rsidRDefault="002B1682" w:rsidP="002B1682">
      <w:pPr>
        <w:jc w:val="center"/>
        <w:rPr>
          <w:color w:val="FF0000"/>
          <w:sz w:val="36"/>
        </w:rPr>
      </w:pPr>
    </w:p>
    <w:bookmarkEnd w:id="2"/>
    <w:bookmarkEnd w:id="3"/>
    <w:p w14:paraId="039389B0" w14:textId="77777777" w:rsidR="001C5221" w:rsidRPr="002B1682" w:rsidRDefault="001C5221" w:rsidP="002B1682"/>
    <w:sectPr w:rsidR="001C5221" w:rsidRPr="002B1682">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EA3113" w14:textId="77777777" w:rsidR="00C0083A" w:rsidRDefault="00C0083A">
      <w:r>
        <w:separator/>
      </w:r>
    </w:p>
  </w:endnote>
  <w:endnote w:type="continuationSeparator" w:id="0">
    <w:p w14:paraId="54EBD276" w14:textId="77777777" w:rsidR="00C0083A" w:rsidRDefault="00C008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Osaka">
    <w:altName w:val="Arial Unicode MS"/>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221313" w14:textId="77777777" w:rsidR="005452F6" w:rsidRDefault="005452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15D112" w14:textId="77777777" w:rsidR="00C0083A" w:rsidRDefault="00C0083A">
      <w:r>
        <w:separator/>
      </w:r>
    </w:p>
  </w:footnote>
  <w:footnote w:type="continuationSeparator" w:id="0">
    <w:p w14:paraId="17E330D1" w14:textId="77777777" w:rsidR="00C0083A" w:rsidRDefault="00C008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Head3Mine"/>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1E93C70"/>
    <w:multiLevelType w:val="hybridMultilevel"/>
    <w:tmpl w:val="9A703448"/>
    <w:lvl w:ilvl="0" w:tplc="DB000D24">
      <w:start w:val="5"/>
      <w:numFmt w:val="bullet"/>
      <w:lvlText w:val="-"/>
      <w:lvlJc w:val="left"/>
      <w:pPr>
        <w:ind w:left="927" w:hanging="360"/>
      </w:pPr>
      <w:rPr>
        <w:rFonts w:ascii="Arial" w:eastAsia="MS Mincho" w:hAnsi="Arial" w:cs="Arial" w:hint="default"/>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6D5668F"/>
    <w:multiLevelType w:val="hybridMultilevel"/>
    <w:tmpl w:val="8FCE3D22"/>
    <w:lvl w:ilvl="0" w:tplc="CEA4F7AA">
      <w:start w:val="4"/>
      <w:numFmt w:val="bullet"/>
      <w:lvlText w:val="-"/>
      <w:lvlJc w:val="left"/>
      <w:pPr>
        <w:ind w:left="1004" w:hanging="360"/>
      </w:pPr>
      <w:rPr>
        <w:rFonts w:ascii="Times New Roman" w:eastAsia="MS Mincho"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5487B53"/>
    <w:multiLevelType w:val="multilevel"/>
    <w:tmpl w:val="D4B4887E"/>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lang w:val="en-US"/>
      </w:rPr>
    </w:lvl>
    <w:lvl w:ilvl="3">
      <w:start w:val="1"/>
      <w:numFmt w:val="decimal"/>
      <w:lvlText w:val="%1.%2.%3.%4"/>
      <w:lvlJc w:val="left"/>
      <w:pPr>
        <w:tabs>
          <w:tab w:val="num" w:pos="1842"/>
        </w:tabs>
        <w:ind w:left="1842"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1" w15:restartNumberingAfterBreak="0">
    <w:nsid w:val="68BA79F1"/>
    <w:multiLevelType w:val="hybridMultilevel"/>
    <w:tmpl w:val="D02A592A"/>
    <w:lvl w:ilvl="0" w:tplc="60FAD65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2905302"/>
    <w:multiLevelType w:val="hybridMultilevel"/>
    <w:tmpl w:val="9D1CC9DC"/>
    <w:lvl w:ilvl="0" w:tplc="29E0F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812175E"/>
    <w:multiLevelType w:val="hybridMultilevel"/>
    <w:tmpl w:val="54E0A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Head3Mine"/>
        <w:lvlText w:val=""/>
        <w:legacy w:legacy="1" w:legacySpace="0" w:legacyIndent="360"/>
        <w:lvlJc w:val="left"/>
        <w:pPr>
          <w:ind w:left="360" w:hanging="360"/>
        </w:pPr>
        <w:rPr>
          <w:rFonts w:ascii="Symbol" w:hAnsi="Symbol" w:hint="default"/>
        </w:rPr>
      </w:lvl>
    </w:lvlOverride>
  </w:num>
  <w:num w:numId="2">
    <w:abstractNumId w:val="15"/>
  </w:num>
  <w:num w:numId="3">
    <w:abstractNumId w:val="6"/>
  </w:num>
  <w:num w:numId="4">
    <w:abstractNumId w:val="1"/>
  </w:num>
  <w:num w:numId="5">
    <w:abstractNumId w:val="3"/>
  </w:num>
  <w:num w:numId="6">
    <w:abstractNumId w:val="2"/>
  </w:num>
  <w:num w:numId="7">
    <w:abstractNumId w:val="4"/>
  </w:num>
  <w:num w:numId="8">
    <w:abstractNumId w:val="9"/>
  </w:num>
  <w:num w:numId="9">
    <w:abstractNumId w:val="12"/>
  </w:num>
  <w:num w:numId="10">
    <w:abstractNumId w:val="7"/>
  </w:num>
  <w:num w:numId="11">
    <w:abstractNumId w:val="5"/>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10"/>
  </w:num>
  <w:num w:numId="15">
    <w:abstractNumId w:val="11"/>
  </w:num>
  <w:num w:numId="16">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9217">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13051"/>
    <w:rsid w:val="00017521"/>
    <w:rsid w:val="00020A11"/>
    <w:rsid w:val="0002103F"/>
    <w:rsid w:val="00025137"/>
    <w:rsid w:val="00031C1D"/>
    <w:rsid w:val="00036524"/>
    <w:rsid w:val="000423AD"/>
    <w:rsid w:val="00043B37"/>
    <w:rsid w:val="00043B8A"/>
    <w:rsid w:val="0005326A"/>
    <w:rsid w:val="000555E4"/>
    <w:rsid w:val="000558E4"/>
    <w:rsid w:val="0005734A"/>
    <w:rsid w:val="000576C0"/>
    <w:rsid w:val="000601CA"/>
    <w:rsid w:val="00070C7A"/>
    <w:rsid w:val="0007382E"/>
    <w:rsid w:val="000766E1"/>
    <w:rsid w:val="00076B0C"/>
    <w:rsid w:val="00080FB9"/>
    <w:rsid w:val="00081692"/>
    <w:rsid w:val="0008560C"/>
    <w:rsid w:val="00087548"/>
    <w:rsid w:val="00091E66"/>
    <w:rsid w:val="000924D1"/>
    <w:rsid w:val="00093E7E"/>
    <w:rsid w:val="00094BDE"/>
    <w:rsid w:val="000976B0"/>
    <w:rsid w:val="000A1201"/>
    <w:rsid w:val="000A18DD"/>
    <w:rsid w:val="000A2244"/>
    <w:rsid w:val="000A4121"/>
    <w:rsid w:val="000A4AA3"/>
    <w:rsid w:val="000A550E"/>
    <w:rsid w:val="000B0291"/>
    <w:rsid w:val="000B3537"/>
    <w:rsid w:val="000C0742"/>
    <w:rsid w:val="000C1361"/>
    <w:rsid w:val="000C4610"/>
    <w:rsid w:val="000C5AF4"/>
    <w:rsid w:val="000C7445"/>
    <w:rsid w:val="000D102D"/>
    <w:rsid w:val="000D216B"/>
    <w:rsid w:val="000D6CFC"/>
    <w:rsid w:val="000E39FC"/>
    <w:rsid w:val="000E51BD"/>
    <w:rsid w:val="000E70B3"/>
    <w:rsid w:val="000E7179"/>
    <w:rsid w:val="000E7BA4"/>
    <w:rsid w:val="000E7FD9"/>
    <w:rsid w:val="000F0D1D"/>
    <w:rsid w:val="000F36A6"/>
    <w:rsid w:val="001014DC"/>
    <w:rsid w:val="00110E26"/>
    <w:rsid w:val="00110E43"/>
    <w:rsid w:val="001113E7"/>
    <w:rsid w:val="00117105"/>
    <w:rsid w:val="00134BE7"/>
    <w:rsid w:val="001359FF"/>
    <w:rsid w:val="001420E2"/>
    <w:rsid w:val="00143318"/>
    <w:rsid w:val="00145443"/>
    <w:rsid w:val="00152DCC"/>
    <w:rsid w:val="00153528"/>
    <w:rsid w:val="001543C6"/>
    <w:rsid w:val="00155123"/>
    <w:rsid w:val="00163609"/>
    <w:rsid w:val="00163AB6"/>
    <w:rsid w:val="0017135F"/>
    <w:rsid w:val="00173F5D"/>
    <w:rsid w:val="00177727"/>
    <w:rsid w:val="00180B8E"/>
    <w:rsid w:val="001825D8"/>
    <w:rsid w:val="00184889"/>
    <w:rsid w:val="00186DA5"/>
    <w:rsid w:val="00187CD4"/>
    <w:rsid w:val="001929E1"/>
    <w:rsid w:val="001964D4"/>
    <w:rsid w:val="001A08AA"/>
    <w:rsid w:val="001A0D7E"/>
    <w:rsid w:val="001A78AC"/>
    <w:rsid w:val="001B2180"/>
    <w:rsid w:val="001C0F58"/>
    <w:rsid w:val="001C5221"/>
    <w:rsid w:val="001C534A"/>
    <w:rsid w:val="001C631E"/>
    <w:rsid w:val="001D0294"/>
    <w:rsid w:val="001D26C1"/>
    <w:rsid w:val="001D326B"/>
    <w:rsid w:val="001D6683"/>
    <w:rsid w:val="001E1C53"/>
    <w:rsid w:val="001E28A5"/>
    <w:rsid w:val="001E7E2A"/>
    <w:rsid w:val="00211A16"/>
    <w:rsid w:val="002138EA"/>
    <w:rsid w:val="00213CEC"/>
    <w:rsid w:val="00214FBD"/>
    <w:rsid w:val="00215DDD"/>
    <w:rsid w:val="00222897"/>
    <w:rsid w:val="00222B0C"/>
    <w:rsid w:val="0022667D"/>
    <w:rsid w:val="00227974"/>
    <w:rsid w:val="00233304"/>
    <w:rsid w:val="00233A04"/>
    <w:rsid w:val="00234729"/>
    <w:rsid w:val="00235394"/>
    <w:rsid w:val="002369DF"/>
    <w:rsid w:val="002372BF"/>
    <w:rsid w:val="00240E88"/>
    <w:rsid w:val="00247D5C"/>
    <w:rsid w:val="00252AE2"/>
    <w:rsid w:val="0025726B"/>
    <w:rsid w:val="0026179F"/>
    <w:rsid w:val="00261A36"/>
    <w:rsid w:val="002656E6"/>
    <w:rsid w:val="00270FFB"/>
    <w:rsid w:val="00274E1A"/>
    <w:rsid w:val="00276DA5"/>
    <w:rsid w:val="00282213"/>
    <w:rsid w:val="00282C0F"/>
    <w:rsid w:val="00282CAE"/>
    <w:rsid w:val="00282E6C"/>
    <w:rsid w:val="00291EE8"/>
    <w:rsid w:val="0029656B"/>
    <w:rsid w:val="00297050"/>
    <w:rsid w:val="00297FBE"/>
    <w:rsid w:val="002A05AA"/>
    <w:rsid w:val="002A08B0"/>
    <w:rsid w:val="002A21A8"/>
    <w:rsid w:val="002A798C"/>
    <w:rsid w:val="002B1682"/>
    <w:rsid w:val="002C2718"/>
    <w:rsid w:val="002C2BF9"/>
    <w:rsid w:val="002C3069"/>
    <w:rsid w:val="002D45B8"/>
    <w:rsid w:val="002E2498"/>
    <w:rsid w:val="002E2CE9"/>
    <w:rsid w:val="002E512D"/>
    <w:rsid w:val="002F4093"/>
    <w:rsid w:val="00300FE1"/>
    <w:rsid w:val="0030112E"/>
    <w:rsid w:val="00302CB1"/>
    <w:rsid w:val="003106DC"/>
    <w:rsid w:val="0031666B"/>
    <w:rsid w:val="00320318"/>
    <w:rsid w:val="00321C97"/>
    <w:rsid w:val="00330A45"/>
    <w:rsid w:val="00331AD4"/>
    <w:rsid w:val="003347DE"/>
    <w:rsid w:val="00337771"/>
    <w:rsid w:val="0034052A"/>
    <w:rsid w:val="00340624"/>
    <w:rsid w:val="00341F9E"/>
    <w:rsid w:val="0034279B"/>
    <w:rsid w:val="0035023E"/>
    <w:rsid w:val="00352581"/>
    <w:rsid w:val="00355459"/>
    <w:rsid w:val="00355E2C"/>
    <w:rsid w:val="00360B32"/>
    <w:rsid w:val="00367724"/>
    <w:rsid w:val="00370F8B"/>
    <w:rsid w:val="003737D1"/>
    <w:rsid w:val="00373F56"/>
    <w:rsid w:val="00375094"/>
    <w:rsid w:val="00375BAA"/>
    <w:rsid w:val="003809C0"/>
    <w:rsid w:val="0038402F"/>
    <w:rsid w:val="003870FF"/>
    <w:rsid w:val="00393812"/>
    <w:rsid w:val="0039515E"/>
    <w:rsid w:val="003A06CF"/>
    <w:rsid w:val="003A20C8"/>
    <w:rsid w:val="003A7784"/>
    <w:rsid w:val="003B2B6A"/>
    <w:rsid w:val="003C02CB"/>
    <w:rsid w:val="003C0D6A"/>
    <w:rsid w:val="003C1C06"/>
    <w:rsid w:val="003C49DB"/>
    <w:rsid w:val="003C556A"/>
    <w:rsid w:val="003C5D95"/>
    <w:rsid w:val="003C5F08"/>
    <w:rsid w:val="003D1AAA"/>
    <w:rsid w:val="003D66EF"/>
    <w:rsid w:val="003E4A1F"/>
    <w:rsid w:val="003E7778"/>
    <w:rsid w:val="003F14E0"/>
    <w:rsid w:val="003F1C1B"/>
    <w:rsid w:val="003F4CDD"/>
    <w:rsid w:val="003F52E9"/>
    <w:rsid w:val="003F5A39"/>
    <w:rsid w:val="00401144"/>
    <w:rsid w:val="004072A3"/>
    <w:rsid w:val="00410578"/>
    <w:rsid w:val="00412063"/>
    <w:rsid w:val="00415ECE"/>
    <w:rsid w:val="004271BA"/>
    <w:rsid w:val="00436E46"/>
    <w:rsid w:val="0043754C"/>
    <w:rsid w:val="0044218B"/>
    <w:rsid w:val="00444396"/>
    <w:rsid w:val="00447B68"/>
    <w:rsid w:val="00451EBE"/>
    <w:rsid w:val="004539FE"/>
    <w:rsid w:val="004608D1"/>
    <w:rsid w:val="004610BA"/>
    <w:rsid w:val="00461E39"/>
    <w:rsid w:val="00462A8C"/>
    <w:rsid w:val="00466A71"/>
    <w:rsid w:val="004678E2"/>
    <w:rsid w:val="00467F9A"/>
    <w:rsid w:val="00471E6F"/>
    <w:rsid w:val="00472374"/>
    <w:rsid w:val="004737CD"/>
    <w:rsid w:val="00474108"/>
    <w:rsid w:val="00475427"/>
    <w:rsid w:val="00483698"/>
    <w:rsid w:val="00483BF3"/>
    <w:rsid w:val="00485311"/>
    <w:rsid w:val="0048543E"/>
    <w:rsid w:val="004865BB"/>
    <w:rsid w:val="0049138F"/>
    <w:rsid w:val="0049461F"/>
    <w:rsid w:val="00494948"/>
    <w:rsid w:val="004A0CAF"/>
    <w:rsid w:val="004A166E"/>
    <w:rsid w:val="004A3BE9"/>
    <w:rsid w:val="004A495F"/>
    <w:rsid w:val="004B01BE"/>
    <w:rsid w:val="004B23DF"/>
    <w:rsid w:val="004B3AD6"/>
    <w:rsid w:val="004B42D5"/>
    <w:rsid w:val="004B43DB"/>
    <w:rsid w:val="004B4A41"/>
    <w:rsid w:val="004B7E88"/>
    <w:rsid w:val="004C2485"/>
    <w:rsid w:val="004D31AF"/>
    <w:rsid w:val="004D3C69"/>
    <w:rsid w:val="004D5134"/>
    <w:rsid w:val="004D5E85"/>
    <w:rsid w:val="004E364E"/>
    <w:rsid w:val="004E56E0"/>
    <w:rsid w:val="004E650F"/>
    <w:rsid w:val="004F080E"/>
    <w:rsid w:val="004F20C1"/>
    <w:rsid w:val="004F28C6"/>
    <w:rsid w:val="004F3960"/>
    <w:rsid w:val="004F5DA3"/>
    <w:rsid w:val="005036DD"/>
    <w:rsid w:val="00505BFA"/>
    <w:rsid w:val="0051057E"/>
    <w:rsid w:val="00511F57"/>
    <w:rsid w:val="00511FE4"/>
    <w:rsid w:val="0051203D"/>
    <w:rsid w:val="00513158"/>
    <w:rsid w:val="00514563"/>
    <w:rsid w:val="00515CBE"/>
    <w:rsid w:val="00516C1C"/>
    <w:rsid w:val="00517D60"/>
    <w:rsid w:val="0052159A"/>
    <w:rsid w:val="00521C16"/>
    <w:rsid w:val="00522A7E"/>
    <w:rsid w:val="00522B76"/>
    <w:rsid w:val="00525EF8"/>
    <w:rsid w:val="0052681C"/>
    <w:rsid w:val="00534C89"/>
    <w:rsid w:val="00541ED0"/>
    <w:rsid w:val="005452F6"/>
    <w:rsid w:val="00550B0A"/>
    <w:rsid w:val="00554401"/>
    <w:rsid w:val="00556C6D"/>
    <w:rsid w:val="00563D7C"/>
    <w:rsid w:val="005716E3"/>
    <w:rsid w:val="00573BBF"/>
    <w:rsid w:val="005756D7"/>
    <w:rsid w:val="00581DCE"/>
    <w:rsid w:val="00581E38"/>
    <w:rsid w:val="00582674"/>
    <w:rsid w:val="005840B2"/>
    <w:rsid w:val="00584D9C"/>
    <w:rsid w:val="00593870"/>
    <w:rsid w:val="005B3576"/>
    <w:rsid w:val="005B4FC0"/>
    <w:rsid w:val="005B5744"/>
    <w:rsid w:val="005B5DF6"/>
    <w:rsid w:val="005C681F"/>
    <w:rsid w:val="005C687C"/>
    <w:rsid w:val="005D49EB"/>
    <w:rsid w:val="005D68DA"/>
    <w:rsid w:val="005E6067"/>
    <w:rsid w:val="005F0D2C"/>
    <w:rsid w:val="005F2752"/>
    <w:rsid w:val="00601FB8"/>
    <w:rsid w:val="00613C5C"/>
    <w:rsid w:val="00630CB7"/>
    <w:rsid w:val="006311C0"/>
    <w:rsid w:val="0063358A"/>
    <w:rsid w:val="00633DD5"/>
    <w:rsid w:val="00634D1F"/>
    <w:rsid w:val="0063603D"/>
    <w:rsid w:val="006412DC"/>
    <w:rsid w:val="00643013"/>
    <w:rsid w:val="00645A08"/>
    <w:rsid w:val="00645CD7"/>
    <w:rsid w:val="00662BF8"/>
    <w:rsid w:val="00671597"/>
    <w:rsid w:val="00671794"/>
    <w:rsid w:val="0067582C"/>
    <w:rsid w:val="00680373"/>
    <w:rsid w:val="00682187"/>
    <w:rsid w:val="00690C37"/>
    <w:rsid w:val="006A6F21"/>
    <w:rsid w:val="006B1187"/>
    <w:rsid w:val="006B30BB"/>
    <w:rsid w:val="006B4407"/>
    <w:rsid w:val="006B67EA"/>
    <w:rsid w:val="006C617D"/>
    <w:rsid w:val="006C6CCD"/>
    <w:rsid w:val="006D3371"/>
    <w:rsid w:val="006D3433"/>
    <w:rsid w:val="006D4143"/>
    <w:rsid w:val="006E0223"/>
    <w:rsid w:val="006E0B2C"/>
    <w:rsid w:val="006F12C2"/>
    <w:rsid w:val="006F6158"/>
    <w:rsid w:val="00702EE4"/>
    <w:rsid w:val="00704FDF"/>
    <w:rsid w:val="007059E4"/>
    <w:rsid w:val="0070646B"/>
    <w:rsid w:val="00706AD4"/>
    <w:rsid w:val="007121C8"/>
    <w:rsid w:val="00714EB3"/>
    <w:rsid w:val="00720B94"/>
    <w:rsid w:val="00732360"/>
    <w:rsid w:val="00732EB8"/>
    <w:rsid w:val="00737DFC"/>
    <w:rsid w:val="00741A38"/>
    <w:rsid w:val="00744D36"/>
    <w:rsid w:val="00750B3C"/>
    <w:rsid w:val="00752EFD"/>
    <w:rsid w:val="00754FA4"/>
    <w:rsid w:val="00757C9E"/>
    <w:rsid w:val="00760175"/>
    <w:rsid w:val="007619D5"/>
    <w:rsid w:val="00761EE5"/>
    <w:rsid w:val="00762493"/>
    <w:rsid w:val="00764431"/>
    <w:rsid w:val="007647BE"/>
    <w:rsid w:val="007744FF"/>
    <w:rsid w:val="00781252"/>
    <w:rsid w:val="00786BDD"/>
    <w:rsid w:val="007942A4"/>
    <w:rsid w:val="00794C05"/>
    <w:rsid w:val="007A13D8"/>
    <w:rsid w:val="007A142B"/>
    <w:rsid w:val="007A2CC5"/>
    <w:rsid w:val="007B3C79"/>
    <w:rsid w:val="007B5D77"/>
    <w:rsid w:val="007C34F1"/>
    <w:rsid w:val="007C4747"/>
    <w:rsid w:val="007C7284"/>
    <w:rsid w:val="007C77AD"/>
    <w:rsid w:val="007C7A41"/>
    <w:rsid w:val="007D0890"/>
    <w:rsid w:val="007D2638"/>
    <w:rsid w:val="007D7DD8"/>
    <w:rsid w:val="007F0B9B"/>
    <w:rsid w:val="007F0E1E"/>
    <w:rsid w:val="007F33F2"/>
    <w:rsid w:val="00804069"/>
    <w:rsid w:val="00805A81"/>
    <w:rsid w:val="00805E3A"/>
    <w:rsid w:val="00806FDA"/>
    <w:rsid w:val="00811B55"/>
    <w:rsid w:val="00813682"/>
    <w:rsid w:val="00815407"/>
    <w:rsid w:val="00817E4F"/>
    <w:rsid w:val="0082151A"/>
    <w:rsid w:val="00824312"/>
    <w:rsid w:val="00830D72"/>
    <w:rsid w:val="00842D8E"/>
    <w:rsid w:val="0085209E"/>
    <w:rsid w:val="00854F38"/>
    <w:rsid w:val="00862FC7"/>
    <w:rsid w:val="008631F5"/>
    <w:rsid w:val="00871573"/>
    <w:rsid w:val="00874C16"/>
    <w:rsid w:val="00882A1C"/>
    <w:rsid w:val="00882A63"/>
    <w:rsid w:val="00892C49"/>
    <w:rsid w:val="008A0362"/>
    <w:rsid w:val="008A240F"/>
    <w:rsid w:val="008B131B"/>
    <w:rsid w:val="008B17E2"/>
    <w:rsid w:val="008C5962"/>
    <w:rsid w:val="008C60E9"/>
    <w:rsid w:val="008C79C7"/>
    <w:rsid w:val="008D41BA"/>
    <w:rsid w:val="008D6657"/>
    <w:rsid w:val="008D76A2"/>
    <w:rsid w:val="008E1349"/>
    <w:rsid w:val="008E23BC"/>
    <w:rsid w:val="008E41CD"/>
    <w:rsid w:val="008E77CC"/>
    <w:rsid w:val="008E7ECE"/>
    <w:rsid w:val="008F148A"/>
    <w:rsid w:val="008F6056"/>
    <w:rsid w:val="00900EC2"/>
    <w:rsid w:val="0090101B"/>
    <w:rsid w:val="00901065"/>
    <w:rsid w:val="00906195"/>
    <w:rsid w:val="0090698E"/>
    <w:rsid w:val="00906CBF"/>
    <w:rsid w:val="00907047"/>
    <w:rsid w:val="00913ADB"/>
    <w:rsid w:val="00913F0B"/>
    <w:rsid w:val="009148C8"/>
    <w:rsid w:val="00916CBF"/>
    <w:rsid w:val="00921D78"/>
    <w:rsid w:val="00922021"/>
    <w:rsid w:val="00933EF1"/>
    <w:rsid w:val="00940E8D"/>
    <w:rsid w:val="00945570"/>
    <w:rsid w:val="00953BB7"/>
    <w:rsid w:val="00953E18"/>
    <w:rsid w:val="0095702B"/>
    <w:rsid w:val="00957AF1"/>
    <w:rsid w:val="0096018D"/>
    <w:rsid w:val="00961984"/>
    <w:rsid w:val="00962D58"/>
    <w:rsid w:val="009669B5"/>
    <w:rsid w:val="00970423"/>
    <w:rsid w:val="00972F4F"/>
    <w:rsid w:val="00980072"/>
    <w:rsid w:val="009811DC"/>
    <w:rsid w:val="00982F84"/>
    <w:rsid w:val="00983910"/>
    <w:rsid w:val="009840DD"/>
    <w:rsid w:val="009844E5"/>
    <w:rsid w:val="00990006"/>
    <w:rsid w:val="00990D7B"/>
    <w:rsid w:val="009927E4"/>
    <w:rsid w:val="00992CE2"/>
    <w:rsid w:val="009954BC"/>
    <w:rsid w:val="00997DA4"/>
    <w:rsid w:val="009A0298"/>
    <w:rsid w:val="009A0615"/>
    <w:rsid w:val="009A255A"/>
    <w:rsid w:val="009A5ABA"/>
    <w:rsid w:val="009B31A0"/>
    <w:rsid w:val="009B521B"/>
    <w:rsid w:val="009C0280"/>
    <w:rsid w:val="009C0727"/>
    <w:rsid w:val="009C0E17"/>
    <w:rsid w:val="009C7B77"/>
    <w:rsid w:val="009D06E7"/>
    <w:rsid w:val="009D0912"/>
    <w:rsid w:val="009D1DFD"/>
    <w:rsid w:val="009D1E26"/>
    <w:rsid w:val="009E2CF0"/>
    <w:rsid w:val="009E3779"/>
    <w:rsid w:val="009E398F"/>
    <w:rsid w:val="009E765A"/>
    <w:rsid w:val="009F097F"/>
    <w:rsid w:val="009F0E57"/>
    <w:rsid w:val="009F5379"/>
    <w:rsid w:val="00A01BF1"/>
    <w:rsid w:val="00A03FB3"/>
    <w:rsid w:val="00A078EB"/>
    <w:rsid w:val="00A10034"/>
    <w:rsid w:val="00A10619"/>
    <w:rsid w:val="00A13E7D"/>
    <w:rsid w:val="00A151D5"/>
    <w:rsid w:val="00A1570A"/>
    <w:rsid w:val="00A261F3"/>
    <w:rsid w:val="00A335D1"/>
    <w:rsid w:val="00A34108"/>
    <w:rsid w:val="00A34DF6"/>
    <w:rsid w:val="00A43C63"/>
    <w:rsid w:val="00A45563"/>
    <w:rsid w:val="00A46437"/>
    <w:rsid w:val="00A50B91"/>
    <w:rsid w:val="00A51ED0"/>
    <w:rsid w:val="00A56AB0"/>
    <w:rsid w:val="00A62247"/>
    <w:rsid w:val="00A627FB"/>
    <w:rsid w:val="00A63CDB"/>
    <w:rsid w:val="00A640A5"/>
    <w:rsid w:val="00A667BC"/>
    <w:rsid w:val="00A66A31"/>
    <w:rsid w:val="00A67DD2"/>
    <w:rsid w:val="00A72DD3"/>
    <w:rsid w:val="00A75CCE"/>
    <w:rsid w:val="00A75D2A"/>
    <w:rsid w:val="00A778B7"/>
    <w:rsid w:val="00A81B15"/>
    <w:rsid w:val="00A82D0C"/>
    <w:rsid w:val="00A85DBC"/>
    <w:rsid w:val="00A95A6D"/>
    <w:rsid w:val="00A9652F"/>
    <w:rsid w:val="00A9764D"/>
    <w:rsid w:val="00AA0D03"/>
    <w:rsid w:val="00AA10DE"/>
    <w:rsid w:val="00AA26CF"/>
    <w:rsid w:val="00AA4DEA"/>
    <w:rsid w:val="00AA6211"/>
    <w:rsid w:val="00AB4EEB"/>
    <w:rsid w:val="00AB6900"/>
    <w:rsid w:val="00AC03D7"/>
    <w:rsid w:val="00AC17AA"/>
    <w:rsid w:val="00AC2A29"/>
    <w:rsid w:val="00AC2E14"/>
    <w:rsid w:val="00AD016D"/>
    <w:rsid w:val="00AD2479"/>
    <w:rsid w:val="00AD2CC6"/>
    <w:rsid w:val="00AD454E"/>
    <w:rsid w:val="00AD5708"/>
    <w:rsid w:val="00AE6478"/>
    <w:rsid w:val="00AE7868"/>
    <w:rsid w:val="00AE7E22"/>
    <w:rsid w:val="00AF0407"/>
    <w:rsid w:val="00AF1A24"/>
    <w:rsid w:val="00B03693"/>
    <w:rsid w:val="00B04311"/>
    <w:rsid w:val="00B10C8E"/>
    <w:rsid w:val="00B113DA"/>
    <w:rsid w:val="00B11835"/>
    <w:rsid w:val="00B11DE7"/>
    <w:rsid w:val="00B15136"/>
    <w:rsid w:val="00B1660E"/>
    <w:rsid w:val="00B20D22"/>
    <w:rsid w:val="00B20E74"/>
    <w:rsid w:val="00B24B92"/>
    <w:rsid w:val="00B36615"/>
    <w:rsid w:val="00B54262"/>
    <w:rsid w:val="00B56836"/>
    <w:rsid w:val="00B56885"/>
    <w:rsid w:val="00B6156B"/>
    <w:rsid w:val="00B63DA4"/>
    <w:rsid w:val="00B67786"/>
    <w:rsid w:val="00B72650"/>
    <w:rsid w:val="00B76D14"/>
    <w:rsid w:val="00B77CE7"/>
    <w:rsid w:val="00B82D3B"/>
    <w:rsid w:val="00B83A48"/>
    <w:rsid w:val="00B8446C"/>
    <w:rsid w:val="00B853C0"/>
    <w:rsid w:val="00B85E9E"/>
    <w:rsid w:val="00B90AA4"/>
    <w:rsid w:val="00B91585"/>
    <w:rsid w:val="00B969B7"/>
    <w:rsid w:val="00BA75E9"/>
    <w:rsid w:val="00BB02A9"/>
    <w:rsid w:val="00BB137E"/>
    <w:rsid w:val="00BC13E1"/>
    <w:rsid w:val="00BC4247"/>
    <w:rsid w:val="00BC5CA0"/>
    <w:rsid w:val="00BC7799"/>
    <w:rsid w:val="00BD18BC"/>
    <w:rsid w:val="00BD24E4"/>
    <w:rsid w:val="00BD25F1"/>
    <w:rsid w:val="00BD26B6"/>
    <w:rsid w:val="00BD47E9"/>
    <w:rsid w:val="00BD579E"/>
    <w:rsid w:val="00BD61AC"/>
    <w:rsid w:val="00BE12F7"/>
    <w:rsid w:val="00BE2474"/>
    <w:rsid w:val="00BE2BF0"/>
    <w:rsid w:val="00BE7524"/>
    <w:rsid w:val="00BF0E8D"/>
    <w:rsid w:val="00BF1EFA"/>
    <w:rsid w:val="00BF3820"/>
    <w:rsid w:val="00BF4DED"/>
    <w:rsid w:val="00BF6304"/>
    <w:rsid w:val="00C0083A"/>
    <w:rsid w:val="00C01E3A"/>
    <w:rsid w:val="00C026B4"/>
    <w:rsid w:val="00C02763"/>
    <w:rsid w:val="00C04C39"/>
    <w:rsid w:val="00C16A5F"/>
    <w:rsid w:val="00C22479"/>
    <w:rsid w:val="00C27D1D"/>
    <w:rsid w:val="00C32EDF"/>
    <w:rsid w:val="00C332B8"/>
    <w:rsid w:val="00C340E5"/>
    <w:rsid w:val="00C41006"/>
    <w:rsid w:val="00C41449"/>
    <w:rsid w:val="00C42468"/>
    <w:rsid w:val="00C51B4E"/>
    <w:rsid w:val="00C51DF9"/>
    <w:rsid w:val="00C51F15"/>
    <w:rsid w:val="00C537DD"/>
    <w:rsid w:val="00C56823"/>
    <w:rsid w:val="00C60E8D"/>
    <w:rsid w:val="00C63BEB"/>
    <w:rsid w:val="00C63BF5"/>
    <w:rsid w:val="00C66787"/>
    <w:rsid w:val="00C67343"/>
    <w:rsid w:val="00C714C1"/>
    <w:rsid w:val="00C73766"/>
    <w:rsid w:val="00C76AB3"/>
    <w:rsid w:val="00C86887"/>
    <w:rsid w:val="00CB411B"/>
    <w:rsid w:val="00CB616F"/>
    <w:rsid w:val="00CC046F"/>
    <w:rsid w:val="00CC1F85"/>
    <w:rsid w:val="00CC7542"/>
    <w:rsid w:val="00CD2302"/>
    <w:rsid w:val="00CE1718"/>
    <w:rsid w:val="00CE262E"/>
    <w:rsid w:val="00CE26E5"/>
    <w:rsid w:val="00CE74B6"/>
    <w:rsid w:val="00CF17A9"/>
    <w:rsid w:val="00CF3351"/>
    <w:rsid w:val="00CF4156"/>
    <w:rsid w:val="00CF48D8"/>
    <w:rsid w:val="00CF6879"/>
    <w:rsid w:val="00CF7632"/>
    <w:rsid w:val="00D03906"/>
    <w:rsid w:val="00D04D5A"/>
    <w:rsid w:val="00D0582C"/>
    <w:rsid w:val="00D11BE8"/>
    <w:rsid w:val="00D25707"/>
    <w:rsid w:val="00D3151A"/>
    <w:rsid w:val="00D3188C"/>
    <w:rsid w:val="00D327BB"/>
    <w:rsid w:val="00D37D7B"/>
    <w:rsid w:val="00D434B2"/>
    <w:rsid w:val="00D51B09"/>
    <w:rsid w:val="00D520E4"/>
    <w:rsid w:val="00D554EF"/>
    <w:rsid w:val="00D57DFA"/>
    <w:rsid w:val="00D60F6F"/>
    <w:rsid w:val="00D6150C"/>
    <w:rsid w:val="00D63217"/>
    <w:rsid w:val="00D63AEF"/>
    <w:rsid w:val="00D63CC2"/>
    <w:rsid w:val="00D64861"/>
    <w:rsid w:val="00D67955"/>
    <w:rsid w:val="00D71F73"/>
    <w:rsid w:val="00D72EAF"/>
    <w:rsid w:val="00D75190"/>
    <w:rsid w:val="00D91856"/>
    <w:rsid w:val="00D938EE"/>
    <w:rsid w:val="00DA1552"/>
    <w:rsid w:val="00DA3663"/>
    <w:rsid w:val="00DA3EBE"/>
    <w:rsid w:val="00DB6CA4"/>
    <w:rsid w:val="00DB6CFE"/>
    <w:rsid w:val="00DB6E7A"/>
    <w:rsid w:val="00DB6F89"/>
    <w:rsid w:val="00DB7679"/>
    <w:rsid w:val="00DC292A"/>
    <w:rsid w:val="00DC3E1C"/>
    <w:rsid w:val="00DC5C13"/>
    <w:rsid w:val="00DD0C2C"/>
    <w:rsid w:val="00DD1B1B"/>
    <w:rsid w:val="00DD487A"/>
    <w:rsid w:val="00DD488C"/>
    <w:rsid w:val="00DD5328"/>
    <w:rsid w:val="00DE1346"/>
    <w:rsid w:val="00DE14EA"/>
    <w:rsid w:val="00DE1600"/>
    <w:rsid w:val="00DE3D1C"/>
    <w:rsid w:val="00DF76F5"/>
    <w:rsid w:val="00E050EB"/>
    <w:rsid w:val="00E0598A"/>
    <w:rsid w:val="00E05EE9"/>
    <w:rsid w:val="00E10A44"/>
    <w:rsid w:val="00E24AA8"/>
    <w:rsid w:val="00E25DEE"/>
    <w:rsid w:val="00E325F4"/>
    <w:rsid w:val="00E35581"/>
    <w:rsid w:val="00E35ADD"/>
    <w:rsid w:val="00E365B9"/>
    <w:rsid w:val="00E373BD"/>
    <w:rsid w:val="00E37DF5"/>
    <w:rsid w:val="00E40199"/>
    <w:rsid w:val="00E41A47"/>
    <w:rsid w:val="00E41C4A"/>
    <w:rsid w:val="00E42B5F"/>
    <w:rsid w:val="00E4433A"/>
    <w:rsid w:val="00E54B6F"/>
    <w:rsid w:val="00E55A97"/>
    <w:rsid w:val="00E57B74"/>
    <w:rsid w:val="00E67436"/>
    <w:rsid w:val="00E706DC"/>
    <w:rsid w:val="00E70D2C"/>
    <w:rsid w:val="00E726B2"/>
    <w:rsid w:val="00E72A7D"/>
    <w:rsid w:val="00E7471A"/>
    <w:rsid w:val="00E75C98"/>
    <w:rsid w:val="00E76974"/>
    <w:rsid w:val="00E824C3"/>
    <w:rsid w:val="00E8520E"/>
    <w:rsid w:val="00E855E2"/>
    <w:rsid w:val="00E8629F"/>
    <w:rsid w:val="00E91519"/>
    <w:rsid w:val="00E92892"/>
    <w:rsid w:val="00E9301B"/>
    <w:rsid w:val="00EA2972"/>
    <w:rsid w:val="00EA36AF"/>
    <w:rsid w:val="00EA3B4F"/>
    <w:rsid w:val="00EA3C24"/>
    <w:rsid w:val="00EA6328"/>
    <w:rsid w:val="00EB2368"/>
    <w:rsid w:val="00EB61E8"/>
    <w:rsid w:val="00EB69A0"/>
    <w:rsid w:val="00EB6BAF"/>
    <w:rsid w:val="00EB6E3C"/>
    <w:rsid w:val="00EC1909"/>
    <w:rsid w:val="00EC3B68"/>
    <w:rsid w:val="00EC3B6E"/>
    <w:rsid w:val="00EC4944"/>
    <w:rsid w:val="00EC5A8D"/>
    <w:rsid w:val="00EC5DB4"/>
    <w:rsid w:val="00ED03C9"/>
    <w:rsid w:val="00ED465F"/>
    <w:rsid w:val="00ED51C2"/>
    <w:rsid w:val="00ED51C8"/>
    <w:rsid w:val="00ED5F9E"/>
    <w:rsid w:val="00EE097B"/>
    <w:rsid w:val="00EE4784"/>
    <w:rsid w:val="00EE5D06"/>
    <w:rsid w:val="00EF6AA4"/>
    <w:rsid w:val="00F01D5C"/>
    <w:rsid w:val="00F01F02"/>
    <w:rsid w:val="00F03CBE"/>
    <w:rsid w:val="00F04910"/>
    <w:rsid w:val="00F072D8"/>
    <w:rsid w:val="00F07B11"/>
    <w:rsid w:val="00F10820"/>
    <w:rsid w:val="00F17432"/>
    <w:rsid w:val="00F24919"/>
    <w:rsid w:val="00F26238"/>
    <w:rsid w:val="00F317DA"/>
    <w:rsid w:val="00F32543"/>
    <w:rsid w:val="00F32CB0"/>
    <w:rsid w:val="00F342BF"/>
    <w:rsid w:val="00F45DFE"/>
    <w:rsid w:val="00F50306"/>
    <w:rsid w:val="00F51697"/>
    <w:rsid w:val="00F53D44"/>
    <w:rsid w:val="00F541B0"/>
    <w:rsid w:val="00F606EB"/>
    <w:rsid w:val="00F61207"/>
    <w:rsid w:val="00F62CDA"/>
    <w:rsid w:val="00F65582"/>
    <w:rsid w:val="00F722BB"/>
    <w:rsid w:val="00F80F65"/>
    <w:rsid w:val="00F8125B"/>
    <w:rsid w:val="00F837EF"/>
    <w:rsid w:val="00F83AF2"/>
    <w:rsid w:val="00F86596"/>
    <w:rsid w:val="00F87CDD"/>
    <w:rsid w:val="00F933F0"/>
    <w:rsid w:val="00F94715"/>
    <w:rsid w:val="00FA01F4"/>
    <w:rsid w:val="00FA37BB"/>
    <w:rsid w:val="00FA5CBF"/>
    <w:rsid w:val="00FB176D"/>
    <w:rsid w:val="00FB3086"/>
    <w:rsid w:val="00FB42F1"/>
    <w:rsid w:val="00FB5882"/>
    <w:rsid w:val="00FB7C36"/>
    <w:rsid w:val="00FC051F"/>
    <w:rsid w:val="00FC07D1"/>
    <w:rsid w:val="00FD04C4"/>
    <w:rsid w:val="00FD3EED"/>
    <w:rsid w:val="00FE0F35"/>
    <w:rsid w:val="00FE539A"/>
    <w:rsid w:val="00FE5418"/>
    <w:rsid w:val="00FF168A"/>
    <w:rsid w:val="00FF1FCB"/>
    <w:rsid w:val="00FF2F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v:textbox inset="5.85pt,.7pt,5.85pt,.7pt"/>
    </o:shapedefaults>
    <o:shapelayout v:ext="edit">
      <o:idmap v:ext="edit" data="1"/>
    </o:shapelayout>
  </w:shapeDefaults>
  <w:decimalSymbol w:val="."/>
  <w:listSeparator w:val=","/>
  <w14:docId w14:val="763387AC"/>
  <w15:chartTrackingRefBased/>
  <w15:docId w15:val="{8F8E600D-FC2D-4888-A2AC-662EA621D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lang w:val="x-none"/>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eastAsia="x-none"/>
    </w:rPr>
  </w:style>
  <w:style w:type="paragraph" w:styleId="Heading9">
    <w:name w:val="heading 9"/>
    <w:basedOn w:val="Heading8"/>
    <w:next w:val="Normal"/>
    <w:link w:val="Heading9Char"/>
    <w:qFormat/>
    <w:pPr>
      <w:outlineLvl w:val="8"/>
    </w:pPr>
    <w:rPr>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zh-CN"/>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lang w:eastAsia="en-US"/>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lang w:eastAsia="en-US"/>
    </w:rPr>
  </w:style>
  <w:style w:type="paragraph" w:customStyle="1" w:styleId="TAC">
    <w:name w:val="TAC"/>
    <w:basedOn w:val="TAL"/>
    <w:link w:val="TACChar"/>
    <w:qFormat/>
    <w:pPr>
      <w:jc w:val="center"/>
    </w:pPr>
    <w:rPr>
      <w:lang w:eastAsia="x-none"/>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tion Char C...,cap Char,Caption Char,cap1,cap2,cap11,Légende-figure,Légende-figure Char,Beschrifubg,Beschriftung Char,label,cap11 Char Char Char,captions"/>
    <w:basedOn w:val="Normal"/>
    <w:next w:val="Normal"/>
    <w:link w:val="CaptionChar2"/>
    <w:qFormat/>
    <w:pPr>
      <w:spacing w:before="120" w:after="120"/>
    </w:pPr>
    <w:rPr>
      <w:b/>
      <w:lang w:eastAsia="x-none"/>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1">
    <w:name w:val="Heading 1 Char1"/>
    <w:aliases w:val="H1 Char3,NMP Heading 1 Char3,h1 Char3,app heading 1 Char3,l1 Char3,Memo Heading 1 Char3,h11 Char3,h12 Char3,h13 Char3,h14 Char3,h15 Char3,h16 Char3,h17 Char3,h111 Char3,h121 Char3,h131 Char3,h141 Char3,h151 Char3,h161 Char2,h18 Char2"/>
    <w:link w:val="Heading1"/>
    <w:rsid w:val="00CF4156"/>
    <w:rPr>
      <w:rFonts w:ascii="Arial" w:hAnsi="Arial"/>
      <w:sz w:val="36"/>
      <w:lang w:eastAsia="en-US" w:bidi="ar-SA"/>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rsid w:val="00AE7868"/>
    <w:rPr>
      <w:lang w:val="en-GB" w:eastAsia="en-US"/>
    </w:rPr>
  </w:style>
  <w:style w:type="character" w:customStyle="1" w:styleId="Char">
    <w:name w:val="批注主题 Char"/>
    <w:rsid w:val="00AE7868"/>
    <w:rPr>
      <w:lang w:val="en-GB" w:eastAsia="en-US"/>
    </w:rPr>
  </w:style>
  <w:style w:type="paragraph" w:styleId="Revision">
    <w:name w:val="Revision"/>
    <w:hidden/>
    <w:semiHidden/>
    <w:rsid w:val="00AE7868"/>
    <w:rPr>
      <w:lang w:val="en-GB"/>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customStyle="1" w:styleId="TACChar">
    <w:name w:val="TAC Char"/>
    <w:link w:val="TAC"/>
    <w:qFormat/>
    <w:rsid w:val="00E373BD"/>
    <w:rPr>
      <w:rFonts w:ascii="Arial" w:hAnsi="Arial"/>
      <w:sz w:val="18"/>
      <w:lang w:val="x-none"/>
    </w:rPr>
  </w:style>
  <w:style w:type="paragraph" w:customStyle="1" w:styleId="CRCoverPage">
    <w:name w:val="CR Cover Page"/>
    <w:next w:val="Normal"/>
    <w:link w:val="CRCoverPageChar"/>
    <w:rsid w:val="00E373BD"/>
    <w:pPr>
      <w:spacing w:after="120"/>
    </w:pPr>
    <w:rPr>
      <w:rFonts w:ascii="Arial" w:hAnsi="Arial"/>
      <w:lang w:val="en-GB" w:eastAsia="zh-CN"/>
    </w:rPr>
  </w:style>
  <w:style w:type="character" w:customStyle="1" w:styleId="TALCar">
    <w:name w:val="TAL Car"/>
    <w:rsid w:val="00E373BD"/>
    <w:rPr>
      <w:rFonts w:ascii="Arial" w:eastAsia="SimSun" w:hAnsi="Arial"/>
      <w:sz w:val="18"/>
      <w:lang w:val="en-GB" w:eastAsia="en-US"/>
    </w:rPr>
  </w:style>
  <w:style w:type="character" w:customStyle="1" w:styleId="TANChar">
    <w:name w:val="TAN Char"/>
    <w:link w:val="TAN"/>
    <w:qFormat/>
    <w:rsid w:val="00E373BD"/>
    <w:rPr>
      <w:rFonts w:ascii="Arial" w:eastAsia="SimSun" w:hAnsi="Arial"/>
      <w:sz w:val="18"/>
      <w:lang w:val="x-none" w:eastAsia="en-US"/>
    </w:rPr>
  </w:style>
  <w:style w:type="character" w:customStyle="1" w:styleId="CRCoverPageChar">
    <w:name w:val="CR Cover Page Char"/>
    <w:link w:val="CRCoverPage"/>
    <w:rsid w:val="00E373BD"/>
    <w:rPr>
      <w:rFonts w:ascii="Arial" w:hAnsi="Arial"/>
      <w:lang w:val="en-GB" w:eastAsia="zh-CN" w:bidi="ar-SA"/>
    </w:rPr>
  </w:style>
  <w:style w:type="character" w:customStyle="1" w:styleId="Heading8Char">
    <w:name w:val="Heading 8 Char"/>
    <w:link w:val="Heading8"/>
    <w:rsid w:val="00E373BD"/>
    <w:rPr>
      <w:rFonts w:ascii="Arial" w:hAnsi="Arial"/>
      <w:sz w:val="36"/>
    </w:rPr>
  </w:style>
  <w:style w:type="character" w:customStyle="1" w:styleId="B1Char">
    <w:name w:val="B1 Char"/>
    <w:link w:val="B1"/>
    <w:rsid w:val="003C02CB"/>
    <w:rPr>
      <w:lang w:val="en-GB"/>
    </w:rPr>
  </w:style>
  <w:style w:type="table" w:styleId="TableGrid">
    <w:name w:val="Table Grid"/>
    <w:basedOn w:val="TableNormal"/>
    <w:uiPriority w:val="39"/>
    <w:rsid w:val="004B3AD6"/>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link w:val="Caption"/>
    <w:rsid w:val="00BB02A9"/>
    <w:rPr>
      <w:b/>
      <w:lang w:val="en-GB"/>
    </w:rPr>
  </w:style>
  <w:style w:type="character" w:customStyle="1" w:styleId="CaptionChar1">
    <w:name w:val="Caption Char1"/>
    <w:aliases w:val="cap Char1,cap Char Char,Caption Char Char,Caption Char1 Char Char,cap Char Char1 Char,Caption Char Char1 Char Char,cap Char2 Char Char,Ca Char,Caption Char C... Char"/>
    <w:locked/>
    <w:rsid w:val="00D63217"/>
    <w:rPr>
      <w:rFonts w:eastAsia="MS Mincho"/>
      <w:b/>
      <w:lang w:val="en-GB"/>
    </w:rPr>
  </w:style>
  <w:style w:type="paragraph" w:styleId="NormalWeb">
    <w:name w:val="Normal (Web)"/>
    <w:basedOn w:val="Normal"/>
    <w:rsid w:val="00C51DF9"/>
    <w:pPr>
      <w:spacing w:before="100" w:beforeAutospacing="1" w:after="100" w:afterAutospacing="1"/>
    </w:pPr>
    <w:rPr>
      <w:rFonts w:eastAsia="Arial Unicode MS"/>
      <w:sz w:val="24"/>
      <w:szCs w:val="24"/>
      <w:lang w:eastAsia="ja-JP"/>
    </w:rPr>
  </w:style>
  <w:style w:type="paragraph" w:customStyle="1" w:styleId="MediumGrid21">
    <w:name w:val="Medium Grid 21"/>
    <w:uiPriority w:val="1"/>
    <w:qFormat/>
    <w:rsid w:val="0090698E"/>
    <w:pPr>
      <w:overflowPunct w:val="0"/>
      <w:autoSpaceDE w:val="0"/>
      <w:autoSpaceDN w:val="0"/>
      <w:adjustRightInd w:val="0"/>
      <w:textAlignment w:val="baseline"/>
    </w:pPr>
    <w:rPr>
      <w:rFonts w:eastAsia="MS Mincho"/>
      <w:lang w:val="en-GB" w:eastAsia="ja-JP"/>
    </w:rPr>
  </w:style>
  <w:style w:type="numbering" w:customStyle="1" w:styleId="10">
    <w:name w:val="リストなし1"/>
    <w:next w:val="NoList"/>
    <w:uiPriority w:val="99"/>
    <w:semiHidden/>
    <w:unhideWhenUsed/>
    <w:rsid w:val="00671794"/>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71794"/>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671794"/>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671794"/>
    <w:rPr>
      <w:rFonts w:ascii="Arial" w:hAnsi="Arial"/>
      <w:sz w:val="22"/>
      <w:lang w:eastAsia="en-US"/>
    </w:rPr>
  </w:style>
  <w:style w:type="character" w:customStyle="1" w:styleId="Heading6Char">
    <w:name w:val="Heading 6 Char"/>
    <w:aliases w:val="T1 Char4,Header 6 Char"/>
    <w:link w:val="Heading6"/>
    <w:rsid w:val="00671794"/>
    <w:rPr>
      <w:rFonts w:ascii="Arial" w:hAnsi="Arial"/>
      <w:lang w:eastAsia="en-US"/>
    </w:rPr>
  </w:style>
  <w:style w:type="character" w:customStyle="1" w:styleId="Heading7Char">
    <w:name w:val="Heading 7 Char"/>
    <w:link w:val="Heading7"/>
    <w:rsid w:val="00671794"/>
    <w:rPr>
      <w:rFonts w:ascii="Arial" w:hAnsi="Arial"/>
      <w:lang w:eastAsia="en-US"/>
    </w:rPr>
  </w:style>
  <w:style w:type="character" w:customStyle="1" w:styleId="Heading9Char">
    <w:name w:val="Heading 9 Char"/>
    <w:link w:val="Heading9"/>
    <w:rsid w:val="00671794"/>
    <w:rPr>
      <w:rFonts w:ascii="Arial" w:hAnsi="Arial"/>
      <w:sz w:val="36"/>
      <w:lang w:eastAsia="en-US"/>
    </w:rPr>
  </w:style>
  <w:style w:type="character" w:customStyle="1" w:styleId="H6Char">
    <w:name w:val="H6 Char"/>
    <w:link w:val="H6"/>
    <w:rsid w:val="00671794"/>
    <w:rPr>
      <w:rFonts w:ascii="Arial" w:hAnsi="Arial"/>
      <w:lang w:eastAsia="en-US"/>
    </w:rPr>
  </w:style>
  <w:style w:type="character" w:customStyle="1" w:styleId="FooterChar">
    <w:name w:val="Footer Char"/>
    <w:link w:val="Footer"/>
    <w:rsid w:val="0067179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1794"/>
    <w:rPr>
      <w:sz w:val="16"/>
      <w:lang w:val="en-GB" w:eastAsia="en-US"/>
    </w:rPr>
  </w:style>
  <w:style w:type="character" w:customStyle="1" w:styleId="EXChar">
    <w:name w:val="EX Char"/>
    <w:link w:val="EX"/>
    <w:rsid w:val="00671794"/>
    <w:rPr>
      <w:lang w:val="en-GB" w:eastAsia="en-US"/>
    </w:rPr>
  </w:style>
  <w:style w:type="character" w:customStyle="1" w:styleId="TFChar">
    <w:name w:val="TF Char"/>
    <w:link w:val="TF"/>
    <w:rsid w:val="00671794"/>
    <w:rPr>
      <w:rFonts w:ascii="Arial" w:hAnsi="Arial"/>
      <w:b/>
      <w:lang w:val="x-none" w:eastAsia="en-US"/>
    </w:rPr>
  </w:style>
  <w:style w:type="character" w:customStyle="1" w:styleId="DocumentMapChar">
    <w:name w:val="Document Map Char"/>
    <w:link w:val="DocumentMap"/>
    <w:rsid w:val="00671794"/>
    <w:rPr>
      <w:rFonts w:ascii="Tahoma" w:hAnsi="Tahoma"/>
      <w:shd w:val="clear" w:color="auto" w:fill="000080"/>
      <w:lang w:val="en-GB" w:eastAsia="en-US"/>
    </w:rPr>
  </w:style>
  <w:style w:type="character" w:customStyle="1" w:styleId="PlainTextChar">
    <w:name w:val="Plain Text Char"/>
    <w:link w:val="PlainText"/>
    <w:rsid w:val="00671794"/>
    <w:rPr>
      <w:rFonts w:ascii="Courier New" w:hAnsi="Courier New"/>
      <w:lang w:val="nb-NO"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671794"/>
    <w:rPr>
      <w:lang w:val="en-GB" w:eastAsia="en-US"/>
    </w:rPr>
  </w:style>
  <w:style w:type="paragraph" w:customStyle="1" w:styleId="TableText">
    <w:name w:val="TableText"/>
    <w:basedOn w:val="BodyTextIndent"/>
    <w:rsid w:val="00671794"/>
    <w:pPr>
      <w:keepNext/>
      <w:keepLines/>
      <w:widowControl/>
      <w:ind w:left="0"/>
      <w:jc w:val="center"/>
    </w:pPr>
    <w:rPr>
      <w:sz w:val="20"/>
      <w:lang w:eastAsia="en-US"/>
    </w:rPr>
  </w:style>
  <w:style w:type="paragraph" w:styleId="BodyTextIndent">
    <w:name w:val="Body Text Indent"/>
    <w:basedOn w:val="Normal"/>
    <w:link w:val="BodyTextIndentChar"/>
    <w:rsid w:val="00671794"/>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link w:val="BodyTextIndent"/>
    <w:rsid w:val="00671794"/>
    <w:rPr>
      <w:rFonts w:eastAsia="Malgun Gothic"/>
      <w:snapToGrid w:val="0"/>
      <w:kern w:val="2"/>
      <w:sz w:val="21"/>
      <w:lang w:val="en-GB" w:eastAsia="x-none"/>
    </w:rPr>
  </w:style>
  <w:style w:type="paragraph" w:styleId="BodyText2">
    <w:name w:val="Body Text 2"/>
    <w:basedOn w:val="Normal"/>
    <w:link w:val="BodyText2Char"/>
    <w:rsid w:val="00671794"/>
    <w:pPr>
      <w:overflowPunct w:val="0"/>
      <w:autoSpaceDE w:val="0"/>
      <w:autoSpaceDN w:val="0"/>
      <w:adjustRightInd w:val="0"/>
      <w:textAlignment w:val="baseline"/>
    </w:pPr>
    <w:rPr>
      <w:rFonts w:eastAsia="Malgun Gothic"/>
      <w:i/>
      <w:lang w:eastAsia="x-none"/>
    </w:rPr>
  </w:style>
  <w:style w:type="character" w:customStyle="1" w:styleId="BodyText2Char">
    <w:name w:val="Body Text 2 Char"/>
    <w:link w:val="BodyText2"/>
    <w:rsid w:val="00671794"/>
    <w:rPr>
      <w:rFonts w:eastAsia="Malgun Gothic"/>
      <w:i/>
      <w:lang w:val="en-GB" w:eastAsia="x-none"/>
    </w:rPr>
  </w:style>
  <w:style w:type="paragraph" w:styleId="BodyText3">
    <w:name w:val="Body Text 3"/>
    <w:basedOn w:val="Normal"/>
    <w:link w:val="BodyText3Char"/>
    <w:rsid w:val="00671794"/>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671794"/>
    <w:rPr>
      <w:rFonts w:eastAsia="Osaka"/>
      <w:color w:val="000000"/>
      <w:lang w:val="en-GB" w:eastAsia="x-none"/>
    </w:rPr>
  </w:style>
  <w:style w:type="character" w:styleId="PageNumber">
    <w:name w:val="page number"/>
    <w:rsid w:val="00671794"/>
  </w:style>
  <w:style w:type="table" w:customStyle="1" w:styleId="11">
    <w:name w:val="表 (格子)1"/>
    <w:basedOn w:val="TableNormal"/>
    <w:next w:val="TableGrid"/>
    <w:uiPriority w:val="39"/>
    <w:rsid w:val="00671794"/>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671794"/>
    <w:pPr>
      <w:keepNext/>
      <w:numPr>
        <w:numId w:val="2"/>
      </w:numPr>
      <w:autoSpaceDE w:val="0"/>
      <w:autoSpaceDN w:val="0"/>
      <w:adjustRightInd w:val="0"/>
      <w:spacing w:before="60" w:after="60"/>
      <w:jc w:val="both"/>
    </w:pPr>
    <w:rPr>
      <w:rFonts w:ascii="Arial" w:hAnsi="Arial" w:cs="Arial"/>
      <w:color w:val="0000FF"/>
      <w:kern w:val="2"/>
      <w:lang w:eastAsia="zh-CN"/>
    </w:rPr>
  </w:style>
  <w:style w:type="character" w:customStyle="1" w:styleId="msoins0">
    <w:name w:val="msoins"/>
    <w:rsid w:val="00671794"/>
  </w:style>
  <w:style w:type="paragraph" w:customStyle="1" w:styleId="CharChar">
    <w:name w:val="Char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671794"/>
    <w:rPr>
      <w:lang w:val="en-GB" w:eastAsia="ja-JP" w:bidi="ar-SA"/>
    </w:rPr>
  </w:style>
  <w:style w:type="character" w:customStyle="1" w:styleId="CommentSubjectChar">
    <w:name w:val="Comment Subject Char"/>
    <w:link w:val="CommentSubject"/>
    <w:rsid w:val="00671794"/>
    <w:rPr>
      <w:b/>
      <w:bCs/>
      <w:lang w:val="en-GB" w:eastAsia="en-US"/>
    </w:rPr>
  </w:style>
  <w:style w:type="paragraph" w:customStyle="1" w:styleId="1Char">
    <w:name w:val="(文字) (文字)1 Char (文字) (文字)"/>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671794"/>
    <w:rPr>
      <w:rFonts w:eastAsia="MS Mincho"/>
      <w:lang w:val="en-GB" w:eastAsia="en-US" w:bidi="ar-SA"/>
    </w:rPr>
  </w:style>
  <w:style w:type="paragraph" w:customStyle="1" w:styleId="1CharChar">
    <w:name w:val="(文字) (文字)1 Char (文字) (文字)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67179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71794"/>
    <w:rPr>
      <w:lang w:val="en-GB" w:eastAsia="ja-JP" w:bidi="ar-SA"/>
    </w:rPr>
  </w:style>
  <w:style w:type="paragraph" w:styleId="ListParagraph">
    <w:name w:val="List Paragraph"/>
    <w:basedOn w:val="Normal"/>
    <w:uiPriority w:val="34"/>
    <w:qFormat/>
    <w:rsid w:val="00671794"/>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67179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717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71794"/>
    <w:rPr>
      <w:rFonts w:ascii="Arial" w:hAnsi="Arial"/>
      <w:sz w:val="32"/>
      <w:lang w:val="en-GB" w:eastAsia="ja-JP" w:bidi="ar-SA"/>
    </w:rPr>
  </w:style>
  <w:style w:type="character" w:customStyle="1" w:styleId="CharChar4">
    <w:name w:val="Char Char4"/>
    <w:rsid w:val="00671794"/>
    <w:rPr>
      <w:rFonts w:ascii="Courier New" w:hAnsi="Courier New"/>
      <w:lang w:val="nb-NO" w:eastAsia="ja-JP" w:bidi="ar-SA"/>
    </w:rPr>
  </w:style>
  <w:style w:type="character" w:customStyle="1" w:styleId="AndreaLeonardi">
    <w:name w:val="Andrea Leonardi"/>
    <w:semiHidden/>
    <w:rsid w:val="00671794"/>
    <w:rPr>
      <w:rFonts w:ascii="Arial" w:hAnsi="Arial" w:cs="Arial"/>
      <w:color w:val="auto"/>
      <w:sz w:val="20"/>
      <w:szCs w:val="20"/>
    </w:rPr>
  </w:style>
  <w:style w:type="character" w:customStyle="1" w:styleId="NOCharChar">
    <w:name w:val="NO Char Char"/>
    <w:rsid w:val="00671794"/>
    <w:rPr>
      <w:lang w:val="en-GB" w:eastAsia="en-US" w:bidi="ar-SA"/>
    </w:rPr>
  </w:style>
  <w:style w:type="character" w:customStyle="1" w:styleId="NOZchn">
    <w:name w:val="NO Zchn"/>
    <w:rsid w:val="00671794"/>
    <w:rPr>
      <w:lang w:val="en-GB" w:eastAsia="en-US" w:bidi="ar-SA"/>
    </w:rPr>
  </w:style>
  <w:style w:type="character" w:customStyle="1" w:styleId="Heading1Char">
    <w:name w:val="Heading 1 Char"/>
    <w:rsid w:val="00671794"/>
    <w:rPr>
      <w:rFonts w:ascii="Arial" w:hAnsi="Arial"/>
      <w:sz w:val="36"/>
      <w:lang w:val="en-GB" w:eastAsia="en-US" w:bidi="ar-SA"/>
    </w:rPr>
  </w:style>
  <w:style w:type="character" w:customStyle="1" w:styleId="TACCar">
    <w:name w:val="TAC Car"/>
    <w:rsid w:val="00671794"/>
    <w:rPr>
      <w:rFonts w:ascii="Arial" w:hAnsi="Arial"/>
      <w:sz w:val="18"/>
      <w:lang w:val="en-GB" w:eastAsia="ja-JP" w:bidi="ar-SA"/>
    </w:rPr>
  </w:style>
  <w:style w:type="character" w:customStyle="1" w:styleId="TAL0">
    <w:name w:val="TAL (文字)"/>
    <w:rsid w:val="00671794"/>
    <w:rPr>
      <w:rFonts w:ascii="Arial" w:hAnsi="Arial"/>
      <w:sz w:val="18"/>
      <w:lang w:val="en-GB" w:eastAsia="ja-JP" w:bidi="ar-SA"/>
    </w:rPr>
  </w:style>
  <w:style w:type="paragraph" w:customStyle="1" w:styleId="CharCharCharCharCharChar">
    <w:name w:val="Char Char Char Char Char Char"/>
    <w:semiHidden/>
    <w:rsid w:val="00671794"/>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1">
    <w:name w:val="(文字) (文字)"/>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671794"/>
  </w:style>
  <w:style w:type="character" w:customStyle="1" w:styleId="T1Char1">
    <w:name w:val="T1 Char1"/>
    <w:aliases w:val="Header 6 Char Char1"/>
    <w:rsid w:val="0067179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71794"/>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71794"/>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671794"/>
    <w:rPr>
      <w:rFonts w:ascii="Arial" w:eastAsia="MS Mincho" w:hAnsi="Arial"/>
      <w:sz w:val="22"/>
      <w:lang w:val="en-GB" w:eastAsia="en-US" w:bidi="ar-SA"/>
    </w:rPr>
  </w:style>
  <w:style w:type="paragraph" w:customStyle="1" w:styleId="CarCar">
    <w:name w:val="Car C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71794"/>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71794"/>
    <w:rPr>
      <w:rFonts w:ascii="Arial" w:hAnsi="Arial"/>
      <w:sz w:val="36"/>
      <w:lang w:val="en-GB" w:eastAsia="en-US" w:bidi="ar-SA"/>
    </w:rPr>
  </w:style>
  <w:style w:type="paragraph" w:customStyle="1" w:styleId="ZchnZchn1">
    <w:name w:val="Zchn Zchn1"/>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7179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71794"/>
    <w:rPr>
      <w:rFonts w:ascii="Arial" w:hAnsi="Arial"/>
      <w:sz w:val="32"/>
      <w:lang w:val="en-GB" w:eastAsia="en-US" w:bidi="ar-SA"/>
    </w:rPr>
  </w:style>
  <w:style w:type="paragraph" w:customStyle="1" w:styleId="2">
    <w:name w:val="(文字) (文字)2"/>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7179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7179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7179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71794"/>
    <w:rPr>
      <w:rFonts w:ascii="Arial" w:eastAsia="Batang" w:hAnsi="Arial" w:cs="Times New Roman"/>
      <w:b/>
      <w:bCs/>
      <w:i/>
      <w:iCs/>
      <w:sz w:val="28"/>
      <w:szCs w:val="28"/>
      <w:lang w:val="en-GB" w:eastAsia="en-US" w:bidi="ar-SA"/>
    </w:rPr>
  </w:style>
  <w:style w:type="paragraph" w:customStyle="1" w:styleId="3">
    <w:name w:val="(文字) (文字)3"/>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671794"/>
  </w:style>
  <w:style w:type="paragraph" w:customStyle="1" w:styleId="12">
    <w:name w:val="(文字) (文字)1"/>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67179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671794"/>
    <w:rPr>
      <w:rFonts w:eastAsia="MS Mincho"/>
      <w:lang w:val="en-GB" w:eastAsia="en-GB"/>
    </w:rPr>
  </w:style>
  <w:style w:type="paragraph" w:styleId="NormalIndent">
    <w:name w:val="Normal Indent"/>
    <w:basedOn w:val="Normal"/>
    <w:rsid w:val="00671794"/>
    <w:pPr>
      <w:spacing w:after="0"/>
      <w:ind w:left="851"/>
    </w:pPr>
    <w:rPr>
      <w:rFonts w:eastAsia="MS Mincho"/>
      <w:lang w:val="it-IT" w:eastAsia="en-GB"/>
    </w:rPr>
  </w:style>
  <w:style w:type="paragraph" w:styleId="ListNumber5">
    <w:name w:val="List Number 5"/>
    <w:basedOn w:val="Normal"/>
    <w:rsid w:val="0067179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671794"/>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671794"/>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671794"/>
    <w:rPr>
      <w:b/>
      <w:bCs/>
    </w:rPr>
  </w:style>
  <w:style w:type="character" w:customStyle="1" w:styleId="CharChar7">
    <w:name w:val="Char Char7"/>
    <w:semiHidden/>
    <w:rsid w:val="00671794"/>
    <w:rPr>
      <w:rFonts w:ascii="Tahoma" w:hAnsi="Tahoma" w:cs="Tahoma"/>
      <w:shd w:val="clear" w:color="auto" w:fill="000080"/>
      <w:lang w:val="en-GB" w:eastAsia="en-US"/>
    </w:rPr>
  </w:style>
  <w:style w:type="character" w:customStyle="1" w:styleId="ZchnZchn5">
    <w:name w:val="Zchn Zchn5"/>
    <w:rsid w:val="00671794"/>
    <w:rPr>
      <w:rFonts w:ascii="Courier New" w:eastAsia="Batang" w:hAnsi="Courier New"/>
      <w:lang w:val="nb-NO" w:eastAsia="en-US" w:bidi="ar-SA"/>
    </w:rPr>
  </w:style>
  <w:style w:type="character" w:customStyle="1" w:styleId="CharChar10">
    <w:name w:val="Char Char10"/>
    <w:semiHidden/>
    <w:rsid w:val="00671794"/>
    <w:rPr>
      <w:rFonts w:ascii="Times New Roman" w:hAnsi="Times New Roman"/>
      <w:lang w:val="en-GB" w:eastAsia="en-US"/>
    </w:rPr>
  </w:style>
  <w:style w:type="character" w:customStyle="1" w:styleId="CharChar9">
    <w:name w:val="Char Char9"/>
    <w:semiHidden/>
    <w:rsid w:val="00671794"/>
    <w:rPr>
      <w:rFonts w:ascii="Tahoma" w:hAnsi="Tahoma" w:cs="Tahoma"/>
      <w:sz w:val="16"/>
      <w:szCs w:val="16"/>
      <w:lang w:val="en-GB" w:eastAsia="en-US"/>
    </w:rPr>
  </w:style>
  <w:style w:type="character" w:customStyle="1" w:styleId="CharChar8">
    <w:name w:val="Char Char8"/>
    <w:semiHidden/>
    <w:rsid w:val="00671794"/>
    <w:rPr>
      <w:rFonts w:ascii="Times New Roman" w:hAnsi="Times New Roman"/>
      <w:b/>
      <w:bCs/>
      <w:lang w:val="en-GB" w:eastAsia="en-US"/>
    </w:rPr>
  </w:style>
  <w:style w:type="paragraph" w:customStyle="1" w:styleId="13">
    <w:name w:val="修订1"/>
    <w:hidden/>
    <w:semiHidden/>
    <w:rsid w:val="00671794"/>
    <w:rPr>
      <w:rFonts w:eastAsia="Batang"/>
      <w:lang w:val="en-GB"/>
    </w:rPr>
  </w:style>
  <w:style w:type="paragraph" w:styleId="EndnoteText">
    <w:name w:val="endnote text"/>
    <w:basedOn w:val="Normal"/>
    <w:link w:val="EndnoteTextChar"/>
    <w:rsid w:val="00671794"/>
    <w:pPr>
      <w:snapToGrid w:val="0"/>
    </w:pPr>
    <w:rPr>
      <w:lang w:eastAsia="x-none"/>
    </w:rPr>
  </w:style>
  <w:style w:type="character" w:customStyle="1" w:styleId="EndnoteTextChar">
    <w:name w:val="Endnote Text Char"/>
    <w:link w:val="EndnoteText"/>
    <w:rsid w:val="00671794"/>
    <w:rPr>
      <w:lang w:val="en-GB" w:eastAsia="x-none"/>
    </w:rPr>
  </w:style>
  <w:style w:type="character" w:styleId="EndnoteReference">
    <w:name w:val="endnote reference"/>
    <w:rsid w:val="00671794"/>
    <w:rPr>
      <w:vertAlign w:val="superscript"/>
    </w:rPr>
  </w:style>
  <w:style w:type="character" w:customStyle="1" w:styleId="btChar3">
    <w:name w:val="bt Char3"/>
    <w:aliases w:val="bt Car Char Char3"/>
    <w:rsid w:val="00671794"/>
    <w:rPr>
      <w:lang w:val="en-GB" w:eastAsia="ja-JP" w:bidi="ar-SA"/>
    </w:rPr>
  </w:style>
  <w:style w:type="paragraph" w:styleId="Title">
    <w:name w:val="Title"/>
    <w:basedOn w:val="Normal"/>
    <w:next w:val="Normal"/>
    <w:link w:val="TitleChar"/>
    <w:qFormat/>
    <w:rsid w:val="00671794"/>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link w:val="Title"/>
    <w:rsid w:val="00671794"/>
    <w:rPr>
      <w:rFonts w:ascii="Courier New" w:eastAsia="Malgun Gothic" w:hAnsi="Courier New"/>
      <w:lang w:val="nb-NO" w:eastAsia="x-none"/>
    </w:rPr>
  </w:style>
  <w:style w:type="paragraph" w:customStyle="1" w:styleId="FL">
    <w:name w:val="FL"/>
    <w:basedOn w:val="Normal"/>
    <w:rsid w:val="0067179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671794"/>
    <w:rPr>
      <w:rFonts w:ascii="Arial" w:hAnsi="Arial"/>
      <w:sz w:val="22"/>
      <w:lang w:val="en-GB" w:eastAsia="ja-JP" w:bidi="ar-SA"/>
    </w:rPr>
  </w:style>
  <w:style w:type="paragraph" w:styleId="Date">
    <w:name w:val="Date"/>
    <w:basedOn w:val="Normal"/>
    <w:next w:val="Normal"/>
    <w:link w:val="DateChar"/>
    <w:rsid w:val="00671794"/>
    <w:pPr>
      <w:overflowPunct w:val="0"/>
      <w:autoSpaceDE w:val="0"/>
      <w:autoSpaceDN w:val="0"/>
      <w:adjustRightInd w:val="0"/>
      <w:textAlignment w:val="baseline"/>
    </w:pPr>
    <w:rPr>
      <w:rFonts w:eastAsia="Malgun Gothic"/>
      <w:lang w:eastAsia="x-none"/>
    </w:rPr>
  </w:style>
  <w:style w:type="character" w:customStyle="1" w:styleId="DateChar">
    <w:name w:val="Date Char"/>
    <w:link w:val="Date"/>
    <w:rsid w:val="00671794"/>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71794"/>
    <w:rPr>
      <w:rFonts w:ascii="Arial" w:hAnsi="Arial"/>
      <w:sz w:val="24"/>
      <w:lang w:val="en-GB"/>
    </w:rPr>
  </w:style>
  <w:style w:type="paragraph" w:customStyle="1" w:styleId="AutoCorrect">
    <w:name w:val="AutoCorrect"/>
    <w:rsid w:val="00671794"/>
    <w:rPr>
      <w:rFonts w:eastAsia="Malgun Gothic"/>
      <w:sz w:val="24"/>
      <w:szCs w:val="24"/>
      <w:lang w:val="en-GB" w:eastAsia="ko-KR"/>
    </w:rPr>
  </w:style>
  <w:style w:type="paragraph" w:customStyle="1" w:styleId="-PAGE-">
    <w:name w:val="- PAGE -"/>
    <w:rsid w:val="00671794"/>
    <w:rPr>
      <w:rFonts w:eastAsia="Malgun Gothic"/>
      <w:sz w:val="24"/>
      <w:szCs w:val="24"/>
      <w:lang w:val="en-GB" w:eastAsia="ko-KR"/>
    </w:rPr>
  </w:style>
  <w:style w:type="paragraph" w:customStyle="1" w:styleId="PageXofY">
    <w:name w:val="Page X of Y"/>
    <w:rsid w:val="00671794"/>
    <w:rPr>
      <w:rFonts w:eastAsia="Malgun Gothic"/>
      <w:sz w:val="24"/>
      <w:szCs w:val="24"/>
      <w:lang w:val="en-GB" w:eastAsia="ko-KR"/>
    </w:rPr>
  </w:style>
  <w:style w:type="paragraph" w:customStyle="1" w:styleId="Createdby">
    <w:name w:val="Created by"/>
    <w:rsid w:val="00671794"/>
    <w:rPr>
      <w:rFonts w:eastAsia="Malgun Gothic"/>
      <w:sz w:val="24"/>
      <w:szCs w:val="24"/>
      <w:lang w:val="en-GB" w:eastAsia="ko-KR"/>
    </w:rPr>
  </w:style>
  <w:style w:type="paragraph" w:customStyle="1" w:styleId="Createdon">
    <w:name w:val="Created on"/>
    <w:rsid w:val="00671794"/>
    <w:rPr>
      <w:rFonts w:eastAsia="Malgun Gothic"/>
      <w:sz w:val="24"/>
      <w:szCs w:val="24"/>
      <w:lang w:val="en-GB" w:eastAsia="ko-KR"/>
    </w:rPr>
  </w:style>
  <w:style w:type="paragraph" w:customStyle="1" w:styleId="Lastprinted">
    <w:name w:val="Last printed"/>
    <w:rsid w:val="00671794"/>
    <w:rPr>
      <w:rFonts w:eastAsia="Malgun Gothic"/>
      <w:sz w:val="24"/>
      <w:szCs w:val="24"/>
      <w:lang w:val="en-GB" w:eastAsia="ko-KR"/>
    </w:rPr>
  </w:style>
  <w:style w:type="paragraph" w:customStyle="1" w:styleId="Lastsavedby">
    <w:name w:val="Last saved by"/>
    <w:rsid w:val="00671794"/>
    <w:rPr>
      <w:rFonts w:eastAsia="Malgun Gothic"/>
      <w:sz w:val="24"/>
      <w:szCs w:val="24"/>
      <w:lang w:val="en-GB" w:eastAsia="ko-KR"/>
    </w:rPr>
  </w:style>
  <w:style w:type="paragraph" w:customStyle="1" w:styleId="Filename">
    <w:name w:val="Filename"/>
    <w:rsid w:val="00671794"/>
    <w:rPr>
      <w:rFonts w:eastAsia="Malgun Gothic"/>
      <w:sz w:val="24"/>
      <w:szCs w:val="24"/>
      <w:lang w:val="en-GB" w:eastAsia="ko-KR"/>
    </w:rPr>
  </w:style>
  <w:style w:type="paragraph" w:customStyle="1" w:styleId="Filenameandpath">
    <w:name w:val="Filename and path"/>
    <w:rsid w:val="00671794"/>
    <w:rPr>
      <w:rFonts w:eastAsia="Malgun Gothic"/>
      <w:sz w:val="24"/>
      <w:szCs w:val="24"/>
      <w:lang w:val="en-GB" w:eastAsia="ko-KR"/>
    </w:rPr>
  </w:style>
  <w:style w:type="paragraph" w:customStyle="1" w:styleId="AuthorPageDate">
    <w:name w:val="Author  Page #  Date"/>
    <w:rsid w:val="00671794"/>
    <w:rPr>
      <w:rFonts w:eastAsia="Malgun Gothic"/>
      <w:sz w:val="24"/>
      <w:szCs w:val="24"/>
      <w:lang w:val="en-GB" w:eastAsia="ko-KR"/>
    </w:rPr>
  </w:style>
  <w:style w:type="paragraph" w:customStyle="1" w:styleId="ConfidentialPageDate">
    <w:name w:val="Confidential  Page #  Date"/>
    <w:rsid w:val="00671794"/>
    <w:rPr>
      <w:rFonts w:eastAsia="Malgun Gothic"/>
      <w:sz w:val="24"/>
      <w:szCs w:val="24"/>
      <w:lang w:val="en-GB" w:eastAsia="ko-KR"/>
    </w:rPr>
  </w:style>
  <w:style w:type="paragraph" w:customStyle="1" w:styleId="tdoc-header">
    <w:name w:val="tdoc-header"/>
    <w:rsid w:val="00671794"/>
    <w:rPr>
      <w:rFonts w:ascii="Arial" w:eastAsia="Malgun Gothic" w:hAnsi="Arial"/>
      <w:noProof/>
      <w:sz w:val="24"/>
      <w:lang w:val="en-GB"/>
    </w:rPr>
  </w:style>
  <w:style w:type="character" w:customStyle="1" w:styleId="BodyTextChar">
    <w:name w:val="Body Text Char"/>
    <w:rsid w:val="00671794"/>
    <w:rPr>
      <w:lang w:val="en-GB" w:eastAsia="ja-JP" w:bidi="ar-SA"/>
    </w:rPr>
  </w:style>
  <w:style w:type="paragraph" w:customStyle="1" w:styleId="Figure">
    <w:name w:val="Figure"/>
    <w:basedOn w:val="Normal"/>
    <w:rsid w:val="006717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671794"/>
    <w:pPr>
      <w:tabs>
        <w:tab w:val="center" w:pos="4820"/>
        <w:tab w:val="right" w:pos="9640"/>
      </w:tabs>
    </w:pPr>
    <w:rPr>
      <w:rFonts w:eastAsia="Times New Roman"/>
      <w:lang w:eastAsia="ja-JP"/>
    </w:rPr>
  </w:style>
  <w:style w:type="table" w:customStyle="1" w:styleId="TableGrid1">
    <w:name w:val="Table Grid1"/>
    <w:basedOn w:val="TableNormal"/>
    <w:next w:val="TableGrid"/>
    <w:rsid w:val="0067179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179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671794"/>
    <w:pPr>
      <w:snapToGrid w:val="0"/>
      <w:spacing w:after="0"/>
      <w:textAlignment w:val="baseline"/>
    </w:pPr>
    <w:rPr>
      <w:rFonts w:ascii="Arial" w:hAnsi="Arial" w:cs="Arial"/>
      <w:sz w:val="18"/>
      <w:szCs w:val="18"/>
      <w:lang w:val="en-US" w:eastAsia="zh-CN"/>
    </w:rPr>
  </w:style>
  <w:style w:type="paragraph" w:customStyle="1" w:styleId="ATC">
    <w:name w:val="ATC"/>
    <w:basedOn w:val="Normal"/>
    <w:rsid w:val="00671794"/>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71794"/>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71794"/>
    <w:rPr>
      <w:rFonts w:ascii="Arial" w:hAnsi="Arial"/>
      <w:sz w:val="32"/>
      <w:lang w:val="en-GB" w:eastAsia="en-US" w:bidi="ar-SA"/>
    </w:rPr>
  </w:style>
  <w:style w:type="paragraph" w:customStyle="1" w:styleId="xl40">
    <w:name w:val="xl40"/>
    <w:basedOn w:val="Normal"/>
    <w:rsid w:val="0067179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671794"/>
    <w:pPr>
      <w:pBdr>
        <w:top w:val="none" w:sz="0" w:space="0" w:color="auto"/>
      </w:pBdr>
    </w:pPr>
    <w:rPr>
      <w:rFonts w:eastAsia="Times New Roman"/>
      <w:b/>
      <w:color w:val="0000FF"/>
      <w:lang w:val="en-GB"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7179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1794"/>
    <w:rPr>
      <w:rFonts w:ascii="Arial" w:hAnsi="Arial"/>
      <w:sz w:val="28"/>
      <w:lang w:val="en-GB" w:eastAsia="en-US" w:bidi="ar-SA"/>
    </w:rPr>
  </w:style>
  <w:style w:type="character" w:customStyle="1" w:styleId="T1Char3">
    <w:name w:val="T1 Char3"/>
    <w:aliases w:val="Header 6 Char Char3"/>
    <w:rsid w:val="00671794"/>
    <w:rPr>
      <w:rFonts w:ascii="Arial" w:hAnsi="Arial"/>
      <w:lang w:val="en-GB" w:eastAsia="en-US" w:bidi="ar-SA"/>
    </w:rPr>
  </w:style>
  <w:style w:type="table" w:customStyle="1" w:styleId="Tabellengitternetz1">
    <w:name w:val="Tabellengitternetz1"/>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1794"/>
    <w:pPr>
      <w:tabs>
        <w:tab w:val="num" w:pos="928"/>
      </w:tabs>
      <w:ind w:left="928" w:hanging="360"/>
    </w:pPr>
    <w:rPr>
      <w:rFonts w:eastAsia="Batang"/>
      <w:lang w:eastAsia="ko-KR"/>
    </w:rPr>
  </w:style>
  <w:style w:type="table" w:customStyle="1" w:styleId="TableGrid2">
    <w:name w:val="Table Grid2"/>
    <w:basedOn w:val="TableNormal"/>
    <w:next w:val="TableGrid"/>
    <w:rsid w:val="006717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17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671794"/>
    <w:pPr>
      <w:keepNext w:val="0"/>
      <w:keepLines w:val="0"/>
      <w:spacing w:before="240"/>
      <w:ind w:left="0" w:firstLine="0"/>
    </w:pPr>
    <w:rPr>
      <w:rFonts w:eastAsia="MS Mincho"/>
      <w:bCs/>
      <w:lang w:val="en-GB" w:eastAsia="x-none"/>
    </w:rPr>
  </w:style>
  <w:style w:type="table" w:customStyle="1" w:styleId="TableGrid3">
    <w:name w:val="Table Grid3"/>
    <w:basedOn w:val="TableNormal"/>
    <w:next w:val="TableGrid"/>
    <w:rsid w:val="0067179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671794"/>
    <w:rPr>
      <w:rFonts w:ascii="Tahoma" w:eastAsia="MS Mincho" w:hAnsi="Tahoma" w:cs="Tahoma"/>
      <w:sz w:val="16"/>
      <w:szCs w:val="16"/>
      <w:lang w:eastAsia="ko-KR"/>
    </w:rPr>
  </w:style>
  <w:style w:type="paragraph" w:customStyle="1" w:styleId="JK-text-simpledoc">
    <w:name w:val="JK - text - simple doc"/>
    <w:basedOn w:val="BodyText"/>
    <w:autoRedefine/>
    <w:rsid w:val="006717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671794"/>
    <w:pPr>
      <w:spacing w:before="100" w:beforeAutospacing="1" w:after="100" w:afterAutospacing="1"/>
    </w:pPr>
    <w:rPr>
      <w:rFonts w:eastAsia="Times New Roman"/>
      <w:sz w:val="24"/>
      <w:szCs w:val="24"/>
      <w:lang w:val="en-US" w:eastAsia="ko-KR"/>
    </w:rPr>
  </w:style>
  <w:style w:type="paragraph" w:customStyle="1" w:styleId="14">
    <w:name w:val="吹き出し1"/>
    <w:basedOn w:val="Normal"/>
    <w:semiHidden/>
    <w:rsid w:val="00671794"/>
    <w:rPr>
      <w:rFonts w:ascii="Tahoma" w:eastAsia="MS Mincho" w:hAnsi="Tahoma" w:cs="Tahoma"/>
      <w:sz w:val="16"/>
      <w:szCs w:val="16"/>
      <w:lang w:eastAsia="ko-KR"/>
    </w:rPr>
  </w:style>
  <w:style w:type="paragraph" w:customStyle="1" w:styleId="ZchnZchn">
    <w:name w:val="Zchn Zchn"/>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71794"/>
    <w:rPr>
      <w:rFonts w:ascii="Arial" w:hAnsi="Arial"/>
      <w:b/>
      <w:noProof/>
      <w:sz w:val="18"/>
      <w:lang w:val="en-GB" w:eastAsia="en-US" w:bidi="ar-SA"/>
    </w:rPr>
  </w:style>
  <w:style w:type="paragraph" w:customStyle="1" w:styleId="20">
    <w:name w:val="吹き出し2"/>
    <w:basedOn w:val="Normal"/>
    <w:semiHidden/>
    <w:rsid w:val="00671794"/>
    <w:rPr>
      <w:rFonts w:ascii="Tahoma" w:eastAsia="MS Mincho" w:hAnsi="Tahoma" w:cs="Tahoma"/>
      <w:sz w:val="16"/>
      <w:szCs w:val="16"/>
      <w:lang w:eastAsia="ko-KR"/>
    </w:rPr>
  </w:style>
  <w:style w:type="paragraph" w:customStyle="1" w:styleId="Note">
    <w:name w:val="Note"/>
    <w:basedOn w:val="B1"/>
    <w:rsid w:val="0067179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671794"/>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671794"/>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67179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67179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67179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67179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71794"/>
    <w:pPr>
      <w:spacing w:after="240" w:line="240" w:lineRule="atLeast"/>
      <w:ind w:left="1191" w:right="113" w:hanging="1191"/>
    </w:pPr>
    <w:rPr>
      <w:rFonts w:eastAsia="MS Mincho"/>
      <w:lang w:val="en-GB"/>
    </w:rPr>
  </w:style>
  <w:style w:type="paragraph" w:customStyle="1" w:styleId="ZC">
    <w:name w:val="ZC"/>
    <w:rsid w:val="00671794"/>
    <w:pPr>
      <w:spacing w:line="360" w:lineRule="atLeast"/>
      <w:jc w:val="center"/>
    </w:pPr>
    <w:rPr>
      <w:rFonts w:eastAsia="MS Mincho"/>
      <w:lang w:val="en-GB"/>
    </w:rPr>
  </w:style>
  <w:style w:type="paragraph" w:customStyle="1" w:styleId="FooterCentred">
    <w:name w:val="FooterCentred"/>
    <w:basedOn w:val="Footer"/>
    <w:rsid w:val="0067179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67179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671794"/>
    <w:pPr>
      <w:tabs>
        <w:tab w:val="left" w:pos="360"/>
      </w:tabs>
      <w:ind w:left="360" w:hanging="360"/>
    </w:pPr>
  </w:style>
  <w:style w:type="paragraph" w:customStyle="1" w:styleId="Para1">
    <w:name w:val="Para1"/>
    <w:basedOn w:val="Normal"/>
    <w:rsid w:val="0067179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67179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67179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179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67179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7179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67179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67179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71794"/>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671794"/>
    <w:pPr>
      <w:spacing w:before="120"/>
      <w:outlineLvl w:val="2"/>
    </w:pPr>
    <w:rPr>
      <w:sz w:val="28"/>
    </w:rPr>
  </w:style>
  <w:style w:type="paragraph" w:customStyle="1" w:styleId="Heading2Head2A2">
    <w:name w:val="Heading 2.Head2A.2"/>
    <w:basedOn w:val="Heading1"/>
    <w:next w:val="Normal"/>
    <w:rsid w:val="00671794"/>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67179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717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671794"/>
    <w:pPr>
      <w:spacing w:before="120"/>
      <w:outlineLvl w:val="2"/>
    </w:pPr>
    <w:rPr>
      <w:rFonts w:eastAsia="MS Mincho"/>
      <w:sz w:val="28"/>
      <w:lang w:val="en-GB" w:eastAsia="de-DE"/>
    </w:rPr>
  </w:style>
  <w:style w:type="paragraph" w:customStyle="1" w:styleId="Reference">
    <w:name w:val="Reference"/>
    <w:basedOn w:val="Normal"/>
    <w:rsid w:val="00671794"/>
    <w:pPr>
      <w:spacing w:after="0"/>
      <w:ind w:left="567" w:hanging="283"/>
    </w:pPr>
    <w:rPr>
      <w:rFonts w:eastAsia="MS Mincho"/>
      <w:lang w:eastAsia="en-GB"/>
    </w:rPr>
  </w:style>
  <w:style w:type="paragraph" w:customStyle="1" w:styleId="Bullets">
    <w:name w:val="Bullets"/>
    <w:basedOn w:val="BodyText"/>
    <w:rsid w:val="00671794"/>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671794"/>
    <w:pPr>
      <w:spacing w:after="220"/>
      <w:ind w:left="1298"/>
    </w:pPr>
    <w:rPr>
      <w:rFonts w:ascii="Arial" w:hAnsi="Arial"/>
      <w:lang w:val="en-US" w:eastAsia="en-GB"/>
    </w:rPr>
  </w:style>
  <w:style w:type="numbering" w:customStyle="1" w:styleId="15">
    <w:name w:val="无列表1"/>
    <w:next w:val="NoList"/>
    <w:semiHidden/>
    <w:rsid w:val="00671794"/>
  </w:style>
  <w:style w:type="paragraph" w:customStyle="1" w:styleId="1030302">
    <w:name w:val="样式 样式 标题 1 + 两端对齐 段前: 0.3 行 段后: 0.3 行 行距: 单倍行距 + 段前: 0.2 行 段后: ..."/>
    <w:basedOn w:val="Normal"/>
    <w:autoRedefine/>
    <w:rsid w:val="00671794"/>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6717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17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671794"/>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67179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71794"/>
    <w:rPr>
      <w:rFonts w:eastAsia="Malgun Gothic"/>
      <w:kern w:val="2"/>
      <w:lang w:val="en-GB" w:eastAsia="en-US"/>
    </w:rPr>
  </w:style>
  <w:style w:type="character" w:customStyle="1" w:styleId="StyleTACChar">
    <w:name w:val="Style TAC + Char"/>
    <w:link w:val="StyleTAC"/>
    <w:rsid w:val="00671794"/>
    <w:rPr>
      <w:rFonts w:ascii="Arial" w:eastAsia="Malgun Gothic" w:hAnsi="Arial"/>
      <w:kern w:val="2"/>
      <w:sz w:val="18"/>
      <w:lang w:val="en-GB" w:eastAsia="en-US"/>
    </w:rPr>
  </w:style>
  <w:style w:type="character" w:customStyle="1" w:styleId="CharChar29">
    <w:name w:val="Char Char29"/>
    <w:rsid w:val="00671794"/>
    <w:rPr>
      <w:rFonts w:ascii="Arial" w:hAnsi="Arial"/>
      <w:sz w:val="36"/>
      <w:lang w:val="en-GB" w:eastAsia="en-US" w:bidi="ar-SA"/>
    </w:rPr>
  </w:style>
  <w:style w:type="character" w:customStyle="1" w:styleId="CharChar28">
    <w:name w:val="Char Char28"/>
    <w:rsid w:val="00671794"/>
    <w:rPr>
      <w:rFonts w:ascii="Arial" w:hAnsi="Arial"/>
      <w:sz w:val="32"/>
      <w:lang w:val="en-GB"/>
    </w:rPr>
  </w:style>
  <w:style w:type="character" w:customStyle="1" w:styleId="msoins00">
    <w:name w:val="msoins0"/>
    <w:rsid w:val="006717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7179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71794"/>
    <w:rPr>
      <w:rFonts w:ascii="Arial" w:hAnsi="Arial"/>
      <w:sz w:val="22"/>
      <w:lang w:val="en-GB" w:eastAsia="en-GB" w:bidi="ar-SA"/>
    </w:rPr>
  </w:style>
  <w:style w:type="paragraph" w:customStyle="1" w:styleId="Default">
    <w:name w:val="Default"/>
    <w:rsid w:val="00671794"/>
    <w:pPr>
      <w:widowControl w:val="0"/>
      <w:autoSpaceDE w:val="0"/>
      <w:autoSpaceDN w:val="0"/>
      <w:adjustRightInd w:val="0"/>
    </w:pPr>
    <w:rPr>
      <w:rFonts w:ascii="Arial" w:eastAsia="Malgun Gothic" w:hAnsi="Arial" w:cs="Arial"/>
      <w:color w:val="000000"/>
      <w:sz w:val="24"/>
      <w:szCs w:val="24"/>
      <w:lang w:eastAsia="ja-JP"/>
    </w:rPr>
  </w:style>
  <w:style w:type="character" w:customStyle="1" w:styleId="EQChar">
    <w:name w:val="EQ Char"/>
    <w:link w:val="EQ"/>
    <w:rsid w:val="00671794"/>
    <w:rPr>
      <w:noProof/>
      <w:lang w:val="en-GB" w:eastAsia="en-US"/>
    </w:rPr>
  </w:style>
  <w:style w:type="character" w:customStyle="1" w:styleId="B1Zchn">
    <w:name w:val="B1 Zchn"/>
    <w:rsid w:val="00671794"/>
    <w:rPr>
      <w:rFonts w:ascii="Times New Roman" w:hAnsi="Times New Roman"/>
      <w:lang w:val="en-GB"/>
    </w:rPr>
  </w:style>
  <w:style w:type="paragraph" w:styleId="TOCHeading">
    <w:name w:val="TOC Heading"/>
    <w:basedOn w:val="Heading1"/>
    <w:next w:val="Normal"/>
    <w:uiPriority w:val="39"/>
    <w:semiHidden/>
    <w:unhideWhenUsed/>
    <w:qFormat/>
    <w:rsid w:val="00690C37"/>
    <w:pPr>
      <w:pBdr>
        <w:top w:val="none" w:sz="0" w:space="0" w:color="auto"/>
      </w:pBdr>
      <w:spacing w:before="480" w:after="0" w:line="276" w:lineRule="auto"/>
      <w:ind w:left="0" w:firstLine="0"/>
      <w:outlineLvl w:val="9"/>
    </w:pPr>
    <w:rPr>
      <w:rFonts w:eastAsia="MS Gothic"/>
      <w:b/>
      <w:bCs/>
      <w:color w:val="365F91"/>
      <w:sz w:val="28"/>
      <w:szCs w:val="28"/>
      <w:lang w:eastAsia="ja-JP"/>
    </w:rPr>
  </w:style>
  <w:style w:type="paragraph" w:customStyle="1" w:styleId="StyleHeading1NMPHeading1H1h1appheading1l1MemoHeading1">
    <w:name w:val="Style Heading 1NMP Heading 1H1h1app heading 1l1Memo Heading 1..."/>
    <w:basedOn w:val="Heading1"/>
    <w:rsid w:val="00DB6F89"/>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DB6F89"/>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DB6F89"/>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DB6F89"/>
    <w:rPr>
      <w:rFonts w:ascii="Arial" w:hAnsi="Arial"/>
      <w:lang w:val="en-GB" w:eastAsia="en-US" w:bidi="ar-SA"/>
    </w:rPr>
  </w:style>
  <w:style w:type="paragraph" w:customStyle="1" w:styleId="StandardText">
    <w:name w:val="StandardText"/>
    <w:basedOn w:val="Normal"/>
    <w:rsid w:val="00DB6F89"/>
    <w:pPr>
      <w:spacing w:after="120"/>
      <w:jc w:val="both"/>
    </w:pPr>
    <w:rPr>
      <w:rFonts w:eastAsia="MS Mincho"/>
      <w:sz w:val="22"/>
      <w:lang w:val="en-US"/>
    </w:rPr>
  </w:style>
  <w:style w:type="character" w:customStyle="1" w:styleId="p1">
    <w:name w:val="p1"/>
    <w:rsid w:val="00DB6F89"/>
    <w:rPr>
      <w:vanish w:val="0"/>
      <w:webHidden w:val="0"/>
      <w:specVanish w:val="0"/>
    </w:rPr>
  </w:style>
  <w:style w:type="character" w:customStyle="1" w:styleId="e-031">
    <w:name w:val="e-031"/>
    <w:rsid w:val="00DB6F89"/>
    <w:rPr>
      <w:i/>
      <w:iCs/>
    </w:rPr>
  </w:style>
  <w:style w:type="paragraph" w:customStyle="1" w:styleId="myReference">
    <w:name w:val="myReference"/>
    <w:basedOn w:val="Normal"/>
    <w:next w:val="Normal"/>
    <w:autoRedefine/>
    <w:rsid w:val="00DB6F89"/>
    <w:pPr>
      <w:keepNext/>
      <w:numPr>
        <w:numId w:val="8"/>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DB6F89"/>
    <w:pPr>
      <w:keepLines w:val="0"/>
      <w:pBdr>
        <w:top w:val="none" w:sz="0" w:space="0" w:color="auto"/>
      </w:pBdr>
      <w:spacing w:after="120"/>
      <w:ind w:left="360" w:hanging="360"/>
    </w:pPr>
    <w:rPr>
      <w:rFonts w:ascii="Times New Roman" w:eastAsia="MS Mincho" w:hAnsi="Times New Roman"/>
      <w:b/>
      <w:bCs/>
      <w:sz w:val="28"/>
      <w:szCs w:val="28"/>
      <w:lang w:val="en-GB"/>
    </w:rPr>
  </w:style>
  <w:style w:type="paragraph" w:customStyle="1" w:styleId="Head2Mine">
    <w:name w:val="Head2Mine"/>
    <w:basedOn w:val="Head1Mine"/>
    <w:next w:val="StandardText"/>
    <w:rsid w:val="00DB6F89"/>
    <w:pPr>
      <w:numPr>
        <w:ilvl w:val="1"/>
        <w:numId w:val="1"/>
      </w:numPr>
    </w:pPr>
  </w:style>
  <w:style w:type="paragraph" w:customStyle="1" w:styleId="Head3Mine">
    <w:name w:val="Head3Mine"/>
    <w:basedOn w:val="Head2Mine"/>
    <w:next w:val="StandardText"/>
    <w:rsid w:val="00DB6F89"/>
    <w:pPr>
      <w:numPr>
        <w:ilvl w:val="2"/>
      </w:numPr>
    </w:pPr>
  </w:style>
  <w:style w:type="character" w:customStyle="1" w:styleId="CharChar12">
    <w:name w:val="Char Char12"/>
    <w:locked/>
    <w:rsid w:val="00DB6F89"/>
    <w:rPr>
      <w:rFonts w:ascii="Arial" w:hAnsi="Arial"/>
      <w:b/>
      <w:noProof/>
      <w:sz w:val="18"/>
      <w:lang w:val="en-GB" w:bidi="ar-SA"/>
    </w:rPr>
  </w:style>
  <w:style w:type="character" w:customStyle="1" w:styleId="CharChar5">
    <w:name w:val="Char Char5"/>
    <w:rsid w:val="00DB6F89"/>
    <w:rPr>
      <w:lang w:val="en-GB" w:eastAsia="ja-JP" w:bidi="ar-SA"/>
    </w:rPr>
  </w:style>
  <w:style w:type="paragraph" w:customStyle="1" w:styleId="gpotbltitle">
    <w:name w:val="gpotbl_title"/>
    <w:basedOn w:val="Normal"/>
    <w:rsid w:val="00DB6F89"/>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DB6F89"/>
    <w:pPr>
      <w:spacing w:before="100" w:beforeAutospacing="1" w:after="100" w:afterAutospacing="1"/>
    </w:pPr>
    <w:rPr>
      <w:rFonts w:eastAsia="MS Mincho"/>
      <w:sz w:val="24"/>
      <w:szCs w:val="24"/>
      <w:lang w:eastAsia="en-GB"/>
    </w:rPr>
  </w:style>
  <w:style w:type="character" w:customStyle="1" w:styleId="ListChar">
    <w:name w:val="List Char"/>
    <w:link w:val="List"/>
    <w:rsid w:val="00DB6F89"/>
    <w:rPr>
      <w:lang w:val="en-GB" w:eastAsia="en-US"/>
    </w:rPr>
  </w:style>
  <w:style w:type="character" w:customStyle="1" w:styleId="ListBulletChar">
    <w:name w:val="List Bullet Char"/>
    <w:link w:val="ListBullet"/>
    <w:rsid w:val="00DB6F89"/>
    <w:rPr>
      <w:lang w:val="en-GB" w:eastAsia="en-US"/>
    </w:rPr>
  </w:style>
  <w:style w:type="character" w:customStyle="1" w:styleId="ListBullet2Char">
    <w:name w:val="List Bullet 2 Char"/>
    <w:link w:val="ListBullet2"/>
    <w:rsid w:val="00DB6F89"/>
    <w:rPr>
      <w:lang w:val="en-GB" w:eastAsia="en-US"/>
    </w:rPr>
  </w:style>
  <w:style w:type="character" w:customStyle="1" w:styleId="ListBullet3Char">
    <w:name w:val="List Bullet 3 Char"/>
    <w:link w:val="ListBullet3"/>
    <w:rsid w:val="00DB6F89"/>
    <w:rPr>
      <w:lang w:val="en-GB" w:eastAsia="en-US"/>
    </w:rPr>
  </w:style>
  <w:style w:type="paragraph" w:customStyle="1" w:styleId="TabList">
    <w:name w:val="TabList"/>
    <w:basedOn w:val="Normal"/>
    <w:rsid w:val="00DB6F89"/>
    <w:pPr>
      <w:tabs>
        <w:tab w:val="left" w:pos="1134"/>
      </w:tabs>
      <w:spacing w:after="0"/>
    </w:pPr>
    <w:rPr>
      <w:rFonts w:eastAsia="MS Mincho"/>
    </w:rPr>
  </w:style>
  <w:style w:type="paragraph" w:customStyle="1" w:styleId="text">
    <w:name w:val="text"/>
    <w:basedOn w:val="Normal"/>
    <w:rsid w:val="00DB6F89"/>
    <w:pPr>
      <w:widowControl w:val="0"/>
      <w:spacing w:after="240"/>
      <w:jc w:val="both"/>
    </w:pPr>
    <w:rPr>
      <w:rFonts w:eastAsia="MS Mincho"/>
      <w:sz w:val="24"/>
      <w:lang w:val="en-AU"/>
    </w:rPr>
  </w:style>
  <w:style w:type="paragraph" w:customStyle="1" w:styleId="berschrift1H1">
    <w:name w:val="Überschrift 1.H1"/>
    <w:basedOn w:val="Normal"/>
    <w:next w:val="Normal"/>
    <w:rsid w:val="00DB6F8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DB6F89"/>
    <w:pPr>
      <w:widowControl/>
      <w:tabs>
        <w:tab w:val="num" w:pos="992"/>
      </w:tabs>
      <w:spacing w:after="120"/>
      <w:ind w:left="992" w:hanging="425"/>
    </w:pPr>
    <w:rPr>
      <w:lang w:val="en-US"/>
    </w:rPr>
  </w:style>
  <w:style w:type="paragraph" w:customStyle="1" w:styleId="textintend2">
    <w:name w:val="text intend 2"/>
    <w:basedOn w:val="text"/>
    <w:rsid w:val="00DB6F89"/>
    <w:pPr>
      <w:widowControl/>
      <w:tabs>
        <w:tab w:val="num" w:pos="1418"/>
      </w:tabs>
      <w:spacing w:after="120"/>
      <w:ind w:left="1418" w:hanging="426"/>
    </w:pPr>
    <w:rPr>
      <w:lang w:val="en-US"/>
    </w:rPr>
  </w:style>
  <w:style w:type="paragraph" w:customStyle="1" w:styleId="textintend3">
    <w:name w:val="text intend 3"/>
    <w:basedOn w:val="text"/>
    <w:rsid w:val="00DB6F89"/>
    <w:pPr>
      <w:widowControl/>
      <w:tabs>
        <w:tab w:val="num" w:pos="1843"/>
      </w:tabs>
      <w:spacing w:after="120"/>
      <w:ind w:left="1843" w:hanging="425"/>
    </w:pPr>
    <w:rPr>
      <w:lang w:val="en-US"/>
    </w:rPr>
  </w:style>
  <w:style w:type="paragraph" w:customStyle="1" w:styleId="normalpuce">
    <w:name w:val="normal puce"/>
    <w:basedOn w:val="Normal"/>
    <w:rsid w:val="00DB6F89"/>
    <w:pPr>
      <w:widowControl w:val="0"/>
      <w:tabs>
        <w:tab w:val="num" w:pos="360"/>
      </w:tabs>
      <w:spacing w:before="60" w:after="60"/>
      <w:ind w:left="360" w:hanging="360"/>
      <w:jc w:val="both"/>
    </w:pPr>
    <w:rPr>
      <w:rFonts w:eastAsia="MS Mincho"/>
    </w:rPr>
  </w:style>
  <w:style w:type="paragraph" w:customStyle="1" w:styleId="para">
    <w:name w:val="para"/>
    <w:basedOn w:val="Normal"/>
    <w:rsid w:val="00DB6F89"/>
    <w:pPr>
      <w:spacing w:after="240"/>
      <w:jc w:val="both"/>
    </w:pPr>
    <w:rPr>
      <w:rFonts w:ascii="Helvetica" w:eastAsia="MS Mincho" w:hAnsi="Helvetica"/>
    </w:rPr>
  </w:style>
  <w:style w:type="character" w:customStyle="1" w:styleId="MTEquationSection">
    <w:name w:val="MTEquationSection"/>
    <w:rsid w:val="00DB6F89"/>
    <w:rPr>
      <w:noProof w:val="0"/>
      <w:vanish w:val="0"/>
      <w:color w:val="FF0000"/>
      <w:lang w:eastAsia="en-US"/>
    </w:rPr>
  </w:style>
  <w:style w:type="paragraph" w:customStyle="1" w:styleId="List1">
    <w:name w:val="List1"/>
    <w:basedOn w:val="Normal"/>
    <w:rsid w:val="00DB6F89"/>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rsid w:val="00DB6F89"/>
    <w:pPr>
      <w:spacing w:before="120" w:after="0"/>
      <w:jc w:val="both"/>
    </w:pPr>
    <w:rPr>
      <w:rFonts w:eastAsia="MS Mincho"/>
      <w:lang w:val="en-US"/>
    </w:rPr>
  </w:style>
  <w:style w:type="paragraph" w:customStyle="1" w:styleId="centered">
    <w:name w:val="centered"/>
    <w:basedOn w:val="Normal"/>
    <w:rsid w:val="00DB6F89"/>
    <w:pPr>
      <w:widowControl w:val="0"/>
      <w:spacing w:before="120" w:after="0" w:line="280" w:lineRule="atLeast"/>
      <w:jc w:val="center"/>
    </w:pPr>
    <w:rPr>
      <w:rFonts w:ascii="Bookman" w:eastAsia="MS Mincho" w:hAnsi="Bookman"/>
      <w:lang w:val="en-US"/>
    </w:rPr>
  </w:style>
  <w:style w:type="character" w:customStyle="1" w:styleId="superscript">
    <w:name w:val="superscript"/>
    <w:rsid w:val="00DB6F89"/>
    <w:rPr>
      <w:rFonts w:ascii="Bookman" w:hAnsi="Bookman"/>
      <w:position w:val="6"/>
      <w:sz w:val="18"/>
    </w:rPr>
  </w:style>
  <w:style w:type="paragraph" w:customStyle="1" w:styleId="References">
    <w:name w:val="References"/>
    <w:basedOn w:val="Normal"/>
    <w:rsid w:val="00DB6F89"/>
    <w:pPr>
      <w:numPr>
        <w:numId w:val="9"/>
      </w:numPr>
      <w:spacing w:after="80"/>
    </w:pPr>
    <w:rPr>
      <w:rFonts w:eastAsia="MS Mincho"/>
      <w:sz w:val="18"/>
      <w:lang w:val="en-US"/>
    </w:rPr>
  </w:style>
  <w:style w:type="paragraph" w:customStyle="1" w:styleId="ZchnZchn0">
    <w:name w:val="Zchn Zchn"/>
    <w:semiHidden/>
    <w:rsid w:val="00DB6F8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OChar1">
    <w:name w:val="NO Char1"/>
    <w:rsid w:val="00DB6F89"/>
    <w:rPr>
      <w:rFonts w:eastAsia="MS Mincho"/>
      <w:lang w:val="en-GB" w:eastAsia="en-US" w:bidi="ar-SA"/>
    </w:rPr>
  </w:style>
  <w:style w:type="character" w:customStyle="1" w:styleId="B1Char1">
    <w:name w:val="B1 Char1"/>
    <w:rsid w:val="00DB6F89"/>
    <w:rPr>
      <w:rFonts w:eastAsia="MS Mincho"/>
      <w:lang w:val="en-GB" w:eastAsia="en-US" w:bidi="ar-SA"/>
    </w:rPr>
  </w:style>
  <w:style w:type="character" w:customStyle="1" w:styleId="B2Char">
    <w:name w:val="B2 Char"/>
    <w:link w:val="B2"/>
    <w:rsid w:val="00DB6F89"/>
    <w:rPr>
      <w:lang w:val="en-GB" w:eastAsia="en-US"/>
    </w:rPr>
  </w:style>
  <w:style w:type="paragraph" w:customStyle="1" w:styleId="1">
    <w:name w:val="样式1"/>
    <w:basedOn w:val="TAN"/>
    <w:link w:val="1Char0"/>
    <w:qFormat/>
    <w:rsid w:val="00DB6F89"/>
    <w:pPr>
      <w:numPr>
        <w:numId w:val="10"/>
      </w:numPr>
      <w:overflowPunct w:val="0"/>
      <w:autoSpaceDE w:val="0"/>
      <w:autoSpaceDN w:val="0"/>
      <w:adjustRightInd w:val="0"/>
      <w:textAlignment w:val="baseline"/>
    </w:pPr>
    <w:rPr>
      <w:rFonts w:eastAsia="MS Mincho"/>
      <w:lang w:val="en-GB" w:eastAsia="ja-JP"/>
    </w:rPr>
  </w:style>
  <w:style w:type="character" w:customStyle="1" w:styleId="1Char0">
    <w:name w:val="样式1 Char"/>
    <w:link w:val="1"/>
    <w:rsid w:val="00DB6F89"/>
    <w:rPr>
      <w:rFonts w:ascii="Arial" w:eastAsia="MS Mincho" w:hAnsi="Arial"/>
      <w:sz w:val="18"/>
      <w:lang w:val="en-GB" w:eastAsia="ja-JP"/>
    </w:rPr>
  </w:style>
  <w:style w:type="character" w:styleId="Emphasis">
    <w:name w:val="Emphasis"/>
    <w:qFormat/>
    <w:rsid w:val="00DB6F89"/>
    <w:rPr>
      <w:i/>
      <w:iCs/>
    </w:rPr>
  </w:style>
  <w:style w:type="paragraph" w:customStyle="1" w:styleId="ECCParagraph">
    <w:name w:val="ECC Paragraph"/>
    <w:basedOn w:val="Normal"/>
    <w:uiPriority w:val="99"/>
    <w:rsid w:val="00DB6F89"/>
    <w:pPr>
      <w:spacing w:after="240"/>
      <w:jc w:val="both"/>
    </w:pPr>
    <w:rPr>
      <w:rFonts w:ascii="Arial" w:eastAsia="MS Mincho" w:hAnsi="Arial"/>
      <w:szCs w:val="24"/>
    </w:rPr>
  </w:style>
  <w:style w:type="paragraph" w:customStyle="1" w:styleId="ECCTabletitle">
    <w:name w:val="ECC Table title"/>
    <w:basedOn w:val="Normal"/>
    <w:next w:val="ECCParagraph"/>
    <w:autoRedefine/>
    <w:rsid w:val="00DB6F89"/>
    <w:pPr>
      <w:spacing w:before="360" w:after="240"/>
      <w:jc w:val="center"/>
    </w:pPr>
    <w:rPr>
      <w:rFonts w:eastAsia="MS Mincho"/>
      <w:b/>
      <w:szCs w:val="24"/>
    </w:rPr>
  </w:style>
  <w:style w:type="paragraph" w:customStyle="1" w:styleId="Reporttitledescription">
    <w:name w:val="Report title/description"/>
    <w:basedOn w:val="Normal"/>
    <w:uiPriority w:val="99"/>
    <w:rsid w:val="00DB6F89"/>
    <w:pPr>
      <w:spacing w:before="600" w:after="0" w:line="288" w:lineRule="auto"/>
      <w:ind w:left="3402"/>
    </w:pPr>
    <w:rPr>
      <w:rFonts w:ascii="Arial" w:eastAsia="MS Mincho" w:hAnsi="Arial"/>
      <w:sz w:val="24"/>
      <w:szCs w:val="24"/>
      <w:lang w:val="en-US"/>
    </w:rPr>
  </w:style>
  <w:style w:type="paragraph" w:styleId="NoSpacing">
    <w:name w:val="No Spacing"/>
    <w:uiPriority w:val="1"/>
    <w:qFormat/>
    <w:rsid w:val="00DB6F89"/>
    <w:pPr>
      <w:overflowPunct w:val="0"/>
      <w:autoSpaceDE w:val="0"/>
      <w:autoSpaceDN w:val="0"/>
      <w:adjustRightInd w:val="0"/>
    </w:pPr>
    <w:rPr>
      <w:rFonts w:eastAsia="MS Mincho"/>
      <w:lang w:val="en-GB" w:eastAsia="ja-JP"/>
    </w:rPr>
  </w:style>
  <w:style w:type="character" w:styleId="SubtleReference">
    <w:name w:val="Subtle Reference"/>
    <w:uiPriority w:val="31"/>
    <w:qFormat/>
    <w:rsid w:val="00DB6F89"/>
    <w:rPr>
      <w:smallCaps/>
      <w:color w:val="C0504D"/>
      <w:u w:val="single"/>
    </w:rPr>
  </w:style>
  <w:style w:type="character" w:customStyle="1" w:styleId="CharChar3">
    <w:name w:val="Char Char3"/>
    <w:semiHidden/>
    <w:rsid w:val="00DB6F89"/>
    <w:rPr>
      <w:rFonts w:ascii="Arial" w:hAnsi="Arial"/>
      <w:sz w:val="28"/>
      <w:lang w:val="en-GB" w:eastAsia="ko-KR" w:bidi="ar-SA"/>
    </w:rPr>
  </w:style>
  <w:style w:type="paragraph" w:customStyle="1" w:styleId="no0">
    <w:name w:val="no"/>
    <w:basedOn w:val="Normal"/>
    <w:rsid w:val="00DB6F89"/>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DB6F89"/>
    <w:rPr>
      <w:color w:val="FF0000"/>
      <w:lang w:val="x-none" w:eastAsia="en-US"/>
    </w:rPr>
  </w:style>
  <w:style w:type="paragraph" w:customStyle="1" w:styleId="TableCaption">
    <w:name w:val="Table Caption"/>
    <w:basedOn w:val="Caption"/>
    <w:rsid w:val="00DB6F89"/>
    <w:pPr>
      <w:jc w:val="center"/>
    </w:pPr>
    <w:rPr>
      <w:rFonts w:eastAsia="Times New Roman"/>
      <w:bCs/>
      <w:sz w:val="22"/>
      <w:lang w:eastAsia="en-US"/>
    </w:rPr>
  </w:style>
  <w:style w:type="paragraph" w:customStyle="1" w:styleId="Bulletedo1">
    <w:name w:val="Bulleted o 1"/>
    <w:basedOn w:val="Normal"/>
    <w:rsid w:val="00DB6F89"/>
    <w:pPr>
      <w:numPr>
        <w:numId w:val="11"/>
      </w:numPr>
      <w:overflowPunct w:val="0"/>
      <w:autoSpaceDE w:val="0"/>
      <w:autoSpaceDN w:val="0"/>
      <w:adjustRightInd w:val="0"/>
      <w:textAlignment w:val="baseline"/>
    </w:pPr>
    <w:rPr>
      <w:rFonts w:eastAsia="Times New Roman"/>
      <w:lang w:eastAsia="fr-FR"/>
    </w:rPr>
  </w:style>
  <w:style w:type="paragraph" w:customStyle="1" w:styleId="Equation">
    <w:name w:val="Equation"/>
    <w:basedOn w:val="Normal"/>
    <w:next w:val="Normal"/>
    <w:rsid w:val="00DB6F89"/>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DB6F89"/>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Normal"/>
    <w:rsid w:val="00DB6F8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Normal"/>
    <w:rsid w:val="00DB6F8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DB6F89"/>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DB6F8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PLChar">
    <w:name w:val="PL Char"/>
    <w:link w:val="PL"/>
    <w:rsid w:val="00DB6F89"/>
    <w:rPr>
      <w:rFonts w:ascii="Courier New" w:hAnsi="Courier New"/>
      <w:noProof/>
      <w:sz w:val="16"/>
      <w:lang w:val="en-GB" w:eastAsia="en-US"/>
    </w:rPr>
  </w:style>
  <w:style w:type="table" w:styleId="Table3Deffects2">
    <w:name w:val="Table 3D effects 2"/>
    <w:basedOn w:val="TableNormal"/>
    <w:rsid w:val="00DB6F89"/>
    <w:pPr>
      <w:overflowPunct w:val="0"/>
      <w:autoSpaceDE w:val="0"/>
      <w:autoSpaceDN w:val="0"/>
      <w:adjustRightInd w:val="0"/>
      <w:spacing w:after="180"/>
      <w:textAlignment w:val="baseline"/>
    </w:pPr>
    <w:rPr>
      <w:rFonts w:ascii="CG Times (WN)" w:eastAsia="Times New Roman"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DB6F89"/>
    <w:pPr>
      <w:overflowPunct w:val="0"/>
      <w:autoSpaceDE w:val="0"/>
      <w:autoSpaceDN w:val="0"/>
      <w:adjustRightInd w:val="0"/>
      <w:spacing w:after="180"/>
      <w:textAlignment w:val="baseline"/>
    </w:pPr>
    <w:rPr>
      <w:rFonts w:ascii="CG Times (WN)" w:eastAsia="Times New Roman"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DB6F89"/>
    <w:rPr>
      <w:rFonts w:ascii="Tahoma" w:eastAsia="MS Mincho" w:hAnsi="Tahoma" w:cs="Tahoma"/>
      <w:sz w:val="16"/>
      <w:szCs w:val="16"/>
    </w:rPr>
  </w:style>
  <w:style w:type="paragraph" w:customStyle="1" w:styleId="a0">
    <w:name w:val="表格题注"/>
    <w:next w:val="Normal"/>
    <w:rsid w:val="00DB6F89"/>
    <w:pPr>
      <w:keepLines/>
      <w:numPr>
        <w:ilvl w:val="8"/>
        <w:numId w:val="12"/>
      </w:numPr>
      <w:spacing w:beforeLines="100"/>
      <w:ind w:left="1089" w:hanging="369"/>
      <w:jc w:val="center"/>
    </w:pPr>
    <w:rPr>
      <w:rFonts w:ascii="Arial" w:hAnsi="Arial"/>
      <w:sz w:val="18"/>
      <w:szCs w:val="18"/>
      <w:lang w:eastAsia="zh-CN"/>
    </w:rPr>
  </w:style>
  <w:style w:type="paragraph" w:customStyle="1" w:styleId="a">
    <w:name w:val="插图题注"/>
    <w:next w:val="Normal"/>
    <w:rsid w:val="00DB6F89"/>
    <w:pPr>
      <w:numPr>
        <w:ilvl w:val="7"/>
        <w:numId w:val="12"/>
      </w:numPr>
      <w:spacing w:afterLines="100"/>
      <w:ind w:left="1089" w:hanging="369"/>
      <w:jc w:val="center"/>
    </w:pPr>
    <w:rPr>
      <w:rFonts w:ascii="Arial" w:hAnsi="Arial"/>
      <w:sz w:val="18"/>
      <w:szCs w:val="18"/>
      <w:lang w:eastAsia="zh-CN"/>
    </w:rPr>
  </w:style>
  <w:style w:type="paragraph" w:customStyle="1" w:styleId="a3">
    <w:name w:val="样式 页眉"/>
    <w:basedOn w:val="Header"/>
    <w:link w:val="Char1"/>
    <w:rsid w:val="00DB6F89"/>
    <w:pPr>
      <w:overflowPunct w:val="0"/>
      <w:autoSpaceDE w:val="0"/>
      <w:autoSpaceDN w:val="0"/>
      <w:adjustRightInd w:val="0"/>
      <w:textAlignment w:val="baseline"/>
    </w:pPr>
    <w:rPr>
      <w:rFonts w:eastAsia="Arial"/>
      <w:bCs/>
      <w:sz w:val="22"/>
      <w:lang w:eastAsia="en-US"/>
    </w:rPr>
  </w:style>
  <w:style w:type="character" w:customStyle="1" w:styleId="Char1">
    <w:name w:val="样式 页眉 Char"/>
    <w:link w:val="a3"/>
    <w:rsid w:val="00DB6F89"/>
    <w:rPr>
      <w:rFonts w:ascii="Arial" w:eastAsia="Arial" w:hAnsi="Arial"/>
      <w:b/>
      <w:bCs/>
      <w:noProof/>
      <w:sz w:val="22"/>
      <w:lang w:val="en-GB" w:eastAsia="en-US"/>
    </w:rPr>
  </w:style>
  <w:style w:type="paragraph" w:customStyle="1" w:styleId="a4">
    <w:name w:val="图样式"/>
    <w:basedOn w:val="Normal"/>
    <w:rsid w:val="00DB6F89"/>
    <w:pPr>
      <w:keepNext/>
      <w:autoSpaceDE w:val="0"/>
      <w:autoSpaceDN w:val="0"/>
      <w:adjustRightInd w:val="0"/>
      <w:spacing w:before="80" w:after="80" w:line="360" w:lineRule="auto"/>
      <w:jc w:val="center"/>
    </w:pPr>
    <w:rPr>
      <w:snapToGrid w:val="0"/>
      <w:sz w:val="21"/>
      <w:szCs w:val="21"/>
      <w:lang w:val="en-US" w:eastAsia="zh-CN"/>
    </w:rPr>
  </w:style>
  <w:style w:type="paragraph" w:customStyle="1" w:styleId="tal1">
    <w:name w:val="tal"/>
    <w:basedOn w:val="Normal"/>
    <w:rsid w:val="00DB6F89"/>
    <w:pPr>
      <w:spacing w:before="100" w:beforeAutospacing="1" w:after="100" w:afterAutospacing="1"/>
    </w:pPr>
    <w:rPr>
      <w:rFonts w:ascii="SimSun" w:hAnsi="SimSun" w:cs="SimSun"/>
      <w:sz w:val="24"/>
      <w:szCs w:val="24"/>
      <w:lang w:val="en-US" w:eastAsia="zh-CN"/>
    </w:rPr>
  </w:style>
  <w:style w:type="paragraph" w:customStyle="1" w:styleId="22">
    <w:name w:val="中等深浅网格 22"/>
    <w:uiPriority w:val="1"/>
    <w:qFormat/>
    <w:rsid w:val="00DB6F89"/>
    <w:pPr>
      <w:overflowPunct w:val="0"/>
      <w:autoSpaceDE w:val="0"/>
      <w:autoSpaceDN w:val="0"/>
      <w:adjustRightInd w:val="0"/>
    </w:pPr>
    <w:rPr>
      <w:rFonts w:eastAsia="Malgun Gothic"/>
      <w:lang w:val="en-GB" w:eastAsia="ja-JP"/>
    </w:rPr>
  </w:style>
  <w:style w:type="paragraph" w:customStyle="1" w:styleId="21">
    <w:name w:val="中等深浅网格 21"/>
    <w:uiPriority w:val="1"/>
    <w:qFormat/>
    <w:rsid w:val="00DB6F89"/>
    <w:pPr>
      <w:overflowPunct w:val="0"/>
      <w:autoSpaceDE w:val="0"/>
      <w:autoSpaceDN w:val="0"/>
      <w:adjustRightInd w:val="0"/>
    </w:pPr>
    <w:rPr>
      <w:rFonts w:eastAsia="Malgun Gothic"/>
      <w:lang w:val="en-GB" w:eastAsia="ja-JP"/>
    </w:rPr>
  </w:style>
  <w:style w:type="paragraph" w:customStyle="1" w:styleId="tah0">
    <w:name w:val="tah"/>
    <w:basedOn w:val="Normal"/>
    <w:rsid w:val="00DB6F89"/>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rsid w:val="00DB6F89"/>
    <w:pPr>
      <w:overflowPunct w:val="0"/>
      <w:autoSpaceDE w:val="0"/>
      <w:autoSpaceDN w:val="0"/>
      <w:spacing w:before="100" w:beforeAutospacing="1" w:after="100" w:afterAutospacing="1"/>
    </w:pPr>
    <w:rPr>
      <w:rFonts w:eastAsia="Gulim"/>
      <w:color w:val="000000"/>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447313">
      <w:bodyDiv w:val="1"/>
      <w:marLeft w:val="0"/>
      <w:marRight w:val="0"/>
      <w:marTop w:val="0"/>
      <w:marBottom w:val="0"/>
      <w:divBdr>
        <w:top w:val="none" w:sz="0" w:space="0" w:color="auto"/>
        <w:left w:val="none" w:sz="0" w:space="0" w:color="auto"/>
        <w:bottom w:val="none" w:sz="0" w:space="0" w:color="auto"/>
        <w:right w:val="none" w:sz="0" w:space="0" w:color="auto"/>
      </w:divBdr>
    </w:div>
    <w:div w:id="7995863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90158">
      <w:bodyDiv w:val="1"/>
      <w:marLeft w:val="0"/>
      <w:marRight w:val="0"/>
      <w:marTop w:val="0"/>
      <w:marBottom w:val="0"/>
      <w:divBdr>
        <w:top w:val="none" w:sz="0" w:space="0" w:color="auto"/>
        <w:left w:val="none" w:sz="0" w:space="0" w:color="auto"/>
        <w:bottom w:val="none" w:sz="0" w:space="0" w:color="auto"/>
        <w:right w:val="none" w:sz="0" w:space="0" w:color="auto"/>
      </w:divBdr>
    </w:div>
    <w:div w:id="595401232">
      <w:bodyDiv w:val="1"/>
      <w:marLeft w:val="0"/>
      <w:marRight w:val="0"/>
      <w:marTop w:val="0"/>
      <w:marBottom w:val="0"/>
      <w:divBdr>
        <w:top w:val="none" w:sz="0" w:space="0" w:color="auto"/>
        <w:left w:val="none" w:sz="0" w:space="0" w:color="auto"/>
        <w:bottom w:val="none" w:sz="0" w:space="0" w:color="auto"/>
        <w:right w:val="none" w:sz="0" w:space="0" w:color="auto"/>
      </w:divBdr>
    </w:div>
    <w:div w:id="627585197">
      <w:bodyDiv w:val="1"/>
      <w:marLeft w:val="0"/>
      <w:marRight w:val="0"/>
      <w:marTop w:val="0"/>
      <w:marBottom w:val="0"/>
      <w:divBdr>
        <w:top w:val="none" w:sz="0" w:space="0" w:color="auto"/>
        <w:left w:val="none" w:sz="0" w:space="0" w:color="auto"/>
        <w:bottom w:val="none" w:sz="0" w:space="0" w:color="auto"/>
        <w:right w:val="none" w:sz="0" w:space="0" w:color="auto"/>
      </w:divBdr>
    </w:div>
    <w:div w:id="720322682">
      <w:bodyDiv w:val="1"/>
      <w:marLeft w:val="0"/>
      <w:marRight w:val="0"/>
      <w:marTop w:val="0"/>
      <w:marBottom w:val="0"/>
      <w:divBdr>
        <w:top w:val="none" w:sz="0" w:space="0" w:color="auto"/>
        <w:left w:val="none" w:sz="0" w:space="0" w:color="auto"/>
        <w:bottom w:val="none" w:sz="0" w:space="0" w:color="auto"/>
        <w:right w:val="none" w:sz="0" w:space="0" w:color="auto"/>
      </w:divBdr>
    </w:div>
    <w:div w:id="874268624">
      <w:bodyDiv w:val="1"/>
      <w:marLeft w:val="0"/>
      <w:marRight w:val="0"/>
      <w:marTop w:val="0"/>
      <w:marBottom w:val="0"/>
      <w:divBdr>
        <w:top w:val="none" w:sz="0" w:space="0" w:color="auto"/>
        <w:left w:val="none" w:sz="0" w:space="0" w:color="auto"/>
        <w:bottom w:val="none" w:sz="0" w:space="0" w:color="auto"/>
        <w:right w:val="none" w:sz="0" w:space="0" w:color="auto"/>
      </w:divBdr>
    </w:div>
    <w:div w:id="960764653">
      <w:bodyDiv w:val="1"/>
      <w:marLeft w:val="0"/>
      <w:marRight w:val="0"/>
      <w:marTop w:val="0"/>
      <w:marBottom w:val="0"/>
      <w:divBdr>
        <w:top w:val="none" w:sz="0" w:space="0" w:color="auto"/>
        <w:left w:val="none" w:sz="0" w:space="0" w:color="auto"/>
        <w:bottom w:val="none" w:sz="0" w:space="0" w:color="auto"/>
        <w:right w:val="none" w:sz="0" w:space="0" w:color="auto"/>
      </w:divBdr>
    </w:div>
    <w:div w:id="1095326275">
      <w:bodyDiv w:val="1"/>
      <w:marLeft w:val="0"/>
      <w:marRight w:val="0"/>
      <w:marTop w:val="0"/>
      <w:marBottom w:val="0"/>
      <w:divBdr>
        <w:top w:val="none" w:sz="0" w:space="0" w:color="auto"/>
        <w:left w:val="none" w:sz="0" w:space="0" w:color="auto"/>
        <w:bottom w:val="none" w:sz="0" w:space="0" w:color="auto"/>
        <w:right w:val="none" w:sz="0" w:space="0" w:color="auto"/>
      </w:divBdr>
    </w:div>
    <w:div w:id="1223099928">
      <w:bodyDiv w:val="1"/>
      <w:marLeft w:val="0"/>
      <w:marRight w:val="0"/>
      <w:marTop w:val="0"/>
      <w:marBottom w:val="0"/>
      <w:divBdr>
        <w:top w:val="none" w:sz="0" w:space="0" w:color="auto"/>
        <w:left w:val="none" w:sz="0" w:space="0" w:color="auto"/>
        <w:bottom w:val="none" w:sz="0" w:space="0" w:color="auto"/>
        <w:right w:val="none" w:sz="0" w:space="0" w:color="auto"/>
      </w:divBdr>
    </w:div>
    <w:div w:id="1277835091">
      <w:bodyDiv w:val="1"/>
      <w:marLeft w:val="0"/>
      <w:marRight w:val="0"/>
      <w:marTop w:val="0"/>
      <w:marBottom w:val="0"/>
      <w:divBdr>
        <w:top w:val="none" w:sz="0" w:space="0" w:color="auto"/>
        <w:left w:val="none" w:sz="0" w:space="0" w:color="auto"/>
        <w:bottom w:val="none" w:sz="0" w:space="0" w:color="auto"/>
        <w:right w:val="none" w:sz="0" w:space="0" w:color="auto"/>
      </w:divBdr>
    </w:div>
    <w:div w:id="1291129868">
      <w:bodyDiv w:val="1"/>
      <w:marLeft w:val="0"/>
      <w:marRight w:val="0"/>
      <w:marTop w:val="0"/>
      <w:marBottom w:val="0"/>
      <w:divBdr>
        <w:top w:val="none" w:sz="0" w:space="0" w:color="auto"/>
        <w:left w:val="none" w:sz="0" w:space="0" w:color="auto"/>
        <w:bottom w:val="none" w:sz="0" w:space="0" w:color="auto"/>
        <w:right w:val="none" w:sz="0" w:space="0" w:color="auto"/>
      </w:divBdr>
    </w:div>
    <w:div w:id="1369531959">
      <w:bodyDiv w:val="1"/>
      <w:marLeft w:val="0"/>
      <w:marRight w:val="0"/>
      <w:marTop w:val="0"/>
      <w:marBottom w:val="0"/>
      <w:divBdr>
        <w:top w:val="none" w:sz="0" w:space="0" w:color="auto"/>
        <w:left w:val="none" w:sz="0" w:space="0" w:color="auto"/>
        <w:bottom w:val="none" w:sz="0" w:space="0" w:color="auto"/>
        <w:right w:val="none" w:sz="0" w:space="0" w:color="auto"/>
      </w:divBdr>
    </w:div>
    <w:div w:id="1438452560">
      <w:bodyDiv w:val="1"/>
      <w:marLeft w:val="0"/>
      <w:marRight w:val="0"/>
      <w:marTop w:val="0"/>
      <w:marBottom w:val="0"/>
      <w:divBdr>
        <w:top w:val="none" w:sz="0" w:space="0" w:color="auto"/>
        <w:left w:val="none" w:sz="0" w:space="0" w:color="auto"/>
        <w:bottom w:val="none" w:sz="0" w:space="0" w:color="auto"/>
        <w:right w:val="none" w:sz="0" w:space="0" w:color="auto"/>
      </w:divBdr>
    </w:div>
    <w:div w:id="1520660056">
      <w:bodyDiv w:val="1"/>
      <w:marLeft w:val="0"/>
      <w:marRight w:val="0"/>
      <w:marTop w:val="0"/>
      <w:marBottom w:val="0"/>
      <w:divBdr>
        <w:top w:val="none" w:sz="0" w:space="0" w:color="auto"/>
        <w:left w:val="none" w:sz="0" w:space="0" w:color="auto"/>
        <w:bottom w:val="none" w:sz="0" w:space="0" w:color="auto"/>
        <w:right w:val="none" w:sz="0" w:space="0" w:color="auto"/>
      </w:divBdr>
    </w:div>
    <w:div w:id="1523976579">
      <w:bodyDiv w:val="1"/>
      <w:marLeft w:val="0"/>
      <w:marRight w:val="0"/>
      <w:marTop w:val="0"/>
      <w:marBottom w:val="0"/>
      <w:divBdr>
        <w:top w:val="none" w:sz="0" w:space="0" w:color="auto"/>
        <w:left w:val="none" w:sz="0" w:space="0" w:color="auto"/>
        <w:bottom w:val="none" w:sz="0" w:space="0" w:color="auto"/>
        <w:right w:val="none" w:sz="0" w:space="0" w:color="auto"/>
      </w:divBdr>
    </w:div>
    <w:div w:id="1622877202">
      <w:bodyDiv w:val="1"/>
      <w:marLeft w:val="0"/>
      <w:marRight w:val="0"/>
      <w:marTop w:val="0"/>
      <w:marBottom w:val="0"/>
      <w:divBdr>
        <w:top w:val="none" w:sz="0" w:space="0" w:color="auto"/>
        <w:left w:val="none" w:sz="0" w:space="0" w:color="auto"/>
        <w:bottom w:val="none" w:sz="0" w:space="0" w:color="auto"/>
        <w:right w:val="none" w:sz="0" w:space="0" w:color="auto"/>
      </w:divBdr>
    </w:div>
    <w:div w:id="1682004088">
      <w:bodyDiv w:val="1"/>
      <w:marLeft w:val="0"/>
      <w:marRight w:val="0"/>
      <w:marTop w:val="0"/>
      <w:marBottom w:val="0"/>
      <w:divBdr>
        <w:top w:val="none" w:sz="0" w:space="0" w:color="auto"/>
        <w:left w:val="none" w:sz="0" w:space="0" w:color="auto"/>
        <w:bottom w:val="none" w:sz="0" w:space="0" w:color="auto"/>
        <w:right w:val="none" w:sz="0" w:space="0" w:color="auto"/>
      </w:divBdr>
    </w:div>
    <w:div w:id="1741244682">
      <w:bodyDiv w:val="1"/>
      <w:marLeft w:val="0"/>
      <w:marRight w:val="0"/>
      <w:marTop w:val="0"/>
      <w:marBottom w:val="0"/>
      <w:divBdr>
        <w:top w:val="none" w:sz="0" w:space="0" w:color="auto"/>
        <w:left w:val="none" w:sz="0" w:space="0" w:color="auto"/>
        <w:bottom w:val="none" w:sz="0" w:space="0" w:color="auto"/>
        <w:right w:val="none" w:sz="0" w:space="0" w:color="auto"/>
      </w:divBdr>
    </w:div>
    <w:div w:id="1805390449">
      <w:bodyDiv w:val="1"/>
      <w:marLeft w:val="0"/>
      <w:marRight w:val="0"/>
      <w:marTop w:val="0"/>
      <w:marBottom w:val="0"/>
      <w:divBdr>
        <w:top w:val="none" w:sz="0" w:space="0" w:color="auto"/>
        <w:left w:val="none" w:sz="0" w:space="0" w:color="auto"/>
        <w:bottom w:val="none" w:sz="0" w:space="0" w:color="auto"/>
        <w:right w:val="none" w:sz="0" w:space="0" w:color="auto"/>
      </w:divBdr>
    </w:div>
    <w:div w:id="1902597263">
      <w:bodyDiv w:val="1"/>
      <w:marLeft w:val="0"/>
      <w:marRight w:val="0"/>
      <w:marTop w:val="0"/>
      <w:marBottom w:val="0"/>
      <w:divBdr>
        <w:top w:val="none" w:sz="0" w:space="0" w:color="auto"/>
        <w:left w:val="none" w:sz="0" w:space="0" w:color="auto"/>
        <w:bottom w:val="none" w:sz="0" w:space="0" w:color="auto"/>
        <w:right w:val="none" w:sz="0" w:space="0" w:color="auto"/>
      </w:divBdr>
    </w:div>
    <w:div w:id="190664221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4551118">
      <w:bodyDiv w:val="1"/>
      <w:marLeft w:val="0"/>
      <w:marRight w:val="0"/>
      <w:marTop w:val="0"/>
      <w:marBottom w:val="0"/>
      <w:divBdr>
        <w:top w:val="none" w:sz="0" w:space="0" w:color="auto"/>
        <w:left w:val="none" w:sz="0" w:space="0" w:color="auto"/>
        <w:bottom w:val="none" w:sz="0" w:space="0" w:color="auto"/>
        <w:right w:val="none" w:sz="0" w:space="0" w:color="auto"/>
      </w:divBdr>
    </w:div>
    <w:div w:id="2048483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3AB672-C76C-4AD6-82F5-2096878E53B7}">
  <ds:schemaRef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39f302ae-3cba-490f-b808-bc39829e1aca"/>
    <ds:schemaRef ds:uri="c4fa469f-ce49-4478-b78d-20ea4b41f7ac"/>
    <ds:schemaRef ds:uri="http://www.w3.org/XML/1998/namespace"/>
    <ds:schemaRef ds:uri="http://purl.org/dc/dcmitype/"/>
  </ds:schemaRefs>
</ds:datastoreItem>
</file>

<file path=customXml/itemProps2.xml><?xml version="1.0" encoding="utf-8"?>
<ds:datastoreItem xmlns:ds="http://schemas.openxmlformats.org/officeDocument/2006/customXml" ds:itemID="{2E1E0DED-007A-4582-B4E6-3A41FBCD98D8}">
  <ds:schemaRefs>
    <ds:schemaRef ds:uri="http://schemas.microsoft.com/sharepoint/v3/contenttype/forms"/>
  </ds:schemaRefs>
</ds:datastoreItem>
</file>

<file path=customXml/itemProps3.xml><?xml version="1.0" encoding="utf-8"?>
<ds:datastoreItem xmlns:ds="http://schemas.openxmlformats.org/officeDocument/2006/customXml" ds:itemID="{7B3AF4BA-ECAE-42EA-BCE8-D7D0BFB23F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5FC2B0-D4AE-447A-A731-29909AB0E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1063</TotalTime>
  <Pages>2</Pages>
  <Words>504</Words>
  <Characters>2875</Characters>
  <Application>Microsoft Office Word</Application>
  <DocSecurity>0</DocSecurity>
  <Lines>23</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3373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Huawei</dc:creator>
  <cp:keywords>2DL 1UL CA TR Technical report</cp:keywords>
  <dc:description/>
  <cp:lastModifiedBy>Bill Shvodian</cp:lastModifiedBy>
  <cp:revision>40</cp:revision>
  <dcterms:created xsi:type="dcterms:W3CDTF">2020-04-08T17:40:00Z</dcterms:created>
  <dcterms:modified xsi:type="dcterms:W3CDTF">2020-04-10T18:51:00Z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(3)p7oi2HUpJOwsgNPlDxOhoNNnHkYO7upduc/m7d354nkZZOuOBSXXxfQY4VetBEI2aj5XhY0L_x000d_
7JI69eLapNR1/ApHTbwOwgl9aSs8hG5Yy4VwUoXzRlVtpgXgz3yiX2B2SH+eS8fPb/fewuad_x000d_
K9TCbTvhOj3nPVJSFvN213u3hhu7n/txix7ixOyv2vADu175OCDoZ9IdH5hHhp5DUG4HCD9J_x000d_
AHg3uIhnieROHAKdGU</vt:lpwstr>
  </property>
  <property fmtid="{D5CDD505-2E9C-101B-9397-08002B2CF9AE}" pid="3" name="_2015_ms_pID_7253431">
    <vt:lpwstr>Ktk5pnjVZBiopfyvoFwME1ZZJsj95rqP1eX54SbuTNX/cvy+LcksvN_x000d_
/Uhzrs052ynHi7MInpEOT9IMDPU1vCG0hesHETa9TfHihRQq8VPq2445JEwD9RgL9eDV2L9a_x000d_
AcnqvuPW9FFxBG0Pk2JrxABjXJ7nk5Ynkapqsl24f3WVsyIQgrajBMATzLAwCyPYUVyFTG75_x000d_
aLEg1+kla7xrvj35YBpfBpLrdWNN9TECANJI</vt:lpwstr>
  </property>
  <property fmtid="{D5CDD505-2E9C-101B-9397-08002B2CF9AE}" pid="4" name="_2015_ms_pID_7253432">
    <vt:lpwstr>bQ==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1534834475</vt:lpwstr>
  </property>
  <property fmtid="{D5CDD505-2E9C-101B-9397-08002B2CF9AE}" pid="9" name="ContentTypeId">
    <vt:lpwstr>0x010100121FAAE6814C364684C4BC789BD59661</vt:lpwstr>
  </property>
</Properties>
</file>