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5B50" w:rsidRPr="00835B50" w:rsidRDefault="00835B50" w:rsidP="00835B50">
      <w:pPr>
        <w:pStyle w:val="Header"/>
        <w:tabs>
          <w:tab w:val="right" w:pos="9356"/>
          <w:tab w:val="right" w:pos="10206"/>
        </w:tabs>
        <w:rPr>
          <w:b w:val="0"/>
          <w:sz w:val="22"/>
        </w:rPr>
      </w:pPr>
      <w:bookmarkStart w:id="0" w:name="_Ref399006623"/>
      <w:bookmarkStart w:id="1" w:name="_Toc92513360"/>
      <w:r w:rsidRPr="00835B50">
        <w:rPr>
          <w:sz w:val="24"/>
        </w:rPr>
        <w:t>3GPP TSG-RAN WG4 Meeting #6</w:t>
      </w:r>
      <w:r w:rsidR="00A030B5">
        <w:rPr>
          <w:sz w:val="24"/>
        </w:rPr>
        <w:t>7</w:t>
      </w:r>
      <w:r w:rsidRPr="00835B50">
        <w:rPr>
          <w:sz w:val="24"/>
        </w:rPr>
        <w:tab/>
      </w:r>
      <w:r w:rsidR="00D81CE9">
        <w:rPr>
          <w:b w:val="0"/>
          <w:sz w:val="22"/>
        </w:rPr>
        <w:t>R4-13</w:t>
      </w:r>
      <w:r w:rsidR="00A030B5" w:rsidRPr="00A030B5">
        <w:rPr>
          <w:b w:val="0"/>
          <w:sz w:val="22"/>
          <w:lang w:val="en-GB"/>
        </w:rPr>
        <w:t>2832</w:t>
      </w:r>
      <w:r w:rsidR="00A030B5" w:rsidRPr="00A030B5" w:rsidDel="00A030B5">
        <w:rPr>
          <w:sz w:val="22"/>
          <w:lang w:val="en-GB"/>
        </w:rPr>
        <w:t xml:space="preserve"> </w:t>
      </w:r>
    </w:p>
    <w:p w:rsidR="00835B50" w:rsidRPr="002E4424" w:rsidRDefault="00A030B5" w:rsidP="00835B50">
      <w:pPr>
        <w:pStyle w:val="Header"/>
        <w:tabs>
          <w:tab w:val="right" w:pos="9356"/>
          <w:tab w:val="right" w:pos="10206"/>
        </w:tabs>
        <w:rPr>
          <w:sz w:val="24"/>
        </w:rPr>
      </w:pPr>
      <w:r w:rsidRPr="002E4424">
        <w:rPr>
          <w:sz w:val="24"/>
        </w:rPr>
        <w:t>Fukuoka</w:t>
      </w:r>
      <w:r w:rsidR="00835B50" w:rsidRPr="002E4424">
        <w:rPr>
          <w:sz w:val="24"/>
        </w:rPr>
        <w:t xml:space="preserve">, </w:t>
      </w:r>
      <w:r w:rsidRPr="002E4424">
        <w:rPr>
          <w:sz w:val="24"/>
        </w:rPr>
        <w:t>Japan</w:t>
      </w:r>
      <w:r w:rsidR="00835B50" w:rsidRPr="002E4424">
        <w:rPr>
          <w:sz w:val="24"/>
        </w:rPr>
        <w:t xml:space="preserve">, </w:t>
      </w:r>
      <w:r w:rsidR="003208B0" w:rsidRPr="002E4424">
        <w:rPr>
          <w:sz w:val="24"/>
        </w:rPr>
        <w:t>20</w:t>
      </w:r>
      <w:r w:rsidR="00835B50" w:rsidRPr="002E4424">
        <w:rPr>
          <w:sz w:val="24"/>
        </w:rPr>
        <w:t xml:space="preserve"> </w:t>
      </w:r>
      <w:r w:rsidR="00835B50" w:rsidRPr="002E4424">
        <w:rPr>
          <w:rFonts w:hint="eastAsia"/>
          <w:sz w:val="24"/>
        </w:rPr>
        <w:t>-</w:t>
      </w:r>
      <w:r w:rsidR="00835B50" w:rsidRPr="002E4424">
        <w:rPr>
          <w:sz w:val="24"/>
        </w:rPr>
        <w:t xml:space="preserve"> </w:t>
      </w:r>
      <w:r w:rsidR="003208B0" w:rsidRPr="002E4424">
        <w:rPr>
          <w:sz w:val="24"/>
        </w:rPr>
        <w:t>24</w:t>
      </w:r>
      <w:r w:rsidR="00835B50" w:rsidRPr="002E4424">
        <w:rPr>
          <w:sz w:val="24"/>
        </w:rPr>
        <w:t xml:space="preserve"> </w:t>
      </w:r>
      <w:r w:rsidRPr="002E4424">
        <w:rPr>
          <w:sz w:val="24"/>
        </w:rPr>
        <w:t>May</w:t>
      </w:r>
      <w:r w:rsidR="00835B50" w:rsidRPr="002E4424">
        <w:rPr>
          <w:sz w:val="24"/>
        </w:rPr>
        <w:t>, 2013</w:t>
      </w:r>
    </w:p>
    <w:p w:rsidR="00DC13E9" w:rsidRPr="002E4424" w:rsidRDefault="00DC13E9" w:rsidP="00DC13E9">
      <w:pPr>
        <w:tabs>
          <w:tab w:val="left" w:pos="1985"/>
        </w:tabs>
        <w:spacing w:after="100" w:afterAutospacing="1"/>
        <w:jc w:val="both"/>
        <w:rPr>
          <w:b/>
          <w:noProof/>
          <w:sz w:val="24"/>
          <w:lang w:val="en-US"/>
        </w:rPr>
      </w:pPr>
    </w:p>
    <w:p w:rsidR="00DC13E9" w:rsidRPr="00B16EEF" w:rsidRDefault="00DC13E9" w:rsidP="00DC13E9">
      <w:pPr>
        <w:tabs>
          <w:tab w:val="left" w:pos="1985"/>
        </w:tabs>
        <w:jc w:val="both"/>
        <w:rPr>
          <w:b/>
          <w:sz w:val="22"/>
        </w:rPr>
      </w:pPr>
      <w:r w:rsidRPr="00B16EEF">
        <w:rPr>
          <w:b/>
          <w:sz w:val="22"/>
        </w:rPr>
        <w:t xml:space="preserve">Source: </w:t>
      </w:r>
      <w:r w:rsidRPr="00B16EEF">
        <w:rPr>
          <w:b/>
          <w:sz w:val="22"/>
        </w:rPr>
        <w:tab/>
      </w:r>
      <w:r w:rsidRPr="00B16EEF">
        <w:rPr>
          <w:sz w:val="22"/>
        </w:rPr>
        <w:t>Nokia</w:t>
      </w:r>
      <w:r>
        <w:rPr>
          <w:sz w:val="22"/>
        </w:rPr>
        <w:t xml:space="preserve"> Corporation</w:t>
      </w:r>
    </w:p>
    <w:p w:rsidR="00DC13E9" w:rsidRPr="00090CC0" w:rsidRDefault="00DC13E9" w:rsidP="00DC13E9">
      <w:pPr>
        <w:rPr>
          <w:b/>
          <w:sz w:val="22"/>
        </w:rPr>
      </w:pPr>
      <w:r w:rsidRPr="00B16EEF">
        <w:rPr>
          <w:b/>
          <w:sz w:val="22"/>
        </w:rPr>
        <w:t>Title:</w:t>
      </w:r>
      <w:r w:rsidRPr="00B16EEF">
        <w:rPr>
          <w:sz w:val="22"/>
        </w:rPr>
        <w:t xml:space="preserve"> </w:t>
      </w:r>
      <w:r w:rsidRPr="00B16EEF">
        <w:rPr>
          <w:sz w:val="22"/>
        </w:rPr>
        <w:tab/>
      </w:r>
      <w:r w:rsidR="001453C5">
        <w:rPr>
          <w:sz w:val="22"/>
        </w:rPr>
        <w:tab/>
      </w:r>
      <w:r w:rsidR="001453C5">
        <w:rPr>
          <w:sz w:val="22"/>
        </w:rPr>
        <w:tab/>
      </w:r>
      <w:r w:rsidR="001453C5">
        <w:rPr>
          <w:sz w:val="22"/>
        </w:rPr>
        <w:tab/>
      </w:r>
      <w:r w:rsidR="001453C5">
        <w:rPr>
          <w:sz w:val="22"/>
        </w:rPr>
        <w:tab/>
      </w:r>
      <w:r w:rsidR="00A030B5" w:rsidRPr="00A030B5">
        <w:rPr>
          <w:sz w:val="22"/>
        </w:rPr>
        <w:t>Discussion on interruptions for Intra-band and Inter-band CA</w:t>
      </w:r>
    </w:p>
    <w:p w:rsidR="00DC13E9" w:rsidRDefault="00DC13E9" w:rsidP="00DC13E9">
      <w:pPr>
        <w:tabs>
          <w:tab w:val="left" w:pos="1985"/>
        </w:tabs>
        <w:jc w:val="both"/>
        <w:rPr>
          <w:sz w:val="22"/>
        </w:rPr>
      </w:pPr>
      <w:r w:rsidRPr="00B16EEF">
        <w:rPr>
          <w:b/>
          <w:sz w:val="22"/>
        </w:rPr>
        <w:t>Agenda Item:</w:t>
      </w:r>
      <w:r w:rsidR="00050957">
        <w:rPr>
          <w:b/>
          <w:sz w:val="22"/>
        </w:rPr>
        <w:t xml:space="preserve"> </w:t>
      </w:r>
      <w:r w:rsidR="007A487A">
        <w:rPr>
          <w:b/>
          <w:sz w:val="22"/>
        </w:rPr>
        <w:tab/>
      </w:r>
      <w:r w:rsidR="002E4424">
        <w:rPr>
          <w:sz w:val="22"/>
        </w:rPr>
        <w:t>5</w:t>
      </w:r>
      <w:r w:rsidR="00386DD0" w:rsidRPr="00D81CE9">
        <w:rPr>
          <w:sz w:val="22"/>
        </w:rPr>
        <w:t>.</w:t>
      </w:r>
      <w:r w:rsidR="002E4424">
        <w:rPr>
          <w:sz w:val="22"/>
        </w:rPr>
        <w:t>3</w:t>
      </w:r>
      <w:r w:rsidR="00386DD0" w:rsidRPr="00D81CE9">
        <w:rPr>
          <w:sz w:val="22"/>
        </w:rPr>
        <w:t>.</w:t>
      </w:r>
      <w:r w:rsidR="002E4424">
        <w:rPr>
          <w:sz w:val="22"/>
        </w:rPr>
        <w:t>1</w:t>
      </w:r>
    </w:p>
    <w:p w:rsidR="00DC13E9" w:rsidRDefault="00DC13E9" w:rsidP="00DC13E9">
      <w:pPr>
        <w:tabs>
          <w:tab w:val="left" w:pos="1985"/>
        </w:tabs>
        <w:jc w:val="both"/>
        <w:rPr>
          <w:sz w:val="22"/>
        </w:rPr>
      </w:pPr>
      <w:r w:rsidRPr="00B16EEF">
        <w:rPr>
          <w:b/>
          <w:sz w:val="22"/>
        </w:rPr>
        <w:t>Document for:</w:t>
      </w:r>
      <w:r w:rsidRPr="00B16EEF">
        <w:rPr>
          <w:sz w:val="22"/>
        </w:rPr>
        <w:tab/>
      </w:r>
      <w:r w:rsidR="00B122C6">
        <w:rPr>
          <w:sz w:val="22"/>
        </w:rPr>
        <w:t>Discussion</w:t>
      </w:r>
    </w:p>
    <w:bookmarkEnd w:id="0"/>
    <w:bookmarkEnd w:id="1"/>
    <w:p w:rsidR="00DC13E9" w:rsidRDefault="00DC13E9" w:rsidP="00DC13E9">
      <w:pPr>
        <w:pStyle w:val="Heading1"/>
        <w:numPr>
          <w:ilvl w:val="0"/>
          <w:numId w:val="1"/>
        </w:numPr>
        <w:tabs>
          <w:tab w:val="num" w:pos="45"/>
        </w:tabs>
        <w:ind w:left="405"/>
      </w:pPr>
      <w:r w:rsidRPr="00B16EEF">
        <w:t>Introduction</w:t>
      </w:r>
    </w:p>
    <w:p w:rsidR="00A030B5" w:rsidRDefault="00A030B5" w:rsidP="007F5027">
      <w:pPr>
        <w:rPr>
          <w:rFonts w:eastAsia="MS PGothic"/>
          <w:lang w:val="en-US" w:eastAsia="ja-JP"/>
        </w:rPr>
      </w:pPr>
      <w:r>
        <w:rPr>
          <w:rFonts w:eastAsia="MS PGothic"/>
          <w:lang w:val="en-US" w:eastAsia="ja-JP"/>
        </w:rPr>
        <w:t xml:space="preserve">In </w:t>
      </w:r>
      <w:proofErr w:type="gramStart"/>
      <w:r>
        <w:rPr>
          <w:rFonts w:eastAsia="MS PGothic"/>
          <w:lang w:val="en-US" w:eastAsia="ja-JP"/>
        </w:rPr>
        <w:t>RAN4#66bis</w:t>
      </w:r>
      <w:proofErr w:type="gramEnd"/>
      <w:r>
        <w:rPr>
          <w:rFonts w:eastAsia="MS PGothic"/>
          <w:lang w:val="en-US" w:eastAsia="ja-JP"/>
        </w:rPr>
        <w:t xml:space="preserve"> meeting the topic of interruptions on </w:t>
      </w:r>
      <w:proofErr w:type="spellStart"/>
      <w:r>
        <w:rPr>
          <w:rFonts w:eastAsia="MS PGothic"/>
          <w:lang w:val="en-US" w:eastAsia="ja-JP"/>
        </w:rPr>
        <w:t>PCell</w:t>
      </w:r>
      <w:proofErr w:type="spellEnd"/>
      <w:r>
        <w:rPr>
          <w:rFonts w:eastAsia="MS PGothic"/>
          <w:lang w:val="en-US" w:eastAsia="ja-JP"/>
        </w:rPr>
        <w:t xml:space="preserve"> was raised in [</w:t>
      </w:r>
      <w:r w:rsidR="008D6ED9">
        <w:rPr>
          <w:rFonts w:eastAsia="MS PGothic"/>
          <w:lang w:val="en-US" w:eastAsia="ja-JP"/>
        </w:rPr>
        <w:t>2</w:t>
      </w:r>
      <w:r>
        <w:rPr>
          <w:rFonts w:eastAsia="MS PGothic"/>
          <w:lang w:val="en-US" w:eastAsia="ja-JP"/>
        </w:rPr>
        <w:t xml:space="preserve"> – </w:t>
      </w:r>
      <w:r w:rsidR="008D6ED9">
        <w:rPr>
          <w:rFonts w:eastAsia="MS PGothic"/>
          <w:lang w:val="en-US" w:eastAsia="ja-JP"/>
        </w:rPr>
        <w:t>4</w:t>
      </w:r>
      <w:r>
        <w:rPr>
          <w:rFonts w:eastAsia="MS PGothic"/>
          <w:lang w:val="en-US" w:eastAsia="ja-JP"/>
        </w:rPr>
        <w:t>]</w:t>
      </w:r>
      <w:r w:rsidR="008D6ED9">
        <w:rPr>
          <w:rFonts w:eastAsia="MS PGothic"/>
          <w:lang w:val="en-US" w:eastAsia="ja-JP"/>
        </w:rPr>
        <w:t xml:space="preserve"> and earlier in Rel-10 time-frame in [1]</w:t>
      </w:r>
      <w:r>
        <w:rPr>
          <w:rFonts w:eastAsia="MS PGothic"/>
          <w:lang w:val="en-US" w:eastAsia="ja-JP"/>
        </w:rPr>
        <w:t xml:space="preserve">. In this </w:t>
      </w:r>
      <w:r w:rsidR="008643E0">
        <w:rPr>
          <w:rFonts w:eastAsia="MS PGothic"/>
          <w:lang w:val="en-US" w:eastAsia="ja-JP"/>
        </w:rPr>
        <w:t>paper,</w:t>
      </w:r>
      <w:r>
        <w:rPr>
          <w:rFonts w:eastAsia="MS PGothic"/>
          <w:lang w:val="en-US" w:eastAsia="ja-JP"/>
        </w:rPr>
        <w:t xml:space="preserve"> we will continue the discussion and look at some </w:t>
      </w:r>
      <w:r w:rsidR="008643E0">
        <w:rPr>
          <w:rFonts w:eastAsia="MS PGothic"/>
          <w:lang w:val="en-US" w:eastAsia="ja-JP"/>
        </w:rPr>
        <w:t>areas, which we see,</w:t>
      </w:r>
      <w:r>
        <w:rPr>
          <w:rFonts w:eastAsia="MS PGothic"/>
          <w:lang w:val="en-US" w:eastAsia="ja-JP"/>
        </w:rPr>
        <w:t xml:space="preserve"> beneficial to clarify.</w:t>
      </w:r>
    </w:p>
    <w:p w:rsidR="00386DD0" w:rsidRPr="005E4A56" w:rsidRDefault="00A030B5" w:rsidP="007F5027">
      <w:pPr>
        <w:rPr>
          <w:rFonts w:eastAsia="MS PGothic"/>
          <w:lang w:val="en-US" w:eastAsia="ja-JP"/>
        </w:rPr>
      </w:pPr>
      <w:r>
        <w:rPr>
          <w:rFonts w:eastAsia="MS PGothic"/>
          <w:lang w:val="en-US" w:eastAsia="ja-JP"/>
        </w:rPr>
        <w:t xml:space="preserve">From the </w:t>
      </w:r>
      <w:r w:rsidR="008643E0">
        <w:rPr>
          <w:rFonts w:eastAsia="MS PGothic"/>
          <w:lang w:val="en-US" w:eastAsia="ja-JP"/>
        </w:rPr>
        <w:t>discussions,</w:t>
      </w:r>
      <w:r w:rsidR="002B062E">
        <w:rPr>
          <w:rFonts w:eastAsia="MS PGothic"/>
          <w:lang w:val="en-US" w:eastAsia="ja-JP"/>
        </w:rPr>
        <w:t xml:space="preserve"> we list a set of discussions topics and</w:t>
      </w:r>
      <w:r>
        <w:rPr>
          <w:rFonts w:eastAsia="MS PGothic"/>
          <w:lang w:val="en-US" w:eastAsia="ja-JP"/>
        </w:rPr>
        <w:t xml:space="preserve"> </w:t>
      </w:r>
      <w:r w:rsidR="002B062E">
        <w:rPr>
          <w:rFonts w:eastAsia="MS PGothic"/>
          <w:lang w:val="en-US" w:eastAsia="ja-JP"/>
        </w:rPr>
        <w:t>we recommend se</w:t>
      </w:r>
      <w:r w:rsidR="000A2DD4">
        <w:rPr>
          <w:rFonts w:eastAsia="MS PGothic"/>
          <w:lang w:val="en-US" w:eastAsia="ja-JP"/>
        </w:rPr>
        <w:t>n</w:t>
      </w:r>
      <w:r w:rsidR="002B062E">
        <w:rPr>
          <w:rFonts w:eastAsia="MS PGothic"/>
          <w:lang w:val="en-US" w:eastAsia="ja-JP"/>
        </w:rPr>
        <w:t xml:space="preserve">ding </w:t>
      </w:r>
      <w:proofErr w:type="gramStart"/>
      <w:r w:rsidR="002B062E">
        <w:rPr>
          <w:rFonts w:eastAsia="MS PGothic"/>
          <w:lang w:val="en-US" w:eastAsia="ja-JP"/>
        </w:rPr>
        <w:t>an LS</w:t>
      </w:r>
      <w:proofErr w:type="gramEnd"/>
      <w:r w:rsidR="002B062E">
        <w:rPr>
          <w:rFonts w:eastAsia="MS PGothic"/>
          <w:lang w:val="en-US" w:eastAsia="ja-JP"/>
        </w:rPr>
        <w:t xml:space="preserve"> to RAN2 informing about the agreements.</w:t>
      </w:r>
    </w:p>
    <w:p w:rsidR="00E92BAA" w:rsidRDefault="001F1175" w:rsidP="00E92BAA">
      <w:pPr>
        <w:pStyle w:val="Heading1"/>
        <w:numPr>
          <w:ilvl w:val="0"/>
          <w:numId w:val="1"/>
        </w:numPr>
        <w:tabs>
          <w:tab w:val="num" w:pos="45"/>
        </w:tabs>
        <w:ind w:left="405"/>
      </w:pPr>
      <w:r>
        <w:t>Discussion</w:t>
      </w:r>
    </w:p>
    <w:p w:rsidR="006E55AC" w:rsidRDefault="006E55AC" w:rsidP="00E078AF">
      <w:pPr>
        <w:rPr>
          <w:lang w:val="en-US"/>
        </w:rPr>
      </w:pPr>
      <w:r>
        <w:rPr>
          <w:lang w:val="en-US"/>
        </w:rPr>
        <w:t>In [</w:t>
      </w:r>
      <w:r w:rsidR="008D6ED9">
        <w:rPr>
          <w:lang w:val="en-US"/>
        </w:rPr>
        <w:t>4</w:t>
      </w:r>
      <w:r>
        <w:rPr>
          <w:lang w:val="en-US"/>
        </w:rPr>
        <w:t xml:space="preserve">] it </w:t>
      </w:r>
      <w:proofErr w:type="gramStart"/>
      <w:r>
        <w:rPr>
          <w:lang w:val="en-US"/>
        </w:rPr>
        <w:t>is discussed</w:t>
      </w:r>
      <w:proofErr w:type="gramEnd"/>
      <w:r>
        <w:rPr>
          <w:lang w:val="en-US"/>
        </w:rPr>
        <w:t xml:space="preserve"> how the initial chipset implementations for inter-band and non-contiguous intra-band carrier aggregation most likely will be based on separate </w:t>
      </w:r>
      <w:proofErr w:type="spellStart"/>
      <w:r>
        <w:rPr>
          <w:lang w:val="en-US"/>
        </w:rPr>
        <w:t>intergrated</w:t>
      </w:r>
      <w:proofErr w:type="spellEnd"/>
      <w:r>
        <w:rPr>
          <w:lang w:val="en-US"/>
        </w:rPr>
        <w:t xml:space="preserve"> circuit chips for each radio chain</w:t>
      </w:r>
      <w:r w:rsidR="00822486">
        <w:rPr>
          <w:lang w:val="en-US"/>
        </w:rPr>
        <w:t xml:space="preserve">. The paper also raises </w:t>
      </w:r>
      <w:r w:rsidR="00836ED7">
        <w:rPr>
          <w:lang w:val="en-US"/>
        </w:rPr>
        <w:t>an option</w:t>
      </w:r>
      <w:r w:rsidR="00822486">
        <w:rPr>
          <w:lang w:val="en-US"/>
        </w:rPr>
        <w:t xml:space="preserve"> of creating solutions based on single-chip, which may have the opportunity to reduce some key parameters such as cost, area and power consumption. </w:t>
      </w:r>
      <w:r w:rsidR="00DE701F">
        <w:rPr>
          <w:lang w:val="en-US"/>
        </w:rPr>
        <w:t>However,</w:t>
      </w:r>
      <w:r w:rsidR="00D5656C">
        <w:rPr>
          <w:lang w:val="en-US"/>
        </w:rPr>
        <w:t xml:space="preserve"> the </w:t>
      </w:r>
      <w:r w:rsidR="00077B97">
        <w:rPr>
          <w:lang w:val="en-US"/>
        </w:rPr>
        <w:t xml:space="preserve">tighter </w:t>
      </w:r>
      <w:r w:rsidR="00D5656C">
        <w:rPr>
          <w:lang w:val="en-US"/>
        </w:rPr>
        <w:t xml:space="preserve">integration also comes with some </w:t>
      </w:r>
      <w:r w:rsidR="00836ED7">
        <w:rPr>
          <w:lang w:val="en-US"/>
        </w:rPr>
        <w:t>challenges</w:t>
      </w:r>
      <w:r w:rsidR="00047786">
        <w:rPr>
          <w:lang w:val="en-US"/>
        </w:rPr>
        <w:t>, which</w:t>
      </w:r>
      <w:r w:rsidR="00077B97">
        <w:rPr>
          <w:lang w:val="en-US"/>
        </w:rPr>
        <w:t xml:space="preserve"> </w:t>
      </w:r>
      <w:r w:rsidR="00047786">
        <w:rPr>
          <w:lang w:val="en-US"/>
        </w:rPr>
        <w:t>w</w:t>
      </w:r>
      <w:r w:rsidR="008643E0">
        <w:rPr>
          <w:lang w:val="en-US"/>
        </w:rPr>
        <w:t>ere</w:t>
      </w:r>
      <w:r w:rsidR="00047786">
        <w:rPr>
          <w:lang w:val="en-US"/>
        </w:rPr>
        <w:t xml:space="preserve"> </w:t>
      </w:r>
      <w:r w:rsidR="00650CBD">
        <w:rPr>
          <w:lang w:val="en-US"/>
        </w:rPr>
        <w:t xml:space="preserve">discussed </w:t>
      </w:r>
      <w:r w:rsidR="00836ED7">
        <w:rPr>
          <w:lang w:val="en-US"/>
        </w:rPr>
        <w:t xml:space="preserve">in </w:t>
      </w:r>
      <w:r w:rsidR="00DE701F">
        <w:rPr>
          <w:lang w:val="en-US"/>
        </w:rPr>
        <w:t>[</w:t>
      </w:r>
      <w:r w:rsidR="007D5CEE">
        <w:rPr>
          <w:lang w:val="en-US"/>
        </w:rPr>
        <w:t>2</w:t>
      </w:r>
      <w:r w:rsidR="00DE701F">
        <w:rPr>
          <w:lang w:val="en-US"/>
        </w:rPr>
        <w:t xml:space="preserve"> – </w:t>
      </w:r>
      <w:r w:rsidR="007D5CEE">
        <w:rPr>
          <w:lang w:val="en-US"/>
        </w:rPr>
        <w:t>4</w:t>
      </w:r>
      <w:r w:rsidR="00DE701F">
        <w:rPr>
          <w:lang w:val="en-US"/>
        </w:rPr>
        <w:t xml:space="preserve">] and </w:t>
      </w:r>
      <w:r w:rsidR="00650CBD">
        <w:rPr>
          <w:lang w:val="en-US"/>
        </w:rPr>
        <w:t xml:space="preserve">already </w:t>
      </w:r>
      <w:r w:rsidR="00077B97">
        <w:rPr>
          <w:lang w:val="en-US"/>
        </w:rPr>
        <w:t>in [</w:t>
      </w:r>
      <w:proofErr w:type="gramStart"/>
      <w:r w:rsidR="007D5CEE">
        <w:rPr>
          <w:lang w:val="en-US"/>
        </w:rPr>
        <w:t>1</w:t>
      </w:r>
      <w:proofErr w:type="gramEnd"/>
      <w:r w:rsidR="00077B97">
        <w:rPr>
          <w:lang w:val="en-US"/>
        </w:rPr>
        <w:t>].</w:t>
      </w:r>
    </w:p>
    <w:p w:rsidR="00252836" w:rsidRDefault="00252836" w:rsidP="00E078AF">
      <w:pPr>
        <w:rPr>
          <w:lang w:val="en-US"/>
        </w:rPr>
      </w:pPr>
      <w:r>
        <w:rPr>
          <w:lang w:val="en-US"/>
        </w:rPr>
        <w:t xml:space="preserve">Earlier, in connection with intra-band contiguous CA, it </w:t>
      </w:r>
      <w:proofErr w:type="gramStart"/>
      <w:r>
        <w:rPr>
          <w:lang w:val="en-US"/>
        </w:rPr>
        <w:t>was discussed</w:t>
      </w:r>
      <w:proofErr w:type="gramEnd"/>
      <w:r>
        <w:rPr>
          <w:lang w:val="en-US"/>
        </w:rPr>
        <w:t xml:space="preserve"> that the interrupt (or glitch) was necessary due to </w:t>
      </w:r>
      <w:r w:rsidR="00DE701F">
        <w:rPr>
          <w:lang w:val="en-US"/>
        </w:rPr>
        <w:t xml:space="preserve">RF </w:t>
      </w:r>
      <w:r>
        <w:rPr>
          <w:lang w:val="en-US"/>
        </w:rPr>
        <w:t>re-tuning. Now in [</w:t>
      </w:r>
      <w:r w:rsidR="007D5CEE">
        <w:rPr>
          <w:lang w:val="en-US"/>
        </w:rPr>
        <w:t>2</w:t>
      </w:r>
      <w:r>
        <w:rPr>
          <w:lang w:val="en-US"/>
        </w:rPr>
        <w:t xml:space="preserve"> -</w:t>
      </w:r>
      <w:r w:rsidR="007D5CEE">
        <w:rPr>
          <w:lang w:val="en-US"/>
        </w:rPr>
        <w:t>4</w:t>
      </w:r>
      <w:r>
        <w:rPr>
          <w:lang w:val="en-US"/>
        </w:rPr>
        <w:t>] it is discussed that an interrupt is needed in some implementations also for inter-band CA</w:t>
      </w:r>
      <w:r w:rsidR="00DE701F">
        <w:rPr>
          <w:lang w:val="en-US"/>
        </w:rPr>
        <w:t xml:space="preserve"> and intra-band non-contiguous cases</w:t>
      </w:r>
      <w:r>
        <w:rPr>
          <w:lang w:val="en-US"/>
        </w:rPr>
        <w:t>.</w:t>
      </w:r>
      <w:r w:rsidR="00836ED7">
        <w:rPr>
          <w:lang w:val="en-US"/>
        </w:rPr>
        <w:t xml:space="preserve"> </w:t>
      </w:r>
      <w:r>
        <w:rPr>
          <w:lang w:val="en-US"/>
        </w:rPr>
        <w:t xml:space="preserve">In </w:t>
      </w:r>
      <w:r w:rsidR="00DE701F">
        <w:rPr>
          <w:lang w:val="en-US"/>
        </w:rPr>
        <w:t>the</w:t>
      </w:r>
      <w:r>
        <w:rPr>
          <w:lang w:val="en-US"/>
        </w:rPr>
        <w:t xml:space="preserve"> </w:t>
      </w:r>
      <w:proofErr w:type="gramStart"/>
      <w:r>
        <w:rPr>
          <w:lang w:val="en-US"/>
        </w:rPr>
        <w:t>case</w:t>
      </w:r>
      <w:r w:rsidR="00DE701F">
        <w:rPr>
          <w:lang w:val="en-US"/>
        </w:rPr>
        <w:t>s</w:t>
      </w:r>
      <w:proofErr w:type="gramEnd"/>
      <w:r>
        <w:rPr>
          <w:lang w:val="en-US"/>
        </w:rPr>
        <w:t xml:space="preserve"> the interrupt is estimated to be maximum 2ms (while for</w:t>
      </w:r>
      <w:r w:rsidR="00836ED7">
        <w:rPr>
          <w:lang w:val="en-US"/>
        </w:rPr>
        <w:t xml:space="preserve"> the</w:t>
      </w:r>
      <w:r>
        <w:rPr>
          <w:lang w:val="en-US"/>
        </w:rPr>
        <w:t xml:space="preserve"> re-tuning case 5ms interrupt was necessary).</w:t>
      </w:r>
    </w:p>
    <w:p w:rsidR="008D6ED9" w:rsidRDefault="008D6ED9" w:rsidP="00E078AF">
      <w:pPr>
        <w:rPr>
          <w:lang w:val="en-US"/>
        </w:rPr>
      </w:pPr>
      <w:r w:rsidRPr="005E4A56">
        <w:rPr>
          <w:b/>
          <w:lang w:val="en-US"/>
        </w:rPr>
        <w:t>Proposal</w:t>
      </w:r>
      <w:r w:rsidR="007D5CEE" w:rsidRPr="005E4A56">
        <w:rPr>
          <w:b/>
          <w:lang w:val="en-US"/>
        </w:rPr>
        <w:t xml:space="preserve"> 1</w:t>
      </w:r>
      <w:r w:rsidRPr="005E4A56">
        <w:rPr>
          <w:b/>
          <w:lang w:val="en-US"/>
        </w:rPr>
        <w:t>:</w:t>
      </w:r>
      <w:r>
        <w:rPr>
          <w:lang w:val="en-US"/>
        </w:rPr>
        <w:t xml:space="preserve"> Discuss and agree on the possible interruptions length.</w:t>
      </w:r>
    </w:p>
    <w:p w:rsidR="003121FC" w:rsidRDefault="0072711C" w:rsidP="00E078AF">
      <w:pPr>
        <w:rPr>
          <w:lang w:val="en-US"/>
        </w:rPr>
      </w:pPr>
      <w:r>
        <w:rPr>
          <w:lang w:val="en-US"/>
        </w:rPr>
        <w:t>Based on the papers [</w:t>
      </w:r>
      <w:r w:rsidR="008D6ED9">
        <w:rPr>
          <w:lang w:val="en-US"/>
        </w:rPr>
        <w:t>3</w:t>
      </w:r>
      <w:r>
        <w:rPr>
          <w:lang w:val="en-US"/>
        </w:rPr>
        <w:t xml:space="preserve">, </w:t>
      </w:r>
      <w:r w:rsidR="008D6ED9">
        <w:rPr>
          <w:lang w:val="en-US"/>
        </w:rPr>
        <w:t>4</w:t>
      </w:r>
      <w:r>
        <w:rPr>
          <w:lang w:val="en-US"/>
        </w:rPr>
        <w:t xml:space="preserve">] it </w:t>
      </w:r>
      <w:r w:rsidR="00047786">
        <w:rPr>
          <w:lang w:val="en-US"/>
        </w:rPr>
        <w:t>seems</w:t>
      </w:r>
      <w:r>
        <w:rPr>
          <w:lang w:val="en-US"/>
        </w:rPr>
        <w:t xml:space="preserve"> rather likely </w:t>
      </w:r>
      <w:r w:rsidR="003121FC">
        <w:rPr>
          <w:lang w:val="en-US"/>
        </w:rPr>
        <w:t xml:space="preserve">that </w:t>
      </w:r>
      <w:r>
        <w:rPr>
          <w:lang w:val="en-US"/>
        </w:rPr>
        <w:t>there is a need to define</w:t>
      </w:r>
      <w:r w:rsidR="003121FC">
        <w:rPr>
          <w:lang w:val="en-US"/>
        </w:rPr>
        <w:t xml:space="preserve"> </w:t>
      </w:r>
      <w:proofErr w:type="spellStart"/>
      <w:r w:rsidR="00650CBD">
        <w:rPr>
          <w:lang w:val="en-US"/>
        </w:rPr>
        <w:t>PCell</w:t>
      </w:r>
      <w:proofErr w:type="spellEnd"/>
      <w:r w:rsidR="00650CBD">
        <w:rPr>
          <w:lang w:val="en-US"/>
        </w:rPr>
        <w:t xml:space="preserve"> </w:t>
      </w:r>
      <w:r w:rsidR="003121FC">
        <w:rPr>
          <w:lang w:val="en-US"/>
        </w:rPr>
        <w:t>interrupts in</w:t>
      </w:r>
      <w:r w:rsidR="00836ED7">
        <w:rPr>
          <w:lang w:val="en-US"/>
        </w:rPr>
        <w:t xml:space="preserve"> the</w:t>
      </w:r>
      <w:r w:rsidR="003121FC">
        <w:rPr>
          <w:lang w:val="en-US"/>
        </w:rPr>
        <w:t xml:space="preserve"> following situations:</w:t>
      </w:r>
    </w:p>
    <w:p w:rsidR="003121FC" w:rsidRDefault="003121FC" w:rsidP="005E4A56">
      <w:pPr>
        <w:pStyle w:val="ListParagraph"/>
        <w:numPr>
          <w:ilvl w:val="0"/>
          <w:numId w:val="22"/>
        </w:numPr>
        <w:rPr>
          <w:sz w:val="20"/>
          <w:szCs w:val="20"/>
          <w:lang w:val="en-US"/>
        </w:rPr>
      </w:pPr>
      <w:r>
        <w:rPr>
          <w:sz w:val="20"/>
          <w:szCs w:val="20"/>
          <w:lang w:val="en-US"/>
        </w:rPr>
        <w:t>Configuration</w:t>
      </w:r>
      <w:r w:rsidR="00650CBD">
        <w:rPr>
          <w:sz w:val="20"/>
          <w:szCs w:val="20"/>
          <w:lang w:val="en-US"/>
        </w:rPr>
        <w:t xml:space="preserve"> of </w:t>
      </w:r>
      <w:proofErr w:type="spellStart"/>
      <w:r w:rsidR="00650CBD">
        <w:rPr>
          <w:sz w:val="20"/>
          <w:szCs w:val="20"/>
          <w:lang w:val="en-US"/>
        </w:rPr>
        <w:t>SCell</w:t>
      </w:r>
      <w:proofErr w:type="spellEnd"/>
    </w:p>
    <w:p w:rsidR="003121FC" w:rsidRDefault="003121FC" w:rsidP="005E4A56">
      <w:pPr>
        <w:pStyle w:val="ListParagraph"/>
        <w:numPr>
          <w:ilvl w:val="0"/>
          <w:numId w:val="22"/>
        </w:numPr>
        <w:rPr>
          <w:sz w:val="20"/>
          <w:szCs w:val="20"/>
          <w:lang w:val="en-US"/>
        </w:rPr>
      </w:pPr>
      <w:r>
        <w:rPr>
          <w:sz w:val="20"/>
          <w:szCs w:val="20"/>
          <w:lang w:val="en-US"/>
        </w:rPr>
        <w:t>De-configuration</w:t>
      </w:r>
      <w:r w:rsidR="00650CBD">
        <w:rPr>
          <w:sz w:val="20"/>
          <w:szCs w:val="20"/>
          <w:lang w:val="en-US"/>
        </w:rPr>
        <w:t xml:space="preserve"> of </w:t>
      </w:r>
      <w:proofErr w:type="spellStart"/>
      <w:r w:rsidR="00650CBD">
        <w:rPr>
          <w:sz w:val="20"/>
          <w:szCs w:val="20"/>
          <w:lang w:val="en-US"/>
        </w:rPr>
        <w:t>SCell</w:t>
      </w:r>
      <w:proofErr w:type="spellEnd"/>
    </w:p>
    <w:p w:rsidR="003121FC" w:rsidRDefault="003121FC" w:rsidP="005E4A56">
      <w:pPr>
        <w:pStyle w:val="ListParagraph"/>
        <w:numPr>
          <w:ilvl w:val="0"/>
          <w:numId w:val="22"/>
        </w:numPr>
        <w:rPr>
          <w:sz w:val="20"/>
          <w:szCs w:val="20"/>
          <w:lang w:val="en-US"/>
        </w:rPr>
      </w:pPr>
      <w:r>
        <w:rPr>
          <w:sz w:val="20"/>
          <w:szCs w:val="20"/>
          <w:lang w:val="en-US"/>
        </w:rPr>
        <w:t>Activation</w:t>
      </w:r>
      <w:r w:rsidR="00650CBD">
        <w:rPr>
          <w:sz w:val="20"/>
          <w:szCs w:val="20"/>
          <w:lang w:val="en-US"/>
        </w:rPr>
        <w:t xml:space="preserve"> of </w:t>
      </w:r>
      <w:proofErr w:type="spellStart"/>
      <w:r w:rsidR="00650CBD">
        <w:rPr>
          <w:sz w:val="20"/>
          <w:szCs w:val="20"/>
          <w:lang w:val="en-US"/>
        </w:rPr>
        <w:t>SCell</w:t>
      </w:r>
      <w:proofErr w:type="spellEnd"/>
    </w:p>
    <w:p w:rsidR="003121FC" w:rsidRDefault="003121FC" w:rsidP="005E4A56">
      <w:pPr>
        <w:pStyle w:val="ListParagraph"/>
        <w:numPr>
          <w:ilvl w:val="0"/>
          <w:numId w:val="22"/>
        </w:numPr>
        <w:rPr>
          <w:sz w:val="20"/>
          <w:szCs w:val="20"/>
          <w:lang w:val="en-US"/>
        </w:rPr>
      </w:pPr>
      <w:r>
        <w:rPr>
          <w:sz w:val="20"/>
          <w:szCs w:val="20"/>
          <w:lang w:val="en-US"/>
        </w:rPr>
        <w:t>De-activation</w:t>
      </w:r>
      <w:r w:rsidR="00650CBD">
        <w:rPr>
          <w:sz w:val="20"/>
          <w:szCs w:val="20"/>
          <w:lang w:val="en-US"/>
        </w:rPr>
        <w:t xml:space="preserve"> of </w:t>
      </w:r>
      <w:proofErr w:type="spellStart"/>
      <w:r w:rsidR="00650CBD">
        <w:rPr>
          <w:sz w:val="20"/>
          <w:szCs w:val="20"/>
          <w:lang w:val="en-US"/>
        </w:rPr>
        <w:t>SCell</w:t>
      </w:r>
      <w:proofErr w:type="spellEnd"/>
    </w:p>
    <w:p w:rsidR="00143F07" w:rsidRPr="005E4A56" w:rsidRDefault="00143F07" w:rsidP="005E4A56">
      <w:pPr>
        <w:pStyle w:val="ListParagraph"/>
        <w:numPr>
          <w:ilvl w:val="0"/>
          <w:numId w:val="22"/>
        </w:numPr>
        <w:rPr>
          <w:sz w:val="20"/>
          <w:szCs w:val="20"/>
          <w:lang w:val="en-US"/>
        </w:rPr>
      </w:pPr>
      <w:r>
        <w:rPr>
          <w:sz w:val="20"/>
          <w:szCs w:val="20"/>
          <w:lang w:val="en-US"/>
        </w:rPr>
        <w:t>M</w:t>
      </w:r>
      <w:r w:rsidRPr="00C94DD8">
        <w:rPr>
          <w:sz w:val="20"/>
          <w:szCs w:val="20"/>
          <w:lang w:val="en-US"/>
        </w:rPr>
        <w:t>easurement</w:t>
      </w:r>
      <w:r>
        <w:rPr>
          <w:sz w:val="20"/>
          <w:szCs w:val="20"/>
          <w:lang w:val="en-US"/>
        </w:rPr>
        <w:t xml:space="preserve"> on </w:t>
      </w:r>
      <w:proofErr w:type="spellStart"/>
      <w:r>
        <w:rPr>
          <w:sz w:val="20"/>
          <w:szCs w:val="20"/>
          <w:lang w:val="en-US"/>
        </w:rPr>
        <w:t>Scell</w:t>
      </w:r>
      <w:proofErr w:type="spellEnd"/>
    </w:p>
    <w:p w:rsidR="00143F07" w:rsidRDefault="00143F07" w:rsidP="00E078AF">
      <w:pPr>
        <w:rPr>
          <w:lang w:val="en-US"/>
        </w:rPr>
      </w:pPr>
    </w:p>
    <w:p w:rsidR="008D6ED9" w:rsidRDefault="008D6ED9" w:rsidP="00E078AF">
      <w:pPr>
        <w:rPr>
          <w:lang w:val="en-US"/>
        </w:rPr>
      </w:pPr>
      <w:r w:rsidRPr="005E4A56">
        <w:rPr>
          <w:b/>
          <w:lang w:val="en-US"/>
        </w:rPr>
        <w:t>Proposal</w:t>
      </w:r>
      <w:r w:rsidR="007D5CEE" w:rsidRPr="005E4A56">
        <w:rPr>
          <w:b/>
          <w:lang w:val="en-US"/>
        </w:rPr>
        <w:t xml:space="preserve"> 2</w:t>
      </w:r>
      <w:r w:rsidRPr="005E4A56">
        <w:rPr>
          <w:b/>
          <w:lang w:val="en-US"/>
        </w:rPr>
        <w:t>:</w:t>
      </w:r>
      <w:r>
        <w:rPr>
          <w:lang w:val="en-US"/>
        </w:rPr>
        <w:t xml:space="preserve"> discuss and agree when interrupts for </w:t>
      </w:r>
      <w:proofErr w:type="spellStart"/>
      <w:r>
        <w:rPr>
          <w:lang w:val="en-US"/>
        </w:rPr>
        <w:t>integraded</w:t>
      </w:r>
      <w:proofErr w:type="spellEnd"/>
      <w:r>
        <w:rPr>
          <w:lang w:val="en-US"/>
        </w:rPr>
        <w:t xml:space="preserve"> CA solutions </w:t>
      </w:r>
      <w:proofErr w:type="gramStart"/>
      <w:r>
        <w:rPr>
          <w:lang w:val="en-US"/>
        </w:rPr>
        <w:t>would be needed</w:t>
      </w:r>
      <w:proofErr w:type="gramEnd"/>
      <w:r>
        <w:rPr>
          <w:lang w:val="en-US"/>
        </w:rPr>
        <w:t>.</w:t>
      </w:r>
    </w:p>
    <w:p w:rsidR="002E4424" w:rsidRDefault="00836ED7" w:rsidP="00E078AF">
      <w:pPr>
        <w:rPr>
          <w:lang w:val="en-US"/>
        </w:rPr>
      </w:pPr>
      <w:r>
        <w:rPr>
          <w:lang w:val="en-US"/>
        </w:rPr>
        <w:t xml:space="preserve">The </w:t>
      </w:r>
      <w:r w:rsidR="0072711C">
        <w:rPr>
          <w:lang w:val="en-US"/>
        </w:rPr>
        <w:t xml:space="preserve">Items 1) and 2) </w:t>
      </w:r>
      <w:r w:rsidR="005C78B5">
        <w:rPr>
          <w:lang w:val="en-US"/>
        </w:rPr>
        <w:t xml:space="preserve">concerning configuration and de-configuration of </w:t>
      </w:r>
      <w:proofErr w:type="spellStart"/>
      <w:r w:rsidR="005C78B5">
        <w:rPr>
          <w:lang w:val="en-US"/>
        </w:rPr>
        <w:t>SCell</w:t>
      </w:r>
      <w:proofErr w:type="spellEnd"/>
      <w:r w:rsidR="005C78B5">
        <w:rPr>
          <w:lang w:val="en-US"/>
        </w:rPr>
        <w:t xml:space="preserve"> </w:t>
      </w:r>
      <w:r w:rsidR="00DE701F">
        <w:rPr>
          <w:lang w:val="en-US"/>
        </w:rPr>
        <w:t xml:space="preserve">and related interrupts </w:t>
      </w:r>
      <w:r w:rsidR="0072711C">
        <w:rPr>
          <w:lang w:val="en-US"/>
        </w:rPr>
        <w:t>seem already handled by the current RAN2 specification as discussed in [</w:t>
      </w:r>
      <w:r w:rsidR="008D6ED9">
        <w:rPr>
          <w:lang w:val="en-US"/>
        </w:rPr>
        <w:t>3</w:t>
      </w:r>
      <w:r w:rsidR="0072711C">
        <w:rPr>
          <w:lang w:val="en-US"/>
        </w:rPr>
        <w:t>].</w:t>
      </w:r>
      <w:r w:rsidR="009D1196">
        <w:rPr>
          <w:lang w:val="en-US"/>
        </w:rPr>
        <w:t xml:space="preserve"> What now seems to </w:t>
      </w:r>
      <w:r w:rsidR="005C78B5">
        <w:rPr>
          <w:lang w:val="en-US"/>
        </w:rPr>
        <w:t xml:space="preserve">be </w:t>
      </w:r>
      <w:r w:rsidR="009D1196">
        <w:rPr>
          <w:lang w:val="en-US"/>
        </w:rPr>
        <w:t>unclear concerning the interrupt a</w:t>
      </w:r>
      <w:r w:rsidR="00DE701F">
        <w:rPr>
          <w:lang w:val="en-US"/>
        </w:rPr>
        <w:t>t</w:t>
      </w:r>
      <w:r w:rsidR="009D1196">
        <w:rPr>
          <w:lang w:val="en-US"/>
        </w:rPr>
        <w:t xml:space="preserve"> </w:t>
      </w:r>
      <w:proofErr w:type="spellStart"/>
      <w:r w:rsidR="009D1196">
        <w:rPr>
          <w:lang w:val="en-US"/>
        </w:rPr>
        <w:t>SCell</w:t>
      </w:r>
      <w:proofErr w:type="spellEnd"/>
      <w:r w:rsidR="009D1196">
        <w:rPr>
          <w:lang w:val="en-US"/>
        </w:rPr>
        <w:t xml:space="preserve"> configuration and de-configuration when the actual interrupt </w:t>
      </w:r>
      <w:r>
        <w:rPr>
          <w:lang w:val="en-US"/>
        </w:rPr>
        <w:t xml:space="preserve">exactly </w:t>
      </w:r>
      <w:proofErr w:type="gramStart"/>
      <w:r w:rsidR="009D1196">
        <w:rPr>
          <w:lang w:val="en-US"/>
        </w:rPr>
        <w:t>happens.</w:t>
      </w:r>
      <w:proofErr w:type="gramEnd"/>
    </w:p>
    <w:p w:rsidR="005C78B5" w:rsidRDefault="008D6ED9" w:rsidP="00E078AF">
      <w:pPr>
        <w:rPr>
          <w:lang w:val="en-US"/>
        </w:rPr>
      </w:pPr>
      <w:r w:rsidRPr="005E4A56">
        <w:rPr>
          <w:b/>
          <w:lang w:val="en-US"/>
        </w:rPr>
        <w:t>Proposal</w:t>
      </w:r>
      <w:r w:rsidR="007D5CEE" w:rsidRPr="005E4A56">
        <w:rPr>
          <w:b/>
          <w:lang w:val="en-US"/>
        </w:rPr>
        <w:t xml:space="preserve"> 3</w:t>
      </w:r>
      <w:r w:rsidR="005C78B5" w:rsidRPr="005E4A56">
        <w:rPr>
          <w:b/>
          <w:lang w:val="en-US"/>
        </w:rPr>
        <w:t>:</w:t>
      </w:r>
      <w:r w:rsidR="005C78B5">
        <w:rPr>
          <w:lang w:val="en-US"/>
        </w:rPr>
        <w:t xml:space="preserve"> </w:t>
      </w:r>
      <w:r>
        <w:rPr>
          <w:lang w:val="en-US"/>
        </w:rPr>
        <w:t>Discuss and agree</w:t>
      </w:r>
      <w:r w:rsidR="005F644D">
        <w:rPr>
          <w:lang w:val="en-US"/>
        </w:rPr>
        <w:t xml:space="preserve"> when the UE interrupt happens at </w:t>
      </w:r>
      <w:proofErr w:type="spellStart"/>
      <w:r w:rsidR="005F644D">
        <w:rPr>
          <w:lang w:val="en-US"/>
        </w:rPr>
        <w:t>SCell</w:t>
      </w:r>
      <w:proofErr w:type="spellEnd"/>
      <w:r w:rsidR="005F644D">
        <w:rPr>
          <w:lang w:val="en-US"/>
        </w:rPr>
        <w:t xml:space="preserve"> configuration</w:t>
      </w:r>
      <w:r w:rsidR="00C02EB8">
        <w:rPr>
          <w:lang w:val="en-US"/>
        </w:rPr>
        <w:t xml:space="preserve"> and de-configuration</w:t>
      </w:r>
      <w:r w:rsidR="005C78B5">
        <w:rPr>
          <w:lang w:val="en-US"/>
        </w:rPr>
        <w:t>.</w:t>
      </w:r>
    </w:p>
    <w:p w:rsidR="00252836" w:rsidRDefault="005C78B5" w:rsidP="00E078AF">
      <w:pPr>
        <w:rPr>
          <w:lang w:val="en-US"/>
        </w:rPr>
      </w:pPr>
      <w:r>
        <w:rPr>
          <w:lang w:val="en-US"/>
        </w:rPr>
        <w:t xml:space="preserve">Interrupts on </w:t>
      </w:r>
      <w:proofErr w:type="spellStart"/>
      <w:r>
        <w:rPr>
          <w:lang w:val="en-US"/>
        </w:rPr>
        <w:t>PCell</w:t>
      </w:r>
      <w:proofErr w:type="spellEnd"/>
      <w:r>
        <w:rPr>
          <w:lang w:val="en-US"/>
        </w:rPr>
        <w:t xml:space="preserve"> due to </w:t>
      </w:r>
      <w:r w:rsidR="00143F07">
        <w:rPr>
          <w:lang w:val="en-US"/>
        </w:rPr>
        <w:t xml:space="preserve">activation and de-activation </w:t>
      </w:r>
      <w:r>
        <w:rPr>
          <w:lang w:val="en-US"/>
        </w:rPr>
        <w:t xml:space="preserve">of </w:t>
      </w:r>
      <w:proofErr w:type="spellStart"/>
      <w:r w:rsidR="00143F07">
        <w:rPr>
          <w:lang w:val="en-US"/>
        </w:rPr>
        <w:t>SCell</w:t>
      </w:r>
      <w:proofErr w:type="spellEnd"/>
      <w:r w:rsidR="00143F07">
        <w:rPr>
          <w:lang w:val="en-US"/>
        </w:rPr>
        <w:t xml:space="preserve"> </w:t>
      </w:r>
      <w:r>
        <w:rPr>
          <w:lang w:val="en-US"/>
        </w:rPr>
        <w:t xml:space="preserve">as well as </w:t>
      </w:r>
      <w:r w:rsidR="00DE701F">
        <w:rPr>
          <w:lang w:val="en-US"/>
        </w:rPr>
        <w:t xml:space="preserve">interrupts on </w:t>
      </w:r>
      <w:proofErr w:type="spellStart"/>
      <w:r w:rsidR="00DE701F">
        <w:rPr>
          <w:lang w:val="en-US"/>
        </w:rPr>
        <w:t>PCell</w:t>
      </w:r>
      <w:proofErr w:type="spellEnd"/>
      <w:r w:rsidR="00DE701F">
        <w:rPr>
          <w:lang w:val="en-US"/>
        </w:rPr>
        <w:t xml:space="preserve"> due to </w:t>
      </w:r>
      <w:r w:rsidR="00143F07">
        <w:rPr>
          <w:lang w:val="en-US"/>
        </w:rPr>
        <w:t xml:space="preserve">measurements </w:t>
      </w:r>
      <w:r>
        <w:rPr>
          <w:lang w:val="en-US"/>
        </w:rPr>
        <w:t>on</w:t>
      </w:r>
      <w:r w:rsidR="00143F07">
        <w:rPr>
          <w:lang w:val="en-US"/>
        </w:rPr>
        <w:t xml:space="preserve"> de-activated </w:t>
      </w:r>
      <w:proofErr w:type="spellStart"/>
      <w:r w:rsidR="00143F07">
        <w:rPr>
          <w:lang w:val="en-US"/>
        </w:rPr>
        <w:t>SCell</w:t>
      </w:r>
      <w:proofErr w:type="spellEnd"/>
      <w:r w:rsidR="00143F07">
        <w:rPr>
          <w:lang w:val="en-US"/>
        </w:rPr>
        <w:t xml:space="preserve">, has been </w:t>
      </w:r>
      <w:r w:rsidR="003121FC">
        <w:rPr>
          <w:lang w:val="en-US"/>
        </w:rPr>
        <w:t xml:space="preserve">highlighted </w:t>
      </w:r>
      <w:r w:rsidR="00143F07">
        <w:rPr>
          <w:lang w:val="en-US"/>
        </w:rPr>
        <w:t>and discussed earlier</w:t>
      </w:r>
      <w:r>
        <w:rPr>
          <w:lang w:val="en-US"/>
        </w:rPr>
        <w:t xml:space="preserve"> in connection with intra-band contiguous CA. It was during those discussion argued e.g. </w:t>
      </w:r>
      <w:r w:rsidRPr="002E4424">
        <w:rPr>
          <w:lang w:val="en-US"/>
        </w:rPr>
        <w:t>in [</w:t>
      </w:r>
      <w:r w:rsidR="008D6ED9" w:rsidRPr="002E4424">
        <w:rPr>
          <w:lang w:val="en-US"/>
        </w:rPr>
        <w:t>1</w:t>
      </w:r>
      <w:r w:rsidRPr="007D5CEE">
        <w:rPr>
          <w:lang w:val="en-US"/>
        </w:rPr>
        <w:t>]</w:t>
      </w:r>
      <w:r w:rsidR="00143F07">
        <w:rPr>
          <w:lang w:val="en-US"/>
        </w:rPr>
        <w:t xml:space="preserve"> </w:t>
      </w:r>
      <w:r w:rsidR="001C26AC">
        <w:rPr>
          <w:lang w:val="en-US"/>
        </w:rPr>
        <w:t xml:space="preserve">that </w:t>
      </w:r>
      <w:r w:rsidR="003121FC">
        <w:rPr>
          <w:lang w:val="en-US"/>
        </w:rPr>
        <w:t xml:space="preserve">there is a potential to have significant </w:t>
      </w:r>
      <w:r w:rsidR="005A4791">
        <w:rPr>
          <w:lang w:val="en-US"/>
        </w:rPr>
        <w:t xml:space="preserve">UE </w:t>
      </w:r>
      <w:r w:rsidR="003121FC">
        <w:rPr>
          <w:lang w:val="en-US"/>
        </w:rPr>
        <w:t xml:space="preserve">power saving gains by allowing the </w:t>
      </w:r>
      <w:r>
        <w:rPr>
          <w:lang w:val="en-US"/>
        </w:rPr>
        <w:t xml:space="preserve">UE </w:t>
      </w:r>
      <w:r w:rsidR="003121FC">
        <w:rPr>
          <w:lang w:val="en-US"/>
        </w:rPr>
        <w:t>to power down</w:t>
      </w:r>
      <w:r>
        <w:rPr>
          <w:lang w:val="en-US"/>
        </w:rPr>
        <w:t xml:space="preserve"> </w:t>
      </w:r>
      <w:r w:rsidR="005A4791">
        <w:rPr>
          <w:lang w:val="en-US"/>
        </w:rPr>
        <w:t xml:space="preserve">its </w:t>
      </w:r>
      <w:r>
        <w:rPr>
          <w:lang w:val="en-US"/>
        </w:rPr>
        <w:t>circuits</w:t>
      </w:r>
      <w:r w:rsidR="005A4791">
        <w:rPr>
          <w:lang w:val="en-US"/>
        </w:rPr>
        <w:t>, which are used</w:t>
      </w:r>
      <w:r>
        <w:rPr>
          <w:lang w:val="en-US"/>
        </w:rPr>
        <w:t xml:space="preserve"> for the de-activated </w:t>
      </w:r>
      <w:proofErr w:type="spellStart"/>
      <w:r>
        <w:rPr>
          <w:lang w:val="en-US"/>
        </w:rPr>
        <w:t>SCell</w:t>
      </w:r>
      <w:proofErr w:type="spellEnd"/>
      <w:r>
        <w:rPr>
          <w:lang w:val="en-US"/>
        </w:rPr>
        <w:t xml:space="preserve"> </w:t>
      </w:r>
      <w:r w:rsidR="005A4791">
        <w:rPr>
          <w:lang w:val="en-US"/>
        </w:rPr>
        <w:t xml:space="preserve">operations, </w:t>
      </w:r>
      <w:r>
        <w:rPr>
          <w:lang w:val="en-US"/>
        </w:rPr>
        <w:t xml:space="preserve">when </w:t>
      </w:r>
      <w:r w:rsidR="005A4791">
        <w:rPr>
          <w:lang w:val="en-US"/>
        </w:rPr>
        <w:t xml:space="preserve">no </w:t>
      </w:r>
      <w:r>
        <w:rPr>
          <w:lang w:val="en-US"/>
        </w:rPr>
        <w:t xml:space="preserve"> </w:t>
      </w:r>
      <w:proofErr w:type="spellStart"/>
      <w:r>
        <w:rPr>
          <w:lang w:val="en-US"/>
        </w:rPr>
        <w:t>SCell</w:t>
      </w:r>
      <w:proofErr w:type="spellEnd"/>
      <w:r>
        <w:rPr>
          <w:lang w:val="en-US"/>
        </w:rPr>
        <w:t xml:space="preserve"> activity </w:t>
      </w:r>
      <w:r w:rsidR="005A4791">
        <w:rPr>
          <w:lang w:val="en-US"/>
        </w:rPr>
        <w:t>is</w:t>
      </w:r>
      <w:r>
        <w:rPr>
          <w:lang w:val="en-US"/>
        </w:rPr>
        <w:t xml:space="preserve"> needed</w:t>
      </w:r>
      <w:r w:rsidR="003121FC">
        <w:rPr>
          <w:lang w:val="en-US"/>
        </w:rPr>
        <w:t>.</w:t>
      </w:r>
      <w:r w:rsidR="001C26AC">
        <w:rPr>
          <w:lang w:val="en-US"/>
        </w:rPr>
        <w:t xml:space="preserve"> </w:t>
      </w:r>
      <w:r>
        <w:rPr>
          <w:lang w:val="en-US"/>
        </w:rPr>
        <w:t>T</w:t>
      </w:r>
      <w:r w:rsidR="001C26AC">
        <w:rPr>
          <w:lang w:val="en-US"/>
        </w:rPr>
        <w:t xml:space="preserve">he power down </w:t>
      </w:r>
      <w:r>
        <w:rPr>
          <w:lang w:val="en-US"/>
        </w:rPr>
        <w:t xml:space="preserve">of </w:t>
      </w:r>
      <w:r w:rsidR="003D48AD">
        <w:rPr>
          <w:lang w:val="en-US"/>
        </w:rPr>
        <w:t>circuits</w:t>
      </w:r>
      <w:r>
        <w:rPr>
          <w:lang w:val="en-US"/>
        </w:rPr>
        <w:t xml:space="preserve"> in UE could</w:t>
      </w:r>
      <w:r w:rsidR="001C26AC">
        <w:rPr>
          <w:lang w:val="en-US"/>
        </w:rPr>
        <w:t xml:space="preserve"> </w:t>
      </w:r>
      <w:r w:rsidR="003D48AD">
        <w:rPr>
          <w:lang w:val="en-US"/>
        </w:rPr>
        <w:t xml:space="preserve">occur </w:t>
      </w:r>
      <w:r w:rsidR="001C26AC">
        <w:rPr>
          <w:lang w:val="en-US"/>
        </w:rPr>
        <w:t xml:space="preserve">due to de-activation (from activated state) or enabling powering down after </w:t>
      </w:r>
      <w:r>
        <w:rPr>
          <w:lang w:val="en-US"/>
        </w:rPr>
        <w:t xml:space="preserve">having performed </w:t>
      </w:r>
      <w:r w:rsidR="001C26AC">
        <w:rPr>
          <w:lang w:val="en-US"/>
        </w:rPr>
        <w:t xml:space="preserve">sufficient </w:t>
      </w:r>
      <w:proofErr w:type="spellStart"/>
      <w:r w:rsidR="001C26AC">
        <w:rPr>
          <w:lang w:val="en-US"/>
        </w:rPr>
        <w:t>SCell</w:t>
      </w:r>
      <w:proofErr w:type="spellEnd"/>
      <w:r w:rsidR="001C26AC">
        <w:rPr>
          <w:lang w:val="en-US"/>
        </w:rPr>
        <w:t xml:space="preserve"> measurements</w:t>
      </w:r>
      <w:r w:rsidR="003D48AD">
        <w:rPr>
          <w:lang w:val="en-US"/>
        </w:rPr>
        <w:t xml:space="preserve"> for the deactivated </w:t>
      </w:r>
      <w:proofErr w:type="spellStart"/>
      <w:r w:rsidR="003D48AD">
        <w:rPr>
          <w:lang w:val="en-US"/>
        </w:rPr>
        <w:t>SCell</w:t>
      </w:r>
      <w:proofErr w:type="spellEnd"/>
      <w:r w:rsidR="001C26AC">
        <w:rPr>
          <w:lang w:val="en-US"/>
        </w:rPr>
        <w:t xml:space="preserve">. </w:t>
      </w:r>
    </w:p>
    <w:p w:rsidR="007D3695" w:rsidRDefault="001C26AC" w:rsidP="00E078AF">
      <w:pPr>
        <w:rPr>
          <w:lang w:val="en-US"/>
        </w:rPr>
      </w:pPr>
      <w:r>
        <w:rPr>
          <w:lang w:val="en-US"/>
        </w:rPr>
        <w:t>Th</w:t>
      </w:r>
      <w:r w:rsidR="00252836">
        <w:rPr>
          <w:lang w:val="en-US"/>
        </w:rPr>
        <w:t>e</w:t>
      </w:r>
      <w:r>
        <w:rPr>
          <w:lang w:val="en-US"/>
        </w:rPr>
        <w:t xml:space="preserve"> power saving </w:t>
      </w:r>
      <w:r w:rsidR="00252836">
        <w:rPr>
          <w:lang w:val="en-US"/>
        </w:rPr>
        <w:t>opportunities in case</w:t>
      </w:r>
      <w:r w:rsidR="003D48AD">
        <w:rPr>
          <w:lang w:val="en-US"/>
        </w:rPr>
        <w:t xml:space="preserve"> of</w:t>
      </w:r>
      <w:r w:rsidR="00252836">
        <w:rPr>
          <w:lang w:val="en-US"/>
        </w:rPr>
        <w:t xml:space="preserve"> inter-frequency CA </w:t>
      </w:r>
      <w:r>
        <w:rPr>
          <w:lang w:val="en-US"/>
        </w:rPr>
        <w:t xml:space="preserve">is seen even </w:t>
      </w:r>
      <w:r w:rsidR="00252836">
        <w:rPr>
          <w:lang w:val="en-US"/>
        </w:rPr>
        <w:t xml:space="preserve">greater </w:t>
      </w:r>
      <w:r w:rsidR="003D48AD">
        <w:rPr>
          <w:lang w:val="en-US"/>
        </w:rPr>
        <w:t xml:space="preserve">than in case of </w:t>
      </w:r>
      <w:r w:rsidR="00252836">
        <w:rPr>
          <w:lang w:val="en-US"/>
        </w:rPr>
        <w:t>earlier discussed intra-band contiguous CA</w:t>
      </w:r>
      <w:r w:rsidR="003D48AD">
        <w:rPr>
          <w:lang w:val="en-US"/>
        </w:rPr>
        <w:t xml:space="preserve"> operations</w:t>
      </w:r>
      <w:r w:rsidR="00252836">
        <w:rPr>
          <w:lang w:val="en-US"/>
        </w:rPr>
        <w:t xml:space="preserve">. In inter-band </w:t>
      </w:r>
      <w:proofErr w:type="gramStart"/>
      <w:r w:rsidR="00252836">
        <w:rPr>
          <w:lang w:val="en-US"/>
        </w:rPr>
        <w:t>CA</w:t>
      </w:r>
      <w:proofErr w:type="gramEnd"/>
      <w:r>
        <w:rPr>
          <w:lang w:val="en-US"/>
        </w:rPr>
        <w:t xml:space="preserve"> the </w:t>
      </w:r>
      <w:proofErr w:type="spellStart"/>
      <w:r>
        <w:rPr>
          <w:lang w:val="en-US"/>
        </w:rPr>
        <w:t>SCell</w:t>
      </w:r>
      <w:proofErr w:type="spellEnd"/>
      <w:r>
        <w:rPr>
          <w:lang w:val="en-US"/>
        </w:rPr>
        <w:t xml:space="preserve"> chain can be powered down when not in use</w:t>
      </w:r>
      <w:r w:rsidR="00252836">
        <w:rPr>
          <w:lang w:val="en-US"/>
        </w:rPr>
        <w:t xml:space="preserve"> which </w:t>
      </w:r>
      <w:r w:rsidR="00252836">
        <w:rPr>
          <w:lang w:val="en-US"/>
        </w:rPr>
        <w:lastRenderedPageBreak/>
        <w:t xml:space="preserve">enables rather significant power saving opportunities </w:t>
      </w:r>
      <w:r w:rsidR="003D48AD">
        <w:rPr>
          <w:lang w:val="en-US"/>
        </w:rPr>
        <w:t xml:space="preserve">in the </w:t>
      </w:r>
      <w:r w:rsidR="00252836">
        <w:rPr>
          <w:lang w:val="en-US"/>
        </w:rPr>
        <w:t>UE</w:t>
      </w:r>
      <w:r>
        <w:rPr>
          <w:lang w:val="en-US"/>
        </w:rPr>
        <w:t>. We</w:t>
      </w:r>
      <w:r w:rsidR="003D48AD">
        <w:rPr>
          <w:lang w:val="en-US"/>
        </w:rPr>
        <w:t>,</w:t>
      </w:r>
      <w:r>
        <w:rPr>
          <w:lang w:val="en-US"/>
        </w:rPr>
        <w:t xml:space="preserve"> therefore</w:t>
      </w:r>
      <w:r w:rsidR="003D48AD">
        <w:rPr>
          <w:lang w:val="en-US"/>
        </w:rPr>
        <w:t>,</w:t>
      </w:r>
      <w:r>
        <w:rPr>
          <w:lang w:val="en-US"/>
        </w:rPr>
        <w:t xml:space="preserve"> see benefit of allowing interrupts for th</w:t>
      </w:r>
      <w:r w:rsidR="00252836">
        <w:rPr>
          <w:lang w:val="en-US"/>
        </w:rPr>
        <w:t>ese</w:t>
      </w:r>
      <w:r>
        <w:rPr>
          <w:lang w:val="en-US"/>
        </w:rPr>
        <w:t xml:space="preserve"> case</w:t>
      </w:r>
      <w:r w:rsidR="00252836">
        <w:rPr>
          <w:lang w:val="en-US"/>
        </w:rPr>
        <w:t>s</w:t>
      </w:r>
      <w:r>
        <w:rPr>
          <w:lang w:val="en-US"/>
        </w:rPr>
        <w:t xml:space="preserve"> </w:t>
      </w:r>
      <w:r w:rsidR="003D48AD">
        <w:rPr>
          <w:lang w:val="en-US"/>
        </w:rPr>
        <w:t xml:space="preserve">and </w:t>
      </w:r>
      <w:proofErr w:type="gramStart"/>
      <w:r>
        <w:rPr>
          <w:lang w:val="en-US"/>
        </w:rPr>
        <w:t>for</w:t>
      </w:r>
      <w:r w:rsidR="002E4424">
        <w:rPr>
          <w:lang w:val="en-US"/>
        </w:rPr>
        <w:t xml:space="preserve"> </w:t>
      </w:r>
      <w:r w:rsidR="00252836">
        <w:rPr>
          <w:lang w:val="en-US"/>
        </w:rPr>
        <w:t>a</w:t>
      </w:r>
      <w:proofErr w:type="gramEnd"/>
      <w:r>
        <w:rPr>
          <w:lang w:val="en-US"/>
        </w:rPr>
        <w:t xml:space="preserve"> UEs that would need such interrupts.</w:t>
      </w:r>
    </w:p>
    <w:p w:rsidR="007D3695" w:rsidRDefault="007D3695" w:rsidP="00E078AF">
      <w:pPr>
        <w:rPr>
          <w:lang w:val="en-US"/>
        </w:rPr>
      </w:pPr>
      <w:r w:rsidRPr="005E4A56">
        <w:rPr>
          <w:b/>
          <w:lang w:val="en-US"/>
        </w:rPr>
        <w:t xml:space="preserve">Observation </w:t>
      </w:r>
      <w:r w:rsidR="007D5CEE" w:rsidRPr="005E4A56">
        <w:rPr>
          <w:b/>
          <w:lang w:val="en-US"/>
        </w:rPr>
        <w:t>1</w:t>
      </w:r>
      <w:r w:rsidRPr="005E4A56">
        <w:rPr>
          <w:b/>
          <w:lang w:val="en-US"/>
        </w:rPr>
        <w:t>:</w:t>
      </w:r>
      <w:r>
        <w:rPr>
          <w:lang w:val="en-US"/>
        </w:rPr>
        <w:t xml:space="preserve"> significant power savings </w:t>
      </w:r>
      <w:proofErr w:type="gramStart"/>
      <w:r>
        <w:rPr>
          <w:lang w:val="en-US"/>
        </w:rPr>
        <w:t xml:space="preserve">can be </w:t>
      </w:r>
      <w:r w:rsidR="00DE701F">
        <w:rPr>
          <w:lang w:val="en-US"/>
        </w:rPr>
        <w:t>foreseen</w:t>
      </w:r>
      <w:proofErr w:type="gramEnd"/>
      <w:r w:rsidR="00DE701F">
        <w:rPr>
          <w:lang w:val="en-US"/>
        </w:rPr>
        <w:t xml:space="preserve"> by allowing UE power down of </w:t>
      </w:r>
      <w:r w:rsidR="005F644D">
        <w:rPr>
          <w:lang w:val="en-US"/>
        </w:rPr>
        <w:t xml:space="preserve">inactive </w:t>
      </w:r>
      <w:proofErr w:type="spellStart"/>
      <w:r w:rsidR="005F644D">
        <w:rPr>
          <w:lang w:val="en-US"/>
        </w:rPr>
        <w:t>SCell</w:t>
      </w:r>
      <w:proofErr w:type="spellEnd"/>
      <w:r w:rsidR="005F644D">
        <w:rPr>
          <w:lang w:val="en-US"/>
        </w:rPr>
        <w:t xml:space="preserve"> related </w:t>
      </w:r>
      <w:proofErr w:type="spellStart"/>
      <w:r w:rsidR="005F644D">
        <w:rPr>
          <w:lang w:val="en-US"/>
        </w:rPr>
        <w:t>circuity</w:t>
      </w:r>
      <w:proofErr w:type="spellEnd"/>
      <w:r w:rsidR="005F644D">
        <w:rPr>
          <w:lang w:val="en-US"/>
        </w:rPr>
        <w:t>.</w:t>
      </w:r>
    </w:p>
    <w:p w:rsidR="007D3695" w:rsidRDefault="007D3695" w:rsidP="00E078AF">
      <w:pPr>
        <w:rPr>
          <w:lang w:val="en-US"/>
        </w:rPr>
      </w:pPr>
      <w:r>
        <w:rPr>
          <w:lang w:val="en-US"/>
        </w:rPr>
        <w:t xml:space="preserve">It </w:t>
      </w:r>
      <w:proofErr w:type="gramStart"/>
      <w:r>
        <w:rPr>
          <w:lang w:val="en-US"/>
        </w:rPr>
        <w:t>should be noted</w:t>
      </w:r>
      <w:proofErr w:type="gramEnd"/>
      <w:r>
        <w:rPr>
          <w:lang w:val="en-US"/>
        </w:rPr>
        <w:t xml:space="preserve"> that not all UEs would need interrupts</w:t>
      </w:r>
      <w:r w:rsidR="005F644D">
        <w:rPr>
          <w:lang w:val="en-US"/>
        </w:rPr>
        <w:t xml:space="preserve"> and</w:t>
      </w:r>
      <w:r>
        <w:rPr>
          <w:lang w:val="en-US"/>
        </w:rPr>
        <w:t xml:space="preserve"> this would depend on the actual implementation. The need for such interrupts </w:t>
      </w:r>
      <w:proofErr w:type="gramStart"/>
      <w:r>
        <w:rPr>
          <w:lang w:val="en-US"/>
        </w:rPr>
        <w:t xml:space="preserve">should </w:t>
      </w:r>
      <w:r w:rsidR="005F644D">
        <w:rPr>
          <w:lang w:val="en-US"/>
        </w:rPr>
        <w:t xml:space="preserve">likely </w:t>
      </w:r>
      <w:r>
        <w:rPr>
          <w:lang w:val="en-US"/>
        </w:rPr>
        <w:t>be known</w:t>
      </w:r>
      <w:proofErr w:type="gramEnd"/>
      <w:r>
        <w:rPr>
          <w:lang w:val="en-US"/>
        </w:rPr>
        <w:t xml:space="preserve"> to network.</w:t>
      </w:r>
      <w:r w:rsidR="001D37D7">
        <w:rPr>
          <w:lang w:val="en-US"/>
        </w:rPr>
        <w:t xml:space="preserve"> Allowing such interrupts would enable the </w:t>
      </w:r>
      <w:proofErr w:type="spellStart"/>
      <w:r w:rsidR="001D37D7">
        <w:rPr>
          <w:lang w:val="en-US"/>
        </w:rPr>
        <w:t>intergrated</w:t>
      </w:r>
      <w:proofErr w:type="spellEnd"/>
      <w:r w:rsidR="001D37D7">
        <w:rPr>
          <w:lang w:val="en-US"/>
        </w:rPr>
        <w:t xml:space="preserve"> modem implementation</w:t>
      </w:r>
      <w:r w:rsidR="005F644D">
        <w:rPr>
          <w:lang w:val="en-US"/>
        </w:rPr>
        <w:t xml:space="preserve"> solution</w:t>
      </w:r>
      <w:r w:rsidR="001D37D7">
        <w:rPr>
          <w:lang w:val="en-US"/>
        </w:rPr>
        <w:t xml:space="preserve">s to reach same (or better) power savings </w:t>
      </w:r>
      <w:r w:rsidR="005F644D">
        <w:rPr>
          <w:lang w:val="en-US"/>
        </w:rPr>
        <w:t>as</w:t>
      </w:r>
      <w:r w:rsidR="001D37D7">
        <w:rPr>
          <w:lang w:val="en-US"/>
        </w:rPr>
        <w:t xml:space="preserve"> non-</w:t>
      </w:r>
      <w:proofErr w:type="spellStart"/>
      <w:r w:rsidR="001D37D7">
        <w:rPr>
          <w:lang w:val="en-US"/>
        </w:rPr>
        <w:t>intergrated</w:t>
      </w:r>
      <w:proofErr w:type="spellEnd"/>
      <w:r w:rsidR="001D37D7">
        <w:rPr>
          <w:lang w:val="en-US"/>
        </w:rPr>
        <w:t xml:space="preserve"> </w:t>
      </w:r>
      <w:r w:rsidR="005F644D">
        <w:rPr>
          <w:lang w:val="en-US"/>
        </w:rPr>
        <w:t xml:space="preserve">CA </w:t>
      </w:r>
      <w:r w:rsidR="001D37D7">
        <w:rPr>
          <w:lang w:val="en-US"/>
        </w:rPr>
        <w:t xml:space="preserve">modem </w:t>
      </w:r>
      <w:r w:rsidR="005F644D">
        <w:rPr>
          <w:lang w:val="en-US"/>
        </w:rPr>
        <w:t xml:space="preserve">solutions </w:t>
      </w:r>
      <w:r w:rsidR="001D37D7">
        <w:rPr>
          <w:lang w:val="en-US"/>
        </w:rPr>
        <w:t>– at the cost of having interrupts.</w:t>
      </w:r>
    </w:p>
    <w:p w:rsidR="008D6ED9" w:rsidRDefault="008D6ED9" w:rsidP="00E078AF">
      <w:pPr>
        <w:rPr>
          <w:lang w:val="en-US"/>
        </w:rPr>
      </w:pPr>
      <w:r w:rsidRPr="005E4A56">
        <w:rPr>
          <w:b/>
          <w:lang w:val="en-US"/>
        </w:rPr>
        <w:t>Proposal</w:t>
      </w:r>
      <w:r w:rsidR="007D5CEE" w:rsidRPr="005E4A56">
        <w:rPr>
          <w:b/>
          <w:lang w:val="en-US"/>
        </w:rPr>
        <w:t xml:space="preserve"> 4</w:t>
      </w:r>
      <w:r w:rsidRPr="005E4A56">
        <w:rPr>
          <w:b/>
          <w:lang w:val="en-US"/>
        </w:rPr>
        <w:t>:</w:t>
      </w:r>
      <w:r>
        <w:rPr>
          <w:lang w:val="en-US"/>
        </w:rPr>
        <w:t xml:space="preserve"> Discuss and agree on which UE categories would need </w:t>
      </w:r>
      <w:r w:rsidR="003D48AD">
        <w:rPr>
          <w:lang w:val="en-US"/>
        </w:rPr>
        <w:t xml:space="preserve">and </w:t>
      </w:r>
      <w:proofErr w:type="gramStart"/>
      <w:r w:rsidR="003D48AD">
        <w:rPr>
          <w:lang w:val="en-US"/>
        </w:rPr>
        <w:t>be allowed</w:t>
      </w:r>
      <w:proofErr w:type="gramEnd"/>
      <w:r w:rsidR="003D48AD">
        <w:rPr>
          <w:lang w:val="en-US"/>
        </w:rPr>
        <w:t xml:space="preserve"> have </w:t>
      </w:r>
      <w:r>
        <w:rPr>
          <w:lang w:val="en-US"/>
        </w:rPr>
        <w:t>interrupts.</w:t>
      </w:r>
    </w:p>
    <w:p w:rsidR="006E55AC" w:rsidRDefault="001C26AC" w:rsidP="00E078AF">
      <w:pPr>
        <w:rPr>
          <w:lang w:val="en-US"/>
        </w:rPr>
      </w:pPr>
      <w:r>
        <w:rPr>
          <w:lang w:val="en-US"/>
        </w:rPr>
        <w:t>I</w:t>
      </w:r>
      <w:r w:rsidR="00C15FE3">
        <w:rPr>
          <w:lang w:val="en-US"/>
        </w:rPr>
        <w:t xml:space="preserve">t should be noted that </w:t>
      </w:r>
      <w:r>
        <w:rPr>
          <w:lang w:val="en-US"/>
        </w:rPr>
        <w:t xml:space="preserve">introducing interrupt </w:t>
      </w:r>
      <w:proofErr w:type="gramStart"/>
      <w:r>
        <w:rPr>
          <w:lang w:val="en-US"/>
        </w:rPr>
        <w:t>have</w:t>
      </w:r>
      <w:proofErr w:type="gramEnd"/>
      <w:r w:rsidR="000A2BE0">
        <w:rPr>
          <w:lang w:val="en-US"/>
        </w:rPr>
        <w:t xml:space="preserve"> certain</w:t>
      </w:r>
      <w:r>
        <w:rPr>
          <w:lang w:val="en-US"/>
        </w:rPr>
        <w:t xml:space="preserve"> side effects. </w:t>
      </w:r>
      <w:r w:rsidR="007D5CEE">
        <w:rPr>
          <w:lang w:val="en-US"/>
        </w:rPr>
        <w:t xml:space="preserve">If allowing x </w:t>
      </w:r>
      <w:proofErr w:type="spellStart"/>
      <w:r w:rsidR="007D5CEE">
        <w:rPr>
          <w:lang w:val="en-US"/>
        </w:rPr>
        <w:t>ms</w:t>
      </w:r>
      <w:proofErr w:type="spellEnd"/>
      <w:r w:rsidR="007D5CEE">
        <w:rPr>
          <w:lang w:val="en-US"/>
        </w:rPr>
        <w:t xml:space="preserve"> interrupt t</w:t>
      </w:r>
      <w:r w:rsidR="00C15FE3">
        <w:rPr>
          <w:lang w:val="en-US"/>
        </w:rPr>
        <w:t xml:space="preserve">he UL interrupt </w:t>
      </w:r>
      <w:r>
        <w:rPr>
          <w:lang w:val="en-US"/>
        </w:rPr>
        <w:t>will in fact be</w:t>
      </w:r>
      <w:r w:rsidR="00C15FE3">
        <w:rPr>
          <w:lang w:val="en-US"/>
        </w:rPr>
        <w:t xml:space="preserve"> </w:t>
      </w:r>
      <w:proofErr w:type="spellStart"/>
      <w:r w:rsidR="007D5CEE">
        <w:rPr>
          <w:lang w:val="en-US"/>
        </w:rPr>
        <w:t>x</w:t>
      </w:r>
      <w:r w:rsidR="00C15FE3">
        <w:rPr>
          <w:lang w:val="en-US"/>
        </w:rPr>
        <w:t>+</w:t>
      </w:r>
      <w:r w:rsidR="007D5CEE">
        <w:rPr>
          <w:lang w:val="en-US"/>
        </w:rPr>
        <w:t>x</w:t>
      </w:r>
      <w:r w:rsidR="00C15FE3">
        <w:rPr>
          <w:lang w:val="en-US"/>
        </w:rPr>
        <w:t>ms</w:t>
      </w:r>
      <w:proofErr w:type="spellEnd"/>
      <w:r>
        <w:rPr>
          <w:lang w:val="en-US"/>
        </w:rPr>
        <w:t>.</w:t>
      </w:r>
      <w:r w:rsidR="00C15FE3">
        <w:rPr>
          <w:lang w:val="en-US"/>
        </w:rPr>
        <w:t xml:space="preserve"> </w:t>
      </w:r>
      <w:r w:rsidR="007D5CEE">
        <w:rPr>
          <w:lang w:val="en-US"/>
        </w:rPr>
        <w:t xml:space="preserve">X </w:t>
      </w:r>
      <w:proofErr w:type="spellStart"/>
      <w:r w:rsidR="00C15FE3">
        <w:rPr>
          <w:lang w:val="en-US"/>
        </w:rPr>
        <w:t>ms</w:t>
      </w:r>
      <w:proofErr w:type="spellEnd"/>
      <w:r w:rsidR="00C15FE3">
        <w:rPr>
          <w:lang w:val="en-US"/>
        </w:rPr>
        <w:t xml:space="preserve"> </w:t>
      </w:r>
      <w:r>
        <w:rPr>
          <w:lang w:val="en-US"/>
        </w:rPr>
        <w:t xml:space="preserve">from </w:t>
      </w:r>
      <w:r w:rsidR="00C15FE3">
        <w:rPr>
          <w:lang w:val="en-US"/>
        </w:rPr>
        <w:t xml:space="preserve">when the </w:t>
      </w:r>
      <w:r w:rsidR="000A2BE0">
        <w:rPr>
          <w:lang w:val="en-US"/>
        </w:rPr>
        <w:t>interrupt</w:t>
      </w:r>
      <w:r w:rsidR="00C15FE3">
        <w:rPr>
          <w:lang w:val="en-US"/>
        </w:rPr>
        <w:t xml:space="preserve"> happens and </w:t>
      </w:r>
      <w:r>
        <w:rPr>
          <w:lang w:val="en-US"/>
        </w:rPr>
        <w:t xml:space="preserve">additionally </w:t>
      </w:r>
      <w:r w:rsidR="007D5CEE">
        <w:rPr>
          <w:lang w:val="en-US"/>
        </w:rPr>
        <w:t xml:space="preserve">x </w:t>
      </w:r>
      <w:proofErr w:type="spellStart"/>
      <w:r w:rsidR="00C15FE3">
        <w:rPr>
          <w:lang w:val="en-US"/>
        </w:rPr>
        <w:t>ms</w:t>
      </w:r>
      <w:proofErr w:type="spellEnd"/>
      <w:r w:rsidR="00C15FE3">
        <w:rPr>
          <w:lang w:val="en-US"/>
        </w:rPr>
        <w:t xml:space="preserve"> due to lost UL </w:t>
      </w:r>
      <w:r>
        <w:rPr>
          <w:lang w:val="en-US"/>
        </w:rPr>
        <w:t xml:space="preserve">scheduling </w:t>
      </w:r>
      <w:r w:rsidR="00C15FE3">
        <w:rPr>
          <w:lang w:val="en-US"/>
        </w:rPr>
        <w:t xml:space="preserve">opportunities from the </w:t>
      </w:r>
      <w:r w:rsidR="007D5CEE">
        <w:rPr>
          <w:lang w:val="en-US"/>
        </w:rPr>
        <w:t xml:space="preserve">x </w:t>
      </w:r>
      <w:proofErr w:type="spellStart"/>
      <w:r w:rsidR="00C15FE3">
        <w:rPr>
          <w:lang w:val="en-US"/>
        </w:rPr>
        <w:t>ms</w:t>
      </w:r>
      <w:proofErr w:type="spellEnd"/>
      <w:r w:rsidR="00C15FE3">
        <w:rPr>
          <w:lang w:val="en-US"/>
        </w:rPr>
        <w:t xml:space="preserve"> </w:t>
      </w:r>
      <w:r w:rsidR="000A2BE0">
        <w:rPr>
          <w:lang w:val="en-US"/>
        </w:rPr>
        <w:t>interrupt</w:t>
      </w:r>
      <w:r w:rsidR="00C15FE3">
        <w:rPr>
          <w:lang w:val="en-US"/>
        </w:rPr>
        <w:t>.</w:t>
      </w:r>
      <w:r w:rsidR="0072711C">
        <w:rPr>
          <w:lang w:val="en-US"/>
        </w:rPr>
        <w:t xml:space="preserve"> A</w:t>
      </w:r>
      <w:r>
        <w:rPr>
          <w:lang w:val="en-US"/>
        </w:rPr>
        <w:t>dditionally the</w:t>
      </w:r>
      <w:r w:rsidR="0072711C">
        <w:rPr>
          <w:lang w:val="en-US"/>
        </w:rPr>
        <w:t xml:space="preserve"> DL </w:t>
      </w:r>
      <w:proofErr w:type="spellStart"/>
      <w:r w:rsidR="0072711C">
        <w:rPr>
          <w:lang w:val="en-US"/>
        </w:rPr>
        <w:t>ack</w:t>
      </w:r>
      <w:proofErr w:type="spellEnd"/>
      <w:r w:rsidR="0072711C">
        <w:rPr>
          <w:lang w:val="en-US"/>
        </w:rPr>
        <w:t>/</w:t>
      </w:r>
      <w:proofErr w:type="spellStart"/>
      <w:r w:rsidR="0072711C">
        <w:rPr>
          <w:lang w:val="en-US"/>
        </w:rPr>
        <w:t>nak</w:t>
      </w:r>
      <w:proofErr w:type="spellEnd"/>
      <w:r w:rsidR="0072711C">
        <w:rPr>
          <w:lang w:val="en-US"/>
        </w:rPr>
        <w:t xml:space="preserve"> </w:t>
      </w:r>
      <w:proofErr w:type="gramStart"/>
      <w:r w:rsidR="0072711C">
        <w:rPr>
          <w:lang w:val="en-US"/>
        </w:rPr>
        <w:t>will be impacted</w:t>
      </w:r>
      <w:proofErr w:type="gramEnd"/>
      <w:r>
        <w:rPr>
          <w:lang w:val="en-US"/>
        </w:rPr>
        <w:t>,</w:t>
      </w:r>
      <w:r w:rsidR="0072711C">
        <w:rPr>
          <w:lang w:val="en-US"/>
        </w:rPr>
        <w:t xml:space="preserve"> as the DL </w:t>
      </w:r>
      <w:proofErr w:type="spellStart"/>
      <w:r w:rsidR="0072711C">
        <w:rPr>
          <w:lang w:val="en-US"/>
        </w:rPr>
        <w:t>ack</w:t>
      </w:r>
      <w:proofErr w:type="spellEnd"/>
      <w:r w:rsidR="0072711C">
        <w:rPr>
          <w:lang w:val="en-US"/>
        </w:rPr>
        <w:t>/</w:t>
      </w:r>
      <w:proofErr w:type="spellStart"/>
      <w:r w:rsidR="0072711C">
        <w:rPr>
          <w:lang w:val="en-US"/>
        </w:rPr>
        <w:t>nak</w:t>
      </w:r>
      <w:proofErr w:type="spellEnd"/>
      <w:r w:rsidR="0072711C">
        <w:rPr>
          <w:lang w:val="en-US"/>
        </w:rPr>
        <w:t xml:space="preserve"> will be lost in the </w:t>
      </w:r>
      <w:r w:rsidR="007D5CEE">
        <w:rPr>
          <w:lang w:val="en-US"/>
        </w:rPr>
        <w:t xml:space="preserve">x </w:t>
      </w:r>
      <w:proofErr w:type="spellStart"/>
      <w:r w:rsidR="0072711C">
        <w:rPr>
          <w:lang w:val="en-US"/>
        </w:rPr>
        <w:t>ms</w:t>
      </w:r>
      <w:proofErr w:type="spellEnd"/>
      <w:r w:rsidR="0072711C">
        <w:rPr>
          <w:lang w:val="en-US"/>
        </w:rPr>
        <w:t xml:space="preserve"> </w:t>
      </w:r>
      <w:r w:rsidR="000A2BE0">
        <w:rPr>
          <w:lang w:val="en-US"/>
        </w:rPr>
        <w:t>interrupt</w:t>
      </w:r>
      <w:r w:rsidR="0072711C">
        <w:rPr>
          <w:lang w:val="en-US"/>
        </w:rPr>
        <w:t xml:space="preserve"> gap.</w:t>
      </w:r>
    </w:p>
    <w:p w:rsidR="001D37D7" w:rsidRDefault="00C15FE3" w:rsidP="00E078AF">
      <w:pPr>
        <w:rPr>
          <w:lang w:val="en-US"/>
        </w:rPr>
      </w:pPr>
      <w:r>
        <w:rPr>
          <w:lang w:val="en-US"/>
        </w:rPr>
        <w:t xml:space="preserve">It may therefore make sense to </w:t>
      </w:r>
      <w:r w:rsidR="000A2BE0">
        <w:rPr>
          <w:lang w:val="en-US"/>
        </w:rPr>
        <w:t xml:space="preserve">consider to </w:t>
      </w:r>
      <w:r>
        <w:rPr>
          <w:lang w:val="en-US"/>
        </w:rPr>
        <w:t xml:space="preserve">introduce </w:t>
      </w:r>
      <w:r w:rsidR="007D5CEE">
        <w:rPr>
          <w:lang w:val="en-US"/>
        </w:rPr>
        <w:t xml:space="preserve">x </w:t>
      </w:r>
      <w:proofErr w:type="spellStart"/>
      <w:r>
        <w:rPr>
          <w:lang w:val="en-US"/>
        </w:rPr>
        <w:t>ms</w:t>
      </w:r>
      <w:proofErr w:type="spellEnd"/>
      <w:r>
        <w:rPr>
          <w:lang w:val="en-US"/>
        </w:rPr>
        <w:t xml:space="preserve"> gaps</w:t>
      </w:r>
      <w:r w:rsidR="001D37D7">
        <w:rPr>
          <w:lang w:val="en-US"/>
        </w:rPr>
        <w:t>,</w:t>
      </w:r>
      <w:r>
        <w:rPr>
          <w:lang w:val="en-US"/>
        </w:rPr>
        <w:t xml:space="preserve"> </w:t>
      </w:r>
      <w:r w:rsidR="001D37D7">
        <w:rPr>
          <w:lang w:val="en-US"/>
        </w:rPr>
        <w:t xml:space="preserve">in a similar way as for gap assisted measurements, </w:t>
      </w:r>
      <w:r>
        <w:rPr>
          <w:lang w:val="en-US"/>
        </w:rPr>
        <w:t>for UEs in need of these interrupts – which will be an implementation issue.</w:t>
      </w:r>
      <w:r w:rsidR="0072711C">
        <w:rPr>
          <w:lang w:val="en-US"/>
        </w:rPr>
        <w:t xml:space="preserve"> There are already clear rules how to handle </w:t>
      </w:r>
      <w:proofErr w:type="spellStart"/>
      <w:r w:rsidR="0072711C">
        <w:rPr>
          <w:lang w:val="en-US"/>
        </w:rPr>
        <w:t>ack</w:t>
      </w:r>
      <w:proofErr w:type="spellEnd"/>
      <w:r w:rsidR="0072711C">
        <w:rPr>
          <w:lang w:val="en-US"/>
        </w:rPr>
        <w:t>/</w:t>
      </w:r>
      <w:proofErr w:type="spellStart"/>
      <w:r w:rsidR="0072711C">
        <w:rPr>
          <w:lang w:val="en-US"/>
        </w:rPr>
        <w:t>nak</w:t>
      </w:r>
      <w:proofErr w:type="spellEnd"/>
      <w:r w:rsidR="0072711C">
        <w:rPr>
          <w:lang w:val="en-US"/>
        </w:rPr>
        <w:t xml:space="preserve"> for </w:t>
      </w:r>
      <w:r w:rsidR="001D37D7">
        <w:rPr>
          <w:lang w:val="en-US"/>
        </w:rPr>
        <w:t xml:space="preserve">gap assisted </w:t>
      </w:r>
      <w:r w:rsidR="0072711C">
        <w:rPr>
          <w:lang w:val="en-US"/>
        </w:rPr>
        <w:t xml:space="preserve">measurements and these </w:t>
      </w:r>
      <w:r w:rsidR="001D37D7">
        <w:rPr>
          <w:lang w:val="en-US"/>
        </w:rPr>
        <w:t xml:space="preserve">rules </w:t>
      </w:r>
      <w:proofErr w:type="gramStart"/>
      <w:r w:rsidR="0072711C">
        <w:rPr>
          <w:lang w:val="en-US"/>
        </w:rPr>
        <w:t>could be adopted</w:t>
      </w:r>
      <w:proofErr w:type="gramEnd"/>
      <w:r w:rsidR="0072711C">
        <w:rPr>
          <w:lang w:val="en-US"/>
        </w:rPr>
        <w:t xml:space="preserve"> to apply also for this case.</w:t>
      </w:r>
    </w:p>
    <w:p w:rsidR="000A2BE0" w:rsidRDefault="000A2BE0" w:rsidP="00E078AF">
      <w:pPr>
        <w:rPr>
          <w:lang w:val="en-US"/>
        </w:rPr>
      </w:pPr>
      <w:r>
        <w:rPr>
          <w:lang w:val="en-US"/>
        </w:rPr>
        <w:t>Based on the</w:t>
      </w:r>
      <w:r w:rsidR="001C26AC">
        <w:rPr>
          <w:lang w:val="en-US"/>
        </w:rPr>
        <w:t xml:space="preserve"> discussion we propose to send </w:t>
      </w:r>
      <w:proofErr w:type="gramStart"/>
      <w:r w:rsidR="001C26AC">
        <w:rPr>
          <w:lang w:val="en-US"/>
        </w:rPr>
        <w:t xml:space="preserve">an </w:t>
      </w:r>
      <w:r w:rsidR="00C15FE3">
        <w:rPr>
          <w:lang w:val="en-US"/>
        </w:rPr>
        <w:t>LS</w:t>
      </w:r>
      <w:proofErr w:type="gramEnd"/>
      <w:r w:rsidR="00C15FE3">
        <w:rPr>
          <w:lang w:val="en-US"/>
        </w:rPr>
        <w:t xml:space="preserve"> to RAN2</w:t>
      </w:r>
      <w:r w:rsidR="00047786">
        <w:rPr>
          <w:lang w:val="en-US"/>
        </w:rPr>
        <w:t xml:space="preserve"> as </w:t>
      </w:r>
      <w:r w:rsidR="001C26AC">
        <w:rPr>
          <w:lang w:val="en-US"/>
        </w:rPr>
        <w:t xml:space="preserve">also suggested </w:t>
      </w:r>
      <w:r w:rsidR="00047786">
        <w:rPr>
          <w:lang w:val="en-US"/>
        </w:rPr>
        <w:t>in [</w:t>
      </w:r>
      <w:r w:rsidR="007D5CEE">
        <w:rPr>
          <w:lang w:val="en-US"/>
        </w:rPr>
        <w:t>3</w:t>
      </w:r>
      <w:r w:rsidR="00047786">
        <w:rPr>
          <w:lang w:val="en-US"/>
        </w:rPr>
        <w:t>]</w:t>
      </w:r>
      <w:r>
        <w:rPr>
          <w:lang w:val="en-US"/>
        </w:rPr>
        <w:t xml:space="preserve"> informing RAN2 that the current agreement on </w:t>
      </w:r>
      <w:proofErr w:type="spellStart"/>
      <w:r>
        <w:rPr>
          <w:lang w:val="en-US"/>
        </w:rPr>
        <w:t>PCell</w:t>
      </w:r>
      <w:proofErr w:type="spellEnd"/>
      <w:r>
        <w:rPr>
          <w:lang w:val="en-US"/>
        </w:rPr>
        <w:t xml:space="preserve"> interruptions is not restricted to intra-band contiguous case</w:t>
      </w:r>
      <w:r w:rsidR="001C26AC">
        <w:rPr>
          <w:lang w:val="en-US"/>
        </w:rPr>
        <w:t>.</w:t>
      </w:r>
      <w:r w:rsidR="00047786">
        <w:rPr>
          <w:lang w:val="en-US"/>
        </w:rPr>
        <w:t xml:space="preserve"> </w:t>
      </w:r>
    </w:p>
    <w:p w:rsidR="007D3695" w:rsidRDefault="007D3695" w:rsidP="00E078AF">
      <w:pPr>
        <w:rPr>
          <w:lang w:val="en-US"/>
        </w:rPr>
      </w:pPr>
      <w:r w:rsidRPr="005E4A56">
        <w:rPr>
          <w:b/>
          <w:lang w:val="en-US"/>
        </w:rPr>
        <w:t>Proposal</w:t>
      </w:r>
      <w:r w:rsidR="007D5CEE" w:rsidRPr="005E4A56">
        <w:rPr>
          <w:b/>
          <w:lang w:val="en-US"/>
        </w:rPr>
        <w:t xml:space="preserve"> 5</w:t>
      </w:r>
      <w:r w:rsidRPr="005E4A56">
        <w:rPr>
          <w:b/>
          <w:lang w:val="en-US"/>
        </w:rPr>
        <w:t>:</w:t>
      </w:r>
      <w:r>
        <w:rPr>
          <w:lang w:val="en-US"/>
        </w:rPr>
        <w:t xml:space="preserve"> send LS</w:t>
      </w:r>
      <w:r w:rsidR="00FC5CDE">
        <w:rPr>
          <w:lang w:val="en-US"/>
        </w:rPr>
        <w:t xml:space="preserve"> to RAN2 informing about the </w:t>
      </w:r>
      <w:r w:rsidR="00232B76">
        <w:rPr>
          <w:lang w:val="en-US"/>
        </w:rPr>
        <w:t>gen</w:t>
      </w:r>
      <w:r w:rsidR="008D6ED9">
        <w:rPr>
          <w:lang w:val="en-US"/>
        </w:rPr>
        <w:t>e</w:t>
      </w:r>
      <w:r w:rsidR="00232B76">
        <w:rPr>
          <w:lang w:val="en-US"/>
        </w:rPr>
        <w:t xml:space="preserve">ric need for </w:t>
      </w:r>
      <w:proofErr w:type="spellStart"/>
      <w:r w:rsidR="00232B76">
        <w:rPr>
          <w:lang w:val="en-US"/>
        </w:rPr>
        <w:t>PCell</w:t>
      </w:r>
      <w:proofErr w:type="spellEnd"/>
      <w:r w:rsidR="00232B76">
        <w:rPr>
          <w:lang w:val="en-US"/>
        </w:rPr>
        <w:t xml:space="preserve"> interruptions for some UE categories.</w:t>
      </w:r>
    </w:p>
    <w:p w:rsidR="00E078AF" w:rsidRPr="00E078AF" w:rsidRDefault="00C43B2F" w:rsidP="00E078AF">
      <w:pPr>
        <w:rPr>
          <w:lang w:val="en-US"/>
        </w:rPr>
      </w:pPr>
      <w:r>
        <w:rPr>
          <w:lang w:val="en-US"/>
        </w:rPr>
        <w:t xml:space="preserve">Another question to </w:t>
      </w:r>
      <w:r w:rsidR="00F70538">
        <w:rPr>
          <w:lang w:val="en-US"/>
        </w:rPr>
        <w:t>include</w:t>
      </w:r>
      <w:r>
        <w:rPr>
          <w:lang w:val="en-US"/>
        </w:rPr>
        <w:t xml:space="preserve"> in this discussion concerns normal inter-f</w:t>
      </w:r>
      <w:r w:rsidR="00143F07">
        <w:rPr>
          <w:lang w:val="en-US"/>
        </w:rPr>
        <w:t>r</w:t>
      </w:r>
      <w:r>
        <w:rPr>
          <w:lang w:val="en-US"/>
        </w:rPr>
        <w:t xml:space="preserve">equency measurement </w:t>
      </w:r>
      <w:bookmarkStart w:id="2" w:name="_GoBack"/>
      <w:bookmarkEnd w:id="2"/>
      <w:r>
        <w:rPr>
          <w:lang w:val="en-US"/>
        </w:rPr>
        <w:t>for such a UE using integrated implementation.</w:t>
      </w:r>
    </w:p>
    <w:p w:rsidR="006C0355" w:rsidRDefault="006C0355" w:rsidP="006C0355">
      <w:pPr>
        <w:pStyle w:val="Heading1"/>
        <w:numPr>
          <w:ilvl w:val="0"/>
          <w:numId w:val="1"/>
        </w:numPr>
        <w:tabs>
          <w:tab w:val="num" w:pos="45"/>
        </w:tabs>
        <w:ind w:left="405"/>
      </w:pPr>
      <w:r>
        <w:t>Con</w:t>
      </w:r>
      <w:r w:rsidR="002039D1">
        <w:t>c</w:t>
      </w:r>
      <w:r>
        <w:t>lusions</w:t>
      </w:r>
      <w:r w:rsidR="001F1175">
        <w:t xml:space="preserve"> </w:t>
      </w:r>
    </w:p>
    <w:p w:rsidR="005E751D" w:rsidRDefault="00671447" w:rsidP="007A1321">
      <w:pPr>
        <w:rPr>
          <w:rFonts w:eastAsia="MS PGothic"/>
          <w:lang w:val="en-US" w:eastAsia="ja-JP"/>
        </w:rPr>
      </w:pPr>
      <w:r>
        <w:t xml:space="preserve">In this paper </w:t>
      </w:r>
      <w:r w:rsidR="00D8698E">
        <w:t>we discussed</w:t>
      </w:r>
      <w:r w:rsidR="00232B76">
        <w:t xml:space="preserve"> </w:t>
      </w:r>
      <w:r w:rsidR="007D5CEE">
        <w:rPr>
          <w:rFonts w:eastAsia="MS PGothic"/>
          <w:lang w:val="en-US" w:eastAsia="ja-JP"/>
        </w:rPr>
        <w:t xml:space="preserve">the topic of interruptions on </w:t>
      </w:r>
      <w:proofErr w:type="spellStart"/>
      <w:r w:rsidR="007D5CEE">
        <w:rPr>
          <w:rFonts w:eastAsia="MS PGothic"/>
          <w:lang w:val="en-US" w:eastAsia="ja-JP"/>
        </w:rPr>
        <w:t>PCell</w:t>
      </w:r>
      <w:proofErr w:type="spellEnd"/>
      <w:r w:rsidR="007D5CEE">
        <w:rPr>
          <w:rFonts w:eastAsia="MS PGothic"/>
          <w:lang w:val="en-US" w:eastAsia="ja-JP"/>
        </w:rPr>
        <w:t xml:space="preserve"> was raised in [2 – 4] and earlier in Rel-10 time-frame in [1]. Based on the discussion we propose and observe:</w:t>
      </w:r>
    </w:p>
    <w:p w:rsidR="007D5CEE" w:rsidRDefault="007D5CEE" w:rsidP="007D5CEE">
      <w:pPr>
        <w:rPr>
          <w:lang w:val="en-US"/>
        </w:rPr>
      </w:pPr>
      <w:r w:rsidRPr="00C94DD8">
        <w:rPr>
          <w:b/>
          <w:lang w:val="en-US"/>
        </w:rPr>
        <w:t>Proposal 1:</w:t>
      </w:r>
      <w:r>
        <w:rPr>
          <w:lang w:val="en-US"/>
        </w:rPr>
        <w:t xml:space="preserve"> Discuss and agree on the possible interruptions length.</w:t>
      </w:r>
    </w:p>
    <w:p w:rsidR="007D5CEE" w:rsidRDefault="007D5CEE" w:rsidP="007D5CEE">
      <w:pPr>
        <w:rPr>
          <w:lang w:val="en-US"/>
        </w:rPr>
      </w:pPr>
      <w:r w:rsidRPr="00C94DD8">
        <w:rPr>
          <w:b/>
          <w:lang w:val="en-US"/>
        </w:rPr>
        <w:t>Proposal 2:</w:t>
      </w:r>
      <w:r>
        <w:rPr>
          <w:lang w:val="en-US"/>
        </w:rPr>
        <w:t xml:space="preserve"> discuss and agree when interrupts for </w:t>
      </w:r>
      <w:proofErr w:type="spellStart"/>
      <w:r>
        <w:rPr>
          <w:lang w:val="en-US"/>
        </w:rPr>
        <w:t>integraded</w:t>
      </w:r>
      <w:proofErr w:type="spellEnd"/>
      <w:r>
        <w:rPr>
          <w:lang w:val="en-US"/>
        </w:rPr>
        <w:t xml:space="preserve"> CA solutions </w:t>
      </w:r>
      <w:proofErr w:type="gramStart"/>
      <w:r>
        <w:rPr>
          <w:lang w:val="en-US"/>
        </w:rPr>
        <w:t>would be needed</w:t>
      </w:r>
      <w:proofErr w:type="gramEnd"/>
      <w:r>
        <w:rPr>
          <w:lang w:val="en-US"/>
        </w:rPr>
        <w:t>.</w:t>
      </w:r>
    </w:p>
    <w:p w:rsidR="007D5CEE" w:rsidRDefault="007D5CEE" w:rsidP="007D5CEE">
      <w:pPr>
        <w:rPr>
          <w:lang w:val="en-US"/>
        </w:rPr>
      </w:pPr>
      <w:r w:rsidRPr="00C94DD8">
        <w:rPr>
          <w:b/>
          <w:lang w:val="en-US"/>
        </w:rPr>
        <w:t>Proposal 3:</w:t>
      </w:r>
      <w:r>
        <w:rPr>
          <w:lang w:val="en-US"/>
        </w:rPr>
        <w:t xml:space="preserve"> Discuss and agree when the UE interrupt happens at </w:t>
      </w:r>
      <w:proofErr w:type="spellStart"/>
      <w:r>
        <w:rPr>
          <w:lang w:val="en-US"/>
        </w:rPr>
        <w:t>SCell</w:t>
      </w:r>
      <w:proofErr w:type="spellEnd"/>
      <w:r>
        <w:rPr>
          <w:lang w:val="en-US"/>
        </w:rPr>
        <w:t xml:space="preserve"> configuration</w:t>
      </w:r>
      <w:r w:rsidR="003D48AD">
        <w:rPr>
          <w:lang w:val="en-US"/>
        </w:rPr>
        <w:t xml:space="preserve"> and de-configuration</w:t>
      </w:r>
      <w:r>
        <w:rPr>
          <w:lang w:val="en-US"/>
        </w:rPr>
        <w:t>.</w:t>
      </w:r>
    </w:p>
    <w:p w:rsidR="007D5CEE" w:rsidRDefault="007D5CEE" w:rsidP="007D5CEE">
      <w:pPr>
        <w:rPr>
          <w:lang w:val="en-US"/>
        </w:rPr>
      </w:pPr>
      <w:r w:rsidRPr="00C94DD8">
        <w:rPr>
          <w:b/>
          <w:lang w:val="en-US"/>
        </w:rPr>
        <w:t>Proposal 4:</w:t>
      </w:r>
      <w:r>
        <w:rPr>
          <w:lang w:val="en-US"/>
        </w:rPr>
        <w:t xml:space="preserve"> Discuss and agree on which UE categories would need</w:t>
      </w:r>
      <w:r w:rsidR="003D48AD" w:rsidRPr="003D48AD">
        <w:rPr>
          <w:lang w:val="en-US"/>
        </w:rPr>
        <w:t xml:space="preserve"> </w:t>
      </w:r>
      <w:r w:rsidR="003D48AD">
        <w:rPr>
          <w:lang w:val="en-US"/>
        </w:rPr>
        <w:t>and be allowed have</w:t>
      </w:r>
      <w:r>
        <w:rPr>
          <w:lang w:val="en-US"/>
        </w:rPr>
        <w:t xml:space="preserve"> interrupts.</w:t>
      </w:r>
    </w:p>
    <w:p w:rsidR="007D5CEE" w:rsidRDefault="007D5CEE" w:rsidP="007D5CEE">
      <w:pPr>
        <w:rPr>
          <w:lang w:val="en-US"/>
        </w:rPr>
      </w:pPr>
      <w:r w:rsidRPr="00C94DD8">
        <w:rPr>
          <w:b/>
          <w:lang w:val="en-US"/>
        </w:rPr>
        <w:t>Proposal 5:</w:t>
      </w:r>
      <w:r>
        <w:rPr>
          <w:lang w:val="en-US"/>
        </w:rPr>
        <w:t xml:space="preserve"> send LS to RAN2 informing about the generic need for </w:t>
      </w:r>
      <w:proofErr w:type="spellStart"/>
      <w:r>
        <w:rPr>
          <w:lang w:val="en-US"/>
        </w:rPr>
        <w:t>PCell</w:t>
      </w:r>
      <w:proofErr w:type="spellEnd"/>
      <w:r>
        <w:rPr>
          <w:lang w:val="en-US"/>
        </w:rPr>
        <w:t xml:space="preserve"> interruptions for some UE categories.</w:t>
      </w:r>
    </w:p>
    <w:p w:rsidR="007D5CEE" w:rsidRDefault="007D5CEE" w:rsidP="007A1321">
      <w:r w:rsidRPr="00C94DD8">
        <w:rPr>
          <w:b/>
          <w:lang w:val="en-US"/>
        </w:rPr>
        <w:t>Observation 1:</w:t>
      </w:r>
      <w:r>
        <w:rPr>
          <w:lang w:val="en-US"/>
        </w:rPr>
        <w:t xml:space="preserve"> significant power savings </w:t>
      </w:r>
      <w:proofErr w:type="gramStart"/>
      <w:r>
        <w:rPr>
          <w:lang w:val="en-US"/>
        </w:rPr>
        <w:t>can be foreseen</w:t>
      </w:r>
      <w:proofErr w:type="gramEnd"/>
      <w:r>
        <w:rPr>
          <w:lang w:val="en-US"/>
        </w:rPr>
        <w:t xml:space="preserve"> by allowing UE power down of inactive </w:t>
      </w:r>
      <w:proofErr w:type="spellStart"/>
      <w:r>
        <w:rPr>
          <w:lang w:val="en-US"/>
        </w:rPr>
        <w:t>SCell</w:t>
      </w:r>
      <w:proofErr w:type="spellEnd"/>
      <w:r>
        <w:rPr>
          <w:lang w:val="en-US"/>
        </w:rPr>
        <w:t xml:space="preserve"> related </w:t>
      </w:r>
      <w:proofErr w:type="spellStart"/>
      <w:r>
        <w:rPr>
          <w:lang w:val="en-US"/>
        </w:rPr>
        <w:t>circuity</w:t>
      </w:r>
      <w:proofErr w:type="spellEnd"/>
      <w:r>
        <w:rPr>
          <w:lang w:val="en-US"/>
        </w:rPr>
        <w:t>.</w:t>
      </w:r>
    </w:p>
    <w:p w:rsidR="00946CD9" w:rsidRDefault="00946CD9" w:rsidP="00441AC0">
      <w:pPr>
        <w:pStyle w:val="Heading1"/>
        <w:numPr>
          <w:ilvl w:val="0"/>
          <w:numId w:val="1"/>
        </w:numPr>
        <w:pBdr>
          <w:top w:val="single" w:sz="12" w:space="6" w:color="auto"/>
        </w:pBdr>
        <w:tabs>
          <w:tab w:val="num" w:pos="45"/>
        </w:tabs>
        <w:ind w:left="405"/>
      </w:pPr>
      <w:r>
        <w:t>References</w:t>
      </w:r>
    </w:p>
    <w:p w:rsidR="007D5CEE" w:rsidRDefault="00386DD0">
      <w:r>
        <w:t xml:space="preserve">[1] </w:t>
      </w:r>
      <w:r w:rsidR="007D5CEE">
        <w:t>R4-100799, Need for Measurement gaps with carrier aggregation; Nokia, Nokia Siemens Networks</w:t>
      </w:r>
    </w:p>
    <w:p w:rsidR="00F42321" w:rsidRDefault="007D5CEE">
      <w:pPr>
        <w:rPr>
          <w:lang w:val="en-US"/>
        </w:rPr>
      </w:pPr>
      <w:r>
        <w:t xml:space="preserve">[2] </w:t>
      </w:r>
      <w:r w:rsidR="00F42321" w:rsidRPr="00F42321">
        <w:rPr>
          <w:lang w:val="en-US"/>
        </w:rPr>
        <w:t>R</w:t>
      </w:r>
      <w:r w:rsidR="00E96A85">
        <w:rPr>
          <w:lang w:val="en-US"/>
        </w:rPr>
        <w:t>4</w:t>
      </w:r>
      <w:r w:rsidR="00F42321" w:rsidRPr="00F42321">
        <w:rPr>
          <w:lang w:val="en-US"/>
        </w:rPr>
        <w:t>-1</w:t>
      </w:r>
      <w:r w:rsidR="00E96A85">
        <w:rPr>
          <w:lang w:val="en-US"/>
        </w:rPr>
        <w:t>31231</w:t>
      </w:r>
      <w:r w:rsidR="00F42321" w:rsidRPr="00F42321">
        <w:rPr>
          <w:lang w:val="en-US"/>
        </w:rPr>
        <w:t xml:space="preserve">, </w:t>
      </w:r>
      <w:r w:rsidR="00E96A85">
        <w:rPr>
          <w:lang w:val="en-US"/>
        </w:rPr>
        <w:t>Interruptions for intra-band non-contiguous CA; Qualcomm Incorporated</w:t>
      </w:r>
    </w:p>
    <w:p w:rsidR="00FB57AD" w:rsidRDefault="00FB57AD">
      <w:pPr>
        <w:rPr>
          <w:b/>
          <w:bCs/>
          <w:lang w:val="en-US"/>
        </w:rPr>
      </w:pPr>
      <w:r>
        <w:rPr>
          <w:lang w:val="en-US"/>
        </w:rPr>
        <w:t>[</w:t>
      </w:r>
      <w:r w:rsidR="007D5CEE">
        <w:rPr>
          <w:lang w:val="en-US"/>
        </w:rPr>
        <w:t>3</w:t>
      </w:r>
      <w:r>
        <w:rPr>
          <w:lang w:val="en-US"/>
        </w:rPr>
        <w:t>]</w:t>
      </w:r>
      <w:r w:rsidRPr="00FB57AD">
        <w:rPr>
          <w:rFonts w:asciiTheme="minorHAnsi" w:eastAsiaTheme="minorHAnsi" w:hAnsiTheme="minorHAnsi" w:cstheme="minorBidi"/>
          <w:sz w:val="24"/>
          <w:szCs w:val="24"/>
          <w:lang w:val="en-US"/>
        </w:rPr>
        <w:t xml:space="preserve"> </w:t>
      </w:r>
      <w:r w:rsidRPr="00FB57AD">
        <w:rPr>
          <w:lang w:val="en-US"/>
        </w:rPr>
        <w:t>R4-1</w:t>
      </w:r>
      <w:r w:rsidR="00E96A85">
        <w:rPr>
          <w:lang w:val="en-US"/>
        </w:rPr>
        <w:t>31664</w:t>
      </w:r>
      <w:r w:rsidRPr="00FB57AD">
        <w:rPr>
          <w:lang w:val="en-US"/>
        </w:rPr>
        <w:t xml:space="preserve">, </w:t>
      </w:r>
      <w:r w:rsidR="00E96A85">
        <w:rPr>
          <w:lang w:val="en-US"/>
        </w:rPr>
        <w:t xml:space="preserve">Considerations on inter-band carrier aggregation interruptions; </w:t>
      </w:r>
      <w:proofErr w:type="spellStart"/>
      <w:r w:rsidR="00E96A85">
        <w:rPr>
          <w:lang w:val="en-US"/>
        </w:rPr>
        <w:t>Renesas</w:t>
      </w:r>
      <w:proofErr w:type="spellEnd"/>
      <w:r w:rsidR="00E96A85">
        <w:rPr>
          <w:lang w:val="en-US"/>
        </w:rPr>
        <w:t xml:space="preserve"> Mobile Europe Ltd</w:t>
      </w:r>
    </w:p>
    <w:p w:rsidR="00FB57AD" w:rsidRDefault="00FB57AD">
      <w:pPr>
        <w:rPr>
          <w:bCs/>
        </w:rPr>
      </w:pPr>
      <w:r>
        <w:t>[</w:t>
      </w:r>
      <w:r w:rsidR="007D5CEE">
        <w:t>4</w:t>
      </w:r>
      <w:r>
        <w:t xml:space="preserve">] </w:t>
      </w:r>
      <w:r w:rsidRPr="00FB57AD">
        <w:rPr>
          <w:lang w:val="en-US"/>
        </w:rPr>
        <w:t>R4-1</w:t>
      </w:r>
      <w:r w:rsidR="00E96A85">
        <w:rPr>
          <w:lang w:val="en-US"/>
        </w:rPr>
        <w:t>31235</w:t>
      </w:r>
      <w:r>
        <w:rPr>
          <w:lang w:val="en-US"/>
        </w:rPr>
        <w:t xml:space="preserve">, </w:t>
      </w:r>
      <w:r w:rsidR="00E96A85">
        <w:rPr>
          <w:lang w:val="en-US"/>
        </w:rPr>
        <w:t>Considerations for single-chip implementation of carrier aggregation; Qualcomm Incorporated</w:t>
      </w:r>
    </w:p>
    <w:p w:rsidR="00F42321" w:rsidRPr="00FB57AD" w:rsidRDefault="00F42321"/>
    <w:sectPr w:rsidR="00F42321" w:rsidRPr="00FB57AD">
      <w:headerReference w:type="even"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58A3" w:rsidRDefault="006858A3">
      <w:pPr>
        <w:spacing w:after="0"/>
      </w:pPr>
      <w:r>
        <w:separator/>
      </w:r>
    </w:p>
  </w:endnote>
  <w:endnote w:type="continuationSeparator" w:id="0">
    <w:p w:rsidR="006858A3" w:rsidRDefault="006858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MS Mincho"/>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58A3" w:rsidRDefault="006858A3">
      <w:pPr>
        <w:spacing w:after="0"/>
      </w:pPr>
      <w:r>
        <w:separator/>
      </w:r>
    </w:p>
  </w:footnote>
  <w:footnote w:type="continuationSeparator" w:id="0">
    <w:p w:rsidR="006858A3" w:rsidRDefault="006858A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19E" w:rsidRDefault="00DD219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
    <w:nsid w:val="21D11545"/>
    <w:multiLevelType w:val="hybridMultilevel"/>
    <w:tmpl w:val="63BCBB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21377A1"/>
    <w:multiLevelType w:val="hybridMultilevel"/>
    <w:tmpl w:val="42041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50C0273"/>
    <w:multiLevelType w:val="hybridMultilevel"/>
    <w:tmpl w:val="6360D104"/>
    <w:lvl w:ilvl="0" w:tplc="0F300556">
      <w:start w:val="1"/>
      <w:numFmt w:val="bullet"/>
      <w:lvlText w:val="•"/>
      <w:lvlJc w:val="left"/>
      <w:pPr>
        <w:tabs>
          <w:tab w:val="num" w:pos="720"/>
        </w:tabs>
        <w:ind w:left="720" w:hanging="360"/>
      </w:pPr>
      <w:rPr>
        <w:rFonts w:ascii="Arial" w:hAnsi="Arial" w:hint="default"/>
      </w:rPr>
    </w:lvl>
    <w:lvl w:ilvl="1" w:tplc="F794A9EE" w:tentative="1">
      <w:start w:val="1"/>
      <w:numFmt w:val="bullet"/>
      <w:lvlText w:val="•"/>
      <w:lvlJc w:val="left"/>
      <w:pPr>
        <w:tabs>
          <w:tab w:val="num" w:pos="1440"/>
        </w:tabs>
        <w:ind w:left="1440" w:hanging="360"/>
      </w:pPr>
      <w:rPr>
        <w:rFonts w:ascii="Arial" w:hAnsi="Arial" w:hint="default"/>
      </w:rPr>
    </w:lvl>
    <w:lvl w:ilvl="2" w:tplc="80E672CC">
      <w:start w:val="1"/>
      <w:numFmt w:val="bullet"/>
      <w:lvlText w:val="•"/>
      <w:lvlJc w:val="left"/>
      <w:pPr>
        <w:tabs>
          <w:tab w:val="num" w:pos="2160"/>
        </w:tabs>
        <w:ind w:left="2160" w:hanging="360"/>
      </w:pPr>
      <w:rPr>
        <w:rFonts w:ascii="Arial" w:hAnsi="Arial" w:hint="default"/>
      </w:rPr>
    </w:lvl>
    <w:lvl w:ilvl="3" w:tplc="62024B2A" w:tentative="1">
      <w:start w:val="1"/>
      <w:numFmt w:val="bullet"/>
      <w:lvlText w:val="•"/>
      <w:lvlJc w:val="left"/>
      <w:pPr>
        <w:tabs>
          <w:tab w:val="num" w:pos="2880"/>
        </w:tabs>
        <w:ind w:left="2880" w:hanging="360"/>
      </w:pPr>
      <w:rPr>
        <w:rFonts w:ascii="Arial" w:hAnsi="Arial" w:hint="default"/>
      </w:rPr>
    </w:lvl>
    <w:lvl w:ilvl="4" w:tplc="1AF8FE04" w:tentative="1">
      <w:start w:val="1"/>
      <w:numFmt w:val="bullet"/>
      <w:lvlText w:val="•"/>
      <w:lvlJc w:val="left"/>
      <w:pPr>
        <w:tabs>
          <w:tab w:val="num" w:pos="3600"/>
        </w:tabs>
        <w:ind w:left="3600" w:hanging="360"/>
      </w:pPr>
      <w:rPr>
        <w:rFonts w:ascii="Arial" w:hAnsi="Arial" w:hint="default"/>
      </w:rPr>
    </w:lvl>
    <w:lvl w:ilvl="5" w:tplc="8B2E0BAA" w:tentative="1">
      <w:start w:val="1"/>
      <w:numFmt w:val="bullet"/>
      <w:lvlText w:val="•"/>
      <w:lvlJc w:val="left"/>
      <w:pPr>
        <w:tabs>
          <w:tab w:val="num" w:pos="4320"/>
        </w:tabs>
        <w:ind w:left="4320" w:hanging="360"/>
      </w:pPr>
      <w:rPr>
        <w:rFonts w:ascii="Arial" w:hAnsi="Arial" w:hint="default"/>
      </w:rPr>
    </w:lvl>
    <w:lvl w:ilvl="6" w:tplc="BF76BF9C" w:tentative="1">
      <w:start w:val="1"/>
      <w:numFmt w:val="bullet"/>
      <w:lvlText w:val="•"/>
      <w:lvlJc w:val="left"/>
      <w:pPr>
        <w:tabs>
          <w:tab w:val="num" w:pos="5040"/>
        </w:tabs>
        <w:ind w:left="5040" w:hanging="360"/>
      </w:pPr>
      <w:rPr>
        <w:rFonts w:ascii="Arial" w:hAnsi="Arial" w:hint="default"/>
      </w:rPr>
    </w:lvl>
    <w:lvl w:ilvl="7" w:tplc="4AD08884" w:tentative="1">
      <w:start w:val="1"/>
      <w:numFmt w:val="bullet"/>
      <w:lvlText w:val="•"/>
      <w:lvlJc w:val="left"/>
      <w:pPr>
        <w:tabs>
          <w:tab w:val="num" w:pos="5760"/>
        </w:tabs>
        <w:ind w:left="5760" w:hanging="360"/>
      </w:pPr>
      <w:rPr>
        <w:rFonts w:ascii="Arial" w:hAnsi="Arial" w:hint="default"/>
      </w:rPr>
    </w:lvl>
    <w:lvl w:ilvl="8" w:tplc="AE20AE3C" w:tentative="1">
      <w:start w:val="1"/>
      <w:numFmt w:val="bullet"/>
      <w:lvlText w:val="•"/>
      <w:lvlJc w:val="left"/>
      <w:pPr>
        <w:tabs>
          <w:tab w:val="num" w:pos="6480"/>
        </w:tabs>
        <w:ind w:left="6480" w:hanging="360"/>
      </w:pPr>
      <w:rPr>
        <w:rFonts w:ascii="Arial" w:hAnsi="Arial" w:hint="default"/>
      </w:rPr>
    </w:lvl>
  </w:abstractNum>
  <w:abstractNum w:abstractNumId="4">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nsid w:val="31222F77"/>
    <w:multiLevelType w:val="hybridMultilevel"/>
    <w:tmpl w:val="2C7ACE4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1913D55"/>
    <w:multiLevelType w:val="hybridMultilevel"/>
    <w:tmpl w:val="814E2198"/>
    <w:lvl w:ilvl="0" w:tplc="A1C81294">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nsid w:val="32E378B4"/>
    <w:multiLevelType w:val="multilevel"/>
    <w:tmpl w:val="D2849A7E"/>
    <w:lvl w:ilvl="0">
      <w:start w:val="1"/>
      <w:numFmt w:val="decimal"/>
      <w:lvlText w:val="%1"/>
      <w:lvlJc w:val="left"/>
      <w:pPr>
        <w:ind w:left="431" w:hanging="431"/>
      </w:pPr>
      <w:rPr>
        <w:rFonts w:hint="default"/>
      </w:rPr>
    </w:lvl>
    <w:lvl w:ilvl="1">
      <w:start w:val="1"/>
      <w:numFmt w:val="decimal"/>
      <w:pStyle w:val="Heading1"/>
      <w:lvlText w:val="%1.%2"/>
      <w:lvlJc w:val="left"/>
      <w:pPr>
        <w:ind w:left="431" w:hanging="431"/>
      </w:pPr>
      <w:rPr>
        <w:rFonts w:hint="default"/>
      </w:rPr>
    </w:lvl>
    <w:lvl w:ilvl="2">
      <w:start w:val="1"/>
      <w:numFmt w:val="decimal"/>
      <w:lvlText w:val="%1.%2.%3"/>
      <w:lvlJc w:val="left"/>
      <w:pPr>
        <w:ind w:left="431" w:hanging="431"/>
      </w:pPr>
      <w:rPr>
        <w:rFonts w:hint="default"/>
      </w:r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8">
    <w:nsid w:val="4D297069"/>
    <w:multiLevelType w:val="hybridMultilevel"/>
    <w:tmpl w:val="7B9A28E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55028F9"/>
    <w:multiLevelType w:val="hybridMultilevel"/>
    <w:tmpl w:val="09A66054"/>
    <w:lvl w:ilvl="0" w:tplc="04090001">
      <w:start w:val="1"/>
      <w:numFmt w:val="bullet"/>
      <w:lvlText w:val=""/>
      <w:lvlJc w:val="left"/>
      <w:pPr>
        <w:tabs>
          <w:tab w:val="num" w:pos="520"/>
        </w:tabs>
        <w:ind w:left="520" w:hanging="420"/>
      </w:pPr>
      <w:rPr>
        <w:rFonts w:ascii="Wingdings" w:hAnsi="Wingdings" w:hint="default"/>
      </w:rPr>
    </w:lvl>
    <w:lvl w:ilvl="1" w:tplc="0409000B">
      <w:start w:val="1"/>
      <w:numFmt w:val="bullet"/>
      <w:lvlText w:val=""/>
      <w:lvlJc w:val="left"/>
      <w:pPr>
        <w:tabs>
          <w:tab w:val="num" w:pos="940"/>
        </w:tabs>
        <w:ind w:left="940" w:hanging="420"/>
      </w:pPr>
      <w:rPr>
        <w:rFonts w:ascii="Wingdings" w:hAnsi="Wingdings" w:hint="default"/>
      </w:rPr>
    </w:lvl>
    <w:lvl w:ilvl="2" w:tplc="0409000D" w:tentative="1">
      <w:start w:val="1"/>
      <w:numFmt w:val="bullet"/>
      <w:lvlText w:val=""/>
      <w:lvlJc w:val="left"/>
      <w:pPr>
        <w:tabs>
          <w:tab w:val="num" w:pos="1360"/>
        </w:tabs>
        <w:ind w:left="1360" w:hanging="420"/>
      </w:pPr>
      <w:rPr>
        <w:rFonts w:ascii="Wingdings" w:hAnsi="Wingdings" w:hint="default"/>
      </w:rPr>
    </w:lvl>
    <w:lvl w:ilvl="3" w:tplc="04090001" w:tentative="1">
      <w:start w:val="1"/>
      <w:numFmt w:val="bullet"/>
      <w:lvlText w:val=""/>
      <w:lvlJc w:val="left"/>
      <w:pPr>
        <w:tabs>
          <w:tab w:val="num" w:pos="1780"/>
        </w:tabs>
        <w:ind w:left="1780" w:hanging="420"/>
      </w:pPr>
      <w:rPr>
        <w:rFonts w:ascii="Wingdings" w:hAnsi="Wingdings" w:hint="default"/>
      </w:rPr>
    </w:lvl>
    <w:lvl w:ilvl="4" w:tplc="0409000B" w:tentative="1">
      <w:start w:val="1"/>
      <w:numFmt w:val="bullet"/>
      <w:lvlText w:val=""/>
      <w:lvlJc w:val="left"/>
      <w:pPr>
        <w:tabs>
          <w:tab w:val="num" w:pos="2200"/>
        </w:tabs>
        <w:ind w:left="2200" w:hanging="420"/>
      </w:pPr>
      <w:rPr>
        <w:rFonts w:ascii="Wingdings" w:hAnsi="Wingdings" w:hint="default"/>
      </w:rPr>
    </w:lvl>
    <w:lvl w:ilvl="5" w:tplc="0409000D" w:tentative="1">
      <w:start w:val="1"/>
      <w:numFmt w:val="bullet"/>
      <w:lvlText w:val=""/>
      <w:lvlJc w:val="left"/>
      <w:pPr>
        <w:tabs>
          <w:tab w:val="num" w:pos="2620"/>
        </w:tabs>
        <w:ind w:left="2620" w:hanging="420"/>
      </w:pPr>
      <w:rPr>
        <w:rFonts w:ascii="Wingdings" w:hAnsi="Wingdings" w:hint="default"/>
      </w:rPr>
    </w:lvl>
    <w:lvl w:ilvl="6" w:tplc="04090001" w:tentative="1">
      <w:start w:val="1"/>
      <w:numFmt w:val="bullet"/>
      <w:lvlText w:val=""/>
      <w:lvlJc w:val="left"/>
      <w:pPr>
        <w:tabs>
          <w:tab w:val="num" w:pos="3040"/>
        </w:tabs>
        <w:ind w:left="3040" w:hanging="420"/>
      </w:pPr>
      <w:rPr>
        <w:rFonts w:ascii="Wingdings" w:hAnsi="Wingdings" w:hint="default"/>
      </w:rPr>
    </w:lvl>
    <w:lvl w:ilvl="7" w:tplc="0409000B" w:tentative="1">
      <w:start w:val="1"/>
      <w:numFmt w:val="bullet"/>
      <w:lvlText w:val=""/>
      <w:lvlJc w:val="left"/>
      <w:pPr>
        <w:tabs>
          <w:tab w:val="num" w:pos="3460"/>
        </w:tabs>
        <w:ind w:left="3460" w:hanging="420"/>
      </w:pPr>
      <w:rPr>
        <w:rFonts w:ascii="Wingdings" w:hAnsi="Wingdings" w:hint="default"/>
      </w:rPr>
    </w:lvl>
    <w:lvl w:ilvl="8" w:tplc="0409000D" w:tentative="1">
      <w:start w:val="1"/>
      <w:numFmt w:val="bullet"/>
      <w:lvlText w:val=""/>
      <w:lvlJc w:val="left"/>
      <w:pPr>
        <w:tabs>
          <w:tab w:val="num" w:pos="3880"/>
        </w:tabs>
        <w:ind w:left="3880" w:hanging="420"/>
      </w:pPr>
      <w:rPr>
        <w:rFonts w:ascii="Wingdings" w:hAnsi="Wingdings" w:hint="default"/>
      </w:rPr>
    </w:lvl>
  </w:abstractNum>
  <w:abstractNum w:abstractNumId="11">
    <w:nsid w:val="576C0327"/>
    <w:multiLevelType w:val="hybridMultilevel"/>
    <w:tmpl w:val="F27E7BA2"/>
    <w:lvl w:ilvl="0" w:tplc="04090001">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nsid w:val="57935F24"/>
    <w:multiLevelType w:val="hybridMultilevel"/>
    <w:tmpl w:val="7576BC1A"/>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1">
      <w:start w:val="1"/>
      <w:numFmt w:val="bullet"/>
      <w:lvlText w:val=""/>
      <w:lvlJc w:val="left"/>
      <w:pPr>
        <w:tabs>
          <w:tab w:val="num" w:pos="2160"/>
        </w:tabs>
        <w:ind w:left="2160" w:hanging="360"/>
      </w:pPr>
      <w:rPr>
        <w:rFonts w:ascii="Symbol" w:hAnsi="Symbol"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nsid w:val="65C61BB1"/>
    <w:multiLevelType w:val="hybridMultilevel"/>
    <w:tmpl w:val="9A4E42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B7E1BF5"/>
    <w:multiLevelType w:val="hybridMultilevel"/>
    <w:tmpl w:val="675816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6">
    <w:nsid w:val="77AB2D20"/>
    <w:multiLevelType w:val="hybridMultilevel"/>
    <w:tmpl w:val="B6CAEB1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7CF126C"/>
    <w:multiLevelType w:val="multilevel"/>
    <w:tmpl w:val="0B80A7EA"/>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nsid w:val="7CCB3EBC"/>
    <w:multiLevelType w:val="hybridMultilevel"/>
    <w:tmpl w:val="D392080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7"/>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2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0">
    <w:abstractNumId w:val="14"/>
  </w:num>
  <w:num w:numId="11">
    <w:abstractNumId w:val="17"/>
  </w:num>
  <w:num w:numId="12">
    <w:abstractNumId w:val="2"/>
  </w:num>
  <w:num w:numId="13">
    <w:abstractNumId w:val="3"/>
  </w:num>
  <w:num w:numId="14">
    <w:abstractNumId w:val="6"/>
  </w:num>
  <w:num w:numId="15">
    <w:abstractNumId w:val="1"/>
  </w:num>
  <w:num w:numId="16">
    <w:abstractNumId w:val="10"/>
  </w:num>
  <w:num w:numId="17">
    <w:abstractNumId w:val="19"/>
  </w:num>
  <w:num w:numId="18">
    <w:abstractNumId w:val="8"/>
  </w:num>
  <w:num w:numId="19">
    <w:abstractNumId w:val="16"/>
  </w:num>
  <w:num w:numId="20">
    <w:abstractNumId w:val="5"/>
  </w:num>
  <w:num w:numId="21">
    <w:abstractNumId w:val="12"/>
  </w:num>
  <w:num w:numId="22">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intFractionalCharacterWidth/>
  <w:hideSpellingErrors/>
  <w:activeWritingStyle w:appName="MSWord" w:lang="en-US" w:vendorID="64" w:dllVersion="131078" w:nlCheck="1" w:checkStyle="0"/>
  <w:activeWritingStyle w:appName="MSWord" w:lang="en-GB" w:vendorID="64" w:dllVersion="131078" w:nlCheck="1" w:checkStyle="1"/>
  <w:proofState w:spelling="clean" w:grammar="clean"/>
  <w:attachedTemplate r:id="rId1"/>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2F61"/>
    <w:rsid w:val="00001DE6"/>
    <w:rsid w:val="000042D6"/>
    <w:rsid w:val="00011E42"/>
    <w:rsid w:val="00013A17"/>
    <w:rsid w:val="000172F0"/>
    <w:rsid w:val="00024952"/>
    <w:rsid w:val="000379E3"/>
    <w:rsid w:val="00042374"/>
    <w:rsid w:val="00047786"/>
    <w:rsid w:val="00050957"/>
    <w:rsid w:val="00056E8E"/>
    <w:rsid w:val="00061A8B"/>
    <w:rsid w:val="00066378"/>
    <w:rsid w:val="00072422"/>
    <w:rsid w:val="000743EA"/>
    <w:rsid w:val="00077B97"/>
    <w:rsid w:val="00080CB1"/>
    <w:rsid w:val="000837BC"/>
    <w:rsid w:val="000864C9"/>
    <w:rsid w:val="000932EC"/>
    <w:rsid w:val="000A03D7"/>
    <w:rsid w:val="000A0A66"/>
    <w:rsid w:val="000A2BE0"/>
    <w:rsid w:val="000A2DD4"/>
    <w:rsid w:val="000A3D85"/>
    <w:rsid w:val="000A5472"/>
    <w:rsid w:val="000B3B52"/>
    <w:rsid w:val="000B50B8"/>
    <w:rsid w:val="000D6E4B"/>
    <w:rsid w:val="000F0813"/>
    <w:rsid w:val="000F4522"/>
    <w:rsid w:val="00100B58"/>
    <w:rsid w:val="00102195"/>
    <w:rsid w:val="0010741D"/>
    <w:rsid w:val="001151B7"/>
    <w:rsid w:val="00126A2A"/>
    <w:rsid w:val="00131C8F"/>
    <w:rsid w:val="0014290C"/>
    <w:rsid w:val="00143F07"/>
    <w:rsid w:val="001453C5"/>
    <w:rsid w:val="001543DB"/>
    <w:rsid w:val="00157CBB"/>
    <w:rsid w:val="0016180E"/>
    <w:rsid w:val="001629DA"/>
    <w:rsid w:val="00167145"/>
    <w:rsid w:val="0017606D"/>
    <w:rsid w:val="001939E6"/>
    <w:rsid w:val="0019671F"/>
    <w:rsid w:val="001A4C19"/>
    <w:rsid w:val="001B4868"/>
    <w:rsid w:val="001B6616"/>
    <w:rsid w:val="001C26AC"/>
    <w:rsid w:val="001C4B85"/>
    <w:rsid w:val="001C5179"/>
    <w:rsid w:val="001D37D7"/>
    <w:rsid w:val="001F1175"/>
    <w:rsid w:val="001F45F8"/>
    <w:rsid w:val="002039D1"/>
    <w:rsid w:val="00204F5A"/>
    <w:rsid w:val="00210DE4"/>
    <w:rsid w:val="00232B76"/>
    <w:rsid w:val="00245B24"/>
    <w:rsid w:val="002472F3"/>
    <w:rsid w:val="00247F71"/>
    <w:rsid w:val="002509D0"/>
    <w:rsid w:val="00252836"/>
    <w:rsid w:val="00264C92"/>
    <w:rsid w:val="00264F5F"/>
    <w:rsid w:val="00265631"/>
    <w:rsid w:val="00267D8C"/>
    <w:rsid w:val="002701AE"/>
    <w:rsid w:val="0027279B"/>
    <w:rsid w:val="00281D8D"/>
    <w:rsid w:val="00294AB0"/>
    <w:rsid w:val="002A1469"/>
    <w:rsid w:val="002A15DE"/>
    <w:rsid w:val="002A1643"/>
    <w:rsid w:val="002A4994"/>
    <w:rsid w:val="002B062E"/>
    <w:rsid w:val="002B32CE"/>
    <w:rsid w:val="002B75FE"/>
    <w:rsid w:val="002D1643"/>
    <w:rsid w:val="002E1039"/>
    <w:rsid w:val="002E4424"/>
    <w:rsid w:val="002F33B8"/>
    <w:rsid w:val="002F40AC"/>
    <w:rsid w:val="002F5AE4"/>
    <w:rsid w:val="003121FC"/>
    <w:rsid w:val="0031278C"/>
    <w:rsid w:val="00316F92"/>
    <w:rsid w:val="0031771A"/>
    <w:rsid w:val="003208B0"/>
    <w:rsid w:val="00323963"/>
    <w:rsid w:val="003247ED"/>
    <w:rsid w:val="00325723"/>
    <w:rsid w:val="0032794D"/>
    <w:rsid w:val="00332089"/>
    <w:rsid w:val="00333A4C"/>
    <w:rsid w:val="00334A27"/>
    <w:rsid w:val="00340914"/>
    <w:rsid w:val="003440A3"/>
    <w:rsid w:val="003468A2"/>
    <w:rsid w:val="0035688A"/>
    <w:rsid w:val="003569BE"/>
    <w:rsid w:val="00356FD9"/>
    <w:rsid w:val="00360017"/>
    <w:rsid w:val="003632EA"/>
    <w:rsid w:val="00365C67"/>
    <w:rsid w:val="00366598"/>
    <w:rsid w:val="00370399"/>
    <w:rsid w:val="00382023"/>
    <w:rsid w:val="00384E8C"/>
    <w:rsid w:val="00386774"/>
    <w:rsid w:val="00386DD0"/>
    <w:rsid w:val="003A187E"/>
    <w:rsid w:val="003A216C"/>
    <w:rsid w:val="003A4DE1"/>
    <w:rsid w:val="003A655C"/>
    <w:rsid w:val="003B0EDB"/>
    <w:rsid w:val="003D0AAA"/>
    <w:rsid w:val="003D1759"/>
    <w:rsid w:val="003D48AD"/>
    <w:rsid w:val="003F0E93"/>
    <w:rsid w:val="00406096"/>
    <w:rsid w:val="004064BC"/>
    <w:rsid w:val="004073E7"/>
    <w:rsid w:val="00407A3D"/>
    <w:rsid w:val="00411C70"/>
    <w:rsid w:val="00414EA0"/>
    <w:rsid w:val="0041690F"/>
    <w:rsid w:val="00417B32"/>
    <w:rsid w:val="00421295"/>
    <w:rsid w:val="004212DE"/>
    <w:rsid w:val="00424BCF"/>
    <w:rsid w:val="00441AC0"/>
    <w:rsid w:val="00446921"/>
    <w:rsid w:val="00452BA1"/>
    <w:rsid w:val="00453C56"/>
    <w:rsid w:val="00454EE0"/>
    <w:rsid w:val="004569D3"/>
    <w:rsid w:val="0046674D"/>
    <w:rsid w:val="00471C21"/>
    <w:rsid w:val="00474C95"/>
    <w:rsid w:val="0047511F"/>
    <w:rsid w:val="004829AA"/>
    <w:rsid w:val="004959CA"/>
    <w:rsid w:val="004A37FD"/>
    <w:rsid w:val="004A4CC8"/>
    <w:rsid w:val="004A7903"/>
    <w:rsid w:val="004B4262"/>
    <w:rsid w:val="004C6AB4"/>
    <w:rsid w:val="004C74E9"/>
    <w:rsid w:val="004E3198"/>
    <w:rsid w:val="004E52BD"/>
    <w:rsid w:val="004E5F15"/>
    <w:rsid w:val="004F217D"/>
    <w:rsid w:val="0050037C"/>
    <w:rsid w:val="0051066D"/>
    <w:rsid w:val="005137D6"/>
    <w:rsid w:val="005279B8"/>
    <w:rsid w:val="00533458"/>
    <w:rsid w:val="00534B5A"/>
    <w:rsid w:val="0056128C"/>
    <w:rsid w:val="005631E1"/>
    <w:rsid w:val="00566385"/>
    <w:rsid w:val="005751C7"/>
    <w:rsid w:val="00592069"/>
    <w:rsid w:val="00596454"/>
    <w:rsid w:val="005A16D6"/>
    <w:rsid w:val="005A3572"/>
    <w:rsid w:val="005A3C8B"/>
    <w:rsid w:val="005A4791"/>
    <w:rsid w:val="005A566F"/>
    <w:rsid w:val="005C5F6B"/>
    <w:rsid w:val="005C6832"/>
    <w:rsid w:val="005C78B5"/>
    <w:rsid w:val="005D54F3"/>
    <w:rsid w:val="005E4A56"/>
    <w:rsid w:val="005E5E19"/>
    <w:rsid w:val="005E70DD"/>
    <w:rsid w:val="005E751D"/>
    <w:rsid w:val="005F578E"/>
    <w:rsid w:val="005F644D"/>
    <w:rsid w:val="005F6F61"/>
    <w:rsid w:val="006022C9"/>
    <w:rsid w:val="00630E6B"/>
    <w:rsid w:val="00634D36"/>
    <w:rsid w:val="00650CBD"/>
    <w:rsid w:val="00652EEE"/>
    <w:rsid w:val="00657CEA"/>
    <w:rsid w:val="006679C8"/>
    <w:rsid w:val="00671447"/>
    <w:rsid w:val="00672D22"/>
    <w:rsid w:val="00673C2D"/>
    <w:rsid w:val="00685728"/>
    <w:rsid w:val="006858A3"/>
    <w:rsid w:val="00685D21"/>
    <w:rsid w:val="00692F61"/>
    <w:rsid w:val="00693348"/>
    <w:rsid w:val="006B04EF"/>
    <w:rsid w:val="006B0DFB"/>
    <w:rsid w:val="006B2AF3"/>
    <w:rsid w:val="006B4328"/>
    <w:rsid w:val="006C0355"/>
    <w:rsid w:val="006E064C"/>
    <w:rsid w:val="006E0B5F"/>
    <w:rsid w:val="006E55AC"/>
    <w:rsid w:val="006F4873"/>
    <w:rsid w:val="006F4F07"/>
    <w:rsid w:val="006F5618"/>
    <w:rsid w:val="00700AB6"/>
    <w:rsid w:val="00701B60"/>
    <w:rsid w:val="00702525"/>
    <w:rsid w:val="00702C53"/>
    <w:rsid w:val="00704B8A"/>
    <w:rsid w:val="007050EC"/>
    <w:rsid w:val="007063CE"/>
    <w:rsid w:val="007113C5"/>
    <w:rsid w:val="0072145F"/>
    <w:rsid w:val="00721A7C"/>
    <w:rsid w:val="00721A92"/>
    <w:rsid w:val="0072711C"/>
    <w:rsid w:val="00735DC8"/>
    <w:rsid w:val="00735E39"/>
    <w:rsid w:val="0074107A"/>
    <w:rsid w:val="007672F6"/>
    <w:rsid w:val="007741C0"/>
    <w:rsid w:val="00777880"/>
    <w:rsid w:val="007A12E6"/>
    <w:rsid w:val="007A1321"/>
    <w:rsid w:val="007A487A"/>
    <w:rsid w:val="007C1B81"/>
    <w:rsid w:val="007C5708"/>
    <w:rsid w:val="007D3695"/>
    <w:rsid w:val="007D5CEE"/>
    <w:rsid w:val="007D6550"/>
    <w:rsid w:val="007E32C7"/>
    <w:rsid w:val="007F2C04"/>
    <w:rsid w:val="007F5027"/>
    <w:rsid w:val="007F69BA"/>
    <w:rsid w:val="008009EF"/>
    <w:rsid w:val="00802FFF"/>
    <w:rsid w:val="00807836"/>
    <w:rsid w:val="00820426"/>
    <w:rsid w:val="00822486"/>
    <w:rsid w:val="0082300A"/>
    <w:rsid w:val="008238E1"/>
    <w:rsid w:val="00825DE5"/>
    <w:rsid w:val="00826DEC"/>
    <w:rsid w:val="00830604"/>
    <w:rsid w:val="00835B50"/>
    <w:rsid w:val="00835C87"/>
    <w:rsid w:val="00836ED7"/>
    <w:rsid w:val="00840520"/>
    <w:rsid w:val="008439DD"/>
    <w:rsid w:val="00847E39"/>
    <w:rsid w:val="008643E0"/>
    <w:rsid w:val="00867F05"/>
    <w:rsid w:val="00883CBB"/>
    <w:rsid w:val="00887FA8"/>
    <w:rsid w:val="0089703E"/>
    <w:rsid w:val="0089719D"/>
    <w:rsid w:val="008A74A8"/>
    <w:rsid w:val="008B0B5B"/>
    <w:rsid w:val="008B461C"/>
    <w:rsid w:val="008C1D21"/>
    <w:rsid w:val="008C4B4B"/>
    <w:rsid w:val="008D6ED9"/>
    <w:rsid w:val="008D79CB"/>
    <w:rsid w:val="008E6F70"/>
    <w:rsid w:val="008F5A70"/>
    <w:rsid w:val="008F7611"/>
    <w:rsid w:val="009006C4"/>
    <w:rsid w:val="00907B79"/>
    <w:rsid w:val="00911540"/>
    <w:rsid w:val="00915D60"/>
    <w:rsid w:val="00924488"/>
    <w:rsid w:val="0094098C"/>
    <w:rsid w:val="00941881"/>
    <w:rsid w:val="00942CD4"/>
    <w:rsid w:val="00946CD9"/>
    <w:rsid w:val="0095434D"/>
    <w:rsid w:val="009570DF"/>
    <w:rsid w:val="00957730"/>
    <w:rsid w:val="00962C11"/>
    <w:rsid w:val="009642CA"/>
    <w:rsid w:val="009771E3"/>
    <w:rsid w:val="009871D6"/>
    <w:rsid w:val="009A10CD"/>
    <w:rsid w:val="009A3BA6"/>
    <w:rsid w:val="009A3E80"/>
    <w:rsid w:val="009C2E39"/>
    <w:rsid w:val="009C3699"/>
    <w:rsid w:val="009D1196"/>
    <w:rsid w:val="009E0C50"/>
    <w:rsid w:val="009F0191"/>
    <w:rsid w:val="009F6101"/>
    <w:rsid w:val="00A030B5"/>
    <w:rsid w:val="00A079E1"/>
    <w:rsid w:val="00A133FA"/>
    <w:rsid w:val="00A37213"/>
    <w:rsid w:val="00A447D8"/>
    <w:rsid w:val="00A46F25"/>
    <w:rsid w:val="00A4760D"/>
    <w:rsid w:val="00A54DD1"/>
    <w:rsid w:val="00A5721E"/>
    <w:rsid w:val="00A62E16"/>
    <w:rsid w:val="00A64E9F"/>
    <w:rsid w:val="00A65C46"/>
    <w:rsid w:val="00A66004"/>
    <w:rsid w:val="00A71FC8"/>
    <w:rsid w:val="00A91E28"/>
    <w:rsid w:val="00A92F53"/>
    <w:rsid w:val="00AA1E9A"/>
    <w:rsid w:val="00AA28EA"/>
    <w:rsid w:val="00AC5F68"/>
    <w:rsid w:val="00AC6500"/>
    <w:rsid w:val="00AD0D2E"/>
    <w:rsid w:val="00AD2492"/>
    <w:rsid w:val="00AE1229"/>
    <w:rsid w:val="00AE45F6"/>
    <w:rsid w:val="00B122C6"/>
    <w:rsid w:val="00B14009"/>
    <w:rsid w:val="00B20FFA"/>
    <w:rsid w:val="00B224F1"/>
    <w:rsid w:val="00B3062A"/>
    <w:rsid w:val="00B5259A"/>
    <w:rsid w:val="00B5268A"/>
    <w:rsid w:val="00B56AFD"/>
    <w:rsid w:val="00B6679B"/>
    <w:rsid w:val="00B7298C"/>
    <w:rsid w:val="00B7354E"/>
    <w:rsid w:val="00B80F98"/>
    <w:rsid w:val="00B82BA7"/>
    <w:rsid w:val="00B87102"/>
    <w:rsid w:val="00B90483"/>
    <w:rsid w:val="00B91EE6"/>
    <w:rsid w:val="00B95988"/>
    <w:rsid w:val="00BA24E3"/>
    <w:rsid w:val="00BB0253"/>
    <w:rsid w:val="00BB3566"/>
    <w:rsid w:val="00BB660C"/>
    <w:rsid w:val="00BC1752"/>
    <w:rsid w:val="00BD4B48"/>
    <w:rsid w:val="00BE03FA"/>
    <w:rsid w:val="00BE18B7"/>
    <w:rsid w:val="00BF6968"/>
    <w:rsid w:val="00C003F6"/>
    <w:rsid w:val="00C02EB8"/>
    <w:rsid w:val="00C10078"/>
    <w:rsid w:val="00C110A4"/>
    <w:rsid w:val="00C14A6F"/>
    <w:rsid w:val="00C15FE3"/>
    <w:rsid w:val="00C16FB8"/>
    <w:rsid w:val="00C23DE0"/>
    <w:rsid w:val="00C37F3B"/>
    <w:rsid w:val="00C43B2F"/>
    <w:rsid w:val="00C553B1"/>
    <w:rsid w:val="00C6060A"/>
    <w:rsid w:val="00C6064D"/>
    <w:rsid w:val="00C70DE2"/>
    <w:rsid w:val="00C832A5"/>
    <w:rsid w:val="00C8726B"/>
    <w:rsid w:val="00C9032D"/>
    <w:rsid w:val="00C93A7D"/>
    <w:rsid w:val="00C949B2"/>
    <w:rsid w:val="00CB59B6"/>
    <w:rsid w:val="00CC5D1B"/>
    <w:rsid w:val="00CD5795"/>
    <w:rsid w:val="00CE29CA"/>
    <w:rsid w:val="00CE4282"/>
    <w:rsid w:val="00CE4A81"/>
    <w:rsid w:val="00D00415"/>
    <w:rsid w:val="00D10BEC"/>
    <w:rsid w:val="00D13BAB"/>
    <w:rsid w:val="00D13F25"/>
    <w:rsid w:val="00D16748"/>
    <w:rsid w:val="00D319A8"/>
    <w:rsid w:val="00D35FBE"/>
    <w:rsid w:val="00D41FA8"/>
    <w:rsid w:val="00D438E7"/>
    <w:rsid w:val="00D4681B"/>
    <w:rsid w:val="00D514BB"/>
    <w:rsid w:val="00D5656C"/>
    <w:rsid w:val="00D63032"/>
    <w:rsid w:val="00D66E76"/>
    <w:rsid w:val="00D67C8C"/>
    <w:rsid w:val="00D71624"/>
    <w:rsid w:val="00D81CE9"/>
    <w:rsid w:val="00D8527C"/>
    <w:rsid w:val="00D8698E"/>
    <w:rsid w:val="00D927B0"/>
    <w:rsid w:val="00D97FC3"/>
    <w:rsid w:val="00DA22F7"/>
    <w:rsid w:val="00DA31CD"/>
    <w:rsid w:val="00DA6DDF"/>
    <w:rsid w:val="00DB42D1"/>
    <w:rsid w:val="00DC13E9"/>
    <w:rsid w:val="00DC3143"/>
    <w:rsid w:val="00DD219E"/>
    <w:rsid w:val="00DE595E"/>
    <w:rsid w:val="00DE65CF"/>
    <w:rsid w:val="00DE701F"/>
    <w:rsid w:val="00DF737A"/>
    <w:rsid w:val="00E0144E"/>
    <w:rsid w:val="00E01965"/>
    <w:rsid w:val="00E078AF"/>
    <w:rsid w:val="00E12987"/>
    <w:rsid w:val="00E22F99"/>
    <w:rsid w:val="00E25818"/>
    <w:rsid w:val="00E25E41"/>
    <w:rsid w:val="00E337FB"/>
    <w:rsid w:val="00E365AF"/>
    <w:rsid w:val="00E42CEB"/>
    <w:rsid w:val="00E4480F"/>
    <w:rsid w:val="00E5542F"/>
    <w:rsid w:val="00E73E10"/>
    <w:rsid w:val="00E74121"/>
    <w:rsid w:val="00E843EC"/>
    <w:rsid w:val="00E8677F"/>
    <w:rsid w:val="00E87F02"/>
    <w:rsid w:val="00E9168A"/>
    <w:rsid w:val="00E92BAA"/>
    <w:rsid w:val="00E96A85"/>
    <w:rsid w:val="00EB2283"/>
    <w:rsid w:val="00EB23E7"/>
    <w:rsid w:val="00EB4B50"/>
    <w:rsid w:val="00EB4F52"/>
    <w:rsid w:val="00ED1315"/>
    <w:rsid w:val="00EF054A"/>
    <w:rsid w:val="00EF2515"/>
    <w:rsid w:val="00EF5162"/>
    <w:rsid w:val="00EF7D8B"/>
    <w:rsid w:val="00F03224"/>
    <w:rsid w:val="00F105BE"/>
    <w:rsid w:val="00F1373A"/>
    <w:rsid w:val="00F14337"/>
    <w:rsid w:val="00F24392"/>
    <w:rsid w:val="00F26385"/>
    <w:rsid w:val="00F27EA3"/>
    <w:rsid w:val="00F42321"/>
    <w:rsid w:val="00F45350"/>
    <w:rsid w:val="00F55C45"/>
    <w:rsid w:val="00F57C80"/>
    <w:rsid w:val="00F70538"/>
    <w:rsid w:val="00F71387"/>
    <w:rsid w:val="00F77536"/>
    <w:rsid w:val="00F80686"/>
    <w:rsid w:val="00FA3847"/>
    <w:rsid w:val="00FA7809"/>
    <w:rsid w:val="00FB1598"/>
    <w:rsid w:val="00FB3AE9"/>
    <w:rsid w:val="00FB57AD"/>
    <w:rsid w:val="00FC1EE5"/>
    <w:rsid w:val="00FC2040"/>
    <w:rsid w:val="00FC5CDE"/>
    <w:rsid w:val="00FC6E1E"/>
    <w:rsid w:val="00FC7F44"/>
    <w:rsid w:val="00FE3ABC"/>
    <w:rsid w:val="00FE54B9"/>
    <w:rsid w:val="00FE5CB5"/>
    <w:rsid w:val="00FF1336"/>
    <w:rsid w:val="00FF4A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2C0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7F2C04"/>
    <w:pPr>
      <w:keepNext/>
      <w:keepLines/>
      <w:numPr>
        <w:ilvl w:val="1"/>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94AB0"/>
    <w:pPr>
      <w:numPr>
        <w:numId w:val="1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F2C0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7F2C0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F2C04"/>
    <w:pPr>
      <w:numPr>
        <w:ilvl w:val="4"/>
      </w:numPr>
      <w:outlineLvl w:val="4"/>
    </w:pPr>
    <w:rPr>
      <w:sz w:val="22"/>
    </w:rPr>
  </w:style>
  <w:style w:type="paragraph" w:styleId="Heading6">
    <w:name w:val="heading 6"/>
    <w:basedOn w:val="H6"/>
    <w:next w:val="Normal"/>
    <w:link w:val="Heading6Char"/>
    <w:qFormat/>
    <w:rsid w:val="007F2C04"/>
    <w:pPr>
      <w:numPr>
        <w:ilvl w:val="5"/>
      </w:numPr>
      <w:outlineLvl w:val="5"/>
    </w:pPr>
  </w:style>
  <w:style w:type="paragraph" w:styleId="Heading7">
    <w:name w:val="heading 7"/>
    <w:basedOn w:val="H6"/>
    <w:next w:val="Normal"/>
    <w:link w:val="Heading7Char"/>
    <w:qFormat/>
    <w:rsid w:val="007F2C04"/>
    <w:pPr>
      <w:numPr>
        <w:ilvl w:val="6"/>
      </w:numPr>
      <w:outlineLvl w:val="6"/>
    </w:pPr>
  </w:style>
  <w:style w:type="paragraph" w:styleId="Heading8">
    <w:name w:val="heading 8"/>
    <w:basedOn w:val="Heading1"/>
    <w:next w:val="Normal"/>
    <w:link w:val="Heading8Char"/>
    <w:qFormat/>
    <w:rsid w:val="007F2C04"/>
    <w:pPr>
      <w:numPr>
        <w:ilvl w:val="7"/>
        <w:numId w:val="11"/>
      </w:numPr>
      <w:outlineLvl w:val="7"/>
    </w:pPr>
  </w:style>
  <w:style w:type="paragraph" w:styleId="Heading9">
    <w:name w:val="heading 9"/>
    <w:basedOn w:val="Heading8"/>
    <w:next w:val="Normal"/>
    <w:link w:val="Heading9Char"/>
    <w:qFormat/>
    <w:rsid w:val="007F2C0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F2C04"/>
    <w:pPr>
      <w:spacing w:before="180"/>
      <w:ind w:left="2693" w:hanging="2693"/>
    </w:pPr>
    <w:rPr>
      <w:b/>
    </w:rPr>
  </w:style>
  <w:style w:type="paragraph" w:styleId="TOC1">
    <w:name w:val="toc 1"/>
    <w:rsid w:val="007F2C0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F2C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7F2C04"/>
    <w:pPr>
      <w:ind w:left="1701" w:hanging="1701"/>
    </w:pPr>
  </w:style>
  <w:style w:type="paragraph" w:styleId="TOC4">
    <w:name w:val="toc 4"/>
    <w:basedOn w:val="TOC3"/>
    <w:rsid w:val="007F2C04"/>
    <w:pPr>
      <w:ind w:left="1418" w:hanging="1418"/>
    </w:pPr>
  </w:style>
  <w:style w:type="paragraph" w:styleId="TOC3">
    <w:name w:val="toc 3"/>
    <w:basedOn w:val="TOC2"/>
    <w:rsid w:val="007F2C04"/>
    <w:pPr>
      <w:ind w:left="1134" w:hanging="1134"/>
    </w:pPr>
  </w:style>
  <w:style w:type="paragraph" w:styleId="TOC2">
    <w:name w:val="toc 2"/>
    <w:basedOn w:val="TOC1"/>
    <w:rsid w:val="007F2C04"/>
    <w:pPr>
      <w:keepNext w:val="0"/>
      <w:spacing w:before="0"/>
      <w:ind w:left="851" w:hanging="851"/>
    </w:pPr>
    <w:rPr>
      <w:sz w:val="20"/>
    </w:rPr>
  </w:style>
  <w:style w:type="paragraph" w:styleId="Index2">
    <w:name w:val="index 2"/>
    <w:basedOn w:val="Index1"/>
    <w:semiHidden/>
    <w:rsid w:val="007F2C04"/>
    <w:pPr>
      <w:ind w:left="284"/>
    </w:pPr>
  </w:style>
  <w:style w:type="paragraph" w:styleId="Index1">
    <w:name w:val="index 1"/>
    <w:basedOn w:val="Normal"/>
    <w:semiHidden/>
    <w:rsid w:val="007F2C04"/>
    <w:pPr>
      <w:keepLines/>
      <w:spacing w:after="0"/>
    </w:pPr>
  </w:style>
  <w:style w:type="paragraph" w:customStyle="1" w:styleId="ZH">
    <w:name w:val="ZH"/>
    <w:rsid w:val="007F2C0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F2C04"/>
    <w:pPr>
      <w:outlineLvl w:val="9"/>
    </w:pPr>
  </w:style>
  <w:style w:type="paragraph" w:styleId="ListNumber2">
    <w:name w:val="List Number 2"/>
    <w:basedOn w:val="ListNumber"/>
    <w:rsid w:val="007F2C0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7F2C0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7F2C0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7F2C04"/>
    <w:pPr>
      <w:keepLines/>
      <w:spacing w:after="0"/>
      <w:ind w:left="454" w:hanging="454"/>
    </w:pPr>
    <w:rPr>
      <w:sz w:val="16"/>
    </w:rPr>
  </w:style>
  <w:style w:type="paragraph" w:customStyle="1" w:styleId="TAH">
    <w:name w:val="TAH"/>
    <w:basedOn w:val="TAC"/>
    <w:link w:val="TAHCar"/>
    <w:rsid w:val="007F2C04"/>
    <w:rPr>
      <w:b/>
    </w:rPr>
  </w:style>
  <w:style w:type="paragraph" w:customStyle="1" w:styleId="TAC">
    <w:name w:val="TAC"/>
    <w:basedOn w:val="TAL"/>
    <w:link w:val="TACChar"/>
    <w:rsid w:val="007F2C04"/>
    <w:pPr>
      <w:jc w:val="center"/>
    </w:pPr>
  </w:style>
  <w:style w:type="paragraph" w:customStyle="1" w:styleId="TF">
    <w:name w:val="TF"/>
    <w:basedOn w:val="TH"/>
    <w:link w:val="TFChar"/>
    <w:rsid w:val="007F2C04"/>
    <w:pPr>
      <w:keepNext w:val="0"/>
      <w:spacing w:before="0" w:after="240"/>
    </w:pPr>
  </w:style>
  <w:style w:type="paragraph" w:customStyle="1" w:styleId="NO">
    <w:name w:val="NO"/>
    <w:basedOn w:val="Normal"/>
    <w:link w:val="NOChar"/>
    <w:rsid w:val="007F2C04"/>
    <w:pPr>
      <w:keepLines/>
      <w:ind w:left="1135" w:hanging="851"/>
    </w:pPr>
  </w:style>
  <w:style w:type="paragraph" w:styleId="TOC9">
    <w:name w:val="toc 9"/>
    <w:basedOn w:val="TOC8"/>
    <w:rsid w:val="007F2C04"/>
    <w:pPr>
      <w:ind w:left="1418" w:hanging="1418"/>
    </w:pPr>
  </w:style>
  <w:style w:type="paragraph" w:customStyle="1" w:styleId="EX">
    <w:name w:val="EX"/>
    <w:basedOn w:val="Normal"/>
    <w:link w:val="EXChar"/>
    <w:rsid w:val="007F2C04"/>
    <w:pPr>
      <w:keepLines/>
      <w:ind w:left="1702" w:hanging="1418"/>
    </w:pPr>
  </w:style>
  <w:style w:type="paragraph" w:customStyle="1" w:styleId="FP">
    <w:name w:val="FP"/>
    <w:basedOn w:val="Normal"/>
    <w:rsid w:val="007F2C04"/>
    <w:pPr>
      <w:spacing w:after="0"/>
    </w:pPr>
  </w:style>
  <w:style w:type="paragraph" w:customStyle="1" w:styleId="LD">
    <w:name w:val="LD"/>
    <w:rsid w:val="007F2C0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F2C04"/>
    <w:pPr>
      <w:spacing w:after="0"/>
    </w:pPr>
  </w:style>
  <w:style w:type="paragraph" w:customStyle="1" w:styleId="EW">
    <w:name w:val="EW"/>
    <w:basedOn w:val="EX"/>
    <w:rsid w:val="007F2C04"/>
    <w:pPr>
      <w:spacing w:after="0"/>
    </w:pPr>
  </w:style>
  <w:style w:type="paragraph" w:styleId="TOC6">
    <w:name w:val="toc 6"/>
    <w:basedOn w:val="TOC5"/>
    <w:next w:val="Normal"/>
    <w:rsid w:val="007F2C04"/>
    <w:pPr>
      <w:ind w:left="1985" w:hanging="1985"/>
    </w:pPr>
  </w:style>
  <w:style w:type="paragraph" w:styleId="TOC7">
    <w:name w:val="toc 7"/>
    <w:basedOn w:val="TOC6"/>
    <w:next w:val="Normal"/>
    <w:rsid w:val="007F2C04"/>
    <w:pPr>
      <w:ind w:left="2268" w:hanging="2268"/>
    </w:pPr>
  </w:style>
  <w:style w:type="paragraph" w:styleId="ListBullet2">
    <w:name w:val="List Bullet 2"/>
    <w:basedOn w:val="ListBullet"/>
    <w:rsid w:val="007F2C04"/>
    <w:pPr>
      <w:ind w:left="851"/>
    </w:pPr>
  </w:style>
  <w:style w:type="paragraph" w:styleId="ListBullet3">
    <w:name w:val="List Bullet 3"/>
    <w:basedOn w:val="ListBullet2"/>
    <w:rsid w:val="007F2C04"/>
    <w:pPr>
      <w:ind w:left="1135"/>
    </w:pPr>
  </w:style>
  <w:style w:type="paragraph" w:styleId="ListNumber">
    <w:name w:val="List Number"/>
    <w:basedOn w:val="List"/>
    <w:rsid w:val="007F2C04"/>
  </w:style>
  <w:style w:type="paragraph" w:customStyle="1" w:styleId="EQ">
    <w:name w:val="EQ"/>
    <w:basedOn w:val="Normal"/>
    <w:next w:val="Normal"/>
    <w:rsid w:val="007F2C04"/>
    <w:pPr>
      <w:keepLines/>
      <w:tabs>
        <w:tab w:val="center" w:pos="4536"/>
        <w:tab w:val="right" w:pos="9072"/>
      </w:tabs>
    </w:pPr>
    <w:rPr>
      <w:noProof/>
    </w:rPr>
  </w:style>
  <w:style w:type="paragraph" w:customStyle="1" w:styleId="TH">
    <w:name w:val="TH"/>
    <w:basedOn w:val="Normal"/>
    <w:link w:val="THChar"/>
    <w:rsid w:val="007F2C04"/>
    <w:pPr>
      <w:keepNext/>
      <w:keepLines/>
      <w:spacing w:before="60"/>
      <w:jc w:val="center"/>
    </w:pPr>
    <w:rPr>
      <w:rFonts w:ascii="Arial" w:hAnsi="Arial"/>
      <w:b/>
    </w:rPr>
  </w:style>
  <w:style w:type="paragraph" w:customStyle="1" w:styleId="NF">
    <w:name w:val="NF"/>
    <w:basedOn w:val="NO"/>
    <w:rsid w:val="007F2C04"/>
    <w:pPr>
      <w:keepNext/>
      <w:spacing w:after="0"/>
    </w:pPr>
    <w:rPr>
      <w:rFonts w:ascii="Arial" w:hAnsi="Arial"/>
      <w:sz w:val="18"/>
    </w:rPr>
  </w:style>
  <w:style w:type="paragraph" w:customStyle="1" w:styleId="PL">
    <w:name w:val="PL"/>
    <w:rsid w:val="007F2C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F2C04"/>
    <w:pPr>
      <w:jc w:val="right"/>
    </w:pPr>
  </w:style>
  <w:style w:type="paragraph" w:customStyle="1" w:styleId="H6">
    <w:name w:val="H6"/>
    <w:basedOn w:val="Heading5"/>
    <w:next w:val="Normal"/>
    <w:link w:val="H6Char"/>
    <w:rsid w:val="007F2C04"/>
    <w:pPr>
      <w:ind w:left="1985" w:hanging="1985"/>
      <w:outlineLvl w:val="9"/>
    </w:pPr>
    <w:rPr>
      <w:sz w:val="20"/>
    </w:rPr>
  </w:style>
  <w:style w:type="paragraph" w:customStyle="1" w:styleId="TAN">
    <w:name w:val="TAN"/>
    <w:basedOn w:val="TAL"/>
    <w:link w:val="TANChar"/>
    <w:rsid w:val="007F2C04"/>
    <w:pPr>
      <w:ind w:left="851" w:hanging="851"/>
    </w:pPr>
  </w:style>
  <w:style w:type="paragraph" w:customStyle="1" w:styleId="TAL">
    <w:name w:val="TAL"/>
    <w:basedOn w:val="Normal"/>
    <w:link w:val="TALChar"/>
    <w:rsid w:val="007F2C04"/>
    <w:pPr>
      <w:keepNext/>
      <w:keepLines/>
      <w:spacing w:after="0"/>
    </w:pPr>
    <w:rPr>
      <w:rFonts w:ascii="Arial" w:hAnsi="Arial"/>
      <w:sz w:val="18"/>
    </w:rPr>
  </w:style>
  <w:style w:type="paragraph" w:customStyle="1" w:styleId="ZA">
    <w:name w:val="ZA"/>
    <w:rsid w:val="007F2C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F2C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F2C0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F2C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F2C04"/>
    <w:pPr>
      <w:framePr w:wrap="notBeside" w:y="16161"/>
    </w:pPr>
  </w:style>
  <w:style w:type="character" w:customStyle="1" w:styleId="ZGSM">
    <w:name w:val="ZGSM"/>
    <w:rsid w:val="007F2C04"/>
  </w:style>
  <w:style w:type="paragraph" w:styleId="List2">
    <w:name w:val="List 2"/>
    <w:basedOn w:val="List"/>
    <w:rsid w:val="007F2C04"/>
    <w:pPr>
      <w:ind w:left="851"/>
    </w:pPr>
  </w:style>
  <w:style w:type="paragraph" w:customStyle="1" w:styleId="ZG">
    <w:name w:val="ZG"/>
    <w:rsid w:val="007F2C0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7F2C04"/>
    <w:pPr>
      <w:ind w:left="1135"/>
    </w:pPr>
  </w:style>
  <w:style w:type="paragraph" w:styleId="List4">
    <w:name w:val="List 4"/>
    <w:basedOn w:val="List3"/>
    <w:rsid w:val="007F2C04"/>
    <w:pPr>
      <w:ind w:left="1418"/>
    </w:pPr>
  </w:style>
  <w:style w:type="paragraph" w:styleId="List5">
    <w:name w:val="List 5"/>
    <w:basedOn w:val="List4"/>
    <w:rsid w:val="007F2C04"/>
    <w:pPr>
      <w:ind w:left="1702"/>
    </w:pPr>
  </w:style>
  <w:style w:type="paragraph" w:customStyle="1" w:styleId="EditorsNote">
    <w:name w:val="Editor's Note"/>
    <w:aliases w:val="EN"/>
    <w:basedOn w:val="NO"/>
    <w:rsid w:val="007F2C04"/>
    <w:rPr>
      <w:color w:val="FF0000"/>
    </w:rPr>
  </w:style>
  <w:style w:type="paragraph" w:styleId="List">
    <w:name w:val="List"/>
    <w:basedOn w:val="Normal"/>
    <w:rsid w:val="007F2C04"/>
    <w:pPr>
      <w:ind w:left="568" w:hanging="284"/>
    </w:pPr>
  </w:style>
  <w:style w:type="paragraph" w:styleId="ListBullet">
    <w:name w:val="List Bullet"/>
    <w:basedOn w:val="List"/>
    <w:rsid w:val="007F2C04"/>
  </w:style>
  <w:style w:type="paragraph" w:styleId="ListBullet4">
    <w:name w:val="List Bullet 4"/>
    <w:basedOn w:val="ListBullet3"/>
    <w:rsid w:val="007F2C04"/>
    <w:pPr>
      <w:ind w:left="1418"/>
    </w:pPr>
  </w:style>
  <w:style w:type="paragraph" w:styleId="ListBullet5">
    <w:name w:val="List Bullet 5"/>
    <w:basedOn w:val="ListBullet4"/>
    <w:rsid w:val="007F2C04"/>
    <w:pPr>
      <w:ind w:left="1702"/>
    </w:pPr>
  </w:style>
  <w:style w:type="paragraph" w:customStyle="1" w:styleId="B1">
    <w:name w:val="B1"/>
    <w:basedOn w:val="List"/>
    <w:link w:val="B1Char"/>
    <w:rsid w:val="007F2C04"/>
  </w:style>
  <w:style w:type="paragraph" w:customStyle="1" w:styleId="B2">
    <w:name w:val="B2"/>
    <w:basedOn w:val="List2"/>
    <w:rsid w:val="007F2C04"/>
  </w:style>
  <w:style w:type="paragraph" w:customStyle="1" w:styleId="B3">
    <w:name w:val="B3"/>
    <w:basedOn w:val="List3"/>
    <w:rsid w:val="007F2C04"/>
  </w:style>
  <w:style w:type="paragraph" w:customStyle="1" w:styleId="B4">
    <w:name w:val="B4"/>
    <w:basedOn w:val="List4"/>
    <w:rsid w:val="007F2C04"/>
  </w:style>
  <w:style w:type="paragraph" w:customStyle="1" w:styleId="B5">
    <w:name w:val="B5"/>
    <w:basedOn w:val="List5"/>
    <w:rsid w:val="007F2C04"/>
  </w:style>
  <w:style w:type="paragraph" w:styleId="Footer">
    <w:name w:val="footer"/>
    <w:basedOn w:val="Header"/>
    <w:link w:val="FooterChar"/>
    <w:rsid w:val="007F2C04"/>
    <w:pPr>
      <w:jc w:val="center"/>
    </w:pPr>
    <w:rPr>
      <w:i/>
    </w:rPr>
  </w:style>
  <w:style w:type="paragraph" w:customStyle="1" w:styleId="ZTD">
    <w:name w:val="ZTD"/>
    <w:basedOn w:val="ZB"/>
    <w:rsid w:val="007F2C0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
    <w:basedOn w:val="Normal"/>
    <w:next w:val="Normal"/>
    <w:link w:val="CaptionChar1"/>
    <w:unhideWhenUsed/>
    <w:qFormat/>
    <w:rsid w:val="00FE3ABC"/>
    <w:rPr>
      <w:b/>
      <w:b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294AB0"/>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cs="Tahoma"/>
      <w:sz w:val="16"/>
      <w:szCs w:val="16"/>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semiHidden/>
    <w:rsid w:val="00F03224"/>
    <w:rPr>
      <w:sz w:val="16"/>
    </w:rPr>
  </w:style>
  <w:style w:type="paragraph" w:customStyle="1" w:styleId="Guidance">
    <w:name w:val="Guidance"/>
    <w:basedOn w:val="Normal"/>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
    <w:link w:val="Caption"/>
    <w:rsid w:val="00F03224"/>
    <w:rPr>
      <w:rFonts w:ascii="Times New Roman" w:hAnsi="Times New Roman"/>
      <w:b/>
      <w:bCs/>
      <w:lang w:val="en-GB"/>
    </w:rPr>
  </w:style>
  <w:style w:type="character" w:customStyle="1" w:styleId="THChar">
    <w:name w:val="TH Char"/>
    <w:link w:val="TH"/>
    <w:rsid w:val="00F03224"/>
    <w:rPr>
      <w:rFonts w:ascii="Arial" w:hAnsi="Arial"/>
      <w:b/>
      <w:lang w:val="en-GB"/>
    </w:rPr>
  </w:style>
  <w:style w:type="character" w:customStyle="1" w:styleId="TACChar">
    <w:name w:val="TAC Char"/>
    <w:link w:val="TAC"/>
    <w:rsid w:val="00F03224"/>
    <w:rPr>
      <w:rFonts w:ascii="Arial" w:hAnsi="Arial"/>
      <w:sz w:val="18"/>
      <w:lang w:val="en-GB"/>
    </w:rPr>
  </w:style>
  <w:style w:type="character" w:customStyle="1" w:styleId="TAHCar">
    <w:name w:val="TAH Car"/>
    <w:link w:val="TAH"/>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rFonts w:eastAsia="MS Mincho"/>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2"/>
      </w:numPr>
      <w:tabs>
        <w:tab w:val="num" w:pos="926"/>
      </w:tabs>
      <w:ind w:left="926"/>
      <w:textAlignment w:val="auto"/>
    </w:pPr>
    <w:rPr>
      <w:rFonts w:eastAsia="MS Mincho"/>
      <w:lang w:eastAsia="en-GB"/>
    </w:rPr>
  </w:style>
  <w:style w:type="paragraph" w:styleId="ListNumber4">
    <w:name w:val="List Number 4"/>
    <w:basedOn w:val="Normal"/>
    <w:unhideWhenUsed/>
    <w:rsid w:val="00F03224"/>
    <w:pPr>
      <w:numPr>
        <w:numId w:val="3"/>
      </w:numPr>
      <w:tabs>
        <w:tab w:val="num" w:pos="1209"/>
      </w:tabs>
      <w:ind w:left="1209"/>
      <w:textAlignment w:val="auto"/>
    </w:pPr>
    <w:rPr>
      <w:rFonts w:eastAsia="MS Mincho"/>
      <w:lang w:eastAsia="en-GB"/>
    </w:rPr>
  </w:style>
  <w:style w:type="paragraph" w:styleId="ListNumber5">
    <w:name w:val="List Number 5"/>
    <w:basedOn w:val="Normal"/>
    <w:unhideWhenUsed/>
    <w:rsid w:val="00F03224"/>
    <w:pPr>
      <w:tabs>
        <w:tab w:val="num" w:pos="851"/>
        <w:tab w:val="num" w:pos="1800"/>
      </w:tabs>
      <w:ind w:left="1800" w:hanging="851"/>
      <w:textAlignment w:val="auto"/>
    </w:pPr>
    <w:rPr>
      <w:rFonts w:eastAsia="MS Mincho"/>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rFonts w:eastAsia="MS Mincho"/>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styleId="Revision">
    <w:name w:val="Revision"/>
    <w:semiHidden/>
    <w:rsid w:val="00F03224"/>
    <w:rPr>
      <w:rFonts w:ascii="Times New Roman" w:eastAsia="Batang" w:hAnsi="Times New Roman"/>
      <w:lang w:val="en-GB"/>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rPr>
  </w:style>
  <w:style w:type="paragraph" w:customStyle="1" w:styleId="CRCoverPage">
    <w:name w:val="CR Cover Page"/>
    <w:next w:val="Normal"/>
    <w:link w:val="CRCoverPageChar"/>
    <w:rsid w:val="00F03224"/>
    <w:pPr>
      <w:spacing w:after="120"/>
    </w:pPr>
    <w:rPr>
      <w:rFonts w:ascii="Arial" w:hAnsi="Arial" w:cs="Arial"/>
      <w:lang w:val="en-GB"/>
    </w:rPr>
  </w:style>
  <w:style w:type="paragraph" w:customStyle="1" w:styleId="Figure">
    <w:name w:val="Figure"/>
    <w:basedOn w:val="Normal"/>
    <w:rsid w:val="00F03224"/>
    <w:pPr>
      <w:numPr>
        <w:numId w:val="4"/>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Data">
    <w:name w:val="Data"/>
    <w:basedOn w:val="Normal"/>
    <w:rsid w:val="00F03224"/>
    <w:pPr>
      <w:tabs>
        <w:tab w:val="left" w:pos="1418"/>
      </w:tabs>
      <w:spacing w:after="120"/>
      <w:textAlignment w:val="auto"/>
    </w:pPr>
    <w:rPr>
      <w:rFonts w:ascii="Arial" w:eastAsia="MS Mincho"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6"/>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eastAsia="MS Mincho" w:hAnsi="Arial"/>
      <w:sz w:val="18"/>
      <w:lang w:val="en-GB" w:eastAsia="ja-JP"/>
    </w:rPr>
  </w:style>
  <w:style w:type="paragraph" w:customStyle="1" w:styleId="1">
    <w:name w:val="样式1"/>
    <w:basedOn w:val="TAN"/>
    <w:link w:val="1Char0"/>
    <w:qFormat/>
    <w:rsid w:val="00F03224"/>
    <w:pPr>
      <w:numPr>
        <w:numId w:val="7"/>
      </w:numPr>
      <w:textAlignment w:val="auto"/>
    </w:pPr>
    <w:rPr>
      <w:rFonts w:eastAsia="MS Mincho"/>
      <w:lang w:eastAsia="ja-JP"/>
    </w:r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F03224"/>
    <w:pPr>
      <w:numPr>
        <w:numId w:val="8"/>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rFonts w:eastAsia="MS Mincho"/>
      <w:bCs/>
    </w:rPr>
  </w:style>
  <w:style w:type="paragraph" w:customStyle="1" w:styleId="a0">
    <w:name w:val="吹き出し"/>
    <w:basedOn w:val="Normal"/>
    <w:semiHidden/>
    <w:rsid w:val="00F03224"/>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F03224"/>
    <w:pPr>
      <w:numPr>
        <w:numId w:val="9"/>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F03224"/>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F03224"/>
    <w:pPr>
      <w:textAlignment w:val="auto"/>
    </w:pPr>
    <w:rPr>
      <w:rFonts w:ascii="CG Times (WN)" w:eastAsia="MS Mincho" w:hAnsi="CG Times (WN)"/>
      <w:lang w:eastAsia="en-GB"/>
    </w:rPr>
  </w:style>
  <w:style w:type="paragraph" w:customStyle="1" w:styleId="tabletext0">
    <w:name w:val="table text"/>
    <w:basedOn w:val="Normal"/>
    <w:next w:val="Normal"/>
    <w:rsid w:val="00F03224"/>
    <w:pPr>
      <w:textAlignment w:val="auto"/>
    </w:pPr>
    <w:rPr>
      <w:rFonts w:eastAsia="MS Mincho"/>
      <w:i/>
      <w:lang w:eastAsia="en-GB"/>
    </w:rPr>
  </w:style>
  <w:style w:type="paragraph" w:customStyle="1" w:styleId="TOC91">
    <w:name w:val="TOC 91"/>
    <w:basedOn w:val="TOC8"/>
    <w:rsid w:val="00F03224"/>
    <w:pPr>
      <w:ind w:left="1418" w:hanging="1418"/>
      <w:textAlignment w:val="auto"/>
    </w:pPr>
    <w:rPr>
      <w:rFonts w:eastAsia="MS Mincho"/>
      <w:lang w:val="en-GB" w:eastAsia="en-GB"/>
    </w:rPr>
  </w:style>
  <w:style w:type="paragraph" w:customStyle="1" w:styleId="Caption1">
    <w:name w:val="Caption1"/>
    <w:basedOn w:val="Normal"/>
    <w:next w:val="Normal"/>
    <w:rsid w:val="00F03224"/>
    <w:pPr>
      <w:spacing w:before="120" w:after="120"/>
      <w:textAlignment w:val="auto"/>
    </w:pPr>
    <w:rPr>
      <w:rFonts w:eastAsia="MS Mincho"/>
      <w:b/>
      <w:lang w:eastAsia="en-GB"/>
    </w:rPr>
  </w:style>
  <w:style w:type="paragraph" w:customStyle="1" w:styleId="HE">
    <w:name w:val="HE"/>
    <w:basedOn w:val="Normal"/>
    <w:rsid w:val="00F03224"/>
    <w:pPr>
      <w:spacing w:after="0"/>
      <w:textAlignment w:val="auto"/>
    </w:pPr>
    <w:rPr>
      <w:rFonts w:eastAsia="MS Mincho"/>
      <w:b/>
      <w:lang w:eastAsia="en-GB"/>
    </w:rPr>
  </w:style>
  <w:style w:type="paragraph" w:customStyle="1" w:styleId="HO">
    <w:name w:val="HO"/>
    <w:basedOn w:val="Normal"/>
    <w:rsid w:val="00F03224"/>
    <w:pPr>
      <w:spacing w:after="0"/>
      <w:jc w:val="right"/>
      <w:textAlignment w:val="auto"/>
    </w:pPr>
    <w:rPr>
      <w:rFonts w:eastAsia="MS Mincho"/>
      <w:b/>
      <w:lang w:eastAsia="en-GB"/>
    </w:rPr>
  </w:style>
  <w:style w:type="paragraph" w:customStyle="1" w:styleId="WP">
    <w:name w:val="WP"/>
    <w:basedOn w:val="Normal"/>
    <w:rsid w:val="00F03224"/>
    <w:pPr>
      <w:spacing w:after="0"/>
      <w:jc w:val="both"/>
      <w:textAlignment w:val="auto"/>
    </w:pPr>
    <w:rPr>
      <w:rFonts w:eastAsia="MS Mincho"/>
      <w:lang w:eastAsia="en-GB"/>
    </w:rPr>
  </w:style>
  <w:style w:type="paragraph" w:customStyle="1" w:styleId="ZK">
    <w:name w:val="ZK"/>
    <w:rsid w:val="00F03224"/>
    <w:pPr>
      <w:spacing w:after="240" w:line="240" w:lineRule="atLeast"/>
      <w:ind w:left="1191" w:right="113" w:hanging="1191"/>
    </w:pPr>
    <w:rPr>
      <w:rFonts w:ascii="Times New Roman" w:eastAsia="MS Mincho" w:hAnsi="Times New Roman"/>
      <w:lang w:val="en-GB"/>
    </w:rPr>
  </w:style>
  <w:style w:type="paragraph" w:customStyle="1" w:styleId="ZC">
    <w:name w:val="ZC"/>
    <w:rsid w:val="00F03224"/>
    <w:pPr>
      <w:spacing w:line="360" w:lineRule="atLeast"/>
      <w:jc w:val="center"/>
    </w:pPr>
    <w:rPr>
      <w:rFonts w:ascii="Times New Roman" w:eastAsia="MS Mincho" w:hAnsi="Times New Roman"/>
      <w:lang w:val="en-GB"/>
    </w:rPr>
  </w:style>
  <w:style w:type="paragraph" w:customStyle="1" w:styleId="FooterCentred">
    <w:name w:val="FooterCentred"/>
    <w:basedOn w:val="Footer"/>
    <w:rsid w:val="00F03224"/>
    <w:pPr>
      <w:tabs>
        <w:tab w:val="center" w:pos="4678"/>
        <w:tab w:val="right" w:pos="9356"/>
      </w:tabs>
      <w:jc w:val="both"/>
      <w:textAlignment w:val="auto"/>
    </w:pPr>
    <w:rPr>
      <w:rFonts w:ascii="Times New Roman" w:eastAsia="MS Mincho" w:hAnsi="Times New Roman" w:cs="Arial"/>
      <w:b w:val="0"/>
      <w:i w:val="0"/>
      <w:noProof w:val="0"/>
      <w:sz w:val="20"/>
      <w:lang w:val="en-GB" w:eastAsia="en-GB"/>
    </w:rPr>
  </w:style>
  <w:style w:type="paragraph" w:customStyle="1" w:styleId="CRfront">
    <w:name w:val="CR_front"/>
    <w:basedOn w:val="Normal"/>
    <w:rsid w:val="00F03224"/>
    <w:pPr>
      <w:textAlignment w:val="auto"/>
    </w:pPr>
    <w:rPr>
      <w:rFonts w:eastAsia="MS Mincho"/>
      <w:lang w:eastAsia="en-GB"/>
    </w:rPr>
  </w:style>
  <w:style w:type="paragraph" w:customStyle="1" w:styleId="Para1">
    <w:name w:val="Para1"/>
    <w:basedOn w:val="Normal"/>
    <w:rsid w:val="00F03224"/>
    <w:pPr>
      <w:spacing w:before="120" w:after="120"/>
      <w:textAlignment w:val="auto"/>
    </w:pPr>
    <w:rPr>
      <w:rFonts w:eastAsia="MS Mincho"/>
      <w:lang w:val="en-US" w:eastAsia="en-GB"/>
    </w:rPr>
  </w:style>
  <w:style w:type="paragraph" w:customStyle="1" w:styleId="Teststep">
    <w:name w:val="Test step"/>
    <w:basedOn w:val="Normal"/>
    <w:rsid w:val="00F03224"/>
    <w:pPr>
      <w:tabs>
        <w:tab w:val="left" w:pos="720"/>
      </w:tabs>
      <w:spacing w:after="0"/>
      <w:ind w:left="720" w:hanging="720"/>
      <w:textAlignment w:val="auto"/>
    </w:pPr>
    <w:rPr>
      <w:rFonts w:eastAsia="MS Mincho"/>
      <w:lang w:eastAsia="en-GB"/>
    </w:rPr>
  </w:style>
  <w:style w:type="paragraph" w:customStyle="1" w:styleId="TableTitle">
    <w:name w:val="TableTitle"/>
    <w:basedOn w:val="BodyText2"/>
    <w:next w:val="BodyText2"/>
    <w:rsid w:val="00F0322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F03224"/>
    <w:pPr>
      <w:ind w:left="400" w:hanging="400"/>
      <w:jc w:val="center"/>
      <w:textAlignment w:val="auto"/>
    </w:pPr>
    <w:rPr>
      <w:rFonts w:eastAsia="MS Mincho"/>
      <w:b/>
      <w:lang w:eastAsia="en-GB"/>
    </w:rPr>
  </w:style>
  <w:style w:type="paragraph" w:customStyle="1" w:styleId="table">
    <w:name w:val="table"/>
    <w:basedOn w:val="Normal"/>
    <w:next w:val="Normal"/>
    <w:rsid w:val="00F03224"/>
    <w:pPr>
      <w:spacing w:after="0"/>
      <w:jc w:val="center"/>
      <w:textAlignment w:val="auto"/>
    </w:pPr>
    <w:rPr>
      <w:rFonts w:eastAsia="MS Mincho"/>
      <w:lang w:val="en-US" w:eastAsia="en-GB"/>
    </w:rPr>
  </w:style>
  <w:style w:type="paragraph" w:customStyle="1" w:styleId="t2">
    <w:name w:val="t2"/>
    <w:basedOn w:val="Normal"/>
    <w:rsid w:val="00F03224"/>
    <w:pPr>
      <w:spacing w:after="0"/>
      <w:textAlignment w:val="auto"/>
    </w:pPr>
    <w:rPr>
      <w:rFonts w:eastAsia="MS Mincho"/>
      <w:lang w:eastAsia="en-GB"/>
    </w:rPr>
  </w:style>
  <w:style w:type="paragraph" w:customStyle="1" w:styleId="CommentNokia">
    <w:name w:val="Comment Nokia"/>
    <w:basedOn w:val="Normal"/>
    <w:rsid w:val="00F03224"/>
    <w:pPr>
      <w:tabs>
        <w:tab w:val="left" w:pos="360"/>
      </w:tabs>
      <w:ind w:left="360" w:hanging="360"/>
      <w:textAlignment w:val="auto"/>
    </w:pPr>
    <w:rPr>
      <w:rFonts w:eastAsia="MS Mincho"/>
      <w:sz w:val="22"/>
      <w:lang w:val="en-US" w:eastAsia="en-GB"/>
    </w:rPr>
  </w:style>
  <w:style w:type="paragraph" w:customStyle="1" w:styleId="Copyright">
    <w:name w:val="Copyright"/>
    <w:basedOn w:val="Normal"/>
    <w:rsid w:val="00F03224"/>
    <w:pPr>
      <w:spacing w:after="0"/>
      <w:jc w:val="center"/>
      <w:textAlignment w:val="auto"/>
    </w:pPr>
    <w:rPr>
      <w:rFonts w:ascii="Arial" w:eastAsia="MS Mincho"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rFonts w:eastAsia="MS Mincho"/>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a1">
    <w:name w:val="修订"/>
    <w:semiHidden/>
    <w:rsid w:val="00F03224"/>
    <w:rPr>
      <w:rFonts w:ascii="Times New Roman" w:eastAsia="Batang" w:hAnsi="Times New Roman"/>
      <w:lang w:val="en-GB"/>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网格型3"/>
    <w:basedOn w:val="TableNormal"/>
    <w:rsid w:val="00F03224"/>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
    <w:name w:val="Tabellengitternetz1"/>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rsid w:val="00F03224"/>
    <w:pPr>
      <w:overflowPunct w:val="0"/>
      <w:autoSpaceDE w:val="0"/>
      <w:autoSpaceDN w:val="0"/>
      <w:adjustRightInd w:val="0"/>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2C0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7F2C04"/>
    <w:pPr>
      <w:keepNext/>
      <w:keepLines/>
      <w:numPr>
        <w:ilvl w:val="1"/>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94AB0"/>
    <w:pPr>
      <w:numPr>
        <w:numId w:val="1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F2C0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7F2C0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F2C04"/>
    <w:pPr>
      <w:numPr>
        <w:ilvl w:val="4"/>
      </w:numPr>
      <w:outlineLvl w:val="4"/>
    </w:pPr>
    <w:rPr>
      <w:sz w:val="22"/>
    </w:rPr>
  </w:style>
  <w:style w:type="paragraph" w:styleId="Heading6">
    <w:name w:val="heading 6"/>
    <w:basedOn w:val="H6"/>
    <w:next w:val="Normal"/>
    <w:link w:val="Heading6Char"/>
    <w:qFormat/>
    <w:rsid w:val="007F2C04"/>
    <w:pPr>
      <w:numPr>
        <w:ilvl w:val="5"/>
      </w:numPr>
      <w:outlineLvl w:val="5"/>
    </w:pPr>
  </w:style>
  <w:style w:type="paragraph" w:styleId="Heading7">
    <w:name w:val="heading 7"/>
    <w:basedOn w:val="H6"/>
    <w:next w:val="Normal"/>
    <w:link w:val="Heading7Char"/>
    <w:qFormat/>
    <w:rsid w:val="007F2C04"/>
    <w:pPr>
      <w:numPr>
        <w:ilvl w:val="6"/>
      </w:numPr>
      <w:outlineLvl w:val="6"/>
    </w:pPr>
  </w:style>
  <w:style w:type="paragraph" w:styleId="Heading8">
    <w:name w:val="heading 8"/>
    <w:basedOn w:val="Heading1"/>
    <w:next w:val="Normal"/>
    <w:link w:val="Heading8Char"/>
    <w:qFormat/>
    <w:rsid w:val="007F2C04"/>
    <w:pPr>
      <w:numPr>
        <w:ilvl w:val="7"/>
        <w:numId w:val="11"/>
      </w:numPr>
      <w:outlineLvl w:val="7"/>
    </w:pPr>
  </w:style>
  <w:style w:type="paragraph" w:styleId="Heading9">
    <w:name w:val="heading 9"/>
    <w:basedOn w:val="Heading8"/>
    <w:next w:val="Normal"/>
    <w:link w:val="Heading9Char"/>
    <w:qFormat/>
    <w:rsid w:val="007F2C0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F2C04"/>
    <w:pPr>
      <w:spacing w:before="180"/>
      <w:ind w:left="2693" w:hanging="2693"/>
    </w:pPr>
    <w:rPr>
      <w:b/>
    </w:rPr>
  </w:style>
  <w:style w:type="paragraph" w:styleId="TOC1">
    <w:name w:val="toc 1"/>
    <w:rsid w:val="007F2C0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F2C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7F2C04"/>
    <w:pPr>
      <w:ind w:left="1701" w:hanging="1701"/>
    </w:pPr>
  </w:style>
  <w:style w:type="paragraph" w:styleId="TOC4">
    <w:name w:val="toc 4"/>
    <w:basedOn w:val="TOC3"/>
    <w:rsid w:val="007F2C04"/>
    <w:pPr>
      <w:ind w:left="1418" w:hanging="1418"/>
    </w:pPr>
  </w:style>
  <w:style w:type="paragraph" w:styleId="TOC3">
    <w:name w:val="toc 3"/>
    <w:basedOn w:val="TOC2"/>
    <w:rsid w:val="007F2C04"/>
    <w:pPr>
      <w:ind w:left="1134" w:hanging="1134"/>
    </w:pPr>
  </w:style>
  <w:style w:type="paragraph" w:styleId="TOC2">
    <w:name w:val="toc 2"/>
    <w:basedOn w:val="TOC1"/>
    <w:rsid w:val="007F2C04"/>
    <w:pPr>
      <w:keepNext w:val="0"/>
      <w:spacing w:before="0"/>
      <w:ind w:left="851" w:hanging="851"/>
    </w:pPr>
    <w:rPr>
      <w:sz w:val="20"/>
    </w:rPr>
  </w:style>
  <w:style w:type="paragraph" w:styleId="Index2">
    <w:name w:val="index 2"/>
    <w:basedOn w:val="Index1"/>
    <w:semiHidden/>
    <w:rsid w:val="007F2C04"/>
    <w:pPr>
      <w:ind w:left="284"/>
    </w:pPr>
  </w:style>
  <w:style w:type="paragraph" w:styleId="Index1">
    <w:name w:val="index 1"/>
    <w:basedOn w:val="Normal"/>
    <w:semiHidden/>
    <w:rsid w:val="007F2C04"/>
    <w:pPr>
      <w:keepLines/>
      <w:spacing w:after="0"/>
    </w:pPr>
  </w:style>
  <w:style w:type="paragraph" w:customStyle="1" w:styleId="ZH">
    <w:name w:val="ZH"/>
    <w:rsid w:val="007F2C0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F2C04"/>
    <w:pPr>
      <w:outlineLvl w:val="9"/>
    </w:pPr>
  </w:style>
  <w:style w:type="paragraph" w:styleId="ListNumber2">
    <w:name w:val="List Number 2"/>
    <w:basedOn w:val="ListNumber"/>
    <w:rsid w:val="007F2C0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7F2C0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7F2C0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7F2C04"/>
    <w:pPr>
      <w:keepLines/>
      <w:spacing w:after="0"/>
      <w:ind w:left="454" w:hanging="454"/>
    </w:pPr>
    <w:rPr>
      <w:sz w:val="16"/>
    </w:rPr>
  </w:style>
  <w:style w:type="paragraph" w:customStyle="1" w:styleId="TAH">
    <w:name w:val="TAH"/>
    <w:basedOn w:val="TAC"/>
    <w:link w:val="TAHCar"/>
    <w:rsid w:val="007F2C04"/>
    <w:rPr>
      <w:b/>
    </w:rPr>
  </w:style>
  <w:style w:type="paragraph" w:customStyle="1" w:styleId="TAC">
    <w:name w:val="TAC"/>
    <w:basedOn w:val="TAL"/>
    <w:link w:val="TACChar"/>
    <w:rsid w:val="007F2C04"/>
    <w:pPr>
      <w:jc w:val="center"/>
    </w:pPr>
  </w:style>
  <w:style w:type="paragraph" w:customStyle="1" w:styleId="TF">
    <w:name w:val="TF"/>
    <w:basedOn w:val="TH"/>
    <w:link w:val="TFChar"/>
    <w:rsid w:val="007F2C04"/>
    <w:pPr>
      <w:keepNext w:val="0"/>
      <w:spacing w:before="0" w:after="240"/>
    </w:pPr>
  </w:style>
  <w:style w:type="paragraph" w:customStyle="1" w:styleId="NO">
    <w:name w:val="NO"/>
    <w:basedOn w:val="Normal"/>
    <w:link w:val="NOChar"/>
    <w:rsid w:val="007F2C04"/>
    <w:pPr>
      <w:keepLines/>
      <w:ind w:left="1135" w:hanging="851"/>
    </w:pPr>
  </w:style>
  <w:style w:type="paragraph" w:styleId="TOC9">
    <w:name w:val="toc 9"/>
    <w:basedOn w:val="TOC8"/>
    <w:rsid w:val="007F2C04"/>
    <w:pPr>
      <w:ind w:left="1418" w:hanging="1418"/>
    </w:pPr>
  </w:style>
  <w:style w:type="paragraph" w:customStyle="1" w:styleId="EX">
    <w:name w:val="EX"/>
    <w:basedOn w:val="Normal"/>
    <w:link w:val="EXChar"/>
    <w:rsid w:val="007F2C04"/>
    <w:pPr>
      <w:keepLines/>
      <w:ind w:left="1702" w:hanging="1418"/>
    </w:pPr>
  </w:style>
  <w:style w:type="paragraph" w:customStyle="1" w:styleId="FP">
    <w:name w:val="FP"/>
    <w:basedOn w:val="Normal"/>
    <w:rsid w:val="007F2C04"/>
    <w:pPr>
      <w:spacing w:after="0"/>
    </w:pPr>
  </w:style>
  <w:style w:type="paragraph" w:customStyle="1" w:styleId="LD">
    <w:name w:val="LD"/>
    <w:rsid w:val="007F2C0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F2C04"/>
    <w:pPr>
      <w:spacing w:after="0"/>
    </w:pPr>
  </w:style>
  <w:style w:type="paragraph" w:customStyle="1" w:styleId="EW">
    <w:name w:val="EW"/>
    <w:basedOn w:val="EX"/>
    <w:rsid w:val="007F2C04"/>
    <w:pPr>
      <w:spacing w:after="0"/>
    </w:pPr>
  </w:style>
  <w:style w:type="paragraph" w:styleId="TOC6">
    <w:name w:val="toc 6"/>
    <w:basedOn w:val="TOC5"/>
    <w:next w:val="Normal"/>
    <w:rsid w:val="007F2C04"/>
    <w:pPr>
      <w:ind w:left="1985" w:hanging="1985"/>
    </w:pPr>
  </w:style>
  <w:style w:type="paragraph" w:styleId="TOC7">
    <w:name w:val="toc 7"/>
    <w:basedOn w:val="TOC6"/>
    <w:next w:val="Normal"/>
    <w:rsid w:val="007F2C04"/>
    <w:pPr>
      <w:ind w:left="2268" w:hanging="2268"/>
    </w:pPr>
  </w:style>
  <w:style w:type="paragraph" w:styleId="ListBullet2">
    <w:name w:val="List Bullet 2"/>
    <w:basedOn w:val="ListBullet"/>
    <w:rsid w:val="007F2C04"/>
    <w:pPr>
      <w:ind w:left="851"/>
    </w:pPr>
  </w:style>
  <w:style w:type="paragraph" w:styleId="ListBullet3">
    <w:name w:val="List Bullet 3"/>
    <w:basedOn w:val="ListBullet2"/>
    <w:rsid w:val="007F2C04"/>
    <w:pPr>
      <w:ind w:left="1135"/>
    </w:pPr>
  </w:style>
  <w:style w:type="paragraph" w:styleId="ListNumber">
    <w:name w:val="List Number"/>
    <w:basedOn w:val="List"/>
    <w:rsid w:val="007F2C04"/>
  </w:style>
  <w:style w:type="paragraph" w:customStyle="1" w:styleId="EQ">
    <w:name w:val="EQ"/>
    <w:basedOn w:val="Normal"/>
    <w:next w:val="Normal"/>
    <w:rsid w:val="007F2C04"/>
    <w:pPr>
      <w:keepLines/>
      <w:tabs>
        <w:tab w:val="center" w:pos="4536"/>
        <w:tab w:val="right" w:pos="9072"/>
      </w:tabs>
    </w:pPr>
    <w:rPr>
      <w:noProof/>
    </w:rPr>
  </w:style>
  <w:style w:type="paragraph" w:customStyle="1" w:styleId="TH">
    <w:name w:val="TH"/>
    <w:basedOn w:val="Normal"/>
    <w:link w:val="THChar"/>
    <w:rsid w:val="007F2C04"/>
    <w:pPr>
      <w:keepNext/>
      <w:keepLines/>
      <w:spacing w:before="60"/>
      <w:jc w:val="center"/>
    </w:pPr>
    <w:rPr>
      <w:rFonts w:ascii="Arial" w:hAnsi="Arial"/>
      <w:b/>
    </w:rPr>
  </w:style>
  <w:style w:type="paragraph" w:customStyle="1" w:styleId="NF">
    <w:name w:val="NF"/>
    <w:basedOn w:val="NO"/>
    <w:rsid w:val="007F2C04"/>
    <w:pPr>
      <w:keepNext/>
      <w:spacing w:after="0"/>
    </w:pPr>
    <w:rPr>
      <w:rFonts w:ascii="Arial" w:hAnsi="Arial"/>
      <w:sz w:val="18"/>
    </w:rPr>
  </w:style>
  <w:style w:type="paragraph" w:customStyle="1" w:styleId="PL">
    <w:name w:val="PL"/>
    <w:rsid w:val="007F2C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F2C04"/>
    <w:pPr>
      <w:jc w:val="right"/>
    </w:pPr>
  </w:style>
  <w:style w:type="paragraph" w:customStyle="1" w:styleId="H6">
    <w:name w:val="H6"/>
    <w:basedOn w:val="Heading5"/>
    <w:next w:val="Normal"/>
    <w:link w:val="H6Char"/>
    <w:rsid w:val="007F2C04"/>
    <w:pPr>
      <w:ind w:left="1985" w:hanging="1985"/>
      <w:outlineLvl w:val="9"/>
    </w:pPr>
    <w:rPr>
      <w:sz w:val="20"/>
    </w:rPr>
  </w:style>
  <w:style w:type="paragraph" w:customStyle="1" w:styleId="TAN">
    <w:name w:val="TAN"/>
    <w:basedOn w:val="TAL"/>
    <w:link w:val="TANChar"/>
    <w:rsid w:val="007F2C04"/>
    <w:pPr>
      <w:ind w:left="851" w:hanging="851"/>
    </w:pPr>
  </w:style>
  <w:style w:type="paragraph" w:customStyle="1" w:styleId="TAL">
    <w:name w:val="TAL"/>
    <w:basedOn w:val="Normal"/>
    <w:link w:val="TALChar"/>
    <w:rsid w:val="007F2C04"/>
    <w:pPr>
      <w:keepNext/>
      <w:keepLines/>
      <w:spacing w:after="0"/>
    </w:pPr>
    <w:rPr>
      <w:rFonts w:ascii="Arial" w:hAnsi="Arial"/>
      <w:sz w:val="18"/>
    </w:rPr>
  </w:style>
  <w:style w:type="paragraph" w:customStyle="1" w:styleId="ZA">
    <w:name w:val="ZA"/>
    <w:rsid w:val="007F2C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F2C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F2C0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F2C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F2C04"/>
    <w:pPr>
      <w:framePr w:wrap="notBeside" w:y="16161"/>
    </w:pPr>
  </w:style>
  <w:style w:type="character" w:customStyle="1" w:styleId="ZGSM">
    <w:name w:val="ZGSM"/>
    <w:rsid w:val="007F2C04"/>
  </w:style>
  <w:style w:type="paragraph" w:styleId="List2">
    <w:name w:val="List 2"/>
    <w:basedOn w:val="List"/>
    <w:rsid w:val="007F2C04"/>
    <w:pPr>
      <w:ind w:left="851"/>
    </w:pPr>
  </w:style>
  <w:style w:type="paragraph" w:customStyle="1" w:styleId="ZG">
    <w:name w:val="ZG"/>
    <w:rsid w:val="007F2C0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7F2C04"/>
    <w:pPr>
      <w:ind w:left="1135"/>
    </w:pPr>
  </w:style>
  <w:style w:type="paragraph" w:styleId="List4">
    <w:name w:val="List 4"/>
    <w:basedOn w:val="List3"/>
    <w:rsid w:val="007F2C04"/>
    <w:pPr>
      <w:ind w:left="1418"/>
    </w:pPr>
  </w:style>
  <w:style w:type="paragraph" w:styleId="List5">
    <w:name w:val="List 5"/>
    <w:basedOn w:val="List4"/>
    <w:rsid w:val="007F2C04"/>
    <w:pPr>
      <w:ind w:left="1702"/>
    </w:pPr>
  </w:style>
  <w:style w:type="paragraph" w:customStyle="1" w:styleId="EditorsNote">
    <w:name w:val="Editor's Note"/>
    <w:aliases w:val="EN"/>
    <w:basedOn w:val="NO"/>
    <w:rsid w:val="007F2C04"/>
    <w:rPr>
      <w:color w:val="FF0000"/>
    </w:rPr>
  </w:style>
  <w:style w:type="paragraph" w:styleId="List">
    <w:name w:val="List"/>
    <w:basedOn w:val="Normal"/>
    <w:rsid w:val="007F2C04"/>
    <w:pPr>
      <w:ind w:left="568" w:hanging="284"/>
    </w:pPr>
  </w:style>
  <w:style w:type="paragraph" w:styleId="ListBullet">
    <w:name w:val="List Bullet"/>
    <w:basedOn w:val="List"/>
    <w:rsid w:val="007F2C04"/>
  </w:style>
  <w:style w:type="paragraph" w:styleId="ListBullet4">
    <w:name w:val="List Bullet 4"/>
    <w:basedOn w:val="ListBullet3"/>
    <w:rsid w:val="007F2C04"/>
    <w:pPr>
      <w:ind w:left="1418"/>
    </w:pPr>
  </w:style>
  <w:style w:type="paragraph" w:styleId="ListBullet5">
    <w:name w:val="List Bullet 5"/>
    <w:basedOn w:val="ListBullet4"/>
    <w:rsid w:val="007F2C04"/>
    <w:pPr>
      <w:ind w:left="1702"/>
    </w:pPr>
  </w:style>
  <w:style w:type="paragraph" w:customStyle="1" w:styleId="B1">
    <w:name w:val="B1"/>
    <w:basedOn w:val="List"/>
    <w:link w:val="B1Char"/>
    <w:rsid w:val="007F2C04"/>
  </w:style>
  <w:style w:type="paragraph" w:customStyle="1" w:styleId="B2">
    <w:name w:val="B2"/>
    <w:basedOn w:val="List2"/>
    <w:rsid w:val="007F2C04"/>
  </w:style>
  <w:style w:type="paragraph" w:customStyle="1" w:styleId="B3">
    <w:name w:val="B3"/>
    <w:basedOn w:val="List3"/>
    <w:rsid w:val="007F2C04"/>
  </w:style>
  <w:style w:type="paragraph" w:customStyle="1" w:styleId="B4">
    <w:name w:val="B4"/>
    <w:basedOn w:val="List4"/>
    <w:rsid w:val="007F2C04"/>
  </w:style>
  <w:style w:type="paragraph" w:customStyle="1" w:styleId="B5">
    <w:name w:val="B5"/>
    <w:basedOn w:val="List5"/>
    <w:rsid w:val="007F2C04"/>
  </w:style>
  <w:style w:type="paragraph" w:styleId="Footer">
    <w:name w:val="footer"/>
    <w:basedOn w:val="Header"/>
    <w:link w:val="FooterChar"/>
    <w:rsid w:val="007F2C04"/>
    <w:pPr>
      <w:jc w:val="center"/>
    </w:pPr>
    <w:rPr>
      <w:i/>
    </w:rPr>
  </w:style>
  <w:style w:type="paragraph" w:customStyle="1" w:styleId="ZTD">
    <w:name w:val="ZTD"/>
    <w:basedOn w:val="ZB"/>
    <w:rsid w:val="007F2C0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
    <w:basedOn w:val="Normal"/>
    <w:next w:val="Normal"/>
    <w:link w:val="CaptionChar1"/>
    <w:unhideWhenUsed/>
    <w:qFormat/>
    <w:rsid w:val="00FE3ABC"/>
    <w:rPr>
      <w:b/>
      <w:b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294AB0"/>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cs="Tahoma"/>
      <w:sz w:val="16"/>
      <w:szCs w:val="16"/>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semiHidden/>
    <w:rsid w:val="00F03224"/>
    <w:rPr>
      <w:sz w:val="16"/>
    </w:rPr>
  </w:style>
  <w:style w:type="paragraph" w:customStyle="1" w:styleId="Guidance">
    <w:name w:val="Guidance"/>
    <w:basedOn w:val="Normal"/>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
    <w:link w:val="Caption"/>
    <w:rsid w:val="00F03224"/>
    <w:rPr>
      <w:rFonts w:ascii="Times New Roman" w:hAnsi="Times New Roman"/>
      <w:b/>
      <w:bCs/>
      <w:lang w:val="en-GB"/>
    </w:rPr>
  </w:style>
  <w:style w:type="character" w:customStyle="1" w:styleId="THChar">
    <w:name w:val="TH Char"/>
    <w:link w:val="TH"/>
    <w:rsid w:val="00F03224"/>
    <w:rPr>
      <w:rFonts w:ascii="Arial" w:hAnsi="Arial"/>
      <w:b/>
      <w:lang w:val="en-GB"/>
    </w:rPr>
  </w:style>
  <w:style w:type="character" w:customStyle="1" w:styleId="TACChar">
    <w:name w:val="TAC Char"/>
    <w:link w:val="TAC"/>
    <w:rsid w:val="00F03224"/>
    <w:rPr>
      <w:rFonts w:ascii="Arial" w:hAnsi="Arial"/>
      <w:sz w:val="18"/>
      <w:lang w:val="en-GB"/>
    </w:rPr>
  </w:style>
  <w:style w:type="character" w:customStyle="1" w:styleId="TAHCar">
    <w:name w:val="TAH Car"/>
    <w:link w:val="TAH"/>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rFonts w:eastAsia="MS Mincho"/>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2"/>
      </w:numPr>
      <w:tabs>
        <w:tab w:val="num" w:pos="926"/>
      </w:tabs>
      <w:ind w:left="926"/>
      <w:textAlignment w:val="auto"/>
    </w:pPr>
    <w:rPr>
      <w:rFonts w:eastAsia="MS Mincho"/>
      <w:lang w:eastAsia="en-GB"/>
    </w:rPr>
  </w:style>
  <w:style w:type="paragraph" w:styleId="ListNumber4">
    <w:name w:val="List Number 4"/>
    <w:basedOn w:val="Normal"/>
    <w:unhideWhenUsed/>
    <w:rsid w:val="00F03224"/>
    <w:pPr>
      <w:numPr>
        <w:numId w:val="3"/>
      </w:numPr>
      <w:tabs>
        <w:tab w:val="num" w:pos="1209"/>
      </w:tabs>
      <w:ind w:left="1209"/>
      <w:textAlignment w:val="auto"/>
    </w:pPr>
    <w:rPr>
      <w:rFonts w:eastAsia="MS Mincho"/>
      <w:lang w:eastAsia="en-GB"/>
    </w:rPr>
  </w:style>
  <w:style w:type="paragraph" w:styleId="ListNumber5">
    <w:name w:val="List Number 5"/>
    <w:basedOn w:val="Normal"/>
    <w:unhideWhenUsed/>
    <w:rsid w:val="00F03224"/>
    <w:pPr>
      <w:tabs>
        <w:tab w:val="num" w:pos="851"/>
        <w:tab w:val="num" w:pos="1800"/>
      </w:tabs>
      <w:ind w:left="1800" w:hanging="851"/>
      <w:textAlignment w:val="auto"/>
    </w:pPr>
    <w:rPr>
      <w:rFonts w:eastAsia="MS Mincho"/>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rFonts w:eastAsia="MS Mincho"/>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styleId="Revision">
    <w:name w:val="Revision"/>
    <w:semiHidden/>
    <w:rsid w:val="00F03224"/>
    <w:rPr>
      <w:rFonts w:ascii="Times New Roman" w:eastAsia="Batang" w:hAnsi="Times New Roman"/>
      <w:lang w:val="en-GB"/>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rPr>
  </w:style>
  <w:style w:type="paragraph" w:customStyle="1" w:styleId="CRCoverPage">
    <w:name w:val="CR Cover Page"/>
    <w:next w:val="Normal"/>
    <w:link w:val="CRCoverPageChar"/>
    <w:rsid w:val="00F03224"/>
    <w:pPr>
      <w:spacing w:after="120"/>
    </w:pPr>
    <w:rPr>
      <w:rFonts w:ascii="Arial" w:hAnsi="Arial" w:cs="Arial"/>
      <w:lang w:val="en-GB"/>
    </w:rPr>
  </w:style>
  <w:style w:type="paragraph" w:customStyle="1" w:styleId="Figure">
    <w:name w:val="Figure"/>
    <w:basedOn w:val="Normal"/>
    <w:rsid w:val="00F03224"/>
    <w:pPr>
      <w:numPr>
        <w:numId w:val="4"/>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Data">
    <w:name w:val="Data"/>
    <w:basedOn w:val="Normal"/>
    <w:rsid w:val="00F03224"/>
    <w:pPr>
      <w:tabs>
        <w:tab w:val="left" w:pos="1418"/>
      </w:tabs>
      <w:spacing w:after="120"/>
      <w:textAlignment w:val="auto"/>
    </w:pPr>
    <w:rPr>
      <w:rFonts w:ascii="Arial" w:eastAsia="MS Mincho"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6"/>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eastAsia="MS Mincho" w:hAnsi="Arial"/>
      <w:sz w:val="18"/>
      <w:lang w:val="en-GB" w:eastAsia="ja-JP"/>
    </w:rPr>
  </w:style>
  <w:style w:type="paragraph" w:customStyle="1" w:styleId="1">
    <w:name w:val="样式1"/>
    <w:basedOn w:val="TAN"/>
    <w:link w:val="1Char0"/>
    <w:qFormat/>
    <w:rsid w:val="00F03224"/>
    <w:pPr>
      <w:numPr>
        <w:numId w:val="7"/>
      </w:numPr>
      <w:textAlignment w:val="auto"/>
    </w:pPr>
    <w:rPr>
      <w:rFonts w:eastAsia="MS Mincho"/>
      <w:lang w:eastAsia="ja-JP"/>
    </w:r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F03224"/>
    <w:pPr>
      <w:numPr>
        <w:numId w:val="8"/>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rFonts w:eastAsia="MS Mincho"/>
      <w:bCs/>
    </w:rPr>
  </w:style>
  <w:style w:type="paragraph" w:customStyle="1" w:styleId="a0">
    <w:name w:val="吹き出し"/>
    <w:basedOn w:val="Normal"/>
    <w:semiHidden/>
    <w:rsid w:val="00F03224"/>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F03224"/>
    <w:pPr>
      <w:numPr>
        <w:numId w:val="9"/>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F03224"/>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F03224"/>
    <w:pPr>
      <w:textAlignment w:val="auto"/>
    </w:pPr>
    <w:rPr>
      <w:rFonts w:ascii="CG Times (WN)" w:eastAsia="MS Mincho" w:hAnsi="CG Times (WN)"/>
      <w:lang w:eastAsia="en-GB"/>
    </w:rPr>
  </w:style>
  <w:style w:type="paragraph" w:customStyle="1" w:styleId="tabletext0">
    <w:name w:val="table text"/>
    <w:basedOn w:val="Normal"/>
    <w:next w:val="Normal"/>
    <w:rsid w:val="00F03224"/>
    <w:pPr>
      <w:textAlignment w:val="auto"/>
    </w:pPr>
    <w:rPr>
      <w:rFonts w:eastAsia="MS Mincho"/>
      <w:i/>
      <w:lang w:eastAsia="en-GB"/>
    </w:rPr>
  </w:style>
  <w:style w:type="paragraph" w:customStyle="1" w:styleId="TOC91">
    <w:name w:val="TOC 91"/>
    <w:basedOn w:val="TOC8"/>
    <w:rsid w:val="00F03224"/>
    <w:pPr>
      <w:ind w:left="1418" w:hanging="1418"/>
      <w:textAlignment w:val="auto"/>
    </w:pPr>
    <w:rPr>
      <w:rFonts w:eastAsia="MS Mincho"/>
      <w:lang w:val="en-GB" w:eastAsia="en-GB"/>
    </w:rPr>
  </w:style>
  <w:style w:type="paragraph" w:customStyle="1" w:styleId="Caption1">
    <w:name w:val="Caption1"/>
    <w:basedOn w:val="Normal"/>
    <w:next w:val="Normal"/>
    <w:rsid w:val="00F03224"/>
    <w:pPr>
      <w:spacing w:before="120" w:after="120"/>
      <w:textAlignment w:val="auto"/>
    </w:pPr>
    <w:rPr>
      <w:rFonts w:eastAsia="MS Mincho"/>
      <w:b/>
      <w:lang w:eastAsia="en-GB"/>
    </w:rPr>
  </w:style>
  <w:style w:type="paragraph" w:customStyle="1" w:styleId="HE">
    <w:name w:val="HE"/>
    <w:basedOn w:val="Normal"/>
    <w:rsid w:val="00F03224"/>
    <w:pPr>
      <w:spacing w:after="0"/>
      <w:textAlignment w:val="auto"/>
    </w:pPr>
    <w:rPr>
      <w:rFonts w:eastAsia="MS Mincho"/>
      <w:b/>
      <w:lang w:eastAsia="en-GB"/>
    </w:rPr>
  </w:style>
  <w:style w:type="paragraph" w:customStyle="1" w:styleId="HO">
    <w:name w:val="HO"/>
    <w:basedOn w:val="Normal"/>
    <w:rsid w:val="00F03224"/>
    <w:pPr>
      <w:spacing w:after="0"/>
      <w:jc w:val="right"/>
      <w:textAlignment w:val="auto"/>
    </w:pPr>
    <w:rPr>
      <w:rFonts w:eastAsia="MS Mincho"/>
      <w:b/>
      <w:lang w:eastAsia="en-GB"/>
    </w:rPr>
  </w:style>
  <w:style w:type="paragraph" w:customStyle="1" w:styleId="WP">
    <w:name w:val="WP"/>
    <w:basedOn w:val="Normal"/>
    <w:rsid w:val="00F03224"/>
    <w:pPr>
      <w:spacing w:after="0"/>
      <w:jc w:val="both"/>
      <w:textAlignment w:val="auto"/>
    </w:pPr>
    <w:rPr>
      <w:rFonts w:eastAsia="MS Mincho"/>
      <w:lang w:eastAsia="en-GB"/>
    </w:rPr>
  </w:style>
  <w:style w:type="paragraph" w:customStyle="1" w:styleId="ZK">
    <w:name w:val="ZK"/>
    <w:rsid w:val="00F03224"/>
    <w:pPr>
      <w:spacing w:after="240" w:line="240" w:lineRule="atLeast"/>
      <w:ind w:left="1191" w:right="113" w:hanging="1191"/>
    </w:pPr>
    <w:rPr>
      <w:rFonts w:ascii="Times New Roman" w:eastAsia="MS Mincho" w:hAnsi="Times New Roman"/>
      <w:lang w:val="en-GB"/>
    </w:rPr>
  </w:style>
  <w:style w:type="paragraph" w:customStyle="1" w:styleId="ZC">
    <w:name w:val="ZC"/>
    <w:rsid w:val="00F03224"/>
    <w:pPr>
      <w:spacing w:line="360" w:lineRule="atLeast"/>
      <w:jc w:val="center"/>
    </w:pPr>
    <w:rPr>
      <w:rFonts w:ascii="Times New Roman" w:eastAsia="MS Mincho" w:hAnsi="Times New Roman"/>
      <w:lang w:val="en-GB"/>
    </w:rPr>
  </w:style>
  <w:style w:type="paragraph" w:customStyle="1" w:styleId="FooterCentred">
    <w:name w:val="FooterCentred"/>
    <w:basedOn w:val="Footer"/>
    <w:rsid w:val="00F03224"/>
    <w:pPr>
      <w:tabs>
        <w:tab w:val="center" w:pos="4678"/>
        <w:tab w:val="right" w:pos="9356"/>
      </w:tabs>
      <w:jc w:val="both"/>
      <w:textAlignment w:val="auto"/>
    </w:pPr>
    <w:rPr>
      <w:rFonts w:ascii="Times New Roman" w:eastAsia="MS Mincho" w:hAnsi="Times New Roman" w:cs="Arial"/>
      <w:b w:val="0"/>
      <w:i w:val="0"/>
      <w:noProof w:val="0"/>
      <w:sz w:val="20"/>
      <w:lang w:val="en-GB" w:eastAsia="en-GB"/>
    </w:rPr>
  </w:style>
  <w:style w:type="paragraph" w:customStyle="1" w:styleId="CRfront">
    <w:name w:val="CR_front"/>
    <w:basedOn w:val="Normal"/>
    <w:rsid w:val="00F03224"/>
    <w:pPr>
      <w:textAlignment w:val="auto"/>
    </w:pPr>
    <w:rPr>
      <w:rFonts w:eastAsia="MS Mincho"/>
      <w:lang w:eastAsia="en-GB"/>
    </w:rPr>
  </w:style>
  <w:style w:type="paragraph" w:customStyle="1" w:styleId="Para1">
    <w:name w:val="Para1"/>
    <w:basedOn w:val="Normal"/>
    <w:rsid w:val="00F03224"/>
    <w:pPr>
      <w:spacing w:before="120" w:after="120"/>
      <w:textAlignment w:val="auto"/>
    </w:pPr>
    <w:rPr>
      <w:rFonts w:eastAsia="MS Mincho"/>
      <w:lang w:val="en-US" w:eastAsia="en-GB"/>
    </w:rPr>
  </w:style>
  <w:style w:type="paragraph" w:customStyle="1" w:styleId="Teststep">
    <w:name w:val="Test step"/>
    <w:basedOn w:val="Normal"/>
    <w:rsid w:val="00F03224"/>
    <w:pPr>
      <w:tabs>
        <w:tab w:val="left" w:pos="720"/>
      </w:tabs>
      <w:spacing w:after="0"/>
      <w:ind w:left="720" w:hanging="720"/>
      <w:textAlignment w:val="auto"/>
    </w:pPr>
    <w:rPr>
      <w:rFonts w:eastAsia="MS Mincho"/>
      <w:lang w:eastAsia="en-GB"/>
    </w:rPr>
  </w:style>
  <w:style w:type="paragraph" w:customStyle="1" w:styleId="TableTitle">
    <w:name w:val="TableTitle"/>
    <w:basedOn w:val="BodyText2"/>
    <w:next w:val="BodyText2"/>
    <w:rsid w:val="00F0322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F03224"/>
    <w:pPr>
      <w:ind w:left="400" w:hanging="400"/>
      <w:jc w:val="center"/>
      <w:textAlignment w:val="auto"/>
    </w:pPr>
    <w:rPr>
      <w:rFonts w:eastAsia="MS Mincho"/>
      <w:b/>
      <w:lang w:eastAsia="en-GB"/>
    </w:rPr>
  </w:style>
  <w:style w:type="paragraph" w:customStyle="1" w:styleId="table">
    <w:name w:val="table"/>
    <w:basedOn w:val="Normal"/>
    <w:next w:val="Normal"/>
    <w:rsid w:val="00F03224"/>
    <w:pPr>
      <w:spacing w:after="0"/>
      <w:jc w:val="center"/>
      <w:textAlignment w:val="auto"/>
    </w:pPr>
    <w:rPr>
      <w:rFonts w:eastAsia="MS Mincho"/>
      <w:lang w:val="en-US" w:eastAsia="en-GB"/>
    </w:rPr>
  </w:style>
  <w:style w:type="paragraph" w:customStyle="1" w:styleId="t2">
    <w:name w:val="t2"/>
    <w:basedOn w:val="Normal"/>
    <w:rsid w:val="00F03224"/>
    <w:pPr>
      <w:spacing w:after="0"/>
      <w:textAlignment w:val="auto"/>
    </w:pPr>
    <w:rPr>
      <w:rFonts w:eastAsia="MS Mincho"/>
      <w:lang w:eastAsia="en-GB"/>
    </w:rPr>
  </w:style>
  <w:style w:type="paragraph" w:customStyle="1" w:styleId="CommentNokia">
    <w:name w:val="Comment Nokia"/>
    <w:basedOn w:val="Normal"/>
    <w:rsid w:val="00F03224"/>
    <w:pPr>
      <w:tabs>
        <w:tab w:val="left" w:pos="360"/>
      </w:tabs>
      <w:ind w:left="360" w:hanging="360"/>
      <w:textAlignment w:val="auto"/>
    </w:pPr>
    <w:rPr>
      <w:rFonts w:eastAsia="MS Mincho"/>
      <w:sz w:val="22"/>
      <w:lang w:val="en-US" w:eastAsia="en-GB"/>
    </w:rPr>
  </w:style>
  <w:style w:type="paragraph" w:customStyle="1" w:styleId="Copyright">
    <w:name w:val="Copyright"/>
    <w:basedOn w:val="Normal"/>
    <w:rsid w:val="00F03224"/>
    <w:pPr>
      <w:spacing w:after="0"/>
      <w:jc w:val="center"/>
      <w:textAlignment w:val="auto"/>
    </w:pPr>
    <w:rPr>
      <w:rFonts w:ascii="Arial" w:eastAsia="MS Mincho"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rFonts w:eastAsia="MS Mincho"/>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a1">
    <w:name w:val="修订"/>
    <w:semiHidden/>
    <w:rsid w:val="00F03224"/>
    <w:rPr>
      <w:rFonts w:ascii="Times New Roman" w:eastAsia="Batang" w:hAnsi="Times New Roman"/>
      <w:lang w:val="en-GB"/>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网格型3"/>
    <w:basedOn w:val="TableNormal"/>
    <w:rsid w:val="00F03224"/>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
    <w:name w:val="Tabellengitternetz1"/>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rsid w:val="00F03224"/>
    <w:pPr>
      <w:overflowPunct w:val="0"/>
      <w:autoSpaceDE w:val="0"/>
      <w:autoSpaceDN w:val="0"/>
      <w:adjustRightInd w:val="0"/>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6340459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1233001311">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515459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6089643">
      <w:bodyDiv w:val="1"/>
      <w:marLeft w:val="0"/>
      <w:marRight w:val="0"/>
      <w:marTop w:val="0"/>
      <w:marBottom w:val="0"/>
      <w:divBdr>
        <w:top w:val="none" w:sz="0" w:space="0" w:color="auto"/>
        <w:left w:val="none" w:sz="0" w:space="0" w:color="auto"/>
        <w:bottom w:val="none" w:sz="0" w:space="0" w:color="auto"/>
        <w:right w:val="none" w:sz="0" w:space="0" w:color="auto"/>
      </w:divBdr>
      <w:divsChild>
        <w:div w:id="583955551">
          <w:marLeft w:val="878"/>
          <w:marRight w:val="0"/>
          <w:marTop w:val="130"/>
          <w:marBottom w:val="0"/>
          <w:divBdr>
            <w:top w:val="none" w:sz="0" w:space="0" w:color="auto"/>
            <w:left w:val="none" w:sz="0" w:space="0" w:color="auto"/>
            <w:bottom w:val="none" w:sz="0" w:space="0" w:color="auto"/>
            <w:right w:val="none" w:sz="0" w:space="0" w:color="auto"/>
          </w:divBdr>
        </w:div>
        <w:div w:id="1334603329">
          <w:marLeft w:val="878"/>
          <w:marRight w:val="0"/>
          <w:marTop w:val="130"/>
          <w:marBottom w:val="0"/>
          <w:divBdr>
            <w:top w:val="none" w:sz="0" w:space="0" w:color="auto"/>
            <w:left w:val="none" w:sz="0" w:space="0" w:color="auto"/>
            <w:bottom w:val="none" w:sz="0" w:space="0" w:color="auto"/>
            <w:right w:val="none" w:sz="0" w:space="0" w:color="auto"/>
          </w:divBdr>
        </w:div>
        <w:div w:id="183637624">
          <w:marLeft w:val="878"/>
          <w:marRight w:val="0"/>
          <w:marTop w:val="130"/>
          <w:marBottom w:val="0"/>
          <w:divBdr>
            <w:top w:val="none" w:sz="0" w:space="0" w:color="auto"/>
            <w:left w:val="none" w:sz="0" w:space="0" w:color="auto"/>
            <w:bottom w:val="none" w:sz="0" w:space="0" w:color="auto"/>
            <w:right w:val="none" w:sz="0" w:space="0" w:color="auto"/>
          </w:divBdr>
        </w:div>
        <w:div w:id="639843738">
          <w:marLeft w:val="878"/>
          <w:marRight w:val="0"/>
          <w:marTop w:val="130"/>
          <w:marBottom w:val="0"/>
          <w:divBdr>
            <w:top w:val="none" w:sz="0" w:space="0" w:color="auto"/>
            <w:left w:val="none" w:sz="0" w:space="0" w:color="auto"/>
            <w:bottom w:val="none" w:sz="0" w:space="0" w:color="auto"/>
            <w:right w:val="none" w:sz="0" w:space="0" w:color="auto"/>
          </w:divBdr>
        </w:div>
        <w:div w:id="1315648402">
          <w:marLeft w:val="878"/>
          <w:marRight w:val="0"/>
          <w:marTop w:val="13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17352C-71BA-4C35-B033-A66BFDB60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2</Pages>
  <Words>944</Words>
  <Characters>5386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6318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cp:lastModifiedBy>Nokia4</cp:lastModifiedBy>
  <cp:revision>3</cp:revision>
  <cp:lastPrinted>2012-06-07T10:31:00Z</cp:lastPrinted>
  <dcterms:created xsi:type="dcterms:W3CDTF">2013-05-13T16:06:00Z</dcterms:created>
  <dcterms:modified xsi:type="dcterms:W3CDTF">2013-05-13T17:52:00Z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ac8cd827-00bf-4d5e-8f59-d4fb9ea75171</vt:lpwstr>
  </property>
  <property fmtid="{D5CDD505-2E9C-101B-9397-08002B2CF9AE}" pid="3" name="NokiaConfidentiality">
    <vt:lpwstr>Company Confidential</vt:lpwstr>
  </property>
</Properties>
</file>