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6D3DC461" w:rsidR="00893FA3" w:rsidRPr="00740BE7" w:rsidRDefault="00B03A05">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r w:rsidRPr="00740BE7">
        <w:rPr>
          <w:rFonts w:ascii="Arial" w:hAnsi="Arial"/>
          <w:b/>
          <w:bCs/>
          <w:sz w:val="24"/>
        </w:rPr>
        <w:t>3GPP T</w:t>
      </w:r>
      <w:bookmarkStart w:id="2" w:name="_Ref452454252"/>
      <w:bookmarkEnd w:id="2"/>
      <w:r w:rsidRPr="00740BE7">
        <w:rPr>
          <w:rFonts w:ascii="Arial" w:hAnsi="Arial"/>
          <w:b/>
          <w:bCs/>
          <w:sz w:val="24"/>
        </w:rPr>
        <w:t xml:space="preserve">SG-RAN </w:t>
      </w:r>
      <w:r w:rsidRPr="00740BE7">
        <w:rPr>
          <w:rFonts w:ascii="Arial" w:hAnsi="Arial"/>
          <w:b/>
          <w:sz w:val="24"/>
        </w:rPr>
        <w:t>WG4 Meeting #116-bis</w:t>
      </w:r>
      <w:r w:rsidRPr="00740BE7">
        <w:rPr>
          <w:rFonts w:ascii="Arial" w:hAnsi="Arial"/>
          <w:b/>
          <w:bCs/>
          <w:sz w:val="24"/>
        </w:rPr>
        <w:tab/>
      </w:r>
      <w:r w:rsidR="003F503E" w:rsidRPr="00740BE7">
        <w:rPr>
          <w:rFonts w:ascii="Arial" w:hAnsi="Arial"/>
          <w:b/>
          <w:bCs/>
          <w:sz w:val="24"/>
          <w:lang w:eastAsia="ja-JP"/>
        </w:rPr>
        <w:t>R4-2522226</w:t>
      </w:r>
    </w:p>
    <w:bookmarkEnd w:id="0"/>
    <w:bookmarkEnd w:id="1"/>
    <w:p w14:paraId="74C55D0E" w14:textId="031679A5" w:rsidR="00893FA3" w:rsidRPr="00740BE7" w:rsidRDefault="003F503E">
      <w:pPr>
        <w:widowControl w:val="0"/>
        <w:overflowPunct w:val="0"/>
        <w:autoSpaceDE w:val="0"/>
        <w:autoSpaceDN w:val="0"/>
        <w:adjustRightInd w:val="0"/>
        <w:spacing w:after="0"/>
        <w:textAlignment w:val="baseline"/>
        <w:rPr>
          <w:rFonts w:ascii="Arial" w:hAnsi="Arial"/>
          <w:b/>
          <w:bCs/>
          <w:sz w:val="24"/>
        </w:rPr>
      </w:pPr>
      <w:r w:rsidRPr="00740BE7">
        <w:rPr>
          <w:rFonts w:ascii="Arial" w:hAnsi="Arial"/>
          <w:b/>
          <w:sz w:val="24"/>
        </w:rPr>
        <w:t>Dallas</w:t>
      </w:r>
      <w:r w:rsidR="00B03A05" w:rsidRPr="00740BE7">
        <w:rPr>
          <w:rFonts w:ascii="Arial" w:hAnsi="Arial"/>
          <w:b/>
          <w:sz w:val="24"/>
        </w:rPr>
        <w:t xml:space="preserve">, </w:t>
      </w:r>
      <w:r w:rsidRPr="00740BE7">
        <w:rPr>
          <w:rFonts w:ascii="Arial" w:hAnsi="Arial"/>
          <w:b/>
          <w:sz w:val="24"/>
        </w:rPr>
        <w:t>USA</w:t>
      </w:r>
      <w:r w:rsidR="00B03A05" w:rsidRPr="00740BE7">
        <w:rPr>
          <w:rFonts w:ascii="Arial" w:hAnsi="Arial"/>
          <w:b/>
          <w:sz w:val="24"/>
        </w:rPr>
        <w:t>, 1</w:t>
      </w:r>
      <w:r w:rsidRPr="00740BE7">
        <w:rPr>
          <w:rFonts w:ascii="Arial" w:hAnsi="Arial"/>
          <w:b/>
          <w:sz w:val="24"/>
        </w:rPr>
        <w:t>7</w:t>
      </w:r>
      <w:r w:rsidR="00B03A05" w:rsidRPr="00740BE7">
        <w:rPr>
          <w:rFonts w:ascii="Arial" w:hAnsi="Arial"/>
          <w:b/>
          <w:sz w:val="24"/>
        </w:rPr>
        <w:t xml:space="preserve">th – </w:t>
      </w:r>
      <w:r w:rsidRPr="00740BE7">
        <w:rPr>
          <w:rFonts w:ascii="Arial" w:hAnsi="Arial"/>
          <w:b/>
          <w:sz w:val="24"/>
        </w:rPr>
        <w:t>21s</w:t>
      </w:r>
      <w:r w:rsidR="00B03A05" w:rsidRPr="00740BE7">
        <w:rPr>
          <w:rFonts w:ascii="Arial" w:hAnsi="Arial"/>
          <w:b/>
          <w:sz w:val="24"/>
        </w:rPr>
        <w:t xml:space="preserve">t </w:t>
      </w:r>
      <w:r w:rsidRPr="00740BE7">
        <w:rPr>
          <w:rFonts w:ascii="Arial" w:hAnsi="Arial"/>
          <w:b/>
          <w:sz w:val="24"/>
        </w:rPr>
        <w:t xml:space="preserve">November </w:t>
      </w:r>
      <w:r w:rsidR="00B03A05" w:rsidRPr="00740BE7">
        <w:rPr>
          <w:rFonts w:ascii="Arial" w:hAnsi="Arial"/>
          <w:b/>
          <w:sz w:val="24"/>
        </w:rPr>
        <w:t>2025</w:t>
      </w:r>
    </w:p>
    <w:p w14:paraId="528FE0A4" w14:textId="77777777" w:rsidR="00893FA3" w:rsidRPr="00740BE7"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77777777" w:rsidR="00893FA3" w:rsidRPr="00740BE7"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40BE7">
        <w:rPr>
          <w:rFonts w:ascii="Arial" w:eastAsia="MS Mincho" w:hAnsi="Arial" w:cs="Arial"/>
          <w:b/>
          <w:color w:val="000000"/>
          <w:sz w:val="22"/>
        </w:rPr>
        <w:t>Agenda item:</w:t>
      </w:r>
      <w:r w:rsidRPr="00740BE7">
        <w:rPr>
          <w:rFonts w:ascii="Arial" w:eastAsia="MS Mincho" w:hAnsi="Arial" w:cs="Arial"/>
          <w:b/>
          <w:color w:val="000000"/>
          <w:sz w:val="22"/>
        </w:rPr>
        <w:tab/>
      </w:r>
      <w:r w:rsidRPr="00740BE7">
        <w:rPr>
          <w:rFonts w:ascii="Arial" w:eastAsia="MS Mincho" w:hAnsi="Arial" w:cs="Arial" w:hint="eastAsia"/>
          <w:b/>
          <w:color w:val="000000"/>
          <w:sz w:val="22"/>
          <w:lang w:eastAsia="ja-JP"/>
        </w:rPr>
        <w:tab/>
      </w:r>
      <w:r w:rsidRPr="00740BE7">
        <w:rPr>
          <w:rFonts w:ascii="Arial" w:eastAsia="MS Mincho" w:hAnsi="Arial" w:cs="Arial" w:hint="eastAsia"/>
          <w:b/>
          <w:color w:val="000000"/>
          <w:sz w:val="22"/>
          <w:lang w:eastAsia="ja-JP"/>
        </w:rPr>
        <w:tab/>
      </w:r>
      <w:r w:rsidRPr="00740BE7">
        <w:rPr>
          <w:rFonts w:ascii="Arial" w:eastAsia="MS Mincho" w:hAnsi="Arial" w:cs="Arial"/>
          <w:b/>
          <w:color w:val="000000"/>
          <w:sz w:val="22"/>
          <w:lang w:eastAsia="ja-JP"/>
        </w:rPr>
        <w:t>7.1.1</w:t>
      </w:r>
    </w:p>
    <w:p w14:paraId="3009A141" w14:textId="77777777" w:rsidR="00893FA3" w:rsidRPr="00740BE7" w:rsidRDefault="00B03A05">
      <w:pPr>
        <w:spacing w:after="120"/>
        <w:ind w:left="1985" w:hanging="1985"/>
        <w:rPr>
          <w:rFonts w:ascii="Arial" w:hAnsi="Arial" w:cs="Arial"/>
          <w:color w:val="000000"/>
          <w:sz w:val="22"/>
          <w:lang w:eastAsia="zh-CN"/>
        </w:rPr>
      </w:pPr>
      <w:r w:rsidRPr="00740BE7">
        <w:rPr>
          <w:rFonts w:ascii="Arial" w:eastAsia="MS Mincho" w:hAnsi="Arial" w:cs="Arial"/>
          <w:b/>
          <w:sz w:val="22"/>
        </w:rPr>
        <w:t>Source:</w:t>
      </w:r>
      <w:r w:rsidRPr="00740BE7">
        <w:rPr>
          <w:rFonts w:ascii="Arial" w:eastAsia="MS Mincho" w:hAnsi="Arial" w:cs="Arial"/>
          <w:b/>
          <w:sz w:val="22"/>
        </w:rPr>
        <w:tab/>
      </w:r>
      <w:r w:rsidRPr="00740BE7">
        <w:rPr>
          <w:rFonts w:ascii="Arial" w:hAnsi="Arial" w:cs="Arial"/>
          <w:color w:val="000000"/>
          <w:sz w:val="22"/>
          <w:lang w:eastAsia="zh-CN"/>
        </w:rPr>
        <w:t>Moderator (Nokia)</w:t>
      </w:r>
    </w:p>
    <w:p w14:paraId="7C7BFC79" w14:textId="5B0E9EFE" w:rsidR="00893FA3" w:rsidRPr="00740BE7" w:rsidRDefault="00B03A05">
      <w:pPr>
        <w:spacing w:after="120"/>
        <w:ind w:left="1985" w:hanging="1985"/>
        <w:rPr>
          <w:rFonts w:ascii="Arial" w:eastAsiaTheme="minorEastAsia" w:hAnsi="Arial" w:cs="Arial"/>
          <w:color w:val="000000"/>
          <w:sz w:val="22"/>
          <w:lang w:eastAsia="zh-CN"/>
        </w:rPr>
      </w:pPr>
      <w:r w:rsidRPr="00740BE7">
        <w:rPr>
          <w:rFonts w:ascii="Arial" w:eastAsia="MS Mincho" w:hAnsi="Arial" w:cs="Arial"/>
          <w:b/>
          <w:color w:val="000000"/>
          <w:sz w:val="22"/>
        </w:rPr>
        <w:t>Title:</w:t>
      </w:r>
      <w:r w:rsidRPr="00740BE7">
        <w:rPr>
          <w:rFonts w:ascii="Arial" w:eastAsia="MS Mincho" w:hAnsi="Arial" w:cs="Arial"/>
          <w:b/>
          <w:color w:val="000000"/>
          <w:sz w:val="22"/>
        </w:rPr>
        <w:tab/>
      </w:r>
      <w:r w:rsidRPr="00740BE7">
        <w:rPr>
          <w:rFonts w:ascii="Arial" w:eastAsiaTheme="minorEastAsia" w:hAnsi="Arial" w:cs="Arial"/>
          <w:color w:val="000000"/>
          <w:sz w:val="22"/>
          <w:lang w:eastAsia="zh-CN"/>
        </w:rPr>
        <w:t>Topic</w:t>
      </w:r>
      <w:r w:rsidRPr="00740BE7">
        <w:rPr>
          <w:rFonts w:ascii="Arial" w:eastAsiaTheme="minorEastAsia" w:hAnsi="Arial" w:cs="Arial" w:hint="eastAsia"/>
          <w:color w:val="000000"/>
          <w:sz w:val="22"/>
          <w:lang w:eastAsia="zh-CN"/>
        </w:rPr>
        <w:t xml:space="preserve"> summary for </w:t>
      </w:r>
      <w:r w:rsidRPr="00740BE7">
        <w:rPr>
          <w:rFonts w:ascii="Arial" w:eastAsiaTheme="minorEastAsia" w:hAnsi="Arial" w:cs="Arial"/>
          <w:color w:val="000000"/>
          <w:sz w:val="22"/>
          <w:lang w:eastAsia="zh-CN"/>
        </w:rPr>
        <w:t>[11</w:t>
      </w:r>
      <w:r w:rsidR="008D29C0">
        <w:rPr>
          <w:rFonts w:ascii="Arial" w:eastAsiaTheme="minorEastAsia" w:hAnsi="Arial" w:cs="Arial"/>
          <w:color w:val="000000"/>
          <w:sz w:val="22"/>
          <w:lang w:eastAsia="zh-CN"/>
        </w:rPr>
        <w:t>7</w:t>
      </w:r>
      <w:r w:rsidRPr="00740BE7">
        <w:rPr>
          <w:rFonts w:ascii="Arial" w:eastAsiaTheme="minorEastAsia" w:hAnsi="Arial" w:cs="Arial"/>
          <w:color w:val="000000"/>
          <w:sz w:val="22"/>
          <w:lang w:eastAsia="zh-CN"/>
        </w:rPr>
        <w:t>][316] NR_UE_RF_Ph5</w:t>
      </w:r>
    </w:p>
    <w:p w14:paraId="3B91A133" w14:textId="77777777" w:rsidR="00893FA3" w:rsidRPr="00740BE7" w:rsidRDefault="00B03A05">
      <w:pPr>
        <w:spacing w:after="120"/>
        <w:ind w:left="1985" w:hanging="1985"/>
        <w:rPr>
          <w:rFonts w:ascii="Arial" w:eastAsiaTheme="minorEastAsia" w:hAnsi="Arial" w:cs="Arial"/>
          <w:sz w:val="22"/>
          <w:lang w:eastAsia="zh-CN"/>
        </w:rPr>
      </w:pPr>
      <w:r w:rsidRPr="00740BE7">
        <w:rPr>
          <w:rFonts w:ascii="Arial" w:eastAsia="MS Mincho" w:hAnsi="Arial" w:cs="Arial"/>
          <w:b/>
          <w:color w:val="000000"/>
          <w:sz w:val="22"/>
        </w:rPr>
        <w:t>Document for:</w:t>
      </w:r>
      <w:r w:rsidRPr="00740BE7">
        <w:rPr>
          <w:rFonts w:ascii="Arial" w:eastAsia="MS Mincho" w:hAnsi="Arial" w:cs="Arial"/>
          <w:b/>
          <w:color w:val="000000"/>
          <w:sz w:val="22"/>
        </w:rPr>
        <w:tab/>
      </w:r>
      <w:r w:rsidRPr="00740BE7">
        <w:rPr>
          <w:rFonts w:ascii="Arial" w:eastAsiaTheme="minorEastAsia" w:hAnsi="Arial" w:cs="Arial"/>
          <w:color w:val="000000"/>
          <w:sz w:val="22"/>
          <w:lang w:eastAsia="zh-CN"/>
        </w:rPr>
        <w:t>Information</w:t>
      </w:r>
    </w:p>
    <w:p w14:paraId="5CE1E317" w14:textId="77777777" w:rsidR="00893FA3" w:rsidRPr="00740BE7" w:rsidRDefault="00B03A05">
      <w:pPr>
        <w:pStyle w:val="Heading1"/>
        <w:rPr>
          <w:rFonts w:eastAsiaTheme="minorEastAsia"/>
          <w:lang w:eastAsia="zh-CN"/>
        </w:rPr>
      </w:pPr>
      <w:r w:rsidRPr="00740BE7">
        <w:rPr>
          <w:rFonts w:hint="eastAsia"/>
          <w:lang w:eastAsia="ja-JP"/>
        </w:rPr>
        <w:t>Introduction</w:t>
      </w:r>
    </w:p>
    <w:p w14:paraId="60D1C0B8" w14:textId="1280B59B" w:rsidR="00893FA3" w:rsidRPr="00740BE7" w:rsidRDefault="00B03A05">
      <w:pPr>
        <w:rPr>
          <w:i/>
          <w:lang w:eastAsia="zh-CN"/>
        </w:rPr>
      </w:pPr>
      <w:r w:rsidRPr="00740BE7">
        <w:rPr>
          <w:i/>
          <w:lang w:eastAsia="zh-CN"/>
        </w:rPr>
        <w:t xml:space="preserve">This topic summary covers the discussion for Rel-20 NR_UE_RF_Ph5, approved under WID </w:t>
      </w:r>
      <w:r w:rsidRPr="00740BE7">
        <w:rPr>
          <w:i/>
          <w:lang w:eastAsia="zh-CN"/>
        </w:rPr>
        <w:fldChar w:fldCharType="begin"/>
      </w:r>
      <w:r w:rsidRPr="00740BE7">
        <w:rPr>
          <w:i/>
          <w:lang w:eastAsia="zh-CN"/>
        </w:rPr>
        <w:instrText xml:space="preserve"> REF _Ref210143261 \r \h </w:instrText>
      </w:r>
      <w:r w:rsidRPr="00740BE7">
        <w:rPr>
          <w:i/>
          <w:lang w:eastAsia="zh-CN"/>
        </w:rPr>
      </w:r>
      <w:r w:rsidRPr="00740BE7">
        <w:rPr>
          <w:i/>
          <w:lang w:eastAsia="zh-CN"/>
        </w:rPr>
        <w:fldChar w:fldCharType="separate"/>
      </w:r>
      <w:r w:rsidRPr="00740BE7">
        <w:rPr>
          <w:i/>
          <w:lang w:eastAsia="zh-CN"/>
        </w:rPr>
        <w:t>[1]</w:t>
      </w:r>
      <w:r w:rsidRPr="00740BE7">
        <w:rPr>
          <w:i/>
          <w:lang w:eastAsia="zh-CN"/>
        </w:rPr>
        <w:fldChar w:fldCharType="end"/>
      </w:r>
      <w:r w:rsidRPr="00740BE7">
        <w:rPr>
          <w:rFonts w:hint="eastAsia"/>
          <w:i/>
          <w:lang w:eastAsia="zh-CN"/>
        </w:rPr>
        <w:t>.</w:t>
      </w:r>
      <w:r w:rsidRPr="00740BE7">
        <w:rPr>
          <w:i/>
          <w:lang w:eastAsia="zh-CN"/>
        </w:rPr>
        <w:t xml:space="preserve"> The following agenda items covered 7.1.2, and 7.1.4, i.e., general aspects and HPUE requirements.</w:t>
      </w:r>
      <w:r w:rsidR="000B451A" w:rsidRPr="00740BE7">
        <w:rPr>
          <w:i/>
          <w:lang w:eastAsia="zh-CN"/>
        </w:rPr>
        <w:t xml:space="preserve"> The approved workplan is </w:t>
      </w:r>
      <w:r w:rsidR="003677A7" w:rsidRPr="00740BE7">
        <w:rPr>
          <w:i/>
          <w:lang w:eastAsia="zh-CN"/>
        </w:rPr>
        <w:t>presented in</w:t>
      </w:r>
      <w:r w:rsidR="00C8170D" w:rsidRPr="00740BE7">
        <w:rPr>
          <w:i/>
          <w:lang w:eastAsia="zh-CN"/>
        </w:rPr>
        <w:t xml:space="preserve"> </w:t>
      </w:r>
      <w:r w:rsidR="00C8170D" w:rsidRPr="00740BE7">
        <w:rPr>
          <w:i/>
          <w:lang w:eastAsia="zh-CN"/>
        </w:rPr>
        <w:fldChar w:fldCharType="begin"/>
      </w:r>
      <w:r w:rsidR="00C8170D" w:rsidRPr="00740BE7">
        <w:rPr>
          <w:i/>
          <w:lang w:eastAsia="zh-CN"/>
        </w:rPr>
        <w:instrText xml:space="preserve"> REF _Ref213669470 \r \h </w:instrText>
      </w:r>
      <w:r w:rsidR="00C8170D" w:rsidRPr="00740BE7">
        <w:rPr>
          <w:i/>
          <w:lang w:eastAsia="zh-CN"/>
        </w:rPr>
      </w:r>
      <w:r w:rsidR="00C8170D" w:rsidRPr="00740BE7">
        <w:rPr>
          <w:i/>
          <w:lang w:eastAsia="zh-CN"/>
        </w:rPr>
        <w:fldChar w:fldCharType="separate"/>
      </w:r>
      <w:r w:rsidR="00C8170D" w:rsidRPr="00740BE7">
        <w:rPr>
          <w:i/>
          <w:lang w:eastAsia="zh-CN"/>
        </w:rPr>
        <w:t>[2]</w:t>
      </w:r>
      <w:r w:rsidR="00C8170D" w:rsidRPr="00740BE7">
        <w:rPr>
          <w:i/>
          <w:lang w:eastAsia="zh-CN"/>
        </w:rPr>
        <w:fldChar w:fldCharType="end"/>
      </w:r>
      <w:r w:rsidR="00C8170D" w:rsidRPr="00740BE7">
        <w:rPr>
          <w:i/>
          <w:lang w:eastAsia="zh-CN"/>
        </w:rPr>
        <w:t>.</w:t>
      </w:r>
      <w:r w:rsidR="000B451A" w:rsidRPr="00740BE7">
        <w:rPr>
          <w:i/>
          <w:lang w:eastAsia="zh-CN"/>
        </w:rPr>
        <w:t xml:space="preserve"> </w:t>
      </w:r>
    </w:p>
    <w:p w14:paraId="69DB4B1A" w14:textId="77777777" w:rsidR="00893FA3" w:rsidRPr="00740BE7" w:rsidRDefault="00B03A05">
      <w:pPr>
        <w:rPr>
          <w:i/>
          <w:lang w:eastAsia="zh-CN"/>
        </w:rPr>
      </w:pPr>
      <w:r w:rsidRPr="00740BE7">
        <w:rPr>
          <w:i/>
          <w:lang w:eastAsia="zh-CN"/>
        </w:rPr>
        <w:t>The submissions focus on discussions and initial views regarding High Power UE (HPUE) requirements, including RF enhancements, PC1.5 implementations, and multi-antenna (4Tx/2Tx) configurations for NR and FDD technologies. Multiple vendors contributed insights on refining HPUE parameters and addressing specific RF challenges in evolving network scenarios.</w:t>
      </w:r>
    </w:p>
    <w:p w14:paraId="5E8D3FFC" w14:textId="75CEA36D" w:rsidR="00893FA3" w:rsidRPr="00810920" w:rsidRDefault="00B03A05">
      <w:pPr>
        <w:pStyle w:val="Heading1"/>
        <w:rPr>
          <w:lang w:eastAsia="ja-JP"/>
        </w:rPr>
      </w:pPr>
      <w:r w:rsidRPr="00810920">
        <w:rPr>
          <w:lang w:eastAsia="ja-JP"/>
        </w:rPr>
        <w:t>Topic #</w:t>
      </w:r>
      <w:r w:rsidR="005A22DF" w:rsidRPr="00810920">
        <w:rPr>
          <w:lang w:eastAsia="ja-JP"/>
        </w:rPr>
        <w:t>1</w:t>
      </w:r>
      <w:r w:rsidRPr="00810920">
        <w:rPr>
          <w:lang w:eastAsia="ja-JP"/>
        </w:rPr>
        <w:t xml:space="preserve">: </w:t>
      </w:r>
      <w:r w:rsidR="005A22DF" w:rsidRPr="00810920">
        <w:rPr>
          <w:lang w:eastAsia="ja-JP"/>
        </w:rPr>
        <w:t xml:space="preserve">4Tx </w:t>
      </w:r>
      <w:r w:rsidR="00BB2573" w:rsidRPr="00810920">
        <w:t>with up to 32dBm MOP</w:t>
      </w:r>
    </w:p>
    <w:p w14:paraId="6BDC92AB" w14:textId="77777777" w:rsidR="00893FA3" w:rsidRPr="00740BE7" w:rsidRDefault="00B03A05">
      <w:pPr>
        <w:rPr>
          <w:i/>
          <w:color w:val="000000" w:themeColor="text1"/>
          <w:lang w:eastAsia="zh-CN"/>
        </w:rPr>
      </w:pPr>
      <w:r w:rsidRPr="00740BE7">
        <w:rPr>
          <w:i/>
          <w:color w:val="000000" w:themeColor="text1"/>
          <w:lang w:eastAsia="zh-CN"/>
        </w:rPr>
        <w:t>PC1 4Tx for following TDD bands n41, n77/n78, n79, and n104 and PC1.5 2Tx for following FDD bands n1 and n25.</w:t>
      </w:r>
    </w:p>
    <w:p w14:paraId="07F38816" w14:textId="77777777" w:rsidR="00893FA3" w:rsidRPr="00740BE7" w:rsidRDefault="00B03A05">
      <w:pPr>
        <w:pStyle w:val="Heading2"/>
      </w:pPr>
      <w:r w:rsidRPr="00740BE7">
        <w:rPr>
          <w:rFonts w:hint="eastAsia"/>
        </w:rPr>
        <w:t>Companies</w:t>
      </w:r>
      <w:r w:rsidRPr="00740BE7">
        <w:t>’ contributions summary</w:t>
      </w:r>
    </w:p>
    <w:tbl>
      <w:tblPr>
        <w:tblStyle w:val="TableGrid"/>
        <w:tblW w:w="0" w:type="auto"/>
        <w:tblLook w:val="04A0" w:firstRow="1" w:lastRow="0" w:firstColumn="1" w:lastColumn="0" w:noHBand="0" w:noVBand="1"/>
      </w:tblPr>
      <w:tblGrid>
        <w:gridCol w:w="1271"/>
        <w:gridCol w:w="1136"/>
        <w:gridCol w:w="7224"/>
      </w:tblGrid>
      <w:tr w:rsidR="00893FA3" w:rsidRPr="00740BE7" w14:paraId="1521EA3D" w14:textId="77777777" w:rsidTr="000D3614">
        <w:trPr>
          <w:trHeight w:val="468"/>
        </w:trPr>
        <w:tc>
          <w:tcPr>
            <w:tcW w:w="1271" w:type="dxa"/>
            <w:vAlign w:val="center"/>
          </w:tcPr>
          <w:p w14:paraId="24B85F14" w14:textId="77777777" w:rsidR="00893FA3" w:rsidRPr="00740BE7" w:rsidRDefault="00B03A05">
            <w:pPr>
              <w:spacing w:before="120" w:after="120"/>
              <w:rPr>
                <w:b/>
                <w:bCs/>
              </w:rPr>
            </w:pPr>
            <w:r w:rsidRPr="00740BE7">
              <w:rPr>
                <w:b/>
                <w:bCs/>
              </w:rPr>
              <w:t>T-doc number</w:t>
            </w:r>
          </w:p>
        </w:tc>
        <w:tc>
          <w:tcPr>
            <w:tcW w:w="1136" w:type="dxa"/>
            <w:vAlign w:val="center"/>
          </w:tcPr>
          <w:p w14:paraId="502446C0" w14:textId="77777777" w:rsidR="00893FA3" w:rsidRPr="00740BE7" w:rsidRDefault="00B03A05">
            <w:pPr>
              <w:spacing w:before="120" w:after="120"/>
              <w:rPr>
                <w:b/>
                <w:bCs/>
              </w:rPr>
            </w:pPr>
            <w:r w:rsidRPr="00740BE7">
              <w:rPr>
                <w:b/>
                <w:bCs/>
              </w:rPr>
              <w:t>Company</w:t>
            </w:r>
          </w:p>
        </w:tc>
        <w:tc>
          <w:tcPr>
            <w:tcW w:w="7224" w:type="dxa"/>
            <w:vAlign w:val="center"/>
          </w:tcPr>
          <w:p w14:paraId="1ABB0E57" w14:textId="77777777" w:rsidR="00893FA3" w:rsidRPr="00740BE7" w:rsidRDefault="00B03A05">
            <w:pPr>
              <w:spacing w:before="120" w:after="120"/>
              <w:rPr>
                <w:b/>
                <w:bCs/>
              </w:rPr>
            </w:pPr>
            <w:r w:rsidRPr="00740BE7">
              <w:rPr>
                <w:b/>
                <w:bCs/>
              </w:rPr>
              <w:t>Proposals / Observations</w:t>
            </w:r>
          </w:p>
        </w:tc>
      </w:tr>
      <w:tr w:rsidR="00893FA3" w:rsidRPr="00740BE7" w14:paraId="4878809D" w14:textId="77777777" w:rsidTr="000D3614">
        <w:trPr>
          <w:trHeight w:val="468"/>
        </w:trPr>
        <w:tc>
          <w:tcPr>
            <w:tcW w:w="1271" w:type="dxa"/>
          </w:tcPr>
          <w:p w14:paraId="5123D657" w14:textId="7BA7FD72" w:rsidR="00893FA3" w:rsidRPr="00B512CB" w:rsidRDefault="00527DFD">
            <w:pPr>
              <w:spacing w:before="120" w:after="120"/>
            </w:pPr>
            <w:r w:rsidRPr="00B512CB">
              <w:t>R4-2520</w:t>
            </w:r>
            <w:r w:rsidR="00843233" w:rsidRPr="00B512CB">
              <w:t>09</w:t>
            </w:r>
            <w:r w:rsidR="000D3614" w:rsidRPr="00B512CB">
              <w:t>0</w:t>
            </w:r>
          </w:p>
        </w:tc>
        <w:tc>
          <w:tcPr>
            <w:tcW w:w="1136" w:type="dxa"/>
          </w:tcPr>
          <w:p w14:paraId="66E29993" w14:textId="38E8206F" w:rsidR="00893FA3" w:rsidRPr="00B512CB" w:rsidRDefault="009C620C">
            <w:pPr>
              <w:spacing w:before="120" w:after="120"/>
            </w:pPr>
            <w:r w:rsidRPr="00B512CB">
              <w:t>CATT</w:t>
            </w:r>
          </w:p>
        </w:tc>
        <w:tc>
          <w:tcPr>
            <w:tcW w:w="7224" w:type="dxa"/>
          </w:tcPr>
          <w:p w14:paraId="451B3D95" w14:textId="77777777" w:rsidR="00F944A7" w:rsidRPr="00B512CB" w:rsidRDefault="00F944A7" w:rsidP="00F944A7">
            <w:pPr>
              <w:pStyle w:val="B1"/>
              <w:ind w:left="0" w:firstLine="0"/>
              <w:rPr>
                <w:rFonts w:eastAsiaTheme="minorEastAsia"/>
                <w:lang w:eastAsia="zh-CN"/>
              </w:rPr>
            </w:pPr>
            <w:r w:rsidRPr="00B512CB">
              <w:rPr>
                <w:rFonts w:eastAsiaTheme="minorEastAsia"/>
                <w:b/>
                <w:lang w:eastAsia="zh-CN"/>
              </w:rPr>
              <w:t>Proposal 1: the nominal output power for 4Tx TDD bands with 4x26dBm PA should be 32dBm. In addition, since the exemplary bands n41, n77 and n78 can supported PC1 31dBm in the latest specification, it may cause some NBC issue or ambiguity if RAN4 just simply reuse the existing ‘PC1’ indication.</w:t>
            </w:r>
          </w:p>
          <w:p w14:paraId="28BAFBB6" w14:textId="77777777" w:rsidR="00E955AA" w:rsidRPr="00B512CB" w:rsidRDefault="00E955AA" w:rsidP="00E955AA">
            <w:pPr>
              <w:pStyle w:val="B1"/>
              <w:ind w:left="0" w:firstLine="0"/>
              <w:rPr>
                <w:rFonts w:eastAsiaTheme="minorEastAsia"/>
                <w:b/>
                <w:lang w:eastAsia="zh-CN"/>
              </w:rPr>
            </w:pPr>
            <w:r w:rsidRPr="00B512CB">
              <w:rPr>
                <w:rFonts w:eastAsiaTheme="minorEastAsia"/>
                <w:b/>
                <w:lang w:eastAsia="zh-CN"/>
              </w:rPr>
              <w:t>Proposal 2: 2dB upper tolerance is proposed for 32dBm nominal output power.</w:t>
            </w:r>
          </w:p>
          <w:p w14:paraId="17DE5BE8" w14:textId="6010F9F1" w:rsidR="00893FA3" w:rsidRPr="00B512CB" w:rsidRDefault="00E955AA" w:rsidP="00E955AA">
            <w:pPr>
              <w:pStyle w:val="B1"/>
              <w:ind w:left="0" w:firstLine="0"/>
              <w:rPr>
                <w:rFonts w:eastAsiaTheme="minorEastAsia"/>
                <w:b/>
                <w:lang w:eastAsia="zh-CN"/>
              </w:rPr>
            </w:pPr>
            <w:r w:rsidRPr="00B512CB">
              <w:rPr>
                <w:rFonts w:eastAsiaTheme="minorEastAsia"/>
                <w:b/>
                <w:lang w:eastAsia="zh-CN"/>
              </w:rPr>
              <w:t>Proposal 3: As 32dBm+2dB tolerance with 4x26dBm PA can achieve 34dBm output power, RAN4 can request RAN2 to extend the range of P-Max without any NBC issue.</w:t>
            </w:r>
          </w:p>
        </w:tc>
      </w:tr>
      <w:tr w:rsidR="00893FA3" w:rsidRPr="00740BE7" w14:paraId="530CB4C0" w14:textId="77777777" w:rsidTr="000D3614">
        <w:trPr>
          <w:trHeight w:val="468"/>
        </w:trPr>
        <w:tc>
          <w:tcPr>
            <w:tcW w:w="1271" w:type="dxa"/>
          </w:tcPr>
          <w:p w14:paraId="51EADCC1" w14:textId="7DF5AAF5" w:rsidR="00893FA3" w:rsidRPr="00B512CB" w:rsidRDefault="005716B7">
            <w:pPr>
              <w:spacing w:before="120" w:after="120"/>
            </w:pPr>
            <w:r w:rsidRPr="00B512CB">
              <w:t>R4-2521142</w:t>
            </w:r>
          </w:p>
        </w:tc>
        <w:tc>
          <w:tcPr>
            <w:tcW w:w="1136" w:type="dxa"/>
          </w:tcPr>
          <w:p w14:paraId="3A23AA29" w14:textId="42E6C777" w:rsidR="00893FA3" w:rsidRPr="00B512CB" w:rsidRDefault="003F2D62">
            <w:pPr>
              <w:spacing w:before="120" w:after="120"/>
            </w:pPr>
            <w:r w:rsidRPr="00B512CB">
              <w:t>China telecom</w:t>
            </w:r>
          </w:p>
        </w:tc>
        <w:tc>
          <w:tcPr>
            <w:tcW w:w="7224" w:type="dxa"/>
          </w:tcPr>
          <w:p w14:paraId="505D6E72" w14:textId="77777777" w:rsidR="00893FA3" w:rsidRPr="00B512CB" w:rsidRDefault="00EA3E41" w:rsidP="00EA3E41">
            <w:pPr>
              <w:spacing w:afterLines="50" w:after="120"/>
              <w:jc w:val="both"/>
              <w:rPr>
                <w:b/>
                <w:i/>
              </w:rPr>
            </w:pPr>
            <w:r w:rsidRPr="00B512CB">
              <w:rPr>
                <w:b/>
                <w:i/>
              </w:rPr>
              <w:t xml:space="preserve">Proposal1: 4Tx total output power should be 32dBm with +2/-3 tolerance. We can define large MPR value for 4Tx if the 32dBm simulation result is negative. </w:t>
            </w:r>
          </w:p>
          <w:p w14:paraId="2B62EB66" w14:textId="77777777" w:rsidR="000E1984" w:rsidRPr="00B512CB" w:rsidRDefault="000E1984" w:rsidP="000E1984">
            <w:pPr>
              <w:spacing w:afterLines="50" w:after="120"/>
              <w:jc w:val="both"/>
              <w:rPr>
                <w:rFonts w:eastAsiaTheme="minorEastAsia"/>
                <w:b/>
                <w:i/>
                <w:lang w:eastAsia="zh-CN"/>
              </w:rPr>
            </w:pPr>
            <w:r w:rsidRPr="00B512CB">
              <w:rPr>
                <w:rFonts w:eastAsiaTheme="minorEastAsia"/>
                <w:b/>
                <w:i/>
                <w:lang w:eastAsia="zh-CN"/>
              </w:rPr>
              <w:t xml:space="preserve">Proposal2: For the wider application of </w:t>
            </w:r>
            <w:r w:rsidRPr="00B512CB">
              <w:rPr>
                <w:b/>
                <w:i/>
              </w:rPr>
              <w:t xml:space="preserve">4x26dBm PA UE, UE should both support </w:t>
            </w:r>
            <w:proofErr w:type="spellStart"/>
            <w:r w:rsidRPr="00B512CB">
              <w:rPr>
                <w:rFonts w:eastAsiaTheme="minorEastAsia"/>
                <w:b/>
                <w:i/>
                <w:lang w:eastAsia="zh-CN"/>
              </w:rPr>
              <w:t>ULFPTx</w:t>
            </w:r>
            <w:proofErr w:type="spellEnd"/>
            <w:r w:rsidRPr="00B512CB">
              <w:rPr>
                <w:rFonts w:eastAsiaTheme="minorEastAsia"/>
                <w:b/>
                <w:i/>
                <w:lang w:eastAsia="zh-CN"/>
              </w:rPr>
              <w:t xml:space="preserve"> mode1 and mode2. </w:t>
            </w:r>
          </w:p>
          <w:p w14:paraId="76310EAB" w14:textId="286C648A" w:rsidR="000E1984" w:rsidRPr="00B512CB" w:rsidRDefault="0072381F" w:rsidP="00EA3E41">
            <w:pPr>
              <w:spacing w:afterLines="50" w:after="120"/>
              <w:jc w:val="both"/>
              <w:rPr>
                <w:rFonts w:eastAsiaTheme="minorEastAsia"/>
                <w:b/>
                <w:i/>
                <w:lang w:eastAsia="zh-CN"/>
              </w:rPr>
            </w:pPr>
            <w:r w:rsidRPr="00B512CB">
              <w:rPr>
                <w:b/>
                <w:i/>
              </w:rPr>
              <w:t xml:space="preserve">Proposal3: Discuss whether and how introducing full power transmission mode reporting corresponding to current PC for 4Tx UE in Rel-20. </w:t>
            </w:r>
          </w:p>
        </w:tc>
      </w:tr>
      <w:tr w:rsidR="00893FA3" w:rsidRPr="00740BE7" w14:paraId="31B03CE7" w14:textId="77777777" w:rsidTr="000D3614">
        <w:trPr>
          <w:trHeight w:val="468"/>
        </w:trPr>
        <w:tc>
          <w:tcPr>
            <w:tcW w:w="1271" w:type="dxa"/>
          </w:tcPr>
          <w:p w14:paraId="297F02B1" w14:textId="49B9CF7A" w:rsidR="00893FA3" w:rsidRPr="00B512CB" w:rsidRDefault="0087390B">
            <w:pPr>
              <w:spacing w:before="120" w:after="120"/>
            </w:pPr>
            <w:r w:rsidRPr="00B512CB">
              <w:t>R4-2522170</w:t>
            </w:r>
          </w:p>
        </w:tc>
        <w:tc>
          <w:tcPr>
            <w:tcW w:w="1136" w:type="dxa"/>
          </w:tcPr>
          <w:p w14:paraId="08970B15" w14:textId="462F25ED" w:rsidR="00893FA3" w:rsidRPr="00B512CB" w:rsidRDefault="0087390B">
            <w:pPr>
              <w:spacing w:before="120" w:after="120"/>
            </w:pPr>
            <w:r w:rsidRPr="00B512CB">
              <w:t>Ericsson</w:t>
            </w:r>
          </w:p>
        </w:tc>
        <w:tc>
          <w:tcPr>
            <w:tcW w:w="7224" w:type="dxa"/>
          </w:tcPr>
          <w:p w14:paraId="0CBC33D3" w14:textId="77777777" w:rsidR="0069714B" w:rsidRPr="00B512CB" w:rsidRDefault="0069714B" w:rsidP="0069714B">
            <w:pPr>
              <w:spacing w:after="120"/>
              <w:rPr>
                <w:rFonts w:eastAsia="SimSun"/>
                <w:b/>
                <w:bCs/>
              </w:rPr>
            </w:pPr>
            <w:r w:rsidRPr="00B512CB">
              <w:rPr>
                <w:rFonts w:eastAsia="SimSun"/>
                <w:b/>
                <w:bCs/>
              </w:rPr>
              <w:t xml:space="preserve">Observation 1: the (band-specific) modified MPR </w:t>
            </w:r>
            <w:proofErr w:type="spellStart"/>
            <w:r w:rsidRPr="00B512CB">
              <w:rPr>
                <w:rFonts w:eastAsia="SimSun"/>
                <w:b/>
                <w:bCs/>
              </w:rPr>
              <w:t>behaviour</w:t>
            </w:r>
            <w:proofErr w:type="spellEnd"/>
            <w:r w:rsidRPr="00B512CB">
              <w:rPr>
                <w:rFonts w:eastAsia="SimSun"/>
                <w:b/>
                <w:bCs/>
              </w:rPr>
              <w:t xml:space="preserve"> can be used to distinguish PC1 support for the example bands of the 4 x 26 dBm CPE devices with their relaxed ACLR requirement and associated MPR from legacy PC1 devices.</w:t>
            </w:r>
          </w:p>
          <w:p w14:paraId="2B1CDD7A" w14:textId="77777777" w:rsidR="0069714B" w:rsidRPr="00B512CB" w:rsidRDefault="0069714B" w:rsidP="0069714B">
            <w:pPr>
              <w:spacing w:after="120"/>
              <w:rPr>
                <w:rFonts w:eastAsia="SimSun"/>
                <w:b/>
                <w:bCs/>
              </w:rPr>
            </w:pPr>
            <w:r w:rsidRPr="00B512CB">
              <w:rPr>
                <w:rFonts w:eastAsia="SimSun"/>
                <w:b/>
                <w:bCs/>
              </w:rPr>
              <w:t xml:space="preserve">Observation 2: </w:t>
            </w:r>
            <w:proofErr w:type="spellStart"/>
            <w:r w:rsidRPr="00B512CB">
              <w:rPr>
                <w:rFonts w:eastAsia="SimSun"/>
                <w:b/>
                <w:bCs/>
              </w:rPr>
              <w:t>ULFPTx</w:t>
            </w:r>
            <w:proofErr w:type="spellEnd"/>
            <w:r w:rsidRPr="00B512CB">
              <w:rPr>
                <w:rFonts w:eastAsia="SimSun"/>
                <w:b/>
                <w:bCs/>
              </w:rPr>
              <w:t xml:space="preserve"> ‘Mode-0’ is not feasible for 32 dBm power class.</w:t>
            </w:r>
          </w:p>
          <w:p w14:paraId="0D69512A" w14:textId="77777777" w:rsidR="0069714B" w:rsidRPr="00B512CB" w:rsidRDefault="0069714B" w:rsidP="0069714B">
            <w:pPr>
              <w:spacing w:after="120"/>
              <w:rPr>
                <w:rFonts w:eastAsia="SimSun"/>
                <w:b/>
                <w:bCs/>
              </w:rPr>
            </w:pPr>
            <w:r w:rsidRPr="00B512CB">
              <w:rPr>
                <w:rFonts w:eastAsia="SimSun"/>
                <w:b/>
                <w:bCs/>
              </w:rPr>
              <w:t xml:space="preserve">Observation 3: </w:t>
            </w:r>
            <w:proofErr w:type="spellStart"/>
            <w:r w:rsidRPr="00B512CB">
              <w:rPr>
                <w:rFonts w:eastAsia="SimSun"/>
                <w:b/>
                <w:bCs/>
              </w:rPr>
              <w:t>ULFPTx</w:t>
            </w:r>
            <w:proofErr w:type="spellEnd"/>
            <w:r w:rsidRPr="00B512CB">
              <w:rPr>
                <w:rFonts w:eastAsia="SimSun"/>
                <w:b/>
                <w:bCs/>
              </w:rPr>
              <w:t xml:space="preserve"> ‘Mode-1’ is feasible for 32 dBm power class for both single- and two-layers cases.</w:t>
            </w:r>
          </w:p>
          <w:p w14:paraId="1C5B6272" w14:textId="77777777" w:rsidR="0069714B" w:rsidRPr="00B512CB" w:rsidRDefault="0069714B" w:rsidP="0069714B">
            <w:pPr>
              <w:spacing w:after="120"/>
              <w:rPr>
                <w:rFonts w:eastAsia="SimSun"/>
                <w:b/>
                <w:bCs/>
              </w:rPr>
            </w:pPr>
            <w:r w:rsidRPr="00B512CB">
              <w:rPr>
                <w:rFonts w:eastAsia="SimSun"/>
                <w:b/>
                <w:bCs/>
              </w:rPr>
              <w:lastRenderedPageBreak/>
              <w:t xml:space="preserve">Observation 4: </w:t>
            </w:r>
            <w:proofErr w:type="spellStart"/>
            <w:r w:rsidRPr="00B512CB">
              <w:rPr>
                <w:rFonts w:eastAsia="SimSun"/>
                <w:b/>
                <w:bCs/>
              </w:rPr>
              <w:t>ULFPTx</w:t>
            </w:r>
            <w:proofErr w:type="spellEnd"/>
            <w:r w:rsidRPr="00B512CB">
              <w:rPr>
                <w:rFonts w:eastAsia="SimSun"/>
                <w:b/>
                <w:bCs/>
              </w:rPr>
              <w:t xml:space="preserve"> ‘Mode-2’ is not feasible for 32 dBm power class.</w:t>
            </w:r>
          </w:p>
          <w:p w14:paraId="78DC6D01" w14:textId="77777777" w:rsidR="0069714B" w:rsidRPr="00B512CB" w:rsidRDefault="0069714B" w:rsidP="0069714B">
            <w:pPr>
              <w:pStyle w:val="Proposal"/>
              <w:rPr>
                <w:rFonts w:ascii="Times New Roman" w:hAnsi="Times New Roman" w:cs="Times New Roman"/>
                <w:szCs w:val="20"/>
              </w:rPr>
            </w:pPr>
            <w:r w:rsidRPr="00B512CB">
              <w:rPr>
                <w:rFonts w:ascii="Times New Roman" w:hAnsi="Times New Roman" w:cs="Times New Roman"/>
                <w:szCs w:val="20"/>
              </w:rPr>
              <w:t xml:space="preserve">Observation 5: It should be discussed how to capture the </w:t>
            </w:r>
            <w:proofErr w:type="spellStart"/>
            <w:r w:rsidRPr="00B512CB">
              <w:rPr>
                <w:rFonts w:ascii="Times New Roman" w:hAnsi="Times New Roman" w:cs="Times New Roman"/>
                <w:szCs w:val="20"/>
              </w:rPr>
              <w:t>ULFPTx</w:t>
            </w:r>
            <w:proofErr w:type="spellEnd"/>
            <w:r w:rsidRPr="00B512CB">
              <w:rPr>
                <w:rFonts w:ascii="Times New Roman" w:hAnsi="Times New Roman" w:cs="Times New Roman"/>
                <w:szCs w:val="20"/>
              </w:rPr>
              <w:t xml:space="preserve"> ‘Mode-1’ only support in the specifications. </w:t>
            </w:r>
          </w:p>
          <w:p w14:paraId="3B4EA50B" w14:textId="77777777" w:rsidR="0069714B" w:rsidRPr="00B512CB" w:rsidRDefault="0069714B" w:rsidP="0069714B">
            <w:pPr>
              <w:pStyle w:val="Proposal"/>
              <w:rPr>
                <w:rFonts w:ascii="Times New Roman" w:hAnsi="Times New Roman" w:cs="Times New Roman"/>
                <w:szCs w:val="20"/>
              </w:rPr>
            </w:pPr>
            <w:r w:rsidRPr="00B512CB">
              <w:rPr>
                <w:rFonts w:ascii="Times New Roman" w:hAnsi="Times New Roman" w:cs="Times New Roman"/>
                <w:szCs w:val="20"/>
              </w:rPr>
              <w:t xml:space="preserve">Observation 6: ‘Mode-full power’ can be introduced for PC2 under 4 x 26 dBm PA configuration assumption. It should be discussed whether it can be introduced in this WI. </w:t>
            </w:r>
          </w:p>
          <w:p w14:paraId="531E5D34" w14:textId="77777777" w:rsidR="0069714B" w:rsidRPr="00B512CB" w:rsidRDefault="0069714B" w:rsidP="0069714B">
            <w:pPr>
              <w:pStyle w:val="BodyText"/>
              <w:spacing w:after="120" w:line="259" w:lineRule="auto"/>
              <w:jc w:val="both"/>
              <w:rPr>
                <w:rFonts w:eastAsiaTheme="minorHAnsi"/>
              </w:rPr>
            </w:pPr>
            <w:r w:rsidRPr="00B512CB">
              <w:rPr>
                <w:rFonts w:eastAsiaTheme="minorHAnsi"/>
              </w:rPr>
              <w:t>Based on the discussion in the previous sections we propose the following:</w:t>
            </w:r>
          </w:p>
          <w:p w14:paraId="4EEA754C" w14:textId="77777777" w:rsidR="0069714B" w:rsidRPr="00B512CB" w:rsidRDefault="0069714B" w:rsidP="0069714B">
            <w:pPr>
              <w:spacing w:after="120"/>
              <w:rPr>
                <w:rFonts w:eastAsia="SimSun"/>
                <w:b/>
                <w:bCs/>
              </w:rPr>
            </w:pPr>
            <w:r w:rsidRPr="00B512CB">
              <w:rPr>
                <w:rFonts w:eastAsia="SimSun"/>
                <w:b/>
                <w:bCs/>
              </w:rPr>
              <w:t xml:space="preserve">Proposal 1: Specify ACLR of 33 </w:t>
            </w:r>
            <w:proofErr w:type="spellStart"/>
            <w:r w:rsidRPr="00B512CB">
              <w:rPr>
                <w:rFonts w:eastAsia="SimSun"/>
                <w:b/>
                <w:bCs/>
              </w:rPr>
              <w:t>dBc</w:t>
            </w:r>
            <w:proofErr w:type="spellEnd"/>
            <w:r w:rsidRPr="00B512CB">
              <w:rPr>
                <w:rFonts w:eastAsia="SimSun"/>
                <w:b/>
                <w:bCs/>
              </w:rPr>
              <w:t xml:space="preserve"> for 32 dBm nominal maximum output power.</w:t>
            </w:r>
          </w:p>
          <w:p w14:paraId="13A2C38C" w14:textId="77777777" w:rsidR="0069714B" w:rsidRPr="00B512CB" w:rsidRDefault="0069714B" w:rsidP="0069714B">
            <w:pPr>
              <w:spacing w:after="120"/>
              <w:rPr>
                <w:rFonts w:eastAsia="SimSun"/>
                <w:b/>
                <w:bCs/>
              </w:rPr>
            </w:pPr>
            <w:r w:rsidRPr="00B512CB">
              <w:rPr>
                <w:rFonts w:eastAsia="SimSun"/>
                <w:b/>
                <w:bCs/>
              </w:rPr>
              <w:t xml:space="preserve">Proposal 2: a new power class should not be introduced - PC1 should be used with power boosting capability of 1 </w:t>
            </w:r>
            <w:proofErr w:type="spellStart"/>
            <w:r w:rsidRPr="00B512CB">
              <w:rPr>
                <w:rFonts w:eastAsia="SimSun"/>
                <w:b/>
                <w:bCs/>
              </w:rPr>
              <w:t>dB.</w:t>
            </w:r>
            <w:proofErr w:type="spellEnd"/>
          </w:p>
          <w:p w14:paraId="12FA9198" w14:textId="41B15F0D" w:rsidR="00893FA3" w:rsidRPr="00B512CB" w:rsidRDefault="0069714B" w:rsidP="0069714B">
            <w:pPr>
              <w:spacing w:after="120"/>
              <w:rPr>
                <w:rFonts w:eastAsia="SimSun"/>
                <w:b/>
                <w:bCs/>
              </w:rPr>
            </w:pPr>
            <w:r w:rsidRPr="00B512CB">
              <w:rPr>
                <w:rFonts w:eastAsia="SimSun"/>
                <w:b/>
                <w:bCs/>
              </w:rPr>
              <w:t xml:space="preserve">Proposal 3: Specify only </w:t>
            </w:r>
            <w:proofErr w:type="spellStart"/>
            <w:r w:rsidRPr="00B512CB">
              <w:rPr>
                <w:rFonts w:eastAsia="SimSun"/>
                <w:b/>
                <w:bCs/>
              </w:rPr>
              <w:t>ULFPTx</w:t>
            </w:r>
            <w:proofErr w:type="spellEnd"/>
            <w:r w:rsidRPr="00B512CB">
              <w:rPr>
                <w:rFonts w:eastAsia="SimSun"/>
                <w:b/>
                <w:bCs/>
              </w:rPr>
              <w:t xml:space="preserve"> ‘Mode-1’ for 32 dBm power class.</w:t>
            </w:r>
          </w:p>
        </w:tc>
      </w:tr>
      <w:tr w:rsidR="00893FA3" w:rsidRPr="00740BE7" w14:paraId="48D47121" w14:textId="77777777" w:rsidTr="000D3614">
        <w:trPr>
          <w:trHeight w:val="468"/>
        </w:trPr>
        <w:tc>
          <w:tcPr>
            <w:tcW w:w="1271" w:type="dxa"/>
          </w:tcPr>
          <w:p w14:paraId="511D24BC" w14:textId="645371B8" w:rsidR="00893FA3" w:rsidRPr="00B512CB" w:rsidRDefault="00CA6D7C">
            <w:pPr>
              <w:spacing w:before="120" w:after="120"/>
            </w:pPr>
            <w:r w:rsidRPr="00B512CB">
              <w:lastRenderedPageBreak/>
              <w:t>R4-2522135</w:t>
            </w:r>
          </w:p>
        </w:tc>
        <w:tc>
          <w:tcPr>
            <w:tcW w:w="1136" w:type="dxa"/>
          </w:tcPr>
          <w:p w14:paraId="661730B0" w14:textId="587E14EE" w:rsidR="00893FA3" w:rsidRPr="00B512CB" w:rsidRDefault="00981E39">
            <w:pPr>
              <w:spacing w:before="120" w:after="120"/>
            </w:pPr>
            <w:r w:rsidRPr="00B512CB">
              <w:t>Huawei</w:t>
            </w:r>
          </w:p>
        </w:tc>
        <w:tc>
          <w:tcPr>
            <w:tcW w:w="7224" w:type="dxa"/>
          </w:tcPr>
          <w:p w14:paraId="46FFBA1C" w14:textId="77777777" w:rsidR="00A33D60" w:rsidRPr="00B512CB" w:rsidRDefault="00A33D60" w:rsidP="00A33D60">
            <w:pPr>
              <w:jc w:val="both"/>
              <w:rPr>
                <w:b/>
                <w:i/>
              </w:rPr>
            </w:pPr>
            <w:bookmarkStart w:id="3" w:name="_Ref210327404"/>
            <w:r w:rsidRPr="00B512CB">
              <w:rPr>
                <w:b/>
                <w:i/>
              </w:rPr>
              <w:t>Observation 1: Existing MPR requirements for PC1.5 with 4Tx are &gt;0dB.</w:t>
            </w:r>
            <w:bookmarkEnd w:id="3"/>
            <w:r w:rsidRPr="00B512CB">
              <w:rPr>
                <w:b/>
                <w:i/>
              </w:rPr>
              <w:t xml:space="preserve"> It does not prevent a practical UE from reaching the MOP (29dBm).</w:t>
            </w:r>
          </w:p>
          <w:p w14:paraId="4BCAEC1C" w14:textId="77777777" w:rsidR="00A33D60" w:rsidRPr="00B512CB" w:rsidRDefault="00A33D60" w:rsidP="00A33D60">
            <w:pPr>
              <w:jc w:val="both"/>
            </w:pPr>
            <w:r w:rsidRPr="00B512CB">
              <w:rPr>
                <w:b/>
                <w:i/>
              </w:rPr>
              <w:t>Observation 2: MPR for 2Tx could be smaller than that for 4Tx as seen from PC1.5. It’s possible that 2x29dBm architecture (from 2026Q4) could have 0dB MPR relative to 32dBm MOP.</w:t>
            </w:r>
          </w:p>
          <w:p w14:paraId="42D0DC51" w14:textId="77777777" w:rsidR="00A33D60" w:rsidRPr="00B512CB" w:rsidRDefault="00A33D60" w:rsidP="00A33D60">
            <w:pPr>
              <w:jc w:val="both"/>
            </w:pPr>
            <w:r w:rsidRPr="00B512CB">
              <w:rPr>
                <w:b/>
                <w:i/>
              </w:rPr>
              <w:t>Proposal 1: The MOP for 4x26dBm is defined as 32dBm, and there’s no need to wait for the exact ACLR number.</w:t>
            </w:r>
          </w:p>
          <w:p w14:paraId="7532E699" w14:textId="77777777" w:rsidR="00A33D60" w:rsidRPr="00B512CB" w:rsidRDefault="00A33D60" w:rsidP="00A33D60">
            <w:pPr>
              <w:jc w:val="both"/>
              <w:rPr>
                <w:b/>
                <w:i/>
              </w:rPr>
            </w:pPr>
            <w:r w:rsidRPr="00B512CB">
              <w:rPr>
                <w:b/>
                <w:i/>
              </w:rPr>
              <w:t xml:space="preserve">Proposal 2: </w:t>
            </w:r>
            <w:bookmarkStart w:id="4" w:name="_Ref210327432"/>
            <w:r w:rsidRPr="00B512CB">
              <w:rPr>
                <w:b/>
                <w:i/>
              </w:rPr>
              <w:t xml:space="preserve">It’s better to define a new power class for 4x26dBm with new set of RF requirements including MOP, ACLR, MPR </w:t>
            </w:r>
            <w:proofErr w:type="gramStart"/>
            <w:r w:rsidRPr="00B512CB">
              <w:rPr>
                <w:b/>
                <w:i/>
              </w:rPr>
              <w:t>and etc.</w:t>
            </w:r>
            <w:bookmarkEnd w:id="4"/>
            <w:proofErr w:type="gramEnd"/>
            <w:r w:rsidRPr="00B512CB">
              <w:rPr>
                <w:b/>
                <w:i/>
              </w:rPr>
              <w:t xml:space="preserve"> </w:t>
            </w:r>
          </w:p>
          <w:p w14:paraId="7B64CB37" w14:textId="77777777" w:rsidR="00A33D60" w:rsidRPr="00B512CB" w:rsidRDefault="00A33D60" w:rsidP="00A33D60">
            <w:pPr>
              <w:jc w:val="both"/>
              <w:rPr>
                <w:b/>
                <w:i/>
              </w:rPr>
            </w:pPr>
            <w:r w:rsidRPr="00B512CB">
              <w:rPr>
                <w:b/>
                <w:i/>
              </w:rPr>
              <w:t>Proposal 3:</w:t>
            </w:r>
            <w:bookmarkStart w:id="5" w:name="_Ref210327449"/>
            <w:r w:rsidRPr="00B512CB">
              <w:rPr>
                <w:b/>
                <w:i/>
              </w:rPr>
              <w:t xml:space="preserve"> Follow PC1.5 with 4Tx, study and define MPR requirements for both 10dB and 20dB antenna isolation for 4x26dBm architecture.</w:t>
            </w:r>
            <w:bookmarkEnd w:id="5"/>
          </w:p>
          <w:p w14:paraId="18E5F428" w14:textId="152440E4" w:rsidR="00893FA3" w:rsidRPr="00B512CB" w:rsidRDefault="00A33D60" w:rsidP="00A33D60">
            <w:pPr>
              <w:jc w:val="both"/>
              <w:rPr>
                <w:b/>
                <w:i/>
                <w:highlight w:val="yellow"/>
              </w:rPr>
            </w:pPr>
            <w:r w:rsidRPr="00B512CB">
              <w:rPr>
                <w:b/>
                <w:i/>
              </w:rPr>
              <w:t xml:space="preserve">Proposal 4: </w:t>
            </w:r>
            <w:bookmarkStart w:id="6" w:name="_Ref210327513"/>
            <w:r w:rsidRPr="00B512CB">
              <w:rPr>
                <w:b/>
                <w:i/>
              </w:rPr>
              <w:t>Follow Rel-18 agreement that supporting 4Tx is release independent from Rel-18.</w:t>
            </w:r>
            <w:bookmarkEnd w:id="6"/>
          </w:p>
        </w:tc>
      </w:tr>
      <w:tr w:rsidR="00893FA3" w:rsidRPr="00740BE7" w14:paraId="04001E57" w14:textId="77777777" w:rsidTr="000D3614">
        <w:trPr>
          <w:trHeight w:val="468"/>
        </w:trPr>
        <w:tc>
          <w:tcPr>
            <w:tcW w:w="1271" w:type="dxa"/>
          </w:tcPr>
          <w:p w14:paraId="1904ED96" w14:textId="1B717E2C" w:rsidR="00893FA3" w:rsidRPr="00B512CB" w:rsidRDefault="00A76C86">
            <w:pPr>
              <w:spacing w:before="120" w:after="120"/>
            </w:pPr>
            <w:r w:rsidRPr="00B512CB">
              <w:t>R4-2520823</w:t>
            </w:r>
          </w:p>
        </w:tc>
        <w:tc>
          <w:tcPr>
            <w:tcW w:w="1136" w:type="dxa"/>
          </w:tcPr>
          <w:p w14:paraId="6D1B4ADD" w14:textId="37A482D9" w:rsidR="00893FA3" w:rsidRPr="00B512CB" w:rsidRDefault="00C277BA">
            <w:pPr>
              <w:spacing w:before="120" w:after="120"/>
            </w:pPr>
            <w:r w:rsidRPr="00B512CB">
              <w:t>Med</w:t>
            </w:r>
            <w:r w:rsidR="00A76C86" w:rsidRPr="00B512CB">
              <w:t>iaTek</w:t>
            </w:r>
          </w:p>
        </w:tc>
        <w:tc>
          <w:tcPr>
            <w:tcW w:w="7224" w:type="dxa"/>
          </w:tcPr>
          <w:p w14:paraId="7B4CE4AF" w14:textId="77777777" w:rsidR="00C277BA" w:rsidRPr="00B512CB" w:rsidRDefault="00C277BA" w:rsidP="00C277BA">
            <w:pPr>
              <w:spacing w:after="120"/>
              <w:rPr>
                <w:rFonts w:eastAsia="Malgun Gothic"/>
                <w:b/>
                <w:bCs/>
                <w:lang w:eastAsia="ko-KR"/>
              </w:rPr>
            </w:pPr>
            <w:r w:rsidRPr="00B512CB">
              <w:rPr>
                <w:rFonts w:eastAsia="Malgun Gothic"/>
                <w:b/>
                <w:bCs/>
                <w:lang w:eastAsia="ko-KR"/>
              </w:rPr>
              <w:t xml:space="preserve">Proposal 1: If RAN4 define different power class with 32dBm FWA device, then PC1bis or other designated power class would be considered to distinguish different maximum output power level between 31dBm and 32dBm. </w:t>
            </w:r>
          </w:p>
          <w:p w14:paraId="17CF5456" w14:textId="77777777" w:rsidR="00FD3D7A" w:rsidRPr="00B512CB" w:rsidRDefault="00FD3D7A" w:rsidP="00FD3D7A">
            <w:pPr>
              <w:spacing w:after="120"/>
              <w:rPr>
                <w:rFonts w:eastAsia="Malgun Gothic"/>
                <w:b/>
                <w:bCs/>
                <w:lang w:eastAsia="ko-KR"/>
              </w:rPr>
            </w:pPr>
            <w:r w:rsidRPr="00B512CB">
              <w:rPr>
                <w:rFonts w:eastAsia="Malgun Gothic"/>
                <w:b/>
                <w:bCs/>
                <w:lang w:eastAsia="ko-KR"/>
              </w:rPr>
              <w:t xml:space="preserve">Proposal 2: To derive MPR requirements for 4x26dBm (up to 32dBm) FWA device, RAN4 can define delta value on top of the existing MPR requirements in Table 6.2D.2-5. RAN4 can consider single antenna isolation with 20dBm for both CPE and FWA. </w:t>
            </w:r>
          </w:p>
          <w:p w14:paraId="163BB7B3" w14:textId="77777777" w:rsidR="005A0479" w:rsidRPr="00B512CB" w:rsidRDefault="005A0479" w:rsidP="005A0479">
            <w:pPr>
              <w:spacing w:after="120"/>
              <w:rPr>
                <w:rFonts w:eastAsia="Malgun Gothic"/>
                <w:b/>
                <w:bCs/>
                <w:lang w:eastAsia="ko-KR"/>
              </w:rPr>
            </w:pPr>
            <w:r w:rsidRPr="00B512CB">
              <w:rPr>
                <w:rFonts w:eastAsia="Malgun Gothic"/>
                <w:b/>
                <w:bCs/>
                <w:lang w:eastAsia="ko-KR"/>
              </w:rPr>
              <w:t>Proposal 3: For A-MPR requirements for 4x26dBm (up to 32dBm) FWA device in n41, RAN4 can define delta value on top of the existing A-MPR requirements for PC1 in clause 6.2.3.2. For the other example NR bands, RAN4 do not need to define A-MPR requirements.</w:t>
            </w:r>
          </w:p>
          <w:p w14:paraId="0C0313F0" w14:textId="77777777" w:rsidR="005A0479" w:rsidRPr="00B512CB" w:rsidRDefault="005A0479" w:rsidP="005A0479">
            <w:pPr>
              <w:spacing w:after="120"/>
              <w:rPr>
                <w:rFonts w:eastAsia="Malgun Gothic"/>
                <w:b/>
                <w:bCs/>
                <w:lang w:eastAsia="ko-KR"/>
              </w:rPr>
            </w:pPr>
            <w:r w:rsidRPr="00B512CB">
              <w:rPr>
                <w:rFonts w:eastAsia="Malgun Gothic"/>
                <w:b/>
                <w:bCs/>
                <w:lang w:eastAsia="ko-KR"/>
              </w:rPr>
              <w:t xml:space="preserve">Proposal 4: If RAN4 consider 31dBm with PC1 for (4x26dBm) FWA device, then the delta value is [1dB] on top of the existing A-MPR requirements of PC1.5 UE for NS_04 and NS_47 for n41. If RAN4 consider 32dBm with PC1BIS for (4x26dBm) FWA device, then the delta value is [1.5dB] on top of the existing A-MPR requirements of PC1.5 UE for NS_04 and NS_47 for n41.  </w:t>
            </w:r>
          </w:p>
          <w:p w14:paraId="79E52148" w14:textId="77777777" w:rsidR="009C67B6" w:rsidRPr="00B512CB" w:rsidRDefault="009C67B6" w:rsidP="009C67B6">
            <w:pPr>
              <w:spacing w:after="120"/>
              <w:rPr>
                <w:rFonts w:eastAsia="Malgun Gothic"/>
                <w:b/>
                <w:bCs/>
                <w:lang w:eastAsia="ko-KR"/>
              </w:rPr>
            </w:pPr>
            <w:r w:rsidRPr="00B512CB">
              <w:rPr>
                <w:rFonts w:eastAsia="Malgun Gothic"/>
                <w:b/>
                <w:bCs/>
                <w:lang w:eastAsia="ko-KR"/>
              </w:rPr>
              <w:t>Proposal 5: For configured Tx power, RAN4 can further discuss how to treat the SAR regulatory limits for FWA device. Other Tx requirements can be reused the existing Tx RF requirements except ACLR requirements for FWA 32dBm device.</w:t>
            </w:r>
          </w:p>
          <w:p w14:paraId="04CFDD96" w14:textId="60343CDB" w:rsidR="00893FA3" w:rsidRPr="00B512CB" w:rsidRDefault="009C67B6" w:rsidP="009C67B6">
            <w:pPr>
              <w:spacing w:after="120"/>
              <w:rPr>
                <w:rFonts w:eastAsia="Malgun Gothic"/>
                <w:b/>
                <w:bCs/>
                <w:lang w:eastAsia="ko-KR"/>
              </w:rPr>
            </w:pPr>
            <w:r w:rsidRPr="00B512CB">
              <w:rPr>
                <w:rFonts w:eastAsia="Malgun Gothic"/>
                <w:b/>
                <w:bCs/>
                <w:lang w:eastAsia="ko-KR"/>
              </w:rPr>
              <w:t>Proposal 6: For ACLR requirements for FWA 4x26dBm (up to 32dBm) output power device, RAN4 will decide the ACLR requirements based on SLS coexistence evaluation results to protect legacy systems.</w:t>
            </w:r>
          </w:p>
          <w:p w14:paraId="2D47A7B2" w14:textId="77777777" w:rsidR="006F50A8" w:rsidRPr="00B512CB" w:rsidRDefault="006F50A8" w:rsidP="009C67B6">
            <w:pPr>
              <w:spacing w:after="120"/>
              <w:rPr>
                <w:rFonts w:eastAsia="Malgun Gothic"/>
                <w:b/>
                <w:bCs/>
                <w:lang w:eastAsia="ko-KR"/>
              </w:rPr>
            </w:pPr>
            <w:r w:rsidRPr="00B512CB">
              <w:rPr>
                <w:rFonts w:eastAsia="Malgun Gothic"/>
                <w:b/>
                <w:bCs/>
                <w:lang w:eastAsia="ko-KR"/>
              </w:rPr>
              <w:t xml:space="preserve">Proposal 7: For FWA REFSENS requirements for FWA 4x26dBm (up to 32dBm) device, RAN4 can reuse the existing 2Rx REFSENS requirements. RAN4 also will </w:t>
            </w:r>
            <w:r w:rsidRPr="00B512CB">
              <w:rPr>
                <w:rFonts w:eastAsia="Malgun Gothic"/>
                <w:b/>
                <w:bCs/>
                <w:lang w:eastAsia="ko-KR"/>
              </w:rPr>
              <w:lastRenderedPageBreak/>
              <w:t>support 4Rx and 8Rx FWA REFSENS requirements with the additional delta values in Table 7.3.2-2 and Table 7.3.2-2a.</w:t>
            </w:r>
          </w:p>
          <w:p w14:paraId="2D53D431" w14:textId="33475AA2" w:rsidR="00B50BB2" w:rsidRPr="00B512CB" w:rsidRDefault="00B50BB2" w:rsidP="009C67B6">
            <w:pPr>
              <w:spacing w:after="120"/>
              <w:rPr>
                <w:rFonts w:eastAsia="PMingLiU"/>
              </w:rPr>
            </w:pPr>
            <w:r w:rsidRPr="00B512CB">
              <w:rPr>
                <w:rFonts w:eastAsia="Malgun Gothic"/>
                <w:b/>
                <w:bCs/>
                <w:lang w:eastAsia="ko-KR"/>
              </w:rPr>
              <w:t>Proposal 8: For ACS requirements for FWA 4x26dBm (up to 32dBm) device, RAN4 will decide the ACS requirements based on SLS coexistence evaluation results to protect legacy systems. Other Rx requirements can be reused for FWA 32dBm device.</w:t>
            </w:r>
          </w:p>
        </w:tc>
      </w:tr>
      <w:tr w:rsidR="00893FA3" w:rsidRPr="00740BE7" w14:paraId="7F9310F1" w14:textId="77777777" w:rsidTr="000D3614">
        <w:trPr>
          <w:trHeight w:val="468"/>
        </w:trPr>
        <w:tc>
          <w:tcPr>
            <w:tcW w:w="1271" w:type="dxa"/>
          </w:tcPr>
          <w:p w14:paraId="1398AE79" w14:textId="09B09AB1" w:rsidR="00893FA3" w:rsidRPr="00B512CB" w:rsidRDefault="00CD3F48">
            <w:pPr>
              <w:spacing w:before="120" w:after="120"/>
            </w:pPr>
            <w:r w:rsidRPr="00B512CB">
              <w:lastRenderedPageBreak/>
              <w:t>R4-</w:t>
            </w:r>
            <w:r w:rsidR="008E35A7" w:rsidRPr="00B512CB">
              <w:t>2521403</w:t>
            </w:r>
          </w:p>
        </w:tc>
        <w:tc>
          <w:tcPr>
            <w:tcW w:w="1136" w:type="dxa"/>
          </w:tcPr>
          <w:p w14:paraId="636A1AA4" w14:textId="04C96381" w:rsidR="00893FA3" w:rsidRPr="00B512CB" w:rsidRDefault="00CD3F48">
            <w:pPr>
              <w:spacing w:before="120" w:after="120"/>
            </w:pPr>
            <w:r w:rsidRPr="00B512CB">
              <w:t>Nokia</w:t>
            </w:r>
          </w:p>
        </w:tc>
        <w:tc>
          <w:tcPr>
            <w:tcW w:w="7224" w:type="dxa"/>
          </w:tcPr>
          <w:p w14:paraId="2F4E4514" w14:textId="77777777" w:rsidR="00CD3F48" w:rsidRPr="00B512CB" w:rsidRDefault="00CD3F48" w:rsidP="00CD3F48">
            <w:pPr>
              <w:rPr>
                <w:rFonts w:eastAsia="SimSun"/>
                <w:b/>
                <w:bCs/>
                <w:lang w:eastAsia="zh-CN"/>
              </w:rPr>
            </w:pPr>
            <w:r w:rsidRPr="00B512CB">
              <w:rPr>
                <w:rFonts w:eastAsia="SimSun"/>
                <w:b/>
                <w:bCs/>
                <w:lang w:eastAsia="zh-CN"/>
              </w:rPr>
              <w:t xml:space="preserve">Proposal 1: </w:t>
            </w:r>
            <w:r w:rsidRPr="00B512CB">
              <w:rPr>
                <w:rFonts w:eastAsia="SimSun"/>
                <w:lang w:eastAsia="zh-CN"/>
              </w:rPr>
              <w:t>If</w:t>
            </w:r>
            <w:r w:rsidRPr="00B512CB">
              <w:rPr>
                <w:rFonts w:eastAsia="SimSun"/>
                <w:b/>
                <w:bCs/>
                <w:lang w:eastAsia="zh-CN"/>
              </w:rPr>
              <w:t xml:space="preserve"> </w:t>
            </w:r>
            <w:r w:rsidRPr="00B512CB">
              <w:rPr>
                <w:rFonts w:eastAsiaTheme="minorEastAsia"/>
                <w:lang w:eastAsia="zh-CN"/>
              </w:rPr>
              <w:t>Average throughput loss and 5%-</w:t>
            </w:r>
            <w:proofErr w:type="spellStart"/>
            <w:r w:rsidRPr="00B512CB">
              <w:rPr>
                <w:rFonts w:eastAsiaTheme="minorEastAsia"/>
                <w:lang w:eastAsia="zh-CN"/>
              </w:rPr>
              <w:t>ile</w:t>
            </w:r>
            <w:proofErr w:type="spellEnd"/>
            <w:r w:rsidRPr="00B512CB">
              <w:rPr>
                <w:rFonts w:eastAsiaTheme="minorEastAsia"/>
                <w:lang w:eastAsia="zh-CN"/>
              </w:rPr>
              <w:t xml:space="preserve"> throughput loss should be less than 5% method for co-ex is chosen then</w:t>
            </w:r>
            <w:r w:rsidRPr="00B512CB">
              <w:rPr>
                <w:rFonts w:eastAsia="SimSun"/>
                <w:b/>
                <w:bCs/>
                <w:lang w:eastAsia="zh-CN"/>
              </w:rPr>
              <w:t xml:space="preserve"> </w:t>
            </w:r>
            <w:proofErr w:type="gramStart"/>
            <w:r w:rsidRPr="00B512CB">
              <w:rPr>
                <w:rFonts w:eastAsia="SimSun"/>
                <w:b/>
                <w:bCs/>
                <w:lang w:eastAsia="zh-CN"/>
              </w:rPr>
              <w:t>define</w:t>
            </w:r>
            <w:proofErr w:type="gramEnd"/>
            <w:r w:rsidRPr="00B512CB">
              <w:rPr>
                <w:rFonts w:eastAsia="SimSun"/>
                <w:b/>
                <w:bCs/>
                <w:lang w:eastAsia="zh-CN"/>
              </w:rPr>
              <w:t xml:space="preserve"> new power class 1Bis for 32 dBm.</w:t>
            </w:r>
          </w:p>
          <w:p w14:paraId="25BA8528" w14:textId="3918EDFA" w:rsidR="00893FA3" w:rsidRPr="00B512CB" w:rsidRDefault="00CD3F48">
            <w:pPr>
              <w:pStyle w:val="RAN4proposal"/>
              <w:rPr>
                <w:rFonts w:cs="Times New Roman"/>
                <w:b w:val="0"/>
                <w:szCs w:val="20"/>
              </w:rPr>
            </w:pPr>
            <w:r w:rsidRPr="00B512CB">
              <w:rPr>
                <w:rFonts w:cs="Times New Roman"/>
                <w:szCs w:val="20"/>
              </w:rPr>
              <w:t xml:space="preserve">Proposal 2: </w:t>
            </w:r>
            <w:r w:rsidRPr="00B512CB">
              <w:rPr>
                <w:rFonts w:eastAsia="SimSun" w:cs="Times New Roman"/>
                <w:szCs w:val="20"/>
                <w:lang w:eastAsia="zh-CN"/>
              </w:rPr>
              <w:t>Wait for further agreements on power class and need for additional signalling before deciding release independence</w:t>
            </w:r>
            <w:r w:rsidRPr="00B512CB">
              <w:rPr>
                <w:rFonts w:cs="Times New Roman"/>
                <w:szCs w:val="20"/>
              </w:rPr>
              <w:t>.</w:t>
            </w:r>
          </w:p>
        </w:tc>
      </w:tr>
      <w:tr w:rsidR="00893FA3" w:rsidRPr="00740BE7" w14:paraId="054A63F5" w14:textId="77777777" w:rsidTr="009B4302">
        <w:trPr>
          <w:trHeight w:val="468"/>
        </w:trPr>
        <w:tc>
          <w:tcPr>
            <w:tcW w:w="1271" w:type="dxa"/>
          </w:tcPr>
          <w:p w14:paraId="7121531B" w14:textId="671D65E2" w:rsidR="00893FA3" w:rsidRPr="00B512CB" w:rsidRDefault="00D96DC8" w:rsidP="008C4F91">
            <w:pPr>
              <w:spacing w:before="120" w:after="120"/>
            </w:pPr>
            <w:r w:rsidRPr="00B512CB">
              <w:t>R4-</w:t>
            </w:r>
            <w:r w:rsidR="008E3340" w:rsidRPr="00B512CB">
              <w:t>2520263</w:t>
            </w:r>
          </w:p>
        </w:tc>
        <w:tc>
          <w:tcPr>
            <w:tcW w:w="1136" w:type="dxa"/>
          </w:tcPr>
          <w:p w14:paraId="267E205B" w14:textId="65607AD9" w:rsidR="00893FA3" w:rsidRPr="00B512CB" w:rsidRDefault="008C4F91" w:rsidP="009B4302">
            <w:pPr>
              <w:spacing w:before="120" w:after="120"/>
            </w:pPr>
            <w:r w:rsidRPr="00B512CB">
              <w:t>Qualcomm</w:t>
            </w:r>
          </w:p>
        </w:tc>
        <w:tc>
          <w:tcPr>
            <w:tcW w:w="7224" w:type="dxa"/>
          </w:tcPr>
          <w:p w14:paraId="0C26D91A" w14:textId="77777777" w:rsidR="00984747" w:rsidRPr="00B512CB" w:rsidRDefault="00984747" w:rsidP="00984747">
            <w:pPr>
              <w:ind w:left="576"/>
              <w:rPr>
                <w:b/>
                <w:bCs/>
              </w:rPr>
            </w:pPr>
            <w:r w:rsidRPr="00B512CB">
              <w:rPr>
                <w:b/>
                <w:bCs/>
              </w:rPr>
              <w:t>Observation 2-1:  From a power control perspective, the network does not need to distinguish between a 31 dBm UE and a 32 dBm UE of equivalent configuration.</w:t>
            </w:r>
          </w:p>
          <w:p w14:paraId="496367C7" w14:textId="77777777" w:rsidR="00984747" w:rsidRPr="00B512CB" w:rsidRDefault="00984747" w:rsidP="00984747">
            <w:pPr>
              <w:ind w:left="576"/>
              <w:rPr>
                <w:b/>
                <w:bCs/>
              </w:rPr>
            </w:pPr>
            <w:r w:rsidRPr="00B512CB">
              <w:rPr>
                <w:b/>
                <w:bCs/>
              </w:rPr>
              <w:t>Observation 2-2:  A 4x26 dBm UE poses no new UE configuration challenge compared to legacy 5G UEs.</w:t>
            </w:r>
          </w:p>
          <w:p w14:paraId="05911304" w14:textId="77777777" w:rsidR="00984747" w:rsidRPr="00B512CB" w:rsidRDefault="00984747" w:rsidP="00984747">
            <w:pPr>
              <w:ind w:left="576"/>
              <w:rPr>
                <w:b/>
                <w:bCs/>
              </w:rPr>
            </w:pPr>
            <w:r w:rsidRPr="00B512CB">
              <w:rPr>
                <w:b/>
                <w:bCs/>
              </w:rPr>
              <w:t>Observation 2-3:  From a network management perspective, a 4x26 dBm does not need a new power class to be defined for it.</w:t>
            </w:r>
          </w:p>
          <w:p w14:paraId="29932C23" w14:textId="77777777" w:rsidR="00984747" w:rsidRPr="00B512CB" w:rsidRDefault="00984747" w:rsidP="00984747">
            <w:pPr>
              <w:ind w:left="576"/>
              <w:rPr>
                <w:b/>
                <w:bCs/>
              </w:rPr>
            </w:pPr>
            <w:r w:rsidRPr="00B512CB">
              <w:rPr>
                <w:b/>
                <w:bCs/>
              </w:rPr>
              <w:t xml:space="preserve">Proposal 2-1: No new power class is needed for the 4x26 dBm UE, PC1 can be re-used. </w:t>
            </w:r>
          </w:p>
          <w:p w14:paraId="0E111096" w14:textId="77777777" w:rsidR="00984747" w:rsidRPr="00B512CB" w:rsidRDefault="00984747" w:rsidP="00984747">
            <w:pPr>
              <w:ind w:left="576"/>
              <w:rPr>
                <w:b/>
                <w:bCs/>
              </w:rPr>
            </w:pPr>
            <w:r w:rsidRPr="00B512CB">
              <w:rPr>
                <w:b/>
                <w:bCs/>
              </w:rPr>
              <w:t>Observation 2-4: Any potentially elevated power expectation (like 32 dBm) from the 4x26 dBm UE can be captured in D-suffix requirements.</w:t>
            </w:r>
          </w:p>
          <w:p w14:paraId="3FB6041D" w14:textId="77777777" w:rsidR="00984747" w:rsidRPr="00B512CB" w:rsidRDefault="00984747" w:rsidP="00984747">
            <w:pPr>
              <w:ind w:left="576"/>
              <w:rPr>
                <w:b/>
                <w:bCs/>
              </w:rPr>
            </w:pPr>
            <w:r w:rsidRPr="00B512CB">
              <w:rPr>
                <w:b/>
                <w:bCs/>
              </w:rPr>
              <w:t xml:space="preserve">Observation 2-5: A 4x26 dBm UE would need to be specified with a reduced max. output expectation of 3 dB for </w:t>
            </w:r>
            <w:bookmarkStart w:id="7" w:name="_Hlk213338666"/>
            <w:r w:rsidRPr="00B512CB">
              <w:rPr>
                <w:b/>
                <w:bCs/>
              </w:rPr>
              <w:t>t2rN and 6 dB for t1rn SRS transmissions</w:t>
            </w:r>
            <w:bookmarkEnd w:id="7"/>
            <w:r w:rsidRPr="00B512CB">
              <w:rPr>
                <w:b/>
                <w:bCs/>
              </w:rPr>
              <w:t>.</w:t>
            </w:r>
          </w:p>
          <w:p w14:paraId="44C89A29" w14:textId="77777777" w:rsidR="00984747" w:rsidRPr="00B512CB" w:rsidRDefault="00984747" w:rsidP="00984747">
            <w:pPr>
              <w:ind w:left="576"/>
              <w:rPr>
                <w:b/>
                <w:bCs/>
              </w:rPr>
            </w:pPr>
            <w:r w:rsidRPr="00B512CB">
              <w:rPr>
                <w:b/>
                <w:bCs/>
              </w:rPr>
              <w:t xml:space="preserve">Proposal 2-2: The target 4x26 dBm UE is specified with </w:t>
            </w:r>
            <w:r w:rsidRPr="00B512CB">
              <w:rPr>
                <w:rFonts w:eastAsia="Symbol"/>
                <w:b/>
              </w:rPr>
              <w:sym w:font="Symbol" w:char="F044"/>
            </w:r>
            <w:proofErr w:type="spellStart"/>
            <w:r w:rsidRPr="00B512CB">
              <w:rPr>
                <w:b/>
                <w:bCs/>
              </w:rPr>
              <w:t>P</w:t>
            </w:r>
            <w:r w:rsidRPr="00B512CB">
              <w:rPr>
                <w:b/>
                <w:bCs/>
                <w:vertAlign w:val="subscript"/>
              </w:rPr>
              <w:t>PowerClass</w:t>
            </w:r>
            <w:proofErr w:type="spellEnd"/>
            <w:r w:rsidRPr="00B512CB">
              <w:rPr>
                <w:b/>
                <w:bCs/>
              </w:rPr>
              <w:t xml:space="preserve"> of 3 and 6 dB for SRS-</w:t>
            </w:r>
            <w:proofErr w:type="spellStart"/>
            <w:r w:rsidRPr="00B512CB">
              <w:rPr>
                <w:b/>
                <w:bCs/>
              </w:rPr>
              <w:t>TxSwitch</w:t>
            </w:r>
            <w:proofErr w:type="spellEnd"/>
            <w:r w:rsidRPr="00B512CB">
              <w:rPr>
                <w:b/>
                <w:bCs/>
              </w:rPr>
              <w:t xml:space="preserve"> capability of ‘t2rN’ and ‘t1rN’ respectively for SRS transmissions with usage ‘</w:t>
            </w:r>
            <w:proofErr w:type="spellStart"/>
            <w:r w:rsidRPr="00B512CB">
              <w:rPr>
                <w:b/>
                <w:bCs/>
              </w:rPr>
              <w:t>antennaSwitching</w:t>
            </w:r>
            <w:proofErr w:type="spellEnd"/>
            <w:r w:rsidRPr="00B512CB">
              <w:rPr>
                <w:b/>
                <w:bCs/>
              </w:rPr>
              <w:t>’.</w:t>
            </w:r>
          </w:p>
          <w:p w14:paraId="5ECEF7A0" w14:textId="77777777" w:rsidR="00984747" w:rsidRPr="00B512CB" w:rsidRDefault="00984747" w:rsidP="00984747">
            <w:pPr>
              <w:ind w:left="576"/>
              <w:rPr>
                <w:b/>
                <w:bCs/>
              </w:rPr>
            </w:pPr>
            <w:r w:rsidRPr="00B512CB">
              <w:rPr>
                <w:b/>
                <w:bCs/>
              </w:rPr>
              <w:t xml:space="preserve">Proposal 2-3: The Rel-19 </w:t>
            </w:r>
            <w:r w:rsidRPr="00B512CB">
              <w:rPr>
                <w:rFonts w:eastAsia="Symbol"/>
                <w:b/>
              </w:rPr>
              <w:sym w:font="Symbol" w:char="F044"/>
            </w:r>
            <w:proofErr w:type="spellStart"/>
            <w:r w:rsidRPr="00B512CB">
              <w:rPr>
                <w:b/>
                <w:bCs/>
              </w:rPr>
              <w:t>T</w:t>
            </w:r>
            <w:r w:rsidRPr="00B512CB">
              <w:rPr>
                <w:b/>
                <w:bCs/>
                <w:vertAlign w:val="subscript"/>
              </w:rPr>
              <w:t>RxSRS</w:t>
            </w:r>
            <w:proofErr w:type="spellEnd"/>
            <w:r w:rsidRPr="00B512CB">
              <w:rPr>
                <w:b/>
                <w:bCs/>
              </w:rPr>
              <w:t xml:space="preserve"> framework is re-used for the target 4x26 dBm UE. Specification for additional SRS-</w:t>
            </w:r>
            <w:proofErr w:type="spellStart"/>
            <w:r w:rsidRPr="00B512CB">
              <w:rPr>
                <w:b/>
                <w:bCs/>
              </w:rPr>
              <w:t>TxSwitch</w:t>
            </w:r>
            <w:proofErr w:type="spellEnd"/>
            <w:r w:rsidRPr="00B512CB">
              <w:rPr>
                <w:b/>
                <w:bCs/>
              </w:rPr>
              <w:t xml:space="preserve"> capabilities is not precluded.</w:t>
            </w:r>
          </w:p>
          <w:p w14:paraId="44FEA212" w14:textId="77777777" w:rsidR="00984747" w:rsidRPr="00B512CB" w:rsidRDefault="00984747" w:rsidP="00984747">
            <w:pPr>
              <w:ind w:left="576"/>
              <w:rPr>
                <w:b/>
                <w:bCs/>
              </w:rPr>
            </w:pPr>
            <w:r w:rsidRPr="00B512CB">
              <w:rPr>
                <w:b/>
                <w:bCs/>
              </w:rPr>
              <w:t xml:space="preserve">Observation 2-6: The target 4x26 dBm UEs must be enabled for ‘power class requirement </w:t>
            </w:r>
            <w:proofErr w:type="gramStart"/>
            <w:r w:rsidRPr="00B512CB">
              <w:rPr>
                <w:b/>
                <w:bCs/>
              </w:rPr>
              <w:t>fall</w:t>
            </w:r>
            <w:proofErr w:type="gramEnd"/>
            <w:r w:rsidRPr="00B512CB">
              <w:rPr>
                <w:b/>
                <w:bCs/>
              </w:rPr>
              <w:t xml:space="preserve"> back’ behavior to enable the use of legacy PC2 PAs.</w:t>
            </w:r>
          </w:p>
          <w:p w14:paraId="779C6A6C" w14:textId="77777777" w:rsidR="00984747" w:rsidRPr="00B512CB" w:rsidRDefault="00984747" w:rsidP="00984747">
            <w:pPr>
              <w:ind w:left="576"/>
              <w:rPr>
                <w:b/>
                <w:bCs/>
              </w:rPr>
            </w:pPr>
            <w:r w:rsidRPr="00B512CB">
              <w:rPr>
                <w:b/>
                <w:bCs/>
              </w:rPr>
              <w:t>Proposal 2-4: A new capability like ‘</w:t>
            </w:r>
            <w:r w:rsidRPr="00B512CB">
              <w:rPr>
                <w:b/>
                <w:bCs/>
                <w:i/>
                <w:iCs/>
              </w:rPr>
              <w:t>maxUplinkDutyCycle-PC2-FR1</w:t>
            </w:r>
            <w:r w:rsidRPr="00B512CB">
              <w:rPr>
                <w:b/>
                <w:bCs/>
              </w:rPr>
              <w:t>’ is defined for the 4x26 dBm UE to enable use of legacy PC2 PAs and to allow ‘power class requirement fallback’ behavior when indicated capability is exceeded by scheduling.</w:t>
            </w:r>
          </w:p>
          <w:p w14:paraId="16599233" w14:textId="7EEE8EA5" w:rsidR="00893FA3" w:rsidRPr="00B512CB" w:rsidRDefault="00984747" w:rsidP="00984747">
            <w:pPr>
              <w:ind w:left="576"/>
              <w:rPr>
                <w:b/>
                <w:bCs/>
              </w:rPr>
            </w:pPr>
            <w:r w:rsidRPr="00B512CB">
              <w:rPr>
                <w:b/>
                <w:bCs/>
              </w:rPr>
              <w:t>Proposal 2-5: RAN4 to request RAN2 to enhance the CA power class list to include the power class chosen for the target 4x26 dBm UE.</w:t>
            </w:r>
          </w:p>
        </w:tc>
      </w:tr>
      <w:tr w:rsidR="00893FA3" w:rsidRPr="00740BE7" w14:paraId="0EA2F77E" w14:textId="77777777" w:rsidTr="000D3614">
        <w:trPr>
          <w:trHeight w:val="468"/>
        </w:trPr>
        <w:tc>
          <w:tcPr>
            <w:tcW w:w="1271" w:type="dxa"/>
          </w:tcPr>
          <w:p w14:paraId="11E94EAD" w14:textId="294A7C8D" w:rsidR="00893FA3" w:rsidRPr="00B512CB" w:rsidRDefault="005C4C15">
            <w:pPr>
              <w:spacing w:before="120" w:after="120"/>
            </w:pPr>
            <w:r w:rsidRPr="00B512CB">
              <w:t>R4-2520732</w:t>
            </w:r>
          </w:p>
        </w:tc>
        <w:tc>
          <w:tcPr>
            <w:tcW w:w="1136" w:type="dxa"/>
          </w:tcPr>
          <w:p w14:paraId="3E7BFDD1" w14:textId="66A5ED1C" w:rsidR="00893FA3" w:rsidRPr="00B512CB" w:rsidRDefault="003740E7">
            <w:pPr>
              <w:spacing w:before="120" w:after="120"/>
            </w:pPr>
            <w:r w:rsidRPr="00B512CB">
              <w:t>Vivo</w:t>
            </w:r>
          </w:p>
        </w:tc>
        <w:tc>
          <w:tcPr>
            <w:tcW w:w="7224" w:type="dxa"/>
          </w:tcPr>
          <w:p w14:paraId="14906EBE" w14:textId="77777777" w:rsidR="00F90BFE" w:rsidRPr="00B512CB" w:rsidRDefault="00F90BFE" w:rsidP="00F90BFE">
            <w:pPr>
              <w:rPr>
                <w:b/>
                <w:lang w:eastAsia="zh-CN"/>
              </w:rPr>
            </w:pPr>
            <w:r w:rsidRPr="00B512CB">
              <w:rPr>
                <w:b/>
                <w:lang w:eastAsia="zh-CN"/>
              </w:rPr>
              <w:t>Proposal 1: It is suggested to reuse PC1 with or without general power boosting scheme to achieve up to 32 dBm in Rel-20.</w:t>
            </w:r>
          </w:p>
          <w:p w14:paraId="03F52F51" w14:textId="77777777" w:rsidR="00F90BFE" w:rsidRPr="00B512CB" w:rsidRDefault="00F90BFE" w:rsidP="00F90BFE">
            <w:pPr>
              <w:rPr>
                <w:b/>
                <w:lang w:eastAsia="zh-CN"/>
              </w:rPr>
            </w:pPr>
            <w:r w:rsidRPr="00B512CB">
              <w:rPr>
                <w:b/>
                <w:lang w:eastAsia="zh-CN"/>
              </w:rPr>
              <w:t>Proposal 2</w:t>
            </w:r>
            <w:r w:rsidRPr="00B512CB">
              <w:rPr>
                <w:rFonts w:eastAsia="SimSun"/>
                <w:b/>
                <w:lang w:eastAsia="zh-CN"/>
              </w:rPr>
              <w:t>：</w:t>
            </w:r>
            <w:r w:rsidRPr="00B512CB">
              <w:rPr>
                <w:b/>
                <w:lang w:eastAsia="zh-CN"/>
              </w:rPr>
              <w:t>It is suggested to only consider Mode-1 for 4Tx with 4*26dBm PA configuration for uplink full power transmission.</w:t>
            </w:r>
          </w:p>
          <w:p w14:paraId="7024E40E" w14:textId="77777777" w:rsidR="00F90BFE" w:rsidRPr="00B512CB" w:rsidRDefault="00F90BFE" w:rsidP="00F90BFE">
            <w:pPr>
              <w:rPr>
                <w:rFonts w:eastAsia="SimSun"/>
                <w:b/>
                <w:lang w:eastAsia="zh-CN"/>
              </w:rPr>
            </w:pPr>
            <w:r w:rsidRPr="00B512CB">
              <w:rPr>
                <w:rFonts w:eastAsia="SimSun"/>
                <w:b/>
                <w:lang w:eastAsia="zh-CN"/>
              </w:rPr>
              <w:t>Observation 1</w:t>
            </w:r>
            <w:r w:rsidRPr="00B512CB">
              <w:rPr>
                <w:rFonts w:eastAsia="SimSun"/>
                <w:b/>
                <w:lang w:eastAsia="zh-CN"/>
              </w:rPr>
              <w:t>：</w:t>
            </w:r>
            <w:r w:rsidRPr="00B512CB">
              <w:rPr>
                <w:rFonts w:eastAsia="SimSun"/>
                <w:b/>
                <w:lang w:eastAsia="zh-CN"/>
              </w:rPr>
              <w:t>No rational manufacturer would design hardware capable of PC1 certification, deliberately downgrade it to PC2.</w:t>
            </w:r>
          </w:p>
          <w:p w14:paraId="524DDEAD" w14:textId="77777777" w:rsidR="00F90BFE" w:rsidRPr="00B512CB" w:rsidRDefault="00F90BFE" w:rsidP="00F90BFE">
            <w:pPr>
              <w:rPr>
                <w:rFonts w:eastAsia="SimSun"/>
                <w:b/>
                <w:lang w:eastAsia="zh-CN"/>
              </w:rPr>
            </w:pPr>
            <w:r w:rsidRPr="00B512CB">
              <w:rPr>
                <w:rFonts w:eastAsia="SimSun"/>
                <w:b/>
                <w:lang w:eastAsia="zh-CN"/>
              </w:rPr>
              <w:t>Proposal 3: Do not consider mode-full power mode for PC2 with 4x26dBm PA configurations.</w:t>
            </w:r>
          </w:p>
          <w:p w14:paraId="1B93C2C0" w14:textId="7EA3A931" w:rsidR="00893FA3" w:rsidRPr="00B512CB" w:rsidRDefault="00F90BFE" w:rsidP="00F90BFE">
            <w:pPr>
              <w:rPr>
                <w:rFonts w:eastAsia="SimSun"/>
                <w:b/>
                <w:lang w:eastAsia="zh-CN"/>
              </w:rPr>
            </w:pPr>
            <w:r w:rsidRPr="00B512CB">
              <w:rPr>
                <w:rFonts w:eastAsia="SimSun"/>
                <w:b/>
                <w:lang w:eastAsia="zh-CN"/>
              </w:rPr>
              <w:lastRenderedPageBreak/>
              <w:t>Proposal 4: Follow the WID and only consider the exemplary TDD bands for 4Tx PC1.</w:t>
            </w:r>
          </w:p>
        </w:tc>
      </w:tr>
      <w:tr w:rsidR="00893FA3" w:rsidRPr="00740BE7" w14:paraId="0E125504" w14:textId="77777777" w:rsidTr="000D3614">
        <w:trPr>
          <w:trHeight w:val="468"/>
        </w:trPr>
        <w:tc>
          <w:tcPr>
            <w:tcW w:w="1271" w:type="dxa"/>
          </w:tcPr>
          <w:p w14:paraId="1CFD4666" w14:textId="47B7BD93" w:rsidR="00893FA3" w:rsidRPr="00B512CB" w:rsidRDefault="00EF5F3A">
            <w:pPr>
              <w:spacing w:before="120" w:after="120"/>
            </w:pPr>
            <w:r w:rsidRPr="00B512CB">
              <w:lastRenderedPageBreak/>
              <w:t>R4-</w:t>
            </w:r>
            <w:r w:rsidR="0098191E" w:rsidRPr="00B512CB">
              <w:t>2520770</w:t>
            </w:r>
          </w:p>
        </w:tc>
        <w:tc>
          <w:tcPr>
            <w:tcW w:w="1136" w:type="dxa"/>
          </w:tcPr>
          <w:p w14:paraId="3B8279EE" w14:textId="00E67C03" w:rsidR="00893FA3" w:rsidRPr="00B512CB" w:rsidRDefault="0098191E">
            <w:pPr>
              <w:spacing w:before="120" w:after="120"/>
            </w:pPr>
            <w:r w:rsidRPr="00B512CB">
              <w:t>ZTE</w:t>
            </w:r>
          </w:p>
        </w:tc>
        <w:tc>
          <w:tcPr>
            <w:tcW w:w="7224" w:type="dxa"/>
          </w:tcPr>
          <w:p w14:paraId="7B4D3364" w14:textId="77777777" w:rsidR="00276F83" w:rsidRPr="00B512CB" w:rsidRDefault="00276F83" w:rsidP="00276F83">
            <w:pPr>
              <w:pStyle w:val="BodyText"/>
              <w:tabs>
                <w:tab w:val="left" w:pos="226"/>
                <w:tab w:val="left" w:pos="284"/>
                <w:tab w:val="left" w:pos="5103"/>
              </w:tabs>
              <w:snapToGrid w:val="0"/>
              <w:spacing w:afterLines="50" w:after="120"/>
              <w:rPr>
                <w:b/>
                <w:u w:val="single"/>
                <w:lang w:eastAsia="zh-CN"/>
              </w:rPr>
            </w:pPr>
            <w:r w:rsidRPr="00B512CB">
              <w:rPr>
                <w:b/>
                <w:u w:val="single"/>
                <w:lang w:eastAsia="zh-CN"/>
              </w:rPr>
              <w:t>Observations:</w:t>
            </w:r>
          </w:p>
          <w:p w14:paraId="5BB978BD" w14:textId="77777777" w:rsidR="00276F83" w:rsidRPr="00B512CB" w:rsidRDefault="00276F83" w:rsidP="00276F83">
            <w:pPr>
              <w:pStyle w:val="BodyText"/>
              <w:tabs>
                <w:tab w:val="left" w:pos="226"/>
                <w:tab w:val="left" w:pos="284"/>
                <w:tab w:val="left" w:pos="5103"/>
              </w:tabs>
              <w:snapToGrid w:val="0"/>
              <w:spacing w:beforeLines="50" w:before="120" w:afterLines="50" w:after="120"/>
              <w:rPr>
                <w:rFonts w:eastAsia="SimSun"/>
                <w:b/>
                <w:bCs/>
                <w:lang w:eastAsia="zh-CN"/>
              </w:rPr>
            </w:pPr>
            <w:r w:rsidRPr="00B512CB">
              <w:rPr>
                <w:rFonts w:eastAsia="SimSun"/>
                <w:b/>
                <w:bCs/>
                <w:lang w:eastAsia="zh-CN"/>
              </w:rPr>
              <w:t>Observation 1: 4Tx PC1 NTN HPUE has been introduced in Rel-19 and 34dB ACLR was specified.</w:t>
            </w:r>
          </w:p>
          <w:p w14:paraId="7559DCC6" w14:textId="77777777" w:rsidR="00276F83" w:rsidRPr="00B512CB" w:rsidRDefault="00276F83" w:rsidP="00276F83">
            <w:pPr>
              <w:pStyle w:val="BodyText"/>
              <w:tabs>
                <w:tab w:val="left" w:pos="226"/>
                <w:tab w:val="left" w:pos="284"/>
                <w:tab w:val="left" w:pos="5103"/>
              </w:tabs>
              <w:snapToGrid w:val="0"/>
              <w:spacing w:beforeLines="50" w:before="120" w:afterLines="50" w:after="120"/>
              <w:rPr>
                <w:rFonts w:eastAsia="SimSun"/>
                <w:b/>
                <w:bCs/>
                <w:lang w:eastAsia="zh-CN"/>
              </w:rPr>
            </w:pPr>
            <w:r w:rsidRPr="00B512CB">
              <w:rPr>
                <w:rFonts w:eastAsia="SimSun"/>
                <w:b/>
                <w:bCs/>
                <w:lang w:eastAsia="zh-CN"/>
              </w:rPr>
              <w:t>Observation 2: A new power class with 32dBm maximum output power will impact current RAN2 specification.</w:t>
            </w:r>
          </w:p>
          <w:p w14:paraId="13778A46" w14:textId="77777777" w:rsidR="00276F83" w:rsidRPr="00B512CB" w:rsidRDefault="00276F83" w:rsidP="00276F83">
            <w:pPr>
              <w:pStyle w:val="BodyText"/>
              <w:tabs>
                <w:tab w:val="left" w:pos="226"/>
                <w:tab w:val="left" w:pos="284"/>
                <w:tab w:val="left" w:pos="5103"/>
              </w:tabs>
              <w:snapToGrid w:val="0"/>
              <w:spacing w:beforeLines="50" w:before="120" w:afterLines="50" w:after="120"/>
              <w:rPr>
                <w:rFonts w:eastAsia="SimSun"/>
                <w:b/>
                <w:bCs/>
                <w:lang w:eastAsia="zh-CN"/>
              </w:rPr>
            </w:pPr>
            <w:r w:rsidRPr="00B512CB">
              <w:rPr>
                <w:rFonts w:eastAsia="SimSun"/>
                <w:b/>
                <w:bCs/>
                <w:lang w:eastAsia="zh-CN"/>
              </w:rPr>
              <w:t xml:space="preserve">Observation 3: </w:t>
            </w:r>
            <w:r w:rsidRPr="00B512CB">
              <w:rPr>
                <w:b/>
                <w:bCs/>
                <w:lang w:eastAsia="zh-CN"/>
              </w:rPr>
              <w:t>UE is not allowed to always transmit with maximum output power because of power backoff and network configuration. 4Tx with 4x26dBm PA configuration will cause more serious reverse IMD compared to legacy UE, which may further limit UE’s output power.</w:t>
            </w:r>
          </w:p>
          <w:p w14:paraId="6C005A19" w14:textId="77777777" w:rsidR="00276F83" w:rsidRPr="00B512CB" w:rsidRDefault="00276F83" w:rsidP="00276F83">
            <w:pPr>
              <w:pStyle w:val="BodyText"/>
              <w:tabs>
                <w:tab w:val="left" w:pos="226"/>
                <w:tab w:val="left" w:pos="284"/>
                <w:tab w:val="left" w:pos="5103"/>
              </w:tabs>
              <w:snapToGrid w:val="0"/>
              <w:spacing w:afterLines="50" w:after="120"/>
              <w:rPr>
                <w:b/>
                <w:u w:val="single"/>
                <w:lang w:eastAsia="zh-CN"/>
              </w:rPr>
            </w:pPr>
            <w:r w:rsidRPr="00B512CB">
              <w:rPr>
                <w:b/>
                <w:u w:val="single"/>
                <w:lang w:eastAsia="zh-CN"/>
              </w:rPr>
              <w:t>Proposals:</w:t>
            </w:r>
          </w:p>
          <w:p w14:paraId="648D5389" w14:textId="77777777" w:rsidR="00276F83" w:rsidRPr="00B512CB" w:rsidRDefault="00276F83" w:rsidP="00276F83">
            <w:pPr>
              <w:pStyle w:val="BodyText"/>
              <w:tabs>
                <w:tab w:val="left" w:pos="226"/>
                <w:tab w:val="left" w:pos="284"/>
                <w:tab w:val="left" w:pos="5103"/>
              </w:tabs>
              <w:snapToGrid w:val="0"/>
              <w:spacing w:beforeLines="50" w:before="120" w:afterLines="50" w:after="120"/>
              <w:rPr>
                <w:b/>
                <w:bCs/>
                <w:lang w:eastAsia="zh-CN"/>
              </w:rPr>
            </w:pPr>
            <w:r w:rsidRPr="00B512CB">
              <w:rPr>
                <w:b/>
                <w:bCs/>
                <w:lang w:eastAsia="zh-CN"/>
              </w:rPr>
              <w:t>Proposal 1: Define 4Tx CPE/FWA UE with 4x26dBm PA configuration as PC1 UE with 31dB maximum output power and +2/-3dB tolerance.</w:t>
            </w:r>
          </w:p>
          <w:p w14:paraId="1CCAA2B0" w14:textId="77777777" w:rsidR="00276F83" w:rsidRPr="00B512CB" w:rsidRDefault="00276F83" w:rsidP="00276F83">
            <w:pPr>
              <w:pStyle w:val="BodyText"/>
              <w:tabs>
                <w:tab w:val="left" w:pos="226"/>
                <w:tab w:val="left" w:pos="284"/>
                <w:tab w:val="left" w:pos="5103"/>
              </w:tabs>
              <w:snapToGrid w:val="0"/>
              <w:spacing w:beforeLines="50" w:before="120" w:afterLines="50" w:after="120"/>
              <w:rPr>
                <w:b/>
                <w:bCs/>
                <w:lang w:eastAsia="zh-CN"/>
              </w:rPr>
            </w:pPr>
            <w:r w:rsidRPr="00B512CB">
              <w:rPr>
                <w:b/>
                <w:bCs/>
                <w:lang w:eastAsia="zh-CN"/>
              </w:rPr>
              <w:t xml:space="preserve">Proposal </w:t>
            </w:r>
            <w:proofErr w:type="gramStart"/>
            <w:r w:rsidRPr="00B512CB">
              <w:rPr>
                <w:b/>
                <w:bCs/>
                <w:lang w:eastAsia="zh-CN"/>
              </w:rPr>
              <w:t>2 :</w:t>
            </w:r>
            <w:proofErr w:type="gramEnd"/>
            <w:r w:rsidRPr="00B512CB">
              <w:rPr>
                <w:b/>
                <w:bCs/>
                <w:lang w:eastAsia="zh-CN"/>
              </w:rPr>
              <w:t xml:space="preserve"> If 32dBm output power is feasible, treat the potential 1dB more output power as power boosting.</w:t>
            </w:r>
          </w:p>
          <w:p w14:paraId="24CFED57" w14:textId="77777777" w:rsidR="00276F83" w:rsidRPr="00B512CB" w:rsidRDefault="00276F83" w:rsidP="00276F83">
            <w:pPr>
              <w:pStyle w:val="BodyText"/>
              <w:tabs>
                <w:tab w:val="left" w:pos="226"/>
                <w:tab w:val="left" w:pos="284"/>
                <w:tab w:val="left" w:pos="5103"/>
              </w:tabs>
              <w:snapToGrid w:val="0"/>
              <w:spacing w:beforeLines="50" w:before="120" w:afterLines="50" w:after="120"/>
              <w:rPr>
                <w:rFonts w:eastAsia="SimSun"/>
                <w:b/>
                <w:bCs/>
                <w:lang w:eastAsia="zh-CN"/>
              </w:rPr>
            </w:pPr>
            <w:r w:rsidRPr="00B512CB">
              <w:rPr>
                <w:rFonts w:eastAsia="SimSun"/>
                <w:b/>
                <w:bCs/>
                <w:lang w:eastAsia="zh-CN"/>
              </w:rPr>
              <w:t xml:space="preserve">Proposal 3: Output power dynamic, </w:t>
            </w:r>
            <w:proofErr w:type="gramStart"/>
            <w:r w:rsidRPr="00B512CB">
              <w:rPr>
                <w:rFonts w:eastAsia="SimSun"/>
                <w:b/>
                <w:bCs/>
                <w:lang w:eastAsia="zh-CN"/>
              </w:rPr>
              <w:t>Transmit</w:t>
            </w:r>
            <w:proofErr w:type="gramEnd"/>
            <w:r w:rsidRPr="00B512CB">
              <w:rPr>
                <w:rFonts w:eastAsia="SimSun"/>
                <w:b/>
                <w:bCs/>
                <w:lang w:eastAsia="zh-CN"/>
              </w:rPr>
              <w:t xml:space="preserve"> signal quality and Output RF spectrum emissions for UL MIMO and Tx diversity can keep unchanged for HPUE with up to 32dBm MOP.</w:t>
            </w:r>
          </w:p>
          <w:p w14:paraId="57D0ED4F" w14:textId="77777777" w:rsidR="00276F83" w:rsidRPr="00B512CB" w:rsidRDefault="00276F83" w:rsidP="00276F83">
            <w:pPr>
              <w:pStyle w:val="BodyText"/>
              <w:keepNext/>
              <w:keepLines/>
              <w:tabs>
                <w:tab w:val="left" w:pos="226"/>
                <w:tab w:val="left" w:pos="284"/>
                <w:tab w:val="left" w:pos="5103"/>
              </w:tabs>
              <w:snapToGrid w:val="0"/>
              <w:spacing w:beforeLines="50" w:before="120" w:afterLines="50" w:after="120"/>
              <w:rPr>
                <w:rFonts w:eastAsia="SimSun"/>
                <w:b/>
                <w:bCs/>
                <w:lang w:eastAsia="zh-CN"/>
              </w:rPr>
            </w:pPr>
            <w:r w:rsidRPr="00B512CB">
              <w:rPr>
                <w:rFonts w:eastAsia="SimSun"/>
                <w:b/>
                <w:bCs/>
                <w:lang w:eastAsia="zh-CN"/>
              </w:rPr>
              <w:t>Proposal 4: MPR/A-MPR requirements for UL MIMO and Tx Diversity can be evaluated once the power class is decided.</w:t>
            </w:r>
          </w:p>
          <w:p w14:paraId="052CCD37" w14:textId="77777777" w:rsidR="00276F83" w:rsidRPr="00B512CB" w:rsidRDefault="00276F83" w:rsidP="00276F83">
            <w:pPr>
              <w:pStyle w:val="BodyText"/>
              <w:keepNext/>
              <w:keepLines/>
              <w:tabs>
                <w:tab w:val="left" w:pos="226"/>
                <w:tab w:val="left" w:pos="284"/>
                <w:tab w:val="left" w:pos="5103"/>
              </w:tabs>
              <w:snapToGrid w:val="0"/>
              <w:spacing w:afterLines="50" w:after="120"/>
              <w:rPr>
                <w:b/>
                <w:bCs/>
                <w:lang w:eastAsia="zh-CN"/>
              </w:rPr>
            </w:pPr>
            <w:r w:rsidRPr="00B512CB">
              <w:rPr>
                <w:b/>
                <w:bCs/>
                <w:lang w:eastAsia="zh-CN"/>
              </w:rPr>
              <w:t xml:space="preserve">Proposal 5: 4Tx HPUE with 4x26dBm PA configuration could indicate </w:t>
            </w:r>
            <w:proofErr w:type="spellStart"/>
            <w:r w:rsidRPr="00B512CB">
              <w:rPr>
                <w:b/>
                <w:bCs/>
                <w:lang w:eastAsia="zh-CN"/>
              </w:rPr>
              <w:t>ULFPTx</w:t>
            </w:r>
            <w:proofErr w:type="spellEnd"/>
            <w:r w:rsidRPr="00B512CB">
              <w:rPr>
                <w:b/>
                <w:bCs/>
                <w:lang w:eastAsia="zh-CN"/>
              </w:rPr>
              <w:t xml:space="preserve"> Mode-1 to achieve 31/32dBm MOP. </w:t>
            </w:r>
            <w:proofErr w:type="spellStart"/>
            <w:r w:rsidRPr="00B512CB">
              <w:rPr>
                <w:b/>
                <w:bCs/>
                <w:lang w:eastAsia="zh-CN"/>
              </w:rPr>
              <w:t>ULFPTx</w:t>
            </w:r>
            <w:proofErr w:type="spellEnd"/>
            <w:r w:rsidRPr="00B512CB">
              <w:rPr>
                <w:b/>
                <w:bCs/>
                <w:lang w:eastAsia="zh-CN"/>
              </w:rPr>
              <w:t xml:space="preserve"> Mode-2 can be further considered if other PA configurations are introduced in the future.</w:t>
            </w:r>
          </w:p>
          <w:p w14:paraId="22C95E78" w14:textId="77777777" w:rsidR="00276F83" w:rsidRPr="00B512CB" w:rsidRDefault="00276F83" w:rsidP="00276F83">
            <w:pPr>
              <w:keepNext/>
              <w:keepLines/>
              <w:snapToGrid w:val="0"/>
              <w:spacing w:before="60" w:afterLines="50" w:after="120"/>
              <w:rPr>
                <w:b/>
                <w:bCs/>
                <w:lang w:eastAsia="zh-CN"/>
              </w:rPr>
            </w:pPr>
            <w:r w:rsidRPr="00B512CB">
              <w:rPr>
                <w:rFonts w:eastAsia="SimSun"/>
                <w:b/>
                <w:bCs/>
                <w:lang w:eastAsia="zh-CN"/>
              </w:rPr>
              <w:t>Proposal 6: There is no impact on Rx requirements when introducing HPUE with up to 32dBm MOP.</w:t>
            </w:r>
          </w:p>
          <w:p w14:paraId="332ADAA2" w14:textId="2A670E1E" w:rsidR="00893FA3" w:rsidRPr="00B512CB" w:rsidRDefault="00893FA3">
            <w:pPr>
              <w:pStyle w:val="RAN4proposal"/>
              <w:rPr>
                <w:rFonts w:cs="Times New Roman"/>
                <w:szCs w:val="20"/>
              </w:rPr>
            </w:pPr>
          </w:p>
        </w:tc>
      </w:tr>
      <w:tr w:rsidR="00893FA3" w:rsidRPr="00740BE7" w14:paraId="6B9BC9C6" w14:textId="77777777" w:rsidTr="000D3614">
        <w:trPr>
          <w:trHeight w:val="468"/>
        </w:trPr>
        <w:tc>
          <w:tcPr>
            <w:tcW w:w="1271" w:type="dxa"/>
          </w:tcPr>
          <w:p w14:paraId="70543DF6" w14:textId="6A0388F9" w:rsidR="00893FA3" w:rsidRPr="00B512CB" w:rsidRDefault="00E63EFB">
            <w:pPr>
              <w:spacing w:before="120" w:after="120"/>
              <w:rPr>
                <w:bCs/>
              </w:rPr>
            </w:pPr>
            <w:r w:rsidRPr="00B512CB">
              <w:rPr>
                <w:bCs/>
              </w:rPr>
              <w:t>R4-2520290</w:t>
            </w:r>
          </w:p>
        </w:tc>
        <w:tc>
          <w:tcPr>
            <w:tcW w:w="1136" w:type="dxa"/>
          </w:tcPr>
          <w:p w14:paraId="6AD9F974" w14:textId="676A42D3" w:rsidR="00893FA3" w:rsidRPr="00B512CB" w:rsidRDefault="00E63EFB">
            <w:pPr>
              <w:spacing w:before="120" w:after="120"/>
            </w:pPr>
            <w:r w:rsidRPr="00B512CB">
              <w:t>Skyworks</w:t>
            </w:r>
          </w:p>
        </w:tc>
        <w:tc>
          <w:tcPr>
            <w:tcW w:w="7224" w:type="dxa"/>
          </w:tcPr>
          <w:p w14:paraId="49681894" w14:textId="77777777" w:rsidR="00E63EFB" w:rsidRPr="00B512CB" w:rsidRDefault="00E63EFB" w:rsidP="00E63EFB">
            <w:pPr>
              <w:spacing w:after="0"/>
              <w:rPr>
                <w:rFonts w:eastAsia="Arial"/>
                <w:b/>
                <w:bCs/>
                <w:lang w:eastAsia="zh-CN"/>
              </w:rPr>
            </w:pPr>
            <w:r w:rsidRPr="00B512CB">
              <w:rPr>
                <w:rFonts w:eastAsia="Arial"/>
                <w:b/>
                <w:bCs/>
                <w:lang w:eastAsia="zh-CN"/>
              </w:rPr>
              <w:t xml:space="preserve">Proposal on 4x26dBm PA power class: </w:t>
            </w:r>
          </w:p>
          <w:p w14:paraId="3983D316" w14:textId="77777777" w:rsidR="00E63EFB" w:rsidRPr="00B512CB" w:rsidRDefault="00E63EFB" w:rsidP="00E63EFB">
            <w:pPr>
              <w:pStyle w:val="ListParagraph"/>
              <w:numPr>
                <w:ilvl w:val="0"/>
                <w:numId w:val="5"/>
              </w:numPr>
              <w:spacing w:after="0"/>
              <w:ind w:firstLineChars="0"/>
              <w:rPr>
                <w:rFonts w:eastAsia="Arial"/>
                <w:b/>
                <w:bCs/>
                <w:lang w:eastAsia="zh-CN"/>
              </w:rPr>
            </w:pPr>
            <w:r w:rsidRPr="00B512CB">
              <w:rPr>
                <w:rFonts w:eastAsia="Arial"/>
                <w:b/>
                <w:bCs/>
                <w:lang w:eastAsia="zh-CN"/>
              </w:rPr>
              <w:t>Assuming ≥15dB antenna isolation and up to a 34dB ACLR target, the 31dBm PC1 power class can be reused with a single MPR table.</w:t>
            </w:r>
          </w:p>
          <w:p w14:paraId="1145CD5C" w14:textId="77777777" w:rsidR="00E63EFB" w:rsidRPr="00B512CB" w:rsidRDefault="00E63EFB" w:rsidP="00E63EFB">
            <w:pPr>
              <w:pStyle w:val="ListParagraph"/>
              <w:numPr>
                <w:ilvl w:val="1"/>
                <w:numId w:val="5"/>
              </w:numPr>
              <w:spacing w:after="0"/>
              <w:ind w:firstLineChars="0"/>
              <w:rPr>
                <w:rFonts w:eastAsia="Arial"/>
                <w:b/>
                <w:bCs/>
                <w:lang w:eastAsia="zh-CN"/>
              </w:rPr>
            </w:pPr>
            <w:r w:rsidRPr="00B512CB">
              <w:rPr>
                <w:rFonts w:eastAsia="Arial"/>
                <w:b/>
                <w:bCs/>
                <w:lang w:eastAsia="zh-CN"/>
              </w:rPr>
              <w:t>PC1 4Tx can be merged for TN and NTN</w:t>
            </w:r>
          </w:p>
          <w:p w14:paraId="3DE3F825" w14:textId="77777777" w:rsidR="00E63EFB" w:rsidRPr="00B512CB" w:rsidRDefault="00E63EFB" w:rsidP="00E63EFB">
            <w:pPr>
              <w:pStyle w:val="ListParagraph"/>
              <w:numPr>
                <w:ilvl w:val="1"/>
                <w:numId w:val="5"/>
              </w:numPr>
              <w:spacing w:after="0"/>
              <w:ind w:firstLineChars="0"/>
              <w:rPr>
                <w:rFonts w:eastAsia="Arial"/>
                <w:b/>
                <w:bCs/>
                <w:lang w:eastAsia="zh-CN"/>
              </w:rPr>
            </w:pPr>
            <w:r w:rsidRPr="00B512CB">
              <w:rPr>
                <w:rFonts w:eastAsia="Arial"/>
                <w:b/>
                <w:bCs/>
                <w:lang w:eastAsia="zh-CN"/>
              </w:rPr>
              <w:t>To account for smaller inner that may reach 32dBm but avoid specifying a new power class only for a limited number of allocations:</w:t>
            </w:r>
          </w:p>
          <w:p w14:paraId="6DB38658" w14:textId="77777777" w:rsidR="00E63EFB" w:rsidRPr="00B512CB" w:rsidRDefault="00E63EFB" w:rsidP="00E63EFB">
            <w:pPr>
              <w:pStyle w:val="ListParagraph"/>
              <w:numPr>
                <w:ilvl w:val="2"/>
                <w:numId w:val="5"/>
              </w:numPr>
              <w:spacing w:after="0"/>
              <w:ind w:firstLineChars="0"/>
              <w:rPr>
                <w:rFonts w:eastAsia="Arial"/>
                <w:b/>
                <w:bCs/>
                <w:lang w:eastAsia="zh-CN"/>
              </w:rPr>
            </w:pPr>
            <w:r w:rsidRPr="00B512CB">
              <w:rPr>
                <w:rFonts w:eastAsia="Arial"/>
                <w:b/>
                <w:bCs/>
                <w:lang w:eastAsia="zh-CN"/>
              </w:rPr>
              <w:t xml:space="preserve">Either a 1dB boosting or 1dB extra margin at the top of the power class range can be added. </w:t>
            </w:r>
          </w:p>
          <w:p w14:paraId="1B35D52F" w14:textId="77777777" w:rsidR="00E63EFB" w:rsidRPr="00B512CB" w:rsidRDefault="00E63EFB" w:rsidP="00E63EFB">
            <w:pPr>
              <w:pStyle w:val="ListParagraph"/>
              <w:numPr>
                <w:ilvl w:val="2"/>
                <w:numId w:val="5"/>
              </w:numPr>
              <w:spacing w:after="0"/>
              <w:ind w:firstLineChars="0"/>
              <w:rPr>
                <w:rFonts w:eastAsia="Arial"/>
                <w:b/>
                <w:bCs/>
                <w:lang w:eastAsia="zh-CN"/>
              </w:rPr>
            </w:pPr>
            <w:r w:rsidRPr="00B512CB">
              <w:rPr>
                <w:rFonts w:eastAsia="Arial"/>
                <w:b/>
                <w:bCs/>
                <w:lang w:eastAsia="zh-CN"/>
              </w:rPr>
              <w:t>To avoid significant work in defining the allocations that can be boosted, the latter is preferred</w:t>
            </w:r>
          </w:p>
          <w:p w14:paraId="7B401F3F" w14:textId="77777777" w:rsidR="00E63EFB" w:rsidRPr="00B512CB" w:rsidRDefault="00E63EFB" w:rsidP="00E63EFB">
            <w:pPr>
              <w:pStyle w:val="ListParagraph"/>
              <w:numPr>
                <w:ilvl w:val="1"/>
                <w:numId w:val="5"/>
              </w:numPr>
              <w:spacing w:after="0"/>
              <w:ind w:firstLineChars="0"/>
              <w:rPr>
                <w:rFonts w:eastAsia="Arial"/>
                <w:b/>
                <w:bCs/>
                <w:lang w:eastAsia="zh-CN"/>
              </w:rPr>
            </w:pPr>
            <w:r w:rsidRPr="00B512CB">
              <w:rPr>
                <w:rFonts w:eastAsia="Arial"/>
                <w:b/>
                <w:bCs/>
                <w:lang w:eastAsia="zh-CN"/>
              </w:rPr>
              <w:t>Inner waveforms are 0dB MPR for DFT-s-OFDM and 1.5dB MPR for CP-OFDM</w:t>
            </w:r>
          </w:p>
          <w:p w14:paraId="65FBB669" w14:textId="77777777" w:rsidR="00E63EFB" w:rsidRPr="00B512CB" w:rsidRDefault="00E63EFB" w:rsidP="00E63EFB">
            <w:pPr>
              <w:pStyle w:val="ListParagraph"/>
              <w:numPr>
                <w:ilvl w:val="1"/>
                <w:numId w:val="5"/>
              </w:numPr>
              <w:spacing w:after="0"/>
              <w:ind w:firstLineChars="0"/>
              <w:rPr>
                <w:rFonts w:eastAsia="Arial"/>
                <w:b/>
                <w:bCs/>
                <w:lang w:eastAsia="zh-CN"/>
              </w:rPr>
            </w:pPr>
            <w:r w:rsidRPr="00B512CB">
              <w:rPr>
                <w:rFonts w:eastAsia="Arial"/>
                <w:b/>
                <w:bCs/>
                <w:lang w:eastAsia="zh-CN"/>
              </w:rPr>
              <w:t>Based on our measurements for full allocation waveforms, with the above assumptions, outer waveforms need 2.5dB MPR for DFT-s-OFDM and 4.5dB MPR for CP-OFDM</w:t>
            </w:r>
          </w:p>
          <w:p w14:paraId="0491C42C" w14:textId="77777777" w:rsidR="00E63EFB" w:rsidRPr="00B512CB" w:rsidRDefault="00E63EFB" w:rsidP="00E63EFB">
            <w:pPr>
              <w:pStyle w:val="ListParagraph"/>
              <w:numPr>
                <w:ilvl w:val="1"/>
                <w:numId w:val="5"/>
              </w:numPr>
              <w:spacing w:after="0"/>
              <w:ind w:firstLineChars="0"/>
              <w:rPr>
                <w:rFonts w:eastAsia="Arial"/>
                <w:b/>
                <w:bCs/>
                <w:lang w:eastAsia="zh-CN"/>
              </w:rPr>
            </w:pPr>
            <w:r w:rsidRPr="00B512CB">
              <w:rPr>
                <w:rFonts w:eastAsia="Arial"/>
                <w:b/>
                <w:bCs/>
                <w:lang w:eastAsia="zh-CN"/>
              </w:rPr>
              <w:t>Edge allocations are dominated by the digital filtering/windowing, thus, the edge allocation definition and value from 1Tx PC1 can be reused.</w:t>
            </w:r>
          </w:p>
          <w:p w14:paraId="388BF0A5" w14:textId="1AAADA62" w:rsidR="00893FA3" w:rsidRPr="00B512CB" w:rsidRDefault="00E63EFB" w:rsidP="00E63EFB">
            <w:pPr>
              <w:pStyle w:val="ListParagraph"/>
              <w:numPr>
                <w:ilvl w:val="0"/>
                <w:numId w:val="5"/>
              </w:numPr>
              <w:spacing w:after="0"/>
              <w:ind w:firstLineChars="0"/>
              <w:rPr>
                <w:rFonts w:eastAsia="Arial"/>
                <w:b/>
                <w:bCs/>
                <w:lang w:eastAsia="zh-CN"/>
              </w:rPr>
            </w:pPr>
            <w:r w:rsidRPr="00B512CB">
              <w:rPr>
                <w:rFonts w:eastAsia="Arial"/>
                <w:b/>
                <w:bCs/>
                <w:lang w:eastAsia="zh-CN"/>
              </w:rPr>
              <w:t>If 37dB ACLR is required, all MPR should be increased by 1dB.</w:t>
            </w:r>
          </w:p>
        </w:tc>
      </w:tr>
    </w:tbl>
    <w:p w14:paraId="3DE7E266" w14:textId="77777777" w:rsidR="00893FA3" w:rsidRPr="00740BE7" w:rsidRDefault="00893FA3"/>
    <w:p w14:paraId="0CB9EABA" w14:textId="1B30BA84" w:rsidR="00893FA3" w:rsidRPr="00740BE7" w:rsidRDefault="000C469E" w:rsidP="003E3178">
      <w:pPr>
        <w:pStyle w:val="Heading2"/>
        <w:ind w:left="567"/>
      </w:pPr>
      <w:r>
        <w:lastRenderedPageBreak/>
        <w:t>T</w:t>
      </w:r>
      <w:r w:rsidR="00F50BCC">
        <w:t>ransmitter</w:t>
      </w:r>
      <w:r w:rsidR="00B03A05" w:rsidRPr="00740BE7">
        <w:t xml:space="preserve"> power </w:t>
      </w:r>
    </w:p>
    <w:p w14:paraId="536EAA2D" w14:textId="77777777" w:rsidR="00893FA3" w:rsidRPr="00740BE7" w:rsidRDefault="00B03A05">
      <w:pPr>
        <w:rPr>
          <w:i/>
          <w:lang w:eastAsia="zh-CN"/>
        </w:rPr>
      </w:pPr>
      <w:r w:rsidRPr="00740BE7">
        <w:rPr>
          <w:rFonts w:hint="eastAsia"/>
          <w:i/>
          <w:lang w:eastAsia="zh-CN"/>
        </w:rPr>
        <w:t xml:space="preserve">Sub-topic </w:t>
      </w:r>
      <w:r w:rsidRPr="00740BE7">
        <w:rPr>
          <w:i/>
          <w:lang w:eastAsia="zh-CN"/>
        </w:rPr>
        <w:t xml:space="preserve">description: With 4 26 dBm output power PAs, the total output power can be 32 dBm. Current PC1 output power is 31 dBm with +2/-3 tolerance. </w:t>
      </w:r>
    </w:p>
    <w:p w14:paraId="57835A8F" w14:textId="062A12D2" w:rsidR="00893FA3" w:rsidRPr="00740BE7" w:rsidRDefault="00B03A05">
      <w:pPr>
        <w:rPr>
          <w:b/>
          <w:u w:val="single"/>
          <w:lang w:eastAsia="ko-KR"/>
        </w:rPr>
      </w:pPr>
      <w:r w:rsidRPr="00740BE7">
        <w:rPr>
          <w:b/>
          <w:u w:val="single"/>
          <w:lang w:eastAsia="ko-KR"/>
        </w:rPr>
        <w:t xml:space="preserve">Issue </w:t>
      </w:r>
      <w:r w:rsidR="00EF0137">
        <w:rPr>
          <w:b/>
          <w:u w:val="single"/>
          <w:lang w:eastAsia="ko-KR"/>
        </w:rPr>
        <w:t>1</w:t>
      </w:r>
      <w:r w:rsidRPr="00740BE7">
        <w:rPr>
          <w:b/>
          <w:u w:val="single"/>
          <w:lang w:eastAsia="ko-KR"/>
        </w:rPr>
        <w:t>-</w:t>
      </w:r>
      <w:r w:rsidR="00EF0137">
        <w:rPr>
          <w:b/>
          <w:u w:val="single"/>
          <w:lang w:eastAsia="ko-KR"/>
        </w:rPr>
        <w:t>2</w:t>
      </w:r>
      <w:r w:rsidRPr="00740BE7">
        <w:rPr>
          <w:b/>
          <w:u w:val="single"/>
          <w:lang w:eastAsia="ko-KR"/>
        </w:rPr>
        <w:t>-1: Maximum output power</w:t>
      </w:r>
    </w:p>
    <w:p w14:paraId="65361476" w14:textId="77777777" w:rsidR="00893FA3" w:rsidRPr="001433EA"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1433EA">
        <w:rPr>
          <w:rFonts w:eastAsia="SimSun"/>
          <w:szCs w:val="24"/>
          <w:lang w:eastAsia="zh-CN"/>
        </w:rPr>
        <w:t>Proposals</w:t>
      </w:r>
    </w:p>
    <w:p w14:paraId="66BBDE03" w14:textId="0D635570" w:rsidR="00893FA3" w:rsidRPr="001433EA"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433EA">
        <w:rPr>
          <w:rFonts w:eastAsia="SimSun"/>
          <w:szCs w:val="24"/>
          <w:lang w:eastAsia="zh-CN"/>
        </w:rPr>
        <w:t>Option 1: 31 dBm +2/-3 tolerance</w:t>
      </w:r>
      <w:r w:rsidRPr="001433EA">
        <w:rPr>
          <w:i/>
          <w:lang w:eastAsia="zh-CN"/>
        </w:rPr>
        <w:t xml:space="preserve"> (ZTE)</w:t>
      </w:r>
    </w:p>
    <w:p w14:paraId="50410F8D" w14:textId="6EB82812" w:rsidR="00893FA3" w:rsidRPr="001433EA"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433EA">
        <w:rPr>
          <w:rFonts w:eastAsia="SimSun"/>
          <w:szCs w:val="24"/>
          <w:lang w:eastAsia="zh-CN"/>
        </w:rPr>
        <w:t>Option 2: 32 dBm +2/-3 tolerance</w:t>
      </w:r>
      <w:r w:rsidRPr="001433EA">
        <w:rPr>
          <w:i/>
          <w:lang w:eastAsia="zh-CN"/>
        </w:rPr>
        <w:t xml:space="preserve"> (CATT,</w:t>
      </w:r>
      <w:r w:rsidR="00EA3E41" w:rsidRPr="001433EA">
        <w:rPr>
          <w:i/>
          <w:lang w:eastAsia="zh-CN"/>
        </w:rPr>
        <w:t xml:space="preserve"> China Telecom</w:t>
      </w:r>
      <w:r w:rsidR="0054452C" w:rsidRPr="001433EA">
        <w:rPr>
          <w:i/>
          <w:lang w:eastAsia="zh-CN"/>
        </w:rPr>
        <w:t>, Ericsson</w:t>
      </w:r>
      <w:r w:rsidR="009E6B18" w:rsidRPr="001433EA">
        <w:rPr>
          <w:i/>
          <w:lang w:eastAsia="zh-CN"/>
        </w:rPr>
        <w:t>, Huawei</w:t>
      </w:r>
      <w:r w:rsidR="008E35A7" w:rsidRPr="001433EA">
        <w:rPr>
          <w:i/>
          <w:lang w:eastAsia="zh-CN"/>
        </w:rPr>
        <w:t>, Nokia</w:t>
      </w:r>
      <w:r w:rsidRPr="001433EA">
        <w:rPr>
          <w:i/>
          <w:lang w:eastAsia="zh-CN"/>
        </w:rPr>
        <w:t>)</w:t>
      </w:r>
    </w:p>
    <w:p w14:paraId="6AFE74BA" w14:textId="7CA91623" w:rsidR="00893FA3" w:rsidRPr="001433EA"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433EA">
        <w:rPr>
          <w:rFonts w:eastAsia="SimSun"/>
          <w:szCs w:val="24"/>
          <w:lang w:eastAsia="zh-CN"/>
        </w:rPr>
        <w:t>Option 3: 31 dBm +3/-3 tolerance</w:t>
      </w:r>
      <w:r w:rsidRPr="001433EA">
        <w:rPr>
          <w:i/>
          <w:lang w:eastAsia="zh-CN"/>
        </w:rPr>
        <w:t xml:space="preserve"> (</w:t>
      </w:r>
      <w:r w:rsidR="000D0D8E" w:rsidRPr="001433EA">
        <w:rPr>
          <w:i/>
          <w:lang w:eastAsia="zh-CN"/>
        </w:rPr>
        <w:t>Skyworks</w:t>
      </w:r>
      <w:r w:rsidRPr="001433EA">
        <w:rPr>
          <w:i/>
          <w:lang w:eastAsia="zh-CN"/>
        </w:rPr>
        <w:t>)</w:t>
      </w:r>
    </w:p>
    <w:p w14:paraId="734597C7" w14:textId="77777777" w:rsidR="00893FA3" w:rsidRPr="001433EA"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1433EA">
        <w:rPr>
          <w:rFonts w:eastAsia="SimSun"/>
          <w:szCs w:val="24"/>
          <w:lang w:eastAsia="zh-CN"/>
        </w:rPr>
        <w:t>Recommended WF</w:t>
      </w:r>
    </w:p>
    <w:p w14:paraId="4FDCA3D4" w14:textId="6A6A7557" w:rsidR="00893FA3" w:rsidRPr="00740BE7"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TB</w:t>
      </w:r>
      <w:r w:rsidR="008F7116">
        <w:rPr>
          <w:rFonts w:eastAsia="SimSun"/>
          <w:szCs w:val="24"/>
          <w:lang w:eastAsia="zh-CN"/>
        </w:rPr>
        <w:t>D</w:t>
      </w:r>
      <w:r w:rsidR="00542FBC">
        <w:rPr>
          <w:rFonts w:eastAsia="SimSun"/>
          <w:szCs w:val="24"/>
          <w:lang w:eastAsia="zh-CN"/>
        </w:rPr>
        <w:t>.</w:t>
      </w:r>
    </w:p>
    <w:p w14:paraId="0F815148" w14:textId="77777777" w:rsidR="00225173" w:rsidRDefault="00225173">
      <w:pPr>
        <w:rPr>
          <w:b/>
          <w:u w:val="single"/>
          <w:lang w:eastAsia="ko-KR"/>
        </w:rPr>
      </w:pPr>
    </w:p>
    <w:p w14:paraId="5E85E3A4" w14:textId="5E26BF2F" w:rsidR="00893FA3" w:rsidRPr="00740BE7" w:rsidRDefault="00B03A05">
      <w:pPr>
        <w:rPr>
          <w:b/>
          <w:u w:val="single"/>
          <w:lang w:eastAsia="ko-KR"/>
        </w:rPr>
      </w:pPr>
      <w:r w:rsidRPr="00740BE7">
        <w:rPr>
          <w:b/>
          <w:u w:val="single"/>
          <w:lang w:eastAsia="ko-KR"/>
        </w:rPr>
        <w:t xml:space="preserve">Issue </w:t>
      </w:r>
      <w:r w:rsidR="00BE4AA0">
        <w:rPr>
          <w:b/>
          <w:u w:val="single"/>
          <w:lang w:eastAsia="ko-KR"/>
        </w:rPr>
        <w:t>1</w:t>
      </w:r>
      <w:r w:rsidRPr="00740BE7">
        <w:rPr>
          <w:b/>
          <w:u w:val="single"/>
          <w:lang w:eastAsia="ko-KR"/>
        </w:rPr>
        <w:t>-</w:t>
      </w:r>
      <w:r w:rsidR="00BE4AA0">
        <w:rPr>
          <w:b/>
          <w:u w:val="single"/>
          <w:lang w:eastAsia="ko-KR"/>
        </w:rPr>
        <w:t>2</w:t>
      </w:r>
      <w:r w:rsidRPr="00740BE7">
        <w:rPr>
          <w:b/>
          <w:u w:val="single"/>
          <w:lang w:eastAsia="ko-KR"/>
        </w:rPr>
        <w:t>-2: Power class</w:t>
      </w:r>
    </w:p>
    <w:p w14:paraId="517AEC6F" w14:textId="77777777" w:rsidR="00893FA3" w:rsidRPr="00BE4AA0"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E4AA0">
        <w:rPr>
          <w:rFonts w:eastAsia="SimSun"/>
          <w:szCs w:val="24"/>
          <w:lang w:eastAsia="zh-CN"/>
        </w:rPr>
        <w:t>Proposals</w:t>
      </w:r>
    </w:p>
    <w:p w14:paraId="73CD40B4" w14:textId="65E0F8D5" w:rsidR="00893FA3" w:rsidRPr="00BE4AA0"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BE4AA0">
        <w:rPr>
          <w:rFonts w:eastAsia="SimSun"/>
          <w:szCs w:val="24"/>
          <w:lang w:eastAsia="zh-CN"/>
        </w:rPr>
        <w:t>Option 1: Use PC1</w:t>
      </w:r>
      <w:r w:rsidRPr="00BE4AA0">
        <w:rPr>
          <w:i/>
          <w:lang w:eastAsia="zh-CN"/>
        </w:rPr>
        <w:t xml:space="preserve"> (</w:t>
      </w:r>
      <w:r w:rsidR="00E9500D" w:rsidRPr="00BE4AA0">
        <w:rPr>
          <w:i/>
          <w:lang w:eastAsia="zh-CN"/>
        </w:rPr>
        <w:t>Qualcomm</w:t>
      </w:r>
      <w:r w:rsidR="004A31FA" w:rsidRPr="00BE4AA0">
        <w:rPr>
          <w:i/>
          <w:lang w:eastAsia="zh-CN"/>
        </w:rPr>
        <w:t>, Vivo</w:t>
      </w:r>
      <w:r w:rsidR="0070259E" w:rsidRPr="00BE4AA0">
        <w:rPr>
          <w:i/>
          <w:lang w:eastAsia="zh-CN"/>
        </w:rPr>
        <w:t>, ZTE</w:t>
      </w:r>
      <w:r w:rsidR="000D0D8E" w:rsidRPr="00BE4AA0">
        <w:rPr>
          <w:i/>
          <w:lang w:eastAsia="zh-CN"/>
        </w:rPr>
        <w:t>, Skyworks</w:t>
      </w:r>
      <w:r w:rsidRPr="00BE4AA0">
        <w:rPr>
          <w:i/>
          <w:lang w:eastAsia="zh-CN"/>
        </w:rPr>
        <w:t>)</w:t>
      </w:r>
    </w:p>
    <w:p w14:paraId="24382630" w14:textId="5CF8B5CD" w:rsidR="00893FA3" w:rsidRPr="00BE4AA0"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BE4AA0">
        <w:rPr>
          <w:rFonts w:eastAsia="SimSun"/>
          <w:szCs w:val="24"/>
          <w:lang w:eastAsia="zh-CN"/>
        </w:rPr>
        <w:t>Option 2: PC1 with 1dB power boosting (Ericsson)</w:t>
      </w:r>
    </w:p>
    <w:p w14:paraId="191DCF64" w14:textId="6647F7C3" w:rsidR="00893FA3" w:rsidRPr="00BE4AA0"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BE4AA0">
        <w:rPr>
          <w:rFonts w:eastAsia="SimSun"/>
          <w:szCs w:val="24"/>
          <w:lang w:eastAsia="zh-CN"/>
        </w:rPr>
        <w:t>Option 3: PC1Bis (</w:t>
      </w:r>
      <w:r w:rsidR="001741CB" w:rsidRPr="00BE4AA0">
        <w:rPr>
          <w:rFonts w:eastAsia="SimSun"/>
          <w:szCs w:val="24"/>
          <w:lang w:eastAsia="zh-CN"/>
        </w:rPr>
        <w:t>CATT</w:t>
      </w:r>
      <w:r w:rsidR="004478B4" w:rsidRPr="00BE4AA0">
        <w:rPr>
          <w:rFonts w:eastAsia="SimSun"/>
          <w:szCs w:val="24"/>
          <w:lang w:eastAsia="zh-CN"/>
        </w:rPr>
        <w:t>, Huawei</w:t>
      </w:r>
      <w:r w:rsidR="00D805DA" w:rsidRPr="00BE4AA0">
        <w:rPr>
          <w:rFonts w:eastAsia="SimSun"/>
          <w:szCs w:val="24"/>
          <w:lang w:eastAsia="zh-CN"/>
        </w:rPr>
        <w:t xml:space="preserve">, </w:t>
      </w:r>
      <w:r w:rsidR="00F3711A" w:rsidRPr="00BE4AA0">
        <w:rPr>
          <w:rFonts w:eastAsia="SimSun"/>
          <w:szCs w:val="24"/>
          <w:lang w:eastAsia="zh-CN"/>
        </w:rPr>
        <w:t>MediaTek, Nokia</w:t>
      </w:r>
      <w:r w:rsidRPr="00BE4AA0">
        <w:rPr>
          <w:rFonts w:eastAsia="SimSun"/>
          <w:szCs w:val="24"/>
          <w:lang w:eastAsia="zh-CN"/>
        </w:rPr>
        <w:t>)</w:t>
      </w:r>
    </w:p>
    <w:p w14:paraId="27A9DB8A" w14:textId="77777777" w:rsidR="00893FA3" w:rsidRPr="00BE4AA0"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E4AA0">
        <w:rPr>
          <w:rFonts w:eastAsia="SimSun"/>
          <w:szCs w:val="24"/>
          <w:lang w:eastAsia="zh-CN"/>
        </w:rPr>
        <w:t>Recommended WF</w:t>
      </w:r>
    </w:p>
    <w:p w14:paraId="3A57F70E" w14:textId="0B6C186F" w:rsidR="00893FA3" w:rsidRPr="00BE4AA0"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BE4AA0">
        <w:rPr>
          <w:rFonts w:eastAsia="SimSun"/>
          <w:szCs w:val="24"/>
          <w:lang w:eastAsia="zh-CN"/>
        </w:rPr>
        <w:t>TB</w:t>
      </w:r>
      <w:r w:rsidR="008F7116">
        <w:rPr>
          <w:rFonts w:eastAsia="SimSun"/>
          <w:szCs w:val="24"/>
          <w:lang w:eastAsia="zh-CN"/>
        </w:rPr>
        <w:t>D</w:t>
      </w:r>
      <w:r w:rsidR="00542FBC">
        <w:rPr>
          <w:rFonts w:eastAsia="SimSun"/>
          <w:szCs w:val="24"/>
          <w:lang w:eastAsia="zh-CN"/>
        </w:rPr>
        <w:t>.</w:t>
      </w:r>
    </w:p>
    <w:p w14:paraId="5CF9EEC5" w14:textId="6C037AF9" w:rsidR="00C7428A" w:rsidRPr="00740BE7" w:rsidRDefault="00C7428A" w:rsidP="00E46D9C">
      <w:pPr>
        <w:spacing w:after="120"/>
        <w:rPr>
          <w:b/>
          <w:bCs/>
          <w:vertAlign w:val="subscript"/>
        </w:rPr>
      </w:pPr>
    </w:p>
    <w:p w14:paraId="07807981" w14:textId="19EEC5B8" w:rsidR="00BC5D7A" w:rsidRPr="00740BE7" w:rsidRDefault="00BC5D7A" w:rsidP="00BC5D7A">
      <w:pPr>
        <w:rPr>
          <w:b/>
          <w:u w:val="single"/>
          <w:lang w:eastAsia="ko-KR"/>
        </w:rPr>
      </w:pPr>
      <w:r w:rsidRPr="00740BE7">
        <w:rPr>
          <w:b/>
          <w:u w:val="single"/>
          <w:lang w:eastAsia="ko-KR"/>
        </w:rPr>
        <w:t xml:space="preserve">Issue </w:t>
      </w:r>
      <w:r w:rsidR="00F50BCC">
        <w:rPr>
          <w:b/>
          <w:u w:val="single"/>
          <w:lang w:eastAsia="ko-KR"/>
        </w:rPr>
        <w:t>1</w:t>
      </w:r>
      <w:r w:rsidRPr="00740BE7">
        <w:rPr>
          <w:b/>
          <w:u w:val="single"/>
          <w:lang w:eastAsia="ko-KR"/>
        </w:rPr>
        <w:t>-</w:t>
      </w:r>
      <w:r w:rsidR="00F50BCC">
        <w:rPr>
          <w:b/>
          <w:u w:val="single"/>
          <w:lang w:eastAsia="ko-KR"/>
        </w:rPr>
        <w:t>2</w:t>
      </w:r>
      <w:r w:rsidRPr="00740BE7">
        <w:rPr>
          <w:b/>
          <w:u w:val="single"/>
          <w:lang w:eastAsia="ko-KR"/>
        </w:rPr>
        <w:t>-</w:t>
      </w:r>
      <w:r w:rsidR="00F50BCC">
        <w:rPr>
          <w:b/>
          <w:u w:val="single"/>
          <w:lang w:eastAsia="ko-KR"/>
        </w:rPr>
        <w:t>3</w:t>
      </w:r>
      <w:r w:rsidRPr="00740BE7">
        <w:rPr>
          <w:b/>
          <w:u w:val="single"/>
          <w:lang w:eastAsia="ko-KR"/>
        </w:rPr>
        <w:t xml:space="preserve">: </w:t>
      </w:r>
      <w:r w:rsidRPr="00740BE7">
        <w:rPr>
          <w:b/>
          <w:u w:val="single"/>
          <w:lang w:eastAsia="ko-KR"/>
        </w:rPr>
        <w:sym w:font="Symbol" w:char="F044"/>
      </w:r>
      <w:proofErr w:type="spellStart"/>
      <w:r w:rsidRPr="00740BE7">
        <w:rPr>
          <w:b/>
          <w:bCs/>
          <w:u w:val="single"/>
          <w:lang w:eastAsia="ko-KR"/>
        </w:rPr>
        <w:t>P</w:t>
      </w:r>
      <w:r w:rsidRPr="00740BE7">
        <w:rPr>
          <w:b/>
          <w:bCs/>
          <w:u w:val="single"/>
          <w:vertAlign w:val="subscript"/>
          <w:lang w:eastAsia="ko-KR"/>
        </w:rPr>
        <w:t>PowerClass</w:t>
      </w:r>
      <w:proofErr w:type="spellEnd"/>
      <w:r w:rsidRPr="00740BE7">
        <w:rPr>
          <w:b/>
          <w:bCs/>
          <w:u w:val="single"/>
          <w:lang w:eastAsia="ko-KR"/>
        </w:rPr>
        <w:t xml:space="preserve"> </w:t>
      </w:r>
    </w:p>
    <w:p w14:paraId="66C1F71E" w14:textId="77777777" w:rsidR="00BC5D7A" w:rsidRPr="00BE4AA0" w:rsidRDefault="00BC5D7A" w:rsidP="00BC5D7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E4AA0">
        <w:rPr>
          <w:rFonts w:eastAsia="SimSun"/>
          <w:szCs w:val="24"/>
          <w:lang w:eastAsia="zh-CN"/>
        </w:rPr>
        <w:t>Proposals</w:t>
      </w:r>
    </w:p>
    <w:p w14:paraId="36DA2578" w14:textId="5A95D523" w:rsidR="00BC5D7A" w:rsidRPr="00BE4AA0" w:rsidRDefault="00BC5D7A" w:rsidP="00BE4AA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BE4AA0">
        <w:rPr>
          <w:rFonts w:eastAsia="SimSun"/>
          <w:szCs w:val="24"/>
          <w:lang w:eastAsia="zh-CN"/>
        </w:rPr>
        <w:t xml:space="preserve">Option 1: </w:t>
      </w:r>
      <w:r w:rsidR="006F35DF" w:rsidRPr="00BE4AA0">
        <w:rPr>
          <w:rFonts w:eastAsia="SimSun"/>
          <w:szCs w:val="24"/>
          <w:lang w:eastAsia="zh-CN"/>
        </w:rPr>
        <w:t xml:space="preserve">3 </w:t>
      </w:r>
      <w:r w:rsidR="00446064" w:rsidRPr="00BE4AA0">
        <w:rPr>
          <w:rFonts w:eastAsia="SimSun"/>
          <w:szCs w:val="24"/>
          <w:lang w:eastAsia="zh-CN"/>
        </w:rPr>
        <w:t xml:space="preserve">for </w:t>
      </w:r>
      <w:r w:rsidR="00697606" w:rsidRPr="00BE4AA0">
        <w:rPr>
          <w:rFonts w:eastAsia="SimSun"/>
          <w:szCs w:val="24"/>
          <w:lang w:eastAsia="zh-CN"/>
        </w:rPr>
        <w:t>‘</w:t>
      </w:r>
      <w:r w:rsidR="00446064" w:rsidRPr="00BE4AA0">
        <w:rPr>
          <w:rFonts w:eastAsia="SimSun"/>
          <w:szCs w:val="24"/>
          <w:lang w:eastAsia="zh-CN"/>
        </w:rPr>
        <w:t>t</w:t>
      </w:r>
      <w:r w:rsidR="00697606" w:rsidRPr="00BE4AA0">
        <w:rPr>
          <w:rFonts w:eastAsia="SimSun"/>
          <w:szCs w:val="24"/>
          <w:lang w:eastAsia="zh-CN"/>
        </w:rPr>
        <w:t xml:space="preserve">2rN’ and </w:t>
      </w:r>
      <w:r w:rsidR="006F35DF" w:rsidRPr="00BE4AA0">
        <w:rPr>
          <w:rFonts w:eastAsia="SimSun"/>
          <w:szCs w:val="24"/>
          <w:lang w:eastAsia="zh-CN"/>
        </w:rPr>
        <w:t xml:space="preserve">6 dB </w:t>
      </w:r>
      <w:r w:rsidR="00697606" w:rsidRPr="00BE4AA0">
        <w:rPr>
          <w:rFonts w:eastAsia="SimSun"/>
          <w:szCs w:val="24"/>
          <w:lang w:eastAsia="zh-CN"/>
        </w:rPr>
        <w:t>for ‘t1rN’ in SRS transmission with ‘</w:t>
      </w:r>
      <w:proofErr w:type="spellStart"/>
      <w:r w:rsidR="00697606" w:rsidRPr="00BE4AA0">
        <w:rPr>
          <w:rFonts w:eastAsia="SimSun"/>
          <w:szCs w:val="24"/>
          <w:lang w:eastAsia="zh-CN"/>
        </w:rPr>
        <w:t>antennaSw</w:t>
      </w:r>
      <w:r w:rsidR="00BE7916" w:rsidRPr="00BE4AA0">
        <w:rPr>
          <w:rFonts w:eastAsia="SimSun"/>
          <w:szCs w:val="24"/>
          <w:lang w:eastAsia="zh-CN"/>
        </w:rPr>
        <w:t>itching</w:t>
      </w:r>
      <w:proofErr w:type="spellEnd"/>
      <w:r w:rsidR="00BE7916" w:rsidRPr="00BE4AA0">
        <w:rPr>
          <w:rFonts w:eastAsia="SimSun"/>
          <w:szCs w:val="24"/>
          <w:lang w:eastAsia="zh-CN"/>
        </w:rPr>
        <w:t>’</w:t>
      </w:r>
      <w:r w:rsidRPr="00BE4AA0">
        <w:rPr>
          <w:i/>
          <w:lang w:eastAsia="zh-CN"/>
        </w:rPr>
        <w:t xml:space="preserve"> (Qualcomm)</w:t>
      </w:r>
    </w:p>
    <w:p w14:paraId="69DC5019" w14:textId="77777777" w:rsidR="00BC5D7A" w:rsidRPr="00BE4AA0" w:rsidRDefault="00BC5D7A" w:rsidP="00BC5D7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E4AA0">
        <w:rPr>
          <w:rFonts w:eastAsia="SimSun"/>
          <w:szCs w:val="24"/>
          <w:lang w:eastAsia="zh-CN"/>
        </w:rPr>
        <w:t>Recommended WF</w:t>
      </w:r>
    </w:p>
    <w:p w14:paraId="161F5D76" w14:textId="06B72A4B" w:rsidR="00BC5D7A" w:rsidRPr="00740BE7" w:rsidRDefault="00BC5D7A" w:rsidP="00F50BCC">
      <w:pPr>
        <w:pStyle w:val="ListParagraph"/>
        <w:numPr>
          <w:ilvl w:val="1"/>
          <w:numId w:val="3"/>
        </w:numPr>
        <w:overflowPunct/>
        <w:autoSpaceDE/>
        <w:autoSpaceDN/>
        <w:adjustRightInd/>
        <w:spacing w:after="120"/>
        <w:ind w:left="1440" w:firstLineChars="0"/>
        <w:textAlignment w:val="auto"/>
        <w:rPr>
          <w:szCs w:val="24"/>
          <w:lang w:eastAsia="zh-CN"/>
        </w:rPr>
      </w:pPr>
      <w:r w:rsidRPr="00BE4AA0">
        <w:rPr>
          <w:rFonts w:eastAsia="SimSun"/>
          <w:szCs w:val="24"/>
          <w:lang w:eastAsia="zh-CN"/>
        </w:rPr>
        <w:t>TB</w:t>
      </w:r>
      <w:r w:rsidR="007B4005">
        <w:rPr>
          <w:rFonts w:eastAsia="SimSun"/>
          <w:szCs w:val="24"/>
          <w:lang w:eastAsia="zh-CN"/>
        </w:rPr>
        <w:t>D</w:t>
      </w:r>
      <w:r w:rsidR="00542FBC">
        <w:rPr>
          <w:rFonts w:eastAsia="SimSun"/>
          <w:szCs w:val="24"/>
          <w:lang w:eastAsia="zh-CN"/>
        </w:rPr>
        <w:t>.</w:t>
      </w:r>
    </w:p>
    <w:p w14:paraId="35F0C847" w14:textId="77777777" w:rsidR="00072AFA" w:rsidRPr="00740BE7" w:rsidRDefault="00072AFA" w:rsidP="00BC5D7A">
      <w:pPr>
        <w:spacing w:after="120"/>
        <w:rPr>
          <w:szCs w:val="24"/>
          <w:lang w:eastAsia="zh-CN"/>
        </w:rPr>
      </w:pPr>
    </w:p>
    <w:p w14:paraId="596E4395" w14:textId="12C9E661" w:rsidR="00072AFA" w:rsidRPr="00BE4AA0" w:rsidRDefault="00072AFA" w:rsidP="00072AFA">
      <w:pPr>
        <w:rPr>
          <w:b/>
          <w:u w:val="single"/>
          <w:lang w:eastAsia="ko-KR"/>
        </w:rPr>
      </w:pPr>
      <w:r w:rsidRPr="00BE4AA0">
        <w:rPr>
          <w:b/>
          <w:u w:val="single"/>
          <w:lang w:eastAsia="ko-KR"/>
        </w:rPr>
        <w:t xml:space="preserve">Issue </w:t>
      </w:r>
      <w:r w:rsidR="00F50BCC">
        <w:rPr>
          <w:b/>
          <w:u w:val="single"/>
          <w:lang w:eastAsia="ko-KR"/>
        </w:rPr>
        <w:t>1</w:t>
      </w:r>
      <w:r w:rsidRPr="00BE4AA0">
        <w:rPr>
          <w:b/>
          <w:u w:val="single"/>
          <w:lang w:eastAsia="ko-KR"/>
        </w:rPr>
        <w:t>-</w:t>
      </w:r>
      <w:r w:rsidR="00F50BCC">
        <w:rPr>
          <w:b/>
          <w:u w:val="single"/>
          <w:lang w:eastAsia="ko-KR"/>
        </w:rPr>
        <w:t>2</w:t>
      </w:r>
      <w:r w:rsidRPr="00BE4AA0">
        <w:rPr>
          <w:b/>
          <w:u w:val="single"/>
          <w:lang w:eastAsia="ko-KR"/>
        </w:rPr>
        <w:t>-</w:t>
      </w:r>
      <w:r w:rsidR="00F50BCC">
        <w:rPr>
          <w:b/>
          <w:u w:val="single"/>
          <w:lang w:eastAsia="ko-KR"/>
        </w:rPr>
        <w:t>4</w:t>
      </w:r>
      <w:r w:rsidRPr="00BE4AA0">
        <w:rPr>
          <w:b/>
          <w:u w:val="single"/>
          <w:lang w:eastAsia="ko-KR"/>
        </w:rPr>
        <w:t xml:space="preserve">: </w:t>
      </w:r>
      <w:r w:rsidRPr="00BE4AA0">
        <w:rPr>
          <w:b/>
          <w:u w:val="single"/>
          <w:lang w:eastAsia="ko-KR"/>
        </w:rPr>
        <w:sym w:font="Symbol" w:char="F044"/>
      </w:r>
      <w:proofErr w:type="spellStart"/>
      <w:r w:rsidR="004A22DA" w:rsidRPr="00BE4AA0">
        <w:rPr>
          <w:b/>
          <w:u w:val="single"/>
          <w:lang w:eastAsia="ko-KR"/>
        </w:rPr>
        <w:t>T</w:t>
      </w:r>
      <w:r w:rsidR="004A22DA" w:rsidRPr="00BE4AA0">
        <w:rPr>
          <w:b/>
          <w:bCs/>
          <w:u w:val="single"/>
          <w:vertAlign w:val="subscript"/>
          <w:lang w:eastAsia="ko-KR"/>
        </w:rPr>
        <w:t>RxSRS</w:t>
      </w:r>
      <w:proofErr w:type="spellEnd"/>
      <w:r w:rsidRPr="00BE4AA0">
        <w:rPr>
          <w:b/>
          <w:bCs/>
          <w:u w:val="single"/>
          <w:lang w:eastAsia="ko-KR"/>
        </w:rPr>
        <w:t xml:space="preserve"> </w:t>
      </w:r>
    </w:p>
    <w:p w14:paraId="76238B7C" w14:textId="77777777" w:rsidR="00072AFA" w:rsidRPr="00BE4AA0" w:rsidRDefault="00072AFA" w:rsidP="00072AF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E4AA0">
        <w:rPr>
          <w:rFonts w:eastAsia="SimSun"/>
          <w:szCs w:val="24"/>
          <w:lang w:eastAsia="zh-CN"/>
        </w:rPr>
        <w:t>Proposals</w:t>
      </w:r>
    </w:p>
    <w:p w14:paraId="57D90827" w14:textId="7FE63355" w:rsidR="00072AFA" w:rsidRPr="00F50BCC" w:rsidRDefault="00072AFA" w:rsidP="00F50BC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BE4AA0">
        <w:rPr>
          <w:rFonts w:eastAsia="SimSun"/>
          <w:szCs w:val="24"/>
          <w:lang w:eastAsia="zh-CN"/>
        </w:rPr>
        <w:t xml:space="preserve">Option 1: </w:t>
      </w:r>
      <w:r w:rsidR="004A22DA" w:rsidRPr="00BE4AA0">
        <w:rPr>
          <w:rFonts w:eastAsia="SimSun"/>
          <w:szCs w:val="24"/>
          <w:lang w:eastAsia="zh-CN"/>
        </w:rPr>
        <w:t xml:space="preserve">Reuse the </w:t>
      </w:r>
      <w:r w:rsidR="00116870" w:rsidRPr="00BE4AA0">
        <w:rPr>
          <w:rFonts w:eastAsia="SimSun"/>
          <w:szCs w:val="24"/>
          <w:lang w:eastAsia="zh-CN"/>
        </w:rPr>
        <w:t>R19 framework</w:t>
      </w:r>
      <w:r w:rsidRPr="00BE4AA0">
        <w:rPr>
          <w:i/>
          <w:lang w:eastAsia="zh-CN"/>
        </w:rPr>
        <w:t xml:space="preserve"> (Qualcomm)</w:t>
      </w:r>
    </w:p>
    <w:p w14:paraId="3C1AB5F5" w14:textId="77777777" w:rsidR="00072AFA" w:rsidRPr="00BE4AA0" w:rsidRDefault="00072AFA" w:rsidP="00072AF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E4AA0">
        <w:rPr>
          <w:rFonts w:eastAsia="SimSun"/>
          <w:szCs w:val="24"/>
          <w:lang w:eastAsia="zh-CN"/>
        </w:rPr>
        <w:t>Recommended WF</w:t>
      </w:r>
    </w:p>
    <w:p w14:paraId="2402B8F0" w14:textId="18B0B955" w:rsidR="00C1741A" w:rsidRPr="00740BE7" w:rsidRDefault="00C1741A" w:rsidP="00C1741A">
      <w:pPr>
        <w:pStyle w:val="ListParagraph"/>
        <w:numPr>
          <w:ilvl w:val="1"/>
          <w:numId w:val="3"/>
        </w:numPr>
        <w:overflowPunct/>
        <w:autoSpaceDE/>
        <w:autoSpaceDN/>
        <w:adjustRightInd/>
        <w:spacing w:after="120"/>
        <w:ind w:left="1440" w:firstLineChars="0"/>
        <w:textAlignment w:val="auto"/>
        <w:rPr>
          <w:szCs w:val="24"/>
          <w:lang w:eastAsia="zh-CN"/>
        </w:rPr>
      </w:pPr>
      <w:bookmarkStart w:id="8" w:name="_Hlk213795244"/>
      <w:r w:rsidRPr="00BE4AA0">
        <w:rPr>
          <w:rFonts w:eastAsia="SimSun"/>
          <w:szCs w:val="24"/>
          <w:lang w:eastAsia="zh-CN"/>
        </w:rPr>
        <w:t>TB</w:t>
      </w:r>
      <w:bookmarkEnd w:id="8"/>
      <w:r w:rsidR="007B4005">
        <w:rPr>
          <w:rFonts w:eastAsia="SimSun"/>
          <w:szCs w:val="24"/>
          <w:lang w:eastAsia="zh-CN"/>
        </w:rPr>
        <w:t>D</w:t>
      </w:r>
      <w:r w:rsidR="00542FBC">
        <w:rPr>
          <w:rFonts w:eastAsia="SimSun"/>
          <w:szCs w:val="24"/>
          <w:lang w:eastAsia="zh-CN"/>
        </w:rPr>
        <w:t>.</w:t>
      </w:r>
    </w:p>
    <w:p w14:paraId="79A92367" w14:textId="77777777" w:rsidR="003B1248" w:rsidRDefault="003B1248" w:rsidP="003B1248">
      <w:pPr>
        <w:rPr>
          <w:b/>
          <w:color w:val="FF0000"/>
          <w:u w:val="single"/>
          <w:lang w:eastAsia="ko-KR"/>
        </w:rPr>
      </w:pPr>
    </w:p>
    <w:p w14:paraId="6B98699B" w14:textId="362D0EB6" w:rsidR="003B1248" w:rsidRPr="00740BE7" w:rsidRDefault="003B1248" w:rsidP="003B1248">
      <w:pPr>
        <w:rPr>
          <w:b/>
          <w:color w:val="FF0000"/>
          <w:u w:val="single"/>
          <w:lang w:eastAsia="ko-KR"/>
        </w:rPr>
      </w:pPr>
      <w:r w:rsidRPr="003B1248">
        <w:rPr>
          <w:b/>
          <w:u w:val="single"/>
          <w:lang w:eastAsia="ko-KR"/>
        </w:rPr>
        <w:t>Issue 1-2-5: SAR regulatory limits</w:t>
      </w:r>
    </w:p>
    <w:p w14:paraId="2CFB6E72" w14:textId="77777777" w:rsidR="003B1248" w:rsidRPr="00740BE7" w:rsidRDefault="003B1248" w:rsidP="003B124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44C8E82D" w14:textId="77777777" w:rsidR="003B1248" w:rsidRPr="00740BE7" w:rsidRDefault="003B1248" w:rsidP="003B1248">
      <w:pPr>
        <w:pStyle w:val="ListParagraph"/>
        <w:numPr>
          <w:ilvl w:val="1"/>
          <w:numId w:val="3"/>
        </w:numPr>
        <w:overflowPunct/>
        <w:autoSpaceDE/>
        <w:autoSpaceDN/>
        <w:adjustRightInd/>
        <w:spacing w:after="120"/>
        <w:ind w:left="1440" w:firstLineChars="0"/>
        <w:textAlignment w:val="auto"/>
        <w:rPr>
          <w:lang w:eastAsia="zh-CN"/>
        </w:rPr>
      </w:pPr>
      <w:r w:rsidRPr="00740BE7">
        <w:rPr>
          <w:rFonts w:eastAsia="SimSun"/>
          <w:szCs w:val="24"/>
          <w:lang w:eastAsia="zh-CN"/>
        </w:rPr>
        <w:t>Option 1: Discuss how to handle SAR regulatory limits (MediaTek)</w:t>
      </w:r>
    </w:p>
    <w:p w14:paraId="6A7FDB3D" w14:textId="5AA463DE" w:rsidR="003B1248" w:rsidRPr="00740BE7" w:rsidRDefault="003B1248" w:rsidP="003B1248">
      <w:pPr>
        <w:pStyle w:val="ListParagraph"/>
        <w:numPr>
          <w:ilvl w:val="1"/>
          <w:numId w:val="3"/>
        </w:numPr>
        <w:overflowPunct/>
        <w:autoSpaceDE/>
        <w:autoSpaceDN/>
        <w:adjustRightInd/>
        <w:spacing w:after="120"/>
        <w:ind w:left="1418" w:firstLineChars="0"/>
        <w:textAlignment w:val="auto"/>
        <w:rPr>
          <w:lang w:eastAsia="zh-CN"/>
        </w:rPr>
      </w:pPr>
      <w:r w:rsidRPr="00740BE7">
        <w:rPr>
          <w:rFonts w:eastAsia="SimSun"/>
          <w:szCs w:val="24"/>
          <w:lang w:eastAsia="zh-CN"/>
        </w:rPr>
        <w:t>Option 2: A new capability for uplink duty cycling</w:t>
      </w:r>
      <w:r>
        <w:rPr>
          <w:rFonts w:eastAsia="SimSun"/>
          <w:szCs w:val="24"/>
          <w:lang w:eastAsia="zh-CN"/>
        </w:rPr>
        <w:t xml:space="preserve"> is needed</w:t>
      </w:r>
      <w:r w:rsidRPr="00740BE7">
        <w:rPr>
          <w:rFonts w:eastAsia="SimSun"/>
          <w:szCs w:val="24"/>
          <w:lang w:eastAsia="zh-CN"/>
        </w:rPr>
        <w:t xml:space="preserve"> (Qualcomm)</w:t>
      </w:r>
    </w:p>
    <w:p w14:paraId="460AABA5" w14:textId="77777777" w:rsidR="003B1248" w:rsidRPr="00740BE7" w:rsidRDefault="003B1248" w:rsidP="003B124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419DAFCE" w14:textId="0ADF2A34" w:rsidR="00072AFA" w:rsidRPr="00740BE7" w:rsidRDefault="003B1248" w:rsidP="003B1248">
      <w:pPr>
        <w:pStyle w:val="ListParagraph"/>
        <w:numPr>
          <w:ilvl w:val="1"/>
          <w:numId w:val="3"/>
        </w:numPr>
        <w:overflowPunct/>
        <w:autoSpaceDE/>
        <w:autoSpaceDN/>
        <w:adjustRightInd/>
        <w:spacing w:after="120"/>
        <w:ind w:left="1440" w:firstLineChars="0"/>
        <w:textAlignment w:val="auto"/>
        <w:rPr>
          <w:b/>
          <w:bCs/>
          <w:vertAlign w:val="subscript"/>
        </w:rPr>
      </w:pPr>
      <w:r w:rsidRPr="00BE4AA0">
        <w:rPr>
          <w:rFonts w:eastAsia="SimSun"/>
          <w:szCs w:val="24"/>
          <w:lang w:eastAsia="zh-CN"/>
        </w:rPr>
        <w:t>TB</w:t>
      </w:r>
      <w:r w:rsidR="008F7116">
        <w:rPr>
          <w:rFonts w:eastAsia="SimSun"/>
          <w:szCs w:val="24"/>
          <w:lang w:eastAsia="zh-CN"/>
        </w:rPr>
        <w:t>D</w:t>
      </w:r>
      <w:r w:rsidR="00542FBC">
        <w:rPr>
          <w:rFonts w:eastAsia="SimSun"/>
          <w:szCs w:val="24"/>
          <w:lang w:eastAsia="zh-CN"/>
        </w:rPr>
        <w:t>.</w:t>
      </w:r>
    </w:p>
    <w:p w14:paraId="64DB33E4" w14:textId="77777777" w:rsidR="00BC5D7A" w:rsidRDefault="00BC5D7A" w:rsidP="00E46D9C">
      <w:pPr>
        <w:spacing w:after="120"/>
        <w:rPr>
          <w:szCs w:val="24"/>
          <w:highlight w:val="yellow"/>
          <w:lang w:eastAsia="zh-CN"/>
        </w:rPr>
      </w:pPr>
    </w:p>
    <w:p w14:paraId="3D0A1977" w14:textId="68DEB61A" w:rsidR="008329F0" w:rsidRPr="008329F0" w:rsidRDefault="008329F0" w:rsidP="003E3178">
      <w:pPr>
        <w:pStyle w:val="Heading2"/>
        <w:ind w:left="567"/>
      </w:pPr>
      <w:r>
        <w:lastRenderedPageBreak/>
        <w:t>Emission</w:t>
      </w:r>
      <w:r w:rsidR="003E3178">
        <w:t>s</w:t>
      </w:r>
      <w:r w:rsidRPr="008329F0">
        <w:t xml:space="preserve"> </w:t>
      </w:r>
    </w:p>
    <w:p w14:paraId="140AB61C" w14:textId="18925A42" w:rsidR="000C469E" w:rsidRPr="00740BE7" w:rsidRDefault="000C469E" w:rsidP="000C469E">
      <w:pPr>
        <w:rPr>
          <w:b/>
          <w:color w:val="FF0000"/>
          <w:u w:val="single"/>
          <w:lang w:eastAsia="ko-KR"/>
        </w:rPr>
      </w:pPr>
      <w:r w:rsidRPr="003B1248">
        <w:rPr>
          <w:b/>
          <w:u w:val="single"/>
          <w:lang w:eastAsia="ko-KR"/>
        </w:rPr>
        <w:t>Issue 1-</w:t>
      </w:r>
      <w:r w:rsidR="008D5FB1">
        <w:rPr>
          <w:b/>
          <w:u w:val="single"/>
          <w:lang w:eastAsia="ko-KR"/>
        </w:rPr>
        <w:t>3</w:t>
      </w:r>
      <w:r w:rsidRPr="003B1248">
        <w:rPr>
          <w:b/>
          <w:u w:val="single"/>
          <w:lang w:eastAsia="ko-KR"/>
        </w:rPr>
        <w:t>-</w:t>
      </w:r>
      <w:r w:rsidR="008D5FB1">
        <w:rPr>
          <w:b/>
          <w:u w:val="single"/>
          <w:lang w:eastAsia="ko-KR"/>
        </w:rPr>
        <w:t>1</w:t>
      </w:r>
      <w:r w:rsidRPr="003B1248">
        <w:rPr>
          <w:b/>
          <w:u w:val="single"/>
          <w:lang w:eastAsia="ko-KR"/>
        </w:rPr>
        <w:t xml:space="preserve">: </w:t>
      </w:r>
      <w:r>
        <w:rPr>
          <w:b/>
          <w:u w:val="single"/>
          <w:lang w:eastAsia="ko-KR"/>
        </w:rPr>
        <w:t>ACLR value</w:t>
      </w:r>
    </w:p>
    <w:p w14:paraId="79F917F3" w14:textId="77777777" w:rsidR="000C469E" w:rsidRPr="00740BE7" w:rsidRDefault="000C469E" w:rsidP="000C469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6418C5ED" w14:textId="77777777" w:rsidR="000C469E" w:rsidRPr="00740BE7"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 1: 33</w:t>
      </w:r>
      <w:r>
        <w:rPr>
          <w:rFonts w:eastAsia="SimSun"/>
          <w:szCs w:val="24"/>
          <w:lang w:eastAsia="zh-CN"/>
        </w:rPr>
        <w:t xml:space="preserve"> </w:t>
      </w:r>
      <w:r w:rsidRPr="00740BE7">
        <w:rPr>
          <w:rFonts w:eastAsia="SimSun"/>
          <w:szCs w:val="24"/>
          <w:lang w:eastAsia="zh-CN"/>
        </w:rPr>
        <w:t>dB</w:t>
      </w:r>
      <w:r w:rsidRPr="00740BE7">
        <w:rPr>
          <w:i/>
          <w:lang w:eastAsia="zh-CN"/>
        </w:rPr>
        <w:t xml:space="preserve"> (Ericsson)</w:t>
      </w:r>
    </w:p>
    <w:p w14:paraId="256E10A8" w14:textId="77777777" w:rsidR="000C469E"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 2: Derive based on co-existence simulations (MediaTek)</w:t>
      </w:r>
    </w:p>
    <w:p w14:paraId="0A81C4AB" w14:textId="77777777" w:rsidR="000C469E" w:rsidRPr="000C469E"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469E">
        <w:rPr>
          <w:rFonts w:eastAsia="SimSun"/>
          <w:szCs w:val="24"/>
          <w:lang w:eastAsia="zh-CN"/>
        </w:rPr>
        <w:t>Option 3: 34 dB (Skyworks)</w:t>
      </w:r>
    </w:p>
    <w:p w14:paraId="2F627A1C" w14:textId="77777777" w:rsidR="000C469E" w:rsidRPr="000C469E" w:rsidRDefault="000C469E" w:rsidP="000C469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C469E">
        <w:rPr>
          <w:rFonts w:eastAsia="SimSun"/>
          <w:szCs w:val="24"/>
          <w:lang w:eastAsia="zh-CN"/>
        </w:rPr>
        <w:t>Recommended WF</w:t>
      </w:r>
    </w:p>
    <w:p w14:paraId="6FF36188" w14:textId="608F040E" w:rsidR="000C469E" w:rsidRPr="000C469E"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469E">
        <w:rPr>
          <w:rFonts w:eastAsia="SimSun"/>
          <w:szCs w:val="24"/>
          <w:lang w:eastAsia="zh-CN"/>
        </w:rPr>
        <w:t xml:space="preserve">Discuss in </w:t>
      </w:r>
      <w:r w:rsidR="00542FBC">
        <w:rPr>
          <w:rFonts w:eastAsia="SimSun"/>
          <w:szCs w:val="24"/>
          <w:lang w:eastAsia="zh-CN"/>
        </w:rPr>
        <w:t xml:space="preserve">the </w:t>
      </w:r>
      <w:r w:rsidRPr="000C469E">
        <w:rPr>
          <w:rFonts w:eastAsia="SimSun"/>
          <w:szCs w:val="24"/>
          <w:lang w:eastAsia="zh-CN"/>
        </w:rPr>
        <w:t>co-existence session</w:t>
      </w:r>
      <w:r w:rsidR="00542FBC">
        <w:rPr>
          <w:rFonts w:eastAsia="SimSun"/>
          <w:szCs w:val="24"/>
          <w:lang w:eastAsia="zh-CN"/>
        </w:rPr>
        <w:t>.</w:t>
      </w:r>
    </w:p>
    <w:p w14:paraId="2EBAD402" w14:textId="77777777" w:rsidR="00D03186" w:rsidRPr="00740BE7" w:rsidRDefault="00D03186" w:rsidP="00E46D9C">
      <w:pPr>
        <w:spacing w:after="120"/>
        <w:rPr>
          <w:szCs w:val="24"/>
          <w:highlight w:val="yellow"/>
          <w:lang w:eastAsia="zh-CN"/>
        </w:rPr>
      </w:pPr>
    </w:p>
    <w:p w14:paraId="5BAD9738" w14:textId="05BC94BD" w:rsidR="00893FA3" w:rsidRPr="00740BE7" w:rsidRDefault="00B03A05" w:rsidP="005568D6">
      <w:pPr>
        <w:pStyle w:val="Heading2"/>
        <w:ind w:left="567"/>
      </w:pPr>
      <w:r w:rsidRPr="00740BE7">
        <w:t xml:space="preserve">MPR/A-MPR </w:t>
      </w:r>
    </w:p>
    <w:p w14:paraId="2D8F35F5" w14:textId="77777777" w:rsidR="00893FA3" w:rsidRPr="00740BE7" w:rsidRDefault="00B03A05">
      <w:pPr>
        <w:rPr>
          <w:i/>
          <w:lang w:eastAsia="zh-CN"/>
        </w:rPr>
      </w:pPr>
      <w:r w:rsidRPr="00740BE7">
        <w:rPr>
          <w:rFonts w:hint="eastAsia"/>
          <w:i/>
          <w:lang w:eastAsia="zh-CN"/>
        </w:rPr>
        <w:t xml:space="preserve">Sub-topic </w:t>
      </w:r>
      <w:r w:rsidRPr="00740BE7">
        <w:rPr>
          <w:i/>
          <w:lang w:eastAsia="zh-CN"/>
        </w:rPr>
        <w:t>description: MPR and A-MPR assumptions need to be agreed before stating the simulation work.</w:t>
      </w:r>
    </w:p>
    <w:p w14:paraId="6A15C015" w14:textId="3653F0D6" w:rsidR="00893FA3" w:rsidRPr="00B33A03" w:rsidRDefault="00B03A05">
      <w:pPr>
        <w:rPr>
          <w:b/>
          <w:u w:val="single"/>
          <w:lang w:eastAsia="ko-KR"/>
        </w:rPr>
      </w:pPr>
      <w:r w:rsidRPr="00B33A03">
        <w:rPr>
          <w:b/>
          <w:u w:val="single"/>
          <w:lang w:eastAsia="ko-KR"/>
        </w:rPr>
        <w:t xml:space="preserve">Issue </w:t>
      </w:r>
      <w:r w:rsidR="00B33A03" w:rsidRPr="00B33A03">
        <w:rPr>
          <w:b/>
          <w:u w:val="single"/>
          <w:lang w:eastAsia="ko-KR"/>
        </w:rPr>
        <w:t>1</w:t>
      </w:r>
      <w:r w:rsidRPr="00B33A03">
        <w:rPr>
          <w:b/>
          <w:u w:val="single"/>
          <w:lang w:eastAsia="ko-KR"/>
        </w:rPr>
        <w:t>-</w:t>
      </w:r>
      <w:r w:rsidR="00B33A03" w:rsidRPr="00B33A03">
        <w:rPr>
          <w:b/>
          <w:u w:val="single"/>
          <w:lang w:eastAsia="ko-KR"/>
        </w:rPr>
        <w:t>4</w:t>
      </w:r>
      <w:r w:rsidRPr="00B33A03">
        <w:rPr>
          <w:b/>
          <w:u w:val="single"/>
          <w:lang w:eastAsia="ko-KR"/>
        </w:rPr>
        <w:t>-1: Antenna isolation</w:t>
      </w:r>
    </w:p>
    <w:p w14:paraId="3FC7BE26" w14:textId="22AEC653" w:rsidR="005A5679" w:rsidRDefault="00B03A05">
      <w:pPr>
        <w:rPr>
          <w:i/>
          <w:lang w:eastAsia="zh-CN"/>
        </w:rPr>
      </w:pPr>
      <w:r w:rsidRPr="00B33A03">
        <w:rPr>
          <w:i/>
          <w:lang w:eastAsia="zh-CN"/>
        </w:rPr>
        <w:t xml:space="preserve">Moderator comment: </w:t>
      </w:r>
      <w:r w:rsidR="005A5679">
        <w:rPr>
          <w:i/>
          <w:lang w:eastAsia="zh-CN"/>
        </w:rPr>
        <w:t xml:space="preserve">Below </w:t>
      </w:r>
      <w:r w:rsidR="00EF55E5">
        <w:rPr>
          <w:i/>
          <w:lang w:eastAsia="zh-CN"/>
        </w:rPr>
        <w:t>is</w:t>
      </w:r>
      <w:r w:rsidR="005A5679">
        <w:rPr>
          <w:i/>
          <w:lang w:eastAsia="zh-CN"/>
        </w:rPr>
        <w:t xml:space="preserve"> the relevant agreement from RAN4#116bis</w:t>
      </w:r>
    </w:p>
    <w:tbl>
      <w:tblPr>
        <w:tblStyle w:val="TableGrid"/>
        <w:tblW w:w="0" w:type="auto"/>
        <w:tblLook w:val="04A0" w:firstRow="1" w:lastRow="0" w:firstColumn="1" w:lastColumn="0" w:noHBand="0" w:noVBand="1"/>
      </w:tblPr>
      <w:tblGrid>
        <w:gridCol w:w="9631"/>
      </w:tblGrid>
      <w:tr w:rsidR="005A5679" w14:paraId="18D042DC" w14:textId="77777777" w:rsidTr="005A5679">
        <w:tc>
          <w:tcPr>
            <w:tcW w:w="9631" w:type="dxa"/>
          </w:tcPr>
          <w:p w14:paraId="3B6B0FD2" w14:textId="77777777" w:rsidR="005A5679" w:rsidRPr="00740BE7" w:rsidRDefault="005A5679" w:rsidP="005A5679">
            <w:pPr>
              <w:rPr>
                <w:rFonts w:eastAsiaTheme="minorEastAsia"/>
                <w:b/>
                <w:bCs/>
              </w:rPr>
            </w:pPr>
            <w:r w:rsidRPr="00740BE7">
              <w:rPr>
                <w:rFonts w:eastAsiaTheme="minorEastAsia"/>
                <w:b/>
                <w:bCs/>
              </w:rPr>
              <w:t xml:space="preserve">Agreement: </w:t>
            </w:r>
          </w:p>
          <w:p w14:paraId="154ABA57" w14:textId="77777777" w:rsidR="005A5679" w:rsidRPr="00740BE7" w:rsidRDefault="005A5679" w:rsidP="005A5679">
            <w:pPr>
              <w:pStyle w:val="ListParagraph"/>
              <w:numPr>
                <w:ilvl w:val="0"/>
                <w:numId w:val="9"/>
              </w:numPr>
              <w:ind w:firstLineChars="0"/>
            </w:pPr>
            <w:r w:rsidRPr="00740BE7">
              <w:t>Evaluate assuming following antenna isolation assumptions</w:t>
            </w:r>
          </w:p>
          <w:p w14:paraId="6EDB6748" w14:textId="77777777" w:rsidR="005A5679" w:rsidRPr="00740BE7" w:rsidRDefault="005A5679" w:rsidP="005A5679">
            <w:pPr>
              <w:pStyle w:val="ListParagraph"/>
              <w:numPr>
                <w:ilvl w:val="1"/>
                <w:numId w:val="9"/>
              </w:numPr>
              <w:ind w:firstLineChars="0"/>
            </w:pPr>
            <w:r w:rsidRPr="00740BE7">
              <w:t>For CPE, assuming both 10dB and 20dB,</w:t>
            </w:r>
          </w:p>
          <w:p w14:paraId="72162087" w14:textId="77777777" w:rsidR="005A5679" w:rsidRPr="00740BE7" w:rsidRDefault="005A5679" w:rsidP="005A5679">
            <w:pPr>
              <w:pStyle w:val="ListParagraph"/>
              <w:numPr>
                <w:ilvl w:val="1"/>
                <w:numId w:val="9"/>
              </w:numPr>
              <w:ind w:firstLineChars="0"/>
            </w:pPr>
            <w:r w:rsidRPr="00740BE7">
              <w:t>For FWA, assuming 20dB.</w:t>
            </w:r>
          </w:p>
          <w:p w14:paraId="5E23A726" w14:textId="4D9A791D" w:rsidR="005A5679" w:rsidRPr="005A5679" w:rsidRDefault="005A5679" w:rsidP="005A5679">
            <w:pPr>
              <w:ind w:left="420"/>
            </w:pPr>
            <w:r w:rsidRPr="00740BE7">
              <w:t>Come back once MPR results are available, to evaluate if it is possible to select a single CPE antenna isolation assumption based on the MPR results.</w:t>
            </w:r>
          </w:p>
        </w:tc>
      </w:tr>
    </w:tbl>
    <w:p w14:paraId="5F76DBCA" w14:textId="2C57CFB3" w:rsidR="00893FA3" w:rsidRPr="00B33A03" w:rsidRDefault="00B03A05">
      <w:pPr>
        <w:rPr>
          <w:lang w:eastAsia="zh-CN"/>
        </w:rPr>
      </w:pPr>
      <w:r w:rsidRPr="00B33A03">
        <w:rPr>
          <w:i/>
          <w:lang w:eastAsia="zh-CN"/>
        </w:rPr>
        <w:t>Currently for PC1</w:t>
      </w:r>
      <w:r w:rsidR="00181761" w:rsidRPr="00B33A03">
        <w:rPr>
          <w:i/>
          <w:lang w:eastAsia="zh-CN"/>
        </w:rPr>
        <w:t>.5 with 4/2 Tx</w:t>
      </w:r>
      <w:r w:rsidRPr="00B33A03">
        <w:rPr>
          <w:i/>
          <w:lang w:eastAsia="zh-CN"/>
        </w:rPr>
        <w:t>, MPR is defined with two different isolation assumptions, 10dB and 20dB.</w:t>
      </w:r>
    </w:p>
    <w:p w14:paraId="6DDABF61" w14:textId="77777777" w:rsidR="00893FA3" w:rsidRPr="00B33A0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33A03">
        <w:rPr>
          <w:rFonts w:eastAsia="SimSun"/>
          <w:szCs w:val="24"/>
          <w:lang w:eastAsia="zh-CN"/>
        </w:rPr>
        <w:t>Proposals</w:t>
      </w:r>
    </w:p>
    <w:p w14:paraId="52864390" w14:textId="3CEF06C2" w:rsidR="00B16050" w:rsidRPr="00B33A0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B33A03">
        <w:rPr>
          <w:rFonts w:eastAsia="SimSun"/>
          <w:szCs w:val="24"/>
          <w:lang w:eastAsia="zh-CN"/>
        </w:rPr>
        <w:t xml:space="preserve">Option 1: </w:t>
      </w:r>
      <w:r w:rsidR="009A699B" w:rsidRPr="00B33A03">
        <w:rPr>
          <w:rFonts w:eastAsia="SimSun"/>
          <w:szCs w:val="24"/>
          <w:lang w:eastAsia="zh-CN"/>
        </w:rPr>
        <w:t>Adopt both 10 dB and 20 d</w:t>
      </w:r>
      <w:r w:rsidR="00E61412" w:rsidRPr="00B33A03">
        <w:rPr>
          <w:rFonts w:eastAsia="SimSun"/>
          <w:szCs w:val="24"/>
          <w:lang w:eastAsia="zh-CN"/>
        </w:rPr>
        <w:t>B</w:t>
      </w:r>
      <w:r w:rsidR="009A699B" w:rsidRPr="00B33A03">
        <w:rPr>
          <w:rFonts w:eastAsia="SimSun"/>
          <w:szCs w:val="24"/>
          <w:lang w:eastAsia="zh-CN"/>
        </w:rPr>
        <w:t xml:space="preserve"> isolation assumption</w:t>
      </w:r>
      <w:r w:rsidR="00E61412" w:rsidRPr="00B33A03">
        <w:rPr>
          <w:rFonts w:eastAsia="SimSun"/>
          <w:szCs w:val="24"/>
          <w:lang w:eastAsia="zh-CN"/>
        </w:rPr>
        <w:t xml:space="preserve"> (H</w:t>
      </w:r>
      <w:r w:rsidR="00013644" w:rsidRPr="00B33A03">
        <w:rPr>
          <w:rFonts w:eastAsia="SimSun"/>
          <w:szCs w:val="24"/>
          <w:lang w:eastAsia="zh-CN"/>
        </w:rPr>
        <w:t>uawei</w:t>
      </w:r>
      <w:r w:rsidR="00E61412" w:rsidRPr="00B33A03">
        <w:rPr>
          <w:rFonts w:eastAsia="SimSun"/>
          <w:szCs w:val="24"/>
          <w:lang w:eastAsia="zh-CN"/>
        </w:rPr>
        <w:t>)</w:t>
      </w:r>
    </w:p>
    <w:p w14:paraId="7BECD4C3" w14:textId="6A6EFEA8" w:rsidR="00893FA3" w:rsidRPr="00B33A03" w:rsidRDefault="00295AD7" w:rsidP="00295AD7">
      <w:pPr>
        <w:pStyle w:val="ListParagraph"/>
        <w:numPr>
          <w:ilvl w:val="2"/>
          <w:numId w:val="3"/>
        </w:numPr>
        <w:overflowPunct/>
        <w:autoSpaceDE/>
        <w:autoSpaceDN/>
        <w:adjustRightInd/>
        <w:spacing w:after="120"/>
        <w:ind w:firstLineChars="0"/>
        <w:textAlignment w:val="auto"/>
        <w:rPr>
          <w:rFonts w:eastAsia="SimSun"/>
          <w:szCs w:val="24"/>
          <w:lang w:eastAsia="zh-CN"/>
        </w:rPr>
      </w:pPr>
      <w:r w:rsidRPr="00B33A03">
        <w:rPr>
          <w:rFonts w:eastAsia="SimSun"/>
          <w:szCs w:val="24"/>
          <w:lang w:eastAsia="zh-CN"/>
        </w:rPr>
        <w:t xml:space="preserve">Option 1-1: </w:t>
      </w:r>
      <w:r w:rsidR="008B343D" w:rsidRPr="00B33A03">
        <w:rPr>
          <w:rFonts w:eastAsia="SimSun"/>
          <w:szCs w:val="24"/>
          <w:lang w:eastAsia="zh-CN"/>
        </w:rPr>
        <w:t xml:space="preserve">Capture in the specification via </w:t>
      </w:r>
      <w:proofErr w:type="spellStart"/>
      <w:r w:rsidR="008B343D" w:rsidRPr="00B33A03">
        <w:rPr>
          <w:rFonts w:eastAsia="SimSun"/>
          <w:szCs w:val="24"/>
          <w:lang w:eastAsia="zh-CN"/>
        </w:rPr>
        <w:t>modified</w:t>
      </w:r>
      <w:r w:rsidR="00C31BB1" w:rsidRPr="00B33A03">
        <w:rPr>
          <w:rFonts w:eastAsia="SimSun"/>
          <w:szCs w:val="24"/>
          <w:lang w:eastAsia="zh-CN"/>
        </w:rPr>
        <w:t>MPR</w:t>
      </w:r>
      <w:proofErr w:type="spellEnd"/>
      <w:r w:rsidR="00C31BB1" w:rsidRPr="00B33A03">
        <w:rPr>
          <w:rFonts w:eastAsia="SimSun"/>
          <w:szCs w:val="24"/>
          <w:lang w:eastAsia="zh-CN"/>
        </w:rPr>
        <w:t>-Behavior bits</w:t>
      </w:r>
      <w:r w:rsidR="00B03A05" w:rsidRPr="00B33A03">
        <w:rPr>
          <w:rFonts w:eastAsia="SimSun"/>
          <w:szCs w:val="24"/>
          <w:lang w:eastAsia="zh-CN"/>
        </w:rPr>
        <w:t xml:space="preserve"> (Ericsson).</w:t>
      </w:r>
    </w:p>
    <w:p w14:paraId="47AB25AA" w14:textId="3C9C8283" w:rsidR="00893FA3" w:rsidRPr="00B33A03" w:rsidRDefault="00B03A05">
      <w:pPr>
        <w:pStyle w:val="ListParagraph"/>
        <w:numPr>
          <w:ilvl w:val="1"/>
          <w:numId w:val="3"/>
        </w:numPr>
        <w:overflowPunct/>
        <w:autoSpaceDE/>
        <w:autoSpaceDN/>
        <w:adjustRightInd/>
        <w:spacing w:after="120"/>
        <w:ind w:left="1440" w:firstLineChars="0"/>
        <w:textAlignment w:val="auto"/>
        <w:rPr>
          <w:lang w:eastAsia="zh-CN"/>
        </w:rPr>
      </w:pPr>
      <w:r w:rsidRPr="00B33A03">
        <w:rPr>
          <w:rFonts w:eastAsia="SimSun"/>
          <w:szCs w:val="24"/>
          <w:lang w:eastAsia="zh-CN"/>
        </w:rPr>
        <w:t>Option 2: Adopt 20db for both FWA/CPE</w:t>
      </w:r>
      <w:r w:rsidR="008B7FD1" w:rsidRPr="00B33A03">
        <w:rPr>
          <w:rFonts w:eastAsia="SimSun"/>
          <w:szCs w:val="24"/>
          <w:lang w:eastAsia="zh-CN"/>
        </w:rPr>
        <w:t xml:space="preserve">. </w:t>
      </w:r>
      <w:r w:rsidR="003A02E4" w:rsidRPr="00B33A03">
        <w:rPr>
          <w:rFonts w:eastAsia="SimSun"/>
          <w:szCs w:val="24"/>
          <w:lang w:eastAsia="zh-CN"/>
        </w:rPr>
        <w:t>(MediaTek)</w:t>
      </w:r>
    </w:p>
    <w:p w14:paraId="22EB55BF" w14:textId="479B15BC" w:rsidR="00613092" w:rsidRPr="00B33A03" w:rsidRDefault="00613092">
      <w:pPr>
        <w:pStyle w:val="ListParagraph"/>
        <w:numPr>
          <w:ilvl w:val="1"/>
          <w:numId w:val="3"/>
        </w:numPr>
        <w:overflowPunct/>
        <w:autoSpaceDE/>
        <w:autoSpaceDN/>
        <w:adjustRightInd/>
        <w:spacing w:after="120"/>
        <w:ind w:left="1440" w:firstLineChars="0"/>
        <w:textAlignment w:val="auto"/>
        <w:rPr>
          <w:lang w:eastAsia="zh-CN"/>
        </w:rPr>
      </w:pPr>
      <w:r w:rsidRPr="00B33A03">
        <w:rPr>
          <w:rFonts w:eastAsia="SimSun"/>
          <w:szCs w:val="24"/>
          <w:lang w:eastAsia="zh-CN"/>
        </w:rPr>
        <w:t xml:space="preserve">Option 3: </w:t>
      </w:r>
      <w:r w:rsidR="00C37FE5" w:rsidRPr="00B33A03">
        <w:rPr>
          <w:rFonts w:eastAsia="SimSun" w:hint="eastAsia"/>
          <w:szCs w:val="24"/>
          <w:lang w:eastAsia="zh-CN"/>
        </w:rPr>
        <w:t>≥</w:t>
      </w:r>
      <w:r w:rsidR="00C37FE5" w:rsidRPr="00B33A03">
        <w:rPr>
          <w:rFonts w:eastAsia="SimSun" w:hint="eastAsia"/>
          <w:szCs w:val="24"/>
          <w:lang w:eastAsia="zh-CN"/>
        </w:rPr>
        <w:t xml:space="preserve">15dB </w:t>
      </w:r>
      <w:r w:rsidR="00C37FE5" w:rsidRPr="00B33A03">
        <w:rPr>
          <w:rFonts w:eastAsia="SimSun"/>
          <w:szCs w:val="24"/>
          <w:lang w:eastAsia="zh-CN"/>
        </w:rPr>
        <w:t>(Skyworks)</w:t>
      </w:r>
    </w:p>
    <w:p w14:paraId="0BD0C919" w14:textId="77777777" w:rsidR="00893FA3" w:rsidRPr="00B33A0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33A03">
        <w:rPr>
          <w:rFonts w:eastAsia="SimSun"/>
          <w:szCs w:val="24"/>
          <w:lang w:eastAsia="zh-CN"/>
        </w:rPr>
        <w:t>Recommended WF</w:t>
      </w:r>
    </w:p>
    <w:p w14:paraId="67D381C5" w14:textId="52F9EECE" w:rsidR="00AE77E9" w:rsidRPr="00EE22EE" w:rsidRDefault="00B03A05" w:rsidP="00EE22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B33A03">
        <w:rPr>
          <w:rFonts w:eastAsia="SimSun"/>
          <w:szCs w:val="24"/>
          <w:lang w:eastAsia="zh-CN"/>
        </w:rPr>
        <w:t>TB</w:t>
      </w:r>
      <w:r w:rsidR="00303915">
        <w:rPr>
          <w:rFonts w:eastAsia="SimSun"/>
          <w:szCs w:val="24"/>
          <w:lang w:eastAsia="zh-CN"/>
        </w:rPr>
        <w:t>D</w:t>
      </w:r>
      <w:r w:rsidR="00542FBC">
        <w:rPr>
          <w:rFonts w:eastAsia="SimSun"/>
          <w:szCs w:val="24"/>
          <w:lang w:eastAsia="zh-CN"/>
        </w:rPr>
        <w:t>.</w:t>
      </w:r>
    </w:p>
    <w:p w14:paraId="480F2089" w14:textId="33F08B49" w:rsidR="002668B9" w:rsidRPr="00740BE7" w:rsidRDefault="002668B9" w:rsidP="002668B9">
      <w:pPr>
        <w:rPr>
          <w:b/>
          <w:u w:val="single"/>
          <w:lang w:eastAsia="ko-KR"/>
        </w:rPr>
      </w:pPr>
      <w:r w:rsidRPr="00740BE7">
        <w:rPr>
          <w:b/>
          <w:u w:val="single"/>
          <w:lang w:eastAsia="ko-KR"/>
        </w:rPr>
        <w:t xml:space="preserve">Issue </w:t>
      </w:r>
      <w:r w:rsidR="00EE22EE">
        <w:rPr>
          <w:b/>
          <w:u w:val="single"/>
          <w:lang w:eastAsia="ko-KR"/>
        </w:rPr>
        <w:t>1</w:t>
      </w:r>
      <w:r w:rsidRPr="00740BE7">
        <w:rPr>
          <w:b/>
          <w:u w:val="single"/>
          <w:lang w:eastAsia="ko-KR"/>
        </w:rPr>
        <w:t>-</w:t>
      </w:r>
      <w:r w:rsidR="00EE22EE">
        <w:rPr>
          <w:b/>
          <w:u w:val="single"/>
          <w:lang w:eastAsia="ko-KR"/>
        </w:rPr>
        <w:t>4</w:t>
      </w:r>
      <w:r w:rsidRPr="00740BE7">
        <w:rPr>
          <w:b/>
          <w:u w:val="single"/>
          <w:lang w:eastAsia="ko-KR"/>
        </w:rPr>
        <w:t>-</w:t>
      </w:r>
      <w:r w:rsidR="00EE22EE">
        <w:rPr>
          <w:b/>
          <w:u w:val="single"/>
          <w:lang w:eastAsia="ko-KR"/>
        </w:rPr>
        <w:t>2</w:t>
      </w:r>
      <w:r w:rsidRPr="00740BE7">
        <w:rPr>
          <w:b/>
          <w:u w:val="single"/>
          <w:lang w:eastAsia="ko-KR"/>
        </w:rPr>
        <w:t>: MPR</w:t>
      </w:r>
    </w:p>
    <w:p w14:paraId="07601099" w14:textId="77777777" w:rsidR="002668B9" w:rsidRPr="00740BE7" w:rsidRDefault="002668B9" w:rsidP="002668B9">
      <w:pPr>
        <w:rPr>
          <w:lang w:eastAsia="zh-CN"/>
        </w:rPr>
      </w:pPr>
      <w:r w:rsidRPr="00740BE7">
        <w:rPr>
          <w:i/>
          <w:lang w:eastAsia="zh-CN"/>
        </w:rPr>
        <w:t>Moderator comment: Currently for PC1.5 with 4/2 Tx, MPR is defined with two different isolation assumptions, 10dB and 20dB.</w:t>
      </w:r>
    </w:p>
    <w:p w14:paraId="0B69757B" w14:textId="77777777" w:rsidR="002668B9" w:rsidRPr="00740BE7" w:rsidRDefault="002668B9" w:rsidP="002668B9">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1583A4DC" w14:textId="0DBF0F7E" w:rsidR="002668B9" w:rsidRPr="0059476B" w:rsidRDefault="002668B9" w:rsidP="002668B9">
      <w:pPr>
        <w:pStyle w:val="ListParagraph"/>
        <w:numPr>
          <w:ilvl w:val="1"/>
          <w:numId w:val="3"/>
        </w:numPr>
        <w:overflowPunct/>
        <w:autoSpaceDE/>
        <w:autoSpaceDN/>
        <w:adjustRightInd/>
        <w:spacing w:after="120"/>
        <w:ind w:left="1440" w:firstLineChars="0"/>
        <w:textAlignment w:val="auto"/>
        <w:rPr>
          <w:lang w:eastAsia="zh-CN"/>
        </w:rPr>
      </w:pPr>
      <w:r w:rsidRPr="00740BE7">
        <w:rPr>
          <w:rFonts w:eastAsia="SimSun"/>
          <w:szCs w:val="24"/>
          <w:lang w:eastAsia="zh-CN"/>
        </w:rPr>
        <w:t xml:space="preserve">Option 1: </w:t>
      </w:r>
      <w:r w:rsidR="00605664" w:rsidRPr="00740BE7">
        <w:rPr>
          <w:rFonts w:eastAsia="SimSun"/>
          <w:szCs w:val="24"/>
          <w:lang w:eastAsia="zh-CN"/>
        </w:rPr>
        <w:t xml:space="preserve">No need to simulate, </w:t>
      </w:r>
      <w:r w:rsidR="00D822DA" w:rsidRPr="00740BE7">
        <w:rPr>
          <w:rFonts w:eastAsia="SimSun"/>
          <w:szCs w:val="24"/>
          <w:lang w:eastAsia="zh-CN"/>
        </w:rPr>
        <w:t xml:space="preserve">have a single MPR requirement by </w:t>
      </w:r>
      <w:r w:rsidR="00605664" w:rsidRPr="00740BE7">
        <w:rPr>
          <w:rFonts w:eastAsia="SimSun"/>
          <w:szCs w:val="24"/>
          <w:lang w:eastAsia="zh-CN"/>
        </w:rPr>
        <w:t>add</w:t>
      </w:r>
      <w:r w:rsidR="00D822DA" w:rsidRPr="00740BE7">
        <w:rPr>
          <w:rFonts w:eastAsia="SimSun"/>
          <w:szCs w:val="24"/>
          <w:lang w:eastAsia="zh-CN"/>
        </w:rPr>
        <w:t>ing</w:t>
      </w:r>
      <w:r w:rsidR="00605664" w:rsidRPr="00740BE7">
        <w:rPr>
          <w:rFonts w:eastAsia="SimSun"/>
          <w:szCs w:val="24"/>
          <w:lang w:eastAsia="zh-CN"/>
        </w:rPr>
        <w:t xml:space="preserve"> a delta on top of PC1.5</w:t>
      </w:r>
      <w:r w:rsidR="00264222" w:rsidRPr="00740BE7">
        <w:rPr>
          <w:rFonts w:eastAsia="SimSun"/>
          <w:szCs w:val="24"/>
          <w:lang w:eastAsia="zh-CN"/>
        </w:rPr>
        <w:t xml:space="preserve"> 4 Tx MPR </w:t>
      </w:r>
      <w:r w:rsidRPr="00740BE7">
        <w:rPr>
          <w:rFonts w:eastAsia="SimSun"/>
          <w:szCs w:val="24"/>
          <w:lang w:eastAsia="zh-CN"/>
        </w:rPr>
        <w:t>requirements (Table 6.2D.2-5) (</w:t>
      </w:r>
      <w:r w:rsidR="00264222" w:rsidRPr="00740BE7">
        <w:rPr>
          <w:rFonts w:eastAsia="SimSun"/>
          <w:szCs w:val="24"/>
          <w:lang w:eastAsia="zh-CN"/>
        </w:rPr>
        <w:t>MediaTek</w:t>
      </w:r>
      <w:r w:rsidRPr="00740BE7">
        <w:rPr>
          <w:rFonts w:eastAsia="SimSun"/>
          <w:szCs w:val="24"/>
          <w:lang w:eastAsia="zh-CN"/>
        </w:rPr>
        <w:t>)</w:t>
      </w:r>
    </w:p>
    <w:p w14:paraId="3D8E090C" w14:textId="04B413A5" w:rsidR="00E73B59" w:rsidRDefault="0059476B" w:rsidP="00D3514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5348B2">
        <w:rPr>
          <w:rFonts w:eastAsia="SimSun"/>
          <w:szCs w:val="24"/>
          <w:lang w:eastAsia="zh-CN"/>
        </w:rPr>
        <w:t xml:space="preserve">Option 2: </w:t>
      </w:r>
      <w:r w:rsidR="00E14212">
        <w:rPr>
          <w:rFonts w:eastAsia="SimSun"/>
          <w:szCs w:val="24"/>
          <w:lang w:eastAsia="zh-CN"/>
        </w:rPr>
        <w:t xml:space="preserve">If 34 dB ACLR and </w:t>
      </w:r>
      <w:r w:rsidR="00E14212" w:rsidRPr="00E14212">
        <w:rPr>
          <w:rFonts w:eastAsia="SimSun" w:hint="eastAsia"/>
          <w:szCs w:val="24"/>
          <w:lang w:eastAsia="zh-CN"/>
        </w:rPr>
        <w:t>≥</w:t>
      </w:r>
      <w:r w:rsidR="00E14212" w:rsidRPr="00E14212">
        <w:rPr>
          <w:rFonts w:eastAsia="SimSun" w:hint="eastAsia"/>
          <w:szCs w:val="24"/>
          <w:lang w:eastAsia="zh-CN"/>
        </w:rPr>
        <w:t>15dB antenna isolation</w:t>
      </w:r>
      <w:r w:rsidR="00FE6B42">
        <w:rPr>
          <w:rFonts w:eastAsia="SimSun"/>
          <w:szCs w:val="24"/>
          <w:lang w:eastAsia="zh-CN"/>
        </w:rPr>
        <w:t>, then following</w:t>
      </w:r>
      <w:r w:rsidR="00E14212" w:rsidRPr="00E14212">
        <w:rPr>
          <w:rFonts w:eastAsia="SimSun" w:hint="eastAsia"/>
          <w:szCs w:val="24"/>
          <w:lang w:eastAsia="zh-CN"/>
        </w:rPr>
        <w:t xml:space="preserve"> </w:t>
      </w:r>
      <w:r w:rsidR="00E73B59">
        <w:rPr>
          <w:rFonts w:eastAsia="SimSun"/>
          <w:szCs w:val="24"/>
          <w:lang w:eastAsia="zh-CN"/>
        </w:rPr>
        <w:t>(Skyworks)</w:t>
      </w:r>
    </w:p>
    <w:p w14:paraId="0AD6BDB7" w14:textId="77777777" w:rsidR="00E73B59" w:rsidRDefault="001E65B7" w:rsidP="00E73B59">
      <w:pPr>
        <w:pStyle w:val="ListParagraph"/>
        <w:numPr>
          <w:ilvl w:val="2"/>
          <w:numId w:val="3"/>
        </w:numPr>
        <w:overflowPunct/>
        <w:autoSpaceDE/>
        <w:autoSpaceDN/>
        <w:adjustRightInd/>
        <w:spacing w:after="120"/>
        <w:ind w:firstLineChars="0"/>
        <w:textAlignment w:val="auto"/>
        <w:rPr>
          <w:rFonts w:eastAsia="SimSun"/>
          <w:szCs w:val="24"/>
          <w:lang w:eastAsia="zh-CN"/>
        </w:rPr>
      </w:pPr>
      <w:r w:rsidRPr="005348B2">
        <w:rPr>
          <w:rFonts w:eastAsia="SimSun"/>
          <w:szCs w:val="24"/>
          <w:lang w:eastAsia="zh-CN"/>
        </w:rPr>
        <w:t>Inner waveforms are 0dB MPR for DFT-s-OFDM and 1.5dB MPR for CP-OFDM</w:t>
      </w:r>
    </w:p>
    <w:p w14:paraId="6A668B3C" w14:textId="77777777" w:rsidR="00E73B59" w:rsidRPr="00E73B59" w:rsidRDefault="005348B2" w:rsidP="00E73B59">
      <w:pPr>
        <w:pStyle w:val="ListParagraph"/>
        <w:numPr>
          <w:ilvl w:val="2"/>
          <w:numId w:val="3"/>
        </w:numPr>
        <w:overflowPunct/>
        <w:autoSpaceDE/>
        <w:autoSpaceDN/>
        <w:adjustRightInd/>
        <w:spacing w:after="120"/>
        <w:ind w:firstLineChars="0"/>
        <w:textAlignment w:val="auto"/>
        <w:rPr>
          <w:rFonts w:eastAsia="SimSun"/>
          <w:szCs w:val="24"/>
          <w:lang w:eastAsia="zh-CN"/>
        </w:rPr>
      </w:pPr>
      <w:r w:rsidRPr="00E73B59">
        <w:rPr>
          <w:szCs w:val="24"/>
          <w:lang w:eastAsia="zh-CN"/>
        </w:rPr>
        <w:t>F</w:t>
      </w:r>
      <w:r w:rsidR="001E65B7" w:rsidRPr="00E73B59">
        <w:rPr>
          <w:szCs w:val="24"/>
          <w:lang w:eastAsia="zh-CN"/>
        </w:rPr>
        <w:t xml:space="preserve">or full allocation waveforms, </w:t>
      </w:r>
      <w:r w:rsidR="00F00255" w:rsidRPr="00E73B59">
        <w:rPr>
          <w:szCs w:val="24"/>
          <w:lang w:eastAsia="zh-CN"/>
        </w:rPr>
        <w:t xml:space="preserve">2.5 dB and 4.5 for </w:t>
      </w:r>
      <w:r w:rsidR="001E65B7" w:rsidRPr="00E73B59">
        <w:rPr>
          <w:szCs w:val="24"/>
          <w:lang w:eastAsia="zh-CN"/>
        </w:rPr>
        <w:t>outer waveforms for DFT-s-OFDM and CP-OFDM</w:t>
      </w:r>
      <w:r w:rsidR="00F00255" w:rsidRPr="00E73B59">
        <w:rPr>
          <w:szCs w:val="24"/>
          <w:lang w:eastAsia="zh-CN"/>
        </w:rPr>
        <w:t>, respectively.</w:t>
      </w:r>
    </w:p>
    <w:p w14:paraId="16FAB4DE" w14:textId="7D70C5F0" w:rsidR="0059476B" w:rsidRDefault="00BD02B4" w:rsidP="00E73B59">
      <w:pPr>
        <w:pStyle w:val="ListParagraph"/>
        <w:numPr>
          <w:ilvl w:val="2"/>
          <w:numId w:val="3"/>
        </w:numPr>
        <w:overflowPunct/>
        <w:autoSpaceDE/>
        <w:autoSpaceDN/>
        <w:adjustRightInd/>
        <w:spacing w:after="120"/>
        <w:ind w:firstLineChars="0"/>
        <w:textAlignment w:val="auto"/>
        <w:rPr>
          <w:rFonts w:eastAsia="SimSun"/>
          <w:szCs w:val="24"/>
          <w:lang w:eastAsia="zh-CN"/>
        </w:rPr>
      </w:pPr>
      <w:r w:rsidRPr="00E73B59">
        <w:rPr>
          <w:rFonts w:eastAsia="SimSun"/>
          <w:szCs w:val="24"/>
          <w:lang w:eastAsia="zh-CN"/>
        </w:rPr>
        <w:t>Edge allocation can reuse 1Tx PC1 MPR</w:t>
      </w:r>
    </w:p>
    <w:p w14:paraId="5ECC23FA" w14:textId="6EA4D8C6" w:rsidR="00FE6B42" w:rsidRPr="002246AD" w:rsidRDefault="00FE6B42" w:rsidP="002246A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5348B2">
        <w:rPr>
          <w:rFonts w:eastAsia="SimSun"/>
          <w:szCs w:val="24"/>
          <w:lang w:eastAsia="zh-CN"/>
        </w:rPr>
        <w:lastRenderedPageBreak/>
        <w:t xml:space="preserve">Option </w:t>
      </w:r>
      <w:r>
        <w:rPr>
          <w:rFonts w:eastAsia="SimSun"/>
          <w:szCs w:val="24"/>
          <w:lang w:eastAsia="zh-CN"/>
        </w:rPr>
        <w:t>3</w:t>
      </w:r>
      <w:r w:rsidRPr="005348B2">
        <w:rPr>
          <w:rFonts w:eastAsia="SimSun"/>
          <w:szCs w:val="24"/>
          <w:lang w:eastAsia="zh-CN"/>
        </w:rPr>
        <w:t xml:space="preserve">: </w:t>
      </w:r>
      <w:r>
        <w:rPr>
          <w:rFonts w:eastAsia="SimSun"/>
          <w:szCs w:val="24"/>
          <w:lang w:eastAsia="zh-CN"/>
        </w:rPr>
        <w:t>If 3</w:t>
      </w:r>
      <w:r w:rsidR="002246AD">
        <w:rPr>
          <w:rFonts w:eastAsia="SimSun"/>
          <w:szCs w:val="24"/>
          <w:lang w:eastAsia="zh-CN"/>
        </w:rPr>
        <w:t>7</w:t>
      </w:r>
      <w:r>
        <w:rPr>
          <w:rFonts w:eastAsia="SimSun"/>
          <w:szCs w:val="24"/>
          <w:lang w:eastAsia="zh-CN"/>
        </w:rPr>
        <w:t xml:space="preserve"> dB ACLR and </w:t>
      </w:r>
      <w:r w:rsidRPr="00E14212">
        <w:rPr>
          <w:rFonts w:eastAsia="SimSun" w:hint="eastAsia"/>
          <w:szCs w:val="24"/>
          <w:lang w:eastAsia="zh-CN"/>
        </w:rPr>
        <w:t>≥</w:t>
      </w:r>
      <w:r w:rsidRPr="00E14212">
        <w:rPr>
          <w:rFonts w:eastAsia="SimSun" w:hint="eastAsia"/>
          <w:szCs w:val="24"/>
          <w:lang w:eastAsia="zh-CN"/>
        </w:rPr>
        <w:t>15dB antenna isolation</w:t>
      </w:r>
      <w:r>
        <w:rPr>
          <w:rFonts w:eastAsia="SimSun"/>
          <w:szCs w:val="24"/>
          <w:lang w:eastAsia="zh-CN"/>
        </w:rPr>
        <w:t xml:space="preserve">, then </w:t>
      </w:r>
      <w:r w:rsidR="002246AD">
        <w:rPr>
          <w:rFonts w:eastAsia="SimSun"/>
          <w:szCs w:val="24"/>
          <w:lang w:eastAsia="zh-CN"/>
        </w:rPr>
        <w:t>proposed MPR</w:t>
      </w:r>
      <w:r w:rsidR="00771293">
        <w:rPr>
          <w:rFonts w:eastAsia="SimSun"/>
          <w:szCs w:val="24"/>
          <w:lang w:eastAsia="zh-CN"/>
        </w:rPr>
        <w:t xml:space="preserve"> values</w:t>
      </w:r>
      <w:r w:rsidR="002246AD">
        <w:rPr>
          <w:rFonts w:eastAsia="SimSun"/>
          <w:szCs w:val="24"/>
          <w:lang w:eastAsia="zh-CN"/>
        </w:rPr>
        <w:t xml:space="preserve"> in Option 2 are increased by 1dB</w:t>
      </w:r>
      <w:r w:rsidRPr="00E14212">
        <w:rPr>
          <w:rFonts w:eastAsia="SimSun" w:hint="eastAsia"/>
          <w:szCs w:val="24"/>
          <w:lang w:eastAsia="zh-CN"/>
        </w:rPr>
        <w:t xml:space="preserve"> </w:t>
      </w:r>
      <w:r>
        <w:rPr>
          <w:rFonts w:eastAsia="SimSun"/>
          <w:szCs w:val="24"/>
          <w:lang w:eastAsia="zh-CN"/>
        </w:rPr>
        <w:t>(Skyworks)</w:t>
      </w:r>
    </w:p>
    <w:p w14:paraId="765847B6" w14:textId="77777777" w:rsidR="002668B9" w:rsidRPr="00740BE7" w:rsidRDefault="002668B9" w:rsidP="002668B9">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33C40F5F" w14:textId="079F56C3" w:rsidR="002668B9" w:rsidRPr="00740BE7" w:rsidRDefault="002668B9" w:rsidP="002668B9">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TB</w:t>
      </w:r>
      <w:r w:rsidR="00303915">
        <w:rPr>
          <w:rFonts w:eastAsia="SimSun"/>
          <w:szCs w:val="24"/>
          <w:lang w:eastAsia="zh-CN"/>
        </w:rPr>
        <w:t>D</w:t>
      </w:r>
      <w:r w:rsidR="00542FBC">
        <w:rPr>
          <w:rFonts w:eastAsia="SimSun"/>
          <w:szCs w:val="24"/>
          <w:lang w:eastAsia="zh-CN"/>
        </w:rPr>
        <w:t>.</w:t>
      </w:r>
    </w:p>
    <w:p w14:paraId="3040F86D" w14:textId="77777777" w:rsidR="00AE77E9" w:rsidRPr="00771293" w:rsidRDefault="00AE77E9" w:rsidP="00771293">
      <w:pPr>
        <w:spacing w:after="120"/>
        <w:rPr>
          <w:color w:val="FF0000"/>
          <w:szCs w:val="24"/>
          <w:lang w:eastAsia="zh-CN"/>
        </w:rPr>
      </w:pPr>
    </w:p>
    <w:p w14:paraId="3601C3F1" w14:textId="2DFA7E5F" w:rsidR="0026777E" w:rsidRPr="00740BE7" w:rsidRDefault="0026777E" w:rsidP="0026777E">
      <w:pPr>
        <w:rPr>
          <w:b/>
          <w:u w:val="single"/>
          <w:lang w:eastAsia="ko-KR"/>
        </w:rPr>
      </w:pPr>
      <w:r w:rsidRPr="00740BE7">
        <w:rPr>
          <w:b/>
          <w:u w:val="single"/>
          <w:lang w:eastAsia="ko-KR"/>
        </w:rPr>
        <w:t xml:space="preserve">Issue </w:t>
      </w:r>
      <w:r w:rsidR="00771293">
        <w:rPr>
          <w:b/>
          <w:u w:val="single"/>
          <w:lang w:eastAsia="ko-KR"/>
        </w:rPr>
        <w:t>1-4-3</w:t>
      </w:r>
      <w:r w:rsidRPr="00740BE7">
        <w:rPr>
          <w:b/>
          <w:u w:val="single"/>
          <w:lang w:eastAsia="ko-KR"/>
        </w:rPr>
        <w:t xml:space="preserve">: </w:t>
      </w:r>
      <w:r w:rsidR="00CC1538" w:rsidRPr="00740BE7">
        <w:rPr>
          <w:b/>
          <w:u w:val="single"/>
          <w:lang w:eastAsia="ko-KR"/>
        </w:rPr>
        <w:t>A-MPR requirement for NS_</w:t>
      </w:r>
      <w:r w:rsidR="00F23D8C" w:rsidRPr="00740BE7">
        <w:rPr>
          <w:b/>
          <w:u w:val="single"/>
          <w:lang w:eastAsia="ko-KR"/>
        </w:rPr>
        <w:t>04 and NS_47</w:t>
      </w:r>
    </w:p>
    <w:p w14:paraId="6F50A1DF" w14:textId="77777777" w:rsidR="0026777E" w:rsidRPr="00740BE7" w:rsidRDefault="0026777E" w:rsidP="0026777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6102E00C" w14:textId="7BF642F3" w:rsidR="000219C9" w:rsidRPr="00740BE7" w:rsidRDefault="0026777E" w:rsidP="0026777E">
      <w:pPr>
        <w:pStyle w:val="ListParagraph"/>
        <w:numPr>
          <w:ilvl w:val="1"/>
          <w:numId w:val="3"/>
        </w:numPr>
        <w:overflowPunct/>
        <w:autoSpaceDE/>
        <w:autoSpaceDN/>
        <w:adjustRightInd/>
        <w:spacing w:after="120"/>
        <w:ind w:left="1440" w:firstLineChars="0"/>
        <w:textAlignment w:val="auto"/>
        <w:rPr>
          <w:lang w:eastAsia="zh-CN"/>
        </w:rPr>
      </w:pPr>
      <w:r w:rsidRPr="00740BE7">
        <w:rPr>
          <w:rFonts w:eastAsia="SimSun"/>
          <w:szCs w:val="24"/>
          <w:lang w:eastAsia="zh-CN"/>
        </w:rPr>
        <w:t xml:space="preserve">Option 1: </w:t>
      </w:r>
      <w:r w:rsidR="00F23D8C" w:rsidRPr="00740BE7">
        <w:rPr>
          <w:rFonts w:eastAsia="SimSun"/>
          <w:szCs w:val="24"/>
          <w:lang w:eastAsia="zh-CN"/>
        </w:rPr>
        <w:t xml:space="preserve">Add a delta on top of </w:t>
      </w:r>
      <w:r w:rsidR="000219C9" w:rsidRPr="00740BE7">
        <w:rPr>
          <w:rFonts w:eastAsia="SimSun"/>
          <w:szCs w:val="24"/>
          <w:lang w:eastAsia="zh-CN"/>
        </w:rPr>
        <w:t>existing PC1.5 A-MPR for n41</w:t>
      </w:r>
      <w:r w:rsidR="008965EB">
        <w:rPr>
          <w:rFonts w:eastAsia="SimSun"/>
          <w:szCs w:val="24"/>
          <w:lang w:eastAsia="zh-CN"/>
        </w:rPr>
        <w:t xml:space="preserve"> </w:t>
      </w:r>
      <w:r w:rsidR="008965EB" w:rsidRPr="00740BE7">
        <w:rPr>
          <w:rFonts w:eastAsia="SimSun"/>
          <w:szCs w:val="24"/>
          <w:lang w:eastAsia="zh-CN"/>
        </w:rPr>
        <w:t>(MediaTek)</w:t>
      </w:r>
    </w:p>
    <w:p w14:paraId="2FA7EC7F" w14:textId="77777777" w:rsidR="006F03B8" w:rsidRPr="00740BE7" w:rsidRDefault="000219C9" w:rsidP="000219C9">
      <w:pPr>
        <w:pStyle w:val="ListParagraph"/>
        <w:numPr>
          <w:ilvl w:val="2"/>
          <w:numId w:val="3"/>
        </w:numPr>
        <w:overflowPunct/>
        <w:autoSpaceDE/>
        <w:autoSpaceDN/>
        <w:adjustRightInd/>
        <w:spacing w:after="120"/>
        <w:ind w:firstLineChars="0"/>
        <w:textAlignment w:val="auto"/>
        <w:rPr>
          <w:lang w:eastAsia="zh-CN"/>
        </w:rPr>
      </w:pPr>
      <w:r w:rsidRPr="00740BE7">
        <w:rPr>
          <w:rFonts w:eastAsia="SimSun"/>
          <w:szCs w:val="24"/>
          <w:lang w:eastAsia="zh-CN"/>
        </w:rPr>
        <w:t xml:space="preserve">Option 1-1: 1 dB for </w:t>
      </w:r>
      <w:r w:rsidR="006F03B8" w:rsidRPr="00740BE7">
        <w:rPr>
          <w:rFonts w:eastAsia="SimSun"/>
          <w:szCs w:val="24"/>
          <w:lang w:eastAsia="zh-CN"/>
        </w:rPr>
        <w:t>if MOP is agreed to be 31 dBm</w:t>
      </w:r>
    </w:p>
    <w:p w14:paraId="035EE0BA" w14:textId="2E3B588A" w:rsidR="0026777E" w:rsidRPr="00740BE7" w:rsidRDefault="006F03B8" w:rsidP="000219C9">
      <w:pPr>
        <w:pStyle w:val="ListParagraph"/>
        <w:numPr>
          <w:ilvl w:val="2"/>
          <w:numId w:val="3"/>
        </w:numPr>
        <w:overflowPunct/>
        <w:autoSpaceDE/>
        <w:autoSpaceDN/>
        <w:adjustRightInd/>
        <w:spacing w:after="120"/>
        <w:ind w:firstLineChars="0"/>
        <w:textAlignment w:val="auto"/>
        <w:rPr>
          <w:lang w:eastAsia="zh-CN"/>
        </w:rPr>
      </w:pPr>
      <w:r w:rsidRPr="00740BE7">
        <w:rPr>
          <w:rFonts w:eastAsia="SimSun"/>
          <w:szCs w:val="24"/>
          <w:lang w:eastAsia="zh-CN"/>
        </w:rPr>
        <w:t>Option 1-2: 1.5 dB if MOP is agreed to be 32 dBm</w:t>
      </w:r>
      <w:r w:rsidR="0026777E" w:rsidRPr="00740BE7">
        <w:rPr>
          <w:rFonts w:eastAsia="SimSun"/>
          <w:szCs w:val="24"/>
          <w:lang w:eastAsia="zh-CN"/>
        </w:rPr>
        <w:t xml:space="preserve"> </w:t>
      </w:r>
    </w:p>
    <w:p w14:paraId="4C6466F6" w14:textId="1DC0E006" w:rsidR="006F03B8" w:rsidRPr="00740BE7" w:rsidRDefault="006F03B8" w:rsidP="00616571">
      <w:pPr>
        <w:pStyle w:val="ListParagraph"/>
        <w:numPr>
          <w:ilvl w:val="1"/>
          <w:numId w:val="3"/>
        </w:numPr>
        <w:overflowPunct/>
        <w:autoSpaceDE/>
        <w:autoSpaceDN/>
        <w:adjustRightInd/>
        <w:spacing w:after="120"/>
        <w:ind w:left="1418" w:firstLineChars="0"/>
        <w:textAlignment w:val="auto"/>
        <w:rPr>
          <w:lang w:eastAsia="zh-CN"/>
        </w:rPr>
      </w:pPr>
      <w:r w:rsidRPr="00740BE7">
        <w:rPr>
          <w:rFonts w:eastAsia="SimSun"/>
          <w:szCs w:val="24"/>
          <w:lang w:eastAsia="zh-CN"/>
        </w:rPr>
        <w:t>Option 2:</w:t>
      </w:r>
      <w:r w:rsidR="00616571" w:rsidRPr="00740BE7">
        <w:rPr>
          <w:rFonts w:eastAsia="SimSun"/>
          <w:szCs w:val="24"/>
          <w:lang w:eastAsia="zh-CN"/>
        </w:rPr>
        <w:t xml:space="preserve"> Simulate instead of delta addition</w:t>
      </w:r>
      <w:r w:rsidR="00E0239E" w:rsidRPr="00740BE7">
        <w:rPr>
          <w:rFonts w:eastAsia="SimSun"/>
          <w:szCs w:val="24"/>
          <w:lang w:eastAsia="zh-CN"/>
        </w:rPr>
        <w:t>.</w:t>
      </w:r>
    </w:p>
    <w:p w14:paraId="69DFE4A8" w14:textId="77777777" w:rsidR="0026777E" w:rsidRPr="00740BE7" w:rsidRDefault="0026777E" w:rsidP="0026777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4D53FDDC" w14:textId="7EBB1059" w:rsidR="0026777E" w:rsidRPr="00740BE7" w:rsidRDefault="00D923B9" w:rsidP="0026777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r w:rsidR="00542FBC">
        <w:rPr>
          <w:rFonts w:eastAsia="SimSun"/>
          <w:szCs w:val="24"/>
          <w:lang w:eastAsia="zh-CN"/>
        </w:rPr>
        <w:t>.</w:t>
      </w:r>
    </w:p>
    <w:p w14:paraId="2759AAFF" w14:textId="77777777" w:rsidR="0026777E" w:rsidRPr="00740BE7" w:rsidRDefault="0026777E">
      <w:pPr>
        <w:rPr>
          <w:b/>
          <w:highlight w:val="yellow"/>
          <w:u w:val="single"/>
          <w:lang w:eastAsia="ko-KR"/>
        </w:rPr>
      </w:pPr>
    </w:p>
    <w:p w14:paraId="45A017E8" w14:textId="009D83E5" w:rsidR="00893FA3" w:rsidRPr="00740BE7" w:rsidRDefault="00B03A05" w:rsidP="005568D6">
      <w:pPr>
        <w:pStyle w:val="Heading2"/>
        <w:ind w:left="567"/>
      </w:pPr>
      <w:r w:rsidRPr="00740BE7">
        <w:t xml:space="preserve">ULFPTx </w:t>
      </w:r>
    </w:p>
    <w:p w14:paraId="29C204F6" w14:textId="5A7E3579" w:rsidR="00893FA3" w:rsidRPr="00740BE7" w:rsidRDefault="00B03A05">
      <w:pPr>
        <w:rPr>
          <w:b/>
          <w:u w:val="single"/>
          <w:lang w:eastAsia="zh-CN"/>
        </w:rPr>
      </w:pPr>
      <w:r w:rsidRPr="00740BE7">
        <w:rPr>
          <w:b/>
          <w:u w:val="single"/>
          <w:lang w:eastAsia="zh-CN"/>
        </w:rPr>
        <w:t xml:space="preserve">Issue </w:t>
      </w:r>
      <w:r w:rsidR="0001004C">
        <w:rPr>
          <w:b/>
          <w:u w:val="single"/>
          <w:lang w:eastAsia="zh-CN"/>
        </w:rPr>
        <w:t>1</w:t>
      </w:r>
      <w:r w:rsidRPr="00740BE7">
        <w:rPr>
          <w:b/>
          <w:u w:val="single"/>
          <w:lang w:eastAsia="ko-KR"/>
        </w:rPr>
        <w:t>-</w:t>
      </w:r>
      <w:r w:rsidR="0001004C">
        <w:rPr>
          <w:b/>
          <w:u w:val="single"/>
          <w:lang w:eastAsia="ko-KR"/>
        </w:rPr>
        <w:t>5</w:t>
      </w:r>
      <w:r w:rsidRPr="00740BE7">
        <w:rPr>
          <w:b/>
          <w:u w:val="single"/>
          <w:lang w:eastAsia="ko-KR"/>
        </w:rPr>
        <w:t>-</w:t>
      </w:r>
      <w:r w:rsidRPr="00740BE7">
        <w:rPr>
          <w:b/>
          <w:u w:val="single"/>
          <w:lang w:eastAsia="zh-CN"/>
        </w:rPr>
        <w:t>1: Mode-1 and Mode-2 feasibility</w:t>
      </w:r>
    </w:p>
    <w:p w14:paraId="13451781" w14:textId="77777777" w:rsidR="00893FA3" w:rsidRPr="00740BE7" w:rsidRDefault="00B03A05">
      <w:pPr>
        <w:numPr>
          <w:ilvl w:val="0"/>
          <w:numId w:val="3"/>
        </w:numPr>
        <w:rPr>
          <w:lang w:eastAsia="zh-CN"/>
        </w:rPr>
      </w:pPr>
      <w:r w:rsidRPr="00740BE7">
        <w:rPr>
          <w:lang w:eastAsia="zh-CN"/>
        </w:rPr>
        <w:t>Proposals</w:t>
      </w:r>
    </w:p>
    <w:p w14:paraId="0FAA9A0E" w14:textId="56009ED0" w:rsidR="005A32B8" w:rsidRPr="00740BE7" w:rsidRDefault="00650316">
      <w:pPr>
        <w:numPr>
          <w:ilvl w:val="1"/>
          <w:numId w:val="3"/>
        </w:numPr>
        <w:rPr>
          <w:iCs/>
          <w:lang w:eastAsia="zh-CN"/>
        </w:rPr>
      </w:pPr>
      <w:r w:rsidRPr="00740BE7">
        <w:rPr>
          <w:iCs/>
          <w:lang w:eastAsia="zh-CN"/>
        </w:rPr>
        <w:t>O</w:t>
      </w:r>
      <w:r w:rsidR="0004712A" w:rsidRPr="00740BE7">
        <w:rPr>
          <w:iCs/>
          <w:lang w:eastAsia="zh-CN"/>
        </w:rPr>
        <w:t>p</w:t>
      </w:r>
      <w:r w:rsidRPr="00740BE7">
        <w:rPr>
          <w:iCs/>
          <w:lang w:eastAsia="zh-CN"/>
        </w:rPr>
        <w:t>tion</w:t>
      </w:r>
      <w:r w:rsidR="0004712A" w:rsidRPr="00740BE7">
        <w:rPr>
          <w:iCs/>
          <w:lang w:eastAsia="zh-CN"/>
        </w:rPr>
        <w:t xml:space="preserve"> 1: </w:t>
      </w:r>
      <w:r w:rsidR="00B74562" w:rsidRPr="00740BE7">
        <w:rPr>
          <w:iCs/>
          <w:lang w:eastAsia="zh-CN"/>
        </w:rPr>
        <w:t>Both Mode-1 and Mode-2 are feasible (China Telecom)</w:t>
      </w:r>
    </w:p>
    <w:p w14:paraId="28184A55" w14:textId="4173E5CB" w:rsidR="00BD1C1D" w:rsidRPr="00546D48" w:rsidRDefault="00B03A05" w:rsidP="00546D48">
      <w:pPr>
        <w:numPr>
          <w:ilvl w:val="1"/>
          <w:numId w:val="3"/>
        </w:numPr>
        <w:rPr>
          <w:i/>
          <w:lang w:eastAsia="zh-CN"/>
        </w:rPr>
      </w:pPr>
      <w:r w:rsidRPr="00740BE7">
        <w:rPr>
          <w:iCs/>
          <w:lang w:eastAsia="zh-CN"/>
        </w:rPr>
        <w:t>Option 2</w:t>
      </w:r>
      <w:r w:rsidRPr="00740BE7">
        <w:rPr>
          <w:sz w:val="21"/>
          <w:szCs w:val="24"/>
        </w:rPr>
        <w:t xml:space="preserve">: Only Mode-1 is feasible for both single and two layers </w:t>
      </w:r>
      <w:r w:rsidRPr="00740BE7">
        <w:rPr>
          <w:i/>
          <w:lang w:eastAsia="zh-CN"/>
        </w:rPr>
        <w:t>(</w:t>
      </w:r>
      <w:r w:rsidR="000105A0" w:rsidRPr="00740BE7">
        <w:rPr>
          <w:i/>
          <w:lang w:eastAsia="zh-CN"/>
        </w:rPr>
        <w:t xml:space="preserve">Ericsson, </w:t>
      </w:r>
      <w:r w:rsidR="00FB5805">
        <w:rPr>
          <w:i/>
          <w:lang w:eastAsia="zh-CN"/>
        </w:rPr>
        <w:t>Vivo</w:t>
      </w:r>
      <w:r w:rsidR="00FB5805" w:rsidRPr="00BF4BD4">
        <w:rPr>
          <w:i/>
          <w:lang w:eastAsia="zh-CN"/>
        </w:rPr>
        <w:t xml:space="preserve">, </w:t>
      </w:r>
      <w:r w:rsidRPr="00BF4BD4">
        <w:rPr>
          <w:i/>
          <w:lang w:eastAsia="zh-CN"/>
        </w:rPr>
        <w:t>ZTE</w:t>
      </w:r>
      <w:r w:rsidRPr="00740BE7">
        <w:rPr>
          <w:i/>
          <w:lang w:eastAsia="zh-CN"/>
        </w:rPr>
        <w:t>)</w:t>
      </w:r>
    </w:p>
    <w:p w14:paraId="7591164E" w14:textId="77777777" w:rsidR="00893FA3" w:rsidRPr="00796261" w:rsidRDefault="00B03A05">
      <w:pPr>
        <w:numPr>
          <w:ilvl w:val="0"/>
          <w:numId w:val="3"/>
        </w:numPr>
        <w:rPr>
          <w:lang w:eastAsia="zh-CN"/>
        </w:rPr>
      </w:pPr>
      <w:r w:rsidRPr="00796261">
        <w:rPr>
          <w:lang w:eastAsia="zh-CN"/>
        </w:rPr>
        <w:t>Recommended WF</w:t>
      </w:r>
    </w:p>
    <w:p w14:paraId="5A11A5EC" w14:textId="75109752" w:rsidR="00893FA3" w:rsidRPr="00796261" w:rsidRDefault="00B03A05">
      <w:pPr>
        <w:numPr>
          <w:ilvl w:val="1"/>
          <w:numId w:val="3"/>
        </w:numPr>
        <w:rPr>
          <w:lang w:eastAsia="zh-CN"/>
        </w:rPr>
      </w:pPr>
      <w:r w:rsidRPr="00796261">
        <w:rPr>
          <w:lang w:eastAsia="zh-CN"/>
        </w:rPr>
        <w:t>TB</w:t>
      </w:r>
      <w:r w:rsidR="00542FBC">
        <w:rPr>
          <w:lang w:eastAsia="zh-CN"/>
        </w:rPr>
        <w:t>D.</w:t>
      </w:r>
    </w:p>
    <w:p w14:paraId="7D451AAD" w14:textId="77777777" w:rsidR="008E17C0" w:rsidRDefault="008E17C0" w:rsidP="006C31C6">
      <w:pPr>
        <w:pStyle w:val="ListParagraph"/>
        <w:spacing w:afterLines="50" w:after="120"/>
        <w:ind w:left="936" w:firstLineChars="0" w:firstLine="0"/>
        <w:jc w:val="both"/>
        <w:rPr>
          <w:rFonts w:eastAsiaTheme="minorEastAsia"/>
          <w:b/>
          <w:i/>
          <w:lang w:eastAsia="zh-CN"/>
        </w:rPr>
      </w:pPr>
    </w:p>
    <w:p w14:paraId="6D4A05A0" w14:textId="6B3252AF" w:rsidR="00B971B3" w:rsidRPr="00740BE7" w:rsidRDefault="00B971B3" w:rsidP="00B971B3">
      <w:pPr>
        <w:rPr>
          <w:b/>
          <w:u w:val="single"/>
          <w:lang w:eastAsia="zh-CN"/>
        </w:rPr>
      </w:pPr>
      <w:r w:rsidRPr="00740BE7">
        <w:rPr>
          <w:b/>
          <w:u w:val="single"/>
          <w:lang w:eastAsia="zh-CN"/>
        </w:rPr>
        <w:t xml:space="preserve">Issue </w:t>
      </w:r>
      <w:r w:rsidR="0001004C">
        <w:rPr>
          <w:b/>
          <w:u w:val="single"/>
          <w:lang w:eastAsia="zh-CN"/>
        </w:rPr>
        <w:t>1</w:t>
      </w:r>
      <w:r w:rsidRPr="00740BE7">
        <w:rPr>
          <w:b/>
          <w:u w:val="single"/>
          <w:lang w:eastAsia="ko-KR"/>
        </w:rPr>
        <w:t>-</w:t>
      </w:r>
      <w:r w:rsidR="0001004C">
        <w:rPr>
          <w:b/>
          <w:u w:val="single"/>
          <w:lang w:eastAsia="ko-KR"/>
        </w:rPr>
        <w:t>5</w:t>
      </w:r>
      <w:r w:rsidRPr="00740BE7">
        <w:rPr>
          <w:b/>
          <w:u w:val="single"/>
          <w:lang w:eastAsia="ko-KR"/>
        </w:rPr>
        <w:t>-</w:t>
      </w:r>
      <w:r w:rsidR="0001004C">
        <w:rPr>
          <w:b/>
          <w:u w:val="single"/>
          <w:lang w:eastAsia="ko-KR"/>
        </w:rPr>
        <w:t>2</w:t>
      </w:r>
      <w:r w:rsidRPr="00740BE7">
        <w:rPr>
          <w:b/>
          <w:u w:val="single"/>
          <w:lang w:eastAsia="zh-CN"/>
        </w:rPr>
        <w:t>: Mode-</w:t>
      </w:r>
      <w:r w:rsidR="00A97D2E">
        <w:rPr>
          <w:b/>
          <w:u w:val="single"/>
          <w:lang w:eastAsia="zh-CN"/>
        </w:rPr>
        <w:t>full power</w:t>
      </w:r>
      <w:r w:rsidRPr="00740BE7">
        <w:rPr>
          <w:b/>
          <w:u w:val="single"/>
          <w:lang w:eastAsia="zh-CN"/>
        </w:rPr>
        <w:t xml:space="preserve"> feasibility</w:t>
      </w:r>
    </w:p>
    <w:p w14:paraId="4BC6C3C2" w14:textId="77777777" w:rsidR="00B971B3" w:rsidRPr="00740BE7" w:rsidRDefault="00B971B3" w:rsidP="00B971B3">
      <w:pPr>
        <w:numPr>
          <w:ilvl w:val="0"/>
          <w:numId w:val="3"/>
        </w:numPr>
        <w:rPr>
          <w:lang w:eastAsia="zh-CN"/>
        </w:rPr>
      </w:pPr>
      <w:r w:rsidRPr="00740BE7">
        <w:rPr>
          <w:lang w:eastAsia="zh-CN"/>
        </w:rPr>
        <w:t>Proposals</w:t>
      </w:r>
    </w:p>
    <w:p w14:paraId="3596038B" w14:textId="10218A2E" w:rsidR="00B971B3" w:rsidRPr="00FF65A4" w:rsidRDefault="00B971B3" w:rsidP="00C51294">
      <w:pPr>
        <w:numPr>
          <w:ilvl w:val="1"/>
          <w:numId w:val="3"/>
        </w:numPr>
        <w:rPr>
          <w:iCs/>
          <w:lang w:eastAsia="zh-CN"/>
        </w:rPr>
      </w:pPr>
      <w:r w:rsidRPr="00FF65A4">
        <w:rPr>
          <w:iCs/>
          <w:lang w:eastAsia="zh-CN"/>
        </w:rPr>
        <w:t xml:space="preserve">Option 1: </w:t>
      </w:r>
      <w:r w:rsidR="00A97D2E" w:rsidRPr="00FF65A4">
        <w:rPr>
          <w:iCs/>
          <w:lang w:eastAsia="zh-CN"/>
        </w:rPr>
        <w:t xml:space="preserve">Not feasible </w:t>
      </w:r>
      <w:r w:rsidR="00C51294" w:rsidRPr="00FF65A4">
        <w:rPr>
          <w:iCs/>
          <w:lang w:eastAsia="zh-CN"/>
        </w:rPr>
        <w:t>irrespective of</w:t>
      </w:r>
      <w:r w:rsidR="00FF65A4" w:rsidRPr="00FF65A4">
        <w:rPr>
          <w:iCs/>
          <w:lang w:eastAsia="zh-CN"/>
        </w:rPr>
        <w:t xml:space="preserve"> PC1/PC1bis decision</w:t>
      </w:r>
      <w:r w:rsidRPr="00FF65A4">
        <w:rPr>
          <w:iCs/>
          <w:lang w:eastAsia="zh-CN"/>
        </w:rPr>
        <w:t xml:space="preserve"> (</w:t>
      </w:r>
      <w:r w:rsidR="00C51294" w:rsidRPr="00FF65A4">
        <w:rPr>
          <w:iCs/>
          <w:lang w:eastAsia="zh-CN"/>
        </w:rPr>
        <w:t>Ericsson, ZTE</w:t>
      </w:r>
      <w:r w:rsidRPr="00FF65A4">
        <w:rPr>
          <w:iCs/>
          <w:lang w:eastAsia="zh-CN"/>
        </w:rPr>
        <w:t>)</w:t>
      </w:r>
    </w:p>
    <w:p w14:paraId="5712C27D" w14:textId="77777777" w:rsidR="00B971B3" w:rsidRPr="00FF65A4" w:rsidRDefault="00B971B3" w:rsidP="00B971B3">
      <w:pPr>
        <w:numPr>
          <w:ilvl w:val="0"/>
          <w:numId w:val="3"/>
        </w:numPr>
        <w:rPr>
          <w:lang w:eastAsia="zh-CN"/>
        </w:rPr>
      </w:pPr>
      <w:r w:rsidRPr="00FF65A4">
        <w:rPr>
          <w:lang w:eastAsia="zh-CN"/>
        </w:rPr>
        <w:t>Recommended WF</w:t>
      </w:r>
    </w:p>
    <w:p w14:paraId="5959311A" w14:textId="23656907" w:rsidR="006C31C6" w:rsidRPr="0001004C" w:rsidRDefault="00C51294" w:rsidP="0001004C">
      <w:pPr>
        <w:numPr>
          <w:ilvl w:val="1"/>
          <w:numId w:val="3"/>
        </w:numPr>
        <w:rPr>
          <w:lang w:eastAsia="zh-CN"/>
        </w:rPr>
      </w:pPr>
      <w:r w:rsidRPr="00FF65A4">
        <w:rPr>
          <w:lang w:eastAsia="zh-CN"/>
        </w:rPr>
        <w:t>Agree that Mode-full power is not feasible</w:t>
      </w:r>
      <w:r w:rsidR="00542FBC">
        <w:rPr>
          <w:lang w:eastAsia="zh-CN"/>
        </w:rPr>
        <w:t>.</w:t>
      </w:r>
      <w:r w:rsidRPr="00FF65A4">
        <w:rPr>
          <w:lang w:eastAsia="zh-CN"/>
        </w:rPr>
        <w:t xml:space="preserve"> </w:t>
      </w:r>
    </w:p>
    <w:p w14:paraId="47AAF1EF" w14:textId="7E3927FA" w:rsidR="007001A3" w:rsidRPr="00740BE7" w:rsidRDefault="00C03DCE" w:rsidP="0091769B">
      <w:pPr>
        <w:pStyle w:val="Heading2"/>
        <w:ind w:left="576"/>
      </w:pPr>
      <w:r w:rsidRPr="00740BE7">
        <w:t>Rx requirements</w:t>
      </w:r>
    </w:p>
    <w:p w14:paraId="37EFED33" w14:textId="24E4A6AA" w:rsidR="0091769B" w:rsidRPr="00740BE7" w:rsidRDefault="0091769B" w:rsidP="0091769B">
      <w:pPr>
        <w:rPr>
          <w:b/>
          <w:u w:val="single"/>
          <w:lang w:eastAsia="zh-CN"/>
        </w:rPr>
      </w:pPr>
      <w:r w:rsidRPr="00740BE7">
        <w:rPr>
          <w:b/>
          <w:u w:val="single"/>
          <w:lang w:eastAsia="zh-CN"/>
        </w:rPr>
        <w:t xml:space="preserve">Issue </w:t>
      </w:r>
      <w:r w:rsidR="0001004C">
        <w:rPr>
          <w:b/>
          <w:u w:val="single"/>
          <w:lang w:eastAsia="zh-CN"/>
        </w:rPr>
        <w:t>1</w:t>
      </w:r>
      <w:r w:rsidRPr="00740BE7">
        <w:rPr>
          <w:b/>
          <w:u w:val="single"/>
          <w:lang w:eastAsia="ko-KR"/>
        </w:rPr>
        <w:t>-</w:t>
      </w:r>
      <w:r w:rsidR="0001004C">
        <w:rPr>
          <w:b/>
          <w:u w:val="single"/>
          <w:lang w:eastAsia="ko-KR"/>
        </w:rPr>
        <w:t>6</w:t>
      </w:r>
      <w:r w:rsidRPr="00740BE7">
        <w:rPr>
          <w:b/>
          <w:u w:val="single"/>
          <w:lang w:eastAsia="ko-KR"/>
        </w:rPr>
        <w:t>-</w:t>
      </w:r>
      <w:r w:rsidRPr="00740BE7">
        <w:rPr>
          <w:b/>
          <w:u w:val="single"/>
          <w:lang w:eastAsia="zh-CN"/>
        </w:rPr>
        <w:t>1: R</w:t>
      </w:r>
      <w:r w:rsidR="00C03DCE" w:rsidRPr="00740BE7">
        <w:rPr>
          <w:b/>
          <w:u w:val="single"/>
          <w:lang w:eastAsia="zh-CN"/>
        </w:rPr>
        <w:t>EFSENS</w:t>
      </w:r>
      <w:r w:rsidRPr="00740BE7">
        <w:rPr>
          <w:b/>
          <w:u w:val="single"/>
          <w:lang w:eastAsia="zh-CN"/>
        </w:rPr>
        <w:t xml:space="preserve"> </w:t>
      </w:r>
      <w:r w:rsidR="00A43CFC" w:rsidRPr="00740BE7">
        <w:rPr>
          <w:b/>
          <w:u w:val="single"/>
          <w:lang w:eastAsia="zh-CN"/>
        </w:rPr>
        <w:t>with 2Rx</w:t>
      </w:r>
    </w:p>
    <w:p w14:paraId="0A6B95DF" w14:textId="77777777" w:rsidR="0091769B" w:rsidRPr="00740BE7" w:rsidRDefault="0091769B" w:rsidP="0091769B">
      <w:pPr>
        <w:numPr>
          <w:ilvl w:val="0"/>
          <w:numId w:val="3"/>
        </w:numPr>
        <w:rPr>
          <w:lang w:eastAsia="zh-CN"/>
        </w:rPr>
      </w:pPr>
      <w:r w:rsidRPr="00740BE7">
        <w:rPr>
          <w:lang w:eastAsia="zh-CN"/>
        </w:rPr>
        <w:t>Proposals</w:t>
      </w:r>
    </w:p>
    <w:p w14:paraId="5C614568" w14:textId="1DEF7A34" w:rsidR="0091769B" w:rsidRPr="00740BE7" w:rsidRDefault="0091769B" w:rsidP="0091769B">
      <w:pPr>
        <w:numPr>
          <w:ilvl w:val="1"/>
          <w:numId w:val="3"/>
        </w:numPr>
        <w:rPr>
          <w:iCs/>
          <w:lang w:eastAsia="zh-CN"/>
        </w:rPr>
      </w:pPr>
      <w:r w:rsidRPr="00740BE7">
        <w:rPr>
          <w:iCs/>
          <w:lang w:eastAsia="zh-CN"/>
        </w:rPr>
        <w:t xml:space="preserve">Option 1: </w:t>
      </w:r>
      <w:r w:rsidR="00C03DCE" w:rsidRPr="00740BE7">
        <w:rPr>
          <w:iCs/>
          <w:lang w:eastAsia="zh-CN"/>
        </w:rPr>
        <w:t>Reuse existing REFSENS requirement</w:t>
      </w:r>
      <w:r w:rsidRPr="00740BE7">
        <w:rPr>
          <w:iCs/>
          <w:lang w:eastAsia="zh-CN"/>
        </w:rPr>
        <w:t xml:space="preserve"> (</w:t>
      </w:r>
      <w:r w:rsidR="00C03DCE" w:rsidRPr="00740BE7">
        <w:rPr>
          <w:iCs/>
          <w:lang w:eastAsia="zh-CN"/>
        </w:rPr>
        <w:t>MediaTek</w:t>
      </w:r>
      <w:r w:rsidRPr="00740BE7">
        <w:rPr>
          <w:iCs/>
          <w:lang w:eastAsia="zh-CN"/>
        </w:rPr>
        <w:t>)</w:t>
      </w:r>
    </w:p>
    <w:p w14:paraId="1AB085DE" w14:textId="77777777" w:rsidR="0091769B" w:rsidRPr="00740BE7" w:rsidRDefault="0091769B" w:rsidP="0091769B">
      <w:pPr>
        <w:numPr>
          <w:ilvl w:val="0"/>
          <w:numId w:val="3"/>
        </w:numPr>
        <w:rPr>
          <w:lang w:eastAsia="zh-CN"/>
        </w:rPr>
      </w:pPr>
      <w:r w:rsidRPr="00740BE7">
        <w:rPr>
          <w:lang w:eastAsia="zh-CN"/>
        </w:rPr>
        <w:t>Recommended WF</w:t>
      </w:r>
    </w:p>
    <w:p w14:paraId="7824D442" w14:textId="6E9A70C2" w:rsidR="0091769B" w:rsidRPr="00740BE7" w:rsidRDefault="0091769B" w:rsidP="0091769B">
      <w:pPr>
        <w:numPr>
          <w:ilvl w:val="1"/>
          <w:numId w:val="3"/>
        </w:numPr>
        <w:rPr>
          <w:lang w:eastAsia="zh-CN"/>
        </w:rPr>
      </w:pPr>
      <w:r w:rsidRPr="00740BE7">
        <w:rPr>
          <w:lang w:eastAsia="zh-CN"/>
        </w:rPr>
        <w:t>TB</w:t>
      </w:r>
      <w:r w:rsidR="00542FBC">
        <w:rPr>
          <w:lang w:eastAsia="zh-CN"/>
        </w:rPr>
        <w:t>D.</w:t>
      </w:r>
    </w:p>
    <w:p w14:paraId="3A640E95" w14:textId="00DEF9A6" w:rsidR="00A43CFC" w:rsidRPr="00740BE7" w:rsidRDefault="00A43CFC" w:rsidP="00A43CFC">
      <w:pPr>
        <w:rPr>
          <w:b/>
          <w:u w:val="single"/>
          <w:lang w:eastAsia="zh-CN"/>
        </w:rPr>
      </w:pPr>
      <w:r w:rsidRPr="00740BE7">
        <w:rPr>
          <w:b/>
          <w:u w:val="single"/>
          <w:lang w:eastAsia="zh-CN"/>
        </w:rPr>
        <w:t xml:space="preserve">Issue </w:t>
      </w:r>
      <w:r w:rsidR="0001004C">
        <w:rPr>
          <w:b/>
          <w:u w:val="single"/>
          <w:lang w:eastAsia="zh-CN"/>
        </w:rPr>
        <w:t>1</w:t>
      </w:r>
      <w:r w:rsidRPr="00740BE7">
        <w:rPr>
          <w:b/>
          <w:u w:val="single"/>
          <w:lang w:eastAsia="ko-KR"/>
        </w:rPr>
        <w:t>-</w:t>
      </w:r>
      <w:r w:rsidR="0001004C">
        <w:rPr>
          <w:b/>
          <w:u w:val="single"/>
          <w:lang w:eastAsia="ko-KR"/>
        </w:rPr>
        <w:t>6</w:t>
      </w:r>
      <w:r w:rsidRPr="00740BE7">
        <w:rPr>
          <w:b/>
          <w:u w:val="single"/>
          <w:lang w:eastAsia="ko-KR"/>
        </w:rPr>
        <w:t>-</w:t>
      </w:r>
      <w:r w:rsidR="0001004C">
        <w:rPr>
          <w:b/>
          <w:u w:val="single"/>
          <w:lang w:eastAsia="ko-KR"/>
        </w:rPr>
        <w:t>2</w:t>
      </w:r>
      <w:r w:rsidRPr="00740BE7">
        <w:rPr>
          <w:b/>
          <w:u w:val="single"/>
          <w:lang w:eastAsia="zh-CN"/>
        </w:rPr>
        <w:t>: REFSENS with 4</w:t>
      </w:r>
      <w:r w:rsidR="00D86328" w:rsidRPr="00740BE7">
        <w:rPr>
          <w:b/>
          <w:u w:val="single"/>
          <w:lang w:eastAsia="zh-CN"/>
        </w:rPr>
        <w:t>Rx</w:t>
      </w:r>
      <w:r w:rsidR="00CC3748" w:rsidRPr="00740BE7">
        <w:rPr>
          <w:b/>
          <w:u w:val="single"/>
          <w:lang w:eastAsia="zh-CN"/>
        </w:rPr>
        <w:t xml:space="preserve"> and 8</w:t>
      </w:r>
      <w:r w:rsidRPr="00740BE7">
        <w:rPr>
          <w:b/>
          <w:u w:val="single"/>
          <w:lang w:eastAsia="zh-CN"/>
        </w:rPr>
        <w:t>Rx</w:t>
      </w:r>
    </w:p>
    <w:p w14:paraId="2B903582" w14:textId="77777777" w:rsidR="00A43CFC" w:rsidRPr="00740BE7" w:rsidRDefault="00A43CFC" w:rsidP="00A43CFC">
      <w:pPr>
        <w:numPr>
          <w:ilvl w:val="0"/>
          <w:numId w:val="3"/>
        </w:numPr>
        <w:rPr>
          <w:lang w:eastAsia="zh-CN"/>
        </w:rPr>
      </w:pPr>
      <w:r w:rsidRPr="00740BE7">
        <w:rPr>
          <w:lang w:eastAsia="zh-CN"/>
        </w:rPr>
        <w:t>Proposals</w:t>
      </w:r>
    </w:p>
    <w:p w14:paraId="56618BB9" w14:textId="4BF9E11F" w:rsidR="00A43CFC" w:rsidRDefault="00A43CFC" w:rsidP="00A43CFC">
      <w:pPr>
        <w:numPr>
          <w:ilvl w:val="1"/>
          <w:numId w:val="3"/>
        </w:numPr>
        <w:rPr>
          <w:iCs/>
          <w:lang w:eastAsia="zh-CN"/>
        </w:rPr>
      </w:pPr>
      <w:r w:rsidRPr="00740BE7">
        <w:rPr>
          <w:iCs/>
          <w:lang w:eastAsia="zh-CN"/>
        </w:rPr>
        <w:lastRenderedPageBreak/>
        <w:t xml:space="preserve">Option 1: </w:t>
      </w:r>
      <w:r w:rsidR="00EE1933">
        <w:rPr>
          <w:rFonts w:eastAsia="Malgun Gothic" w:hint="eastAsia"/>
          <w:iCs/>
          <w:lang w:eastAsia="ko-KR"/>
        </w:rPr>
        <w:t>On top of 2Rx REFSENS, existing delta values</w:t>
      </w:r>
      <w:r w:rsidR="00CC3748" w:rsidRPr="00740BE7">
        <w:rPr>
          <w:iCs/>
          <w:lang w:eastAsia="zh-CN"/>
        </w:rPr>
        <w:t xml:space="preserve"> for 4</w:t>
      </w:r>
      <w:r w:rsidR="00D86328" w:rsidRPr="00740BE7">
        <w:rPr>
          <w:iCs/>
          <w:lang w:eastAsia="zh-CN"/>
        </w:rPr>
        <w:t>Rx</w:t>
      </w:r>
      <w:r w:rsidR="00CC3748" w:rsidRPr="00740BE7">
        <w:rPr>
          <w:iCs/>
          <w:lang w:eastAsia="zh-CN"/>
        </w:rPr>
        <w:t xml:space="preserve"> and 8Rx</w:t>
      </w:r>
      <w:r w:rsidRPr="00740BE7">
        <w:rPr>
          <w:iCs/>
          <w:lang w:eastAsia="zh-CN"/>
        </w:rPr>
        <w:t xml:space="preserve"> </w:t>
      </w:r>
      <w:r w:rsidR="00EE1933">
        <w:rPr>
          <w:rFonts w:eastAsia="Malgun Gothic" w:hint="eastAsia"/>
          <w:iCs/>
          <w:lang w:eastAsia="ko-KR"/>
        </w:rPr>
        <w:t xml:space="preserve">are considered </w:t>
      </w:r>
      <w:r w:rsidRPr="00740BE7">
        <w:rPr>
          <w:iCs/>
          <w:lang w:eastAsia="zh-CN"/>
        </w:rPr>
        <w:t>(MediaTek)</w:t>
      </w:r>
    </w:p>
    <w:p w14:paraId="6DCAED4D" w14:textId="701646F2" w:rsidR="009C7986" w:rsidRPr="00740BE7" w:rsidRDefault="009C7986" w:rsidP="00A43CFC">
      <w:pPr>
        <w:numPr>
          <w:ilvl w:val="1"/>
          <w:numId w:val="3"/>
        </w:numPr>
        <w:rPr>
          <w:iCs/>
          <w:lang w:eastAsia="zh-CN"/>
        </w:rPr>
      </w:pPr>
      <w:r>
        <w:rPr>
          <w:iCs/>
          <w:lang w:eastAsia="zh-CN"/>
        </w:rPr>
        <w:t>Option 2: No new delta values are needed (ZTE).</w:t>
      </w:r>
    </w:p>
    <w:p w14:paraId="1BC78C49" w14:textId="77777777" w:rsidR="00CC3748" w:rsidRPr="00740BE7" w:rsidRDefault="00A43CFC" w:rsidP="00A43CFC">
      <w:pPr>
        <w:numPr>
          <w:ilvl w:val="0"/>
          <w:numId w:val="3"/>
        </w:numPr>
        <w:rPr>
          <w:lang w:eastAsia="zh-CN"/>
        </w:rPr>
      </w:pPr>
      <w:r w:rsidRPr="00740BE7">
        <w:rPr>
          <w:lang w:eastAsia="zh-CN"/>
        </w:rPr>
        <w:t>Recommended WF</w:t>
      </w:r>
    </w:p>
    <w:p w14:paraId="54CCE2D6" w14:textId="484097C0" w:rsidR="00B52B0B" w:rsidRPr="00740BE7" w:rsidRDefault="00A43CFC" w:rsidP="00B52B0B">
      <w:pPr>
        <w:numPr>
          <w:ilvl w:val="1"/>
          <w:numId w:val="3"/>
        </w:numPr>
        <w:rPr>
          <w:lang w:eastAsia="zh-CN"/>
        </w:rPr>
      </w:pPr>
      <w:r w:rsidRPr="00740BE7">
        <w:rPr>
          <w:lang w:eastAsia="zh-CN"/>
        </w:rPr>
        <w:t>TB</w:t>
      </w:r>
      <w:r w:rsidR="00542FBC">
        <w:rPr>
          <w:lang w:eastAsia="zh-CN"/>
        </w:rPr>
        <w:t>D.</w:t>
      </w:r>
    </w:p>
    <w:p w14:paraId="639423C0" w14:textId="3B3B773C" w:rsidR="00B52B0B" w:rsidRPr="00740BE7" w:rsidRDefault="00B52B0B" w:rsidP="00B52B0B">
      <w:pPr>
        <w:rPr>
          <w:b/>
          <w:u w:val="single"/>
          <w:lang w:eastAsia="zh-CN"/>
        </w:rPr>
      </w:pPr>
      <w:r w:rsidRPr="00740BE7">
        <w:rPr>
          <w:b/>
          <w:u w:val="single"/>
          <w:lang w:eastAsia="zh-CN"/>
        </w:rPr>
        <w:t xml:space="preserve">Issue </w:t>
      </w:r>
      <w:r w:rsidR="0001004C">
        <w:rPr>
          <w:b/>
          <w:u w:val="single"/>
          <w:lang w:eastAsia="zh-CN"/>
        </w:rPr>
        <w:t>1</w:t>
      </w:r>
      <w:r w:rsidRPr="00740BE7">
        <w:rPr>
          <w:b/>
          <w:u w:val="single"/>
          <w:lang w:eastAsia="ko-KR"/>
        </w:rPr>
        <w:t>-</w:t>
      </w:r>
      <w:r w:rsidR="0001004C">
        <w:rPr>
          <w:b/>
          <w:u w:val="single"/>
          <w:lang w:eastAsia="ko-KR"/>
        </w:rPr>
        <w:t>6</w:t>
      </w:r>
      <w:r w:rsidRPr="00740BE7">
        <w:rPr>
          <w:b/>
          <w:u w:val="single"/>
          <w:lang w:eastAsia="ko-KR"/>
        </w:rPr>
        <w:t>-</w:t>
      </w:r>
      <w:r w:rsidR="0001004C">
        <w:rPr>
          <w:b/>
          <w:u w:val="single"/>
          <w:lang w:eastAsia="ko-KR"/>
        </w:rPr>
        <w:t>3</w:t>
      </w:r>
      <w:r w:rsidRPr="00740BE7">
        <w:rPr>
          <w:b/>
          <w:u w:val="single"/>
          <w:lang w:eastAsia="zh-CN"/>
        </w:rPr>
        <w:t>: ACS requirement</w:t>
      </w:r>
    </w:p>
    <w:p w14:paraId="452C7B74" w14:textId="77777777" w:rsidR="00B52B0B" w:rsidRPr="00740BE7" w:rsidRDefault="00B52B0B" w:rsidP="00B52B0B">
      <w:pPr>
        <w:numPr>
          <w:ilvl w:val="0"/>
          <w:numId w:val="3"/>
        </w:numPr>
        <w:rPr>
          <w:lang w:eastAsia="zh-CN"/>
        </w:rPr>
      </w:pPr>
      <w:r w:rsidRPr="00740BE7">
        <w:rPr>
          <w:lang w:eastAsia="zh-CN"/>
        </w:rPr>
        <w:t>Proposals</w:t>
      </w:r>
    </w:p>
    <w:p w14:paraId="5688F0E6" w14:textId="62573669" w:rsidR="00B52B0B" w:rsidRPr="00740BE7" w:rsidRDefault="00B52B0B" w:rsidP="00B52B0B">
      <w:pPr>
        <w:numPr>
          <w:ilvl w:val="1"/>
          <w:numId w:val="3"/>
        </w:numPr>
        <w:rPr>
          <w:iCs/>
          <w:lang w:eastAsia="zh-CN"/>
        </w:rPr>
      </w:pPr>
      <w:r w:rsidRPr="00740BE7">
        <w:rPr>
          <w:iCs/>
          <w:lang w:eastAsia="zh-CN"/>
        </w:rPr>
        <w:t xml:space="preserve">Option 1: </w:t>
      </w:r>
      <w:r w:rsidR="00580ACA" w:rsidRPr="00740BE7">
        <w:rPr>
          <w:iCs/>
          <w:lang w:eastAsia="zh-CN"/>
        </w:rPr>
        <w:t>Decide based on co-existence</w:t>
      </w:r>
      <w:r w:rsidRPr="00740BE7">
        <w:rPr>
          <w:iCs/>
          <w:lang w:eastAsia="zh-CN"/>
        </w:rPr>
        <w:t xml:space="preserve"> (MediaTek)</w:t>
      </w:r>
    </w:p>
    <w:p w14:paraId="5E8E86A3" w14:textId="77777777" w:rsidR="00B52B0B" w:rsidRPr="00740BE7" w:rsidRDefault="00B52B0B" w:rsidP="00B52B0B">
      <w:pPr>
        <w:numPr>
          <w:ilvl w:val="0"/>
          <w:numId w:val="3"/>
        </w:numPr>
        <w:rPr>
          <w:lang w:eastAsia="zh-CN"/>
        </w:rPr>
      </w:pPr>
      <w:r w:rsidRPr="00740BE7">
        <w:rPr>
          <w:lang w:eastAsia="zh-CN"/>
        </w:rPr>
        <w:t>Recommended WF</w:t>
      </w:r>
    </w:p>
    <w:p w14:paraId="42878207" w14:textId="2742809B" w:rsidR="00B52B0B" w:rsidRPr="00740BE7" w:rsidRDefault="00B52B0B" w:rsidP="00B52B0B">
      <w:pPr>
        <w:numPr>
          <w:ilvl w:val="1"/>
          <w:numId w:val="3"/>
        </w:numPr>
        <w:rPr>
          <w:lang w:eastAsia="zh-CN"/>
        </w:rPr>
      </w:pPr>
      <w:r w:rsidRPr="00740BE7">
        <w:rPr>
          <w:lang w:eastAsia="zh-CN"/>
        </w:rPr>
        <w:t>TB</w:t>
      </w:r>
      <w:r w:rsidR="00542FBC">
        <w:rPr>
          <w:lang w:eastAsia="zh-CN"/>
        </w:rPr>
        <w:t>D.</w:t>
      </w:r>
    </w:p>
    <w:p w14:paraId="0704B42E" w14:textId="590F7832" w:rsidR="00580ACA" w:rsidRPr="00740BE7" w:rsidRDefault="00580ACA" w:rsidP="00580ACA">
      <w:pPr>
        <w:rPr>
          <w:b/>
          <w:u w:val="single"/>
          <w:lang w:eastAsia="zh-CN"/>
        </w:rPr>
      </w:pPr>
      <w:r w:rsidRPr="00740BE7">
        <w:rPr>
          <w:b/>
          <w:u w:val="single"/>
          <w:lang w:eastAsia="zh-CN"/>
        </w:rPr>
        <w:t>Issue 1</w:t>
      </w:r>
      <w:r w:rsidR="00763946">
        <w:rPr>
          <w:b/>
          <w:u w:val="single"/>
          <w:lang w:eastAsia="zh-CN"/>
        </w:rPr>
        <w:t>-6-4</w:t>
      </w:r>
      <w:r w:rsidRPr="00740BE7">
        <w:rPr>
          <w:b/>
          <w:u w:val="single"/>
          <w:lang w:eastAsia="zh-CN"/>
        </w:rPr>
        <w:t>: Other Rx requirements</w:t>
      </w:r>
    </w:p>
    <w:p w14:paraId="5A80F8AA" w14:textId="77777777" w:rsidR="00580ACA" w:rsidRPr="00740BE7" w:rsidRDefault="00580ACA" w:rsidP="00580ACA">
      <w:pPr>
        <w:numPr>
          <w:ilvl w:val="0"/>
          <w:numId w:val="3"/>
        </w:numPr>
        <w:rPr>
          <w:lang w:eastAsia="zh-CN"/>
        </w:rPr>
      </w:pPr>
      <w:r w:rsidRPr="00740BE7">
        <w:rPr>
          <w:lang w:eastAsia="zh-CN"/>
        </w:rPr>
        <w:t>Proposals</w:t>
      </w:r>
    </w:p>
    <w:p w14:paraId="20D07531" w14:textId="230F35F2" w:rsidR="00580ACA" w:rsidRPr="00740BE7" w:rsidRDefault="00580ACA" w:rsidP="00580ACA">
      <w:pPr>
        <w:numPr>
          <w:ilvl w:val="1"/>
          <w:numId w:val="3"/>
        </w:numPr>
        <w:rPr>
          <w:iCs/>
          <w:lang w:eastAsia="zh-CN"/>
        </w:rPr>
      </w:pPr>
      <w:r w:rsidRPr="00740BE7">
        <w:rPr>
          <w:iCs/>
          <w:lang w:eastAsia="zh-CN"/>
        </w:rPr>
        <w:t xml:space="preserve">Option 1: </w:t>
      </w:r>
      <w:r w:rsidR="00AD1512" w:rsidRPr="00740BE7">
        <w:rPr>
          <w:iCs/>
          <w:lang w:eastAsia="zh-CN"/>
        </w:rPr>
        <w:t>No additional requirements need to be specified</w:t>
      </w:r>
      <w:r w:rsidRPr="00740BE7">
        <w:rPr>
          <w:iCs/>
          <w:lang w:eastAsia="zh-CN"/>
        </w:rPr>
        <w:t xml:space="preserve"> (MediaTek)</w:t>
      </w:r>
    </w:p>
    <w:p w14:paraId="782C8DB2" w14:textId="77777777" w:rsidR="00580ACA" w:rsidRPr="00740BE7" w:rsidRDefault="00580ACA" w:rsidP="00580ACA">
      <w:pPr>
        <w:numPr>
          <w:ilvl w:val="0"/>
          <w:numId w:val="3"/>
        </w:numPr>
        <w:rPr>
          <w:lang w:eastAsia="zh-CN"/>
        </w:rPr>
      </w:pPr>
      <w:r w:rsidRPr="00740BE7">
        <w:rPr>
          <w:lang w:eastAsia="zh-CN"/>
        </w:rPr>
        <w:t>Recommended WF</w:t>
      </w:r>
    </w:p>
    <w:p w14:paraId="6044EF02" w14:textId="4F4022C0" w:rsidR="00580ACA" w:rsidRPr="00740BE7" w:rsidRDefault="00580ACA" w:rsidP="00580ACA">
      <w:pPr>
        <w:numPr>
          <w:ilvl w:val="1"/>
          <w:numId w:val="3"/>
        </w:numPr>
        <w:rPr>
          <w:lang w:eastAsia="zh-CN"/>
        </w:rPr>
      </w:pPr>
      <w:r w:rsidRPr="00740BE7">
        <w:rPr>
          <w:lang w:eastAsia="zh-CN"/>
        </w:rPr>
        <w:t>TB</w:t>
      </w:r>
      <w:r w:rsidR="00542FBC">
        <w:rPr>
          <w:lang w:eastAsia="zh-CN"/>
        </w:rPr>
        <w:t>D.</w:t>
      </w:r>
    </w:p>
    <w:p w14:paraId="473BB03F" w14:textId="7D6FAF33" w:rsidR="00C1649B" w:rsidRDefault="00C1649B" w:rsidP="004063E8">
      <w:pPr>
        <w:pStyle w:val="Heading2"/>
        <w:ind w:left="576"/>
      </w:pPr>
      <w:r>
        <w:t>Other WG</w:t>
      </w:r>
      <w:r w:rsidR="00DE2148">
        <w:t>s</w:t>
      </w:r>
    </w:p>
    <w:p w14:paraId="3BD8BA5B" w14:textId="48ABC07C" w:rsidR="00C1649B" w:rsidRPr="00740BE7" w:rsidRDefault="00C1649B" w:rsidP="00C1649B">
      <w:pPr>
        <w:rPr>
          <w:b/>
          <w:u w:val="single"/>
          <w:lang w:eastAsia="zh-CN"/>
        </w:rPr>
      </w:pPr>
      <w:r w:rsidRPr="00740BE7">
        <w:rPr>
          <w:b/>
          <w:u w:val="single"/>
          <w:lang w:eastAsia="zh-CN"/>
        </w:rPr>
        <w:t xml:space="preserve">Issue </w:t>
      </w:r>
      <w:r w:rsidR="00DE2148">
        <w:rPr>
          <w:b/>
          <w:u w:val="single"/>
          <w:lang w:eastAsia="zh-CN"/>
        </w:rPr>
        <w:t>1</w:t>
      </w:r>
      <w:r w:rsidRPr="00740BE7">
        <w:rPr>
          <w:b/>
          <w:u w:val="single"/>
          <w:lang w:eastAsia="ko-KR"/>
        </w:rPr>
        <w:t>-</w:t>
      </w:r>
      <w:r w:rsidR="00DE2148">
        <w:rPr>
          <w:b/>
          <w:u w:val="single"/>
          <w:lang w:eastAsia="ko-KR"/>
        </w:rPr>
        <w:t>7</w:t>
      </w:r>
      <w:r w:rsidRPr="00740BE7">
        <w:rPr>
          <w:b/>
          <w:u w:val="single"/>
          <w:lang w:eastAsia="ko-KR"/>
        </w:rPr>
        <w:t>-</w:t>
      </w:r>
      <w:r w:rsidRPr="00740BE7">
        <w:rPr>
          <w:b/>
          <w:u w:val="single"/>
          <w:lang w:eastAsia="zh-CN"/>
        </w:rPr>
        <w:t xml:space="preserve">1: </w:t>
      </w:r>
      <w:r>
        <w:rPr>
          <w:b/>
          <w:u w:val="single"/>
          <w:lang w:eastAsia="zh-CN"/>
        </w:rPr>
        <w:t>LS to RAN2</w:t>
      </w:r>
    </w:p>
    <w:p w14:paraId="605519DE" w14:textId="77777777" w:rsidR="00C1649B" w:rsidRPr="00740BE7" w:rsidRDefault="00C1649B" w:rsidP="00C164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3BCE3F07" w14:textId="3A3D8BC5" w:rsidR="00C1649B" w:rsidRPr="00740BE7" w:rsidRDefault="00C1649B" w:rsidP="00C1649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1: </w:t>
      </w:r>
      <w:r w:rsidR="00462EC0">
        <w:rPr>
          <w:rFonts w:eastAsia="SimSun"/>
          <w:szCs w:val="24"/>
          <w:lang w:eastAsia="zh-CN"/>
        </w:rPr>
        <w:t>E</w:t>
      </w:r>
      <w:r w:rsidRPr="00740BE7">
        <w:rPr>
          <w:rFonts w:eastAsia="SimSun"/>
          <w:szCs w:val="24"/>
          <w:lang w:eastAsia="zh-CN"/>
        </w:rPr>
        <w:t>xtend P-Max range to 34</w:t>
      </w:r>
      <w:r w:rsidRPr="00740BE7">
        <w:rPr>
          <w:i/>
          <w:lang w:eastAsia="zh-CN"/>
        </w:rPr>
        <w:t xml:space="preserve"> (CATT)</w:t>
      </w:r>
    </w:p>
    <w:p w14:paraId="7254C02A" w14:textId="3AFE0BFF" w:rsidR="00C1649B" w:rsidRPr="00740BE7" w:rsidRDefault="00C1649B" w:rsidP="00C1649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D1C86">
        <w:rPr>
          <w:iCs/>
          <w:lang w:eastAsia="zh-CN"/>
        </w:rPr>
        <w:t xml:space="preserve">Option 2: </w:t>
      </w:r>
      <w:r w:rsidR="00462EC0">
        <w:rPr>
          <w:iCs/>
          <w:lang w:eastAsia="zh-CN"/>
        </w:rPr>
        <w:t>E</w:t>
      </w:r>
      <w:r w:rsidRPr="009D1C86">
        <w:rPr>
          <w:iCs/>
          <w:lang w:eastAsia="zh-CN"/>
        </w:rPr>
        <w:t xml:space="preserve">xtend CA power class list </w:t>
      </w:r>
      <w:r w:rsidR="00863035">
        <w:rPr>
          <w:iCs/>
          <w:lang w:eastAsia="zh-CN"/>
        </w:rPr>
        <w:t>to include</w:t>
      </w:r>
      <w:r w:rsidRPr="009D1C86">
        <w:rPr>
          <w:iCs/>
          <w:lang w:eastAsia="zh-CN"/>
        </w:rPr>
        <w:t xml:space="preserve"> power class used</w:t>
      </w:r>
      <w:r w:rsidR="00863035">
        <w:rPr>
          <w:iCs/>
          <w:lang w:eastAsia="zh-CN"/>
        </w:rPr>
        <w:t xml:space="preserve"> for the target UE</w:t>
      </w:r>
      <w:r w:rsidRPr="00740BE7">
        <w:rPr>
          <w:i/>
          <w:lang w:eastAsia="zh-CN"/>
        </w:rPr>
        <w:t xml:space="preserve"> (Qualcomm)</w:t>
      </w:r>
    </w:p>
    <w:p w14:paraId="385CF62E" w14:textId="77777777" w:rsidR="00C1649B" w:rsidRDefault="00C1649B" w:rsidP="00C164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27CAED82" w14:textId="565B1D69" w:rsidR="00C1649B" w:rsidRPr="00C1649B" w:rsidRDefault="00C1649B" w:rsidP="00C1649B">
      <w:pPr>
        <w:numPr>
          <w:ilvl w:val="1"/>
          <w:numId w:val="3"/>
        </w:numPr>
        <w:rPr>
          <w:lang w:eastAsia="zh-CN"/>
        </w:rPr>
      </w:pPr>
      <w:r w:rsidRPr="00740BE7">
        <w:rPr>
          <w:lang w:eastAsia="zh-CN"/>
        </w:rPr>
        <w:t>TB</w:t>
      </w:r>
      <w:r w:rsidR="00542FBC">
        <w:rPr>
          <w:lang w:eastAsia="zh-CN"/>
        </w:rPr>
        <w:t>D.</w:t>
      </w:r>
    </w:p>
    <w:p w14:paraId="72E1ECC1" w14:textId="6DB4AC1C" w:rsidR="004063E8" w:rsidRPr="00740BE7" w:rsidRDefault="004063E8" w:rsidP="004063E8">
      <w:pPr>
        <w:pStyle w:val="Heading2"/>
        <w:ind w:left="576"/>
      </w:pPr>
      <w:r w:rsidRPr="00740BE7">
        <w:t>Release independence</w:t>
      </w:r>
    </w:p>
    <w:p w14:paraId="6044AC6F" w14:textId="63635A42" w:rsidR="004063E8" w:rsidRPr="00740BE7" w:rsidRDefault="004063E8" w:rsidP="004063E8">
      <w:pPr>
        <w:rPr>
          <w:b/>
          <w:u w:val="single"/>
          <w:lang w:eastAsia="zh-CN"/>
        </w:rPr>
      </w:pPr>
      <w:r w:rsidRPr="00740BE7">
        <w:rPr>
          <w:b/>
          <w:u w:val="single"/>
          <w:lang w:eastAsia="zh-CN"/>
        </w:rPr>
        <w:t xml:space="preserve">Issue </w:t>
      </w:r>
      <w:r w:rsidR="002C3AF5">
        <w:rPr>
          <w:b/>
          <w:u w:val="single"/>
          <w:lang w:eastAsia="zh-CN"/>
        </w:rPr>
        <w:t>1</w:t>
      </w:r>
      <w:r w:rsidRPr="00740BE7">
        <w:rPr>
          <w:b/>
          <w:u w:val="single"/>
          <w:lang w:eastAsia="ko-KR"/>
        </w:rPr>
        <w:t>-</w:t>
      </w:r>
      <w:r w:rsidR="002C3AF5">
        <w:rPr>
          <w:b/>
          <w:u w:val="single"/>
          <w:lang w:eastAsia="ko-KR"/>
        </w:rPr>
        <w:t>8</w:t>
      </w:r>
      <w:r w:rsidRPr="00740BE7">
        <w:rPr>
          <w:b/>
          <w:u w:val="single"/>
          <w:lang w:eastAsia="ko-KR"/>
        </w:rPr>
        <w:t>-</w:t>
      </w:r>
      <w:r w:rsidRPr="00740BE7">
        <w:rPr>
          <w:b/>
          <w:u w:val="single"/>
          <w:lang w:eastAsia="zh-CN"/>
        </w:rPr>
        <w:t xml:space="preserve">1: Release independence </w:t>
      </w:r>
    </w:p>
    <w:p w14:paraId="45981622" w14:textId="77777777" w:rsidR="004063E8" w:rsidRPr="00740BE7" w:rsidRDefault="004063E8" w:rsidP="004063E8">
      <w:pPr>
        <w:numPr>
          <w:ilvl w:val="0"/>
          <w:numId w:val="3"/>
        </w:numPr>
        <w:rPr>
          <w:lang w:eastAsia="zh-CN"/>
        </w:rPr>
      </w:pPr>
      <w:r w:rsidRPr="00740BE7">
        <w:rPr>
          <w:lang w:eastAsia="zh-CN"/>
        </w:rPr>
        <w:t>Proposals</w:t>
      </w:r>
    </w:p>
    <w:p w14:paraId="76960132" w14:textId="77777777" w:rsidR="004063E8" w:rsidRPr="00740BE7" w:rsidRDefault="004063E8" w:rsidP="004063E8">
      <w:pPr>
        <w:numPr>
          <w:ilvl w:val="1"/>
          <w:numId w:val="3"/>
        </w:numPr>
        <w:rPr>
          <w:iCs/>
          <w:lang w:eastAsia="zh-CN"/>
        </w:rPr>
      </w:pPr>
      <w:r w:rsidRPr="00740BE7">
        <w:rPr>
          <w:iCs/>
          <w:lang w:eastAsia="zh-CN"/>
        </w:rPr>
        <w:t>Option 1: 4Tx is release independent from Rel-18 (Huawei)</w:t>
      </w:r>
    </w:p>
    <w:p w14:paraId="73B8DC1D" w14:textId="77777777" w:rsidR="004063E8" w:rsidRPr="00740BE7" w:rsidRDefault="004063E8" w:rsidP="004063E8">
      <w:pPr>
        <w:numPr>
          <w:ilvl w:val="1"/>
          <w:numId w:val="3"/>
        </w:numPr>
        <w:rPr>
          <w:iCs/>
          <w:lang w:eastAsia="zh-CN"/>
        </w:rPr>
      </w:pPr>
      <w:r w:rsidRPr="00740BE7">
        <w:rPr>
          <w:iCs/>
          <w:lang w:eastAsia="zh-CN"/>
        </w:rPr>
        <w:t>Option 2: Wait for additional agreements before deciding (Nokia)</w:t>
      </w:r>
    </w:p>
    <w:p w14:paraId="15E1359B" w14:textId="77777777" w:rsidR="004063E8" w:rsidRPr="00740BE7" w:rsidRDefault="004063E8" w:rsidP="004063E8">
      <w:pPr>
        <w:numPr>
          <w:ilvl w:val="0"/>
          <w:numId w:val="3"/>
        </w:numPr>
        <w:rPr>
          <w:lang w:eastAsia="zh-CN"/>
        </w:rPr>
      </w:pPr>
      <w:r w:rsidRPr="00740BE7">
        <w:rPr>
          <w:lang w:eastAsia="zh-CN"/>
        </w:rPr>
        <w:t>Recommended WF</w:t>
      </w:r>
    </w:p>
    <w:p w14:paraId="176E8C2F" w14:textId="7E8FF85D" w:rsidR="00580ACA" w:rsidRPr="00740BE7" w:rsidRDefault="004063E8" w:rsidP="00B52B0B">
      <w:pPr>
        <w:numPr>
          <w:ilvl w:val="1"/>
          <w:numId w:val="3"/>
        </w:numPr>
        <w:rPr>
          <w:lang w:eastAsia="zh-CN"/>
        </w:rPr>
      </w:pPr>
      <w:r w:rsidRPr="00740BE7">
        <w:rPr>
          <w:lang w:eastAsia="zh-CN"/>
        </w:rPr>
        <w:t>TB</w:t>
      </w:r>
      <w:r w:rsidR="00542FBC">
        <w:rPr>
          <w:lang w:eastAsia="zh-CN"/>
        </w:rPr>
        <w:t>D.</w:t>
      </w:r>
    </w:p>
    <w:p w14:paraId="72173BC1" w14:textId="77777777" w:rsidR="00893FA3" w:rsidRPr="002C3AF5" w:rsidRDefault="00B03A05" w:rsidP="005568D6">
      <w:pPr>
        <w:pStyle w:val="Heading2"/>
        <w:ind w:left="567"/>
      </w:pPr>
      <w:r w:rsidRPr="002C3AF5">
        <w:t xml:space="preserve">4Tx WID applicability </w:t>
      </w:r>
    </w:p>
    <w:p w14:paraId="005C3FF9" w14:textId="758A913B" w:rsidR="00893FA3" w:rsidRPr="002C3AF5" w:rsidRDefault="00B03A05">
      <w:pPr>
        <w:rPr>
          <w:b/>
          <w:i/>
          <w:u w:val="single"/>
          <w:lang w:eastAsia="zh-CN"/>
        </w:rPr>
      </w:pPr>
      <w:r w:rsidRPr="002C3AF5">
        <w:rPr>
          <w:rFonts w:hint="eastAsia"/>
          <w:i/>
          <w:lang w:eastAsia="zh-CN"/>
        </w:rPr>
        <w:t xml:space="preserve">Sub-topic </w:t>
      </w:r>
      <w:r w:rsidRPr="002C3AF5">
        <w:rPr>
          <w:i/>
          <w:lang w:eastAsia="zh-CN"/>
        </w:rPr>
        <w:t xml:space="preserve">description: WID does not say anything regarding PC2 or FDD bands </w:t>
      </w:r>
      <w:r w:rsidRPr="002C3AF5">
        <w:t xml:space="preserve">support 4Tx for CPE/FWA UE with 4x26dBm PA configurations. The exemplary bands for this objective are TDD. </w:t>
      </w:r>
    </w:p>
    <w:p w14:paraId="6E0ED373" w14:textId="6420FC92" w:rsidR="00893FA3" w:rsidRPr="00740BE7" w:rsidRDefault="00B03A05">
      <w:pPr>
        <w:rPr>
          <w:b/>
          <w:u w:val="single"/>
          <w:lang w:eastAsia="zh-CN"/>
        </w:rPr>
      </w:pPr>
      <w:r w:rsidRPr="00740BE7">
        <w:rPr>
          <w:b/>
          <w:u w:val="single"/>
          <w:lang w:eastAsia="zh-CN"/>
        </w:rPr>
        <w:t xml:space="preserve">Issue </w:t>
      </w:r>
      <w:r w:rsidR="006D5791">
        <w:rPr>
          <w:b/>
          <w:u w:val="single"/>
          <w:lang w:eastAsia="ko-KR"/>
        </w:rPr>
        <w:t>1</w:t>
      </w:r>
      <w:r w:rsidRPr="00740BE7">
        <w:rPr>
          <w:b/>
          <w:u w:val="single"/>
          <w:lang w:eastAsia="ko-KR"/>
        </w:rPr>
        <w:t>-</w:t>
      </w:r>
      <w:r w:rsidR="006D5791">
        <w:rPr>
          <w:b/>
          <w:u w:val="single"/>
          <w:lang w:eastAsia="ko-KR"/>
        </w:rPr>
        <w:t>9</w:t>
      </w:r>
      <w:r w:rsidRPr="00740BE7">
        <w:rPr>
          <w:b/>
          <w:u w:val="single"/>
          <w:lang w:eastAsia="ko-KR"/>
        </w:rPr>
        <w:t>-</w:t>
      </w:r>
      <w:r w:rsidRPr="00740BE7">
        <w:rPr>
          <w:b/>
          <w:u w:val="single"/>
          <w:lang w:eastAsia="zh-CN"/>
        </w:rPr>
        <w:t>1: Mode-full power feasibility for PC2</w:t>
      </w:r>
    </w:p>
    <w:p w14:paraId="49D2D21F" w14:textId="77777777" w:rsidR="00893FA3" w:rsidRPr="00740BE7" w:rsidRDefault="00B03A05">
      <w:pPr>
        <w:numPr>
          <w:ilvl w:val="0"/>
          <w:numId w:val="3"/>
        </w:numPr>
        <w:rPr>
          <w:lang w:eastAsia="zh-CN"/>
        </w:rPr>
      </w:pPr>
      <w:r w:rsidRPr="00740BE7">
        <w:rPr>
          <w:lang w:eastAsia="zh-CN"/>
        </w:rPr>
        <w:t>Proposals</w:t>
      </w:r>
    </w:p>
    <w:p w14:paraId="37D3D457" w14:textId="001ED726" w:rsidR="00893FA3" w:rsidRPr="002A00A3" w:rsidRDefault="00B03A05">
      <w:pPr>
        <w:numPr>
          <w:ilvl w:val="1"/>
          <w:numId w:val="3"/>
        </w:numPr>
        <w:rPr>
          <w:lang w:eastAsia="zh-CN"/>
        </w:rPr>
      </w:pPr>
      <w:r w:rsidRPr="00740BE7">
        <w:rPr>
          <w:lang w:eastAsia="zh-CN"/>
        </w:rPr>
        <w:lastRenderedPageBreak/>
        <w:t>Option 1: Mode-full power is feasible for PC2</w:t>
      </w:r>
      <w:r w:rsidR="00AC03FB" w:rsidRPr="00740BE7">
        <w:rPr>
          <w:lang w:eastAsia="zh-CN"/>
        </w:rPr>
        <w:t>. Discuss whether it can be introduced in this WI.</w:t>
      </w:r>
      <w:r w:rsidRPr="00740BE7">
        <w:rPr>
          <w:lang w:eastAsia="zh-CN"/>
        </w:rPr>
        <w:t xml:space="preserve"> </w:t>
      </w:r>
      <w:r w:rsidRPr="00740BE7">
        <w:rPr>
          <w:sz w:val="21"/>
          <w:szCs w:val="24"/>
        </w:rPr>
        <w:t>(Ericsson)</w:t>
      </w:r>
    </w:p>
    <w:p w14:paraId="7698B4B7" w14:textId="2AEB4321" w:rsidR="002A00A3" w:rsidRPr="00740BE7" w:rsidRDefault="002A00A3" w:rsidP="002C3AF5">
      <w:pPr>
        <w:numPr>
          <w:ilvl w:val="1"/>
          <w:numId w:val="3"/>
        </w:numPr>
        <w:rPr>
          <w:lang w:eastAsia="zh-CN"/>
        </w:rPr>
      </w:pPr>
      <w:r w:rsidRPr="00740BE7">
        <w:rPr>
          <w:lang w:eastAsia="zh-CN"/>
        </w:rPr>
        <w:t xml:space="preserve">Option </w:t>
      </w:r>
      <w:r>
        <w:rPr>
          <w:lang w:eastAsia="zh-CN"/>
        </w:rPr>
        <w:t>2</w:t>
      </w:r>
      <w:r w:rsidRPr="00740BE7">
        <w:rPr>
          <w:lang w:eastAsia="zh-CN"/>
        </w:rPr>
        <w:t xml:space="preserve">: </w:t>
      </w:r>
      <w:r w:rsidR="000A2052">
        <w:rPr>
          <w:lang w:eastAsia="zh-CN"/>
        </w:rPr>
        <w:t xml:space="preserve">No need to discuss </w:t>
      </w:r>
      <w:r w:rsidRPr="00740BE7">
        <w:rPr>
          <w:lang w:eastAsia="zh-CN"/>
        </w:rPr>
        <w:t xml:space="preserve">Mode-full power for PC2. </w:t>
      </w:r>
      <w:r w:rsidRPr="00740BE7">
        <w:rPr>
          <w:sz w:val="21"/>
          <w:szCs w:val="24"/>
        </w:rPr>
        <w:t>(</w:t>
      </w:r>
      <w:r w:rsidR="000A2052">
        <w:rPr>
          <w:sz w:val="21"/>
          <w:szCs w:val="24"/>
        </w:rPr>
        <w:t>Vivo</w:t>
      </w:r>
      <w:r w:rsidRPr="00740BE7">
        <w:rPr>
          <w:sz w:val="21"/>
          <w:szCs w:val="24"/>
        </w:rPr>
        <w:t>)</w:t>
      </w:r>
    </w:p>
    <w:p w14:paraId="5485E8B8" w14:textId="77777777" w:rsidR="00893FA3" w:rsidRPr="00740BE7" w:rsidRDefault="00B03A05">
      <w:pPr>
        <w:numPr>
          <w:ilvl w:val="0"/>
          <w:numId w:val="3"/>
        </w:numPr>
        <w:rPr>
          <w:lang w:eastAsia="zh-CN"/>
        </w:rPr>
      </w:pPr>
      <w:r w:rsidRPr="00740BE7">
        <w:rPr>
          <w:lang w:eastAsia="zh-CN"/>
        </w:rPr>
        <w:t>Recommended WF</w:t>
      </w:r>
    </w:p>
    <w:p w14:paraId="303DAFE3" w14:textId="06B87DD8" w:rsidR="00893FA3" w:rsidRPr="00740BE7" w:rsidRDefault="00B03A05">
      <w:pPr>
        <w:numPr>
          <w:ilvl w:val="1"/>
          <w:numId w:val="3"/>
        </w:numPr>
        <w:rPr>
          <w:lang w:eastAsia="zh-CN"/>
        </w:rPr>
      </w:pPr>
      <w:r w:rsidRPr="00740BE7">
        <w:rPr>
          <w:lang w:eastAsia="zh-CN"/>
        </w:rPr>
        <w:t>TB</w:t>
      </w:r>
      <w:r w:rsidR="006D5791">
        <w:rPr>
          <w:lang w:eastAsia="zh-CN"/>
        </w:rPr>
        <w:t>A</w:t>
      </w:r>
    </w:p>
    <w:p w14:paraId="49917786" w14:textId="52D1D0FB" w:rsidR="00893FA3" w:rsidRPr="00775202" w:rsidRDefault="00B03A05">
      <w:pPr>
        <w:rPr>
          <w:b/>
          <w:u w:val="single"/>
          <w:lang w:eastAsia="ko-KR"/>
        </w:rPr>
      </w:pPr>
      <w:r w:rsidRPr="00775202">
        <w:rPr>
          <w:b/>
          <w:u w:val="single"/>
          <w:lang w:eastAsia="ko-KR"/>
        </w:rPr>
        <w:t xml:space="preserve">Issue </w:t>
      </w:r>
      <w:r w:rsidR="006D5791">
        <w:rPr>
          <w:b/>
          <w:u w:val="single"/>
          <w:lang w:eastAsia="ko-KR"/>
        </w:rPr>
        <w:t>1</w:t>
      </w:r>
      <w:r w:rsidRPr="00775202">
        <w:rPr>
          <w:b/>
          <w:u w:val="single"/>
          <w:lang w:eastAsia="ko-KR"/>
        </w:rPr>
        <w:t>-</w:t>
      </w:r>
      <w:r w:rsidR="006D5791">
        <w:rPr>
          <w:b/>
          <w:u w:val="single"/>
          <w:lang w:eastAsia="ko-KR"/>
        </w:rPr>
        <w:t>9</w:t>
      </w:r>
      <w:r w:rsidRPr="00775202">
        <w:rPr>
          <w:b/>
          <w:u w:val="single"/>
          <w:lang w:eastAsia="ko-KR"/>
        </w:rPr>
        <w:t>-2: 4Tx PC1/PC1bis requirements to be band agnostic</w:t>
      </w:r>
    </w:p>
    <w:p w14:paraId="6CA32445" w14:textId="77777777" w:rsidR="00893FA3" w:rsidRPr="00775202"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75202">
        <w:rPr>
          <w:rFonts w:eastAsia="SimSun"/>
          <w:szCs w:val="24"/>
          <w:lang w:eastAsia="zh-CN"/>
        </w:rPr>
        <w:t>Proposals</w:t>
      </w:r>
    </w:p>
    <w:p w14:paraId="0D77950F" w14:textId="4DC569BE" w:rsidR="00E058BC" w:rsidRPr="00775202" w:rsidRDefault="00B03A05" w:rsidP="005B2124">
      <w:pPr>
        <w:pStyle w:val="ListParagraph"/>
        <w:numPr>
          <w:ilvl w:val="1"/>
          <w:numId w:val="3"/>
        </w:numPr>
        <w:overflowPunct/>
        <w:autoSpaceDE/>
        <w:autoSpaceDN/>
        <w:adjustRightInd/>
        <w:spacing w:after="120"/>
        <w:ind w:left="1440" w:firstLineChars="0"/>
        <w:textAlignment w:val="auto"/>
        <w:rPr>
          <w:lang w:eastAsia="zh-CN"/>
        </w:rPr>
      </w:pPr>
      <w:r w:rsidRPr="005B2124">
        <w:rPr>
          <w:rFonts w:eastAsia="SimSun"/>
          <w:szCs w:val="24"/>
          <w:lang w:eastAsia="zh-CN"/>
        </w:rPr>
        <w:t xml:space="preserve">Option 1: </w:t>
      </w:r>
      <w:bookmarkStart w:id="9" w:name="_Hlk210920315"/>
      <w:r w:rsidR="00E058BC" w:rsidRPr="005B2124">
        <w:rPr>
          <w:rFonts w:eastAsia="SimSun"/>
          <w:szCs w:val="24"/>
          <w:lang w:eastAsia="zh-CN"/>
        </w:rPr>
        <w:t>Requirements only for the exemplary TDD bands (</w:t>
      </w:r>
      <w:r w:rsidR="007E1AD3">
        <w:rPr>
          <w:rFonts w:eastAsia="SimSun"/>
          <w:szCs w:val="24"/>
          <w:lang w:eastAsia="zh-CN"/>
        </w:rPr>
        <w:t>Vivo</w:t>
      </w:r>
      <w:r w:rsidR="00E058BC" w:rsidRPr="005B2124">
        <w:rPr>
          <w:rFonts w:eastAsia="SimSun"/>
          <w:szCs w:val="24"/>
          <w:lang w:eastAsia="zh-CN"/>
        </w:rPr>
        <w:t>)</w:t>
      </w:r>
    </w:p>
    <w:bookmarkEnd w:id="9"/>
    <w:p w14:paraId="039162F5" w14:textId="77777777" w:rsidR="00893FA3" w:rsidRPr="00775202"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75202">
        <w:rPr>
          <w:rFonts w:eastAsia="SimSun"/>
          <w:szCs w:val="24"/>
          <w:lang w:eastAsia="zh-CN"/>
        </w:rPr>
        <w:t>Recommended WF</w:t>
      </w:r>
    </w:p>
    <w:p w14:paraId="21CF9C0C" w14:textId="45F1D957" w:rsidR="00311712" w:rsidRPr="004063E8" w:rsidRDefault="00B03A05" w:rsidP="004063E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75202">
        <w:rPr>
          <w:rFonts w:eastAsia="SimSun"/>
          <w:szCs w:val="24"/>
          <w:lang w:eastAsia="zh-CN"/>
        </w:rPr>
        <w:t>TB</w:t>
      </w:r>
      <w:r w:rsidR="00542FBC">
        <w:rPr>
          <w:rFonts w:eastAsia="SimSun"/>
          <w:szCs w:val="24"/>
          <w:lang w:eastAsia="zh-CN"/>
        </w:rPr>
        <w:t>D.</w:t>
      </w:r>
    </w:p>
    <w:p w14:paraId="48A6E99D" w14:textId="77900EF1" w:rsidR="00BB2573" w:rsidRPr="00810920" w:rsidRDefault="00BB2573" w:rsidP="00BB2573">
      <w:pPr>
        <w:pStyle w:val="Heading1"/>
        <w:rPr>
          <w:lang w:eastAsia="ja-JP"/>
        </w:rPr>
      </w:pPr>
      <w:r w:rsidRPr="00810920">
        <w:rPr>
          <w:lang w:eastAsia="ja-JP"/>
        </w:rPr>
        <w:t>Topic #</w:t>
      </w:r>
      <w:r w:rsidR="00EA4D79" w:rsidRPr="00810920">
        <w:rPr>
          <w:lang w:eastAsia="ja-JP"/>
        </w:rPr>
        <w:t>2</w:t>
      </w:r>
      <w:r w:rsidRPr="00810920">
        <w:rPr>
          <w:lang w:eastAsia="ja-JP"/>
        </w:rPr>
        <w:t xml:space="preserve">: </w:t>
      </w:r>
      <w:r w:rsidR="00026F79" w:rsidRPr="00810920">
        <w:t>PC1.5 with 2Tx for FDD</w:t>
      </w:r>
    </w:p>
    <w:p w14:paraId="465D002E" w14:textId="6D343DC9" w:rsidR="00BB2573" w:rsidRPr="00740BE7" w:rsidRDefault="00BB2573" w:rsidP="00BB2573">
      <w:pPr>
        <w:rPr>
          <w:i/>
          <w:color w:val="000000" w:themeColor="text1"/>
          <w:lang w:eastAsia="zh-CN"/>
        </w:rPr>
      </w:pPr>
      <w:r w:rsidRPr="00740BE7">
        <w:rPr>
          <w:i/>
          <w:color w:val="000000" w:themeColor="text1"/>
          <w:lang w:eastAsia="zh-CN"/>
        </w:rPr>
        <w:t>PC1.5 2Tx for following FDD bands n1 and n25.</w:t>
      </w:r>
    </w:p>
    <w:p w14:paraId="78DCBDDF" w14:textId="77777777" w:rsidR="00BB2573" w:rsidRPr="00740BE7" w:rsidRDefault="00BB2573" w:rsidP="006D5791">
      <w:pPr>
        <w:pStyle w:val="Heading2"/>
        <w:ind w:left="567"/>
      </w:pPr>
      <w:r w:rsidRPr="00740BE7">
        <w:rPr>
          <w:rFonts w:hint="eastAsia"/>
        </w:rPr>
        <w:t>Companies</w:t>
      </w:r>
      <w:r w:rsidRPr="00740BE7">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F77D0A" w:rsidRPr="00740BE7" w14:paraId="1FF57262" w14:textId="77777777" w:rsidTr="00C64A94">
        <w:trPr>
          <w:trHeight w:val="468"/>
        </w:trPr>
        <w:tc>
          <w:tcPr>
            <w:tcW w:w="1271" w:type="dxa"/>
            <w:vAlign w:val="center"/>
          </w:tcPr>
          <w:p w14:paraId="476D1A0F" w14:textId="77777777" w:rsidR="00BB2573" w:rsidRPr="00740BE7" w:rsidRDefault="00BB2573" w:rsidP="002F67B1">
            <w:pPr>
              <w:spacing w:before="120" w:after="120"/>
              <w:rPr>
                <w:b/>
                <w:bCs/>
              </w:rPr>
            </w:pPr>
            <w:r w:rsidRPr="00740BE7">
              <w:rPr>
                <w:b/>
                <w:bCs/>
              </w:rPr>
              <w:t>T-doc number</w:t>
            </w:r>
          </w:p>
        </w:tc>
        <w:tc>
          <w:tcPr>
            <w:tcW w:w="1134" w:type="dxa"/>
            <w:vAlign w:val="center"/>
          </w:tcPr>
          <w:p w14:paraId="3F8D89A4" w14:textId="77777777" w:rsidR="00BB2573" w:rsidRPr="00740BE7" w:rsidRDefault="00BB2573" w:rsidP="002F67B1">
            <w:pPr>
              <w:spacing w:before="120" w:after="120"/>
              <w:rPr>
                <w:b/>
                <w:bCs/>
              </w:rPr>
            </w:pPr>
            <w:r w:rsidRPr="00740BE7">
              <w:rPr>
                <w:b/>
                <w:bCs/>
              </w:rPr>
              <w:t>Company</w:t>
            </w:r>
          </w:p>
        </w:tc>
        <w:tc>
          <w:tcPr>
            <w:tcW w:w="7226" w:type="dxa"/>
            <w:vAlign w:val="center"/>
          </w:tcPr>
          <w:p w14:paraId="33E62A67" w14:textId="77777777" w:rsidR="00BB2573" w:rsidRPr="00740BE7" w:rsidRDefault="00BB2573" w:rsidP="002F67B1">
            <w:pPr>
              <w:spacing w:before="120" w:after="120"/>
              <w:rPr>
                <w:b/>
                <w:bCs/>
              </w:rPr>
            </w:pPr>
            <w:r w:rsidRPr="00740BE7">
              <w:rPr>
                <w:b/>
                <w:bCs/>
              </w:rPr>
              <w:t>Proposals / Observations</w:t>
            </w:r>
          </w:p>
        </w:tc>
      </w:tr>
      <w:tr w:rsidR="00F77D0A" w:rsidRPr="00740BE7" w14:paraId="237B3F13" w14:textId="77777777" w:rsidTr="00C64A94">
        <w:trPr>
          <w:trHeight w:val="468"/>
        </w:trPr>
        <w:tc>
          <w:tcPr>
            <w:tcW w:w="1271" w:type="dxa"/>
          </w:tcPr>
          <w:p w14:paraId="2631DF96" w14:textId="77777777" w:rsidR="00BB2573" w:rsidRPr="00F8143C" w:rsidRDefault="00BB2573" w:rsidP="002F67B1">
            <w:pPr>
              <w:spacing w:before="120" w:after="120"/>
            </w:pPr>
            <w:r w:rsidRPr="00F8143C">
              <w:t>R4-2520580</w:t>
            </w:r>
          </w:p>
        </w:tc>
        <w:tc>
          <w:tcPr>
            <w:tcW w:w="1134" w:type="dxa"/>
          </w:tcPr>
          <w:p w14:paraId="625B49FE" w14:textId="77777777" w:rsidR="00BB2573" w:rsidRPr="00F8143C" w:rsidRDefault="00BB2573" w:rsidP="002F67B1">
            <w:pPr>
              <w:spacing w:before="120" w:after="120"/>
            </w:pPr>
            <w:r w:rsidRPr="00F8143C">
              <w:t>Apple</w:t>
            </w:r>
          </w:p>
        </w:tc>
        <w:tc>
          <w:tcPr>
            <w:tcW w:w="7226" w:type="dxa"/>
          </w:tcPr>
          <w:p w14:paraId="2FC6A536" w14:textId="77777777" w:rsidR="00286C4A" w:rsidRPr="00F8143C" w:rsidRDefault="00286C4A" w:rsidP="00286C4A">
            <w:pPr>
              <w:jc w:val="both"/>
              <w:rPr>
                <w:i/>
                <w:iCs/>
              </w:rPr>
            </w:pPr>
            <w:r w:rsidRPr="00F8143C">
              <w:rPr>
                <w:b/>
                <w:bCs/>
              </w:rPr>
              <w:t>Observation 1:</w:t>
            </w:r>
            <w:r w:rsidRPr="00F8143C">
              <w:t xml:space="preserve"> </w:t>
            </w:r>
            <w:r w:rsidRPr="00F8143C">
              <w:rPr>
                <w:i/>
                <w:iCs/>
              </w:rPr>
              <w:t>For n1 and n25 the legacy antenna isolation assumption can be reused. Low frequency FDD bands require re-evaluation if enabled for PC1.5 in the future. If RAN4 adds PC1.5 to low frequency FDD bands in the future, the antenna isolation assumption should be carefully discussed.</w:t>
            </w:r>
          </w:p>
          <w:p w14:paraId="72BCC2D5" w14:textId="77777777" w:rsidR="00286C4A" w:rsidRPr="00F8143C" w:rsidRDefault="00286C4A" w:rsidP="00286C4A">
            <w:pPr>
              <w:jc w:val="both"/>
              <w:rPr>
                <w:i/>
                <w:iCs/>
              </w:rPr>
            </w:pPr>
            <w:r w:rsidRPr="00F8143C">
              <w:rPr>
                <w:b/>
                <w:bCs/>
              </w:rPr>
              <w:t>Observation 2:</w:t>
            </w:r>
            <w:r w:rsidRPr="00F8143C">
              <w:t xml:space="preserve"> </w:t>
            </w:r>
            <w:r w:rsidRPr="00F8143C">
              <w:rPr>
                <w:i/>
                <w:iCs/>
              </w:rPr>
              <w:t>To define the RSD values due to PC3</w:t>
            </w:r>
            <w:r w:rsidRPr="00F8143C">
              <w:rPr>
                <w:i/>
                <w:iCs/>
              </w:rPr>
              <w:sym w:font="Wingdings" w:char="F0E0"/>
            </w:r>
            <w:r w:rsidRPr="00F8143C">
              <w:rPr>
                <w:i/>
                <w:iCs/>
              </w:rPr>
              <w:t xml:space="preserve"> PC1.5, RAN4 should leverage on the existing PC3</w:t>
            </w:r>
            <w:r w:rsidRPr="00F8143C">
              <w:rPr>
                <w:i/>
                <w:iCs/>
              </w:rPr>
              <w:sym w:font="Wingdings" w:char="F0E0"/>
            </w:r>
            <w:r w:rsidRPr="00F8143C">
              <w:rPr>
                <w:i/>
                <w:iCs/>
              </w:rPr>
              <w:t>PC2 RSD specifications so that consistency is maintained.</w:t>
            </w:r>
          </w:p>
          <w:p w14:paraId="4E8B6AC0" w14:textId="77777777" w:rsidR="00286C4A" w:rsidRPr="00F8143C" w:rsidRDefault="00286C4A" w:rsidP="00286C4A">
            <w:pPr>
              <w:jc w:val="both"/>
            </w:pPr>
            <w:r w:rsidRPr="00F8143C">
              <w:rPr>
                <w:b/>
                <w:bCs/>
              </w:rPr>
              <w:t>Proposal 1:</w:t>
            </w:r>
            <w:r w:rsidRPr="00F8143C">
              <w:t xml:space="preserve"> </w:t>
            </w:r>
            <w:r w:rsidRPr="00F8143C">
              <w:rPr>
                <w:i/>
                <w:iCs/>
              </w:rPr>
              <w:t>Capture this aspect in the specification by modifying the title of Table 6.2D.2-2 and add the requirement that it is only applicable to frequency bands above 1.7 GHz.</w:t>
            </w:r>
          </w:p>
          <w:p w14:paraId="558B2DE0" w14:textId="77777777" w:rsidR="00286C4A" w:rsidRPr="00F8143C" w:rsidRDefault="00286C4A" w:rsidP="00286C4A">
            <w:pPr>
              <w:jc w:val="both"/>
              <w:rPr>
                <w:i/>
                <w:iCs/>
              </w:rPr>
            </w:pPr>
            <w:r w:rsidRPr="00F8143C">
              <w:rPr>
                <w:b/>
                <w:bCs/>
              </w:rPr>
              <w:t>Proposal 2:</w:t>
            </w:r>
            <w:r w:rsidRPr="00F8143C">
              <w:t xml:space="preserve"> </w:t>
            </w:r>
            <w:r w:rsidRPr="00F8143C">
              <w:rPr>
                <w:i/>
                <w:iCs/>
              </w:rPr>
              <w:t>Consider the following methodology for deriving the values of RSD for PC3</w:t>
            </w:r>
            <w:r w:rsidRPr="00F8143C">
              <w:rPr>
                <w:i/>
                <w:iCs/>
              </w:rPr>
              <w:sym w:font="Wingdings" w:char="F0E0"/>
            </w:r>
            <w:r w:rsidRPr="00F8143C">
              <w:rPr>
                <w:i/>
                <w:iCs/>
              </w:rPr>
              <w:t>PC1.5:</w:t>
            </w:r>
          </w:p>
          <w:p w14:paraId="576BDA51" w14:textId="77777777" w:rsidR="00286C4A" w:rsidRPr="00F8143C" w:rsidRDefault="00286C4A" w:rsidP="00286C4A">
            <w:pPr>
              <w:pStyle w:val="ListParagraph"/>
              <w:numPr>
                <w:ilvl w:val="0"/>
                <w:numId w:val="18"/>
              </w:numPr>
              <w:overflowPunct/>
              <w:autoSpaceDE/>
              <w:autoSpaceDN/>
              <w:adjustRightInd/>
              <w:ind w:firstLineChars="0"/>
              <w:contextualSpacing/>
              <w:jc w:val="both"/>
              <w:textAlignment w:val="auto"/>
              <w:rPr>
                <w:i/>
                <w:iCs/>
              </w:rPr>
            </w:pPr>
            <w:r w:rsidRPr="00F8143C">
              <w:rPr>
                <w:i/>
                <w:iCs/>
              </w:rPr>
              <w:t>Derive the interfering Tx noise from the existing PC2 RSD specifications</w:t>
            </w:r>
          </w:p>
          <w:p w14:paraId="5FA33D80" w14:textId="77777777" w:rsidR="00286C4A" w:rsidRPr="00F8143C" w:rsidRDefault="00286C4A" w:rsidP="00286C4A">
            <w:pPr>
              <w:pStyle w:val="ListParagraph"/>
              <w:numPr>
                <w:ilvl w:val="0"/>
                <w:numId w:val="18"/>
              </w:numPr>
              <w:overflowPunct/>
              <w:autoSpaceDE/>
              <w:autoSpaceDN/>
              <w:adjustRightInd/>
              <w:ind w:firstLineChars="0"/>
              <w:contextualSpacing/>
              <w:jc w:val="both"/>
              <w:textAlignment w:val="auto"/>
              <w:rPr>
                <w:i/>
                <w:iCs/>
              </w:rPr>
            </w:pPr>
            <w:r w:rsidRPr="00F8143C">
              <w:rPr>
                <w:i/>
                <w:iCs/>
              </w:rPr>
              <w:t>Add 3dB to the calculated PC2 Tx noise to generate the noise for PC1.5</w:t>
            </w:r>
          </w:p>
          <w:p w14:paraId="147B3CCE" w14:textId="77777777" w:rsidR="00286C4A" w:rsidRPr="00F8143C" w:rsidRDefault="00286C4A" w:rsidP="00286C4A">
            <w:pPr>
              <w:pStyle w:val="ListParagraph"/>
              <w:numPr>
                <w:ilvl w:val="0"/>
                <w:numId w:val="18"/>
              </w:numPr>
              <w:overflowPunct/>
              <w:autoSpaceDE/>
              <w:autoSpaceDN/>
              <w:adjustRightInd/>
              <w:ind w:firstLineChars="0"/>
              <w:contextualSpacing/>
              <w:jc w:val="both"/>
              <w:textAlignment w:val="auto"/>
            </w:pPr>
            <w:r w:rsidRPr="00F8143C">
              <w:rPr>
                <w:i/>
                <w:iCs/>
              </w:rPr>
              <w:t>Use the resulting PC1.5 Tx interfering noise from above to calculate the RSD for PC1.5</w:t>
            </w:r>
          </w:p>
          <w:p w14:paraId="56D8747D" w14:textId="77777777" w:rsidR="00286C4A" w:rsidRPr="00F8143C" w:rsidRDefault="00286C4A" w:rsidP="00286C4A">
            <w:pPr>
              <w:jc w:val="both"/>
            </w:pPr>
            <w:r w:rsidRPr="00F8143C">
              <w:rPr>
                <w:i/>
                <w:iCs/>
              </w:rPr>
              <w:t>Use the resulting PC1.5 Tx interfering noise from above to calculate the RSD for PC1.5</w:t>
            </w:r>
          </w:p>
          <w:p w14:paraId="48F9CE74" w14:textId="77777777" w:rsidR="00286C4A" w:rsidRPr="00F8143C" w:rsidRDefault="00286C4A" w:rsidP="00286C4A">
            <w:pPr>
              <w:jc w:val="both"/>
            </w:pPr>
            <w:r w:rsidRPr="00F8143C">
              <w:rPr>
                <w:b/>
                <w:bCs/>
              </w:rPr>
              <w:t>Proposal 3:</w:t>
            </w:r>
            <w:r w:rsidRPr="00F8143C">
              <w:t xml:space="preserve"> </w:t>
            </w:r>
            <w:r w:rsidRPr="00F8143C">
              <w:rPr>
                <w:i/>
                <w:iCs/>
              </w:rPr>
              <w:t xml:space="preserve">Adopt </w:t>
            </w:r>
            <w:r w:rsidRPr="00F8143C">
              <w:rPr>
                <w:rFonts w:eastAsia="Calibri"/>
                <w:i/>
                <w:iCs/>
              </w:rPr>
              <w:t>the RSD requirements for n25 from PC3 to PC1.5 with 2Tx as shown in the Table below.</w:t>
            </w:r>
          </w:p>
          <w:p w14:paraId="32721953" w14:textId="77777777" w:rsidR="00286C4A" w:rsidRPr="00F8143C" w:rsidRDefault="00286C4A" w:rsidP="00286C4A">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286C4A" w:rsidRPr="00F8143C" w14:paraId="37B17C17" w14:textId="77777777" w:rsidTr="00C64A94">
              <w:trPr>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424F2E"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4833C" w14:textId="77777777" w:rsidR="00286C4A" w:rsidRPr="00F8143C" w:rsidRDefault="00286C4A" w:rsidP="00286C4A">
                  <w:pPr>
                    <w:keepNext/>
                    <w:keepLines/>
                    <w:spacing w:after="0"/>
                    <w:jc w:val="center"/>
                    <w:rPr>
                      <w:rFonts w:eastAsia="PMingLiU"/>
                      <w:b/>
                      <w:i/>
                      <w:iCs/>
                      <w:lang w:eastAsia="en-GB"/>
                    </w:rPr>
                  </w:pPr>
                  <w:r w:rsidRPr="00F8143C">
                    <w:rPr>
                      <w:rFonts w:eastAsia="PMingLiU"/>
                      <w:b/>
                      <w:i/>
                      <w:iCs/>
                      <w:lang w:eastAsia="en-GB"/>
                    </w:rPr>
                    <w:t>3</w:t>
                  </w:r>
                </w:p>
                <w:p w14:paraId="498B6160"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lang w:eastAsia="en-GB"/>
                    </w:rPr>
                    <w:t>MHz</w:t>
                  </w:r>
                  <w:r w:rsidRPr="00F8143C">
                    <w:rPr>
                      <w:rFonts w:ascii="Times New Roman" w:eastAsia="PMingLiU" w:hAnsi="Times New Roman"/>
                      <w:i/>
                      <w:iCs/>
                      <w:sz w:val="20"/>
                      <w:lang w:eastAsia="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236BC8"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5</w:t>
                  </w:r>
                </w:p>
                <w:p w14:paraId="00EA8B36"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MHz</w:t>
                  </w:r>
                  <w:r w:rsidRPr="00F8143C">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EB48E6"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10</w:t>
                  </w:r>
                </w:p>
                <w:p w14:paraId="1D586576"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MHz</w:t>
                  </w:r>
                  <w:r w:rsidRPr="00F8143C">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39124B"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15</w:t>
                  </w:r>
                </w:p>
                <w:p w14:paraId="1F7FAA74"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MHz</w:t>
                  </w:r>
                  <w:r w:rsidRPr="00F8143C">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BAEA7F"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20</w:t>
                  </w:r>
                </w:p>
                <w:p w14:paraId="40C2F97B"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MHz</w:t>
                  </w:r>
                  <w:r w:rsidRPr="00F8143C">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E9BA87"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25</w:t>
                  </w:r>
                </w:p>
                <w:p w14:paraId="2BA59487"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MHz</w:t>
                  </w:r>
                  <w:r w:rsidRPr="00F8143C">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3FBD76"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54171B"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074C57"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40</w:t>
                  </w:r>
                </w:p>
                <w:p w14:paraId="0E085DCE"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MHz</w:t>
                  </w:r>
                  <w:r w:rsidRPr="00F8143C">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036427"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260E7A"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50</w:t>
                  </w:r>
                </w:p>
                <w:p w14:paraId="5A061DC9" w14:textId="77777777" w:rsidR="00286C4A" w:rsidRPr="00F8143C" w:rsidRDefault="00286C4A" w:rsidP="00286C4A">
                  <w:pPr>
                    <w:pStyle w:val="TAH"/>
                    <w:rPr>
                      <w:rFonts w:ascii="Times New Roman" w:eastAsia="PMingLiU" w:hAnsi="Times New Roman"/>
                      <w:i/>
                      <w:iCs/>
                      <w:sz w:val="20"/>
                    </w:rPr>
                  </w:pPr>
                  <w:r w:rsidRPr="00F8143C">
                    <w:rPr>
                      <w:rFonts w:ascii="Times New Roman" w:eastAsia="PMingLiU" w:hAnsi="Times New Roman"/>
                      <w:i/>
                      <w:iCs/>
                      <w:sz w:val="20"/>
                    </w:rPr>
                    <w:t>MHz</w:t>
                  </w:r>
                  <w:r w:rsidRPr="00F8143C">
                    <w:rPr>
                      <w:rFonts w:ascii="Times New Roman" w:eastAsia="PMingLiU" w:hAnsi="Times New Roman"/>
                      <w:i/>
                      <w:iCs/>
                      <w:sz w:val="20"/>
                    </w:rPr>
                    <w:br/>
                    <w:t>(dB)</w:t>
                  </w:r>
                </w:p>
              </w:tc>
            </w:tr>
            <w:tr w:rsidR="00286C4A" w:rsidRPr="00F8143C" w14:paraId="3E6DBB3D" w14:textId="77777777" w:rsidTr="00C64A94">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F2508E" w14:textId="77777777" w:rsidR="00286C4A" w:rsidRPr="00F8143C" w:rsidRDefault="00286C4A" w:rsidP="00286C4A">
                  <w:pPr>
                    <w:pStyle w:val="TAC"/>
                    <w:rPr>
                      <w:rFonts w:ascii="Times New Roman" w:eastAsia="PMingLiU" w:hAnsi="Times New Roman"/>
                      <w:i/>
                      <w:iCs/>
                      <w:sz w:val="20"/>
                    </w:rPr>
                  </w:pPr>
                  <w:r w:rsidRPr="00F8143C">
                    <w:rPr>
                      <w:rFonts w:ascii="Times New Roman" w:eastAsia="PMingLiU" w:hAnsi="Times New Roman"/>
                      <w:i/>
                      <w:iCs/>
                      <w:sz w:val="20"/>
                    </w:rPr>
                    <w:t>n25</w:t>
                  </w:r>
                </w:p>
              </w:tc>
              <w:tc>
                <w:tcPr>
                  <w:tcW w:w="741" w:type="dxa"/>
                  <w:tcBorders>
                    <w:top w:val="single" w:sz="4" w:space="0" w:color="auto"/>
                    <w:left w:val="single" w:sz="4" w:space="0" w:color="auto"/>
                    <w:bottom w:val="single" w:sz="4" w:space="0" w:color="auto"/>
                    <w:right w:val="single" w:sz="4" w:space="0" w:color="auto"/>
                  </w:tcBorders>
                </w:tcPr>
                <w:p w14:paraId="21091508" w14:textId="77777777" w:rsidR="00286C4A" w:rsidRPr="00F8143C" w:rsidRDefault="00286C4A" w:rsidP="00286C4A">
                  <w:pPr>
                    <w:pStyle w:val="TAC"/>
                    <w:rPr>
                      <w:rFonts w:ascii="Times New Roman" w:hAnsi="Times New Roman"/>
                      <w:i/>
                      <w:iCs/>
                      <w:sz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74788548" w14:textId="77777777" w:rsidR="00286C4A" w:rsidRPr="00F8143C" w:rsidRDefault="00286C4A" w:rsidP="00286C4A">
                  <w:pPr>
                    <w:pStyle w:val="TAC"/>
                    <w:rPr>
                      <w:rFonts w:ascii="Times New Roman" w:hAnsi="Times New Roman"/>
                      <w:i/>
                      <w:iCs/>
                      <w:sz w:val="20"/>
                      <w:lang w:eastAsia="zh-CN"/>
                    </w:rPr>
                  </w:pPr>
                  <w:r w:rsidRPr="00F8143C">
                    <w:rPr>
                      <w:rFonts w:ascii="Times New Roman" w:hAnsi="Times New Roman"/>
                      <w:i/>
                      <w:iCs/>
                      <w:sz w:val="20"/>
                      <w:lang w:eastAsia="zh-CN"/>
                    </w:rPr>
                    <w:t>3.6</w:t>
                  </w:r>
                </w:p>
              </w:tc>
              <w:tc>
                <w:tcPr>
                  <w:tcW w:w="740" w:type="dxa"/>
                  <w:tcBorders>
                    <w:top w:val="single" w:sz="4" w:space="0" w:color="auto"/>
                    <w:left w:val="single" w:sz="4" w:space="0" w:color="auto"/>
                    <w:bottom w:val="single" w:sz="4" w:space="0" w:color="auto"/>
                    <w:right w:val="single" w:sz="4" w:space="0" w:color="auto"/>
                  </w:tcBorders>
                </w:tcPr>
                <w:p w14:paraId="4E9E0FE5" w14:textId="77777777" w:rsidR="00286C4A" w:rsidRPr="00F8143C" w:rsidRDefault="00286C4A" w:rsidP="00286C4A">
                  <w:pPr>
                    <w:pStyle w:val="TAC"/>
                    <w:rPr>
                      <w:rFonts w:ascii="Times New Roman" w:hAnsi="Times New Roman"/>
                      <w:i/>
                      <w:iCs/>
                      <w:sz w:val="20"/>
                      <w:lang w:eastAsia="zh-CN"/>
                    </w:rPr>
                  </w:pPr>
                  <w:r w:rsidRPr="00F8143C">
                    <w:rPr>
                      <w:rFonts w:ascii="Times New Roman" w:hAnsi="Times New Roman"/>
                      <w:i/>
                      <w:iCs/>
                      <w:sz w:val="20"/>
                      <w:lang w:eastAsia="zh-CN"/>
                    </w:rPr>
                    <w:t>3.6</w:t>
                  </w:r>
                </w:p>
              </w:tc>
              <w:tc>
                <w:tcPr>
                  <w:tcW w:w="741" w:type="dxa"/>
                  <w:tcBorders>
                    <w:top w:val="single" w:sz="4" w:space="0" w:color="auto"/>
                    <w:left w:val="single" w:sz="4" w:space="0" w:color="auto"/>
                    <w:bottom w:val="single" w:sz="4" w:space="0" w:color="auto"/>
                    <w:right w:val="single" w:sz="4" w:space="0" w:color="auto"/>
                  </w:tcBorders>
                </w:tcPr>
                <w:p w14:paraId="20D49E08" w14:textId="77777777" w:rsidR="00286C4A" w:rsidRPr="00F8143C" w:rsidRDefault="00286C4A" w:rsidP="00286C4A">
                  <w:pPr>
                    <w:pStyle w:val="TAC"/>
                    <w:rPr>
                      <w:rFonts w:ascii="Times New Roman" w:hAnsi="Times New Roman"/>
                      <w:i/>
                      <w:iCs/>
                      <w:sz w:val="20"/>
                      <w:lang w:eastAsia="zh-CN"/>
                    </w:rPr>
                  </w:pPr>
                  <w:r w:rsidRPr="00F8143C">
                    <w:rPr>
                      <w:rFonts w:ascii="Times New Roman" w:hAnsi="Times New Roman"/>
                      <w:i/>
                      <w:iCs/>
                      <w:sz w:val="20"/>
                      <w:lang w:eastAsia="zh-CN"/>
                    </w:rPr>
                    <w:t>3.7</w:t>
                  </w:r>
                </w:p>
              </w:tc>
              <w:tc>
                <w:tcPr>
                  <w:tcW w:w="741" w:type="dxa"/>
                  <w:tcBorders>
                    <w:top w:val="single" w:sz="4" w:space="0" w:color="auto"/>
                    <w:left w:val="single" w:sz="4" w:space="0" w:color="auto"/>
                    <w:bottom w:val="single" w:sz="4" w:space="0" w:color="auto"/>
                    <w:right w:val="single" w:sz="4" w:space="0" w:color="auto"/>
                  </w:tcBorders>
                </w:tcPr>
                <w:p w14:paraId="17BF6A95" w14:textId="77777777" w:rsidR="00286C4A" w:rsidRPr="00F8143C" w:rsidRDefault="00286C4A" w:rsidP="00286C4A">
                  <w:pPr>
                    <w:pStyle w:val="TAC"/>
                    <w:rPr>
                      <w:rFonts w:ascii="Times New Roman" w:hAnsi="Times New Roman"/>
                      <w:i/>
                      <w:iCs/>
                      <w:sz w:val="20"/>
                      <w:lang w:eastAsia="zh-CN"/>
                    </w:rPr>
                  </w:pPr>
                  <w:r w:rsidRPr="00F8143C">
                    <w:rPr>
                      <w:rFonts w:ascii="Times New Roman" w:hAnsi="Times New Roman"/>
                      <w:i/>
                      <w:iCs/>
                      <w:sz w:val="20"/>
                      <w:lang w:eastAsia="zh-CN"/>
                    </w:rPr>
                    <w:t>3.7</w:t>
                  </w:r>
                </w:p>
              </w:tc>
              <w:tc>
                <w:tcPr>
                  <w:tcW w:w="740" w:type="dxa"/>
                  <w:tcBorders>
                    <w:top w:val="single" w:sz="4" w:space="0" w:color="auto"/>
                    <w:left w:val="single" w:sz="4" w:space="0" w:color="auto"/>
                    <w:bottom w:val="single" w:sz="4" w:space="0" w:color="auto"/>
                    <w:right w:val="single" w:sz="4" w:space="0" w:color="auto"/>
                  </w:tcBorders>
                </w:tcPr>
                <w:p w14:paraId="25688928" w14:textId="77777777" w:rsidR="00286C4A" w:rsidRPr="00F8143C" w:rsidRDefault="00286C4A" w:rsidP="00286C4A">
                  <w:pPr>
                    <w:pStyle w:val="TAC"/>
                    <w:rPr>
                      <w:rFonts w:ascii="Times New Roman" w:hAnsi="Times New Roman"/>
                      <w:i/>
                      <w:iCs/>
                      <w:sz w:val="20"/>
                      <w:lang w:eastAsia="zh-CN"/>
                    </w:rPr>
                  </w:pPr>
                  <w:r w:rsidRPr="00F8143C">
                    <w:rPr>
                      <w:rFonts w:ascii="Times New Roman" w:hAnsi="Times New Roman"/>
                      <w:i/>
                      <w:iCs/>
                      <w:sz w:val="20"/>
                      <w:lang w:eastAsia="zh-CN"/>
                    </w:rPr>
                    <w:t>3.9</w:t>
                  </w:r>
                </w:p>
              </w:tc>
              <w:tc>
                <w:tcPr>
                  <w:tcW w:w="741" w:type="dxa"/>
                  <w:tcBorders>
                    <w:top w:val="single" w:sz="4" w:space="0" w:color="auto"/>
                    <w:left w:val="single" w:sz="4" w:space="0" w:color="auto"/>
                    <w:bottom w:val="single" w:sz="4" w:space="0" w:color="auto"/>
                    <w:right w:val="single" w:sz="4" w:space="0" w:color="auto"/>
                  </w:tcBorders>
                </w:tcPr>
                <w:p w14:paraId="366291C2" w14:textId="77777777" w:rsidR="00286C4A" w:rsidRPr="00F8143C" w:rsidRDefault="00286C4A" w:rsidP="00286C4A">
                  <w:pPr>
                    <w:pStyle w:val="TAC"/>
                    <w:rPr>
                      <w:rFonts w:ascii="Times New Roman" w:hAnsi="Times New Roman"/>
                      <w:i/>
                      <w:iCs/>
                      <w:sz w:val="20"/>
                      <w:lang w:eastAsia="zh-CN"/>
                    </w:rPr>
                  </w:pPr>
                  <w:r w:rsidRPr="00F8143C">
                    <w:rPr>
                      <w:rFonts w:ascii="Times New Roman" w:hAnsi="Times New Roman"/>
                      <w:i/>
                      <w:iCs/>
                      <w:sz w:val="20"/>
                      <w:lang w:eastAsia="zh-CN"/>
                    </w:rPr>
                    <w:t>8.7</w:t>
                  </w:r>
                </w:p>
              </w:tc>
              <w:tc>
                <w:tcPr>
                  <w:tcW w:w="741" w:type="dxa"/>
                  <w:tcBorders>
                    <w:top w:val="single" w:sz="4" w:space="0" w:color="auto"/>
                    <w:left w:val="single" w:sz="4" w:space="0" w:color="auto"/>
                    <w:bottom w:val="single" w:sz="4" w:space="0" w:color="auto"/>
                    <w:right w:val="single" w:sz="4" w:space="0" w:color="auto"/>
                  </w:tcBorders>
                </w:tcPr>
                <w:p w14:paraId="7E7E8B3A" w14:textId="77777777" w:rsidR="00286C4A" w:rsidRPr="00F8143C" w:rsidRDefault="00286C4A" w:rsidP="00286C4A">
                  <w:pPr>
                    <w:pStyle w:val="TAC"/>
                    <w:rPr>
                      <w:rFonts w:ascii="Times New Roman" w:hAnsi="Times New Roman"/>
                      <w:i/>
                      <w:iCs/>
                      <w:sz w:val="20"/>
                      <w:lang w:eastAsia="zh-CN"/>
                    </w:rPr>
                  </w:pPr>
                  <w:r w:rsidRPr="00F8143C">
                    <w:rPr>
                      <w:rFonts w:ascii="Times New Roman" w:hAnsi="Times New Roman"/>
                      <w:i/>
                      <w:iCs/>
                      <w:sz w:val="20"/>
                      <w:lang w:eastAsia="zh-CN"/>
                    </w:rPr>
                    <w:t>8.9</w:t>
                  </w:r>
                </w:p>
              </w:tc>
              <w:tc>
                <w:tcPr>
                  <w:tcW w:w="740" w:type="dxa"/>
                  <w:tcBorders>
                    <w:top w:val="single" w:sz="4" w:space="0" w:color="auto"/>
                    <w:left w:val="single" w:sz="4" w:space="0" w:color="auto"/>
                    <w:bottom w:val="single" w:sz="4" w:space="0" w:color="auto"/>
                    <w:right w:val="single" w:sz="4" w:space="0" w:color="auto"/>
                  </w:tcBorders>
                </w:tcPr>
                <w:p w14:paraId="57B02269" w14:textId="77777777" w:rsidR="00286C4A" w:rsidRPr="00F8143C" w:rsidRDefault="00286C4A" w:rsidP="00286C4A">
                  <w:pPr>
                    <w:pStyle w:val="TAC"/>
                    <w:rPr>
                      <w:rFonts w:ascii="Times New Roman" w:hAnsi="Times New Roman"/>
                      <w:i/>
                      <w:iCs/>
                      <w:sz w:val="20"/>
                      <w:lang w:eastAsia="zh-CN"/>
                    </w:rPr>
                  </w:pPr>
                  <w:r w:rsidRPr="00F8143C">
                    <w:rPr>
                      <w:rFonts w:ascii="Times New Roman" w:hAnsi="Times New Roman"/>
                      <w:i/>
                      <w:iCs/>
                      <w:sz w:val="20"/>
                      <w:lang w:eastAsia="zh-CN"/>
                    </w:rPr>
                    <w:t>9.4</w:t>
                  </w:r>
                </w:p>
              </w:tc>
              <w:tc>
                <w:tcPr>
                  <w:tcW w:w="741" w:type="dxa"/>
                  <w:tcBorders>
                    <w:top w:val="single" w:sz="4" w:space="0" w:color="auto"/>
                    <w:left w:val="single" w:sz="4" w:space="0" w:color="auto"/>
                    <w:bottom w:val="single" w:sz="4" w:space="0" w:color="auto"/>
                    <w:right w:val="single" w:sz="4" w:space="0" w:color="auto"/>
                  </w:tcBorders>
                </w:tcPr>
                <w:p w14:paraId="1B24F72E" w14:textId="77777777" w:rsidR="00286C4A" w:rsidRPr="00F8143C" w:rsidRDefault="00286C4A" w:rsidP="00286C4A">
                  <w:pPr>
                    <w:pStyle w:val="TAC"/>
                    <w:rPr>
                      <w:rFonts w:ascii="Times New Roman" w:hAnsi="Times New Roman"/>
                      <w:i/>
                      <w:iCs/>
                      <w:sz w:val="20"/>
                      <w:lang w:eastAsia="zh-CN"/>
                    </w:rPr>
                  </w:pPr>
                  <w:r w:rsidRPr="00F8143C">
                    <w:rPr>
                      <w:rFonts w:ascii="Times New Roman" w:hAnsi="Times New Roman"/>
                      <w:i/>
                      <w:iCs/>
                      <w:sz w:val="20"/>
                      <w:lang w:eastAsia="zh-CN"/>
                    </w:rPr>
                    <w:t>9.8</w:t>
                  </w:r>
                </w:p>
              </w:tc>
              <w:tc>
                <w:tcPr>
                  <w:tcW w:w="814" w:type="dxa"/>
                  <w:tcBorders>
                    <w:top w:val="single" w:sz="4" w:space="0" w:color="auto"/>
                    <w:left w:val="single" w:sz="4" w:space="0" w:color="auto"/>
                    <w:bottom w:val="single" w:sz="4" w:space="0" w:color="auto"/>
                    <w:right w:val="single" w:sz="4" w:space="0" w:color="auto"/>
                  </w:tcBorders>
                </w:tcPr>
                <w:p w14:paraId="742B5BCD" w14:textId="77777777" w:rsidR="00286C4A" w:rsidRPr="00F8143C" w:rsidRDefault="00286C4A" w:rsidP="00286C4A">
                  <w:pPr>
                    <w:pStyle w:val="TAC"/>
                    <w:rPr>
                      <w:rFonts w:ascii="Times New Roman" w:eastAsia="PMingLiU" w:hAnsi="Times New Roman"/>
                      <w:i/>
                      <w:iCs/>
                      <w:sz w:val="20"/>
                    </w:rPr>
                  </w:pPr>
                </w:p>
              </w:tc>
            </w:tr>
          </w:tbl>
          <w:p w14:paraId="63328092" w14:textId="77777777" w:rsidR="00BB2573" w:rsidRPr="00F8143C" w:rsidRDefault="00BB2573" w:rsidP="002F67B1">
            <w:pPr>
              <w:spacing w:before="120" w:after="120"/>
            </w:pPr>
          </w:p>
        </w:tc>
      </w:tr>
      <w:tr w:rsidR="00F77D0A" w:rsidRPr="00740BE7" w14:paraId="046F040F" w14:textId="77777777" w:rsidTr="00C64A94">
        <w:trPr>
          <w:trHeight w:val="468"/>
        </w:trPr>
        <w:tc>
          <w:tcPr>
            <w:tcW w:w="1271" w:type="dxa"/>
          </w:tcPr>
          <w:p w14:paraId="4A2F942B" w14:textId="6F512461" w:rsidR="005A7F5E" w:rsidRPr="00F8143C" w:rsidRDefault="005A7F5E" w:rsidP="005A7F5E">
            <w:pPr>
              <w:spacing w:before="120" w:after="120"/>
            </w:pPr>
            <w:r w:rsidRPr="00F8143C">
              <w:t>R4-2520090</w:t>
            </w:r>
          </w:p>
        </w:tc>
        <w:tc>
          <w:tcPr>
            <w:tcW w:w="1134" w:type="dxa"/>
          </w:tcPr>
          <w:p w14:paraId="1E540E6A" w14:textId="16ED8D2F" w:rsidR="005A7F5E" w:rsidRPr="00F8143C" w:rsidRDefault="005A7F5E" w:rsidP="005A7F5E">
            <w:pPr>
              <w:spacing w:before="120" w:after="120"/>
            </w:pPr>
            <w:r w:rsidRPr="00F8143C">
              <w:t>CATT</w:t>
            </w:r>
          </w:p>
        </w:tc>
        <w:tc>
          <w:tcPr>
            <w:tcW w:w="7226" w:type="dxa"/>
          </w:tcPr>
          <w:p w14:paraId="64D83302" w14:textId="77777777" w:rsidR="00B97CDB" w:rsidRPr="00F8143C" w:rsidRDefault="00B97CDB" w:rsidP="00B97CDB">
            <w:pPr>
              <w:pStyle w:val="B1"/>
              <w:ind w:left="0" w:firstLine="420"/>
              <w:rPr>
                <w:rFonts w:eastAsiaTheme="minorEastAsia"/>
                <w:b/>
                <w:lang w:eastAsia="zh-CN"/>
              </w:rPr>
            </w:pPr>
            <w:r w:rsidRPr="00F8143C">
              <w:rPr>
                <w:rFonts w:eastAsiaTheme="minorEastAsia"/>
                <w:b/>
                <w:lang w:eastAsia="zh-CN"/>
              </w:rPr>
              <w:t>P4-1: RAN4 can specify AMPR for NS_03, NS_05 for PC1.5. After that, RAN4 can check whether the same PC1.5 AMPR for NS_03, NS_05 can be applicable to the NS_03U, NS_05U.</w:t>
            </w:r>
          </w:p>
          <w:p w14:paraId="5529BB0D" w14:textId="77777777" w:rsidR="00B97CDB" w:rsidRPr="00F8143C" w:rsidRDefault="00B97CDB" w:rsidP="00B97CDB">
            <w:pPr>
              <w:pStyle w:val="B1"/>
              <w:ind w:left="0" w:firstLine="420"/>
              <w:rPr>
                <w:rFonts w:eastAsiaTheme="minorEastAsia"/>
                <w:lang w:eastAsia="zh-CN"/>
              </w:rPr>
            </w:pPr>
            <w:r w:rsidRPr="00F8143C">
              <w:rPr>
                <w:rFonts w:eastAsiaTheme="minorEastAsia"/>
                <w:b/>
                <w:lang w:eastAsia="zh-CN"/>
              </w:rPr>
              <w:lastRenderedPageBreak/>
              <w:t>P4-2: RAN4 can check whether AMPR requirements for NS_100 in Table 6.2.3.1-2 are applicable to PC1.5.</w:t>
            </w:r>
          </w:p>
          <w:p w14:paraId="19B9B55A" w14:textId="136D3ED6" w:rsidR="005A7F5E" w:rsidRPr="00F8143C" w:rsidRDefault="00904DB9" w:rsidP="00904DB9">
            <w:pPr>
              <w:pStyle w:val="B1"/>
              <w:ind w:left="0" w:firstLine="0"/>
              <w:rPr>
                <w:rFonts w:eastAsiaTheme="minorEastAsia"/>
                <w:b/>
                <w:lang w:eastAsia="zh-CN"/>
              </w:rPr>
            </w:pPr>
            <w:r w:rsidRPr="00F8143C">
              <w:rPr>
                <w:rFonts w:eastAsiaTheme="minorEastAsia"/>
                <w:b/>
                <w:lang w:eastAsia="zh-CN"/>
              </w:rPr>
              <w:t>Proposal 5: For 2Tx PC1.5 band n1, the RSD is zero for all the supported CBWs from PC3 to PC1.5 for UE supporting Tx Diversity.</w:t>
            </w:r>
          </w:p>
        </w:tc>
      </w:tr>
      <w:tr w:rsidR="00F77D0A" w:rsidRPr="00740BE7" w14:paraId="43C3E89B" w14:textId="77777777" w:rsidTr="00C64A94">
        <w:trPr>
          <w:trHeight w:val="468"/>
        </w:trPr>
        <w:tc>
          <w:tcPr>
            <w:tcW w:w="1271" w:type="dxa"/>
          </w:tcPr>
          <w:p w14:paraId="31FB5611" w14:textId="04CE6C79" w:rsidR="0087390B" w:rsidRPr="00F8143C" w:rsidRDefault="0087390B" w:rsidP="0087390B">
            <w:pPr>
              <w:spacing w:before="120" w:after="120"/>
            </w:pPr>
            <w:r w:rsidRPr="00F8143C">
              <w:lastRenderedPageBreak/>
              <w:t>R4-2522170</w:t>
            </w:r>
          </w:p>
        </w:tc>
        <w:tc>
          <w:tcPr>
            <w:tcW w:w="1134" w:type="dxa"/>
          </w:tcPr>
          <w:p w14:paraId="1221A0DF" w14:textId="7E240F2E" w:rsidR="0087390B" w:rsidRPr="00F8143C" w:rsidRDefault="0087390B" w:rsidP="0087390B">
            <w:pPr>
              <w:spacing w:before="120" w:after="120"/>
            </w:pPr>
            <w:r w:rsidRPr="00F8143C">
              <w:t>Ericsson</w:t>
            </w:r>
          </w:p>
        </w:tc>
        <w:tc>
          <w:tcPr>
            <w:tcW w:w="7226" w:type="dxa"/>
          </w:tcPr>
          <w:p w14:paraId="328AD68A" w14:textId="77777777" w:rsidR="006162AB" w:rsidRPr="00F8143C" w:rsidRDefault="006162AB" w:rsidP="006162AB">
            <w:pPr>
              <w:pStyle w:val="Proposal"/>
              <w:rPr>
                <w:rFonts w:ascii="Times New Roman" w:hAnsi="Times New Roman" w:cs="Times New Roman"/>
                <w:szCs w:val="20"/>
              </w:rPr>
            </w:pPr>
            <w:r w:rsidRPr="00F8143C">
              <w:rPr>
                <w:rFonts w:ascii="Times New Roman" w:hAnsi="Times New Roman" w:cs="Times New Roman"/>
                <w:szCs w:val="20"/>
              </w:rPr>
              <w:t>Proposal 4: For the MPR requirements, reuse the current MPR requirements for PC1.5 with 2 Tx derived for TDD bands. Both tables should be included: one targeting handheld UEs and the other targeting UEs with large FWA form factor with 20 dB or above antenna isolation.</w:t>
            </w:r>
          </w:p>
          <w:p w14:paraId="2F25448F" w14:textId="027BD0EA" w:rsidR="0087390B" w:rsidRPr="00F8143C" w:rsidRDefault="006162AB" w:rsidP="006162AB">
            <w:pPr>
              <w:pStyle w:val="Proposal"/>
              <w:rPr>
                <w:rFonts w:ascii="Times New Roman" w:hAnsi="Times New Roman" w:cs="Times New Roman"/>
                <w:szCs w:val="20"/>
              </w:rPr>
            </w:pPr>
            <w:r w:rsidRPr="00F8143C">
              <w:rPr>
                <w:rFonts w:ascii="Times New Roman" w:hAnsi="Times New Roman" w:cs="Times New Roman"/>
                <w:szCs w:val="20"/>
              </w:rPr>
              <w:t>Proposal 5: Adopt 0 dB as PC1.5 RSD requirement for band n1 due to a large duplexing distance.</w:t>
            </w:r>
          </w:p>
        </w:tc>
      </w:tr>
      <w:tr w:rsidR="00F77D0A" w:rsidRPr="00740BE7" w14:paraId="7B0BC625" w14:textId="77777777" w:rsidTr="00C64A94">
        <w:trPr>
          <w:trHeight w:val="468"/>
        </w:trPr>
        <w:tc>
          <w:tcPr>
            <w:tcW w:w="1271" w:type="dxa"/>
          </w:tcPr>
          <w:p w14:paraId="4DBF6729" w14:textId="239A66ED" w:rsidR="0087390B" w:rsidRPr="00F8143C" w:rsidRDefault="008C5A23" w:rsidP="0087390B">
            <w:pPr>
              <w:spacing w:before="120" w:after="120"/>
            </w:pPr>
            <w:r w:rsidRPr="00F8143C">
              <w:t>R4-2522135</w:t>
            </w:r>
          </w:p>
        </w:tc>
        <w:tc>
          <w:tcPr>
            <w:tcW w:w="1134" w:type="dxa"/>
          </w:tcPr>
          <w:p w14:paraId="42E57C77" w14:textId="38B6B778" w:rsidR="0087390B" w:rsidRPr="00F8143C" w:rsidRDefault="000E217E" w:rsidP="0087390B">
            <w:pPr>
              <w:spacing w:before="120" w:after="120"/>
            </w:pPr>
            <w:r w:rsidRPr="00F8143C">
              <w:t>Huawei</w:t>
            </w:r>
          </w:p>
        </w:tc>
        <w:tc>
          <w:tcPr>
            <w:tcW w:w="7226" w:type="dxa"/>
          </w:tcPr>
          <w:p w14:paraId="34F92218" w14:textId="77777777" w:rsidR="000E217E" w:rsidRPr="00F8143C" w:rsidRDefault="000E217E" w:rsidP="000E217E">
            <w:pPr>
              <w:jc w:val="both"/>
              <w:rPr>
                <w:b/>
                <w:i/>
              </w:rPr>
            </w:pPr>
            <w:r w:rsidRPr="00F8143C">
              <w:rPr>
                <w:b/>
                <w:i/>
              </w:rPr>
              <w:t>Proposal 6: It’s feasible to reuse the existing PC1.5 MPR requirements for 10dB and 20dB antenna isolation.</w:t>
            </w:r>
          </w:p>
          <w:p w14:paraId="549DCDD5" w14:textId="77777777" w:rsidR="000E217E" w:rsidRPr="00F8143C" w:rsidRDefault="000E217E" w:rsidP="000E217E">
            <w:pPr>
              <w:jc w:val="both"/>
              <w:rPr>
                <w:b/>
                <w:i/>
              </w:rPr>
            </w:pPr>
            <w:r w:rsidRPr="00F8143C">
              <w:rPr>
                <w:b/>
                <w:i/>
              </w:rPr>
              <w:t>Proposal 7: For UTRA ACLR, the same requirement for PC2 can be reused if no concerns from operators.</w:t>
            </w:r>
          </w:p>
          <w:p w14:paraId="44EE396C" w14:textId="77777777" w:rsidR="000E217E" w:rsidRPr="00810920" w:rsidRDefault="000E217E" w:rsidP="000E217E">
            <w:pPr>
              <w:pStyle w:val="TH"/>
              <w:rPr>
                <w:rFonts w:ascii="Times New Roman" w:hAnsi="Times New Roman"/>
              </w:rPr>
            </w:pPr>
            <w:r w:rsidRPr="00810920">
              <w:rPr>
                <w:rFonts w:ascii="Times New Roman" w:hAnsi="Times New Roman"/>
              </w:rP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0E217E" w:rsidRPr="00F8143C" w14:paraId="0F8E6D23" w14:textId="77777777" w:rsidTr="00C64A94">
              <w:trPr>
                <w:jc w:val="center"/>
              </w:trPr>
              <w:tc>
                <w:tcPr>
                  <w:tcW w:w="1036" w:type="dxa"/>
                </w:tcPr>
                <w:p w14:paraId="021DC44C" w14:textId="77777777" w:rsidR="000E217E" w:rsidRPr="00810920" w:rsidRDefault="000E217E" w:rsidP="000E217E">
                  <w:pPr>
                    <w:pStyle w:val="TAH"/>
                    <w:rPr>
                      <w:rFonts w:ascii="Times New Roman" w:hAnsi="Times New Roman"/>
                      <w:sz w:val="20"/>
                    </w:rPr>
                  </w:pPr>
                </w:p>
              </w:tc>
              <w:tc>
                <w:tcPr>
                  <w:tcW w:w="1327" w:type="dxa"/>
                </w:tcPr>
                <w:p w14:paraId="4B0045D7" w14:textId="77777777" w:rsidR="000E217E" w:rsidRPr="00810920" w:rsidRDefault="000E217E" w:rsidP="000E217E">
                  <w:pPr>
                    <w:pStyle w:val="TAH"/>
                    <w:rPr>
                      <w:rFonts w:ascii="Times New Roman" w:hAnsi="Times New Roman"/>
                      <w:sz w:val="20"/>
                      <w:highlight w:val="yellow"/>
                    </w:rPr>
                  </w:pPr>
                  <w:r w:rsidRPr="00810920">
                    <w:rPr>
                      <w:rFonts w:ascii="Times New Roman" w:hAnsi="Times New Roman"/>
                      <w:sz w:val="20"/>
                      <w:highlight w:val="yellow"/>
                    </w:rPr>
                    <w:t>Power class 1.5</w:t>
                  </w:r>
                </w:p>
              </w:tc>
              <w:tc>
                <w:tcPr>
                  <w:tcW w:w="1327" w:type="dxa"/>
                </w:tcPr>
                <w:p w14:paraId="648425B8" w14:textId="77777777" w:rsidR="000E217E" w:rsidRPr="00810920" w:rsidRDefault="000E217E" w:rsidP="000E217E">
                  <w:pPr>
                    <w:pStyle w:val="TAH"/>
                    <w:rPr>
                      <w:rFonts w:ascii="Times New Roman" w:hAnsi="Times New Roman"/>
                      <w:sz w:val="20"/>
                    </w:rPr>
                  </w:pPr>
                  <w:r w:rsidRPr="00810920">
                    <w:rPr>
                      <w:rFonts w:ascii="Times New Roman" w:hAnsi="Times New Roman"/>
                      <w:sz w:val="20"/>
                    </w:rPr>
                    <w:t>Power class 2</w:t>
                  </w:r>
                </w:p>
              </w:tc>
              <w:tc>
                <w:tcPr>
                  <w:tcW w:w="1327" w:type="dxa"/>
                </w:tcPr>
                <w:p w14:paraId="3CA7E1CE" w14:textId="77777777" w:rsidR="000E217E" w:rsidRPr="00810920" w:rsidRDefault="000E217E" w:rsidP="000E217E">
                  <w:pPr>
                    <w:pStyle w:val="TAH"/>
                    <w:rPr>
                      <w:rFonts w:ascii="Times New Roman" w:hAnsi="Times New Roman"/>
                      <w:sz w:val="20"/>
                    </w:rPr>
                  </w:pPr>
                  <w:r w:rsidRPr="00810920">
                    <w:rPr>
                      <w:rFonts w:ascii="Times New Roman" w:hAnsi="Times New Roman"/>
                      <w:sz w:val="20"/>
                    </w:rPr>
                    <w:t>Power class 3</w:t>
                  </w:r>
                </w:p>
              </w:tc>
            </w:tr>
            <w:tr w:rsidR="000E217E" w:rsidRPr="00F8143C" w14:paraId="0DB626D5" w14:textId="77777777" w:rsidTr="00C64A94">
              <w:trPr>
                <w:jc w:val="center"/>
              </w:trPr>
              <w:tc>
                <w:tcPr>
                  <w:tcW w:w="1036" w:type="dxa"/>
                  <w:vAlign w:val="center"/>
                </w:tcPr>
                <w:p w14:paraId="65FD8E43" w14:textId="77777777" w:rsidR="000E217E" w:rsidRPr="00810920" w:rsidRDefault="000E217E" w:rsidP="000E217E">
                  <w:pPr>
                    <w:pStyle w:val="TAH"/>
                    <w:rPr>
                      <w:rFonts w:ascii="Times New Roman" w:hAnsi="Times New Roman"/>
                      <w:sz w:val="20"/>
                    </w:rPr>
                  </w:pPr>
                  <w:r w:rsidRPr="00810920">
                    <w:rPr>
                      <w:rFonts w:ascii="Times New Roman" w:hAnsi="Times New Roman"/>
                      <w:sz w:val="20"/>
                    </w:rPr>
                    <w:t>UTRA</w:t>
                  </w:r>
                  <w:r w:rsidRPr="00810920">
                    <w:rPr>
                      <w:rFonts w:ascii="Times New Roman" w:hAnsi="Times New Roman"/>
                      <w:sz w:val="20"/>
                      <w:vertAlign w:val="subscript"/>
                    </w:rPr>
                    <w:t>ACLR1</w:t>
                  </w:r>
                </w:p>
              </w:tc>
              <w:tc>
                <w:tcPr>
                  <w:tcW w:w="1327" w:type="dxa"/>
                </w:tcPr>
                <w:p w14:paraId="4B47832B" w14:textId="77777777" w:rsidR="000E217E" w:rsidRPr="00810920" w:rsidRDefault="000E217E" w:rsidP="000E217E">
                  <w:pPr>
                    <w:pStyle w:val="TAC"/>
                    <w:rPr>
                      <w:rFonts w:ascii="Times New Roman" w:hAnsi="Times New Roman"/>
                      <w:sz w:val="20"/>
                      <w:highlight w:val="yellow"/>
                    </w:rPr>
                  </w:pPr>
                  <w:r w:rsidRPr="00810920">
                    <w:rPr>
                      <w:rFonts w:ascii="Times New Roman" w:hAnsi="Times New Roman"/>
                      <w:sz w:val="20"/>
                      <w:highlight w:val="yellow"/>
                    </w:rPr>
                    <w:t>33 dB</w:t>
                  </w:r>
                </w:p>
              </w:tc>
              <w:tc>
                <w:tcPr>
                  <w:tcW w:w="1327" w:type="dxa"/>
                </w:tcPr>
                <w:p w14:paraId="117FF8DE" w14:textId="77777777" w:rsidR="000E217E" w:rsidRPr="00810920" w:rsidRDefault="000E217E" w:rsidP="000E217E">
                  <w:pPr>
                    <w:pStyle w:val="TAC"/>
                    <w:rPr>
                      <w:rFonts w:ascii="Times New Roman" w:hAnsi="Times New Roman"/>
                      <w:sz w:val="20"/>
                    </w:rPr>
                  </w:pPr>
                  <w:r w:rsidRPr="00810920">
                    <w:rPr>
                      <w:rFonts w:ascii="Times New Roman" w:hAnsi="Times New Roman"/>
                      <w:sz w:val="20"/>
                    </w:rPr>
                    <w:t>33 dB</w:t>
                  </w:r>
                </w:p>
              </w:tc>
              <w:tc>
                <w:tcPr>
                  <w:tcW w:w="1327" w:type="dxa"/>
                </w:tcPr>
                <w:p w14:paraId="757B13DE" w14:textId="77777777" w:rsidR="000E217E" w:rsidRPr="00810920" w:rsidRDefault="000E217E" w:rsidP="000E217E">
                  <w:pPr>
                    <w:pStyle w:val="TAC"/>
                    <w:rPr>
                      <w:rFonts w:ascii="Times New Roman" w:hAnsi="Times New Roman"/>
                      <w:sz w:val="20"/>
                    </w:rPr>
                  </w:pPr>
                  <w:r w:rsidRPr="00810920">
                    <w:rPr>
                      <w:rFonts w:ascii="Times New Roman" w:hAnsi="Times New Roman"/>
                      <w:sz w:val="20"/>
                    </w:rPr>
                    <w:t>33 dB</w:t>
                  </w:r>
                </w:p>
              </w:tc>
            </w:tr>
            <w:tr w:rsidR="000E217E" w:rsidRPr="00F8143C" w14:paraId="0C9F2319" w14:textId="77777777" w:rsidTr="00C64A94">
              <w:trPr>
                <w:jc w:val="center"/>
              </w:trPr>
              <w:tc>
                <w:tcPr>
                  <w:tcW w:w="1036" w:type="dxa"/>
                  <w:vAlign w:val="center"/>
                </w:tcPr>
                <w:p w14:paraId="1FFC8489" w14:textId="77777777" w:rsidR="000E217E" w:rsidRPr="00810920" w:rsidRDefault="000E217E" w:rsidP="000E217E">
                  <w:pPr>
                    <w:pStyle w:val="TAH"/>
                    <w:rPr>
                      <w:rFonts w:ascii="Times New Roman" w:hAnsi="Times New Roman"/>
                      <w:sz w:val="20"/>
                    </w:rPr>
                  </w:pPr>
                  <w:r w:rsidRPr="00810920">
                    <w:rPr>
                      <w:rFonts w:ascii="Times New Roman" w:hAnsi="Times New Roman"/>
                      <w:sz w:val="20"/>
                    </w:rPr>
                    <w:t>UTRA</w:t>
                  </w:r>
                  <w:r w:rsidRPr="00810920">
                    <w:rPr>
                      <w:rFonts w:ascii="Times New Roman" w:hAnsi="Times New Roman"/>
                      <w:sz w:val="20"/>
                      <w:vertAlign w:val="subscript"/>
                    </w:rPr>
                    <w:t>ACLR2</w:t>
                  </w:r>
                </w:p>
              </w:tc>
              <w:tc>
                <w:tcPr>
                  <w:tcW w:w="1327" w:type="dxa"/>
                </w:tcPr>
                <w:p w14:paraId="3575365D" w14:textId="77777777" w:rsidR="000E217E" w:rsidRPr="00810920" w:rsidRDefault="000E217E" w:rsidP="000E217E">
                  <w:pPr>
                    <w:pStyle w:val="TAC"/>
                    <w:rPr>
                      <w:rFonts w:ascii="Times New Roman" w:hAnsi="Times New Roman"/>
                      <w:sz w:val="20"/>
                      <w:highlight w:val="yellow"/>
                    </w:rPr>
                  </w:pPr>
                  <w:r w:rsidRPr="00810920">
                    <w:rPr>
                      <w:rFonts w:ascii="Times New Roman" w:hAnsi="Times New Roman"/>
                      <w:sz w:val="20"/>
                      <w:highlight w:val="yellow"/>
                    </w:rPr>
                    <w:t>36 dB</w:t>
                  </w:r>
                </w:p>
              </w:tc>
              <w:tc>
                <w:tcPr>
                  <w:tcW w:w="1327" w:type="dxa"/>
                </w:tcPr>
                <w:p w14:paraId="6CB36945" w14:textId="77777777" w:rsidR="000E217E" w:rsidRPr="00810920" w:rsidRDefault="000E217E" w:rsidP="000E217E">
                  <w:pPr>
                    <w:pStyle w:val="TAC"/>
                    <w:rPr>
                      <w:rFonts w:ascii="Times New Roman" w:hAnsi="Times New Roman"/>
                      <w:sz w:val="20"/>
                    </w:rPr>
                  </w:pPr>
                  <w:r w:rsidRPr="00810920">
                    <w:rPr>
                      <w:rFonts w:ascii="Times New Roman" w:hAnsi="Times New Roman"/>
                      <w:sz w:val="20"/>
                    </w:rPr>
                    <w:t>36 dB</w:t>
                  </w:r>
                </w:p>
              </w:tc>
              <w:tc>
                <w:tcPr>
                  <w:tcW w:w="1327" w:type="dxa"/>
                </w:tcPr>
                <w:p w14:paraId="39DA73F4" w14:textId="77777777" w:rsidR="000E217E" w:rsidRPr="00810920" w:rsidRDefault="000E217E" w:rsidP="000E217E">
                  <w:pPr>
                    <w:pStyle w:val="TAC"/>
                    <w:rPr>
                      <w:rFonts w:ascii="Times New Roman" w:hAnsi="Times New Roman"/>
                      <w:sz w:val="20"/>
                    </w:rPr>
                  </w:pPr>
                  <w:r w:rsidRPr="00810920">
                    <w:rPr>
                      <w:rFonts w:ascii="Times New Roman" w:hAnsi="Times New Roman"/>
                      <w:sz w:val="20"/>
                    </w:rPr>
                    <w:t>36 dB</w:t>
                  </w:r>
                </w:p>
              </w:tc>
            </w:tr>
          </w:tbl>
          <w:p w14:paraId="5012262F" w14:textId="77777777" w:rsidR="000E217E" w:rsidRPr="00F8143C" w:rsidRDefault="000E217E" w:rsidP="000E217E">
            <w:pPr>
              <w:jc w:val="both"/>
              <w:rPr>
                <w:b/>
                <w:bCs/>
                <w:u w:val="single"/>
              </w:rPr>
            </w:pPr>
          </w:p>
          <w:p w14:paraId="78E4C2A2" w14:textId="65603582" w:rsidR="0087390B" w:rsidRPr="00F8143C" w:rsidRDefault="000E217E" w:rsidP="008C5A23">
            <w:pPr>
              <w:jc w:val="both"/>
              <w:rPr>
                <w:b/>
                <w:i/>
              </w:rPr>
            </w:pPr>
            <w:r w:rsidRPr="00F8143C">
              <w:rPr>
                <w:b/>
                <w:i/>
              </w:rPr>
              <w:t xml:space="preserve">Proposal 8: The 2Tx PC1.5 RSD for n25 can be defined as 2Tx PC2 RSD + 3dB. </w:t>
            </w:r>
          </w:p>
        </w:tc>
      </w:tr>
      <w:tr w:rsidR="00F77D0A" w:rsidRPr="00740BE7" w14:paraId="7CA57C4F" w14:textId="77777777" w:rsidTr="00C64A94">
        <w:trPr>
          <w:trHeight w:val="468"/>
        </w:trPr>
        <w:tc>
          <w:tcPr>
            <w:tcW w:w="1271" w:type="dxa"/>
          </w:tcPr>
          <w:p w14:paraId="0DBD7F0B" w14:textId="6E9A30B0" w:rsidR="0087390B" w:rsidRPr="00F8143C" w:rsidRDefault="00B6576D" w:rsidP="0087390B">
            <w:pPr>
              <w:spacing w:before="120" w:after="120"/>
            </w:pPr>
            <w:r w:rsidRPr="00F8143C">
              <w:t>R4-2521517</w:t>
            </w:r>
          </w:p>
        </w:tc>
        <w:tc>
          <w:tcPr>
            <w:tcW w:w="1134" w:type="dxa"/>
          </w:tcPr>
          <w:p w14:paraId="39BF7761" w14:textId="35CF5E58" w:rsidR="0087390B" w:rsidRPr="00F8143C" w:rsidRDefault="006352D3" w:rsidP="0087390B">
            <w:pPr>
              <w:spacing w:before="120" w:after="120"/>
            </w:pPr>
            <w:r w:rsidRPr="00F8143C">
              <w:t>LG</w:t>
            </w:r>
            <w:r w:rsidR="005A0479" w:rsidRPr="00F8143C">
              <w:t xml:space="preserve"> </w:t>
            </w:r>
            <w:r w:rsidR="00B6576D" w:rsidRPr="00F8143C">
              <w:t>E</w:t>
            </w:r>
            <w:r w:rsidR="005A0479" w:rsidRPr="00F8143C">
              <w:t>lectronics</w:t>
            </w:r>
          </w:p>
        </w:tc>
        <w:tc>
          <w:tcPr>
            <w:tcW w:w="7226" w:type="dxa"/>
          </w:tcPr>
          <w:p w14:paraId="4F5D4277" w14:textId="77777777" w:rsidR="006352D3" w:rsidRPr="00F8143C" w:rsidRDefault="006352D3" w:rsidP="006352D3">
            <w:pPr>
              <w:rPr>
                <w:lang w:eastAsia="ko-KR"/>
              </w:rPr>
            </w:pPr>
            <w:r w:rsidRPr="00F8143C">
              <w:rPr>
                <w:b/>
                <w:bCs/>
                <w:lang w:eastAsia="ko-KR"/>
              </w:rPr>
              <w:t>Proposal 1</w:t>
            </w:r>
            <w:r w:rsidRPr="00F8143C">
              <w:rPr>
                <w:lang w:eastAsia="ko-KR"/>
              </w:rPr>
              <w:t>: Consider duplexer isolation factor for specifying the PC1.5 2Tx FDD RSD requirement as shown below table.</w:t>
            </w:r>
          </w:p>
          <w:tbl>
            <w:tblPr>
              <w:tblStyle w:val="TableGrid"/>
              <w:tblW w:w="0" w:type="auto"/>
              <w:tblLayout w:type="fixed"/>
              <w:tblLook w:val="04A0" w:firstRow="1" w:lastRow="0" w:firstColumn="1" w:lastColumn="0" w:noHBand="0" w:noVBand="1"/>
            </w:tblPr>
            <w:tblGrid>
              <w:gridCol w:w="2463"/>
              <w:gridCol w:w="2464"/>
              <w:gridCol w:w="2464"/>
            </w:tblGrid>
            <w:tr w:rsidR="006352D3" w:rsidRPr="00F8143C" w14:paraId="19FA48D3" w14:textId="77777777" w:rsidTr="00C64A94">
              <w:tc>
                <w:tcPr>
                  <w:tcW w:w="2463" w:type="dxa"/>
                </w:tcPr>
                <w:p w14:paraId="47CBC0AC" w14:textId="77777777" w:rsidR="006352D3" w:rsidRPr="00F8143C" w:rsidRDefault="006352D3" w:rsidP="006352D3">
                  <w:pPr>
                    <w:rPr>
                      <w:lang w:eastAsia="ko-KR"/>
                    </w:rPr>
                  </w:pPr>
                </w:p>
              </w:tc>
              <w:tc>
                <w:tcPr>
                  <w:tcW w:w="2464" w:type="dxa"/>
                </w:tcPr>
                <w:p w14:paraId="6EAB6079" w14:textId="77777777" w:rsidR="006352D3" w:rsidRPr="00F8143C" w:rsidRDefault="006352D3" w:rsidP="006352D3">
                  <w:pPr>
                    <w:rPr>
                      <w:lang w:eastAsia="ko-KR"/>
                    </w:rPr>
                  </w:pPr>
                  <w:r w:rsidRPr="00F8143C">
                    <w:rPr>
                      <w:lang w:eastAsia="ko-KR"/>
                    </w:rPr>
                    <w:t>CBW≤20 MHz</w:t>
                  </w:r>
                </w:p>
              </w:tc>
              <w:tc>
                <w:tcPr>
                  <w:tcW w:w="2464" w:type="dxa"/>
                </w:tcPr>
                <w:p w14:paraId="3FA0E191" w14:textId="77777777" w:rsidR="006352D3" w:rsidRPr="00F8143C" w:rsidRDefault="006352D3" w:rsidP="006352D3">
                  <w:pPr>
                    <w:rPr>
                      <w:lang w:eastAsia="ko-KR"/>
                    </w:rPr>
                  </w:pPr>
                  <w:r w:rsidRPr="00F8143C">
                    <w:rPr>
                      <w:lang w:eastAsia="ko-KR"/>
                    </w:rPr>
                    <w:t>CBW&gt; 20 MHz</w:t>
                  </w:r>
                </w:p>
              </w:tc>
            </w:tr>
            <w:tr w:rsidR="006352D3" w:rsidRPr="00F8143C" w14:paraId="5E1B60A9" w14:textId="77777777" w:rsidTr="00C64A94">
              <w:tc>
                <w:tcPr>
                  <w:tcW w:w="2463" w:type="dxa"/>
                </w:tcPr>
                <w:p w14:paraId="31C895A1" w14:textId="77777777" w:rsidR="006352D3" w:rsidRPr="00F8143C" w:rsidRDefault="006352D3" w:rsidP="006352D3">
                  <w:pPr>
                    <w:rPr>
                      <w:lang w:eastAsia="ko-KR"/>
                    </w:rPr>
                  </w:pPr>
                  <w:r w:rsidRPr="00F8143C">
                    <w:rPr>
                      <w:lang w:eastAsia="ko-KR"/>
                    </w:rPr>
                    <w:t>n1</w:t>
                  </w:r>
                </w:p>
              </w:tc>
              <w:tc>
                <w:tcPr>
                  <w:tcW w:w="2464" w:type="dxa"/>
                </w:tcPr>
                <w:p w14:paraId="77210632" w14:textId="77777777" w:rsidR="006352D3" w:rsidRPr="00F8143C" w:rsidRDefault="006352D3" w:rsidP="006352D3">
                  <w:pPr>
                    <w:rPr>
                      <w:lang w:eastAsia="ko-KR"/>
                    </w:rPr>
                  </w:pPr>
                  <w:r w:rsidRPr="00F8143C">
                    <w:rPr>
                      <w:lang w:eastAsia="ko-KR"/>
                    </w:rPr>
                    <w:t>50 dB</w:t>
                  </w:r>
                </w:p>
              </w:tc>
              <w:tc>
                <w:tcPr>
                  <w:tcW w:w="2464" w:type="dxa"/>
                </w:tcPr>
                <w:p w14:paraId="48F79BA8" w14:textId="77777777" w:rsidR="006352D3" w:rsidRPr="00F8143C" w:rsidRDefault="006352D3" w:rsidP="006352D3">
                  <w:pPr>
                    <w:rPr>
                      <w:lang w:eastAsia="ko-KR"/>
                    </w:rPr>
                  </w:pPr>
                  <w:r w:rsidRPr="00F8143C">
                    <w:rPr>
                      <w:lang w:eastAsia="ko-KR"/>
                    </w:rPr>
                    <w:t>50 dB</w:t>
                  </w:r>
                </w:p>
              </w:tc>
            </w:tr>
            <w:tr w:rsidR="006352D3" w:rsidRPr="00F8143C" w14:paraId="420B47E4" w14:textId="77777777" w:rsidTr="00C64A94">
              <w:tc>
                <w:tcPr>
                  <w:tcW w:w="2463" w:type="dxa"/>
                </w:tcPr>
                <w:p w14:paraId="5B580B0F" w14:textId="77777777" w:rsidR="006352D3" w:rsidRPr="00F8143C" w:rsidRDefault="006352D3" w:rsidP="006352D3">
                  <w:pPr>
                    <w:rPr>
                      <w:lang w:eastAsia="ko-KR"/>
                    </w:rPr>
                  </w:pPr>
                  <w:r w:rsidRPr="00F8143C">
                    <w:rPr>
                      <w:lang w:eastAsia="ko-KR"/>
                    </w:rPr>
                    <w:t>n25</w:t>
                  </w:r>
                </w:p>
              </w:tc>
              <w:tc>
                <w:tcPr>
                  <w:tcW w:w="2464" w:type="dxa"/>
                </w:tcPr>
                <w:p w14:paraId="5BAD2C38" w14:textId="77777777" w:rsidR="006352D3" w:rsidRPr="00F8143C" w:rsidRDefault="006352D3" w:rsidP="006352D3">
                  <w:pPr>
                    <w:rPr>
                      <w:lang w:eastAsia="ko-KR"/>
                    </w:rPr>
                  </w:pPr>
                  <w:r w:rsidRPr="00F8143C">
                    <w:rPr>
                      <w:lang w:eastAsia="ko-KR"/>
                    </w:rPr>
                    <w:t>50 dB</w:t>
                  </w:r>
                </w:p>
              </w:tc>
              <w:tc>
                <w:tcPr>
                  <w:tcW w:w="2464" w:type="dxa"/>
                </w:tcPr>
                <w:p w14:paraId="1D863E28" w14:textId="77777777" w:rsidR="006352D3" w:rsidRPr="00F8143C" w:rsidRDefault="006352D3" w:rsidP="006352D3">
                  <w:pPr>
                    <w:rPr>
                      <w:lang w:eastAsia="ko-KR"/>
                    </w:rPr>
                  </w:pPr>
                  <w:r w:rsidRPr="00F8143C">
                    <w:rPr>
                      <w:lang w:eastAsia="ko-KR"/>
                    </w:rPr>
                    <w:t>40 or 35 dB</w:t>
                  </w:r>
                </w:p>
              </w:tc>
            </w:tr>
          </w:tbl>
          <w:p w14:paraId="45D1DAFB" w14:textId="77777777" w:rsidR="006352D3" w:rsidRPr="00F8143C" w:rsidRDefault="006352D3" w:rsidP="006352D3">
            <w:pPr>
              <w:rPr>
                <w:lang w:eastAsia="ko-KR"/>
              </w:rPr>
            </w:pPr>
          </w:p>
          <w:p w14:paraId="0153886D" w14:textId="5D34C7F8" w:rsidR="0087390B" w:rsidRPr="00F8143C" w:rsidRDefault="006352D3" w:rsidP="006352D3">
            <w:pPr>
              <w:rPr>
                <w:lang w:eastAsia="ko-KR"/>
              </w:rPr>
            </w:pPr>
            <w:r w:rsidRPr="00F8143C">
              <w:rPr>
                <w:b/>
                <w:bCs/>
                <w:lang w:eastAsia="ko-KR"/>
              </w:rPr>
              <w:t>Proposal 2</w:t>
            </w:r>
            <w:r w:rsidRPr="00F8143C">
              <w:rPr>
                <w:lang w:eastAsia="ko-KR"/>
              </w:rPr>
              <w:t>: No need to consider antenna isolation factor for 2t-2r architecture assuming dominant interference from duplexer.</w:t>
            </w:r>
          </w:p>
        </w:tc>
      </w:tr>
      <w:tr w:rsidR="00F77D0A" w:rsidRPr="00740BE7" w14:paraId="20610898" w14:textId="77777777" w:rsidTr="00C64A94">
        <w:trPr>
          <w:trHeight w:val="468"/>
        </w:trPr>
        <w:tc>
          <w:tcPr>
            <w:tcW w:w="1271" w:type="dxa"/>
          </w:tcPr>
          <w:p w14:paraId="739EE42C" w14:textId="1E874C91" w:rsidR="005A0479" w:rsidRPr="00F8143C" w:rsidRDefault="005A0479" w:rsidP="005A0479">
            <w:pPr>
              <w:spacing w:before="120" w:after="120"/>
            </w:pPr>
            <w:r w:rsidRPr="00F8143C">
              <w:t>R4-2520823</w:t>
            </w:r>
          </w:p>
        </w:tc>
        <w:tc>
          <w:tcPr>
            <w:tcW w:w="1134" w:type="dxa"/>
          </w:tcPr>
          <w:p w14:paraId="31A472EE" w14:textId="4791298C" w:rsidR="005A0479" w:rsidRPr="00F8143C" w:rsidRDefault="005A0479" w:rsidP="005A0479">
            <w:pPr>
              <w:spacing w:before="120" w:after="120"/>
            </w:pPr>
            <w:r w:rsidRPr="00F8143C">
              <w:t>MediaTek</w:t>
            </w:r>
          </w:p>
        </w:tc>
        <w:tc>
          <w:tcPr>
            <w:tcW w:w="7226" w:type="dxa"/>
          </w:tcPr>
          <w:p w14:paraId="68FEEA4C" w14:textId="77777777" w:rsidR="004A4CBD" w:rsidRPr="00F8143C" w:rsidRDefault="004A4CBD" w:rsidP="004A4CBD">
            <w:pPr>
              <w:spacing w:after="120"/>
              <w:rPr>
                <w:rFonts w:eastAsia="Malgun Gothic"/>
                <w:b/>
                <w:bCs/>
                <w:lang w:eastAsia="ko-KR"/>
              </w:rPr>
            </w:pPr>
            <w:r w:rsidRPr="00F8143C">
              <w:rPr>
                <w:rFonts w:eastAsia="Malgun Gothic"/>
                <w:b/>
                <w:bCs/>
                <w:lang w:eastAsia="ko-KR"/>
              </w:rPr>
              <w:t xml:space="preserve">Proposal 9: RAN4 can reuse the existing MPR requirements in clause 6.2D.2 for the PC1.5 (2x26dBm) HHUE and FWA in TN FDD bands. </w:t>
            </w:r>
          </w:p>
          <w:p w14:paraId="63C36A28" w14:textId="77777777" w:rsidR="0043734B" w:rsidRPr="00F8143C" w:rsidRDefault="0043734B" w:rsidP="0043734B">
            <w:pPr>
              <w:spacing w:after="120"/>
              <w:rPr>
                <w:rFonts w:eastAsia="Malgun Gothic"/>
                <w:b/>
                <w:bCs/>
                <w:lang w:eastAsia="ko-KR"/>
              </w:rPr>
            </w:pPr>
            <w:r w:rsidRPr="00F8143C">
              <w:rPr>
                <w:rFonts w:eastAsia="Malgun Gothic"/>
                <w:b/>
                <w:bCs/>
                <w:lang w:eastAsia="ko-KR"/>
              </w:rPr>
              <w:t xml:space="preserve">Proposal 10: RAN4 can consider how to simplify the A-MPR requirements with delta value on top of the existing A-MPR requirements of PC2 UE for PC1.5 UE in Rel-20. </w:t>
            </w:r>
          </w:p>
          <w:p w14:paraId="5CA323F6" w14:textId="77777777" w:rsidR="00B55044" w:rsidRPr="00F8143C" w:rsidRDefault="00B55044" w:rsidP="00B55044">
            <w:pPr>
              <w:spacing w:after="120"/>
              <w:rPr>
                <w:rFonts w:eastAsia="Malgun Gothic"/>
                <w:b/>
                <w:bCs/>
                <w:lang w:eastAsia="ko-KR"/>
              </w:rPr>
            </w:pPr>
            <w:r w:rsidRPr="00F8143C">
              <w:rPr>
                <w:rFonts w:eastAsia="Malgun Gothic"/>
                <w:b/>
                <w:bCs/>
                <w:lang w:eastAsia="ko-KR"/>
              </w:rPr>
              <w:t xml:space="preserve">Proposal 11: RAN4 need to define UTRA ACLR for PC1.5 with 2 Tx when NS labels NS_03U, NS_05U and NS_100 are </w:t>
            </w:r>
            <w:proofErr w:type="spellStart"/>
            <w:r w:rsidRPr="00F8143C">
              <w:rPr>
                <w:rFonts w:eastAsia="Malgun Gothic"/>
                <w:b/>
                <w:bCs/>
                <w:lang w:eastAsia="ko-KR"/>
              </w:rPr>
              <w:t>signalled</w:t>
            </w:r>
            <w:proofErr w:type="spellEnd"/>
            <w:r w:rsidRPr="00F8143C">
              <w:rPr>
                <w:rFonts w:eastAsia="Malgun Gothic"/>
                <w:b/>
                <w:bCs/>
                <w:lang w:eastAsia="ko-KR"/>
              </w:rPr>
              <w:t>. The UTRA ACLR level can be verified by coexistence evaluation in Rel-20.</w:t>
            </w:r>
          </w:p>
          <w:p w14:paraId="79CAB0CB" w14:textId="77777777" w:rsidR="007A2869" w:rsidRPr="00F8143C" w:rsidRDefault="007A2869" w:rsidP="007A2869">
            <w:pPr>
              <w:spacing w:after="120"/>
              <w:rPr>
                <w:rFonts w:eastAsia="Malgun Gothic"/>
                <w:b/>
                <w:bCs/>
                <w:lang w:eastAsia="ko-KR"/>
              </w:rPr>
            </w:pPr>
            <w:r w:rsidRPr="00F8143C">
              <w:rPr>
                <w:rFonts w:eastAsia="Malgun Gothic"/>
                <w:b/>
                <w:bCs/>
                <w:lang w:eastAsia="ko-KR"/>
              </w:rPr>
              <w:t>Proposal 12: For FDD PC1.5 (2x26dBm) UE, RAN4 shall further discuss how to comply the SAR regulatory limits when P-MPR solution is not applicable case (e.g., conducted test mode) considering with FDD PC2 maintenance progress.</w:t>
            </w:r>
          </w:p>
          <w:p w14:paraId="74A2DC97" w14:textId="77777777" w:rsidR="00CC7C4A" w:rsidRPr="00F8143C" w:rsidRDefault="00CC7C4A" w:rsidP="00CC7C4A">
            <w:pPr>
              <w:spacing w:after="120"/>
              <w:rPr>
                <w:rFonts w:eastAsia="Malgun Gothic"/>
                <w:b/>
                <w:bCs/>
                <w:lang w:eastAsia="ko-KR"/>
              </w:rPr>
            </w:pPr>
            <w:r w:rsidRPr="00F8143C">
              <w:rPr>
                <w:rFonts w:eastAsia="Malgun Gothic"/>
                <w:b/>
                <w:bCs/>
                <w:lang w:eastAsia="ko-KR"/>
              </w:rPr>
              <w:t>Proposal 13: RAN4 can consider that the RSD is 0.0 dB from PC3 to PC1.5 2Tx in n1.</w:t>
            </w:r>
          </w:p>
          <w:p w14:paraId="4A621FA7" w14:textId="77777777" w:rsidR="002F45F0" w:rsidRPr="00810920" w:rsidRDefault="002F45F0" w:rsidP="002F45F0">
            <w:pPr>
              <w:pStyle w:val="TH"/>
              <w:rPr>
                <w:rFonts w:ascii="Times New Roman" w:eastAsia="Malgun Gothic" w:hAnsi="Times New Roman"/>
                <w:noProof/>
                <w:lang w:eastAsia="ko-KR"/>
              </w:rPr>
            </w:pPr>
            <w:r w:rsidRPr="00810920">
              <w:rPr>
                <w:rFonts w:ascii="Times New Roman" w:eastAsia="PMingLiU" w:hAnsi="Times New Roman"/>
              </w:rPr>
              <w:lastRenderedPageBreak/>
              <w:t xml:space="preserve">Table </w:t>
            </w:r>
            <w:r w:rsidRPr="00810920">
              <w:rPr>
                <w:rFonts w:ascii="Times New Roman" w:eastAsia="Malgun Gothic" w:hAnsi="Times New Roman"/>
                <w:lang w:eastAsia="ko-KR"/>
              </w:rPr>
              <w:t>2.</w:t>
            </w:r>
            <w:r w:rsidRPr="00810920">
              <w:rPr>
                <w:rFonts w:ascii="Times New Roman" w:eastAsia="PMingLiU" w:hAnsi="Times New Roman"/>
              </w:rPr>
              <w:t xml:space="preserve"> Reference Sensitivity Degradation from PC3 to PC</w:t>
            </w:r>
            <w:r w:rsidRPr="00810920">
              <w:rPr>
                <w:rFonts w:ascii="Times New Roman" w:eastAsia="Malgun Gothic" w:hAnsi="Times New Roman"/>
                <w:lang w:eastAsia="ko-KR"/>
              </w:rPr>
              <w:t>1.5</w:t>
            </w:r>
            <w:r w:rsidRPr="00810920">
              <w:rPr>
                <w:rFonts w:ascii="Times New Roman" w:eastAsia="PMingLiU" w:hAnsi="Times New Roman"/>
              </w:rPr>
              <w:t xml:space="preserve"> for</w:t>
            </w:r>
            <w:r w:rsidRPr="00810920">
              <w:rPr>
                <w:rFonts w:ascii="Times New Roman" w:eastAsia="Malgun Gothic" w:hAnsi="Times New Roman"/>
                <w:lang w:eastAsia="ko-KR"/>
              </w:rPr>
              <w:t xml:space="preserve"> n25 </w:t>
            </w:r>
            <w:r w:rsidRPr="00810920">
              <w:rPr>
                <w:rFonts w:ascii="Times New Roman" w:hAnsi="Times New Roman"/>
                <w:lang w:eastAsia="zh-CN"/>
              </w:rPr>
              <w:t xml:space="preserve">FDD band for </w:t>
            </w:r>
            <w:r w:rsidRPr="00810920">
              <w:rPr>
                <w:rFonts w:ascii="Times New Roman" w:eastAsia="PMingLiU" w:hAnsi="Times New Roman"/>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2F45F0" w:rsidRPr="00F8143C" w14:paraId="72294B9C" w14:textId="77777777" w:rsidTr="00C64A94">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1652B3A"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Operating Band</w:t>
                  </w:r>
                </w:p>
              </w:tc>
              <w:tc>
                <w:tcPr>
                  <w:tcW w:w="741" w:type="dxa"/>
                  <w:tcBorders>
                    <w:top w:val="single" w:sz="4" w:space="0" w:color="auto"/>
                    <w:left w:val="single" w:sz="4" w:space="0" w:color="auto"/>
                    <w:bottom w:val="single" w:sz="4" w:space="0" w:color="auto"/>
                    <w:right w:val="single" w:sz="4" w:space="0" w:color="auto"/>
                  </w:tcBorders>
                  <w:hideMark/>
                </w:tcPr>
                <w:p w14:paraId="11381695" w14:textId="77777777" w:rsidR="002F45F0" w:rsidRPr="00F8143C" w:rsidRDefault="002F45F0" w:rsidP="002F45F0">
                  <w:pPr>
                    <w:keepNext/>
                    <w:keepLines/>
                    <w:spacing w:after="0"/>
                    <w:jc w:val="center"/>
                    <w:rPr>
                      <w:rFonts w:eastAsia="PMingLiU"/>
                      <w:b/>
                      <w:lang w:eastAsia="en-GB"/>
                    </w:rPr>
                  </w:pPr>
                  <w:r w:rsidRPr="00F8143C">
                    <w:rPr>
                      <w:rFonts w:eastAsia="PMingLiU"/>
                      <w:b/>
                      <w:lang w:eastAsia="en-GB"/>
                    </w:rPr>
                    <w:t>3</w:t>
                  </w:r>
                </w:p>
                <w:p w14:paraId="2FC702AF"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lang w:eastAsia="en-GB"/>
                    </w:rPr>
                    <w:t>MHz</w:t>
                  </w:r>
                  <w:r w:rsidRPr="00F8143C">
                    <w:rPr>
                      <w:rFonts w:ascii="Times New Roman" w:eastAsia="PMingLiU" w:hAnsi="Times New Roman"/>
                      <w:sz w:val="20"/>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BEC207"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5</w:t>
                  </w:r>
                </w:p>
                <w:p w14:paraId="312640D7"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MHz</w:t>
                  </w:r>
                  <w:r w:rsidRPr="00F8143C">
                    <w:rPr>
                      <w:rFonts w:ascii="Times New Roman" w:eastAsia="PMingLiU" w:hAnsi="Times New Roman"/>
                      <w:sz w:val="20"/>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9237B9"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10</w:t>
                  </w:r>
                </w:p>
                <w:p w14:paraId="3B707B5A"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MHz</w:t>
                  </w:r>
                  <w:r w:rsidRPr="00F8143C">
                    <w:rPr>
                      <w:rFonts w:ascii="Times New Roman" w:eastAsia="PMingLiU" w:hAnsi="Times New Roman"/>
                      <w:sz w:val="20"/>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39044C"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15</w:t>
                  </w:r>
                </w:p>
                <w:p w14:paraId="5766BC9D"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MHz</w:t>
                  </w:r>
                  <w:r w:rsidRPr="00F8143C">
                    <w:rPr>
                      <w:rFonts w:ascii="Times New Roman" w:eastAsia="PMingLiU" w:hAnsi="Times New Roman"/>
                      <w:sz w:val="20"/>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5EA72F"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20</w:t>
                  </w:r>
                </w:p>
                <w:p w14:paraId="194068E1"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MHz</w:t>
                  </w:r>
                  <w:r w:rsidRPr="00F8143C">
                    <w:rPr>
                      <w:rFonts w:ascii="Times New Roman" w:eastAsia="PMingLiU" w:hAnsi="Times New Roman"/>
                      <w:sz w:val="20"/>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04390F"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25</w:t>
                  </w:r>
                </w:p>
                <w:p w14:paraId="580DCC90"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MHz</w:t>
                  </w:r>
                  <w:r w:rsidRPr="00F8143C">
                    <w:rPr>
                      <w:rFonts w:ascii="Times New Roman" w:eastAsia="PMingLiU" w:hAnsi="Times New Roman"/>
                      <w:sz w:val="20"/>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6DA188"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DAA37E"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BEDE63"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40</w:t>
                  </w:r>
                </w:p>
                <w:p w14:paraId="576625A0"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MHz</w:t>
                  </w:r>
                  <w:r w:rsidRPr="00F8143C">
                    <w:rPr>
                      <w:rFonts w:ascii="Times New Roman" w:eastAsia="PMingLiU" w:hAnsi="Times New Roman"/>
                      <w:sz w:val="20"/>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4BE44AB"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25D09EC"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50</w:t>
                  </w:r>
                </w:p>
                <w:p w14:paraId="1652663F" w14:textId="77777777" w:rsidR="002F45F0" w:rsidRPr="00F8143C" w:rsidRDefault="002F45F0" w:rsidP="002F45F0">
                  <w:pPr>
                    <w:pStyle w:val="TAH"/>
                    <w:rPr>
                      <w:rFonts w:ascii="Times New Roman" w:eastAsia="PMingLiU" w:hAnsi="Times New Roman"/>
                      <w:sz w:val="20"/>
                    </w:rPr>
                  </w:pPr>
                  <w:r w:rsidRPr="00F8143C">
                    <w:rPr>
                      <w:rFonts w:ascii="Times New Roman" w:eastAsia="PMingLiU" w:hAnsi="Times New Roman"/>
                      <w:sz w:val="20"/>
                    </w:rPr>
                    <w:t>MHz</w:t>
                  </w:r>
                  <w:r w:rsidRPr="00F8143C">
                    <w:rPr>
                      <w:rFonts w:ascii="Times New Roman" w:eastAsia="PMingLiU" w:hAnsi="Times New Roman"/>
                      <w:sz w:val="20"/>
                    </w:rPr>
                    <w:br/>
                    <w:t>(dB)</w:t>
                  </w:r>
                </w:p>
              </w:tc>
            </w:tr>
            <w:tr w:rsidR="002F45F0" w:rsidRPr="00F8143C" w14:paraId="20EB83E4" w14:textId="77777777" w:rsidTr="00C64A9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5469FE0" w14:textId="77777777" w:rsidR="002F45F0" w:rsidRPr="00F8143C" w:rsidRDefault="002F45F0" w:rsidP="002F45F0">
                  <w:pPr>
                    <w:pStyle w:val="TAC"/>
                    <w:rPr>
                      <w:rFonts w:ascii="Times New Roman" w:eastAsia="PMingLiU" w:hAnsi="Times New Roman"/>
                      <w:sz w:val="20"/>
                    </w:rPr>
                  </w:pPr>
                  <w:r w:rsidRPr="00F8143C">
                    <w:rPr>
                      <w:rFonts w:ascii="Times New Roman" w:eastAsia="PMingLiU" w:hAnsi="Times New Roman"/>
                      <w:sz w:val="20"/>
                    </w:rPr>
                    <w:t>n25</w:t>
                  </w:r>
                </w:p>
              </w:tc>
              <w:tc>
                <w:tcPr>
                  <w:tcW w:w="741" w:type="dxa"/>
                  <w:tcBorders>
                    <w:top w:val="single" w:sz="4" w:space="0" w:color="auto"/>
                    <w:left w:val="single" w:sz="4" w:space="0" w:color="auto"/>
                    <w:bottom w:val="single" w:sz="4" w:space="0" w:color="auto"/>
                    <w:right w:val="single" w:sz="4" w:space="0" w:color="auto"/>
                  </w:tcBorders>
                </w:tcPr>
                <w:p w14:paraId="7170261E" w14:textId="77777777" w:rsidR="002F45F0" w:rsidRPr="00F8143C" w:rsidRDefault="002F45F0" w:rsidP="002F45F0">
                  <w:pPr>
                    <w:pStyle w:val="TAC"/>
                    <w:rPr>
                      <w:rFonts w:ascii="Times New Roman" w:hAnsi="Times New Roman"/>
                      <w:sz w:val="20"/>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7673539E" w14:textId="77777777" w:rsidR="002F45F0" w:rsidRPr="00F8143C" w:rsidRDefault="002F45F0" w:rsidP="002F45F0">
                  <w:pPr>
                    <w:pStyle w:val="TAC"/>
                    <w:rPr>
                      <w:rFonts w:ascii="Times New Roman" w:eastAsia="Malgun Gothic" w:hAnsi="Times New Roman"/>
                      <w:sz w:val="20"/>
                      <w:lang w:eastAsia="ko-KR"/>
                    </w:rPr>
                  </w:pPr>
                  <w:r w:rsidRPr="00F8143C">
                    <w:rPr>
                      <w:rFonts w:ascii="Times New Roman" w:hAnsi="Times New Roman"/>
                      <w:sz w:val="20"/>
                      <w:lang w:eastAsia="zh-CN"/>
                    </w:rPr>
                    <w:t>1.5</w:t>
                  </w:r>
                  <w:r w:rsidRPr="00F8143C">
                    <w:rPr>
                      <w:rFonts w:ascii="Times New Roman" w:eastAsia="Malgun Gothic" w:hAnsi="Times New Roman"/>
                      <w:sz w:val="20"/>
                      <w:lang w:eastAsia="ko-KR"/>
                    </w:rPr>
                    <w:t xml:space="preserve"> +2</w:t>
                  </w:r>
                </w:p>
              </w:tc>
              <w:tc>
                <w:tcPr>
                  <w:tcW w:w="740" w:type="dxa"/>
                  <w:tcBorders>
                    <w:top w:val="single" w:sz="4" w:space="0" w:color="auto"/>
                    <w:left w:val="single" w:sz="4" w:space="0" w:color="auto"/>
                    <w:bottom w:val="single" w:sz="4" w:space="0" w:color="auto"/>
                    <w:right w:val="single" w:sz="4" w:space="0" w:color="auto"/>
                  </w:tcBorders>
                  <w:hideMark/>
                </w:tcPr>
                <w:p w14:paraId="415BC504" w14:textId="77777777" w:rsidR="002F45F0" w:rsidRPr="00F8143C" w:rsidRDefault="002F45F0" w:rsidP="002F45F0">
                  <w:pPr>
                    <w:pStyle w:val="TAC"/>
                    <w:rPr>
                      <w:rFonts w:ascii="Times New Roman" w:eastAsia="Malgun Gothic" w:hAnsi="Times New Roman"/>
                      <w:sz w:val="20"/>
                      <w:lang w:eastAsia="ko-KR"/>
                    </w:rPr>
                  </w:pPr>
                  <w:r w:rsidRPr="00F8143C">
                    <w:rPr>
                      <w:rFonts w:ascii="Times New Roman" w:hAnsi="Times New Roman"/>
                      <w:sz w:val="20"/>
                      <w:lang w:eastAsia="zh-CN"/>
                    </w:rPr>
                    <w:t>1.5</w:t>
                  </w:r>
                  <w:r w:rsidRPr="00F8143C">
                    <w:rPr>
                      <w:rFonts w:ascii="Times New Roman" w:eastAsia="Malgun Gothic" w:hAnsi="Times New Roman"/>
                      <w:sz w:val="20"/>
                      <w:lang w:eastAsia="ko-KR"/>
                    </w:rPr>
                    <w:t>+2</w:t>
                  </w:r>
                </w:p>
              </w:tc>
              <w:tc>
                <w:tcPr>
                  <w:tcW w:w="741" w:type="dxa"/>
                  <w:tcBorders>
                    <w:top w:val="single" w:sz="4" w:space="0" w:color="auto"/>
                    <w:left w:val="single" w:sz="4" w:space="0" w:color="auto"/>
                    <w:bottom w:val="single" w:sz="4" w:space="0" w:color="auto"/>
                    <w:right w:val="single" w:sz="4" w:space="0" w:color="auto"/>
                  </w:tcBorders>
                  <w:hideMark/>
                </w:tcPr>
                <w:p w14:paraId="78A20497" w14:textId="77777777" w:rsidR="002F45F0" w:rsidRPr="00810920" w:rsidRDefault="002F45F0" w:rsidP="002F45F0">
                  <w:pPr>
                    <w:pStyle w:val="TAC"/>
                    <w:rPr>
                      <w:rFonts w:ascii="Times New Roman" w:eastAsia="Malgun Gothic" w:hAnsi="Times New Roman"/>
                      <w:sz w:val="20"/>
                      <w:lang w:eastAsia="ko-KR"/>
                    </w:rPr>
                  </w:pPr>
                  <w:r w:rsidRPr="00810920">
                    <w:rPr>
                      <w:rFonts w:ascii="Times New Roman" w:hAnsi="Times New Roman"/>
                      <w:sz w:val="20"/>
                      <w:lang w:eastAsia="zh-CN"/>
                    </w:rPr>
                    <w:t>1.6</w:t>
                  </w:r>
                  <w:r w:rsidRPr="00810920">
                    <w:rPr>
                      <w:rFonts w:ascii="Times New Roman" w:eastAsia="Malgun Gothic" w:hAnsi="Times New Roman"/>
                      <w:sz w:val="20"/>
                      <w:lang w:eastAsia="ko-KR"/>
                    </w:rPr>
                    <w:t>+2</w:t>
                  </w:r>
                </w:p>
              </w:tc>
              <w:tc>
                <w:tcPr>
                  <w:tcW w:w="741" w:type="dxa"/>
                  <w:tcBorders>
                    <w:top w:val="single" w:sz="4" w:space="0" w:color="auto"/>
                    <w:left w:val="single" w:sz="4" w:space="0" w:color="auto"/>
                    <w:bottom w:val="single" w:sz="4" w:space="0" w:color="auto"/>
                    <w:right w:val="single" w:sz="4" w:space="0" w:color="auto"/>
                  </w:tcBorders>
                  <w:hideMark/>
                </w:tcPr>
                <w:p w14:paraId="7A970266" w14:textId="77777777" w:rsidR="002F45F0" w:rsidRPr="00810920" w:rsidRDefault="002F45F0" w:rsidP="002F45F0">
                  <w:pPr>
                    <w:pStyle w:val="TAC"/>
                    <w:rPr>
                      <w:rFonts w:ascii="Times New Roman" w:eastAsia="Malgun Gothic" w:hAnsi="Times New Roman"/>
                      <w:sz w:val="20"/>
                      <w:lang w:eastAsia="ko-KR"/>
                    </w:rPr>
                  </w:pPr>
                  <w:r w:rsidRPr="00810920">
                    <w:rPr>
                      <w:rFonts w:ascii="Times New Roman" w:hAnsi="Times New Roman"/>
                      <w:sz w:val="20"/>
                      <w:lang w:eastAsia="zh-CN"/>
                    </w:rPr>
                    <w:t>1.6</w:t>
                  </w:r>
                  <w:r w:rsidRPr="00810920">
                    <w:rPr>
                      <w:rFonts w:ascii="Times New Roman" w:eastAsia="Malgun Gothic" w:hAnsi="Times New Roman"/>
                      <w:sz w:val="20"/>
                      <w:lang w:eastAsia="ko-KR"/>
                    </w:rPr>
                    <w:t>+2</w:t>
                  </w:r>
                </w:p>
              </w:tc>
              <w:tc>
                <w:tcPr>
                  <w:tcW w:w="740" w:type="dxa"/>
                  <w:tcBorders>
                    <w:top w:val="single" w:sz="4" w:space="0" w:color="auto"/>
                    <w:left w:val="single" w:sz="4" w:space="0" w:color="auto"/>
                    <w:bottom w:val="single" w:sz="4" w:space="0" w:color="auto"/>
                    <w:right w:val="single" w:sz="4" w:space="0" w:color="auto"/>
                  </w:tcBorders>
                  <w:hideMark/>
                </w:tcPr>
                <w:p w14:paraId="0E43F27A" w14:textId="77777777" w:rsidR="002F45F0" w:rsidRPr="00810920" w:rsidRDefault="002F45F0" w:rsidP="002F45F0">
                  <w:pPr>
                    <w:pStyle w:val="TAC"/>
                    <w:rPr>
                      <w:rFonts w:ascii="Times New Roman" w:eastAsia="Malgun Gothic" w:hAnsi="Times New Roman"/>
                      <w:sz w:val="20"/>
                      <w:lang w:eastAsia="ko-KR"/>
                    </w:rPr>
                  </w:pPr>
                  <w:r w:rsidRPr="00810920">
                    <w:rPr>
                      <w:rFonts w:ascii="Times New Roman" w:hAnsi="Times New Roman"/>
                      <w:sz w:val="20"/>
                      <w:lang w:eastAsia="zh-CN"/>
                    </w:rPr>
                    <w:t>1.7</w:t>
                  </w:r>
                  <w:r w:rsidRPr="00810920">
                    <w:rPr>
                      <w:rFonts w:ascii="Times New Roman" w:eastAsia="Malgun Gothic" w:hAnsi="Times New Roman"/>
                      <w:sz w:val="20"/>
                      <w:lang w:eastAsia="ko-KR"/>
                    </w:rPr>
                    <w:t>+2</w:t>
                  </w:r>
                </w:p>
              </w:tc>
              <w:tc>
                <w:tcPr>
                  <w:tcW w:w="741" w:type="dxa"/>
                  <w:tcBorders>
                    <w:top w:val="single" w:sz="4" w:space="0" w:color="auto"/>
                    <w:left w:val="single" w:sz="4" w:space="0" w:color="auto"/>
                    <w:bottom w:val="single" w:sz="4" w:space="0" w:color="auto"/>
                    <w:right w:val="single" w:sz="4" w:space="0" w:color="auto"/>
                  </w:tcBorders>
                  <w:hideMark/>
                </w:tcPr>
                <w:p w14:paraId="5FB9E9B1" w14:textId="77777777" w:rsidR="002F45F0" w:rsidRPr="00810920" w:rsidRDefault="002F45F0" w:rsidP="002F45F0">
                  <w:pPr>
                    <w:pStyle w:val="TAC"/>
                    <w:rPr>
                      <w:rFonts w:ascii="Times New Roman" w:eastAsia="Malgun Gothic" w:hAnsi="Times New Roman"/>
                      <w:sz w:val="20"/>
                      <w:lang w:eastAsia="ko-KR"/>
                    </w:rPr>
                  </w:pPr>
                  <w:r w:rsidRPr="00810920">
                    <w:rPr>
                      <w:rFonts w:ascii="Times New Roman" w:hAnsi="Times New Roman"/>
                      <w:sz w:val="20"/>
                      <w:lang w:eastAsia="zh-CN"/>
                    </w:rPr>
                    <w:t>6.0</w:t>
                  </w:r>
                  <w:r w:rsidRPr="00810920">
                    <w:rPr>
                      <w:rFonts w:ascii="Times New Roman" w:eastAsia="Malgun Gothic" w:hAnsi="Times New Roman"/>
                      <w:sz w:val="20"/>
                      <w:lang w:eastAsia="ko-KR"/>
                    </w:rPr>
                    <w:t>+2.5</w:t>
                  </w:r>
                </w:p>
              </w:tc>
              <w:tc>
                <w:tcPr>
                  <w:tcW w:w="741" w:type="dxa"/>
                  <w:tcBorders>
                    <w:top w:val="single" w:sz="4" w:space="0" w:color="auto"/>
                    <w:left w:val="single" w:sz="4" w:space="0" w:color="auto"/>
                    <w:bottom w:val="single" w:sz="4" w:space="0" w:color="auto"/>
                    <w:right w:val="single" w:sz="4" w:space="0" w:color="auto"/>
                  </w:tcBorders>
                  <w:hideMark/>
                </w:tcPr>
                <w:p w14:paraId="7A470E0E" w14:textId="77777777" w:rsidR="002F45F0" w:rsidRPr="00810920" w:rsidRDefault="002F45F0" w:rsidP="002F45F0">
                  <w:pPr>
                    <w:pStyle w:val="TAC"/>
                    <w:rPr>
                      <w:rFonts w:ascii="Times New Roman" w:eastAsia="Malgun Gothic" w:hAnsi="Times New Roman"/>
                      <w:sz w:val="20"/>
                      <w:lang w:eastAsia="ko-KR"/>
                    </w:rPr>
                  </w:pPr>
                  <w:r w:rsidRPr="00810920">
                    <w:rPr>
                      <w:rFonts w:ascii="Times New Roman" w:hAnsi="Times New Roman"/>
                      <w:sz w:val="20"/>
                      <w:lang w:eastAsia="zh-CN"/>
                    </w:rPr>
                    <w:t>6.2</w:t>
                  </w:r>
                  <w:r w:rsidRPr="00810920">
                    <w:rPr>
                      <w:rFonts w:ascii="Times New Roman" w:eastAsia="Malgun Gothic" w:hAnsi="Times New Roman"/>
                      <w:sz w:val="20"/>
                      <w:lang w:eastAsia="ko-KR"/>
                    </w:rPr>
                    <w:t>+2.5</w:t>
                  </w:r>
                </w:p>
              </w:tc>
              <w:tc>
                <w:tcPr>
                  <w:tcW w:w="740" w:type="dxa"/>
                  <w:tcBorders>
                    <w:top w:val="single" w:sz="4" w:space="0" w:color="auto"/>
                    <w:left w:val="single" w:sz="4" w:space="0" w:color="auto"/>
                    <w:bottom w:val="single" w:sz="4" w:space="0" w:color="auto"/>
                    <w:right w:val="single" w:sz="4" w:space="0" w:color="auto"/>
                  </w:tcBorders>
                  <w:hideMark/>
                </w:tcPr>
                <w:p w14:paraId="12F3185D" w14:textId="77777777" w:rsidR="002F45F0" w:rsidRPr="00810920" w:rsidRDefault="002F45F0" w:rsidP="002F45F0">
                  <w:pPr>
                    <w:pStyle w:val="TAC"/>
                    <w:rPr>
                      <w:rFonts w:ascii="Times New Roman" w:eastAsia="Malgun Gothic" w:hAnsi="Times New Roman"/>
                      <w:sz w:val="20"/>
                      <w:lang w:eastAsia="ko-KR"/>
                    </w:rPr>
                  </w:pPr>
                  <w:r w:rsidRPr="00810920">
                    <w:rPr>
                      <w:rFonts w:ascii="Times New Roman" w:hAnsi="Times New Roman"/>
                      <w:sz w:val="20"/>
                      <w:lang w:eastAsia="zh-CN"/>
                    </w:rPr>
                    <w:t>6.7</w:t>
                  </w:r>
                  <w:r w:rsidRPr="00810920">
                    <w:rPr>
                      <w:rFonts w:ascii="Times New Roman" w:eastAsia="Malgun Gothic" w:hAnsi="Times New Roman"/>
                      <w:sz w:val="20"/>
                      <w:lang w:eastAsia="ko-KR"/>
                    </w:rPr>
                    <w:t>+2.5</w:t>
                  </w:r>
                </w:p>
              </w:tc>
              <w:tc>
                <w:tcPr>
                  <w:tcW w:w="741" w:type="dxa"/>
                  <w:tcBorders>
                    <w:top w:val="single" w:sz="4" w:space="0" w:color="auto"/>
                    <w:left w:val="single" w:sz="4" w:space="0" w:color="auto"/>
                    <w:bottom w:val="single" w:sz="4" w:space="0" w:color="auto"/>
                    <w:right w:val="single" w:sz="4" w:space="0" w:color="auto"/>
                  </w:tcBorders>
                  <w:hideMark/>
                </w:tcPr>
                <w:p w14:paraId="12FA6335" w14:textId="77777777" w:rsidR="002F45F0" w:rsidRPr="00810920" w:rsidRDefault="002F45F0" w:rsidP="002F45F0">
                  <w:pPr>
                    <w:pStyle w:val="TAC"/>
                    <w:rPr>
                      <w:rFonts w:ascii="Times New Roman" w:eastAsia="Malgun Gothic" w:hAnsi="Times New Roman"/>
                      <w:sz w:val="20"/>
                      <w:lang w:eastAsia="ko-KR"/>
                    </w:rPr>
                  </w:pPr>
                  <w:r w:rsidRPr="00810920">
                    <w:rPr>
                      <w:rFonts w:ascii="Times New Roman" w:hAnsi="Times New Roman"/>
                      <w:sz w:val="20"/>
                      <w:lang w:eastAsia="zh-CN"/>
                    </w:rPr>
                    <w:t>7.1</w:t>
                  </w:r>
                  <w:r w:rsidRPr="00810920">
                    <w:rPr>
                      <w:rFonts w:ascii="Times New Roman" w:eastAsia="Malgun Gothic" w:hAnsi="Times New Roman"/>
                      <w:sz w:val="20"/>
                      <w:lang w:eastAsia="ko-KR"/>
                    </w:rPr>
                    <w:t>+2.5</w:t>
                  </w:r>
                </w:p>
              </w:tc>
              <w:tc>
                <w:tcPr>
                  <w:tcW w:w="814" w:type="dxa"/>
                  <w:tcBorders>
                    <w:top w:val="single" w:sz="4" w:space="0" w:color="auto"/>
                    <w:left w:val="single" w:sz="4" w:space="0" w:color="auto"/>
                    <w:bottom w:val="single" w:sz="4" w:space="0" w:color="auto"/>
                    <w:right w:val="single" w:sz="4" w:space="0" w:color="auto"/>
                  </w:tcBorders>
                </w:tcPr>
                <w:p w14:paraId="2ABC9D4E" w14:textId="77777777" w:rsidR="002F45F0" w:rsidRPr="00810920" w:rsidRDefault="002F45F0" w:rsidP="002F45F0">
                  <w:pPr>
                    <w:pStyle w:val="TAC"/>
                    <w:rPr>
                      <w:rFonts w:ascii="Times New Roman" w:eastAsia="PMingLiU" w:hAnsi="Times New Roman"/>
                      <w:sz w:val="20"/>
                    </w:rPr>
                  </w:pPr>
                </w:p>
              </w:tc>
            </w:tr>
          </w:tbl>
          <w:p w14:paraId="0CD9F38C" w14:textId="36DF6614" w:rsidR="005A0479" w:rsidRPr="00F8143C" w:rsidRDefault="00FC4064" w:rsidP="002F45F0">
            <w:pPr>
              <w:spacing w:after="120"/>
              <w:rPr>
                <w:rFonts w:eastAsia="Malgun Gothic"/>
                <w:b/>
                <w:bCs/>
                <w:lang w:eastAsia="ko-KR"/>
              </w:rPr>
            </w:pPr>
            <w:r w:rsidRPr="00F8143C">
              <w:rPr>
                <w:rFonts w:eastAsia="Malgun Gothic"/>
                <w:b/>
                <w:bCs/>
                <w:lang w:eastAsia="ko-KR"/>
              </w:rPr>
              <w:t>Proposal 14: RAN4 can consider the RSD levels in Table 2 from PC3 to PC1.5 2Tx in n25.</w:t>
            </w:r>
          </w:p>
        </w:tc>
      </w:tr>
      <w:tr w:rsidR="00F77D0A" w:rsidRPr="00740BE7" w14:paraId="1F6A69BE" w14:textId="77777777" w:rsidTr="00C64A94">
        <w:trPr>
          <w:trHeight w:val="468"/>
        </w:trPr>
        <w:tc>
          <w:tcPr>
            <w:tcW w:w="1271" w:type="dxa"/>
          </w:tcPr>
          <w:p w14:paraId="459374AD" w14:textId="5CEDD90C" w:rsidR="005A0479" w:rsidRPr="00F8143C" w:rsidRDefault="00FF0BBE" w:rsidP="005A0479">
            <w:r w:rsidRPr="00F8143C">
              <w:lastRenderedPageBreak/>
              <w:t>R4-</w:t>
            </w:r>
            <w:r w:rsidR="002F5491" w:rsidRPr="00F8143C">
              <w:t>2520224</w:t>
            </w:r>
          </w:p>
        </w:tc>
        <w:tc>
          <w:tcPr>
            <w:tcW w:w="1134" w:type="dxa"/>
          </w:tcPr>
          <w:p w14:paraId="44EFF94C" w14:textId="514699A1" w:rsidR="005A0479" w:rsidRPr="00F8143C" w:rsidRDefault="002F5491" w:rsidP="005A0479">
            <w:pPr>
              <w:spacing w:before="120" w:after="120"/>
            </w:pPr>
            <w:r w:rsidRPr="00F8143C">
              <w:t>Murata</w:t>
            </w:r>
          </w:p>
        </w:tc>
        <w:tc>
          <w:tcPr>
            <w:tcW w:w="7226" w:type="dxa"/>
          </w:tcPr>
          <w:p w14:paraId="1A127211" w14:textId="77777777" w:rsidR="00FF0BBE" w:rsidRPr="00F8143C" w:rsidRDefault="00FF0BBE" w:rsidP="00FF0BBE">
            <w:pPr>
              <w:ind w:firstLineChars="50" w:firstLine="100"/>
              <w:jc w:val="both"/>
              <w:rPr>
                <w:rFonts w:eastAsia="Malgun Gothic"/>
                <w:bCs/>
                <w:i/>
                <w:iCs/>
                <w:lang w:eastAsia="ko-KR"/>
              </w:rPr>
            </w:pPr>
            <w:r w:rsidRPr="00F8143C">
              <w:rPr>
                <w:rFonts w:eastAsia="Malgun Gothic"/>
                <w:b/>
                <w:i/>
                <w:iCs/>
                <w:lang w:eastAsia="ko-KR"/>
              </w:rPr>
              <w:t xml:space="preserve">Observation 1: </w:t>
            </w:r>
            <w:r w:rsidRPr="00F8143C">
              <w:rPr>
                <w:rFonts w:eastAsia="Malgun Gothic"/>
                <w:bCs/>
                <w:i/>
                <w:iCs/>
                <w:lang w:eastAsia="ko-KR"/>
              </w:rPr>
              <w:t xml:space="preserve">RAN4 spent much time and efforts to determine PC2 </w:t>
            </w:r>
            <w:proofErr w:type="gramStart"/>
            <w:r w:rsidRPr="00F8143C">
              <w:rPr>
                <w:rFonts w:eastAsia="Malgun Gothic"/>
                <w:bCs/>
                <w:i/>
                <w:iCs/>
                <w:lang w:eastAsia="ko-KR"/>
              </w:rPr>
              <w:t>RSD</w:t>
            </w:r>
            <w:proofErr w:type="gramEnd"/>
            <w:r w:rsidRPr="00F8143C">
              <w:rPr>
                <w:rFonts w:eastAsia="Malgun Gothic"/>
                <w:bCs/>
                <w:i/>
                <w:iCs/>
                <w:lang w:eastAsia="ko-KR"/>
              </w:rPr>
              <w:t xml:space="preserve"> and it is expected that many FDD bands supporting PC1.5 are to be introduced later</w:t>
            </w:r>
          </w:p>
          <w:p w14:paraId="57C63C4E" w14:textId="77777777" w:rsidR="00FF0BBE" w:rsidRPr="00F8143C" w:rsidRDefault="00FF0BBE" w:rsidP="00FF0BBE">
            <w:pPr>
              <w:ind w:firstLineChars="50" w:firstLine="100"/>
              <w:jc w:val="both"/>
              <w:rPr>
                <w:rFonts w:eastAsia="Malgun Gothic"/>
                <w:bCs/>
                <w:i/>
                <w:iCs/>
                <w:lang w:eastAsia="ko-KR"/>
              </w:rPr>
            </w:pPr>
            <w:r w:rsidRPr="00F8143C">
              <w:rPr>
                <w:rFonts w:eastAsia="Malgun Gothic"/>
                <w:b/>
                <w:i/>
                <w:iCs/>
                <w:lang w:eastAsia="ko-KR"/>
              </w:rPr>
              <w:t xml:space="preserve">Observation 2: </w:t>
            </w:r>
            <w:r w:rsidRPr="00F8143C">
              <w:rPr>
                <w:rFonts w:eastAsia="Malgun Gothic"/>
                <w:bCs/>
                <w:i/>
                <w:iCs/>
                <w:lang w:eastAsia="ko-KR"/>
              </w:rPr>
              <w:t>There might be some inconsistency between the existing PC2 1Tx RSD and newly specified PC1.5 2Tx RSD if RAN4 follows the traditional way of determining PC1.5 2Tx RSD due to different inputs from different companies.</w:t>
            </w:r>
          </w:p>
          <w:p w14:paraId="2128857C" w14:textId="77777777" w:rsidR="00FF0BBE" w:rsidRPr="00F8143C" w:rsidRDefault="00FF0BBE" w:rsidP="00FF0BBE">
            <w:pPr>
              <w:ind w:firstLineChars="50" w:firstLine="100"/>
              <w:jc w:val="both"/>
              <w:rPr>
                <w:rFonts w:eastAsia="Malgun Gothic"/>
                <w:bCs/>
                <w:i/>
                <w:iCs/>
                <w:lang w:eastAsia="ko-KR"/>
              </w:rPr>
            </w:pPr>
            <w:r w:rsidRPr="00F8143C">
              <w:rPr>
                <w:rFonts w:eastAsia="Malgun Gothic"/>
                <w:b/>
                <w:i/>
                <w:iCs/>
                <w:lang w:eastAsia="ko-KR"/>
              </w:rPr>
              <w:t xml:space="preserve">Proposal 1: </w:t>
            </w:r>
            <w:r w:rsidRPr="00F8143C">
              <w:rPr>
                <w:rFonts w:eastAsia="Malgun Gothic"/>
                <w:bCs/>
                <w:i/>
                <w:iCs/>
                <w:lang w:eastAsia="ko-KR"/>
              </w:rPr>
              <w:t>It is highly recommended to have a general methodology for deriving the PC1.5 2Tx RSD not only for RAN4 working efficiency but also for specification consistency.</w:t>
            </w:r>
          </w:p>
          <w:p w14:paraId="4D59BFDC" w14:textId="77777777" w:rsidR="00FF0BBE" w:rsidRPr="00F8143C" w:rsidRDefault="00FF0BBE" w:rsidP="00FF0BBE">
            <w:pPr>
              <w:ind w:firstLineChars="50" w:firstLine="100"/>
              <w:jc w:val="both"/>
              <w:rPr>
                <w:rFonts w:eastAsia="Malgun Gothic"/>
                <w:bCs/>
                <w:i/>
                <w:iCs/>
                <w:lang w:eastAsia="ko-KR"/>
              </w:rPr>
            </w:pPr>
            <w:r w:rsidRPr="00F8143C">
              <w:rPr>
                <w:rFonts w:eastAsia="Malgun Gothic"/>
                <w:b/>
                <w:i/>
                <w:iCs/>
                <w:lang w:eastAsia="ko-KR"/>
              </w:rPr>
              <w:t xml:space="preserve">Observation 3: </w:t>
            </w:r>
            <w:r w:rsidRPr="00F8143C">
              <w:rPr>
                <w:rFonts w:eastAsia="Malgun Gothic"/>
                <w:bCs/>
                <w:i/>
                <w:iCs/>
                <w:lang w:eastAsia="ko-KR"/>
              </w:rPr>
              <w:t>The general PC1.5 2Tx RSD calculation methodology in Table 1 and 2 can be used not only for PC1.5 2Tx RSD calculation procedure simplification but also for consistency of spec</w:t>
            </w:r>
          </w:p>
          <w:p w14:paraId="499C087D" w14:textId="77777777" w:rsidR="00FF0BBE" w:rsidRPr="00F8143C" w:rsidRDefault="00FF0BBE" w:rsidP="00FF0BBE">
            <w:pPr>
              <w:ind w:firstLineChars="50" w:firstLine="100"/>
              <w:jc w:val="both"/>
              <w:rPr>
                <w:rFonts w:eastAsia="Malgun Gothic"/>
                <w:bCs/>
                <w:i/>
                <w:iCs/>
                <w:lang w:eastAsia="ko-KR"/>
              </w:rPr>
            </w:pPr>
            <w:r w:rsidRPr="00F8143C">
              <w:rPr>
                <w:rFonts w:eastAsia="Malgun Gothic"/>
                <w:b/>
                <w:i/>
                <w:iCs/>
                <w:lang w:eastAsia="ko-KR"/>
              </w:rPr>
              <w:t xml:space="preserve">Proposal 2: </w:t>
            </w:r>
            <w:r w:rsidRPr="00F8143C">
              <w:rPr>
                <w:rFonts w:eastAsia="Malgun Gothic"/>
                <w:bCs/>
                <w:i/>
                <w:iCs/>
                <w:lang w:eastAsia="ko-KR"/>
              </w:rPr>
              <w:t>RAN4 to use the general PC1.5 2Tx RSD calculation methodology in Table 1 and 2 for PC1.5 2Tx RSD calculation</w:t>
            </w:r>
          </w:p>
          <w:p w14:paraId="453BBA64" w14:textId="49A4D857" w:rsidR="005A0479" w:rsidRPr="00F8143C" w:rsidRDefault="00FF0BBE" w:rsidP="00FF0BBE">
            <w:pPr>
              <w:ind w:firstLineChars="50" w:firstLine="100"/>
              <w:jc w:val="both"/>
              <w:rPr>
                <w:rFonts w:eastAsia="Malgun Gothic"/>
                <w:lang w:eastAsia="ko-KR"/>
              </w:rPr>
            </w:pPr>
            <w:r w:rsidRPr="00F8143C">
              <w:rPr>
                <w:rFonts w:eastAsia="Malgun Gothic"/>
                <w:b/>
                <w:i/>
                <w:iCs/>
                <w:lang w:eastAsia="ko-KR"/>
              </w:rPr>
              <w:t xml:space="preserve">Proposal 3: </w:t>
            </w:r>
            <w:r w:rsidRPr="00F8143C">
              <w:rPr>
                <w:rFonts w:eastAsia="Malgun Gothic"/>
                <w:bCs/>
                <w:i/>
                <w:iCs/>
                <w:lang w:eastAsia="ko-KR"/>
              </w:rPr>
              <w:t xml:space="preserve">Use Table 3 for PC1.5 2Tx RSD of n25. Additionally, RAN4 to discuss further on the more general methodology, e.g. LUT basis. </w:t>
            </w:r>
          </w:p>
        </w:tc>
      </w:tr>
      <w:tr w:rsidR="00F77D0A" w:rsidRPr="00740BE7" w14:paraId="442E518D" w14:textId="77777777" w:rsidTr="00C64A94">
        <w:trPr>
          <w:trHeight w:val="468"/>
        </w:trPr>
        <w:tc>
          <w:tcPr>
            <w:tcW w:w="1271" w:type="dxa"/>
          </w:tcPr>
          <w:p w14:paraId="50676894" w14:textId="754B5FD9" w:rsidR="005A0479" w:rsidRPr="00F8143C" w:rsidRDefault="00530C2F" w:rsidP="005A0479">
            <w:pPr>
              <w:spacing w:before="120" w:after="120"/>
            </w:pPr>
            <w:r w:rsidRPr="00F8143C">
              <w:t>R2-2521403</w:t>
            </w:r>
          </w:p>
        </w:tc>
        <w:tc>
          <w:tcPr>
            <w:tcW w:w="1134" w:type="dxa"/>
          </w:tcPr>
          <w:p w14:paraId="2A23C557" w14:textId="75D4CD65" w:rsidR="005A0479" w:rsidRPr="00F8143C" w:rsidRDefault="00530C2F" w:rsidP="005A0479">
            <w:pPr>
              <w:spacing w:before="120" w:after="120"/>
            </w:pPr>
            <w:r w:rsidRPr="00F8143C">
              <w:t>Nokia</w:t>
            </w:r>
          </w:p>
        </w:tc>
        <w:tc>
          <w:tcPr>
            <w:tcW w:w="7226" w:type="dxa"/>
          </w:tcPr>
          <w:p w14:paraId="72F56AD0" w14:textId="77777777" w:rsidR="006E5192" w:rsidRPr="00F8143C" w:rsidRDefault="006E5192" w:rsidP="006E5192">
            <w:pPr>
              <w:rPr>
                <w:b/>
                <w:bCs/>
              </w:rPr>
            </w:pPr>
            <w:r w:rsidRPr="00F8143C">
              <w:rPr>
                <w:b/>
                <w:bCs/>
              </w:rPr>
              <w:t>Observation 1: PC1.5 with 2Tx for TDD feature is already specified and those emission requirements can be extended into FDD operation.</w:t>
            </w:r>
          </w:p>
          <w:p w14:paraId="4C0F9C9B" w14:textId="77777777" w:rsidR="006E5192" w:rsidRPr="00F8143C" w:rsidRDefault="006E5192" w:rsidP="006E5192">
            <w:pPr>
              <w:rPr>
                <w:b/>
                <w:bCs/>
              </w:rPr>
            </w:pPr>
            <w:r w:rsidRPr="00F8143C">
              <w:rPr>
                <w:b/>
                <w:bCs/>
              </w:rPr>
              <w:t xml:space="preserve">Observation 2: PC1.5 with 2Tx for TDD MPR maybe be </w:t>
            </w:r>
            <w:proofErr w:type="spellStart"/>
            <w:r w:rsidRPr="00F8143C">
              <w:rPr>
                <w:b/>
                <w:bCs/>
              </w:rPr>
              <w:t>extendedable</w:t>
            </w:r>
            <w:proofErr w:type="spellEnd"/>
            <w:r w:rsidRPr="00F8143C">
              <w:rPr>
                <w:b/>
                <w:bCs/>
              </w:rPr>
              <w:t xml:space="preserve"> for FDD operation.</w:t>
            </w:r>
          </w:p>
          <w:p w14:paraId="0DF7C7A5" w14:textId="77777777" w:rsidR="006E5192" w:rsidRPr="00F8143C" w:rsidRDefault="006E5192" w:rsidP="006E5192">
            <w:pPr>
              <w:rPr>
                <w:b/>
                <w:bCs/>
              </w:rPr>
            </w:pPr>
            <w:r w:rsidRPr="00F8143C">
              <w:rPr>
                <w:b/>
                <w:bCs/>
              </w:rPr>
              <w:t>Proposal 3: 20 dB or larger antenna isolation should be used for FWA devices.</w:t>
            </w:r>
          </w:p>
          <w:p w14:paraId="75B2B68A" w14:textId="77777777" w:rsidR="006E5192" w:rsidRPr="00F8143C" w:rsidRDefault="006E5192" w:rsidP="006E5192">
            <w:pPr>
              <w:pStyle w:val="RAN4proposal"/>
              <w:rPr>
                <w:rFonts w:cs="Times New Roman"/>
                <w:szCs w:val="20"/>
              </w:rPr>
            </w:pPr>
            <w:r w:rsidRPr="00F8143C">
              <w:rPr>
                <w:rFonts w:cs="Times New Roman"/>
                <w:szCs w:val="20"/>
              </w:rPr>
              <w:t>Proposal 4: RAN4 shall discuss if 45 MHz needs to be studied for NS_03 A-MPR.</w:t>
            </w:r>
          </w:p>
          <w:p w14:paraId="395670B3" w14:textId="733F6D1D" w:rsidR="005A0479" w:rsidRPr="00F8143C" w:rsidRDefault="006E5192" w:rsidP="00530C2F">
            <w:pPr>
              <w:rPr>
                <w:bCs/>
              </w:rPr>
            </w:pPr>
            <w:r w:rsidRPr="00F8143C">
              <w:rPr>
                <w:b/>
                <w:bCs/>
              </w:rPr>
              <w:t>Observation 3: Initial A-MPR results for NS_03 and NS_05 are presented in R4-2521305.</w:t>
            </w:r>
          </w:p>
        </w:tc>
      </w:tr>
      <w:tr w:rsidR="00F77D0A" w:rsidRPr="00740BE7" w14:paraId="636C6938" w14:textId="77777777" w:rsidTr="00C64A94">
        <w:trPr>
          <w:trHeight w:val="468"/>
        </w:trPr>
        <w:tc>
          <w:tcPr>
            <w:tcW w:w="1271" w:type="dxa"/>
          </w:tcPr>
          <w:p w14:paraId="3FFB75D9" w14:textId="58320022" w:rsidR="008C4F91" w:rsidRPr="00F8143C" w:rsidRDefault="008C4F91" w:rsidP="008C4F91">
            <w:pPr>
              <w:spacing w:before="120" w:after="120"/>
            </w:pPr>
            <w:r w:rsidRPr="00F8143C">
              <w:t>R4-2520263</w:t>
            </w:r>
          </w:p>
        </w:tc>
        <w:tc>
          <w:tcPr>
            <w:tcW w:w="1134" w:type="dxa"/>
          </w:tcPr>
          <w:p w14:paraId="2CE4E7B1" w14:textId="113BED66" w:rsidR="008C4F91" w:rsidRPr="00F8143C" w:rsidRDefault="008C4F91" w:rsidP="008C4F91">
            <w:pPr>
              <w:spacing w:before="120" w:after="120"/>
            </w:pPr>
            <w:r w:rsidRPr="00F8143C">
              <w:t>Qualcomm</w:t>
            </w:r>
          </w:p>
        </w:tc>
        <w:tc>
          <w:tcPr>
            <w:tcW w:w="7226" w:type="dxa"/>
          </w:tcPr>
          <w:p w14:paraId="4B0F26CD" w14:textId="77777777" w:rsidR="0015761C" w:rsidRPr="00F8143C" w:rsidRDefault="0015761C" w:rsidP="0015761C">
            <w:pPr>
              <w:pStyle w:val="BodyText"/>
              <w:ind w:left="576"/>
              <w:rPr>
                <w:b/>
                <w:bCs/>
                <w:lang w:eastAsia="zh-CN"/>
              </w:rPr>
            </w:pPr>
            <w:r w:rsidRPr="00F8143C">
              <w:rPr>
                <w:b/>
                <w:bCs/>
                <w:lang w:eastAsia="zh-CN"/>
              </w:rPr>
              <w:t>Observation 3-1: Currently no agreement that 2Tx PC1.5 will not be deployed in the same regions as EUTRA in bands n1 and n25.</w:t>
            </w:r>
          </w:p>
          <w:p w14:paraId="1F50517A" w14:textId="77777777" w:rsidR="0015761C" w:rsidRPr="00F8143C" w:rsidRDefault="0015761C" w:rsidP="0015761C">
            <w:pPr>
              <w:pStyle w:val="BodyText"/>
              <w:ind w:firstLine="576"/>
              <w:rPr>
                <w:b/>
                <w:bCs/>
                <w:lang w:eastAsia="zh-CN"/>
              </w:rPr>
            </w:pPr>
            <w:r w:rsidRPr="00F8143C">
              <w:rPr>
                <w:b/>
                <w:bCs/>
                <w:lang w:eastAsia="zh-CN"/>
              </w:rPr>
              <w:t>Observation 3-2: Extra workload in supporting 2Tx PC1.5 for NS_03U and NS_05U is considerable</w:t>
            </w:r>
          </w:p>
          <w:p w14:paraId="67528857" w14:textId="77777777" w:rsidR="0015761C" w:rsidRPr="00F8143C" w:rsidRDefault="0015761C" w:rsidP="0015761C">
            <w:pPr>
              <w:pStyle w:val="BodyText"/>
              <w:ind w:left="576"/>
              <w:rPr>
                <w:b/>
                <w:bCs/>
                <w:lang w:eastAsia="zh-CN"/>
              </w:rPr>
            </w:pPr>
            <w:r w:rsidRPr="00F8143C">
              <w:rPr>
                <w:b/>
                <w:bCs/>
                <w:lang w:eastAsia="zh-CN"/>
              </w:rPr>
              <w:t xml:space="preserve">Proposal 3-1: Companies should further study whether support of NS_03U and NS_05U and NS_100 is required for 2Tx PC1.5. </w:t>
            </w:r>
          </w:p>
          <w:p w14:paraId="64455555" w14:textId="77777777" w:rsidR="0015761C" w:rsidRPr="00F8143C" w:rsidRDefault="0015761C" w:rsidP="0015761C">
            <w:pPr>
              <w:pStyle w:val="BodyText"/>
              <w:ind w:firstLine="576"/>
              <w:rPr>
                <w:b/>
                <w:bCs/>
              </w:rPr>
            </w:pPr>
            <w:r w:rsidRPr="00F8143C">
              <w:rPr>
                <w:b/>
                <w:bCs/>
              </w:rPr>
              <w:t>Observation 3-3: UTRA ACLR requirement is applicable for NS labels NS_03U, NS_05U and NS_100.</w:t>
            </w:r>
          </w:p>
          <w:p w14:paraId="52E79504" w14:textId="77777777" w:rsidR="0015761C" w:rsidRPr="00F8143C" w:rsidRDefault="0015761C" w:rsidP="0015761C">
            <w:pPr>
              <w:pStyle w:val="BodyText"/>
              <w:ind w:left="432"/>
              <w:rPr>
                <w:b/>
                <w:bCs/>
                <w:lang w:eastAsia="zh-CN"/>
              </w:rPr>
            </w:pPr>
            <w:r w:rsidRPr="00F8143C">
              <w:rPr>
                <w:b/>
                <w:bCs/>
              </w:rPr>
              <w:t>Proposal 3-2:</w:t>
            </w:r>
            <w:r w:rsidRPr="00F8143C">
              <w:rPr>
                <w:b/>
                <w:bCs/>
                <w:lang w:eastAsia="zh-CN"/>
              </w:rPr>
              <w:t xml:space="preserve"> If it is decided that </w:t>
            </w:r>
            <w:r w:rsidRPr="00F8143C">
              <w:rPr>
                <w:b/>
                <w:bCs/>
              </w:rPr>
              <w:t>NS_03U, NS_05U and NS_100 will be supported, e</w:t>
            </w:r>
            <w:r w:rsidRPr="00F8143C">
              <w:rPr>
                <w:b/>
                <w:bCs/>
                <w:lang w:eastAsia="zh-CN"/>
              </w:rPr>
              <w:t xml:space="preserve">valuate whether new UTRA ACLR is required for PC1.5 with 2 Tx when NS labels NS_03U, NS_05U and NS_100 are signaled. </w:t>
            </w:r>
          </w:p>
          <w:p w14:paraId="194C8CF4" w14:textId="77777777" w:rsidR="0015761C" w:rsidRPr="00810920" w:rsidRDefault="0015761C" w:rsidP="0015761C">
            <w:pPr>
              <w:pStyle w:val="TH"/>
              <w:ind w:firstLine="432"/>
              <w:jc w:val="left"/>
              <w:rPr>
                <w:rFonts w:ascii="Times New Roman" w:hAnsi="Times New Roman"/>
              </w:rPr>
            </w:pPr>
            <w:r w:rsidRPr="00810920">
              <w:rPr>
                <w:rFonts w:ascii="Times New Roman" w:hAnsi="Times New Roman"/>
              </w:rPr>
              <w:lastRenderedPageBreak/>
              <w:t>Proposal 3-3:</w:t>
            </w:r>
            <w:r w:rsidRPr="00810920">
              <w:rPr>
                <w:rFonts w:ascii="Times New Roman" w:hAnsi="Times New Roman"/>
                <w:lang w:eastAsia="zh-CN"/>
              </w:rPr>
              <w:t xml:space="preserve"> Analyze the applicability of existing MPR table for PC 1.5 with 2 Tx for a FDD handheld UE.</w:t>
            </w:r>
          </w:p>
          <w:p w14:paraId="28C81F98" w14:textId="77777777" w:rsidR="0015761C" w:rsidRPr="00F8143C" w:rsidRDefault="0015761C" w:rsidP="0015761C">
            <w:pPr>
              <w:pStyle w:val="BodyText"/>
              <w:ind w:firstLine="432"/>
              <w:rPr>
                <w:b/>
                <w:bCs/>
                <w:lang w:eastAsia="zh-CN"/>
              </w:rPr>
            </w:pPr>
            <w:r w:rsidRPr="00F8143C">
              <w:rPr>
                <w:b/>
                <w:bCs/>
              </w:rPr>
              <w:t>Proposal 3-4:</w:t>
            </w:r>
            <w:r w:rsidRPr="00F8143C">
              <w:rPr>
                <w:b/>
                <w:bCs/>
                <w:lang w:eastAsia="zh-CN"/>
              </w:rPr>
              <w:t xml:space="preserve"> Analyze the applicability of existing MPR table for PC1.5 with 2 Tx for a FDD FWA UE. </w:t>
            </w:r>
          </w:p>
          <w:p w14:paraId="2070D17A" w14:textId="77777777" w:rsidR="0015761C" w:rsidRPr="00F8143C" w:rsidRDefault="0015761C" w:rsidP="0015761C">
            <w:pPr>
              <w:pStyle w:val="BodyText"/>
              <w:ind w:left="432"/>
              <w:rPr>
                <w:b/>
                <w:bCs/>
              </w:rPr>
            </w:pPr>
            <w:r w:rsidRPr="00F8143C">
              <w:rPr>
                <w:b/>
                <w:bCs/>
              </w:rPr>
              <w:t xml:space="preserve">Observation 3-4: For a PC2 UE with Tx Diversity additional relaxation is provided in </w:t>
            </w:r>
            <w:r w:rsidRPr="00F8143C">
              <w:rPr>
                <w:b/>
                <w:bCs/>
                <w:highlight w:val="yellow"/>
              </w:rPr>
              <w:t>Note 7</w:t>
            </w:r>
            <w:r w:rsidRPr="00F8143C">
              <w:rPr>
                <w:b/>
                <w:bCs/>
              </w:rPr>
              <w:t xml:space="preserve"> of Table 3-5 (Table 6.2.3.1-1 in 38.101-1).</w:t>
            </w:r>
          </w:p>
          <w:p w14:paraId="23210532" w14:textId="77777777" w:rsidR="0015761C" w:rsidRPr="00F8143C" w:rsidRDefault="0015761C" w:rsidP="0015761C">
            <w:pPr>
              <w:pStyle w:val="BodyText"/>
              <w:ind w:left="432"/>
              <w:rPr>
                <w:b/>
                <w:bCs/>
                <w:lang w:eastAsia="zh-CN"/>
              </w:rPr>
            </w:pPr>
            <w:r w:rsidRPr="00F8143C">
              <w:rPr>
                <w:b/>
                <w:bCs/>
              </w:rPr>
              <w:t>Proposal 3-5:</w:t>
            </w:r>
            <w:r w:rsidRPr="00F8143C">
              <w:rPr>
                <w:b/>
                <w:bCs/>
                <w:lang w:eastAsia="zh-CN"/>
              </w:rPr>
              <w:t xml:space="preserve"> Evaluate whether further relaxation in A-MPR for PC1.5 with 2 Tx FDD architecture is required for a UE indicating Tx Diversity. </w:t>
            </w:r>
          </w:p>
          <w:p w14:paraId="64992D51" w14:textId="311DE54A" w:rsidR="008C4F91" w:rsidRPr="00F8143C" w:rsidRDefault="0015761C" w:rsidP="0015761C">
            <w:pPr>
              <w:ind w:left="432"/>
              <w:rPr>
                <w:b/>
                <w:bCs/>
              </w:rPr>
            </w:pPr>
            <w:r w:rsidRPr="00F8143C">
              <w:rPr>
                <w:b/>
                <w:bCs/>
              </w:rPr>
              <w:t>Proposal 3-6:</w:t>
            </w:r>
            <w:r w:rsidRPr="00F8143C">
              <w:rPr>
                <w:b/>
                <w:bCs/>
                <w:lang w:eastAsia="zh-CN"/>
              </w:rPr>
              <w:t xml:space="preserve"> Update the modified MPR behavior table L.1-1 for bands n1 and n25 to support PC1.5 with 2 Tx for FDD handheld and FWA UEs.</w:t>
            </w:r>
          </w:p>
        </w:tc>
      </w:tr>
      <w:tr w:rsidR="00F77D0A" w:rsidRPr="00740BE7" w14:paraId="39F0F092" w14:textId="77777777" w:rsidTr="00C64A94">
        <w:trPr>
          <w:trHeight w:val="468"/>
        </w:trPr>
        <w:tc>
          <w:tcPr>
            <w:tcW w:w="1271" w:type="dxa"/>
          </w:tcPr>
          <w:p w14:paraId="510D7FA8" w14:textId="00962736" w:rsidR="00F90BFE" w:rsidRPr="00F8143C" w:rsidRDefault="00F90BFE" w:rsidP="00F90BFE">
            <w:pPr>
              <w:spacing w:before="120" w:after="120"/>
            </w:pPr>
            <w:r w:rsidRPr="00F8143C">
              <w:lastRenderedPageBreak/>
              <w:t>R4-2520732</w:t>
            </w:r>
          </w:p>
        </w:tc>
        <w:tc>
          <w:tcPr>
            <w:tcW w:w="1134" w:type="dxa"/>
          </w:tcPr>
          <w:p w14:paraId="0DE7229B" w14:textId="1B6AF80B" w:rsidR="00F90BFE" w:rsidRPr="00F8143C" w:rsidRDefault="00F90BFE" w:rsidP="00F90BFE">
            <w:pPr>
              <w:spacing w:before="120" w:after="120"/>
            </w:pPr>
            <w:r w:rsidRPr="00F8143C">
              <w:t>Vivo</w:t>
            </w:r>
          </w:p>
        </w:tc>
        <w:tc>
          <w:tcPr>
            <w:tcW w:w="7226" w:type="dxa"/>
          </w:tcPr>
          <w:p w14:paraId="77274E3A" w14:textId="4A96E249" w:rsidR="00F90BFE" w:rsidRPr="00F8143C" w:rsidRDefault="005C4557" w:rsidP="00EB49EC">
            <w:pPr>
              <w:rPr>
                <w:b/>
                <w:lang w:eastAsia="zh-CN"/>
              </w:rPr>
            </w:pPr>
            <w:r w:rsidRPr="00F8143C">
              <w:rPr>
                <w:rFonts w:eastAsiaTheme="minorEastAsia"/>
                <w:b/>
                <w:lang w:eastAsia="zh-CN"/>
              </w:rPr>
              <w:t>Observation</w:t>
            </w:r>
            <w:r w:rsidRPr="00F8143C">
              <w:rPr>
                <w:b/>
                <w:lang w:eastAsia="zh-CN"/>
              </w:rPr>
              <w:t xml:space="preserve"> 2</w:t>
            </w:r>
            <w:r w:rsidRPr="00F8143C">
              <w:rPr>
                <w:rFonts w:eastAsiaTheme="minorEastAsia"/>
                <w:b/>
                <w:lang w:eastAsia="zh-CN"/>
              </w:rPr>
              <w:t>：</w:t>
            </w:r>
            <w:r w:rsidR="00EB49EC" w:rsidRPr="00F8143C">
              <w:rPr>
                <w:b/>
                <w:lang w:eastAsia="zh-CN"/>
              </w:rPr>
              <w:t>The general methodology for deriving RSD needs to consider interference coupling paths, e.g. the isolation of the duplexer, spatial coupling gain, Tx non-linear components.</w:t>
            </w:r>
          </w:p>
        </w:tc>
      </w:tr>
      <w:tr w:rsidR="00F77D0A" w:rsidRPr="00740BE7" w14:paraId="2B6F3FC9" w14:textId="77777777" w:rsidTr="00C64A94">
        <w:trPr>
          <w:trHeight w:val="468"/>
        </w:trPr>
        <w:tc>
          <w:tcPr>
            <w:tcW w:w="1271" w:type="dxa"/>
          </w:tcPr>
          <w:p w14:paraId="6B49E149" w14:textId="7685C5F1" w:rsidR="00463C30" w:rsidRPr="00F8143C" w:rsidRDefault="00463C30" w:rsidP="00463C30">
            <w:pPr>
              <w:spacing w:before="120" w:after="120"/>
            </w:pPr>
            <w:r w:rsidRPr="00F8143C">
              <w:t>R4-2520770</w:t>
            </w:r>
          </w:p>
        </w:tc>
        <w:tc>
          <w:tcPr>
            <w:tcW w:w="1134" w:type="dxa"/>
          </w:tcPr>
          <w:p w14:paraId="0C549BF8" w14:textId="0507A0D2" w:rsidR="00463C30" w:rsidRPr="00F8143C" w:rsidRDefault="00463C30" w:rsidP="00463C30">
            <w:pPr>
              <w:spacing w:before="120" w:after="120"/>
            </w:pPr>
            <w:r w:rsidRPr="00F8143C">
              <w:t>ZTE</w:t>
            </w:r>
          </w:p>
        </w:tc>
        <w:tc>
          <w:tcPr>
            <w:tcW w:w="7226" w:type="dxa"/>
          </w:tcPr>
          <w:p w14:paraId="72DE9B9B" w14:textId="77777777" w:rsidR="00F77D0A" w:rsidRPr="00F8143C" w:rsidRDefault="00F77D0A" w:rsidP="00F77D0A">
            <w:pPr>
              <w:pStyle w:val="BodyText"/>
              <w:keepNext/>
              <w:keepLines/>
              <w:tabs>
                <w:tab w:val="left" w:pos="226"/>
                <w:tab w:val="left" w:pos="284"/>
                <w:tab w:val="left" w:pos="5103"/>
              </w:tabs>
              <w:snapToGrid w:val="0"/>
              <w:spacing w:afterLines="50" w:after="120"/>
              <w:rPr>
                <w:b/>
                <w:bCs/>
                <w:lang w:eastAsia="zh-CN"/>
              </w:rPr>
            </w:pPr>
            <w:r w:rsidRPr="00F8143C">
              <w:rPr>
                <w:b/>
                <w:bCs/>
                <w:lang w:eastAsia="zh-CN"/>
              </w:rPr>
              <w:t>Proposal 7: The MPR requirements of PC1.5 2Tx requirements for TDD bands can be applied to FDD bands for PC1.5 UE with 2Tx.</w:t>
            </w:r>
          </w:p>
          <w:p w14:paraId="61048EE7" w14:textId="77777777" w:rsidR="00F77D0A" w:rsidRPr="00F8143C" w:rsidRDefault="00F77D0A" w:rsidP="00F77D0A">
            <w:pPr>
              <w:pStyle w:val="BodyText"/>
              <w:keepNext/>
              <w:keepLines/>
              <w:tabs>
                <w:tab w:val="left" w:pos="226"/>
                <w:tab w:val="left" w:pos="284"/>
                <w:tab w:val="left" w:pos="5103"/>
              </w:tabs>
              <w:snapToGrid w:val="0"/>
              <w:spacing w:afterLines="50" w:after="120"/>
              <w:rPr>
                <w:b/>
                <w:bCs/>
                <w:lang w:eastAsia="zh-CN"/>
              </w:rPr>
            </w:pPr>
            <w:r w:rsidRPr="00F8143C">
              <w:rPr>
                <w:b/>
                <w:bCs/>
                <w:lang w:eastAsia="zh-CN"/>
              </w:rPr>
              <w:t xml:space="preserve">Proposal 8: It is proposed that RSD=0dB </w:t>
            </w:r>
            <w:r w:rsidRPr="00F8143C">
              <w:rPr>
                <w:rFonts w:eastAsia="PMingLiU"/>
                <w:b/>
                <w:bCs/>
              </w:rPr>
              <w:t>from PC3 to PC</w:t>
            </w:r>
            <w:r w:rsidRPr="00F8143C">
              <w:rPr>
                <w:rFonts w:eastAsia="SimSun"/>
                <w:b/>
                <w:bCs/>
                <w:lang w:eastAsia="zh-CN"/>
              </w:rPr>
              <w:t>1.5</w:t>
            </w:r>
            <w:r w:rsidRPr="00F8143C">
              <w:rPr>
                <w:rFonts w:eastAsia="SimSun"/>
                <w:lang w:eastAsia="zh-CN"/>
              </w:rPr>
              <w:t xml:space="preserve"> </w:t>
            </w:r>
            <w:r w:rsidRPr="00F8143C">
              <w:rPr>
                <w:b/>
                <w:bCs/>
                <w:lang w:eastAsia="zh-CN"/>
              </w:rPr>
              <w:t>for PC1.5 UE supporting Tx Diversity in band n1.</w:t>
            </w:r>
          </w:p>
          <w:p w14:paraId="06EB2F07" w14:textId="77777777" w:rsidR="00F77D0A" w:rsidRPr="00F8143C" w:rsidRDefault="00F77D0A" w:rsidP="00F77D0A">
            <w:pPr>
              <w:pStyle w:val="BodyText"/>
              <w:keepNext/>
              <w:keepLines/>
              <w:tabs>
                <w:tab w:val="left" w:pos="226"/>
                <w:tab w:val="left" w:pos="284"/>
                <w:tab w:val="left" w:pos="5103"/>
              </w:tabs>
              <w:snapToGrid w:val="0"/>
              <w:spacing w:afterLines="50" w:after="120"/>
              <w:rPr>
                <w:b/>
                <w:bCs/>
                <w:lang w:eastAsia="zh-CN"/>
              </w:rPr>
            </w:pPr>
            <w:r w:rsidRPr="00F8143C">
              <w:rPr>
                <w:b/>
                <w:bCs/>
                <w:lang w:eastAsia="zh-CN"/>
              </w:rPr>
              <w:t xml:space="preserve">Proposal 9: To consider the </w:t>
            </w:r>
            <w:proofErr w:type="spellStart"/>
            <w:r w:rsidRPr="00F8143C">
              <w:rPr>
                <w:b/>
                <w:bCs/>
                <w:lang w:eastAsia="zh-CN"/>
              </w:rPr>
              <w:t>the</w:t>
            </w:r>
            <w:proofErr w:type="spellEnd"/>
            <w:r w:rsidRPr="00F8143C">
              <w:rPr>
                <w:b/>
                <w:bCs/>
                <w:lang w:eastAsia="zh-CN"/>
              </w:rPr>
              <w:t xml:space="preserve"> RSD from PC3 to PC1.5 for PC1.5 UE supporting Tx Diversity as shown in Table 2.</w:t>
            </w:r>
          </w:p>
          <w:p w14:paraId="0777E3BB" w14:textId="77777777" w:rsidR="00F77D0A" w:rsidRPr="00F8143C" w:rsidRDefault="00F77D0A" w:rsidP="00F77D0A">
            <w:pPr>
              <w:pStyle w:val="BodyText"/>
              <w:keepNext/>
              <w:keepLines/>
              <w:tabs>
                <w:tab w:val="left" w:pos="226"/>
                <w:tab w:val="left" w:pos="284"/>
                <w:tab w:val="left" w:pos="5103"/>
              </w:tabs>
              <w:snapToGrid w:val="0"/>
              <w:spacing w:beforeLines="50" w:before="120" w:afterLines="50" w:after="120"/>
              <w:jc w:val="center"/>
              <w:rPr>
                <w:b/>
                <w:bCs/>
                <w:lang w:eastAsia="zh-CN"/>
              </w:rPr>
            </w:pPr>
            <w:r w:rsidRPr="00F8143C">
              <w:rPr>
                <w:rFonts w:eastAsia="SimSun"/>
                <w:b/>
                <w:bCs/>
                <w:lang w:eastAsia="zh-CN"/>
              </w:rPr>
              <w:t xml:space="preserve">Table </w:t>
            </w:r>
            <w:proofErr w:type="gramStart"/>
            <w:r w:rsidRPr="00F8143C">
              <w:rPr>
                <w:rFonts w:eastAsia="SimSun"/>
                <w:b/>
                <w:bCs/>
                <w:lang w:eastAsia="zh-CN"/>
              </w:rPr>
              <w:t xml:space="preserve">2  </w:t>
            </w:r>
            <w:r w:rsidRPr="00F8143C">
              <w:rPr>
                <w:b/>
                <w:bCs/>
                <w:lang w:eastAsia="zh-CN"/>
              </w:rPr>
              <w:t>RSD</w:t>
            </w:r>
            <w:proofErr w:type="gramEnd"/>
            <w:r w:rsidRPr="00F8143C">
              <w:rPr>
                <w:b/>
                <w:bCs/>
                <w:lang w:eastAsia="zh-CN"/>
              </w:rPr>
              <w:t xml:space="preserve"> from PC3 to PC1.5 for PC1.5 UE supporting Tx Diversity</w:t>
            </w:r>
          </w:p>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653"/>
              <w:gridCol w:w="653"/>
              <w:gridCol w:w="653"/>
              <w:gridCol w:w="653"/>
              <w:gridCol w:w="653"/>
              <w:gridCol w:w="653"/>
              <w:gridCol w:w="653"/>
              <w:gridCol w:w="653"/>
              <w:gridCol w:w="653"/>
              <w:gridCol w:w="653"/>
              <w:gridCol w:w="653"/>
              <w:gridCol w:w="718"/>
            </w:tblGrid>
            <w:tr w:rsidR="00F77D0A" w:rsidRPr="00F8143C" w14:paraId="7DA2D7C5" w14:textId="77777777" w:rsidTr="00C64A94">
              <w:trPr>
                <w:trHeight w:val="707"/>
                <w:tblHeader/>
                <w:jc w:val="center"/>
              </w:trPr>
              <w:tc>
                <w:tcPr>
                  <w:tcW w:w="1087" w:type="dxa"/>
                  <w:tcBorders>
                    <w:top w:val="single" w:sz="4" w:space="0" w:color="auto"/>
                    <w:left w:val="single" w:sz="4" w:space="0" w:color="auto"/>
                    <w:bottom w:val="single" w:sz="4" w:space="0" w:color="auto"/>
                    <w:right w:val="single" w:sz="4" w:space="0" w:color="auto"/>
                  </w:tcBorders>
                  <w:vAlign w:val="center"/>
                </w:tcPr>
                <w:p w14:paraId="1D683BA7"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Operating Band</w:t>
                  </w:r>
                </w:p>
              </w:tc>
              <w:tc>
                <w:tcPr>
                  <w:tcW w:w="653" w:type="dxa"/>
                  <w:tcBorders>
                    <w:top w:val="single" w:sz="4" w:space="0" w:color="auto"/>
                    <w:left w:val="single" w:sz="4" w:space="0" w:color="auto"/>
                    <w:bottom w:val="single" w:sz="4" w:space="0" w:color="auto"/>
                    <w:right w:val="single" w:sz="4" w:space="0" w:color="auto"/>
                  </w:tcBorders>
                  <w:vAlign w:val="center"/>
                </w:tcPr>
                <w:p w14:paraId="42C52A6B" w14:textId="77777777" w:rsidR="00F77D0A" w:rsidRPr="00F8143C" w:rsidRDefault="00F77D0A" w:rsidP="00F77D0A">
                  <w:pPr>
                    <w:pStyle w:val="TAH"/>
                    <w:snapToGrid w:val="0"/>
                    <w:rPr>
                      <w:rFonts w:ascii="Times New Roman" w:eastAsia="PMingLiU" w:hAnsi="Times New Roman"/>
                      <w:sz w:val="20"/>
                      <w:lang w:val="en-US" w:eastAsia="en-GB"/>
                    </w:rPr>
                  </w:pPr>
                  <w:r w:rsidRPr="00F8143C">
                    <w:rPr>
                      <w:rFonts w:ascii="Times New Roman" w:eastAsia="PMingLiU" w:hAnsi="Times New Roman"/>
                      <w:sz w:val="20"/>
                      <w:lang w:val="en-US" w:eastAsia="en-GB"/>
                    </w:rPr>
                    <w:t>3</w:t>
                  </w:r>
                </w:p>
                <w:p w14:paraId="20F91FEB" w14:textId="77777777" w:rsidR="00F77D0A" w:rsidRPr="00810920" w:rsidRDefault="00F77D0A" w:rsidP="00F77D0A">
                  <w:pPr>
                    <w:pStyle w:val="TAH"/>
                    <w:snapToGrid w:val="0"/>
                    <w:rPr>
                      <w:rFonts w:ascii="Times New Roman" w:eastAsia="PMingLiU" w:hAnsi="Times New Roman"/>
                      <w:sz w:val="20"/>
                    </w:rPr>
                  </w:pPr>
                  <w:r w:rsidRPr="00F8143C">
                    <w:rPr>
                      <w:rFonts w:ascii="Times New Roman" w:eastAsia="PMingLiU" w:hAnsi="Times New Roman"/>
                      <w:sz w:val="20"/>
                      <w:lang w:val="en-US" w:eastAsia="en-GB"/>
                    </w:rPr>
                    <w:t>MHz</w:t>
                  </w:r>
                  <w:r w:rsidRPr="00F8143C">
                    <w:rPr>
                      <w:rFonts w:ascii="Times New Roman" w:eastAsia="PMingLiU" w:hAnsi="Times New Roman"/>
                      <w:sz w:val="20"/>
                      <w:lang w:val="en-US" w:eastAsia="en-GB"/>
                    </w:rPr>
                    <w:br/>
                    <w:t>(dB)</w:t>
                  </w:r>
                </w:p>
              </w:tc>
              <w:tc>
                <w:tcPr>
                  <w:tcW w:w="653" w:type="dxa"/>
                  <w:tcBorders>
                    <w:top w:val="single" w:sz="4" w:space="0" w:color="auto"/>
                    <w:left w:val="single" w:sz="4" w:space="0" w:color="auto"/>
                    <w:bottom w:val="single" w:sz="4" w:space="0" w:color="auto"/>
                    <w:right w:val="single" w:sz="4" w:space="0" w:color="auto"/>
                  </w:tcBorders>
                  <w:vAlign w:val="center"/>
                </w:tcPr>
                <w:p w14:paraId="104A3412"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5</w:t>
                  </w:r>
                </w:p>
                <w:p w14:paraId="09BC44C6"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MHz</w:t>
                  </w:r>
                  <w:r w:rsidRPr="00810920">
                    <w:rPr>
                      <w:rFonts w:ascii="Times New Roman" w:eastAsia="PMingLiU" w:hAnsi="Times New Roman"/>
                      <w:sz w:val="20"/>
                    </w:rPr>
                    <w:br/>
                    <w:t>(dB)</w:t>
                  </w:r>
                </w:p>
              </w:tc>
              <w:tc>
                <w:tcPr>
                  <w:tcW w:w="653" w:type="dxa"/>
                  <w:tcBorders>
                    <w:top w:val="single" w:sz="4" w:space="0" w:color="auto"/>
                    <w:left w:val="single" w:sz="4" w:space="0" w:color="auto"/>
                    <w:bottom w:val="single" w:sz="4" w:space="0" w:color="auto"/>
                    <w:right w:val="single" w:sz="4" w:space="0" w:color="auto"/>
                  </w:tcBorders>
                  <w:vAlign w:val="center"/>
                </w:tcPr>
                <w:p w14:paraId="16A7162E"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7</w:t>
                  </w:r>
                </w:p>
                <w:p w14:paraId="230AA9AC"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MHz</w:t>
                  </w:r>
                </w:p>
                <w:p w14:paraId="6B1BDF7B"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(dB)</w:t>
                  </w:r>
                </w:p>
              </w:tc>
              <w:tc>
                <w:tcPr>
                  <w:tcW w:w="653" w:type="dxa"/>
                  <w:tcBorders>
                    <w:top w:val="single" w:sz="4" w:space="0" w:color="auto"/>
                    <w:left w:val="single" w:sz="4" w:space="0" w:color="auto"/>
                    <w:bottom w:val="single" w:sz="4" w:space="0" w:color="auto"/>
                    <w:right w:val="single" w:sz="4" w:space="0" w:color="auto"/>
                  </w:tcBorders>
                  <w:vAlign w:val="center"/>
                </w:tcPr>
                <w:p w14:paraId="27597423"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10</w:t>
                  </w:r>
                </w:p>
                <w:p w14:paraId="2DC91F55"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MHz</w:t>
                  </w:r>
                  <w:r w:rsidRPr="00810920">
                    <w:rPr>
                      <w:rFonts w:ascii="Times New Roman" w:eastAsia="PMingLiU" w:hAnsi="Times New Roman"/>
                      <w:sz w:val="20"/>
                    </w:rPr>
                    <w:br/>
                    <w:t>(dB)</w:t>
                  </w:r>
                </w:p>
              </w:tc>
              <w:tc>
                <w:tcPr>
                  <w:tcW w:w="653" w:type="dxa"/>
                  <w:tcBorders>
                    <w:top w:val="single" w:sz="4" w:space="0" w:color="auto"/>
                    <w:left w:val="single" w:sz="4" w:space="0" w:color="auto"/>
                    <w:bottom w:val="single" w:sz="4" w:space="0" w:color="auto"/>
                    <w:right w:val="single" w:sz="4" w:space="0" w:color="auto"/>
                  </w:tcBorders>
                  <w:vAlign w:val="center"/>
                </w:tcPr>
                <w:p w14:paraId="17C3D7B3"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15</w:t>
                  </w:r>
                </w:p>
                <w:p w14:paraId="4F369D02"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MHz</w:t>
                  </w:r>
                  <w:r w:rsidRPr="00810920">
                    <w:rPr>
                      <w:rFonts w:ascii="Times New Roman" w:eastAsia="PMingLiU" w:hAnsi="Times New Roman"/>
                      <w:sz w:val="20"/>
                    </w:rPr>
                    <w:br/>
                    <w:t>(dB)</w:t>
                  </w:r>
                </w:p>
              </w:tc>
              <w:tc>
                <w:tcPr>
                  <w:tcW w:w="653" w:type="dxa"/>
                  <w:tcBorders>
                    <w:top w:val="single" w:sz="4" w:space="0" w:color="auto"/>
                    <w:left w:val="single" w:sz="4" w:space="0" w:color="auto"/>
                    <w:bottom w:val="single" w:sz="4" w:space="0" w:color="auto"/>
                    <w:right w:val="single" w:sz="4" w:space="0" w:color="auto"/>
                  </w:tcBorders>
                  <w:vAlign w:val="center"/>
                </w:tcPr>
                <w:p w14:paraId="7D322B4B"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20</w:t>
                  </w:r>
                </w:p>
                <w:p w14:paraId="08B3C6B9"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MHz</w:t>
                  </w:r>
                  <w:r w:rsidRPr="00810920">
                    <w:rPr>
                      <w:rFonts w:ascii="Times New Roman" w:eastAsia="PMingLiU" w:hAnsi="Times New Roman"/>
                      <w:sz w:val="20"/>
                    </w:rPr>
                    <w:br/>
                    <w:t>(dB)</w:t>
                  </w:r>
                </w:p>
              </w:tc>
              <w:tc>
                <w:tcPr>
                  <w:tcW w:w="653" w:type="dxa"/>
                  <w:tcBorders>
                    <w:top w:val="single" w:sz="4" w:space="0" w:color="auto"/>
                    <w:left w:val="single" w:sz="4" w:space="0" w:color="auto"/>
                    <w:bottom w:val="single" w:sz="4" w:space="0" w:color="auto"/>
                    <w:right w:val="single" w:sz="4" w:space="0" w:color="auto"/>
                  </w:tcBorders>
                  <w:vAlign w:val="center"/>
                </w:tcPr>
                <w:p w14:paraId="73DB5F07"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25</w:t>
                  </w:r>
                </w:p>
                <w:p w14:paraId="41D975BF"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MHz</w:t>
                  </w:r>
                  <w:r w:rsidRPr="00810920">
                    <w:rPr>
                      <w:rFonts w:ascii="Times New Roman" w:eastAsia="PMingLiU" w:hAnsi="Times New Roman"/>
                      <w:sz w:val="20"/>
                    </w:rPr>
                    <w:br/>
                    <w:t>(dB)</w:t>
                  </w:r>
                </w:p>
              </w:tc>
              <w:tc>
                <w:tcPr>
                  <w:tcW w:w="653" w:type="dxa"/>
                  <w:tcBorders>
                    <w:top w:val="single" w:sz="4" w:space="0" w:color="auto"/>
                    <w:left w:val="single" w:sz="4" w:space="0" w:color="auto"/>
                    <w:bottom w:val="single" w:sz="4" w:space="0" w:color="auto"/>
                    <w:right w:val="single" w:sz="4" w:space="0" w:color="auto"/>
                  </w:tcBorders>
                  <w:vAlign w:val="center"/>
                </w:tcPr>
                <w:p w14:paraId="4E86F0EF"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30 MHz (dB)</w:t>
                  </w:r>
                </w:p>
              </w:tc>
              <w:tc>
                <w:tcPr>
                  <w:tcW w:w="653" w:type="dxa"/>
                  <w:tcBorders>
                    <w:top w:val="single" w:sz="4" w:space="0" w:color="auto"/>
                    <w:left w:val="single" w:sz="4" w:space="0" w:color="auto"/>
                    <w:bottom w:val="single" w:sz="4" w:space="0" w:color="auto"/>
                    <w:right w:val="single" w:sz="4" w:space="0" w:color="auto"/>
                  </w:tcBorders>
                  <w:vAlign w:val="center"/>
                </w:tcPr>
                <w:p w14:paraId="29D5E4C8"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35 MHz (dB)</w:t>
                  </w:r>
                </w:p>
              </w:tc>
              <w:tc>
                <w:tcPr>
                  <w:tcW w:w="653" w:type="dxa"/>
                  <w:tcBorders>
                    <w:top w:val="single" w:sz="4" w:space="0" w:color="auto"/>
                    <w:left w:val="single" w:sz="4" w:space="0" w:color="auto"/>
                    <w:bottom w:val="single" w:sz="4" w:space="0" w:color="auto"/>
                    <w:right w:val="single" w:sz="4" w:space="0" w:color="auto"/>
                  </w:tcBorders>
                  <w:vAlign w:val="center"/>
                </w:tcPr>
                <w:p w14:paraId="0DB68BF9"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40</w:t>
                  </w:r>
                </w:p>
                <w:p w14:paraId="2F249597"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MHz</w:t>
                  </w:r>
                  <w:r w:rsidRPr="00810920">
                    <w:rPr>
                      <w:rFonts w:ascii="Times New Roman" w:eastAsia="PMingLiU" w:hAnsi="Times New Roman"/>
                      <w:sz w:val="20"/>
                    </w:rPr>
                    <w:br/>
                    <w:t>(dB)</w:t>
                  </w:r>
                </w:p>
              </w:tc>
              <w:tc>
                <w:tcPr>
                  <w:tcW w:w="653" w:type="dxa"/>
                  <w:tcBorders>
                    <w:top w:val="single" w:sz="4" w:space="0" w:color="auto"/>
                    <w:left w:val="single" w:sz="4" w:space="0" w:color="auto"/>
                    <w:bottom w:val="single" w:sz="4" w:space="0" w:color="auto"/>
                    <w:right w:val="single" w:sz="4" w:space="0" w:color="auto"/>
                  </w:tcBorders>
                  <w:vAlign w:val="center"/>
                </w:tcPr>
                <w:p w14:paraId="298B9C4C"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45 MHz (dB)</w:t>
                  </w:r>
                </w:p>
              </w:tc>
              <w:tc>
                <w:tcPr>
                  <w:tcW w:w="718" w:type="dxa"/>
                  <w:tcBorders>
                    <w:top w:val="single" w:sz="4" w:space="0" w:color="auto"/>
                    <w:left w:val="single" w:sz="4" w:space="0" w:color="auto"/>
                    <w:bottom w:val="single" w:sz="4" w:space="0" w:color="auto"/>
                    <w:right w:val="single" w:sz="4" w:space="0" w:color="auto"/>
                  </w:tcBorders>
                  <w:vAlign w:val="center"/>
                </w:tcPr>
                <w:p w14:paraId="6BF7CC4D"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50</w:t>
                  </w:r>
                </w:p>
                <w:p w14:paraId="1C6584C2" w14:textId="77777777" w:rsidR="00F77D0A" w:rsidRPr="00810920" w:rsidRDefault="00F77D0A" w:rsidP="00F77D0A">
                  <w:pPr>
                    <w:pStyle w:val="TAH"/>
                    <w:snapToGrid w:val="0"/>
                    <w:rPr>
                      <w:rFonts w:ascii="Times New Roman" w:eastAsia="PMingLiU" w:hAnsi="Times New Roman"/>
                      <w:sz w:val="20"/>
                    </w:rPr>
                  </w:pPr>
                  <w:r w:rsidRPr="00810920">
                    <w:rPr>
                      <w:rFonts w:ascii="Times New Roman" w:eastAsia="PMingLiU" w:hAnsi="Times New Roman"/>
                      <w:sz w:val="20"/>
                    </w:rPr>
                    <w:t>MHz</w:t>
                  </w:r>
                  <w:r w:rsidRPr="00810920">
                    <w:rPr>
                      <w:rFonts w:ascii="Times New Roman" w:eastAsia="PMingLiU" w:hAnsi="Times New Roman"/>
                      <w:sz w:val="20"/>
                    </w:rPr>
                    <w:br/>
                    <w:t>(dB)</w:t>
                  </w:r>
                </w:p>
              </w:tc>
            </w:tr>
            <w:tr w:rsidR="00F77D0A" w:rsidRPr="00F8143C" w14:paraId="11AC0310" w14:textId="77777777" w:rsidTr="00C64A94">
              <w:trPr>
                <w:trHeight w:val="27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B3CA3D7" w14:textId="77777777" w:rsidR="00F77D0A" w:rsidRPr="00810920" w:rsidRDefault="00F77D0A" w:rsidP="00F77D0A">
                  <w:pPr>
                    <w:pStyle w:val="TAC"/>
                    <w:snapToGrid w:val="0"/>
                    <w:rPr>
                      <w:rFonts w:ascii="Times New Roman" w:eastAsia="PMingLiU" w:hAnsi="Times New Roman"/>
                      <w:sz w:val="20"/>
                    </w:rPr>
                  </w:pPr>
                  <w:r w:rsidRPr="00810920">
                    <w:rPr>
                      <w:rFonts w:ascii="Times New Roman" w:eastAsia="PMingLiU" w:hAnsi="Times New Roman"/>
                      <w:sz w:val="20"/>
                    </w:rPr>
                    <w:t>n25</w:t>
                  </w:r>
                </w:p>
              </w:tc>
              <w:tc>
                <w:tcPr>
                  <w:tcW w:w="653" w:type="dxa"/>
                  <w:tcBorders>
                    <w:top w:val="single" w:sz="4" w:space="0" w:color="auto"/>
                    <w:left w:val="single" w:sz="4" w:space="0" w:color="auto"/>
                    <w:bottom w:val="single" w:sz="4" w:space="0" w:color="auto"/>
                    <w:right w:val="single" w:sz="4" w:space="0" w:color="auto"/>
                  </w:tcBorders>
                  <w:vAlign w:val="center"/>
                </w:tcPr>
                <w:p w14:paraId="106651F0" w14:textId="77777777" w:rsidR="00F77D0A" w:rsidRPr="00810920" w:rsidRDefault="00F77D0A" w:rsidP="00F77D0A">
                  <w:pPr>
                    <w:pStyle w:val="TAC"/>
                    <w:snapToGrid w:val="0"/>
                    <w:rPr>
                      <w:rFonts w:ascii="Times New Roman" w:hAnsi="Times New Roman"/>
                      <w:sz w:val="20"/>
                    </w:rPr>
                  </w:pPr>
                </w:p>
              </w:tc>
              <w:tc>
                <w:tcPr>
                  <w:tcW w:w="653" w:type="dxa"/>
                  <w:tcBorders>
                    <w:top w:val="single" w:sz="4" w:space="0" w:color="auto"/>
                    <w:left w:val="single" w:sz="4" w:space="0" w:color="auto"/>
                    <w:bottom w:val="single" w:sz="4" w:space="0" w:color="auto"/>
                    <w:right w:val="single" w:sz="4" w:space="0" w:color="auto"/>
                  </w:tcBorders>
                  <w:vAlign w:val="center"/>
                </w:tcPr>
                <w:p w14:paraId="40622E24" w14:textId="77777777" w:rsidR="00F77D0A" w:rsidRPr="00810920" w:rsidRDefault="00F77D0A" w:rsidP="00F77D0A">
                  <w:pPr>
                    <w:pStyle w:val="TAC"/>
                    <w:snapToGrid w:val="0"/>
                    <w:rPr>
                      <w:rFonts w:ascii="Times New Roman" w:hAnsi="Times New Roman"/>
                      <w:sz w:val="20"/>
                    </w:rPr>
                  </w:pPr>
                  <w:r w:rsidRPr="00810920">
                    <w:rPr>
                      <w:rFonts w:ascii="Times New Roman" w:hAnsi="Times New Roman"/>
                      <w:sz w:val="20"/>
                      <w:lang w:eastAsia="zh-CN"/>
                    </w:rPr>
                    <w:t xml:space="preserve">2.4 </w:t>
                  </w:r>
                </w:p>
              </w:tc>
              <w:tc>
                <w:tcPr>
                  <w:tcW w:w="653" w:type="dxa"/>
                  <w:tcBorders>
                    <w:top w:val="single" w:sz="4" w:space="0" w:color="auto"/>
                    <w:left w:val="single" w:sz="4" w:space="0" w:color="auto"/>
                    <w:bottom w:val="single" w:sz="4" w:space="0" w:color="auto"/>
                    <w:right w:val="single" w:sz="4" w:space="0" w:color="auto"/>
                  </w:tcBorders>
                  <w:vAlign w:val="center"/>
                </w:tcPr>
                <w:p w14:paraId="1190FFA3" w14:textId="77777777" w:rsidR="00F77D0A" w:rsidRPr="00810920" w:rsidRDefault="00F77D0A" w:rsidP="00F77D0A">
                  <w:pPr>
                    <w:pStyle w:val="TAC"/>
                    <w:snapToGrid w:val="0"/>
                    <w:rPr>
                      <w:rFonts w:ascii="Times New Roman" w:hAnsi="Times New Roman"/>
                      <w:sz w:val="20"/>
                    </w:rPr>
                  </w:pPr>
                </w:p>
              </w:tc>
              <w:tc>
                <w:tcPr>
                  <w:tcW w:w="653" w:type="dxa"/>
                  <w:tcBorders>
                    <w:top w:val="single" w:sz="4" w:space="0" w:color="auto"/>
                    <w:left w:val="single" w:sz="4" w:space="0" w:color="auto"/>
                    <w:bottom w:val="single" w:sz="4" w:space="0" w:color="auto"/>
                    <w:right w:val="single" w:sz="4" w:space="0" w:color="auto"/>
                  </w:tcBorders>
                  <w:vAlign w:val="center"/>
                </w:tcPr>
                <w:p w14:paraId="02ABBA8E" w14:textId="77777777" w:rsidR="00F77D0A" w:rsidRPr="00F8143C" w:rsidRDefault="00F77D0A" w:rsidP="00F77D0A">
                  <w:pPr>
                    <w:pStyle w:val="TAC"/>
                    <w:snapToGrid w:val="0"/>
                    <w:rPr>
                      <w:rFonts w:ascii="Times New Roman" w:hAnsi="Times New Roman"/>
                      <w:sz w:val="20"/>
                      <w:lang w:val="en-US"/>
                    </w:rPr>
                  </w:pPr>
                  <w:r w:rsidRPr="00F8143C">
                    <w:rPr>
                      <w:rFonts w:ascii="Times New Roman" w:hAnsi="Times New Roman"/>
                      <w:sz w:val="20"/>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1207EC1" w14:textId="77777777" w:rsidR="00F77D0A" w:rsidRPr="00F8143C" w:rsidRDefault="00F77D0A" w:rsidP="00F77D0A">
                  <w:pPr>
                    <w:pStyle w:val="TAC"/>
                    <w:snapToGrid w:val="0"/>
                    <w:rPr>
                      <w:rFonts w:ascii="Times New Roman" w:hAnsi="Times New Roman"/>
                      <w:sz w:val="20"/>
                      <w:lang w:val="en-US"/>
                    </w:rPr>
                  </w:pPr>
                  <w:r w:rsidRPr="00F8143C">
                    <w:rPr>
                      <w:rFonts w:ascii="Times New Roman" w:hAnsi="Times New Roman"/>
                      <w:sz w:val="20"/>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26AB6931" w14:textId="77777777" w:rsidR="00F77D0A" w:rsidRPr="00F8143C" w:rsidRDefault="00F77D0A" w:rsidP="00F77D0A">
                  <w:pPr>
                    <w:pStyle w:val="TAC"/>
                    <w:snapToGrid w:val="0"/>
                    <w:rPr>
                      <w:rFonts w:ascii="Times New Roman" w:hAnsi="Times New Roman"/>
                      <w:sz w:val="20"/>
                      <w:lang w:val="en-US"/>
                    </w:rPr>
                  </w:pPr>
                  <w:r w:rsidRPr="00F8143C">
                    <w:rPr>
                      <w:rFonts w:ascii="Times New Roman" w:hAnsi="Times New Roman"/>
                      <w:sz w:val="20"/>
                      <w:lang w:val="en-US" w:eastAsia="zh-CN"/>
                    </w:rPr>
                    <w:t>2.6</w:t>
                  </w:r>
                </w:p>
              </w:tc>
              <w:tc>
                <w:tcPr>
                  <w:tcW w:w="653" w:type="dxa"/>
                  <w:tcBorders>
                    <w:top w:val="single" w:sz="4" w:space="0" w:color="auto"/>
                    <w:left w:val="single" w:sz="4" w:space="0" w:color="auto"/>
                    <w:bottom w:val="single" w:sz="4" w:space="0" w:color="auto"/>
                    <w:right w:val="single" w:sz="4" w:space="0" w:color="auto"/>
                  </w:tcBorders>
                  <w:vAlign w:val="center"/>
                </w:tcPr>
                <w:p w14:paraId="18EF3453" w14:textId="77777777" w:rsidR="00F77D0A" w:rsidRPr="00F8143C" w:rsidRDefault="00F77D0A" w:rsidP="00F77D0A">
                  <w:pPr>
                    <w:pStyle w:val="TAC"/>
                    <w:snapToGrid w:val="0"/>
                    <w:rPr>
                      <w:rFonts w:ascii="Times New Roman" w:hAnsi="Times New Roman"/>
                      <w:sz w:val="20"/>
                      <w:lang w:val="en-US"/>
                    </w:rPr>
                  </w:pPr>
                  <w:r w:rsidRPr="00F8143C">
                    <w:rPr>
                      <w:rFonts w:ascii="Times New Roman" w:hAnsi="Times New Roman"/>
                      <w:sz w:val="20"/>
                      <w:lang w:val="en-US" w:eastAsia="zh-CN"/>
                    </w:rPr>
                    <w:t>2.8</w:t>
                  </w:r>
                </w:p>
              </w:tc>
              <w:tc>
                <w:tcPr>
                  <w:tcW w:w="653" w:type="dxa"/>
                  <w:tcBorders>
                    <w:top w:val="single" w:sz="4" w:space="0" w:color="auto"/>
                    <w:left w:val="single" w:sz="4" w:space="0" w:color="auto"/>
                    <w:bottom w:val="single" w:sz="4" w:space="0" w:color="auto"/>
                    <w:right w:val="single" w:sz="4" w:space="0" w:color="auto"/>
                  </w:tcBorders>
                  <w:vAlign w:val="center"/>
                </w:tcPr>
                <w:p w14:paraId="2BB71E7C" w14:textId="77777777" w:rsidR="00F77D0A" w:rsidRPr="00F8143C" w:rsidRDefault="00F77D0A" w:rsidP="00F77D0A">
                  <w:pPr>
                    <w:pStyle w:val="TAC"/>
                    <w:snapToGrid w:val="0"/>
                    <w:rPr>
                      <w:rFonts w:ascii="Times New Roman" w:hAnsi="Times New Roman"/>
                      <w:sz w:val="20"/>
                      <w:lang w:val="en-US"/>
                    </w:rPr>
                  </w:pPr>
                  <w:r w:rsidRPr="00F8143C">
                    <w:rPr>
                      <w:rFonts w:ascii="Times New Roman" w:hAnsi="Times New Roman"/>
                      <w:sz w:val="20"/>
                      <w:lang w:val="en-US" w:eastAsia="zh-CN"/>
                    </w:rPr>
                    <w:t>8.8</w:t>
                  </w:r>
                </w:p>
              </w:tc>
              <w:tc>
                <w:tcPr>
                  <w:tcW w:w="653" w:type="dxa"/>
                  <w:tcBorders>
                    <w:top w:val="single" w:sz="4" w:space="0" w:color="auto"/>
                    <w:left w:val="single" w:sz="4" w:space="0" w:color="auto"/>
                    <w:bottom w:val="single" w:sz="4" w:space="0" w:color="auto"/>
                    <w:right w:val="single" w:sz="4" w:space="0" w:color="auto"/>
                  </w:tcBorders>
                  <w:vAlign w:val="center"/>
                </w:tcPr>
                <w:p w14:paraId="2B1935B8" w14:textId="77777777" w:rsidR="00F77D0A" w:rsidRPr="00F8143C" w:rsidRDefault="00F77D0A" w:rsidP="00F77D0A">
                  <w:pPr>
                    <w:pStyle w:val="TAC"/>
                    <w:snapToGrid w:val="0"/>
                    <w:rPr>
                      <w:rFonts w:ascii="Times New Roman" w:hAnsi="Times New Roman"/>
                      <w:sz w:val="20"/>
                      <w:lang w:val="en-US"/>
                    </w:rPr>
                  </w:pPr>
                  <w:r w:rsidRPr="00F8143C">
                    <w:rPr>
                      <w:rFonts w:ascii="Times New Roman" w:hAnsi="Times New Roman"/>
                      <w:sz w:val="20"/>
                      <w:lang w:val="en-US" w:eastAsia="zh-CN"/>
                    </w:rPr>
                    <w:t>9.1</w:t>
                  </w:r>
                </w:p>
              </w:tc>
              <w:tc>
                <w:tcPr>
                  <w:tcW w:w="653" w:type="dxa"/>
                  <w:tcBorders>
                    <w:top w:val="single" w:sz="4" w:space="0" w:color="auto"/>
                    <w:left w:val="single" w:sz="4" w:space="0" w:color="auto"/>
                    <w:bottom w:val="single" w:sz="4" w:space="0" w:color="auto"/>
                    <w:right w:val="single" w:sz="4" w:space="0" w:color="auto"/>
                  </w:tcBorders>
                  <w:vAlign w:val="center"/>
                </w:tcPr>
                <w:p w14:paraId="012E8FF1" w14:textId="77777777" w:rsidR="00F77D0A" w:rsidRPr="00F8143C" w:rsidRDefault="00F77D0A" w:rsidP="00F77D0A">
                  <w:pPr>
                    <w:pStyle w:val="TAC"/>
                    <w:snapToGrid w:val="0"/>
                    <w:rPr>
                      <w:rFonts w:ascii="Times New Roman" w:hAnsi="Times New Roman"/>
                      <w:sz w:val="20"/>
                      <w:lang w:val="en-US"/>
                    </w:rPr>
                  </w:pPr>
                  <w:r w:rsidRPr="00F8143C">
                    <w:rPr>
                      <w:rFonts w:ascii="Times New Roman" w:hAnsi="Times New Roman"/>
                      <w:sz w:val="20"/>
                      <w:lang w:val="en-US" w:eastAsia="zh-CN"/>
                    </w:rPr>
                    <w:t>9.8</w:t>
                  </w:r>
                </w:p>
              </w:tc>
              <w:tc>
                <w:tcPr>
                  <w:tcW w:w="653" w:type="dxa"/>
                  <w:tcBorders>
                    <w:top w:val="single" w:sz="4" w:space="0" w:color="auto"/>
                    <w:left w:val="single" w:sz="4" w:space="0" w:color="auto"/>
                    <w:bottom w:val="single" w:sz="4" w:space="0" w:color="auto"/>
                    <w:right w:val="single" w:sz="4" w:space="0" w:color="auto"/>
                  </w:tcBorders>
                  <w:vAlign w:val="center"/>
                </w:tcPr>
                <w:p w14:paraId="7254B796" w14:textId="77777777" w:rsidR="00F77D0A" w:rsidRPr="00F8143C" w:rsidRDefault="00F77D0A" w:rsidP="00F77D0A">
                  <w:pPr>
                    <w:pStyle w:val="TAC"/>
                    <w:snapToGrid w:val="0"/>
                    <w:rPr>
                      <w:rFonts w:ascii="Times New Roman" w:hAnsi="Times New Roman"/>
                      <w:sz w:val="20"/>
                      <w:lang w:val="en-US"/>
                    </w:rPr>
                  </w:pPr>
                  <w:r w:rsidRPr="00F8143C">
                    <w:rPr>
                      <w:rFonts w:ascii="Times New Roman" w:hAnsi="Times New Roman"/>
                      <w:sz w:val="20"/>
                      <w:lang w:val="en-US" w:eastAsia="zh-CN"/>
                    </w:rPr>
                    <w:t>10.2</w:t>
                  </w:r>
                </w:p>
              </w:tc>
              <w:tc>
                <w:tcPr>
                  <w:tcW w:w="718" w:type="dxa"/>
                  <w:tcBorders>
                    <w:top w:val="single" w:sz="4" w:space="0" w:color="auto"/>
                    <w:left w:val="single" w:sz="4" w:space="0" w:color="auto"/>
                    <w:bottom w:val="single" w:sz="4" w:space="0" w:color="auto"/>
                    <w:right w:val="single" w:sz="4" w:space="0" w:color="auto"/>
                  </w:tcBorders>
                  <w:vAlign w:val="center"/>
                </w:tcPr>
                <w:p w14:paraId="3713E7AF" w14:textId="77777777" w:rsidR="00F77D0A" w:rsidRPr="00810920" w:rsidRDefault="00F77D0A" w:rsidP="00F77D0A">
                  <w:pPr>
                    <w:pStyle w:val="TAC"/>
                    <w:snapToGrid w:val="0"/>
                    <w:rPr>
                      <w:rFonts w:ascii="Times New Roman" w:eastAsia="PMingLiU" w:hAnsi="Times New Roman"/>
                      <w:sz w:val="20"/>
                    </w:rPr>
                  </w:pPr>
                </w:p>
              </w:tc>
            </w:tr>
          </w:tbl>
          <w:p w14:paraId="24F022AE" w14:textId="22FBF399" w:rsidR="00463C30" w:rsidRPr="00F8143C" w:rsidRDefault="00F77D0A" w:rsidP="00F77D0A">
            <w:pPr>
              <w:pStyle w:val="BodyText"/>
              <w:keepNext/>
              <w:keepLines/>
              <w:tabs>
                <w:tab w:val="left" w:pos="226"/>
                <w:tab w:val="left" w:pos="284"/>
                <w:tab w:val="left" w:pos="5103"/>
              </w:tabs>
              <w:snapToGrid w:val="0"/>
              <w:spacing w:beforeLines="50" w:before="120" w:afterLines="50" w:after="120"/>
              <w:rPr>
                <w:b/>
                <w:bCs/>
                <w:lang w:eastAsia="zh-CN"/>
              </w:rPr>
            </w:pPr>
            <w:r w:rsidRPr="00F8143C">
              <w:rPr>
                <w:b/>
                <w:bCs/>
                <w:lang w:eastAsia="zh-CN"/>
              </w:rPr>
              <w:t xml:space="preserve">Proposal 10: It is proposed to study a general approach to </w:t>
            </w:r>
            <w:proofErr w:type="gramStart"/>
            <w:r w:rsidRPr="00F8143C">
              <w:rPr>
                <w:b/>
                <w:bCs/>
                <w:lang w:eastAsia="zh-CN"/>
              </w:rPr>
              <w:t>defined</w:t>
            </w:r>
            <w:proofErr w:type="gramEnd"/>
            <w:r w:rsidRPr="00F8143C">
              <w:rPr>
                <w:b/>
                <w:bCs/>
                <w:lang w:eastAsia="zh-CN"/>
              </w:rPr>
              <w:t xml:space="preserve"> the RSD requirements from PC3 to PC1.5 for all PC1.5 2Tx FDD bands.</w:t>
            </w:r>
          </w:p>
        </w:tc>
      </w:tr>
      <w:tr w:rsidR="00F77D0A" w:rsidRPr="00740BE7" w14:paraId="78F1F084" w14:textId="77777777" w:rsidTr="00C64A94">
        <w:trPr>
          <w:trHeight w:val="468"/>
        </w:trPr>
        <w:tc>
          <w:tcPr>
            <w:tcW w:w="1271" w:type="dxa"/>
          </w:tcPr>
          <w:p w14:paraId="65EEBBF0" w14:textId="61E1FCFE" w:rsidR="00463C30" w:rsidRPr="00F8143C" w:rsidRDefault="00522DCB" w:rsidP="00463C30">
            <w:pPr>
              <w:spacing w:before="120" w:after="120"/>
            </w:pPr>
            <w:r w:rsidRPr="00F8143C">
              <w:t>R4-2520290</w:t>
            </w:r>
          </w:p>
        </w:tc>
        <w:tc>
          <w:tcPr>
            <w:tcW w:w="1134" w:type="dxa"/>
          </w:tcPr>
          <w:p w14:paraId="12ACCFB1" w14:textId="06EAA669" w:rsidR="00463C30" w:rsidRPr="00F8143C" w:rsidRDefault="00522DCB" w:rsidP="00463C30">
            <w:pPr>
              <w:spacing w:before="120" w:after="120"/>
            </w:pPr>
            <w:r w:rsidRPr="00F8143C">
              <w:t>Skyworks</w:t>
            </w:r>
          </w:p>
        </w:tc>
        <w:tc>
          <w:tcPr>
            <w:tcW w:w="7226" w:type="dxa"/>
          </w:tcPr>
          <w:p w14:paraId="556AE509" w14:textId="77777777" w:rsidR="000555E1" w:rsidRPr="00F8143C" w:rsidRDefault="000555E1" w:rsidP="000555E1">
            <w:pPr>
              <w:pStyle w:val="ListParagraph"/>
              <w:numPr>
                <w:ilvl w:val="0"/>
                <w:numId w:val="5"/>
              </w:numPr>
              <w:spacing w:after="0"/>
              <w:ind w:firstLineChars="0"/>
              <w:rPr>
                <w:rFonts w:eastAsia="Arial"/>
                <w:b/>
                <w:bCs/>
                <w:lang w:eastAsia="zh-CN"/>
              </w:rPr>
            </w:pPr>
            <w:r w:rsidRPr="00F8143C">
              <w:rPr>
                <w:rFonts w:eastAsia="Arial"/>
                <w:b/>
                <w:bCs/>
                <w:lang w:eastAsia="zh-CN"/>
              </w:rPr>
              <w:t>The current 2Tx TDD PC1.5 MPR tables are reused for FDD bands where the UL is &gt;1.6GHz</w:t>
            </w:r>
          </w:p>
          <w:p w14:paraId="00E1696F" w14:textId="77777777" w:rsidR="000555E1" w:rsidRPr="00F8143C" w:rsidRDefault="000555E1" w:rsidP="000555E1">
            <w:pPr>
              <w:pStyle w:val="ListParagraph"/>
              <w:numPr>
                <w:ilvl w:val="0"/>
                <w:numId w:val="5"/>
              </w:numPr>
              <w:spacing w:after="0"/>
              <w:ind w:firstLineChars="0"/>
              <w:rPr>
                <w:rFonts w:eastAsia="Arial"/>
                <w:b/>
                <w:bCs/>
                <w:lang w:eastAsia="zh-CN"/>
              </w:rPr>
            </w:pPr>
            <w:r w:rsidRPr="00F8143C">
              <w:rPr>
                <w:rFonts w:eastAsia="Arial"/>
                <w:b/>
                <w:bCs/>
                <w:lang w:eastAsia="zh-CN"/>
              </w:rPr>
              <w:t>Unless antenna isolation &lt;8dB or ACLR &gt;31dB should be assumed for FDD band &lt;1.6GHz, the current 2Tx TDD PC1.5 MPR tables are reused for all FDD bands.</w:t>
            </w:r>
          </w:p>
          <w:p w14:paraId="2CF95123" w14:textId="77777777" w:rsidR="00522DCB" w:rsidRPr="00F8143C" w:rsidRDefault="00522DCB" w:rsidP="00522DCB">
            <w:pPr>
              <w:spacing w:after="0"/>
              <w:rPr>
                <w:rFonts w:eastAsia="Arial"/>
                <w:b/>
                <w:bCs/>
                <w:lang w:eastAsia="zh-CN"/>
              </w:rPr>
            </w:pPr>
            <w:r w:rsidRPr="00F8143C">
              <w:rPr>
                <w:rFonts w:eastAsia="Arial"/>
                <w:b/>
                <w:bCs/>
                <w:lang w:eastAsia="zh-CN"/>
              </w:rPr>
              <w:t>Proposal for 2Tx PC1.5 FDD RSD:</w:t>
            </w:r>
          </w:p>
          <w:p w14:paraId="73AA84BA" w14:textId="77777777" w:rsidR="00522DCB" w:rsidRPr="00F8143C" w:rsidRDefault="00522DCB" w:rsidP="00522DCB">
            <w:pPr>
              <w:pStyle w:val="ListParagraph"/>
              <w:numPr>
                <w:ilvl w:val="0"/>
                <w:numId w:val="5"/>
              </w:numPr>
              <w:spacing w:after="0"/>
              <w:ind w:firstLineChars="0"/>
              <w:rPr>
                <w:rFonts w:eastAsia="Arial"/>
                <w:b/>
                <w:bCs/>
                <w:lang w:eastAsia="zh-CN"/>
              </w:rPr>
            </w:pPr>
            <w:r w:rsidRPr="00F8143C">
              <w:rPr>
                <w:rFonts w:eastAsia="Arial"/>
                <w:b/>
                <w:bCs/>
                <w:lang w:eastAsia="zh-CN"/>
              </w:rPr>
              <w:t>Only 2Tx RSD is specified for PC1.5</w:t>
            </w:r>
          </w:p>
          <w:p w14:paraId="6FB2CBAE" w14:textId="77777777" w:rsidR="00522DCB" w:rsidRPr="00F8143C" w:rsidRDefault="00522DCB" w:rsidP="00522DCB">
            <w:pPr>
              <w:pStyle w:val="ListParagraph"/>
              <w:numPr>
                <w:ilvl w:val="0"/>
                <w:numId w:val="5"/>
              </w:numPr>
              <w:spacing w:after="0"/>
              <w:ind w:firstLineChars="0"/>
              <w:rPr>
                <w:rFonts w:eastAsia="Arial"/>
                <w:b/>
                <w:bCs/>
                <w:lang w:eastAsia="zh-CN"/>
              </w:rPr>
            </w:pPr>
            <w:r w:rsidRPr="00F8143C">
              <w:rPr>
                <w:rFonts w:eastAsia="Arial"/>
                <w:b/>
                <w:bCs/>
                <w:lang w:eastAsia="zh-CN"/>
              </w:rPr>
              <w:t>RSD simplification is investigated in a similar way than for MSD simplification based on:</w:t>
            </w:r>
          </w:p>
          <w:p w14:paraId="393CB2A5" w14:textId="77777777" w:rsidR="00522DCB" w:rsidRPr="00F8143C" w:rsidRDefault="00522DCB" w:rsidP="00522DCB">
            <w:pPr>
              <w:pStyle w:val="ListParagraph"/>
              <w:numPr>
                <w:ilvl w:val="1"/>
                <w:numId w:val="5"/>
              </w:numPr>
              <w:spacing w:after="0"/>
              <w:ind w:firstLineChars="0"/>
              <w:rPr>
                <w:rFonts w:eastAsia="Arial"/>
                <w:b/>
                <w:bCs/>
                <w:lang w:eastAsia="zh-CN"/>
              </w:rPr>
            </w:pPr>
            <w:r w:rsidRPr="00F8143C">
              <w:rPr>
                <w:rFonts w:eastAsia="Arial"/>
                <w:b/>
                <w:bCs/>
                <w:lang w:eastAsia="zh-CN"/>
              </w:rPr>
              <w:t xml:space="preserve">For PC3 reference, a 6dB main to diversity imbalance is assumed and based on smallest CBW ideal REFSENS scaling, from which the equivalent de-sense and UL interference is calculated </w:t>
            </w:r>
          </w:p>
          <w:p w14:paraId="689E3516" w14:textId="77777777" w:rsidR="00522DCB" w:rsidRPr="00F8143C" w:rsidRDefault="00522DCB" w:rsidP="00522DCB">
            <w:pPr>
              <w:pStyle w:val="ListParagraph"/>
              <w:numPr>
                <w:ilvl w:val="1"/>
                <w:numId w:val="5"/>
              </w:numPr>
              <w:spacing w:after="0"/>
              <w:ind w:firstLineChars="0"/>
              <w:rPr>
                <w:rFonts w:eastAsia="Arial"/>
                <w:b/>
                <w:bCs/>
                <w:lang w:eastAsia="zh-CN"/>
              </w:rPr>
            </w:pPr>
            <w:r w:rsidRPr="00F8143C">
              <w:rPr>
                <w:rFonts w:eastAsia="Arial"/>
                <w:b/>
                <w:bCs/>
                <w:lang w:eastAsia="zh-CN"/>
              </w:rPr>
              <w:t>The UL interference is increased by 3dB compared to PC3 1Tx and applied on main and diversity branches for PC1.5 2Tx</w:t>
            </w:r>
          </w:p>
          <w:p w14:paraId="18678255" w14:textId="77777777" w:rsidR="00522DCB" w:rsidRPr="00F8143C" w:rsidRDefault="00522DCB" w:rsidP="00522DCB">
            <w:pPr>
              <w:pStyle w:val="ListParagraph"/>
              <w:numPr>
                <w:ilvl w:val="2"/>
                <w:numId w:val="5"/>
              </w:numPr>
              <w:spacing w:after="0"/>
              <w:ind w:firstLineChars="0"/>
              <w:rPr>
                <w:rFonts w:eastAsia="Arial"/>
                <w:b/>
                <w:bCs/>
                <w:lang w:eastAsia="zh-CN"/>
              </w:rPr>
            </w:pPr>
            <w:proofErr w:type="gramStart"/>
            <w:r w:rsidRPr="00F8143C">
              <w:rPr>
                <w:rFonts w:eastAsia="Arial"/>
                <w:b/>
                <w:bCs/>
                <w:lang w:eastAsia="zh-CN"/>
              </w:rPr>
              <w:t>i.e. ,</w:t>
            </w:r>
            <w:proofErr w:type="gramEnd"/>
            <w:r w:rsidRPr="00F8143C">
              <w:rPr>
                <w:rFonts w:eastAsia="Arial"/>
                <w:b/>
                <w:bCs/>
                <w:lang w:eastAsia="zh-CN"/>
              </w:rPr>
              <w:t xml:space="preserve"> being a 2Tx case, the REFSENS is recalculated with a main to diversity imbalance of 0dB</w:t>
            </w:r>
          </w:p>
          <w:p w14:paraId="55FFBB96" w14:textId="77777777" w:rsidR="00522DCB" w:rsidRPr="00F8143C" w:rsidRDefault="00522DCB" w:rsidP="00522DCB">
            <w:pPr>
              <w:pStyle w:val="ListParagraph"/>
              <w:numPr>
                <w:ilvl w:val="1"/>
                <w:numId w:val="5"/>
              </w:numPr>
              <w:spacing w:after="0"/>
              <w:ind w:firstLineChars="0"/>
              <w:rPr>
                <w:rFonts w:eastAsia="Arial"/>
                <w:b/>
                <w:bCs/>
                <w:lang w:eastAsia="zh-CN"/>
              </w:rPr>
            </w:pPr>
            <w:r w:rsidRPr="00F8143C">
              <w:rPr>
                <w:rFonts w:eastAsia="Arial"/>
                <w:b/>
                <w:bCs/>
                <w:lang w:eastAsia="zh-CN"/>
              </w:rPr>
              <w:t xml:space="preserve">As de-sense is indirect, there is no possibility for an LUT from PC3 REFSENS to HPUE </w:t>
            </w:r>
            <w:proofErr w:type="gramStart"/>
            <w:r w:rsidRPr="00F8143C">
              <w:rPr>
                <w:rFonts w:eastAsia="Arial"/>
                <w:b/>
                <w:bCs/>
                <w:lang w:eastAsia="zh-CN"/>
              </w:rPr>
              <w:t>RSD</w:t>
            </w:r>
            <w:proofErr w:type="gramEnd"/>
            <w:r w:rsidRPr="00F8143C">
              <w:rPr>
                <w:rFonts w:eastAsia="Arial"/>
                <w:b/>
                <w:bCs/>
                <w:lang w:eastAsia="zh-CN"/>
              </w:rPr>
              <w:t xml:space="preserve"> but de-sense can be calculated from the above assumptions and an PC1.5 LUT applied to derive the RSD.</w:t>
            </w:r>
          </w:p>
          <w:p w14:paraId="4ECC58FC" w14:textId="77777777" w:rsidR="00522DCB" w:rsidRPr="00F8143C" w:rsidRDefault="00522DCB" w:rsidP="00522DCB">
            <w:pPr>
              <w:pStyle w:val="ListParagraph"/>
              <w:numPr>
                <w:ilvl w:val="2"/>
                <w:numId w:val="5"/>
              </w:numPr>
              <w:spacing w:after="0"/>
              <w:ind w:firstLineChars="0"/>
              <w:rPr>
                <w:rFonts w:eastAsia="Arial"/>
                <w:b/>
                <w:bCs/>
                <w:lang w:eastAsia="zh-CN"/>
              </w:rPr>
            </w:pPr>
            <w:r w:rsidRPr="00F8143C">
              <w:rPr>
                <w:rFonts w:eastAsia="Arial"/>
                <w:b/>
                <w:bCs/>
                <w:lang w:eastAsia="zh-CN"/>
              </w:rPr>
              <w:t>FFS if a similar method should be applied to derive PC2 1Tx and 2Tx RSDs.</w:t>
            </w:r>
          </w:p>
          <w:p w14:paraId="107EA02E" w14:textId="77777777" w:rsidR="00522DCB" w:rsidRPr="00F8143C" w:rsidRDefault="00522DCB" w:rsidP="00522DCB">
            <w:pPr>
              <w:pStyle w:val="ListParagraph"/>
              <w:numPr>
                <w:ilvl w:val="1"/>
                <w:numId w:val="5"/>
              </w:numPr>
              <w:spacing w:after="0"/>
              <w:ind w:firstLineChars="0"/>
              <w:rPr>
                <w:rFonts w:eastAsia="Arial"/>
                <w:b/>
                <w:bCs/>
                <w:lang w:eastAsia="zh-CN"/>
              </w:rPr>
            </w:pPr>
            <w:r w:rsidRPr="00F8143C">
              <w:rPr>
                <w:rFonts w:eastAsia="Arial"/>
                <w:b/>
                <w:bCs/>
                <w:lang w:eastAsia="zh-CN"/>
              </w:rPr>
              <w:t>Another option is to provide an LUT for “additional RSD” from 2Tx PC2 to 2Tx PC1.5</w:t>
            </w:r>
          </w:p>
          <w:p w14:paraId="0AA86330" w14:textId="78A99604" w:rsidR="00463C30" w:rsidRPr="00F8143C" w:rsidRDefault="00522DCB" w:rsidP="00463C30">
            <w:pPr>
              <w:pStyle w:val="ListParagraph"/>
              <w:numPr>
                <w:ilvl w:val="0"/>
                <w:numId w:val="5"/>
              </w:numPr>
              <w:spacing w:after="0"/>
              <w:ind w:firstLineChars="0"/>
              <w:rPr>
                <w:rFonts w:eastAsia="Arial"/>
                <w:b/>
                <w:bCs/>
                <w:lang w:eastAsia="zh-CN"/>
              </w:rPr>
            </w:pPr>
            <w:r w:rsidRPr="00F8143C">
              <w:rPr>
                <w:rFonts w:eastAsia="Arial"/>
                <w:b/>
                <w:bCs/>
                <w:lang w:eastAsia="zh-CN"/>
              </w:rPr>
              <w:t>Given the large duplex distance, PC1.5 RSD should be minimal for Band n1 but important for Band n25 that has a significant de-sense for CBW&gt;25MHz (both from REFSENS and PC2 2Tx RSD).</w:t>
            </w:r>
          </w:p>
        </w:tc>
      </w:tr>
    </w:tbl>
    <w:p w14:paraId="7456C5C1" w14:textId="4C1F3525" w:rsidR="00893FA3" w:rsidRPr="00740BE7" w:rsidRDefault="00CE22B2" w:rsidP="00F23046">
      <w:pPr>
        <w:pStyle w:val="Heading2"/>
        <w:ind w:left="567"/>
      </w:pPr>
      <w:r>
        <w:lastRenderedPageBreak/>
        <w:t>L</w:t>
      </w:r>
      <w:r w:rsidR="00B03A05" w:rsidRPr="00740BE7">
        <w:t xml:space="preserve">everaging TDD requirements </w:t>
      </w:r>
    </w:p>
    <w:p w14:paraId="3FED7B4B" w14:textId="77777777" w:rsidR="00893FA3" w:rsidRPr="00740BE7" w:rsidRDefault="00B03A05">
      <w:pPr>
        <w:rPr>
          <w:lang w:eastAsia="zh-CN"/>
        </w:rPr>
      </w:pPr>
      <w:r w:rsidRPr="00740BE7">
        <w:rPr>
          <w:rFonts w:hint="eastAsia"/>
          <w:i/>
          <w:lang w:eastAsia="zh-CN"/>
        </w:rPr>
        <w:t xml:space="preserve">Sub-topic </w:t>
      </w:r>
      <w:r w:rsidRPr="00740BE7">
        <w:rPr>
          <w:i/>
          <w:lang w:eastAsia="zh-CN"/>
        </w:rPr>
        <w:t>description: PC1.5 is already specified for TDD bands and for this objective the exemplary bands are FDD bands n1 and n25.</w:t>
      </w:r>
    </w:p>
    <w:p w14:paraId="0BBAD0FD" w14:textId="4F42D192" w:rsidR="00893FA3" w:rsidRPr="00740BE7" w:rsidRDefault="00B03A05">
      <w:pPr>
        <w:rPr>
          <w:b/>
          <w:u w:val="single"/>
          <w:lang w:eastAsia="ko-KR"/>
        </w:rPr>
      </w:pPr>
      <w:r w:rsidRPr="00740BE7">
        <w:rPr>
          <w:b/>
          <w:u w:val="single"/>
          <w:lang w:eastAsia="ko-KR"/>
        </w:rPr>
        <w:t>Issue</w:t>
      </w:r>
      <w:r w:rsidR="00E058BC" w:rsidRPr="00740BE7">
        <w:rPr>
          <w:b/>
          <w:u w:val="single"/>
          <w:lang w:eastAsia="ko-KR"/>
        </w:rPr>
        <w:t xml:space="preserve"> </w:t>
      </w:r>
      <w:r w:rsidR="006949A0" w:rsidRPr="00740BE7">
        <w:rPr>
          <w:b/>
          <w:u w:val="single"/>
          <w:lang w:eastAsia="ko-KR"/>
        </w:rPr>
        <w:t>2</w:t>
      </w:r>
      <w:r w:rsidR="00C71F96">
        <w:rPr>
          <w:b/>
          <w:u w:val="single"/>
          <w:lang w:eastAsia="ko-KR"/>
        </w:rPr>
        <w:t>-2-1</w:t>
      </w:r>
      <w:r w:rsidRPr="00740BE7">
        <w:rPr>
          <w:b/>
          <w:u w:val="single"/>
          <w:lang w:eastAsia="ko-KR"/>
        </w:rPr>
        <w:t>: Reusing MPR for 2Tx PC1.5 from TDD bands</w:t>
      </w:r>
    </w:p>
    <w:p w14:paraId="18F03721" w14:textId="77777777" w:rsidR="00893FA3" w:rsidRPr="00740BE7" w:rsidRDefault="00B03A05">
      <w:pPr>
        <w:rPr>
          <w:b/>
          <w:u w:val="single"/>
          <w:lang w:eastAsia="ko-KR"/>
        </w:rPr>
      </w:pPr>
      <w:r w:rsidRPr="00740BE7">
        <w:rPr>
          <w:i/>
          <w:lang w:eastAsia="zh-CN"/>
        </w:rPr>
        <w:t>Moderator comment: There are two MPR tables for PC1.5 with 2Tx, assuming different isolation and form factor. One of those tables (</w:t>
      </w:r>
      <w:r w:rsidRPr="00740BE7">
        <w:t>6.2D.2-2</w:t>
      </w:r>
      <w:r w:rsidRPr="00740BE7">
        <w:rPr>
          <w:i/>
          <w:lang w:eastAsia="zh-CN"/>
        </w:rPr>
        <w:t xml:space="preserve">) still has values in square brackets in version 19.3.0 of TS 38.101-1 </w:t>
      </w:r>
    </w:p>
    <w:p w14:paraId="527FAFD3" w14:textId="77777777" w:rsidR="00893FA3" w:rsidRPr="00740BE7"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2FAD30E5" w14:textId="54B82623"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w:t>
      </w:r>
      <w:r w:rsidR="00F8306D" w:rsidRPr="00740BE7">
        <w:rPr>
          <w:rFonts w:eastAsia="SimSun"/>
          <w:szCs w:val="24"/>
          <w:lang w:eastAsia="zh-CN"/>
        </w:rPr>
        <w:t>1</w:t>
      </w:r>
      <w:r w:rsidRPr="00740BE7">
        <w:rPr>
          <w:rFonts w:eastAsia="SimSun"/>
          <w:szCs w:val="24"/>
          <w:lang w:eastAsia="zh-CN"/>
        </w:rPr>
        <w:t>: Yes (</w:t>
      </w:r>
      <w:r w:rsidR="00223973" w:rsidRPr="00740BE7">
        <w:rPr>
          <w:rFonts w:eastAsia="SimSun"/>
          <w:szCs w:val="24"/>
          <w:lang w:eastAsia="zh-CN"/>
        </w:rPr>
        <w:t xml:space="preserve">Ericsson, </w:t>
      </w:r>
      <w:r w:rsidR="00D03B93" w:rsidRPr="00740BE7">
        <w:rPr>
          <w:rFonts w:eastAsia="SimSun"/>
          <w:szCs w:val="24"/>
          <w:lang w:eastAsia="zh-CN"/>
        </w:rPr>
        <w:t xml:space="preserve">Huawei, </w:t>
      </w:r>
      <w:r w:rsidR="006A6CAB" w:rsidRPr="00740BE7">
        <w:rPr>
          <w:rFonts w:eastAsia="SimSun"/>
          <w:szCs w:val="24"/>
          <w:lang w:eastAsia="zh-CN"/>
        </w:rPr>
        <w:t>MediaTek</w:t>
      </w:r>
      <w:r w:rsidR="003F63FD" w:rsidRPr="00740BE7">
        <w:rPr>
          <w:rFonts w:eastAsia="SimSun"/>
          <w:szCs w:val="24"/>
          <w:lang w:eastAsia="zh-CN"/>
        </w:rPr>
        <w:t xml:space="preserve">, </w:t>
      </w:r>
      <w:r w:rsidRPr="00740BE7">
        <w:rPr>
          <w:rFonts w:eastAsia="SimSun"/>
          <w:szCs w:val="24"/>
          <w:lang w:eastAsia="zh-CN"/>
        </w:rPr>
        <w:t>Nokia</w:t>
      </w:r>
      <w:r w:rsidR="00FF2E9D">
        <w:rPr>
          <w:rFonts w:eastAsia="SimSun"/>
          <w:szCs w:val="24"/>
          <w:lang w:eastAsia="zh-CN"/>
        </w:rPr>
        <w:t>, ZTE</w:t>
      </w:r>
      <w:r w:rsidRPr="00740BE7">
        <w:rPr>
          <w:rFonts w:eastAsia="SimSun"/>
          <w:szCs w:val="24"/>
          <w:lang w:eastAsia="zh-CN"/>
        </w:rPr>
        <w:t>)</w:t>
      </w:r>
    </w:p>
    <w:p w14:paraId="7FA0995A" w14:textId="6AC6AB5A" w:rsidR="007E317F" w:rsidRPr="00740BE7" w:rsidRDefault="007E317F">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roofErr w:type="gramStart"/>
      <w:r>
        <w:rPr>
          <w:rFonts w:eastAsia="SimSun"/>
          <w:szCs w:val="24"/>
          <w:lang w:eastAsia="zh-CN"/>
        </w:rPr>
        <w:t>Yes</w:t>
      </w:r>
      <w:proofErr w:type="gramEnd"/>
      <w:r>
        <w:rPr>
          <w:rFonts w:eastAsia="SimSun"/>
          <w:szCs w:val="24"/>
          <w:lang w:eastAsia="zh-CN"/>
        </w:rPr>
        <w:t xml:space="preserve"> </w:t>
      </w:r>
      <w:r w:rsidR="00142E93">
        <w:rPr>
          <w:rFonts w:eastAsia="SimSun"/>
          <w:szCs w:val="24"/>
          <w:lang w:eastAsia="zh-CN"/>
        </w:rPr>
        <w:t>for FDD bands with UL &gt; 1.6 GHz (</w:t>
      </w:r>
      <w:r w:rsidR="00546DA2">
        <w:rPr>
          <w:rFonts w:eastAsia="SimSun"/>
          <w:szCs w:val="24"/>
          <w:lang w:eastAsia="zh-CN"/>
        </w:rPr>
        <w:t>Sk</w:t>
      </w:r>
      <w:r w:rsidR="005B6D7D">
        <w:rPr>
          <w:rFonts w:eastAsia="SimSun"/>
          <w:szCs w:val="24"/>
          <w:lang w:eastAsia="zh-CN"/>
        </w:rPr>
        <w:t>yworks</w:t>
      </w:r>
      <w:r w:rsidR="00142E93">
        <w:rPr>
          <w:rFonts w:eastAsia="SimSun"/>
          <w:szCs w:val="24"/>
          <w:lang w:eastAsia="zh-CN"/>
        </w:rPr>
        <w:t>)</w:t>
      </w:r>
    </w:p>
    <w:p w14:paraId="1542A77F" w14:textId="77777777" w:rsidR="00893FA3" w:rsidRPr="00740BE7"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39207AFE" w14:textId="5F74559E" w:rsidR="00893FA3" w:rsidRPr="008338EA" w:rsidRDefault="008338EA">
      <w:pPr>
        <w:pStyle w:val="ListParagraph"/>
        <w:numPr>
          <w:ilvl w:val="1"/>
          <w:numId w:val="3"/>
        </w:numPr>
        <w:overflowPunct/>
        <w:autoSpaceDE/>
        <w:autoSpaceDN/>
        <w:adjustRightInd/>
        <w:spacing w:after="120"/>
        <w:ind w:left="1440" w:firstLineChars="0"/>
        <w:textAlignment w:val="auto"/>
        <w:rPr>
          <w:lang w:eastAsia="zh-CN"/>
        </w:rPr>
      </w:pPr>
      <w:r>
        <w:rPr>
          <w:rFonts w:eastAsia="SimSun"/>
          <w:szCs w:val="24"/>
          <w:lang w:eastAsia="zh-CN"/>
        </w:rPr>
        <w:t>MPR t</w:t>
      </w:r>
      <w:r w:rsidR="005B6D7D">
        <w:rPr>
          <w:rFonts w:eastAsia="SimSun"/>
          <w:szCs w:val="24"/>
          <w:lang w:eastAsia="zh-CN"/>
        </w:rPr>
        <w:t xml:space="preserve">ables </w:t>
      </w:r>
      <w:r w:rsidR="00802729" w:rsidRPr="00802729">
        <w:rPr>
          <w:rFonts w:eastAsia="SimSun"/>
          <w:szCs w:val="24"/>
          <w:lang w:eastAsia="zh-CN"/>
        </w:rPr>
        <w:t>6.2D.2-2</w:t>
      </w:r>
      <w:r w:rsidR="00802729">
        <w:rPr>
          <w:rFonts w:eastAsia="SimSun"/>
          <w:szCs w:val="24"/>
          <w:lang w:eastAsia="zh-CN"/>
        </w:rPr>
        <w:t xml:space="preserve"> and </w:t>
      </w:r>
      <w:r w:rsidRPr="008338EA">
        <w:rPr>
          <w:rFonts w:eastAsia="SimSun"/>
          <w:szCs w:val="24"/>
          <w:lang w:eastAsia="zh-CN"/>
        </w:rPr>
        <w:t>6.2D.2-3</w:t>
      </w:r>
      <w:r>
        <w:rPr>
          <w:rFonts w:eastAsia="SimSun"/>
          <w:szCs w:val="24"/>
          <w:lang w:eastAsia="zh-CN"/>
        </w:rPr>
        <w:t xml:space="preserve"> apply for exemplary bands. Discuss how to capture Skyworks concern.</w:t>
      </w:r>
    </w:p>
    <w:p w14:paraId="0CB7A2D0" w14:textId="77777777" w:rsidR="008338EA" w:rsidRPr="00B86582" w:rsidRDefault="008338EA" w:rsidP="008338EA">
      <w:pPr>
        <w:spacing w:after="120"/>
        <w:rPr>
          <w:lang w:eastAsia="zh-CN"/>
        </w:rPr>
      </w:pPr>
    </w:p>
    <w:p w14:paraId="24C413C4" w14:textId="3572178C" w:rsidR="00B86582" w:rsidRDefault="00D0749D" w:rsidP="00B86582">
      <w:pPr>
        <w:spacing w:after="120"/>
        <w:rPr>
          <w:b/>
          <w:u w:val="single"/>
          <w:lang w:eastAsia="ko-KR"/>
        </w:rPr>
      </w:pPr>
      <w:proofErr w:type="gramStart"/>
      <w:r w:rsidRPr="00740BE7">
        <w:rPr>
          <w:b/>
          <w:u w:val="single"/>
          <w:lang w:eastAsia="ko-KR"/>
        </w:rPr>
        <w:t xml:space="preserve">Issue </w:t>
      </w:r>
      <w:r w:rsidR="00CE22B2" w:rsidRPr="00740BE7">
        <w:rPr>
          <w:b/>
          <w:u w:val="single"/>
          <w:lang w:eastAsia="ko-KR"/>
        </w:rPr>
        <w:t>2</w:t>
      </w:r>
      <w:r w:rsidR="00CE22B2">
        <w:rPr>
          <w:b/>
          <w:u w:val="single"/>
          <w:lang w:eastAsia="ko-KR"/>
        </w:rPr>
        <w:t>-</w:t>
      </w:r>
      <w:proofErr w:type="gramEnd"/>
      <w:r w:rsidR="00CE22B2">
        <w:rPr>
          <w:b/>
          <w:u w:val="single"/>
          <w:lang w:eastAsia="ko-KR"/>
        </w:rPr>
        <w:t>2</w:t>
      </w:r>
      <w:r w:rsidRPr="00740BE7">
        <w:rPr>
          <w:b/>
          <w:u w:val="single"/>
          <w:lang w:eastAsia="ko-KR"/>
        </w:rPr>
        <w:t xml:space="preserve">-2: </w:t>
      </w:r>
      <w:r w:rsidRPr="00D0749D">
        <w:rPr>
          <w:b/>
          <w:u w:val="single"/>
          <w:lang w:eastAsia="ko-KR"/>
        </w:rPr>
        <w:t>Specification impact regarding MPR</w:t>
      </w:r>
      <w:r w:rsidRPr="00740BE7">
        <w:rPr>
          <w:b/>
          <w:u w:val="single"/>
          <w:lang w:eastAsia="ko-KR"/>
        </w:rPr>
        <w:t xml:space="preserve"> </w:t>
      </w:r>
    </w:p>
    <w:p w14:paraId="39869718" w14:textId="77777777" w:rsidR="00D0749D" w:rsidRPr="00740BE7" w:rsidRDefault="00D0749D" w:rsidP="00D0749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7B5F58F2" w14:textId="78097ECC" w:rsidR="00D0749D" w:rsidRPr="00740BE7" w:rsidRDefault="00D0749D" w:rsidP="00D0749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1: </w:t>
      </w:r>
      <w:r w:rsidR="00C43D1D">
        <w:rPr>
          <w:rFonts w:eastAsia="SimSun"/>
          <w:szCs w:val="24"/>
          <w:lang w:eastAsia="zh-CN"/>
        </w:rPr>
        <w:t xml:space="preserve">Update the </w:t>
      </w:r>
      <w:proofErr w:type="spellStart"/>
      <w:r w:rsidR="00C43D1D">
        <w:rPr>
          <w:rFonts w:eastAsia="SimSun"/>
          <w:szCs w:val="24"/>
          <w:lang w:eastAsia="zh-CN"/>
        </w:rPr>
        <w:t>modifiedMPR</w:t>
      </w:r>
      <w:proofErr w:type="spellEnd"/>
      <w:r w:rsidR="00C43D1D">
        <w:rPr>
          <w:rFonts w:eastAsia="SimSun"/>
          <w:szCs w:val="24"/>
          <w:lang w:eastAsia="zh-CN"/>
        </w:rPr>
        <w:t xml:space="preserve"> behavior table in Annex L.1-1</w:t>
      </w:r>
      <w:r w:rsidRPr="00740BE7">
        <w:rPr>
          <w:rFonts w:eastAsia="SimSun"/>
          <w:szCs w:val="24"/>
          <w:lang w:eastAsia="zh-CN"/>
        </w:rPr>
        <w:t xml:space="preserve"> (</w:t>
      </w:r>
      <w:r w:rsidR="00C43D1D">
        <w:rPr>
          <w:rFonts w:eastAsia="SimSun"/>
          <w:szCs w:val="24"/>
          <w:lang w:eastAsia="zh-CN"/>
        </w:rPr>
        <w:t>Qualcomm</w:t>
      </w:r>
      <w:r w:rsidRPr="00740BE7">
        <w:rPr>
          <w:rFonts w:eastAsia="SimSun"/>
          <w:szCs w:val="24"/>
          <w:lang w:eastAsia="zh-CN"/>
        </w:rPr>
        <w:t>)</w:t>
      </w:r>
    </w:p>
    <w:p w14:paraId="13E424F7" w14:textId="77777777" w:rsidR="00D0749D" w:rsidRPr="00740BE7" w:rsidRDefault="00D0749D" w:rsidP="00D0749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326AE4AF" w14:textId="32AB1862" w:rsidR="00D0749D" w:rsidRPr="00B86582" w:rsidRDefault="00D0749D" w:rsidP="00D0749D">
      <w:pPr>
        <w:pStyle w:val="ListParagraph"/>
        <w:numPr>
          <w:ilvl w:val="1"/>
          <w:numId w:val="3"/>
        </w:numPr>
        <w:overflowPunct/>
        <w:autoSpaceDE/>
        <w:autoSpaceDN/>
        <w:adjustRightInd/>
        <w:spacing w:after="120"/>
        <w:ind w:left="1440" w:firstLineChars="0"/>
        <w:textAlignment w:val="auto"/>
        <w:rPr>
          <w:lang w:eastAsia="zh-CN"/>
        </w:rPr>
      </w:pPr>
      <w:r w:rsidRPr="00740BE7">
        <w:rPr>
          <w:rFonts w:eastAsia="SimSun"/>
          <w:szCs w:val="24"/>
          <w:lang w:eastAsia="zh-CN"/>
        </w:rPr>
        <w:t>TB</w:t>
      </w:r>
      <w:r w:rsidR="00542FBC">
        <w:rPr>
          <w:rFonts w:eastAsia="SimSun"/>
          <w:szCs w:val="24"/>
          <w:lang w:eastAsia="zh-CN"/>
        </w:rPr>
        <w:t>D.</w:t>
      </w:r>
    </w:p>
    <w:p w14:paraId="76866315" w14:textId="77777777" w:rsidR="00F8143C" w:rsidRDefault="00F8143C" w:rsidP="001D06D7">
      <w:pPr>
        <w:rPr>
          <w:b/>
          <w:u w:val="single"/>
          <w:lang w:eastAsia="ko-KR"/>
        </w:rPr>
      </w:pPr>
    </w:p>
    <w:p w14:paraId="2D3C6D19" w14:textId="0881CC47" w:rsidR="001D06D7" w:rsidRPr="00BB130E" w:rsidRDefault="001D06D7" w:rsidP="001D06D7">
      <w:pPr>
        <w:rPr>
          <w:b/>
          <w:u w:val="single"/>
          <w:lang w:eastAsia="ko-KR"/>
        </w:rPr>
      </w:pPr>
      <w:r w:rsidRPr="00BB130E">
        <w:rPr>
          <w:b/>
          <w:u w:val="single"/>
          <w:lang w:eastAsia="ko-KR"/>
        </w:rPr>
        <w:t>Issue 2-2-</w:t>
      </w:r>
      <w:r w:rsidR="00BB130E" w:rsidRPr="00BB130E">
        <w:rPr>
          <w:b/>
          <w:u w:val="single"/>
          <w:lang w:eastAsia="ko-KR"/>
        </w:rPr>
        <w:t>3</w:t>
      </w:r>
      <w:r w:rsidRPr="00BB130E">
        <w:rPr>
          <w:b/>
          <w:u w:val="single"/>
          <w:lang w:eastAsia="ko-KR"/>
        </w:rPr>
        <w:t>: SAR regulatory limits</w:t>
      </w:r>
    </w:p>
    <w:p w14:paraId="02322317" w14:textId="77777777" w:rsidR="001D06D7" w:rsidRPr="00BB130E" w:rsidRDefault="001D06D7" w:rsidP="001D06D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B130E">
        <w:rPr>
          <w:rFonts w:eastAsia="SimSun"/>
          <w:szCs w:val="24"/>
          <w:lang w:eastAsia="zh-CN"/>
        </w:rPr>
        <w:t>Proposals</w:t>
      </w:r>
    </w:p>
    <w:p w14:paraId="2EB714D3" w14:textId="53297A28" w:rsidR="001D06D7" w:rsidRPr="00BB130E" w:rsidRDefault="001D06D7" w:rsidP="00BB130E">
      <w:pPr>
        <w:pStyle w:val="ListParagraph"/>
        <w:numPr>
          <w:ilvl w:val="1"/>
          <w:numId w:val="3"/>
        </w:numPr>
        <w:overflowPunct/>
        <w:autoSpaceDE/>
        <w:autoSpaceDN/>
        <w:adjustRightInd/>
        <w:spacing w:after="120"/>
        <w:ind w:left="1440" w:firstLineChars="0"/>
        <w:textAlignment w:val="auto"/>
        <w:rPr>
          <w:lang w:eastAsia="zh-CN"/>
        </w:rPr>
      </w:pPr>
      <w:r w:rsidRPr="00BB130E">
        <w:rPr>
          <w:rFonts w:eastAsia="SimSun"/>
          <w:szCs w:val="24"/>
          <w:lang w:eastAsia="zh-CN"/>
        </w:rPr>
        <w:t>Option 1: Discuss how to handle when P-MPR does not apply (MediaTek)</w:t>
      </w:r>
    </w:p>
    <w:p w14:paraId="40A6A411" w14:textId="77777777" w:rsidR="001D06D7" w:rsidRDefault="001D06D7" w:rsidP="001D06D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B130E">
        <w:rPr>
          <w:rFonts w:eastAsia="SimSun"/>
          <w:szCs w:val="24"/>
          <w:lang w:eastAsia="zh-CN"/>
        </w:rPr>
        <w:t>Recommended WF</w:t>
      </w:r>
    </w:p>
    <w:p w14:paraId="07CB4267" w14:textId="76693993" w:rsidR="00BB130E" w:rsidRPr="00BB130E" w:rsidRDefault="00BB130E" w:rsidP="00BB130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TB</w:t>
      </w:r>
      <w:r w:rsidR="00542FBC">
        <w:rPr>
          <w:rFonts w:eastAsia="SimSun"/>
          <w:szCs w:val="24"/>
          <w:lang w:eastAsia="zh-CN"/>
        </w:rPr>
        <w:t>D.</w:t>
      </w:r>
    </w:p>
    <w:p w14:paraId="6641592E" w14:textId="77777777" w:rsidR="00D0749D" w:rsidRPr="00740BE7" w:rsidRDefault="00D0749D" w:rsidP="00B86582">
      <w:pPr>
        <w:spacing w:after="120"/>
        <w:rPr>
          <w:lang w:eastAsia="zh-CN"/>
        </w:rPr>
      </w:pPr>
    </w:p>
    <w:p w14:paraId="2E1B4388" w14:textId="39DDE10F" w:rsidR="00893FA3" w:rsidRPr="00740BE7" w:rsidRDefault="00B03A05" w:rsidP="00F23046">
      <w:pPr>
        <w:pStyle w:val="Heading2"/>
        <w:ind w:left="567" w:hanging="567"/>
      </w:pPr>
      <w:r w:rsidRPr="00740BE7">
        <w:t>A-MPR</w:t>
      </w:r>
    </w:p>
    <w:p w14:paraId="5B1AF9E6" w14:textId="3B1F6604" w:rsidR="00893FA3" w:rsidRPr="00552448" w:rsidRDefault="00B03A05" w:rsidP="00552448">
      <w:pPr>
        <w:rPr>
          <w:i/>
          <w:lang w:eastAsia="zh-CN"/>
        </w:rPr>
      </w:pPr>
      <w:r w:rsidRPr="00740BE7">
        <w:rPr>
          <w:rFonts w:hint="eastAsia"/>
          <w:i/>
          <w:lang w:eastAsia="zh-CN"/>
        </w:rPr>
        <w:t>Sub-topic description</w:t>
      </w:r>
      <w:r w:rsidRPr="00740BE7">
        <w:rPr>
          <w:i/>
          <w:lang w:eastAsia="zh-CN"/>
        </w:rPr>
        <w:t>:</w:t>
      </w:r>
      <w:r w:rsidRPr="00740BE7">
        <w:rPr>
          <w:rFonts w:hint="eastAsia"/>
          <w:i/>
          <w:lang w:eastAsia="zh-CN"/>
        </w:rPr>
        <w:t xml:space="preserve"> </w:t>
      </w:r>
      <w:r w:rsidR="00B879A8">
        <w:rPr>
          <w:i/>
          <w:lang w:eastAsia="zh-CN"/>
        </w:rPr>
        <w:t xml:space="preserve">Discussion on various network </w:t>
      </w:r>
      <w:proofErr w:type="spellStart"/>
      <w:r w:rsidR="00B879A8">
        <w:rPr>
          <w:i/>
          <w:lang w:eastAsia="zh-CN"/>
        </w:rPr>
        <w:t>signalling</w:t>
      </w:r>
      <w:proofErr w:type="spellEnd"/>
      <w:r w:rsidR="00B879A8">
        <w:rPr>
          <w:i/>
          <w:lang w:eastAsia="zh-CN"/>
        </w:rPr>
        <w:t xml:space="preserve"> values for the exemplary bands</w:t>
      </w:r>
      <w:r w:rsidRPr="00740BE7">
        <w:rPr>
          <w:i/>
          <w:lang w:eastAsia="zh-CN"/>
        </w:rPr>
        <w:t>.</w:t>
      </w:r>
    </w:p>
    <w:p w14:paraId="07E3C5C3" w14:textId="6CF1007C" w:rsidR="00691D3E" w:rsidRPr="00740BE7" w:rsidRDefault="00691D3E" w:rsidP="00691D3E">
      <w:pPr>
        <w:rPr>
          <w:b/>
          <w:u w:val="single"/>
          <w:lang w:eastAsia="ko-KR"/>
        </w:rPr>
      </w:pPr>
      <w:r w:rsidRPr="00740BE7">
        <w:rPr>
          <w:b/>
          <w:u w:val="single"/>
          <w:lang w:eastAsia="ko-KR"/>
        </w:rPr>
        <w:t>Issue 2-</w:t>
      </w:r>
      <w:r w:rsidR="00D25671">
        <w:rPr>
          <w:b/>
          <w:u w:val="single"/>
          <w:lang w:eastAsia="ko-KR"/>
        </w:rPr>
        <w:t>3</w:t>
      </w:r>
      <w:r w:rsidRPr="00740BE7">
        <w:rPr>
          <w:b/>
          <w:u w:val="single"/>
          <w:lang w:eastAsia="ko-KR"/>
        </w:rPr>
        <w:t>-</w:t>
      </w:r>
      <w:r w:rsidR="00D25671">
        <w:rPr>
          <w:b/>
          <w:u w:val="single"/>
          <w:lang w:eastAsia="ko-KR"/>
        </w:rPr>
        <w:t>1</w:t>
      </w:r>
      <w:r w:rsidRPr="00740BE7">
        <w:rPr>
          <w:b/>
          <w:u w:val="single"/>
          <w:lang w:eastAsia="ko-KR"/>
        </w:rPr>
        <w:t>: A-MPR requirement for NS_05, NS_48, and NS_49 for n1</w:t>
      </w:r>
    </w:p>
    <w:p w14:paraId="48267047" w14:textId="77777777" w:rsidR="00691D3E" w:rsidRPr="00740BE7" w:rsidRDefault="00691D3E" w:rsidP="00691D3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05AE349B" w14:textId="77777777" w:rsidR="00691D3E" w:rsidRPr="00740BE7" w:rsidRDefault="00691D3E" w:rsidP="00691D3E">
      <w:pPr>
        <w:pStyle w:val="ListParagraph"/>
        <w:numPr>
          <w:ilvl w:val="1"/>
          <w:numId w:val="3"/>
        </w:numPr>
        <w:overflowPunct/>
        <w:autoSpaceDE/>
        <w:autoSpaceDN/>
        <w:adjustRightInd/>
        <w:spacing w:after="120"/>
        <w:ind w:left="1440" w:firstLineChars="0"/>
        <w:textAlignment w:val="auto"/>
        <w:rPr>
          <w:lang w:eastAsia="zh-CN"/>
        </w:rPr>
      </w:pPr>
      <w:r w:rsidRPr="00740BE7">
        <w:rPr>
          <w:rFonts w:eastAsia="SimSun"/>
          <w:szCs w:val="24"/>
          <w:lang w:eastAsia="zh-CN"/>
        </w:rPr>
        <w:t>Option 1: Add a delta on top of existing PC2 A-MPR for n1 (MediaTek)</w:t>
      </w:r>
    </w:p>
    <w:p w14:paraId="0724C580" w14:textId="77777777" w:rsidR="00691D3E" w:rsidRPr="00740BE7" w:rsidRDefault="00691D3E" w:rsidP="00691D3E">
      <w:pPr>
        <w:pStyle w:val="ListParagraph"/>
        <w:numPr>
          <w:ilvl w:val="1"/>
          <w:numId w:val="3"/>
        </w:numPr>
        <w:overflowPunct/>
        <w:autoSpaceDE/>
        <w:autoSpaceDN/>
        <w:adjustRightInd/>
        <w:spacing w:after="120"/>
        <w:ind w:left="1418" w:firstLineChars="0"/>
        <w:textAlignment w:val="auto"/>
        <w:rPr>
          <w:lang w:eastAsia="zh-CN"/>
        </w:rPr>
      </w:pPr>
      <w:r w:rsidRPr="00740BE7">
        <w:rPr>
          <w:rFonts w:eastAsia="SimSun"/>
          <w:szCs w:val="24"/>
          <w:lang w:eastAsia="zh-CN"/>
        </w:rPr>
        <w:t>Option 2: Simulate instead of delta addition.</w:t>
      </w:r>
    </w:p>
    <w:p w14:paraId="28B972E7" w14:textId="77777777" w:rsidR="00691D3E" w:rsidRDefault="00691D3E" w:rsidP="00691D3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4FE1E829" w14:textId="02804C92" w:rsidR="004E5444" w:rsidRDefault="004E5444" w:rsidP="002B1E32">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TB</w:t>
      </w:r>
      <w:r w:rsidR="00542FBC">
        <w:rPr>
          <w:rFonts w:eastAsia="SimSun"/>
          <w:szCs w:val="24"/>
          <w:lang w:eastAsia="zh-CN"/>
        </w:rPr>
        <w:t>D.</w:t>
      </w:r>
    </w:p>
    <w:p w14:paraId="7FAC0A93" w14:textId="77777777" w:rsidR="002B1E32" w:rsidRPr="00740BE7" w:rsidRDefault="002B1E32" w:rsidP="002B1E32">
      <w:pPr>
        <w:pStyle w:val="ListParagraph"/>
        <w:overflowPunct/>
        <w:autoSpaceDE/>
        <w:autoSpaceDN/>
        <w:adjustRightInd/>
        <w:spacing w:after="120"/>
        <w:ind w:left="1418" w:firstLineChars="0" w:firstLine="0"/>
        <w:textAlignment w:val="auto"/>
        <w:rPr>
          <w:rFonts w:eastAsia="SimSun"/>
          <w:szCs w:val="24"/>
          <w:lang w:eastAsia="zh-CN"/>
        </w:rPr>
      </w:pPr>
    </w:p>
    <w:p w14:paraId="58DF307B" w14:textId="5732BB0B" w:rsidR="00917C40" w:rsidRPr="00740BE7" w:rsidRDefault="00917C40" w:rsidP="00917C40">
      <w:pPr>
        <w:rPr>
          <w:b/>
          <w:u w:val="single"/>
          <w:lang w:eastAsia="ko-KR"/>
        </w:rPr>
      </w:pPr>
      <w:r w:rsidRPr="00740BE7">
        <w:rPr>
          <w:b/>
          <w:u w:val="single"/>
          <w:lang w:eastAsia="ko-KR"/>
        </w:rPr>
        <w:t>Issue</w:t>
      </w:r>
      <w:r w:rsidR="00BB130E">
        <w:rPr>
          <w:b/>
          <w:u w:val="single"/>
          <w:lang w:eastAsia="ko-KR"/>
        </w:rPr>
        <w:t xml:space="preserve"> </w:t>
      </w:r>
      <w:r w:rsidR="00BB130E" w:rsidRPr="00740BE7">
        <w:rPr>
          <w:b/>
          <w:u w:val="single"/>
          <w:lang w:eastAsia="ko-KR"/>
        </w:rPr>
        <w:t>2-3</w:t>
      </w:r>
      <w:r w:rsidR="00BB130E">
        <w:rPr>
          <w:b/>
          <w:u w:val="single"/>
          <w:lang w:eastAsia="ko-KR"/>
        </w:rPr>
        <w:t>-</w:t>
      </w:r>
      <w:r w:rsidRPr="00740BE7">
        <w:rPr>
          <w:b/>
          <w:u w:val="single"/>
          <w:lang w:eastAsia="ko-KR"/>
        </w:rPr>
        <w:t xml:space="preserve">2: </w:t>
      </w:r>
      <w:r w:rsidR="00D260D6">
        <w:rPr>
          <w:b/>
          <w:u w:val="single"/>
          <w:lang w:eastAsia="ko-KR"/>
        </w:rPr>
        <w:t xml:space="preserve">Additional relaxation for </w:t>
      </w:r>
      <w:r w:rsidRPr="00740BE7">
        <w:rPr>
          <w:b/>
          <w:u w:val="single"/>
          <w:lang w:eastAsia="ko-KR"/>
        </w:rPr>
        <w:t>NS_0</w:t>
      </w:r>
      <w:r>
        <w:rPr>
          <w:b/>
          <w:u w:val="single"/>
          <w:lang w:eastAsia="ko-KR"/>
        </w:rPr>
        <w:t>5, NS_</w:t>
      </w:r>
      <w:r w:rsidR="008E75CD">
        <w:rPr>
          <w:b/>
          <w:u w:val="single"/>
          <w:lang w:eastAsia="ko-KR"/>
        </w:rPr>
        <w:t>48, and NS_49</w:t>
      </w:r>
      <w:r w:rsidRPr="00740BE7">
        <w:rPr>
          <w:b/>
          <w:u w:val="single"/>
          <w:lang w:eastAsia="ko-KR"/>
        </w:rPr>
        <w:t xml:space="preserve"> for n</w:t>
      </w:r>
      <w:r w:rsidR="00A67709">
        <w:rPr>
          <w:b/>
          <w:u w:val="single"/>
          <w:lang w:eastAsia="ko-KR"/>
        </w:rPr>
        <w:t>1</w:t>
      </w:r>
    </w:p>
    <w:p w14:paraId="0553C2A4" w14:textId="77777777" w:rsidR="00917C40" w:rsidRPr="00740BE7" w:rsidRDefault="00917C40" w:rsidP="00917C4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44E73353" w14:textId="452924CA" w:rsidR="00917C40" w:rsidRPr="004C25E2" w:rsidRDefault="00917C40" w:rsidP="004C25E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1: </w:t>
      </w:r>
      <w:r w:rsidR="00312B6F">
        <w:rPr>
          <w:rFonts w:eastAsia="SimSun"/>
          <w:szCs w:val="24"/>
          <w:lang w:eastAsia="zh-CN"/>
        </w:rPr>
        <w:t>Exten</w:t>
      </w:r>
      <w:r w:rsidR="00BD5068">
        <w:rPr>
          <w:rFonts w:eastAsia="SimSun"/>
          <w:szCs w:val="24"/>
          <w:lang w:eastAsia="zh-CN"/>
        </w:rPr>
        <w:t>d</w:t>
      </w:r>
      <w:r w:rsidR="00312B6F">
        <w:rPr>
          <w:rFonts w:eastAsia="SimSun"/>
          <w:szCs w:val="24"/>
          <w:lang w:eastAsia="zh-CN"/>
        </w:rPr>
        <w:t xml:space="preserve"> NOTE 7 </w:t>
      </w:r>
      <w:r w:rsidR="000361B1">
        <w:rPr>
          <w:rFonts w:eastAsia="SimSun"/>
          <w:szCs w:val="24"/>
          <w:lang w:eastAsia="zh-CN"/>
        </w:rPr>
        <w:t xml:space="preserve">in </w:t>
      </w:r>
      <w:r w:rsidR="000361B1" w:rsidRPr="000361B1">
        <w:rPr>
          <w:rFonts w:eastAsia="SimSun"/>
          <w:szCs w:val="24"/>
          <w:lang w:eastAsia="zh-CN"/>
        </w:rPr>
        <w:t>Table 6.2.3.1-1</w:t>
      </w:r>
      <w:r w:rsidR="000361B1">
        <w:rPr>
          <w:rFonts w:eastAsia="SimSun"/>
          <w:szCs w:val="24"/>
          <w:lang w:eastAsia="zh-CN"/>
        </w:rPr>
        <w:t xml:space="preserve"> </w:t>
      </w:r>
      <w:r w:rsidR="00BD5068">
        <w:rPr>
          <w:rFonts w:eastAsia="SimSun"/>
          <w:szCs w:val="24"/>
          <w:lang w:eastAsia="zh-CN"/>
        </w:rPr>
        <w:t xml:space="preserve">[TS 38.101-1] </w:t>
      </w:r>
      <w:r w:rsidR="00120EEF">
        <w:rPr>
          <w:rFonts w:eastAsia="SimSun"/>
          <w:szCs w:val="24"/>
          <w:lang w:eastAsia="zh-CN"/>
        </w:rPr>
        <w:t>i.e., a</w:t>
      </w:r>
      <w:r w:rsidR="00A67709">
        <w:rPr>
          <w:sz w:val="21"/>
          <w:szCs w:val="21"/>
        </w:rPr>
        <w:t>dditional relaxation of 2 dB</w:t>
      </w:r>
      <w:r w:rsidRPr="00740BE7">
        <w:rPr>
          <w:sz w:val="21"/>
          <w:szCs w:val="21"/>
        </w:rPr>
        <w:t xml:space="preserve"> </w:t>
      </w:r>
      <w:r w:rsidR="00120EEF">
        <w:rPr>
          <w:sz w:val="21"/>
          <w:szCs w:val="21"/>
        </w:rPr>
        <w:t xml:space="preserve">for 2 Tx devices for PC1.5 </w:t>
      </w:r>
      <w:r w:rsidRPr="00740BE7">
        <w:rPr>
          <w:sz w:val="21"/>
          <w:szCs w:val="21"/>
        </w:rPr>
        <w:t>(</w:t>
      </w:r>
      <w:r w:rsidR="00120EEF">
        <w:rPr>
          <w:sz w:val="21"/>
          <w:szCs w:val="21"/>
        </w:rPr>
        <w:t>Qualcomm</w:t>
      </w:r>
      <w:r w:rsidRPr="00740BE7">
        <w:rPr>
          <w:sz w:val="21"/>
          <w:szCs w:val="21"/>
        </w:rPr>
        <w:t>)</w:t>
      </w:r>
    </w:p>
    <w:p w14:paraId="74A8D197" w14:textId="77777777" w:rsidR="00917C40" w:rsidRPr="004C25E2" w:rsidRDefault="00917C40" w:rsidP="00917C4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C25E2">
        <w:rPr>
          <w:rFonts w:eastAsia="SimSun"/>
          <w:szCs w:val="24"/>
          <w:lang w:eastAsia="zh-CN"/>
        </w:rPr>
        <w:t>Recommended WF</w:t>
      </w:r>
    </w:p>
    <w:p w14:paraId="0B7D70EA" w14:textId="3F676BA3" w:rsidR="00917C40" w:rsidRDefault="00917C40" w:rsidP="00917C4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C25E2">
        <w:rPr>
          <w:rFonts w:eastAsia="SimSun"/>
          <w:szCs w:val="24"/>
          <w:lang w:eastAsia="zh-CN"/>
        </w:rPr>
        <w:lastRenderedPageBreak/>
        <w:t>TB</w:t>
      </w:r>
      <w:r w:rsidR="00542FBC">
        <w:rPr>
          <w:rFonts w:eastAsia="SimSun"/>
          <w:szCs w:val="24"/>
          <w:lang w:eastAsia="zh-CN"/>
        </w:rPr>
        <w:t>D</w:t>
      </w:r>
      <w:r w:rsidRPr="004C25E2">
        <w:rPr>
          <w:rFonts w:eastAsia="SimSun"/>
          <w:szCs w:val="24"/>
          <w:lang w:eastAsia="zh-CN"/>
        </w:rPr>
        <w:t>.</w:t>
      </w:r>
    </w:p>
    <w:p w14:paraId="5F580855" w14:textId="77777777" w:rsidR="002B1E32" w:rsidRPr="004C25E2" w:rsidRDefault="002B1E32" w:rsidP="002B1E32">
      <w:pPr>
        <w:pStyle w:val="ListParagraph"/>
        <w:overflowPunct/>
        <w:autoSpaceDE/>
        <w:autoSpaceDN/>
        <w:adjustRightInd/>
        <w:spacing w:after="120"/>
        <w:ind w:left="1440" w:firstLineChars="0" w:firstLine="0"/>
        <w:textAlignment w:val="auto"/>
        <w:rPr>
          <w:rFonts w:eastAsia="SimSun"/>
          <w:szCs w:val="24"/>
          <w:lang w:eastAsia="zh-CN"/>
        </w:rPr>
      </w:pPr>
    </w:p>
    <w:p w14:paraId="1D547927" w14:textId="5C8D4D5D" w:rsidR="00D15745" w:rsidRPr="00740BE7" w:rsidRDefault="00D15745" w:rsidP="00D15745">
      <w:pPr>
        <w:rPr>
          <w:b/>
          <w:u w:val="single"/>
          <w:lang w:eastAsia="ko-KR"/>
        </w:rPr>
      </w:pPr>
      <w:r w:rsidRPr="00740BE7">
        <w:rPr>
          <w:b/>
          <w:u w:val="single"/>
          <w:lang w:eastAsia="ko-KR"/>
        </w:rPr>
        <w:t>Issue</w:t>
      </w:r>
      <w:r w:rsidR="004C25E2">
        <w:rPr>
          <w:b/>
          <w:u w:val="single"/>
          <w:lang w:eastAsia="ko-KR"/>
        </w:rPr>
        <w:t xml:space="preserve"> </w:t>
      </w:r>
      <w:r w:rsidR="004C25E2" w:rsidRPr="00740BE7">
        <w:rPr>
          <w:b/>
          <w:u w:val="single"/>
          <w:lang w:eastAsia="ko-KR"/>
        </w:rPr>
        <w:t>2-3</w:t>
      </w:r>
      <w:r w:rsidR="004C25E2">
        <w:rPr>
          <w:b/>
          <w:u w:val="single"/>
          <w:lang w:eastAsia="ko-KR"/>
        </w:rPr>
        <w:t>-3</w:t>
      </w:r>
      <w:r w:rsidRPr="00740BE7">
        <w:rPr>
          <w:b/>
          <w:u w:val="single"/>
          <w:lang w:eastAsia="ko-KR"/>
        </w:rPr>
        <w:t xml:space="preserve">: NS_03 </w:t>
      </w:r>
      <w:r w:rsidR="00673311" w:rsidRPr="00740BE7">
        <w:rPr>
          <w:b/>
          <w:u w:val="single"/>
          <w:lang w:eastAsia="ko-KR"/>
        </w:rPr>
        <w:t>for n25</w:t>
      </w:r>
    </w:p>
    <w:p w14:paraId="4CB89BB1" w14:textId="77777777" w:rsidR="00D15745" w:rsidRPr="00740BE7" w:rsidRDefault="00D15745" w:rsidP="00D1574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7F11B1F3" w14:textId="67CBBCB9" w:rsidR="00D15745" w:rsidRPr="004C25E2" w:rsidRDefault="00D15745" w:rsidP="004C25E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1: </w:t>
      </w:r>
      <w:r w:rsidR="00403175" w:rsidRPr="00740BE7">
        <w:rPr>
          <w:sz w:val="21"/>
          <w:szCs w:val="21"/>
        </w:rPr>
        <w:t xml:space="preserve">No need for 45 MHz channel bandwidth </w:t>
      </w:r>
      <w:r w:rsidR="00673311" w:rsidRPr="00740BE7">
        <w:rPr>
          <w:sz w:val="21"/>
          <w:szCs w:val="21"/>
        </w:rPr>
        <w:t>as it is DL only (Nokia)</w:t>
      </w:r>
    </w:p>
    <w:p w14:paraId="64E4C005" w14:textId="77777777" w:rsidR="00D15745" w:rsidRPr="004C25E2" w:rsidRDefault="00D15745" w:rsidP="00D1574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C25E2">
        <w:rPr>
          <w:rFonts w:eastAsia="SimSun"/>
          <w:szCs w:val="24"/>
          <w:lang w:eastAsia="zh-CN"/>
        </w:rPr>
        <w:t>Recommended WF</w:t>
      </w:r>
    </w:p>
    <w:p w14:paraId="36A76CB0" w14:textId="1F048DE9" w:rsidR="00D15745" w:rsidRPr="004C25E2" w:rsidRDefault="00D15745" w:rsidP="00D1574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C25E2">
        <w:rPr>
          <w:rFonts w:eastAsia="SimSun"/>
          <w:szCs w:val="24"/>
          <w:lang w:eastAsia="zh-CN"/>
        </w:rPr>
        <w:t>TB</w:t>
      </w:r>
      <w:r w:rsidR="00542FBC">
        <w:rPr>
          <w:rFonts w:eastAsia="SimSun"/>
          <w:szCs w:val="24"/>
          <w:lang w:eastAsia="zh-CN"/>
        </w:rPr>
        <w:t>D</w:t>
      </w:r>
      <w:r w:rsidRPr="004C25E2">
        <w:rPr>
          <w:rFonts w:eastAsia="SimSun"/>
          <w:szCs w:val="24"/>
          <w:lang w:eastAsia="zh-CN"/>
        </w:rPr>
        <w:t>.</w:t>
      </w:r>
    </w:p>
    <w:p w14:paraId="7455FC60" w14:textId="77777777" w:rsidR="00D15745" w:rsidRDefault="00D15745" w:rsidP="00D15745">
      <w:pPr>
        <w:spacing w:after="120"/>
        <w:rPr>
          <w:szCs w:val="24"/>
          <w:lang w:eastAsia="zh-CN"/>
        </w:rPr>
      </w:pPr>
    </w:p>
    <w:p w14:paraId="3BEB0C84" w14:textId="1AE9A0EB" w:rsidR="00117608" w:rsidRPr="00740BE7" w:rsidRDefault="00117608" w:rsidP="00117608">
      <w:pPr>
        <w:rPr>
          <w:b/>
          <w:u w:val="single"/>
          <w:lang w:eastAsia="ko-KR"/>
        </w:rPr>
      </w:pPr>
      <w:r w:rsidRPr="00740BE7">
        <w:rPr>
          <w:b/>
          <w:u w:val="single"/>
          <w:lang w:eastAsia="ko-KR"/>
        </w:rPr>
        <w:t>Issue 2-3</w:t>
      </w:r>
      <w:r>
        <w:rPr>
          <w:b/>
          <w:u w:val="single"/>
          <w:lang w:eastAsia="ko-KR"/>
        </w:rPr>
        <w:t>-</w:t>
      </w:r>
      <w:r w:rsidR="00D25671">
        <w:rPr>
          <w:b/>
          <w:u w:val="single"/>
          <w:lang w:eastAsia="ko-KR"/>
        </w:rPr>
        <w:t>4</w:t>
      </w:r>
      <w:r w:rsidRPr="00740BE7">
        <w:rPr>
          <w:b/>
          <w:u w:val="single"/>
          <w:lang w:eastAsia="ko-KR"/>
        </w:rPr>
        <w:t xml:space="preserve">: </w:t>
      </w:r>
      <w:r w:rsidR="00BE554A">
        <w:rPr>
          <w:b/>
          <w:u w:val="single"/>
          <w:lang w:eastAsia="ko-KR"/>
        </w:rPr>
        <w:t xml:space="preserve">Requirement for </w:t>
      </w:r>
      <w:r>
        <w:rPr>
          <w:b/>
          <w:u w:val="single"/>
          <w:lang w:eastAsia="ko-KR"/>
        </w:rPr>
        <w:t>UTRA NSs</w:t>
      </w:r>
    </w:p>
    <w:p w14:paraId="434BFFAA" w14:textId="639884F5" w:rsidR="00117608" w:rsidRDefault="00117608" w:rsidP="00117608">
      <w:pPr>
        <w:rPr>
          <w:i/>
          <w:lang w:eastAsia="zh-CN"/>
        </w:rPr>
      </w:pPr>
      <w:r w:rsidRPr="00740BE7">
        <w:rPr>
          <w:i/>
          <w:lang w:eastAsia="zh-CN"/>
        </w:rPr>
        <w:t>Moderator comment:</w:t>
      </w:r>
      <w:r>
        <w:rPr>
          <w:i/>
          <w:lang w:eastAsia="zh-CN"/>
        </w:rPr>
        <w:t xml:space="preserve"> Following agreements were made regarding this in RAN4#116bis</w:t>
      </w:r>
      <w:r w:rsidR="00883B92">
        <w:rPr>
          <w:i/>
          <w:lang w:eastAsia="zh-CN"/>
        </w:rPr>
        <w:t>. Before discussing how to deal with these NSs, check with relevant operators if these NSs are neede</w:t>
      </w:r>
      <w:r w:rsidR="00421418">
        <w:rPr>
          <w:i/>
          <w:lang w:eastAsia="zh-CN"/>
        </w:rPr>
        <w:t>d.</w:t>
      </w:r>
    </w:p>
    <w:tbl>
      <w:tblPr>
        <w:tblStyle w:val="TableGrid"/>
        <w:tblW w:w="0" w:type="auto"/>
        <w:tblLook w:val="04A0" w:firstRow="1" w:lastRow="0" w:firstColumn="1" w:lastColumn="0" w:noHBand="0" w:noVBand="1"/>
      </w:tblPr>
      <w:tblGrid>
        <w:gridCol w:w="9631"/>
      </w:tblGrid>
      <w:tr w:rsidR="00117608" w14:paraId="160D869A" w14:textId="77777777" w:rsidTr="002F67B1">
        <w:tc>
          <w:tcPr>
            <w:tcW w:w="9631" w:type="dxa"/>
          </w:tcPr>
          <w:p w14:paraId="559C032F" w14:textId="77777777" w:rsidR="00117608" w:rsidRPr="00740BE7" w:rsidRDefault="00117608" w:rsidP="002F67B1">
            <w:pPr>
              <w:overflowPunct/>
              <w:autoSpaceDE/>
              <w:autoSpaceDN/>
              <w:adjustRightInd/>
              <w:spacing w:after="120"/>
              <w:textAlignment w:val="auto"/>
              <w:rPr>
                <w:rFonts w:eastAsiaTheme="minorEastAsia"/>
                <w:b/>
                <w:bCs/>
              </w:rPr>
            </w:pPr>
            <w:r w:rsidRPr="00740BE7">
              <w:rPr>
                <w:rFonts w:eastAsiaTheme="minorEastAsia"/>
                <w:b/>
                <w:bCs/>
              </w:rPr>
              <w:t>Agreement:</w:t>
            </w:r>
          </w:p>
          <w:p w14:paraId="5D330787" w14:textId="77777777" w:rsidR="00117608" w:rsidRPr="00740BE7" w:rsidRDefault="00117608" w:rsidP="00117608">
            <w:pPr>
              <w:pStyle w:val="ListParagraph"/>
              <w:numPr>
                <w:ilvl w:val="0"/>
                <w:numId w:val="9"/>
              </w:numPr>
              <w:ind w:firstLineChars="0"/>
            </w:pPr>
            <w:r w:rsidRPr="00740BE7">
              <w:t>Agree to evaluate PC1.5 A-MPR for NS_03, NS_05, NS_48, and NS_49.</w:t>
            </w:r>
          </w:p>
          <w:p w14:paraId="09B49DA3" w14:textId="77777777" w:rsidR="00117608" w:rsidRPr="00740BE7" w:rsidRDefault="00117608" w:rsidP="00117608">
            <w:pPr>
              <w:pStyle w:val="ListParagraph"/>
              <w:numPr>
                <w:ilvl w:val="0"/>
                <w:numId w:val="9"/>
              </w:numPr>
              <w:ind w:firstLineChars="0"/>
            </w:pPr>
            <w:r w:rsidRPr="00740BE7">
              <w:t>Encourage companies to check if NS_03U, NS_05U, and NS_100 are needed.</w:t>
            </w:r>
          </w:p>
          <w:p w14:paraId="711036A7" w14:textId="77777777" w:rsidR="00117608" w:rsidRPr="00552448" w:rsidRDefault="00117608" w:rsidP="00117608">
            <w:pPr>
              <w:pStyle w:val="ListParagraph"/>
              <w:numPr>
                <w:ilvl w:val="1"/>
                <w:numId w:val="9"/>
              </w:numPr>
              <w:ind w:firstLineChars="0"/>
            </w:pPr>
            <w:r w:rsidRPr="00740BE7">
              <w:t>If needed, how to define UTRA ACLR for PC1.5</w:t>
            </w:r>
          </w:p>
        </w:tc>
      </w:tr>
    </w:tbl>
    <w:p w14:paraId="1FF18502" w14:textId="77777777" w:rsidR="00117608" w:rsidRPr="00740BE7" w:rsidRDefault="00117608" w:rsidP="0011760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0F886702" w14:textId="77777777" w:rsidR="00117608" w:rsidRPr="00740BE7" w:rsidRDefault="00117608" w:rsidP="0011760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 1: Specify same A-MPR requirements for NS_03U and NS_05U as NS_03 and NS_05 (CATT)</w:t>
      </w:r>
    </w:p>
    <w:p w14:paraId="7EE483ED" w14:textId="77777777" w:rsidR="00117608" w:rsidRPr="00BF72EC" w:rsidRDefault="00117608" w:rsidP="0011760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Extend the current A-MPR requirements for PC3 and PC2 for NS_100 to PC1.5 (CATT) </w:t>
      </w:r>
    </w:p>
    <w:p w14:paraId="1FA610E3" w14:textId="77777777" w:rsidR="00117608" w:rsidRPr="00740BE7" w:rsidRDefault="00117608" w:rsidP="0011760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4F66F5A8" w14:textId="7FEA5C21" w:rsidR="00117608" w:rsidRDefault="00117608" w:rsidP="00D1574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TB</w:t>
      </w:r>
      <w:r w:rsidR="00542FBC">
        <w:rPr>
          <w:rFonts w:eastAsia="SimSun"/>
          <w:szCs w:val="24"/>
          <w:lang w:eastAsia="zh-CN"/>
        </w:rPr>
        <w:t>D</w:t>
      </w:r>
      <w:r w:rsidRPr="00740BE7">
        <w:rPr>
          <w:rFonts w:eastAsia="SimSun"/>
          <w:szCs w:val="24"/>
          <w:lang w:eastAsia="zh-CN"/>
        </w:rPr>
        <w:t>.</w:t>
      </w:r>
    </w:p>
    <w:p w14:paraId="042D8015" w14:textId="77777777" w:rsidR="00391906" w:rsidRPr="00117608" w:rsidRDefault="00391906" w:rsidP="00391906">
      <w:pPr>
        <w:pStyle w:val="ListParagraph"/>
        <w:overflowPunct/>
        <w:autoSpaceDE/>
        <w:autoSpaceDN/>
        <w:adjustRightInd/>
        <w:spacing w:after="120"/>
        <w:ind w:left="1440" w:firstLineChars="0" w:firstLine="0"/>
        <w:textAlignment w:val="auto"/>
        <w:rPr>
          <w:rFonts w:eastAsia="SimSun"/>
          <w:szCs w:val="24"/>
          <w:lang w:eastAsia="zh-CN"/>
        </w:rPr>
      </w:pPr>
    </w:p>
    <w:p w14:paraId="59D6DDB6" w14:textId="184F90EF" w:rsidR="00893FA3" w:rsidRPr="00740BE7" w:rsidRDefault="00B03A05">
      <w:pPr>
        <w:rPr>
          <w:b/>
          <w:u w:val="single"/>
          <w:lang w:eastAsia="ko-KR"/>
        </w:rPr>
      </w:pPr>
      <w:r w:rsidRPr="00740BE7">
        <w:rPr>
          <w:b/>
          <w:u w:val="single"/>
          <w:lang w:eastAsia="ko-KR"/>
        </w:rPr>
        <w:t xml:space="preserve">Issue </w:t>
      </w:r>
      <w:r w:rsidR="004C25E2" w:rsidRPr="00740BE7">
        <w:rPr>
          <w:b/>
          <w:u w:val="single"/>
          <w:lang w:eastAsia="ko-KR"/>
        </w:rPr>
        <w:t>2-3</w:t>
      </w:r>
      <w:r w:rsidR="004C25E2">
        <w:rPr>
          <w:b/>
          <w:u w:val="single"/>
          <w:lang w:eastAsia="ko-KR"/>
        </w:rPr>
        <w:t>-</w:t>
      </w:r>
      <w:r w:rsidR="00D25671">
        <w:rPr>
          <w:b/>
          <w:u w:val="single"/>
          <w:lang w:eastAsia="ko-KR"/>
        </w:rPr>
        <w:t>5</w:t>
      </w:r>
      <w:r w:rsidRPr="00740BE7">
        <w:rPr>
          <w:b/>
          <w:u w:val="single"/>
          <w:lang w:eastAsia="ko-KR"/>
        </w:rPr>
        <w:t>: UTRA ACLR for NS_03U, NS_05U, and NS_100</w:t>
      </w:r>
    </w:p>
    <w:p w14:paraId="2304734C" w14:textId="3D6118AB" w:rsidR="00893FA3" w:rsidRPr="00740BE7" w:rsidRDefault="00B03A05">
      <w:pPr>
        <w:rPr>
          <w:b/>
          <w:u w:val="single"/>
          <w:lang w:eastAsia="ko-KR"/>
        </w:rPr>
      </w:pPr>
      <w:r w:rsidRPr="00740BE7">
        <w:rPr>
          <w:i/>
          <w:lang w:eastAsia="zh-CN"/>
        </w:rPr>
        <w:t xml:space="preserve">Moderator comment: </w:t>
      </w:r>
      <w:r w:rsidR="002E251E">
        <w:rPr>
          <w:i/>
          <w:lang w:eastAsia="zh-CN"/>
        </w:rPr>
        <w:t>Check first if these NSs are needed</w:t>
      </w:r>
      <w:r w:rsidRPr="00740BE7">
        <w:rPr>
          <w:i/>
          <w:lang w:eastAsia="zh-CN"/>
        </w:rPr>
        <w:t xml:space="preserve">. If NS_100 is needed, then UTRA ACLR requirement needs to be discussed. Currently it is defined for PC2 and PC3. </w:t>
      </w:r>
    </w:p>
    <w:p w14:paraId="7CC7FED3" w14:textId="77777777" w:rsidR="00893FA3" w:rsidRPr="00810920" w:rsidRDefault="00B03A05">
      <w:pPr>
        <w:pStyle w:val="TH"/>
      </w:pPr>
      <w:r w:rsidRPr="00810920">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tblGrid>
      <w:tr w:rsidR="00893FA3" w:rsidRPr="00740BE7" w14:paraId="067186CE" w14:textId="77777777">
        <w:trPr>
          <w:jc w:val="center"/>
        </w:trPr>
        <w:tc>
          <w:tcPr>
            <w:tcW w:w="1036" w:type="dxa"/>
          </w:tcPr>
          <w:p w14:paraId="1F87EB27" w14:textId="77777777" w:rsidR="00893FA3" w:rsidRPr="00810920" w:rsidRDefault="00893FA3">
            <w:pPr>
              <w:pStyle w:val="TAH"/>
            </w:pPr>
          </w:p>
        </w:tc>
        <w:tc>
          <w:tcPr>
            <w:tcW w:w="1327" w:type="dxa"/>
          </w:tcPr>
          <w:p w14:paraId="3C54EC71" w14:textId="77777777" w:rsidR="00893FA3" w:rsidRPr="00740BE7" w:rsidRDefault="00B03A05">
            <w:pPr>
              <w:pStyle w:val="TAH"/>
            </w:pPr>
            <w:r w:rsidRPr="00740BE7">
              <w:t>Power class 2</w:t>
            </w:r>
          </w:p>
        </w:tc>
        <w:tc>
          <w:tcPr>
            <w:tcW w:w="1327" w:type="dxa"/>
          </w:tcPr>
          <w:p w14:paraId="20FF8A83" w14:textId="77777777" w:rsidR="00893FA3" w:rsidRPr="00740BE7" w:rsidRDefault="00B03A05">
            <w:pPr>
              <w:pStyle w:val="TAH"/>
            </w:pPr>
            <w:r w:rsidRPr="00740BE7">
              <w:t>Power class 3</w:t>
            </w:r>
          </w:p>
        </w:tc>
      </w:tr>
      <w:tr w:rsidR="00893FA3" w:rsidRPr="00740BE7" w14:paraId="7C6F0610" w14:textId="77777777">
        <w:trPr>
          <w:jc w:val="center"/>
        </w:trPr>
        <w:tc>
          <w:tcPr>
            <w:tcW w:w="1036" w:type="dxa"/>
            <w:vAlign w:val="center"/>
          </w:tcPr>
          <w:p w14:paraId="4C4D3DB0" w14:textId="77777777" w:rsidR="00893FA3" w:rsidRPr="00740BE7" w:rsidRDefault="00B03A05">
            <w:pPr>
              <w:pStyle w:val="TAH"/>
            </w:pPr>
            <w:r w:rsidRPr="00740BE7">
              <w:t>UTRA</w:t>
            </w:r>
            <w:r w:rsidRPr="00740BE7">
              <w:rPr>
                <w:vertAlign w:val="subscript"/>
              </w:rPr>
              <w:t>ACLR1</w:t>
            </w:r>
          </w:p>
        </w:tc>
        <w:tc>
          <w:tcPr>
            <w:tcW w:w="1327" w:type="dxa"/>
          </w:tcPr>
          <w:p w14:paraId="4A447343" w14:textId="77777777" w:rsidR="00893FA3" w:rsidRPr="00740BE7" w:rsidRDefault="00B03A05">
            <w:pPr>
              <w:pStyle w:val="TAC"/>
            </w:pPr>
            <w:r w:rsidRPr="00740BE7">
              <w:t>33 dB</w:t>
            </w:r>
          </w:p>
        </w:tc>
        <w:tc>
          <w:tcPr>
            <w:tcW w:w="1327" w:type="dxa"/>
          </w:tcPr>
          <w:p w14:paraId="3F06A183" w14:textId="77777777" w:rsidR="00893FA3" w:rsidRPr="00740BE7" w:rsidRDefault="00B03A05">
            <w:pPr>
              <w:pStyle w:val="TAC"/>
            </w:pPr>
            <w:r w:rsidRPr="00740BE7">
              <w:t>33 dB</w:t>
            </w:r>
          </w:p>
        </w:tc>
      </w:tr>
      <w:tr w:rsidR="00893FA3" w:rsidRPr="00740BE7" w14:paraId="27FA7FA9" w14:textId="77777777">
        <w:trPr>
          <w:jc w:val="center"/>
        </w:trPr>
        <w:tc>
          <w:tcPr>
            <w:tcW w:w="1036" w:type="dxa"/>
            <w:vAlign w:val="center"/>
          </w:tcPr>
          <w:p w14:paraId="4A488E18" w14:textId="77777777" w:rsidR="00893FA3" w:rsidRPr="00740BE7" w:rsidRDefault="00B03A05">
            <w:pPr>
              <w:pStyle w:val="TAH"/>
            </w:pPr>
            <w:r w:rsidRPr="00740BE7">
              <w:t>UTRA</w:t>
            </w:r>
            <w:r w:rsidRPr="00740BE7">
              <w:rPr>
                <w:vertAlign w:val="subscript"/>
              </w:rPr>
              <w:t>ACLR2</w:t>
            </w:r>
          </w:p>
        </w:tc>
        <w:tc>
          <w:tcPr>
            <w:tcW w:w="1327" w:type="dxa"/>
          </w:tcPr>
          <w:p w14:paraId="5C801957" w14:textId="77777777" w:rsidR="00893FA3" w:rsidRPr="00740BE7" w:rsidRDefault="00B03A05">
            <w:pPr>
              <w:pStyle w:val="TAC"/>
            </w:pPr>
            <w:r w:rsidRPr="00740BE7">
              <w:t>36 dB</w:t>
            </w:r>
          </w:p>
        </w:tc>
        <w:tc>
          <w:tcPr>
            <w:tcW w:w="1327" w:type="dxa"/>
          </w:tcPr>
          <w:p w14:paraId="39590AA7" w14:textId="77777777" w:rsidR="00893FA3" w:rsidRPr="00740BE7" w:rsidRDefault="00B03A05">
            <w:pPr>
              <w:pStyle w:val="TAC"/>
            </w:pPr>
            <w:r w:rsidRPr="00740BE7">
              <w:t>36 dB</w:t>
            </w:r>
          </w:p>
        </w:tc>
      </w:tr>
    </w:tbl>
    <w:p w14:paraId="50004BD0" w14:textId="77777777" w:rsidR="00893FA3" w:rsidRPr="00740BE7"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3669471A" w14:textId="1C054CF5" w:rsidR="00893FA3" w:rsidRPr="00740BE7"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w:t>
      </w:r>
      <w:r w:rsidR="00E058BC" w:rsidRPr="00740BE7">
        <w:rPr>
          <w:rFonts w:eastAsia="SimSun"/>
          <w:szCs w:val="24"/>
          <w:lang w:eastAsia="zh-CN"/>
        </w:rPr>
        <w:t xml:space="preserve"> </w:t>
      </w:r>
      <w:r w:rsidRPr="00740BE7">
        <w:rPr>
          <w:rFonts w:eastAsia="SimSun"/>
          <w:szCs w:val="24"/>
          <w:lang w:eastAsia="zh-CN"/>
        </w:rPr>
        <w:t xml:space="preserve">1: New value is needed </w:t>
      </w:r>
      <w:r w:rsidR="00BA09E7" w:rsidRPr="00740BE7">
        <w:rPr>
          <w:rFonts w:eastAsia="SimSun"/>
          <w:szCs w:val="24"/>
          <w:lang w:eastAsia="zh-CN"/>
        </w:rPr>
        <w:t xml:space="preserve">based on co-existence simulations </w:t>
      </w:r>
      <w:r w:rsidRPr="00740BE7">
        <w:rPr>
          <w:rFonts w:eastAsia="SimSun"/>
          <w:szCs w:val="24"/>
          <w:lang w:eastAsia="zh-CN"/>
        </w:rPr>
        <w:t>(</w:t>
      </w:r>
      <w:r w:rsidR="00BA09E7" w:rsidRPr="00740BE7">
        <w:rPr>
          <w:rFonts w:eastAsia="SimSun"/>
          <w:szCs w:val="24"/>
          <w:lang w:eastAsia="zh-CN"/>
        </w:rPr>
        <w:t>MediaTek</w:t>
      </w:r>
      <w:r w:rsidRPr="00740BE7">
        <w:rPr>
          <w:rFonts w:eastAsia="SimSun"/>
          <w:szCs w:val="24"/>
          <w:lang w:eastAsia="zh-CN"/>
        </w:rPr>
        <w:t>)</w:t>
      </w:r>
    </w:p>
    <w:p w14:paraId="7FD9706E" w14:textId="4D8654C3" w:rsidR="00893FA3" w:rsidRPr="00740BE7"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w:t>
      </w:r>
      <w:r w:rsidR="00E058BC" w:rsidRPr="00740BE7">
        <w:rPr>
          <w:rFonts w:eastAsia="SimSun"/>
          <w:szCs w:val="24"/>
          <w:lang w:eastAsia="zh-CN"/>
        </w:rPr>
        <w:t xml:space="preserve"> </w:t>
      </w:r>
      <w:r w:rsidRPr="00740BE7">
        <w:rPr>
          <w:rFonts w:eastAsia="SimSun"/>
          <w:szCs w:val="24"/>
          <w:lang w:eastAsia="zh-CN"/>
        </w:rPr>
        <w:t xml:space="preserve">2: Can reuse PC2 values </w:t>
      </w:r>
      <w:r w:rsidR="00030AB4" w:rsidRPr="00740BE7">
        <w:rPr>
          <w:rFonts w:eastAsia="SimSun"/>
          <w:szCs w:val="24"/>
          <w:lang w:eastAsia="zh-CN"/>
        </w:rPr>
        <w:t>(Huawei)</w:t>
      </w:r>
    </w:p>
    <w:p w14:paraId="53BB30CF" w14:textId="77777777" w:rsidR="00893FA3" w:rsidRPr="00740BE7"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4F4C50FC" w14:textId="38256BB4" w:rsidR="00893FA3" w:rsidRPr="00740BE7"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TB</w:t>
      </w:r>
      <w:r w:rsidR="00542FBC">
        <w:rPr>
          <w:rFonts w:eastAsia="SimSun"/>
          <w:szCs w:val="24"/>
          <w:lang w:eastAsia="zh-CN"/>
        </w:rPr>
        <w:t>D</w:t>
      </w:r>
      <w:r w:rsidRPr="00740BE7">
        <w:rPr>
          <w:rFonts w:eastAsia="SimSun"/>
          <w:szCs w:val="24"/>
          <w:lang w:eastAsia="zh-CN"/>
        </w:rPr>
        <w:t>.</w:t>
      </w:r>
    </w:p>
    <w:p w14:paraId="4CB5BEE2" w14:textId="198FA216" w:rsidR="00893FA3" w:rsidRPr="00740BE7" w:rsidRDefault="00B03A05" w:rsidP="00F23046">
      <w:pPr>
        <w:pStyle w:val="Heading2"/>
        <w:ind w:left="567"/>
      </w:pPr>
      <w:r w:rsidRPr="00740BE7">
        <w:t>Reference sensitivity degradation</w:t>
      </w:r>
    </w:p>
    <w:p w14:paraId="06342AE6" w14:textId="5EC82491" w:rsidR="00C830B7" w:rsidRPr="00740BE7" w:rsidRDefault="00C830B7" w:rsidP="00C830B7">
      <w:pPr>
        <w:rPr>
          <w:b/>
          <w:u w:val="single"/>
          <w:lang w:eastAsia="ko-KR"/>
        </w:rPr>
      </w:pPr>
      <w:r w:rsidRPr="00740BE7">
        <w:rPr>
          <w:b/>
          <w:u w:val="single"/>
          <w:lang w:eastAsia="ko-KR"/>
        </w:rPr>
        <w:t xml:space="preserve">Issue </w:t>
      </w:r>
      <w:r w:rsidR="00D25671">
        <w:rPr>
          <w:b/>
          <w:u w:val="single"/>
          <w:lang w:eastAsia="ko-KR"/>
        </w:rPr>
        <w:t>2-4</w:t>
      </w:r>
      <w:r w:rsidRPr="00740BE7">
        <w:rPr>
          <w:b/>
          <w:u w:val="single"/>
          <w:lang w:eastAsia="ko-KR"/>
        </w:rPr>
        <w:t xml:space="preserve">-1: </w:t>
      </w:r>
      <w:r w:rsidR="003F1631" w:rsidRPr="00740BE7">
        <w:rPr>
          <w:b/>
          <w:u w:val="single"/>
          <w:lang w:eastAsia="ko-KR"/>
        </w:rPr>
        <w:t>Duplexer</w:t>
      </w:r>
      <w:r w:rsidRPr="00740BE7">
        <w:rPr>
          <w:b/>
          <w:u w:val="single"/>
          <w:lang w:eastAsia="ko-KR"/>
        </w:rPr>
        <w:t xml:space="preserve"> isolation assumption</w:t>
      </w:r>
    </w:p>
    <w:p w14:paraId="1A5E78CC" w14:textId="77777777" w:rsidR="00C830B7" w:rsidRPr="00740BE7" w:rsidRDefault="00C830B7" w:rsidP="00C830B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33ED8002" w14:textId="3F4DA13E" w:rsidR="00C33F1A" w:rsidRPr="00740BE7" w:rsidRDefault="00C830B7" w:rsidP="00C830B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1: </w:t>
      </w:r>
      <w:r w:rsidR="00D96ED9" w:rsidRPr="00740BE7">
        <w:rPr>
          <w:rFonts w:eastAsia="SimSun"/>
          <w:szCs w:val="24"/>
          <w:lang w:eastAsia="zh-CN"/>
        </w:rPr>
        <w:t>(LGE)</w:t>
      </w:r>
    </w:p>
    <w:tbl>
      <w:tblPr>
        <w:tblStyle w:val="TableGrid"/>
        <w:tblW w:w="0" w:type="auto"/>
        <w:tblLook w:val="04A0" w:firstRow="1" w:lastRow="0" w:firstColumn="1" w:lastColumn="0" w:noHBand="0" w:noVBand="1"/>
      </w:tblPr>
      <w:tblGrid>
        <w:gridCol w:w="2463"/>
        <w:gridCol w:w="2464"/>
        <w:gridCol w:w="2464"/>
      </w:tblGrid>
      <w:tr w:rsidR="00C33F1A" w:rsidRPr="00740BE7" w14:paraId="19EF5309" w14:textId="77777777" w:rsidTr="002F67B1">
        <w:tc>
          <w:tcPr>
            <w:tcW w:w="2463" w:type="dxa"/>
          </w:tcPr>
          <w:p w14:paraId="3954ABF6" w14:textId="77777777" w:rsidR="00C33F1A" w:rsidRPr="00740BE7" w:rsidRDefault="00C33F1A" w:rsidP="002F67B1">
            <w:pPr>
              <w:rPr>
                <w:lang w:eastAsia="ko-KR"/>
              </w:rPr>
            </w:pPr>
          </w:p>
        </w:tc>
        <w:tc>
          <w:tcPr>
            <w:tcW w:w="2464" w:type="dxa"/>
          </w:tcPr>
          <w:p w14:paraId="0055D10A" w14:textId="77777777" w:rsidR="00C33F1A" w:rsidRPr="00740BE7" w:rsidRDefault="00C33F1A" w:rsidP="002F67B1">
            <w:pPr>
              <w:rPr>
                <w:lang w:eastAsia="ko-KR"/>
              </w:rPr>
            </w:pPr>
            <w:r w:rsidRPr="00740BE7">
              <w:rPr>
                <w:rFonts w:hint="eastAsia"/>
                <w:lang w:eastAsia="ko-KR"/>
              </w:rPr>
              <w:t>CBW</w:t>
            </w:r>
            <w:r w:rsidRPr="00740BE7">
              <w:rPr>
                <w:rFonts w:ascii="Malgun Gothic" w:hAnsi="Malgun Gothic" w:hint="eastAsia"/>
                <w:lang w:eastAsia="ko-KR"/>
              </w:rPr>
              <w:t>≤</w:t>
            </w:r>
            <w:r w:rsidRPr="00740BE7">
              <w:rPr>
                <w:rFonts w:hint="eastAsia"/>
                <w:lang w:eastAsia="ko-KR"/>
              </w:rPr>
              <w:t>20 MHz</w:t>
            </w:r>
          </w:p>
        </w:tc>
        <w:tc>
          <w:tcPr>
            <w:tcW w:w="2464" w:type="dxa"/>
          </w:tcPr>
          <w:p w14:paraId="774129D9" w14:textId="77777777" w:rsidR="00C33F1A" w:rsidRPr="00740BE7" w:rsidRDefault="00C33F1A" w:rsidP="002F67B1">
            <w:pPr>
              <w:rPr>
                <w:lang w:eastAsia="ko-KR"/>
              </w:rPr>
            </w:pPr>
            <w:r w:rsidRPr="00740BE7">
              <w:rPr>
                <w:rFonts w:hint="eastAsia"/>
                <w:lang w:eastAsia="ko-KR"/>
              </w:rPr>
              <w:t>CBW&gt; 20 MHz</w:t>
            </w:r>
          </w:p>
        </w:tc>
      </w:tr>
      <w:tr w:rsidR="00C33F1A" w:rsidRPr="00740BE7" w14:paraId="446D5FB2" w14:textId="77777777" w:rsidTr="002F67B1">
        <w:tc>
          <w:tcPr>
            <w:tcW w:w="2463" w:type="dxa"/>
          </w:tcPr>
          <w:p w14:paraId="0D514309" w14:textId="77777777" w:rsidR="00C33F1A" w:rsidRPr="00740BE7" w:rsidRDefault="00C33F1A" w:rsidP="002F67B1">
            <w:pPr>
              <w:rPr>
                <w:lang w:eastAsia="ko-KR"/>
              </w:rPr>
            </w:pPr>
            <w:r w:rsidRPr="00740BE7">
              <w:rPr>
                <w:rFonts w:hint="eastAsia"/>
                <w:lang w:eastAsia="ko-KR"/>
              </w:rPr>
              <w:lastRenderedPageBreak/>
              <w:t>n1</w:t>
            </w:r>
          </w:p>
        </w:tc>
        <w:tc>
          <w:tcPr>
            <w:tcW w:w="2464" w:type="dxa"/>
          </w:tcPr>
          <w:p w14:paraId="01855DAE" w14:textId="77777777" w:rsidR="00C33F1A" w:rsidRPr="00740BE7" w:rsidRDefault="00C33F1A" w:rsidP="002F67B1">
            <w:pPr>
              <w:rPr>
                <w:lang w:eastAsia="ko-KR"/>
              </w:rPr>
            </w:pPr>
            <w:r w:rsidRPr="00740BE7">
              <w:rPr>
                <w:rFonts w:hint="eastAsia"/>
                <w:lang w:eastAsia="ko-KR"/>
              </w:rPr>
              <w:t>50 dB</w:t>
            </w:r>
          </w:p>
        </w:tc>
        <w:tc>
          <w:tcPr>
            <w:tcW w:w="2464" w:type="dxa"/>
          </w:tcPr>
          <w:p w14:paraId="74679288" w14:textId="77777777" w:rsidR="00C33F1A" w:rsidRPr="00740BE7" w:rsidRDefault="00C33F1A" w:rsidP="002F67B1">
            <w:pPr>
              <w:rPr>
                <w:lang w:eastAsia="ko-KR"/>
              </w:rPr>
            </w:pPr>
            <w:r w:rsidRPr="00740BE7">
              <w:rPr>
                <w:rFonts w:hint="eastAsia"/>
                <w:lang w:eastAsia="ko-KR"/>
              </w:rPr>
              <w:t>50 dB</w:t>
            </w:r>
          </w:p>
        </w:tc>
      </w:tr>
      <w:tr w:rsidR="00C33F1A" w:rsidRPr="00740BE7" w14:paraId="4377689D" w14:textId="77777777" w:rsidTr="002F67B1">
        <w:tc>
          <w:tcPr>
            <w:tcW w:w="2463" w:type="dxa"/>
          </w:tcPr>
          <w:p w14:paraId="32FD1172" w14:textId="77777777" w:rsidR="00C33F1A" w:rsidRPr="00740BE7" w:rsidRDefault="00C33F1A" w:rsidP="002F67B1">
            <w:pPr>
              <w:rPr>
                <w:lang w:eastAsia="ko-KR"/>
              </w:rPr>
            </w:pPr>
            <w:r w:rsidRPr="00740BE7">
              <w:rPr>
                <w:rFonts w:hint="eastAsia"/>
                <w:lang w:eastAsia="ko-KR"/>
              </w:rPr>
              <w:t>n25</w:t>
            </w:r>
          </w:p>
        </w:tc>
        <w:tc>
          <w:tcPr>
            <w:tcW w:w="2464" w:type="dxa"/>
          </w:tcPr>
          <w:p w14:paraId="31931DD4" w14:textId="77777777" w:rsidR="00C33F1A" w:rsidRPr="00740BE7" w:rsidRDefault="00C33F1A" w:rsidP="002F67B1">
            <w:pPr>
              <w:rPr>
                <w:lang w:eastAsia="ko-KR"/>
              </w:rPr>
            </w:pPr>
            <w:r w:rsidRPr="00740BE7">
              <w:rPr>
                <w:rFonts w:hint="eastAsia"/>
                <w:lang w:eastAsia="ko-KR"/>
              </w:rPr>
              <w:t>50 dB</w:t>
            </w:r>
          </w:p>
        </w:tc>
        <w:tc>
          <w:tcPr>
            <w:tcW w:w="2464" w:type="dxa"/>
          </w:tcPr>
          <w:p w14:paraId="73EC1891" w14:textId="77777777" w:rsidR="00C33F1A" w:rsidRPr="00740BE7" w:rsidRDefault="00C33F1A" w:rsidP="002F67B1">
            <w:pPr>
              <w:rPr>
                <w:lang w:eastAsia="ko-KR"/>
              </w:rPr>
            </w:pPr>
            <w:r w:rsidRPr="00740BE7">
              <w:rPr>
                <w:rFonts w:hint="eastAsia"/>
                <w:lang w:eastAsia="ko-KR"/>
              </w:rPr>
              <w:t>40 or 35 dB</w:t>
            </w:r>
          </w:p>
        </w:tc>
      </w:tr>
    </w:tbl>
    <w:p w14:paraId="28FFCDB9" w14:textId="77777777" w:rsidR="00C830B7" w:rsidRPr="00740BE7" w:rsidRDefault="00C830B7" w:rsidP="00C830B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78840646" w14:textId="04B90763" w:rsidR="00C830B7" w:rsidRDefault="00C830B7" w:rsidP="00C830B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TB</w:t>
      </w:r>
      <w:r w:rsidR="00542FBC">
        <w:rPr>
          <w:rFonts w:eastAsia="SimSun"/>
          <w:szCs w:val="24"/>
          <w:lang w:eastAsia="zh-CN"/>
        </w:rPr>
        <w:t>D</w:t>
      </w:r>
      <w:r w:rsidRPr="00740BE7">
        <w:rPr>
          <w:rFonts w:eastAsia="SimSun"/>
          <w:szCs w:val="24"/>
          <w:lang w:eastAsia="zh-CN"/>
        </w:rPr>
        <w:t>.</w:t>
      </w:r>
    </w:p>
    <w:p w14:paraId="3A4E128C" w14:textId="77777777" w:rsidR="00D25671" w:rsidRPr="00740BE7" w:rsidRDefault="00D25671" w:rsidP="00D25671">
      <w:pPr>
        <w:pStyle w:val="ListParagraph"/>
        <w:overflowPunct/>
        <w:autoSpaceDE/>
        <w:autoSpaceDN/>
        <w:adjustRightInd/>
        <w:spacing w:after="120"/>
        <w:ind w:left="1440" w:firstLineChars="0" w:firstLine="0"/>
        <w:textAlignment w:val="auto"/>
        <w:rPr>
          <w:rFonts w:eastAsia="SimSun"/>
          <w:szCs w:val="24"/>
          <w:lang w:eastAsia="zh-CN"/>
        </w:rPr>
      </w:pPr>
    </w:p>
    <w:p w14:paraId="361D0756" w14:textId="3B1E5E50" w:rsidR="00C830B7" w:rsidRPr="00740BE7" w:rsidRDefault="00C830B7" w:rsidP="00C830B7">
      <w:pPr>
        <w:rPr>
          <w:b/>
          <w:u w:val="single"/>
          <w:lang w:eastAsia="ko-KR"/>
        </w:rPr>
      </w:pPr>
      <w:r w:rsidRPr="00740BE7">
        <w:rPr>
          <w:b/>
          <w:u w:val="single"/>
          <w:lang w:eastAsia="ko-KR"/>
        </w:rPr>
        <w:t>Issue 2-</w:t>
      </w:r>
      <w:r w:rsidR="00D25671">
        <w:rPr>
          <w:b/>
          <w:u w:val="single"/>
          <w:lang w:eastAsia="ko-KR"/>
        </w:rPr>
        <w:t>4-2</w:t>
      </w:r>
      <w:r w:rsidRPr="00740BE7">
        <w:rPr>
          <w:b/>
          <w:u w:val="single"/>
          <w:lang w:eastAsia="ko-KR"/>
        </w:rPr>
        <w:t xml:space="preserve">: </w:t>
      </w:r>
      <w:r w:rsidR="003F1631" w:rsidRPr="00740BE7">
        <w:rPr>
          <w:b/>
          <w:u w:val="single"/>
          <w:lang w:eastAsia="ko-KR"/>
        </w:rPr>
        <w:t xml:space="preserve">Antenna </w:t>
      </w:r>
      <w:r w:rsidRPr="00740BE7">
        <w:rPr>
          <w:b/>
          <w:u w:val="single"/>
          <w:lang w:eastAsia="ko-KR"/>
        </w:rPr>
        <w:t>isolation assumption</w:t>
      </w:r>
    </w:p>
    <w:p w14:paraId="12AF338E" w14:textId="77777777" w:rsidR="00C830B7" w:rsidRPr="00740BE7" w:rsidRDefault="00C830B7" w:rsidP="00C830B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665982BC" w14:textId="4538B7F5" w:rsidR="00C830B7" w:rsidRPr="00740BE7" w:rsidRDefault="00C830B7" w:rsidP="00C830B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1: </w:t>
      </w:r>
      <w:r w:rsidRPr="00740BE7">
        <w:rPr>
          <w:sz w:val="21"/>
          <w:szCs w:val="21"/>
        </w:rPr>
        <w:t>10 dB for handheld and 20 dB or above for FWA</w:t>
      </w:r>
      <w:r w:rsidRPr="00740BE7">
        <w:rPr>
          <w:b/>
          <w:bCs/>
          <w:sz w:val="21"/>
          <w:szCs w:val="21"/>
        </w:rPr>
        <w:t xml:space="preserve"> </w:t>
      </w:r>
      <w:r w:rsidRPr="00740BE7">
        <w:rPr>
          <w:rFonts w:eastAsia="SimSun"/>
          <w:szCs w:val="24"/>
          <w:lang w:eastAsia="zh-CN"/>
        </w:rPr>
        <w:t>(</w:t>
      </w:r>
      <w:r w:rsidR="00602BEA" w:rsidRPr="00740BE7">
        <w:rPr>
          <w:rFonts w:eastAsia="SimSun"/>
          <w:szCs w:val="24"/>
          <w:lang w:eastAsia="zh-CN"/>
        </w:rPr>
        <w:t>Ericsson</w:t>
      </w:r>
      <w:r w:rsidRPr="00740BE7">
        <w:rPr>
          <w:rFonts w:eastAsia="SimSun"/>
          <w:szCs w:val="24"/>
          <w:lang w:eastAsia="zh-CN"/>
        </w:rPr>
        <w:t>)</w:t>
      </w:r>
    </w:p>
    <w:p w14:paraId="12F95053" w14:textId="58DB561D" w:rsidR="00C830B7" w:rsidRPr="00740BE7" w:rsidRDefault="00C830B7" w:rsidP="00C830B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 2: 20 dB or higher for FWA (</w:t>
      </w:r>
      <w:r w:rsidR="008341CF" w:rsidRPr="00740BE7">
        <w:rPr>
          <w:rFonts w:eastAsia="SimSun"/>
          <w:szCs w:val="24"/>
          <w:lang w:eastAsia="zh-CN"/>
        </w:rPr>
        <w:t>Nokia</w:t>
      </w:r>
      <w:r w:rsidRPr="00740BE7">
        <w:rPr>
          <w:rFonts w:eastAsia="SimSun"/>
          <w:szCs w:val="24"/>
          <w:lang w:eastAsia="zh-CN"/>
        </w:rPr>
        <w:t>)</w:t>
      </w:r>
    </w:p>
    <w:p w14:paraId="018B3475" w14:textId="77777777" w:rsidR="00C830B7" w:rsidRPr="00740BE7" w:rsidRDefault="00C830B7" w:rsidP="00C830B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 3: 10dB for FDD bands with UL &gt;1.7GHz i.e., n1, and n25, irrespective of the form factor</w:t>
      </w:r>
    </w:p>
    <w:p w14:paraId="546817BD" w14:textId="77777777" w:rsidR="00C830B7" w:rsidRPr="00740BE7" w:rsidRDefault="00C830B7" w:rsidP="00C830B7">
      <w:pPr>
        <w:pStyle w:val="ListParagraph"/>
        <w:numPr>
          <w:ilvl w:val="2"/>
          <w:numId w:val="3"/>
        </w:numPr>
        <w:overflowPunct/>
        <w:autoSpaceDE/>
        <w:autoSpaceDN/>
        <w:adjustRightInd/>
        <w:spacing w:after="120"/>
        <w:ind w:firstLineChars="0"/>
        <w:textAlignment w:val="auto"/>
        <w:rPr>
          <w:rFonts w:eastAsia="SimSun"/>
          <w:szCs w:val="24"/>
          <w:lang w:eastAsia="zh-CN"/>
        </w:rPr>
      </w:pPr>
      <w:r w:rsidRPr="00740BE7">
        <w:rPr>
          <w:rFonts w:eastAsia="SimSun"/>
          <w:szCs w:val="24"/>
          <w:lang w:eastAsia="zh-CN"/>
        </w:rPr>
        <w:t xml:space="preserve">Option 3-1: </w:t>
      </w:r>
      <w:r w:rsidRPr="00740BE7">
        <w:rPr>
          <w:i/>
          <w:iCs/>
        </w:rPr>
        <w:t>Capture this aspect in the specification by modifying the title of Table 6.2D.2-2 (Apple)</w:t>
      </w:r>
    </w:p>
    <w:p w14:paraId="38638015" w14:textId="77777777" w:rsidR="00C830B7" w:rsidRPr="00740BE7" w:rsidRDefault="00C830B7" w:rsidP="00C830B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5C358370" w14:textId="515FC5AC" w:rsidR="00C830B7" w:rsidRPr="00740BE7" w:rsidRDefault="00C830B7" w:rsidP="00C830B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TB</w:t>
      </w:r>
      <w:r w:rsidR="00542FBC">
        <w:rPr>
          <w:rFonts w:eastAsia="SimSun"/>
          <w:szCs w:val="24"/>
          <w:lang w:eastAsia="zh-CN"/>
        </w:rPr>
        <w:t>D</w:t>
      </w:r>
      <w:r w:rsidRPr="00740BE7">
        <w:rPr>
          <w:rFonts w:eastAsia="SimSun"/>
          <w:szCs w:val="24"/>
          <w:lang w:eastAsia="zh-CN"/>
        </w:rPr>
        <w:t>.</w:t>
      </w:r>
    </w:p>
    <w:p w14:paraId="4E7C00B6" w14:textId="77777777" w:rsidR="00C830B7" w:rsidRPr="00740BE7" w:rsidRDefault="00C830B7" w:rsidP="00C830B7">
      <w:pPr>
        <w:rPr>
          <w:lang w:eastAsia="zh-CN"/>
        </w:rPr>
      </w:pPr>
    </w:p>
    <w:p w14:paraId="0F1BCF4E" w14:textId="4EA95D49" w:rsidR="008D4FEE" w:rsidRPr="00740BE7" w:rsidRDefault="008D4FEE" w:rsidP="008D4FEE">
      <w:pPr>
        <w:rPr>
          <w:b/>
          <w:u w:val="single"/>
          <w:lang w:eastAsia="ko-KR"/>
        </w:rPr>
      </w:pPr>
      <w:r w:rsidRPr="00740BE7">
        <w:rPr>
          <w:b/>
          <w:u w:val="single"/>
          <w:lang w:eastAsia="ko-KR"/>
        </w:rPr>
        <w:t xml:space="preserve">Issue </w:t>
      </w:r>
      <w:r w:rsidR="00D25671">
        <w:rPr>
          <w:b/>
          <w:u w:val="single"/>
          <w:lang w:eastAsia="ko-KR"/>
        </w:rPr>
        <w:t>2</w:t>
      </w:r>
      <w:r w:rsidRPr="00740BE7">
        <w:rPr>
          <w:b/>
          <w:u w:val="single"/>
          <w:lang w:eastAsia="ko-KR"/>
        </w:rPr>
        <w:t>-</w:t>
      </w:r>
      <w:r w:rsidR="00D25671">
        <w:rPr>
          <w:b/>
          <w:u w:val="single"/>
          <w:lang w:eastAsia="ko-KR"/>
        </w:rPr>
        <w:t>4</w:t>
      </w:r>
      <w:r w:rsidRPr="00740BE7">
        <w:rPr>
          <w:b/>
          <w:u w:val="single"/>
          <w:lang w:eastAsia="ko-KR"/>
        </w:rPr>
        <w:t>-</w:t>
      </w:r>
      <w:r w:rsidR="00D25671">
        <w:rPr>
          <w:b/>
          <w:u w:val="single"/>
          <w:lang w:eastAsia="ko-KR"/>
        </w:rPr>
        <w:t>3</w:t>
      </w:r>
      <w:r w:rsidRPr="00740BE7">
        <w:rPr>
          <w:b/>
          <w:u w:val="single"/>
          <w:lang w:eastAsia="ko-KR"/>
        </w:rPr>
        <w:t>: Methodology</w:t>
      </w:r>
    </w:p>
    <w:p w14:paraId="38ECA054" w14:textId="77777777" w:rsidR="008D4FEE" w:rsidRPr="00740BE7" w:rsidRDefault="008D4FEE" w:rsidP="008D4FE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154D72DF" w14:textId="2C39E19C" w:rsidR="00C73C18" w:rsidRPr="00740BE7" w:rsidRDefault="008D4FEE" w:rsidP="008D4F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1: </w:t>
      </w:r>
      <w:r w:rsidR="00E270E5" w:rsidRPr="00740BE7">
        <w:rPr>
          <w:rFonts w:eastAsia="SimSun"/>
          <w:szCs w:val="24"/>
          <w:lang w:eastAsia="zh-CN"/>
        </w:rPr>
        <w:t xml:space="preserve">Utilize </w:t>
      </w:r>
      <w:r w:rsidR="007309FD" w:rsidRPr="00740BE7">
        <w:rPr>
          <w:rFonts w:eastAsia="SimSun"/>
          <w:szCs w:val="24"/>
          <w:lang w:eastAsia="zh-CN"/>
        </w:rPr>
        <w:t xml:space="preserve">1Tx </w:t>
      </w:r>
      <w:r w:rsidR="00E270E5" w:rsidRPr="00740BE7">
        <w:rPr>
          <w:rFonts w:eastAsia="SimSun"/>
          <w:szCs w:val="24"/>
          <w:lang w:eastAsia="zh-CN"/>
        </w:rPr>
        <w:t>PC</w:t>
      </w:r>
      <w:r w:rsidR="0078650A" w:rsidRPr="00740BE7">
        <w:rPr>
          <w:rFonts w:eastAsia="SimSun"/>
          <w:szCs w:val="24"/>
          <w:lang w:eastAsia="zh-CN"/>
        </w:rPr>
        <w:t>2</w:t>
      </w:r>
      <w:r w:rsidR="00E270E5" w:rsidRPr="00740BE7">
        <w:rPr>
          <w:rFonts w:eastAsia="SimSun"/>
          <w:szCs w:val="24"/>
          <w:lang w:eastAsia="zh-CN"/>
        </w:rPr>
        <w:t xml:space="preserve"> RSD </w:t>
      </w:r>
      <w:r w:rsidR="00C73C18" w:rsidRPr="00740BE7">
        <w:rPr>
          <w:rFonts w:eastAsia="SimSun"/>
          <w:szCs w:val="24"/>
          <w:lang w:eastAsia="zh-CN"/>
        </w:rPr>
        <w:t>to derive PC1.5 RSD via the following steps (Apple)</w:t>
      </w:r>
    </w:p>
    <w:p w14:paraId="573C990C" w14:textId="5CD6B9C0" w:rsidR="00C73C18" w:rsidRPr="00740BE7" w:rsidRDefault="00C73C18" w:rsidP="00C73C18">
      <w:pPr>
        <w:pStyle w:val="ListParagraph"/>
        <w:numPr>
          <w:ilvl w:val="2"/>
          <w:numId w:val="3"/>
        </w:numPr>
        <w:overflowPunct/>
        <w:autoSpaceDE/>
        <w:autoSpaceDN/>
        <w:adjustRightInd/>
        <w:ind w:firstLineChars="0"/>
        <w:contextualSpacing/>
        <w:jc w:val="both"/>
        <w:textAlignment w:val="auto"/>
        <w:rPr>
          <w:i/>
          <w:iCs/>
        </w:rPr>
      </w:pPr>
      <w:r w:rsidRPr="00740BE7">
        <w:rPr>
          <w:i/>
          <w:iCs/>
        </w:rPr>
        <w:t xml:space="preserve">Derive the interfering Tx noise </w:t>
      </w:r>
      <w:r w:rsidR="00FE3305" w:rsidRPr="00740BE7">
        <w:rPr>
          <w:i/>
          <w:iCs/>
        </w:rPr>
        <w:t xml:space="preserve">in primary path </w:t>
      </w:r>
      <w:r w:rsidRPr="00740BE7">
        <w:rPr>
          <w:i/>
          <w:iCs/>
        </w:rPr>
        <w:t xml:space="preserve">from the existing </w:t>
      </w:r>
      <w:r w:rsidR="00D94880" w:rsidRPr="00740BE7">
        <w:rPr>
          <w:i/>
          <w:iCs/>
        </w:rPr>
        <w:t xml:space="preserve">1Tx </w:t>
      </w:r>
      <w:r w:rsidRPr="00740BE7">
        <w:rPr>
          <w:i/>
          <w:iCs/>
        </w:rPr>
        <w:t>PC2 RSD specifications</w:t>
      </w:r>
    </w:p>
    <w:p w14:paraId="4AC83880" w14:textId="77777777" w:rsidR="00C73C18" w:rsidRPr="00740BE7" w:rsidRDefault="00C73C18" w:rsidP="00C73C18">
      <w:pPr>
        <w:pStyle w:val="ListParagraph"/>
        <w:numPr>
          <w:ilvl w:val="2"/>
          <w:numId w:val="3"/>
        </w:numPr>
        <w:overflowPunct/>
        <w:autoSpaceDE/>
        <w:autoSpaceDN/>
        <w:adjustRightInd/>
        <w:ind w:firstLineChars="0"/>
        <w:contextualSpacing/>
        <w:jc w:val="both"/>
        <w:textAlignment w:val="auto"/>
        <w:rPr>
          <w:i/>
          <w:iCs/>
        </w:rPr>
      </w:pPr>
      <w:r w:rsidRPr="00740BE7">
        <w:rPr>
          <w:i/>
          <w:iCs/>
        </w:rPr>
        <w:t>Add 3dB to the calculated PC2 Tx noise to generate the noise for PC1.5</w:t>
      </w:r>
    </w:p>
    <w:p w14:paraId="6E7E9AC1" w14:textId="2BF2CD92" w:rsidR="00C73C18" w:rsidRPr="00740BE7" w:rsidRDefault="00C73C18" w:rsidP="00C73C18">
      <w:pPr>
        <w:pStyle w:val="ListParagraph"/>
        <w:numPr>
          <w:ilvl w:val="2"/>
          <w:numId w:val="3"/>
        </w:numPr>
        <w:overflowPunct/>
        <w:autoSpaceDE/>
        <w:autoSpaceDN/>
        <w:adjustRightInd/>
        <w:ind w:firstLineChars="0"/>
        <w:contextualSpacing/>
        <w:jc w:val="both"/>
        <w:textAlignment w:val="auto"/>
      </w:pPr>
      <w:r w:rsidRPr="00740BE7">
        <w:rPr>
          <w:i/>
          <w:iCs/>
        </w:rPr>
        <w:t>Use the resulting PC1.5 Tx interfering noise from above to calculate the RSD for PC1.5</w:t>
      </w:r>
    </w:p>
    <w:p w14:paraId="10148856" w14:textId="77777777" w:rsidR="0085084D" w:rsidRPr="00740BE7" w:rsidRDefault="00AB3B3B" w:rsidP="0085084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w:t>
      </w:r>
      <w:r w:rsidR="00B713B8" w:rsidRPr="00740BE7">
        <w:rPr>
          <w:rFonts w:eastAsia="SimSun"/>
          <w:szCs w:val="24"/>
          <w:lang w:eastAsia="zh-CN"/>
        </w:rPr>
        <w:t xml:space="preserve"> 2: Add extra 3 dB </w:t>
      </w:r>
      <w:r w:rsidR="00630AF0" w:rsidRPr="00740BE7">
        <w:rPr>
          <w:rFonts w:eastAsia="SimSun"/>
          <w:szCs w:val="24"/>
          <w:lang w:eastAsia="zh-CN"/>
        </w:rPr>
        <w:t>to</w:t>
      </w:r>
      <w:r w:rsidR="00B713B8" w:rsidRPr="00740BE7">
        <w:rPr>
          <w:rFonts w:eastAsia="SimSun"/>
          <w:szCs w:val="24"/>
          <w:lang w:eastAsia="zh-CN"/>
        </w:rPr>
        <w:t xml:space="preserve"> </w:t>
      </w:r>
      <w:r w:rsidR="001922B7" w:rsidRPr="00740BE7">
        <w:rPr>
          <w:rFonts w:eastAsia="SimSun"/>
          <w:szCs w:val="24"/>
          <w:lang w:eastAsia="zh-CN"/>
        </w:rPr>
        <w:t xml:space="preserve">2Tx PC2 RSD </w:t>
      </w:r>
      <w:r w:rsidR="00630AF0" w:rsidRPr="00740BE7">
        <w:rPr>
          <w:rFonts w:eastAsia="SimSun"/>
          <w:szCs w:val="24"/>
          <w:lang w:eastAsia="zh-CN"/>
        </w:rPr>
        <w:t xml:space="preserve">to get PC1.5 2Tx RSD </w:t>
      </w:r>
      <w:r w:rsidR="001922B7" w:rsidRPr="00740BE7">
        <w:rPr>
          <w:rFonts w:eastAsia="SimSun"/>
          <w:szCs w:val="24"/>
          <w:lang w:eastAsia="zh-CN"/>
        </w:rPr>
        <w:t>(Huawei)</w:t>
      </w:r>
    </w:p>
    <w:p w14:paraId="68CF8ACF" w14:textId="626677F3" w:rsidR="008D4FEE" w:rsidRPr="00740BE7" w:rsidRDefault="00CC1E83" w:rsidP="0085084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szCs w:val="24"/>
          <w:lang w:eastAsia="zh-CN"/>
        </w:rPr>
        <w:t xml:space="preserve">Option 3: Only consider duplexer isolation </w:t>
      </w:r>
      <w:r w:rsidR="004F3A4A" w:rsidRPr="00740BE7">
        <w:rPr>
          <w:szCs w:val="24"/>
          <w:lang w:eastAsia="zh-CN"/>
        </w:rPr>
        <w:t>not antenna isolation</w:t>
      </w:r>
      <w:r w:rsidR="00944BC0" w:rsidRPr="00740BE7">
        <w:rPr>
          <w:szCs w:val="24"/>
          <w:lang w:eastAsia="zh-CN"/>
        </w:rPr>
        <w:t xml:space="preserve"> (LGE)</w:t>
      </w:r>
    </w:p>
    <w:p w14:paraId="31A693AA" w14:textId="7E413F4E" w:rsidR="00906178" w:rsidRPr="00740BE7" w:rsidRDefault="00120056" w:rsidP="008D4F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4: </w:t>
      </w:r>
      <w:r w:rsidR="00701387" w:rsidRPr="00740BE7">
        <w:rPr>
          <w:rFonts w:eastAsia="SimSun"/>
          <w:szCs w:val="24"/>
          <w:lang w:eastAsia="zh-CN"/>
        </w:rPr>
        <w:t>C</w:t>
      </w:r>
      <w:r w:rsidR="00906178" w:rsidRPr="00740BE7">
        <w:rPr>
          <w:rFonts w:eastAsia="SimSun"/>
          <w:szCs w:val="24"/>
          <w:lang w:eastAsia="zh-CN"/>
        </w:rPr>
        <w:t>alculate PC1.5 RSD via the following steps</w:t>
      </w:r>
      <w:r w:rsidR="008B44AA" w:rsidRPr="00740BE7">
        <w:rPr>
          <w:rFonts w:eastAsia="SimSun"/>
          <w:szCs w:val="24"/>
          <w:lang w:eastAsia="zh-CN"/>
        </w:rPr>
        <w:t xml:space="preserve"> (Murata)</w:t>
      </w:r>
    </w:p>
    <w:p w14:paraId="053609D7" w14:textId="772CEC18" w:rsidR="00906178" w:rsidRPr="00740BE7" w:rsidRDefault="00906178" w:rsidP="00906178">
      <w:pPr>
        <w:pStyle w:val="ListParagraph"/>
        <w:numPr>
          <w:ilvl w:val="2"/>
          <w:numId w:val="3"/>
        </w:numPr>
        <w:overflowPunct/>
        <w:autoSpaceDE/>
        <w:autoSpaceDN/>
        <w:adjustRightInd/>
        <w:ind w:firstLineChars="0"/>
        <w:contextualSpacing/>
        <w:jc w:val="both"/>
        <w:textAlignment w:val="auto"/>
        <w:rPr>
          <w:i/>
          <w:iCs/>
        </w:rPr>
      </w:pPr>
      <w:r w:rsidRPr="00740BE7">
        <w:rPr>
          <w:rFonts w:eastAsia="SimSun"/>
          <w:szCs w:val="24"/>
          <w:lang w:eastAsia="zh-CN"/>
        </w:rPr>
        <w:t xml:space="preserve">Derive </w:t>
      </w:r>
      <w:r w:rsidRPr="00740BE7">
        <w:rPr>
          <w:i/>
          <w:iCs/>
        </w:rPr>
        <w:t xml:space="preserve">the interfering Tx noise </w:t>
      </w:r>
      <w:r w:rsidR="006757A4" w:rsidRPr="00740BE7">
        <w:rPr>
          <w:i/>
          <w:iCs/>
        </w:rPr>
        <w:t xml:space="preserve">in </w:t>
      </w:r>
      <w:r w:rsidR="00FE3305" w:rsidRPr="00740BE7">
        <w:rPr>
          <w:i/>
          <w:iCs/>
        </w:rPr>
        <w:t xml:space="preserve">primary path </w:t>
      </w:r>
      <w:r w:rsidRPr="00740BE7">
        <w:rPr>
          <w:i/>
          <w:iCs/>
        </w:rPr>
        <w:t xml:space="preserve">from the existing </w:t>
      </w:r>
      <w:r w:rsidR="00D94880" w:rsidRPr="00740BE7">
        <w:rPr>
          <w:i/>
          <w:iCs/>
        </w:rPr>
        <w:t xml:space="preserve">1 Tx </w:t>
      </w:r>
      <w:r w:rsidRPr="00740BE7">
        <w:rPr>
          <w:i/>
          <w:iCs/>
        </w:rPr>
        <w:t>PC</w:t>
      </w:r>
      <w:r w:rsidR="00EA36B1" w:rsidRPr="00740BE7">
        <w:rPr>
          <w:i/>
          <w:iCs/>
        </w:rPr>
        <w:t>3</w:t>
      </w:r>
      <w:r w:rsidRPr="00740BE7">
        <w:rPr>
          <w:i/>
          <w:iCs/>
        </w:rPr>
        <w:t xml:space="preserve"> </w:t>
      </w:r>
      <w:r w:rsidR="002D0CDF" w:rsidRPr="00740BE7">
        <w:rPr>
          <w:i/>
          <w:iCs/>
        </w:rPr>
        <w:t>REFSENS</w:t>
      </w:r>
      <w:r w:rsidRPr="00740BE7">
        <w:rPr>
          <w:i/>
          <w:iCs/>
        </w:rPr>
        <w:t xml:space="preserve"> specifications</w:t>
      </w:r>
      <w:r w:rsidR="009A12B9" w:rsidRPr="00740BE7">
        <w:rPr>
          <w:i/>
          <w:iCs/>
        </w:rPr>
        <w:t xml:space="preserve">. </w:t>
      </w:r>
      <w:r w:rsidR="000F419E" w:rsidRPr="00740BE7">
        <w:rPr>
          <w:i/>
          <w:iCs/>
        </w:rPr>
        <w:t>Assume 6dB interference balance between primary and diversity</w:t>
      </w:r>
      <w:r w:rsidR="009A12B9" w:rsidRPr="00740BE7">
        <w:rPr>
          <w:i/>
          <w:iCs/>
        </w:rPr>
        <w:t>.</w:t>
      </w:r>
    </w:p>
    <w:p w14:paraId="09053F5F" w14:textId="77777777" w:rsidR="0085084D" w:rsidRPr="00740BE7" w:rsidRDefault="00DB7BAA" w:rsidP="0085084D">
      <w:pPr>
        <w:pStyle w:val="ListParagraph"/>
        <w:numPr>
          <w:ilvl w:val="2"/>
          <w:numId w:val="3"/>
        </w:numPr>
        <w:overflowPunct/>
        <w:autoSpaceDE/>
        <w:autoSpaceDN/>
        <w:adjustRightInd/>
        <w:ind w:firstLineChars="0"/>
        <w:contextualSpacing/>
        <w:jc w:val="both"/>
        <w:textAlignment w:val="auto"/>
        <w:rPr>
          <w:i/>
          <w:iCs/>
        </w:rPr>
      </w:pPr>
      <w:r w:rsidRPr="00740BE7">
        <w:rPr>
          <w:i/>
          <w:iCs/>
        </w:rPr>
        <w:t xml:space="preserve">Utilize the same </w:t>
      </w:r>
      <w:proofErr w:type="spellStart"/>
      <w:r w:rsidRPr="00740BE7">
        <w:rPr>
          <w:i/>
          <w:iCs/>
        </w:rPr>
        <w:t>tx</w:t>
      </w:r>
      <w:proofErr w:type="spellEnd"/>
      <w:r w:rsidRPr="00740BE7">
        <w:rPr>
          <w:i/>
          <w:iCs/>
        </w:rPr>
        <w:t xml:space="preserve"> noise</w:t>
      </w:r>
      <w:r w:rsidR="00906178" w:rsidRPr="00740BE7">
        <w:rPr>
          <w:i/>
          <w:iCs/>
        </w:rPr>
        <w:t xml:space="preserve"> </w:t>
      </w:r>
      <w:r w:rsidR="008B44AA" w:rsidRPr="00740BE7">
        <w:rPr>
          <w:i/>
          <w:iCs/>
        </w:rPr>
        <w:t xml:space="preserve">as the primary and diversity path are symmetrical, </w:t>
      </w:r>
      <w:r w:rsidR="00906178" w:rsidRPr="00740BE7">
        <w:rPr>
          <w:i/>
          <w:iCs/>
        </w:rPr>
        <w:t>to generate the noise for PC1.5</w:t>
      </w:r>
    </w:p>
    <w:p w14:paraId="55ECBD33" w14:textId="5D7C6A42" w:rsidR="005B05A0" w:rsidRPr="00B80D99" w:rsidRDefault="00906178" w:rsidP="0085084D">
      <w:pPr>
        <w:pStyle w:val="ListParagraph"/>
        <w:numPr>
          <w:ilvl w:val="2"/>
          <w:numId w:val="3"/>
        </w:numPr>
        <w:overflowPunct/>
        <w:autoSpaceDE/>
        <w:autoSpaceDN/>
        <w:adjustRightInd/>
        <w:ind w:firstLineChars="0"/>
        <w:contextualSpacing/>
        <w:jc w:val="both"/>
        <w:textAlignment w:val="auto"/>
        <w:rPr>
          <w:i/>
          <w:iCs/>
        </w:rPr>
      </w:pPr>
      <w:r w:rsidRPr="00740BE7">
        <w:rPr>
          <w:i/>
          <w:iCs/>
        </w:rPr>
        <w:t>Use the resulting PC1.5 Tx interfering noise from above to calculate the RSD for PC1.5</w:t>
      </w:r>
      <w:r w:rsidR="00D467B3" w:rsidRPr="00740BE7">
        <w:rPr>
          <w:rFonts w:eastAsia="SimSun"/>
          <w:szCs w:val="24"/>
          <w:lang w:eastAsia="zh-CN"/>
        </w:rPr>
        <w:t xml:space="preserve"> </w:t>
      </w:r>
    </w:p>
    <w:p w14:paraId="10043085" w14:textId="29EC1108" w:rsidR="00B80D99" w:rsidRPr="00740BE7" w:rsidRDefault="00B80D99" w:rsidP="00B80D99">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w:t>
      </w:r>
      <w:r>
        <w:rPr>
          <w:rFonts w:eastAsia="SimSun"/>
          <w:szCs w:val="24"/>
          <w:lang w:eastAsia="zh-CN"/>
        </w:rPr>
        <w:t>5</w:t>
      </w:r>
      <w:r w:rsidRPr="00740BE7">
        <w:rPr>
          <w:rFonts w:eastAsia="SimSun"/>
          <w:szCs w:val="24"/>
          <w:lang w:eastAsia="zh-CN"/>
        </w:rPr>
        <w:t>: Calculate PC1.5 RSD via the following steps (</w:t>
      </w:r>
      <w:r>
        <w:rPr>
          <w:rFonts w:eastAsia="SimSun"/>
          <w:szCs w:val="24"/>
          <w:lang w:eastAsia="zh-CN"/>
        </w:rPr>
        <w:t>Skyworks</w:t>
      </w:r>
      <w:r w:rsidRPr="00740BE7">
        <w:rPr>
          <w:rFonts w:eastAsia="SimSun"/>
          <w:szCs w:val="24"/>
          <w:lang w:eastAsia="zh-CN"/>
        </w:rPr>
        <w:t>)</w:t>
      </w:r>
    </w:p>
    <w:p w14:paraId="0BC61BE9" w14:textId="77777777" w:rsidR="00B80D99" w:rsidRPr="00740BE7" w:rsidRDefault="00B80D99" w:rsidP="00B80D99">
      <w:pPr>
        <w:pStyle w:val="ListParagraph"/>
        <w:numPr>
          <w:ilvl w:val="2"/>
          <w:numId w:val="3"/>
        </w:numPr>
        <w:overflowPunct/>
        <w:autoSpaceDE/>
        <w:autoSpaceDN/>
        <w:adjustRightInd/>
        <w:ind w:firstLineChars="0"/>
        <w:contextualSpacing/>
        <w:jc w:val="both"/>
        <w:textAlignment w:val="auto"/>
        <w:rPr>
          <w:i/>
          <w:iCs/>
        </w:rPr>
      </w:pPr>
      <w:r w:rsidRPr="00740BE7">
        <w:rPr>
          <w:rFonts w:eastAsia="SimSun"/>
          <w:szCs w:val="24"/>
          <w:lang w:eastAsia="zh-CN"/>
        </w:rPr>
        <w:t xml:space="preserve">Derive </w:t>
      </w:r>
      <w:r w:rsidRPr="00740BE7">
        <w:rPr>
          <w:i/>
          <w:iCs/>
        </w:rPr>
        <w:t>the interfering Tx noise in primary path from the existing 1 Tx PC3 REFSENS specifications. Assume 6dB interference balance between primary and diversity.</w:t>
      </w:r>
    </w:p>
    <w:p w14:paraId="45B43B6E" w14:textId="400AF346" w:rsidR="00CF4C56" w:rsidRPr="00740BE7" w:rsidRDefault="00CF4C56" w:rsidP="00CF4C56">
      <w:pPr>
        <w:pStyle w:val="ListParagraph"/>
        <w:numPr>
          <w:ilvl w:val="2"/>
          <w:numId w:val="3"/>
        </w:numPr>
        <w:overflowPunct/>
        <w:autoSpaceDE/>
        <w:autoSpaceDN/>
        <w:adjustRightInd/>
        <w:ind w:firstLineChars="0"/>
        <w:contextualSpacing/>
        <w:jc w:val="both"/>
        <w:textAlignment w:val="auto"/>
        <w:rPr>
          <w:i/>
          <w:iCs/>
        </w:rPr>
      </w:pPr>
      <w:r w:rsidRPr="00740BE7">
        <w:rPr>
          <w:i/>
          <w:iCs/>
        </w:rPr>
        <w:t>Add 3dB to the calculated PC</w:t>
      </w:r>
      <w:r w:rsidR="00375092">
        <w:rPr>
          <w:i/>
          <w:iCs/>
        </w:rPr>
        <w:t>3</w:t>
      </w:r>
      <w:r w:rsidRPr="00740BE7">
        <w:rPr>
          <w:i/>
          <w:iCs/>
        </w:rPr>
        <w:t xml:space="preserve"> Tx noise </w:t>
      </w:r>
      <w:r w:rsidR="00BC233F">
        <w:rPr>
          <w:i/>
          <w:iCs/>
        </w:rPr>
        <w:t>and apply it to both primary and diversity branch</w:t>
      </w:r>
      <w:r w:rsidR="005D3C34">
        <w:rPr>
          <w:i/>
          <w:iCs/>
        </w:rPr>
        <w:t xml:space="preserve"> i.e., with an imbalance of 0 dB,</w:t>
      </w:r>
    </w:p>
    <w:p w14:paraId="3F8FF058" w14:textId="34123B80" w:rsidR="00B80D99" w:rsidRPr="00810920" w:rsidRDefault="00B80D99" w:rsidP="00B80D99">
      <w:pPr>
        <w:pStyle w:val="ListParagraph"/>
        <w:numPr>
          <w:ilvl w:val="2"/>
          <w:numId w:val="3"/>
        </w:numPr>
        <w:overflowPunct/>
        <w:autoSpaceDE/>
        <w:autoSpaceDN/>
        <w:adjustRightInd/>
        <w:ind w:firstLineChars="0"/>
        <w:contextualSpacing/>
        <w:jc w:val="both"/>
        <w:textAlignment w:val="auto"/>
        <w:rPr>
          <w:i/>
          <w:iCs/>
        </w:rPr>
      </w:pPr>
      <w:r w:rsidRPr="00740BE7">
        <w:rPr>
          <w:i/>
          <w:iCs/>
        </w:rPr>
        <w:t>Use the resulting PC1.5 Tx interfering noise from above to calculate the RSD for PC1.5</w:t>
      </w:r>
    </w:p>
    <w:p w14:paraId="6CF7CC2E" w14:textId="0AD29C44" w:rsidR="00EE1933" w:rsidRPr="00EE1933" w:rsidRDefault="00EE1933" w:rsidP="0081092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Malgun Gothic" w:hint="eastAsia"/>
          <w:szCs w:val="24"/>
          <w:lang w:eastAsia="ko-KR"/>
        </w:rPr>
        <w:t>6</w:t>
      </w:r>
      <w:r>
        <w:rPr>
          <w:rFonts w:eastAsia="SimSun"/>
          <w:szCs w:val="24"/>
          <w:lang w:eastAsia="zh-CN"/>
        </w:rPr>
        <w:t xml:space="preserve">: Add extra </w:t>
      </w:r>
      <w:r>
        <w:rPr>
          <w:rFonts w:eastAsia="Malgun Gothic" w:hint="eastAsia"/>
          <w:szCs w:val="24"/>
          <w:lang w:eastAsia="ko-KR"/>
        </w:rPr>
        <w:t>X</w:t>
      </w:r>
      <w:r>
        <w:rPr>
          <w:rFonts w:eastAsia="SimSun"/>
          <w:szCs w:val="24"/>
          <w:lang w:eastAsia="zh-CN"/>
        </w:rPr>
        <w:t xml:space="preserve"> dB to PC</w:t>
      </w:r>
      <w:r>
        <w:rPr>
          <w:rFonts w:eastAsia="Malgun Gothic" w:hint="eastAsia"/>
          <w:szCs w:val="24"/>
          <w:lang w:eastAsia="ko-KR"/>
        </w:rPr>
        <w:t>3</w:t>
      </w:r>
      <w:r>
        <w:rPr>
          <w:rFonts w:eastAsia="SimSun"/>
          <w:szCs w:val="24"/>
          <w:lang w:eastAsia="zh-CN"/>
        </w:rPr>
        <w:t xml:space="preserve"> RSD to get PC1.5 2Tx RSD </w:t>
      </w:r>
      <w:r>
        <w:rPr>
          <w:rFonts w:eastAsia="Malgun Gothic"/>
          <w:szCs w:val="24"/>
          <w:lang w:eastAsia="ko-KR"/>
        </w:rPr>
        <w:t>according</w:t>
      </w:r>
      <w:r>
        <w:rPr>
          <w:rFonts w:eastAsia="Malgun Gothic" w:hint="eastAsia"/>
          <w:szCs w:val="24"/>
          <w:lang w:eastAsia="ko-KR"/>
        </w:rPr>
        <w:t xml:space="preserve"> to supporting CBWs for example bands </w:t>
      </w:r>
      <w:r>
        <w:rPr>
          <w:rFonts w:eastAsia="SimSun"/>
          <w:szCs w:val="24"/>
          <w:lang w:eastAsia="zh-CN"/>
        </w:rPr>
        <w:t>(</w:t>
      </w:r>
      <w:r>
        <w:rPr>
          <w:rFonts w:eastAsia="Malgun Gothic" w:hint="eastAsia"/>
          <w:szCs w:val="24"/>
          <w:lang w:eastAsia="ko-KR"/>
        </w:rPr>
        <w:t>MediaTek</w:t>
      </w:r>
      <w:r>
        <w:rPr>
          <w:rFonts w:eastAsia="SimSun"/>
          <w:szCs w:val="24"/>
          <w:lang w:eastAsia="zh-CN"/>
        </w:rPr>
        <w:t>)</w:t>
      </w:r>
    </w:p>
    <w:p w14:paraId="7D0D0E4C" w14:textId="77777777" w:rsidR="008D4FEE" w:rsidRPr="00293C77" w:rsidRDefault="008D4FEE" w:rsidP="008D4FE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293C77">
        <w:rPr>
          <w:rFonts w:eastAsia="SimSun"/>
          <w:szCs w:val="24"/>
          <w:lang w:eastAsia="zh-CN"/>
        </w:rPr>
        <w:t>Recommended WF</w:t>
      </w:r>
    </w:p>
    <w:p w14:paraId="78EA7769" w14:textId="24776103" w:rsidR="008D4FEE" w:rsidRPr="00293C77" w:rsidRDefault="00293C77" w:rsidP="008D4F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w:t>
      </w:r>
      <w:r w:rsidR="00542FBC">
        <w:rPr>
          <w:rFonts w:eastAsia="SimSun"/>
          <w:szCs w:val="24"/>
          <w:lang w:eastAsia="zh-CN"/>
        </w:rPr>
        <w:t>B</w:t>
      </w:r>
      <w:r>
        <w:rPr>
          <w:rFonts w:eastAsia="SimSun"/>
          <w:szCs w:val="24"/>
          <w:lang w:eastAsia="zh-CN"/>
        </w:rPr>
        <w:t>D</w:t>
      </w:r>
      <w:r w:rsidR="008D4FEE" w:rsidRPr="00293C77">
        <w:rPr>
          <w:rFonts w:eastAsia="SimSun"/>
          <w:szCs w:val="24"/>
          <w:lang w:eastAsia="zh-CN"/>
        </w:rPr>
        <w:t>.</w:t>
      </w:r>
    </w:p>
    <w:p w14:paraId="1FF1C211" w14:textId="77777777" w:rsidR="003224DC" w:rsidRPr="00740BE7" w:rsidRDefault="003224DC" w:rsidP="00E15223">
      <w:pPr>
        <w:rPr>
          <w:b/>
          <w:u w:val="single"/>
          <w:lang w:eastAsia="ko-KR"/>
        </w:rPr>
      </w:pPr>
    </w:p>
    <w:p w14:paraId="3A3F9F44" w14:textId="59B77D1D" w:rsidR="00E15223" w:rsidRPr="00740BE7" w:rsidRDefault="00E15223" w:rsidP="00E15223">
      <w:pPr>
        <w:rPr>
          <w:b/>
          <w:u w:val="single"/>
          <w:lang w:eastAsia="ko-KR"/>
        </w:rPr>
      </w:pPr>
      <w:r w:rsidRPr="00740BE7">
        <w:rPr>
          <w:b/>
          <w:u w:val="single"/>
          <w:lang w:eastAsia="ko-KR"/>
        </w:rPr>
        <w:t xml:space="preserve">Issue </w:t>
      </w:r>
      <w:r w:rsidR="00293C77">
        <w:rPr>
          <w:b/>
          <w:u w:val="single"/>
          <w:lang w:eastAsia="ko-KR"/>
        </w:rPr>
        <w:t>2</w:t>
      </w:r>
      <w:r w:rsidRPr="00740BE7">
        <w:rPr>
          <w:b/>
          <w:u w:val="single"/>
          <w:lang w:eastAsia="ko-KR"/>
        </w:rPr>
        <w:t>-</w:t>
      </w:r>
      <w:r w:rsidR="00293C77">
        <w:rPr>
          <w:b/>
          <w:u w:val="single"/>
          <w:lang w:eastAsia="ko-KR"/>
        </w:rPr>
        <w:t>4</w:t>
      </w:r>
      <w:r w:rsidRPr="00740BE7">
        <w:rPr>
          <w:b/>
          <w:u w:val="single"/>
          <w:lang w:eastAsia="ko-KR"/>
        </w:rPr>
        <w:t>-</w:t>
      </w:r>
      <w:r w:rsidR="00293C77">
        <w:rPr>
          <w:b/>
          <w:u w:val="single"/>
          <w:lang w:eastAsia="ko-KR"/>
        </w:rPr>
        <w:t>4</w:t>
      </w:r>
      <w:r w:rsidRPr="00740BE7">
        <w:rPr>
          <w:b/>
          <w:u w:val="single"/>
          <w:lang w:eastAsia="ko-KR"/>
        </w:rPr>
        <w:t xml:space="preserve">: </w:t>
      </w:r>
      <w:r w:rsidR="00E3626B" w:rsidRPr="00740BE7">
        <w:rPr>
          <w:b/>
          <w:u w:val="single"/>
          <w:lang w:eastAsia="ko-KR"/>
        </w:rPr>
        <w:t>LUT for RSD for future work</w:t>
      </w:r>
    </w:p>
    <w:p w14:paraId="35CDC287" w14:textId="77777777" w:rsidR="00E15223" w:rsidRPr="00740BE7" w:rsidRDefault="00E15223" w:rsidP="00E1522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34BFA31D" w14:textId="725A72F5" w:rsidR="00E15223" w:rsidRPr="00F162C0" w:rsidRDefault="00E15223" w:rsidP="00F162C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1: </w:t>
      </w:r>
      <w:r w:rsidR="00E3626B" w:rsidRPr="00740BE7">
        <w:rPr>
          <w:rFonts w:eastAsia="SimSun"/>
          <w:szCs w:val="24"/>
          <w:lang w:eastAsia="zh-CN"/>
        </w:rPr>
        <w:t>Discuss if a general LUT based approach can be used (Murata)</w:t>
      </w:r>
    </w:p>
    <w:p w14:paraId="36E15C90" w14:textId="77777777" w:rsidR="00E15223" w:rsidRDefault="00E15223" w:rsidP="00E1522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539946D8" w14:textId="2A199EE9" w:rsidR="00E15223" w:rsidRDefault="00F162C0" w:rsidP="00E15223">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lastRenderedPageBreak/>
        <w:t>TBD</w:t>
      </w:r>
      <w:r w:rsidR="00542FBC">
        <w:rPr>
          <w:rFonts w:eastAsia="SimSun"/>
          <w:szCs w:val="24"/>
          <w:lang w:eastAsia="zh-CN"/>
        </w:rPr>
        <w:t>.</w:t>
      </w:r>
    </w:p>
    <w:p w14:paraId="679BA3D2" w14:textId="77777777" w:rsidR="00ED56F1" w:rsidRPr="00ED56F1" w:rsidRDefault="00ED56F1" w:rsidP="00ED56F1">
      <w:pPr>
        <w:pStyle w:val="ListParagraph"/>
        <w:overflowPunct/>
        <w:autoSpaceDE/>
        <w:autoSpaceDN/>
        <w:adjustRightInd/>
        <w:spacing w:after="120"/>
        <w:ind w:left="1418" w:firstLineChars="0" w:firstLine="0"/>
        <w:textAlignment w:val="auto"/>
        <w:rPr>
          <w:rFonts w:eastAsia="SimSun"/>
          <w:szCs w:val="24"/>
          <w:lang w:eastAsia="zh-CN"/>
        </w:rPr>
      </w:pPr>
    </w:p>
    <w:p w14:paraId="65F729FC" w14:textId="5034F87E" w:rsidR="008D4FEE" w:rsidRPr="00740BE7" w:rsidRDefault="008D4FEE" w:rsidP="008D4FEE">
      <w:pPr>
        <w:rPr>
          <w:b/>
          <w:u w:val="single"/>
          <w:lang w:eastAsia="ko-KR"/>
        </w:rPr>
      </w:pPr>
      <w:r w:rsidRPr="00740BE7">
        <w:rPr>
          <w:b/>
          <w:u w:val="single"/>
          <w:lang w:eastAsia="ko-KR"/>
        </w:rPr>
        <w:t xml:space="preserve">Issue </w:t>
      </w:r>
      <w:r w:rsidR="00ED56F1">
        <w:rPr>
          <w:b/>
          <w:u w:val="single"/>
          <w:lang w:eastAsia="ko-KR"/>
        </w:rPr>
        <w:t>2</w:t>
      </w:r>
      <w:r w:rsidRPr="00740BE7">
        <w:rPr>
          <w:b/>
          <w:u w:val="single"/>
          <w:lang w:eastAsia="ko-KR"/>
        </w:rPr>
        <w:t>-</w:t>
      </w:r>
      <w:r w:rsidR="00ED56F1">
        <w:rPr>
          <w:b/>
          <w:u w:val="single"/>
          <w:lang w:eastAsia="ko-KR"/>
        </w:rPr>
        <w:t>4</w:t>
      </w:r>
      <w:r w:rsidRPr="00740BE7">
        <w:rPr>
          <w:b/>
          <w:u w:val="single"/>
          <w:lang w:eastAsia="ko-KR"/>
        </w:rPr>
        <w:t>-</w:t>
      </w:r>
      <w:r w:rsidR="00ED56F1">
        <w:rPr>
          <w:b/>
          <w:u w:val="single"/>
          <w:lang w:eastAsia="ko-KR"/>
        </w:rPr>
        <w:t>5</w:t>
      </w:r>
      <w:r w:rsidRPr="00740BE7">
        <w:rPr>
          <w:b/>
          <w:u w:val="single"/>
          <w:lang w:eastAsia="ko-KR"/>
        </w:rPr>
        <w:t>: PC1.5 2 Tx RSD for n1</w:t>
      </w:r>
    </w:p>
    <w:p w14:paraId="56129B30" w14:textId="77777777" w:rsidR="008D4FEE" w:rsidRPr="00740BE7" w:rsidRDefault="008D4FEE" w:rsidP="008D4FE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22D856D5" w14:textId="30A3597E" w:rsidR="008D4FEE" w:rsidRPr="00740BE7" w:rsidRDefault="008D4FEE" w:rsidP="008D4F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 1: 0dB for all channel bandwidth (</w:t>
      </w:r>
      <w:r w:rsidR="00710E8B" w:rsidRPr="00740BE7">
        <w:rPr>
          <w:rFonts w:eastAsia="SimSun"/>
          <w:szCs w:val="24"/>
          <w:lang w:eastAsia="zh-CN"/>
        </w:rPr>
        <w:t>CATT</w:t>
      </w:r>
      <w:r w:rsidR="006162AB" w:rsidRPr="00740BE7">
        <w:rPr>
          <w:rFonts w:eastAsia="SimSun"/>
          <w:szCs w:val="24"/>
          <w:lang w:eastAsia="zh-CN"/>
        </w:rPr>
        <w:t>, Ericsson</w:t>
      </w:r>
      <w:r w:rsidR="002F45F0" w:rsidRPr="00740BE7">
        <w:rPr>
          <w:rFonts w:eastAsia="SimSun"/>
          <w:szCs w:val="24"/>
          <w:lang w:eastAsia="zh-CN"/>
        </w:rPr>
        <w:t>, MediaTek</w:t>
      </w:r>
      <w:r w:rsidR="00DA0B6E">
        <w:rPr>
          <w:rFonts w:eastAsia="SimSun"/>
          <w:szCs w:val="24"/>
          <w:lang w:eastAsia="zh-CN"/>
        </w:rPr>
        <w:t>, ZTE</w:t>
      </w:r>
      <w:r w:rsidRPr="00740BE7">
        <w:rPr>
          <w:rFonts w:eastAsia="SimSun"/>
          <w:szCs w:val="24"/>
          <w:lang w:eastAsia="zh-CN"/>
        </w:rPr>
        <w:t>)</w:t>
      </w:r>
    </w:p>
    <w:p w14:paraId="6087ED6A" w14:textId="77777777" w:rsidR="008D4FEE" w:rsidRPr="00740BE7" w:rsidRDefault="008D4FEE" w:rsidP="008D4FE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Recommended WF</w:t>
      </w:r>
    </w:p>
    <w:p w14:paraId="59ABD2A6" w14:textId="6C9E03D2" w:rsidR="008D4FEE" w:rsidRPr="00740BE7" w:rsidRDefault="00542FBC" w:rsidP="008D4F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Issue-2-4-3 first</w:t>
      </w:r>
      <w:r w:rsidR="008D4FEE" w:rsidRPr="00740BE7">
        <w:rPr>
          <w:rFonts w:eastAsia="SimSun"/>
          <w:szCs w:val="24"/>
          <w:lang w:eastAsia="zh-CN"/>
        </w:rPr>
        <w:t>.</w:t>
      </w:r>
    </w:p>
    <w:p w14:paraId="5CEE90BC" w14:textId="77777777" w:rsidR="00893FA3" w:rsidRPr="00740BE7" w:rsidRDefault="00893FA3">
      <w:pPr>
        <w:pStyle w:val="ListParagraph"/>
        <w:overflowPunct/>
        <w:autoSpaceDE/>
        <w:autoSpaceDN/>
        <w:adjustRightInd/>
        <w:spacing w:after="120"/>
        <w:ind w:left="1440" w:firstLineChars="0" w:firstLine="0"/>
        <w:textAlignment w:val="auto"/>
        <w:rPr>
          <w:rFonts w:eastAsia="SimSun"/>
          <w:szCs w:val="24"/>
          <w:lang w:eastAsia="zh-CN"/>
        </w:rPr>
      </w:pPr>
    </w:p>
    <w:p w14:paraId="47335829" w14:textId="3D3D4B8F" w:rsidR="00893FA3" w:rsidRPr="00740BE7" w:rsidRDefault="00B03A05">
      <w:pPr>
        <w:rPr>
          <w:b/>
          <w:u w:val="single"/>
          <w:lang w:eastAsia="ko-KR"/>
        </w:rPr>
      </w:pPr>
      <w:r w:rsidRPr="00740BE7">
        <w:rPr>
          <w:b/>
          <w:u w:val="single"/>
          <w:lang w:eastAsia="ko-KR"/>
        </w:rPr>
        <w:t xml:space="preserve">Issue </w:t>
      </w:r>
      <w:r w:rsidR="00ED56F1">
        <w:rPr>
          <w:b/>
          <w:u w:val="single"/>
          <w:lang w:eastAsia="ko-KR"/>
        </w:rPr>
        <w:t>2</w:t>
      </w:r>
      <w:r w:rsidR="00311712" w:rsidRPr="00740BE7">
        <w:rPr>
          <w:b/>
          <w:u w:val="single"/>
          <w:lang w:eastAsia="ko-KR"/>
        </w:rPr>
        <w:t>-</w:t>
      </w:r>
      <w:r w:rsidR="008828A7">
        <w:rPr>
          <w:b/>
          <w:u w:val="single"/>
          <w:lang w:eastAsia="ko-KR"/>
        </w:rPr>
        <w:t>4</w:t>
      </w:r>
      <w:r w:rsidR="00311712" w:rsidRPr="00740BE7">
        <w:rPr>
          <w:b/>
          <w:u w:val="single"/>
          <w:lang w:eastAsia="ko-KR"/>
        </w:rPr>
        <w:t>-</w:t>
      </w:r>
      <w:r w:rsidR="008828A7">
        <w:rPr>
          <w:b/>
          <w:u w:val="single"/>
          <w:lang w:eastAsia="ko-KR"/>
        </w:rPr>
        <w:t>6</w:t>
      </w:r>
      <w:r w:rsidRPr="00740BE7">
        <w:rPr>
          <w:b/>
          <w:u w:val="single"/>
          <w:lang w:eastAsia="ko-KR"/>
        </w:rPr>
        <w:t>: PC1.5 2 Tx RSD for n25</w:t>
      </w:r>
    </w:p>
    <w:p w14:paraId="38453067" w14:textId="0F5A15DF" w:rsidR="00893FA3" w:rsidRPr="00740BE7" w:rsidRDefault="00B03A05" w:rsidP="00F4401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6"/>
        <w:gridCol w:w="741"/>
        <w:gridCol w:w="740"/>
        <w:gridCol w:w="741"/>
        <w:gridCol w:w="741"/>
        <w:gridCol w:w="740"/>
        <w:gridCol w:w="741"/>
        <w:gridCol w:w="741"/>
        <w:gridCol w:w="740"/>
        <w:gridCol w:w="741"/>
        <w:gridCol w:w="814"/>
      </w:tblGrid>
      <w:tr w:rsidR="00A578EE" w:rsidRPr="00740BE7" w14:paraId="62DC3831" w14:textId="77777777" w:rsidTr="00A578EE">
        <w:trPr>
          <w:tblHeader/>
          <w:jc w:val="center"/>
        </w:trPr>
        <w:tc>
          <w:tcPr>
            <w:tcW w:w="1956" w:type="dxa"/>
            <w:tcBorders>
              <w:top w:val="single" w:sz="4" w:space="0" w:color="auto"/>
              <w:left w:val="single" w:sz="4" w:space="0" w:color="auto"/>
              <w:bottom w:val="single" w:sz="4" w:space="0" w:color="auto"/>
              <w:right w:val="single" w:sz="4" w:space="0" w:color="auto"/>
            </w:tcBorders>
            <w:vAlign w:val="center"/>
          </w:tcPr>
          <w:p w14:paraId="515EB7C2" w14:textId="56A3692B"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Options</w:t>
            </w:r>
          </w:p>
        </w:tc>
        <w:tc>
          <w:tcPr>
            <w:tcW w:w="741" w:type="dxa"/>
            <w:tcBorders>
              <w:top w:val="single" w:sz="4" w:space="0" w:color="auto"/>
              <w:left w:val="single" w:sz="4" w:space="0" w:color="auto"/>
              <w:bottom w:val="single" w:sz="4" w:space="0" w:color="auto"/>
              <w:right w:val="single" w:sz="4" w:space="0" w:color="auto"/>
            </w:tcBorders>
            <w:vAlign w:val="center"/>
          </w:tcPr>
          <w:p w14:paraId="753225D5"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5</w:t>
            </w:r>
          </w:p>
          <w:p w14:paraId="1FE24834"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MHz</w:t>
            </w:r>
            <w:r w:rsidRPr="00740B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F8B50D" w14:textId="184BE1A9"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10</w:t>
            </w:r>
          </w:p>
          <w:p w14:paraId="4E469C79"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MHz</w:t>
            </w:r>
            <w:r w:rsidRPr="00740B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EDA541"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15</w:t>
            </w:r>
          </w:p>
          <w:p w14:paraId="08E9532F"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MHz</w:t>
            </w:r>
            <w:r w:rsidRPr="00740B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28D7C3"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20</w:t>
            </w:r>
          </w:p>
          <w:p w14:paraId="0BEA3BB2"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MHz</w:t>
            </w:r>
            <w:r w:rsidRPr="00740B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400C5DA"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25</w:t>
            </w:r>
          </w:p>
          <w:p w14:paraId="1CB2F9CA"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MHz</w:t>
            </w:r>
            <w:r w:rsidRPr="00740B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2579B3"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DBA8E29"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8EC9556"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40</w:t>
            </w:r>
          </w:p>
          <w:p w14:paraId="7729C0EE"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MHz</w:t>
            </w:r>
            <w:r w:rsidRPr="00740B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DB6F9C"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5584F8"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50</w:t>
            </w:r>
          </w:p>
          <w:p w14:paraId="63DAFB01" w14:textId="77777777" w:rsidR="00A578EE" w:rsidRPr="00740BE7" w:rsidRDefault="00A578EE">
            <w:pPr>
              <w:pStyle w:val="TAH"/>
              <w:rPr>
                <w:rFonts w:ascii="Times New Roman" w:eastAsia="PMingLiU" w:hAnsi="Times New Roman"/>
                <w:i/>
                <w:iCs/>
                <w:sz w:val="20"/>
              </w:rPr>
            </w:pPr>
            <w:r w:rsidRPr="00740BE7">
              <w:rPr>
                <w:rFonts w:ascii="Times New Roman" w:eastAsia="PMingLiU" w:hAnsi="Times New Roman"/>
                <w:i/>
                <w:iCs/>
                <w:sz w:val="20"/>
              </w:rPr>
              <w:t>MHz</w:t>
            </w:r>
            <w:r w:rsidRPr="00740BE7">
              <w:rPr>
                <w:rFonts w:ascii="Times New Roman" w:eastAsia="PMingLiU" w:hAnsi="Times New Roman"/>
                <w:i/>
                <w:iCs/>
                <w:sz w:val="20"/>
              </w:rPr>
              <w:br/>
              <w:t>(dB)</w:t>
            </w:r>
          </w:p>
        </w:tc>
      </w:tr>
      <w:tr w:rsidR="00A578EE" w:rsidRPr="00740BE7" w14:paraId="7DA25A2C" w14:textId="77777777" w:rsidTr="00A578EE">
        <w:trPr>
          <w:jc w:val="center"/>
        </w:trPr>
        <w:tc>
          <w:tcPr>
            <w:tcW w:w="1956" w:type="dxa"/>
            <w:tcBorders>
              <w:top w:val="single" w:sz="4" w:space="0" w:color="auto"/>
              <w:left w:val="single" w:sz="4" w:space="0" w:color="auto"/>
              <w:bottom w:val="single" w:sz="4" w:space="0" w:color="auto"/>
              <w:right w:val="single" w:sz="4" w:space="0" w:color="auto"/>
            </w:tcBorders>
            <w:vAlign w:val="center"/>
          </w:tcPr>
          <w:p w14:paraId="7D7DC076" w14:textId="77777777" w:rsidR="00152A23" w:rsidRPr="00740BE7" w:rsidRDefault="003A05F0" w:rsidP="00762678">
            <w:pPr>
              <w:pStyle w:val="TAC"/>
              <w:rPr>
                <w:rFonts w:ascii="Times New Roman" w:eastAsia="PMingLiU" w:hAnsi="Times New Roman"/>
                <w:i/>
                <w:iCs/>
                <w:sz w:val="20"/>
              </w:rPr>
            </w:pPr>
            <w:r w:rsidRPr="00740BE7">
              <w:rPr>
                <w:rFonts w:ascii="Times New Roman" w:eastAsia="PMingLiU" w:hAnsi="Times New Roman"/>
                <w:i/>
                <w:iCs/>
                <w:sz w:val="20"/>
              </w:rPr>
              <w:t xml:space="preserve">Table </w:t>
            </w:r>
            <w:r w:rsidR="00152A23" w:rsidRPr="00740BE7">
              <w:rPr>
                <w:rFonts w:ascii="Times New Roman" w:eastAsia="PMingLiU" w:hAnsi="Times New Roman"/>
                <w:i/>
                <w:iCs/>
                <w:sz w:val="20"/>
              </w:rPr>
              <w:t xml:space="preserve">7.3.2-1d </w:t>
            </w:r>
          </w:p>
          <w:p w14:paraId="70AB75E4" w14:textId="6308C07B" w:rsidR="00A578EE" w:rsidRPr="00740BE7" w:rsidRDefault="006925E3" w:rsidP="00762678">
            <w:pPr>
              <w:pStyle w:val="TAC"/>
              <w:rPr>
                <w:rFonts w:ascii="Times New Roman" w:eastAsia="PMingLiU" w:hAnsi="Times New Roman"/>
                <w:i/>
                <w:iCs/>
                <w:sz w:val="20"/>
              </w:rPr>
            </w:pPr>
            <w:r w:rsidRPr="00740BE7">
              <w:rPr>
                <w:rFonts w:ascii="Times New Roman" w:eastAsia="PMingLiU" w:hAnsi="Times New Roman"/>
                <w:i/>
                <w:iCs/>
                <w:sz w:val="20"/>
              </w:rPr>
              <w:t xml:space="preserve">RSD for </w:t>
            </w:r>
            <w:r w:rsidR="00A578EE" w:rsidRPr="00740BE7">
              <w:rPr>
                <w:rFonts w:ascii="Times New Roman" w:eastAsia="PMingLiU" w:hAnsi="Times New Roman"/>
                <w:i/>
                <w:iCs/>
                <w:sz w:val="20"/>
              </w:rPr>
              <w:t xml:space="preserve">PC3 to PC2 </w:t>
            </w:r>
          </w:p>
        </w:tc>
        <w:tc>
          <w:tcPr>
            <w:tcW w:w="741" w:type="dxa"/>
            <w:tcBorders>
              <w:top w:val="single" w:sz="4" w:space="0" w:color="auto"/>
              <w:left w:val="single" w:sz="4" w:space="0" w:color="auto"/>
              <w:bottom w:val="single" w:sz="4" w:space="0" w:color="auto"/>
              <w:right w:val="single" w:sz="4" w:space="0" w:color="auto"/>
            </w:tcBorders>
          </w:tcPr>
          <w:p w14:paraId="4FBE213E" w14:textId="17FFB7CF" w:rsidR="00A578EE" w:rsidRPr="00740BE7" w:rsidRDefault="00A578EE" w:rsidP="00762678">
            <w:pPr>
              <w:pStyle w:val="TAC"/>
              <w:rPr>
                <w:rFonts w:ascii="Times New Roman" w:hAnsi="Times New Roman"/>
                <w:i/>
                <w:iCs/>
                <w:sz w:val="20"/>
                <w:lang w:eastAsia="zh-CN"/>
              </w:rPr>
            </w:pPr>
            <w:r w:rsidRPr="00740BE7">
              <w:rPr>
                <w:rFonts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56872E6B" w14:textId="483B3A58" w:rsidR="00A578EE" w:rsidRPr="00740BE7" w:rsidRDefault="00A578EE" w:rsidP="00762678">
            <w:pPr>
              <w:pStyle w:val="TAC"/>
              <w:rPr>
                <w:rFonts w:ascii="Times New Roman" w:hAnsi="Times New Roman"/>
                <w:i/>
                <w:iCs/>
                <w:sz w:val="20"/>
                <w:lang w:eastAsia="zh-CN"/>
              </w:rPr>
            </w:pPr>
            <w:r w:rsidRPr="00740BE7">
              <w:rPr>
                <w:rFonts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1B0CB257" w14:textId="233A1A03" w:rsidR="00A578EE" w:rsidRPr="00740BE7" w:rsidRDefault="00A578EE" w:rsidP="00762678">
            <w:pPr>
              <w:pStyle w:val="TAC"/>
              <w:rPr>
                <w:rFonts w:ascii="Times New Roman" w:hAnsi="Times New Roman"/>
                <w:i/>
                <w:iCs/>
                <w:sz w:val="20"/>
                <w:lang w:eastAsia="zh-CN"/>
              </w:rPr>
            </w:pPr>
            <w:r w:rsidRPr="00740BE7">
              <w:rPr>
                <w:rFonts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122638F" w14:textId="0704A8FB" w:rsidR="00A578EE" w:rsidRPr="00740BE7" w:rsidRDefault="00A578EE" w:rsidP="00762678">
            <w:pPr>
              <w:pStyle w:val="TAC"/>
              <w:rPr>
                <w:rFonts w:ascii="Times New Roman" w:hAnsi="Times New Roman"/>
                <w:i/>
                <w:iCs/>
                <w:sz w:val="20"/>
                <w:lang w:eastAsia="zh-CN"/>
              </w:rPr>
            </w:pPr>
            <w:r w:rsidRPr="00740BE7">
              <w:rPr>
                <w:rFonts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2F524861" w14:textId="58D34806" w:rsidR="00A578EE" w:rsidRPr="00740BE7" w:rsidRDefault="00A578EE" w:rsidP="00762678">
            <w:pPr>
              <w:pStyle w:val="TAC"/>
              <w:rPr>
                <w:rFonts w:ascii="Times New Roman" w:hAnsi="Times New Roman"/>
                <w:i/>
                <w:iCs/>
                <w:sz w:val="20"/>
                <w:lang w:eastAsia="zh-CN"/>
              </w:rPr>
            </w:pPr>
            <w:r w:rsidRPr="00740BE7">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2AF8C81" w14:textId="3C7EF9C7" w:rsidR="00A578EE" w:rsidRPr="00740BE7" w:rsidRDefault="00A578EE" w:rsidP="00762678">
            <w:pPr>
              <w:pStyle w:val="TAC"/>
              <w:rPr>
                <w:rFonts w:ascii="Times New Roman" w:hAnsi="Times New Roman"/>
                <w:i/>
                <w:iCs/>
                <w:sz w:val="20"/>
                <w:lang w:eastAsia="zh-CN"/>
              </w:rPr>
            </w:pPr>
            <w:r w:rsidRPr="00740BE7">
              <w:rPr>
                <w:rFonts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3ADED7B" w14:textId="6E411AD6" w:rsidR="00A578EE" w:rsidRPr="00740BE7" w:rsidRDefault="00A578EE" w:rsidP="00762678">
            <w:pPr>
              <w:pStyle w:val="TAC"/>
              <w:rPr>
                <w:rFonts w:ascii="Times New Roman" w:hAnsi="Times New Roman"/>
                <w:i/>
                <w:iCs/>
                <w:sz w:val="20"/>
                <w:lang w:eastAsia="zh-CN"/>
              </w:rPr>
            </w:pPr>
            <w:r w:rsidRPr="00740BE7">
              <w:rPr>
                <w:rFonts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627C5F80" w14:textId="52AF71E3" w:rsidR="00A578EE" w:rsidRPr="00740BE7" w:rsidRDefault="00A578EE" w:rsidP="00762678">
            <w:pPr>
              <w:pStyle w:val="TAC"/>
              <w:rPr>
                <w:rFonts w:ascii="Times New Roman" w:hAnsi="Times New Roman"/>
                <w:i/>
                <w:iCs/>
                <w:sz w:val="20"/>
                <w:lang w:eastAsia="zh-CN"/>
              </w:rPr>
            </w:pPr>
            <w:r w:rsidRPr="00740BE7">
              <w:rPr>
                <w:rFonts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8689DD8" w14:textId="2FB0EBE8" w:rsidR="00A578EE" w:rsidRPr="00740BE7" w:rsidRDefault="00A578EE" w:rsidP="00762678">
            <w:pPr>
              <w:pStyle w:val="TAC"/>
              <w:rPr>
                <w:rFonts w:ascii="Times New Roman" w:hAnsi="Times New Roman"/>
                <w:i/>
                <w:iCs/>
                <w:sz w:val="20"/>
                <w:lang w:eastAsia="zh-CN"/>
              </w:rPr>
            </w:pPr>
            <w:r w:rsidRPr="00740BE7">
              <w:rPr>
                <w:rFonts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407C5A56" w14:textId="77777777" w:rsidR="00A578EE" w:rsidRPr="00740BE7" w:rsidRDefault="00A578EE" w:rsidP="00762678">
            <w:pPr>
              <w:pStyle w:val="TAC"/>
              <w:rPr>
                <w:rFonts w:ascii="Times New Roman" w:eastAsia="PMingLiU" w:hAnsi="Times New Roman"/>
                <w:i/>
                <w:iCs/>
                <w:sz w:val="20"/>
              </w:rPr>
            </w:pPr>
          </w:p>
        </w:tc>
      </w:tr>
      <w:tr w:rsidR="00A578EE" w:rsidRPr="00740BE7" w14:paraId="12A410D9" w14:textId="77777777" w:rsidTr="00A578EE">
        <w:trPr>
          <w:jc w:val="center"/>
        </w:trPr>
        <w:tc>
          <w:tcPr>
            <w:tcW w:w="1956" w:type="dxa"/>
            <w:tcBorders>
              <w:top w:val="single" w:sz="4" w:space="0" w:color="auto"/>
              <w:left w:val="single" w:sz="4" w:space="0" w:color="auto"/>
              <w:bottom w:val="single" w:sz="4" w:space="0" w:color="auto"/>
              <w:right w:val="single" w:sz="4" w:space="0" w:color="auto"/>
            </w:tcBorders>
            <w:vAlign w:val="center"/>
          </w:tcPr>
          <w:p w14:paraId="3564A00B" w14:textId="646952C7" w:rsidR="00A578EE" w:rsidRPr="00740BE7" w:rsidRDefault="00A578EE" w:rsidP="00762678">
            <w:pPr>
              <w:pStyle w:val="TAC"/>
              <w:rPr>
                <w:rFonts w:ascii="Times New Roman" w:eastAsia="PMingLiU" w:hAnsi="Times New Roman"/>
                <w:i/>
                <w:iCs/>
                <w:sz w:val="20"/>
              </w:rPr>
            </w:pPr>
            <w:r w:rsidRPr="00740BE7">
              <w:rPr>
                <w:rFonts w:ascii="Times New Roman" w:eastAsia="PMingLiU" w:hAnsi="Times New Roman"/>
                <w:i/>
                <w:iCs/>
                <w:sz w:val="20"/>
              </w:rPr>
              <w:t>Option 1</w:t>
            </w:r>
          </w:p>
        </w:tc>
        <w:tc>
          <w:tcPr>
            <w:tcW w:w="741" w:type="dxa"/>
            <w:tcBorders>
              <w:top w:val="single" w:sz="4" w:space="0" w:color="auto"/>
              <w:left w:val="single" w:sz="4" w:space="0" w:color="auto"/>
              <w:bottom w:val="single" w:sz="4" w:space="0" w:color="auto"/>
              <w:right w:val="single" w:sz="4" w:space="0" w:color="auto"/>
            </w:tcBorders>
          </w:tcPr>
          <w:p w14:paraId="2CFC5FF3" w14:textId="1F117263"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3.6</w:t>
            </w:r>
            <w:r w:rsidRPr="00740BE7">
              <w:rPr>
                <w:rFonts w:ascii="Times New Roman" w:hAnsi="Times New Roman"/>
                <w:i/>
                <w:iCs/>
                <w:sz w:val="20"/>
                <w:lang w:eastAsia="zh-CN"/>
              </w:rPr>
              <w:t xml:space="preserve"> (+2.1)</w:t>
            </w:r>
          </w:p>
        </w:tc>
        <w:tc>
          <w:tcPr>
            <w:tcW w:w="740" w:type="dxa"/>
            <w:tcBorders>
              <w:top w:val="single" w:sz="4" w:space="0" w:color="auto"/>
              <w:left w:val="single" w:sz="4" w:space="0" w:color="auto"/>
              <w:bottom w:val="single" w:sz="4" w:space="0" w:color="auto"/>
              <w:right w:val="single" w:sz="4" w:space="0" w:color="auto"/>
            </w:tcBorders>
          </w:tcPr>
          <w:p w14:paraId="68F9B86E" w14:textId="629B1651"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3.6</w:t>
            </w:r>
            <w:r w:rsidRPr="00740BE7">
              <w:rPr>
                <w:rFonts w:ascii="Times New Roman" w:hAnsi="Times New Roman"/>
                <w:i/>
                <w:iCs/>
                <w:sz w:val="20"/>
                <w:lang w:eastAsia="zh-CN"/>
              </w:rPr>
              <w:t xml:space="preserve"> (+2.1)</w:t>
            </w:r>
          </w:p>
        </w:tc>
        <w:tc>
          <w:tcPr>
            <w:tcW w:w="741" w:type="dxa"/>
            <w:tcBorders>
              <w:top w:val="single" w:sz="4" w:space="0" w:color="auto"/>
              <w:left w:val="single" w:sz="4" w:space="0" w:color="auto"/>
              <w:bottom w:val="single" w:sz="4" w:space="0" w:color="auto"/>
              <w:right w:val="single" w:sz="4" w:space="0" w:color="auto"/>
            </w:tcBorders>
          </w:tcPr>
          <w:p w14:paraId="4F2534EB" w14:textId="0335F245"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3.7</w:t>
            </w:r>
            <w:r w:rsidRPr="00740BE7">
              <w:rPr>
                <w:rFonts w:ascii="Times New Roman" w:hAnsi="Times New Roman"/>
                <w:i/>
                <w:iCs/>
                <w:sz w:val="20"/>
                <w:lang w:eastAsia="zh-CN"/>
              </w:rPr>
              <w:t xml:space="preserve"> (+2.1)</w:t>
            </w:r>
          </w:p>
        </w:tc>
        <w:tc>
          <w:tcPr>
            <w:tcW w:w="741" w:type="dxa"/>
            <w:tcBorders>
              <w:top w:val="single" w:sz="4" w:space="0" w:color="auto"/>
              <w:left w:val="single" w:sz="4" w:space="0" w:color="auto"/>
              <w:bottom w:val="single" w:sz="4" w:space="0" w:color="auto"/>
              <w:right w:val="single" w:sz="4" w:space="0" w:color="auto"/>
            </w:tcBorders>
          </w:tcPr>
          <w:p w14:paraId="616BF6DB" w14:textId="29DA6714"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3.7</w:t>
            </w:r>
            <w:r w:rsidRPr="00740BE7">
              <w:rPr>
                <w:rFonts w:ascii="Times New Roman" w:hAnsi="Times New Roman"/>
                <w:i/>
                <w:iCs/>
                <w:sz w:val="20"/>
                <w:lang w:eastAsia="zh-CN"/>
              </w:rPr>
              <w:t xml:space="preserve"> (+2.1)</w:t>
            </w:r>
          </w:p>
        </w:tc>
        <w:tc>
          <w:tcPr>
            <w:tcW w:w="740" w:type="dxa"/>
            <w:tcBorders>
              <w:top w:val="single" w:sz="4" w:space="0" w:color="auto"/>
              <w:left w:val="single" w:sz="4" w:space="0" w:color="auto"/>
              <w:bottom w:val="single" w:sz="4" w:space="0" w:color="auto"/>
              <w:right w:val="single" w:sz="4" w:space="0" w:color="auto"/>
            </w:tcBorders>
          </w:tcPr>
          <w:p w14:paraId="05EA2773" w14:textId="391C44B2"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3.9</w:t>
            </w:r>
            <w:r w:rsidRPr="00740BE7">
              <w:rPr>
                <w:rFonts w:ascii="Times New Roman" w:hAnsi="Times New Roman"/>
                <w:i/>
                <w:iCs/>
                <w:sz w:val="20"/>
                <w:lang w:eastAsia="zh-CN"/>
              </w:rPr>
              <w:t xml:space="preserve"> (+2.2)</w:t>
            </w:r>
          </w:p>
        </w:tc>
        <w:tc>
          <w:tcPr>
            <w:tcW w:w="741" w:type="dxa"/>
            <w:tcBorders>
              <w:top w:val="single" w:sz="4" w:space="0" w:color="auto"/>
              <w:left w:val="single" w:sz="4" w:space="0" w:color="auto"/>
              <w:bottom w:val="single" w:sz="4" w:space="0" w:color="auto"/>
              <w:right w:val="single" w:sz="4" w:space="0" w:color="auto"/>
            </w:tcBorders>
          </w:tcPr>
          <w:p w14:paraId="02F80BDF" w14:textId="450D97D5"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8.7</w:t>
            </w:r>
            <w:r w:rsidRPr="00740BE7">
              <w:rPr>
                <w:rFonts w:ascii="Times New Roman" w:hAnsi="Times New Roman"/>
                <w:i/>
                <w:iCs/>
                <w:sz w:val="20"/>
                <w:lang w:eastAsia="zh-CN"/>
              </w:rPr>
              <w:t xml:space="preserve"> (+2.7)</w:t>
            </w:r>
          </w:p>
        </w:tc>
        <w:tc>
          <w:tcPr>
            <w:tcW w:w="741" w:type="dxa"/>
            <w:tcBorders>
              <w:top w:val="single" w:sz="4" w:space="0" w:color="auto"/>
              <w:left w:val="single" w:sz="4" w:space="0" w:color="auto"/>
              <w:bottom w:val="single" w:sz="4" w:space="0" w:color="auto"/>
              <w:right w:val="single" w:sz="4" w:space="0" w:color="auto"/>
            </w:tcBorders>
          </w:tcPr>
          <w:p w14:paraId="00EC1A1F" w14:textId="08A6570E"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8.9</w:t>
            </w:r>
            <w:r w:rsidRPr="00740BE7">
              <w:rPr>
                <w:rFonts w:ascii="Times New Roman" w:hAnsi="Times New Roman"/>
                <w:i/>
                <w:iCs/>
                <w:sz w:val="20"/>
                <w:lang w:eastAsia="zh-CN"/>
              </w:rPr>
              <w:t xml:space="preserve"> (+2.7)</w:t>
            </w:r>
          </w:p>
        </w:tc>
        <w:tc>
          <w:tcPr>
            <w:tcW w:w="740" w:type="dxa"/>
            <w:tcBorders>
              <w:top w:val="single" w:sz="4" w:space="0" w:color="auto"/>
              <w:left w:val="single" w:sz="4" w:space="0" w:color="auto"/>
              <w:bottom w:val="single" w:sz="4" w:space="0" w:color="auto"/>
              <w:right w:val="single" w:sz="4" w:space="0" w:color="auto"/>
            </w:tcBorders>
          </w:tcPr>
          <w:p w14:paraId="7CB2BBE7" w14:textId="22BF9B13"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9.4</w:t>
            </w:r>
            <w:r w:rsidRPr="00740BE7">
              <w:rPr>
                <w:rFonts w:ascii="Times New Roman" w:hAnsi="Times New Roman"/>
                <w:i/>
                <w:iCs/>
                <w:sz w:val="20"/>
                <w:lang w:eastAsia="zh-CN"/>
              </w:rPr>
              <w:t xml:space="preserve"> (+2.7)</w:t>
            </w:r>
          </w:p>
        </w:tc>
        <w:tc>
          <w:tcPr>
            <w:tcW w:w="741" w:type="dxa"/>
            <w:tcBorders>
              <w:top w:val="single" w:sz="4" w:space="0" w:color="auto"/>
              <w:left w:val="single" w:sz="4" w:space="0" w:color="auto"/>
              <w:bottom w:val="single" w:sz="4" w:space="0" w:color="auto"/>
              <w:right w:val="single" w:sz="4" w:space="0" w:color="auto"/>
            </w:tcBorders>
          </w:tcPr>
          <w:p w14:paraId="6FDF76EF" w14:textId="23855199"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9.8</w:t>
            </w:r>
            <w:r w:rsidRPr="00740BE7">
              <w:rPr>
                <w:rFonts w:ascii="Times New Roman" w:hAnsi="Times New Roman"/>
                <w:i/>
                <w:iCs/>
                <w:sz w:val="20"/>
                <w:lang w:eastAsia="zh-CN"/>
              </w:rPr>
              <w:t xml:space="preserve"> (+2.7)</w:t>
            </w:r>
          </w:p>
        </w:tc>
        <w:tc>
          <w:tcPr>
            <w:tcW w:w="814" w:type="dxa"/>
            <w:tcBorders>
              <w:top w:val="single" w:sz="4" w:space="0" w:color="auto"/>
              <w:left w:val="single" w:sz="4" w:space="0" w:color="auto"/>
              <w:bottom w:val="single" w:sz="4" w:space="0" w:color="auto"/>
              <w:right w:val="single" w:sz="4" w:space="0" w:color="auto"/>
            </w:tcBorders>
          </w:tcPr>
          <w:p w14:paraId="6AE29CBE" w14:textId="77777777" w:rsidR="00A578EE" w:rsidRPr="00740BE7" w:rsidRDefault="00A578EE" w:rsidP="00762678">
            <w:pPr>
              <w:pStyle w:val="TAC"/>
              <w:rPr>
                <w:rFonts w:ascii="Times New Roman" w:eastAsia="PMingLiU" w:hAnsi="Times New Roman"/>
                <w:i/>
                <w:iCs/>
                <w:sz w:val="20"/>
              </w:rPr>
            </w:pPr>
          </w:p>
        </w:tc>
      </w:tr>
      <w:tr w:rsidR="00A578EE" w:rsidRPr="00740BE7" w14:paraId="4E7EE450" w14:textId="77777777" w:rsidTr="00A578EE">
        <w:trPr>
          <w:jc w:val="center"/>
        </w:trPr>
        <w:tc>
          <w:tcPr>
            <w:tcW w:w="1956" w:type="dxa"/>
            <w:tcBorders>
              <w:top w:val="single" w:sz="4" w:space="0" w:color="auto"/>
              <w:left w:val="single" w:sz="4" w:space="0" w:color="auto"/>
              <w:bottom w:val="single" w:sz="4" w:space="0" w:color="auto"/>
              <w:right w:val="single" w:sz="4" w:space="0" w:color="auto"/>
            </w:tcBorders>
            <w:vAlign w:val="center"/>
          </w:tcPr>
          <w:p w14:paraId="2603C5B4" w14:textId="24D3A567" w:rsidR="00A578EE" w:rsidRPr="00740BE7" w:rsidRDefault="00A578EE" w:rsidP="00762678">
            <w:pPr>
              <w:pStyle w:val="TAC"/>
              <w:rPr>
                <w:rFonts w:ascii="Times New Roman" w:eastAsia="PMingLiU" w:hAnsi="Times New Roman"/>
                <w:i/>
                <w:iCs/>
                <w:sz w:val="20"/>
              </w:rPr>
            </w:pPr>
            <w:r w:rsidRPr="00740BE7">
              <w:rPr>
                <w:rFonts w:ascii="Times New Roman" w:eastAsia="PMingLiU" w:hAnsi="Times New Roman"/>
                <w:i/>
                <w:iCs/>
                <w:sz w:val="20"/>
              </w:rPr>
              <w:t>Option 2</w:t>
            </w:r>
          </w:p>
        </w:tc>
        <w:tc>
          <w:tcPr>
            <w:tcW w:w="741" w:type="dxa"/>
            <w:tcBorders>
              <w:top w:val="single" w:sz="4" w:space="0" w:color="auto"/>
              <w:left w:val="single" w:sz="4" w:space="0" w:color="auto"/>
              <w:bottom w:val="single" w:sz="4" w:space="0" w:color="auto"/>
              <w:right w:val="single" w:sz="4" w:space="0" w:color="auto"/>
            </w:tcBorders>
          </w:tcPr>
          <w:p w14:paraId="7D8B2582" w14:textId="2EDF5911"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4.5</w:t>
            </w:r>
            <w:r w:rsidRPr="00740BE7">
              <w:rPr>
                <w:rFonts w:ascii="Times New Roman" w:hAnsi="Times New Roman"/>
                <w:i/>
                <w:iCs/>
                <w:sz w:val="20"/>
                <w:lang w:eastAsia="zh-CN"/>
              </w:rPr>
              <w:t xml:space="preserve"> (+3.0)</w:t>
            </w:r>
          </w:p>
        </w:tc>
        <w:tc>
          <w:tcPr>
            <w:tcW w:w="740" w:type="dxa"/>
            <w:tcBorders>
              <w:top w:val="single" w:sz="4" w:space="0" w:color="auto"/>
              <w:left w:val="single" w:sz="4" w:space="0" w:color="auto"/>
              <w:bottom w:val="single" w:sz="4" w:space="0" w:color="auto"/>
              <w:right w:val="single" w:sz="4" w:space="0" w:color="auto"/>
            </w:tcBorders>
          </w:tcPr>
          <w:p w14:paraId="5E2AEB61" w14:textId="587B0FB4"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4.5</w:t>
            </w:r>
            <w:r w:rsidRPr="00740BE7">
              <w:rPr>
                <w:rFonts w:ascii="Times New Roman" w:hAnsi="Times New Roman"/>
                <w:i/>
                <w:iCs/>
                <w:sz w:val="20"/>
                <w:lang w:eastAsia="zh-CN"/>
              </w:rPr>
              <w:t xml:space="preserve"> (+3.0)</w:t>
            </w:r>
          </w:p>
        </w:tc>
        <w:tc>
          <w:tcPr>
            <w:tcW w:w="741" w:type="dxa"/>
            <w:tcBorders>
              <w:top w:val="single" w:sz="4" w:space="0" w:color="auto"/>
              <w:left w:val="single" w:sz="4" w:space="0" w:color="auto"/>
              <w:bottom w:val="single" w:sz="4" w:space="0" w:color="auto"/>
              <w:right w:val="single" w:sz="4" w:space="0" w:color="auto"/>
            </w:tcBorders>
          </w:tcPr>
          <w:p w14:paraId="2F94CB85" w14:textId="7A047E61"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4.6</w:t>
            </w:r>
            <w:r w:rsidRPr="00740BE7">
              <w:rPr>
                <w:rFonts w:ascii="Times New Roman" w:hAnsi="Times New Roman"/>
                <w:i/>
                <w:iCs/>
                <w:sz w:val="20"/>
                <w:lang w:eastAsia="zh-CN"/>
              </w:rPr>
              <w:t xml:space="preserve"> (+3.0)</w:t>
            </w:r>
          </w:p>
        </w:tc>
        <w:tc>
          <w:tcPr>
            <w:tcW w:w="741" w:type="dxa"/>
            <w:tcBorders>
              <w:top w:val="single" w:sz="4" w:space="0" w:color="auto"/>
              <w:left w:val="single" w:sz="4" w:space="0" w:color="auto"/>
              <w:bottom w:val="single" w:sz="4" w:space="0" w:color="auto"/>
              <w:right w:val="single" w:sz="4" w:space="0" w:color="auto"/>
            </w:tcBorders>
          </w:tcPr>
          <w:p w14:paraId="7A507AA4" w14:textId="4AFD88DC"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4.6</w:t>
            </w:r>
            <w:r w:rsidRPr="00740BE7">
              <w:rPr>
                <w:rFonts w:ascii="Times New Roman" w:hAnsi="Times New Roman"/>
                <w:i/>
                <w:iCs/>
                <w:sz w:val="20"/>
                <w:lang w:eastAsia="zh-CN"/>
              </w:rPr>
              <w:t xml:space="preserve"> (+3.0)</w:t>
            </w:r>
          </w:p>
        </w:tc>
        <w:tc>
          <w:tcPr>
            <w:tcW w:w="740" w:type="dxa"/>
            <w:tcBorders>
              <w:top w:val="single" w:sz="4" w:space="0" w:color="auto"/>
              <w:left w:val="single" w:sz="4" w:space="0" w:color="auto"/>
              <w:bottom w:val="single" w:sz="4" w:space="0" w:color="auto"/>
              <w:right w:val="single" w:sz="4" w:space="0" w:color="auto"/>
            </w:tcBorders>
          </w:tcPr>
          <w:p w14:paraId="7C7DD0CC" w14:textId="26455244"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4.7</w:t>
            </w:r>
            <w:r w:rsidRPr="00740BE7">
              <w:rPr>
                <w:rFonts w:ascii="Times New Roman" w:hAnsi="Times New Roman"/>
                <w:i/>
                <w:iCs/>
                <w:sz w:val="20"/>
                <w:lang w:eastAsia="zh-CN"/>
              </w:rPr>
              <w:t xml:space="preserve"> (+3.0)</w:t>
            </w:r>
          </w:p>
        </w:tc>
        <w:tc>
          <w:tcPr>
            <w:tcW w:w="741" w:type="dxa"/>
            <w:tcBorders>
              <w:top w:val="single" w:sz="4" w:space="0" w:color="auto"/>
              <w:left w:val="single" w:sz="4" w:space="0" w:color="auto"/>
              <w:bottom w:val="single" w:sz="4" w:space="0" w:color="auto"/>
              <w:right w:val="single" w:sz="4" w:space="0" w:color="auto"/>
            </w:tcBorders>
          </w:tcPr>
          <w:p w14:paraId="01C01F9E" w14:textId="08B54019"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9.0</w:t>
            </w:r>
            <w:r w:rsidRPr="00740BE7">
              <w:rPr>
                <w:rFonts w:ascii="Times New Roman" w:hAnsi="Times New Roman"/>
                <w:i/>
                <w:iCs/>
                <w:sz w:val="20"/>
                <w:lang w:eastAsia="zh-CN"/>
              </w:rPr>
              <w:t xml:space="preserve"> (+3.0)</w:t>
            </w:r>
          </w:p>
        </w:tc>
        <w:tc>
          <w:tcPr>
            <w:tcW w:w="741" w:type="dxa"/>
            <w:tcBorders>
              <w:top w:val="single" w:sz="4" w:space="0" w:color="auto"/>
              <w:left w:val="single" w:sz="4" w:space="0" w:color="auto"/>
              <w:bottom w:val="single" w:sz="4" w:space="0" w:color="auto"/>
              <w:right w:val="single" w:sz="4" w:space="0" w:color="auto"/>
            </w:tcBorders>
          </w:tcPr>
          <w:p w14:paraId="4289AD77" w14:textId="099038F9"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9.2</w:t>
            </w:r>
            <w:r w:rsidRPr="00740BE7">
              <w:rPr>
                <w:rFonts w:ascii="Times New Roman" w:hAnsi="Times New Roman"/>
                <w:i/>
                <w:iCs/>
                <w:sz w:val="20"/>
                <w:lang w:eastAsia="zh-CN"/>
              </w:rPr>
              <w:t xml:space="preserve"> (+3.0)</w:t>
            </w:r>
          </w:p>
        </w:tc>
        <w:tc>
          <w:tcPr>
            <w:tcW w:w="740" w:type="dxa"/>
            <w:tcBorders>
              <w:top w:val="single" w:sz="4" w:space="0" w:color="auto"/>
              <w:left w:val="single" w:sz="4" w:space="0" w:color="auto"/>
              <w:bottom w:val="single" w:sz="4" w:space="0" w:color="auto"/>
              <w:right w:val="single" w:sz="4" w:space="0" w:color="auto"/>
            </w:tcBorders>
          </w:tcPr>
          <w:p w14:paraId="36D0897F" w14:textId="319297E4"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9.7</w:t>
            </w:r>
            <w:r w:rsidRPr="00740BE7">
              <w:rPr>
                <w:rFonts w:ascii="Times New Roman" w:hAnsi="Times New Roman"/>
                <w:i/>
                <w:iCs/>
                <w:sz w:val="20"/>
                <w:lang w:eastAsia="zh-CN"/>
              </w:rPr>
              <w:t xml:space="preserve"> (+3.0)</w:t>
            </w:r>
          </w:p>
        </w:tc>
        <w:tc>
          <w:tcPr>
            <w:tcW w:w="741" w:type="dxa"/>
            <w:tcBorders>
              <w:top w:val="single" w:sz="4" w:space="0" w:color="auto"/>
              <w:left w:val="single" w:sz="4" w:space="0" w:color="auto"/>
              <w:bottom w:val="single" w:sz="4" w:space="0" w:color="auto"/>
              <w:right w:val="single" w:sz="4" w:space="0" w:color="auto"/>
            </w:tcBorders>
          </w:tcPr>
          <w:p w14:paraId="7937A0C1" w14:textId="65603102" w:rsidR="00A578EE" w:rsidRPr="00740BE7" w:rsidRDefault="00A578EE" w:rsidP="00762678">
            <w:pPr>
              <w:pStyle w:val="TAC"/>
              <w:rPr>
                <w:rFonts w:ascii="Times New Roman" w:hAnsi="Times New Roman"/>
                <w:i/>
                <w:iCs/>
                <w:sz w:val="20"/>
                <w:lang w:eastAsia="zh-CN"/>
              </w:rPr>
            </w:pPr>
            <w:r w:rsidRPr="00740BE7">
              <w:rPr>
                <w:rFonts w:ascii="Times New Roman" w:hAnsi="Times New Roman"/>
                <w:sz w:val="20"/>
                <w:lang w:eastAsia="zh-CN"/>
              </w:rPr>
              <w:t>10.1</w:t>
            </w:r>
            <w:r w:rsidRPr="00740BE7">
              <w:rPr>
                <w:rFonts w:ascii="Times New Roman" w:hAnsi="Times New Roman"/>
                <w:i/>
                <w:iCs/>
                <w:sz w:val="20"/>
                <w:lang w:eastAsia="zh-CN"/>
              </w:rPr>
              <w:t xml:space="preserve"> (+3.0)</w:t>
            </w:r>
          </w:p>
        </w:tc>
        <w:tc>
          <w:tcPr>
            <w:tcW w:w="814" w:type="dxa"/>
            <w:tcBorders>
              <w:top w:val="single" w:sz="4" w:space="0" w:color="auto"/>
              <w:left w:val="single" w:sz="4" w:space="0" w:color="auto"/>
              <w:bottom w:val="single" w:sz="4" w:space="0" w:color="auto"/>
              <w:right w:val="single" w:sz="4" w:space="0" w:color="auto"/>
            </w:tcBorders>
          </w:tcPr>
          <w:p w14:paraId="661F0139" w14:textId="77777777" w:rsidR="00A578EE" w:rsidRPr="00740BE7" w:rsidRDefault="00A578EE" w:rsidP="00762678">
            <w:pPr>
              <w:pStyle w:val="TAC"/>
              <w:rPr>
                <w:rFonts w:ascii="Times New Roman" w:eastAsia="PMingLiU" w:hAnsi="Times New Roman"/>
                <w:i/>
                <w:iCs/>
                <w:sz w:val="20"/>
              </w:rPr>
            </w:pPr>
          </w:p>
        </w:tc>
      </w:tr>
      <w:tr w:rsidR="00A578EE" w:rsidRPr="00740BE7" w14:paraId="41BB1343" w14:textId="77777777" w:rsidTr="00A578EE">
        <w:trPr>
          <w:trHeight w:val="202"/>
          <w:jc w:val="center"/>
        </w:trPr>
        <w:tc>
          <w:tcPr>
            <w:tcW w:w="1956" w:type="dxa"/>
            <w:tcBorders>
              <w:top w:val="single" w:sz="4" w:space="0" w:color="auto"/>
              <w:left w:val="single" w:sz="4" w:space="0" w:color="auto"/>
              <w:bottom w:val="single" w:sz="4" w:space="0" w:color="auto"/>
              <w:right w:val="single" w:sz="4" w:space="0" w:color="auto"/>
            </w:tcBorders>
            <w:vAlign w:val="center"/>
          </w:tcPr>
          <w:p w14:paraId="0A8A65D5" w14:textId="0327FCA8" w:rsidR="00A578EE" w:rsidRPr="00740BE7" w:rsidRDefault="00A578EE" w:rsidP="00E25B97">
            <w:pPr>
              <w:pStyle w:val="TAC"/>
              <w:rPr>
                <w:rFonts w:ascii="Times New Roman" w:eastAsia="PMingLiU" w:hAnsi="Times New Roman"/>
                <w:i/>
                <w:iCs/>
                <w:sz w:val="20"/>
              </w:rPr>
            </w:pPr>
            <w:r w:rsidRPr="00740BE7">
              <w:rPr>
                <w:rFonts w:ascii="Times New Roman" w:eastAsia="PMingLiU" w:hAnsi="Times New Roman"/>
                <w:i/>
                <w:iCs/>
                <w:sz w:val="20"/>
              </w:rPr>
              <w:t>Option 3</w:t>
            </w:r>
          </w:p>
        </w:tc>
        <w:tc>
          <w:tcPr>
            <w:tcW w:w="741" w:type="dxa"/>
            <w:tcBorders>
              <w:top w:val="single" w:sz="4" w:space="0" w:color="auto"/>
              <w:left w:val="single" w:sz="4" w:space="0" w:color="auto"/>
              <w:bottom w:val="single" w:sz="4" w:space="0" w:color="auto"/>
              <w:right w:val="single" w:sz="4" w:space="0" w:color="auto"/>
            </w:tcBorders>
          </w:tcPr>
          <w:p w14:paraId="6622EC79" w14:textId="27A6F23F" w:rsidR="00A578EE" w:rsidRPr="00740BE7" w:rsidRDefault="00A578EE" w:rsidP="00E25B97">
            <w:pPr>
              <w:pStyle w:val="TAC"/>
              <w:rPr>
                <w:rFonts w:ascii="Times New Roman" w:hAnsi="Times New Roman"/>
                <w:i/>
                <w:iCs/>
                <w:sz w:val="20"/>
                <w:lang w:eastAsia="zh-CN"/>
              </w:rPr>
            </w:pPr>
            <w:r w:rsidRPr="00740BE7">
              <w:rPr>
                <w:rFonts w:ascii="Times New Roman" w:hAnsi="Times New Roman"/>
                <w:sz w:val="20"/>
                <w:lang w:eastAsia="zh-CN"/>
              </w:rPr>
              <w:t>3.5</w:t>
            </w:r>
            <w:r w:rsidRPr="00740BE7">
              <w:rPr>
                <w:rFonts w:ascii="Times New Roman" w:hAnsi="Times New Roman"/>
                <w:i/>
                <w:iCs/>
                <w:sz w:val="20"/>
                <w:lang w:eastAsia="zh-CN"/>
              </w:rPr>
              <w:t xml:space="preserve"> (+2.0)</w:t>
            </w:r>
          </w:p>
        </w:tc>
        <w:tc>
          <w:tcPr>
            <w:tcW w:w="740" w:type="dxa"/>
            <w:tcBorders>
              <w:top w:val="single" w:sz="4" w:space="0" w:color="auto"/>
              <w:left w:val="single" w:sz="4" w:space="0" w:color="auto"/>
              <w:bottom w:val="single" w:sz="4" w:space="0" w:color="auto"/>
              <w:right w:val="single" w:sz="4" w:space="0" w:color="auto"/>
            </w:tcBorders>
          </w:tcPr>
          <w:p w14:paraId="1F07BFBF" w14:textId="344DDFB3" w:rsidR="00A578EE" w:rsidRPr="00740BE7" w:rsidRDefault="00A578EE" w:rsidP="00E25B97">
            <w:pPr>
              <w:pStyle w:val="TAC"/>
              <w:rPr>
                <w:rFonts w:ascii="Times New Roman" w:hAnsi="Times New Roman"/>
                <w:i/>
                <w:iCs/>
                <w:sz w:val="20"/>
                <w:lang w:eastAsia="zh-CN"/>
              </w:rPr>
            </w:pPr>
            <w:r w:rsidRPr="00740BE7">
              <w:rPr>
                <w:rFonts w:ascii="Times New Roman" w:hAnsi="Times New Roman"/>
                <w:sz w:val="20"/>
                <w:lang w:eastAsia="zh-CN"/>
              </w:rPr>
              <w:t>3.5</w:t>
            </w:r>
            <w:r w:rsidRPr="00740BE7">
              <w:rPr>
                <w:rFonts w:ascii="Times New Roman" w:hAnsi="Times New Roman"/>
                <w:i/>
                <w:iCs/>
                <w:sz w:val="20"/>
                <w:lang w:eastAsia="zh-CN"/>
              </w:rPr>
              <w:t xml:space="preserve"> (+2.0)</w:t>
            </w:r>
          </w:p>
        </w:tc>
        <w:tc>
          <w:tcPr>
            <w:tcW w:w="741" w:type="dxa"/>
            <w:tcBorders>
              <w:top w:val="single" w:sz="4" w:space="0" w:color="auto"/>
              <w:left w:val="single" w:sz="4" w:space="0" w:color="auto"/>
              <w:bottom w:val="single" w:sz="4" w:space="0" w:color="auto"/>
              <w:right w:val="single" w:sz="4" w:space="0" w:color="auto"/>
            </w:tcBorders>
          </w:tcPr>
          <w:p w14:paraId="0753BDCF" w14:textId="65534D1A" w:rsidR="00A578EE" w:rsidRPr="00740BE7" w:rsidRDefault="00A578EE" w:rsidP="00E25B97">
            <w:pPr>
              <w:pStyle w:val="TAC"/>
              <w:rPr>
                <w:rFonts w:ascii="Times New Roman" w:hAnsi="Times New Roman"/>
                <w:i/>
                <w:iCs/>
                <w:sz w:val="20"/>
                <w:lang w:eastAsia="zh-CN"/>
              </w:rPr>
            </w:pPr>
            <w:r w:rsidRPr="00740BE7">
              <w:rPr>
                <w:rFonts w:ascii="Times New Roman" w:hAnsi="Times New Roman"/>
                <w:sz w:val="20"/>
                <w:lang w:eastAsia="zh-CN"/>
              </w:rPr>
              <w:t>3.6</w:t>
            </w:r>
            <w:r w:rsidRPr="00740BE7">
              <w:rPr>
                <w:rFonts w:ascii="Times New Roman" w:hAnsi="Times New Roman"/>
                <w:i/>
                <w:iCs/>
                <w:sz w:val="20"/>
                <w:lang w:eastAsia="zh-CN"/>
              </w:rPr>
              <w:t xml:space="preserve"> (+2.0)</w:t>
            </w:r>
          </w:p>
        </w:tc>
        <w:tc>
          <w:tcPr>
            <w:tcW w:w="741" w:type="dxa"/>
            <w:tcBorders>
              <w:top w:val="single" w:sz="4" w:space="0" w:color="auto"/>
              <w:left w:val="single" w:sz="4" w:space="0" w:color="auto"/>
              <w:bottom w:val="single" w:sz="4" w:space="0" w:color="auto"/>
              <w:right w:val="single" w:sz="4" w:space="0" w:color="auto"/>
            </w:tcBorders>
          </w:tcPr>
          <w:p w14:paraId="32A56340" w14:textId="2A5C3477" w:rsidR="00A578EE" w:rsidRPr="00740BE7" w:rsidRDefault="00A578EE" w:rsidP="00E25B97">
            <w:pPr>
              <w:pStyle w:val="TAC"/>
              <w:rPr>
                <w:rFonts w:ascii="Times New Roman" w:hAnsi="Times New Roman"/>
                <w:i/>
                <w:iCs/>
                <w:sz w:val="20"/>
                <w:lang w:eastAsia="zh-CN"/>
              </w:rPr>
            </w:pPr>
            <w:r w:rsidRPr="00740BE7">
              <w:rPr>
                <w:rFonts w:ascii="Times New Roman" w:hAnsi="Times New Roman"/>
                <w:sz w:val="20"/>
                <w:lang w:eastAsia="zh-CN"/>
              </w:rPr>
              <w:t>3.6</w:t>
            </w:r>
            <w:r w:rsidRPr="00740BE7">
              <w:rPr>
                <w:rFonts w:ascii="Times New Roman" w:hAnsi="Times New Roman"/>
                <w:i/>
                <w:iCs/>
                <w:sz w:val="20"/>
                <w:lang w:eastAsia="zh-CN"/>
              </w:rPr>
              <w:t xml:space="preserve"> (+2.0)</w:t>
            </w:r>
          </w:p>
        </w:tc>
        <w:tc>
          <w:tcPr>
            <w:tcW w:w="740" w:type="dxa"/>
            <w:tcBorders>
              <w:top w:val="single" w:sz="4" w:space="0" w:color="auto"/>
              <w:left w:val="single" w:sz="4" w:space="0" w:color="auto"/>
              <w:bottom w:val="single" w:sz="4" w:space="0" w:color="auto"/>
              <w:right w:val="single" w:sz="4" w:space="0" w:color="auto"/>
            </w:tcBorders>
          </w:tcPr>
          <w:p w14:paraId="0DDD58CF" w14:textId="7252547B" w:rsidR="00A578EE" w:rsidRPr="00740BE7" w:rsidRDefault="00A578EE" w:rsidP="00E25B97">
            <w:pPr>
              <w:pStyle w:val="TAC"/>
              <w:rPr>
                <w:rFonts w:ascii="Times New Roman" w:hAnsi="Times New Roman"/>
                <w:i/>
                <w:iCs/>
                <w:sz w:val="20"/>
                <w:lang w:eastAsia="zh-CN"/>
              </w:rPr>
            </w:pPr>
            <w:r w:rsidRPr="00740BE7">
              <w:rPr>
                <w:rFonts w:ascii="Times New Roman" w:hAnsi="Times New Roman"/>
                <w:sz w:val="20"/>
                <w:lang w:eastAsia="zh-CN"/>
              </w:rPr>
              <w:t>3.7</w:t>
            </w:r>
            <w:r w:rsidRPr="00740BE7">
              <w:rPr>
                <w:rFonts w:ascii="Times New Roman" w:hAnsi="Times New Roman"/>
                <w:i/>
                <w:iCs/>
                <w:sz w:val="20"/>
                <w:lang w:eastAsia="zh-CN"/>
              </w:rPr>
              <w:t xml:space="preserve"> (+2.0)</w:t>
            </w:r>
          </w:p>
        </w:tc>
        <w:tc>
          <w:tcPr>
            <w:tcW w:w="741" w:type="dxa"/>
            <w:tcBorders>
              <w:top w:val="single" w:sz="4" w:space="0" w:color="auto"/>
              <w:left w:val="single" w:sz="4" w:space="0" w:color="auto"/>
              <w:bottom w:val="single" w:sz="4" w:space="0" w:color="auto"/>
              <w:right w:val="single" w:sz="4" w:space="0" w:color="auto"/>
            </w:tcBorders>
          </w:tcPr>
          <w:p w14:paraId="7FA4A668" w14:textId="68252048" w:rsidR="00A578EE" w:rsidRPr="00740BE7" w:rsidRDefault="00A578EE" w:rsidP="00E25B97">
            <w:pPr>
              <w:pStyle w:val="TAC"/>
              <w:rPr>
                <w:rFonts w:ascii="Times New Roman" w:hAnsi="Times New Roman"/>
                <w:i/>
                <w:iCs/>
                <w:sz w:val="20"/>
                <w:lang w:eastAsia="zh-CN"/>
              </w:rPr>
            </w:pPr>
            <w:r w:rsidRPr="00740BE7">
              <w:rPr>
                <w:rFonts w:ascii="Times New Roman" w:hAnsi="Times New Roman"/>
                <w:sz w:val="20"/>
                <w:lang w:eastAsia="zh-CN"/>
              </w:rPr>
              <w:t>8.5</w:t>
            </w:r>
            <w:r w:rsidRPr="00740BE7">
              <w:rPr>
                <w:rFonts w:ascii="Times New Roman" w:hAnsi="Times New Roman"/>
                <w:i/>
                <w:iCs/>
                <w:sz w:val="20"/>
                <w:lang w:eastAsia="zh-CN"/>
              </w:rPr>
              <w:t xml:space="preserve"> (+2.5)</w:t>
            </w:r>
          </w:p>
        </w:tc>
        <w:tc>
          <w:tcPr>
            <w:tcW w:w="741" w:type="dxa"/>
            <w:tcBorders>
              <w:top w:val="single" w:sz="4" w:space="0" w:color="auto"/>
              <w:left w:val="single" w:sz="4" w:space="0" w:color="auto"/>
              <w:bottom w:val="single" w:sz="4" w:space="0" w:color="auto"/>
              <w:right w:val="single" w:sz="4" w:space="0" w:color="auto"/>
            </w:tcBorders>
          </w:tcPr>
          <w:p w14:paraId="6A90E03C" w14:textId="5A452CED" w:rsidR="00A578EE" w:rsidRPr="00740BE7" w:rsidRDefault="00A578EE" w:rsidP="00E25B97">
            <w:pPr>
              <w:pStyle w:val="TAC"/>
              <w:rPr>
                <w:rFonts w:ascii="Times New Roman" w:hAnsi="Times New Roman"/>
                <w:i/>
                <w:iCs/>
                <w:sz w:val="20"/>
                <w:lang w:eastAsia="zh-CN"/>
              </w:rPr>
            </w:pPr>
            <w:r w:rsidRPr="00740BE7">
              <w:rPr>
                <w:rFonts w:ascii="Times New Roman" w:hAnsi="Times New Roman"/>
                <w:sz w:val="20"/>
                <w:lang w:eastAsia="zh-CN"/>
              </w:rPr>
              <w:t>8.7</w:t>
            </w:r>
            <w:r w:rsidRPr="00740BE7">
              <w:rPr>
                <w:rFonts w:ascii="Times New Roman" w:hAnsi="Times New Roman"/>
                <w:i/>
                <w:iCs/>
                <w:sz w:val="20"/>
                <w:lang w:eastAsia="zh-CN"/>
              </w:rPr>
              <w:t xml:space="preserve"> (+2.5)</w:t>
            </w:r>
          </w:p>
        </w:tc>
        <w:tc>
          <w:tcPr>
            <w:tcW w:w="740" w:type="dxa"/>
            <w:tcBorders>
              <w:top w:val="single" w:sz="4" w:space="0" w:color="auto"/>
              <w:left w:val="single" w:sz="4" w:space="0" w:color="auto"/>
              <w:bottom w:val="single" w:sz="4" w:space="0" w:color="auto"/>
              <w:right w:val="single" w:sz="4" w:space="0" w:color="auto"/>
            </w:tcBorders>
          </w:tcPr>
          <w:p w14:paraId="52F752C2" w14:textId="2606E216" w:rsidR="00A578EE" w:rsidRPr="00740BE7" w:rsidRDefault="00A578EE" w:rsidP="00E25B97">
            <w:pPr>
              <w:pStyle w:val="TAC"/>
              <w:rPr>
                <w:rFonts w:ascii="Times New Roman" w:hAnsi="Times New Roman"/>
                <w:i/>
                <w:iCs/>
                <w:sz w:val="20"/>
                <w:lang w:eastAsia="zh-CN"/>
              </w:rPr>
            </w:pPr>
            <w:r w:rsidRPr="00740BE7">
              <w:rPr>
                <w:rFonts w:ascii="Times New Roman" w:hAnsi="Times New Roman"/>
                <w:sz w:val="20"/>
                <w:lang w:eastAsia="zh-CN"/>
              </w:rPr>
              <w:t>9.2</w:t>
            </w:r>
            <w:r w:rsidRPr="00740BE7">
              <w:rPr>
                <w:rFonts w:ascii="Times New Roman" w:hAnsi="Times New Roman"/>
                <w:i/>
                <w:iCs/>
                <w:sz w:val="20"/>
                <w:lang w:eastAsia="zh-CN"/>
              </w:rPr>
              <w:t xml:space="preserve"> (+2.5)</w:t>
            </w:r>
          </w:p>
        </w:tc>
        <w:tc>
          <w:tcPr>
            <w:tcW w:w="741" w:type="dxa"/>
            <w:tcBorders>
              <w:top w:val="single" w:sz="4" w:space="0" w:color="auto"/>
              <w:left w:val="single" w:sz="4" w:space="0" w:color="auto"/>
              <w:bottom w:val="single" w:sz="4" w:space="0" w:color="auto"/>
              <w:right w:val="single" w:sz="4" w:space="0" w:color="auto"/>
            </w:tcBorders>
          </w:tcPr>
          <w:p w14:paraId="752ECB11" w14:textId="271A138E" w:rsidR="00A578EE" w:rsidRPr="00740BE7" w:rsidRDefault="00A578EE" w:rsidP="00E25B97">
            <w:pPr>
              <w:pStyle w:val="TAC"/>
              <w:rPr>
                <w:rFonts w:ascii="Times New Roman" w:hAnsi="Times New Roman"/>
                <w:i/>
                <w:iCs/>
                <w:sz w:val="20"/>
                <w:lang w:eastAsia="zh-CN"/>
              </w:rPr>
            </w:pPr>
            <w:r w:rsidRPr="00740BE7">
              <w:rPr>
                <w:rFonts w:ascii="Times New Roman" w:hAnsi="Times New Roman"/>
                <w:sz w:val="20"/>
                <w:lang w:eastAsia="zh-CN"/>
              </w:rPr>
              <w:t>9.6</w:t>
            </w:r>
            <w:r w:rsidRPr="00740BE7">
              <w:rPr>
                <w:rFonts w:ascii="Times New Roman" w:hAnsi="Times New Roman"/>
                <w:i/>
                <w:iCs/>
                <w:sz w:val="20"/>
                <w:lang w:eastAsia="zh-CN"/>
              </w:rPr>
              <w:t xml:space="preserve"> (+2.5)</w:t>
            </w:r>
          </w:p>
        </w:tc>
        <w:tc>
          <w:tcPr>
            <w:tcW w:w="814" w:type="dxa"/>
            <w:tcBorders>
              <w:top w:val="single" w:sz="4" w:space="0" w:color="auto"/>
              <w:left w:val="single" w:sz="4" w:space="0" w:color="auto"/>
              <w:bottom w:val="single" w:sz="4" w:space="0" w:color="auto"/>
              <w:right w:val="single" w:sz="4" w:space="0" w:color="auto"/>
            </w:tcBorders>
          </w:tcPr>
          <w:p w14:paraId="1F314F47" w14:textId="77777777" w:rsidR="00A578EE" w:rsidRPr="00740BE7" w:rsidRDefault="00A578EE" w:rsidP="00E25B97">
            <w:pPr>
              <w:pStyle w:val="TAC"/>
              <w:rPr>
                <w:rFonts w:ascii="Times New Roman" w:eastAsia="PMingLiU" w:hAnsi="Times New Roman"/>
                <w:i/>
                <w:iCs/>
                <w:sz w:val="20"/>
              </w:rPr>
            </w:pPr>
          </w:p>
        </w:tc>
      </w:tr>
      <w:tr w:rsidR="00DF4427" w:rsidRPr="00740BE7" w14:paraId="0673E187" w14:textId="77777777" w:rsidTr="00A578EE">
        <w:trPr>
          <w:trHeight w:val="202"/>
          <w:jc w:val="center"/>
        </w:trPr>
        <w:tc>
          <w:tcPr>
            <w:tcW w:w="1956" w:type="dxa"/>
            <w:tcBorders>
              <w:top w:val="single" w:sz="4" w:space="0" w:color="auto"/>
              <w:left w:val="single" w:sz="4" w:space="0" w:color="auto"/>
              <w:bottom w:val="single" w:sz="4" w:space="0" w:color="auto"/>
              <w:right w:val="single" w:sz="4" w:space="0" w:color="auto"/>
            </w:tcBorders>
            <w:vAlign w:val="center"/>
          </w:tcPr>
          <w:p w14:paraId="12B75A25" w14:textId="078564FE" w:rsidR="00DF4427" w:rsidRPr="00740BE7" w:rsidRDefault="00DF4427" w:rsidP="00E25B97">
            <w:pPr>
              <w:pStyle w:val="TAC"/>
              <w:rPr>
                <w:rFonts w:ascii="Times New Roman" w:eastAsia="PMingLiU" w:hAnsi="Times New Roman"/>
                <w:i/>
                <w:iCs/>
                <w:sz w:val="20"/>
              </w:rPr>
            </w:pPr>
            <w:r w:rsidRPr="00740BE7">
              <w:rPr>
                <w:rFonts w:ascii="Times New Roman" w:eastAsia="PMingLiU" w:hAnsi="Times New Roman"/>
                <w:i/>
                <w:iCs/>
                <w:sz w:val="20"/>
              </w:rPr>
              <w:t>Option 4</w:t>
            </w:r>
          </w:p>
        </w:tc>
        <w:tc>
          <w:tcPr>
            <w:tcW w:w="741" w:type="dxa"/>
            <w:tcBorders>
              <w:top w:val="single" w:sz="4" w:space="0" w:color="auto"/>
              <w:left w:val="single" w:sz="4" w:space="0" w:color="auto"/>
              <w:bottom w:val="single" w:sz="4" w:space="0" w:color="auto"/>
              <w:right w:val="single" w:sz="4" w:space="0" w:color="auto"/>
            </w:tcBorders>
          </w:tcPr>
          <w:p w14:paraId="1F0A00CE" w14:textId="3BBB1A2C" w:rsidR="00DF4427" w:rsidRPr="00740BE7" w:rsidRDefault="001C5AAD" w:rsidP="00E25B97">
            <w:pPr>
              <w:pStyle w:val="TAC"/>
              <w:rPr>
                <w:rFonts w:ascii="Times New Roman" w:hAnsi="Times New Roman"/>
                <w:sz w:val="20"/>
                <w:lang w:eastAsia="zh-CN"/>
              </w:rPr>
            </w:pPr>
            <w:r w:rsidRPr="00740BE7">
              <w:rPr>
                <w:rFonts w:ascii="Times New Roman" w:hAnsi="Times New Roman"/>
                <w:sz w:val="20"/>
                <w:lang w:eastAsia="zh-CN"/>
              </w:rPr>
              <w:t>1.7</w:t>
            </w:r>
            <w:r w:rsidR="00631D93" w:rsidRPr="00740BE7">
              <w:rPr>
                <w:rFonts w:ascii="Times New Roman" w:hAnsi="Times New Roman"/>
                <w:sz w:val="20"/>
                <w:lang w:eastAsia="zh-CN"/>
              </w:rPr>
              <w:t xml:space="preserve"> </w:t>
            </w:r>
            <w:r w:rsidR="00631D93" w:rsidRPr="00740BE7">
              <w:rPr>
                <w:rFonts w:ascii="Times New Roman" w:hAnsi="Times New Roman"/>
                <w:i/>
                <w:iCs/>
                <w:sz w:val="20"/>
                <w:lang w:eastAsia="zh-CN"/>
              </w:rPr>
              <w:t>(+0.2)</w:t>
            </w:r>
          </w:p>
        </w:tc>
        <w:tc>
          <w:tcPr>
            <w:tcW w:w="740" w:type="dxa"/>
            <w:tcBorders>
              <w:top w:val="single" w:sz="4" w:space="0" w:color="auto"/>
              <w:left w:val="single" w:sz="4" w:space="0" w:color="auto"/>
              <w:bottom w:val="single" w:sz="4" w:space="0" w:color="auto"/>
              <w:right w:val="single" w:sz="4" w:space="0" w:color="auto"/>
            </w:tcBorders>
          </w:tcPr>
          <w:p w14:paraId="5DCD9DA0" w14:textId="28E410A7" w:rsidR="00DF4427" w:rsidRPr="00740BE7" w:rsidRDefault="001C5AAD" w:rsidP="00E25B97">
            <w:pPr>
              <w:pStyle w:val="TAC"/>
              <w:rPr>
                <w:rFonts w:ascii="Times New Roman" w:hAnsi="Times New Roman"/>
                <w:sz w:val="20"/>
                <w:lang w:eastAsia="zh-CN"/>
              </w:rPr>
            </w:pPr>
            <w:r w:rsidRPr="00740BE7">
              <w:rPr>
                <w:rFonts w:ascii="Times New Roman" w:hAnsi="Times New Roman"/>
                <w:sz w:val="20"/>
                <w:lang w:eastAsia="zh-CN"/>
              </w:rPr>
              <w:t>1.7</w:t>
            </w:r>
            <w:r w:rsidR="00631D93" w:rsidRPr="00740BE7">
              <w:rPr>
                <w:rFonts w:ascii="Times New Roman" w:hAnsi="Times New Roman"/>
                <w:sz w:val="20"/>
                <w:lang w:eastAsia="zh-CN"/>
              </w:rPr>
              <w:t xml:space="preserve"> </w:t>
            </w:r>
            <w:r w:rsidR="00631D93" w:rsidRPr="00740BE7">
              <w:rPr>
                <w:rFonts w:ascii="Times New Roman" w:hAnsi="Times New Roman"/>
                <w:i/>
                <w:iCs/>
                <w:sz w:val="20"/>
                <w:lang w:eastAsia="zh-CN"/>
              </w:rPr>
              <w:t>(+0.2)</w:t>
            </w:r>
          </w:p>
        </w:tc>
        <w:tc>
          <w:tcPr>
            <w:tcW w:w="741" w:type="dxa"/>
            <w:tcBorders>
              <w:top w:val="single" w:sz="4" w:space="0" w:color="auto"/>
              <w:left w:val="single" w:sz="4" w:space="0" w:color="auto"/>
              <w:bottom w:val="single" w:sz="4" w:space="0" w:color="auto"/>
              <w:right w:val="single" w:sz="4" w:space="0" w:color="auto"/>
            </w:tcBorders>
          </w:tcPr>
          <w:p w14:paraId="3424E535" w14:textId="5976F445" w:rsidR="00DF4427" w:rsidRPr="00740BE7" w:rsidRDefault="000625BE" w:rsidP="00E25B97">
            <w:pPr>
              <w:pStyle w:val="TAC"/>
              <w:rPr>
                <w:rFonts w:ascii="Times New Roman" w:hAnsi="Times New Roman"/>
                <w:sz w:val="20"/>
                <w:lang w:eastAsia="zh-CN"/>
              </w:rPr>
            </w:pPr>
            <w:r w:rsidRPr="00740BE7">
              <w:rPr>
                <w:rFonts w:ascii="Times New Roman" w:hAnsi="Times New Roman"/>
                <w:sz w:val="20"/>
                <w:lang w:eastAsia="zh-CN"/>
              </w:rPr>
              <w:t>1.8</w:t>
            </w:r>
            <w:r w:rsidR="00631D93" w:rsidRPr="00740BE7">
              <w:rPr>
                <w:rFonts w:ascii="Times New Roman" w:hAnsi="Times New Roman"/>
                <w:sz w:val="20"/>
                <w:lang w:eastAsia="zh-CN"/>
              </w:rPr>
              <w:t xml:space="preserve"> </w:t>
            </w:r>
            <w:r w:rsidR="00631D93" w:rsidRPr="00740BE7">
              <w:rPr>
                <w:rFonts w:ascii="Times New Roman" w:hAnsi="Times New Roman"/>
                <w:i/>
                <w:iCs/>
                <w:sz w:val="20"/>
                <w:lang w:eastAsia="zh-CN"/>
              </w:rPr>
              <w:t>(+0.2)</w:t>
            </w:r>
          </w:p>
        </w:tc>
        <w:tc>
          <w:tcPr>
            <w:tcW w:w="741" w:type="dxa"/>
            <w:tcBorders>
              <w:top w:val="single" w:sz="4" w:space="0" w:color="auto"/>
              <w:left w:val="single" w:sz="4" w:space="0" w:color="auto"/>
              <w:bottom w:val="single" w:sz="4" w:space="0" w:color="auto"/>
              <w:right w:val="single" w:sz="4" w:space="0" w:color="auto"/>
            </w:tcBorders>
          </w:tcPr>
          <w:p w14:paraId="0679F32E" w14:textId="25526B7E" w:rsidR="00DF4427" w:rsidRPr="00740BE7" w:rsidRDefault="000625BE" w:rsidP="00E25B97">
            <w:pPr>
              <w:pStyle w:val="TAC"/>
              <w:rPr>
                <w:rFonts w:ascii="Times New Roman" w:hAnsi="Times New Roman"/>
                <w:sz w:val="20"/>
                <w:lang w:eastAsia="zh-CN"/>
              </w:rPr>
            </w:pPr>
            <w:r w:rsidRPr="00740BE7">
              <w:rPr>
                <w:rFonts w:ascii="Times New Roman" w:hAnsi="Times New Roman"/>
                <w:sz w:val="20"/>
                <w:lang w:eastAsia="zh-CN"/>
              </w:rPr>
              <w:t>2.2</w:t>
            </w:r>
            <w:r w:rsidR="00631D93" w:rsidRPr="00740BE7">
              <w:rPr>
                <w:rFonts w:ascii="Times New Roman" w:hAnsi="Times New Roman"/>
                <w:sz w:val="20"/>
                <w:lang w:eastAsia="zh-CN"/>
              </w:rPr>
              <w:t xml:space="preserve"> </w:t>
            </w:r>
            <w:r w:rsidR="00631D93" w:rsidRPr="00740BE7">
              <w:rPr>
                <w:rFonts w:ascii="Times New Roman" w:hAnsi="Times New Roman"/>
                <w:i/>
                <w:iCs/>
                <w:sz w:val="20"/>
                <w:lang w:eastAsia="zh-CN"/>
              </w:rPr>
              <w:t>(+0.</w:t>
            </w:r>
            <w:r w:rsidR="00D43E99" w:rsidRPr="00740BE7">
              <w:rPr>
                <w:rFonts w:ascii="Times New Roman" w:hAnsi="Times New Roman"/>
                <w:i/>
                <w:iCs/>
                <w:sz w:val="20"/>
                <w:lang w:eastAsia="zh-CN"/>
              </w:rPr>
              <w:t>6</w:t>
            </w:r>
            <w:r w:rsidR="00631D93" w:rsidRPr="00740BE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0F72E5C9" w14:textId="54382EA0" w:rsidR="00DF4427" w:rsidRPr="00740BE7" w:rsidRDefault="000625BE" w:rsidP="00E25B97">
            <w:pPr>
              <w:pStyle w:val="TAC"/>
              <w:rPr>
                <w:rFonts w:ascii="Times New Roman" w:hAnsi="Times New Roman"/>
                <w:sz w:val="20"/>
                <w:lang w:eastAsia="zh-CN"/>
              </w:rPr>
            </w:pPr>
            <w:r w:rsidRPr="00740BE7">
              <w:rPr>
                <w:rFonts w:ascii="Times New Roman" w:hAnsi="Times New Roman"/>
                <w:sz w:val="20"/>
                <w:lang w:eastAsia="zh-CN"/>
              </w:rPr>
              <w:t>2.5</w:t>
            </w:r>
            <w:r w:rsidR="00631D93" w:rsidRPr="00740BE7">
              <w:rPr>
                <w:rFonts w:ascii="Times New Roman" w:hAnsi="Times New Roman"/>
                <w:sz w:val="20"/>
                <w:lang w:eastAsia="zh-CN"/>
              </w:rPr>
              <w:t xml:space="preserve"> </w:t>
            </w:r>
            <w:r w:rsidR="00631D93" w:rsidRPr="00740BE7">
              <w:rPr>
                <w:rFonts w:ascii="Times New Roman" w:hAnsi="Times New Roman"/>
                <w:i/>
                <w:iCs/>
                <w:sz w:val="20"/>
                <w:lang w:eastAsia="zh-CN"/>
              </w:rPr>
              <w:t>(+0.</w:t>
            </w:r>
            <w:r w:rsidR="00D87298" w:rsidRPr="00740BE7">
              <w:rPr>
                <w:rFonts w:ascii="Times New Roman" w:hAnsi="Times New Roman"/>
                <w:i/>
                <w:iCs/>
                <w:sz w:val="20"/>
                <w:lang w:eastAsia="zh-CN"/>
              </w:rPr>
              <w:t>8</w:t>
            </w:r>
            <w:r w:rsidR="00631D93" w:rsidRPr="00740BE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45E5FABB" w14:textId="5B3B974C" w:rsidR="00DF4427" w:rsidRPr="00740BE7" w:rsidRDefault="000625BE" w:rsidP="00E25B97">
            <w:pPr>
              <w:pStyle w:val="TAC"/>
              <w:rPr>
                <w:rFonts w:ascii="Times New Roman" w:hAnsi="Times New Roman"/>
                <w:sz w:val="20"/>
                <w:lang w:eastAsia="zh-CN"/>
              </w:rPr>
            </w:pPr>
            <w:r w:rsidRPr="00740BE7">
              <w:rPr>
                <w:rFonts w:ascii="Times New Roman" w:hAnsi="Times New Roman"/>
                <w:sz w:val="20"/>
                <w:lang w:eastAsia="zh-CN"/>
              </w:rPr>
              <w:t>7.2</w:t>
            </w:r>
            <w:r w:rsidR="00631D93" w:rsidRPr="00740BE7">
              <w:rPr>
                <w:rFonts w:ascii="Times New Roman" w:hAnsi="Times New Roman"/>
                <w:sz w:val="20"/>
                <w:lang w:eastAsia="zh-CN"/>
              </w:rPr>
              <w:t xml:space="preserve"> </w:t>
            </w:r>
            <w:r w:rsidR="00631D93" w:rsidRPr="00740BE7">
              <w:rPr>
                <w:rFonts w:ascii="Times New Roman" w:hAnsi="Times New Roman"/>
                <w:i/>
                <w:iCs/>
                <w:sz w:val="20"/>
                <w:lang w:eastAsia="zh-CN"/>
              </w:rPr>
              <w:t>(+</w:t>
            </w:r>
            <w:r w:rsidR="00D87298" w:rsidRPr="00740BE7">
              <w:rPr>
                <w:rFonts w:ascii="Times New Roman" w:hAnsi="Times New Roman"/>
                <w:i/>
                <w:iCs/>
                <w:sz w:val="20"/>
                <w:lang w:eastAsia="zh-CN"/>
              </w:rPr>
              <w:t>1</w:t>
            </w:r>
            <w:r w:rsidR="00631D93" w:rsidRPr="00740BE7">
              <w:rPr>
                <w:rFonts w:ascii="Times New Roman" w:hAnsi="Times New Roman"/>
                <w:i/>
                <w:iCs/>
                <w:sz w:val="20"/>
                <w:lang w:eastAsia="zh-CN"/>
              </w:rPr>
              <w:t>.2)</w:t>
            </w:r>
          </w:p>
        </w:tc>
        <w:tc>
          <w:tcPr>
            <w:tcW w:w="741" w:type="dxa"/>
            <w:tcBorders>
              <w:top w:val="single" w:sz="4" w:space="0" w:color="auto"/>
              <w:left w:val="single" w:sz="4" w:space="0" w:color="auto"/>
              <w:bottom w:val="single" w:sz="4" w:space="0" w:color="auto"/>
              <w:right w:val="single" w:sz="4" w:space="0" w:color="auto"/>
            </w:tcBorders>
          </w:tcPr>
          <w:p w14:paraId="22D09FF1" w14:textId="6172586D" w:rsidR="00DF4427" w:rsidRPr="00740BE7" w:rsidRDefault="000625BE" w:rsidP="00E25B97">
            <w:pPr>
              <w:pStyle w:val="TAC"/>
              <w:rPr>
                <w:rFonts w:ascii="Times New Roman" w:hAnsi="Times New Roman"/>
                <w:sz w:val="20"/>
                <w:lang w:eastAsia="zh-CN"/>
              </w:rPr>
            </w:pPr>
            <w:r w:rsidRPr="00740BE7">
              <w:rPr>
                <w:rFonts w:ascii="Times New Roman" w:hAnsi="Times New Roman"/>
                <w:sz w:val="20"/>
                <w:lang w:eastAsia="zh-CN"/>
              </w:rPr>
              <w:t>7.3</w:t>
            </w:r>
            <w:r w:rsidR="00631D93" w:rsidRPr="00740BE7">
              <w:rPr>
                <w:rFonts w:ascii="Times New Roman" w:hAnsi="Times New Roman"/>
                <w:sz w:val="20"/>
                <w:lang w:eastAsia="zh-CN"/>
              </w:rPr>
              <w:t xml:space="preserve"> </w:t>
            </w:r>
            <w:r w:rsidR="00631D93" w:rsidRPr="00740BE7">
              <w:rPr>
                <w:rFonts w:ascii="Times New Roman" w:hAnsi="Times New Roman"/>
                <w:i/>
                <w:iCs/>
                <w:sz w:val="20"/>
                <w:lang w:eastAsia="zh-CN"/>
              </w:rPr>
              <w:t>(+</w:t>
            </w:r>
            <w:r w:rsidR="00D87298" w:rsidRPr="00740BE7">
              <w:rPr>
                <w:rFonts w:ascii="Times New Roman" w:hAnsi="Times New Roman"/>
                <w:i/>
                <w:iCs/>
                <w:sz w:val="20"/>
                <w:lang w:eastAsia="zh-CN"/>
              </w:rPr>
              <w:t>1</w:t>
            </w:r>
            <w:r w:rsidR="00631D93" w:rsidRPr="00740BE7">
              <w:rPr>
                <w:rFonts w:ascii="Times New Roman" w:hAnsi="Times New Roman"/>
                <w:i/>
                <w:iCs/>
                <w:sz w:val="20"/>
                <w:lang w:eastAsia="zh-CN"/>
              </w:rPr>
              <w:t>.</w:t>
            </w:r>
            <w:r w:rsidR="00D87298" w:rsidRPr="00740BE7">
              <w:rPr>
                <w:rFonts w:ascii="Times New Roman" w:hAnsi="Times New Roman"/>
                <w:i/>
                <w:iCs/>
                <w:sz w:val="20"/>
                <w:lang w:eastAsia="zh-CN"/>
              </w:rPr>
              <w:t>1</w:t>
            </w:r>
            <w:r w:rsidR="00631D93" w:rsidRPr="00740BE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3894A962" w14:textId="2B686D5C" w:rsidR="00DF4427" w:rsidRPr="00740BE7" w:rsidRDefault="000625BE" w:rsidP="00E25B97">
            <w:pPr>
              <w:pStyle w:val="TAC"/>
              <w:rPr>
                <w:rFonts w:ascii="Times New Roman" w:hAnsi="Times New Roman"/>
                <w:sz w:val="20"/>
                <w:lang w:eastAsia="zh-CN"/>
              </w:rPr>
            </w:pPr>
            <w:r w:rsidRPr="00740BE7">
              <w:rPr>
                <w:rFonts w:ascii="Times New Roman" w:hAnsi="Times New Roman"/>
                <w:sz w:val="20"/>
                <w:lang w:eastAsia="zh-CN"/>
              </w:rPr>
              <w:t>8.4</w:t>
            </w:r>
            <w:r w:rsidR="00631D93" w:rsidRPr="00740BE7">
              <w:rPr>
                <w:rFonts w:ascii="Times New Roman" w:hAnsi="Times New Roman"/>
                <w:sz w:val="20"/>
                <w:lang w:eastAsia="zh-CN"/>
              </w:rPr>
              <w:t xml:space="preserve"> </w:t>
            </w:r>
            <w:r w:rsidR="00631D93" w:rsidRPr="00740BE7">
              <w:rPr>
                <w:rFonts w:ascii="Times New Roman" w:hAnsi="Times New Roman"/>
                <w:i/>
                <w:iCs/>
                <w:sz w:val="20"/>
                <w:lang w:eastAsia="zh-CN"/>
              </w:rPr>
              <w:t>(+</w:t>
            </w:r>
            <w:r w:rsidR="007F089A" w:rsidRPr="00740BE7">
              <w:rPr>
                <w:rFonts w:ascii="Times New Roman" w:hAnsi="Times New Roman"/>
                <w:i/>
                <w:iCs/>
                <w:sz w:val="20"/>
                <w:lang w:eastAsia="zh-CN"/>
              </w:rPr>
              <w:t>1</w:t>
            </w:r>
            <w:r w:rsidR="00631D93" w:rsidRPr="00740BE7">
              <w:rPr>
                <w:rFonts w:ascii="Times New Roman" w:hAnsi="Times New Roman"/>
                <w:i/>
                <w:iCs/>
                <w:sz w:val="20"/>
                <w:lang w:eastAsia="zh-CN"/>
              </w:rPr>
              <w:t>.</w:t>
            </w:r>
            <w:r w:rsidR="00D87298" w:rsidRPr="00740BE7">
              <w:rPr>
                <w:rFonts w:ascii="Times New Roman" w:hAnsi="Times New Roman"/>
                <w:i/>
                <w:iCs/>
                <w:sz w:val="20"/>
                <w:lang w:eastAsia="zh-CN"/>
              </w:rPr>
              <w:t>7</w:t>
            </w:r>
            <w:r w:rsidR="00631D93" w:rsidRPr="00740BE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3A32DD5C" w14:textId="13E32BF3" w:rsidR="00DF4427" w:rsidRPr="00740BE7" w:rsidRDefault="00F80F84" w:rsidP="00E25B97">
            <w:pPr>
              <w:pStyle w:val="TAC"/>
              <w:rPr>
                <w:rFonts w:ascii="Times New Roman" w:hAnsi="Times New Roman"/>
                <w:sz w:val="20"/>
                <w:lang w:eastAsia="zh-CN"/>
              </w:rPr>
            </w:pPr>
            <w:r w:rsidRPr="00740BE7">
              <w:rPr>
                <w:rFonts w:ascii="Times New Roman" w:hAnsi="Times New Roman"/>
                <w:sz w:val="20"/>
                <w:lang w:eastAsia="zh-CN"/>
              </w:rPr>
              <w:t>8.7</w:t>
            </w:r>
            <w:r w:rsidR="00631D93" w:rsidRPr="00740BE7">
              <w:rPr>
                <w:rFonts w:ascii="Times New Roman" w:hAnsi="Times New Roman"/>
                <w:sz w:val="20"/>
                <w:lang w:eastAsia="zh-CN"/>
              </w:rPr>
              <w:t xml:space="preserve"> </w:t>
            </w:r>
            <w:r w:rsidR="00631D93" w:rsidRPr="00740BE7">
              <w:rPr>
                <w:rFonts w:ascii="Times New Roman" w:hAnsi="Times New Roman"/>
                <w:i/>
                <w:iCs/>
                <w:sz w:val="20"/>
                <w:lang w:eastAsia="zh-CN"/>
              </w:rPr>
              <w:t>(+</w:t>
            </w:r>
            <w:r w:rsidR="007F089A" w:rsidRPr="00740BE7">
              <w:rPr>
                <w:rFonts w:ascii="Times New Roman" w:hAnsi="Times New Roman"/>
                <w:i/>
                <w:iCs/>
                <w:sz w:val="20"/>
                <w:lang w:eastAsia="zh-CN"/>
              </w:rPr>
              <w:t>1</w:t>
            </w:r>
            <w:r w:rsidR="00631D93" w:rsidRPr="00740BE7">
              <w:rPr>
                <w:rFonts w:ascii="Times New Roman" w:hAnsi="Times New Roman"/>
                <w:i/>
                <w:iCs/>
                <w:sz w:val="20"/>
                <w:lang w:eastAsia="zh-CN"/>
              </w:rPr>
              <w:t>.</w:t>
            </w:r>
            <w:r w:rsidR="007F089A" w:rsidRPr="00740BE7">
              <w:rPr>
                <w:rFonts w:ascii="Times New Roman" w:hAnsi="Times New Roman"/>
                <w:i/>
                <w:iCs/>
                <w:sz w:val="20"/>
                <w:lang w:eastAsia="zh-CN"/>
              </w:rPr>
              <w:t>6</w:t>
            </w:r>
            <w:r w:rsidR="00631D93" w:rsidRPr="00740BE7">
              <w:rPr>
                <w:rFonts w:ascii="Times New Roman" w:hAnsi="Times New Roman"/>
                <w:i/>
                <w:iCs/>
                <w:sz w:val="20"/>
                <w:lang w:eastAsia="zh-CN"/>
              </w:rPr>
              <w:t>)</w:t>
            </w:r>
          </w:p>
        </w:tc>
        <w:tc>
          <w:tcPr>
            <w:tcW w:w="814" w:type="dxa"/>
            <w:tcBorders>
              <w:top w:val="single" w:sz="4" w:space="0" w:color="auto"/>
              <w:left w:val="single" w:sz="4" w:space="0" w:color="auto"/>
              <w:bottom w:val="single" w:sz="4" w:space="0" w:color="auto"/>
              <w:right w:val="single" w:sz="4" w:space="0" w:color="auto"/>
            </w:tcBorders>
          </w:tcPr>
          <w:p w14:paraId="4C62D435" w14:textId="77777777" w:rsidR="00DF4427" w:rsidRPr="00740BE7" w:rsidRDefault="00DF4427" w:rsidP="00E25B97">
            <w:pPr>
              <w:pStyle w:val="TAC"/>
              <w:rPr>
                <w:rFonts w:ascii="Times New Roman" w:eastAsia="PMingLiU" w:hAnsi="Times New Roman"/>
                <w:i/>
                <w:iCs/>
                <w:sz w:val="20"/>
              </w:rPr>
            </w:pPr>
          </w:p>
        </w:tc>
      </w:tr>
      <w:tr w:rsidR="004039D3" w:rsidRPr="00740BE7" w14:paraId="67415E35" w14:textId="77777777" w:rsidTr="00A578EE">
        <w:trPr>
          <w:trHeight w:val="202"/>
          <w:jc w:val="center"/>
        </w:trPr>
        <w:tc>
          <w:tcPr>
            <w:tcW w:w="1956" w:type="dxa"/>
            <w:tcBorders>
              <w:top w:val="single" w:sz="4" w:space="0" w:color="auto"/>
              <w:left w:val="single" w:sz="4" w:space="0" w:color="auto"/>
              <w:bottom w:val="single" w:sz="4" w:space="0" w:color="auto"/>
              <w:right w:val="single" w:sz="4" w:space="0" w:color="auto"/>
            </w:tcBorders>
            <w:vAlign w:val="center"/>
          </w:tcPr>
          <w:p w14:paraId="440C9CD9" w14:textId="6C0CA014" w:rsidR="004039D3" w:rsidRPr="00740BE7" w:rsidRDefault="004039D3" w:rsidP="00E25B97">
            <w:pPr>
              <w:pStyle w:val="TAC"/>
              <w:rPr>
                <w:rFonts w:ascii="Times New Roman" w:eastAsia="PMingLiU" w:hAnsi="Times New Roman"/>
                <w:i/>
                <w:iCs/>
                <w:sz w:val="20"/>
              </w:rPr>
            </w:pPr>
            <w:r>
              <w:rPr>
                <w:rFonts w:ascii="Times New Roman" w:eastAsia="PMingLiU" w:hAnsi="Times New Roman"/>
                <w:i/>
                <w:iCs/>
                <w:sz w:val="20"/>
              </w:rPr>
              <w:t>Option 5</w:t>
            </w:r>
          </w:p>
        </w:tc>
        <w:tc>
          <w:tcPr>
            <w:tcW w:w="741" w:type="dxa"/>
            <w:tcBorders>
              <w:top w:val="single" w:sz="4" w:space="0" w:color="auto"/>
              <w:left w:val="single" w:sz="4" w:space="0" w:color="auto"/>
              <w:bottom w:val="single" w:sz="4" w:space="0" w:color="auto"/>
              <w:right w:val="single" w:sz="4" w:space="0" w:color="auto"/>
            </w:tcBorders>
          </w:tcPr>
          <w:p w14:paraId="32E9F9E3" w14:textId="4A460DB2" w:rsidR="004039D3" w:rsidRPr="00740BE7" w:rsidRDefault="006042FA" w:rsidP="00E25B97">
            <w:pPr>
              <w:pStyle w:val="TAC"/>
              <w:rPr>
                <w:rFonts w:ascii="Times New Roman" w:hAnsi="Times New Roman"/>
                <w:sz w:val="20"/>
                <w:lang w:eastAsia="zh-CN"/>
              </w:rPr>
            </w:pPr>
            <w:r>
              <w:rPr>
                <w:rFonts w:ascii="Times New Roman" w:hAnsi="Times New Roman"/>
                <w:sz w:val="20"/>
                <w:lang w:eastAsia="zh-CN"/>
              </w:rPr>
              <w:t>2.4</w:t>
            </w:r>
            <w:r w:rsidR="006C1F9C" w:rsidRPr="00740BE7">
              <w:rPr>
                <w:rFonts w:ascii="Times New Roman" w:hAnsi="Times New Roman"/>
                <w:sz w:val="20"/>
                <w:lang w:eastAsia="zh-CN"/>
              </w:rPr>
              <w:t xml:space="preserve"> </w:t>
            </w:r>
            <w:r w:rsidR="006C1F9C" w:rsidRPr="00740BE7">
              <w:rPr>
                <w:rFonts w:ascii="Times New Roman" w:hAnsi="Times New Roman"/>
                <w:i/>
                <w:iCs/>
                <w:sz w:val="20"/>
                <w:lang w:eastAsia="zh-CN"/>
              </w:rPr>
              <w:t>(+0.</w:t>
            </w:r>
            <w:r w:rsidR="00A8363B">
              <w:rPr>
                <w:rFonts w:ascii="Times New Roman" w:hAnsi="Times New Roman"/>
                <w:i/>
                <w:iCs/>
                <w:sz w:val="20"/>
                <w:lang w:eastAsia="zh-CN"/>
              </w:rPr>
              <w:t>9</w:t>
            </w:r>
            <w:r w:rsidR="006C1F9C" w:rsidRPr="00740BE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55245720" w14:textId="062D5850" w:rsidR="004039D3" w:rsidRPr="00740BE7" w:rsidRDefault="006042FA" w:rsidP="00E25B97">
            <w:pPr>
              <w:pStyle w:val="TAC"/>
              <w:rPr>
                <w:rFonts w:ascii="Times New Roman" w:hAnsi="Times New Roman"/>
                <w:sz w:val="20"/>
                <w:lang w:eastAsia="zh-CN"/>
              </w:rPr>
            </w:pPr>
            <w:r>
              <w:rPr>
                <w:rFonts w:ascii="Times New Roman" w:hAnsi="Times New Roman"/>
                <w:sz w:val="20"/>
                <w:lang w:eastAsia="zh-CN"/>
              </w:rPr>
              <w:t>2.5</w:t>
            </w:r>
            <w:r w:rsidR="006C1F9C" w:rsidRPr="00740BE7">
              <w:rPr>
                <w:rFonts w:ascii="Times New Roman" w:hAnsi="Times New Roman"/>
                <w:sz w:val="20"/>
                <w:lang w:eastAsia="zh-CN"/>
              </w:rPr>
              <w:t xml:space="preserve"> </w:t>
            </w:r>
            <w:r w:rsidR="006C1F9C" w:rsidRPr="00740BE7">
              <w:rPr>
                <w:rFonts w:ascii="Times New Roman" w:hAnsi="Times New Roman"/>
                <w:i/>
                <w:iCs/>
                <w:sz w:val="20"/>
                <w:lang w:eastAsia="zh-CN"/>
              </w:rPr>
              <w:t>(+</w:t>
            </w:r>
            <w:r w:rsidR="00A8363B">
              <w:rPr>
                <w:rFonts w:ascii="Times New Roman" w:hAnsi="Times New Roman"/>
                <w:i/>
                <w:iCs/>
                <w:sz w:val="20"/>
                <w:lang w:eastAsia="zh-CN"/>
              </w:rPr>
              <w:t>1</w:t>
            </w:r>
            <w:r w:rsidR="006C1F9C" w:rsidRPr="00740BE7">
              <w:rPr>
                <w:rFonts w:ascii="Times New Roman" w:hAnsi="Times New Roman"/>
                <w:i/>
                <w:iCs/>
                <w:sz w:val="20"/>
                <w:lang w:eastAsia="zh-CN"/>
              </w:rPr>
              <w:t>.</w:t>
            </w:r>
            <w:r w:rsidR="00A8363B">
              <w:rPr>
                <w:rFonts w:ascii="Times New Roman" w:hAnsi="Times New Roman"/>
                <w:i/>
                <w:iCs/>
                <w:sz w:val="20"/>
                <w:lang w:eastAsia="zh-CN"/>
              </w:rPr>
              <w:t>0</w:t>
            </w:r>
            <w:r w:rsidR="006C1F9C" w:rsidRPr="00740BE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6E2F4269" w14:textId="1789964B" w:rsidR="004039D3" w:rsidRPr="00740BE7" w:rsidRDefault="006042FA" w:rsidP="00E25B97">
            <w:pPr>
              <w:pStyle w:val="TAC"/>
              <w:rPr>
                <w:rFonts w:ascii="Times New Roman" w:hAnsi="Times New Roman"/>
                <w:sz w:val="20"/>
                <w:lang w:eastAsia="zh-CN"/>
              </w:rPr>
            </w:pPr>
            <w:r>
              <w:rPr>
                <w:rFonts w:ascii="Times New Roman" w:hAnsi="Times New Roman"/>
                <w:sz w:val="20"/>
                <w:lang w:eastAsia="zh-CN"/>
              </w:rPr>
              <w:t>2.5</w:t>
            </w:r>
            <w:r w:rsidR="006C1F9C" w:rsidRPr="00740BE7">
              <w:rPr>
                <w:rFonts w:ascii="Times New Roman" w:hAnsi="Times New Roman"/>
                <w:sz w:val="20"/>
                <w:lang w:eastAsia="zh-CN"/>
              </w:rPr>
              <w:t xml:space="preserve"> </w:t>
            </w:r>
            <w:r w:rsidR="006C1F9C" w:rsidRPr="00740BE7">
              <w:rPr>
                <w:rFonts w:ascii="Times New Roman" w:hAnsi="Times New Roman"/>
                <w:i/>
                <w:iCs/>
                <w:sz w:val="20"/>
                <w:lang w:eastAsia="zh-CN"/>
              </w:rPr>
              <w:t>(+0.</w:t>
            </w:r>
            <w:r w:rsidR="00A8363B">
              <w:rPr>
                <w:rFonts w:ascii="Times New Roman" w:hAnsi="Times New Roman"/>
                <w:i/>
                <w:iCs/>
                <w:sz w:val="20"/>
                <w:lang w:eastAsia="zh-CN"/>
              </w:rPr>
              <w:t>9</w:t>
            </w:r>
            <w:r w:rsidR="006C1F9C" w:rsidRPr="00740BE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2613A38B" w14:textId="4BC039B3" w:rsidR="004039D3" w:rsidRPr="00740BE7" w:rsidRDefault="006042FA" w:rsidP="00E25B97">
            <w:pPr>
              <w:pStyle w:val="TAC"/>
              <w:rPr>
                <w:rFonts w:ascii="Times New Roman" w:hAnsi="Times New Roman"/>
                <w:sz w:val="20"/>
                <w:lang w:eastAsia="zh-CN"/>
              </w:rPr>
            </w:pPr>
            <w:r>
              <w:rPr>
                <w:rFonts w:ascii="Times New Roman" w:hAnsi="Times New Roman"/>
                <w:sz w:val="20"/>
                <w:lang w:eastAsia="zh-CN"/>
              </w:rPr>
              <w:t>2.6</w:t>
            </w:r>
            <w:r w:rsidR="006C1F9C" w:rsidRPr="00740BE7">
              <w:rPr>
                <w:rFonts w:ascii="Times New Roman" w:hAnsi="Times New Roman"/>
                <w:sz w:val="20"/>
                <w:lang w:eastAsia="zh-CN"/>
              </w:rPr>
              <w:t xml:space="preserve"> </w:t>
            </w:r>
            <w:r w:rsidR="006C1F9C" w:rsidRPr="00740BE7">
              <w:rPr>
                <w:rFonts w:ascii="Times New Roman" w:hAnsi="Times New Roman"/>
                <w:i/>
                <w:iCs/>
                <w:sz w:val="20"/>
                <w:lang w:eastAsia="zh-CN"/>
              </w:rPr>
              <w:t>(+</w:t>
            </w:r>
            <w:r w:rsidR="009D0DE7">
              <w:rPr>
                <w:rFonts w:ascii="Times New Roman" w:hAnsi="Times New Roman"/>
                <w:i/>
                <w:iCs/>
                <w:sz w:val="20"/>
                <w:lang w:eastAsia="zh-CN"/>
              </w:rPr>
              <w:t>1</w:t>
            </w:r>
            <w:r w:rsidR="006C1F9C" w:rsidRPr="00740BE7">
              <w:rPr>
                <w:rFonts w:ascii="Times New Roman" w:hAnsi="Times New Roman"/>
                <w:i/>
                <w:iCs/>
                <w:sz w:val="20"/>
                <w:lang w:eastAsia="zh-CN"/>
              </w:rPr>
              <w:t>.</w:t>
            </w:r>
            <w:r w:rsidR="009D0DE7">
              <w:rPr>
                <w:rFonts w:ascii="Times New Roman" w:hAnsi="Times New Roman"/>
                <w:i/>
                <w:iCs/>
                <w:sz w:val="20"/>
                <w:lang w:eastAsia="zh-CN"/>
              </w:rPr>
              <w:t>0</w:t>
            </w:r>
            <w:r w:rsidR="006C1F9C" w:rsidRPr="00740BE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5A75C677" w14:textId="439D982E" w:rsidR="004039D3" w:rsidRPr="00740BE7" w:rsidRDefault="006042FA" w:rsidP="00E25B97">
            <w:pPr>
              <w:pStyle w:val="TAC"/>
              <w:rPr>
                <w:rFonts w:ascii="Times New Roman" w:hAnsi="Times New Roman"/>
                <w:sz w:val="20"/>
                <w:lang w:eastAsia="zh-CN"/>
              </w:rPr>
            </w:pPr>
            <w:r>
              <w:rPr>
                <w:rFonts w:ascii="Times New Roman" w:hAnsi="Times New Roman"/>
                <w:sz w:val="20"/>
                <w:lang w:eastAsia="zh-CN"/>
              </w:rPr>
              <w:t>2.8</w:t>
            </w:r>
            <w:r w:rsidR="006C1F9C" w:rsidRPr="00740BE7">
              <w:rPr>
                <w:rFonts w:ascii="Times New Roman" w:hAnsi="Times New Roman"/>
                <w:sz w:val="20"/>
                <w:lang w:eastAsia="zh-CN"/>
              </w:rPr>
              <w:t xml:space="preserve"> </w:t>
            </w:r>
            <w:r w:rsidR="006C1F9C" w:rsidRPr="00740BE7">
              <w:rPr>
                <w:rFonts w:ascii="Times New Roman" w:hAnsi="Times New Roman"/>
                <w:i/>
                <w:iCs/>
                <w:sz w:val="20"/>
                <w:lang w:eastAsia="zh-CN"/>
              </w:rPr>
              <w:t>(+</w:t>
            </w:r>
            <w:r w:rsidR="009D0DE7">
              <w:rPr>
                <w:rFonts w:ascii="Times New Roman" w:hAnsi="Times New Roman"/>
                <w:i/>
                <w:iCs/>
                <w:sz w:val="20"/>
                <w:lang w:eastAsia="zh-CN"/>
              </w:rPr>
              <w:t>1</w:t>
            </w:r>
            <w:r w:rsidR="006C1F9C" w:rsidRPr="00740BE7">
              <w:rPr>
                <w:rFonts w:ascii="Times New Roman" w:hAnsi="Times New Roman"/>
                <w:i/>
                <w:iCs/>
                <w:sz w:val="20"/>
                <w:lang w:eastAsia="zh-CN"/>
              </w:rPr>
              <w:t>.</w:t>
            </w:r>
            <w:r w:rsidR="009D0DE7">
              <w:rPr>
                <w:rFonts w:ascii="Times New Roman" w:hAnsi="Times New Roman"/>
                <w:i/>
                <w:iCs/>
                <w:sz w:val="20"/>
                <w:lang w:eastAsia="zh-CN"/>
              </w:rPr>
              <w:t>1</w:t>
            </w:r>
            <w:r w:rsidR="006C1F9C" w:rsidRPr="00740BE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734B9B32" w14:textId="25808563" w:rsidR="004039D3" w:rsidRPr="00740BE7" w:rsidRDefault="006042FA" w:rsidP="00E25B97">
            <w:pPr>
              <w:pStyle w:val="TAC"/>
              <w:rPr>
                <w:rFonts w:ascii="Times New Roman" w:hAnsi="Times New Roman"/>
                <w:sz w:val="20"/>
                <w:lang w:eastAsia="zh-CN"/>
              </w:rPr>
            </w:pPr>
            <w:r>
              <w:rPr>
                <w:rFonts w:ascii="Times New Roman" w:hAnsi="Times New Roman"/>
                <w:sz w:val="20"/>
                <w:lang w:eastAsia="zh-CN"/>
              </w:rPr>
              <w:t>8.8</w:t>
            </w:r>
            <w:r w:rsidR="006C1F9C" w:rsidRPr="00740BE7">
              <w:rPr>
                <w:rFonts w:ascii="Times New Roman" w:hAnsi="Times New Roman"/>
                <w:sz w:val="20"/>
                <w:lang w:eastAsia="zh-CN"/>
              </w:rPr>
              <w:t xml:space="preserve"> </w:t>
            </w:r>
            <w:r w:rsidR="006C1F9C" w:rsidRPr="00740BE7">
              <w:rPr>
                <w:rFonts w:ascii="Times New Roman" w:hAnsi="Times New Roman"/>
                <w:i/>
                <w:iCs/>
                <w:sz w:val="20"/>
                <w:lang w:eastAsia="zh-CN"/>
              </w:rPr>
              <w:t>(+</w:t>
            </w:r>
            <w:r w:rsidR="009D0DE7">
              <w:rPr>
                <w:rFonts w:ascii="Times New Roman" w:hAnsi="Times New Roman"/>
                <w:i/>
                <w:iCs/>
                <w:sz w:val="20"/>
                <w:lang w:eastAsia="zh-CN"/>
              </w:rPr>
              <w:t>2</w:t>
            </w:r>
            <w:r w:rsidR="006C1F9C" w:rsidRPr="00740BE7">
              <w:rPr>
                <w:rFonts w:ascii="Times New Roman" w:hAnsi="Times New Roman"/>
                <w:i/>
                <w:iCs/>
                <w:sz w:val="20"/>
                <w:lang w:eastAsia="zh-CN"/>
              </w:rPr>
              <w:t>.</w:t>
            </w:r>
            <w:r w:rsidR="009D0DE7">
              <w:rPr>
                <w:rFonts w:ascii="Times New Roman" w:hAnsi="Times New Roman"/>
                <w:i/>
                <w:iCs/>
                <w:sz w:val="20"/>
                <w:lang w:eastAsia="zh-CN"/>
              </w:rPr>
              <w:t>8</w:t>
            </w:r>
            <w:r w:rsidR="006C1F9C" w:rsidRPr="00740BE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368DB072" w14:textId="0A962049" w:rsidR="004039D3" w:rsidRPr="00740BE7" w:rsidRDefault="006C1F9C" w:rsidP="00E25B97">
            <w:pPr>
              <w:pStyle w:val="TAC"/>
              <w:rPr>
                <w:rFonts w:ascii="Times New Roman" w:hAnsi="Times New Roman"/>
                <w:sz w:val="20"/>
                <w:lang w:eastAsia="zh-CN"/>
              </w:rPr>
            </w:pPr>
            <w:r>
              <w:rPr>
                <w:rFonts w:ascii="Times New Roman" w:hAnsi="Times New Roman"/>
                <w:sz w:val="20"/>
                <w:lang w:eastAsia="zh-CN"/>
              </w:rPr>
              <w:t>9.1</w:t>
            </w:r>
            <w:r w:rsidRPr="00740BE7">
              <w:rPr>
                <w:rFonts w:ascii="Times New Roman" w:hAnsi="Times New Roman"/>
                <w:sz w:val="20"/>
                <w:lang w:eastAsia="zh-CN"/>
              </w:rPr>
              <w:t xml:space="preserve"> </w:t>
            </w:r>
            <w:r w:rsidRPr="00740BE7">
              <w:rPr>
                <w:rFonts w:ascii="Times New Roman" w:hAnsi="Times New Roman"/>
                <w:i/>
                <w:iCs/>
                <w:sz w:val="20"/>
                <w:lang w:eastAsia="zh-CN"/>
              </w:rPr>
              <w:t>(+</w:t>
            </w:r>
            <w:r w:rsidR="00023121">
              <w:rPr>
                <w:rFonts w:ascii="Times New Roman" w:hAnsi="Times New Roman"/>
                <w:i/>
                <w:iCs/>
                <w:sz w:val="20"/>
                <w:lang w:eastAsia="zh-CN"/>
              </w:rPr>
              <w:t>2</w:t>
            </w:r>
            <w:r w:rsidRPr="00740BE7">
              <w:rPr>
                <w:rFonts w:ascii="Times New Roman" w:hAnsi="Times New Roman"/>
                <w:i/>
                <w:iCs/>
                <w:sz w:val="20"/>
                <w:lang w:eastAsia="zh-CN"/>
              </w:rPr>
              <w:t>.</w:t>
            </w:r>
            <w:r w:rsidR="00023121">
              <w:rPr>
                <w:rFonts w:ascii="Times New Roman" w:hAnsi="Times New Roman"/>
                <w:i/>
                <w:iCs/>
                <w:sz w:val="20"/>
                <w:lang w:eastAsia="zh-CN"/>
              </w:rPr>
              <w:t>9</w:t>
            </w:r>
            <w:r w:rsidRPr="00740BE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74B6D2D0" w14:textId="07009DAC" w:rsidR="004039D3" w:rsidRPr="00740BE7" w:rsidRDefault="006C1F9C" w:rsidP="00E25B97">
            <w:pPr>
              <w:pStyle w:val="TAC"/>
              <w:rPr>
                <w:rFonts w:ascii="Times New Roman" w:hAnsi="Times New Roman"/>
                <w:sz w:val="20"/>
                <w:lang w:eastAsia="zh-CN"/>
              </w:rPr>
            </w:pPr>
            <w:r>
              <w:rPr>
                <w:rFonts w:ascii="Times New Roman" w:hAnsi="Times New Roman"/>
                <w:sz w:val="20"/>
                <w:lang w:eastAsia="zh-CN"/>
              </w:rPr>
              <w:t>9.8</w:t>
            </w:r>
            <w:r w:rsidRPr="00740BE7">
              <w:rPr>
                <w:rFonts w:ascii="Times New Roman" w:hAnsi="Times New Roman"/>
                <w:sz w:val="20"/>
                <w:lang w:eastAsia="zh-CN"/>
              </w:rPr>
              <w:t xml:space="preserve"> </w:t>
            </w:r>
            <w:r w:rsidRPr="00740BE7">
              <w:rPr>
                <w:rFonts w:ascii="Times New Roman" w:hAnsi="Times New Roman"/>
                <w:i/>
                <w:iCs/>
                <w:sz w:val="20"/>
                <w:lang w:eastAsia="zh-CN"/>
              </w:rPr>
              <w:t>(+</w:t>
            </w:r>
            <w:r w:rsidR="007E7935">
              <w:rPr>
                <w:rFonts w:ascii="Times New Roman" w:hAnsi="Times New Roman"/>
                <w:i/>
                <w:iCs/>
                <w:sz w:val="20"/>
                <w:lang w:eastAsia="zh-CN"/>
              </w:rPr>
              <w:t>3</w:t>
            </w:r>
            <w:r w:rsidRPr="00740BE7">
              <w:rPr>
                <w:rFonts w:ascii="Times New Roman" w:hAnsi="Times New Roman"/>
                <w:i/>
                <w:iCs/>
                <w:sz w:val="20"/>
                <w:lang w:eastAsia="zh-CN"/>
              </w:rPr>
              <w:t>.</w:t>
            </w:r>
            <w:r w:rsidR="007E7935">
              <w:rPr>
                <w:rFonts w:ascii="Times New Roman" w:hAnsi="Times New Roman"/>
                <w:i/>
                <w:iCs/>
                <w:sz w:val="20"/>
                <w:lang w:eastAsia="zh-CN"/>
              </w:rPr>
              <w:t>1</w:t>
            </w:r>
            <w:r w:rsidRPr="00740BE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24C267C1" w14:textId="4DF25AA1" w:rsidR="004039D3" w:rsidRPr="00740BE7" w:rsidRDefault="006C1F9C" w:rsidP="00E25B97">
            <w:pPr>
              <w:pStyle w:val="TAC"/>
              <w:rPr>
                <w:rFonts w:ascii="Times New Roman" w:hAnsi="Times New Roman"/>
                <w:sz w:val="20"/>
                <w:lang w:eastAsia="zh-CN"/>
              </w:rPr>
            </w:pPr>
            <w:r>
              <w:rPr>
                <w:rFonts w:ascii="Times New Roman" w:hAnsi="Times New Roman"/>
                <w:sz w:val="20"/>
                <w:lang w:eastAsia="zh-CN"/>
              </w:rPr>
              <w:t>10.2</w:t>
            </w:r>
            <w:r w:rsidRPr="00740BE7">
              <w:rPr>
                <w:rFonts w:ascii="Times New Roman" w:hAnsi="Times New Roman"/>
                <w:sz w:val="20"/>
                <w:lang w:eastAsia="zh-CN"/>
              </w:rPr>
              <w:t xml:space="preserve"> </w:t>
            </w:r>
            <w:r w:rsidRPr="00740BE7">
              <w:rPr>
                <w:rFonts w:ascii="Times New Roman" w:hAnsi="Times New Roman"/>
                <w:i/>
                <w:iCs/>
                <w:sz w:val="20"/>
                <w:lang w:eastAsia="zh-CN"/>
              </w:rPr>
              <w:t>(+</w:t>
            </w:r>
            <w:r w:rsidR="007E7935">
              <w:rPr>
                <w:rFonts w:ascii="Times New Roman" w:hAnsi="Times New Roman"/>
                <w:i/>
                <w:iCs/>
                <w:sz w:val="20"/>
                <w:lang w:eastAsia="zh-CN"/>
              </w:rPr>
              <w:t>3</w:t>
            </w:r>
            <w:r w:rsidRPr="00740BE7">
              <w:rPr>
                <w:rFonts w:ascii="Times New Roman" w:hAnsi="Times New Roman"/>
                <w:i/>
                <w:iCs/>
                <w:sz w:val="20"/>
                <w:lang w:eastAsia="zh-CN"/>
              </w:rPr>
              <w:t>.</w:t>
            </w:r>
            <w:r w:rsidR="007E7935">
              <w:rPr>
                <w:rFonts w:ascii="Times New Roman" w:hAnsi="Times New Roman"/>
                <w:i/>
                <w:iCs/>
                <w:sz w:val="20"/>
                <w:lang w:eastAsia="zh-CN"/>
              </w:rPr>
              <w:t>1</w:t>
            </w:r>
            <w:r w:rsidRPr="00740BE7">
              <w:rPr>
                <w:rFonts w:ascii="Times New Roman" w:hAnsi="Times New Roman"/>
                <w:i/>
                <w:iCs/>
                <w:sz w:val="20"/>
                <w:lang w:eastAsia="zh-CN"/>
              </w:rPr>
              <w:t>)</w:t>
            </w:r>
          </w:p>
        </w:tc>
        <w:tc>
          <w:tcPr>
            <w:tcW w:w="814" w:type="dxa"/>
            <w:tcBorders>
              <w:top w:val="single" w:sz="4" w:space="0" w:color="auto"/>
              <w:left w:val="single" w:sz="4" w:space="0" w:color="auto"/>
              <w:bottom w:val="single" w:sz="4" w:space="0" w:color="auto"/>
              <w:right w:val="single" w:sz="4" w:space="0" w:color="auto"/>
            </w:tcBorders>
          </w:tcPr>
          <w:p w14:paraId="51132A0F" w14:textId="77777777" w:rsidR="004039D3" w:rsidRPr="00740BE7" w:rsidRDefault="004039D3" w:rsidP="00E25B97">
            <w:pPr>
              <w:pStyle w:val="TAC"/>
              <w:rPr>
                <w:rFonts w:ascii="Times New Roman" w:eastAsia="PMingLiU" w:hAnsi="Times New Roman"/>
                <w:i/>
                <w:iCs/>
                <w:sz w:val="20"/>
              </w:rPr>
            </w:pPr>
          </w:p>
        </w:tc>
      </w:tr>
    </w:tbl>
    <w:p w14:paraId="65A9F705" w14:textId="59FC5351" w:rsidR="00893FA3" w:rsidRPr="00740BE7" w:rsidRDefault="00893FA3" w:rsidP="00CA5034">
      <w:pPr>
        <w:spacing w:after="120"/>
        <w:rPr>
          <w:szCs w:val="24"/>
          <w:lang w:eastAsia="zh-CN"/>
        </w:rPr>
      </w:pPr>
    </w:p>
    <w:p w14:paraId="59CF4C62" w14:textId="77777777" w:rsidR="00F44017" w:rsidRPr="00740BE7" w:rsidRDefault="00F44017" w:rsidP="00916D6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 1: Apple</w:t>
      </w:r>
    </w:p>
    <w:p w14:paraId="09FB3EF8" w14:textId="2DF58661" w:rsidR="00916D67" w:rsidRPr="00740BE7" w:rsidRDefault="00916D67" w:rsidP="00916D6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 xml:space="preserve">Option 2: </w:t>
      </w:r>
      <w:r w:rsidR="00F44017" w:rsidRPr="00740BE7">
        <w:rPr>
          <w:rFonts w:eastAsia="SimSun"/>
          <w:szCs w:val="24"/>
          <w:lang w:eastAsia="zh-CN"/>
        </w:rPr>
        <w:t>Huawei</w:t>
      </w:r>
    </w:p>
    <w:p w14:paraId="4502142D" w14:textId="47640F77" w:rsidR="00893FA3" w:rsidRDefault="00F56BB2" w:rsidP="00CB1AB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 3: MediaTek</w:t>
      </w:r>
    </w:p>
    <w:p w14:paraId="6D94E905" w14:textId="7DACA380" w:rsidR="006C1F9C" w:rsidRDefault="006C1F9C" w:rsidP="00CB1AB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Murata</w:t>
      </w:r>
    </w:p>
    <w:p w14:paraId="400F5AB0" w14:textId="1BF5B178" w:rsidR="006C1F9C" w:rsidRPr="008828A7" w:rsidRDefault="006C1F9C" w:rsidP="00CB1AB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w:t>
      </w:r>
      <w:r w:rsidRPr="008828A7">
        <w:rPr>
          <w:rFonts w:eastAsia="SimSun"/>
          <w:szCs w:val="24"/>
          <w:lang w:eastAsia="zh-CN"/>
        </w:rPr>
        <w:t>on 5: ZTE</w:t>
      </w:r>
    </w:p>
    <w:p w14:paraId="7BCCC99A" w14:textId="77777777" w:rsidR="00893FA3" w:rsidRPr="008828A7"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8828A7">
        <w:rPr>
          <w:rFonts w:eastAsia="SimSun"/>
          <w:szCs w:val="24"/>
          <w:lang w:eastAsia="zh-CN"/>
        </w:rPr>
        <w:t>Recommended WF</w:t>
      </w:r>
    </w:p>
    <w:p w14:paraId="7A5F0F2E" w14:textId="0FBE0B05" w:rsidR="00893FA3" w:rsidRPr="008828A7" w:rsidRDefault="00542FB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Issue-2-4-3 first.</w:t>
      </w:r>
    </w:p>
    <w:p w14:paraId="1FAF5526" w14:textId="77777777" w:rsidR="00885D17" w:rsidRPr="00740BE7" w:rsidRDefault="00885D17" w:rsidP="00885D17">
      <w:pPr>
        <w:rPr>
          <w:b/>
          <w:u w:val="single"/>
          <w:lang w:eastAsia="ko-KR"/>
        </w:rPr>
      </w:pPr>
    </w:p>
    <w:p w14:paraId="227A2509" w14:textId="6C552F72" w:rsidR="00885D17" w:rsidRPr="00740BE7" w:rsidRDefault="00885D17" w:rsidP="00885D17">
      <w:pPr>
        <w:rPr>
          <w:b/>
          <w:u w:val="single"/>
          <w:lang w:eastAsia="ko-KR"/>
        </w:rPr>
      </w:pPr>
      <w:r w:rsidRPr="00740BE7">
        <w:rPr>
          <w:b/>
          <w:u w:val="single"/>
          <w:lang w:eastAsia="ko-KR"/>
        </w:rPr>
        <w:t xml:space="preserve">Issue </w:t>
      </w:r>
      <w:r w:rsidR="00900FAC">
        <w:rPr>
          <w:b/>
          <w:u w:val="single"/>
          <w:lang w:eastAsia="ko-KR"/>
        </w:rPr>
        <w:t>2-4-7</w:t>
      </w:r>
      <w:r w:rsidRPr="00740BE7">
        <w:rPr>
          <w:b/>
          <w:u w:val="single"/>
          <w:lang w:eastAsia="ko-KR"/>
        </w:rPr>
        <w:t>: RMC channel</w:t>
      </w:r>
    </w:p>
    <w:p w14:paraId="683F5AF6" w14:textId="77777777" w:rsidR="003A74C2" w:rsidRPr="00740BE7" w:rsidRDefault="003A74C2" w:rsidP="003A74C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BE7">
        <w:rPr>
          <w:rFonts w:eastAsia="SimSun"/>
          <w:szCs w:val="24"/>
          <w:lang w:eastAsia="zh-CN"/>
        </w:rPr>
        <w:t>Proposals</w:t>
      </w:r>
    </w:p>
    <w:p w14:paraId="3044D794" w14:textId="6038CC79" w:rsidR="003A74C2" w:rsidRPr="00900FAC" w:rsidRDefault="003A74C2" w:rsidP="00900FA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BE7">
        <w:rPr>
          <w:rFonts w:eastAsia="SimSun"/>
          <w:szCs w:val="24"/>
          <w:lang w:eastAsia="zh-CN"/>
        </w:rPr>
        <w:t>Option 1: New RMC channel is required (MediaTek)</w:t>
      </w:r>
    </w:p>
    <w:p w14:paraId="5C0F15B7" w14:textId="77777777" w:rsidR="003A74C2" w:rsidRPr="00900FAC" w:rsidRDefault="003A74C2" w:rsidP="003A74C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00FAC">
        <w:rPr>
          <w:rFonts w:eastAsia="SimSun"/>
          <w:szCs w:val="24"/>
          <w:lang w:eastAsia="zh-CN"/>
        </w:rPr>
        <w:t>Recommended WF</w:t>
      </w:r>
    </w:p>
    <w:p w14:paraId="49C0FC39" w14:textId="3536D54C" w:rsidR="003A74C2" w:rsidRPr="00900FAC" w:rsidRDefault="00900FAC" w:rsidP="003A74C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00FAC">
        <w:rPr>
          <w:rFonts w:eastAsia="SimSun"/>
          <w:szCs w:val="24"/>
          <w:lang w:eastAsia="zh-CN"/>
        </w:rPr>
        <w:t>TB</w:t>
      </w:r>
      <w:r w:rsidR="00542FBC">
        <w:rPr>
          <w:rFonts w:eastAsia="SimSun"/>
          <w:szCs w:val="24"/>
          <w:lang w:eastAsia="zh-CN"/>
        </w:rPr>
        <w:t>D.</w:t>
      </w:r>
    </w:p>
    <w:p w14:paraId="56DB1611" w14:textId="77777777" w:rsidR="00893FA3" w:rsidRPr="00740BE7" w:rsidRDefault="00B03A05">
      <w:pPr>
        <w:pStyle w:val="RAN4H1"/>
        <w:numPr>
          <w:ilvl w:val="0"/>
          <w:numId w:val="0"/>
        </w:numPr>
        <w:ind w:left="360" w:hanging="360"/>
      </w:pPr>
      <w:r w:rsidRPr="00740BE7">
        <w:t>References</w:t>
      </w:r>
    </w:p>
    <w:p w14:paraId="2DEA7207" w14:textId="77777777" w:rsidR="00893FA3" w:rsidRPr="00740BE7" w:rsidRDefault="00B03A05">
      <w:pPr>
        <w:pStyle w:val="ListParagraph"/>
        <w:numPr>
          <w:ilvl w:val="0"/>
          <w:numId w:val="7"/>
        </w:numPr>
        <w:overflowPunct/>
        <w:autoSpaceDE/>
        <w:autoSpaceDN/>
        <w:adjustRightInd/>
        <w:spacing w:after="160" w:line="259" w:lineRule="auto"/>
        <w:ind w:right="-22" w:firstLineChars="0"/>
        <w:contextualSpacing/>
        <w:textAlignment w:val="auto"/>
      </w:pPr>
      <w:bookmarkStart w:id="10" w:name="_Ref114500673"/>
      <w:bookmarkStart w:id="11" w:name="_Ref210143261"/>
      <w:bookmarkEnd w:id="10"/>
      <w:r w:rsidRPr="00740BE7">
        <w:rPr>
          <w:lang w:eastAsia="zh-CN"/>
        </w:rPr>
        <w:t>RP-252942, New WID: UE RF enhancements for NR FR1, Phase 5, vivo, RAN meeting #109, Sep 2025.</w:t>
      </w:r>
      <w:bookmarkEnd w:id="11"/>
    </w:p>
    <w:p w14:paraId="0F5D6240" w14:textId="5AF5A9B1" w:rsidR="00CA3856" w:rsidRPr="00740BE7" w:rsidRDefault="00CA3856">
      <w:pPr>
        <w:pStyle w:val="ListParagraph"/>
        <w:numPr>
          <w:ilvl w:val="0"/>
          <w:numId w:val="7"/>
        </w:numPr>
        <w:overflowPunct/>
        <w:autoSpaceDE/>
        <w:autoSpaceDN/>
        <w:adjustRightInd/>
        <w:spacing w:after="160" w:line="259" w:lineRule="auto"/>
        <w:ind w:right="-22" w:firstLineChars="0"/>
        <w:contextualSpacing/>
        <w:textAlignment w:val="auto"/>
      </w:pPr>
      <w:bookmarkStart w:id="12" w:name="_Ref213669470"/>
      <w:r w:rsidRPr="00740BE7">
        <w:t xml:space="preserve">R4-2515086, </w:t>
      </w:r>
      <w:r w:rsidR="002D35BE" w:rsidRPr="00740BE7">
        <w:t xml:space="preserve">Workplan for Rel20 UE RF enhancements Ph5, </w:t>
      </w:r>
      <w:r w:rsidR="00EB6D7A" w:rsidRPr="00740BE7">
        <w:t>Nokia, Samsung, Huawei, T-Mobile USA, Ericsson, RAN4#116bis, Oct 2025.</w:t>
      </w:r>
      <w:bookmarkEnd w:id="12"/>
    </w:p>
    <w:p w14:paraId="051B4E29" w14:textId="640ADA16" w:rsidR="003677A7" w:rsidRPr="00740BE7" w:rsidRDefault="00DE4251">
      <w:pPr>
        <w:pStyle w:val="ListParagraph"/>
        <w:numPr>
          <w:ilvl w:val="0"/>
          <w:numId w:val="7"/>
        </w:numPr>
        <w:overflowPunct/>
        <w:autoSpaceDE/>
        <w:autoSpaceDN/>
        <w:adjustRightInd/>
        <w:spacing w:after="160" w:line="259" w:lineRule="auto"/>
        <w:ind w:right="-22" w:firstLineChars="0"/>
        <w:contextualSpacing/>
        <w:textAlignment w:val="auto"/>
      </w:pPr>
      <w:r w:rsidRPr="00740BE7">
        <w:t xml:space="preserve">R4-2515087, </w:t>
      </w:r>
      <w:r w:rsidR="004A341A" w:rsidRPr="00740BE7">
        <w:t>Way Forward for [116bis][316] NR_UE_RF_Ph5, Nokia, Murata, RAN4#11</w:t>
      </w:r>
      <w:r w:rsidR="008C06FB" w:rsidRPr="00740BE7">
        <w:t>6bis, Oct 2025.</w:t>
      </w:r>
    </w:p>
    <w:p w14:paraId="162546F2" w14:textId="759ED758" w:rsidR="00893FA3" w:rsidRPr="00740BE7" w:rsidRDefault="003F503E" w:rsidP="003F503E">
      <w:pPr>
        <w:pStyle w:val="RAN4H1"/>
        <w:numPr>
          <w:ilvl w:val="0"/>
          <w:numId w:val="0"/>
        </w:numPr>
        <w:ind w:left="360" w:hanging="360"/>
      </w:pPr>
      <w:r w:rsidRPr="00740BE7">
        <w:lastRenderedPageBreak/>
        <w:t xml:space="preserve">Annex 1: Past Agreements </w:t>
      </w:r>
    </w:p>
    <w:p w14:paraId="7DDEF1BB" w14:textId="10D6359E" w:rsidR="003F503E" w:rsidRPr="00740BE7" w:rsidRDefault="003F503E" w:rsidP="003F503E">
      <w:pPr>
        <w:pStyle w:val="Heading1"/>
        <w:numPr>
          <w:ilvl w:val="0"/>
          <w:numId w:val="17"/>
        </w:numPr>
        <w:rPr>
          <w:lang w:eastAsia="ja-JP"/>
        </w:rPr>
      </w:pPr>
      <w:r w:rsidRPr="00740BE7">
        <w:rPr>
          <w:lang w:eastAsia="ja-JP"/>
        </w:rPr>
        <w:t>RAN4#116bis</w:t>
      </w:r>
    </w:p>
    <w:p w14:paraId="3831D470" w14:textId="77777777" w:rsidR="003F503E" w:rsidRPr="00810920" w:rsidRDefault="003F503E" w:rsidP="00017906">
      <w:pPr>
        <w:pStyle w:val="Heading2"/>
        <w:ind w:left="567"/>
      </w:pPr>
      <w:r w:rsidRPr="00810920">
        <w:t>4Tx with up to 32 dBm MOP</w:t>
      </w:r>
    </w:p>
    <w:p w14:paraId="6AAFABEB" w14:textId="6EF7B510" w:rsidR="003F503E" w:rsidRPr="00740BE7" w:rsidRDefault="003F503E" w:rsidP="003F503E">
      <w:pPr>
        <w:pStyle w:val="Heading3"/>
        <w:ind w:left="567" w:hanging="567"/>
      </w:pPr>
      <w:r w:rsidRPr="00740BE7">
        <w:t>MPR/A-MPR assumptions</w:t>
      </w:r>
    </w:p>
    <w:p w14:paraId="70635167" w14:textId="77777777" w:rsidR="003F503E" w:rsidRPr="00740BE7" w:rsidRDefault="003F503E" w:rsidP="003F503E">
      <w:pPr>
        <w:rPr>
          <w:rFonts w:eastAsiaTheme="minorEastAsia"/>
          <w:b/>
          <w:bCs/>
        </w:rPr>
      </w:pPr>
      <w:r w:rsidRPr="00740BE7">
        <w:rPr>
          <w:rFonts w:eastAsiaTheme="minorEastAsia"/>
          <w:b/>
          <w:bCs/>
        </w:rPr>
        <w:t xml:space="preserve">Agreement: </w:t>
      </w:r>
    </w:p>
    <w:p w14:paraId="2D36C000" w14:textId="77777777" w:rsidR="003F503E" w:rsidRPr="00740BE7" w:rsidRDefault="003F503E" w:rsidP="003F503E">
      <w:pPr>
        <w:pStyle w:val="ListParagraph"/>
        <w:numPr>
          <w:ilvl w:val="0"/>
          <w:numId w:val="9"/>
        </w:numPr>
        <w:ind w:firstLineChars="0"/>
      </w:pPr>
      <w:r w:rsidRPr="00740BE7">
        <w:t>Evaluate assuming following antenna isolation assumptions</w:t>
      </w:r>
    </w:p>
    <w:p w14:paraId="287082EA" w14:textId="77777777" w:rsidR="003F503E" w:rsidRPr="00740BE7" w:rsidRDefault="003F503E" w:rsidP="003F503E">
      <w:pPr>
        <w:pStyle w:val="ListParagraph"/>
        <w:numPr>
          <w:ilvl w:val="1"/>
          <w:numId w:val="9"/>
        </w:numPr>
        <w:ind w:firstLineChars="0"/>
      </w:pPr>
      <w:r w:rsidRPr="00740BE7">
        <w:t>For CPE, assuming both 10dB and 20dB,</w:t>
      </w:r>
    </w:p>
    <w:p w14:paraId="7F5B0659" w14:textId="77777777" w:rsidR="003F503E" w:rsidRPr="00740BE7" w:rsidRDefault="003F503E" w:rsidP="003F503E">
      <w:pPr>
        <w:pStyle w:val="ListParagraph"/>
        <w:numPr>
          <w:ilvl w:val="1"/>
          <w:numId w:val="9"/>
        </w:numPr>
        <w:ind w:firstLineChars="0"/>
      </w:pPr>
      <w:r w:rsidRPr="00740BE7">
        <w:t>For FWA, assuming 20dB.</w:t>
      </w:r>
    </w:p>
    <w:p w14:paraId="620F7F23" w14:textId="77777777" w:rsidR="003F503E" w:rsidRPr="00740BE7" w:rsidRDefault="003F503E" w:rsidP="003F503E">
      <w:pPr>
        <w:ind w:left="420"/>
      </w:pPr>
      <w:bookmarkStart w:id="13" w:name="_Hlk211551102"/>
      <w:r w:rsidRPr="00740BE7">
        <w:t>Come back once MPR results are available, to evaluate if it is possible to select a single CPE antenna isolation assumption based on the MPR results.</w:t>
      </w:r>
    </w:p>
    <w:bookmarkEnd w:id="13"/>
    <w:p w14:paraId="5448D92F" w14:textId="3819A1C7" w:rsidR="003F503E" w:rsidRPr="00740BE7" w:rsidRDefault="003F503E" w:rsidP="00986917">
      <w:pPr>
        <w:pStyle w:val="Heading3"/>
        <w:ind w:left="709"/>
      </w:pPr>
      <w:r w:rsidRPr="00740BE7">
        <w:t>NS to be evaluated</w:t>
      </w:r>
    </w:p>
    <w:p w14:paraId="09C0B592" w14:textId="77777777" w:rsidR="003F503E" w:rsidRPr="00740BE7" w:rsidRDefault="003F503E" w:rsidP="003F503E">
      <w:pPr>
        <w:rPr>
          <w:rFonts w:eastAsiaTheme="minorEastAsia"/>
          <w:b/>
          <w:bCs/>
        </w:rPr>
      </w:pPr>
      <w:r w:rsidRPr="00740BE7">
        <w:rPr>
          <w:rFonts w:eastAsiaTheme="minorEastAsia"/>
          <w:b/>
          <w:bCs/>
        </w:rPr>
        <w:t xml:space="preserve">Agreement: </w:t>
      </w:r>
    </w:p>
    <w:p w14:paraId="41025F2E" w14:textId="77777777" w:rsidR="003F503E" w:rsidRPr="00740BE7" w:rsidRDefault="003F503E" w:rsidP="003F503E">
      <w:pPr>
        <w:pStyle w:val="ListParagraph"/>
        <w:numPr>
          <w:ilvl w:val="0"/>
          <w:numId w:val="9"/>
        </w:numPr>
        <w:ind w:firstLineChars="0"/>
      </w:pPr>
      <w:r w:rsidRPr="00740BE7">
        <w:t>Evaluate A-MPR for NS_04 and NS_47 for n41.</w:t>
      </w:r>
    </w:p>
    <w:p w14:paraId="130A49F2" w14:textId="77777777" w:rsidR="003F503E" w:rsidRPr="00740BE7" w:rsidRDefault="003F503E" w:rsidP="003F503E">
      <w:pPr>
        <w:rPr>
          <w:rFonts w:eastAsiaTheme="minorEastAsia"/>
        </w:rPr>
      </w:pPr>
    </w:p>
    <w:p w14:paraId="0CC3816A" w14:textId="4CEC5FEB" w:rsidR="003F503E" w:rsidRPr="00810920" w:rsidRDefault="003F503E" w:rsidP="00986917">
      <w:pPr>
        <w:pStyle w:val="Heading2"/>
        <w:ind w:left="567"/>
      </w:pPr>
      <w:bookmarkStart w:id="14" w:name="_Hlk182966254"/>
      <w:r w:rsidRPr="00810920">
        <w:t>PC</w:t>
      </w:r>
      <w:r w:rsidRPr="00810920">
        <w:rPr>
          <w:rFonts w:eastAsia="Malgun Gothic"/>
          <w:lang w:eastAsia="ko-KR"/>
        </w:rPr>
        <w:t>1.5</w:t>
      </w:r>
      <w:r w:rsidRPr="00810920">
        <w:t xml:space="preserve"> with 2Tx for FDD bands</w:t>
      </w:r>
    </w:p>
    <w:p w14:paraId="43487156" w14:textId="77777777" w:rsidR="003F503E" w:rsidRPr="00740BE7" w:rsidRDefault="003F503E" w:rsidP="003F503E">
      <w:pPr>
        <w:pStyle w:val="Heading3"/>
        <w:ind w:left="720"/>
        <w:rPr>
          <w:sz w:val="24"/>
        </w:rPr>
      </w:pPr>
      <w:r w:rsidRPr="00810920">
        <w:rPr>
          <w:sz w:val="24"/>
        </w:rPr>
        <w:t xml:space="preserve"> </w:t>
      </w:r>
      <w:r w:rsidRPr="00740BE7">
        <w:t>Maximum output power</w:t>
      </w:r>
    </w:p>
    <w:bookmarkEnd w:id="14"/>
    <w:p w14:paraId="4D30C210" w14:textId="77777777" w:rsidR="003F503E" w:rsidRPr="00740BE7" w:rsidRDefault="003F503E" w:rsidP="003F503E">
      <w:pPr>
        <w:spacing w:after="120"/>
        <w:rPr>
          <w:rFonts w:eastAsiaTheme="minorEastAsia"/>
          <w:b/>
          <w:bCs/>
        </w:rPr>
      </w:pPr>
      <w:r w:rsidRPr="00740BE7">
        <w:rPr>
          <w:rFonts w:eastAsiaTheme="minorEastAsia"/>
          <w:b/>
          <w:bCs/>
        </w:rPr>
        <w:t>Agreement:</w:t>
      </w:r>
      <w:bookmarkStart w:id="15" w:name="_Hlk190073821"/>
    </w:p>
    <w:p w14:paraId="2CA1AE7F" w14:textId="77777777" w:rsidR="003F503E" w:rsidRPr="00740BE7" w:rsidRDefault="003F503E" w:rsidP="003F503E">
      <w:pPr>
        <w:pStyle w:val="ListParagraph"/>
        <w:numPr>
          <w:ilvl w:val="0"/>
          <w:numId w:val="9"/>
        </w:numPr>
        <w:ind w:firstLineChars="0"/>
      </w:pPr>
      <w:r w:rsidRPr="00740BE7">
        <w:t>29 dBm is the maximum output power.</w:t>
      </w:r>
      <w:bookmarkEnd w:id="15"/>
    </w:p>
    <w:p w14:paraId="6BF65F18" w14:textId="77777777" w:rsidR="003F503E" w:rsidRPr="00740BE7" w:rsidRDefault="003F503E" w:rsidP="003F503E">
      <w:pPr>
        <w:pStyle w:val="ListParagraph"/>
        <w:ind w:left="420" w:firstLineChars="0" w:firstLine="0"/>
      </w:pPr>
    </w:p>
    <w:p w14:paraId="206B1051" w14:textId="51B01A86" w:rsidR="003F503E" w:rsidRPr="00740BE7" w:rsidRDefault="003F503E" w:rsidP="003F503E">
      <w:pPr>
        <w:pStyle w:val="Heading3"/>
        <w:ind w:left="720"/>
      </w:pPr>
      <w:r w:rsidRPr="00740BE7">
        <w:t>ACLR assumption</w:t>
      </w:r>
    </w:p>
    <w:p w14:paraId="465DB85C" w14:textId="77777777" w:rsidR="003F503E" w:rsidRPr="00740BE7" w:rsidRDefault="003F503E" w:rsidP="003F503E">
      <w:pPr>
        <w:spacing w:after="120"/>
        <w:rPr>
          <w:rFonts w:eastAsiaTheme="minorEastAsia"/>
          <w:b/>
          <w:bCs/>
        </w:rPr>
      </w:pPr>
      <w:r w:rsidRPr="00740BE7">
        <w:rPr>
          <w:rFonts w:eastAsiaTheme="minorEastAsia"/>
          <w:b/>
          <w:bCs/>
        </w:rPr>
        <w:t>Agreement:</w:t>
      </w:r>
    </w:p>
    <w:p w14:paraId="14767F76" w14:textId="77777777" w:rsidR="003F503E" w:rsidRPr="00740BE7" w:rsidRDefault="003F503E" w:rsidP="003F503E">
      <w:pPr>
        <w:pStyle w:val="ListParagraph"/>
        <w:numPr>
          <w:ilvl w:val="0"/>
          <w:numId w:val="9"/>
        </w:numPr>
        <w:ind w:firstLineChars="0"/>
      </w:pPr>
      <w:r w:rsidRPr="00740BE7">
        <w:t>31 dB is the agreed ACLR value.</w:t>
      </w:r>
    </w:p>
    <w:p w14:paraId="210483C6" w14:textId="77777777" w:rsidR="003F503E" w:rsidRPr="00740BE7" w:rsidRDefault="003F503E" w:rsidP="003F503E">
      <w:pPr>
        <w:pStyle w:val="ListParagraph"/>
        <w:ind w:left="420" w:firstLineChars="0" w:firstLine="0"/>
      </w:pPr>
    </w:p>
    <w:p w14:paraId="453FF55B" w14:textId="77777777" w:rsidR="003F503E" w:rsidRPr="00740BE7" w:rsidRDefault="003F503E" w:rsidP="003F503E">
      <w:pPr>
        <w:pStyle w:val="Heading3"/>
        <w:ind w:left="720"/>
      </w:pPr>
      <w:r w:rsidRPr="00740BE7">
        <w:t xml:space="preserve">NS to be </w:t>
      </w:r>
      <w:proofErr w:type="spellStart"/>
      <w:r w:rsidRPr="00740BE7">
        <w:t>evaluated</w:t>
      </w:r>
      <w:proofErr w:type="spellEnd"/>
    </w:p>
    <w:p w14:paraId="41B48744" w14:textId="77777777" w:rsidR="003F503E" w:rsidRPr="00740BE7" w:rsidRDefault="003F503E" w:rsidP="003F503E">
      <w:pPr>
        <w:spacing w:after="120"/>
        <w:rPr>
          <w:rFonts w:eastAsiaTheme="minorEastAsia"/>
          <w:b/>
          <w:bCs/>
        </w:rPr>
      </w:pPr>
      <w:r w:rsidRPr="00740BE7">
        <w:rPr>
          <w:rFonts w:eastAsiaTheme="minorEastAsia"/>
          <w:b/>
          <w:bCs/>
        </w:rPr>
        <w:t>Agreement:</w:t>
      </w:r>
    </w:p>
    <w:p w14:paraId="45B60210" w14:textId="77777777" w:rsidR="003F503E" w:rsidRPr="00740BE7" w:rsidRDefault="003F503E" w:rsidP="003F503E">
      <w:pPr>
        <w:pStyle w:val="ListParagraph"/>
        <w:numPr>
          <w:ilvl w:val="0"/>
          <w:numId w:val="9"/>
        </w:numPr>
        <w:ind w:firstLineChars="0"/>
      </w:pPr>
      <w:r w:rsidRPr="00740BE7">
        <w:t>Agree to evaluate PC1.5 A-MPR for NS_03, NS_05, NS_48, and NS_49.</w:t>
      </w:r>
    </w:p>
    <w:p w14:paraId="7279E8CA" w14:textId="77777777" w:rsidR="003F503E" w:rsidRPr="00740BE7" w:rsidRDefault="003F503E" w:rsidP="003F503E">
      <w:pPr>
        <w:pStyle w:val="ListParagraph"/>
        <w:numPr>
          <w:ilvl w:val="0"/>
          <w:numId w:val="9"/>
        </w:numPr>
        <w:ind w:firstLineChars="0"/>
      </w:pPr>
      <w:r w:rsidRPr="00740BE7">
        <w:t>Encourage companies to check if NS_03U, NS_05U, and NS_100 are needed.</w:t>
      </w:r>
    </w:p>
    <w:p w14:paraId="49E48A70" w14:textId="77777777" w:rsidR="003F503E" w:rsidRPr="00740BE7" w:rsidRDefault="003F503E" w:rsidP="003F503E">
      <w:pPr>
        <w:pStyle w:val="ListParagraph"/>
        <w:numPr>
          <w:ilvl w:val="1"/>
          <w:numId w:val="9"/>
        </w:numPr>
        <w:ind w:firstLineChars="0"/>
      </w:pPr>
      <w:r w:rsidRPr="00740BE7">
        <w:t>If needed, how to define UTRA ACLR for PC1.5</w:t>
      </w:r>
    </w:p>
    <w:p w14:paraId="5F9FCAAB" w14:textId="77777777" w:rsidR="003F503E" w:rsidRPr="00740BE7" w:rsidRDefault="003F503E" w:rsidP="003F503E"/>
    <w:p w14:paraId="102EF61D" w14:textId="77777777" w:rsidR="003F503E" w:rsidRPr="00740BE7" w:rsidRDefault="003F503E" w:rsidP="003F503E">
      <w:pPr>
        <w:pStyle w:val="Heading3"/>
        <w:ind w:left="720"/>
        <w:rPr>
          <w:sz w:val="24"/>
        </w:rPr>
      </w:pPr>
      <w:r w:rsidRPr="00810920">
        <w:rPr>
          <w:sz w:val="24"/>
        </w:rPr>
        <w:lastRenderedPageBreak/>
        <w:t xml:space="preserve"> </w:t>
      </w:r>
      <w:r w:rsidRPr="00740BE7">
        <w:t>REFSENS degradation</w:t>
      </w:r>
    </w:p>
    <w:p w14:paraId="74A470E7" w14:textId="77777777" w:rsidR="003F503E" w:rsidRPr="00740BE7" w:rsidRDefault="003F503E" w:rsidP="003F503E">
      <w:pPr>
        <w:rPr>
          <w:rFonts w:eastAsiaTheme="minorEastAsia"/>
        </w:rPr>
      </w:pPr>
      <w:r w:rsidRPr="00740BE7">
        <w:rPr>
          <w:rFonts w:eastAsiaTheme="minorEastAsia"/>
          <w:b/>
          <w:bCs/>
        </w:rPr>
        <w:t xml:space="preserve">Agreement: </w:t>
      </w:r>
    </w:p>
    <w:p w14:paraId="638C3ADD" w14:textId="77777777" w:rsidR="003F503E" w:rsidRPr="00740BE7" w:rsidRDefault="003F503E" w:rsidP="003F503E">
      <w:pPr>
        <w:rPr>
          <w:rFonts w:eastAsiaTheme="minorEastAsia"/>
          <w:color w:val="4472C4" w:themeColor="accent1"/>
          <w:lang w:eastAsia="zh-CN"/>
        </w:rPr>
      </w:pPr>
      <w:r w:rsidRPr="00740BE7">
        <w:t>Encourage companies to provide the</w:t>
      </w:r>
      <w:r w:rsidRPr="00740BE7">
        <w:rPr>
          <w:rFonts w:eastAsia="Malgun Gothic" w:hint="eastAsia"/>
          <w:lang w:eastAsia="ko-KR"/>
        </w:rPr>
        <w:t xml:space="preserve"> general</w:t>
      </w:r>
      <w:r w:rsidRPr="00740BE7">
        <w:t xml:space="preserve"> methodology for deriving the REFSENS degradation </w:t>
      </w:r>
      <w:r w:rsidRPr="00740BE7">
        <w:rPr>
          <w:rFonts w:eastAsia="Malgun Gothic" w:hint="eastAsia"/>
          <w:lang w:eastAsia="ko-KR"/>
        </w:rPr>
        <w:t xml:space="preserve">(RSD) </w:t>
      </w:r>
      <w:r w:rsidRPr="00740BE7">
        <w:t>in next meeting.</w:t>
      </w:r>
    </w:p>
    <w:p w14:paraId="08DA4265" w14:textId="77777777" w:rsidR="003F503E" w:rsidRPr="00740BE7" w:rsidRDefault="003F503E" w:rsidP="003F503E">
      <w:pPr>
        <w:rPr>
          <w:lang w:eastAsia="ja-JP"/>
        </w:rPr>
      </w:pPr>
    </w:p>
    <w:p w14:paraId="1479D52C" w14:textId="77777777" w:rsidR="003F503E" w:rsidRPr="00740BE7" w:rsidRDefault="003F503E" w:rsidP="003F503E">
      <w:pPr>
        <w:rPr>
          <w:lang w:eastAsia="ja-JP"/>
        </w:rPr>
      </w:pPr>
    </w:p>
    <w:p w14:paraId="7B58922B" w14:textId="77777777" w:rsidR="003F503E" w:rsidRPr="00740BE7" w:rsidRDefault="003F503E" w:rsidP="003F503E"/>
    <w:sectPr w:rsidR="003F503E" w:rsidRPr="00740BE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6602" w14:textId="77777777" w:rsidR="005C2DA1" w:rsidRPr="00740BE7" w:rsidRDefault="005C2DA1">
      <w:pPr>
        <w:spacing w:after="0"/>
      </w:pPr>
      <w:r w:rsidRPr="00740BE7">
        <w:separator/>
      </w:r>
    </w:p>
  </w:endnote>
  <w:endnote w:type="continuationSeparator" w:id="0">
    <w:p w14:paraId="7D32333F" w14:textId="77777777" w:rsidR="005C2DA1" w:rsidRPr="00740BE7" w:rsidRDefault="005C2DA1">
      <w:pPr>
        <w:spacing w:after="0"/>
      </w:pPr>
      <w:r w:rsidRPr="00740B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D1D23" w14:textId="77777777" w:rsidR="005C2DA1" w:rsidRPr="00740BE7" w:rsidRDefault="005C2DA1">
      <w:pPr>
        <w:spacing w:after="0"/>
      </w:pPr>
      <w:r w:rsidRPr="00740BE7">
        <w:separator/>
      </w:r>
    </w:p>
  </w:footnote>
  <w:footnote w:type="continuationSeparator" w:id="0">
    <w:p w14:paraId="349EF494" w14:textId="77777777" w:rsidR="005C2DA1" w:rsidRPr="00740BE7" w:rsidRDefault="005C2DA1">
      <w:pPr>
        <w:spacing w:after="0"/>
      </w:pPr>
      <w:r w:rsidRPr="00740B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2741BA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sz w:val="28"/>
        <w:szCs w:val="28"/>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90542E2"/>
    <w:multiLevelType w:val="multilevel"/>
    <w:tmpl w:val="52F8765A"/>
    <w:lvl w:ilvl="0">
      <w:start w:val="2"/>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2084" w:hanging="1800"/>
      </w:pPr>
      <w:rPr>
        <w:rFonts w:hint="default"/>
      </w:rPr>
    </w:lvl>
    <w:lvl w:ilvl="8">
      <w:start w:val="1"/>
      <w:numFmt w:val="decimal"/>
      <w:lvlText w:val="%1.%2.%3.%4.%5.%6.%7.%8.%9"/>
      <w:lvlJc w:val="left"/>
      <w:pPr>
        <w:ind w:left="2084" w:hanging="1800"/>
      </w:pPr>
      <w:rPr>
        <w:rFonts w:hint="default"/>
      </w:rPr>
    </w:lvl>
  </w:abstractNum>
  <w:abstractNum w:abstractNumId="9"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3"/>
  </w:num>
  <w:num w:numId="2" w16cid:durableId="18312830">
    <w:abstractNumId w:val="7"/>
  </w:num>
  <w:num w:numId="3" w16cid:durableId="1231504728">
    <w:abstractNumId w:val="4"/>
  </w:num>
  <w:num w:numId="4" w16cid:durableId="1802310984">
    <w:abstractNumId w:val="0"/>
  </w:num>
  <w:num w:numId="5" w16cid:durableId="624894861">
    <w:abstractNumId w:val="9"/>
  </w:num>
  <w:num w:numId="6" w16cid:durableId="641497284">
    <w:abstractNumId w:val="1"/>
  </w:num>
  <w:num w:numId="7" w16cid:durableId="2039044533">
    <w:abstractNumId w:val="5"/>
  </w:num>
  <w:num w:numId="8" w16cid:durableId="1375887816">
    <w:abstractNumId w:val="7"/>
  </w:num>
  <w:num w:numId="9" w16cid:durableId="1798597812">
    <w:abstractNumId w:val="6"/>
  </w:num>
  <w:num w:numId="10" w16cid:durableId="1501694406">
    <w:abstractNumId w:val="8"/>
  </w:num>
  <w:num w:numId="11" w16cid:durableId="1636640546">
    <w:abstractNumId w:val="3"/>
  </w:num>
  <w:num w:numId="12" w16cid:durableId="555900490">
    <w:abstractNumId w:val="3"/>
  </w:num>
  <w:num w:numId="13" w16cid:durableId="1321541320">
    <w:abstractNumId w:val="3"/>
  </w:num>
  <w:num w:numId="14" w16cid:durableId="737747385">
    <w:abstractNumId w:val="3"/>
  </w:num>
  <w:num w:numId="15" w16cid:durableId="1604800005">
    <w:abstractNumId w:val="3"/>
  </w:num>
  <w:num w:numId="16" w16cid:durableId="899052739">
    <w:abstractNumId w:val="3"/>
  </w:num>
  <w:num w:numId="17" w16cid:durableId="14408345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5870993">
    <w:abstractNumId w:val="2"/>
  </w:num>
  <w:num w:numId="19" w16cid:durableId="1885291379">
    <w:abstractNumId w:val="3"/>
  </w:num>
  <w:num w:numId="20" w16cid:durableId="197549619">
    <w:abstractNumId w:val="3"/>
  </w:num>
  <w:num w:numId="21" w16cid:durableId="214087334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7279872">
    <w:abstractNumId w:val="3"/>
  </w:num>
  <w:num w:numId="23" w16cid:durableId="2123843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85B"/>
    <w:rsid w:val="0001004C"/>
    <w:rsid w:val="0001021B"/>
    <w:rsid w:val="000105A0"/>
    <w:rsid w:val="00010A5C"/>
    <w:rsid w:val="00012829"/>
    <w:rsid w:val="00013644"/>
    <w:rsid w:val="00013820"/>
    <w:rsid w:val="00017906"/>
    <w:rsid w:val="00020C56"/>
    <w:rsid w:val="000219C9"/>
    <w:rsid w:val="0002248B"/>
    <w:rsid w:val="00023121"/>
    <w:rsid w:val="00026ACC"/>
    <w:rsid w:val="00026F79"/>
    <w:rsid w:val="0003068B"/>
    <w:rsid w:val="00030AB4"/>
    <w:rsid w:val="0003171D"/>
    <w:rsid w:val="00031C1D"/>
    <w:rsid w:val="00035C50"/>
    <w:rsid w:val="000361B1"/>
    <w:rsid w:val="000368AA"/>
    <w:rsid w:val="000457A1"/>
    <w:rsid w:val="0004712A"/>
    <w:rsid w:val="00050001"/>
    <w:rsid w:val="00052041"/>
    <w:rsid w:val="00052133"/>
    <w:rsid w:val="0005326A"/>
    <w:rsid w:val="000555E1"/>
    <w:rsid w:val="000561B7"/>
    <w:rsid w:val="000625BE"/>
    <w:rsid w:val="0006266D"/>
    <w:rsid w:val="00065506"/>
    <w:rsid w:val="00065C08"/>
    <w:rsid w:val="00065C98"/>
    <w:rsid w:val="00066921"/>
    <w:rsid w:val="00072AFA"/>
    <w:rsid w:val="0007382E"/>
    <w:rsid w:val="000756B9"/>
    <w:rsid w:val="000766E1"/>
    <w:rsid w:val="00077FF6"/>
    <w:rsid w:val="00080D82"/>
    <w:rsid w:val="00081692"/>
    <w:rsid w:val="00081766"/>
    <w:rsid w:val="00082C46"/>
    <w:rsid w:val="00083AF3"/>
    <w:rsid w:val="00085A0E"/>
    <w:rsid w:val="00086D69"/>
    <w:rsid w:val="00087548"/>
    <w:rsid w:val="00090F98"/>
    <w:rsid w:val="00093E7E"/>
    <w:rsid w:val="00097972"/>
    <w:rsid w:val="00097DF3"/>
    <w:rsid w:val="000A1184"/>
    <w:rsid w:val="000A160E"/>
    <w:rsid w:val="000A1830"/>
    <w:rsid w:val="000A1AD4"/>
    <w:rsid w:val="000A2052"/>
    <w:rsid w:val="000A4121"/>
    <w:rsid w:val="000A4AA3"/>
    <w:rsid w:val="000A4C5A"/>
    <w:rsid w:val="000A550E"/>
    <w:rsid w:val="000A5B08"/>
    <w:rsid w:val="000B0960"/>
    <w:rsid w:val="000B1A55"/>
    <w:rsid w:val="000B20BB"/>
    <w:rsid w:val="000B2EF6"/>
    <w:rsid w:val="000B2FA6"/>
    <w:rsid w:val="000B451A"/>
    <w:rsid w:val="000B4AA0"/>
    <w:rsid w:val="000C2553"/>
    <w:rsid w:val="000C2DAC"/>
    <w:rsid w:val="000C3325"/>
    <w:rsid w:val="000C3479"/>
    <w:rsid w:val="000C38C3"/>
    <w:rsid w:val="000C4549"/>
    <w:rsid w:val="000C469E"/>
    <w:rsid w:val="000C6617"/>
    <w:rsid w:val="000D09FD"/>
    <w:rsid w:val="000D0D8E"/>
    <w:rsid w:val="000D19DE"/>
    <w:rsid w:val="000D3614"/>
    <w:rsid w:val="000D44FB"/>
    <w:rsid w:val="000D574B"/>
    <w:rsid w:val="000D6CFC"/>
    <w:rsid w:val="000E1984"/>
    <w:rsid w:val="000E217E"/>
    <w:rsid w:val="000E397B"/>
    <w:rsid w:val="000E537B"/>
    <w:rsid w:val="000E57D0"/>
    <w:rsid w:val="000E7858"/>
    <w:rsid w:val="000F20BC"/>
    <w:rsid w:val="000F23DC"/>
    <w:rsid w:val="000F39CA"/>
    <w:rsid w:val="000F419E"/>
    <w:rsid w:val="000F738B"/>
    <w:rsid w:val="00101E9E"/>
    <w:rsid w:val="0010752B"/>
    <w:rsid w:val="00107927"/>
    <w:rsid w:val="00110B4D"/>
    <w:rsid w:val="00110E26"/>
    <w:rsid w:val="00111321"/>
    <w:rsid w:val="001128E7"/>
    <w:rsid w:val="00116870"/>
    <w:rsid w:val="00116EE1"/>
    <w:rsid w:val="00117608"/>
    <w:rsid w:val="00117BD6"/>
    <w:rsid w:val="00120056"/>
    <w:rsid w:val="001206C2"/>
    <w:rsid w:val="00120EEF"/>
    <w:rsid w:val="00121978"/>
    <w:rsid w:val="00123422"/>
    <w:rsid w:val="00124B6A"/>
    <w:rsid w:val="00124E9E"/>
    <w:rsid w:val="00130462"/>
    <w:rsid w:val="00130ABA"/>
    <w:rsid w:val="00136D4C"/>
    <w:rsid w:val="00137E3D"/>
    <w:rsid w:val="00142538"/>
    <w:rsid w:val="001427FE"/>
    <w:rsid w:val="00142BB9"/>
    <w:rsid w:val="00142E93"/>
    <w:rsid w:val="00143195"/>
    <w:rsid w:val="001433EA"/>
    <w:rsid w:val="00144F96"/>
    <w:rsid w:val="00150001"/>
    <w:rsid w:val="00150D15"/>
    <w:rsid w:val="00151074"/>
    <w:rsid w:val="00151EAC"/>
    <w:rsid w:val="00152A23"/>
    <w:rsid w:val="00153528"/>
    <w:rsid w:val="00154E68"/>
    <w:rsid w:val="0015579F"/>
    <w:rsid w:val="0015761C"/>
    <w:rsid w:val="00157ADD"/>
    <w:rsid w:val="00160666"/>
    <w:rsid w:val="00160B67"/>
    <w:rsid w:val="00162548"/>
    <w:rsid w:val="00167ADA"/>
    <w:rsid w:val="00172183"/>
    <w:rsid w:val="00173380"/>
    <w:rsid w:val="001741CB"/>
    <w:rsid w:val="001751AB"/>
    <w:rsid w:val="00175A3F"/>
    <w:rsid w:val="00180E09"/>
    <w:rsid w:val="00181761"/>
    <w:rsid w:val="00183CB5"/>
    <w:rsid w:val="00183D4C"/>
    <w:rsid w:val="00183E00"/>
    <w:rsid w:val="00183F6D"/>
    <w:rsid w:val="00184282"/>
    <w:rsid w:val="0018670E"/>
    <w:rsid w:val="001907D7"/>
    <w:rsid w:val="0019219A"/>
    <w:rsid w:val="001922B7"/>
    <w:rsid w:val="00195077"/>
    <w:rsid w:val="00195E2E"/>
    <w:rsid w:val="001A033F"/>
    <w:rsid w:val="001A08AA"/>
    <w:rsid w:val="001A38C5"/>
    <w:rsid w:val="001A3C59"/>
    <w:rsid w:val="001A47F7"/>
    <w:rsid w:val="001A59CB"/>
    <w:rsid w:val="001B45F5"/>
    <w:rsid w:val="001B573D"/>
    <w:rsid w:val="001B5D84"/>
    <w:rsid w:val="001B7991"/>
    <w:rsid w:val="001C09BF"/>
    <w:rsid w:val="001C1409"/>
    <w:rsid w:val="001C2AE6"/>
    <w:rsid w:val="001C4A89"/>
    <w:rsid w:val="001C5AAD"/>
    <w:rsid w:val="001C6177"/>
    <w:rsid w:val="001D0340"/>
    <w:rsid w:val="001D0363"/>
    <w:rsid w:val="001D06D7"/>
    <w:rsid w:val="001D12B4"/>
    <w:rsid w:val="001D1B07"/>
    <w:rsid w:val="001D2921"/>
    <w:rsid w:val="001D43C5"/>
    <w:rsid w:val="001D7D94"/>
    <w:rsid w:val="001E0A28"/>
    <w:rsid w:val="001E4218"/>
    <w:rsid w:val="001E65B7"/>
    <w:rsid w:val="001E6C4D"/>
    <w:rsid w:val="001F01F5"/>
    <w:rsid w:val="001F0B20"/>
    <w:rsid w:val="001F121E"/>
    <w:rsid w:val="001F6823"/>
    <w:rsid w:val="001F68A5"/>
    <w:rsid w:val="00200A62"/>
    <w:rsid w:val="00203740"/>
    <w:rsid w:val="002138EA"/>
    <w:rsid w:val="002139EA"/>
    <w:rsid w:val="00213F84"/>
    <w:rsid w:val="00214FBD"/>
    <w:rsid w:val="00217DE2"/>
    <w:rsid w:val="00221D6E"/>
    <w:rsid w:val="00221E08"/>
    <w:rsid w:val="00222897"/>
    <w:rsid w:val="00222B0C"/>
    <w:rsid w:val="00223973"/>
    <w:rsid w:val="002246AD"/>
    <w:rsid w:val="00225173"/>
    <w:rsid w:val="00235394"/>
    <w:rsid w:val="00235577"/>
    <w:rsid w:val="00235E68"/>
    <w:rsid w:val="002371B2"/>
    <w:rsid w:val="002372C1"/>
    <w:rsid w:val="00241EC6"/>
    <w:rsid w:val="002435CA"/>
    <w:rsid w:val="0024469F"/>
    <w:rsid w:val="002449DF"/>
    <w:rsid w:val="00244DDF"/>
    <w:rsid w:val="00250B5B"/>
    <w:rsid w:val="00252DB8"/>
    <w:rsid w:val="002537BC"/>
    <w:rsid w:val="00255C58"/>
    <w:rsid w:val="00256562"/>
    <w:rsid w:val="00260EC7"/>
    <w:rsid w:val="00261539"/>
    <w:rsid w:val="0026179F"/>
    <w:rsid w:val="002626CF"/>
    <w:rsid w:val="00264222"/>
    <w:rsid w:val="002666AE"/>
    <w:rsid w:val="002668B9"/>
    <w:rsid w:val="0026777E"/>
    <w:rsid w:val="00267E37"/>
    <w:rsid w:val="00272C61"/>
    <w:rsid w:val="00272D8B"/>
    <w:rsid w:val="00274E1A"/>
    <w:rsid w:val="00274E25"/>
    <w:rsid w:val="002762FB"/>
    <w:rsid w:val="00276F83"/>
    <w:rsid w:val="0027751E"/>
    <w:rsid w:val="002775B1"/>
    <w:rsid w:val="002775B9"/>
    <w:rsid w:val="002811C4"/>
    <w:rsid w:val="00282213"/>
    <w:rsid w:val="00284016"/>
    <w:rsid w:val="002858BF"/>
    <w:rsid w:val="00285C1E"/>
    <w:rsid w:val="00286C4A"/>
    <w:rsid w:val="00292ACA"/>
    <w:rsid w:val="002939AF"/>
    <w:rsid w:val="00293C77"/>
    <w:rsid w:val="00294438"/>
    <w:rsid w:val="00294491"/>
    <w:rsid w:val="00294BDE"/>
    <w:rsid w:val="002958BC"/>
    <w:rsid w:val="00295AD7"/>
    <w:rsid w:val="002A00A3"/>
    <w:rsid w:val="002A0726"/>
    <w:rsid w:val="002A0CED"/>
    <w:rsid w:val="002A4CD0"/>
    <w:rsid w:val="002A7CB3"/>
    <w:rsid w:val="002A7DA6"/>
    <w:rsid w:val="002B1E32"/>
    <w:rsid w:val="002B516C"/>
    <w:rsid w:val="002B5E1D"/>
    <w:rsid w:val="002B60C1"/>
    <w:rsid w:val="002C3AF5"/>
    <w:rsid w:val="002C4B52"/>
    <w:rsid w:val="002C54ED"/>
    <w:rsid w:val="002C5C86"/>
    <w:rsid w:val="002C5F0E"/>
    <w:rsid w:val="002D03E5"/>
    <w:rsid w:val="002D0CDF"/>
    <w:rsid w:val="002D1985"/>
    <w:rsid w:val="002D28D9"/>
    <w:rsid w:val="002D35BE"/>
    <w:rsid w:val="002D36EB"/>
    <w:rsid w:val="002D6BDF"/>
    <w:rsid w:val="002E251E"/>
    <w:rsid w:val="002E2CE9"/>
    <w:rsid w:val="002E3BF7"/>
    <w:rsid w:val="002E3CBD"/>
    <w:rsid w:val="002E403E"/>
    <w:rsid w:val="002E4C74"/>
    <w:rsid w:val="002E6ABB"/>
    <w:rsid w:val="002F091B"/>
    <w:rsid w:val="002F0D58"/>
    <w:rsid w:val="002F158C"/>
    <w:rsid w:val="002F3926"/>
    <w:rsid w:val="002F3E1C"/>
    <w:rsid w:val="002F4093"/>
    <w:rsid w:val="002F448E"/>
    <w:rsid w:val="002F45F0"/>
    <w:rsid w:val="002F5491"/>
    <w:rsid w:val="002F5636"/>
    <w:rsid w:val="002F5839"/>
    <w:rsid w:val="00301C14"/>
    <w:rsid w:val="003022A5"/>
    <w:rsid w:val="00303915"/>
    <w:rsid w:val="003052BA"/>
    <w:rsid w:val="00307E51"/>
    <w:rsid w:val="00311363"/>
    <w:rsid w:val="00311712"/>
    <w:rsid w:val="00312B6F"/>
    <w:rsid w:val="00315867"/>
    <w:rsid w:val="0032042E"/>
    <w:rsid w:val="003209BF"/>
    <w:rsid w:val="00321150"/>
    <w:rsid w:val="003224DC"/>
    <w:rsid w:val="00325B0A"/>
    <w:rsid w:val="003260D7"/>
    <w:rsid w:val="0033052D"/>
    <w:rsid w:val="00336697"/>
    <w:rsid w:val="003378CD"/>
    <w:rsid w:val="003418CB"/>
    <w:rsid w:val="00355873"/>
    <w:rsid w:val="0035660F"/>
    <w:rsid w:val="003577DF"/>
    <w:rsid w:val="003628B9"/>
    <w:rsid w:val="00362D8F"/>
    <w:rsid w:val="00367724"/>
    <w:rsid w:val="003677A7"/>
    <w:rsid w:val="00370634"/>
    <w:rsid w:val="003710BA"/>
    <w:rsid w:val="00371B2E"/>
    <w:rsid w:val="00373ABA"/>
    <w:rsid w:val="003740E7"/>
    <w:rsid w:val="00375092"/>
    <w:rsid w:val="003770F6"/>
    <w:rsid w:val="00382257"/>
    <w:rsid w:val="00383D41"/>
    <w:rsid w:val="00383E37"/>
    <w:rsid w:val="00391906"/>
    <w:rsid w:val="00391EE1"/>
    <w:rsid w:val="00393042"/>
    <w:rsid w:val="00394AD5"/>
    <w:rsid w:val="00396039"/>
    <w:rsid w:val="0039642D"/>
    <w:rsid w:val="003A02E4"/>
    <w:rsid w:val="003A05F0"/>
    <w:rsid w:val="003A2562"/>
    <w:rsid w:val="003A2B9E"/>
    <w:rsid w:val="003A2E40"/>
    <w:rsid w:val="003A2F5C"/>
    <w:rsid w:val="003A6724"/>
    <w:rsid w:val="003A74C2"/>
    <w:rsid w:val="003B0158"/>
    <w:rsid w:val="003B06BB"/>
    <w:rsid w:val="003B1248"/>
    <w:rsid w:val="003B40B6"/>
    <w:rsid w:val="003B53E7"/>
    <w:rsid w:val="003B56DB"/>
    <w:rsid w:val="003B755E"/>
    <w:rsid w:val="003C228E"/>
    <w:rsid w:val="003C27FF"/>
    <w:rsid w:val="003C3DD1"/>
    <w:rsid w:val="003C51E7"/>
    <w:rsid w:val="003C56AF"/>
    <w:rsid w:val="003C6893"/>
    <w:rsid w:val="003C6DE2"/>
    <w:rsid w:val="003D014A"/>
    <w:rsid w:val="003D1EFD"/>
    <w:rsid w:val="003D28BF"/>
    <w:rsid w:val="003D3425"/>
    <w:rsid w:val="003D4215"/>
    <w:rsid w:val="003D4C47"/>
    <w:rsid w:val="003D7719"/>
    <w:rsid w:val="003E3178"/>
    <w:rsid w:val="003E3A76"/>
    <w:rsid w:val="003E40EE"/>
    <w:rsid w:val="003F1631"/>
    <w:rsid w:val="003F1C1B"/>
    <w:rsid w:val="003F2D62"/>
    <w:rsid w:val="003F3A2F"/>
    <w:rsid w:val="003F42AC"/>
    <w:rsid w:val="003F503E"/>
    <w:rsid w:val="003F63FD"/>
    <w:rsid w:val="00401144"/>
    <w:rsid w:val="00401ADC"/>
    <w:rsid w:val="0040264C"/>
    <w:rsid w:val="00403175"/>
    <w:rsid w:val="004039D3"/>
    <w:rsid w:val="00404831"/>
    <w:rsid w:val="004054E5"/>
    <w:rsid w:val="00405662"/>
    <w:rsid w:val="00406274"/>
    <w:rsid w:val="004063E8"/>
    <w:rsid w:val="00407661"/>
    <w:rsid w:val="00410314"/>
    <w:rsid w:val="00412063"/>
    <w:rsid w:val="00412EB1"/>
    <w:rsid w:val="00413DDE"/>
    <w:rsid w:val="00414118"/>
    <w:rsid w:val="004158D6"/>
    <w:rsid w:val="00416084"/>
    <w:rsid w:val="00416713"/>
    <w:rsid w:val="00420860"/>
    <w:rsid w:val="00421418"/>
    <w:rsid w:val="00424F8C"/>
    <w:rsid w:val="00426275"/>
    <w:rsid w:val="004271BA"/>
    <w:rsid w:val="00430497"/>
    <w:rsid w:val="00430EA5"/>
    <w:rsid w:val="00434DC1"/>
    <w:rsid w:val="004350F4"/>
    <w:rsid w:val="0043734B"/>
    <w:rsid w:val="004412A0"/>
    <w:rsid w:val="00442337"/>
    <w:rsid w:val="00445A89"/>
    <w:rsid w:val="00446064"/>
    <w:rsid w:val="00446082"/>
    <w:rsid w:val="00446408"/>
    <w:rsid w:val="004478B4"/>
    <w:rsid w:val="00450F27"/>
    <w:rsid w:val="004510E5"/>
    <w:rsid w:val="0045218F"/>
    <w:rsid w:val="00453369"/>
    <w:rsid w:val="00454571"/>
    <w:rsid w:val="00454BAE"/>
    <w:rsid w:val="00456A75"/>
    <w:rsid w:val="00456BB2"/>
    <w:rsid w:val="00461E39"/>
    <w:rsid w:val="0046234C"/>
    <w:rsid w:val="00462D3A"/>
    <w:rsid w:val="00462EC0"/>
    <w:rsid w:val="00463521"/>
    <w:rsid w:val="00463C30"/>
    <w:rsid w:val="00471125"/>
    <w:rsid w:val="0047240A"/>
    <w:rsid w:val="0047437A"/>
    <w:rsid w:val="00480E42"/>
    <w:rsid w:val="00481A4E"/>
    <w:rsid w:val="00481E83"/>
    <w:rsid w:val="00481FFF"/>
    <w:rsid w:val="00484B1C"/>
    <w:rsid w:val="00484C5D"/>
    <w:rsid w:val="0048543E"/>
    <w:rsid w:val="004868C1"/>
    <w:rsid w:val="0048750F"/>
    <w:rsid w:val="00487AB7"/>
    <w:rsid w:val="004A17E9"/>
    <w:rsid w:val="004A22DA"/>
    <w:rsid w:val="004A24D5"/>
    <w:rsid w:val="004A31FA"/>
    <w:rsid w:val="004A341A"/>
    <w:rsid w:val="004A3BBD"/>
    <w:rsid w:val="004A495F"/>
    <w:rsid w:val="004A4CBD"/>
    <w:rsid w:val="004A7544"/>
    <w:rsid w:val="004B3AAE"/>
    <w:rsid w:val="004B6B0F"/>
    <w:rsid w:val="004C25D4"/>
    <w:rsid w:val="004C25E2"/>
    <w:rsid w:val="004C54E5"/>
    <w:rsid w:val="004C7864"/>
    <w:rsid w:val="004C7DC8"/>
    <w:rsid w:val="004D21B0"/>
    <w:rsid w:val="004D66BB"/>
    <w:rsid w:val="004D737D"/>
    <w:rsid w:val="004E2659"/>
    <w:rsid w:val="004E39EE"/>
    <w:rsid w:val="004E475C"/>
    <w:rsid w:val="004E5444"/>
    <w:rsid w:val="004E56E0"/>
    <w:rsid w:val="004E7329"/>
    <w:rsid w:val="004F0A1A"/>
    <w:rsid w:val="004F2CB0"/>
    <w:rsid w:val="004F3A4A"/>
    <w:rsid w:val="004F7182"/>
    <w:rsid w:val="00500CD7"/>
    <w:rsid w:val="005017F7"/>
    <w:rsid w:val="00501FA7"/>
    <w:rsid w:val="00502117"/>
    <w:rsid w:val="005034DC"/>
    <w:rsid w:val="00505BFA"/>
    <w:rsid w:val="005071B4"/>
    <w:rsid w:val="00507687"/>
    <w:rsid w:val="005117A9"/>
    <w:rsid w:val="00511F57"/>
    <w:rsid w:val="00515CBE"/>
    <w:rsid w:val="00515E2B"/>
    <w:rsid w:val="00522A7E"/>
    <w:rsid w:val="00522DCB"/>
    <w:rsid w:val="00522F20"/>
    <w:rsid w:val="00524C29"/>
    <w:rsid w:val="00525918"/>
    <w:rsid w:val="00526A3D"/>
    <w:rsid w:val="00527DFD"/>
    <w:rsid w:val="005308DB"/>
    <w:rsid w:val="00530A2E"/>
    <w:rsid w:val="00530C2F"/>
    <w:rsid w:val="00530FBE"/>
    <w:rsid w:val="00533159"/>
    <w:rsid w:val="005339DB"/>
    <w:rsid w:val="005348B2"/>
    <w:rsid w:val="00534C89"/>
    <w:rsid w:val="005366BE"/>
    <w:rsid w:val="00540F99"/>
    <w:rsid w:val="00541573"/>
    <w:rsid w:val="005419BF"/>
    <w:rsid w:val="00542FBC"/>
    <w:rsid w:val="0054348A"/>
    <w:rsid w:val="005436A4"/>
    <w:rsid w:val="0054452C"/>
    <w:rsid w:val="005454F5"/>
    <w:rsid w:val="00546D48"/>
    <w:rsid w:val="00546DA2"/>
    <w:rsid w:val="00547AD3"/>
    <w:rsid w:val="00550C30"/>
    <w:rsid w:val="00552448"/>
    <w:rsid w:val="005568D6"/>
    <w:rsid w:val="00561FA3"/>
    <w:rsid w:val="00570A7A"/>
    <w:rsid w:val="005716B7"/>
    <w:rsid w:val="00571777"/>
    <w:rsid w:val="005737B0"/>
    <w:rsid w:val="00575505"/>
    <w:rsid w:val="00580ACA"/>
    <w:rsid w:val="00580FF5"/>
    <w:rsid w:val="00583138"/>
    <w:rsid w:val="0058519C"/>
    <w:rsid w:val="00586643"/>
    <w:rsid w:val="0059149A"/>
    <w:rsid w:val="0059476B"/>
    <w:rsid w:val="00594F63"/>
    <w:rsid w:val="005956EE"/>
    <w:rsid w:val="005979C3"/>
    <w:rsid w:val="00597A31"/>
    <w:rsid w:val="005A0479"/>
    <w:rsid w:val="005A083E"/>
    <w:rsid w:val="005A11F7"/>
    <w:rsid w:val="005A22DF"/>
    <w:rsid w:val="005A32B8"/>
    <w:rsid w:val="005A5679"/>
    <w:rsid w:val="005A7F5E"/>
    <w:rsid w:val="005B05A0"/>
    <w:rsid w:val="005B2124"/>
    <w:rsid w:val="005B4802"/>
    <w:rsid w:val="005B59A3"/>
    <w:rsid w:val="005B6D7D"/>
    <w:rsid w:val="005C1EA6"/>
    <w:rsid w:val="005C2DA1"/>
    <w:rsid w:val="005C4557"/>
    <w:rsid w:val="005C4C15"/>
    <w:rsid w:val="005D0B99"/>
    <w:rsid w:val="005D308E"/>
    <w:rsid w:val="005D3A48"/>
    <w:rsid w:val="005D3C34"/>
    <w:rsid w:val="005D7AF8"/>
    <w:rsid w:val="005E10FF"/>
    <w:rsid w:val="005E17BF"/>
    <w:rsid w:val="005E366A"/>
    <w:rsid w:val="005E753C"/>
    <w:rsid w:val="005F2145"/>
    <w:rsid w:val="006016E1"/>
    <w:rsid w:val="00602BEA"/>
    <w:rsid w:val="00602D27"/>
    <w:rsid w:val="006042FA"/>
    <w:rsid w:val="00605664"/>
    <w:rsid w:val="006079B6"/>
    <w:rsid w:val="00613092"/>
    <w:rsid w:val="006144A1"/>
    <w:rsid w:val="00615EBB"/>
    <w:rsid w:val="00616096"/>
    <w:rsid w:val="006160A2"/>
    <w:rsid w:val="006162AB"/>
    <w:rsid w:val="00616571"/>
    <w:rsid w:val="006302AA"/>
    <w:rsid w:val="00630473"/>
    <w:rsid w:val="00630AF0"/>
    <w:rsid w:val="00631D93"/>
    <w:rsid w:val="00632B3D"/>
    <w:rsid w:val="006352D3"/>
    <w:rsid w:val="006356BA"/>
    <w:rsid w:val="006363BD"/>
    <w:rsid w:val="006412DC"/>
    <w:rsid w:val="006418C7"/>
    <w:rsid w:val="00642BC6"/>
    <w:rsid w:val="00644790"/>
    <w:rsid w:val="006501AF"/>
    <w:rsid w:val="00650316"/>
    <w:rsid w:val="00650DDE"/>
    <w:rsid w:val="006537D1"/>
    <w:rsid w:val="00653BCF"/>
    <w:rsid w:val="00653FB8"/>
    <w:rsid w:val="0065505B"/>
    <w:rsid w:val="00664DBD"/>
    <w:rsid w:val="006660F6"/>
    <w:rsid w:val="006670AC"/>
    <w:rsid w:val="006721CC"/>
    <w:rsid w:val="00672307"/>
    <w:rsid w:val="00673311"/>
    <w:rsid w:val="00674A45"/>
    <w:rsid w:val="006757A4"/>
    <w:rsid w:val="00677B0D"/>
    <w:rsid w:val="006808C6"/>
    <w:rsid w:val="00682668"/>
    <w:rsid w:val="00683872"/>
    <w:rsid w:val="00685130"/>
    <w:rsid w:val="00691D3E"/>
    <w:rsid w:val="00691D61"/>
    <w:rsid w:val="006925E3"/>
    <w:rsid w:val="00692A68"/>
    <w:rsid w:val="006949A0"/>
    <w:rsid w:val="00695D85"/>
    <w:rsid w:val="0069610C"/>
    <w:rsid w:val="0069714B"/>
    <w:rsid w:val="00697606"/>
    <w:rsid w:val="006A30A2"/>
    <w:rsid w:val="006A6CAB"/>
    <w:rsid w:val="006A6D23"/>
    <w:rsid w:val="006B25DE"/>
    <w:rsid w:val="006B670A"/>
    <w:rsid w:val="006C1C3B"/>
    <w:rsid w:val="006C1F9C"/>
    <w:rsid w:val="006C31C6"/>
    <w:rsid w:val="006C4E43"/>
    <w:rsid w:val="006C643E"/>
    <w:rsid w:val="006D0A38"/>
    <w:rsid w:val="006D2932"/>
    <w:rsid w:val="006D3671"/>
    <w:rsid w:val="006D4176"/>
    <w:rsid w:val="006D5791"/>
    <w:rsid w:val="006E0A73"/>
    <w:rsid w:val="006E0FEE"/>
    <w:rsid w:val="006E3ED3"/>
    <w:rsid w:val="006E5192"/>
    <w:rsid w:val="006E526B"/>
    <w:rsid w:val="006E6C11"/>
    <w:rsid w:val="006F03B8"/>
    <w:rsid w:val="006F35DF"/>
    <w:rsid w:val="006F50A8"/>
    <w:rsid w:val="006F6967"/>
    <w:rsid w:val="006F7C0C"/>
    <w:rsid w:val="007001A3"/>
    <w:rsid w:val="00700755"/>
    <w:rsid w:val="00701387"/>
    <w:rsid w:val="0070259E"/>
    <w:rsid w:val="0070646B"/>
    <w:rsid w:val="0070798A"/>
    <w:rsid w:val="00710E8B"/>
    <w:rsid w:val="007130A2"/>
    <w:rsid w:val="00713BAE"/>
    <w:rsid w:val="00715463"/>
    <w:rsid w:val="00716899"/>
    <w:rsid w:val="00721FC2"/>
    <w:rsid w:val="0072381F"/>
    <w:rsid w:val="00730655"/>
    <w:rsid w:val="007309FD"/>
    <w:rsid w:val="00731D77"/>
    <w:rsid w:val="00732360"/>
    <w:rsid w:val="0073390A"/>
    <w:rsid w:val="00734E64"/>
    <w:rsid w:val="00736545"/>
    <w:rsid w:val="00736B37"/>
    <w:rsid w:val="00740A35"/>
    <w:rsid w:val="00740BE7"/>
    <w:rsid w:val="007411C7"/>
    <w:rsid w:val="00742EE5"/>
    <w:rsid w:val="00745B6F"/>
    <w:rsid w:val="00747082"/>
    <w:rsid w:val="007506FB"/>
    <w:rsid w:val="007520B4"/>
    <w:rsid w:val="00752E8C"/>
    <w:rsid w:val="007551BE"/>
    <w:rsid w:val="00762678"/>
    <w:rsid w:val="007635C6"/>
    <w:rsid w:val="00763946"/>
    <w:rsid w:val="007655D5"/>
    <w:rsid w:val="00771293"/>
    <w:rsid w:val="00775202"/>
    <w:rsid w:val="007763C1"/>
    <w:rsid w:val="00777E82"/>
    <w:rsid w:val="007801C1"/>
    <w:rsid w:val="00781359"/>
    <w:rsid w:val="007861DA"/>
    <w:rsid w:val="0078650A"/>
    <w:rsid w:val="0078659C"/>
    <w:rsid w:val="00786921"/>
    <w:rsid w:val="00795334"/>
    <w:rsid w:val="00796261"/>
    <w:rsid w:val="00796771"/>
    <w:rsid w:val="007A05AD"/>
    <w:rsid w:val="007A1EAA"/>
    <w:rsid w:val="007A2869"/>
    <w:rsid w:val="007A79FD"/>
    <w:rsid w:val="007B0B9D"/>
    <w:rsid w:val="007B26E3"/>
    <w:rsid w:val="007B4005"/>
    <w:rsid w:val="007B5A43"/>
    <w:rsid w:val="007B6F82"/>
    <w:rsid w:val="007B709B"/>
    <w:rsid w:val="007C0FD7"/>
    <w:rsid w:val="007C1343"/>
    <w:rsid w:val="007C5EF1"/>
    <w:rsid w:val="007C7BF5"/>
    <w:rsid w:val="007D19B7"/>
    <w:rsid w:val="007D41CB"/>
    <w:rsid w:val="007D57D1"/>
    <w:rsid w:val="007D661E"/>
    <w:rsid w:val="007D75E5"/>
    <w:rsid w:val="007D773E"/>
    <w:rsid w:val="007D788B"/>
    <w:rsid w:val="007E03AD"/>
    <w:rsid w:val="007E066E"/>
    <w:rsid w:val="007E1356"/>
    <w:rsid w:val="007E16F3"/>
    <w:rsid w:val="007E1AD3"/>
    <w:rsid w:val="007E20FC"/>
    <w:rsid w:val="007E2204"/>
    <w:rsid w:val="007E317F"/>
    <w:rsid w:val="007E7062"/>
    <w:rsid w:val="007E7935"/>
    <w:rsid w:val="007F089A"/>
    <w:rsid w:val="007F0E1E"/>
    <w:rsid w:val="007F29A7"/>
    <w:rsid w:val="007F3D18"/>
    <w:rsid w:val="008004B4"/>
    <w:rsid w:val="00801C3A"/>
    <w:rsid w:val="00802729"/>
    <w:rsid w:val="00803404"/>
    <w:rsid w:val="00805BE8"/>
    <w:rsid w:val="008075D0"/>
    <w:rsid w:val="00810920"/>
    <w:rsid w:val="0081123B"/>
    <w:rsid w:val="00814890"/>
    <w:rsid w:val="00816078"/>
    <w:rsid w:val="008177E3"/>
    <w:rsid w:val="00823AA9"/>
    <w:rsid w:val="00824C5E"/>
    <w:rsid w:val="0082526C"/>
    <w:rsid w:val="008255B9"/>
    <w:rsid w:val="00825CD8"/>
    <w:rsid w:val="00827324"/>
    <w:rsid w:val="008329F0"/>
    <w:rsid w:val="008338EA"/>
    <w:rsid w:val="008341CF"/>
    <w:rsid w:val="008355EA"/>
    <w:rsid w:val="00837458"/>
    <w:rsid w:val="00837AAE"/>
    <w:rsid w:val="00841D74"/>
    <w:rsid w:val="008429AD"/>
    <w:rsid w:val="008429DB"/>
    <w:rsid w:val="00842B15"/>
    <w:rsid w:val="00843233"/>
    <w:rsid w:val="00845287"/>
    <w:rsid w:val="00846F81"/>
    <w:rsid w:val="0084787E"/>
    <w:rsid w:val="0085084D"/>
    <w:rsid w:val="00850C75"/>
    <w:rsid w:val="00850E39"/>
    <w:rsid w:val="00851FB4"/>
    <w:rsid w:val="008521D7"/>
    <w:rsid w:val="00853CB2"/>
    <w:rsid w:val="0085477A"/>
    <w:rsid w:val="00855107"/>
    <w:rsid w:val="00855173"/>
    <w:rsid w:val="008557D9"/>
    <w:rsid w:val="00855BF7"/>
    <w:rsid w:val="00856214"/>
    <w:rsid w:val="00862089"/>
    <w:rsid w:val="00862318"/>
    <w:rsid w:val="00863035"/>
    <w:rsid w:val="00866D5B"/>
    <w:rsid w:val="00866FF5"/>
    <w:rsid w:val="0087332D"/>
    <w:rsid w:val="0087390B"/>
    <w:rsid w:val="00873E1F"/>
    <w:rsid w:val="00874C16"/>
    <w:rsid w:val="00876E69"/>
    <w:rsid w:val="00877214"/>
    <w:rsid w:val="008828A7"/>
    <w:rsid w:val="00883B92"/>
    <w:rsid w:val="008859CA"/>
    <w:rsid w:val="00885D17"/>
    <w:rsid w:val="00886D1F"/>
    <w:rsid w:val="00890FE9"/>
    <w:rsid w:val="00891EE1"/>
    <w:rsid w:val="00893987"/>
    <w:rsid w:val="00893FA3"/>
    <w:rsid w:val="008963EF"/>
    <w:rsid w:val="008965EB"/>
    <w:rsid w:val="0089688E"/>
    <w:rsid w:val="008A1FBE"/>
    <w:rsid w:val="008A51C9"/>
    <w:rsid w:val="008B3194"/>
    <w:rsid w:val="008B343D"/>
    <w:rsid w:val="008B44AA"/>
    <w:rsid w:val="008B5AE7"/>
    <w:rsid w:val="008B7FD1"/>
    <w:rsid w:val="008C06FB"/>
    <w:rsid w:val="008C4F91"/>
    <w:rsid w:val="008C5A23"/>
    <w:rsid w:val="008C60E9"/>
    <w:rsid w:val="008D0B97"/>
    <w:rsid w:val="008D1B7C"/>
    <w:rsid w:val="008D29C0"/>
    <w:rsid w:val="008D4FEE"/>
    <w:rsid w:val="008D5FB1"/>
    <w:rsid w:val="008D62DF"/>
    <w:rsid w:val="008D6657"/>
    <w:rsid w:val="008E17C0"/>
    <w:rsid w:val="008E1EE7"/>
    <w:rsid w:val="008E1F60"/>
    <w:rsid w:val="008E307E"/>
    <w:rsid w:val="008E3340"/>
    <w:rsid w:val="008E35A7"/>
    <w:rsid w:val="008E4EE9"/>
    <w:rsid w:val="008E75CD"/>
    <w:rsid w:val="008F00F6"/>
    <w:rsid w:val="008F3BBC"/>
    <w:rsid w:val="008F4DD1"/>
    <w:rsid w:val="008F6056"/>
    <w:rsid w:val="008F7116"/>
    <w:rsid w:val="00900FAC"/>
    <w:rsid w:val="00902C07"/>
    <w:rsid w:val="00904DB9"/>
    <w:rsid w:val="00905804"/>
    <w:rsid w:val="00906178"/>
    <w:rsid w:val="009101E2"/>
    <w:rsid w:val="00912CFB"/>
    <w:rsid w:val="00915D73"/>
    <w:rsid w:val="00916077"/>
    <w:rsid w:val="00916D67"/>
    <w:rsid w:val="009170A2"/>
    <w:rsid w:val="0091769B"/>
    <w:rsid w:val="00917C40"/>
    <w:rsid w:val="009208A6"/>
    <w:rsid w:val="00922052"/>
    <w:rsid w:val="0092312A"/>
    <w:rsid w:val="00924514"/>
    <w:rsid w:val="00925D20"/>
    <w:rsid w:val="00927316"/>
    <w:rsid w:val="009278F5"/>
    <w:rsid w:val="00927E0E"/>
    <w:rsid w:val="0093133D"/>
    <w:rsid w:val="0093276D"/>
    <w:rsid w:val="00933D12"/>
    <w:rsid w:val="0093580F"/>
    <w:rsid w:val="00937065"/>
    <w:rsid w:val="00940285"/>
    <w:rsid w:val="009415B0"/>
    <w:rsid w:val="009429C9"/>
    <w:rsid w:val="00944BC0"/>
    <w:rsid w:val="00947878"/>
    <w:rsid w:val="00947E7E"/>
    <w:rsid w:val="0095139A"/>
    <w:rsid w:val="00952F6F"/>
    <w:rsid w:val="00953E16"/>
    <w:rsid w:val="009542AC"/>
    <w:rsid w:val="0095580F"/>
    <w:rsid w:val="00956DED"/>
    <w:rsid w:val="00961BB2"/>
    <w:rsid w:val="00961F60"/>
    <w:rsid w:val="00962108"/>
    <w:rsid w:val="009638D6"/>
    <w:rsid w:val="00966F3D"/>
    <w:rsid w:val="00971C2A"/>
    <w:rsid w:val="00971EE2"/>
    <w:rsid w:val="0097408E"/>
    <w:rsid w:val="00974BB2"/>
    <w:rsid w:val="00974FA7"/>
    <w:rsid w:val="009756E5"/>
    <w:rsid w:val="00977A8C"/>
    <w:rsid w:val="0098191E"/>
    <w:rsid w:val="00981E39"/>
    <w:rsid w:val="00983910"/>
    <w:rsid w:val="0098443C"/>
    <w:rsid w:val="00984747"/>
    <w:rsid w:val="00986917"/>
    <w:rsid w:val="009932AC"/>
    <w:rsid w:val="00994351"/>
    <w:rsid w:val="0099475F"/>
    <w:rsid w:val="00996A8F"/>
    <w:rsid w:val="009A12B9"/>
    <w:rsid w:val="009A1DBF"/>
    <w:rsid w:val="009A68E6"/>
    <w:rsid w:val="009A699B"/>
    <w:rsid w:val="009A6FCB"/>
    <w:rsid w:val="009A7598"/>
    <w:rsid w:val="009B1443"/>
    <w:rsid w:val="009B1DF8"/>
    <w:rsid w:val="009B3D20"/>
    <w:rsid w:val="009B4302"/>
    <w:rsid w:val="009B45F6"/>
    <w:rsid w:val="009B5418"/>
    <w:rsid w:val="009B61B4"/>
    <w:rsid w:val="009C0070"/>
    <w:rsid w:val="009C0727"/>
    <w:rsid w:val="009C39B0"/>
    <w:rsid w:val="009C3C80"/>
    <w:rsid w:val="009C492F"/>
    <w:rsid w:val="009C620C"/>
    <w:rsid w:val="009C67B6"/>
    <w:rsid w:val="009C7986"/>
    <w:rsid w:val="009D0DE7"/>
    <w:rsid w:val="009D1C86"/>
    <w:rsid w:val="009D2FF2"/>
    <w:rsid w:val="009D3226"/>
    <w:rsid w:val="009D3385"/>
    <w:rsid w:val="009D33CB"/>
    <w:rsid w:val="009D793C"/>
    <w:rsid w:val="009D798C"/>
    <w:rsid w:val="009E12AF"/>
    <w:rsid w:val="009E16A9"/>
    <w:rsid w:val="009E375F"/>
    <w:rsid w:val="009E39D4"/>
    <w:rsid w:val="009E433B"/>
    <w:rsid w:val="009E488C"/>
    <w:rsid w:val="009E5401"/>
    <w:rsid w:val="009E6B18"/>
    <w:rsid w:val="009F00F2"/>
    <w:rsid w:val="009F3FCA"/>
    <w:rsid w:val="009F4524"/>
    <w:rsid w:val="00A02214"/>
    <w:rsid w:val="00A059C1"/>
    <w:rsid w:val="00A0758F"/>
    <w:rsid w:val="00A1570A"/>
    <w:rsid w:val="00A16CBD"/>
    <w:rsid w:val="00A17866"/>
    <w:rsid w:val="00A211B4"/>
    <w:rsid w:val="00A223CF"/>
    <w:rsid w:val="00A33D60"/>
    <w:rsid w:val="00A33DDF"/>
    <w:rsid w:val="00A34547"/>
    <w:rsid w:val="00A376B7"/>
    <w:rsid w:val="00A4026E"/>
    <w:rsid w:val="00A41BF5"/>
    <w:rsid w:val="00A43CFC"/>
    <w:rsid w:val="00A44778"/>
    <w:rsid w:val="00A469E7"/>
    <w:rsid w:val="00A52D92"/>
    <w:rsid w:val="00A554DF"/>
    <w:rsid w:val="00A56894"/>
    <w:rsid w:val="00A578EE"/>
    <w:rsid w:val="00A604A4"/>
    <w:rsid w:val="00A61B7D"/>
    <w:rsid w:val="00A65915"/>
    <w:rsid w:val="00A6605B"/>
    <w:rsid w:val="00A66ADC"/>
    <w:rsid w:val="00A66BB3"/>
    <w:rsid w:val="00A67709"/>
    <w:rsid w:val="00A70298"/>
    <w:rsid w:val="00A7147D"/>
    <w:rsid w:val="00A73CED"/>
    <w:rsid w:val="00A76799"/>
    <w:rsid w:val="00A76C86"/>
    <w:rsid w:val="00A814FC"/>
    <w:rsid w:val="00A81B15"/>
    <w:rsid w:val="00A82604"/>
    <w:rsid w:val="00A8363B"/>
    <w:rsid w:val="00A837FF"/>
    <w:rsid w:val="00A83AB5"/>
    <w:rsid w:val="00A84052"/>
    <w:rsid w:val="00A84783"/>
    <w:rsid w:val="00A84DC8"/>
    <w:rsid w:val="00A85DBC"/>
    <w:rsid w:val="00A86D54"/>
    <w:rsid w:val="00A870B0"/>
    <w:rsid w:val="00A87FEB"/>
    <w:rsid w:val="00A93F9F"/>
    <w:rsid w:val="00A9420E"/>
    <w:rsid w:val="00A9580A"/>
    <w:rsid w:val="00A96021"/>
    <w:rsid w:val="00A97648"/>
    <w:rsid w:val="00A97D2E"/>
    <w:rsid w:val="00AA1CFD"/>
    <w:rsid w:val="00AA2239"/>
    <w:rsid w:val="00AA33D2"/>
    <w:rsid w:val="00AB0C57"/>
    <w:rsid w:val="00AB1195"/>
    <w:rsid w:val="00AB3B3B"/>
    <w:rsid w:val="00AB4182"/>
    <w:rsid w:val="00AC03FB"/>
    <w:rsid w:val="00AC0C44"/>
    <w:rsid w:val="00AC27DB"/>
    <w:rsid w:val="00AC6D6B"/>
    <w:rsid w:val="00AD1512"/>
    <w:rsid w:val="00AD4123"/>
    <w:rsid w:val="00AD7736"/>
    <w:rsid w:val="00AE10CE"/>
    <w:rsid w:val="00AE616A"/>
    <w:rsid w:val="00AE6FC0"/>
    <w:rsid w:val="00AE70D4"/>
    <w:rsid w:val="00AE77E9"/>
    <w:rsid w:val="00AE7868"/>
    <w:rsid w:val="00AF0407"/>
    <w:rsid w:val="00AF049B"/>
    <w:rsid w:val="00AF4D8B"/>
    <w:rsid w:val="00AF7891"/>
    <w:rsid w:val="00B0291E"/>
    <w:rsid w:val="00B03A05"/>
    <w:rsid w:val="00B067CA"/>
    <w:rsid w:val="00B10840"/>
    <w:rsid w:val="00B12B26"/>
    <w:rsid w:val="00B16050"/>
    <w:rsid w:val="00B163F8"/>
    <w:rsid w:val="00B2472D"/>
    <w:rsid w:val="00B24ADF"/>
    <w:rsid w:val="00B24CA0"/>
    <w:rsid w:val="00B2549F"/>
    <w:rsid w:val="00B33A03"/>
    <w:rsid w:val="00B348AD"/>
    <w:rsid w:val="00B359C3"/>
    <w:rsid w:val="00B4108D"/>
    <w:rsid w:val="00B45032"/>
    <w:rsid w:val="00B50BB2"/>
    <w:rsid w:val="00B512CB"/>
    <w:rsid w:val="00B52B0B"/>
    <w:rsid w:val="00B546DE"/>
    <w:rsid w:val="00B54BF1"/>
    <w:rsid w:val="00B55044"/>
    <w:rsid w:val="00B57265"/>
    <w:rsid w:val="00B607D2"/>
    <w:rsid w:val="00B633AE"/>
    <w:rsid w:val="00B6517E"/>
    <w:rsid w:val="00B6576D"/>
    <w:rsid w:val="00B665D2"/>
    <w:rsid w:val="00B6737C"/>
    <w:rsid w:val="00B713B8"/>
    <w:rsid w:val="00B7214D"/>
    <w:rsid w:val="00B74372"/>
    <w:rsid w:val="00B74562"/>
    <w:rsid w:val="00B75525"/>
    <w:rsid w:val="00B80283"/>
    <w:rsid w:val="00B8095F"/>
    <w:rsid w:val="00B80B0C"/>
    <w:rsid w:val="00B80B11"/>
    <w:rsid w:val="00B80D99"/>
    <w:rsid w:val="00B83031"/>
    <w:rsid w:val="00B831AE"/>
    <w:rsid w:val="00B8446C"/>
    <w:rsid w:val="00B8453A"/>
    <w:rsid w:val="00B86582"/>
    <w:rsid w:val="00B87725"/>
    <w:rsid w:val="00B879A8"/>
    <w:rsid w:val="00B9203F"/>
    <w:rsid w:val="00B93EB6"/>
    <w:rsid w:val="00B971B3"/>
    <w:rsid w:val="00B97437"/>
    <w:rsid w:val="00B97CDB"/>
    <w:rsid w:val="00BA09E7"/>
    <w:rsid w:val="00BA259A"/>
    <w:rsid w:val="00BA259C"/>
    <w:rsid w:val="00BA29D3"/>
    <w:rsid w:val="00BA307F"/>
    <w:rsid w:val="00BA4A82"/>
    <w:rsid w:val="00BA5280"/>
    <w:rsid w:val="00BA62F6"/>
    <w:rsid w:val="00BB130E"/>
    <w:rsid w:val="00BB14F1"/>
    <w:rsid w:val="00BB2573"/>
    <w:rsid w:val="00BB572E"/>
    <w:rsid w:val="00BB6A46"/>
    <w:rsid w:val="00BB74FD"/>
    <w:rsid w:val="00BC233F"/>
    <w:rsid w:val="00BC5982"/>
    <w:rsid w:val="00BC5D7A"/>
    <w:rsid w:val="00BC60BF"/>
    <w:rsid w:val="00BD02B4"/>
    <w:rsid w:val="00BD0BAE"/>
    <w:rsid w:val="00BD1C1D"/>
    <w:rsid w:val="00BD28BF"/>
    <w:rsid w:val="00BD2D12"/>
    <w:rsid w:val="00BD5068"/>
    <w:rsid w:val="00BD6404"/>
    <w:rsid w:val="00BE33AE"/>
    <w:rsid w:val="00BE4A3C"/>
    <w:rsid w:val="00BE4AA0"/>
    <w:rsid w:val="00BE554A"/>
    <w:rsid w:val="00BE7916"/>
    <w:rsid w:val="00BF046F"/>
    <w:rsid w:val="00BF1285"/>
    <w:rsid w:val="00BF3DA9"/>
    <w:rsid w:val="00BF4603"/>
    <w:rsid w:val="00BF4BD4"/>
    <w:rsid w:val="00BF5F54"/>
    <w:rsid w:val="00BF72EC"/>
    <w:rsid w:val="00C01D50"/>
    <w:rsid w:val="00C03DCE"/>
    <w:rsid w:val="00C056DC"/>
    <w:rsid w:val="00C1329B"/>
    <w:rsid w:val="00C1572F"/>
    <w:rsid w:val="00C1649B"/>
    <w:rsid w:val="00C1741A"/>
    <w:rsid w:val="00C24C05"/>
    <w:rsid w:val="00C24D2F"/>
    <w:rsid w:val="00C26222"/>
    <w:rsid w:val="00C277BA"/>
    <w:rsid w:val="00C31283"/>
    <w:rsid w:val="00C31BB1"/>
    <w:rsid w:val="00C31C9F"/>
    <w:rsid w:val="00C3294F"/>
    <w:rsid w:val="00C33C48"/>
    <w:rsid w:val="00C33F1A"/>
    <w:rsid w:val="00C340E5"/>
    <w:rsid w:val="00C35AA7"/>
    <w:rsid w:val="00C35BBC"/>
    <w:rsid w:val="00C378AC"/>
    <w:rsid w:val="00C37FE5"/>
    <w:rsid w:val="00C404C3"/>
    <w:rsid w:val="00C43398"/>
    <w:rsid w:val="00C43BA1"/>
    <w:rsid w:val="00C43D1D"/>
    <w:rsid w:val="00C43DAB"/>
    <w:rsid w:val="00C47F08"/>
    <w:rsid w:val="00C51294"/>
    <w:rsid w:val="00C514A6"/>
    <w:rsid w:val="00C51F41"/>
    <w:rsid w:val="00C56B12"/>
    <w:rsid w:val="00C5739F"/>
    <w:rsid w:val="00C57CF0"/>
    <w:rsid w:val="00C63557"/>
    <w:rsid w:val="00C649BD"/>
    <w:rsid w:val="00C64A94"/>
    <w:rsid w:val="00C65161"/>
    <w:rsid w:val="00C65891"/>
    <w:rsid w:val="00C66AC9"/>
    <w:rsid w:val="00C67866"/>
    <w:rsid w:val="00C71F96"/>
    <w:rsid w:val="00C724D3"/>
    <w:rsid w:val="00C72951"/>
    <w:rsid w:val="00C73C18"/>
    <w:rsid w:val="00C7428A"/>
    <w:rsid w:val="00C76811"/>
    <w:rsid w:val="00C76B07"/>
    <w:rsid w:val="00C77DD9"/>
    <w:rsid w:val="00C8170D"/>
    <w:rsid w:val="00C830B7"/>
    <w:rsid w:val="00C83BE6"/>
    <w:rsid w:val="00C84C2E"/>
    <w:rsid w:val="00C85354"/>
    <w:rsid w:val="00C86ABA"/>
    <w:rsid w:val="00C919C1"/>
    <w:rsid w:val="00C943B2"/>
    <w:rsid w:val="00C943F3"/>
    <w:rsid w:val="00CA08C6"/>
    <w:rsid w:val="00CA0A77"/>
    <w:rsid w:val="00CA2681"/>
    <w:rsid w:val="00CA2729"/>
    <w:rsid w:val="00CA3057"/>
    <w:rsid w:val="00CA3856"/>
    <w:rsid w:val="00CA45F8"/>
    <w:rsid w:val="00CA5034"/>
    <w:rsid w:val="00CA6D7C"/>
    <w:rsid w:val="00CB0305"/>
    <w:rsid w:val="00CB1ABD"/>
    <w:rsid w:val="00CB1EAC"/>
    <w:rsid w:val="00CB33C7"/>
    <w:rsid w:val="00CB3C35"/>
    <w:rsid w:val="00CB6DA7"/>
    <w:rsid w:val="00CB7E4C"/>
    <w:rsid w:val="00CC1538"/>
    <w:rsid w:val="00CC1E83"/>
    <w:rsid w:val="00CC25B4"/>
    <w:rsid w:val="00CC351B"/>
    <w:rsid w:val="00CC3582"/>
    <w:rsid w:val="00CC3748"/>
    <w:rsid w:val="00CC388F"/>
    <w:rsid w:val="00CC5F88"/>
    <w:rsid w:val="00CC69C8"/>
    <w:rsid w:val="00CC6C6D"/>
    <w:rsid w:val="00CC77A2"/>
    <w:rsid w:val="00CC7C4A"/>
    <w:rsid w:val="00CC7DB5"/>
    <w:rsid w:val="00CD307E"/>
    <w:rsid w:val="00CD3F48"/>
    <w:rsid w:val="00CD629F"/>
    <w:rsid w:val="00CD67E8"/>
    <w:rsid w:val="00CD6A1B"/>
    <w:rsid w:val="00CE0A7F"/>
    <w:rsid w:val="00CE0AC1"/>
    <w:rsid w:val="00CE1718"/>
    <w:rsid w:val="00CE22B2"/>
    <w:rsid w:val="00CE67AF"/>
    <w:rsid w:val="00CF0411"/>
    <w:rsid w:val="00CF18E0"/>
    <w:rsid w:val="00CF4156"/>
    <w:rsid w:val="00CF4C56"/>
    <w:rsid w:val="00CF5913"/>
    <w:rsid w:val="00CF6772"/>
    <w:rsid w:val="00D0036C"/>
    <w:rsid w:val="00D03186"/>
    <w:rsid w:val="00D03B93"/>
    <w:rsid w:val="00D03D00"/>
    <w:rsid w:val="00D05C30"/>
    <w:rsid w:val="00D0749D"/>
    <w:rsid w:val="00D10052"/>
    <w:rsid w:val="00D11359"/>
    <w:rsid w:val="00D11503"/>
    <w:rsid w:val="00D15745"/>
    <w:rsid w:val="00D170B6"/>
    <w:rsid w:val="00D204DA"/>
    <w:rsid w:val="00D25671"/>
    <w:rsid w:val="00D260D6"/>
    <w:rsid w:val="00D2680D"/>
    <w:rsid w:val="00D26BFF"/>
    <w:rsid w:val="00D30046"/>
    <w:rsid w:val="00D3188C"/>
    <w:rsid w:val="00D32124"/>
    <w:rsid w:val="00D35148"/>
    <w:rsid w:val="00D35F9B"/>
    <w:rsid w:val="00D36B69"/>
    <w:rsid w:val="00D408DD"/>
    <w:rsid w:val="00D43E99"/>
    <w:rsid w:val="00D45D72"/>
    <w:rsid w:val="00D467B3"/>
    <w:rsid w:val="00D520E4"/>
    <w:rsid w:val="00D53A38"/>
    <w:rsid w:val="00D575DD"/>
    <w:rsid w:val="00D57DFA"/>
    <w:rsid w:val="00D61FC3"/>
    <w:rsid w:val="00D63E0C"/>
    <w:rsid w:val="00D6632E"/>
    <w:rsid w:val="00D66331"/>
    <w:rsid w:val="00D67FCF"/>
    <w:rsid w:val="00D709CE"/>
    <w:rsid w:val="00D71F73"/>
    <w:rsid w:val="00D75970"/>
    <w:rsid w:val="00D76C49"/>
    <w:rsid w:val="00D805DA"/>
    <w:rsid w:val="00D80786"/>
    <w:rsid w:val="00D817B6"/>
    <w:rsid w:val="00D81CAB"/>
    <w:rsid w:val="00D822DA"/>
    <w:rsid w:val="00D85512"/>
    <w:rsid w:val="00D8576F"/>
    <w:rsid w:val="00D86328"/>
    <w:rsid w:val="00D8677F"/>
    <w:rsid w:val="00D87298"/>
    <w:rsid w:val="00D923B9"/>
    <w:rsid w:val="00D94880"/>
    <w:rsid w:val="00D96DC8"/>
    <w:rsid w:val="00D96ED9"/>
    <w:rsid w:val="00D97F0C"/>
    <w:rsid w:val="00DA0B6E"/>
    <w:rsid w:val="00DA3A86"/>
    <w:rsid w:val="00DB1AEB"/>
    <w:rsid w:val="00DB1B06"/>
    <w:rsid w:val="00DB618A"/>
    <w:rsid w:val="00DB6408"/>
    <w:rsid w:val="00DB79D7"/>
    <w:rsid w:val="00DB7BAA"/>
    <w:rsid w:val="00DC211E"/>
    <w:rsid w:val="00DC24E3"/>
    <w:rsid w:val="00DC2500"/>
    <w:rsid w:val="00DC2539"/>
    <w:rsid w:val="00DC2562"/>
    <w:rsid w:val="00DC2BAE"/>
    <w:rsid w:val="00DC4F72"/>
    <w:rsid w:val="00DC77DC"/>
    <w:rsid w:val="00DD0453"/>
    <w:rsid w:val="00DD0C2C"/>
    <w:rsid w:val="00DD19DE"/>
    <w:rsid w:val="00DD28BC"/>
    <w:rsid w:val="00DD631B"/>
    <w:rsid w:val="00DE0D59"/>
    <w:rsid w:val="00DE16E0"/>
    <w:rsid w:val="00DE2148"/>
    <w:rsid w:val="00DE2851"/>
    <w:rsid w:val="00DE2F09"/>
    <w:rsid w:val="00DE31F0"/>
    <w:rsid w:val="00DE3D1C"/>
    <w:rsid w:val="00DE401E"/>
    <w:rsid w:val="00DE4251"/>
    <w:rsid w:val="00DE603C"/>
    <w:rsid w:val="00DE6924"/>
    <w:rsid w:val="00DE7F75"/>
    <w:rsid w:val="00DF08D6"/>
    <w:rsid w:val="00DF3463"/>
    <w:rsid w:val="00DF4427"/>
    <w:rsid w:val="00DF6980"/>
    <w:rsid w:val="00E01C41"/>
    <w:rsid w:val="00E0227D"/>
    <w:rsid w:val="00E0239E"/>
    <w:rsid w:val="00E04B84"/>
    <w:rsid w:val="00E058BC"/>
    <w:rsid w:val="00E06466"/>
    <w:rsid w:val="00E06835"/>
    <w:rsid w:val="00E06FDA"/>
    <w:rsid w:val="00E134A8"/>
    <w:rsid w:val="00E14212"/>
    <w:rsid w:val="00E15223"/>
    <w:rsid w:val="00E160A5"/>
    <w:rsid w:val="00E16F66"/>
    <w:rsid w:val="00E1713D"/>
    <w:rsid w:val="00E20A43"/>
    <w:rsid w:val="00E218C8"/>
    <w:rsid w:val="00E23898"/>
    <w:rsid w:val="00E25B97"/>
    <w:rsid w:val="00E270E5"/>
    <w:rsid w:val="00E30CF6"/>
    <w:rsid w:val="00E3100F"/>
    <w:rsid w:val="00E319F1"/>
    <w:rsid w:val="00E33CD2"/>
    <w:rsid w:val="00E35014"/>
    <w:rsid w:val="00E3626B"/>
    <w:rsid w:val="00E40E90"/>
    <w:rsid w:val="00E4116B"/>
    <w:rsid w:val="00E43FCB"/>
    <w:rsid w:val="00E45C7E"/>
    <w:rsid w:val="00E46D9C"/>
    <w:rsid w:val="00E531EB"/>
    <w:rsid w:val="00E54874"/>
    <w:rsid w:val="00E54B6F"/>
    <w:rsid w:val="00E55ACA"/>
    <w:rsid w:val="00E57B74"/>
    <w:rsid w:val="00E602AC"/>
    <w:rsid w:val="00E60618"/>
    <w:rsid w:val="00E61412"/>
    <w:rsid w:val="00E63DC5"/>
    <w:rsid w:val="00E63EFB"/>
    <w:rsid w:val="00E65BC6"/>
    <w:rsid w:val="00E661FF"/>
    <w:rsid w:val="00E71CE7"/>
    <w:rsid w:val="00E726EB"/>
    <w:rsid w:val="00E72CF1"/>
    <w:rsid w:val="00E73B59"/>
    <w:rsid w:val="00E80B52"/>
    <w:rsid w:val="00E81D28"/>
    <w:rsid w:val="00E824C3"/>
    <w:rsid w:val="00E834EB"/>
    <w:rsid w:val="00E840B3"/>
    <w:rsid w:val="00E84CC2"/>
    <w:rsid w:val="00E84D10"/>
    <w:rsid w:val="00E8629F"/>
    <w:rsid w:val="00E87880"/>
    <w:rsid w:val="00E91008"/>
    <w:rsid w:val="00E93259"/>
    <w:rsid w:val="00E9374E"/>
    <w:rsid w:val="00E94F54"/>
    <w:rsid w:val="00E9500D"/>
    <w:rsid w:val="00E955AA"/>
    <w:rsid w:val="00E96A59"/>
    <w:rsid w:val="00E97AD5"/>
    <w:rsid w:val="00EA1111"/>
    <w:rsid w:val="00EA36B1"/>
    <w:rsid w:val="00EA3B4F"/>
    <w:rsid w:val="00EA3C24"/>
    <w:rsid w:val="00EA3E41"/>
    <w:rsid w:val="00EA4D79"/>
    <w:rsid w:val="00EA73DF"/>
    <w:rsid w:val="00EB0796"/>
    <w:rsid w:val="00EB49EC"/>
    <w:rsid w:val="00EB61AE"/>
    <w:rsid w:val="00EB6A76"/>
    <w:rsid w:val="00EB6D7A"/>
    <w:rsid w:val="00EC08BB"/>
    <w:rsid w:val="00EC2A24"/>
    <w:rsid w:val="00EC322D"/>
    <w:rsid w:val="00EC4D78"/>
    <w:rsid w:val="00ED383A"/>
    <w:rsid w:val="00ED3F55"/>
    <w:rsid w:val="00ED4E24"/>
    <w:rsid w:val="00ED545E"/>
    <w:rsid w:val="00ED56F1"/>
    <w:rsid w:val="00EE1080"/>
    <w:rsid w:val="00EE1933"/>
    <w:rsid w:val="00EE229D"/>
    <w:rsid w:val="00EE22EE"/>
    <w:rsid w:val="00EF0137"/>
    <w:rsid w:val="00EF1EC5"/>
    <w:rsid w:val="00EF3B15"/>
    <w:rsid w:val="00EF4C88"/>
    <w:rsid w:val="00EF55E5"/>
    <w:rsid w:val="00EF55EB"/>
    <w:rsid w:val="00EF5F3A"/>
    <w:rsid w:val="00EF649E"/>
    <w:rsid w:val="00F00255"/>
    <w:rsid w:val="00F00DCC"/>
    <w:rsid w:val="00F0156F"/>
    <w:rsid w:val="00F05AC8"/>
    <w:rsid w:val="00F07167"/>
    <w:rsid w:val="00F072D8"/>
    <w:rsid w:val="00F07CE0"/>
    <w:rsid w:val="00F115F5"/>
    <w:rsid w:val="00F1285C"/>
    <w:rsid w:val="00F13D05"/>
    <w:rsid w:val="00F13DB4"/>
    <w:rsid w:val="00F162C0"/>
    <w:rsid w:val="00F1679D"/>
    <w:rsid w:val="00F1682C"/>
    <w:rsid w:val="00F17236"/>
    <w:rsid w:val="00F20B91"/>
    <w:rsid w:val="00F21139"/>
    <w:rsid w:val="00F214B1"/>
    <w:rsid w:val="00F23046"/>
    <w:rsid w:val="00F234EC"/>
    <w:rsid w:val="00F23D8C"/>
    <w:rsid w:val="00F24B8B"/>
    <w:rsid w:val="00F27636"/>
    <w:rsid w:val="00F30A5E"/>
    <w:rsid w:val="00F30D2E"/>
    <w:rsid w:val="00F32A23"/>
    <w:rsid w:val="00F34A44"/>
    <w:rsid w:val="00F35516"/>
    <w:rsid w:val="00F35790"/>
    <w:rsid w:val="00F3711A"/>
    <w:rsid w:val="00F3754B"/>
    <w:rsid w:val="00F37674"/>
    <w:rsid w:val="00F4136D"/>
    <w:rsid w:val="00F4212E"/>
    <w:rsid w:val="00F42C20"/>
    <w:rsid w:val="00F43E34"/>
    <w:rsid w:val="00F44017"/>
    <w:rsid w:val="00F457A4"/>
    <w:rsid w:val="00F50BCC"/>
    <w:rsid w:val="00F51480"/>
    <w:rsid w:val="00F52988"/>
    <w:rsid w:val="00F53053"/>
    <w:rsid w:val="00F53FE2"/>
    <w:rsid w:val="00F5427B"/>
    <w:rsid w:val="00F55D62"/>
    <w:rsid w:val="00F56BB2"/>
    <w:rsid w:val="00F575FF"/>
    <w:rsid w:val="00F57ACA"/>
    <w:rsid w:val="00F6101B"/>
    <w:rsid w:val="00F618EF"/>
    <w:rsid w:val="00F639CF"/>
    <w:rsid w:val="00F65409"/>
    <w:rsid w:val="00F65582"/>
    <w:rsid w:val="00F660FF"/>
    <w:rsid w:val="00F66E75"/>
    <w:rsid w:val="00F7233E"/>
    <w:rsid w:val="00F73CC3"/>
    <w:rsid w:val="00F77D0A"/>
    <w:rsid w:val="00F77EB0"/>
    <w:rsid w:val="00F80F84"/>
    <w:rsid w:val="00F8143C"/>
    <w:rsid w:val="00F8306D"/>
    <w:rsid w:val="00F857EA"/>
    <w:rsid w:val="00F861B4"/>
    <w:rsid w:val="00F873F1"/>
    <w:rsid w:val="00F87CDD"/>
    <w:rsid w:val="00F90BFE"/>
    <w:rsid w:val="00F913C1"/>
    <w:rsid w:val="00F933F0"/>
    <w:rsid w:val="00F937A3"/>
    <w:rsid w:val="00F944A7"/>
    <w:rsid w:val="00F94715"/>
    <w:rsid w:val="00F948D1"/>
    <w:rsid w:val="00F96673"/>
    <w:rsid w:val="00F96A3D"/>
    <w:rsid w:val="00FA0C24"/>
    <w:rsid w:val="00FA4718"/>
    <w:rsid w:val="00FA52B1"/>
    <w:rsid w:val="00FA5848"/>
    <w:rsid w:val="00FA6899"/>
    <w:rsid w:val="00FA7F3D"/>
    <w:rsid w:val="00FB1C70"/>
    <w:rsid w:val="00FB257E"/>
    <w:rsid w:val="00FB38D8"/>
    <w:rsid w:val="00FB46FD"/>
    <w:rsid w:val="00FB5805"/>
    <w:rsid w:val="00FB6D8A"/>
    <w:rsid w:val="00FC051F"/>
    <w:rsid w:val="00FC06FF"/>
    <w:rsid w:val="00FC15A5"/>
    <w:rsid w:val="00FC4064"/>
    <w:rsid w:val="00FC45F4"/>
    <w:rsid w:val="00FC4C3A"/>
    <w:rsid w:val="00FC69B4"/>
    <w:rsid w:val="00FD0694"/>
    <w:rsid w:val="00FD25BE"/>
    <w:rsid w:val="00FD2E70"/>
    <w:rsid w:val="00FD34A0"/>
    <w:rsid w:val="00FD3D7A"/>
    <w:rsid w:val="00FD3EE5"/>
    <w:rsid w:val="00FD7AA7"/>
    <w:rsid w:val="00FE3305"/>
    <w:rsid w:val="00FE6B42"/>
    <w:rsid w:val="00FF0BBE"/>
    <w:rsid w:val="00FF1FCB"/>
    <w:rsid w:val="00FF2E9D"/>
    <w:rsid w:val="00FF52BE"/>
    <w:rsid w:val="00FF52D4"/>
    <w:rsid w:val="00FF65A4"/>
    <w:rsid w:val="00FF6AA4"/>
    <w:rsid w:val="00FF6B09"/>
    <w:rsid w:val="3E3A7756"/>
    <w:rsid w:val="439201EB"/>
    <w:rsid w:val="641D4B6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3F053D9A-EEFC-4B2C-8C23-3694C631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49B"/>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6"/>
      </w:numPr>
      <w:outlineLvl w:val="5"/>
    </w:pPr>
  </w:style>
  <w:style w:type="paragraph" w:styleId="Heading7">
    <w:name w:val="heading 7"/>
    <w:basedOn w:val="H6"/>
    <w:next w:val="Normal"/>
    <w:link w:val="Heading7Char"/>
    <w:qFormat/>
    <w:pPr>
      <w:numPr>
        <w:ilvl w:val="6"/>
        <w:numId w:val="1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94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8F733-47E1-4745-9EF2-1D461194349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5626</Words>
  <Characters>27203</Characters>
  <Application>Microsoft Office Word</Application>
  <DocSecurity>0</DocSecurity>
  <Lines>226</Lines>
  <Paragraphs>65</Paragraphs>
  <ScaleCrop>false</ScaleCrop>
  <Company/>
  <LinksUpToDate>false</LinksUpToDate>
  <CharactersWithSpaces>32764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Nokia-alok</cp:lastModifiedBy>
  <cp:revision>2</cp:revision>
  <dcterms:created xsi:type="dcterms:W3CDTF">2025-11-14T14:12:00Z</dcterms:created>
  <dcterms:modified xsi:type="dcterms:W3CDTF">2025-11-14T14:13:00Z</dcterms:modified>
</cp:coreProperties>
</file>