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40A6" w14:textId="127EDEFA" w:rsidR="00FB7224" w:rsidRPr="00FB7224" w:rsidRDefault="00FB7224" w:rsidP="00FB7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hint="eastAsia"/>
          <w:b/>
          <w:sz w:val="21"/>
          <w:szCs w:val="21"/>
        </w:rPr>
      </w:pPr>
      <w:r w:rsidRPr="00FB7224">
        <w:rPr>
          <w:rFonts w:ascii="Arial" w:eastAsiaTheme="minorEastAsia" w:hAnsi="Arial" w:cs="Arial"/>
          <w:b/>
          <w:sz w:val="21"/>
          <w:szCs w:val="21"/>
        </w:rPr>
        <w:t xml:space="preserve">3GPP TSG-RAN WG4 Meeting #116-bis               </w:t>
      </w:r>
      <w:r w:rsidRPr="00FB7224">
        <w:rPr>
          <w:rFonts w:ascii="Arial" w:eastAsiaTheme="minorEastAsia" w:hAnsi="Arial" w:cs="Arial"/>
          <w:b/>
          <w:sz w:val="21"/>
          <w:szCs w:val="21"/>
        </w:rPr>
        <w:tab/>
        <w:t xml:space="preserve">               </w:t>
      </w:r>
      <w:r>
        <w:rPr>
          <w:rFonts w:ascii="Arial" w:eastAsiaTheme="minorEastAsia" w:hAnsi="Arial" w:cs="Arial" w:hint="eastAsia"/>
          <w:b/>
          <w:sz w:val="21"/>
          <w:szCs w:val="21"/>
        </w:rPr>
        <w:t xml:space="preserve">                                               </w:t>
      </w:r>
      <w:r w:rsidR="00D471DD" w:rsidRPr="00D471DD">
        <w:rPr>
          <w:rFonts w:ascii="Arial" w:eastAsiaTheme="minorEastAsia" w:hAnsi="Arial" w:cs="Arial"/>
          <w:b/>
          <w:sz w:val="21"/>
          <w:szCs w:val="21"/>
        </w:rPr>
        <w:t>R4-2513518</w:t>
      </w:r>
    </w:p>
    <w:p w14:paraId="6423AC39" w14:textId="1BB6EBAF" w:rsidR="00FB7224" w:rsidRPr="00FB7224" w:rsidRDefault="00FB7224" w:rsidP="00FB7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1"/>
          <w:szCs w:val="21"/>
        </w:rPr>
      </w:pPr>
      <w:r w:rsidRPr="00FB7224">
        <w:rPr>
          <w:rFonts w:ascii="Arial" w:eastAsiaTheme="minorEastAsia" w:hAnsi="Arial" w:cs="Arial"/>
          <w:b/>
          <w:sz w:val="21"/>
          <w:szCs w:val="21"/>
        </w:rPr>
        <w:t>Prague, CZ, 13</w:t>
      </w:r>
      <w:r w:rsidRPr="00D471DD">
        <w:rPr>
          <w:rFonts w:ascii="Arial" w:eastAsiaTheme="minorEastAsia" w:hAnsi="Arial" w:cs="Arial"/>
          <w:b/>
          <w:sz w:val="21"/>
          <w:szCs w:val="21"/>
          <w:vertAlign w:val="superscript"/>
        </w:rPr>
        <w:t>th</w:t>
      </w:r>
      <w:r w:rsidRPr="00FB7224">
        <w:rPr>
          <w:rFonts w:ascii="Arial" w:eastAsiaTheme="minorEastAsia" w:hAnsi="Arial" w:cs="Arial"/>
          <w:b/>
          <w:sz w:val="21"/>
          <w:szCs w:val="21"/>
        </w:rPr>
        <w:t xml:space="preserve"> - 17</w:t>
      </w:r>
      <w:r w:rsidRPr="00D471DD">
        <w:rPr>
          <w:rFonts w:ascii="Arial" w:eastAsiaTheme="minorEastAsia" w:hAnsi="Arial" w:cs="Arial"/>
          <w:b/>
          <w:sz w:val="21"/>
          <w:szCs w:val="21"/>
          <w:vertAlign w:val="superscript"/>
        </w:rPr>
        <w:t>th</w:t>
      </w:r>
      <w:r w:rsidRPr="00FB7224">
        <w:rPr>
          <w:rFonts w:ascii="Arial" w:eastAsiaTheme="minorEastAsia" w:hAnsi="Arial" w:cs="Arial"/>
          <w:b/>
          <w:sz w:val="21"/>
          <w:szCs w:val="21"/>
        </w:rPr>
        <w:t xml:space="preserve"> Oct 2025</w:t>
      </w:r>
    </w:p>
    <w:p w14:paraId="282755FA" w14:textId="2D6380DC" w:rsidR="00C24D2F" w:rsidRPr="006D26E1" w:rsidRDefault="00C24D2F"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1"/>
          <w:szCs w:val="22"/>
          <w:lang w:val="en-US"/>
        </w:rPr>
      </w:pPr>
      <w:r w:rsidRPr="006D26E1">
        <w:rPr>
          <w:rFonts w:ascii="Arial" w:eastAsia="MS Mincho" w:hAnsi="Arial" w:cs="Arial"/>
          <w:b/>
          <w:color w:val="000000"/>
          <w:sz w:val="21"/>
          <w:szCs w:val="22"/>
          <w:lang w:val="en-US"/>
        </w:rPr>
        <w:t xml:space="preserve">Agenda </w:t>
      </w:r>
      <w:r w:rsidR="007D19B7" w:rsidRPr="006D26E1">
        <w:rPr>
          <w:rFonts w:ascii="Arial" w:eastAsia="MS Mincho" w:hAnsi="Arial" w:cs="Arial"/>
          <w:b/>
          <w:color w:val="000000"/>
          <w:sz w:val="21"/>
          <w:szCs w:val="22"/>
          <w:lang w:val="en-US"/>
        </w:rPr>
        <w:t>item</w:t>
      </w:r>
      <w:r w:rsidRPr="006D26E1">
        <w:rPr>
          <w:rFonts w:ascii="Arial" w:eastAsia="MS Mincho" w:hAnsi="Arial" w:cs="Arial"/>
          <w:b/>
          <w:color w:val="000000"/>
          <w:sz w:val="21"/>
          <w:szCs w:val="22"/>
          <w:lang w:val="en-US"/>
        </w:rPr>
        <w:t>:</w:t>
      </w:r>
      <w:r w:rsidRPr="006D26E1">
        <w:rPr>
          <w:rFonts w:ascii="Arial" w:eastAsia="MS Mincho" w:hAnsi="Arial" w:cs="Arial"/>
          <w:b/>
          <w:color w:val="000000"/>
          <w:sz w:val="21"/>
          <w:szCs w:val="22"/>
          <w:lang w:val="en-US"/>
        </w:rPr>
        <w:tab/>
      </w:r>
      <w:r w:rsidRPr="006D26E1">
        <w:rPr>
          <w:rFonts w:ascii="Arial" w:eastAsia="MS Mincho" w:hAnsi="Arial" w:cs="Arial"/>
          <w:b/>
          <w:color w:val="000000"/>
          <w:sz w:val="21"/>
          <w:szCs w:val="22"/>
          <w:lang w:val="en-US" w:eastAsia="ja-JP"/>
        </w:rPr>
        <w:tab/>
      </w:r>
      <w:r w:rsidRPr="006D26E1">
        <w:rPr>
          <w:rFonts w:ascii="Arial" w:eastAsia="MS Mincho" w:hAnsi="Arial" w:cs="Arial"/>
          <w:b/>
          <w:color w:val="000000"/>
          <w:sz w:val="21"/>
          <w:szCs w:val="22"/>
          <w:lang w:val="en-US" w:eastAsia="ja-JP"/>
        </w:rPr>
        <w:tab/>
      </w:r>
      <w:r w:rsidR="00FB7224">
        <w:rPr>
          <w:rFonts w:ascii="Arial" w:eastAsiaTheme="minorEastAsia" w:hAnsi="Arial" w:cs="Arial" w:hint="eastAsia"/>
          <w:color w:val="000000"/>
          <w:sz w:val="21"/>
          <w:szCs w:val="22"/>
          <w:lang w:val="en-US"/>
        </w:rPr>
        <w:t>6</w:t>
      </w:r>
      <w:r w:rsidR="003329E5" w:rsidRPr="006D26E1">
        <w:rPr>
          <w:rFonts w:ascii="Arial" w:eastAsiaTheme="minorEastAsia" w:hAnsi="Arial" w:cs="Arial"/>
          <w:color w:val="000000"/>
          <w:sz w:val="21"/>
          <w:szCs w:val="22"/>
          <w:lang w:val="en-US"/>
        </w:rPr>
        <w:t>.</w:t>
      </w:r>
      <w:r w:rsidR="00FB7224">
        <w:rPr>
          <w:rFonts w:ascii="Arial" w:eastAsiaTheme="minorEastAsia" w:hAnsi="Arial" w:cs="Arial" w:hint="eastAsia"/>
          <w:color w:val="000000"/>
          <w:sz w:val="21"/>
          <w:szCs w:val="22"/>
          <w:lang w:val="en-US"/>
        </w:rPr>
        <w:t>17</w:t>
      </w:r>
      <w:r w:rsidR="005E5D4E" w:rsidRPr="006D26E1">
        <w:rPr>
          <w:rFonts w:ascii="Arial" w:eastAsiaTheme="minorEastAsia" w:hAnsi="Arial" w:cs="Arial" w:hint="eastAsia"/>
          <w:color w:val="000000"/>
          <w:sz w:val="21"/>
          <w:szCs w:val="22"/>
          <w:lang w:val="en-US"/>
        </w:rPr>
        <w:t>.</w:t>
      </w:r>
      <w:r w:rsidR="00C651EC" w:rsidRPr="006D26E1">
        <w:rPr>
          <w:rFonts w:ascii="Arial" w:eastAsiaTheme="minorEastAsia" w:hAnsi="Arial" w:cs="Arial" w:hint="eastAsia"/>
          <w:color w:val="000000"/>
          <w:sz w:val="21"/>
          <w:szCs w:val="22"/>
          <w:lang w:val="en-US"/>
        </w:rPr>
        <w:t>1</w:t>
      </w:r>
    </w:p>
    <w:p w14:paraId="50D5329D" w14:textId="5A52B9F9" w:rsidR="00915D73" w:rsidRPr="006D26E1" w:rsidRDefault="00915D73" w:rsidP="00915D73">
      <w:pPr>
        <w:spacing w:after="120"/>
        <w:ind w:left="1985" w:hanging="1985"/>
        <w:rPr>
          <w:rFonts w:ascii="Arial" w:eastAsiaTheme="minorEastAsia" w:hAnsi="Arial" w:cs="Arial"/>
          <w:color w:val="000000"/>
          <w:sz w:val="21"/>
          <w:szCs w:val="22"/>
          <w:lang w:val="en-US"/>
        </w:rPr>
      </w:pPr>
      <w:r w:rsidRPr="006D26E1">
        <w:rPr>
          <w:rFonts w:ascii="Arial" w:eastAsia="MS Mincho" w:hAnsi="Arial" w:cs="Arial"/>
          <w:b/>
          <w:sz w:val="21"/>
          <w:szCs w:val="22"/>
          <w:lang w:val="en-US"/>
        </w:rPr>
        <w:t>Source:</w:t>
      </w:r>
      <w:r w:rsidRPr="006D26E1">
        <w:rPr>
          <w:rFonts w:ascii="Arial" w:eastAsia="MS Mincho" w:hAnsi="Arial" w:cs="Arial"/>
          <w:b/>
          <w:sz w:val="21"/>
          <w:szCs w:val="22"/>
          <w:lang w:val="en-US"/>
        </w:rPr>
        <w:tab/>
      </w:r>
      <w:r w:rsidR="003329E5" w:rsidRPr="006D26E1">
        <w:rPr>
          <w:rFonts w:ascii="Arial" w:eastAsiaTheme="minorEastAsia" w:hAnsi="Arial" w:cs="Arial" w:hint="eastAsia"/>
          <w:color w:val="000000"/>
          <w:sz w:val="21"/>
          <w:szCs w:val="22"/>
          <w:lang w:val="en-US"/>
        </w:rPr>
        <w:t>China Telecom</w:t>
      </w:r>
    </w:p>
    <w:p w14:paraId="1E0389E7" w14:textId="6EE5B7B0" w:rsidR="00915D73" w:rsidRPr="006D26E1" w:rsidRDefault="00915D73" w:rsidP="00E012E2">
      <w:pPr>
        <w:spacing w:after="120"/>
        <w:ind w:left="1985" w:hanging="1985"/>
        <w:rPr>
          <w:rFonts w:ascii="Arial" w:eastAsiaTheme="minorEastAsia" w:hAnsi="Arial" w:cs="Arial"/>
          <w:color w:val="000000"/>
          <w:sz w:val="21"/>
          <w:szCs w:val="22"/>
          <w:lang w:val="en-US"/>
        </w:rPr>
      </w:pPr>
      <w:r w:rsidRPr="006D26E1">
        <w:rPr>
          <w:rFonts w:ascii="Arial" w:eastAsia="MS Mincho" w:hAnsi="Arial" w:cs="Arial"/>
          <w:b/>
          <w:color w:val="000000"/>
          <w:sz w:val="21"/>
          <w:szCs w:val="22"/>
          <w:lang w:val="en-US"/>
        </w:rPr>
        <w:t>Title:</w:t>
      </w:r>
      <w:r w:rsidRPr="006D26E1">
        <w:rPr>
          <w:rFonts w:ascii="Arial" w:eastAsia="MS Mincho" w:hAnsi="Arial" w:cs="Arial"/>
          <w:b/>
          <w:color w:val="000000"/>
          <w:sz w:val="21"/>
          <w:szCs w:val="22"/>
          <w:lang w:val="en-US"/>
        </w:rPr>
        <w:tab/>
      </w:r>
      <w:r w:rsidR="00A109BF" w:rsidRPr="006D26E1">
        <w:rPr>
          <w:rFonts w:ascii="Arial" w:eastAsiaTheme="minorEastAsia" w:hAnsi="Arial" w:cs="Arial"/>
          <w:color w:val="000000"/>
          <w:sz w:val="21"/>
          <w:szCs w:val="22"/>
          <w:lang w:val="en-US"/>
        </w:rPr>
        <w:t>Topic summary for [11</w:t>
      </w:r>
      <w:r w:rsidR="00466FB4">
        <w:rPr>
          <w:rFonts w:ascii="Arial" w:eastAsiaTheme="minorEastAsia" w:hAnsi="Arial" w:cs="Arial" w:hint="eastAsia"/>
          <w:color w:val="000000"/>
          <w:sz w:val="21"/>
          <w:szCs w:val="22"/>
          <w:lang w:val="en-US"/>
        </w:rPr>
        <w:t>6</w:t>
      </w:r>
      <w:r w:rsidR="00406AAC">
        <w:rPr>
          <w:rFonts w:ascii="Arial" w:eastAsiaTheme="minorEastAsia" w:hAnsi="Arial" w:cs="Arial" w:hint="eastAsia"/>
          <w:color w:val="000000"/>
          <w:sz w:val="21"/>
          <w:szCs w:val="22"/>
          <w:lang w:val="en-US"/>
        </w:rPr>
        <w:t>bis</w:t>
      </w:r>
      <w:r w:rsidR="00A109BF" w:rsidRPr="006D26E1">
        <w:rPr>
          <w:rFonts w:ascii="Arial" w:eastAsiaTheme="minorEastAsia" w:hAnsi="Arial" w:cs="Arial"/>
          <w:color w:val="000000"/>
          <w:sz w:val="21"/>
          <w:szCs w:val="22"/>
          <w:lang w:val="en-US"/>
        </w:rPr>
        <w:t>][2</w:t>
      </w:r>
      <w:r w:rsidR="00FB7224">
        <w:rPr>
          <w:rFonts w:ascii="Arial" w:eastAsiaTheme="minorEastAsia" w:hAnsi="Arial" w:cs="Arial" w:hint="eastAsia"/>
          <w:color w:val="000000"/>
          <w:sz w:val="21"/>
          <w:szCs w:val="22"/>
          <w:lang w:val="en-US"/>
        </w:rPr>
        <w:t>12</w:t>
      </w:r>
      <w:r w:rsidR="00A109BF" w:rsidRPr="006D26E1">
        <w:rPr>
          <w:rFonts w:ascii="Arial" w:eastAsiaTheme="minorEastAsia" w:hAnsi="Arial" w:cs="Arial"/>
          <w:color w:val="000000"/>
          <w:sz w:val="21"/>
          <w:szCs w:val="22"/>
          <w:lang w:val="en-US"/>
        </w:rPr>
        <w:t>] NR_Mob_Ph4_Part2</w:t>
      </w:r>
    </w:p>
    <w:p w14:paraId="67B0962B" w14:textId="0319B659" w:rsidR="00915D73" w:rsidRPr="006D26E1" w:rsidRDefault="00915D73" w:rsidP="00915D73">
      <w:pPr>
        <w:spacing w:after="120"/>
        <w:ind w:left="1985" w:hanging="1985"/>
        <w:rPr>
          <w:rFonts w:ascii="Arial" w:eastAsiaTheme="minorEastAsia" w:hAnsi="Arial" w:cs="Arial"/>
          <w:sz w:val="21"/>
          <w:szCs w:val="22"/>
          <w:lang w:val="en-US"/>
        </w:rPr>
      </w:pPr>
      <w:r w:rsidRPr="006D26E1">
        <w:rPr>
          <w:rFonts w:ascii="Arial" w:eastAsia="MS Mincho" w:hAnsi="Arial" w:cs="Arial"/>
          <w:b/>
          <w:color w:val="000000"/>
          <w:sz w:val="21"/>
          <w:szCs w:val="22"/>
          <w:lang w:val="en-US"/>
        </w:rPr>
        <w:t>Document for:</w:t>
      </w:r>
      <w:r w:rsidRPr="006D26E1">
        <w:rPr>
          <w:rFonts w:ascii="Arial" w:eastAsia="MS Mincho" w:hAnsi="Arial" w:cs="Arial"/>
          <w:b/>
          <w:color w:val="000000"/>
          <w:sz w:val="21"/>
          <w:szCs w:val="22"/>
          <w:lang w:val="en-US"/>
        </w:rPr>
        <w:tab/>
      </w:r>
      <w:r w:rsidR="00484C5D" w:rsidRPr="006D26E1">
        <w:rPr>
          <w:rFonts w:ascii="Arial" w:eastAsiaTheme="minorEastAsia" w:hAnsi="Arial" w:cs="Arial"/>
          <w:color w:val="000000"/>
          <w:sz w:val="21"/>
          <w:szCs w:val="22"/>
          <w:lang w:val="en-US"/>
        </w:rPr>
        <w:t>Information</w:t>
      </w:r>
    </w:p>
    <w:p w14:paraId="4A0AE149" w14:textId="4268E307" w:rsidR="005D7AF8" w:rsidRPr="00433DE7" w:rsidRDefault="00915D73" w:rsidP="00FA5848">
      <w:pPr>
        <w:pStyle w:val="1"/>
        <w:rPr>
          <w:rFonts w:eastAsiaTheme="minorEastAsia"/>
          <w:lang w:val="en-US" w:eastAsia="zh-CN"/>
        </w:rPr>
      </w:pPr>
      <w:r w:rsidRPr="00433DE7">
        <w:rPr>
          <w:lang w:val="en-US" w:eastAsia="ja-JP"/>
        </w:rPr>
        <w:t>Introduction</w:t>
      </w:r>
    </w:p>
    <w:p w14:paraId="7EE4E740" w14:textId="1A83995C" w:rsidR="00313647" w:rsidRPr="00433DE7" w:rsidRDefault="007F6885" w:rsidP="00A109BF">
      <w:pPr>
        <w:spacing w:after="120"/>
        <w:rPr>
          <w:iCs/>
          <w:color w:val="000000" w:themeColor="text1"/>
          <w:sz w:val="20"/>
          <w:szCs w:val="20"/>
          <w:lang w:val="en-US"/>
        </w:rPr>
      </w:pPr>
      <w:r w:rsidRPr="00433DE7">
        <w:rPr>
          <w:iCs/>
          <w:color w:val="000000" w:themeColor="text1"/>
          <w:sz w:val="20"/>
          <w:szCs w:val="20"/>
          <w:lang w:val="en-US"/>
        </w:rPr>
        <w:t xml:space="preserve">This summary includes the proposals from companies on </w:t>
      </w:r>
      <w:r w:rsidR="005B35EA" w:rsidRPr="00433DE7">
        <w:rPr>
          <w:iCs/>
          <w:color w:val="000000" w:themeColor="text1"/>
          <w:sz w:val="20"/>
          <w:szCs w:val="20"/>
          <w:lang w:val="en-US"/>
        </w:rPr>
        <w:t xml:space="preserve">RRM requirements for </w:t>
      </w:r>
      <w:r w:rsidR="00BB557A" w:rsidRPr="00BB557A">
        <w:rPr>
          <w:rFonts w:hint="eastAsia"/>
          <w:iCs/>
          <w:color w:val="000000" w:themeColor="text1"/>
          <w:sz w:val="20"/>
          <w:szCs w:val="20"/>
          <w:lang w:val="en-US"/>
        </w:rPr>
        <w:t>conditional LTM</w:t>
      </w:r>
      <w:r w:rsidR="00003259" w:rsidRPr="00433DE7">
        <w:rPr>
          <w:bCs/>
          <w:iCs/>
          <w:color w:val="000000" w:themeColor="text1"/>
          <w:sz w:val="20"/>
          <w:szCs w:val="20"/>
          <w:lang w:val="en-US"/>
        </w:rPr>
        <w:t>. The</w:t>
      </w:r>
      <w:r w:rsidR="00784A67">
        <w:rPr>
          <w:rFonts w:eastAsiaTheme="minorEastAsia" w:hint="eastAsia"/>
          <w:bCs/>
          <w:iCs/>
          <w:color w:val="000000" w:themeColor="text1"/>
          <w:sz w:val="20"/>
          <w:szCs w:val="20"/>
          <w:lang w:val="en-US"/>
        </w:rPr>
        <w:t xml:space="preserve"> </w:t>
      </w:r>
      <w:r w:rsidR="00784A67" w:rsidRPr="00784A67">
        <w:rPr>
          <w:bCs/>
          <w:iCs/>
          <w:color w:val="000000" w:themeColor="text1"/>
          <w:sz w:val="20"/>
          <w:szCs w:val="20"/>
          <w:lang w:val="en-US"/>
        </w:rPr>
        <w:t>relevant</w:t>
      </w:r>
      <w:r w:rsidR="00784A67">
        <w:rPr>
          <w:rFonts w:eastAsiaTheme="minorEastAsia" w:hint="eastAsia"/>
          <w:bCs/>
          <w:iCs/>
          <w:color w:val="000000" w:themeColor="text1"/>
          <w:sz w:val="20"/>
          <w:szCs w:val="20"/>
          <w:lang w:val="en-US"/>
        </w:rPr>
        <w:t xml:space="preserve"> </w:t>
      </w:r>
      <w:r w:rsidR="00003259" w:rsidRPr="00433DE7">
        <w:rPr>
          <w:bCs/>
          <w:iCs/>
          <w:color w:val="000000" w:themeColor="text1"/>
          <w:sz w:val="20"/>
          <w:szCs w:val="20"/>
          <w:lang w:val="en-US"/>
        </w:rPr>
        <w:t xml:space="preserve">objectives in the latest WID </w:t>
      </w:r>
      <w:r w:rsidR="00BB557A" w:rsidRPr="00433DE7">
        <w:rPr>
          <w:bCs/>
          <w:iCs/>
          <w:color w:val="000000" w:themeColor="text1"/>
          <w:sz w:val="20"/>
          <w:szCs w:val="20"/>
          <w:lang w:val="en-US"/>
        </w:rPr>
        <w:t>are</w:t>
      </w:r>
      <w:r w:rsidR="00003259" w:rsidRPr="00433DE7">
        <w:rPr>
          <w:bCs/>
          <w:iCs/>
          <w:color w:val="000000" w:themeColor="text1"/>
          <w:sz w:val="20"/>
          <w:szCs w:val="20"/>
          <w:lang w:val="en-US"/>
        </w:rPr>
        <w:t xml:space="preserve"> duplicated here for information:</w:t>
      </w:r>
    </w:p>
    <w:tbl>
      <w:tblPr>
        <w:tblStyle w:val="aff7"/>
        <w:tblW w:w="0" w:type="auto"/>
        <w:tblLook w:val="04A0" w:firstRow="1" w:lastRow="0" w:firstColumn="1" w:lastColumn="0" w:noHBand="0" w:noVBand="1"/>
      </w:tblPr>
      <w:tblGrid>
        <w:gridCol w:w="9629"/>
      </w:tblGrid>
      <w:tr w:rsidR="005B35EA" w:rsidRPr="00FE5A18" w14:paraId="60C5D1B1" w14:textId="77777777" w:rsidTr="00650F30">
        <w:tc>
          <w:tcPr>
            <w:tcW w:w="9629" w:type="dxa"/>
          </w:tcPr>
          <w:p w14:paraId="4FEA5D84" w14:textId="40E8D6F8" w:rsidR="00455CEC" w:rsidRPr="00455CEC" w:rsidRDefault="00455CEC" w:rsidP="00455CEC">
            <w:pPr>
              <w:spacing w:before="120" w:after="120"/>
              <w:rPr>
                <w:rFonts w:eastAsiaTheme="minorEastAsia"/>
                <w:b/>
                <w:sz w:val="20"/>
                <w:szCs w:val="20"/>
                <w:u w:val="single"/>
                <w:lang w:val="en-GB"/>
              </w:rPr>
            </w:pPr>
            <w:r w:rsidRPr="00455CEC">
              <w:rPr>
                <w:rFonts w:eastAsiaTheme="minorEastAsia" w:hint="eastAsia"/>
                <w:b/>
                <w:sz w:val="20"/>
                <w:szCs w:val="20"/>
                <w:u w:val="single"/>
                <w:lang w:val="en-GB"/>
              </w:rPr>
              <w:t xml:space="preserve">Objectives on </w:t>
            </w:r>
            <w:r w:rsidRPr="00455CEC">
              <w:rPr>
                <w:rFonts w:eastAsiaTheme="minorEastAsia"/>
                <w:b/>
                <w:sz w:val="20"/>
                <w:szCs w:val="20"/>
                <w:u w:val="single"/>
                <w:lang w:val="en-GB" w:eastAsia="en-GB"/>
              </w:rPr>
              <w:t>conditional Intra-CU LTM</w:t>
            </w:r>
            <w:r w:rsidRPr="00455CEC">
              <w:rPr>
                <w:rFonts w:eastAsiaTheme="minorEastAsia" w:hint="eastAsia"/>
                <w:b/>
                <w:sz w:val="20"/>
                <w:szCs w:val="20"/>
                <w:u w:val="single"/>
                <w:lang w:val="en-GB"/>
              </w:rPr>
              <w:t xml:space="preserve"> in WID</w:t>
            </w:r>
          </w:p>
          <w:p w14:paraId="543DE7FD" w14:textId="54B8C856" w:rsidR="00784A67" w:rsidRPr="00784A67" w:rsidRDefault="00784A67" w:rsidP="0014732B">
            <w:pPr>
              <w:numPr>
                <w:ilvl w:val="0"/>
                <w:numId w:val="10"/>
              </w:numPr>
              <w:spacing w:after="120"/>
              <w:rPr>
                <w:rFonts w:eastAsiaTheme="minorEastAsia"/>
                <w:bCs/>
                <w:sz w:val="20"/>
                <w:szCs w:val="20"/>
                <w:lang w:val="en-GB" w:eastAsia="en-GB"/>
              </w:rPr>
            </w:pPr>
            <w:r w:rsidRPr="00784A67">
              <w:rPr>
                <w:rFonts w:eastAsiaTheme="minorEastAsia"/>
                <w:bCs/>
                <w:sz w:val="20"/>
                <w:szCs w:val="20"/>
                <w:lang w:val="en-GB" w:eastAsia="en-GB"/>
              </w:rPr>
              <w:t>Specify support of conditional Intra-CU LTM [RAN2, RAN3, RAN1]</w:t>
            </w:r>
          </w:p>
          <w:p w14:paraId="65F9B56A" w14:textId="77777777" w:rsidR="00784A67" w:rsidRPr="00784A67" w:rsidRDefault="00784A67" w:rsidP="0014732B">
            <w:pPr>
              <w:numPr>
                <w:ilvl w:val="1"/>
                <w:numId w:val="10"/>
              </w:numPr>
              <w:spacing w:after="120"/>
              <w:rPr>
                <w:rFonts w:eastAsiaTheme="minorEastAsia"/>
                <w:bCs/>
                <w:sz w:val="20"/>
                <w:szCs w:val="20"/>
                <w:lang w:val="en-GB" w:eastAsia="en-GB"/>
              </w:rPr>
            </w:pPr>
            <w:r w:rsidRPr="00784A67">
              <w:rPr>
                <w:rFonts w:eastAsiaTheme="minorEastAsia"/>
                <w:bCs/>
                <w:sz w:val="20"/>
                <w:szCs w:val="20"/>
                <w:lang w:val="en-GB" w:eastAsia="en-GB"/>
              </w:rPr>
              <w:t>Specify UE evaluated conditions for triggering LTM</w:t>
            </w:r>
          </w:p>
          <w:p w14:paraId="37B1A1EA" w14:textId="77777777" w:rsidR="00784A67" w:rsidRDefault="00784A67" w:rsidP="0014732B">
            <w:pPr>
              <w:numPr>
                <w:ilvl w:val="1"/>
                <w:numId w:val="10"/>
              </w:numPr>
              <w:spacing w:after="120"/>
              <w:rPr>
                <w:rFonts w:eastAsiaTheme="minorEastAsia"/>
                <w:bCs/>
                <w:sz w:val="20"/>
                <w:szCs w:val="20"/>
                <w:lang w:val="en-GB" w:eastAsia="en-GB"/>
              </w:rPr>
            </w:pPr>
            <w:r w:rsidRPr="00784A67">
              <w:rPr>
                <w:rFonts w:eastAsiaTheme="minorEastAsia"/>
                <w:bCs/>
                <w:sz w:val="20"/>
                <w:szCs w:val="20"/>
                <w:lang w:val="en-GB" w:eastAsia="en-GB"/>
              </w:rPr>
              <w:t>Aim to support conditional LTM including subsequent LTM</w:t>
            </w:r>
          </w:p>
          <w:p w14:paraId="2F7FABA2" w14:textId="77777777" w:rsidR="00784A67" w:rsidRDefault="00784A67" w:rsidP="0014732B">
            <w:pPr>
              <w:numPr>
                <w:ilvl w:val="1"/>
                <w:numId w:val="10"/>
              </w:numPr>
              <w:spacing w:after="120"/>
              <w:rPr>
                <w:rFonts w:eastAsiaTheme="minorEastAsia"/>
                <w:bCs/>
                <w:sz w:val="20"/>
                <w:szCs w:val="20"/>
                <w:lang w:val="en-GB" w:eastAsia="en-GB"/>
              </w:rPr>
            </w:pPr>
            <w:r w:rsidRPr="00784A67">
              <w:rPr>
                <w:rFonts w:eastAsiaTheme="minorEastAsia"/>
                <w:bCs/>
                <w:sz w:val="20"/>
                <w:szCs w:val="20"/>
                <w:lang w:val="en-GB" w:eastAsia="en-GB"/>
              </w:rPr>
              <w:t xml:space="preserve">Limit specifying the conditional LTM to the scenario where the UE is in non-DC </w:t>
            </w:r>
          </w:p>
          <w:p w14:paraId="125B8766" w14:textId="74C9B347" w:rsidR="00784A67" w:rsidRPr="0014732B" w:rsidRDefault="00784A67" w:rsidP="0014732B">
            <w:pPr>
              <w:numPr>
                <w:ilvl w:val="1"/>
                <w:numId w:val="10"/>
              </w:numPr>
              <w:spacing w:after="120"/>
              <w:rPr>
                <w:rFonts w:eastAsiaTheme="minorEastAsia"/>
                <w:bCs/>
                <w:strike/>
                <w:sz w:val="20"/>
                <w:szCs w:val="20"/>
                <w:lang w:val="en-GB" w:eastAsia="en-GB"/>
              </w:rPr>
            </w:pPr>
            <w:r w:rsidRPr="0014732B">
              <w:rPr>
                <w:rFonts w:eastAsiaTheme="minorEastAsia"/>
                <w:bCs/>
                <w:strike/>
                <w:sz w:val="20"/>
                <w:szCs w:val="20"/>
                <w:lang w:val="en-GB" w:eastAsia="en-GB"/>
              </w:rPr>
              <w:t>Checkpoint at RAN#107 to review the objective on whether Intra-CU conditional LTM can be specified to DC scenarios and if so, to which cases. RAN WG work to not start before this checkpoin</w:t>
            </w:r>
            <w:r w:rsidRPr="0014732B">
              <w:rPr>
                <w:rFonts w:eastAsiaTheme="minorEastAsia" w:hint="eastAsia"/>
                <w:bCs/>
                <w:strike/>
                <w:sz w:val="20"/>
                <w:szCs w:val="20"/>
                <w:lang w:val="en-GB"/>
              </w:rPr>
              <w:t>t</w:t>
            </w:r>
          </w:p>
          <w:p w14:paraId="625E8FF7" w14:textId="529072F0" w:rsidR="00784A67" w:rsidRPr="00BB557A" w:rsidRDefault="005B35EA" w:rsidP="0014732B">
            <w:pPr>
              <w:numPr>
                <w:ilvl w:val="0"/>
                <w:numId w:val="10"/>
              </w:numPr>
              <w:overflowPunct/>
              <w:autoSpaceDE/>
              <w:autoSpaceDN/>
              <w:adjustRightInd/>
              <w:spacing w:after="120"/>
              <w:ind w:left="357" w:hanging="357"/>
              <w:textAlignment w:val="auto"/>
              <w:rPr>
                <w:bCs/>
                <w:sz w:val="20"/>
                <w:szCs w:val="20"/>
                <w:lang w:val="en-US"/>
              </w:rPr>
            </w:pPr>
            <w:r w:rsidRPr="005B35EA">
              <w:rPr>
                <w:bCs/>
                <w:sz w:val="20"/>
                <w:szCs w:val="20"/>
                <w:lang w:val="en-US"/>
              </w:rPr>
              <w:t>Specify RRM requirements related to the above objectives as necessary [RAN4]</w:t>
            </w:r>
          </w:p>
        </w:tc>
      </w:tr>
    </w:tbl>
    <w:p w14:paraId="425B9484" w14:textId="77777777" w:rsidR="00B05C1C" w:rsidRDefault="00B05C1C" w:rsidP="00642BC6">
      <w:pPr>
        <w:rPr>
          <w:rFonts w:eastAsiaTheme="minorEastAsia" w:hint="eastAsia"/>
          <w:sz w:val="20"/>
          <w:szCs w:val="20"/>
          <w:lang w:val="en-US"/>
        </w:rPr>
      </w:pPr>
    </w:p>
    <w:p w14:paraId="0C224AF2" w14:textId="28757F1C" w:rsidR="00F5434A" w:rsidRDefault="0036273B" w:rsidP="00AD1B7B">
      <w:pPr>
        <w:spacing w:after="120"/>
        <w:rPr>
          <w:rFonts w:eastAsiaTheme="minorEastAsia"/>
          <w:b/>
          <w:bCs/>
          <w:iCs/>
          <w:color w:val="4472C4" w:themeColor="accent1"/>
          <w:sz w:val="20"/>
          <w:szCs w:val="20"/>
          <w:lang w:val="en-US"/>
        </w:rPr>
      </w:pPr>
      <w:bookmarkStart w:id="0" w:name="OLE_LINK1"/>
      <w:r w:rsidRPr="000C26DE">
        <w:rPr>
          <w:b/>
          <w:bCs/>
          <w:iCs/>
          <w:color w:val="4472C4" w:themeColor="accent1"/>
          <w:sz w:val="20"/>
          <w:szCs w:val="20"/>
          <w:lang w:val="en-US"/>
        </w:rPr>
        <w:t>Recommended Topics to be treated online</w:t>
      </w:r>
      <w:bookmarkEnd w:id="0"/>
      <w:r w:rsidRPr="000C26DE">
        <w:rPr>
          <w:b/>
          <w:bCs/>
          <w:iCs/>
          <w:color w:val="4472C4" w:themeColor="accent1"/>
          <w:sz w:val="20"/>
          <w:szCs w:val="20"/>
          <w:lang w:val="en-US"/>
        </w:rPr>
        <w:t xml:space="preserve"> (in order of decreasing priority):</w:t>
      </w:r>
    </w:p>
    <w:p w14:paraId="245B9AF5" w14:textId="77777777" w:rsidR="0072317F" w:rsidRPr="0072317F" w:rsidRDefault="0072317F" w:rsidP="0024543D">
      <w:pPr>
        <w:spacing w:after="60"/>
        <w:rPr>
          <w:sz w:val="20"/>
          <w:szCs w:val="20"/>
          <w:lang w:val="en-US"/>
        </w:rPr>
      </w:pPr>
      <w:r w:rsidRPr="0072317F">
        <w:rPr>
          <w:sz w:val="20"/>
          <w:szCs w:val="20"/>
          <w:lang w:val="en-US"/>
        </w:rPr>
        <w:t>Issue 1</w:t>
      </w:r>
      <w:r w:rsidRPr="0072317F">
        <w:rPr>
          <w:rFonts w:hint="eastAsia"/>
          <w:sz w:val="20"/>
          <w:szCs w:val="20"/>
          <w:lang w:val="en-US"/>
        </w:rPr>
        <w:t>-2</w:t>
      </w:r>
      <w:r w:rsidRPr="0072317F">
        <w:rPr>
          <w:sz w:val="20"/>
          <w:szCs w:val="20"/>
          <w:lang w:val="en-US"/>
        </w:rPr>
        <w:t>:</w:t>
      </w:r>
      <w:r w:rsidRPr="0072317F">
        <w:rPr>
          <w:rFonts w:hint="eastAsia"/>
          <w:sz w:val="20"/>
          <w:szCs w:val="20"/>
          <w:lang w:val="en-US"/>
        </w:rPr>
        <w:t xml:space="preserve"> </w:t>
      </w:r>
      <w:r w:rsidRPr="0072317F">
        <w:rPr>
          <w:sz w:val="20"/>
          <w:szCs w:val="20"/>
          <w:lang w:val="en-US"/>
        </w:rPr>
        <w:t>frequency range</w:t>
      </w:r>
    </w:p>
    <w:p w14:paraId="0100A29B" w14:textId="77777777" w:rsidR="0072317F" w:rsidRPr="0072317F" w:rsidRDefault="0072317F" w:rsidP="0024543D">
      <w:pPr>
        <w:spacing w:after="60"/>
        <w:rPr>
          <w:sz w:val="20"/>
          <w:szCs w:val="20"/>
          <w:lang w:val="en-US"/>
        </w:rPr>
      </w:pPr>
      <w:r w:rsidRPr="0072317F">
        <w:rPr>
          <w:sz w:val="20"/>
          <w:szCs w:val="20"/>
          <w:lang w:val="en-US"/>
        </w:rPr>
        <w:t>Issue 1</w:t>
      </w:r>
      <w:r w:rsidRPr="0072317F">
        <w:rPr>
          <w:rFonts w:hint="eastAsia"/>
          <w:sz w:val="20"/>
          <w:szCs w:val="20"/>
          <w:lang w:val="en-US"/>
        </w:rPr>
        <w:t>-3</w:t>
      </w:r>
      <w:r w:rsidRPr="0072317F">
        <w:rPr>
          <w:sz w:val="20"/>
          <w:szCs w:val="20"/>
          <w:lang w:val="en-US"/>
        </w:rPr>
        <w:t>:</w:t>
      </w:r>
      <w:r w:rsidRPr="0072317F">
        <w:rPr>
          <w:rFonts w:hint="eastAsia"/>
          <w:sz w:val="20"/>
          <w:szCs w:val="20"/>
          <w:lang w:val="en-US"/>
        </w:rPr>
        <w:t xml:space="preserve"> </w:t>
      </w:r>
      <w:r w:rsidRPr="0072317F">
        <w:rPr>
          <w:sz w:val="20"/>
          <w:szCs w:val="20"/>
          <w:lang w:val="en-US"/>
        </w:rPr>
        <w:t>intra/inter-frequency</w:t>
      </w:r>
    </w:p>
    <w:p w14:paraId="67337EBE" w14:textId="77777777" w:rsidR="0072317F" w:rsidRPr="0072317F" w:rsidRDefault="0072317F" w:rsidP="0024543D">
      <w:pPr>
        <w:spacing w:after="60"/>
        <w:rPr>
          <w:sz w:val="20"/>
          <w:szCs w:val="20"/>
          <w:lang w:val="en-US"/>
        </w:rPr>
      </w:pPr>
      <w:r w:rsidRPr="0072317F">
        <w:rPr>
          <w:sz w:val="20"/>
          <w:szCs w:val="20"/>
          <w:lang w:val="en-US"/>
        </w:rPr>
        <w:t>Issue 1</w:t>
      </w:r>
      <w:r w:rsidRPr="0072317F">
        <w:rPr>
          <w:rFonts w:hint="eastAsia"/>
          <w:sz w:val="20"/>
          <w:szCs w:val="20"/>
          <w:lang w:val="en-US"/>
        </w:rPr>
        <w:t>-4</w:t>
      </w:r>
      <w:r w:rsidRPr="0072317F">
        <w:rPr>
          <w:sz w:val="20"/>
          <w:szCs w:val="20"/>
          <w:lang w:val="en-US"/>
        </w:rPr>
        <w:t>:</w:t>
      </w:r>
      <w:r w:rsidRPr="0072317F">
        <w:rPr>
          <w:rFonts w:hint="eastAsia"/>
          <w:sz w:val="20"/>
          <w:szCs w:val="20"/>
          <w:lang w:val="en-US"/>
        </w:rPr>
        <w:t xml:space="preserve"> </w:t>
      </w:r>
      <w:r w:rsidRPr="0072317F">
        <w:rPr>
          <w:sz w:val="20"/>
          <w:szCs w:val="20"/>
          <w:lang w:val="en-US"/>
        </w:rPr>
        <w:t>L1/L3 based CLTM</w:t>
      </w:r>
    </w:p>
    <w:p w14:paraId="385750B1" w14:textId="77777777" w:rsidR="0072317F" w:rsidRPr="0072317F" w:rsidRDefault="0072317F" w:rsidP="0024543D">
      <w:pPr>
        <w:spacing w:after="60"/>
        <w:rPr>
          <w:sz w:val="20"/>
          <w:szCs w:val="20"/>
          <w:lang w:val="en-US"/>
        </w:rPr>
      </w:pPr>
      <w:r w:rsidRPr="0072317F">
        <w:rPr>
          <w:sz w:val="20"/>
          <w:szCs w:val="20"/>
          <w:lang w:val="en-US"/>
        </w:rPr>
        <w:t>Issue 1</w:t>
      </w:r>
      <w:r w:rsidRPr="0072317F">
        <w:rPr>
          <w:rFonts w:hint="eastAsia"/>
          <w:sz w:val="20"/>
          <w:szCs w:val="20"/>
          <w:lang w:val="en-US"/>
        </w:rPr>
        <w:t>-5</w:t>
      </w:r>
      <w:r w:rsidRPr="0072317F">
        <w:rPr>
          <w:sz w:val="20"/>
          <w:szCs w:val="20"/>
          <w:lang w:val="en-US"/>
        </w:rPr>
        <w:t>:</w:t>
      </w:r>
      <w:r w:rsidRPr="0072317F">
        <w:rPr>
          <w:rFonts w:hint="eastAsia"/>
          <w:sz w:val="20"/>
          <w:szCs w:val="20"/>
          <w:lang w:val="en-US"/>
        </w:rPr>
        <w:t xml:space="preserve"> </w:t>
      </w:r>
      <w:r w:rsidRPr="0072317F">
        <w:rPr>
          <w:sz w:val="20"/>
          <w:szCs w:val="20"/>
          <w:lang w:val="en-US"/>
        </w:rPr>
        <w:t>RACH-less and RACH-based CLTM</w:t>
      </w:r>
    </w:p>
    <w:p w14:paraId="530D1929" w14:textId="77777777" w:rsidR="0072317F" w:rsidRPr="0072317F" w:rsidRDefault="0072317F" w:rsidP="0024543D">
      <w:pPr>
        <w:spacing w:after="60"/>
        <w:rPr>
          <w:sz w:val="20"/>
          <w:szCs w:val="20"/>
          <w:lang w:val="en-US"/>
        </w:rPr>
      </w:pPr>
      <w:r w:rsidRPr="0072317F">
        <w:rPr>
          <w:sz w:val="20"/>
          <w:szCs w:val="20"/>
          <w:lang w:val="en-US"/>
        </w:rPr>
        <w:t>Issue 1</w:t>
      </w:r>
      <w:r w:rsidRPr="0072317F">
        <w:rPr>
          <w:rFonts w:hint="eastAsia"/>
          <w:sz w:val="20"/>
          <w:szCs w:val="20"/>
          <w:lang w:val="en-US"/>
        </w:rPr>
        <w:t>-6</w:t>
      </w:r>
      <w:r w:rsidRPr="0072317F">
        <w:rPr>
          <w:sz w:val="20"/>
          <w:szCs w:val="20"/>
          <w:lang w:val="en-US"/>
        </w:rPr>
        <w:t>: PCell/PSCell</w:t>
      </w:r>
    </w:p>
    <w:p w14:paraId="225C5B60" w14:textId="77777777" w:rsidR="0072317F" w:rsidRPr="0072317F" w:rsidRDefault="0072317F" w:rsidP="0024543D">
      <w:pPr>
        <w:spacing w:after="60"/>
        <w:rPr>
          <w:sz w:val="20"/>
          <w:szCs w:val="20"/>
          <w:lang w:val="en-US"/>
        </w:rPr>
      </w:pPr>
      <w:r w:rsidRPr="0072317F">
        <w:rPr>
          <w:sz w:val="20"/>
          <w:szCs w:val="20"/>
          <w:lang w:val="en-US"/>
        </w:rPr>
        <w:t>Issue 1</w:t>
      </w:r>
      <w:r w:rsidRPr="0072317F">
        <w:rPr>
          <w:rFonts w:hint="eastAsia"/>
          <w:sz w:val="20"/>
          <w:szCs w:val="20"/>
          <w:lang w:val="en-US"/>
        </w:rPr>
        <w:t>-7</w:t>
      </w:r>
      <w:r w:rsidRPr="0072317F">
        <w:rPr>
          <w:sz w:val="20"/>
          <w:szCs w:val="20"/>
          <w:lang w:val="en-US"/>
        </w:rPr>
        <w:t>:</w:t>
      </w:r>
      <w:r w:rsidRPr="0072317F">
        <w:rPr>
          <w:rFonts w:hint="eastAsia"/>
          <w:sz w:val="20"/>
          <w:szCs w:val="20"/>
          <w:lang w:val="en-US"/>
        </w:rPr>
        <w:t xml:space="preserve"> </w:t>
      </w:r>
      <w:r w:rsidRPr="0072317F">
        <w:rPr>
          <w:sz w:val="20"/>
          <w:szCs w:val="20"/>
          <w:lang w:val="en-US"/>
        </w:rPr>
        <w:t>early DL sync</w:t>
      </w:r>
    </w:p>
    <w:p w14:paraId="05842B30" w14:textId="77777777" w:rsidR="0072317F" w:rsidRDefault="0072317F" w:rsidP="0024543D">
      <w:pPr>
        <w:spacing w:after="60"/>
        <w:rPr>
          <w:rFonts w:eastAsiaTheme="minorEastAsia"/>
          <w:sz w:val="20"/>
          <w:szCs w:val="20"/>
          <w:lang w:val="en-US"/>
        </w:rPr>
      </w:pPr>
      <w:r w:rsidRPr="0072317F">
        <w:rPr>
          <w:sz w:val="20"/>
          <w:szCs w:val="20"/>
          <w:lang w:val="en-US"/>
        </w:rPr>
        <w:t>Issue 1</w:t>
      </w:r>
      <w:r w:rsidRPr="0072317F">
        <w:rPr>
          <w:rFonts w:hint="eastAsia"/>
          <w:sz w:val="20"/>
          <w:szCs w:val="20"/>
          <w:lang w:val="en-US"/>
        </w:rPr>
        <w:t>-8</w:t>
      </w:r>
      <w:r w:rsidRPr="0072317F">
        <w:rPr>
          <w:sz w:val="20"/>
          <w:szCs w:val="20"/>
          <w:lang w:val="en-US"/>
        </w:rPr>
        <w:t>:</w:t>
      </w:r>
      <w:r w:rsidRPr="0072317F">
        <w:rPr>
          <w:rFonts w:hint="eastAsia"/>
          <w:sz w:val="20"/>
          <w:szCs w:val="20"/>
          <w:lang w:val="en-US"/>
        </w:rPr>
        <w:t xml:space="preserve"> </w:t>
      </w:r>
      <w:r w:rsidRPr="0072317F">
        <w:rPr>
          <w:sz w:val="20"/>
          <w:szCs w:val="20"/>
          <w:lang w:val="en-US"/>
        </w:rPr>
        <w:t>PDCCH ordered RACH</w:t>
      </w:r>
    </w:p>
    <w:p w14:paraId="4ACB494D" w14:textId="58213AE3" w:rsidR="0024543D" w:rsidRPr="0024543D" w:rsidRDefault="0024543D" w:rsidP="0024543D">
      <w:pPr>
        <w:spacing w:after="60"/>
        <w:rPr>
          <w:rFonts w:eastAsiaTheme="minorEastAsia" w:hint="eastAsia"/>
          <w:sz w:val="20"/>
          <w:szCs w:val="20"/>
          <w:lang w:val="en-US"/>
        </w:rPr>
      </w:pPr>
      <w:r w:rsidRPr="0072317F">
        <w:rPr>
          <w:sz w:val="20"/>
          <w:szCs w:val="20"/>
          <w:lang w:val="en-US"/>
        </w:rPr>
        <w:t>Issue 1</w:t>
      </w:r>
      <w:r w:rsidRPr="0072317F">
        <w:rPr>
          <w:rFonts w:hint="eastAsia"/>
          <w:sz w:val="20"/>
          <w:szCs w:val="20"/>
          <w:lang w:val="en-US"/>
        </w:rPr>
        <w:t>-1</w:t>
      </w:r>
      <w:r w:rsidRPr="0072317F">
        <w:rPr>
          <w:sz w:val="20"/>
          <w:szCs w:val="20"/>
          <w:lang w:val="en-US"/>
        </w:rPr>
        <w:t>:</w:t>
      </w:r>
      <w:r w:rsidRPr="0072317F">
        <w:rPr>
          <w:rFonts w:hint="eastAsia"/>
          <w:sz w:val="20"/>
          <w:szCs w:val="20"/>
          <w:lang w:val="en-US"/>
        </w:rPr>
        <w:t xml:space="preserve"> Te</w:t>
      </w:r>
      <w:r w:rsidRPr="0072317F">
        <w:rPr>
          <w:sz w:val="20"/>
          <w:szCs w:val="20"/>
          <w:lang w:val="en-US"/>
        </w:rPr>
        <w:t>st case list for C</w:t>
      </w:r>
      <w:r w:rsidRPr="0072317F">
        <w:rPr>
          <w:rFonts w:hint="eastAsia"/>
          <w:sz w:val="20"/>
          <w:szCs w:val="20"/>
          <w:lang w:val="en-US"/>
        </w:rPr>
        <w:t>LTM</w:t>
      </w:r>
    </w:p>
    <w:p w14:paraId="6156E3CA" w14:textId="77777777" w:rsidR="0072317F" w:rsidRPr="0072317F" w:rsidRDefault="0072317F" w:rsidP="0024543D">
      <w:pPr>
        <w:spacing w:after="60"/>
        <w:rPr>
          <w:sz w:val="20"/>
          <w:szCs w:val="20"/>
          <w:lang w:val="en-US"/>
        </w:rPr>
      </w:pPr>
      <w:r w:rsidRPr="0072317F">
        <w:rPr>
          <w:sz w:val="20"/>
          <w:szCs w:val="20"/>
          <w:lang w:val="en-US"/>
        </w:rPr>
        <w:t xml:space="preserve">Issue </w:t>
      </w:r>
      <w:r w:rsidRPr="0072317F">
        <w:rPr>
          <w:rFonts w:hint="eastAsia"/>
          <w:sz w:val="20"/>
          <w:szCs w:val="20"/>
          <w:lang w:val="en-US"/>
        </w:rPr>
        <w:t>2-1</w:t>
      </w:r>
      <w:r w:rsidRPr="0072317F">
        <w:rPr>
          <w:sz w:val="20"/>
          <w:szCs w:val="20"/>
          <w:lang w:val="en-US"/>
        </w:rPr>
        <w:t>:</w:t>
      </w:r>
      <w:r w:rsidRPr="0072317F">
        <w:rPr>
          <w:rFonts w:hint="eastAsia"/>
          <w:sz w:val="20"/>
          <w:szCs w:val="20"/>
          <w:lang w:val="en-US"/>
        </w:rPr>
        <w:t xml:space="preserve"> Te</w:t>
      </w:r>
      <w:r w:rsidRPr="0072317F">
        <w:rPr>
          <w:sz w:val="20"/>
          <w:szCs w:val="20"/>
          <w:lang w:val="en-US"/>
        </w:rPr>
        <w:t>st case list for</w:t>
      </w:r>
      <w:r w:rsidRPr="0072317F">
        <w:rPr>
          <w:rFonts w:hint="eastAsia"/>
          <w:sz w:val="20"/>
          <w:szCs w:val="20"/>
          <w:lang w:val="en-US"/>
        </w:rPr>
        <w:t xml:space="preserve"> Subsequent</w:t>
      </w:r>
      <w:r w:rsidRPr="0072317F">
        <w:rPr>
          <w:sz w:val="20"/>
          <w:szCs w:val="20"/>
          <w:lang w:val="en-US"/>
        </w:rPr>
        <w:t xml:space="preserve"> C</w:t>
      </w:r>
      <w:r w:rsidRPr="0072317F">
        <w:rPr>
          <w:rFonts w:hint="eastAsia"/>
          <w:sz w:val="20"/>
          <w:szCs w:val="20"/>
          <w:lang w:val="en-US"/>
        </w:rPr>
        <w:t>LTM</w:t>
      </w:r>
    </w:p>
    <w:p w14:paraId="6E62F777" w14:textId="77777777" w:rsidR="0072317F" w:rsidRPr="0072317F" w:rsidRDefault="0072317F" w:rsidP="0024543D">
      <w:pPr>
        <w:spacing w:after="60"/>
        <w:rPr>
          <w:sz w:val="20"/>
          <w:szCs w:val="20"/>
          <w:lang w:val="en-US"/>
        </w:rPr>
      </w:pPr>
      <w:r w:rsidRPr="0072317F">
        <w:rPr>
          <w:sz w:val="20"/>
          <w:szCs w:val="20"/>
          <w:lang w:val="en-US"/>
        </w:rPr>
        <w:t xml:space="preserve">Issue </w:t>
      </w:r>
      <w:r w:rsidRPr="0072317F">
        <w:rPr>
          <w:rFonts w:hint="eastAsia"/>
          <w:sz w:val="20"/>
          <w:szCs w:val="20"/>
          <w:lang w:val="en-US"/>
        </w:rPr>
        <w:t>2-2</w:t>
      </w:r>
      <w:r w:rsidRPr="0072317F">
        <w:rPr>
          <w:sz w:val="20"/>
          <w:szCs w:val="20"/>
          <w:lang w:val="en-US"/>
        </w:rPr>
        <w:t>:</w:t>
      </w:r>
      <w:r w:rsidRPr="0072317F">
        <w:rPr>
          <w:rFonts w:hint="eastAsia"/>
          <w:sz w:val="20"/>
          <w:szCs w:val="20"/>
          <w:lang w:val="en-US"/>
        </w:rPr>
        <w:t xml:space="preserve"> Others</w:t>
      </w:r>
    </w:p>
    <w:p w14:paraId="566293ED" w14:textId="77777777" w:rsidR="00ED1D1D" w:rsidRPr="0072317F" w:rsidRDefault="00ED1D1D" w:rsidP="00ED1D1D">
      <w:pPr>
        <w:pStyle w:val="3GPP"/>
        <w:spacing w:after="60"/>
        <w:ind w:leftChars="100" w:left="240"/>
        <w:rPr>
          <w:rFonts w:eastAsiaTheme="minorEastAsia"/>
          <w:lang w:val="en-US" w:eastAsia="zh-CN"/>
        </w:rPr>
      </w:pPr>
    </w:p>
    <w:p w14:paraId="7E7F8A92" w14:textId="0A9632A3" w:rsidR="00B174F9" w:rsidRPr="00BB557A" w:rsidRDefault="007F6885" w:rsidP="00BB557A">
      <w:pPr>
        <w:rPr>
          <w:rFonts w:eastAsiaTheme="minorEastAsia"/>
          <w:sz w:val="20"/>
          <w:szCs w:val="20"/>
          <w:lang w:val="en-US"/>
        </w:rPr>
      </w:pPr>
      <w:r w:rsidRPr="00433DE7">
        <w:rPr>
          <w:sz w:val="20"/>
          <w:szCs w:val="20"/>
          <w:lang w:val="en-US"/>
        </w:rPr>
        <w:t>Moderator’s recommendation is also provided under issue.</w:t>
      </w:r>
      <w:r w:rsidR="00423540" w:rsidRPr="00433DE7">
        <w:rPr>
          <w:sz w:val="20"/>
          <w:szCs w:val="20"/>
          <w:lang w:val="en-US"/>
        </w:rPr>
        <w:t xml:space="preserve"> </w:t>
      </w:r>
    </w:p>
    <w:p w14:paraId="30A24C1E" w14:textId="7B465A93" w:rsidR="00822EB4" w:rsidRPr="00433DE7" w:rsidRDefault="00822EB4" w:rsidP="00822EB4">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D4EF87B" w14:textId="77777777" w:rsidR="00822EB4" w:rsidRPr="00433DE7" w:rsidRDefault="00822EB4" w:rsidP="00822EB4">
      <w:pPr>
        <w:pStyle w:val="2"/>
        <w:rPr>
          <w:lang w:val="en-US"/>
        </w:rPr>
      </w:pPr>
      <w:r w:rsidRPr="00433DE7">
        <w:rPr>
          <w:lang w:val="en-US"/>
        </w:rPr>
        <w:t>Companies’ contributions summary</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515"/>
      </w:tblGrid>
      <w:tr w:rsidR="002E7C6D" w:rsidRPr="002E7C6D" w14:paraId="37CAD5CE" w14:textId="77777777" w:rsidTr="00C5430E">
        <w:trPr>
          <w:trHeight w:val="291"/>
        </w:trPr>
        <w:tc>
          <w:tcPr>
            <w:tcW w:w="1129" w:type="dxa"/>
            <w:shd w:val="clear" w:color="000000" w:fill="75B91A"/>
            <w:hideMark/>
          </w:tcPr>
          <w:p w14:paraId="47B4A950" w14:textId="77777777" w:rsidR="002E7C6D" w:rsidRPr="002E7C6D" w:rsidRDefault="002E7C6D" w:rsidP="002E7C6D">
            <w:pPr>
              <w:jc w:val="center"/>
              <w:rPr>
                <w:rFonts w:ascii="Arial" w:hAnsi="Arial" w:cs="Arial"/>
                <w:b/>
                <w:bCs/>
                <w:color w:val="FFFFFF"/>
                <w:sz w:val="18"/>
                <w:szCs w:val="18"/>
                <w:lang w:val="en-US"/>
              </w:rPr>
            </w:pPr>
            <w:r w:rsidRPr="002E7C6D">
              <w:rPr>
                <w:rFonts w:ascii="Arial" w:hAnsi="Arial" w:cs="Arial"/>
                <w:b/>
                <w:bCs/>
                <w:color w:val="FFFFFF"/>
                <w:sz w:val="18"/>
                <w:szCs w:val="18"/>
                <w:lang w:val="en-US"/>
              </w:rPr>
              <w:t>TDoc</w:t>
            </w:r>
          </w:p>
        </w:tc>
        <w:tc>
          <w:tcPr>
            <w:tcW w:w="1134" w:type="dxa"/>
            <w:shd w:val="clear" w:color="000000" w:fill="75B91A"/>
            <w:hideMark/>
          </w:tcPr>
          <w:p w14:paraId="78D0329B" w14:textId="451D501F"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Source</w:t>
            </w:r>
          </w:p>
        </w:tc>
        <w:tc>
          <w:tcPr>
            <w:tcW w:w="7515" w:type="dxa"/>
            <w:shd w:val="clear" w:color="000000" w:fill="75B91A"/>
            <w:hideMark/>
          </w:tcPr>
          <w:p w14:paraId="66326EA0" w14:textId="0B23C53C"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Proposals</w:t>
            </w:r>
          </w:p>
        </w:tc>
      </w:tr>
      <w:tr w:rsidR="002E7C6D" w:rsidRPr="001B3307" w14:paraId="3DCD5E99" w14:textId="77777777" w:rsidTr="00C5430E">
        <w:trPr>
          <w:trHeight w:val="480"/>
        </w:trPr>
        <w:tc>
          <w:tcPr>
            <w:tcW w:w="1129" w:type="dxa"/>
            <w:hideMark/>
          </w:tcPr>
          <w:p w14:paraId="7B7905F7" w14:textId="0815260D" w:rsidR="002E7C6D" w:rsidRPr="002E7C6D" w:rsidRDefault="00FB7224" w:rsidP="002E7C6D">
            <w:pPr>
              <w:rPr>
                <w:rFonts w:ascii="Arial" w:hAnsi="Arial" w:cs="Arial"/>
                <w:b/>
                <w:bCs/>
                <w:color w:val="0000FF"/>
                <w:sz w:val="16"/>
                <w:szCs w:val="16"/>
                <w:u w:val="single"/>
                <w:lang w:val="en-US"/>
              </w:rPr>
            </w:pPr>
            <w:r w:rsidRPr="00FB7224">
              <w:rPr>
                <w:rFonts w:ascii="Arial" w:hAnsi="Arial" w:cs="Arial"/>
                <w:b/>
                <w:bCs/>
                <w:color w:val="0000FF"/>
                <w:sz w:val="16"/>
                <w:szCs w:val="16"/>
                <w:u w:val="single"/>
                <w:lang w:val="en-US"/>
              </w:rPr>
              <w:t>R4-2513120</w:t>
            </w:r>
          </w:p>
        </w:tc>
        <w:tc>
          <w:tcPr>
            <w:tcW w:w="1134" w:type="dxa"/>
            <w:hideMark/>
          </w:tcPr>
          <w:p w14:paraId="6CE6D588" w14:textId="1BA14D83" w:rsidR="002E7C6D" w:rsidRPr="002E7C6D" w:rsidRDefault="003E5C35" w:rsidP="002E7C6D">
            <w:pPr>
              <w:rPr>
                <w:rFonts w:ascii="Arial" w:hAnsi="Arial" w:cs="Arial"/>
                <w:sz w:val="16"/>
                <w:szCs w:val="16"/>
                <w:lang w:val="en-US"/>
              </w:rPr>
            </w:pPr>
            <w:r w:rsidRPr="003E5C35">
              <w:rPr>
                <w:rFonts w:ascii="Arial" w:hAnsi="Arial" w:cs="Arial"/>
                <w:sz w:val="16"/>
                <w:szCs w:val="16"/>
                <w:lang w:val="en-US"/>
              </w:rPr>
              <w:t>China Telecom</w:t>
            </w:r>
          </w:p>
        </w:tc>
        <w:tc>
          <w:tcPr>
            <w:tcW w:w="7515" w:type="dxa"/>
          </w:tcPr>
          <w:p w14:paraId="28311D4E" w14:textId="77777777" w:rsidR="00FB7224" w:rsidRPr="00FB7224" w:rsidRDefault="00FB7224" w:rsidP="00FB7224">
            <w:pPr>
              <w:rPr>
                <w:rFonts w:eastAsiaTheme="minorEastAsia"/>
                <w:b/>
                <w:bCs/>
                <w:sz w:val="16"/>
                <w:szCs w:val="16"/>
              </w:rPr>
            </w:pPr>
            <w:r w:rsidRPr="00FB7224">
              <w:rPr>
                <w:rFonts w:eastAsiaTheme="minorEastAsia"/>
                <w:b/>
                <w:bCs/>
                <w:sz w:val="16"/>
                <w:szCs w:val="16"/>
              </w:rPr>
              <w:t>Proposal 1: Introduce the following test cases for CLTM and subsequent CLTM,</w:t>
            </w:r>
          </w:p>
          <w:p w14:paraId="7F3DF3B4" w14:textId="77777777" w:rsidR="00FB7224" w:rsidRPr="00FB7224" w:rsidRDefault="00FB7224" w:rsidP="00FB7224">
            <w:pPr>
              <w:rPr>
                <w:rFonts w:eastAsiaTheme="minorEastAsia"/>
                <w:b/>
                <w:bCs/>
                <w:sz w:val="16"/>
                <w:szCs w:val="16"/>
              </w:rPr>
            </w:pPr>
            <w:r w:rsidRPr="00FB7224">
              <w:rPr>
                <w:rFonts w:eastAsiaTheme="minorEastAsia"/>
                <w:b/>
                <w:bCs/>
                <w:sz w:val="16"/>
                <w:szCs w:val="16"/>
              </w:rPr>
              <w:t>-</w:t>
            </w:r>
            <w:r w:rsidRPr="00FB7224">
              <w:rPr>
                <w:rFonts w:eastAsiaTheme="minorEastAsia"/>
                <w:b/>
                <w:bCs/>
                <w:sz w:val="16"/>
                <w:szCs w:val="16"/>
              </w:rPr>
              <w:tab/>
              <w:t>RACH-less intra-frequency PCell switch from FR1 to FR1</w:t>
            </w:r>
          </w:p>
          <w:p w14:paraId="06BB2D57" w14:textId="77777777" w:rsidR="00FB7224" w:rsidRPr="00FB7224" w:rsidRDefault="00FB7224" w:rsidP="00FB7224">
            <w:pPr>
              <w:rPr>
                <w:rFonts w:eastAsiaTheme="minorEastAsia"/>
                <w:b/>
                <w:bCs/>
                <w:sz w:val="16"/>
                <w:szCs w:val="16"/>
              </w:rPr>
            </w:pPr>
            <w:r w:rsidRPr="00FB7224">
              <w:rPr>
                <w:rFonts w:eastAsiaTheme="minorEastAsia"/>
                <w:b/>
                <w:bCs/>
                <w:sz w:val="16"/>
                <w:szCs w:val="16"/>
              </w:rPr>
              <w:t>-</w:t>
            </w:r>
            <w:r w:rsidRPr="00FB7224">
              <w:rPr>
                <w:rFonts w:eastAsiaTheme="minorEastAsia"/>
                <w:b/>
                <w:bCs/>
                <w:sz w:val="16"/>
                <w:szCs w:val="16"/>
              </w:rPr>
              <w:tab/>
              <w:t>RACH-based inter-frequency LTM PCell switch from FR2 to FR2</w:t>
            </w:r>
          </w:p>
          <w:p w14:paraId="55C71A47" w14:textId="77777777" w:rsidR="00FB7224" w:rsidRPr="00FB7224" w:rsidRDefault="00FB7224" w:rsidP="00FB7224">
            <w:pPr>
              <w:rPr>
                <w:rFonts w:eastAsiaTheme="minorEastAsia"/>
                <w:b/>
                <w:bCs/>
                <w:sz w:val="16"/>
                <w:szCs w:val="16"/>
              </w:rPr>
            </w:pPr>
            <w:r w:rsidRPr="00FB7224">
              <w:rPr>
                <w:rFonts w:eastAsiaTheme="minorEastAsia"/>
                <w:b/>
                <w:bCs/>
                <w:sz w:val="16"/>
                <w:szCs w:val="16"/>
              </w:rPr>
              <w:t>-</w:t>
            </w:r>
            <w:r w:rsidRPr="00FB7224">
              <w:rPr>
                <w:rFonts w:eastAsiaTheme="minorEastAsia"/>
                <w:b/>
                <w:bCs/>
                <w:sz w:val="16"/>
                <w:szCs w:val="16"/>
              </w:rPr>
              <w:tab/>
              <w:t>RACH-less intra-frequency subsequent CLTM from FR1 to FR1</w:t>
            </w:r>
          </w:p>
          <w:p w14:paraId="5247EE0F" w14:textId="77777777" w:rsidR="00FB7224" w:rsidRPr="00FB7224" w:rsidRDefault="00FB7224" w:rsidP="00FB7224">
            <w:pPr>
              <w:rPr>
                <w:rFonts w:eastAsiaTheme="minorEastAsia"/>
                <w:b/>
                <w:bCs/>
                <w:sz w:val="16"/>
                <w:szCs w:val="16"/>
              </w:rPr>
            </w:pPr>
            <w:r w:rsidRPr="00FB7224">
              <w:rPr>
                <w:rFonts w:eastAsiaTheme="minorEastAsia"/>
                <w:b/>
                <w:bCs/>
                <w:sz w:val="16"/>
                <w:szCs w:val="16"/>
              </w:rPr>
              <w:t>-</w:t>
            </w:r>
            <w:r w:rsidRPr="00FB7224">
              <w:rPr>
                <w:rFonts w:eastAsiaTheme="minorEastAsia"/>
                <w:b/>
                <w:bCs/>
                <w:sz w:val="16"/>
                <w:szCs w:val="16"/>
              </w:rPr>
              <w:tab/>
              <w:t>RACH-based inter-frequency subsequent CLTM from FR2 to FR2</w:t>
            </w:r>
          </w:p>
          <w:p w14:paraId="6E9AA589" w14:textId="2C848E3E" w:rsidR="002E7C6D" w:rsidRPr="00FB7224" w:rsidRDefault="00FB7224" w:rsidP="00FB7224">
            <w:pPr>
              <w:rPr>
                <w:rFonts w:eastAsiaTheme="minorEastAsia"/>
                <w:b/>
                <w:bCs/>
                <w:sz w:val="16"/>
                <w:szCs w:val="16"/>
              </w:rPr>
            </w:pPr>
            <w:r w:rsidRPr="00FB7224">
              <w:rPr>
                <w:rFonts w:eastAsiaTheme="minorEastAsia"/>
                <w:b/>
                <w:bCs/>
                <w:sz w:val="16"/>
                <w:szCs w:val="16"/>
              </w:rPr>
              <w:t>Proposal 2: Exclude PSCell switch and PDCCH-order Random Access test cases.</w:t>
            </w:r>
          </w:p>
        </w:tc>
      </w:tr>
      <w:tr w:rsidR="00B43FC3" w:rsidRPr="00FE5A18" w14:paraId="115F88F3" w14:textId="77777777" w:rsidTr="00C5430E">
        <w:trPr>
          <w:trHeight w:val="480"/>
        </w:trPr>
        <w:tc>
          <w:tcPr>
            <w:tcW w:w="1129" w:type="dxa"/>
          </w:tcPr>
          <w:p w14:paraId="6E6F0552" w14:textId="11A906CE" w:rsidR="00B43FC3" w:rsidRPr="002D4247" w:rsidRDefault="00B43FC3" w:rsidP="002E7C6D">
            <w:pPr>
              <w:rPr>
                <w:rFonts w:ascii="Arial" w:hAnsi="Arial" w:cs="Arial"/>
                <w:b/>
                <w:bCs/>
                <w:color w:val="0000FF"/>
                <w:sz w:val="16"/>
                <w:szCs w:val="16"/>
                <w:u w:val="single"/>
                <w:lang w:val="en-US"/>
              </w:rPr>
            </w:pPr>
            <w:r w:rsidRPr="00B43FC3">
              <w:rPr>
                <w:rFonts w:ascii="Arial" w:hAnsi="Arial" w:cs="Arial"/>
                <w:b/>
                <w:bCs/>
                <w:color w:val="0000FF"/>
                <w:sz w:val="16"/>
                <w:szCs w:val="16"/>
                <w:u w:val="single"/>
                <w:lang w:val="en-US"/>
              </w:rPr>
              <w:t>R4-2513623</w:t>
            </w:r>
          </w:p>
        </w:tc>
        <w:tc>
          <w:tcPr>
            <w:tcW w:w="1134" w:type="dxa"/>
          </w:tcPr>
          <w:p w14:paraId="342C1EAA" w14:textId="17E15160" w:rsidR="00B43FC3" w:rsidRPr="00B43FC3" w:rsidRDefault="00B43FC3" w:rsidP="002E7C6D">
            <w:pPr>
              <w:rPr>
                <w:rFonts w:ascii="Arial" w:eastAsiaTheme="minorEastAsia" w:hAnsi="Arial" w:cs="Arial" w:hint="eastAsia"/>
                <w:sz w:val="16"/>
                <w:szCs w:val="16"/>
                <w:lang w:val="en-US"/>
              </w:rPr>
            </w:pPr>
            <w:r>
              <w:rPr>
                <w:rFonts w:ascii="Arial" w:eastAsiaTheme="minorEastAsia" w:hAnsi="Arial" w:cs="Arial" w:hint="eastAsia"/>
                <w:sz w:val="16"/>
                <w:szCs w:val="16"/>
                <w:lang w:val="en-US"/>
              </w:rPr>
              <w:t>Apple</w:t>
            </w:r>
          </w:p>
        </w:tc>
        <w:tc>
          <w:tcPr>
            <w:tcW w:w="7515" w:type="dxa"/>
          </w:tcPr>
          <w:p w14:paraId="62420383" w14:textId="77777777" w:rsidR="00B43FC3" w:rsidRPr="00B43FC3" w:rsidRDefault="00B43FC3" w:rsidP="00B43FC3">
            <w:pPr>
              <w:jc w:val="both"/>
              <w:rPr>
                <w:rFonts w:eastAsiaTheme="minorEastAsia"/>
                <w:b/>
                <w:sz w:val="16"/>
                <w:szCs w:val="16"/>
                <w:lang w:val="en-GB"/>
              </w:rPr>
            </w:pPr>
            <w:r w:rsidRPr="00B43FC3">
              <w:rPr>
                <w:rFonts w:eastAsiaTheme="minorEastAsia"/>
                <w:b/>
                <w:sz w:val="16"/>
                <w:szCs w:val="16"/>
                <w:lang w:val="en-GB"/>
              </w:rPr>
              <w:t>Proposal 1: introduce the following test cases for CLTM and subsequent CLTM.</w:t>
            </w:r>
          </w:p>
          <w:p w14:paraId="198DB5CC" w14:textId="77777777" w:rsidR="00B43FC3" w:rsidRPr="00B43FC3" w:rsidRDefault="00B43FC3" w:rsidP="00B43FC3">
            <w:pPr>
              <w:jc w:val="both"/>
              <w:rPr>
                <w:rFonts w:eastAsiaTheme="minorEastAsia"/>
                <w:b/>
                <w:sz w:val="16"/>
                <w:szCs w:val="16"/>
                <w:lang w:val="en-GB"/>
              </w:rPr>
            </w:pPr>
            <w:r w:rsidRPr="00B43FC3">
              <w:rPr>
                <w:rFonts w:eastAsiaTheme="minorEastAsia"/>
                <w:b/>
                <w:sz w:val="16"/>
                <w:szCs w:val="16"/>
                <w:lang w:val="en-GB"/>
              </w:rPr>
              <w:t>-</w:t>
            </w:r>
            <w:r w:rsidRPr="00B43FC3">
              <w:rPr>
                <w:rFonts w:eastAsiaTheme="minorEastAsia"/>
                <w:b/>
                <w:sz w:val="16"/>
                <w:szCs w:val="16"/>
                <w:lang w:val="en-GB"/>
              </w:rPr>
              <w:tab/>
              <w:t>Inter-frequency CLTM from FR1 to FR1</w:t>
            </w:r>
          </w:p>
          <w:p w14:paraId="6C841A97" w14:textId="77777777" w:rsidR="00B43FC3" w:rsidRPr="00B43FC3" w:rsidRDefault="00B43FC3" w:rsidP="00B43FC3">
            <w:pPr>
              <w:jc w:val="both"/>
              <w:rPr>
                <w:rFonts w:eastAsiaTheme="minorEastAsia"/>
                <w:b/>
                <w:sz w:val="16"/>
                <w:szCs w:val="16"/>
                <w:lang w:val="en-GB"/>
              </w:rPr>
            </w:pPr>
            <w:r w:rsidRPr="00B43FC3">
              <w:rPr>
                <w:rFonts w:eastAsiaTheme="minorEastAsia"/>
                <w:b/>
                <w:sz w:val="16"/>
                <w:szCs w:val="16"/>
                <w:lang w:val="en-GB"/>
              </w:rPr>
              <w:t>-</w:t>
            </w:r>
            <w:r w:rsidRPr="00B43FC3">
              <w:rPr>
                <w:rFonts w:eastAsiaTheme="minorEastAsia"/>
                <w:b/>
                <w:sz w:val="16"/>
                <w:szCs w:val="16"/>
                <w:lang w:val="en-GB"/>
              </w:rPr>
              <w:tab/>
              <w:t>Intra-frequency CLTM from FR2 to FR2</w:t>
            </w:r>
          </w:p>
          <w:p w14:paraId="22FCF7A3" w14:textId="77777777" w:rsidR="00B43FC3" w:rsidRPr="00B43FC3" w:rsidRDefault="00B43FC3" w:rsidP="00B43FC3">
            <w:pPr>
              <w:jc w:val="both"/>
              <w:rPr>
                <w:rFonts w:eastAsiaTheme="minorEastAsia"/>
                <w:b/>
                <w:sz w:val="16"/>
                <w:szCs w:val="16"/>
                <w:lang w:val="en-GB"/>
              </w:rPr>
            </w:pPr>
            <w:r w:rsidRPr="00B43FC3">
              <w:rPr>
                <w:rFonts w:eastAsiaTheme="minorEastAsia"/>
                <w:b/>
                <w:sz w:val="16"/>
                <w:szCs w:val="16"/>
                <w:lang w:val="en-GB"/>
              </w:rPr>
              <w:lastRenderedPageBreak/>
              <w:t>-</w:t>
            </w:r>
            <w:r w:rsidRPr="00B43FC3">
              <w:rPr>
                <w:rFonts w:eastAsiaTheme="minorEastAsia"/>
                <w:b/>
                <w:sz w:val="16"/>
                <w:szCs w:val="16"/>
                <w:lang w:val="en-GB"/>
              </w:rPr>
              <w:tab/>
              <w:t>Intra-frequency subsequent CLTM from FR1 to FR1</w:t>
            </w:r>
          </w:p>
          <w:p w14:paraId="5DB4E787" w14:textId="77777777" w:rsidR="00B43FC3" w:rsidRPr="00B43FC3" w:rsidRDefault="00B43FC3" w:rsidP="00B43FC3">
            <w:pPr>
              <w:jc w:val="both"/>
              <w:rPr>
                <w:rFonts w:eastAsiaTheme="minorEastAsia"/>
                <w:b/>
                <w:sz w:val="16"/>
                <w:szCs w:val="16"/>
                <w:lang w:val="en-GB"/>
              </w:rPr>
            </w:pPr>
            <w:r w:rsidRPr="00B43FC3">
              <w:rPr>
                <w:rFonts w:eastAsiaTheme="minorEastAsia"/>
                <w:b/>
                <w:sz w:val="16"/>
                <w:szCs w:val="16"/>
                <w:lang w:val="en-GB"/>
              </w:rPr>
              <w:t>-</w:t>
            </w:r>
            <w:r w:rsidRPr="00B43FC3">
              <w:rPr>
                <w:rFonts w:eastAsiaTheme="minorEastAsia"/>
                <w:b/>
                <w:sz w:val="16"/>
                <w:szCs w:val="16"/>
                <w:lang w:val="en-GB"/>
              </w:rPr>
              <w:tab/>
              <w:t>Inter-frequency subsequent CLTM from FR2 to FR2</w:t>
            </w:r>
          </w:p>
          <w:p w14:paraId="1BA12D9C" w14:textId="0023128B" w:rsidR="00B43FC3" w:rsidRPr="00B43FC3" w:rsidRDefault="00B43FC3" w:rsidP="00B43FC3">
            <w:pPr>
              <w:jc w:val="both"/>
              <w:rPr>
                <w:rFonts w:eastAsiaTheme="minorEastAsia" w:hint="eastAsia"/>
                <w:b/>
                <w:sz w:val="16"/>
                <w:szCs w:val="16"/>
                <w:lang w:val="en-GB"/>
              </w:rPr>
            </w:pPr>
            <w:r w:rsidRPr="00B43FC3">
              <w:rPr>
                <w:rFonts w:eastAsiaTheme="minorEastAsia"/>
                <w:b/>
                <w:sz w:val="16"/>
                <w:szCs w:val="16"/>
                <w:lang w:val="en-GB"/>
              </w:rPr>
              <w:t>Proposal 2: for UE which can pass subsequent CLTM, test case for CLTM can be skipped.</w:t>
            </w:r>
          </w:p>
        </w:tc>
      </w:tr>
      <w:tr w:rsidR="00EC0A60" w:rsidRPr="00FE5A18" w14:paraId="50891AA6" w14:textId="77777777" w:rsidTr="00C5430E">
        <w:trPr>
          <w:trHeight w:val="480"/>
        </w:trPr>
        <w:tc>
          <w:tcPr>
            <w:tcW w:w="1129" w:type="dxa"/>
          </w:tcPr>
          <w:p w14:paraId="097249DE" w14:textId="1D36FBD0" w:rsidR="00EC0A60" w:rsidRPr="00EC0A60" w:rsidRDefault="00B43FC3" w:rsidP="002E7C6D">
            <w:pPr>
              <w:rPr>
                <w:rFonts w:ascii="Arial" w:hAnsi="Arial" w:cs="Arial"/>
                <w:b/>
                <w:bCs/>
                <w:color w:val="0000FF"/>
                <w:sz w:val="16"/>
                <w:szCs w:val="16"/>
                <w:u w:val="single"/>
                <w:lang w:val="en-US"/>
              </w:rPr>
            </w:pPr>
            <w:r w:rsidRPr="00B43FC3">
              <w:rPr>
                <w:rFonts w:ascii="Arial" w:hAnsi="Arial" w:cs="Arial"/>
                <w:b/>
                <w:bCs/>
                <w:color w:val="0000FF"/>
                <w:sz w:val="16"/>
                <w:szCs w:val="16"/>
                <w:u w:val="single"/>
                <w:lang w:val="en-US"/>
              </w:rPr>
              <w:lastRenderedPageBreak/>
              <w:t>R4-2513911</w:t>
            </w:r>
          </w:p>
        </w:tc>
        <w:tc>
          <w:tcPr>
            <w:tcW w:w="1134" w:type="dxa"/>
          </w:tcPr>
          <w:p w14:paraId="00888F30" w14:textId="2FFC2F25"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vivo</w:t>
            </w:r>
          </w:p>
        </w:tc>
        <w:tc>
          <w:tcPr>
            <w:tcW w:w="7515" w:type="dxa"/>
          </w:tcPr>
          <w:p w14:paraId="4B262C75" w14:textId="77777777" w:rsidR="00B43FC3" w:rsidRPr="00B43FC3" w:rsidRDefault="00B43FC3" w:rsidP="00B43FC3">
            <w:pPr>
              <w:jc w:val="both"/>
              <w:rPr>
                <w:rFonts w:eastAsiaTheme="minorEastAsia"/>
                <w:b/>
                <w:sz w:val="16"/>
                <w:szCs w:val="16"/>
              </w:rPr>
            </w:pPr>
            <w:r w:rsidRPr="00B43FC3">
              <w:rPr>
                <w:rFonts w:eastAsiaTheme="minorEastAsia"/>
                <w:b/>
                <w:sz w:val="16"/>
                <w:szCs w:val="16"/>
              </w:rPr>
              <w:t>Proposal 1: RAN4 to define test cases for CLTM Cell switch delay and Subsequent CLTM Cell switch delay by from the following dimensions. And for test case configurations, existing conditional handover test cases and subsequent CPC test cases can serve as the baseline, respectively.</w:t>
            </w:r>
          </w:p>
          <w:p w14:paraId="12846F5B" w14:textId="77777777" w:rsidR="00B43FC3" w:rsidRPr="00B43FC3" w:rsidRDefault="00B43FC3" w:rsidP="00B43FC3">
            <w:pPr>
              <w:pStyle w:val="aff8"/>
              <w:numPr>
                <w:ilvl w:val="0"/>
                <w:numId w:val="27"/>
              </w:numPr>
              <w:overflowPunct/>
              <w:autoSpaceDE/>
              <w:autoSpaceDN/>
              <w:adjustRightInd/>
              <w:ind w:firstLineChars="0"/>
              <w:textAlignment w:val="auto"/>
              <w:rPr>
                <w:rFonts w:eastAsiaTheme="minorEastAsia"/>
                <w:b/>
                <w:sz w:val="16"/>
                <w:szCs w:val="16"/>
              </w:rPr>
            </w:pPr>
            <w:r w:rsidRPr="00B43FC3">
              <w:rPr>
                <w:rFonts w:eastAsiaTheme="minorEastAsia"/>
                <w:b/>
                <w:sz w:val="16"/>
                <w:szCs w:val="16"/>
              </w:rPr>
              <w:t>RACH-based and RACH-less based</w:t>
            </w:r>
          </w:p>
          <w:p w14:paraId="7DB0AA48" w14:textId="77777777" w:rsidR="00B43FC3" w:rsidRPr="00B43FC3" w:rsidRDefault="00B43FC3" w:rsidP="00B43FC3">
            <w:pPr>
              <w:pStyle w:val="aff8"/>
              <w:numPr>
                <w:ilvl w:val="0"/>
                <w:numId w:val="27"/>
              </w:numPr>
              <w:overflowPunct/>
              <w:autoSpaceDE/>
              <w:autoSpaceDN/>
              <w:adjustRightInd/>
              <w:ind w:firstLineChars="0"/>
              <w:textAlignment w:val="auto"/>
              <w:rPr>
                <w:rFonts w:eastAsiaTheme="minorEastAsia"/>
                <w:b/>
                <w:sz w:val="16"/>
                <w:szCs w:val="16"/>
              </w:rPr>
            </w:pPr>
            <w:r w:rsidRPr="00B43FC3">
              <w:rPr>
                <w:rFonts w:eastAsiaTheme="minorEastAsia"/>
                <w:b/>
                <w:sz w:val="16"/>
                <w:szCs w:val="16"/>
              </w:rPr>
              <w:t>FR1 and FR2</w:t>
            </w:r>
          </w:p>
          <w:p w14:paraId="11E9C722" w14:textId="23BD9972" w:rsidR="00EC0A60" w:rsidRPr="00B43FC3" w:rsidRDefault="00B43FC3" w:rsidP="00B43FC3">
            <w:pPr>
              <w:pStyle w:val="aff8"/>
              <w:numPr>
                <w:ilvl w:val="0"/>
                <w:numId w:val="27"/>
              </w:numPr>
              <w:overflowPunct/>
              <w:autoSpaceDE/>
              <w:autoSpaceDN/>
              <w:adjustRightInd/>
              <w:ind w:firstLineChars="0"/>
              <w:textAlignment w:val="auto"/>
              <w:rPr>
                <w:rFonts w:eastAsiaTheme="minorEastAsia" w:hint="eastAsia"/>
                <w:b/>
                <w:sz w:val="16"/>
                <w:szCs w:val="16"/>
              </w:rPr>
            </w:pPr>
            <w:r w:rsidRPr="00B43FC3">
              <w:rPr>
                <w:rFonts w:eastAsiaTheme="minorEastAsia"/>
                <w:b/>
                <w:sz w:val="16"/>
                <w:szCs w:val="16"/>
              </w:rPr>
              <w:t>Intra-frequency and Inter-frequency</w:t>
            </w:r>
          </w:p>
        </w:tc>
      </w:tr>
      <w:tr w:rsidR="00FB7224" w:rsidRPr="00FE5A18" w14:paraId="37601833" w14:textId="77777777" w:rsidTr="00C5430E">
        <w:trPr>
          <w:trHeight w:val="480"/>
        </w:trPr>
        <w:tc>
          <w:tcPr>
            <w:tcW w:w="1129" w:type="dxa"/>
          </w:tcPr>
          <w:p w14:paraId="696F8C94" w14:textId="10D2EFFB" w:rsidR="00FB7224" w:rsidRPr="005F1486" w:rsidRDefault="00FB7224" w:rsidP="002E7C6D">
            <w:pPr>
              <w:rPr>
                <w:rFonts w:ascii="Arial" w:hAnsi="Arial" w:cs="Arial"/>
                <w:b/>
                <w:bCs/>
                <w:color w:val="0000FF"/>
                <w:sz w:val="16"/>
                <w:szCs w:val="16"/>
                <w:u w:val="single"/>
                <w:lang w:val="en-GB"/>
              </w:rPr>
            </w:pPr>
            <w:r w:rsidRPr="00FB7224">
              <w:rPr>
                <w:rFonts w:ascii="Arial" w:hAnsi="Arial" w:cs="Arial"/>
                <w:b/>
                <w:bCs/>
                <w:color w:val="0000FF"/>
                <w:sz w:val="16"/>
                <w:szCs w:val="16"/>
                <w:u w:val="single"/>
                <w:lang w:val="en-GB"/>
              </w:rPr>
              <w:t>R4-2513110</w:t>
            </w:r>
          </w:p>
        </w:tc>
        <w:tc>
          <w:tcPr>
            <w:tcW w:w="1134" w:type="dxa"/>
          </w:tcPr>
          <w:p w14:paraId="7770E806" w14:textId="186784DC" w:rsidR="00FB7224" w:rsidRPr="00FB7224" w:rsidRDefault="00FB7224" w:rsidP="002E7C6D">
            <w:pPr>
              <w:rPr>
                <w:rFonts w:ascii="Arial" w:eastAsiaTheme="minorEastAsia" w:hAnsi="Arial" w:cs="Arial" w:hint="eastAsia"/>
                <w:sz w:val="16"/>
                <w:szCs w:val="16"/>
                <w:lang w:val="en-US"/>
              </w:rPr>
            </w:pPr>
            <w:r>
              <w:rPr>
                <w:rFonts w:ascii="Arial" w:eastAsiaTheme="minorEastAsia" w:hAnsi="Arial" w:cs="Arial" w:hint="eastAsia"/>
                <w:sz w:val="16"/>
                <w:szCs w:val="16"/>
                <w:lang w:val="en-US"/>
              </w:rPr>
              <w:t>OPPO</w:t>
            </w:r>
          </w:p>
        </w:tc>
        <w:tc>
          <w:tcPr>
            <w:tcW w:w="7515" w:type="dxa"/>
          </w:tcPr>
          <w:p w14:paraId="7C8D2175" w14:textId="77777777" w:rsidR="00FB7224" w:rsidRPr="00FB7224" w:rsidRDefault="00FB7224" w:rsidP="00FB7224">
            <w:pPr>
              <w:jc w:val="both"/>
              <w:rPr>
                <w:rFonts w:eastAsiaTheme="minorEastAsia"/>
                <w:b/>
                <w:sz w:val="16"/>
                <w:szCs w:val="16"/>
              </w:rPr>
            </w:pPr>
            <w:r w:rsidRPr="00FB7224">
              <w:rPr>
                <w:rFonts w:eastAsiaTheme="minorEastAsia"/>
                <w:b/>
                <w:sz w:val="16"/>
                <w:szCs w:val="16"/>
              </w:rPr>
              <w:t>Proposal 1: For Conditional LTM tests, only L1 based CLTM with early DL sync will be considered.</w:t>
            </w:r>
          </w:p>
          <w:p w14:paraId="4D4989E7" w14:textId="77777777" w:rsidR="00FB7224" w:rsidRPr="00FB7224" w:rsidRDefault="00FB7224" w:rsidP="00FB7224">
            <w:pPr>
              <w:jc w:val="both"/>
              <w:rPr>
                <w:rFonts w:eastAsiaTheme="minorEastAsia"/>
                <w:b/>
                <w:sz w:val="16"/>
                <w:szCs w:val="16"/>
              </w:rPr>
            </w:pPr>
            <w:r w:rsidRPr="00FB7224">
              <w:rPr>
                <w:rFonts w:eastAsiaTheme="minorEastAsia"/>
                <w:b/>
                <w:sz w:val="16"/>
                <w:szCs w:val="16"/>
              </w:rPr>
              <w:t>Proposal 2: Support to define the following tests for conditional LTM</w:t>
            </w:r>
          </w:p>
          <w:p w14:paraId="193C3B43" w14:textId="77777777" w:rsidR="00FB7224" w:rsidRPr="00FB7224" w:rsidRDefault="00FB7224" w:rsidP="00FB7224">
            <w:pPr>
              <w:jc w:val="both"/>
              <w:rPr>
                <w:rFonts w:eastAsiaTheme="minorEastAsia"/>
                <w:b/>
                <w:sz w:val="16"/>
                <w:szCs w:val="16"/>
              </w:rPr>
            </w:pPr>
            <w:r w:rsidRPr="00FB7224">
              <w:rPr>
                <w:rFonts w:eastAsiaTheme="minorEastAsia"/>
                <w:b/>
                <w:bCs/>
                <w:sz w:val="16"/>
                <w:szCs w:val="16"/>
              </w:rPr>
              <w:t>-</w:t>
            </w:r>
            <w:r w:rsidRPr="00FB7224">
              <w:rPr>
                <w:rFonts w:eastAsiaTheme="minorEastAsia"/>
                <w:b/>
                <w:bCs/>
                <w:sz w:val="16"/>
                <w:szCs w:val="16"/>
              </w:rPr>
              <w:tab/>
            </w:r>
            <w:r w:rsidRPr="00FB7224">
              <w:rPr>
                <w:rFonts w:eastAsiaTheme="minorEastAsia"/>
                <w:b/>
                <w:sz w:val="16"/>
                <w:szCs w:val="16"/>
              </w:rPr>
              <w:t xml:space="preserve"> (SA) RACH based intra-frequency subsequent CLTM for PCell switch from FR1 to FR1 </w:t>
            </w:r>
          </w:p>
          <w:p w14:paraId="36BA32BC" w14:textId="77777777" w:rsidR="00FB7224" w:rsidRPr="00FB7224" w:rsidRDefault="00FB7224" w:rsidP="00FB7224">
            <w:pPr>
              <w:jc w:val="both"/>
              <w:rPr>
                <w:rFonts w:eastAsiaTheme="minorEastAsia"/>
                <w:b/>
                <w:sz w:val="16"/>
                <w:szCs w:val="16"/>
              </w:rPr>
            </w:pPr>
            <w:r w:rsidRPr="00FB7224">
              <w:rPr>
                <w:rFonts w:eastAsiaTheme="minorEastAsia"/>
                <w:b/>
                <w:bCs/>
                <w:sz w:val="16"/>
                <w:szCs w:val="16"/>
              </w:rPr>
              <w:t>-</w:t>
            </w:r>
            <w:r w:rsidRPr="00FB7224">
              <w:rPr>
                <w:rFonts w:eastAsiaTheme="minorEastAsia"/>
                <w:b/>
                <w:bCs/>
                <w:sz w:val="16"/>
                <w:szCs w:val="16"/>
              </w:rPr>
              <w:tab/>
            </w:r>
            <w:r w:rsidRPr="00FB7224">
              <w:rPr>
                <w:rFonts w:eastAsiaTheme="minorEastAsia"/>
                <w:b/>
                <w:sz w:val="16"/>
                <w:szCs w:val="16"/>
              </w:rPr>
              <w:t xml:space="preserve"> (SA) RACH less inter-frequency subsequent CLTM for PCell switch from FR2 to FR2</w:t>
            </w:r>
          </w:p>
          <w:p w14:paraId="20393562" w14:textId="77777777" w:rsidR="00FB7224" w:rsidRPr="00FB7224" w:rsidRDefault="00FB7224" w:rsidP="00FB7224">
            <w:pPr>
              <w:jc w:val="both"/>
              <w:rPr>
                <w:rFonts w:eastAsiaTheme="minorEastAsia"/>
                <w:b/>
                <w:sz w:val="16"/>
                <w:szCs w:val="16"/>
              </w:rPr>
            </w:pPr>
            <w:r w:rsidRPr="00FB7224">
              <w:rPr>
                <w:rFonts w:eastAsiaTheme="minorEastAsia"/>
                <w:b/>
                <w:bCs/>
                <w:sz w:val="16"/>
                <w:szCs w:val="16"/>
              </w:rPr>
              <w:t>-</w:t>
            </w:r>
            <w:r w:rsidRPr="00FB7224">
              <w:rPr>
                <w:rFonts w:eastAsiaTheme="minorEastAsia"/>
                <w:b/>
                <w:bCs/>
                <w:sz w:val="16"/>
                <w:szCs w:val="16"/>
              </w:rPr>
              <w:tab/>
            </w:r>
            <w:r w:rsidRPr="00FB7224">
              <w:rPr>
                <w:rFonts w:eastAsiaTheme="minorEastAsia"/>
                <w:b/>
                <w:sz w:val="16"/>
                <w:szCs w:val="16"/>
              </w:rPr>
              <w:t xml:space="preserve"> (NR-DC) RACH based intra-frequency subsequent CLTM for PSCell switch from FR1 to FR2</w:t>
            </w:r>
          </w:p>
          <w:p w14:paraId="41821B5A" w14:textId="4DC1B755" w:rsidR="00FB7224" w:rsidRPr="005F1486" w:rsidRDefault="00FB7224" w:rsidP="00FB7224">
            <w:pPr>
              <w:rPr>
                <w:rFonts w:eastAsiaTheme="minorEastAsia"/>
                <w:b/>
                <w:sz w:val="16"/>
                <w:szCs w:val="16"/>
                <w:lang w:val="x-none"/>
              </w:rPr>
            </w:pPr>
            <w:r w:rsidRPr="00FB7224">
              <w:rPr>
                <w:rFonts w:eastAsiaTheme="minorEastAsia"/>
                <w:b/>
                <w:bCs/>
                <w:sz w:val="16"/>
                <w:szCs w:val="16"/>
              </w:rPr>
              <w:t>-</w:t>
            </w:r>
            <w:r w:rsidRPr="00FB7224">
              <w:rPr>
                <w:rFonts w:eastAsiaTheme="minorEastAsia"/>
                <w:b/>
                <w:bCs/>
                <w:sz w:val="16"/>
                <w:szCs w:val="16"/>
              </w:rPr>
              <w:tab/>
            </w:r>
            <w:r w:rsidRPr="00FB7224">
              <w:rPr>
                <w:rFonts w:eastAsiaTheme="minorEastAsia"/>
                <w:b/>
                <w:sz w:val="16"/>
                <w:szCs w:val="16"/>
              </w:rPr>
              <w:t xml:space="preserve"> (NR-DC) RACH less inter-frequency subsequent CLTM for PSCell switch from FR2 to FR1</w:t>
            </w:r>
          </w:p>
        </w:tc>
      </w:tr>
      <w:tr w:rsidR="00EC0A60" w:rsidRPr="00FE5A18" w14:paraId="09D054FC" w14:textId="77777777" w:rsidTr="00C5430E">
        <w:trPr>
          <w:trHeight w:val="480"/>
        </w:trPr>
        <w:tc>
          <w:tcPr>
            <w:tcW w:w="1129" w:type="dxa"/>
          </w:tcPr>
          <w:p w14:paraId="705F71BD" w14:textId="25335DF8" w:rsidR="00EC0A60" w:rsidRPr="00EC0A60" w:rsidRDefault="00B43FC3" w:rsidP="002E7C6D">
            <w:pPr>
              <w:rPr>
                <w:rFonts w:ascii="Arial" w:hAnsi="Arial" w:cs="Arial"/>
                <w:b/>
                <w:bCs/>
                <w:color w:val="0000FF"/>
                <w:sz w:val="16"/>
                <w:szCs w:val="16"/>
                <w:u w:val="single"/>
                <w:lang w:val="en-US"/>
              </w:rPr>
            </w:pPr>
            <w:r w:rsidRPr="00B43FC3">
              <w:rPr>
                <w:rFonts w:ascii="Arial" w:hAnsi="Arial" w:cs="Arial"/>
                <w:b/>
                <w:bCs/>
                <w:color w:val="0000FF"/>
                <w:sz w:val="16"/>
                <w:szCs w:val="16"/>
                <w:u w:val="single"/>
                <w:lang w:val="en-GB"/>
              </w:rPr>
              <w:t>R4-2513198</w:t>
            </w:r>
          </w:p>
        </w:tc>
        <w:tc>
          <w:tcPr>
            <w:tcW w:w="1134" w:type="dxa"/>
          </w:tcPr>
          <w:p w14:paraId="189B469D" w14:textId="758F8757"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CATT</w:t>
            </w:r>
          </w:p>
        </w:tc>
        <w:tc>
          <w:tcPr>
            <w:tcW w:w="7515" w:type="dxa"/>
          </w:tcPr>
          <w:p w14:paraId="0E15263D" w14:textId="77777777" w:rsidR="00B43FC3" w:rsidRPr="00B43FC3" w:rsidRDefault="00B43FC3" w:rsidP="00B43FC3">
            <w:pPr>
              <w:rPr>
                <w:rFonts w:eastAsiaTheme="minorEastAsia"/>
                <w:b/>
                <w:sz w:val="16"/>
                <w:szCs w:val="16"/>
              </w:rPr>
            </w:pPr>
            <w:r w:rsidRPr="00B43FC3">
              <w:rPr>
                <w:rFonts w:eastAsiaTheme="minorEastAsia"/>
                <w:b/>
                <w:sz w:val="16"/>
                <w:szCs w:val="16"/>
              </w:rPr>
              <w:t>Proposal 1: The legacy test configurations and parameters used in R18 LTM test cases can be a baseline for conditional LTM test cases.</w:t>
            </w:r>
          </w:p>
          <w:p w14:paraId="5C6897FF" w14:textId="77777777" w:rsidR="00B43FC3" w:rsidRPr="00B43FC3" w:rsidRDefault="00B43FC3" w:rsidP="00B43FC3">
            <w:pPr>
              <w:rPr>
                <w:rFonts w:eastAsiaTheme="minorEastAsia"/>
                <w:b/>
                <w:sz w:val="16"/>
                <w:szCs w:val="16"/>
              </w:rPr>
            </w:pPr>
            <w:r w:rsidRPr="00B43FC3">
              <w:rPr>
                <w:rFonts w:eastAsiaTheme="minorEastAsia"/>
                <w:b/>
                <w:sz w:val="16"/>
                <w:szCs w:val="16"/>
              </w:rPr>
              <w:t>Proposal 2: RAN4 to define new test cases for conditional LTM PCell Switch.</w:t>
            </w:r>
          </w:p>
          <w:p w14:paraId="339C076D" w14:textId="77777777" w:rsidR="00B43FC3" w:rsidRPr="00B43FC3" w:rsidRDefault="00B43FC3" w:rsidP="00B43FC3">
            <w:pPr>
              <w:rPr>
                <w:rFonts w:eastAsiaTheme="minorEastAsia"/>
                <w:b/>
                <w:sz w:val="16"/>
                <w:szCs w:val="16"/>
              </w:rPr>
            </w:pPr>
            <w:r w:rsidRPr="00B43FC3">
              <w:rPr>
                <w:rFonts w:eastAsiaTheme="minorEastAsia"/>
                <w:b/>
                <w:sz w:val="16"/>
                <w:szCs w:val="16"/>
              </w:rPr>
              <w:t>Proposal 3: the test cases for CLTM should cover both intra and inter-frequency CLTM.</w:t>
            </w:r>
          </w:p>
          <w:p w14:paraId="03D5A8C2" w14:textId="77777777" w:rsidR="00B43FC3" w:rsidRPr="00B43FC3" w:rsidRDefault="00B43FC3" w:rsidP="00B43FC3">
            <w:pPr>
              <w:rPr>
                <w:rFonts w:eastAsiaTheme="minorEastAsia"/>
                <w:b/>
                <w:sz w:val="16"/>
                <w:szCs w:val="16"/>
              </w:rPr>
            </w:pPr>
            <w:r w:rsidRPr="00B43FC3">
              <w:rPr>
                <w:rFonts w:eastAsiaTheme="minorEastAsia"/>
                <w:b/>
                <w:sz w:val="16"/>
                <w:szCs w:val="16"/>
              </w:rPr>
              <w:t>Proposal 4: RAN4 to define the test case for conditional LTM PCell switch without L1-RSRP measurement should be defined.</w:t>
            </w:r>
          </w:p>
          <w:p w14:paraId="36B7CAE2" w14:textId="77777777" w:rsidR="00B43FC3" w:rsidRPr="00B43FC3" w:rsidRDefault="00B43FC3" w:rsidP="00B43FC3">
            <w:pPr>
              <w:rPr>
                <w:rFonts w:eastAsiaTheme="minorEastAsia"/>
                <w:b/>
                <w:sz w:val="16"/>
                <w:szCs w:val="16"/>
              </w:rPr>
            </w:pPr>
            <w:r w:rsidRPr="00B43FC3">
              <w:rPr>
                <w:rFonts w:eastAsiaTheme="minorEastAsia"/>
                <w:b/>
                <w:sz w:val="16"/>
                <w:szCs w:val="16"/>
              </w:rPr>
              <w:t>Proposal 5: The test cases for conditional LTM need to cover RACH-based and RACH-less cases.</w:t>
            </w:r>
          </w:p>
          <w:p w14:paraId="43EF009D" w14:textId="77777777" w:rsidR="00B43FC3" w:rsidRPr="00B43FC3" w:rsidRDefault="00B43FC3" w:rsidP="00B43FC3">
            <w:pPr>
              <w:rPr>
                <w:rFonts w:eastAsiaTheme="minorEastAsia"/>
                <w:b/>
                <w:sz w:val="16"/>
                <w:szCs w:val="16"/>
              </w:rPr>
            </w:pPr>
            <w:r w:rsidRPr="00B43FC3">
              <w:rPr>
                <w:rFonts w:eastAsiaTheme="minorEastAsia"/>
                <w:b/>
                <w:sz w:val="16"/>
                <w:szCs w:val="16"/>
              </w:rPr>
              <w:t>Proposal 6: There is no need to define the new test cases for PDCCH ordered RACH for conditional LTM.</w:t>
            </w:r>
          </w:p>
          <w:p w14:paraId="42F76FEF" w14:textId="77777777" w:rsidR="00B43FC3" w:rsidRPr="00B43FC3" w:rsidRDefault="00B43FC3" w:rsidP="00B43FC3">
            <w:pPr>
              <w:rPr>
                <w:rFonts w:eastAsiaTheme="minorEastAsia"/>
                <w:b/>
                <w:sz w:val="16"/>
                <w:szCs w:val="16"/>
              </w:rPr>
            </w:pPr>
            <w:r w:rsidRPr="00B43FC3">
              <w:rPr>
                <w:rFonts w:eastAsiaTheme="minorEastAsia"/>
                <w:b/>
                <w:sz w:val="16"/>
                <w:szCs w:val="16"/>
              </w:rPr>
              <w:t>Proposal 7: For subsequent CLTM test scope, RAN4 to define the following test cases:</w:t>
            </w:r>
          </w:p>
          <w:p w14:paraId="298E090E" w14:textId="7DE5179C" w:rsidR="00B43FC3" w:rsidRPr="00B43FC3" w:rsidRDefault="00B43FC3" w:rsidP="00B43FC3">
            <w:pPr>
              <w:rPr>
                <w:rFonts w:eastAsiaTheme="minorEastAsia"/>
                <w:b/>
                <w:sz w:val="16"/>
                <w:szCs w:val="16"/>
              </w:rPr>
            </w:pPr>
            <w:r w:rsidRPr="00FB7224">
              <w:rPr>
                <w:rFonts w:eastAsiaTheme="minorEastAsia"/>
                <w:b/>
                <w:bCs/>
                <w:sz w:val="16"/>
                <w:szCs w:val="16"/>
              </w:rPr>
              <w:t>-</w:t>
            </w:r>
            <w:r w:rsidRPr="00FB7224">
              <w:rPr>
                <w:rFonts w:eastAsiaTheme="minorEastAsia"/>
                <w:b/>
                <w:bCs/>
                <w:sz w:val="16"/>
                <w:szCs w:val="16"/>
              </w:rPr>
              <w:tab/>
            </w:r>
            <w:r w:rsidRPr="00FB7224">
              <w:rPr>
                <w:rFonts w:eastAsiaTheme="minorEastAsia"/>
                <w:b/>
                <w:sz w:val="16"/>
                <w:szCs w:val="16"/>
              </w:rPr>
              <w:t xml:space="preserve"> </w:t>
            </w:r>
            <w:r w:rsidRPr="00B43FC3">
              <w:rPr>
                <w:rFonts w:eastAsiaTheme="minorEastAsia"/>
                <w:b/>
                <w:sz w:val="16"/>
                <w:szCs w:val="16"/>
              </w:rPr>
              <w:t>Intra-frequency subsequent CLTM from FR1 to FR1</w:t>
            </w:r>
          </w:p>
          <w:p w14:paraId="17F0BEB1" w14:textId="026DE777" w:rsidR="00EC0A60" w:rsidRPr="00B43FC3" w:rsidRDefault="00B43FC3" w:rsidP="00B43FC3">
            <w:pPr>
              <w:rPr>
                <w:rFonts w:eastAsiaTheme="minorEastAsia"/>
                <w:b/>
                <w:sz w:val="16"/>
                <w:szCs w:val="16"/>
              </w:rPr>
            </w:pPr>
            <w:r w:rsidRPr="00FB7224">
              <w:rPr>
                <w:rFonts w:eastAsiaTheme="minorEastAsia"/>
                <w:b/>
                <w:bCs/>
                <w:sz w:val="16"/>
                <w:szCs w:val="16"/>
              </w:rPr>
              <w:t>-</w:t>
            </w:r>
            <w:r w:rsidRPr="00FB7224">
              <w:rPr>
                <w:rFonts w:eastAsiaTheme="minorEastAsia"/>
                <w:b/>
                <w:bCs/>
                <w:sz w:val="16"/>
                <w:szCs w:val="16"/>
              </w:rPr>
              <w:tab/>
            </w:r>
            <w:r w:rsidRPr="00FB7224">
              <w:rPr>
                <w:rFonts w:eastAsiaTheme="minorEastAsia"/>
                <w:b/>
                <w:sz w:val="16"/>
                <w:szCs w:val="16"/>
              </w:rPr>
              <w:t xml:space="preserve"> </w:t>
            </w:r>
            <w:r w:rsidRPr="00B43FC3">
              <w:rPr>
                <w:rFonts w:eastAsiaTheme="minorEastAsia"/>
                <w:b/>
                <w:sz w:val="16"/>
                <w:szCs w:val="16"/>
              </w:rPr>
              <w:t>Inter-frequency subsequent CLTM from FR2 to FR2</w:t>
            </w:r>
          </w:p>
        </w:tc>
      </w:tr>
      <w:tr w:rsidR="00EC0A60" w:rsidRPr="00FE5A18" w14:paraId="2887FAF8" w14:textId="77777777" w:rsidTr="00C5430E">
        <w:trPr>
          <w:trHeight w:val="480"/>
        </w:trPr>
        <w:tc>
          <w:tcPr>
            <w:tcW w:w="1129" w:type="dxa"/>
          </w:tcPr>
          <w:p w14:paraId="452F8697" w14:textId="09C2CBBD" w:rsidR="00EC0A60" w:rsidRPr="00EC0A60" w:rsidRDefault="00B43FC3" w:rsidP="002E7C6D">
            <w:pPr>
              <w:rPr>
                <w:rFonts w:ascii="Arial" w:hAnsi="Arial" w:cs="Arial"/>
                <w:b/>
                <w:bCs/>
                <w:color w:val="0000FF"/>
                <w:sz w:val="16"/>
                <w:szCs w:val="16"/>
                <w:u w:val="single"/>
                <w:lang w:val="en-US"/>
              </w:rPr>
            </w:pPr>
            <w:r w:rsidRPr="00B43FC3">
              <w:rPr>
                <w:rFonts w:ascii="Arial" w:hAnsi="Arial" w:cs="Arial"/>
                <w:b/>
                <w:bCs/>
                <w:color w:val="0000FF"/>
                <w:sz w:val="16"/>
                <w:szCs w:val="16"/>
                <w:u w:val="single"/>
                <w:lang w:val="en-US"/>
              </w:rPr>
              <w:t>R4-2513645</w:t>
            </w:r>
          </w:p>
        </w:tc>
        <w:tc>
          <w:tcPr>
            <w:tcW w:w="1134" w:type="dxa"/>
          </w:tcPr>
          <w:p w14:paraId="4B4B1AC2" w14:textId="22C08A9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CMCC</w:t>
            </w:r>
          </w:p>
        </w:tc>
        <w:tc>
          <w:tcPr>
            <w:tcW w:w="7515" w:type="dxa"/>
          </w:tcPr>
          <w:p w14:paraId="1825FF63" w14:textId="77777777" w:rsidR="00B43FC3" w:rsidRPr="00B43FC3" w:rsidRDefault="00B43FC3" w:rsidP="00B43FC3">
            <w:pPr>
              <w:rPr>
                <w:b/>
                <w:bCs/>
                <w:i/>
                <w:iCs/>
                <w:sz w:val="16"/>
                <w:szCs w:val="16"/>
              </w:rPr>
            </w:pPr>
            <w:r w:rsidRPr="00B43FC3">
              <w:rPr>
                <w:rFonts w:hint="eastAsia"/>
                <w:b/>
                <w:bCs/>
                <w:i/>
                <w:iCs/>
                <w:sz w:val="16"/>
                <w:szCs w:val="16"/>
                <w:lang w:val="en-US"/>
              </w:rPr>
              <w:t xml:space="preserve">Proposal 1: it is proposed to define test cases for CLTM cell switch delay and subsequent CLTM cell switch delay. </w:t>
            </w:r>
          </w:p>
          <w:p w14:paraId="04C32DA5" w14:textId="77777777" w:rsidR="00B43FC3" w:rsidRPr="00B43FC3" w:rsidRDefault="00B43FC3" w:rsidP="00B43FC3">
            <w:pPr>
              <w:rPr>
                <w:b/>
                <w:bCs/>
                <w:i/>
                <w:iCs/>
                <w:sz w:val="16"/>
                <w:szCs w:val="16"/>
              </w:rPr>
            </w:pPr>
            <w:r w:rsidRPr="00B43FC3">
              <w:rPr>
                <w:rFonts w:hint="eastAsia"/>
                <w:b/>
                <w:bCs/>
                <w:i/>
                <w:iCs/>
                <w:sz w:val="16"/>
                <w:szCs w:val="16"/>
                <w:lang w:val="en-US"/>
              </w:rPr>
              <w:t>Proposal 2: for CLTM and subsequent CLTM, it is proposed to define the test cases for following scenarios:</w:t>
            </w:r>
          </w:p>
          <w:p w14:paraId="4EBABAA7" w14:textId="77777777" w:rsidR="00B43FC3" w:rsidRPr="00B43FC3" w:rsidRDefault="00B43FC3" w:rsidP="00B43FC3">
            <w:pPr>
              <w:widowControl w:val="0"/>
              <w:numPr>
                <w:ilvl w:val="0"/>
                <w:numId w:val="25"/>
              </w:numPr>
              <w:jc w:val="both"/>
              <w:rPr>
                <w:b/>
                <w:bCs/>
                <w:i/>
                <w:iCs/>
                <w:sz w:val="16"/>
                <w:szCs w:val="16"/>
              </w:rPr>
            </w:pPr>
            <w:r w:rsidRPr="00B43FC3">
              <w:rPr>
                <w:rFonts w:hint="eastAsia"/>
                <w:b/>
                <w:bCs/>
                <w:i/>
                <w:iCs/>
                <w:sz w:val="16"/>
                <w:szCs w:val="16"/>
                <w:lang w:val="en-US"/>
              </w:rPr>
              <w:t>PCell switch to a neighboring LTM candidate cell</w:t>
            </w:r>
          </w:p>
          <w:p w14:paraId="6C977CD8" w14:textId="77777777" w:rsidR="00B43FC3" w:rsidRPr="00B43FC3" w:rsidRDefault="00B43FC3" w:rsidP="00B43FC3">
            <w:pPr>
              <w:widowControl w:val="0"/>
              <w:numPr>
                <w:ilvl w:val="0"/>
                <w:numId w:val="26"/>
              </w:numPr>
              <w:jc w:val="both"/>
              <w:rPr>
                <w:b/>
                <w:bCs/>
                <w:i/>
                <w:iCs/>
                <w:sz w:val="16"/>
                <w:szCs w:val="16"/>
              </w:rPr>
            </w:pPr>
            <w:r w:rsidRPr="00B43FC3">
              <w:rPr>
                <w:rFonts w:hint="eastAsia"/>
                <w:b/>
                <w:bCs/>
                <w:i/>
                <w:iCs/>
                <w:sz w:val="16"/>
                <w:szCs w:val="16"/>
                <w:lang w:val="en-US"/>
              </w:rPr>
              <w:t>FR1 cell to FR1 cell</w:t>
            </w:r>
          </w:p>
          <w:p w14:paraId="0A9D650E" w14:textId="77777777" w:rsidR="00B43FC3" w:rsidRPr="00B43FC3" w:rsidRDefault="00B43FC3" w:rsidP="00B43FC3">
            <w:pPr>
              <w:widowControl w:val="0"/>
              <w:numPr>
                <w:ilvl w:val="0"/>
                <w:numId w:val="26"/>
              </w:numPr>
              <w:jc w:val="both"/>
              <w:rPr>
                <w:b/>
                <w:bCs/>
                <w:i/>
                <w:iCs/>
                <w:sz w:val="16"/>
                <w:szCs w:val="16"/>
              </w:rPr>
            </w:pPr>
            <w:r w:rsidRPr="00B43FC3">
              <w:rPr>
                <w:rFonts w:hint="eastAsia"/>
                <w:b/>
                <w:bCs/>
                <w:i/>
                <w:iCs/>
                <w:sz w:val="16"/>
                <w:szCs w:val="16"/>
                <w:lang w:val="en-US"/>
              </w:rPr>
              <w:t>FR1 cell to FR2 cell</w:t>
            </w:r>
          </w:p>
          <w:p w14:paraId="533A83DB" w14:textId="77777777" w:rsidR="00B43FC3" w:rsidRPr="00B43FC3" w:rsidRDefault="00B43FC3" w:rsidP="00B43FC3">
            <w:pPr>
              <w:widowControl w:val="0"/>
              <w:numPr>
                <w:ilvl w:val="0"/>
                <w:numId w:val="26"/>
              </w:numPr>
              <w:jc w:val="both"/>
              <w:rPr>
                <w:b/>
                <w:bCs/>
                <w:i/>
                <w:iCs/>
                <w:sz w:val="16"/>
                <w:szCs w:val="16"/>
              </w:rPr>
            </w:pPr>
            <w:r w:rsidRPr="00B43FC3">
              <w:rPr>
                <w:rFonts w:hint="eastAsia"/>
                <w:b/>
                <w:bCs/>
                <w:i/>
                <w:iCs/>
                <w:sz w:val="16"/>
                <w:szCs w:val="16"/>
                <w:lang w:val="en-US"/>
              </w:rPr>
              <w:t>FR2 cell to FR2 cell</w:t>
            </w:r>
          </w:p>
          <w:p w14:paraId="06E14420" w14:textId="77777777" w:rsidR="00B43FC3" w:rsidRPr="00B43FC3" w:rsidRDefault="00B43FC3" w:rsidP="00B43FC3">
            <w:pPr>
              <w:widowControl w:val="0"/>
              <w:numPr>
                <w:ilvl w:val="0"/>
                <w:numId w:val="26"/>
              </w:numPr>
              <w:jc w:val="both"/>
              <w:rPr>
                <w:b/>
                <w:bCs/>
                <w:i/>
                <w:iCs/>
                <w:sz w:val="16"/>
                <w:szCs w:val="16"/>
              </w:rPr>
            </w:pPr>
            <w:r w:rsidRPr="00B43FC3">
              <w:rPr>
                <w:rFonts w:hint="eastAsia"/>
                <w:b/>
                <w:bCs/>
                <w:i/>
                <w:iCs/>
                <w:sz w:val="16"/>
                <w:szCs w:val="16"/>
                <w:lang w:val="en-US"/>
              </w:rPr>
              <w:t>FR2 cell to FR1 cell</w:t>
            </w:r>
          </w:p>
          <w:p w14:paraId="0AFF31C1" w14:textId="77777777" w:rsidR="00B43FC3" w:rsidRPr="00B43FC3" w:rsidRDefault="00B43FC3" w:rsidP="00B43FC3">
            <w:pPr>
              <w:widowControl w:val="0"/>
              <w:numPr>
                <w:ilvl w:val="0"/>
                <w:numId w:val="25"/>
              </w:numPr>
              <w:jc w:val="both"/>
              <w:rPr>
                <w:b/>
                <w:bCs/>
                <w:i/>
                <w:iCs/>
                <w:sz w:val="16"/>
                <w:szCs w:val="16"/>
              </w:rPr>
            </w:pPr>
            <w:r w:rsidRPr="00B43FC3">
              <w:rPr>
                <w:rFonts w:hint="eastAsia"/>
                <w:b/>
                <w:bCs/>
                <w:i/>
                <w:iCs/>
                <w:sz w:val="16"/>
                <w:szCs w:val="16"/>
                <w:lang w:val="en-US"/>
              </w:rPr>
              <w:t>PCell switch to an LTM candidate cell that is a serving SCell in MCG</w:t>
            </w:r>
          </w:p>
          <w:p w14:paraId="7B248071" w14:textId="77777777" w:rsidR="00B43FC3" w:rsidRPr="00B43FC3" w:rsidRDefault="00B43FC3" w:rsidP="00B43FC3">
            <w:pPr>
              <w:widowControl w:val="0"/>
              <w:numPr>
                <w:ilvl w:val="0"/>
                <w:numId w:val="26"/>
              </w:numPr>
              <w:jc w:val="both"/>
              <w:rPr>
                <w:b/>
                <w:bCs/>
                <w:i/>
                <w:iCs/>
                <w:sz w:val="16"/>
                <w:szCs w:val="16"/>
              </w:rPr>
            </w:pPr>
            <w:r w:rsidRPr="00B43FC3">
              <w:rPr>
                <w:rFonts w:hint="eastAsia"/>
                <w:b/>
                <w:bCs/>
                <w:i/>
                <w:iCs/>
                <w:sz w:val="16"/>
                <w:szCs w:val="16"/>
                <w:lang w:val="en-US"/>
              </w:rPr>
              <w:t>FR1 cell to FR1 cell</w:t>
            </w:r>
          </w:p>
          <w:p w14:paraId="42606C42" w14:textId="77777777" w:rsidR="00B43FC3" w:rsidRPr="00B43FC3" w:rsidRDefault="00B43FC3" w:rsidP="00B43FC3">
            <w:pPr>
              <w:widowControl w:val="0"/>
              <w:numPr>
                <w:ilvl w:val="0"/>
                <w:numId w:val="26"/>
              </w:numPr>
              <w:jc w:val="both"/>
              <w:rPr>
                <w:b/>
                <w:bCs/>
                <w:i/>
                <w:iCs/>
                <w:sz w:val="16"/>
                <w:szCs w:val="16"/>
              </w:rPr>
            </w:pPr>
            <w:r w:rsidRPr="00B43FC3">
              <w:rPr>
                <w:rFonts w:hint="eastAsia"/>
                <w:b/>
                <w:bCs/>
                <w:i/>
                <w:iCs/>
                <w:sz w:val="16"/>
                <w:szCs w:val="16"/>
                <w:lang w:val="en-US"/>
              </w:rPr>
              <w:t>FR2 cell to FR2 cell</w:t>
            </w:r>
          </w:p>
          <w:p w14:paraId="0825E789" w14:textId="77777777" w:rsidR="00B43FC3" w:rsidRPr="00B43FC3" w:rsidRDefault="00B43FC3" w:rsidP="00B43FC3">
            <w:pPr>
              <w:rPr>
                <w:b/>
                <w:bCs/>
                <w:i/>
                <w:iCs/>
                <w:sz w:val="16"/>
                <w:szCs w:val="16"/>
              </w:rPr>
            </w:pPr>
            <w:r w:rsidRPr="00B43FC3">
              <w:rPr>
                <w:rFonts w:hint="eastAsia"/>
                <w:b/>
                <w:bCs/>
                <w:i/>
                <w:iCs/>
                <w:sz w:val="16"/>
                <w:szCs w:val="16"/>
                <w:lang w:val="en-US"/>
              </w:rPr>
              <w:t>Proposal 2: it is proposed to define test cases for both intra-frequency LTM and inter-frequency LTM.</w:t>
            </w:r>
          </w:p>
          <w:p w14:paraId="31303828" w14:textId="77777777" w:rsidR="00B43FC3" w:rsidRPr="00B43FC3" w:rsidRDefault="00B43FC3" w:rsidP="00B43FC3">
            <w:pPr>
              <w:rPr>
                <w:b/>
                <w:bCs/>
                <w:i/>
                <w:iCs/>
                <w:sz w:val="16"/>
                <w:szCs w:val="16"/>
              </w:rPr>
            </w:pPr>
            <w:r w:rsidRPr="00B43FC3">
              <w:rPr>
                <w:rFonts w:hint="eastAsia"/>
                <w:b/>
                <w:bCs/>
                <w:i/>
                <w:iCs/>
                <w:sz w:val="16"/>
                <w:szCs w:val="16"/>
                <w:lang w:val="en-US"/>
              </w:rPr>
              <w:t xml:space="preserve">Proposal 3: it is proposed to define test cases to cover </w:t>
            </w:r>
            <w:r w:rsidRPr="00B43FC3">
              <w:rPr>
                <w:rFonts w:eastAsia="宋体"/>
                <w:b/>
                <w:bCs/>
                <w:i/>
                <w:iCs/>
                <w:color w:val="000000" w:themeColor="text1"/>
                <w:sz w:val="16"/>
                <w:szCs w:val="16"/>
              </w:rPr>
              <w:t>both RACH-less and RACH based CLTM</w:t>
            </w:r>
            <w:r w:rsidRPr="00B43FC3">
              <w:rPr>
                <w:rFonts w:eastAsia="宋体" w:hint="eastAsia"/>
                <w:b/>
                <w:bCs/>
                <w:i/>
                <w:iCs/>
                <w:color w:val="000000" w:themeColor="text1"/>
                <w:sz w:val="16"/>
                <w:szCs w:val="16"/>
                <w:lang w:val="en-US"/>
              </w:rPr>
              <w:t>.</w:t>
            </w:r>
          </w:p>
          <w:p w14:paraId="1B4E5E65" w14:textId="21E711A7" w:rsidR="00EC0A60" w:rsidRPr="00B43FC3" w:rsidRDefault="00B43FC3" w:rsidP="00B43FC3">
            <w:pPr>
              <w:rPr>
                <w:sz w:val="16"/>
                <w:szCs w:val="16"/>
                <w:lang w:val="en-US"/>
              </w:rPr>
            </w:pPr>
            <w:r w:rsidRPr="00B43FC3">
              <w:rPr>
                <w:rFonts w:hint="eastAsia"/>
                <w:b/>
                <w:bCs/>
                <w:i/>
                <w:iCs/>
                <w:sz w:val="16"/>
                <w:szCs w:val="16"/>
                <w:lang w:val="en-US"/>
              </w:rPr>
              <w:t xml:space="preserve">Proposal 4: it is proposed to define test cases to </w:t>
            </w:r>
            <w:r w:rsidRPr="00B43FC3">
              <w:rPr>
                <w:rFonts w:eastAsia="宋体"/>
                <w:b/>
                <w:bCs/>
                <w:i/>
                <w:iCs/>
                <w:color w:val="000000" w:themeColor="text1"/>
                <w:sz w:val="16"/>
                <w:szCs w:val="16"/>
              </w:rPr>
              <w:t>cover both L1 and L3 based CLTM</w:t>
            </w:r>
          </w:p>
        </w:tc>
      </w:tr>
      <w:tr w:rsidR="00EC0A60" w:rsidRPr="00FE5A18" w14:paraId="3611E41D" w14:textId="77777777" w:rsidTr="00C5430E">
        <w:trPr>
          <w:trHeight w:val="480"/>
        </w:trPr>
        <w:tc>
          <w:tcPr>
            <w:tcW w:w="1129" w:type="dxa"/>
          </w:tcPr>
          <w:p w14:paraId="0E54BC41" w14:textId="1F70BAC7" w:rsidR="00EC0A60" w:rsidRPr="00EC0A60" w:rsidRDefault="00FB7224" w:rsidP="002E7C6D">
            <w:pPr>
              <w:rPr>
                <w:rFonts w:ascii="Arial" w:hAnsi="Arial" w:cs="Arial"/>
                <w:b/>
                <w:bCs/>
                <w:color w:val="0000FF"/>
                <w:sz w:val="16"/>
                <w:szCs w:val="16"/>
                <w:u w:val="single"/>
                <w:lang w:val="en-US"/>
              </w:rPr>
            </w:pPr>
            <w:r w:rsidRPr="00FB7224">
              <w:rPr>
                <w:rFonts w:ascii="Arial" w:hAnsi="Arial" w:cs="Arial"/>
                <w:b/>
                <w:bCs/>
                <w:color w:val="0000FF"/>
                <w:sz w:val="16"/>
                <w:szCs w:val="16"/>
                <w:u w:val="single"/>
                <w:lang w:val="en-GB"/>
              </w:rPr>
              <w:t>R4-2513086</w:t>
            </w:r>
          </w:p>
        </w:tc>
        <w:tc>
          <w:tcPr>
            <w:tcW w:w="1134" w:type="dxa"/>
          </w:tcPr>
          <w:p w14:paraId="63C6CE19" w14:textId="7B96C625" w:rsidR="00006E48" w:rsidRPr="00006E48" w:rsidRDefault="00ED7979" w:rsidP="002E7C6D">
            <w:pPr>
              <w:rPr>
                <w:rFonts w:ascii="Arial" w:eastAsiaTheme="minorEastAsia" w:hAnsi="Arial" w:cs="Arial"/>
                <w:sz w:val="16"/>
                <w:szCs w:val="16"/>
                <w:lang w:val="en-US"/>
              </w:rPr>
            </w:pPr>
            <w:r w:rsidRPr="00ED7979">
              <w:rPr>
                <w:rFonts w:ascii="Arial" w:eastAsiaTheme="minorEastAsia" w:hAnsi="Arial" w:cs="Arial"/>
                <w:sz w:val="16"/>
                <w:szCs w:val="16"/>
                <w:lang w:val="en-US"/>
              </w:rPr>
              <w:t>MediaTek Inc.</w:t>
            </w:r>
          </w:p>
        </w:tc>
        <w:tc>
          <w:tcPr>
            <w:tcW w:w="7515" w:type="dxa"/>
          </w:tcPr>
          <w:p w14:paraId="00CD940C" w14:textId="77777777" w:rsidR="00FB7224" w:rsidRPr="00B43FC3" w:rsidRDefault="00FB7224" w:rsidP="00B43FC3">
            <w:pPr>
              <w:pStyle w:val="ae"/>
              <w:spacing w:before="0" w:after="0"/>
              <w:rPr>
                <w:sz w:val="16"/>
                <w:szCs w:val="16"/>
                <w:lang w:eastAsia="en-US"/>
              </w:rPr>
            </w:pPr>
            <w:r w:rsidRPr="00B43FC3">
              <w:rPr>
                <w:rFonts w:hint="eastAsia"/>
                <w:sz w:val="16"/>
                <w:szCs w:val="16"/>
              </w:rPr>
              <w:t xml:space="preserve">Proposal </w:t>
            </w:r>
            <w:r w:rsidRPr="00B43FC3">
              <w:rPr>
                <w:sz w:val="16"/>
                <w:szCs w:val="16"/>
              </w:rPr>
              <w:t>1</w:t>
            </w:r>
            <w:r w:rsidRPr="00B43FC3">
              <w:rPr>
                <w:rFonts w:hint="eastAsia"/>
                <w:sz w:val="16"/>
                <w:szCs w:val="16"/>
              </w:rPr>
              <w:t>: introduce the following test cases for CLTM and subsequent CLTM.</w:t>
            </w:r>
          </w:p>
          <w:p w14:paraId="69B55045" w14:textId="77777777" w:rsidR="00FB7224" w:rsidRPr="00B43FC3" w:rsidRDefault="00FB7224" w:rsidP="00B43FC3">
            <w:pPr>
              <w:pStyle w:val="aff8"/>
              <w:widowControl w:val="0"/>
              <w:numPr>
                <w:ilvl w:val="0"/>
                <w:numId w:val="24"/>
              </w:numPr>
              <w:spacing w:line="278" w:lineRule="auto"/>
              <w:ind w:firstLineChars="0"/>
              <w:contextualSpacing/>
              <w:textAlignment w:val="auto"/>
              <w:rPr>
                <w:b/>
                <w:bCs/>
                <w:sz w:val="16"/>
                <w:szCs w:val="16"/>
              </w:rPr>
            </w:pPr>
            <w:r w:rsidRPr="00B43FC3">
              <w:rPr>
                <w:rFonts w:hint="eastAsia"/>
                <w:b/>
                <w:bCs/>
                <w:sz w:val="16"/>
                <w:szCs w:val="16"/>
              </w:rPr>
              <w:t>CLTM from FR1 to FR1 with early TCI state activation</w:t>
            </w:r>
          </w:p>
          <w:p w14:paraId="6BD564F2" w14:textId="77777777" w:rsidR="00FB7224" w:rsidRPr="00B43FC3" w:rsidRDefault="00FB7224" w:rsidP="00B43FC3">
            <w:pPr>
              <w:pStyle w:val="aff8"/>
              <w:widowControl w:val="0"/>
              <w:numPr>
                <w:ilvl w:val="0"/>
                <w:numId w:val="24"/>
              </w:numPr>
              <w:spacing w:line="278" w:lineRule="auto"/>
              <w:ind w:firstLineChars="0"/>
              <w:contextualSpacing/>
              <w:textAlignment w:val="auto"/>
              <w:rPr>
                <w:b/>
                <w:bCs/>
                <w:sz w:val="16"/>
                <w:szCs w:val="16"/>
              </w:rPr>
            </w:pPr>
            <w:r w:rsidRPr="00B43FC3">
              <w:rPr>
                <w:rFonts w:hint="eastAsia"/>
                <w:b/>
                <w:bCs/>
                <w:sz w:val="16"/>
                <w:szCs w:val="16"/>
              </w:rPr>
              <w:t>CLTM from FR2 to FR2 with early TCI state activation</w:t>
            </w:r>
          </w:p>
          <w:p w14:paraId="748E8335" w14:textId="77777777" w:rsidR="00FB7224" w:rsidRPr="00B43FC3" w:rsidRDefault="00FB7224" w:rsidP="00B43FC3">
            <w:pPr>
              <w:pStyle w:val="aff8"/>
              <w:widowControl w:val="0"/>
              <w:numPr>
                <w:ilvl w:val="0"/>
                <w:numId w:val="24"/>
              </w:numPr>
              <w:spacing w:line="278" w:lineRule="auto"/>
              <w:ind w:firstLineChars="0"/>
              <w:contextualSpacing/>
              <w:textAlignment w:val="auto"/>
              <w:rPr>
                <w:b/>
                <w:bCs/>
                <w:sz w:val="16"/>
                <w:szCs w:val="16"/>
              </w:rPr>
            </w:pPr>
            <w:r w:rsidRPr="00B43FC3">
              <w:rPr>
                <w:rFonts w:hint="eastAsia"/>
                <w:b/>
                <w:bCs/>
                <w:sz w:val="16"/>
                <w:szCs w:val="16"/>
              </w:rPr>
              <w:t>subsequent CLTM from FR1 to FR1</w:t>
            </w:r>
          </w:p>
          <w:p w14:paraId="1A4C8CA8" w14:textId="77777777" w:rsidR="00FB7224" w:rsidRPr="00B43FC3" w:rsidRDefault="00FB7224" w:rsidP="00B43FC3">
            <w:pPr>
              <w:pStyle w:val="aff8"/>
              <w:widowControl w:val="0"/>
              <w:numPr>
                <w:ilvl w:val="0"/>
                <w:numId w:val="24"/>
              </w:numPr>
              <w:spacing w:line="278" w:lineRule="auto"/>
              <w:ind w:firstLineChars="0"/>
              <w:contextualSpacing/>
              <w:textAlignment w:val="auto"/>
              <w:rPr>
                <w:b/>
                <w:bCs/>
                <w:sz w:val="16"/>
                <w:szCs w:val="16"/>
              </w:rPr>
            </w:pPr>
            <w:r w:rsidRPr="00B43FC3">
              <w:rPr>
                <w:rFonts w:hint="eastAsia"/>
                <w:b/>
                <w:bCs/>
                <w:sz w:val="16"/>
                <w:szCs w:val="16"/>
              </w:rPr>
              <w:t>subsequent CLTM from FR2 to FR2</w:t>
            </w:r>
          </w:p>
          <w:p w14:paraId="5CDD6FAB" w14:textId="3EDDC5F6" w:rsidR="00EC0A60" w:rsidRPr="00FB7224" w:rsidRDefault="00FB7224" w:rsidP="00B43FC3">
            <w:pPr>
              <w:pStyle w:val="ae"/>
              <w:spacing w:before="0" w:after="0"/>
              <w:rPr>
                <w:rFonts w:eastAsiaTheme="minorEastAsia" w:hint="eastAsia"/>
                <w:sz w:val="21"/>
                <w:szCs w:val="22"/>
                <w:lang w:val="en-GB" w:eastAsia="en-US"/>
              </w:rPr>
            </w:pPr>
            <w:r w:rsidRPr="00B43FC3">
              <w:rPr>
                <w:rFonts w:hint="eastAsia"/>
                <w:sz w:val="16"/>
                <w:szCs w:val="16"/>
              </w:rPr>
              <w:t xml:space="preserve">Proposal </w:t>
            </w:r>
            <w:r w:rsidRPr="00B43FC3">
              <w:rPr>
                <w:sz w:val="16"/>
                <w:szCs w:val="16"/>
              </w:rPr>
              <w:t>2</w:t>
            </w:r>
            <w:r w:rsidRPr="00B43FC3">
              <w:rPr>
                <w:rFonts w:hint="eastAsia"/>
                <w:sz w:val="16"/>
                <w:szCs w:val="16"/>
              </w:rPr>
              <w:t>: For UE which pass</w:t>
            </w:r>
            <w:r w:rsidRPr="00B43FC3">
              <w:rPr>
                <w:sz w:val="16"/>
                <w:szCs w:val="16"/>
              </w:rPr>
              <w:t>ed</w:t>
            </w:r>
            <w:r w:rsidRPr="00B43FC3">
              <w:rPr>
                <w:rFonts w:hint="eastAsia"/>
                <w:sz w:val="16"/>
                <w:szCs w:val="16"/>
              </w:rPr>
              <w:t xml:space="preserve"> subsequent CLTM, test case</w:t>
            </w:r>
            <w:r w:rsidRPr="00B43FC3">
              <w:rPr>
                <w:sz w:val="16"/>
                <w:szCs w:val="16"/>
              </w:rPr>
              <w:t>s</w:t>
            </w:r>
            <w:r w:rsidRPr="00B43FC3">
              <w:rPr>
                <w:rFonts w:hint="eastAsia"/>
                <w:sz w:val="16"/>
                <w:szCs w:val="16"/>
              </w:rPr>
              <w:t xml:space="preserve"> for CLTM can be skipped.</w:t>
            </w:r>
          </w:p>
        </w:tc>
      </w:tr>
      <w:tr w:rsidR="00EC0A60" w:rsidRPr="00FE5A18" w14:paraId="25364053" w14:textId="77777777" w:rsidTr="00C5430E">
        <w:trPr>
          <w:trHeight w:val="480"/>
        </w:trPr>
        <w:tc>
          <w:tcPr>
            <w:tcW w:w="1129" w:type="dxa"/>
          </w:tcPr>
          <w:p w14:paraId="19AE0FC6" w14:textId="6998AADC" w:rsidR="00EC0A60" w:rsidRPr="00EC0A60" w:rsidRDefault="00FB7224" w:rsidP="002E7C6D">
            <w:pPr>
              <w:rPr>
                <w:rFonts w:ascii="Arial" w:hAnsi="Arial" w:cs="Arial"/>
                <w:b/>
                <w:bCs/>
                <w:color w:val="0000FF"/>
                <w:sz w:val="16"/>
                <w:szCs w:val="16"/>
                <w:u w:val="single"/>
                <w:lang w:val="en-US"/>
              </w:rPr>
            </w:pPr>
            <w:r w:rsidRPr="00FB7224">
              <w:rPr>
                <w:rFonts w:ascii="Arial" w:hAnsi="Arial" w:cs="Arial"/>
                <w:b/>
                <w:bCs/>
                <w:color w:val="0000FF"/>
                <w:sz w:val="16"/>
                <w:szCs w:val="16"/>
                <w:u w:val="single"/>
                <w:lang w:val="en-US"/>
              </w:rPr>
              <w:t>R4-2513491</w:t>
            </w:r>
          </w:p>
        </w:tc>
        <w:tc>
          <w:tcPr>
            <w:tcW w:w="1134" w:type="dxa"/>
          </w:tcPr>
          <w:p w14:paraId="459FE5BD" w14:textId="5F3A0FF4"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Huawei, HiSilicon</w:t>
            </w:r>
          </w:p>
        </w:tc>
        <w:tc>
          <w:tcPr>
            <w:tcW w:w="7515" w:type="dxa"/>
          </w:tcPr>
          <w:p w14:paraId="0BAD5A8F"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Proposal 1: Define test cases in non-DC and don’t define test cases for conditional PSCell switch.</w:t>
            </w:r>
          </w:p>
          <w:p w14:paraId="1477C724"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Proposal 2: For conditional LTM, the following test case category are to be specified for FR1-FR1 and FR2-FR2:</w:t>
            </w:r>
          </w:p>
          <w:p w14:paraId="521F637A"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based Intra-frequency conditional PCell switch</w:t>
            </w:r>
          </w:p>
          <w:p w14:paraId="19383064"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based Inter-frequency conditional PCell switch</w:t>
            </w:r>
          </w:p>
          <w:p w14:paraId="1BA5237A"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less Intra-frequency conditional PCell switch</w:t>
            </w:r>
          </w:p>
          <w:p w14:paraId="294ECD2C"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less Inter-frequency conditional PCell switch</w:t>
            </w:r>
          </w:p>
          <w:p w14:paraId="4F21E042"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Proposal 3: For subsequent conditional LTM, the following test case category are to be specified:</w:t>
            </w:r>
          </w:p>
          <w:p w14:paraId="61A5248F"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based Intra-frequency subsequent conditional PCell switch</w:t>
            </w:r>
          </w:p>
          <w:p w14:paraId="177860F6"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based Inter-frequency subsequent conditional PCell switch</w:t>
            </w:r>
          </w:p>
          <w:p w14:paraId="002C7D23"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less Intra-frequency subsequent conditional PCell switch</w:t>
            </w:r>
          </w:p>
          <w:p w14:paraId="45C94AEE" w14:textId="77777777" w:rsidR="00B43FC3" w:rsidRPr="00B43FC3" w:rsidRDefault="00B43FC3" w:rsidP="00B43FC3">
            <w:pPr>
              <w:rPr>
                <w:rFonts w:eastAsia="宋体"/>
                <w:b/>
                <w:bCs/>
                <w:sz w:val="16"/>
                <w:szCs w:val="16"/>
                <w:lang w:val="x-none"/>
              </w:rPr>
            </w:pPr>
            <w:r w:rsidRPr="00B43FC3">
              <w:rPr>
                <w:rFonts w:eastAsia="宋体"/>
                <w:b/>
                <w:bCs/>
                <w:sz w:val="16"/>
                <w:szCs w:val="16"/>
                <w:lang w:val="x-none"/>
              </w:rPr>
              <w:t>-</w:t>
            </w:r>
            <w:r w:rsidRPr="00B43FC3">
              <w:rPr>
                <w:rFonts w:eastAsia="宋体"/>
                <w:b/>
                <w:bCs/>
                <w:sz w:val="16"/>
                <w:szCs w:val="16"/>
                <w:lang w:val="x-none"/>
              </w:rPr>
              <w:tab/>
              <w:t>RACH less Inter-frequency subsequent conditional PCell switch</w:t>
            </w:r>
          </w:p>
          <w:p w14:paraId="223D5017" w14:textId="564C7489" w:rsidR="00EC0A60" w:rsidRPr="00B43FC3" w:rsidRDefault="00B43FC3" w:rsidP="00B43FC3">
            <w:pPr>
              <w:rPr>
                <w:rFonts w:eastAsia="宋体" w:hint="eastAsia"/>
                <w:b/>
                <w:bCs/>
                <w:sz w:val="16"/>
                <w:szCs w:val="16"/>
                <w:lang w:val="x-none"/>
              </w:rPr>
            </w:pPr>
            <w:r w:rsidRPr="00B43FC3">
              <w:rPr>
                <w:rFonts w:eastAsia="宋体"/>
                <w:b/>
                <w:bCs/>
                <w:sz w:val="16"/>
                <w:szCs w:val="16"/>
                <w:lang w:val="x-none"/>
              </w:rPr>
              <w:t>Proposal 4: UE who pass subsequent CLTM tests can skip CLTM tests.</w:t>
            </w:r>
          </w:p>
        </w:tc>
      </w:tr>
      <w:tr w:rsidR="00EC0A60" w:rsidRPr="0055396B" w14:paraId="4291A0D3" w14:textId="77777777" w:rsidTr="00C5430E">
        <w:trPr>
          <w:trHeight w:val="480"/>
        </w:trPr>
        <w:tc>
          <w:tcPr>
            <w:tcW w:w="1129" w:type="dxa"/>
          </w:tcPr>
          <w:p w14:paraId="1837928E" w14:textId="399A61CF" w:rsidR="00EC0A60" w:rsidRPr="00EC0A60" w:rsidRDefault="00B43FC3" w:rsidP="002E7C6D">
            <w:pPr>
              <w:rPr>
                <w:rFonts w:ascii="Arial" w:hAnsi="Arial" w:cs="Arial"/>
                <w:b/>
                <w:bCs/>
                <w:color w:val="0000FF"/>
                <w:sz w:val="16"/>
                <w:szCs w:val="16"/>
                <w:u w:val="single"/>
                <w:lang w:val="en-US"/>
              </w:rPr>
            </w:pPr>
            <w:r w:rsidRPr="00B43FC3">
              <w:rPr>
                <w:rFonts w:ascii="Arial" w:hAnsi="Arial" w:cs="Arial"/>
                <w:b/>
                <w:bCs/>
                <w:color w:val="0000FF"/>
                <w:sz w:val="16"/>
                <w:szCs w:val="16"/>
                <w:u w:val="single"/>
                <w:lang w:val="en-US"/>
              </w:rPr>
              <w:t>R4-2513946</w:t>
            </w:r>
          </w:p>
        </w:tc>
        <w:tc>
          <w:tcPr>
            <w:tcW w:w="1134" w:type="dxa"/>
          </w:tcPr>
          <w:p w14:paraId="26FE1ED7" w14:textId="6651560A"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Nokia</w:t>
            </w:r>
          </w:p>
        </w:tc>
        <w:tc>
          <w:tcPr>
            <w:tcW w:w="7515" w:type="dxa"/>
          </w:tcPr>
          <w:p w14:paraId="2559F1BB" w14:textId="7BA414EE" w:rsidR="00B43FC3" w:rsidRPr="00E43FF0" w:rsidRDefault="00B43FC3" w:rsidP="00E43FF0">
            <w:pPr>
              <w:pStyle w:val="TOC4"/>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Observation 1: The FR scope for CLTM is the same as the FR scope for Rel-18 LTM.</w:t>
            </w:r>
          </w:p>
          <w:p w14:paraId="069B61B0" w14:textId="55A1C6D0"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1: Define test cases for CLTM cell switch to both intra-frequency and inter-frequency</w:t>
            </w:r>
            <w:r w:rsidR="00E43FF0">
              <w:rPr>
                <w:rFonts w:hint="eastAsia"/>
                <w:b/>
                <w:sz w:val="16"/>
                <w:szCs w:val="16"/>
                <w:lang w:eastAsia="zh-CN"/>
              </w:rPr>
              <w:t xml:space="preserve"> </w:t>
            </w:r>
            <w:r w:rsidRPr="00E43FF0">
              <w:rPr>
                <w:b/>
                <w:sz w:val="16"/>
                <w:szCs w:val="16"/>
              </w:rPr>
              <w:t>target cell.</w:t>
            </w:r>
          </w:p>
          <w:p w14:paraId="11FF4CBF" w14:textId="4938830B"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2: Define test cases for both L1 and L3 triggered CLTM cell switch in FR1. Define test cases only for L1 triggered CLTM cell switch in FR2.</w:t>
            </w:r>
          </w:p>
          <w:p w14:paraId="0A2FEA85" w14:textId="4C99F28A"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3: Define test cases for both RACH-less and RACH-based CLTM cell switch.</w:t>
            </w:r>
          </w:p>
          <w:p w14:paraId="6B44AD75" w14:textId="2EAD52D0"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4: In RACH-less CLTM cell switch test case, ensure that the TA timer is running at the time of triggering the cell switch.</w:t>
            </w:r>
          </w:p>
          <w:p w14:paraId="44BF43BC" w14:textId="68401691"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5: Cover both with and without early DL sync in the CLTM cell switch test cases. These can be defined so that, depending on UE capability, early TCI state activation is included or not.</w:t>
            </w:r>
          </w:p>
          <w:p w14:paraId="7896623A" w14:textId="55B957BF"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6: Ensure that UE has DL synchronization at the time of cell switch, if UE supports early TCI state activation capability in the test case.</w:t>
            </w:r>
          </w:p>
          <w:p w14:paraId="3C435098" w14:textId="31943BF0"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7: Apply same test coverage for initial and subsequent CLTM cell switch delay test cases.</w:t>
            </w:r>
          </w:p>
          <w:p w14:paraId="7D77A511" w14:textId="197CA3DA" w:rsidR="00B43FC3" w:rsidRPr="00E43FF0" w:rsidRDefault="00B43FC3" w:rsidP="00E43FF0">
            <w:pPr>
              <w:pStyle w:val="TOC5"/>
              <w:tabs>
                <w:tab w:val="clear" w:pos="9639"/>
                <w:tab w:val="right" w:leader="dot" w:pos="9617"/>
              </w:tabs>
              <w:ind w:left="0" w:right="0" w:firstLine="0"/>
              <w:jc w:val="both"/>
              <w:rPr>
                <w:rFonts w:asciiTheme="minorHAnsi" w:hAnsiTheme="minorHAnsi"/>
                <w:b/>
                <w:kern w:val="2"/>
                <w:sz w:val="16"/>
                <w:szCs w:val="16"/>
                <w14:ligatures w14:val="standardContextual"/>
              </w:rPr>
            </w:pPr>
            <w:r w:rsidRPr="00E43FF0">
              <w:rPr>
                <w:b/>
                <w:sz w:val="16"/>
                <w:szCs w:val="16"/>
              </w:rPr>
              <w:t>Proposal 8:</w:t>
            </w:r>
            <w:r w:rsidRPr="00E43FF0">
              <w:rPr>
                <w:rFonts w:eastAsia="Times New Roman"/>
                <w:b/>
                <w:sz w:val="16"/>
                <w:szCs w:val="16"/>
                <w:lang w:val="en-US"/>
              </w:rPr>
              <w:t xml:space="preserve"> For UE which can pass subsequent CLTM test case, test case for CLTM can be skipped, since subsequent CLTM </w:t>
            </w:r>
            <w:r w:rsidRPr="00E43FF0">
              <w:rPr>
                <w:rFonts w:eastAsia="Times New Roman"/>
                <w:b/>
                <w:sz w:val="16"/>
                <w:szCs w:val="16"/>
              </w:rPr>
              <w:t xml:space="preserve">naturally </w:t>
            </w:r>
            <w:r w:rsidRPr="00E43FF0">
              <w:rPr>
                <w:rFonts w:eastAsia="Times New Roman"/>
                <w:b/>
                <w:sz w:val="16"/>
                <w:szCs w:val="16"/>
                <w:lang w:val="en-US"/>
              </w:rPr>
              <w:t>includes a complete CLTM procedure.</w:t>
            </w:r>
          </w:p>
          <w:p w14:paraId="7DF1DBFE" w14:textId="5C35C8BB" w:rsidR="00EC0A60" w:rsidRPr="00E43FF0" w:rsidRDefault="00B43FC3" w:rsidP="00E43FF0">
            <w:pPr>
              <w:jc w:val="both"/>
              <w:rPr>
                <w:rFonts w:eastAsiaTheme="minorEastAsia"/>
                <w:b/>
                <w:sz w:val="16"/>
                <w:szCs w:val="16"/>
              </w:rPr>
            </w:pPr>
            <w:r w:rsidRPr="00E43FF0">
              <w:rPr>
                <w:b/>
                <w:noProof/>
                <w:sz w:val="16"/>
                <w:szCs w:val="16"/>
              </w:rPr>
              <w:t>Proposal 9: PSCell conditional cell switch is not supported, so define test cases for PCell conditional cell switch only.</w:t>
            </w:r>
            <w:r w:rsidR="00C5430E" w:rsidRPr="00E43FF0">
              <w:rPr>
                <w:rFonts w:eastAsiaTheme="minorEastAsia"/>
                <w:b/>
                <w:sz w:val="16"/>
                <w:szCs w:val="16"/>
                <w:lang w:val="en-GB"/>
              </w:rPr>
              <w:fldChar w:fldCharType="begin"/>
            </w:r>
            <w:r w:rsidR="00C5430E" w:rsidRPr="00E43FF0">
              <w:rPr>
                <w:rFonts w:eastAsiaTheme="minorEastAsia"/>
                <w:b/>
                <w:sz w:val="16"/>
                <w:szCs w:val="16"/>
                <w:lang w:val="en-GB"/>
              </w:rPr>
              <w:instrText xml:space="preserve"> TOC \n \h \z \t "RAN4 proposal,5,RAN4 observation,4" </w:instrText>
            </w:r>
            <w:r w:rsidR="00C5430E" w:rsidRPr="00E43FF0">
              <w:rPr>
                <w:rFonts w:eastAsiaTheme="minorEastAsia"/>
                <w:b/>
                <w:sz w:val="16"/>
                <w:szCs w:val="16"/>
                <w:lang w:val="en-GB"/>
              </w:rPr>
              <w:fldChar w:fldCharType="separate"/>
            </w:r>
            <w:r w:rsidR="00C5430E" w:rsidRPr="00E43FF0">
              <w:rPr>
                <w:rFonts w:eastAsiaTheme="minorEastAsia"/>
                <w:b/>
                <w:sz w:val="16"/>
                <w:szCs w:val="16"/>
              </w:rPr>
              <w:fldChar w:fldCharType="end"/>
            </w:r>
          </w:p>
        </w:tc>
      </w:tr>
      <w:tr w:rsidR="00EC0A60" w:rsidRPr="001B3307" w14:paraId="4947D12F" w14:textId="77777777" w:rsidTr="00C5430E">
        <w:trPr>
          <w:trHeight w:val="480"/>
        </w:trPr>
        <w:tc>
          <w:tcPr>
            <w:tcW w:w="1129" w:type="dxa"/>
          </w:tcPr>
          <w:p w14:paraId="273D0C25" w14:textId="03020FE5" w:rsidR="00EC0A60" w:rsidRPr="0006552E" w:rsidRDefault="00FB7224" w:rsidP="002E7C6D">
            <w:pPr>
              <w:rPr>
                <w:rFonts w:ascii="Arial" w:eastAsiaTheme="minorEastAsia" w:hAnsi="Arial" w:cs="Arial"/>
                <w:b/>
                <w:bCs/>
                <w:color w:val="0000FF"/>
                <w:sz w:val="16"/>
                <w:szCs w:val="16"/>
                <w:u w:val="single"/>
                <w:lang w:val="en-US"/>
              </w:rPr>
            </w:pPr>
            <w:r w:rsidRPr="00FB7224">
              <w:rPr>
                <w:rFonts w:ascii="Arial" w:eastAsiaTheme="minorEastAsia" w:hAnsi="Arial" w:cs="Arial"/>
                <w:b/>
                <w:bCs/>
                <w:color w:val="0000FF"/>
                <w:sz w:val="16"/>
                <w:szCs w:val="16"/>
                <w:u w:val="single"/>
                <w:lang w:val="en-US"/>
              </w:rPr>
              <w:lastRenderedPageBreak/>
              <w:t>R4-2514189</w:t>
            </w:r>
          </w:p>
        </w:tc>
        <w:tc>
          <w:tcPr>
            <w:tcW w:w="1134" w:type="dxa"/>
          </w:tcPr>
          <w:p w14:paraId="6C07BCA2" w14:textId="6FC232E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Ericsson</w:t>
            </w:r>
          </w:p>
        </w:tc>
        <w:tc>
          <w:tcPr>
            <w:tcW w:w="7515" w:type="dxa"/>
          </w:tcPr>
          <w:p w14:paraId="58F32CB5" w14:textId="15A26441"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1: RAN4 test scope of conditional LTM shall cover both intra and inter-frequency measurement triggered CLTM.</w:t>
            </w:r>
          </w:p>
          <w:p w14:paraId="0406FC57" w14:textId="457F7BF0"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2: RAN4 test scope shall verify both L1 and L3 measurement based candidate evaluation for CLTM and further discuss how to verify such as whether to reuse partial LTM test procedure.</w:t>
            </w:r>
          </w:p>
          <w:p w14:paraId="1B0B4E41" w14:textId="2F90D463"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3: RAN4 test scope shall cover both RACH based and RACH-less CLTM.</w:t>
            </w:r>
          </w:p>
          <w:p w14:paraId="1BC5D361" w14:textId="006C0327"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4: RAN4 test scope shall cover with and without early DL sync for CLTM</w:t>
            </w:r>
          </w:p>
          <w:p w14:paraId="0F4AF9D2" w14:textId="7F8F7C5F"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5: The Pscell switch is needed to be covered in the test scope of CLTM.</w:t>
            </w:r>
          </w:p>
          <w:p w14:paraId="4A5EAF00" w14:textId="1A45F980"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6: RAN4 test scope for subsequent CLTM shall cover both Intra and Inter frequency, RACH based and RACH-less scenarios.</w:t>
            </w:r>
          </w:p>
          <w:p w14:paraId="2D6C784E" w14:textId="46117708" w:rsidR="00FB7224" w:rsidRPr="00E43FF0" w:rsidRDefault="00FB7224" w:rsidP="00E43FF0">
            <w:pPr>
              <w:pStyle w:val="affa"/>
              <w:tabs>
                <w:tab w:val="left" w:pos="567"/>
                <w:tab w:val="right" w:leader="dot" w:pos="10142"/>
              </w:tabs>
              <w:rPr>
                <w:rFonts w:eastAsiaTheme="minorEastAsia"/>
                <w:b/>
                <w:bCs/>
                <w:noProof/>
                <w:kern w:val="2"/>
                <w:sz w:val="16"/>
                <w:szCs w:val="16"/>
                <w:lang w:eastAsia="zh-CN"/>
                <w14:ligatures w14:val="standardContextual"/>
              </w:rPr>
            </w:pPr>
            <w:r w:rsidRPr="00E43FF0">
              <w:rPr>
                <w:b/>
                <w:bCs/>
                <w:noProof/>
                <w:sz w:val="16"/>
                <w:szCs w:val="16"/>
              </w:rPr>
              <w:t>Proposal 7 : RAN4 to discuss how to verify both RACH based and RACH-less procedure for CLTM such as re-use partial LTM test procedure.</w:t>
            </w:r>
          </w:p>
          <w:p w14:paraId="7FDC80D8" w14:textId="341C38E6" w:rsidR="00EC0A60" w:rsidRPr="005F1486" w:rsidRDefault="00FB7224" w:rsidP="00E43FF0">
            <w:pPr>
              <w:rPr>
                <w:rFonts w:eastAsiaTheme="minorEastAsia"/>
              </w:rPr>
            </w:pPr>
            <w:r w:rsidRPr="00E43FF0">
              <w:rPr>
                <w:b/>
                <w:bCs/>
                <w:noProof/>
                <w:sz w:val="16"/>
                <w:szCs w:val="16"/>
              </w:rPr>
              <w:t>Proposal 8: CLMT and subsequent CLTM can be combined together to have full coverage of the test cases.</w:t>
            </w:r>
          </w:p>
        </w:tc>
      </w:tr>
      <w:tr w:rsidR="00EC0A60" w:rsidRPr="00FE5A18" w14:paraId="209BAF83" w14:textId="77777777" w:rsidTr="00C5430E">
        <w:trPr>
          <w:trHeight w:val="480"/>
        </w:trPr>
        <w:tc>
          <w:tcPr>
            <w:tcW w:w="1129" w:type="dxa"/>
          </w:tcPr>
          <w:p w14:paraId="044D2EE8" w14:textId="24AAE135" w:rsidR="00EC0A60" w:rsidRPr="0006552E" w:rsidRDefault="00B43FC3" w:rsidP="002E7C6D">
            <w:pPr>
              <w:rPr>
                <w:rFonts w:ascii="Arial" w:eastAsiaTheme="minorEastAsia" w:hAnsi="Arial" w:cs="Arial"/>
                <w:b/>
                <w:bCs/>
                <w:color w:val="0000FF"/>
                <w:sz w:val="16"/>
                <w:szCs w:val="16"/>
                <w:u w:val="single"/>
                <w:lang w:val="en-US"/>
              </w:rPr>
            </w:pPr>
            <w:r w:rsidRPr="00B43FC3">
              <w:rPr>
                <w:rFonts w:ascii="Arial" w:eastAsiaTheme="minorEastAsia" w:hAnsi="Arial" w:cs="Arial"/>
                <w:b/>
                <w:bCs/>
                <w:color w:val="0000FF"/>
                <w:sz w:val="16"/>
                <w:szCs w:val="16"/>
                <w:u w:val="single"/>
                <w:lang w:val="en-US"/>
              </w:rPr>
              <w:t>R4-2513896</w:t>
            </w:r>
          </w:p>
        </w:tc>
        <w:tc>
          <w:tcPr>
            <w:tcW w:w="1134" w:type="dxa"/>
          </w:tcPr>
          <w:p w14:paraId="200D3673" w14:textId="0ACD8BF2"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ZTE Corporation, Sanechips</w:t>
            </w:r>
          </w:p>
        </w:tc>
        <w:tc>
          <w:tcPr>
            <w:tcW w:w="7515" w:type="dxa"/>
          </w:tcPr>
          <w:p w14:paraId="209EE43E" w14:textId="77777777" w:rsidR="00B43FC3" w:rsidRPr="00B43FC3" w:rsidRDefault="00B43FC3" w:rsidP="00B43FC3">
            <w:pPr>
              <w:pStyle w:val="aff8"/>
              <w:numPr>
                <w:ilvl w:val="255"/>
                <w:numId w:val="0"/>
              </w:numPr>
              <w:rPr>
                <w:rFonts w:eastAsiaTheme="minorEastAsia"/>
                <w:b/>
                <w:bCs/>
                <w:sz w:val="16"/>
                <w:szCs w:val="13"/>
              </w:rPr>
            </w:pPr>
            <w:r w:rsidRPr="00B43FC3">
              <w:rPr>
                <w:rFonts w:eastAsiaTheme="minorEastAsia"/>
                <w:b/>
                <w:bCs/>
                <w:sz w:val="16"/>
                <w:szCs w:val="13"/>
              </w:rPr>
              <w:t>Observation 1: Conditional PScell switch is not considered in R19 CLTM.</w:t>
            </w:r>
          </w:p>
          <w:p w14:paraId="0AA6E975" w14:textId="77777777" w:rsidR="00B43FC3" w:rsidRPr="00B43FC3" w:rsidRDefault="00B43FC3" w:rsidP="00B43FC3">
            <w:pPr>
              <w:pStyle w:val="aff8"/>
              <w:numPr>
                <w:ilvl w:val="255"/>
                <w:numId w:val="0"/>
              </w:numPr>
              <w:rPr>
                <w:rFonts w:eastAsiaTheme="minorEastAsia"/>
                <w:b/>
                <w:bCs/>
                <w:sz w:val="16"/>
                <w:szCs w:val="13"/>
              </w:rPr>
            </w:pPr>
            <w:r w:rsidRPr="00B43FC3">
              <w:rPr>
                <w:rFonts w:eastAsiaTheme="minorEastAsia"/>
                <w:b/>
                <w:bCs/>
                <w:sz w:val="16"/>
                <w:szCs w:val="13"/>
              </w:rPr>
              <w:t>Proposal 1: Define test cases for CLTM and test cases defined for LTM cell switch can be used as baseline. Follow aspects should be considered:</w:t>
            </w:r>
          </w:p>
          <w:p w14:paraId="4056D331" w14:textId="0AC11F59"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RACH-based &amp; RACH-less</w:t>
            </w:r>
          </w:p>
          <w:p w14:paraId="5DF0E6A6" w14:textId="79DCD773"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Intra-f &amp; inter-f</w:t>
            </w:r>
          </w:p>
          <w:p w14:paraId="7DCD6510" w14:textId="154BDEB5"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With &amp; without L1-RSRP measurement for FR1</w:t>
            </w:r>
          </w:p>
          <w:p w14:paraId="4BAB1331" w14:textId="77777777" w:rsidR="00B43FC3" w:rsidRPr="00B43FC3" w:rsidRDefault="00B43FC3" w:rsidP="00B43FC3">
            <w:pPr>
              <w:pStyle w:val="aff8"/>
              <w:numPr>
                <w:ilvl w:val="255"/>
                <w:numId w:val="0"/>
              </w:numPr>
              <w:rPr>
                <w:rFonts w:eastAsiaTheme="minorEastAsia"/>
                <w:b/>
                <w:bCs/>
                <w:sz w:val="16"/>
                <w:szCs w:val="13"/>
              </w:rPr>
            </w:pPr>
            <w:r w:rsidRPr="00B43FC3">
              <w:rPr>
                <w:rFonts w:eastAsiaTheme="minorEastAsia"/>
                <w:b/>
                <w:bCs/>
                <w:sz w:val="16"/>
                <w:szCs w:val="13"/>
              </w:rPr>
              <w:t>Proposal 2: Define test cases for Subsequent CLTM and test cases defined for CLTM can be used as baseline. Follow aspects should be considered:</w:t>
            </w:r>
          </w:p>
          <w:p w14:paraId="7D0C2CB8" w14:textId="415EE6B3"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FR1 to FR1&amp; FR2 to FR2</w:t>
            </w:r>
          </w:p>
          <w:p w14:paraId="571C7A97" w14:textId="56D26674"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RACH-based &amp; RACH-less</w:t>
            </w:r>
          </w:p>
          <w:p w14:paraId="7A97D47C" w14:textId="0C8CB291"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Intra-f &amp; inter-f</w:t>
            </w:r>
          </w:p>
          <w:p w14:paraId="2DBF8CE3" w14:textId="1A4BE788" w:rsidR="00B43FC3" w:rsidRPr="00B43FC3" w:rsidRDefault="00E43FF0" w:rsidP="00B43FC3">
            <w:pPr>
              <w:pStyle w:val="aff8"/>
              <w:numPr>
                <w:ilvl w:val="255"/>
                <w:numId w:val="0"/>
              </w:numPr>
              <w:rPr>
                <w:rFonts w:eastAsiaTheme="minorEastAsia"/>
                <w:b/>
                <w:bCs/>
                <w:sz w:val="16"/>
                <w:szCs w:val="13"/>
              </w:rPr>
            </w:pPr>
            <w:r w:rsidRPr="00FB7224">
              <w:rPr>
                <w:rFonts w:eastAsiaTheme="minorEastAsia"/>
                <w:b/>
                <w:bCs/>
                <w:sz w:val="16"/>
                <w:szCs w:val="16"/>
              </w:rPr>
              <w:t>-</w:t>
            </w:r>
            <w:r w:rsidRPr="00FB7224">
              <w:rPr>
                <w:rFonts w:eastAsiaTheme="minorEastAsia"/>
                <w:b/>
                <w:bCs/>
                <w:sz w:val="16"/>
                <w:szCs w:val="16"/>
              </w:rPr>
              <w:tab/>
            </w:r>
            <w:r w:rsidR="00B43FC3" w:rsidRPr="00B43FC3">
              <w:rPr>
                <w:rFonts w:eastAsiaTheme="minorEastAsia"/>
                <w:b/>
                <w:bCs/>
                <w:sz w:val="16"/>
                <w:szCs w:val="13"/>
              </w:rPr>
              <w:t>With &amp; without L1-RSRP measurement for FR1</w:t>
            </w:r>
          </w:p>
          <w:p w14:paraId="35EEAE26" w14:textId="38CB9FE8" w:rsidR="00EC0A60" w:rsidRPr="00B43FC3" w:rsidRDefault="00B43FC3" w:rsidP="009609D5">
            <w:pPr>
              <w:pStyle w:val="aff8"/>
              <w:numPr>
                <w:ilvl w:val="255"/>
                <w:numId w:val="0"/>
              </w:numPr>
              <w:rPr>
                <w:rFonts w:eastAsiaTheme="minorEastAsia" w:hint="eastAsia"/>
                <w:b/>
                <w:bCs/>
                <w:sz w:val="16"/>
                <w:szCs w:val="13"/>
              </w:rPr>
            </w:pPr>
            <w:r w:rsidRPr="00B43FC3">
              <w:rPr>
                <w:rFonts w:eastAsiaTheme="minorEastAsia"/>
                <w:b/>
                <w:bCs/>
                <w:sz w:val="16"/>
                <w:szCs w:val="13"/>
              </w:rPr>
              <w:t>Proposal 3: For UE which can pass subsequent CLTM, test case for CLTM can be skipped.</w:t>
            </w:r>
          </w:p>
        </w:tc>
      </w:tr>
    </w:tbl>
    <w:p w14:paraId="2C45A31A" w14:textId="77777777" w:rsidR="000F0999" w:rsidRPr="005C652D" w:rsidRDefault="000F0999" w:rsidP="000F0999">
      <w:pPr>
        <w:rPr>
          <w:rFonts w:eastAsiaTheme="minorEastAsia"/>
          <w:lang w:val="en-US"/>
        </w:rPr>
      </w:pPr>
    </w:p>
    <w:p w14:paraId="3DDE5017" w14:textId="497D1298" w:rsidR="002D74B0" w:rsidRPr="00AA02BF" w:rsidRDefault="00B66437" w:rsidP="00AA02BF">
      <w:pPr>
        <w:pStyle w:val="2"/>
        <w:rPr>
          <w:lang w:val="en-US"/>
        </w:rPr>
      </w:pPr>
      <w:r w:rsidRPr="00433DE7">
        <w:rPr>
          <w:lang w:val="en-US"/>
        </w:rPr>
        <w:t>Open issues summary</w:t>
      </w:r>
      <w:bookmarkStart w:id="1" w:name="_Hlk183101428"/>
    </w:p>
    <w:p w14:paraId="582FB107" w14:textId="77777777" w:rsidR="000B1851" w:rsidRDefault="000B1851" w:rsidP="00907672">
      <w:pPr>
        <w:pStyle w:val="3"/>
        <w:spacing w:after="0"/>
        <w:rPr>
          <w:bCs/>
        </w:rPr>
      </w:pPr>
      <w:bookmarkStart w:id="2" w:name="_Hlk206510362"/>
      <w:r>
        <w:rPr>
          <w:rFonts w:hint="eastAsia"/>
          <w:bCs/>
        </w:rPr>
        <w:t>CLTM</w:t>
      </w:r>
    </w:p>
    <w:p w14:paraId="3129250A" w14:textId="3FB274A0" w:rsidR="000B1851" w:rsidRPr="000B1851" w:rsidRDefault="000B1851" w:rsidP="000B1851">
      <w:pPr>
        <w:pStyle w:val="issue"/>
        <w:spacing w:before="120" w:after="0"/>
        <w:rPr>
          <w:rFonts w:eastAsiaTheme="minorEastAsia" w:hint="eastAsia"/>
          <w:bCs/>
          <w:iCs/>
          <w:lang w:eastAsia="zh-CN"/>
        </w:rPr>
      </w:pPr>
      <w:r w:rsidRPr="00B614BA">
        <w:t xml:space="preserve">Issue </w:t>
      </w:r>
      <w:r w:rsidRPr="00B614BA">
        <w:rPr>
          <w:rFonts w:eastAsiaTheme="minorEastAsia"/>
        </w:rPr>
        <w:t>1</w:t>
      </w:r>
      <w:r>
        <w:rPr>
          <w:rFonts w:eastAsiaTheme="minorEastAsia" w:hint="eastAsia"/>
          <w:lang w:eastAsia="zh-CN"/>
        </w:rPr>
        <w:t>-1</w:t>
      </w:r>
      <w:r w:rsidRPr="00B614BA">
        <w:t>:</w:t>
      </w:r>
      <w:r>
        <w:rPr>
          <w:rFonts w:eastAsiaTheme="minorEastAsia" w:hint="eastAsia"/>
          <w:lang w:eastAsia="zh-CN"/>
        </w:rPr>
        <w:t xml:space="preserve"> </w:t>
      </w:r>
      <w:r>
        <w:rPr>
          <w:rFonts w:eastAsiaTheme="minorEastAsia" w:hint="eastAsia"/>
          <w:lang w:eastAsia="zh-CN"/>
        </w:rPr>
        <w:t>Te</w:t>
      </w:r>
      <w:r w:rsidRPr="00621D19">
        <w:t>st case list for C</w:t>
      </w:r>
      <w:r>
        <w:rPr>
          <w:rFonts w:eastAsiaTheme="minorEastAsia" w:hint="eastAsia"/>
          <w:lang w:eastAsia="zh-CN"/>
        </w:rPr>
        <w:t>LTM</w:t>
      </w:r>
    </w:p>
    <w:p w14:paraId="4E2C671A" w14:textId="77777777" w:rsidR="000B1851" w:rsidRPr="002737FF" w:rsidRDefault="000B1851" w:rsidP="00907672">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FAAA2CF" w14:textId="3665EF88" w:rsidR="000B1851" w:rsidRPr="000B1851" w:rsidRDefault="000B1851" w:rsidP="000B185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1: </w:t>
      </w:r>
      <w:r>
        <w:rPr>
          <w:rFonts w:eastAsiaTheme="minorEastAsia" w:hint="eastAsia"/>
          <w:sz w:val="20"/>
          <w:szCs w:val="20"/>
          <w:lang w:val="en-US"/>
        </w:rPr>
        <w:t>(CTC)</w:t>
      </w:r>
    </w:p>
    <w:p w14:paraId="71F51936" w14:textId="2B12F8D7" w:rsidR="000B1851" w:rsidRDefault="000B1851" w:rsidP="000B1851">
      <w:pPr>
        <w:pStyle w:val="aff8"/>
        <w:numPr>
          <w:ilvl w:val="2"/>
          <w:numId w:val="17"/>
        </w:numPr>
        <w:spacing w:after="120"/>
        <w:ind w:firstLineChars="0"/>
        <w:rPr>
          <w:rFonts w:eastAsia="宋体"/>
          <w:sz w:val="20"/>
          <w:szCs w:val="20"/>
          <w:lang w:val="en-US"/>
        </w:rPr>
      </w:pPr>
      <w:r w:rsidRPr="000B1851">
        <w:rPr>
          <w:rFonts w:eastAsia="宋体"/>
          <w:sz w:val="20"/>
          <w:szCs w:val="20"/>
          <w:lang w:val="en-US"/>
        </w:rPr>
        <w:t>RACH-less intra-frequency PCell switch from FR1 to FR1</w:t>
      </w:r>
      <w:r>
        <w:rPr>
          <w:rFonts w:eastAsia="宋体" w:hint="eastAsia"/>
          <w:sz w:val="20"/>
          <w:szCs w:val="20"/>
          <w:lang w:val="en-US"/>
        </w:rPr>
        <w:t>.</w:t>
      </w:r>
    </w:p>
    <w:p w14:paraId="4C981F40" w14:textId="11E10947" w:rsidR="000B1851" w:rsidRPr="000B1851" w:rsidRDefault="000B1851" w:rsidP="000B1851">
      <w:pPr>
        <w:pStyle w:val="aff8"/>
        <w:numPr>
          <w:ilvl w:val="2"/>
          <w:numId w:val="17"/>
        </w:numPr>
        <w:spacing w:after="120"/>
        <w:ind w:firstLineChars="0"/>
        <w:rPr>
          <w:rFonts w:eastAsia="宋体"/>
          <w:sz w:val="20"/>
          <w:szCs w:val="20"/>
          <w:lang w:val="en-US"/>
        </w:rPr>
      </w:pPr>
      <w:r w:rsidRPr="000B1851">
        <w:rPr>
          <w:rFonts w:eastAsia="宋体"/>
          <w:sz w:val="20"/>
          <w:szCs w:val="20"/>
          <w:lang w:val="en-US"/>
        </w:rPr>
        <w:t>RACH-based inter-frequency LTM PCell switch from FR2 to FR2</w:t>
      </w:r>
      <w:r>
        <w:rPr>
          <w:rFonts w:eastAsia="宋体" w:hint="eastAsia"/>
          <w:sz w:val="20"/>
          <w:szCs w:val="20"/>
          <w:lang w:val="en-US"/>
        </w:rPr>
        <w:t>.</w:t>
      </w:r>
    </w:p>
    <w:p w14:paraId="1D787EA8" w14:textId="5612BECA" w:rsidR="000B1851" w:rsidRPr="000B1851" w:rsidRDefault="000B1851" w:rsidP="000B185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2</w:t>
      </w:r>
      <w:r w:rsidRPr="00F25E5F">
        <w:rPr>
          <w:rFonts w:eastAsiaTheme="minorEastAsia" w:hint="eastAsia"/>
          <w:sz w:val="20"/>
          <w:szCs w:val="20"/>
          <w:lang w:val="en-US"/>
        </w:rPr>
        <w:t>:</w:t>
      </w:r>
      <w:r w:rsidRPr="000B1851">
        <w:rPr>
          <w:rFonts w:eastAsiaTheme="minorEastAsia" w:hint="eastAsia"/>
          <w:sz w:val="20"/>
          <w:szCs w:val="20"/>
          <w:lang w:val="en-US"/>
        </w:rPr>
        <w:t xml:space="preserve"> </w:t>
      </w:r>
      <w:r>
        <w:rPr>
          <w:rFonts w:eastAsiaTheme="minorEastAsia" w:hint="eastAsia"/>
          <w:sz w:val="20"/>
          <w:szCs w:val="20"/>
          <w:lang w:val="en-US"/>
        </w:rPr>
        <w:t>(</w:t>
      </w:r>
      <w:r>
        <w:rPr>
          <w:rFonts w:eastAsiaTheme="minorEastAsia" w:hint="eastAsia"/>
          <w:sz w:val="20"/>
          <w:szCs w:val="20"/>
          <w:lang w:val="en-US"/>
        </w:rPr>
        <w:t>Apple</w:t>
      </w:r>
      <w:r>
        <w:rPr>
          <w:rFonts w:eastAsiaTheme="minorEastAsia" w:hint="eastAsia"/>
          <w:sz w:val="20"/>
          <w:szCs w:val="20"/>
          <w:lang w:val="en-US"/>
        </w:rPr>
        <w:t>)</w:t>
      </w:r>
    </w:p>
    <w:p w14:paraId="66C00D47" w14:textId="012DB2FA" w:rsidR="000B1851" w:rsidRDefault="000B1851" w:rsidP="000B1851">
      <w:pPr>
        <w:pStyle w:val="aff8"/>
        <w:numPr>
          <w:ilvl w:val="2"/>
          <w:numId w:val="17"/>
        </w:numPr>
        <w:spacing w:after="120"/>
        <w:ind w:firstLineChars="0"/>
        <w:rPr>
          <w:rFonts w:eastAsia="宋体"/>
          <w:sz w:val="20"/>
          <w:szCs w:val="20"/>
          <w:lang w:val="en-US"/>
        </w:rPr>
      </w:pPr>
      <w:r w:rsidRPr="00F25E5F">
        <w:rPr>
          <w:rFonts w:eastAsiaTheme="minorEastAsia" w:hint="eastAsia"/>
          <w:sz w:val="20"/>
          <w:szCs w:val="20"/>
          <w:lang w:val="en-US"/>
        </w:rPr>
        <w:t xml:space="preserve"> </w:t>
      </w:r>
      <w:r w:rsidRPr="000B1851">
        <w:rPr>
          <w:rFonts w:eastAsia="宋体"/>
          <w:sz w:val="20"/>
          <w:szCs w:val="20"/>
          <w:lang w:val="en-US"/>
        </w:rPr>
        <w:t>Inter-frequency CLTM from FR1 to FR1</w:t>
      </w:r>
      <w:r>
        <w:rPr>
          <w:rFonts w:eastAsia="宋体" w:hint="eastAsia"/>
          <w:sz w:val="20"/>
          <w:szCs w:val="20"/>
          <w:lang w:val="en-US"/>
        </w:rPr>
        <w:t>.</w:t>
      </w:r>
    </w:p>
    <w:p w14:paraId="5B2E7F98" w14:textId="5137CD8D" w:rsidR="000B1851" w:rsidRDefault="000B1851" w:rsidP="000B1851">
      <w:pPr>
        <w:pStyle w:val="aff8"/>
        <w:numPr>
          <w:ilvl w:val="2"/>
          <w:numId w:val="17"/>
        </w:numPr>
        <w:spacing w:after="120"/>
        <w:ind w:firstLineChars="0"/>
        <w:rPr>
          <w:rFonts w:eastAsia="宋体"/>
          <w:sz w:val="20"/>
          <w:szCs w:val="20"/>
          <w:lang w:val="en-US"/>
        </w:rPr>
      </w:pPr>
      <w:r w:rsidRPr="000B1851">
        <w:rPr>
          <w:rFonts w:eastAsia="宋体"/>
          <w:sz w:val="20"/>
          <w:szCs w:val="20"/>
          <w:lang w:val="en-US"/>
        </w:rPr>
        <w:t>Intra-frequency CLTM from FR2 to FR2</w:t>
      </w:r>
      <w:r>
        <w:rPr>
          <w:rFonts w:eastAsia="宋体" w:hint="eastAsia"/>
          <w:sz w:val="20"/>
          <w:szCs w:val="20"/>
          <w:lang w:val="en-US"/>
        </w:rPr>
        <w:t>.</w:t>
      </w:r>
    </w:p>
    <w:p w14:paraId="5D9F25CE" w14:textId="730BE9BD" w:rsidR="000B1851" w:rsidRPr="000B1851" w:rsidRDefault="000B1851" w:rsidP="000B185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3</w:t>
      </w:r>
      <w:r w:rsidRPr="00F25E5F">
        <w:rPr>
          <w:rFonts w:eastAsiaTheme="minorEastAsia" w:hint="eastAsia"/>
          <w:sz w:val="20"/>
          <w:szCs w:val="20"/>
          <w:lang w:val="en-US"/>
        </w:rPr>
        <w:t>:</w:t>
      </w:r>
      <w:r w:rsidRPr="000B1851">
        <w:rPr>
          <w:rFonts w:eastAsiaTheme="minorEastAsia" w:hint="eastAsia"/>
          <w:sz w:val="20"/>
          <w:szCs w:val="20"/>
          <w:lang w:val="en-US"/>
        </w:rPr>
        <w:t xml:space="preserve"> </w:t>
      </w:r>
      <w:r>
        <w:rPr>
          <w:rFonts w:eastAsiaTheme="minorEastAsia" w:hint="eastAsia"/>
          <w:sz w:val="20"/>
          <w:szCs w:val="20"/>
          <w:lang w:val="en-US"/>
        </w:rPr>
        <w:t>(</w:t>
      </w:r>
      <w:r>
        <w:rPr>
          <w:rFonts w:eastAsiaTheme="minorEastAsia" w:hint="eastAsia"/>
          <w:sz w:val="20"/>
          <w:szCs w:val="20"/>
          <w:lang w:val="en-US"/>
        </w:rPr>
        <w:t>MTK</w:t>
      </w:r>
      <w:r>
        <w:rPr>
          <w:rFonts w:eastAsiaTheme="minorEastAsia" w:hint="eastAsia"/>
          <w:sz w:val="20"/>
          <w:szCs w:val="20"/>
          <w:lang w:val="en-US"/>
        </w:rPr>
        <w:t>)</w:t>
      </w:r>
    </w:p>
    <w:p w14:paraId="34B87081" w14:textId="64D584EB" w:rsidR="000B1851" w:rsidRPr="000B1851" w:rsidRDefault="000B1851" w:rsidP="000B1851">
      <w:pPr>
        <w:pStyle w:val="aff8"/>
        <w:numPr>
          <w:ilvl w:val="2"/>
          <w:numId w:val="17"/>
        </w:numPr>
        <w:spacing w:after="120"/>
        <w:ind w:firstLineChars="0"/>
        <w:rPr>
          <w:rFonts w:eastAsia="宋体"/>
          <w:sz w:val="20"/>
          <w:szCs w:val="20"/>
          <w:lang w:val="en-US"/>
        </w:rPr>
      </w:pPr>
      <w:r w:rsidRPr="000B1851">
        <w:rPr>
          <w:rFonts w:eastAsia="宋体"/>
          <w:sz w:val="20"/>
          <w:szCs w:val="20"/>
        </w:rPr>
        <w:t>CLTM from FR1 to FR1 with early TCI state activation</w:t>
      </w:r>
      <w:r>
        <w:rPr>
          <w:rFonts w:eastAsia="宋体" w:hint="eastAsia"/>
          <w:sz w:val="20"/>
          <w:szCs w:val="20"/>
        </w:rPr>
        <w:t>.</w:t>
      </w:r>
    </w:p>
    <w:p w14:paraId="30C0422F" w14:textId="6E5929D9" w:rsidR="000B1851" w:rsidRPr="000B1851" w:rsidRDefault="000B1851" w:rsidP="000B1851">
      <w:pPr>
        <w:pStyle w:val="aff8"/>
        <w:numPr>
          <w:ilvl w:val="2"/>
          <w:numId w:val="17"/>
        </w:numPr>
        <w:spacing w:after="120"/>
        <w:ind w:firstLineChars="0"/>
        <w:rPr>
          <w:rFonts w:eastAsia="宋体" w:hint="eastAsia"/>
          <w:sz w:val="20"/>
          <w:szCs w:val="20"/>
          <w:lang w:val="en-US"/>
        </w:rPr>
      </w:pPr>
      <w:r w:rsidRPr="000B1851">
        <w:rPr>
          <w:rFonts w:eastAsia="宋体"/>
          <w:sz w:val="20"/>
          <w:szCs w:val="20"/>
        </w:rPr>
        <w:t>CLTM from FR2 to FR2 with early TCI state activation</w:t>
      </w:r>
      <w:r>
        <w:rPr>
          <w:rFonts w:eastAsia="宋体" w:hint="eastAsia"/>
          <w:sz w:val="20"/>
          <w:szCs w:val="20"/>
        </w:rPr>
        <w:t>.</w:t>
      </w:r>
    </w:p>
    <w:p w14:paraId="729A8211" w14:textId="37BEE49B" w:rsidR="000B1851" w:rsidRPr="000B1851" w:rsidRDefault="000B1851" w:rsidP="000B185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4</w:t>
      </w:r>
      <w:r w:rsidRPr="00F25E5F">
        <w:rPr>
          <w:rFonts w:eastAsiaTheme="minorEastAsia" w:hint="eastAsia"/>
          <w:sz w:val="20"/>
          <w:szCs w:val="20"/>
          <w:lang w:val="en-US"/>
        </w:rPr>
        <w:t>:</w:t>
      </w:r>
      <w:r>
        <w:rPr>
          <w:rFonts w:eastAsiaTheme="minorEastAsia" w:hint="eastAsia"/>
          <w:sz w:val="20"/>
          <w:szCs w:val="20"/>
          <w:lang w:val="en-US"/>
        </w:rPr>
        <w:t xml:space="preserve"> </w:t>
      </w:r>
      <w:r w:rsidRPr="000B1851">
        <w:rPr>
          <w:rFonts w:eastAsiaTheme="minorEastAsia"/>
          <w:sz w:val="20"/>
          <w:szCs w:val="20"/>
          <w:lang w:val="en-US"/>
        </w:rPr>
        <w:t>FR1-FR1 and FR2-FR2</w:t>
      </w:r>
      <w:r w:rsidRPr="000B1851">
        <w:rPr>
          <w:rFonts w:eastAsiaTheme="minorEastAsia" w:hint="eastAsia"/>
          <w:sz w:val="20"/>
          <w:szCs w:val="20"/>
          <w:lang w:val="en-US"/>
        </w:rPr>
        <w:t xml:space="preserve"> </w:t>
      </w:r>
      <w:r>
        <w:rPr>
          <w:rFonts w:eastAsiaTheme="minorEastAsia" w:hint="eastAsia"/>
          <w:sz w:val="20"/>
          <w:szCs w:val="20"/>
          <w:lang w:val="en-US"/>
        </w:rPr>
        <w:t>(</w:t>
      </w:r>
      <w:r>
        <w:rPr>
          <w:rFonts w:eastAsiaTheme="minorEastAsia" w:hint="eastAsia"/>
          <w:sz w:val="20"/>
          <w:szCs w:val="20"/>
          <w:lang w:val="en-US"/>
        </w:rPr>
        <w:t>HW</w:t>
      </w:r>
      <w:r>
        <w:rPr>
          <w:rFonts w:eastAsiaTheme="minorEastAsia" w:hint="eastAsia"/>
          <w:sz w:val="20"/>
          <w:szCs w:val="20"/>
          <w:lang w:val="en-US"/>
        </w:rPr>
        <w:t>)</w:t>
      </w:r>
    </w:p>
    <w:p w14:paraId="0DFF02C9" w14:textId="364B408B" w:rsidR="000B1851" w:rsidRPr="000B1851" w:rsidRDefault="000B1851" w:rsidP="000B1851">
      <w:pPr>
        <w:pStyle w:val="aff8"/>
        <w:numPr>
          <w:ilvl w:val="2"/>
          <w:numId w:val="17"/>
        </w:numPr>
        <w:spacing w:after="120"/>
        <w:ind w:firstLineChars="0"/>
        <w:rPr>
          <w:rFonts w:eastAsia="宋体"/>
          <w:sz w:val="20"/>
          <w:szCs w:val="20"/>
        </w:rPr>
      </w:pPr>
      <w:r w:rsidRPr="000B1851">
        <w:rPr>
          <w:rFonts w:eastAsia="宋体"/>
          <w:sz w:val="20"/>
          <w:szCs w:val="20"/>
        </w:rPr>
        <w:t>RACH based Intra-frequency conditional PCell switch</w:t>
      </w:r>
      <w:r>
        <w:rPr>
          <w:rFonts w:eastAsia="宋体" w:hint="eastAsia"/>
          <w:sz w:val="20"/>
          <w:szCs w:val="20"/>
        </w:rPr>
        <w:t>.</w:t>
      </w:r>
    </w:p>
    <w:p w14:paraId="783DB86E" w14:textId="7FF7EBC9" w:rsidR="000B1851" w:rsidRPr="000B1851" w:rsidRDefault="000B1851" w:rsidP="000B1851">
      <w:pPr>
        <w:pStyle w:val="aff8"/>
        <w:numPr>
          <w:ilvl w:val="2"/>
          <w:numId w:val="17"/>
        </w:numPr>
        <w:spacing w:after="120"/>
        <w:ind w:firstLineChars="0"/>
        <w:rPr>
          <w:rFonts w:eastAsia="宋体"/>
          <w:sz w:val="20"/>
          <w:szCs w:val="20"/>
        </w:rPr>
      </w:pPr>
      <w:r w:rsidRPr="000B1851">
        <w:rPr>
          <w:rFonts w:eastAsia="宋体"/>
          <w:sz w:val="20"/>
          <w:szCs w:val="20"/>
        </w:rPr>
        <w:t>RACH based Inter-frequency conditional PCell switch</w:t>
      </w:r>
      <w:r>
        <w:rPr>
          <w:rFonts w:eastAsia="宋体" w:hint="eastAsia"/>
          <w:sz w:val="20"/>
          <w:szCs w:val="20"/>
        </w:rPr>
        <w:t>.</w:t>
      </w:r>
    </w:p>
    <w:p w14:paraId="0AD97638" w14:textId="651D6F4F" w:rsidR="000B1851" w:rsidRPr="000B1851" w:rsidRDefault="000B1851" w:rsidP="000B1851">
      <w:pPr>
        <w:pStyle w:val="aff8"/>
        <w:numPr>
          <w:ilvl w:val="2"/>
          <w:numId w:val="17"/>
        </w:numPr>
        <w:spacing w:after="120"/>
        <w:ind w:firstLineChars="0"/>
        <w:rPr>
          <w:rFonts w:eastAsia="宋体"/>
          <w:sz w:val="20"/>
          <w:szCs w:val="20"/>
        </w:rPr>
      </w:pPr>
      <w:r w:rsidRPr="000B1851">
        <w:rPr>
          <w:rFonts w:eastAsia="宋体"/>
          <w:sz w:val="20"/>
          <w:szCs w:val="20"/>
        </w:rPr>
        <w:t>RACH less Intra-frequency conditional PCell switch</w:t>
      </w:r>
      <w:r>
        <w:rPr>
          <w:rFonts w:eastAsia="宋体" w:hint="eastAsia"/>
          <w:sz w:val="20"/>
          <w:szCs w:val="20"/>
        </w:rPr>
        <w:t>.</w:t>
      </w:r>
    </w:p>
    <w:p w14:paraId="5D7D8E6A" w14:textId="4A521840" w:rsidR="000B1851" w:rsidRPr="000B1851" w:rsidRDefault="000B1851" w:rsidP="000B1851">
      <w:pPr>
        <w:pStyle w:val="aff8"/>
        <w:numPr>
          <w:ilvl w:val="2"/>
          <w:numId w:val="17"/>
        </w:numPr>
        <w:spacing w:after="120"/>
        <w:ind w:firstLineChars="0"/>
        <w:rPr>
          <w:rFonts w:eastAsia="宋体" w:hint="eastAsia"/>
          <w:sz w:val="20"/>
          <w:szCs w:val="20"/>
        </w:rPr>
      </w:pPr>
      <w:r w:rsidRPr="000B1851">
        <w:rPr>
          <w:rFonts w:eastAsia="宋体"/>
          <w:sz w:val="20"/>
          <w:szCs w:val="20"/>
        </w:rPr>
        <w:t>RACH less Inter-frequency conditional PCell switch</w:t>
      </w:r>
      <w:r>
        <w:rPr>
          <w:rFonts w:eastAsia="宋体" w:hint="eastAsia"/>
          <w:sz w:val="20"/>
          <w:szCs w:val="20"/>
        </w:rPr>
        <w:t>.</w:t>
      </w:r>
    </w:p>
    <w:p w14:paraId="1B5DC141" w14:textId="77777777" w:rsidR="000B1851" w:rsidRPr="00171F30" w:rsidRDefault="000B1851" w:rsidP="000B185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6CB9F78" w14:textId="037BD1C1" w:rsidR="000B1851" w:rsidRPr="002737FF" w:rsidRDefault="000B1851" w:rsidP="000B1851">
      <w:pPr>
        <w:numPr>
          <w:ilvl w:val="0"/>
          <w:numId w:val="17"/>
        </w:numPr>
        <w:spacing w:after="120"/>
        <w:ind w:leftChars="300" w:left="1120" w:hangingChars="200" w:hanging="400"/>
        <w:rPr>
          <w:rFonts w:eastAsiaTheme="minorEastAsia"/>
          <w:sz w:val="20"/>
          <w:szCs w:val="20"/>
          <w:lang w:val="en-US"/>
        </w:rPr>
      </w:pPr>
      <w:r>
        <w:rPr>
          <w:rFonts w:eastAsiaTheme="minorEastAsia" w:hint="eastAsia"/>
          <w:noProof/>
          <w:sz w:val="20"/>
          <w:szCs w:val="20"/>
        </w:rPr>
        <w:t>Further d</w:t>
      </w:r>
      <w:r>
        <w:rPr>
          <w:rFonts w:eastAsiaTheme="minorEastAsia" w:hint="eastAsia"/>
          <w:noProof/>
          <w:sz w:val="20"/>
          <w:szCs w:val="20"/>
        </w:rPr>
        <w:t>iscuss</w:t>
      </w:r>
      <w:r>
        <w:rPr>
          <w:rFonts w:eastAsiaTheme="minorEastAsia" w:hint="eastAsia"/>
          <w:noProof/>
          <w:sz w:val="20"/>
          <w:szCs w:val="20"/>
        </w:rPr>
        <w:t>ion</w:t>
      </w:r>
      <w:r>
        <w:rPr>
          <w:rFonts w:eastAsiaTheme="minorEastAsia" w:hint="eastAsia"/>
          <w:noProof/>
          <w:sz w:val="20"/>
          <w:szCs w:val="20"/>
        </w:rPr>
        <w:t xml:space="preserve"> </w:t>
      </w:r>
      <w:r>
        <w:rPr>
          <w:rFonts w:eastAsiaTheme="minorEastAsia" w:hint="eastAsia"/>
          <w:noProof/>
          <w:sz w:val="20"/>
          <w:szCs w:val="20"/>
        </w:rPr>
        <w:t>is needed</w:t>
      </w:r>
      <w:r>
        <w:rPr>
          <w:rFonts w:eastAsiaTheme="minorEastAsia" w:hint="eastAsia"/>
          <w:sz w:val="20"/>
          <w:szCs w:val="20"/>
          <w:lang w:val="en-US"/>
        </w:rPr>
        <w:t>.</w:t>
      </w:r>
    </w:p>
    <w:p w14:paraId="22462266" w14:textId="190E5034" w:rsidR="00907672" w:rsidRDefault="00907672" w:rsidP="00907672">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2</w:t>
      </w:r>
      <w:r w:rsidRPr="00B614BA">
        <w:t>:</w:t>
      </w:r>
      <w:r>
        <w:rPr>
          <w:rFonts w:eastAsiaTheme="minorEastAsia" w:hint="eastAsia"/>
          <w:lang w:eastAsia="zh-CN"/>
        </w:rPr>
        <w:t xml:space="preserve"> </w:t>
      </w:r>
      <w:r w:rsidRPr="00621D19">
        <w:t>frequency range</w:t>
      </w:r>
    </w:p>
    <w:p w14:paraId="5BE464A6" w14:textId="77777777" w:rsidR="00907672" w:rsidRPr="002737FF" w:rsidRDefault="00907672" w:rsidP="00907672">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3F61DF4" w14:textId="42D8ED83" w:rsidR="00907672" w:rsidRPr="00EB74AD" w:rsidRDefault="00907672" w:rsidP="000A2121">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sidR="00EB74AD" w:rsidRPr="00EB74AD">
        <w:rPr>
          <w:rFonts w:eastAsiaTheme="minorEastAsia"/>
          <w:sz w:val="20"/>
          <w:szCs w:val="20"/>
          <w:lang w:val="en-US"/>
        </w:rPr>
        <w:t>FR1 and FR2</w:t>
      </w:r>
      <w:r w:rsidR="00EB74AD">
        <w:rPr>
          <w:rFonts w:eastAsiaTheme="minorEastAsia" w:hint="eastAsia"/>
          <w:sz w:val="20"/>
          <w:szCs w:val="20"/>
          <w:lang w:val="en-US"/>
        </w:rPr>
        <w:t xml:space="preserve">. </w:t>
      </w:r>
      <w:r w:rsidRPr="00EB74AD">
        <w:rPr>
          <w:rFonts w:eastAsiaTheme="minorEastAsia" w:hint="eastAsia"/>
          <w:sz w:val="20"/>
          <w:szCs w:val="20"/>
          <w:lang w:val="en-US"/>
        </w:rPr>
        <w:t>(</w:t>
      </w:r>
      <w:r w:rsidR="00EB74AD">
        <w:rPr>
          <w:rFonts w:eastAsiaTheme="minorEastAsia" w:hint="eastAsia"/>
          <w:sz w:val="20"/>
          <w:szCs w:val="20"/>
          <w:lang w:val="en-US"/>
        </w:rPr>
        <w:t>vivo</w:t>
      </w:r>
      <w:r w:rsidRPr="00EB74AD">
        <w:rPr>
          <w:rFonts w:eastAsiaTheme="minorEastAsia" w:hint="eastAsia"/>
          <w:sz w:val="20"/>
          <w:szCs w:val="20"/>
          <w:lang w:val="en-US"/>
        </w:rPr>
        <w:t>)</w:t>
      </w:r>
    </w:p>
    <w:p w14:paraId="4BF919CE" w14:textId="77777777" w:rsidR="00907672" w:rsidRPr="00171F30" w:rsidRDefault="00907672" w:rsidP="0090767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AA43331" w14:textId="7B69F5EB" w:rsidR="00907672" w:rsidRPr="00EB74AD" w:rsidRDefault="00EB74AD" w:rsidP="00EB74AD">
      <w:pPr>
        <w:numPr>
          <w:ilvl w:val="0"/>
          <w:numId w:val="17"/>
        </w:numPr>
        <w:spacing w:after="120"/>
        <w:ind w:leftChars="300" w:left="1120" w:hangingChars="200" w:hanging="400"/>
        <w:rPr>
          <w:rFonts w:eastAsiaTheme="minorEastAsia" w:hint="eastAsia"/>
          <w:sz w:val="20"/>
          <w:szCs w:val="20"/>
          <w:lang w:val="en-US"/>
        </w:rPr>
      </w:pPr>
      <w:r>
        <w:rPr>
          <w:rFonts w:eastAsiaTheme="minorEastAsia" w:hint="eastAsia"/>
          <w:sz w:val="20"/>
          <w:szCs w:val="20"/>
          <w:lang w:val="en-US"/>
        </w:rPr>
        <w:t xml:space="preserve">Cover </w:t>
      </w:r>
      <w:r w:rsidRPr="00EB74AD">
        <w:rPr>
          <w:rFonts w:eastAsiaTheme="minorEastAsia"/>
          <w:sz w:val="20"/>
          <w:szCs w:val="20"/>
          <w:lang w:val="en-US"/>
        </w:rPr>
        <w:t>FR1 and FR2</w:t>
      </w:r>
      <w:r w:rsidR="00907672">
        <w:rPr>
          <w:rFonts w:eastAsiaTheme="minorEastAsia" w:hint="eastAsia"/>
          <w:sz w:val="20"/>
          <w:szCs w:val="20"/>
          <w:lang w:val="en-US"/>
        </w:rPr>
        <w:t>.</w:t>
      </w:r>
    </w:p>
    <w:p w14:paraId="4E28B683" w14:textId="55279AA7" w:rsidR="00907672" w:rsidRDefault="00907672" w:rsidP="00907672">
      <w:pPr>
        <w:pStyle w:val="issue"/>
        <w:spacing w:before="120" w:after="0"/>
        <w:rPr>
          <w:rFonts w:eastAsiaTheme="minorEastAsia"/>
          <w:lang w:eastAsia="zh-CN"/>
        </w:rPr>
      </w:pPr>
      <w:r w:rsidRPr="00B614BA">
        <w:lastRenderedPageBreak/>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3</w:t>
      </w:r>
      <w:r w:rsidRPr="00B614BA">
        <w:t>:</w:t>
      </w:r>
      <w:r>
        <w:rPr>
          <w:rFonts w:eastAsiaTheme="minorEastAsia" w:hint="eastAsia"/>
          <w:lang w:eastAsia="zh-CN"/>
        </w:rPr>
        <w:t xml:space="preserve"> </w:t>
      </w:r>
      <w:r w:rsidRPr="00621D19">
        <w:t>intra/inter-frequency</w:t>
      </w:r>
    </w:p>
    <w:p w14:paraId="5A3FA7FF" w14:textId="77777777" w:rsidR="00EB74AD" w:rsidRPr="002737FF" w:rsidRDefault="00EB74AD" w:rsidP="00EB74AD">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71CCFB5" w14:textId="368A5BD3" w:rsidR="00EB74AD" w:rsidRPr="00EB74AD" w:rsidRDefault="00EB74AD" w:rsidP="00EB74AD">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sidRPr="00EB74AD">
        <w:rPr>
          <w:rFonts w:eastAsiaTheme="minorEastAsia"/>
          <w:sz w:val="20"/>
          <w:szCs w:val="20"/>
          <w:lang w:val="en-US"/>
        </w:rPr>
        <w:t>Intra-frequency and Inter-frequency</w:t>
      </w:r>
      <w:r>
        <w:rPr>
          <w:rFonts w:eastAsiaTheme="minorEastAsia" w:hint="eastAsia"/>
          <w:sz w:val="20"/>
          <w:szCs w:val="20"/>
          <w:lang w:val="en-US"/>
        </w:rPr>
        <w:t xml:space="preserve">. </w:t>
      </w:r>
      <w:r w:rsidRPr="00EB74AD">
        <w:rPr>
          <w:rFonts w:eastAsiaTheme="minorEastAsia" w:hint="eastAsia"/>
          <w:sz w:val="20"/>
          <w:szCs w:val="20"/>
          <w:lang w:val="en-US"/>
        </w:rPr>
        <w:t>(</w:t>
      </w:r>
      <w:r>
        <w:rPr>
          <w:rFonts w:eastAsiaTheme="minorEastAsia" w:hint="eastAsia"/>
          <w:sz w:val="20"/>
          <w:szCs w:val="20"/>
          <w:lang w:val="en-US"/>
        </w:rPr>
        <w:t>vivo</w:t>
      </w:r>
      <w:r>
        <w:rPr>
          <w:rFonts w:eastAsiaTheme="minorEastAsia" w:hint="eastAsia"/>
          <w:sz w:val="20"/>
          <w:szCs w:val="20"/>
          <w:lang w:val="en-US"/>
        </w:rPr>
        <w:t>, CATT, CMCC, Nokia, E///, ZTE</w:t>
      </w:r>
      <w:r w:rsidRPr="00EB74AD">
        <w:rPr>
          <w:rFonts w:eastAsiaTheme="minorEastAsia" w:hint="eastAsia"/>
          <w:sz w:val="20"/>
          <w:szCs w:val="20"/>
          <w:lang w:val="en-US"/>
        </w:rPr>
        <w:t>)</w:t>
      </w:r>
    </w:p>
    <w:p w14:paraId="3E8C0FB0" w14:textId="005C6A5F" w:rsidR="00EB74AD" w:rsidRPr="00EB74AD" w:rsidRDefault="00EB74AD" w:rsidP="00EB74AD">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w:t>
      </w:r>
      <w:r>
        <w:rPr>
          <w:rFonts w:eastAsiaTheme="minorEastAsia" w:hint="eastAsia"/>
          <w:sz w:val="20"/>
          <w:szCs w:val="20"/>
          <w:lang w:val="en-US"/>
        </w:rPr>
        <w:t>2: (CMCC)</w:t>
      </w:r>
    </w:p>
    <w:p w14:paraId="257DEE35" w14:textId="77777777" w:rsidR="00EB74AD" w:rsidRPr="00EB74AD" w:rsidRDefault="00EB74AD" w:rsidP="00EB74AD">
      <w:pPr>
        <w:pStyle w:val="aff8"/>
        <w:numPr>
          <w:ilvl w:val="2"/>
          <w:numId w:val="17"/>
        </w:numPr>
        <w:spacing w:after="120"/>
        <w:ind w:firstLineChars="0"/>
        <w:rPr>
          <w:rFonts w:eastAsia="宋体"/>
          <w:sz w:val="20"/>
          <w:szCs w:val="20"/>
          <w:lang w:val="en-US"/>
        </w:rPr>
      </w:pPr>
      <w:r w:rsidRPr="00EB74AD">
        <w:rPr>
          <w:rFonts w:eastAsia="宋体"/>
          <w:sz w:val="20"/>
          <w:szCs w:val="20"/>
          <w:lang w:val="en-US"/>
        </w:rPr>
        <w:t>PCell switch to a neighboring LTM candidate cell</w:t>
      </w:r>
    </w:p>
    <w:p w14:paraId="6B281BED" w14:textId="77777777" w:rsidR="00EB74AD" w:rsidRPr="00EB74AD" w:rsidRDefault="00EB74AD" w:rsidP="00EB74AD">
      <w:pPr>
        <w:pStyle w:val="aff8"/>
        <w:numPr>
          <w:ilvl w:val="3"/>
          <w:numId w:val="17"/>
        </w:numPr>
        <w:spacing w:after="120"/>
        <w:ind w:leftChars="550" w:left="1762" w:firstLineChars="0" w:hanging="442"/>
        <w:rPr>
          <w:rFonts w:eastAsia="宋体"/>
          <w:sz w:val="20"/>
          <w:szCs w:val="20"/>
          <w:lang w:val="en-US"/>
        </w:rPr>
      </w:pPr>
      <w:r w:rsidRPr="00EB74AD">
        <w:rPr>
          <w:rFonts w:eastAsia="宋体"/>
          <w:sz w:val="20"/>
          <w:szCs w:val="20"/>
          <w:lang w:val="en-US"/>
        </w:rPr>
        <w:t>FR1 cell to FR1 cell</w:t>
      </w:r>
    </w:p>
    <w:p w14:paraId="7CC44788" w14:textId="77777777" w:rsidR="00EB74AD" w:rsidRPr="00EB74AD" w:rsidRDefault="00EB74AD" w:rsidP="00EB74AD">
      <w:pPr>
        <w:pStyle w:val="aff8"/>
        <w:numPr>
          <w:ilvl w:val="3"/>
          <w:numId w:val="17"/>
        </w:numPr>
        <w:spacing w:after="120"/>
        <w:ind w:leftChars="550" w:left="1762" w:firstLineChars="0" w:hanging="442"/>
        <w:rPr>
          <w:rFonts w:eastAsia="宋体"/>
          <w:sz w:val="20"/>
          <w:szCs w:val="20"/>
          <w:lang w:val="en-US"/>
        </w:rPr>
      </w:pPr>
      <w:r w:rsidRPr="00EB74AD">
        <w:rPr>
          <w:rFonts w:eastAsia="宋体"/>
          <w:sz w:val="20"/>
          <w:szCs w:val="20"/>
          <w:lang w:val="en-US"/>
        </w:rPr>
        <w:t>FR1 cell to FR2 cell</w:t>
      </w:r>
    </w:p>
    <w:p w14:paraId="10F9371A" w14:textId="77777777" w:rsidR="00EB74AD" w:rsidRPr="00EB74AD" w:rsidRDefault="00EB74AD" w:rsidP="00EB74AD">
      <w:pPr>
        <w:pStyle w:val="aff8"/>
        <w:numPr>
          <w:ilvl w:val="3"/>
          <w:numId w:val="17"/>
        </w:numPr>
        <w:spacing w:after="120"/>
        <w:ind w:leftChars="550" w:left="1762" w:firstLineChars="0" w:hanging="442"/>
        <w:rPr>
          <w:rFonts w:eastAsia="宋体"/>
          <w:sz w:val="20"/>
          <w:szCs w:val="20"/>
          <w:lang w:val="en-US"/>
        </w:rPr>
      </w:pPr>
      <w:r w:rsidRPr="00EB74AD">
        <w:rPr>
          <w:rFonts w:eastAsia="宋体"/>
          <w:sz w:val="20"/>
          <w:szCs w:val="20"/>
          <w:lang w:val="en-US"/>
        </w:rPr>
        <w:t>FR2 cell to FR2 cell</w:t>
      </w:r>
    </w:p>
    <w:p w14:paraId="43C39C50" w14:textId="77777777" w:rsidR="00EB74AD" w:rsidRPr="00EB74AD" w:rsidRDefault="00EB74AD" w:rsidP="00EB74AD">
      <w:pPr>
        <w:pStyle w:val="aff8"/>
        <w:numPr>
          <w:ilvl w:val="3"/>
          <w:numId w:val="17"/>
        </w:numPr>
        <w:spacing w:after="120"/>
        <w:ind w:leftChars="550" w:left="1762" w:firstLineChars="0" w:hanging="442"/>
        <w:rPr>
          <w:rFonts w:eastAsia="宋体"/>
          <w:sz w:val="20"/>
          <w:szCs w:val="20"/>
          <w:lang w:val="en-US"/>
        </w:rPr>
      </w:pPr>
      <w:r w:rsidRPr="00EB74AD">
        <w:rPr>
          <w:rFonts w:eastAsia="宋体"/>
          <w:sz w:val="20"/>
          <w:szCs w:val="20"/>
          <w:lang w:val="en-US"/>
        </w:rPr>
        <w:t>FR2 cell to FR1 cell</w:t>
      </w:r>
    </w:p>
    <w:p w14:paraId="425087EC" w14:textId="77777777" w:rsidR="00EB74AD" w:rsidRPr="00EB74AD" w:rsidRDefault="00EB74AD" w:rsidP="00EB74AD">
      <w:pPr>
        <w:pStyle w:val="aff8"/>
        <w:numPr>
          <w:ilvl w:val="2"/>
          <w:numId w:val="17"/>
        </w:numPr>
        <w:spacing w:after="120"/>
        <w:ind w:firstLineChars="0"/>
        <w:rPr>
          <w:rFonts w:eastAsia="宋体"/>
          <w:sz w:val="20"/>
          <w:szCs w:val="20"/>
          <w:lang w:val="en-US"/>
        </w:rPr>
      </w:pPr>
      <w:r w:rsidRPr="00EB74AD">
        <w:rPr>
          <w:rFonts w:eastAsia="宋体"/>
          <w:sz w:val="20"/>
          <w:szCs w:val="20"/>
          <w:lang w:val="en-US"/>
        </w:rPr>
        <w:t>PCell switch to an LTM candidate cell that is a serving SCell in MCG</w:t>
      </w:r>
    </w:p>
    <w:p w14:paraId="267B40ED" w14:textId="77777777" w:rsidR="00EB74AD" w:rsidRPr="00EB74AD" w:rsidRDefault="00EB74AD" w:rsidP="00EB74AD">
      <w:pPr>
        <w:pStyle w:val="aff8"/>
        <w:numPr>
          <w:ilvl w:val="3"/>
          <w:numId w:val="17"/>
        </w:numPr>
        <w:spacing w:after="120"/>
        <w:ind w:leftChars="550" w:left="1762" w:firstLineChars="0" w:hanging="442"/>
        <w:rPr>
          <w:rFonts w:eastAsia="宋体"/>
          <w:sz w:val="20"/>
          <w:szCs w:val="20"/>
          <w:lang w:val="en-US"/>
        </w:rPr>
      </w:pPr>
      <w:r w:rsidRPr="00EB74AD">
        <w:rPr>
          <w:rFonts w:eastAsia="宋体"/>
          <w:sz w:val="20"/>
          <w:szCs w:val="20"/>
          <w:lang w:val="en-US"/>
        </w:rPr>
        <w:t>FR1 cell to FR1 cell</w:t>
      </w:r>
    </w:p>
    <w:p w14:paraId="0A3BA020" w14:textId="44F4DB1D" w:rsidR="00EB74AD" w:rsidRPr="00EB74AD" w:rsidRDefault="00EB74AD" w:rsidP="00EB74AD">
      <w:pPr>
        <w:pStyle w:val="aff8"/>
        <w:numPr>
          <w:ilvl w:val="3"/>
          <w:numId w:val="17"/>
        </w:numPr>
        <w:spacing w:after="120"/>
        <w:ind w:leftChars="550" w:left="1762" w:firstLineChars="0" w:hanging="442"/>
        <w:rPr>
          <w:rFonts w:eastAsia="宋体" w:hint="eastAsia"/>
          <w:sz w:val="20"/>
          <w:szCs w:val="20"/>
          <w:lang w:val="en-US"/>
        </w:rPr>
      </w:pPr>
      <w:r w:rsidRPr="00EB74AD">
        <w:rPr>
          <w:rFonts w:eastAsia="宋体"/>
          <w:sz w:val="20"/>
          <w:szCs w:val="20"/>
          <w:lang w:val="en-US"/>
        </w:rPr>
        <w:t>FR2 cell to FR2 cell</w:t>
      </w:r>
    </w:p>
    <w:p w14:paraId="07592614" w14:textId="77777777" w:rsidR="00EB74AD" w:rsidRPr="00171F30" w:rsidRDefault="00EB74AD" w:rsidP="00EB74AD">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FD78616" w14:textId="7875EC8F" w:rsidR="00EB74AD" w:rsidRPr="00EB74AD" w:rsidRDefault="00EB74AD" w:rsidP="00EB74AD">
      <w:pPr>
        <w:numPr>
          <w:ilvl w:val="0"/>
          <w:numId w:val="17"/>
        </w:numPr>
        <w:spacing w:after="120"/>
        <w:ind w:leftChars="300" w:left="1120" w:hangingChars="200" w:hanging="400"/>
        <w:rPr>
          <w:rFonts w:eastAsiaTheme="minorEastAsia" w:hint="eastAsia"/>
          <w:sz w:val="20"/>
          <w:szCs w:val="20"/>
          <w:lang w:val="en-US"/>
        </w:rPr>
      </w:pPr>
      <w:r>
        <w:rPr>
          <w:rFonts w:eastAsiaTheme="minorEastAsia" w:hint="eastAsia"/>
          <w:sz w:val="20"/>
          <w:szCs w:val="20"/>
          <w:lang w:val="en-US"/>
        </w:rPr>
        <w:t xml:space="preserve">Cover </w:t>
      </w:r>
      <w:r w:rsidRPr="00EB74AD">
        <w:rPr>
          <w:rFonts w:eastAsiaTheme="minorEastAsia"/>
          <w:sz w:val="20"/>
          <w:szCs w:val="20"/>
          <w:lang w:val="en-US"/>
        </w:rPr>
        <w:t>Intra-frequency and Inter-frequency</w:t>
      </w:r>
      <w:r>
        <w:rPr>
          <w:rFonts w:eastAsiaTheme="minorEastAsia" w:hint="eastAsia"/>
          <w:sz w:val="20"/>
          <w:szCs w:val="20"/>
          <w:lang w:val="en-US"/>
        </w:rPr>
        <w:t>.</w:t>
      </w:r>
    </w:p>
    <w:p w14:paraId="0AEEA4BF" w14:textId="6B64E89C" w:rsidR="00907672" w:rsidRDefault="00907672" w:rsidP="00907672">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4</w:t>
      </w:r>
      <w:r w:rsidRPr="00B614BA">
        <w:t>:</w:t>
      </w:r>
      <w:r>
        <w:rPr>
          <w:rFonts w:eastAsiaTheme="minorEastAsia" w:hint="eastAsia"/>
          <w:lang w:eastAsia="zh-CN"/>
        </w:rPr>
        <w:t xml:space="preserve"> </w:t>
      </w:r>
      <w:r w:rsidRPr="00621D19">
        <w:t>L1/L3 based CLTM</w:t>
      </w:r>
    </w:p>
    <w:p w14:paraId="173D7819" w14:textId="77777777" w:rsidR="00EB74AD" w:rsidRPr="002737FF" w:rsidRDefault="00EB74AD" w:rsidP="00EB74AD">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C351473" w14:textId="250800B7" w:rsidR="00EB74AD" w:rsidRPr="00EB74AD" w:rsidRDefault="00EB74AD" w:rsidP="00EB74AD">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sidRPr="00EB74AD">
        <w:rPr>
          <w:rFonts w:eastAsiaTheme="minorEastAsia"/>
          <w:sz w:val="20"/>
          <w:szCs w:val="20"/>
          <w:lang w:val="en-US"/>
        </w:rPr>
        <w:t>L1 and L3 based CLTM</w:t>
      </w:r>
      <w:r>
        <w:rPr>
          <w:rFonts w:eastAsiaTheme="minorEastAsia" w:hint="eastAsia"/>
          <w:sz w:val="20"/>
          <w:szCs w:val="20"/>
          <w:lang w:val="en-US"/>
        </w:rPr>
        <w:t xml:space="preserve">. </w:t>
      </w:r>
      <w:r w:rsidRPr="00EB74AD">
        <w:rPr>
          <w:rFonts w:eastAsiaTheme="minorEastAsia" w:hint="eastAsia"/>
          <w:sz w:val="20"/>
          <w:szCs w:val="20"/>
          <w:lang w:val="en-US"/>
        </w:rPr>
        <w:t>(</w:t>
      </w:r>
      <w:r>
        <w:rPr>
          <w:rFonts w:eastAsiaTheme="minorEastAsia" w:hint="eastAsia"/>
          <w:sz w:val="20"/>
          <w:szCs w:val="20"/>
          <w:lang w:val="en-US"/>
        </w:rPr>
        <w:t>CATT, CMCC, Nokia, E///</w:t>
      </w:r>
      <w:r w:rsidR="00495892">
        <w:rPr>
          <w:rFonts w:eastAsiaTheme="minorEastAsia" w:hint="eastAsia"/>
          <w:sz w:val="20"/>
          <w:szCs w:val="20"/>
          <w:lang w:val="en-US"/>
        </w:rPr>
        <w:t>, ZTE</w:t>
      </w:r>
      <w:r w:rsidRPr="00EB74AD">
        <w:rPr>
          <w:rFonts w:eastAsiaTheme="minorEastAsia" w:hint="eastAsia"/>
          <w:sz w:val="20"/>
          <w:szCs w:val="20"/>
          <w:lang w:val="en-US"/>
        </w:rPr>
        <w:t>)</w:t>
      </w:r>
    </w:p>
    <w:p w14:paraId="29E1B06E" w14:textId="6B24BF57" w:rsidR="00EB74AD" w:rsidRPr="00EB74AD" w:rsidRDefault="00EB74AD" w:rsidP="00EB74AD">
      <w:pPr>
        <w:pStyle w:val="aff8"/>
        <w:numPr>
          <w:ilvl w:val="2"/>
          <w:numId w:val="17"/>
        </w:numPr>
        <w:spacing w:after="120"/>
        <w:ind w:firstLineChars="0"/>
        <w:rPr>
          <w:rFonts w:eastAsia="宋体"/>
          <w:sz w:val="20"/>
          <w:szCs w:val="20"/>
          <w:lang w:val="en-US"/>
        </w:rPr>
      </w:pPr>
      <w:r w:rsidRPr="00EB74AD">
        <w:rPr>
          <w:rFonts w:eastAsiaTheme="minorEastAsia" w:hint="eastAsia"/>
          <w:sz w:val="20"/>
          <w:szCs w:val="20"/>
          <w:lang w:val="en-US"/>
        </w:rPr>
        <w:t>Proposal 1</w:t>
      </w:r>
      <w:r>
        <w:rPr>
          <w:rFonts w:eastAsiaTheme="minorEastAsia" w:hint="eastAsia"/>
          <w:sz w:val="20"/>
          <w:szCs w:val="20"/>
          <w:lang w:val="en-US"/>
        </w:rPr>
        <w:t>a</w:t>
      </w:r>
      <w:r w:rsidRPr="00EB74AD">
        <w:rPr>
          <w:rFonts w:eastAsiaTheme="minorEastAsia" w:hint="eastAsia"/>
          <w:sz w:val="20"/>
          <w:szCs w:val="20"/>
          <w:lang w:val="en-US"/>
        </w:rPr>
        <w:t>:</w:t>
      </w:r>
      <w:r>
        <w:rPr>
          <w:rFonts w:eastAsiaTheme="minorEastAsia" w:hint="eastAsia"/>
          <w:sz w:val="20"/>
          <w:szCs w:val="20"/>
          <w:lang w:val="en-US"/>
        </w:rPr>
        <w:t xml:space="preserve"> </w:t>
      </w:r>
      <w:r w:rsidRPr="00EB74AD">
        <w:rPr>
          <w:rFonts w:eastAsiaTheme="minorEastAsia"/>
          <w:sz w:val="20"/>
          <w:szCs w:val="20"/>
          <w:lang w:val="en-US"/>
        </w:rPr>
        <w:t>Define test cases only for L</w:t>
      </w:r>
      <w:r>
        <w:rPr>
          <w:rFonts w:eastAsiaTheme="minorEastAsia" w:hint="eastAsia"/>
          <w:sz w:val="20"/>
          <w:szCs w:val="20"/>
          <w:lang w:val="en-US"/>
        </w:rPr>
        <w:t>3</w:t>
      </w:r>
      <w:r w:rsidRPr="00EB74AD">
        <w:rPr>
          <w:rFonts w:eastAsiaTheme="minorEastAsia"/>
          <w:sz w:val="20"/>
          <w:szCs w:val="20"/>
          <w:lang w:val="en-US"/>
        </w:rPr>
        <w:t xml:space="preserve"> triggered CLTM cell switch in FR</w:t>
      </w:r>
      <w:r>
        <w:rPr>
          <w:rFonts w:eastAsiaTheme="minorEastAsia" w:hint="eastAsia"/>
          <w:sz w:val="20"/>
          <w:szCs w:val="20"/>
          <w:lang w:val="en-US"/>
        </w:rPr>
        <w:t>1. (Nokia</w:t>
      </w:r>
      <w:r w:rsidR="00495892">
        <w:rPr>
          <w:rFonts w:eastAsiaTheme="minorEastAsia" w:hint="eastAsia"/>
          <w:sz w:val="20"/>
          <w:szCs w:val="20"/>
          <w:lang w:val="en-US"/>
        </w:rPr>
        <w:t>, ZTE</w:t>
      </w:r>
      <w:r>
        <w:rPr>
          <w:rFonts w:eastAsiaTheme="minorEastAsia" w:hint="eastAsia"/>
          <w:sz w:val="20"/>
          <w:szCs w:val="20"/>
          <w:lang w:val="en-US"/>
        </w:rPr>
        <w:t xml:space="preserve">) </w:t>
      </w:r>
    </w:p>
    <w:p w14:paraId="7B6E9920" w14:textId="566C6E25" w:rsidR="00EB74AD" w:rsidRDefault="00EB74AD" w:rsidP="00EB74AD">
      <w:pPr>
        <w:pStyle w:val="aff8"/>
        <w:numPr>
          <w:ilvl w:val="2"/>
          <w:numId w:val="17"/>
        </w:numPr>
        <w:spacing w:after="120"/>
        <w:ind w:firstLineChars="0"/>
        <w:rPr>
          <w:rFonts w:eastAsia="宋体"/>
          <w:sz w:val="20"/>
          <w:szCs w:val="20"/>
          <w:lang w:val="en-US"/>
        </w:rPr>
      </w:pPr>
      <w:r w:rsidRPr="00EB74AD">
        <w:rPr>
          <w:rFonts w:eastAsiaTheme="minorEastAsia" w:hint="eastAsia"/>
          <w:sz w:val="20"/>
          <w:szCs w:val="20"/>
          <w:lang w:val="en-US"/>
        </w:rPr>
        <w:t>Proposal 1</w:t>
      </w:r>
      <w:r>
        <w:rPr>
          <w:rFonts w:eastAsiaTheme="minorEastAsia" w:hint="eastAsia"/>
          <w:sz w:val="20"/>
          <w:szCs w:val="20"/>
          <w:lang w:val="en-US"/>
        </w:rPr>
        <w:t>b</w:t>
      </w:r>
      <w:r w:rsidRPr="00EB74AD">
        <w:rPr>
          <w:rFonts w:eastAsiaTheme="minorEastAsia" w:hint="eastAsia"/>
          <w:sz w:val="20"/>
          <w:szCs w:val="20"/>
          <w:lang w:val="en-US"/>
        </w:rPr>
        <w:t>:</w:t>
      </w:r>
      <w:r>
        <w:rPr>
          <w:rFonts w:eastAsiaTheme="minorEastAsia" w:hint="eastAsia"/>
          <w:sz w:val="20"/>
          <w:szCs w:val="20"/>
          <w:lang w:val="en-US"/>
        </w:rPr>
        <w:t xml:space="preserve"> </w:t>
      </w:r>
      <w:r>
        <w:rPr>
          <w:rFonts w:eastAsia="宋体" w:hint="eastAsia"/>
          <w:sz w:val="20"/>
          <w:szCs w:val="20"/>
          <w:lang w:val="en-US"/>
        </w:rPr>
        <w:t>H</w:t>
      </w:r>
      <w:r w:rsidRPr="00EB74AD">
        <w:rPr>
          <w:rFonts w:eastAsia="宋体"/>
          <w:sz w:val="20"/>
          <w:szCs w:val="20"/>
          <w:lang w:val="en-US"/>
        </w:rPr>
        <w:t>ow to verify such as whether to reuse partial LTM test procedure</w:t>
      </w:r>
      <w:r>
        <w:rPr>
          <w:rFonts w:eastAsia="宋体" w:hint="eastAsia"/>
          <w:sz w:val="20"/>
          <w:szCs w:val="20"/>
          <w:lang w:val="en-US"/>
        </w:rPr>
        <w:t>. (E///)</w:t>
      </w:r>
    </w:p>
    <w:p w14:paraId="608E07D2" w14:textId="056466B3" w:rsidR="00716BA1" w:rsidRPr="00716BA1" w:rsidRDefault="00716BA1" w:rsidP="00716BA1">
      <w:pPr>
        <w:pStyle w:val="aff8"/>
        <w:numPr>
          <w:ilvl w:val="0"/>
          <w:numId w:val="17"/>
        </w:numPr>
        <w:spacing w:after="120"/>
        <w:ind w:leftChars="300" w:left="1120" w:hangingChars="200" w:hanging="400"/>
        <w:rPr>
          <w:rFonts w:eastAsiaTheme="minorEastAsia" w:hint="eastAsia"/>
          <w:sz w:val="20"/>
          <w:szCs w:val="20"/>
          <w:lang w:val="en-US"/>
        </w:rPr>
      </w:pPr>
      <w:r w:rsidRPr="00EB74AD">
        <w:rPr>
          <w:rFonts w:eastAsiaTheme="minorEastAsia" w:hint="eastAsia"/>
          <w:sz w:val="20"/>
          <w:szCs w:val="20"/>
          <w:lang w:val="en-US"/>
        </w:rPr>
        <w:t xml:space="preserve">Proposal </w:t>
      </w:r>
      <w:r>
        <w:rPr>
          <w:rFonts w:eastAsiaTheme="minorEastAsia" w:hint="eastAsia"/>
          <w:sz w:val="20"/>
          <w:szCs w:val="20"/>
          <w:lang w:val="en-US"/>
        </w:rPr>
        <w:t>2</w:t>
      </w:r>
      <w:r w:rsidRPr="00EB74AD">
        <w:rPr>
          <w:rFonts w:eastAsiaTheme="minorEastAsia" w:hint="eastAsia"/>
          <w:sz w:val="20"/>
          <w:szCs w:val="20"/>
          <w:lang w:val="en-US"/>
        </w:rPr>
        <w:t>:</w:t>
      </w:r>
      <w:r>
        <w:rPr>
          <w:rFonts w:eastAsiaTheme="minorEastAsia" w:hint="eastAsia"/>
          <w:sz w:val="20"/>
          <w:szCs w:val="20"/>
          <w:lang w:val="en-US"/>
        </w:rPr>
        <w:t xml:space="preserve"> only L1</w:t>
      </w:r>
      <w:r w:rsidRPr="00716BA1">
        <w:rPr>
          <w:rFonts w:eastAsiaTheme="minorEastAsia"/>
          <w:sz w:val="20"/>
          <w:szCs w:val="20"/>
          <w:lang w:val="en-US"/>
        </w:rPr>
        <w:t xml:space="preserve"> </w:t>
      </w:r>
      <w:r w:rsidRPr="00EB74AD">
        <w:rPr>
          <w:rFonts w:eastAsiaTheme="minorEastAsia"/>
          <w:sz w:val="20"/>
          <w:szCs w:val="20"/>
          <w:lang w:val="en-US"/>
        </w:rPr>
        <w:t>based CLTM</w:t>
      </w:r>
      <w:r>
        <w:rPr>
          <w:rFonts w:eastAsiaTheme="minorEastAsia" w:hint="eastAsia"/>
          <w:sz w:val="20"/>
          <w:szCs w:val="20"/>
          <w:lang w:val="en-US"/>
        </w:rPr>
        <w:t>.</w:t>
      </w:r>
      <w:r w:rsidR="00D471DD">
        <w:rPr>
          <w:rFonts w:eastAsiaTheme="minorEastAsia" w:hint="eastAsia"/>
          <w:sz w:val="20"/>
          <w:szCs w:val="20"/>
          <w:lang w:val="en-US"/>
        </w:rPr>
        <w:t xml:space="preserve"> (</w:t>
      </w:r>
      <w:r>
        <w:rPr>
          <w:rFonts w:eastAsiaTheme="minorEastAsia" w:hint="eastAsia"/>
          <w:sz w:val="20"/>
          <w:szCs w:val="20"/>
          <w:lang w:val="en-US"/>
        </w:rPr>
        <w:t>OPPO)</w:t>
      </w:r>
    </w:p>
    <w:p w14:paraId="0B5E508E" w14:textId="77777777" w:rsidR="00EB74AD" w:rsidRPr="00171F30" w:rsidRDefault="00EB74AD" w:rsidP="00EB74AD">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481D410D" w14:textId="02396E28" w:rsidR="00EB74AD" w:rsidRPr="00495892" w:rsidRDefault="00EB74AD" w:rsidP="00495892">
      <w:pPr>
        <w:numPr>
          <w:ilvl w:val="0"/>
          <w:numId w:val="17"/>
        </w:numPr>
        <w:spacing w:after="120"/>
        <w:ind w:leftChars="300" w:left="1120" w:hangingChars="200" w:hanging="400"/>
        <w:rPr>
          <w:rFonts w:eastAsiaTheme="minorEastAsia" w:hint="eastAsia"/>
          <w:sz w:val="20"/>
          <w:szCs w:val="20"/>
          <w:lang w:val="en-US"/>
        </w:rPr>
      </w:pPr>
      <w:r>
        <w:rPr>
          <w:rFonts w:eastAsiaTheme="minorEastAsia" w:hint="eastAsia"/>
          <w:sz w:val="20"/>
          <w:szCs w:val="20"/>
          <w:lang w:val="en-US"/>
        </w:rPr>
        <w:t xml:space="preserve">Cover </w:t>
      </w:r>
      <w:r w:rsidRPr="00EB74AD">
        <w:rPr>
          <w:rFonts w:eastAsiaTheme="minorEastAsia"/>
          <w:sz w:val="20"/>
          <w:szCs w:val="20"/>
          <w:lang w:val="en-US"/>
        </w:rPr>
        <w:t>L1 and L3 based CLTM</w:t>
      </w:r>
      <w:r>
        <w:rPr>
          <w:rFonts w:eastAsiaTheme="minorEastAsia" w:hint="eastAsia"/>
          <w:sz w:val="20"/>
          <w:szCs w:val="20"/>
          <w:lang w:val="en-US"/>
        </w:rPr>
        <w:t xml:space="preserve">, and </w:t>
      </w:r>
      <w:r w:rsidRPr="00EB74AD">
        <w:rPr>
          <w:rFonts w:eastAsiaTheme="minorEastAsia"/>
          <w:sz w:val="20"/>
          <w:szCs w:val="20"/>
          <w:lang w:val="en-US"/>
        </w:rPr>
        <w:t>L</w:t>
      </w:r>
      <w:r>
        <w:rPr>
          <w:rFonts w:eastAsiaTheme="minorEastAsia" w:hint="eastAsia"/>
          <w:sz w:val="20"/>
          <w:szCs w:val="20"/>
          <w:lang w:val="en-US"/>
        </w:rPr>
        <w:t>3</w:t>
      </w:r>
      <w:r w:rsidRPr="00EB74AD">
        <w:rPr>
          <w:rFonts w:eastAsiaTheme="minorEastAsia"/>
          <w:sz w:val="20"/>
          <w:szCs w:val="20"/>
          <w:lang w:val="en-US"/>
        </w:rPr>
        <w:t xml:space="preserve"> triggered CLTM cell switch</w:t>
      </w:r>
      <w:r>
        <w:rPr>
          <w:rFonts w:eastAsiaTheme="minorEastAsia" w:hint="eastAsia"/>
          <w:sz w:val="20"/>
          <w:szCs w:val="20"/>
          <w:lang w:val="en-US"/>
        </w:rPr>
        <w:t xml:space="preserve"> only</w:t>
      </w:r>
      <w:r w:rsidRPr="00EB74AD">
        <w:rPr>
          <w:rFonts w:eastAsiaTheme="minorEastAsia"/>
          <w:sz w:val="20"/>
          <w:szCs w:val="20"/>
          <w:lang w:val="en-US"/>
        </w:rPr>
        <w:t xml:space="preserve"> in FR</w:t>
      </w:r>
      <w:r>
        <w:rPr>
          <w:rFonts w:eastAsiaTheme="minorEastAsia" w:hint="eastAsia"/>
          <w:sz w:val="20"/>
          <w:szCs w:val="20"/>
          <w:lang w:val="en-US"/>
        </w:rPr>
        <w:t>1</w:t>
      </w:r>
    </w:p>
    <w:p w14:paraId="0032EF1C" w14:textId="193C90C0" w:rsidR="00907672" w:rsidRDefault="00907672" w:rsidP="00907672">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5</w:t>
      </w:r>
      <w:r w:rsidRPr="00B614BA">
        <w:t>:</w:t>
      </w:r>
      <w:r>
        <w:rPr>
          <w:rFonts w:eastAsiaTheme="minorEastAsia" w:hint="eastAsia"/>
          <w:lang w:eastAsia="zh-CN"/>
        </w:rPr>
        <w:t xml:space="preserve"> </w:t>
      </w:r>
      <w:r w:rsidRPr="00621D19">
        <w:t>RACH-less and RACH-based CLTM</w:t>
      </w:r>
    </w:p>
    <w:p w14:paraId="7C57E31C" w14:textId="77777777" w:rsidR="00495892" w:rsidRPr="002737FF" w:rsidRDefault="00495892" w:rsidP="00495892">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2B09332" w14:textId="5C6C77C9" w:rsidR="00495892" w:rsidRPr="00716BA1" w:rsidRDefault="00495892" w:rsidP="00495892">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sidRPr="00495892">
        <w:rPr>
          <w:rFonts w:eastAsiaTheme="minorEastAsia"/>
          <w:sz w:val="20"/>
          <w:szCs w:val="20"/>
          <w:lang w:val="en-US"/>
        </w:rPr>
        <w:t>RACH-based and RACH-less</w:t>
      </w:r>
      <w:r>
        <w:rPr>
          <w:rFonts w:eastAsiaTheme="minorEastAsia" w:hint="eastAsia"/>
          <w:sz w:val="20"/>
          <w:szCs w:val="20"/>
          <w:lang w:val="en-US"/>
        </w:rPr>
        <w:t xml:space="preserve">. </w:t>
      </w:r>
      <w:r w:rsidRPr="00EB74AD">
        <w:rPr>
          <w:rFonts w:eastAsiaTheme="minorEastAsia" w:hint="eastAsia"/>
          <w:sz w:val="20"/>
          <w:szCs w:val="20"/>
          <w:lang w:val="en-US"/>
        </w:rPr>
        <w:t>(</w:t>
      </w:r>
      <w:r>
        <w:rPr>
          <w:rFonts w:eastAsiaTheme="minorEastAsia" w:hint="eastAsia"/>
          <w:sz w:val="20"/>
          <w:szCs w:val="20"/>
          <w:lang w:val="en-US"/>
        </w:rPr>
        <w:t>vivo</w:t>
      </w:r>
      <w:r>
        <w:rPr>
          <w:rFonts w:eastAsiaTheme="minorEastAsia" w:hint="eastAsia"/>
          <w:sz w:val="20"/>
          <w:szCs w:val="20"/>
          <w:lang w:val="en-US"/>
        </w:rPr>
        <w:t>, CATT, CMCC</w:t>
      </w:r>
      <w:r w:rsidR="00716BA1">
        <w:rPr>
          <w:rFonts w:eastAsiaTheme="minorEastAsia" w:hint="eastAsia"/>
          <w:sz w:val="20"/>
          <w:szCs w:val="20"/>
          <w:lang w:val="en-US"/>
        </w:rPr>
        <w:t>, Nokia, E///, ZTE</w:t>
      </w:r>
      <w:r w:rsidRPr="00EB74AD">
        <w:rPr>
          <w:rFonts w:eastAsiaTheme="minorEastAsia" w:hint="eastAsia"/>
          <w:sz w:val="20"/>
          <w:szCs w:val="20"/>
          <w:lang w:val="en-US"/>
        </w:rPr>
        <w:t>)</w:t>
      </w:r>
    </w:p>
    <w:p w14:paraId="708DCA8C" w14:textId="4349093D" w:rsidR="00716BA1" w:rsidRDefault="00716BA1" w:rsidP="00716BA1">
      <w:pPr>
        <w:pStyle w:val="aff8"/>
        <w:numPr>
          <w:ilvl w:val="2"/>
          <w:numId w:val="17"/>
        </w:numPr>
        <w:spacing w:after="120"/>
        <w:ind w:firstLineChars="0"/>
        <w:rPr>
          <w:rFonts w:eastAsia="宋体"/>
          <w:sz w:val="20"/>
          <w:szCs w:val="20"/>
          <w:lang w:val="en-US"/>
        </w:rPr>
      </w:pPr>
      <w:r w:rsidRPr="00EB74AD">
        <w:rPr>
          <w:rFonts w:eastAsiaTheme="minorEastAsia" w:hint="eastAsia"/>
          <w:sz w:val="20"/>
          <w:szCs w:val="20"/>
          <w:lang w:val="en-US"/>
        </w:rPr>
        <w:t>Proposal 1</w:t>
      </w:r>
      <w:r>
        <w:rPr>
          <w:rFonts w:eastAsiaTheme="minorEastAsia" w:hint="eastAsia"/>
          <w:sz w:val="20"/>
          <w:szCs w:val="20"/>
          <w:lang w:val="en-US"/>
        </w:rPr>
        <w:t>a</w:t>
      </w:r>
      <w:r w:rsidRPr="00EB74AD">
        <w:rPr>
          <w:rFonts w:eastAsiaTheme="minorEastAsia" w:hint="eastAsia"/>
          <w:sz w:val="20"/>
          <w:szCs w:val="20"/>
          <w:lang w:val="en-US"/>
        </w:rPr>
        <w:t xml:space="preserve">: </w:t>
      </w:r>
      <w:r w:rsidRPr="00716BA1">
        <w:rPr>
          <w:rFonts w:eastAsia="宋体"/>
          <w:sz w:val="20"/>
          <w:szCs w:val="20"/>
          <w:lang w:val="en-US"/>
        </w:rPr>
        <w:t>In RACH-less CLTM cell switch test case, ensure that the TA timer is running at the time of triggering the cell switch</w:t>
      </w:r>
      <w:r>
        <w:rPr>
          <w:rFonts w:eastAsia="宋体" w:hint="eastAsia"/>
          <w:sz w:val="20"/>
          <w:szCs w:val="20"/>
          <w:lang w:val="en-US"/>
        </w:rPr>
        <w:t>. (Nokia)</w:t>
      </w:r>
    </w:p>
    <w:p w14:paraId="4D015988" w14:textId="77C49B52" w:rsidR="006377FA" w:rsidRPr="00EB74AD" w:rsidRDefault="006377FA" w:rsidP="00716BA1">
      <w:pPr>
        <w:pStyle w:val="aff8"/>
        <w:numPr>
          <w:ilvl w:val="2"/>
          <w:numId w:val="17"/>
        </w:numPr>
        <w:spacing w:after="120"/>
        <w:ind w:firstLineChars="0"/>
        <w:rPr>
          <w:rFonts w:eastAsia="宋体"/>
          <w:sz w:val="20"/>
          <w:szCs w:val="20"/>
          <w:lang w:val="en-US"/>
        </w:rPr>
      </w:pPr>
      <w:r w:rsidRPr="00EB74AD">
        <w:rPr>
          <w:rFonts w:eastAsiaTheme="minorEastAsia" w:hint="eastAsia"/>
          <w:sz w:val="20"/>
          <w:szCs w:val="20"/>
          <w:lang w:val="en-US"/>
        </w:rPr>
        <w:t>Proposal 1</w:t>
      </w:r>
      <w:r>
        <w:rPr>
          <w:rFonts w:eastAsiaTheme="minorEastAsia" w:hint="eastAsia"/>
          <w:sz w:val="20"/>
          <w:szCs w:val="20"/>
          <w:lang w:val="en-US"/>
        </w:rPr>
        <w:t>b</w:t>
      </w:r>
      <w:r w:rsidRPr="00EB74AD">
        <w:rPr>
          <w:rFonts w:eastAsiaTheme="minorEastAsia" w:hint="eastAsia"/>
          <w:sz w:val="20"/>
          <w:szCs w:val="20"/>
          <w:lang w:val="en-US"/>
        </w:rPr>
        <w:t xml:space="preserve">: </w:t>
      </w:r>
      <w:r>
        <w:rPr>
          <w:rFonts w:eastAsia="宋体" w:hint="eastAsia"/>
          <w:sz w:val="20"/>
          <w:szCs w:val="20"/>
          <w:lang w:val="en-US"/>
        </w:rPr>
        <w:t>H</w:t>
      </w:r>
      <w:r w:rsidRPr="006377FA">
        <w:rPr>
          <w:rFonts w:eastAsia="宋体"/>
          <w:sz w:val="20"/>
          <w:szCs w:val="20"/>
          <w:lang w:val="en-US"/>
        </w:rPr>
        <w:t>ow to verify such as re-use partial LTM test procedure</w:t>
      </w:r>
      <w:r>
        <w:rPr>
          <w:rFonts w:eastAsia="宋体" w:hint="eastAsia"/>
          <w:sz w:val="20"/>
          <w:szCs w:val="20"/>
          <w:lang w:val="en-US"/>
        </w:rPr>
        <w:t>. (E///)</w:t>
      </w:r>
    </w:p>
    <w:p w14:paraId="5B0BBFE7" w14:textId="77777777" w:rsidR="00495892" w:rsidRPr="00171F30" w:rsidRDefault="00495892" w:rsidP="00495892">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E774790" w14:textId="43E07823" w:rsidR="00495892" w:rsidRPr="00716BA1" w:rsidRDefault="00495892" w:rsidP="00716BA1">
      <w:pPr>
        <w:numPr>
          <w:ilvl w:val="0"/>
          <w:numId w:val="17"/>
        </w:numPr>
        <w:spacing w:after="120"/>
        <w:ind w:leftChars="300" w:left="1120" w:hangingChars="200" w:hanging="400"/>
        <w:rPr>
          <w:rFonts w:eastAsiaTheme="minorEastAsia" w:hint="eastAsia"/>
          <w:sz w:val="20"/>
          <w:szCs w:val="20"/>
          <w:lang w:val="en-US"/>
        </w:rPr>
      </w:pPr>
      <w:r>
        <w:rPr>
          <w:rFonts w:eastAsiaTheme="minorEastAsia" w:hint="eastAsia"/>
          <w:sz w:val="20"/>
          <w:szCs w:val="20"/>
          <w:lang w:val="en-US"/>
        </w:rPr>
        <w:t xml:space="preserve">Cover </w:t>
      </w:r>
      <w:r w:rsidR="00716BA1" w:rsidRPr="00495892">
        <w:rPr>
          <w:rFonts w:eastAsiaTheme="minorEastAsia"/>
          <w:sz w:val="20"/>
          <w:szCs w:val="20"/>
          <w:lang w:val="en-US"/>
        </w:rPr>
        <w:t>RACH-based and RACH-less</w:t>
      </w:r>
      <w:r>
        <w:rPr>
          <w:rFonts w:eastAsiaTheme="minorEastAsia" w:hint="eastAsia"/>
          <w:sz w:val="20"/>
          <w:szCs w:val="20"/>
          <w:lang w:val="en-US"/>
        </w:rPr>
        <w:t>.</w:t>
      </w:r>
      <w:r w:rsidR="00716BA1">
        <w:rPr>
          <w:rFonts w:eastAsiaTheme="minorEastAsia" w:hint="eastAsia"/>
          <w:sz w:val="20"/>
          <w:szCs w:val="20"/>
          <w:lang w:val="en-US"/>
        </w:rPr>
        <w:t xml:space="preserve"> </w:t>
      </w:r>
      <w:r w:rsidR="00716BA1" w:rsidRPr="00EB74AD">
        <w:rPr>
          <w:rFonts w:eastAsiaTheme="minorEastAsia" w:hint="eastAsia"/>
          <w:sz w:val="20"/>
          <w:szCs w:val="20"/>
          <w:lang w:val="en-US"/>
        </w:rPr>
        <w:t>Proposal 1</w:t>
      </w:r>
      <w:r w:rsidR="00716BA1">
        <w:rPr>
          <w:rFonts w:eastAsiaTheme="minorEastAsia" w:hint="eastAsia"/>
          <w:sz w:val="20"/>
          <w:szCs w:val="20"/>
          <w:lang w:val="en-US"/>
        </w:rPr>
        <w:t>a</w:t>
      </w:r>
      <w:r w:rsidR="006377FA">
        <w:rPr>
          <w:rFonts w:eastAsiaTheme="minorEastAsia" w:hint="eastAsia"/>
          <w:sz w:val="20"/>
          <w:szCs w:val="20"/>
          <w:lang w:val="en-US"/>
        </w:rPr>
        <w:t xml:space="preserve"> and 1b</w:t>
      </w:r>
      <w:r w:rsidR="00716BA1">
        <w:rPr>
          <w:rFonts w:eastAsiaTheme="minorEastAsia" w:hint="eastAsia"/>
          <w:sz w:val="20"/>
          <w:szCs w:val="20"/>
          <w:lang w:val="en-US"/>
        </w:rPr>
        <w:t xml:space="preserve"> needs discussion.</w:t>
      </w:r>
    </w:p>
    <w:p w14:paraId="3D0BAFBB" w14:textId="4389D4C4" w:rsidR="00907672" w:rsidRDefault="00907672" w:rsidP="00907672">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6</w:t>
      </w:r>
      <w:r w:rsidRPr="00B614BA">
        <w:t>:</w:t>
      </w:r>
      <w:r w:rsidRPr="00621D19">
        <w:t xml:space="preserve"> PCell/PSCell</w:t>
      </w:r>
    </w:p>
    <w:p w14:paraId="76F5499B" w14:textId="77777777" w:rsidR="00716BA1" w:rsidRPr="002737FF" w:rsidRDefault="00716BA1" w:rsidP="00716BA1">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B15C581" w14:textId="48D0ADFF" w:rsidR="00716BA1" w:rsidRPr="00716BA1" w:rsidRDefault="00716BA1" w:rsidP="00716BA1">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Pr>
          <w:rFonts w:eastAsiaTheme="minorEastAsia" w:hint="eastAsia"/>
          <w:sz w:val="20"/>
          <w:szCs w:val="20"/>
          <w:lang w:val="en-US"/>
        </w:rPr>
        <w:t xml:space="preserve">Only </w:t>
      </w:r>
      <w:r w:rsidRPr="00716BA1">
        <w:rPr>
          <w:rFonts w:eastAsiaTheme="minorEastAsia"/>
          <w:sz w:val="20"/>
          <w:szCs w:val="20"/>
          <w:lang w:val="en-US"/>
        </w:rPr>
        <w:t>PCell</w:t>
      </w:r>
      <w:r>
        <w:rPr>
          <w:rFonts w:eastAsiaTheme="minorEastAsia" w:hint="eastAsia"/>
          <w:sz w:val="20"/>
          <w:szCs w:val="20"/>
          <w:lang w:val="en-US"/>
        </w:rPr>
        <w:t xml:space="preserve">. </w:t>
      </w:r>
      <w:r w:rsidRPr="00EB74AD">
        <w:rPr>
          <w:rFonts w:eastAsiaTheme="minorEastAsia" w:hint="eastAsia"/>
          <w:sz w:val="20"/>
          <w:szCs w:val="20"/>
          <w:lang w:val="en-US"/>
        </w:rPr>
        <w:t>(</w:t>
      </w:r>
      <w:r w:rsidR="00011913">
        <w:rPr>
          <w:rFonts w:eastAsiaTheme="minorEastAsia" w:hint="eastAsia"/>
          <w:sz w:val="20"/>
          <w:szCs w:val="20"/>
          <w:lang w:val="en-US"/>
        </w:rPr>
        <w:t xml:space="preserve">CTC, </w:t>
      </w:r>
      <w:r>
        <w:rPr>
          <w:rFonts w:eastAsiaTheme="minorEastAsia" w:hint="eastAsia"/>
          <w:sz w:val="20"/>
          <w:szCs w:val="20"/>
          <w:lang w:val="en-US"/>
        </w:rPr>
        <w:t>CATT,</w:t>
      </w:r>
      <w:r>
        <w:rPr>
          <w:rFonts w:eastAsiaTheme="minorEastAsia" w:hint="eastAsia"/>
          <w:sz w:val="20"/>
          <w:szCs w:val="20"/>
          <w:lang w:val="en-US"/>
        </w:rPr>
        <w:t xml:space="preserve"> HW</w:t>
      </w:r>
      <w:r w:rsidR="006377FA">
        <w:rPr>
          <w:rFonts w:eastAsiaTheme="minorEastAsia" w:hint="eastAsia"/>
          <w:sz w:val="20"/>
          <w:szCs w:val="20"/>
          <w:lang w:val="en-US"/>
        </w:rPr>
        <w:t>, Nokia</w:t>
      </w:r>
      <w:r w:rsidRPr="00EB74AD">
        <w:rPr>
          <w:rFonts w:eastAsiaTheme="minorEastAsia" w:hint="eastAsia"/>
          <w:sz w:val="20"/>
          <w:szCs w:val="20"/>
          <w:lang w:val="en-US"/>
        </w:rPr>
        <w:t>)</w:t>
      </w:r>
    </w:p>
    <w:p w14:paraId="742F1A95" w14:textId="7B46BC69" w:rsidR="00716BA1" w:rsidRPr="00EB74AD" w:rsidRDefault="00716BA1" w:rsidP="00716BA1">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w:t>
      </w:r>
      <w:r>
        <w:rPr>
          <w:rFonts w:eastAsiaTheme="minorEastAsia" w:hint="eastAsia"/>
          <w:sz w:val="20"/>
          <w:szCs w:val="20"/>
          <w:lang w:val="en-US"/>
        </w:rPr>
        <w:t>2</w:t>
      </w:r>
      <w:r w:rsidRPr="00EB74AD">
        <w:rPr>
          <w:rFonts w:eastAsiaTheme="minorEastAsia" w:hint="eastAsia"/>
          <w:sz w:val="20"/>
          <w:szCs w:val="20"/>
          <w:lang w:val="en-US"/>
        </w:rPr>
        <w:t>:</w:t>
      </w:r>
      <w:r>
        <w:rPr>
          <w:rFonts w:eastAsiaTheme="minorEastAsia" w:hint="eastAsia"/>
          <w:sz w:val="20"/>
          <w:szCs w:val="20"/>
          <w:lang w:val="en-US"/>
        </w:rPr>
        <w:t xml:space="preserve"> </w:t>
      </w:r>
      <w:r w:rsidRPr="00716BA1">
        <w:rPr>
          <w:rFonts w:eastAsiaTheme="minorEastAsia"/>
          <w:sz w:val="20"/>
          <w:szCs w:val="20"/>
          <w:lang w:val="en-US"/>
        </w:rPr>
        <w:t>PCell</w:t>
      </w:r>
      <w:r>
        <w:rPr>
          <w:rFonts w:eastAsiaTheme="minorEastAsia" w:hint="eastAsia"/>
          <w:sz w:val="20"/>
          <w:szCs w:val="20"/>
          <w:lang w:val="en-US"/>
        </w:rPr>
        <w:t xml:space="preserve"> and </w:t>
      </w:r>
      <w:r w:rsidRPr="00716BA1">
        <w:rPr>
          <w:rFonts w:eastAsiaTheme="minorEastAsia"/>
          <w:sz w:val="20"/>
          <w:szCs w:val="20"/>
          <w:lang w:val="en-US"/>
        </w:rPr>
        <w:t>PSCell</w:t>
      </w:r>
      <w:r>
        <w:rPr>
          <w:rFonts w:eastAsiaTheme="minorEastAsia" w:hint="eastAsia"/>
          <w:sz w:val="20"/>
          <w:szCs w:val="20"/>
          <w:lang w:val="en-US"/>
        </w:rPr>
        <w:t>. (OPPO, E///)</w:t>
      </w:r>
    </w:p>
    <w:p w14:paraId="4D46CBFD" w14:textId="77777777" w:rsidR="00716BA1" w:rsidRPr="00171F30" w:rsidRDefault="00716BA1" w:rsidP="00716BA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00C98DB" w14:textId="4C877EC4" w:rsidR="00716BA1" w:rsidRPr="00716BA1" w:rsidRDefault="00716BA1" w:rsidP="00716BA1">
      <w:pPr>
        <w:numPr>
          <w:ilvl w:val="0"/>
          <w:numId w:val="17"/>
        </w:numPr>
        <w:spacing w:after="120"/>
        <w:ind w:leftChars="300" w:left="1120" w:hangingChars="200" w:hanging="400"/>
        <w:rPr>
          <w:rFonts w:eastAsiaTheme="minorEastAsia" w:hint="eastAsia"/>
          <w:sz w:val="20"/>
          <w:szCs w:val="20"/>
          <w:lang w:val="en-US"/>
        </w:rPr>
      </w:pPr>
      <w:r>
        <w:rPr>
          <w:rFonts w:eastAsiaTheme="minorEastAsia" w:hint="eastAsia"/>
          <w:sz w:val="20"/>
          <w:szCs w:val="20"/>
          <w:lang w:val="en-US"/>
        </w:rPr>
        <w:t>WID has excluded DC scenario, so only</w:t>
      </w:r>
      <w:r w:rsidRPr="00716BA1">
        <w:rPr>
          <w:rFonts w:eastAsiaTheme="minorEastAsia" w:hint="eastAsia"/>
          <w:sz w:val="20"/>
          <w:szCs w:val="20"/>
          <w:lang w:val="en-US"/>
        </w:rPr>
        <w:t xml:space="preserve"> </w:t>
      </w:r>
      <w:r w:rsidRPr="00716BA1">
        <w:rPr>
          <w:rFonts w:eastAsiaTheme="minorEastAsia"/>
          <w:sz w:val="20"/>
          <w:szCs w:val="20"/>
          <w:lang w:val="en-US"/>
        </w:rPr>
        <w:t>PCell</w:t>
      </w:r>
      <w:r>
        <w:rPr>
          <w:rFonts w:eastAsiaTheme="minorEastAsia" w:hint="eastAsia"/>
          <w:sz w:val="20"/>
          <w:szCs w:val="20"/>
          <w:lang w:val="en-US"/>
        </w:rPr>
        <w:t>.</w:t>
      </w:r>
    </w:p>
    <w:p w14:paraId="6C61712D" w14:textId="19B433D4" w:rsidR="00716BA1" w:rsidRDefault="00716BA1" w:rsidP="00716BA1">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7</w:t>
      </w:r>
      <w:r w:rsidRPr="00B614BA">
        <w:t>:</w:t>
      </w:r>
      <w:r>
        <w:rPr>
          <w:rFonts w:eastAsiaTheme="minorEastAsia" w:hint="eastAsia"/>
          <w:lang w:eastAsia="zh-CN"/>
        </w:rPr>
        <w:t xml:space="preserve"> </w:t>
      </w:r>
      <w:r w:rsidRPr="00716BA1">
        <w:t>early DL sync</w:t>
      </w:r>
    </w:p>
    <w:p w14:paraId="7ADCF91A" w14:textId="77777777" w:rsidR="00716BA1" w:rsidRPr="002737FF" w:rsidRDefault="00716BA1" w:rsidP="00716BA1">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A4D5BDA" w14:textId="5F7F4C71" w:rsidR="00716BA1" w:rsidRPr="00716BA1" w:rsidRDefault="00716BA1" w:rsidP="00716BA1">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sidR="00D471DD">
        <w:rPr>
          <w:rFonts w:eastAsiaTheme="minorEastAsia" w:hint="eastAsia"/>
          <w:sz w:val="20"/>
          <w:szCs w:val="20"/>
          <w:lang w:val="en-US"/>
        </w:rPr>
        <w:t>W</w:t>
      </w:r>
      <w:r w:rsidR="00364036">
        <w:rPr>
          <w:rFonts w:eastAsiaTheme="minorEastAsia" w:hint="eastAsia"/>
          <w:sz w:val="20"/>
          <w:szCs w:val="20"/>
          <w:lang w:val="en-US"/>
        </w:rPr>
        <w:t xml:space="preserve">ith </w:t>
      </w:r>
      <w:r w:rsidR="00364036" w:rsidRPr="00364036">
        <w:rPr>
          <w:rFonts w:eastAsiaTheme="minorEastAsia"/>
          <w:sz w:val="20"/>
          <w:szCs w:val="20"/>
          <w:lang w:val="en-US"/>
        </w:rPr>
        <w:t>early DL sync</w:t>
      </w:r>
      <w:r>
        <w:rPr>
          <w:rFonts w:eastAsiaTheme="minorEastAsia" w:hint="eastAsia"/>
          <w:sz w:val="20"/>
          <w:szCs w:val="20"/>
          <w:lang w:val="en-US"/>
        </w:rPr>
        <w:t xml:space="preserve">. </w:t>
      </w:r>
      <w:r w:rsidRPr="00EB74AD">
        <w:rPr>
          <w:rFonts w:eastAsiaTheme="minorEastAsia" w:hint="eastAsia"/>
          <w:sz w:val="20"/>
          <w:szCs w:val="20"/>
          <w:lang w:val="en-US"/>
        </w:rPr>
        <w:t>(</w:t>
      </w:r>
      <w:r w:rsidR="00364036">
        <w:rPr>
          <w:rFonts w:eastAsiaTheme="minorEastAsia" w:hint="eastAsia"/>
          <w:sz w:val="20"/>
          <w:szCs w:val="20"/>
          <w:lang w:val="en-US"/>
        </w:rPr>
        <w:t>OPPO</w:t>
      </w:r>
      <w:r w:rsidRPr="00EB74AD">
        <w:rPr>
          <w:rFonts w:eastAsiaTheme="minorEastAsia" w:hint="eastAsia"/>
          <w:sz w:val="20"/>
          <w:szCs w:val="20"/>
          <w:lang w:val="en-US"/>
        </w:rPr>
        <w:t>)</w:t>
      </w:r>
    </w:p>
    <w:p w14:paraId="54C961FB" w14:textId="0BBC451F" w:rsidR="00716BA1" w:rsidRPr="00364036" w:rsidRDefault="00716BA1" w:rsidP="00716BA1">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lastRenderedPageBreak/>
        <w:t xml:space="preserve">Proposal </w:t>
      </w:r>
      <w:r>
        <w:rPr>
          <w:rFonts w:eastAsiaTheme="minorEastAsia" w:hint="eastAsia"/>
          <w:sz w:val="20"/>
          <w:szCs w:val="20"/>
          <w:lang w:val="en-US"/>
        </w:rPr>
        <w:t>2</w:t>
      </w:r>
      <w:r w:rsidRPr="00EB74AD">
        <w:rPr>
          <w:rFonts w:eastAsiaTheme="minorEastAsia" w:hint="eastAsia"/>
          <w:sz w:val="20"/>
          <w:szCs w:val="20"/>
          <w:lang w:val="en-US"/>
        </w:rPr>
        <w:t>:</w:t>
      </w:r>
      <w:r>
        <w:rPr>
          <w:rFonts w:eastAsiaTheme="minorEastAsia" w:hint="eastAsia"/>
          <w:sz w:val="20"/>
          <w:szCs w:val="20"/>
          <w:lang w:val="en-US"/>
        </w:rPr>
        <w:t xml:space="preserve"> </w:t>
      </w:r>
      <w:r w:rsidR="00D471DD">
        <w:rPr>
          <w:rFonts w:eastAsiaTheme="minorEastAsia" w:hint="eastAsia"/>
          <w:sz w:val="20"/>
          <w:szCs w:val="20"/>
          <w:lang w:val="en-US"/>
        </w:rPr>
        <w:t>W</w:t>
      </w:r>
      <w:r w:rsidR="00364036" w:rsidRPr="00364036">
        <w:rPr>
          <w:rFonts w:eastAsiaTheme="minorEastAsia"/>
          <w:sz w:val="20"/>
          <w:szCs w:val="20"/>
          <w:lang w:val="en-US"/>
        </w:rPr>
        <w:t>ith and without early DL sync</w:t>
      </w:r>
      <w:r>
        <w:rPr>
          <w:rFonts w:eastAsiaTheme="minorEastAsia" w:hint="eastAsia"/>
          <w:sz w:val="20"/>
          <w:szCs w:val="20"/>
          <w:lang w:val="en-US"/>
        </w:rPr>
        <w:t>. (</w:t>
      </w:r>
      <w:r w:rsidR="00364036">
        <w:rPr>
          <w:rFonts w:eastAsiaTheme="minorEastAsia" w:hint="eastAsia"/>
          <w:sz w:val="20"/>
          <w:szCs w:val="20"/>
          <w:lang w:val="en-US"/>
        </w:rPr>
        <w:t xml:space="preserve">Nokia, </w:t>
      </w:r>
      <w:r w:rsidR="006377FA">
        <w:rPr>
          <w:rFonts w:eastAsiaTheme="minorEastAsia" w:hint="eastAsia"/>
          <w:sz w:val="20"/>
          <w:szCs w:val="20"/>
          <w:lang w:val="en-US"/>
        </w:rPr>
        <w:t>E///</w:t>
      </w:r>
      <w:r>
        <w:rPr>
          <w:rFonts w:eastAsiaTheme="minorEastAsia" w:hint="eastAsia"/>
          <w:sz w:val="20"/>
          <w:szCs w:val="20"/>
          <w:lang w:val="en-US"/>
        </w:rPr>
        <w:t>)</w:t>
      </w:r>
    </w:p>
    <w:p w14:paraId="5D565DC7" w14:textId="35992BCB" w:rsidR="00364036" w:rsidRPr="006377FA" w:rsidRDefault="00364036" w:rsidP="00364036">
      <w:pPr>
        <w:pStyle w:val="aff8"/>
        <w:numPr>
          <w:ilvl w:val="2"/>
          <w:numId w:val="17"/>
        </w:numPr>
        <w:spacing w:after="120"/>
        <w:ind w:firstLineChars="0"/>
        <w:rPr>
          <w:rFonts w:eastAsia="宋体"/>
          <w:sz w:val="20"/>
          <w:szCs w:val="20"/>
          <w:lang w:val="en-US"/>
        </w:rPr>
      </w:pPr>
      <w:r w:rsidRPr="00EB74AD">
        <w:rPr>
          <w:rFonts w:eastAsiaTheme="minorEastAsia" w:hint="eastAsia"/>
          <w:sz w:val="20"/>
          <w:szCs w:val="20"/>
          <w:lang w:val="en-US"/>
        </w:rPr>
        <w:t xml:space="preserve">Proposal </w:t>
      </w:r>
      <w:r>
        <w:rPr>
          <w:rFonts w:eastAsiaTheme="minorEastAsia" w:hint="eastAsia"/>
          <w:sz w:val="20"/>
          <w:szCs w:val="20"/>
          <w:lang w:val="en-US"/>
        </w:rPr>
        <w:t>2</w:t>
      </w:r>
      <w:r>
        <w:rPr>
          <w:rFonts w:eastAsiaTheme="minorEastAsia" w:hint="eastAsia"/>
          <w:sz w:val="20"/>
          <w:szCs w:val="20"/>
          <w:lang w:val="en-US"/>
        </w:rPr>
        <w:t>a</w:t>
      </w:r>
      <w:r w:rsidRPr="00EB74AD">
        <w:rPr>
          <w:rFonts w:eastAsiaTheme="minorEastAsia" w:hint="eastAsia"/>
          <w:sz w:val="20"/>
          <w:szCs w:val="20"/>
          <w:lang w:val="en-US"/>
        </w:rPr>
        <w:t>:</w:t>
      </w:r>
      <w:r>
        <w:rPr>
          <w:rFonts w:eastAsiaTheme="minorEastAsia" w:hint="eastAsia"/>
          <w:sz w:val="20"/>
          <w:szCs w:val="20"/>
          <w:lang w:val="en-US"/>
        </w:rPr>
        <w:t xml:space="preserve"> </w:t>
      </w:r>
      <w:r w:rsidRPr="00364036">
        <w:rPr>
          <w:rFonts w:eastAsiaTheme="minorEastAsia"/>
          <w:sz w:val="20"/>
          <w:szCs w:val="20"/>
          <w:lang w:val="en-US"/>
        </w:rPr>
        <w:t>depending on UE capability, early TCI state activation is included or not</w:t>
      </w:r>
      <w:r>
        <w:rPr>
          <w:rFonts w:eastAsiaTheme="minorEastAsia" w:hint="eastAsia"/>
          <w:sz w:val="20"/>
          <w:szCs w:val="20"/>
          <w:lang w:val="en-US"/>
        </w:rPr>
        <w:t xml:space="preserve">. </w:t>
      </w:r>
      <w:r>
        <w:rPr>
          <w:rFonts w:eastAsiaTheme="minorEastAsia" w:hint="eastAsia"/>
          <w:sz w:val="20"/>
          <w:szCs w:val="20"/>
          <w:lang w:val="en-US"/>
        </w:rPr>
        <w:t>(Nokia)</w:t>
      </w:r>
    </w:p>
    <w:p w14:paraId="0A4A05EF" w14:textId="273CD75B" w:rsidR="006377FA" w:rsidRPr="00EB74AD" w:rsidRDefault="006377FA" w:rsidP="00364036">
      <w:pPr>
        <w:pStyle w:val="aff8"/>
        <w:numPr>
          <w:ilvl w:val="2"/>
          <w:numId w:val="17"/>
        </w:numPr>
        <w:spacing w:after="120"/>
        <w:ind w:firstLineChars="0"/>
        <w:rPr>
          <w:rFonts w:eastAsia="宋体"/>
          <w:sz w:val="20"/>
          <w:szCs w:val="20"/>
          <w:lang w:val="en-US"/>
        </w:rPr>
      </w:pPr>
      <w:r w:rsidRPr="00EB74AD">
        <w:rPr>
          <w:rFonts w:eastAsiaTheme="minorEastAsia" w:hint="eastAsia"/>
          <w:sz w:val="20"/>
          <w:szCs w:val="20"/>
          <w:lang w:val="en-US"/>
        </w:rPr>
        <w:t xml:space="preserve">Proposal </w:t>
      </w:r>
      <w:r>
        <w:rPr>
          <w:rFonts w:eastAsiaTheme="minorEastAsia" w:hint="eastAsia"/>
          <w:sz w:val="20"/>
          <w:szCs w:val="20"/>
          <w:lang w:val="en-US"/>
        </w:rPr>
        <w:t>2</w:t>
      </w:r>
      <w:r>
        <w:rPr>
          <w:rFonts w:eastAsiaTheme="minorEastAsia" w:hint="eastAsia"/>
          <w:sz w:val="20"/>
          <w:szCs w:val="20"/>
          <w:lang w:val="en-US"/>
        </w:rPr>
        <w:t>b</w:t>
      </w:r>
      <w:r w:rsidRPr="00EB74AD">
        <w:rPr>
          <w:rFonts w:eastAsiaTheme="minorEastAsia" w:hint="eastAsia"/>
          <w:sz w:val="20"/>
          <w:szCs w:val="20"/>
          <w:lang w:val="en-US"/>
        </w:rPr>
        <w:t>:</w:t>
      </w:r>
      <w:r>
        <w:rPr>
          <w:rFonts w:eastAsiaTheme="minorEastAsia" w:hint="eastAsia"/>
          <w:sz w:val="20"/>
          <w:szCs w:val="20"/>
          <w:lang w:val="en-US"/>
        </w:rPr>
        <w:t xml:space="preserve"> </w:t>
      </w:r>
      <w:r w:rsidRPr="006377FA">
        <w:rPr>
          <w:rFonts w:eastAsia="宋体"/>
          <w:sz w:val="20"/>
          <w:szCs w:val="20"/>
          <w:lang w:val="en-US"/>
        </w:rPr>
        <w:t>Ensure that UE has DL synchronization at the time of cell switch, if UE supports early TCI state activation capability in the test case</w:t>
      </w:r>
      <w:r>
        <w:rPr>
          <w:rFonts w:eastAsia="宋体" w:hint="eastAsia"/>
          <w:sz w:val="20"/>
          <w:szCs w:val="20"/>
          <w:lang w:val="en-US"/>
        </w:rPr>
        <w:t xml:space="preserve">. </w:t>
      </w:r>
      <w:r>
        <w:rPr>
          <w:rFonts w:eastAsiaTheme="minorEastAsia" w:hint="eastAsia"/>
          <w:sz w:val="20"/>
          <w:szCs w:val="20"/>
          <w:lang w:val="en-US"/>
        </w:rPr>
        <w:t>(Nokia)</w:t>
      </w:r>
    </w:p>
    <w:p w14:paraId="4CC0C555" w14:textId="77777777" w:rsidR="00716BA1" w:rsidRPr="00171F30" w:rsidRDefault="00716BA1" w:rsidP="00716BA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516DB52" w14:textId="77777777" w:rsidR="00D471DD" w:rsidRPr="002737FF" w:rsidRDefault="00D471DD" w:rsidP="00D471DD">
      <w:pPr>
        <w:numPr>
          <w:ilvl w:val="0"/>
          <w:numId w:val="17"/>
        </w:numPr>
        <w:spacing w:after="120"/>
        <w:ind w:leftChars="300" w:left="1120" w:hangingChars="200" w:hanging="400"/>
        <w:rPr>
          <w:rFonts w:eastAsiaTheme="minorEastAsia"/>
          <w:sz w:val="20"/>
          <w:szCs w:val="20"/>
          <w:lang w:val="en-US"/>
        </w:rPr>
      </w:pPr>
      <w:r>
        <w:rPr>
          <w:rFonts w:eastAsiaTheme="minorEastAsia" w:hint="eastAsia"/>
          <w:noProof/>
          <w:sz w:val="20"/>
          <w:szCs w:val="20"/>
        </w:rPr>
        <w:t>Further discussion is needed</w:t>
      </w:r>
      <w:r>
        <w:rPr>
          <w:rFonts w:eastAsiaTheme="minorEastAsia" w:hint="eastAsia"/>
          <w:sz w:val="20"/>
          <w:szCs w:val="20"/>
          <w:lang w:val="en-US"/>
        </w:rPr>
        <w:t>.</w:t>
      </w:r>
    </w:p>
    <w:p w14:paraId="33298352" w14:textId="31351094" w:rsidR="00716BA1" w:rsidRDefault="00716BA1" w:rsidP="00716BA1">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w:t>
      </w:r>
      <w:r w:rsidR="001D1C56">
        <w:rPr>
          <w:rFonts w:eastAsiaTheme="minorEastAsia" w:hint="eastAsia"/>
          <w:lang w:eastAsia="zh-CN"/>
        </w:rPr>
        <w:t>8</w:t>
      </w:r>
      <w:r w:rsidRPr="00B614BA">
        <w:t>:</w:t>
      </w:r>
      <w:r>
        <w:rPr>
          <w:rFonts w:eastAsiaTheme="minorEastAsia" w:hint="eastAsia"/>
          <w:lang w:eastAsia="zh-CN"/>
        </w:rPr>
        <w:t xml:space="preserve"> </w:t>
      </w:r>
      <w:r w:rsidRPr="00716BA1">
        <w:t>PDCCH ordered RACH</w:t>
      </w:r>
    </w:p>
    <w:p w14:paraId="3E1EF44B" w14:textId="77777777" w:rsidR="006377FA" w:rsidRPr="002737FF" w:rsidRDefault="006377FA" w:rsidP="006377FA">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48EB53E" w14:textId="3131CC74" w:rsidR="006377FA" w:rsidRPr="00716BA1" w:rsidRDefault="006377FA" w:rsidP="006377FA">
      <w:pPr>
        <w:pStyle w:val="aff8"/>
        <w:numPr>
          <w:ilvl w:val="0"/>
          <w:numId w:val="17"/>
        </w:numPr>
        <w:spacing w:after="120"/>
        <w:ind w:leftChars="300" w:left="1120" w:hangingChars="200" w:hanging="400"/>
        <w:rPr>
          <w:rFonts w:eastAsia="宋体"/>
          <w:sz w:val="20"/>
          <w:szCs w:val="20"/>
          <w:lang w:val="en-US"/>
        </w:rPr>
      </w:pPr>
      <w:r w:rsidRPr="006377FA">
        <w:rPr>
          <w:rFonts w:eastAsia="宋体" w:hint="eastAsia"/>
          <w:sz w:val="20"/>
          <w:szCs w:val="20"/>
          <w:lang w:val="en-US"/>
        </w:rPr>
        <w:t xml:space="preserve">Proposal 1: </w:t>
      </w:r>
      <w:bookmarkStart w:id="3" w:name="_Hlk210753531"/>
      <w:r w:rsidRPr="006377FA">
        <w:rPr>
          <w:rFonts w:eastAsia="宋体" w:hint="eastAsia"/>
          <w:sz w:val="20"/>
          <w:szCs w:val="20"/>
          <w:lang w:val="en-US"/>
        </w:rPr>
        <w:t xml:space="preserve">Do not cover </w:t>
      </w:r>
      <w:r w:rsidRPr="006377FA">
        <w:rPr>
          <w:rFonts w:eastAsia="宋体"/>
          <w:sz w:val="20"/>
          <w:szCs w:val="20"/>
          <w:lang w:val="en-US"/>
        </w:rPr>
        <w:t>PDCCH ordered RACH</w:t>
      </w:r>
      <w:bookmarkEnd w:id="3"/>
      <w:r w:rsidRPr="006377FA">
        <w:rPr>
          <w:rFonts w:eastAsia="宋体" w:hint="eastAsia"/>
          <w:sz w:val="20"/>
          <w:szCs w:val="20"/>
          <w:lang w:val="en-US"/>
        </w:rPr>
        <w:t>. (CTC, CATT)</w:t>
      </w:r>
    </w:p>
    <w:p w14:paraId="73FA6BAC" w14:textId="77777777" w:rsidR="006377FA" w:rsidRPr="00171F30" w:rsidRDefault="006377FA" w:rsidP="006377FA">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4E97F64" w14:textId="61D2CD01" w:rsidR="000B1851" w:rsidRDefault="006377FA" w:rsidP="000B1851">
      <w:pPr>
        <w:numPr>
          <w:ilvl w:val="0"/>
          <w:numId w:val="17"/>
        </w:numPr>
        <w:spacing w:after="120"/>
        <w:ind w:leftChars="300" w:left="1120" w:hangingChars="200" w:hanging="400"/>
        <w:rPr>
          <w:rFonts w:eastAsia="宋体"/>
          <w:sz w:val="20"/>
          <w:szCs w:val="20"/>
          <w:lang w:val="en-US"/>
        </w:rPr>
      </w:pPr>
      <w:r w:rsidRPr="006377FA">
        <w:rPr>
          <w:rFonts w:eastAsia="宋体" w:hint="eastAsia"/>
          <w:sz w:val="20"/>
          <w:szCs w:val="20"/>
          <w:lang w:val="en-US"/>
        </w:rPr>
        <w:t xml:space="preserve">Do not cover </w:t>
      </w:r>
      <w:r w:rsidRPr="006377FA">
        <w:rPr>
          <w:rFonts w:eastAsia="宋体"/>
          <w:sz w:val="20"/>
          <w:szCs w:val="20"/>
          <w:lang w:val="en-US"/>
        </w:rPr>
        <w:t>PDCCH ordered RACH</w:t>
      </w:r>
      <w:r w:rsidRPr="006377FA">
        <w:rPr>
          <w:rFonts w:eastAsia="宋体" w:hint="eastAsia"/>
          <w:sz w:val="20"/>
          <w:szCs w:val="20"/>
          <w:lang w:val="en-US"/>
        </w:rPr>
        <w:t>.</w:t>
      </w:r>
    </w:p>
    <w:p w14:paraId="4477DA36" w14:textId="77777777" w:rsidR="001D1C56" w:rsidRPr="001D1C56" w:rsidRDefault="001D1C56" w:rsidP="001D1C56">
      <w:pPr>
        <w:spacing w:after="120"/>
        <w:rPr>
          <w:rFonts w:eastAsia="宋体" w:hint="eastAsia"/>
          <w:sz w:val="20"/>
          <w:szCs w:val="20"/>
          <w:lang w:val="en-US"/>
        </w:rPr>
      </w:pPr>
    </w:p>
    <w:p w14:paraId="15D67E48" w14:textId="3B99C52D" w:rsidR="00510B77" w:rsidRPr="002737FF" w:rsidRDefault="000B1851" w:rsidP="00716BA1">
      <w:pPr>
        <w:pStyle w:val="3"/>
        <w:spacing w:after="0"/>
        <w:rPr>
          <w:lang w:val="en-US"/>
        </w:rPr>
      </w:pPr>
      <w:r>
        <w:rPr>
          <w:rFonts w:hint="eastAsia"/>
          <w:bCs/>
        </w:rPr>
        <w:t>Subsequent CLTM</w:t>
      </w:r>
    </w:p>
    <w:bookmarkEnd w:id="2"/>
    <w:p w14:paraId="7193DDC2" w14:textId="1A28D5C2" w:rsidR="00716BA1" w:rsidRPr="000B1851" w:rsidRDefault="00716BA1" w:rsidP="00716BA1">
      <w:pPr>
        <w:pStyle w:val="issue"/>
        <w:spacing w:before="120" w:after="0"/>
        <w:rPr>
          <w:rFonts w:eastAsiaTheme="minorEastAsia" w:hint="eastAsia"/>
          <w:bCs/>
          <w:iCs/>
          <w:lang w:eastAsia="zh-CN"/>
        </w:rPr>
      </w:pPr>
      <w:r w:rsidRPr="00B614BA">
        <w:t xml:space="preserve">Issue </w:t>
      </w:r>
      <w:r>
        <w:rPr>
          <w:rFonts w:eastAsiaTheme="minorEastAsia" w:hint="eastAsia"/>
          <w:lang w:eastAsia="zh-CN"/>
        </w:rPr>
        <w:t>2-1</w:t>
      </w:r>
      <w:r w:rsidRPr="00B614BA">
        <w:t>:</w:t>
      </w:r>
      <w:r>
        <w:rPr>
          <w:rFonts w:eastAsiaTheme="minorEastAsia" w:hint="eastAsia"/>
          <w:lang w:eastAsia="zh-CN"/>
        </w:rPr>
        <w:t xml:space="preserve"> Te</w:t>
      </w:r>
      <w:r w:rsidRPr="00621D19">
        <w:t>st case list for</w:t>
      </w:r>
      <w:r>
        <w:rPr>
          <w:rFonts w:eastAsiaTheme="minorEastAsia" w:hint="eastAsia"/>
          <w:lang w:eastAsia="zh-CN"/>
        </w:rPr>
        <w:t xml:space="preserve"> </w:t>
      </w:r>
      <w:r>
        <w:rPr>
          <w:rFonts w:hint="eastAsia"/>
          <w:bCs/>
        </w:rPr>
        <w:t>Subsequent</w:t>
      </w:r>
      <w:r w:rsidRPr="00621D19">
        <w:t xml:space="preserve"> C</w:t>
      </w:r>
      <w:r>
        <w:rPr>
          <w:rFonts w:eastAsiaTheme="minorEastAsia" w:hint="eastAsia"/>
          <w:lang w:eastAsia="zh-CN"/>
        </w:rPr>
        <w:t>LTM</w:t>
      </w:r>
    </w:p>
    <w:p w14:paraId="50AF5D54" w14:textId="77777777" w:rsidR="00716BA1" w:rsidRPr="002737FF" w:rsidRDefault="00716BA1" w:rsidP="00716BA1">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29C311C" w14:textId="77777777" w:rsidR="00716BA1" w:rsidRPr="000B1851" w:rsidRDefault="00716BA1" w:rsidP="00716BA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1: </w:t>
      </w:r>
      <w:r>
        <w:rPr>
          <w:rFonts w:eastAsiaTheme="minorEastAsia" w:hint="eastAsia"/>
          <w:sz w:val="20"/>
          <w:szCs w:val="20"/>
          <w:lang w:val="en-US"/>
        </w:rPr>
        <w:t>(CTC)</w:t>
      </w:r>
    </w:p>
    <w:p w14:paraId="2EEB0C1F" w14:textId="26CE3032"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RACH-less intra-frequency subsequent CLTM from FR1 to FR1</w:t>
      </w:r>
      <w:r>
        <w:rPr>
          <w:rFonts w:eastAsia="宋体" w:hint="eastAsia"/>
          <w:sz w:val="20"/>
          <w:szCs w:val="20"/>
        </w:rPr>
        <w:t>.</w:t>
      </w:r>
    </w:p>
    <w:p w14:paraId="0DA47B38" w14:textId="4F1BBDF6" w:rsidR="00716BA1" w:rsidRPr="00716BA1" w:rsidRDefault="00716BA1" w:rsidP="00716BA1">
      <w:pPr>
        <w:pStyle w:val="aff8"/>
        <w:numPr>
          <w:ilvl w:val="2"/>
          <w:numId w:val="17"/>
        </w:numPr>
        <w:spacing w:after="120"/>
        <w:ind w:firstLineChars="0"/>
        <w:rPr>
          <w:rFonts w:eastAsia="宋体" w:hint="eastAsia"/>
          <w:sz w:val="20"/>
          <w:szCs w:val="20"/>
        </w:rPr>
      </w:pPr>
      <w:r w:rsidRPr="00716BA1">
        <w:rPr>
          <w:rFonts w:eastAsia="宋体"/>
          <w:sz w:val="20"/>
          <w:szCs w:val="20"/>
        </w:rPr>
        <w:t>RACH-based inter-frequency subsequent CLTM from FR2 to FR2</w:t>
      </w:r>
      <w:r>
        <w:rPr>
          <w:rFonts w:eastAsia="宋体" w:hint="eastAsia"/>
          <w:sz w:val="20"/>
          <w:szCs w:val="20"/>
        </w:rPr>
        <w:t>.</w:t>
      </w:r>
    </w:p>
    <w:p w14:paraId="3F3FFC26" w14:textId="6EE0CAA0" w:rsidR="00716BA1" w:rsidRPr="00716BA1" w:rsidRDefault="00716BA1" w:rsidP="00716BA1">
      <w:pPr>
        <w:pStyle w:val="aff8"/>
        <w:numPr>
          <w:ilvl w:val="0"/>
          <w:numId w:val="17"/>
        </w:numPr>
        <w:spacing w:after="120"/>
        <w:ind w:leftChars="300" w:left="1120" w:hangingChars="200" w:hanging="400"/>
        <w:rPr>
          <w:rFonts w:eastAsiaTheme="minorEastAsia"/>
          <w:sz w:val="20"/>
          <w:szCs w:val="20"/>
          <w:lang w:val="en-US"/>
        </w:rPr>
      </w:pPr>
      <w:r w:rsidRPr="00716BA1">
        <w:rPr>
          <w:rFonts w:eastAsiaTheme="minorEastAsia" w:hint="eastAsia"/>
          <w:sz w:val="20"/>
          <w:szCs w:val="20"/>
          <w:lang w:val="en-US"/>
        </w:rPr>
        <w:t>Proposal 2: (Apple</w:t>
      </w:r>
      <w:r>
        <w:rPr>
          <w:rFonts w:eastAsiaTheme="minorEastAsia" w:hint="eastAsia"/>
          <w:sz w:val="20"/>
          <w:szCs w:val="20"/>
          <w:lang w:val="en-US"/>
        </w:rPr>
        <w:t>, CATT</w:t>
      </w:r>
      <w:r w:rsidRPr="00716BA1">
        <w:rPr>
          <w:rFonts w:eastAsiaTheme="minorEastAsia" w:hint="eastAsia"/>
          <w:sz w:val="20"/>
          <w:szCs w:val="20"/>
          <w:lang w:val="en-US"/>
        </w:rPr>
        <w:t>)</w:t>
      </w:r>
    </w:p>
    <w:p w14:paraId="19AE7EE0" w14:textId="7653715D"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Intra-frequency subsequent CLTM from FR1 to FR1</w:t>
      </w:r>
      <w:r>
        <w:rPr>
          <w:rFonts w:eastAsia="宋体" w:hint="eastAsia"/>
          <w:sz w:val="20"/>
          <w:szCs w:val="20"/>
        </w:rPr>
        <w:t>.</w:t>
      </w:r>
    </w:p>
    <w:p w14:paraId="19E9D9EF" w14:textId="7A30E54F" w:rsidR="00716BA1" w:rsidRPr="00716BA1" w:rsidRDefault="00716BA1" w:rsidP="00716BA1">
      <w:pPr>
        <w:pStyle w:val="aff8"/>
        <w:numPr>
          <w:ilvl w:val="2"/>
          <w:numId w:val="17"/>
        </w:numPr>
        <w:spacing w:after="120"/>
        <w:ind w:firstLineChars="0"/>
        <w:rPr>
          <w:rFonts w:eastAsia="宋体" w:hint="eastAsia"/>
          <w:sz w:val="20"/>
          <w:szCs w:val="20"/>
        </w:rPr>
      </w:pPr>
      <w:r w:rsidRPr="00716BA1">
        <w:rPr>
          <w:rFonts w:eastAsia="宋体"/>
          <w:sz w:val="20"/>
          <w:szCs w:val="20"/>
        </w:rPr>
        <w:t>Inter-frequency subsequent CLTM from FR2 to FR2</w:t>
      </w:r>
      <w:r>
        <w:rPr>
          <w:rFonts w:eastAsia="宋体" w:hint="eastAsia"/>
          <w:sz w:val="20"/>
          <w:szCs w:val="20"/>
        </w:rPr>
        <w:t>.</w:t>
      </w:r>
    </w:p>
    <w:p w14:paraId="3C575158" w14:textId="73EE596F" w:rsidR="00716BA1" w:rsidRPr="00716BA1" w:rsidRDefault="00716BA1" w:rsidP="00716BA1">
      <w:pPr>
        <w:pStyle w:val="aff8"/>
        <w:numPr>
          <w:ilvl w:val="0"/>
          <w:numId w:val="17"/>
        </w:numPr>
        <w:spacing w:after="120"/>
        <w:ind w:leftChars="300" w:left="1120" w:hangingChars="200" w:hanging="400"/>
        <w:rPr>
          <w:rFonts w:eastAsiaTheme="minorEastAsia"/>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3</w:t>
      </w:r>
      <w:r w:rsidRPr="00F25E5F">
        <w:rPr>
          <w:rFonts w:eastAsiaTheme="minorEastAsia" w:hint="eastAsia"/>
          <w:sz w:val="20"/>
          <w:szCs w:val="20"/>
          <w:lang w:val="en-US"/>
        </w:rPr>
        <w:t>:</w:t>
      </w:r>
      <w:r w:rsidRPr="000B1851">
        <w:rPr>
          <w:rFonts w:eastAsiaTheme="minorEastAsia" w:hint="eastAsia"/>
          <w:sz w:val="20"/>
          <w:szCs w:val="20"/>
          <w:lang w:val="en-US"/>
        </w:rPr>
        <w:t xml:space="preserve"> </w:t>
      </w:r>
      <w:r>
        <w:rPr>
          <w:rFonts w:eastAsiaTheme="minorEastAsia" w:hint="eastAsia"/>
          <w:sz w:val="20"/>
          <w:szCs w:val="20"/>
          <w:lang w:val="en-US"/>
        </w:rPr>
        <w:t>(MTK)</w:t>
      </w:r>
    </w:p>
    <w:p w14:paraId="60AC733B" w14:textId="40D9F086"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subsequent CLTM from FR1 to FR1</w:t>
      </w:r>
      <w:r>
        <w:rPr>
          <w:rFonts w:eastAsia="宋体" w:hint="eastAsia"/>
          <w:sz w:val="20"/>
          <w:szCs w:val="20"/>
        </w:rPr>
        <w:t>.</w:t>
      </w:r>
    </w:p>
    <w:p w14:paraId="52CD98CA" w14:textId="03ED2305"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subsequent CLTM from FR2 to FR2</w:t>
      </w:r>
      <w:r>
        <w:rPr>
          <w:rFonts w:eastAsia="宋体" w:hint="eastAsia"/>
          <w:sz w:val="20"/>
          <w:szCs w:val="20"/>
        </w:rPr>
        <w:t>.</w:t>
      </w:r>
    </w:p>
    <w:p w14:paraId="3740421F" w14:textId="20A9ECF8" w:rsidR="00716BA1" w:rsidRPr="000B1851" w:rsidRDefault="00716BA1" w:rsidP="00716BA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4</w:t>
      </w:r>
      <w:r w:rsidRPr="00F25E5F">
        <w:rPr>
          <w:rFonts w:eastAsiaTheme="minorEastAsia" w:hint="eastAsia"/>
          <w:sz w:val="20"/>
          <w:szCs w:val="20"/>
          <w:lang w:val="en-US"/>
        </w:rPr>
        <w:t>:</w:t>
      </w:r>
      <w:r>
        <w:rPr>
          <w:rFonts w:eastAsiaTheme="minorEastAsia" w:hint="eastAsia"/>
          <w:sz w:val="20"/>
          <w:szCs w:val="20"/>
          <w:lang w:val="en-US"/>
        </w:rPr>
        <w:t xml:space="preserve"> (HW)</w:t>
      </w:r>
    </w:p>
    <w:p w14:paraId="4D6F8497" w14:textId="3B651E3B"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RACH based Intra-frequency subsequent conditional PCell switch</w:t>
      </w:r>
      <w:r>
        <w:rPr>
          <w:rFonts w:eastAsia="宋体" w:hint="eastAsia"/>
          <w:sz w:val="20"/>
          <w:szCs w:val="20"/>
        </w:rPr>
        <w:t>.</w:t>
      </w:r>
    </w:p>
    <w:p w14:paraId="4A3E6BB2" w14:textId="314585BE"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RACH based Inter-frequency subsequent conditional PCell switch</w:t>
      </w:r>
      <w:r>
        <w:rPr>
          <w:rFonts w:eastAsia="宋体" w:hint="eastAsia"/>
          <w:sz w:val="20"/>
          <w:szCs w:val="20"/>
        </w:rPr>
        <w:t>.</w:t>
      </w:r>
    </w:p>
    <w:p w14:paraId="57B67982" w14:textId="5328885D"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RACH less Intra-frequency subsequent conditional PCell switch</w:t>
      </w:r>
      <w:r>
        <w:rPr>
          <w:rFonts w:eastAsia="宋体" w:hint="eastAsia"/>
          <w:sz w:val="20"/>
          <w:szCs w:val="20"/>
        </w:rPr>
        <w:t>.</w:t>
      </w:r>
    </w:p>
    <w:p w14:paraId="7A1663C3" w14:textId="5504366B" w:rsid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RACH less Inter-frequency subsequent conditional PCell switch</w:t>
      </w:r>
      <w:r>
        <w:rPr>
          <w:rFonts w:eastAsia="宋体" w:hint="eastAsia"/>
          <w:sz w:val="20"/>
          <w:szCs w:val="20"/>
        </w:rPr>
        <w:t>.</w:t>
      </w:r>
    </w:p>
    <w:p w14:paraId="4CB04423" w14:textId="7CBF6383" w:rsidR="00716BA1" w:rsidRPr="00716BA1" w:rsidRDefault="00716BA1" w:rsidP="00716BA1">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5</w:t>
      </w:r>
      <w:r w:rsidRPr="00F25E5F">
        <w:rPr>
          <w:rFonts w:eastAsiaTheme="minorEastAsia" w:hint="eastAsia"/>
          <w:sz w:val="20"/>
          <w:szCs w:val="20"/>
          <w:lang w:val="en-US"/>
        </w:rPr>
        <w:t>:</w:t>
      </w:r>
      <w:r>
        <w:rPr>
          <w:rFonts w:eastAsiaTheme="minorEastAsia" w:hint="eastAsia"/>
          <w:sz w:val="20"/>
          <w:szCs w:val="20"/>
          <w:lang w:val="en-US"/>
        </w:rPr>
        <w:t xml:space="preserve"> (</w:t>
      </w:r>
      <w:r>
        <w:rPr>
          <w:rFonts w:eastAsiaTheme="minorEastAsia" w:hint="eastAsia"/>
          <w:sz w:val="20"/>
          <w:szCs w:val="20"/>
          <w:lang w:val="en-US"/>
        </w:rPr>
        <w:t>OPPO</w:t>
      </w:r>
      <w:r>
        <w:rPr>
          <w:rFonts w:eastAsiaTheme="minorEastAsia" w:hint="eastAsia"/>
          <w:sz w:val="20"/>
          <w:szCs w:val="20"/>
          <w:lang w:val="en-US"/>
        </w:rPr>
        <w:t>)</w:t>
      </w:r>
    </w:p>
    <w:p w14:paraId="29FED013" w14:textId="4F096DF7"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(SA) RACH based intra-frequency subsequent CLTM for PCell switch from FR1 to FR1</w:t>
      </w:r>
      <w:r>
        <w:rPr>
          <w:rFonts w:eastAsia="宋体" w:hint="eastAsia"/>
          <w:sz w:val="20"/>
          <w:szCs w:val="20"/>
        </w:rPr>
        <w:t>.</w:t>
      </w:r>
    </w:p>
    <w:p w14:paraId="2F8135EE" w14:textId="5AE99BC3"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(SA) RACH less inter-frequency subsequent CLTM for PCell switch from FR2 to FR2</w:t>
      </w:r>
      <w:r>
        <w:rPr>
          <w:rFonts w:eastAsia="宋体" w:hint="eastAsia"/>
          <w:sz w:val="20"/>
          <w:szCs w:val="20"/>
        </w:rPr>
        <w:t>.</w:t>
      </w:r>
    </w:p>
    <w:p w14:paraId="0AFEBAD0" w14:textId="37CC8CAD" w:rsidR="00716BA1" w:rsidRP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(NR-DC) RACH based intra-frequency subsequent CLTM for PSCell switch from FR1 to FR2</w:t>
      </w:r>
      <w:r>
        <w:rPr>
          <w:rFonts w:eastAsia="宋体" w:hint="eastAsia"/>
          <w:sz w:val="20"/>
          <w:szCs w:val="20"/>
        </w:rPr>
        <w:t>.</w:t>
      </w:r>
    </w:p>
    <w:p w14:paraId="26186578" w14:textId="3D3D8A8F" w:rsidR="00716BA1" w:rsidRDefault="00716BA1" w:rsidP="00716BA1">
      <w:pPr>
        <w:pStyle w:val="aff8"/>
        <w:numPr>
          <w:ilvl w:val="2"/>
          <w:numId w:val="17"/>
        </w:numPr>
        <w:spacing w:after="120"/>
        <w:ind w:firstLineChars="0"/>
        <w:rPr>
          <w:rFonts w:eastAsia="宋体"/>
          <w:sz w:val="20"/>
          <w:szCs w:val="20"/>
        </w:rPr>
      </w:pPr>
      <w:r w:rsidRPr="00716BA1">
        <w:rPr>
          <w:rFonts w:eastAsia="宋体"/>
          <w:sz w:val="20"/>
          <w:szCs w:val="20"/>
        </w:rPr>
        <w:t>(NR-DC) RACH less inter-frequency subsequent CLTM for PSCell switch from FR2 to FR1</w:t>
      </w:r>
      <w:r>
        <w:rPr>
          <w:rFonts w:eastAsia="宋体" w:hint="eastAsia"/>
          <w:sz w:val="20"/>
          <w:szCs w:val="20"/>
        </w:rPr>
        <w:t>.</w:t>
      </w:r>
    </w:p>
    <w:p w14:paraId="51D08C01" w14:textId="0887CB4A" w:rsidR="006377FA" w:rsidRPr="00716BA1" w:rsidRDefault="006377FA" w:rsidP="006377FA">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6</w:t>
      </w:r>
      <w:r w:rsidRPr="00F25E5F">
        <w:rPr>
          <w:rFonts w:eastAsiaTheme="minorEastAsia" w:hint="eastAsia"/>
          <w:sz w:val="20"/>
          <w:szCs w:val="20"/>
          <w:lang w:val="en-US"/>
        </w:rPr>
        <w:t>:</w:t>
      </w:r>
      <w:r>
        <w:rPr>
          <w:rFonts w:eastAsiaTheme="minorEastAsia" w:hint="eastAsia"/>
          <w:sz w:val="20"/>
          <w:szCs w:val="20"/>
          <w:lang w:val="en-US"/>
        </w:rPr>
        <w:t xml:space="preserve"> (</w:t>
      </w:r>
      <w:r>
        <w:rPr>
          <w:rFonts w:eastAsiaTheme="minorEastAsia" w:hint="eastAsia"/>
          <w:sz w:val="20"/>
          <w:szCs w:val="20"/>
          <w:lang w:val="en-US"/>
        </w:rPr>
        <w:t>Nokia</w:t>
      </w:r>
      <w:r>
        <w:rPr>
          <w:rFonts w:eastAsiaTheme="minorEastAsia" w:hint="eastAsia"/>
          <w:sz w:val="20"/>
          <w:szCs w:val="20"/>
          <w:lang w:val="en-US"/>
        </w:rPr>
        <w:t>)</w:t>
      </w:r>
    </w:p>
    <w:p w14:paraId="52EB69B9" w14:textId="722C4A90" w:rsidR="006377FA" w:rsidRDefault="006377FA" w:rsidP="00716BA1">
      <w:pPr>
        <w:pStyle w:val="aff8"/>
        <w:numPr>
          <w:ilvl w:val="2"/>
          <w:numId w:val="17"/>
        </w:numPr>
        <w:spacing w:after="120"/>
        <w:ind w:firstLineChars="0"/>
        <w:rPr>
          <w:rFonts w:eastAsia="宋体"/>
          <w:sz w:val="20"/>
          <w:szCs w:val="20"/>
        </w:rPr>
      </w:pPr>
      <w:r w:rsidRPr="006377FA">
        <w:rPr>
          <w:rFonts w:eastAsia="宋体"/>
          <w:sz w:val="20"/>
          <w:szCs w:val="20"/>
        </w:rPr>
        <w:t>Apply same test coverage for initial and subsequent CLTM cell switch delay test cases</w:t>
      </w:r>
      <w:r>
        <w:rPr>
          <w:rFonts w:eastAsia="宋体" w:hint="eastAsia"/>
          <w:sz w:val="20"/>
          <w:szCs w:val="20"/>
        </w:rPr>
        <w:t>.</w:t>
      </w:r>
    </w:p>
    <w:p w14:paraId="49ECA333" w14:textId="60C5BC49" w:rsidR="006377FA" w:rsidRPr="00716BA1" w:rsidRDefault="006377FA" w:rsidP="006377FA">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Pr>
          <w:rFonts w:eastAsiaTheme="minorEastAsia" w:hint="eastAsia"/>
          <w:sz w:val="20"/>
          <w:szCs w:val="20"/>
          <w:lang w:val="en-US"/>
        </w:rPr>
        <w:t>7</w:t>
      </w:r>
      <w:r w:rsidRPr="00F25E5F">
        <w:rPr>
          <w:rFonts w:eastAsiaTheme="minorEastAsia" w:hint="eastAsia"/>
          <w:sz w:val="20"/>
          <w:szCs w:val="20"/>
          <w:lang w:val="en-US"/>
        </w:rPr>
        <w:t>:</w:t>
      </w:r>
      <w:r>
        <w:rPr>
          <w:rFonts w:eastAsiaTheme="minorEastAsia" w:hint="eastAsia"/>
          <w:sz w:val="20"/>
          <w:szCs w:val="20"/>
          <w:lang w:val="en-US"/>
        </w:rPr>
        <w:t xml:space="preserve"> (</w:t>
      </w:r>
      <w:r>
        <w:rPr>
          <w:rFonts w:eastAsiaTheme="minorEastAsia" w:hint="eastAsia"/>
          <w:sz w:val="20"/>
          <w:szCs w:val="20"/>
          <w:lang w:val="en-US"/>
        </w:rPr>
        <w:t>E///</w:t>
      </w:r>
      <w:r>
        <w:rPr>
          <w:rFonts w:eastAsiaTheme="minorEastAsia" w:hint="eastAsia"/>
          <w:sz w:val="20"/>
          <w:szCs w:val="20"/>
          <w:lang w:val="en-US"/>
        </w:rPr>
        <w:t>)</w:t>
      </w:r>
    </w:p>
    <w:p w14:paraId="13C363B0" w14:textId="0C0EA399" w:rsidR="006377FA" w:rsidRDefault="006377FA" w:rsidP="00716BA1">
      <w:pPr>
        <w:pStyle w:val="aff8"/>
        <w:numPr>
          <w:ilvl w:val="2"/>
          <w:numId w:val="17"/>
        </w:numPr>
        <w:spacing w:after="120"/>
        <w:ind w:firstLineChars="0"/>
        <w:rPr>
          <w:rFonts w:eastAsia="宋体"/>
          <w:sz w:val="20"/>
          <w:szCs w:val="20"/>
        </w:rPr>
      </w:pPr>
      <w:r>
        <w:rPr>
          <w:rFonts w:eastAsia="宋体" w:hint="eastAsia"/>
          <w:sz w:val="20"/>
          <w:szCs w:val="20"/>
        </w:rPr>
        <w:t>C</w:t>
      </w:r>
      <w:r w:rsidRPr="006377FA">
        <w:rPr>
          <w:rFonts w:eastAsia="宋体"/>
          <w:sz w:val="20"/>
          <w:szCs w:val="20"/>
        </w:rPr>
        <w:t>over both Intra and Inter frequency, RACH based and RACH-less scenarios</w:t>
      </w:r>
      <w:r>
        <w:rPr>
          <w:rFonts w:eastAsia="宋体" w:hint="eastAsia"/>
          <w:sz w:val="20"/>
          <w:szCs w:val="20"/>
        </w:rPr>
        <w:t>.</w:t>
      </w:r>
    </w:p>
    <w:p w14:paraId="7B3C261B" w14:textId="6F546569" w:rsidR="006377FA" w:rsidRDefault="006377FA" w:rsidP="00716BA1">
      <w:pPr>
        <w:pStyle w:val="aff8"/>
        <w:numPr>
          <w:ilvl w:val="2"/>
          <w:numId w:val="17"/>
        </w:numPr>
        <w:spacing w:after="120"/>
        <w:ind w:firstLineChars="0"/>
        <w:rPr>
          <w:rFonts w:eastAsia="宋体"/>
          <w:sz w:val="20"/>
          <w:szCs w:val="20"/>
        </w:rPr>
      </w:pPr>
      <w:r w:rsidRPr="006377FA">
        <w:rPr>
          <w:rFonts w:eastAsia="宋体"/>
          <w:sz w:val="20"/>
          <w:szCs w:val="20"/>
        </w:rPr>
        <w:t>CLMT and subsequent CLTM can be combined together to have full coverage of the test cases</w:t>
      </w:r>
      <w:r>
        <w:rPr>
          <w:rFonts w:eastAsia="宋体" w:hint="eastAsia"/>
          <w:sz w:val="20"/>
          <w:szCs w:val="20"/>
        </w:rPr>
        <w:t>.</w:t>
      </w:r>
    </w:p>
    <w:p w14:paraId="0417DFAB" w14:textId="381D7E32" w:rsidR="00011913" w:rsidRPr="00716BA1" w:rsidRDefault="00011913" w:rsidP="00011913">
      <w:pPr>
        <w:pStyle w:val="aff8"/>
        <w:numPr>
          <w:ilvl w:val="0"/>
          <w:numId w:val="17"/>
        </w:numPr>
        <w:spacing w:after="120"/>
        <w:ind w:leftChars="300" w:left="1120" w:hangingChars="200" w:hanging="400"/>
        <w:rPr>
          <w:rFonts w:eastAsia="宋体"/>
          <w:sz w:val="20"/>
          <w:szCs w:val="20"/>
          <w:lang w:val="en-US"/>
        </w:rPr>
      </w:pPr>
      <w:r w:rsidRPr="00F25E5F">
        <w:rPr>
          <w:rFonts w:eastAsiaTheme="minorEastAsia" w:hint="eastAsia"/>
          <w:sz w:val="20"/>
          <w:szCs w:val="20"/>
          <w:lang w:val="en-US"/>
        </w:rPr>
        <w:t xml:space="preserve">Proposal </w:t>
      </w:r>
      <w:r w:rsidR="006377FA">
        <w:rPr>
          <w:rFonts w:eastAsiaTheme="minorEastAsia" w:hint="eastAsia"/>
          <w:sz w:val="20"/>
          <w:szCs w:val="20"/>
          <w:lang w:val="en-US"/>
        </w:rPr>
        <w:t>8</w:t>
      </w:r>
      <w:r w:rsidRPr="00F25E5F">
        <w:rPr>
          <w:rFonts w:eastAsiaTheme="minorEastAsia" w:hint="eastAsia"/>
          <w:sz w:val="20"/>
          <w:szCs w:val="20"/>
          <w:lang w:val="en-US"/>
        </w:rPr>
        <w:t>:</w:t>
      </w:r>
      <w:r>
        <w:rPr>
          <w:rFonts w:eastAsiaTheme="minorEastAsia" w:hint="eastAsia"/>
          <w:sz w:val="20"/>
          <w:szCs w:val="20"/>
          <w:lang w:val="en-US"/>
        </w:rPr>
        <w:t xml:space="preserve"> (</w:t>
      </w:r>
      <w:r>
        <w:rPr>
          <w:rFonts w:eastAsiaTheme="minorEastAsia" w:hint="eastAsia"/>
          <w:sz w:val="20"/>
          <w:szCs w:val="20"/>
          <w:lang w:val="en-US"/>
        </w:rPr>
        <w:t>ZTE</w:t>
      </w:r>
      <w:r>
        <w:rPr>
          <w:rFonts w:eastAsiaTheme="minorEastAsia" w:hint="eastAsia"/>
          <w:sz w:val="20"/>
          <w:szCs w:val="20"/>
          <w:lang w:val="en-US"/>
        </w:rPr>
        <w:t>)</w:t>
      </w:r>
    </w:p>
    <w:p w14:paraId="3BFFE057" w14:textId="54B707E6" w:rsidR="00011913" w:rsidRPr="00011913" w:rsidRDefault="00011913" w:rsidP="00011913">
      <w:pPr>
        <w:pStyle w:val="aff8"/>
        <w:numPr>
          <w:ilvl w:val="2"/>
          <w:numId w:val="17"/>
        </w:numPr>
        <w:spacing w:after="120"/>
        <w:ind w:firstLineChars="0"/>
        <w:rPr>
          <w:rFonts w:eastAsia="宋体"/>
          <w:sz w:val="20"/>
          <w:szCs w:val="20"/>
        </w:rPr>
      </w:pPr>
      <w:r w:rsidRPr="00011913">
        <w:rPr>
          <w:rFonts w:eastAsia="宋体"/>
          <w:sz w:val="20"/>
          <w:szCs w:val="20"/>
        </w:rPr>
        <w:lastRenderedPageBreak/>
        <w:t>FR1 to FR1&amp; FR2 to FR2</w:t>
      </w:r>
      <w:r>
        <w:rPr>
          <w:rFonts w:eastAsia="宋体" w:hint="eastAsia"/>
          <w:sz w:val="20"/>
          <w:szCs w:val="20"/>
        </w:rPr>
        <w:t>.</w:t>
      </w:r>
    </w:p>
    <w:p w14:paraId="624E3967" w14:textId="0CB6DB7F" w:rsidR="00011913" w:rsidRPr="00011913" w:rsidRDefault="00011913" w:rsidP="00011913">
      <w:pPr>
        <w:pStyle w:val="aff8"/>
        <w:numPr>
          <w:ilvl w:val="2"/>
          <w:numId w:val="17"/>
        </w:numPr>
        <w:spacing w:after="120"/>
        <w:ind w:firstLineChars="0"/>
        <w:rPr>
          <w:rFonts w:eastAsia="宋体"/>
          <w:sz w:val="20"/>
          <w:szCs w:val="20"/>
        </w:rPr>
      </w:pPr>
      <w:r w:rsidRPr="00011913">
        <w:rPr>
          <w:rFonts w:eastAsia="宋体"/>
          <w:sz w:val="20"/>
          <w:szCs w:val="20"/>
        </w:rPr>
        <w:t>RACH-based &amp; RACH-less</w:t>
      </w:r>
      <w:r>
        <w:rPr>
          <w:rFonts w:eastAsia="宋体" w:hint="eastAsia"/>
          <w:sz w:val="20"/>
          <w:szCs w:val="20"/>
        </w:rPr>
        <w:t>.</w:t>
      </w:r>
    </w:p>
    <w:p w14:paraId="6DFD0F6A" w14:textId="5E0F61EA" w:rsidR="00011913" w:rsidRPr="00011913" w:rsidRDefault="00011913" w:rsidP="00011913">
      <w:pPr>
        <w:pStyle w:val="aff8"/>
        <w:numPr>
          <w:ilvl w:val="2"/>
          <w:numId w:val="17"/>
        </w:numPr>
        <w:spacing w:after="120"/>
        <w:ind w:firstLineChars="0"/>
        <w:rPr>
          <w:rFonts w:eastAsia="宋体"/>
          <w:sz w:val="20"/>
          <w:szCs w:val="20"/>
        </w:rPr>
      </w:pPr>
      <w:r w:rsidRPr="00011913">
        <w:rPr>
          <w:rFonts w:eastAsia="宋体"/>
          <w:sz w:val="20"/>
          <w:szCs w:val="20"/>
        </w:rPr>
        <w:t>Intra-f &amp; inter-f</w:t>
      </w:r>
      <w:r>
        <w:rPr>
          <w:rFonts w:eastAsia="宋体" w:hint="eastAsia"/>
          <w:sz w:val="20"/>
          <w:szCs w:val="20"/>
        </w:rPr>
        <w:t>.</w:t>
      </w:r>
    </w:p>
    <w:p w14:paraId="7D6E9969" w14:textId="0F2C327D" w:rsidR="00011913" w:rsidRPr="00716BA1" w:rsidRDefault="00011913" w:rsidP="00011913">
      <w:pPr>
        <w:pStyle w:val="aff8"/>
        <w:numPr>
          <w:ilvl w:val="2"/>
          <w:numId w:val="17"/>
        </w:numPr>
        <w:spacing w:after="120"/>
        <w:ind w:firstLineChars="0"/>
        <w:rPr>
          <w:rFonts w:eastAsia="宋体" w:hint="eastAsia"/>
          <w:sz w:val="20"/>
          <w:szCs w:val="20"/>
        </w:rPr>
      </w:pPr>
      <w:r w:rsidRPr="00011913">
        <w:rPr>
          <w:rFonts w:eastAsia="宋体"/>
          <w:sz w:val="20"/>
          <w:szCs w:val="20"/>
        </w:rPr>
        <w:t>With &amp; without L1-RSRP measurement for FR1</w:t>
      </w:r>
      <w:r>
        <w:rPr>
          <w:rFonts w:eastAsia="宋体" w:hint="eastAsia"/>
          <w:sz w:val="20"/>
          <w:szCs w:val="20"/>
        </w:rPr>
        <w:t>.</w:t>
      </w:r>
    </w:p>
    <w:p w14:paraId="37BD7D0D" w14:textId="1208E3C3" w:rsidR="00716BA1" w:rsidRPr="00171F30" w:rsidRDefault="00716BA1" w:rsidP="00716BA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B732260" w14:textId="77777777" w:rsidR="00716BA1" w:rsidRPr="002737FF" w:rsidRDefault="00716BA1" w:rsidP="00716BA1">
      <w:pPr>
        <w:numPr>
          <w:ilvl w:val="0"/>
          <w:numId w:val="17"/>
        </w:numPr>
        <w:spacing w:after="120"/>
        <w:ind w:leftChars="300" w:left="1120" w:hangingChars="200" w:hanging="400"/>
        <w:rPr>
          <w:rFonts w:eastAsiaTheme="minorEastAsia"/>
          <w:sz w:val="20"/>
          <w:szCs w:val="20"/>
          <w:lang w:val="en-US"/>
        </w:rPr>
      </w:pPr>
      <w:r>
        <w:rPr>
          <w:rFonts w:eastAsiaTheme="minorEastAsia" w:hint="eastAsia"/>
          <w:noProof/>
          <w:sz w:val="20"/>
          <w:szCs w:val="20"/>
        </w:rPr>
        <w:t>Further discussion is needed</w:t>
      </w:r>
      <w:r>
        <w:rPr>
          <w:rFonts w:eastAsiaTheme="minorEastAsia" w:hint="eastAsia"/>
          <w:sz w:val="20"/>
          <w:szCs w:val="20"/>
          <w:lang w:val="en-US"/>
        </w:rPr>
        <w:t>.</w:t>
      </w:r>
    </w:p>
    <w:bookmarkEnd w:id="1"/>
    <w:p w14:paraId="4E79824A" w14:textId="2A9DD09E" w:rsidR="00716BA1" w:rsidRDefault="00716BA1" w:rsidP="00716BA1">
      <w:pPr>
        <w:pStyle w:val="issue"/>
        <w:spacing w:before="120" w:after="0"/>
        <w:rPr>
          <w:rFonts w:eastAsiaTheme="minorEastAsia"/>
          <w:lang w:eastAsia="zh-CN"/>
        </w:rPr>
      </w:pPr>
      <w:r w:rsidRPr="00B614BA">
        <w:t xml:space="preserve">Issue </w:t>
      </w:r>
      <w:r w:rsidR="001D1C56">
        <w:rPr>
          <w:rFonts w:eastAsiaTheme="minorEastAsia" w:hint="eastAsia"/>
          <w:lang w:eastAsia="zh-CN"/>
        </w:rPr>
        <w:t>2</w:t>
      </w:r>
      <w:r>
        <w:rPr>
          <w:rFonts w:eastAsiaTheme="minorEastAsia" w:hint="eastAsia"/>
          <w:lang w:eastAsia="zh-CN"/>
        </w:rPr>
        <w:t>-</w:t>
      </w:r>
      <w:r w:rsidR="001D1C56">
        <w:rPr>
          <w:rFonts w:eastAsiaTheme="minorEastAsia" w:hint="eastAsia"/>
          <w:lang w:eastAsia="zh-CN"/>
        </w:rPr>
        <w:t>2</w:t>
      </w:r>
      <w:r w:rsidRPr="00B614BA">
        <w:t>:</w:t>
      </w:r>
      <w:r>
        <w:rPr>
          <w:rFonts w:eastAsiaTheme="minorEastAsia" w:hint="eastAsia"/>
          <w:lang w:eastAsia="zh-CN"/>
        </w:rPr>
        <w:t xml:space="preserve"> </w:t>
      </w:r>
      <w:r>
        <w:rPr>
          <w:rFonts w:eastAsiaTheme="minorEastAsia" w:hint="eastAsia"/>
          <w:lang w:eastAsia="zh-CN"/>
        </w:rPr>
        <w:t>Others</w:t>
      </w:r>
    </w:p>
    <w:p w14:paraId="437796ED" w14:textId="77777777" w:rsidR="00716BA1" w:rsidRPr="002737FF" w:rsidRDefault="00716BA1" w:rsidP="00716BA1">
      <w:pPr>
        <w:pStyle w:val="aff8"/>
        <w:numPr>
          <w:ilvl w:val="0"/>
          <w:numId w:val="5"/>
        </w:numPr>
        <w:spacing w:before="12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DE5DDA9" w14:textId="16ACCA15" w:rsidR="00716BA1" w:rsidRPr="00716BA1" w:rsidRDefault="00716BA1" w:rsidP="00716BA1">
      <w:pPr>
        <w:pStyle w:val="aff8"/>
        <w:numPr>
          <w:ilvl w:val="0"/>
          <w:numId w:val="17"/>
        </w:numPr>
        <w:spacing w:after="120"/>
        <w:ind w:leftChars="300" w:left="1120" w:hangingChars="200" w:hanging="400"/>
        <w:rPr>
          <w:rFonts w:eastAsia="宋体"/>
          <w:sz w:val="20"/>
          <w:szCs w:val="20"/>
          <w:lang w:val="en-US"/>
        </w:rPr>
      </w:pPr>
      <w:r w:rsidRPr="00EB74AD">
        <w:rPr>
          <w:rFonts w:eastAsiaTheme="minorEastAsia" w:hint="eastAsia"/>
          <w:sz w:val="20"/>
          <w:szCs w:val="20"/>
          <w:lang w:val="en-US"/>
        </w:rPr>
        <w:t xml:space="preserve">Proposal 1: </w:t>
      </w:r>
      <w:r w:rsidR="00011913">
        <w:rPr>
          <w:rFonts w:eastAsiaTheme="minorEastAsia" w:hint="eastAsia"/>
          <w:sz w:val="20"/>
          <w:szCs w:val="20"/>
          <w:lang w:val="en-US"/>
        </w:rPr>
        <w:t>F</w:t>
      </w:r>
      <w:r w:rsidR="00011913" w:rsidRPr="00011913">
        <w:rPr>
          <w:rFonts w:eastAsiaTheme="minorEastAsia"/>
          <w:sz w:val="20"/>
          <w:szCs w:val="20"/>
          <w:lang w:val="en-US"/>
        </w:rPr>
        <w:t>or UE which can pass subsequent CLTM, test case for CLTM can be skipped</w:t>
      </w:r>
      <w:r>
        <w:rPr>
          <w:rFonts w:eastAsiaTheme="minorEastAsia" w:hint="eastAsia"/>
          <w:sz w:val="20"/>
          <w:szCs w:val="20"/>
          <w:lang w:val="en-US"/>
        </w:rPr>
        <w:t xml:space="preserve">. </w:t>
      </w:r>
      <w:r w:rsidRPr="00EB74AD">
        <w:rPr>
          <w:rFonts w:eastAsiaTheme="minorEastAsia" w:hint="eastAsia"/>
          <w:sz w:val="20"/>
          <w:szCs w:val="20"/>
          <w:lang w:val="en-US"/>
        </w:rPr>
        <w:t>(</w:t>
      </w:r>
      <w:r w:rsidR="00011913">
        <w:rPr>
          <w:rFonts w:eastAsiaTheme="minorEastAsia" w:hint="eastAsia"/>
          <w:sz w:val="20"/>
          <w:szCs w:val="20"/>
          <w:lang w:val="en-US"/>
        </w:rPr>
        <w:t xml:space="preserve">Apple, MTK, HW, </w:t>
      </w:r>
      <w:r w:rsidR="006377FA">
        <w:rPr>
          <w:rFonts w:eastAsiaTheme="minorEastAsia" w:hint="eastAsia"/>
          <w:sz w:val="20"/>
          <w:szCs w:val="20"/>
          <w:lang w:val="en-US"/>
        </w:rPr>
        <w:t xml:space="preserve">Nokia, </w:t>
      </w:r>
      <w:r w:rsidR="00011913">
        <w:rPr>
          <w:rFonts w:eastAsiaTheme="minorEastAsia" w:hint="eastAsia"/>
          <w:sz w:val="20"/>
          <w:szCs w:val="20"/>
          <w:lang w:val="en-US"/>
        </w:rPr>
        <w:t>ZTE</w:t>
      </w:r>
      <w:r w:rsidRPr="00EB74AD">
        <w:rPr>
          <w:rFonts w:eastAsiaTheme="minorEastAsia" w:hint="eastAsia"/>
          <w:sz w:val="20"/>
          <w:szCs w:val="20"/>
          <w:lang w:val="en-US"/>
        </w:rPr>
        <w:t>)</w:t>
      </w:r>
    </w:p>
    <w:p w14:paraId="7311EFCB" w14:textId="77777777" w:rsidR="00716BA1" w:rsidRPr="00171F30" w:rsidRDefault="00716BA1" w:rsidP="00716BA1">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18C3D98" w14:textId="1C27C64E" w:rsidR="00716BA1" w:rsidRPr="00011913" w:rsidRDefault="00011913" w:rsidP="00011913">
      <w:pPr>
        <w:numPr>
          <w:ilvl w:val="0"/>
          <w:numId w:val="17"/>
        </w:numPr>
        <w:spacing w:after="120"/>
        <w:ind w:leftChars="300" w:left="1120" w:hangingChars="200" w:hanging="400"/>
        <w:rPr>
          <w:rFonts w:eastAsiaTheme="minorEastAsia"/>
          <w:sz w:val="20"/>
          <w:szCs w:val="20"/>
          <w:lang w:val="en-US"/>
        </w:rPr>
      </w:pPr>
      <w:r>
        <w:rPr>
          <w:rFonts w:eastAsiaTheme="minorEastAsia" w:hint="eastAsia"/>
          <w:sz w:val="20"/>
          <w:szCs w:val="20"/>
          <w:lang w:val="en-US"/>
        </w:rPr>
        <w:t>F</w:t>
      </w:r>
      <w:r w:rsidRPr="00011913">
        <w:rPr>
          <w:rFonts w:eastAsiaTheme="minorEastAsia"/>
          <w:sz w:val="20"/>
          <w:szCs w:val="20"/>
          <w:lang w:val="en-US"/>
        </w:rPr>
        <w:t>or UE which can pass subsequent CLTM, test case for CLTM can be skipped</w:t>
      </w:r>
      <w:r w:rsidR="00716BA1">
        <w:rPr>
          <w:rFonts w:eastAsiaTheme="minorEastAsia" w:hint="eastAsia"/>
          <w:sz w:val="20"/>
          <w:szCs w:val="20"/>
          <w:lang w:val="en-US"/>
        </w:rPr>
        <w:t>.</w:t>
      </w:r>
    </w:p>
    <w:p w14:paraId="48D2A5DC" w14:textId="77777777" w:rsidR="0020004B" w:rsidRPr="00716BA1" w:rsidRDefault="0020004B" w:rsidP="00BD7958">
      <w:pPr>
        <w:spacing w:after="120"/>
        <w:rPr>
          <w:rFonts w:eastAsia="宋体" w:hint="eastAsia"/>
          <w:color w:val="000000" w:themeColor="text1"/>
          <w:sz w:val="20"/>
          <w:szCs w:val="20"/>
          <w:lang w:val="en-US"/>
        </w:rPr>
      </w:pPr>
    </w:p>
    <w:sectPr w:rsidR="0020004B" w:rsidRPr="00716BA1"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523E" w14:textId="77777777" w:rsidR="00ED48B5" w:rsidRDefault="00ED48B5">
      <w:r>
        <w:separator/>
      </w:r>
    </w:p>
  </w:endnote>
  <w:endnote w:type="continuationSeparator" w:id="0">
    <w:p w14:paraId="3CA0EAF9" w14:textId="77777777" w:rsidR="00ED48B5" w:rsidRDefault="00ED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BoldItalicMT">
    <w:altName w:val="Arial"/>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13153" w14:textId="77777777" w:rsidR="00ED48B5" w:rsidRDefault="00ED48B5">
      <w:r>
        <w:separator/>
      </w:r>
    </w:p>
  </w:footnote>
  <w:footnote w:type="continuationSeparator" w:id="0">
    <w:p w14:paraId="34EFB971" w14:textId="77777777" w:rsidR="00ED48B5" w:rsidRDefault="00ED4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E5DDCA"/>
    <w:multiLevelType w:val="singleLevel"/>
    <w:tmpl w:val="BDE5DDC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B71FF29"/>
    <w:multiLevelType w:val="singleLevel"/>
    <w:tmpl w:val="FB71FF29"/>
    <w:lvl w:ilvl="0">
      <w:start w:val="1"/>
      <w:numFmt w:val="bullet"/>
      <w:lvlText w:val=""/>
      <w:lvlJc w:val="left"/>
      <w:pPr>
        <w:ind w:left="42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2C17032"/>
    <w:multiLevelType w:val="hybridMultilevel"/>
    <w:tmpl w:val="EF02BD9A"/>
    <w:lvl w:ilvl="0" w:tplc="68BA12B4">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00B1C"/>
    <w:multiLevelType w:val="hybridMultilevel"/>
    <w:tmpl w:val="D81072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B73A33"/>
    <w:multiLevelType w:val="hybridMultilevel"/>
    <w:tmpl w:val="D696C3BC"/>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4F11004"/>
    <w:multiLevelType w:val="hybridMultilevel"/>
    <w:tmpl w:val="3280CC6C"/>
    <w:lvl w:ilvl="0" w:tplc="AB8484D8">
      <w:start w:val="1"/>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5E3D"/>
    <w:multiLevelType w:val="hybridMultilevel"/>
    <w:tmpl w:val="F8A803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E91912B"/>
    <w:multiLevelType w:val="singleLevel"/>
    <w:tmpl w:val="6E91912B"/>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75A0536B"/>
    <w:multiLevelType w:val="hybridMultilevel"/>
    <w:tmpl w:val="8AF8F6A8"/>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04090001">
      <w:start w:val="1"/>
      <w:numFmt w:val="bullet"/>
      <w:lvlText w:val=""/>
      <w:lvlJc w:val="left"/>
      <w:pPr>
        <w:ind w:left="440" w:hanging="440"/>
      </w:pPr>
      <w:rPr>
        <w:rFonts w:ascii="Symbol" w:hAnsi="Symbol" w:hint="default"/>
      </w:rPr>
    </w:lvl>
    <w:lvl w:ilvl="4" w:tplc="04090001">
      <w:start w:val="1"/>
      <w:numFmt w:val="bullet"/>
      <w:lvlText w:val=""/>
      <w:lvlJc w:val="left"/>
      <w:pPr>
        <w:ind w:left="440" w:hanging="440"/>
      </w:pPr>
      <w:rPr>
        <w:rFonts w:ascii="Symbol" w:hAnsi="Symbol"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5" w15:restartNumberingAfterBreak="0">
    <w:nsid w:val="7C257A57"/>
    <w:multiLevelType w:val="hybridMultilevel"/>
    <w:tmpl w:val="B5668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625AFB"/>
    <w:multiLevelType w:val="hybridMultilevel"/>
    <w:tmpl w:val="515A5E50"/>
    <w:lvl w:ilvl="0" w:tplc="0986D43A">
      <w:start w:val="1"/>
      <w:numFmt w:val="bullet"/>
      <w:lvlText w:val="⁃"/>
      <w:lvlJc w:val="left"/>
      <w:pPr>
        <w:ind w:left="420" w:hanging="420"/>
      </w:pPr>
      <w:rPr>
        <w:rFonts w:ascii="Meiryo" w:eastAsia="Meiryo" w:hAnsi="Meiryo"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125538">
    <w:abstractNumId w:val="12"/>
  </w:num>
  <w:num w:numId="2" w16cid:durableId="73473919">
    <w:abstractNumId w:val="10"/>
  </w:num>
  <w:num w:numId="3" w16cid:durableId="1022778085">
    <w:abstractNumId w:val="13"/>
  </w:num>
  <w:num w:numId="4" w16cid:durableId="62260167">
    <w:abstractNumId w:val="3"/>
  </w:num>
  <w:num w:numId="5" w16cid:durableId="373769249">
    <w:abstractNumId w:val="21"/>
  </w:num>
  <w:num w:numId="6" w16cid:durableId="904342066">
    <w:abstractNumId w:val="20"/>
  </w:num>
  <w:num w:numId="7" w16cid:durableId="1597324103">
    <w:abstractNumId w:val="17"/>
  </w:num>
  <w:num w:numId="8" w16cid:durableId="108594991">
    <w:abstractNumId w:val="19"/>
  </w:num>
  <w:num w:numId="9" w16cid:durableId="868835858">
    <w:abstractNumId w:val="22"/>
  </w:num>
  <w:num w:numId="10" w16cid:durableId="1281957960">
    <w:abstractNumId w:val="4"/>
  </w:num>
  <w:num w:numId="11" w16cid:durableId="787238175">
    <w:abstractNumId w:val="2"/>
  </w:num>
  <w:num w:numId="12" w16cid:durableId="772940654">
    <w:abstractNumId w:val="0"/>
  </w:num>
  <w:num w:numId="13" w16cid:durableId="1532764187">
    <w:abstractNumId w:val="23"/>
  </w:num>
  <w:num w:numId="14" w16cid:durableId="1492670648">
    <w:abstractNumId w:val="15"/>
  </w:num>
  <w:num w:numId="15" w16cid:durableId="1822231720">
    <w:abstractNumId w:val="18"/>
  </w:num>
  <w:num w:numId="16" w16cid:durableId="732001965">
    <w:abstractNumId w:val="9"/>
  </w:num>
  <w:num w:numId="17" w16cid:durableId="75786726">
    <w:abstractNumId w:val="24"/>
  </w:num>
  <w:num w:numId="18" w16cid:durableId="1678073392">
    <w:abstractNumId w:val="14"/>
  </w:num>
  <w:num w:numId="19" w16cid:durableId="531922196">
    <w:abstractNumId w:val="8"/>
  </w:num>
  <w:num w:numId="20" w16cid:durableId="808664781">
    <w:abstractNumId w:val="6"/>
  </w:num>
  <w:num w:numId="21" w16cid:durableId="1666981551">
    <w:abstractNumId w:val="16"/>
  </w:num>
  <w:num w:numId="22" w16cid:durableId="1928421602">
    <w:abstractNumId w:val="26"/>
  </w:num>
  <w:num w:numId="23" w16cid:durableId="1017659729">
    <w:abstractNumId w:val="25"/>
  </w:num>
  <w:num w:numId="24" w16cid:durableId="1515345679">
    <w:abstractNumId w:val="5"/>
  </w:num>
  <w:num w:numId="25" w16cid:durableId="539049041">
    <w:abstractNumId w:val="7"/>
  </w:num>
  <w:num w:numId="26" w16cid:durableId="151994099">
    <w:abstractNumId w:val="1"/>
  </w:num>
  <w:num w:numId="27" w16cid:durableId="194356223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4C5D"/>
    <w:rsid w:val="00005CAB"/>
    <w:rsid w:val="00006E48"/>
    <w:rsid w:val="00010062"/>
    <w:rsid w:val="00010EE2"/>
    <w:rsid w:val="00011913"/>
    <w:rsid w:val="00011D5C"/>
    <w:rsid w:val="00011DFF"/>
    <w:rsid w:val="000122E8"/>
    <w:rsid w:val="000132BB"/>
    <w:rsid w:val="00014408"/>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111"/>
    <w:rsid w:val="000307BD"/>
    <w:rsid w:val="00030CEB"/>
    <w:rsid w:val="0003171D"/>
    <w:rsid w:val="000317B1"/>
    <w:rsid w:val="00031880"/>
    <w:rsid w:val="00031BF6"/>
    <w:rsid w:val="00031C1D"/>
    <w:rsid w:val="00032250"/>
    <w:rsid w:val="0003264B"/>
    <w:rsid w:val="00032DED"/>
    <w:rsid w:val="0003399B"/>
    <w:rsid w:val="00034457"/>
    <w:rsid w:val="00035367"/>
    <w:rsid w:val="0003588D"/>
    <w:rsid w:val="00035AE3"/>
    <w:rsid w:val="00035C50"/>
    <w:rsid w:val="0003676E"/>
    <w:rsid w:val="00037346"/>
    <w:rsid w:val="000373AD"/>
    <w:rsid w:val="0004138E"/>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853"/>
    <w:rsid w:val="00054AE9"/>
    <w:rsid w:val="00054C06"/>
    <w:rsid w:val="00055117"/>
    <w:rsid w:val="000576B8"/>
    <w:rsid w:val="00057BD0"/>
    <w:rsid w:val="0006043E"/>
    <w:rsid w:val="00060C7E"/>
    <w:rsid w:val="00061072"/>
    <w:rsid w:val="0006140B"/>
    <w:rsid w:val="00061ED1"/>
    <w:rsid w:val="000625FB"/>
    <w:rsid w:val="0006266D"/>
    <w:rsid w:val="000630DD"/>
    <w:rsid w:val="00063356"/>
    <w:rsid w:val="00063D59"/>
    <w:rsid w:val="00064C68"/>
    <w:rsid w:val="00065506"/>
    <w:rsid w:val="0006552E"/>
    <w:rsid w:val="00066BE1"/>
    <w:rsid w:val="00066D18"/>
    <w:rsid w:val="00066D28"/>
    <w:rsid w:val="000671D0"/>
    <w:rsid w:val="0006739C"/>
    <w:rsid w:val="00070D8D"/>
    <w:rsid w:val="000713F9"/>
    <w:rsid w:val="00072C52"/>
    <w:rsid w:val="0007382E"/>
    <w:rsid w:val="000739DC"/>
    <w:rsid w:val="000745E5"/>
    <w:rsid w:val="00074BB1"/>
    <w:rsid w:val="00074C50"/>
    <w:rsid w:val="00075754"/>
    <w:rsid w:val="00075FD8"/>
    <w:rsid w:val="000766E1"/>
    <w:rsid w:val="00076F53"/>
    <w:rsid w:val="00077746"/>
    <w:rsid w:val="00077FF6"/>
    <w:rsid w:val="000806D3"/>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3DB"/>
    <w:rsid w:val="00097464"/>
    <w:rsid w:val="000976AD"/>
    <w:rsid w:val="000A08A2"/>
    <w:rsid w:val="000A1588"/>
    <w:rsid w:val="000A1830"/>
    <w:rsid w:val="000A2E3E"/>
    <w:rsid w:val="000A3EBE"/>
    <w:rsid w:val="000A403E"/>
    <w:rsid w:val="000A4121"/>
    <w:rsid w:val="000A47B9"/>
    <w:rsid w:val="000A4AA3"/>
    <w:rsid w:val="000A4BDF"/>
    <w:rsid w:val="000A550E"/>
    <w:rsid w:val="000A5AF7"/>
    <w:rsid w:val="000A7292"/>
    <w:rsid w:val="000A7556"/>
    <w:rsid w:val="000A7665"/>
    <w:rsid w:val="000B05CA"/>
    <w:rsid w:val="000B05D5"/>
    <w:rsid w:val="000B0948"/>
    <w:rsid w:val="000B0960"/>
    <w:rsid w:val="000B1851"/>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4DCD"/>
    <w:rsid w:val="000C53BC"/>
    <w:rsid w:val="000C5D03"/>
    <w:rsid w:val="000C5DE1"/>
    <w:rsid w:val="000C6CDE"/>
    <w:rsid w:val="000D09FD"/>
    <w:rsid w:val="000D1180"/>
    <w:rsid w:val="000D19DE"/>
    <w:rsid w:val="000D27B3"/>
    <w:rsid w:val="000D2905"/>
    <w:rsid w:val="000D2F07"/>
    <w:rsid w:val="000D41D7"/>
    <w:rsid w:val="000D44FB"/>
    <w:rsid w:val="000D47BA"/>
    <w:rsid w:val="000D47D6"/>
    <w:rsid w:val="000D574B"/>
    <w:rsid w:val="000D6CFC"/>
    <w:rsid w:val="000E00BF"/>
    <w:rsid w:val="000E1868"/>
    <w:rsid w:val="000E29F5"/>
    <w:rsid w:val="000E38E1"/>
    <w:rsid w:val="000E441B"/>
    <w:rsid w:val="000E537B"/>
    <w:rsid w:val="000E57D0"/>
    <w:rsid w:val="000E6818"/>
    <w:rsid w:val="000E6EA8"/>
    <w:rsid w:val="000E7735"/>
    <w:rsid w:val="000E7858"/>
    <w:rsid w:val="000F0999"/>
    <w:rsid w:val="000F39CA"/>
    <w:rsid w:val="000F4685"/>
    <w:rsid w:val="000F5993"/>
    <w:rsid w:val="000F658B"/>
    <w:rsid w:val="001019CC"/>
    <w:rsid w:val="00104C3A"/>
    <w:rsid w:val="00104EFA"/>
    <w:rsid w:val="001055B3"/>
    <w:rsid w:val="00105FE6"/>
    <w:rsid w:val="00106A5C"/>
    <w:rsid w:val="00106A8E"/>
    <w:rsid w:val="00107927"/>
    <w:rsid w:val="00110E26"/>
    <w:rsid w:val="00111321"/>
    <w:rsid w:val="001116DD"/>
    <w:rsid w:val="00111A61"/>
    <w:rsid w:val="00112227"/>
    <w:rsid w:val="0011240F"/>
    <w:rsid w:val="0011257F"/>
    <w:rsid w:val="001128E7"/>
    <w:rsid w:val="00114A3A"/>
    <w:rsid w:val="00114C6E"/>
    <w:rsid w:val="00114DFC"/>
    <w:rsid w:val="001152E0"/>
    <w:rsid w:val="0011595C"/>
    <w:rsid w:val="001168C8"/>
    <w:rsid w:val="001170EF"/>
    <w:rsid w:val="00117BD6"/>
    <w:rsid w:val="00117C9D"/>
    <w:rsid w:val="001206C2"/>
    <w:rsid w:val="00120F5E"/>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FF0"/>
    <w:rsid w:val="001369E3"/>
    <w:rsid w:val="00136D4C"/>
    <w:rsid w:val="001409AE"/>
    <w:rsid w:val="00140E84"/>
    <w:rsid w:val="001412CA"/>
    <w:rsid w:val="00142538"/>
    <w:rsid w:val="00142BB9"/>
    <w:rsid w:val="001435DE"/>
    <w:rsid w:val="001438A2"/>
    <w:rsid w:val="0014394F"/>
    <w:rsid w:val="001439A9"/>
    <w:rsid w:val="00144661"/>
    <w:rsid w:val="00144AA8"/>
    <w:rsid w:val="00144F96"/>
    <w:rsid w:val="001454A3"/>
    <w:rsid w:val="00146417"/>
    <w:rsid w:val="00146696"/>
    <w:rsid w:val="0014732B"/>
    <w:rsid w:val="00147519"/>
    <w:rsid w:val="00147904"/>
    <w:rsid w:val="001517FE"/>
    <w:rsid w:val="00151EAC"/>
    <w:rsid w:val="00151FCF"/>
    <w:rsid w:val="00152535"/>
    <w:rsid w:val="00152AD6"/>
    <w:rsid w:val="00152DB7"/>
    <w:rsid w:val="00153528"/>
    <w:rsid w:val="00153C9A"/>
    <w:rsid w:val="00153E56"/>
    <w:rsid w:val="00154C09"/>
    <w:rsid w:val="00154CA4"/>
    <w:rsid w:val="00154CB0"/>
    <w:rsid w:val="00154E15"/>
    <w:rsid w:val="00154E68"/>
    <w:rsid w:val="001556EC"/>
    <w:rsid w:val="0015572D"/>
    <w:rsid w:val="0015623B"/>
    <w:rsid w:val="0015783E"/>
    <w:rsid w:val="001602BE"/>
    <w:rsid w:val="001619A6"/>
    <w:rsid w:val="00161ADF"/>
    <w:rsid w:val="00162548"/>
    <w:rsid w:val="00162E12"/>
    <w:rsid w:val="00163386"/>
    <w:rsid w:val="00163477"/>
    <w:rsid w:val="0016356F"/>
    <w:rsid w:val="00164381"/>
    <w:rsid w:val="00166272"/>
    <w:rsid w:val="00166B89"/>
    <w:rsid w:val="00166FCF"/>
    <w:rsid w:val="00170064"/>
    <w:rsid w:val="00171633"/>
    <w:rsid w:val="001718F0"/>
    <w:rsid w:val="00172183"/>
    <w:rsid w:val="001735B1"/>
    <w:rsid w:val="00173FA9"/>
    <w:rsid w:val="001751AB"/>
    <w:rsid w:val="00175A3F"/>
    <w:rsid w:val="00175BDC"/>
    <w:rsid w:val="0017622E"/>
    <w:rsid w:val="00180656"/>
    <w:rsid w:val="00180844"/>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E45"/>
    <w:rsid w:val="00195FF6"/>
    <w:rsid w:val="001967BC"/>
    <w:rsid w:val="00197CEB"/>
    <w:rsid w:val="00197F70"/>
    <w:rsid w:val="001A033F"/>
    <w:rsid w:val="001A08AA"/>
    <w:rsid w:val="001A1718"/>
    <w:rsid w:val="001A17AC"/>
    <w:rsid w:val="001A3033"/>
    <w:rsid w:val="001A38B4"/>
    <w:rsid w:val="001A3AB0"/>
    <w:rsid w:val="001A3C7D"/>
    <w:rsid w:val="001A5651"/>
    <w:rsid w:val="001A59CB"/>
    <w:rsid w:val="001A5E25"/>
    <w:rsid w:val="001A71E8"/>
    <w:rsid w:val="001B0A88"/>
    <w:rsid w:val="001B1201"/>
    <w:rsid w:val="001B14B4"/>
    <w:rsid w:val="001B1812"/>
    <w:rsid w:val="001B22E3"/>
    <w:rsid w:val="001B29AD"/>
    <w:rsid w:val="001B2B6D"/>
    <w:rsid w:val="001B3307"/>
    <w:rsid w:val="001B3C63"/>
    <w:rsid w:val="001B5BE9"/>
    <w:rsid w:val="001B7308"/>
    <w:rsid w:val="001B7991"/>
    <w:rsid w:val="001C1409"/>
    <w:rsid w:val="001C1B15"/>
    <w:rsid w:val="001C23C2"/>
    <w:rsid w:val="001C2AE6"/>
    <w:rsid w:val="001C2F0B"/>
    <w:rsid w:val="001C3AE8"/>
    <w:rsid w:val="001C4A89"/>
    <w:rsid w:val="001C4F9E"/>
    <w:rsid w:val="001C6177"/>
    <w:rsid w:val="001D0363"/>
    <w:rsid w:val="001D12B4"/>
    <w:rsid w:val="001D1913"/>
    <w:rsid w:val="001D1B07"/>
    <w:rsid w:val="001D1C56"/>
    <w:rsid w:val="001D1D3B"/>
    <w:rsid w:val="001D40A7"/>
    <w:rsid w:val="001D4432"/>
    <w:rsid w:val="001D58DD"/>
    <w:rsid w:val="001D673B"/>
    <w:rsid w:val="001D7259"/>
    <w:rsid w:val="001D738D"/>
    <w:rsid w:val="001D7517"/>
    <w:rsid w:val="001D7D94"/>
    <w:rsid w:val="001E0A28"/>
    <w:rsid w:val="001E0AC0"/>
    <w:rsid w:val="001E1D26"/>
    <w:rsid w:val="001E2047"/>
    <w:rsid w:val="001E306A"/>
    <w:rsid w:val="001E4218"/>
    <w:rsid w:val="001E4B25"/>
    <w:rsid w:val="001E5270"/>
    <w:rsid w:val="001E570A"/>
    <w:rsid w:val="001E6C4D"/>
    <w:rsid w:val="001E6E17"/>
    <w:rsid w:val="001E7738"/>
    <w:rsid w:val="001F0090"/>
    <w:rsid w:val="001F0B20"/>
    <w:rsid w:val="001F0F47"/>
    <w:rsid w:val="001F19BA"/>
    <w:rsid w:val="001F220E"/>
    <w:rsid w:val="001F2413"/>
    <w:rsid w:val="001F4038"/>
    <w:rsid w:val="001F4D1C"/>
    <w:rsid w:val="001F4FC6"/>
    <w:rsid w:val="001F557B"/>
    <w:rsid w:val="001F6317"/>
    <w:rsid w:val="001F688B"/>
    <w:rsid w:val="001F7C19"/>
    <w:rsid w:val="0020004B"/>
    <w:rsid w:val="00200A62"/>
    <w:rsid w:val="002019BE"/>
    <w:rsid w:val="00203740"/>
    <w:rsid w:val="002046DF"/>
    <w:rsid w:val="00204757"/>
    <w:rsid w:val="00205659"/>
    <w:rsid w:val="002071F0"/>
    <w:rsid w:val="002072EA"/>
    <w:rsid w:val="00207FF1"/>
    <w:rsid w:val="00210369"/>
    <w:rsid w:val="00210B2A"/>
    <w:rsid w:val="002110A9"/>
    <w:rsid w:val="00212717"/>
    <w:rsid w:val="0021321F"/>
    <w:rsid w:val="002138EA"/>
    <w:rsid w:val="002139EA"/>
    <w:rsid w:val="00213F84"/>
    <w:rsid w:val="002145BA"/>
    <w:rsid w:val="002147D0"/>
    <w:rsid w:val="00214DC4"/>
    <w:rsid w:val="00214FBD"/>
    <w:rsid w:val="00216171"/>
    <w:rsid w:val="002179DE"/>
    <w:rsid w:val="00220980"/>
    <w:rsid w:val="00220CD4"/>
    <w:rsid w:val="00220D0B"/>
    <w:rsid w:val="00220D7B"/>
    <w:rsid w:val="00220FBA"/>
    <w:rsid w:val="00221E08"/>
    <w:rsid w:val="00222897"/>
    <w:rsid w:val="00222AEA"/>
    <w:rsid w:val="00222B0C"/>
    <w:rsid w:val="002238A1"/>
    <w:rsid w:val="002267D0"/>
    <w:rsid w:val="00226A38"/>
    <w:rsid w:val="00226B48"/>
    <w:rsid w:val="00230B26"/>
    <w:rsid w:val="00230C0A"/>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9C"/>
    <w:rsid w:val="002400F3"/>
    <w:rsid w:val="00240E93"/>
    <w:rsid w:val="002435CA"/>
    <w:rsid w:val="0024469F"/>
    <w:rsid w:val="0024543D"/>
    <w:rsid w:val="002460AD"/>
    <w:rsid w:val="002473F7"/>
    <w:rsid w:val="002474C7"/>
    <w:rsid w:val="00250B5B"/>
    <w:rsid w:val="00251E47"/>
    <w:rsid w:val="0025210A"/>
    <w:rsid w:val="0025261E"/>
    <w:rsid w:val="00252DB8"/>
    <w:rsid w:val="002537BC"/>
    <w:rsid w:val="0025459F"/>
    <w:rsid w:val="00254A35"/>
    <w:rsid w:val="0025505F"/>
    <w:rsid w:val="00255C58"/>
    <w:rsid w:val="00255E56"/>
    <w:rsid w:val="00256D7A"/>
    <w:rsid w:val="00257462"/>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C21"/>
    <w:rsid w:val="00270D51"/>
    <w:rsid w:val="00271636"/>
    <w:rsid w:val="00271843"/>
    <w:rsid w:val="00271F36"/>
    <w:rsid w:val="00273632"/>
    <w:rsid w:val="00273773"/>
    <w:rsid w:val="002737FF"/>
    <w:rsid w:val="00274DD3"/>
    <w:rsid w:val="00274E1A"/>
    <w:rsid w:val="00274E25"/>
    <w:rsid w:val="002753B8"/>
    <w:rsid w:val="00276BD8"/>
    <w:rsid w:val="00276F2D"/>
    <w:rsid w:val="002775B1"/>
    <w:rsid w:val="002775B9"/>
    <w:rsid w:val="002811C4"/>
    <w:rsid w:val="0028168A"/>
    <w:rsid w:val="002816F4"/>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E5A"/>
    <w:rsid w:val="002B0FCB"/>
    <w:rsid w:val="002B1A5D"/>
    <w:rsid w:val="002B2ED2"/>
    <w:rsid w:val="002B2F42"/>
    <w:rsid w:val="002B3CFF"/>
    <w:rsid w:val="002B4ED9"/>
    <w:rsid w:val="002B516C"/>
    <w:rsid w:val="002B5E1D"/>
    <w:rsid w:val="002B60C1"/>
    <w:rsid w:val="002B67A1"/>
    <w:rsid w:val="002B7189"/>
    <w:rsid w:val="002B7342"/>
    <w:rsid w:val="002B79CD"/>
    <w:rsid w:val="002C1365"/>
    <w:rsid w:val="002C1436"/>
    <w:rsid w:val="002C26B6"/>
    <w:rsid w:val="002C33CC"/>
    <w:rsid w:val="002C3804"/>
    <w:rsid w:val="002C4B52"/>
    <w:rsid w:val="002C4D1A"/>
    <w:rsid w:val="002C4DBE"/>
    <w:rsid w:val="002C7258"/>
    <w:rsid w:val="002C72F7"/>
    <w:rsid w:val="002C72FF"/>
    <w:rsid w:val="002D03E5"/>
    <w:rsid w:val="002D0678"/>
    <w:rsid w:val="002D08D7"/>
    <w:rsid w:val="002D0B07"/>
    <w:rsid w:val="002D2914"/>
    <w:rsid w:val="002D36EB"/>
    <w:rsid w:val="002D4247"/>
    <w:rsid w:val="002D503E"/>
    <w:rsid w:val="002D59D0"/>
    <w:rsid w:val="002D6BDF"/>
    <w:rsid w:val="002D74B0"/>
    <w:rsid w:val="002E105C"/>
    <w:rsid w:val="002E2CE9"/>
    <w:rsid w:val="002E39AF"/>
    <w:rsid w:val="002E3BF7"/>
    <w:rsid w:val="002E3F6A"/>
    <w:rsid w:val="002E403E"/>
    <w:rsid w:val="002E4C74"/>
    <w:rsid w:val="002E4DE1"/>
    <w:rsid w:val="002E58AF"/>
    <w:rsid w:val="002E5CCD"/>
    <w:rsid w:val="002E65C3"/>
    <w:rsid w:val="002E71CB"/>
    <w:rsid w:val="002E744A"/>
    <w:rsid w:val="002E79A6"/>
    <w:rsid w:val="002E7C6D"/>
    <w:rsid w:val="002F04A5"/>
    <w:rsid w:val="002F064E"/>
    <w:rsid w:val="002F097C"/>
    <w:rsid w:val="002F0F11"/>
    <w:rsid w:val="002F128D"/>
    <w:rsid w:val="002F158C"/>
    <w:rsid w:val="002F36BE"/>
    <w:rsid w:val="002F4093"/>
    <w:rsid w:val="002F45D9"/>
    <w:rsid w:val="002F5579"/>
    <w:rsid w:val="002F5636"/>
    <w:rsid w:val="002F5E43"/>
    <w:rsid w:val="002F6AC9"/>
    <w:rsid w:val="002F7343"/>
    <w:rsid w:val="002F7B3E"/>
    <w:rsid w:val="00300637"/>
    <w:rsid w:val="00301A30"/>
    <w:rsid w:val="00301A3B"/>
    <w:rsid w:val="00301AC8"/>
    <w:rsid w:val="003022A5"/>
    <w:rsid w:val="00302D79"/>
    <w:rsid w:val="003035C8"/>
    <w:rsid w:val="00303AE1"/>
    <w:rsid w:val="00303F4C"/>
    <w:rsid w:val="00304338"/>
    <w:rsid w:val="00304D4B"/>
    <w:rsid w:val="00305D54"/>
    <w:rsid w:val="00305E04"/>
    <w:rsid w:val="00305EAD"/>
    <w:rsid w:val="003065E5"/>
    <w:rsid w:val="00306CB9"/>
    <w:rsid w:val="00307165"/>
    <w:rsid w:val="00307E2D"/>
    <w:rsid w:val="00307E51"/>
    <w:rsid w:val="003103D5"/>
    <w:rsid w:val="00311363"/>
    <w:rsid w:val="0031183E"/>
    <w:rsid w:val="00312651"/>
    <w:rsid w:val="00312A7B"/>
    <w:rsid w:val="00312D27"/>
    <w:rsid w:val="003132E8"/>
    <w:rsid w:val="00313647"/>
    <w:rsid w:val="0031374B"/>
    <w:rsid w:val="00313BAC"/>
    <w:rsid w:val="00314078"/>
    <w:rsid w:val="00315867"/>
    <w:rsid w:val="00315973"/>
    <w:rsid w:val="0031622F"/>
    <w:rsid w:val="00317035"/>
    <w:rsid w:val="00317418"/>
    <w:rsid w:val="0032061C"/>
    <w:rsid w:val="00320957"/>
    <w:rsid w:val="00320A26"/>
    <w:rsid w:val="00320F32"/>
    <w:rsid w:val="00321116"/>
    <w:rsid w:val="00321150"/>
    <w:rsid w:val="00322AD3"/>
    <w:rsid w:val="0032301C"/>
    <w:rsid w:val="0032328D"/>
    <w:rsid w:val="00323CFA"/>
    <w:rsid w:val="00324931"/>
    <w:rsid w:val="003256AF"/>
    <w:rsid w:val="003260D7"/>
    <w:rsid w:val="0032667C"/>
    <w:rsid w:val="00327841"/>
    <w:rsid w:val="003307B2"/>
    <w:rsid w:val="00330B91"/>
    <w:rsid w:val="003329E5"/>
    <w:rsid w:val="00333201"/>
    <w:rsid w:val="003338A1"/>
    <w:rsid w:val="00334503"/>
    <w:rsid w:val="00335F50"/>
    <w:rsid w:val="00336697"/>
    <w:rsid w:val="00337FC7"/>
    <w:rsid w:val="003418CB"/>
    <w:rsid w:val="00341E05"/>
    <w:rsid w:val="00342008"/>
    <w:rsid w:val="003438B2"/>
    <w:rsid w:val="0034421F"/>
    <w:rsid w:val="00345085"/>
    <w:rsid w:val="0034623C"/>
    <w:rsid w:val="0034736C"/>
    <w:rsid w:val="003474DB"/>
    <w:rsid w:val="00351500"/>
    <w:rsid w:val="00351536"/>
    <w:rsid w:val="003529FD"/>
    <w:rsid w:val="003549D5"/>
    <w:rsid w:val="003550A8"/>
    <w:rsid w:val="003551F9"/>
    <w:rsid w:val="00355336"/>
    <w:rsid w:val="00355873"/>
    <w:rsid w:val="0035660F"/>
    <w:rsid w:val="00356C65"/>
    <w:rsid w:val="00356DC6"/>
    <w:rsid w:val="00360BA4"/>
    <w:rsid w:val="00361A5C"/>
    <w:rsid w:val="0036273B"/>
    <w:rsid w:val="003628B9"/>
    <w:rsid w:val="00362D8F"/>
    <w:rsid w:val="003630BF"/>
    <w:rsid w:val="00363416"/>
    <w:rsid w:val="00364036"/>
    <w:rsid w:val="00365670"/>
    <w:rsid w:val="00366050"/>
    <w:rsid w:val="0036638F"/>
    <w:rsid w:val="00366586"/>
    <w:rsid w:val="003671F8"/>
    <w:rsid w:val="00367724"/>
    <w:rsid w:val="003701E2"/>
    <w:rsid w:val="00370A24"/>
    <w:rsid w:val="00370ACB"/>
    <w:rsid w:val="00370E97"/>
    <w:rsid w:val="003710BA"/>
    <w:rsid w:val="0037213B"/>
    <w:rsid w:val="0037443C"/>
    <w:rsid w:val="00376C04"/>
    <w:rsid w:val="003770F6"/>
    <w:rsid w:val="00377A5F"/>
    <w:rsid w:val="00380478"/>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571"/>
    <w:rsid w:val="00396739"/>
    <w:rsid w:val="00396758"/>
    <w:rsid w:val="00396B8E"/>
    <w:rsid w:val="00397482"/>
    <w:rsid w:val="0039763A"/>
    <w:rsid w:val="003A123F"/>
    <w:rsid w:val="003A236E"/>
    <w:rsid w:val="003A2E40"/>
    <w:rsid w:val="003A331B"/>
    <w:rsid w:val="003A3455"/>
    <w:rsid w:val="003A3D9D"/>
    <w:rsid w:val="003A49E3"/>
    <w:rsid w:val="003A5BA6"/>
    <w:rsid w:val="003A6965"/>
    <w:rsid w:val="003A6A47"/>
    <w:rsid w:val="003A6A73"/>
    <w:rsid w:val="003B0158"/>
    <w:rsid w:val="003B0D94"/>
    <w:rsid w:val="003B0FA1"/>
    <w:rsid w:val="003B1517"/>
    <w:rsid w:val="003B3880"/>
    <w:rsid w:val="003B3FF6"/>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86B"/>
    <w:rsid w:val="003C3DF7"/>
    <w:rsid w:val="003C44AC"/>
    <w:rsid w:val="003C4509"/>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5F65"/>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A8C"/>
    <w:rsid w:val="003F1C1B"/>
    <w:rsid w:val="003F1C5F"/>
    <w:rsid w:val="003F3583"/>
    <w:rsid w:val="003F3A2F"/>
    <w:rsid w:val="003F4288"/>
    <w:rsid w:val="003F53A9"/>
    <w:rsid w:val="003F5C3A"/>
    <w:rsid w:val="003F6448"/>
    <w:rsid w:val="003F651C"/>
    <w:rsid w:val="003F7215"/>
    <w:rsid w:val="003F7948"/>
    <w:rsid w:val="00400509"/>
    <w:rsid w:val="004006BF"/>
    <w:rsid w:val="00401144"/>
    <w:rsid w:val="00402E54"/>
    <w:rsid w:val="00403759"/>
    <w:rsid w:val="0040449B"/>
    <w:rsid w:val="00404831"/>
    <w:rsid w:val="004049BB"/>
    <w:rsid w:val="00404B02"/>
    <w:rsid w:val="00404E14"/>
    <w:rsid w:val="0040550C"/>
    <w:rsid w:val="00405C8A"/>
    <w:rsid w:val="00406AAC"/>
    <w:rsid w:val="00406E30"/>
    <w:rsid w:val="00407661"/>
    <w:rsid w:val="00407CB5"/>
    <w:rsid w:val="0041028D"/>
    <w:rsid w:val="00410314"/>
    <w:rsid w:val="00412063"/>
    <w:rsid w:val="004129FB"/>
    <w:rsid w:val="00412A02"/>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303"/>
    <w:rsid w:val="00427F4E"/>
    <w:rsid w:val="004303FF"/>
    <w:rsid w:val="00430497"/>
    <w:rsid w:val="0043098F"/>
    <w:rsid w:val="00430EA5"/>
    <w:rsid w:val="00431304"/>
    <w:rsid w:val="00433CC0"/>
    <w:rsid w:val="00433DE7"/>
    <w:rsid w:val="004346E4"/>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5CB7"/>
    <w:rsid w:val="00445E8A"/>
    <w:rsid w:val="00446408"/>
    <w:rsid w:val="00446F0F"/>
    <w:rsid w:val="004477FD"/>
    <w:rsid w:val="00450297"/>
    <w:rsid w:val="00450F27"/>
    <w:rsid w:val="004510E5"/>
    <w:rsid w:val="004511DD"/>
    <w:rsid w:val="00451AB6"/>
    <w:rsid w:val="004537A9"/>
    <w:rsid w:val="0045423A"/>
    <w:rsid w:val="004559E3"/>
    <w:rsid w:val="00455CEC"/>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6FB4"/>
    <w:rsid w:val="00467084"/>
    <w:rsid w:val="00467760"/>
    <w:rsid w:val="00470748"/>
    <w:rsid w:val="00470DA0"/>
    <w:rsid w:val="00470F04"/>
    <w:rsid w:val="00470FBB"/>
    <w:rsid w:val="004710BD"/>
    <w:rsid w:val="00471125"/>
    <w:rsid w:val="00471854"/>
    <w:rsid w:val="004725E6"/>
    <w:rsid w:val="00473434"/>
    <w:rsid w:val="0047437A"/>
    <w:rsid w:val="0047471D"/>
    <w:rsid w:val="00474FEE"/>
    <w:rsid w:val="004751C0"/>
    <w:rsid w:val="00476530"/>
    <w:rsid w:val="00476EAE"/>
    <w:rsid w:val="00480147"/>
    <w:rsid w:val="00480C6F"/>
    <w:rsid w:val="00480E42"/>
    <w:rsid w:val="00481D3B"/>
    <w:rsid w:val="0048345F"/>
    <w:rsid w:val="00483588"/>
    <w:rsid w:val="0048386B"/>
    <w:rsid w:val="004838E5"/>
    <w:rsid w:val="0048452F"/>
    <w:rsid w:val="00484C5D"/>
    <w:rsid w:val="0048543E"/>
    <w:rsid w:val="004862E9"/>
    <w:rsid w:val="004868C1"/>
    <w:rsid w:val="00486B65"/>
    <w:rsid w:val="0048750F"/>
    <w:rsid w:val="00487EB1"/>
    <w:rsid w:val="0049019A"/>
    <w:rsid w:val="00490E40"/>
    <w:rsid w:val="004918EA"/>
    <w:rsid w:val="004922D6"/>
    <w:rsid w:val="0049314B"/>
    <w:rsid w:val="00495875"/>
    <w:rsid w:val="00495892"/>
    <w:rsid w:val="004960EE"/>
    <w:rsid w:val="00496206"/>
    <w:rsid w:val="00496CAF"/>
    <w:rsid w:val="0049750F"/>
    <w:rsid w:val="00497C33"/>
    <w:rsid w:val="00497D94"/>
    <w:rsid w:val="004A17E9"/>
    <w:rsid w:val="004A181C"/>
    <w:rsid w:val="004A3A2A"/>
    <w:rsid w:val="004A495F"/>
    <w:rsid w:val="004A60AD"/>
    <w:rsid w:val="004A6556"/>
    <w:rsid w:val="004A6A95"/>
    <w:rsid w:val="004A70BC"/>
    <w:rsid w:val="004A7544"/>
    <w:rsid w:val="004A7BC0"/>
    <w:rsid w:val="004B026C"/>
    <w:rsid w:val="004B0E1D"/>
    <w:rsid w:val="004B0F55"/>
    <w:rsid w:val="004B1F44"/>
    <w:rsid w:val="004B2018"/>
    <w:rsid w:val="004B2585"/>
    <w:rsid w:val="004B2D81"/>
    <w:rsid w:val="004B33DE"/>
    <w:rsid w:val="004B3E52"/>
    <w:rsid w:val="004B6581"/>
    <w:rsid w:val="004B6B0F"/>
    <w:rsid w:val="004B7CCC"/>
    <w:rsid w:val="004C0FE4"/>
    <w:rsid w:val="004C1140"/>
    <w:rsid w:val="004C3051"/>
    <w:rsid w:val="004C4A24"/>
    <w:rsid w:val="004C54E5"/>
    <w:rsid w:val="004C603A"/>
    <w:rsid w:val="004C7944"/>
    <w:rsid w:val="004C7DC8"/>
    <w:rsid w:val="004D080D"/>
    <w:rsid w:val="004D0AFF"/>
    <w:rsid w:val="004D1FB3"/>
    <w:rsid w:val="004D21B0"/>
    <w:rsid w:val="004D255D"/>
    <w:rsid w:val="004D3F17"/>
    <w:rsid w:val="004D404C"/>
    <w:rsid w:val="004D45BB"/>
    <w:rsid w:val="004D5095"/>
    <w:rsid w:val="004D6995"/>
    <w:rsid w:val="004D71BF"/>
    <w:rsid w:val="004D737D"/>
    <w:rsid w:val="004D744C"/>
    <w:rsid w:val="004E0AD3"/>
    <w:rsid w:val="004E0D14"/>
    <w:rsid w:val="004E1A4B"/>
    <w:rsid w:val="004E2659"/>
    <w:rsid w:val="004E2932"/>
    <w:rsid w:val="004E2C50"/>
    <w:rsid w:val="004E39EE"/>
    <w:rsid w:val="004E4089"/>
    <w:rsid w:val="004E475C"/>
    <w:rsid w:val="004E48DA"/>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9E3"/>
    <w:rsid w:val="00501DA4"/>
    <w:rsid w:val="00501FA7"/>
    <w:rsid w:val="005033DC"/>
    <w:rsid w:val="005034DC"/>
    <w:rsid w:val="00503741"/>
    <w:rsid w:val="00503C3D"/>
    <w:rsid w:val="0050443B"/>
    <w:rsid w:val="0050512D"/>
    <w:rsid w:val="0050527A"/>
    <w:rsid w:val="00505BFA"/>
    <w:rsid w:val="00506AC4"/>
    <w:rsid w:val="005071B4"/>
    <w:rsid w:val="00507627"/>
    <w:rsid w:val="00507687"/>
    <w:rsid w:val="00510129"/>
    <w:rsid w:val="00510B77"/>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372F"/>
    <w:rsid w:val="005246B4"/>
    <w:rsid w:val="0052601F"/>
    <w:rsid w:val="00527D0E"/>
    <w:rsid w:val="00530306"/>
    <w:rsid w:val="005308DB"/>
    <w:rsid w:val="00530A2E"/>
    <w:rsid w:val="00530A35"/>
    <w:rsid w:val="00530FBE"/>
    <w:rsid w:val="00532396"/>
    <w:rsid w:val="005327A9"/>
    <w:rsid w:val="00532876"/>
    <w:rsid w:val="00533159"/>
    <w:rsid w:val="005339DB"/>
    <w:rsid w:val="0053427E"/>
    <w:rsid w:val="00534938"/>
    <w:rsid w:val="00534C89"/>
    <w:rsid w:val="00534E03"/>
    <w:rsid w:val="00534E3E"/>
    <w:rsid w:val="00535F87"/>
    <w:rsid w:val="0053683D"/>
    <w:rsid w:val="00536BCD"/>
    <w:rsid w:val="00536C1D"/>
    <w:rsid w:val="00537D94"/>
    <w:rsid w:val="005400C2"/>
    <w:rsid w:val="0054022E"/>
    <w:rsid w:val="00540543"/>
    <w:rsid w:val="00541573"/>
    <w:rsid w:val="005418F3"/>
    <w:rsid w:val="0054348A"/>
    <w:rsid w:val="00546F3F"/>
    <w:rsid w:val="00550354"/>
    <w:rsid w:val="00550621"/>
    <w:rsid w:val="0055100C"/>
    <w:rsid w:val="005522FD"/>
    <w:rsid w:val="0055238A"/>
    <w:rsid w:val="005538A5"/>
    <w:rsid w:val="0055396B"/>
    <w:rsid w:val="00553ED0"/>
    <w:rsid w:val="005540F9"/>
    <w:rsid w:val="005546D1"/>
    <w:rsid w:val="00555604"/>
    <w:rsid w:val="005558B2"/>
    <w:rsid w:val="00555DAB"/>
    <w:rsid w:val="00557812"/>
    <w:rsid w:val="00557FE2"/>
    <w:rsid w:val="005612E0"/>
    <w:rsid w:val="00561611"/>
    <w:rsid w:val="00561621"/>
    <w:rsid w:val="00561EC6"/>
    <w:rsid w:val="005632DA"/>
    <w:rsid w:val="00565AB4"/>
    <w:rsid w:val="0056696E"/>
    <w:rsid w:val="00567BC6"/>
    <w:rsid w:val="0057014F"/>
    <w:rsid w:val="005703BF"/>
    <w:rsid w:val="00571487"/>
    <w:rsid w:val="00571777"/>
    <w:rsid w:val="00571C1C"/>
    <w:rsid w:val="00572E6D"/>
    <w:rsid w:val="00574167"/>
    <w:rsid w:val="005748D7"/>
    <w:rsid w:val="0057547E"/>
    <w:rsid w:val="005759B0"/>
    <w:rsid w:val="00575A42"/>
    <w:rsid w:val="005770D3"/>
    <w:rsid w:val="005773B9"/>
    <w:rsid w:val="005776D4"/>
    <w:rsid w:val="00577AC3"/>
    <w:rsid w:val="00580FF5"/>
    <w:rsid w:val="00582BE2"/>
    <w:rsid w:val="00583115"/>
    <w:rsid w:val="00583429"/>
    <w:rsid w:val="005843D3"/>
    <w:rsid w:val="0058519C"/>
    <w:rsid w:val="00585E1D"/>
    <w:rsid w:val="00586ECD"/>
    <w:rsid w:val="0058710B"/>
    <w:rsid w:val="005871B7"/>
    <w:rsid w:val="005901D1"/>
    <w:rsid w:val="0059078C"/>
    <w:rsid w:val="0059149A"/>
    <w:rsid w:val="00591633"/>
    <w:rsid w:val="00593A30"/>
    <w:rsid w:val="0059481F"/>
    <w:rsid w:val="005949E4"/>
    <w:rsid w:val="00594A05"/>
    <w:rsid w:val="0059545B"/>
    <w:rsid w:val="005956EE"/>
    <w:rsid w:val="00596AFF"/>
    <w:rsid w:val="00597045"/>
    <w:rsid w:val="005975A6"/>
    <w:rsid w:val="00597A14"/>
    <w:rsid w:val="00597EF4"/>
    <w:rsid w:val="00597F9F"/>
    <w:rsid w:val="005A083E"/>
    <w:rsid w:val="005A0BC4"/>
    <w:rsid w:val="005A2308"/>
    <w:rsid w:val="005A2D73"/>
    <w:rsid w:val="005A31D1"/>
    <w:rsid w:val="005A3719"/>
    <w:rsid w:val="005A38BA"/>
    <w:rsid w:val="005A467A"/>
    <w:rsid w:val="005A46AE"/>
    <w:rsid w:val="005A59BF"/>
    <w:rsid w:val="005A6BC8"/>
    <w:rsid w:val="005A70EF"/>
    <w:rsid w:val="005A7ACA"/>
    <w:rsid w:val="005B151E"/>
    <w:rsid w:val="005B17D8"/>
    <w:rsid w:val="005B259F"/>
    <w:rsid w:val="005B275F"/>
    <w:rsid w:val="005B3452"/>
    <w:rsid w:val="005B35EA"/>
    <w:rsid w:val="005B4802"/>
    <w:rsid w:val="005B4A04"/>
    <w:rsid w:val="005B5F50"/>
    <w:rsid w:val="005B6E68"/>
    <w:rsid w:val="005C036F"/>
    <w:rsid w:val="005C0F79"/>
    <w:rsid w:val="005C149E"/>
    <w:rsid w:val="005C1EA6"/>
    <w:rsid w:val="005C2055"/>
    <w:rsid w:val="005C234B"/>
    <w:rsid w:val="005C2616"/>
    <w:rsid w:val="005C27D1"/>
    <w:rsid w:val="005C2E85"/>
    <w:rsid w:val="005C3E50"/>
    <w:rsid w:val="005C43AE"/>
    <w:rsid w:val="005C5303"/>
    <w:rsid w:val="005C652D"/>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5D4E"/>
    <w:rsid w:val="005E7A95"/>
    <w:rsid w:val="005F0B02"/>
    <w:rsid w:val="005F1486"/>
    <w:rsid w:val="005F1B4F"/>
    <w:rsid w:val="005F2145"/>
    <w:rsid w:val="005F532A"/>
    <w:rsid w:val="005F66C1"/>
    <w:rsid w:val="005F785C"/>
    <w:rsid w:val="00600CA8"/>
    <w:rsid w:val="00600E0B"/>
    <w:rsid w:val="006016E1"/>
    <w:rsid w:val="00601BAE"/>
    <w:rsid w:val="00601D19"/>
    <w:rsid w:val="00601DB7"/>
    <w:rsid w:val="006025B3"/>
    <w:rsid w:val="006028D5"/>
    <w:rsid w:val="00602A7E"/>
    <w:rsid w:val="00602D27"/>
    <w:rsid w:val="00602FAB"/>
    <w:rsid w:val="00603725"/>
    <w:rsid w:val="006037FA"/>
    <w:rsid w:val="006042F0"/>
    <w:rsid w:val="006044D1"/>
    <w:rsid w:val="006045FD"/>
    <w:rsid w:val="006052F4"/>
    <w:rsid w:val="006059C7"/>
    <w:rsid w:val="00605BA8"/>
    <w:rsid w:val="00605F13"/>
    <w:rsid w:val="00605FA6"/>
    <w:rsid w:val="0060633F"/>
    <w:rsid w:val="0060665C"/>
    <w:rsid w:val="00607A35"/>
    <w:rsid w:val="0061205D"/>
    <w:rsid w:val="00612D71"/>
    <w:rsid w:val="006130E5"/>
    <w:rsid w:val="006143FD"/>
    <w:rsid w:val="006144A1"/>
    <w:rsid w:val="006145FA"/>
    <w:rsid w:val="00614B70"/>
    <w:rsid w:val="00614C5F"/>
    <w:rsid w:val="00615503"/>
    <w:rsid w:val="0061559D"/>
    <w:rsid w:val="00615A06"/>
    <w:rsid w:val="00615EBB"/>
    <w:rsid w:val="00616096"/>
    <w:rsid w:val="006160A2"/>
    <w:rsid w:val="0061642E"/>
    <w:rsid w:val="0061713D"/>
    <w:rsid w:val="00617846"/>
    <w:rsid w:val="006200D5"/>
    <w:rsid w:val="006209F3"/>
    <w:rsid w:val="00621516"/>
    <w:rsid w:val="00621EA5"/>
    <w:rsid w:val="006227B4"/>
    <w:rsid w:val="00622E2F"/>
    <w:rsid w:val="006235D1"/>
    <w:rsid w:val="00623C5D"/>
    <w:rsid w:val="00624199"/>
    <w:rsid w:val="0062451B"/>
    <w:rsid w:val="006271B8"/>
    <w:rsid w:val="00627A97"/>
    <w:rsid w:val="006302AA"/>
    <w:rsid w:val="00630CE6"/>
    <w:rsid w:val="00631159"/>
    <w:rsid w:val="0063178B"/>
    <w:rsid w:val="00631BE7"/>
    <w:rsid w:val="006344E0"/>
    <w:rsid w:val="00635F8C"/>
    <w:rsid w:val="00636070"/>
    <w:rsid w:val="006363AB"/>
    <w:rsid w:val="006363BD"/>
    <w:rsid w:val="006377FA"/>
    <w:rsid w:val="00637832"/>
    <w:rsid w:val="00637C21"/>
    <w:rsid w:val="006412DC"/>
    <w:rsid w:val="006418C7"/>
    <w:rsid w:val="00641B7B"/>
    <w:rsid w:val="00642061"/>
    <w:rsid w:val="006423D3"/>
    <w:rsid w:val="006427C9"/>
    <w:rsid w:val="00642A8B"/>
    <w:rsid w:val="00642BC6"/>
    <w:rsid w:val="006435E8"/>
    <w:rsid w:val="00643A5E"/>
    <w:rsid w:val="00643F5A"/>
    <w:rsid w:val="00644790"/>
    <w:rsid w:val="00645629"/>
    <w:rsid w:val="00645B27"/>
    <w:rsid w:val="00646073"/>
    <w:rsid w:val="00646E02"/>
    <w:rsid w:val="0064704B"/>
    <w:rsid w:val="006501AF"/>
    <w:rsid w:val="006508A2"/>
    <w:rsid w:val="006509FC"/>
    <w:rsid w:val="00650DDE"/>
    <w:rsid w:val="00653060"/>
    <w:rsid w:val="00653BCF"/>
    <w:rsid w:val="00654860"/>
    <w:rsid w:val="0065505B"/>
    <w:rsid w:val="006561D3"/>
    <w:rsid w:val="00656ABC"/>
    <w:rsid w:val="00656C64"/>
    <w:rsid w:val="00657666"/>
    <w:rsid w:val="00657A52"/>
    <w:rsid w:val="00657CAF"/>
    <w:rsid w:val="006602B7"/>
    <w:rsid w:val="00660E3E"/>
    <w:rsid w:val="00661322"/>
    <w:rsid w:val="00661F9B"/>
    <w:rsid w:val="0066332A"/>
    <w:rsid w:val="006638AE"/>
    <w:rsid w:val="0066508C"/>
    <w:rsid w:val="006650C1"/>
    <w:rsid w:val="00665ECD"/>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77F4E"/>
    <w:rsid w:val="006808C6"/>
    <w:rsid w:val="00682668"/>
    <w:rsid w:val="006847A5"/>
    <w:rsid w:val="00685608"/>
    <w:rsid w:val="00686533"/>
    <w:rsid w:val="0068653F"/>
    <w:rsid w:val="00687BAE"/>
    <w:rsid w:val="00691C10"/>
    <w:rsid w:val="00692119"/>
    <w:rsid w:val="00692A68"/>
    <w:rsid w:val="006938AF"/>
    <w:rsid w:val="006953EB"/>
    <w:rsid w:val="00695D85"/>
    <w:rsid w:val="00697924"/>
    <w:rsid w:val="006A00E8"/>
    <w:rsid w:val="006A1D46"/>
    <w:rsid w:val="006A247B"/>
    <w:rsid w:val="006A30A2"/>
    <w:rsid w:val="006A3B00"/>
    <w:rsid w:val="006A4429"/>
    <w:rsid w:val="006A5FB8"/>
    <w:rsid w:val="006A678F"/>
    <w:rsid w:val="006A6D23"/>
    <w:rsid w:val="006B08C2"/>
    <w:rsid w:val="006B10CE"/>
    <w:rsid w:val="006B1130"/>
    <w:rsid w:val="006B11C9"/>
    <w:rsid w:val="006B13D1"/>
    <w:rsid w:val="006B1E08"/>
    <w:rsid w:val="006B2047"/>
    <w:rsid w:val="006B226C"/>
    <w:rsid w:val="006B25DE"/>
    <w:rsid w:val="006B2984"/>
    <w:rsid w:val="006B2E80"/>
    <w:rsid w:val="006B40BA"/>
    <w:rsid w:val="006B4C69"/>
    <w:rsid w:val="006B5038"/>
    <w:rsid w:val="006B522B"/>
    <w:rsid w:val="006B5247"/>
    <w:rsid w:val="006B5D60"/>
    <w:rsid w:val="006B670F"/>
    <w:rsid w:val="006B6897"/>
    <w:rsid w:val="006B7A1E"/>
    <w:rsid w:val="006B7C05"/>
    <w:rsid w:val="006B7E76"/>
    <w:rsid w:val="006C110F"/>
    <w:rsid w:val="006C1C3B"/>
    <w:rsid w:val="006C281A"/>
    <w:rsid w:val="006C2A82"/>
    <w:rsid w:val="006C2B76"/>
    <w:rsid w:val="006C41E8"/>
    <w:rsid w:val="006C4E43"/>
    <w:rsid w:val="006C59C7"/>
    <w:rsid w:val="006C5A9E"/>
    <w:rsid w:val="006C6218"/>
    <w:rsid w:val="006C643E"/>
    <w:rsid w:val="006C65CE"/>
    <w:rsid w:val="006C7072"/>
    <w:rsid w:val="006C7F91"/>
    <w:rsid w:val="006D0BB0"/>
    <w:rsid w:val="006D151C"/>
    <w:rsid w:val="006D26E1"/>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D6E"/>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8AF"/>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D98"/>
    <w:rsid w:val="00705FD8"/>
    <w:rsid w:val="007062AD"/>
    <w:rsid w:val="0070646B"/>
    <w:rsid w:val="00706959"/>
    <w:rsid w:val="00710848"/>
    <w:rsid w:val="007116A8"/>
    <w:rsid w:val="00711800"/>
    <w:rsid w:val="00711C15"/>
    <w:rsid w:val="007130A2"/>
    <w:rsid w:val="00713467"/>
    <w:rsid w:val="0071380A"/>
    <w:rsid w:val="00714588"/>
    <w:rsid w:val="00714B51"/>
    <w:rsid w:val="00715463"/>
    <w:rsid w:val="00716874"/>
    <w:rsid w:val="00716AD6"/>
    <w:rsid w:val="00716BA1"/>
    <w:rsid w:val="00716D9D"/>
    <w:rsid w:val="00716F3F"/>
    <w:rsid w:val="007179CC"/>
    <w:rsid w:val="007201C6"/>
    <w:rsid w:val="0072029D"/>
    <w:rsid w:val="00720C2D"/>
    <w:rsid w:val="00721C5F"/>
    <w:rsid w:val="00722178"/>
    <w:rsid w:val="0072218C"/>
    <w:rsid w:val="00722A1C"/>
    <w:rsid w:val="007230C8"/>
    <w:rsid w:val="0072317F"/>
    <w:rsid w:val="00723FE7"/>
    <w:rsid w:val="00724B5E"/>
    <w:rsid w:val="00724FA7"/>
    <w:rsid w:val="00725821"/>
    <w:rsid w:val="00725D0D"/>
    <w:rsid w:val="007261A4"/>
    <w:rsid w:val="00726B1A"/>
    <w:rsid w:val="00730655"/>
    <w:rsid w:val="0073065C"/>
    <w:rsid w:val="007309FF"/>
    <w:rsid w:val="00731AFE"/>
    <w:rsid w:val="00731B96"/>
    <w:rsid w:val="00731D77"/>
    <w:rsid w:val="00731DC1"/>
    <w:rsid w:val="00732360"/>
    <w:rsid w:val="00732A35"/>
    <w:rsid w:val="0073390A"/>
    <w:rsid w:val="00734BBA"/>
    <w:rsid w:val="00734E64"/>
    <w:rsid w:val="00734EC2"/>
    <w:rsid w:val="007355CE"/>
    <w:rsid w:val="00735653"/>
    <w:rsid w:val="00735E40"/>
    <w:rsid w:val="00736B37"/>
    <w:rsid w:val="00736EB0"/>
    <w:rsid w:val="00737527"/>
    <w:rsid w:val="007400B0"/>
    <w:rsid w:val="00740A35"/>
    <w:rsid w:val="00743204"/>
    <w:rsid w:val="007438B5"/>
    <w:rsid w:val="00744767"/>
    <w:rsid w:val="0074488B"/>
    <w:rsid w:val="007455A0"/>
    <w:rsid w:val="00745EF1"/>
    <w:rsid w:val="007472DF"/>
    <w:rsid w:val="0074756B"/>
    <w:rsid w:val="00747E85"/>
    <w:rsid w:val="007517F7"/>
    <w:rsid w:val="007519FC"/>
    <w:rsid w:val="007520B4"/>
    <w:rsid w:val="0075258B"/>
    <w:rsid w:val="00752627"/>
    <w:rsid w:val="00752C07"/>
    <w:rsid w:val="007539E5"/>
    <w:rsid w:val="00753E81"/>
    <w:rsid w:val="00754449"/>
    <w:rsid w:val="0075643F"/>
    <w:rsid w:val="00756F7D"/>
    <w:rsid w:val="00757FDD"/>
    <w:rsid w:val="00760612"/>
    <w:rsid w:val="00760CAE"/>
    <w:rsid w:val="007614F0"/>
    <w:rsid w:val="007625D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3E6"/>
    <w:rsid w:val="007805FF"/>
    <w:rsid w:val="00780938"/>
    <w:rsid w:val="00781359"/>
    <w:rsid w:val="007820C6"/>
    <w:rsid w:val="0078210E"/>
    <w:rsid w:val="00782CCD"/>
    <w:rsid w:val="007833B8"/>
    <w:rsid w:val="0078481E"/>
    <w:rsid w:val="00784A67"/>
    <w:rsid w:val="0078565F"/>
    <w:rsid w:val="00785B46"/>
    <w:rsid w:val="00786921"/>
    <w:rsid w:val="00787470"/>
    <w:rsid w:val="007874E4"/>
    <w:rsid w:val="0078750F"/>
    <w:rsid w:val="00787D04"/>
    <w:rsid w:val="00787E71"/>
    <w:rsid w:val="007902B7"/>
    <w:rsid w:val="007909F2"/>
    <w:rsid w:val="007923F1"/>
    <w:rsid w:val="0079307B"/>
    <w:rsid w:val="007932BD"/>
    <w:rsid w:val="0079381F"/>
    <w:rsid w:val="0079408F"/>
    <w:rsid w:val="00795476"/>
    <w:rsid w:val="0079564D"/>
    <w:rsid w:val="00795B10"/>
    <w:rsid w:val="0079636F"/>
    <w:rsid w:val="007A1897"/>
    <w:rsid w:val="007A1EAA"/>
    <w:rsid w:val="007A209A"/>
    <w:rsid w:val="007A2675"/>
    <w:rsid w:val="007A2858"/>
    <w:rsid w:val="007A2E20"/>
    <w:rsid w:val="007A48EA"/>
    <w:rsid w:val="007A5FF9"/>
    <w:rsid w:val="007A6941"/>
    <w:rsid w:val="007A6C98"/>
    <w:rsid w:val="007A79FD"/>
    <w:rsid w:val="007B0B31"/>
    <w:rsid w:val="007B0B9D"/>
    <w:rsid w:val="007B25C9"/>
    <w:rsid w:val="007B26E3"/>
    <w:rsid w:val="007B2E9F"/>
    <w:rsid w:val="007B36FC"/>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20F7"/>
    <w:rsid w:val="007C2662"/>
    <w:rsid w:val="007C31D6"/>
    <w:rsid w:val="007C3DCF"/>
    <w:rsid w:val="007C5EF1"/>
    <w:rsid w:val="007C6B05"/>
    <w:rsid w:val="007C73A8"/>
    <w:rsid w:val="007C7BF5"/>
    <w:rsid w:val="007C7C65"/>
    <w:rsid w:val="007D0049"/>
    <w:rsid w:val="007D089D"/>
    <w:rsid w:val="007D167F"/>
    <w:rsid w:val="007D1760"/>
    <w:rsid w:val="007D19B7"/>
    <w:rsid w:val="007D1ACC"/>
    <w:rsid w:val="007D471C"/>
    <w:rsid w:val="007D51AA"/>
    <w:rsid w:val="007D5F62"/>
    <w:rsid w:val="007D6F20"/>
    <w:rsid w:val="007D75E5"/>
    <w:rsid w:val="007D773E"/>
    <w:rsid w:val="007E0063"/>
    <w:rsid w:val="007E0182"/>
    <w:rsid w:val="007E066E"/>
    <w:rsid w:val="007E0AAF"/>
    <w:rsid w:val="007E1356"/>
    <w:rsid w:val="007E186B"/>
    <w:rsid w:val="007E1971"/>
    <w:rsid w:val="007E1B92"/>
    <w:rsid w:val="007E1CB5"/>
    <w:rsid w:val="007E1E67"/>
    <w:rsid w:val="007E20FC"/>
    <w:rsid w:val="007E23A5"/>
    <w:rsid w:val="007E384F"/>
    <w:rsid w:val="007E4AA6"/>
    <w:rsid w:val="007E5995"/>
    <w:rsid w:val="007E7062"/>
    <w:rsid w:val="007E70AE"/>
    <w:rsid w:val="007F0B3D"/>
    <w:rsid w:val="007F0E1E"/>
    <w:rsid w:val="007F17EA"/>
    <w:rsid w:val="007F1A19"/>
    <w:rsid w:val="007F22E3"/>
    <w:rsid w:val="007F2663"/>
    <w:rsid w:val="007F29A7"/>
    <w:rsid w:val="007F2C8D"/>
    <w:rsid w:val="007F42E4"/>
    <w:rsid w:val="007F4830"/>
    <w:rsid w:val="007F5215"/>
    <w:rsid w:val="007F59A5"/>
    <w:rsid w:val="007F5AFE"/>
    <w:rsid w:val="007F5F93"/>
    <w:rsid w:val="007F6885"/>
    <w:rsid w:val="007F736E"/>
    <w:rsid w:val="007F75C5"/>
    <w:rsid w:val="00800088"/>
    <w:rsid w:val="008004B4"/>
    <w:rsid w:val="008018FD"/>
    <w:rsid w:val="008022CE"/>
    <w:rsid w:val="0080238E"/>
    <w:rsid w:val="00802392"/>
    <w:rsid w:val="00802E75"/>
    <w:rsid w:val="00803231"/>
    <w:rsid w:val="00803C03"/>
    <w:rsid w:val="008040C4"/>
    <w:rsid w:val="00804105"/>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3AA2"/>
    <w:rsid w:val="00814129"/>
    <w:rsid w:val="0081548C"/>
    <w:rsid w:val="00815E87"/>
    <w:rsid w:val="00816078"/>
    <w:rsid w:val="0081654F"/>
    <w:rsid w:val="00816E40"/>
    <w:rsid w:val="00816EB0"/>
    <w:rsid w:val="008177E3"/>
    <w:rsid w:val="00820365"/>
    <w:rsid w:val="00820899"/>
    <w:rsid w:val="00821D0B"/>
    <w:rsid w:val="0082211E"/>
    <w:rsid w:val="00822EB4"/>
    <w:rsid w:val="00823AA9"/>
    <w:rsid w:val="00823AEF"/>
    <w:rsid w:val="00823F9D"/>
    <w:rsid w:val="00824817"/>
    <w:rsid w:val="008255B9"/>
    <w:rsid w:val="00825CD8"/>
    <w:rsid w:val="0082629D"/>
    <w:rsid w:val="008268AC"/>
    <w:rsid w:val="008269D5"/>
    <w:rsid w:val="008271D5"/>
    <w:rsid w:val="00827324"/>
    <w:rsid w:val="00827419"/>
    <w:rsid w:val="00827A80"/>
    <w:rsid w:val="00827FF6"/>
    <w:rsid w:val="008303C1"/>
    <w:rsid w:val="00830540"/>
    <w:rsid w:val="00830D3E"/>
    <w:rsid w:val="00831777"/>
    <w:rsid w:val="00831CA6"/>
    <w:rsid w:val="00833C7A"/>
    <w:rsid w:val="00833D76"/>
    <w:rsid w:val="00834794"/>
    <w:rsid w:val="00835217"/>
    <w:rsid w:val="008355EA"/>
    <w:rsid w:val="008359BF"/>
    <w:rsid w:val="00837458"/>
    <w:rsid w:val="00837956"/>
    <w:rsid w:val="00837AAE"/>
    <w:rsid w:val="008408B3"/>
    <w:rsid w:val="00841899"/>
    <w:rsid w:val="0084251B"/>
    <w:rsid w:val="00842814"/>
    <w:rsid w:val="008429AD"/>
    <w:rsid w:val="008429DB"/>
    <w:rsid w:val="00842F37"/>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2089"/>
    <w:rsid w:val="00865362"/>
    <w:rsid w:val="008664F8"/>
    <w:rsid w:val="00866D5B"/>
    <w:rsid w:val="00866FF5"/>
    <w:rsid w:val="0086740C"/>
    <w:rsid w:val="00867D83"/>
    <w:rsid w:val="00867F17"/>
    <w:rsid w:val="008703B0"/>
    <w:rsid w:val="00871106"/>
    <w:rsid w:val="008716A2"/>
    <w:rsid w:val="00871800"/>
    <w:rsid w:val="008722C5"/>
    <w:rsid w:val="00872953"/>
    <w:rsid w:val="008732B6"/>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4AF4"/>
    <w:rsid w:val="0088539D"/>
    <w:rsid w:val="00886D1F"/>
    <w:rsid w:val="00887C61"/>
    <w:rsid w:val="00887FAD"/>
    <w:rsid w:val="00891EE1"/>
    <w:rsid w:val="008921B2"/>
    <w:rsid w:val="00892E71"/>
    <w:rsid w:val="00893987"/>
    <w:rsid w:val="00893DA8"/>
    <w:rsid w:val="00893DC4"/>
    <w:rsid w:val="00894BB4"/>
    <w:rsid w:val="00895690"/>
    <w:rsid w:val="00895C38"/>
    <w:rsid w:val="008963EF"/>
    <w:rsid w:val="0089688E"/>
    <w:rsid w:val="00897832"/>
    <w:rsid w:val="00897A1C"/>
    <w:rsid w:val="008A0194"/>
    <w:rsid w:val="008A1C1E"/>
    <w:rsid w:val="008A1C4D"/>
    <w:rsid w:val="008A1DFE"/>
    <w:rsid w:val="008A1FBE"/>
    <w:rsid w:val="008A2398"/>
    <w:rsid w:val="008A2AA6"/>
    <w:rsid w:val="008A2E0E"/>
    <w:rsid w:val="008A40DF"/>
    <w:rsid w:val="008A46A9"/>
    <w:rsid w:val="008A4B55"/>
    <w:rsid w:val="008A5155"/>
    <w:rsid w:val="008A5689"/>
    <w:rsid w:val="008A607E"/>
    <w:rsid w:val="008A6248"/>
    <w:rsid w:val="008A65D4"/>
    <w:rsid w:val="008A7A91"/>
    <w:rsid w:val="008A7E65"/>
    <w:rsid w:val="008B09A4"/>
    <w:rsid w:val="008B0A6E"/>
    <w:rsid w:val="008B1BEA"/>
    <w:rsid w:val="008B2207"/>
    <w:rsid w:val="008B2914"/>
    <w:rsid w:val="008B2B16"/>
    <w:rsid w:val="008B3194"/>
    <w:rsid w:val="008B4716"/>
    <w:rsid w:val="008B5AE7"/>
    <w:rsid w:val="008B64A6"/>
    <w:rsid w:val="008B655F"/>
    <w:rsid w:val="008B7AEA"/>
    <w:rsid w:val="008C0329"/>
    <w:rsid w:val="008C04EB"/>
    <w:rsid w:val="008C16D4"/>
    <w:rsid w:val="008C1DC4"/>
    <w:rsid w:val="008C21F0"/>
    <w:rsid w:val="008C25F2"/>
    <w:rsid w:val="008C276E"/>
    <w:rsid w:val="008C40DD"/>
    <w:rsid w:val="008C60E9"/>
    <w:rsid w:val="008C62B1"/>
    <w:rsid w:val="008C67FC"/>
    <w:rsid w:val="008C6968"/>
    <w:rsid w:val="008C6A8B"/>
    <w:rsid w:val="008C6D55"/>
    <w:rsid w:val="008C6FEE"/>
    <w:rsid w:val="008C78D2"/>
    <w:rsid w:val="008D0021"/>
    <w:rsid w:val="008D0270"/>
    <w:rsid w:val="008D11F3"/>
    <w:rsid w:val="008D1398"/>
    <w:rsid w:val="008D169C"/>
    <w:rsid w:val="008D1B7C"/>
    <w:rsid w:val="008D1FC7"/>
    <w:rsid w:val="008D206E"/>
    <w:rsid w:val="008D27A2"/>
    <w:rsid w:val="008D2B55"/>
    <w:rsid w:val="008D3DCE"/>
    <w:rsid w:val="008D3F08"/>
    <w:rsid w:val="008D61C4"/>
    <w:rsid w:val="008D6657"/>
    <w:rsid w:val="008D70F0"/>
    <w:rsid w:val="008E0857"/>
    <w:rsid w:val="008E182D"/>
    <w:rsid w:val="008E1925"/>
    <w:rsid w:val="008E1F60"/>
    <w:rsid w:val="008E307E"/>
    <w:rsid w:val="008E35CB"/>
    <w:rsid w:val="008E3705"/>
    <w:rsid w:val="008E3D23"/>
    <w:rsid w:val="008E3F97"/>
    <w:rsid w:val="008E42A5"/>
    <w:rsid w:val="008E49A6"/>
    <w:rsid w:val="008E522F"/>
    <w:rsid w:val="008E58BB"/>
    <w:rsid w:val="008E5D2C"/>
    <w:rsid w:val="008E6A81"/>
    <w:rsid w:val="008E6B40"/>
    <w:rsid w:val="008E715B"/>
    <w:rsid w:val="008E7535"/>
    <w:rsid w:val="008E7DBE"/>
    <w:rsid w:val="008E7FD2"/>
    <w:rsid w:val="008F0238"/>
    <w:rsid w:val="008F0DB2"/>
    <w:rsid w:val="008F1AE4"/>
    <w:rsid w:val="008F1B1F"/>
    <w:rsid w:val="008F2160"/>
    <w:rsid w:val="008F2C2E"/>
    <w:rsid w:val="008F2D00"/>
    <w:rsid w:val="008F3114"/>
    <w:rsid w:val="008F326A"/>
    <w:rsid w:val="008F3B21"/>
    <w:rsid w:val="008F4DD1"/>
    <w:rsid w:val="008F5007"/>
    <w:rsid w:val="008F6056"/>
    <w:rsid w:val="008F60E1"/>
    <w:rsid w:val="008F70A8"/>
    <w:rsid w:val="008F77AA"/>
    <w:rsid w:val="00900BD4"/>
    <w:rsid w:val="0090144A"/>
    <w:rsid w:val="0090168A"/>
    <w:rsid w:val="00902C07"/>
    <w:rsid w:val="00902C33"/>
    <w:rsid w:val="00902E91"/>
    <w:rsid w:val="00904462"/>
    <w:rsid w:val="00905804"/>
    <w:rsid w:val="009075CE"/>
    <w:rsid w:val="00907672"/>
    <w:rsid w:val="00907FB6"/>
    <w:rsid w:val="009101E2"/>
    <w:rsid w:val="009128D8"/>
    <w:rsid w:val="00913FC8"/>
    <w:rsid w:val="00915AA9"/>
    <w:rsid w:val="00915D73"/>
    <w:rsid w:val="00916077"/>
    <w:rsid w:val="009162EA"/>
    <w:rsid w:val="00916789"/>
    <w:rsid w:val="009170A2"/>
    <w:rsid w:val="0091710F"/>
    <w:rsid w:val="00917330"/>
    <w:rsid w:val="00917AFA"/>
    <w:rsid w:val="009208A6"/>
    <w:rsid w:val="00920CDE"/>
    <w:rsid w:val="00921310"/>
    <w:rsid w:val="00921FFC"/>
    <w:rsid w:val="009228F7"/>
    <w:rsid w:val="009230D2"/>
    <w:rsid w:val="0092322B"/>
    <w:rsid w:val="00923E73"/>
    <w:rsid w:val="00924514"/>
    <w:rsid w:val="00924B30"/>
    <w:rsid w:val="00925086"/>
    <w:rsid w:val="00925AFE"/>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37DBC"/>
    <w:rsid w:val="00940182"/>
    <w:rsid w:val="00940285"/>
    <w:rsid w:val="00940521"/>
    <w:rsid w:val="00940629"/>
    <w:rsid w:val="0094130D"/>
    <w:rsid w:val="009415B0"/>
    <w:rsid w:val="0094415D"/>
    <w:rsid w:val="009443D9"/>
    <w:rsid w:val="0094543E"/>
    <w:rsid w:val="00946306"/>
    <w:rsid w:val="0094732C"/>
    <w:rsid w:val="009474F7"/>
    <w:rsid w:val="0094752B"/>
    <w:rsid w:val="00947E7E"/>
    <w:rsid w:val="0095139A"/>
    <w:rsid w:val="00951F34"/>
    <w:rsid w:val="00952C5E"/>
    <w:rsid w:val="00953380"/>
    <w:rsid w:val="00953412"/>
    <w:rsid w:val="00953E16"/>
    <w:rsid w:val="009542AC"/>
    <w:rsid w:val="009547C9"/>
    <w:rsid w:val="009552FD"/>
    <w:rsid w:val="009570A3"/>
    <w:rsid w:val="00957D3D"/>
    <w:rsid w:val="00957FB3"/>
    <w:rsid w:val="009609D5"/>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67F6A"/>
    <w:rsid w:val="0097022A"/>
    <w:rsid w:val="009707DC"/>
    <w:rsid w:val="0097102E"/>
    <w:rsid w:val="00971ADA"/>
    <w:rsid w:val="0097216A"/>
    <w:rsid w:val="0097219B"/>
    <w:rsid w:val="00973231"/>
    <w:rsid w:val="00973A08"/>
    <w:rsid w:val="00973DA9"/>
    <w:rsid w:val="00973E5C"/>
    <w:rsid w:val="0097408E"/>
    <w:rsid w:val="00974BB2"/>
    <w:rsid w:val="00974FA7"/>
    <w:rsid w:val="009756E5"/>
    <w:rsid w:val="0097582C"/>
    <w:rsid w:val="00975E38"/>
    <w:rsid w:val="009770EC"/>
    <w:rsid w:val="009771F3"/>
    <w:rsid w:val="00977A8C"/>
    <w:rsid w:val="00977EB0"/>
    <w:rsid w:val="00980C57"/>
    <w:rsid w:val="009815AC"/>
    <w:rsid w:val="00981A9B"/>
    <w:rsid w:val="00981B3A"/>
    <w:rsid w:val="00982492"/>
    <w:rsid w:val="00982CD6"/>
    <w:rsid w:val="009836F3"/>
    <w:rsid w:val="00983910"/>
    <w:rsid w:val="00984781"/>
    <w:rsid w:val="00986386"/>
    <w:rsid w:val="00987631"/>
    <w:rsid w:val="00990088"/>
    <w:rsid w:val="00990361"/>
    <w:rsid w:val="00990A76"/>
    <w:rsid w:val="00990AB6"/>
    <w:rsid w:val="00990F37"/>
    <w:rsid w:val="009916C1"/>
    <w:rsid w:val="00991A3A"/>
    <w:rsid w:val="00992F1B"/>
    <w:rsid w:val="009932AC"/>
    <w:rsid w:val="009936FF"/>
    <w:rsid w:val="00993AD0"/>
    <w:rsid w:val="00993CB2"/>
    <w:rsid w:val="00994351"/>
    <w:rsid w:val="00995BF8"/>
    <w:rsid w:val="0099621D"/>
    <w:rsid w:val="00996A8F"/>
    <w:rsid w:val="00996CAC"/>
    <w:rsid w:val="00996D2C"/>
    <w:rsid w:val="009A04FB"/>
    <w:rsid w:val="009A1DBF"/>
    <w:rsid w:val="009A1F1E"/>
    <w:rsid w:val="009A276F"/>
    <w:rsid w:val="009A3133"/>
    <w:rsid w:val="009A31C7"/>
    <w:rsid w:val="009A37B8"/>
    <w:rsid w:val="009A5A0B"/>
    <w:rsid w:val="009A60C2"/>
    <w:rsid w:val="009A6527"/>
    <w:rsid w:val="009A68E6"/>
    <w:rsid w:val="009A6F59"/>
    <w:rsid w:val="009A7598"/>
    <w:rsid w:val="009B0E58"/>
    <w:rsid w:val="009B1DF8"/>
    <w:rsid w:val="009B1EFC"/>
    <w:rsid w:val="009B2973"/>
    <w:rsid w:val="009B2A11"/>
    <w:rsid w:val="009B2D15"/>
    <w:rsid w:val="009B307A"/>
    <w:rsid w:val="009B34D2"/>
    <w:rsid w:val="009B3556"/>
    <w:rsid w:val="009B3D20"/>
    <w:rsid w:val="009B5418"/>
    <w:rsid w:val="009B5B39"/>
    <w:rsid w:val="009B647E"/>
    <w:rsid w:val="009B718B"/>
    <w:rsid w:val="009B7E61"/>
    <w:rsid w:val="009C0727"/>
    <w:rsid w:val="009C0EB8"/>
    <w:rsid w:val="009C1504"/>
    <w:rsid w:val="009C166E"/>
    <w:rsid w:val="009C1CD9"/>
    <w:rsid w:val="009C1EB6"/>
    <w:rsid w:val="009C322C"/>
    <w:rsid w:val="009C3A83"/>
    <w:rsid w:val="009C3C80"/>
    <w:rsid w:val="009C41FF"/>
    <w:rsid w:val="009C492F"/>
    <w:rsid w:val="009C5847"/>
    <w:rsid w:val="009C64B6"/>
    <w:rsid w:val="009C6E14"/>
    <w:rsid w:val="009D0518"/>
    <w:rsid w:val="009D0C38"/>
    <w:rsid w:val="009D0E4C"/>
    <w:rsid w:val="009D1620"/>
    <w:rsid w:val="009D2FF2"/>
    <w:rsid w:val="009D3226"/>
    <w:rsid w:val="009D3254"/>
    <w:rsid w:val="009D3385"/>
    <w:rsid w:val="009D4E5F"/>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27F"/>
    <w:rsid w:val="009E75B6"/>
    <w:rsid w:val="009E7A0F"/>
    <w:rsid w:val="009F09F0"/>
    <w:rsid w:val="009F1B34"/>
    <w:rsid w:val="009F1F61"/>
    <w:rsid w:val="009F22D5"/>
    <w:rsid w:val="009F23C4"/>
    <w:rsid w:val="009F2A4E"/>
    <w:rsid w:val="009F4B02"/>
    <w:rsid w:val="009F59AE"/>
    <w:rsid w:val="009F6413"/>
    <w:rsid w:val="009F6DD0"/>
    <w:rsid w:val="009F715F"/>
    <w:rsid w:val="00A01363"/>
    <w:rsid w:val="00A01850"/>
    <w:rsid w:val="00A02176"/>
    <w:rsid w:val="00A02AF1"/>
    <w:rsid w:val="00A03319"/>
    <w:rsid w:val="00A03A67"/>
    <w:rsid w:val="00A051E4"/>
    <w:rsid w:val="00A05544"/>
    <w:rsid w:val="00A05FB9"/>
    <w:rsid w:val="00A06656"/>
    <w:rsid w:val="00A0758F"/>
    <w:rsid w:val="00A10396"/>
    <w:rsid w:val="00A103B6"/>
    <w:rsid w:val="00A109BF"/>
    <w:rsid w:val="00A10D11"/>
    <w:rsid w:val="00A113ED"/>
    <w:rsid w:val="00A12E6F"/>
    <w:rsid w:val="00A13E8E"/>
    <w:rsid w:val="00A14493"/>
    <w:rsid w:val="00A14B4F"/>
    <w:rsid w:val="00A1570A"/>
    <w:rsid w:val="00A15AA6"/>
    <w:rsid w:val="00A165E4"/>
    <w:rsid w:val="00A16807"/>
    <w:rsid w:val="00A17866"/>
    <w:rsid w:val="00A17D27"/>
    <w:rsid w:val="00A20838"/>
    <w:rsid w:val="00A20C21"/>
    <w:rsid w:val="00A20F7C"/>
    <w:rsid w:val="00A211B4"/>
    <w:rsid w:val="00A21962"/>
    <w:rsid w:val="00A223CF"/>
    <w:rsid w:val="00A224BE"/>
    <w:rsid w:val="00A224E3"/>
    <w:rsid w:val="00A2279E"/>
    <w:rsid w:val="00A22816"/>
    <w:rsid w:val="00A22A3C"/>
    <w:rsid w:val="00A22B0A"/>
    <w:rsid w:val="00A240CC"/>
    <w:rsid w:val="00A25995"/>
    <w:rsid w:val="00A262DF"/>
    <w:rsid w:val="00A26929"/>
    <w:rsid w:val="00A2760F"/>
    <w:rsid w:val="00A27D56"/>
    <w:rsid w:val="00A303DB"/>
    <w:rsid w:val="00A312B8"/>
    <w:rsid w:val="00A31A53"/>
    <w:rsid w:val="00A31C17"/>
    <w:rsid w:val="00A3296B"/>
    <w:rsid w:val="00A32AE3"/>
    <w:rsid w:val="00A33A92"/>
    <w:rsid w:val="00A33DDF"/>
    <w:rsid w:val="00A34547"/>
    <w:rsid w:val="00A36D10"/>
    <w:rsid w:val="00A376B7"/>
    <w:rsid w:val="00A37FF0"/>
    <w:rsid w:val="00A411F4"/>
    <w:rsid w:val="00A41BF5"/>
    <w:rsid w:val="00A41DA7"/>
    <w:rsid w:val="00A41EF4"/>
    <w:rsid w:val="00A42355"/>
    <w:rsid w:val="00A42A0E"/>
    <w:rsid w:val="00A42A8C"/>
    <w:rsid w:val="00A43684"/>
    <w:rsid w:val="00A44778"/>
    <w:rsid w:val="00A4523A"/>
    <w:rsid w:val="00A45485"/>
    <w:rsid w:val="00A45817"/>
    <w:rsid w:val="00A458B8"/>
    <w:rsid w:val="00A465F4"/>
    <w:rsid w:val="00A46766"/>
    <w:rsid w:val="00A469E7"/>
    <w:rsid w:val="00A46BB7"/>
    <w:rsid w:val="00A50293"/>
    <w:rsid w:val="00A502B0"/>
    <w:rsid w:val="00A52493"/>
    <w:rsid w:val="00A53D95"/>
    <w:rsid w:val="00A54CF8"/>
    <w:rsid w:val="00A55258"/>
    <w:rsid w:val="00A56864"/>
    <w:rsid w:val="00A57239"/>
    <w:rsid w:val="00A57988"/>
    <w:rsid w:val="00A60127"/>
    <w:rsid w:val="00A60313"/>
    <w:rsid w:val="00A604A4"/>
    <w:rsid w:val="00A615F6"/>
    <w:rsid w:val="00A61B7D"/>
    <w:rsid w:val="00A62BC3"/>
    <w:rsid w:val="00A6381D"/>
    <w:rsid w:val="00A643B4"/>
    <w:rsid w:val="00A655FE"/>
    <w:rsid w:val="00A6605B"/>
    <w:rsid w:val="00A66ADC"/>
    <w:rsid w:val="00A677D6"/>
    <w:rsid w:val="00A7147D"/>
    <w:rsid w:val="00A725CB"/>
    <w:rsid w:val="00A72A0D"/>
    <w:rsid w:val="00A72E73"/>
    <w:rsid w:val="00A738E2"/>
    <w:rsid w:val="00A756E1"/>
    <w:rsid w:val="00A75F3A"/>
    <w:rsid w:val="00A77F24"/>
    <w:rsid w:val="00A80019"/>
    <w:rsid w:val="00A812FD"/>
    <w:rsid w:val="00A8199E"/>
    <w:rsid w:val="00A81B15"/>
    <w:rsid w:val="00A8224A"/>
    <w:rsid w:val="00A829AB"/>
    <w:rsid w:val="00A837FF"/>
    <w:rsid w:val="00A83851"/>
    <w:rsid w:val="00A83A2C"/>
    <w:rsid w:val="00A83A58"/>
    <w:rsid w:val="00A84052"/>
    <w:rsid w:val="00A8423D"/>
    <w:rsid w:val="00A846C4"/>
    <w:rsid w:val="00A84DC8"/>
    <w:rsid w:val="00A8571D"/>
    <w:rsid w:val="00A859F6"/>
    <w:rsid w:val="00A85BE8"/>
    <w:rsid w:val="00A85DBC"/>
    <w:rsid w:val="00A87204"/>
    <w:rsid w:val="00A87874"/>
    <w:rsid w:val="00A87C36"/>
    <w:rsid w:val="00A87FEB"/>
    <w:rsid w:val="00A90012"/>
    <w:rsid w:val="00A90C39"/>
    <w:rsid w:val="00A91A86"/>
    <w:rsid w:val="00A92CC7"/>
    <w:rsid w:val="00A93A4D"/>
    <w:rsid w:val="00A93F9F"/>
    <w:rsid w:val="00A9420E"/>
    <w:rsid w:val="00A942AF"/>
    <w:rsid w:val="00A945C0"/>
    <w:rsid w:val="00A9470C"/>
    <w:rsid w:val="00A94BC1"/>
    <w:rsid w:val="00A9557E"/>
    <w:rsid w:val="00A95927"/>
    <w:rsid w:val="00A9592B"/>
    <w:rsid w:val="00A96818"/>
    <w:rsid w:val="00A9702F"/>
    <w:rsid w:val="00A972F7"/>
    <w:rsid w:val="00A97648"/>
    <w:rsid w:val="00A97E69"/>
    <w:rsid w:val="00AA02BF"/>
    <w:rsid w:val="00AA07A5"/>
    <w:rsid w:val="00AA1CFD"/>
    <w:rsid w:val="00AA2239"/>
    <w:rsid w:val="00AA24A8"/>
    <w:rsid w:val="00AA33D2"/>
    <w:rsid w:val="00AA3634"/>
    <w:rsid w:val="00AA4812"/>
    <w:rsid w:val="00AA4CC5"/>
    <w:rsid w:val="00AA5820"/>
    <w:rsid w:val="00AA58DC"/>
    <w:rsid w:val="00AA6358"/>
    <w:rsid w:val="00AA6412"/>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1EC7"/>
    <w:rsid w:val="00AC27DB"/>
    <w:rsid w:val="00AC2D32"/>
    <w:rsid w:val="00AC438B"/>
    <w:rsid w:val="00AC5A83"/>
    <w:rsid w:val="00AC6D6B"/>
    <w:rsid w:val="00AC754F"/>
    <w:rsid w:val="00AD046E"/>
    <w:rsid w:val="00AD0553"/>
    <w:rsid w:val="00AD139B"/>
    <w:rsid w:val="00AD1B7B"/>
    <w:rsid w:val="00AD21B3"/>
    <w:rsid w:val="00AD2543"/>
    <w:rsid w:val="00AD565F"/>
    <w:rsid w:val="00AD5AA1"/>
    <w:rsid w:val="00AD5C05"/>
    <w:rsid w:val="00AD6425"/>
    <w:rsid w:val="00AD6829"/>
    <w:rsid w:val="00AD71D5"/>
    <w:rsid w:val="00AD76F6"/>
    <w:rsid w:val="00AD7736"/>
    <w:rsid w:val="00AD7CAF"/>
    <w:rsid w:val="00AE10CE"/>
    <w:rsid w:val="00AE17AC"/>
    <w:rsid w:val="00AE1EFF"/>
    <w:rsid w:val="00AE38E2"/>
    <w:rsid w:val="00AE448D"/>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429"/>
    <w:rsid w:val="00B00F84"/>
    <w:rsid w:val="00B03E15"/>
    <w:rsid w:val="00B04A5D"/>
    <w:rsid w:val="00B055FA"/>
    <w:rsid w:val="00B05C1C"/>
    <w:rsid w:val="00B067CA"/>
    <w:rsid w:val="00B12B26"/>
    <w:rsid w:val="00B13CFF"/>
    <w:rsid w:val="00B148DE"/>
    <w:rsid w:val="00B1557D"/>
    <w:rsid w:val="00B163CB"/>
    <w:rsid w:val="00B163F8"/>
    <w:rsid w:val="00B16506"/>
    <w:rsid w:val="00B16565"/>
    <w:rsid w:val="00B174F9"/>
    <w:rsid w:val="00B207EA"/>
    <w:rsid w:val="00B214AB"/>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945"/>
    <w:rsid w:val="00B349FE"/>
    <w:rsid w:val="00B35B0D"/>
    <w:rsid w:val="00B3617C"/>
    <w:rsid w:val="00B373D1"/>
    <w:rsid w:val="00B37E4B"/>
    <w:rsid w:val="00B40D6F"/>
    <w:rsid w:val="00B4108D"/>
    <w:rsid w:val="00B42AFF"/>
    <w:rsid w:val="00B42C86"/>
    <w:rsid w:val="00B43513"/>
    <w:rsid w:val="00B43FC3"/>
    <w:rsid w:val="00B445C5"/>
    <w:rsid w:val="00B44901"/>
    <w:rsid w:val="00B44904"/>
    <w:rsid w:val="00B461C4"/>
    <w:rsid w:val="00B479BD"/>
    <w:rsid w:val="00B5016F"/>
    <w:rsid w:val="00B505EB"/>
    <w:rsid w:val="00B50E45"/>
    <w:rsid w:val="00B5146A"/>
    <w:rsid w:val="00B52862"/>
    <w:rsid w:val="00B52D2D"/>
    <w:rsid w:val="00B53394"/>
    <w:rsid w:val="00B54B88"/>
    <w:rsid w:val="00B56330"/>
    <w:rsid w:val="00B56D9F"/>
    <w:rsid w:val="00B57265"/>
    <w:rsid w:val="00B614BA"/>
    <w:rsid w:val="00B618BB"/>
    <w:rsid w:val="00B633AE"/>
    <w:rsid w:val="00B6523B"/>
    <w:rsid w:val="00B65A0A"/>
    <w:rsid w:val="00B66437"/>
    <w:rsid w:val="00B665D2"/>
    <w:rsid w:val="00B66C2F"/>
    <w:rsid w:val="00B66E26"/>
    <w:rsid w:val="00B6737C"/>
    <w:rsid w:val="00B70938"/>
    <w:rsid w:val="00B70B49"/>
    <w:rsid w:val="00B70D9B"/>
    <w:rsid w:val="00B71B94"/>
    <w:rsid w:val="00B71CE3"/>
    <w:rsid w:val="00B71D98"/>
    <w:rsid w:val="00B7214D"/>
    <w:rsid w:val="00B7253C"/>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1EEE"/>
    <w:rsid w:val="00B82763"/>
    <w:rsid w:val="00B82C7F"/>
    <w:rsid w:val="00B831AE"/>
    <w:rsid w:val="00B83747"/>
    <w:rsid w:val="00B8375B"/>
    <w:rsid w:val="00B83CD9"/>
    <w:rsid w:val="00B8446C"/>
    <w:rsid w:val="00B84D92"/>
    <w:rsid w:val="00B87725"/>
    <w:rsid w:val="00B87AFA"/>
    <w:rsid w:val="00B901BE"/>
    <w:rsid w:val="00B90800"/>
    <w:rsid w:val="00B9268A"/>
    <w:rsid w:val="00B9325A"/>
    <w:rsid w:val="00B93B08"/>
    <w:rsid w:val="00B94F3F"/>
    <w:rsid w:val="00B963D8"/>
    <w:rsid w:val="00B96638"/>
    <w:rsid w:val="00B96CFB"/>
    <w:rsid w:val="00B977DF"/>
    <w:rsid w:val="00BA0145"/>
    <w:rsid w:val="00BA259A"/>
    <w:rsid w:val="00BA259C"/>
    <w:rsid w:val="00BA29D3"/>
    <w:rsid w:val="00BA2C3F"/>
    <w:rsid w:val="00BA307F"/>
    <w:rsid w:val="00BA39F3"/>
    <w:rsid w:val="00BA4B44"/>
    <w:rsid w:val="00BA5280"/>
    <w:rsid w:val="00BA53BB"/>
    <w:rsid w:val="00BA5462"/>
    <w:rsid w:val="00BA74FC"/>
    <w:rsid w:val="00BA796F"/>
    <w:rsid w:val="00BA7B94"/>
    <w:rsid w:val="00BB0287"/>
    <w:rsid w:val="00BB14F1"/>
    <w:rsid w:val="00BB151F"/>
    <w:rsid w:val="00BB4AAC"/>
    <w:rsid w:val="00BB5452"/>
    <w:rsid w:val="00BB557A"/>
    <w:rsid w:val="00BB572E"/>
    <w:rsid w:val="00BB5F5C"/>
    <w:rsid w:val="00BB739C"/>
    <w:rsid w:val="00BB74FD"/>
    <w:rsid w:val="00BB7E5F"/>
    <w:rsid w:val="00BC167A"/>
    <w:rsid w:val="00BC3875"/>
    <w:rsid w:val="00BC4400"/>
    <w:rsid w:val="00BC526D"/>
    <w:rsid w:val="00BC5968"/>
    <w:rsid w:val="00BC5982"/>
    <w:rsid w:val="00BC5AC7"/>
    <w:rsid w:val="00BC60BF"/>
    <w:rsid w:val="00BC680D"/>
    <w:rsid w:val="00BC75EF"/>
    <w:rsid w:val="00BC79F3"/>
    <w:rsid w:val="00BD03DB"/>
    <w:rsid w:val="00BD0BF9"/>
    <w:rsid w:val="00BD1973"/>
    <w:rsid w:val="00BD1B3C"/>
    <w:rsid w:val="00BD1DEB"/>
    <w:rsid w:val="00BD203C"/>
    <w:rsid w:val="00BD28BF"/>
    <w:rsid w:val="00BD2BF8"/>
    <w:rsid w:val="00BD2D12"/>
    <w:rsid w:val="00BD3C04"/>
    <w:rsid w:val="00BD4056"/>
    <w:rsid w:val="00BD4F9F"/>
    <w:rsid w:val="00BD541F"/>
    <w:rsid w:val="00BD6404"/>
    <w:rsid w:val="00BD6429"/>
    <w:rsid w:val="00BD648B"/>
    <w:rsid w:val="00BD6668"/>
    <w:rsid w:val="00BD6E1D"/>
    <w:rsid w:val="00BD7958"/>
    <w:rsid w:val="00BE0B24"/>
    <w:rsid w:val="00BE0D62"/>
    <w:rsid w:val="00BE101A"/>
    <w:rsid w:val="00BE1342"/>
    <w:rsid w:val="00BE13F8"/>
    <w:rsid w:val="00BE17C0"/>
    <w:rsid w:val="00BE1B55"/>
    <w:rsid w:val="00BE25D9"/>
    <w:rsid w:val="00BE26A4"/>
    <w:rsid w:val="00BE2D52"/>
    <w:rsid w:val="00BE33AE"/>
    <w:rsid w:val="00BE40CE"/>
    <w:rsid w:val="00BE4333"/>
    <w:rsid w:val="00BE4A96"/>
    <w:rsid w:val="00BE7B4C"/>
    <w:rsid w:val="00BF046F"/>
    <w:rsid w:val="00BF06DB"/>
    <w:rsid w:val="00BF160F"/>
    <w:rsid w:val="00BF1705"/>
    <w:rsid w:val="00BF19EF"/>
    <w:rsid w:val="00BF1A2A"/>
    <w:rsid w:val="00BF2708"/>
    <w:rsid w:val="00BF3048"/>
    <w:rsid w:val="00BF4C31"/>
    <w:rsid w:val="00BF6952"/>
    <w:rsid w:val="00BF6C9D"/>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6A70"/>
    <w:rsid w:val="00C07E3E"/>
    <w:rsid w:val="00C1051D"/>
    <w:rsid w:val="00C11917"/>
    <w:rsid w:val="00C119D8"/>
    <w:rsid w:val="00C12437"/>
    <w:rsid w:val="00C12963"/>
    <w:rsid w:val="00C1329B"/>
    <w:rsid w:val="00C13853"/>
    <w:rsid w:val="00C138FA"/>
    <w:rsid w:val="00C13DDC"/>
    <w:rsid w:val="00C1544D"/>
    <w:rsid w:val="00C1572F"/>
    <w:rsid w:val="00C16781"/>
    <w:rsid w:val="00C16957"/>
    <w:rsid w:val="00C16D27"/>
    <w:rsid w:val="00C17119"/>
    <w:rsid w:val="00C24B15"/>
    <w:rsid w:val="00C24C05"/>
    <w:rsid w:val="00C24C47"/>
    <w:rsid w:val="00C24D2F"/>
    <w:rsid w:val="00C25419"/>
    <w:rsid w:val="00C25D7F"/>
    <w:rsid w:val="00C2607D"/>
    <w:rsid w:val="00C26222"/>
    <w:rsid w:val="00C26355"/>
    <w:rsid w:val="00C306F0"/>
    <w:rsid w:val="00C30748"/>
    <w:rsid w:val="00C31283"/>
    <w:rsid w:val="00C31358"/>
    <w:rsid w:val="00C31DF3"/>
    <w:rsid w:val="00C325FB"/>
    <w:rsid w:val="00C32A84"/>
    <w:rsid w:val="00C32D49"/>
    <w:rsid w:val="00C33346"/>
    <w:rsid w:val="00C33C48"/>
    <w:rsid w:val="00C340E5"/>
    <w:rsid w:val="00C34618"/>
    <w:rsid w:val="00C3497F"/>
    <w:rsid w:val="00C35AA7"/>
    <w:rsid w:val="00C3648A"/>
    <w:rsid w:val="00C37D6B"/>
    <w:rsid w:val="00C404C3"/>
    <w:rsid w:val="00C40A82"/>
    <w:rsid w:val="00C40C4C"/>
    <w:rsid w:val="00C40F8A"/>
    <w:rsid w:val="00C41350"/>
    <w:rsid w:val="00C41532"/>
    <w:rsid w:val="00C4379E"/>
    <w:rsid w:val="00C43BA1"/>
    <w:rsid w:val="00C43DAB"/>
    <w:rsid w:val="00C4633A"/>
    <w:rsid w:val="00C468F4"/>
    <w:rsid w:val="00C469DD"/>
    <w:rsid w:val="00C46E8E"/>
    <w:rsid w:val="00C47EB8"/>
    <w:rsid w:val="00C47F08"/>
    <w:rsid w:val="00C50CF9"/>
    <w:rsid w:val="00C50DF9"/>
    <w:rsid w:val="00C514A6"/>
    <w:rsid w:val="00C53C7D"/>
    <w:rsid w:val="00C5430E"/>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1EC"/>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4DC9"/>
    <w:rsid w:val="00C85182"/>
    <w:rsid w:val="00C85255"/>
    <w:rsid w:val="00C85354"/>
    <w:rsid w:val="00C86325"/>
    <w:rsid w:val="00C86ABA"/>
    <w:rsid w:val="00C86C64"/>
    <w:rsid w:val="00C902E1"/>
    <w:rsid w:val="00C90569"/>
    <w:rsid w:val="00C9077D"/>
    <w:rsid w:val="00C91A4E"/>
    <w:rsid w:val="00C9285D"/>
    <w:rsid w:val="00C92BFA"/>
    <w:rsid w:val="00C93384"/>
    <w:rsid w:val="00C943F3"/>
    <w:rsid w:val="00C9524D"/>
    <w:rsid w:val="00C9525A"/>
    <w:rsid w:val="00C95FD6"/>
    <w:rsid w:val="00C96450"/>
    <w:rsid w:val="00C96CB8"/>
    <w:rsid w:val="00CA08C6"/>
    <w:rsid w:val="00CA0A77"/>
    <w:rsid w:val="00CA14FB"/>
    <w:rsid w:val="00CA1D18"/>
    <w:rsid w:val="00CA2421"/>
    <w:rsid w:val="00CA2729"/>
    <w:rsid w:val="00CA2BE6"/>
    <w:rsid w:val="00CA2FD6"/>
    <w:rsid w:val="00CA3057"/>
    <w:rsid w:val="00CA45F8"/>
    <w:rsid w:val="00CA497D"/>
    <w:rsid w:val="00CA5B01"/>
    <w:rsid w:val="00CA5D3B"/>
    <w:rsid w:val="00CA6586"/>
    <w:rsid w:val="00CA6643"/>
    <w:rsid w:val="00CB0305"/>
    <w:rsid w:val="00CB06E8"/>
    <w:rsid w:val="00CB1974"/>
    <w:rsid w:val="00CB2C04"/>
    <w:rsid w:val="00CB33C7"/>
    <w:rsid w:val="00CB37F1"/>
    <w:rsid w:val="00CB3862"/>
    <w:rsid w:val="00CB4376"/>
    <w:rsid w:val="00CB4871"/>
    <w:rsid w:val="00CB4DC4"/>
    <w:rsid w:val="00CB5093"/>
    <w:rsid w:val="00CB5A00"/>
    <w:rsid w:val="00CB5C00"/>
    <w:rsid w:val="00CB5C1D"/>
    <w:rsid w:val="00CB6578"/>
    <w:rsid w:val="00CB6DA7"/>
    <w:rsid w:val="00CB6FB4"/>
    <w:rsid w:val="00CB706A"/>
    <w:rsid w:val="00CB71AB"/>
    <w:rsid w:val="00CB7795"/>
    <w:rsid w:val="00CB7DB9"/>
    <w:rsid w:val="00CB7E4C"/>
    <w:rsid w:val="00CB7F54"/>
    <w:rsid w:val="00CC029E"/>
    <w:rsid w:val="00CC02BF"/>
    <w:rsid w:val="00CC242B"/>
    <w:rsid w:val="00CC25B4"/>
    <w:rsid w:val="00CC3159"/>
    <w:rsid w:val="00CC323A"/>
    <w:rsid w:val="00CC361F"/>
    <w:rsid w:val="00CC3E15"/>
    <w:rsid w:val="00CC5F4E"/>
    <w:rsid w:val="00CC5F88"/>
    <w:rsid w:val="00CC69C8"/>
    <w:rsid w:val="00CC7021"/>
    <w:rsid w:val="00CC7635"/>
    <w:rsid w:val="00CC7707"/>
    <w:rsid w:val="00CC77A2"/>
    <w:rsid w:val="00CD0321"/>
    <w:rsid w:val="00CD1562"/>
    <w:rsid w:val="00CD17FD"/>
    <w:rsid w:val="00CD2AB7"/>
    <w:rsid w:val="00CD307E"/>
    <w:rsid w:val="00CD5BE7"/>
    <w:rsid w:val="00CD629F"/>
    <w:rsid w:val="00CD6527"/>
    <w:rsid w:val="00CD66A8"/>
    <w:rsid w:val="00CD6A1B"/>
    <w:rsid w:val="00CD7BBC"/>
    <w:rsid w:val="00CE0187"/>
    <w:rsid w:val="00CE02C8"/>
    <w:rsid w:val="00CE0A7F"/>
    <w:rsid w:val="00CE12BB"/>
    <w:rsid w:val="00CE1718"/>
    <w:rsid w:val="00CE1F19"/>
    <w:rsid w:val="00CE229B"/>
    <w:rsid w:val="00CE2C9E"/>
    <w:rsid w:val="00CE2D8D"/>
    <w:rsid w:val="00CE2E52"/>
    <w:rsid w:val="00CE415F"/>
    <w:rsid w:val="00CE4F9F"/>
    <w:rsid w:val="00CE50DB"/>
    <w:rsid w:val="00CE5803"/>
    <w:rsid w:val="00CE5C90"/>
    <w:rsid w:val="00CE6449"/>
    <w:rsid w:val="00CE675E"/>
    <w:rsid w:val="00CE7F03"/>
    <w:rsid w:val="00CF0104"/>
    <w:rsid w:val="00CF0DA3"/>
    <w:rsid w:val="00CF18EF"/>
    <w:rsid w:val="00CF286E"/>
    <w:rsid w:val="00CF2CB9"/>
    <w:rsid w:val="00CF348A"/>
    <w:rsid w:val="00CF39E4"/>
    <w:rsid w:val="00CF3C4F"/>
    <w:rsid w:val="00CF4156"/>
    <w:rsid w:val="00CF46CD"/>
    <w:rsid w:val="00CF5DAD"/>
    <w:rsid w:val="00CF6C62"/>
    <w:rsid w:val="00CF7F1E"/>
    <w:rsid w:val="00D0036C"/>
    <w:rsid w:val="00D012D9"/>
    <w:rsid w:val="00D02132"/>
    <w:rsid w:val="00D03D00"/>
    <w:rsid w:val="00D03DE0"/>
    <w:rsid w:val="00D03EBB"/>
    <w:rsid w:val="00D04A06"/>
    <w:rsid w:val="00D05326"/>
    <w:rsid w:val="00D05761"/>
    <w:rsid w:val="00D05BB6"/>
    <w:rsid w:val="00D05C30"/>
    <w:rsid w:val="00D061E3"/>
    <w:rsid w:val="00D07A18"/>
    <w:rsid w:val="00D10052"/>
    <w:rsid w:val="00D11359"/>
    <w:rsid w:val="00D11412"/>
    <w:rsid w:val="00D1196A"/>
    <w:rsid w:val="00D12EE3"/>
    <w:rsid w:val="00D142E8"/>
    <w:rsid w:val="00D15392"/>
    <w:rsid w:val="00D15CDC"/>
    <w:rsid w:val="00D16664"/>
    <w:rsid w:val="00D16FCF"/>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2EA"/>
    <w:rsid w:val="00D36B69"/>
    <w:rsid w:val="00D37284"/>
    <w:rsid w:val="00D408DD"/>
    <w:rsid w:val="00D41125"/>
    <w:rsid w:val="00D418C1"/>
    <w:rsid w:val="00D419E0"/>
    <w:rsid w:val="00D41CBC"/>
    <w:rsid w:val="00D42BC5"/>
    <w:rsid w:val="00D43853"/>
    <w:rsid w:val="00D43AAA"/>
    <w:rsid w:val="00D458F8"/>
    <w:rsid w:val="00D45D72"/>
    <w:rsid w:val="00D45DA6"/>
    <w:rsid w:val="00D471DD"/>
    <w:rsid w:val="00D50311"/>
    <w:rsid w:val="00D50A78"/>
    <w:rsid w:val="00D514C5"/>
    <w:rsid w:val="00D5188D"/>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3B25"/>
    <w:rsid w:val="00D649CF"/>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0AA"/>
    <w:rsid w:val="00D7665A"/>
    <w:rsid w:val="00D76CDA"/>
    <w:rsid w:val="00D77033"/>
    <w:rsid w:val="00D773F5"/>
    <w:rsid w:val="00D77FFA"/>
    <w:rsid w:val="00D80786"/>
    <w:rsid w:val="00D8119F"/>
    <w:rsid w:val="00D811B1"/>
    <w:rsid w:val="00D81841"/>
    <w:rsid w:val="00D81CAB"/>
    <w:rsid w:val="00D81E1C"/>
    <w:rsid w:val="00D82102"/>
    <w:rsid w:val="00D82ED7"/>
    <w:rsid w:val="00D82F84"/>
    <w:rsid w:val="00D8422A"/>
    <w:rsid w:val="00D84364"/>
    <w:rsid w:val="00D856AF"/>
    <w:rsid w:val="00D8576F"/>
    <w:rsid w:val="00D85889"/>
    <w:rsid w:val="00D8677F"/>
    <w:rsid w:val="00D8742B"/>
    <w:rsid w:val="00D90072"/>
    <w:rsid w:val="00D90448"/>
    <w:rsid w:val="00D90878"/>
    <w:rsid w:val="00D90E5B"/>
    <w:rsid w:val="00D9155F"/>
    <w:rsid w:val="00D9233B"/>
    <w:rsid w:val="00D92822"/>
    <w:rsid w:val="00D93F1D"/>
    <w:rsid w:val="00D9752F"/>
    <w:rsid w:val="00D97F0C"/>
    <w:rsid w:val="00DA2550"/>
    <w:rsid w:val="00DA334B"/>
    <w:rsid w:val="00DA3A86"/>
    <w:rsid w:val="00DA3B0E"/>
    <w:rsid w:val="00DA4693"/>
    <w:rsid w:val="00DA4E95"/>
    <w:rsid w:val="00DA56A7"/>
    <w:rsid w:val="00DA60B6"/>
    <w:rsid w:val="00DA6BFF"/>
    <w:rsid w:val="00DA7173"/>
    <w:rsid w:val="00DA7931"/>
    <w:rsid w:val="00DA79DA"/>
    <w:rsid w:val="00DB011A"/>
    <w:rsid w:val="00DB1F9F"/>
    <w:rsid w:val="00DB20C4"/>
    <w:rsid w:val="00DB2E77"/>
    <w:rsid w:val="00DB356E"/>
    <w:rsid w:val="00DB4521"/>
    <w:rsid w:val="00DB45F9"/>
    <w:rsid w:val="00DB48BF"/>
    <w:rsid w:val="00DB51AA"/>
    <w:rsid w:val="00DB5398"/>
    <w:rsid w:val="00DB5BD6"/>
    <w:rsid w:val="00DB63A4"/>
    <w:rsid w:val="00DB7D1C"/>
    <w:rsid w:val="00DC1254"/>
    <w:rsid w:val="00DC1C44"/>
    <w:rsid w:val="00DC2500"/>
    <w:rsid w:val="00DC38F8"/>
    <w:rsid w:val="00DC392F"/>
    <w:rsid w:val="00DC398A"/>
    <w:rsid w:val="00DC457D"/>
    <w:rsid w:val="00DC4BD1"/>
    <w:rsid w:val="00DC4F72"/>
    <w:rsid w:val="00DC4FF8"/>
    <w:rsid w:val="00DC5101"/>
    <w:rsid w:val="00DC550B"/>
    <w:rsid w:val="00DC66B3"/>
    <w:rsid w:val="00DC6898"/>
    <w:rsid w:val="00DC77DC"/>
    <w:rsid w:val="00DC7C0E"/>
    <w:rsid w:val="00DD0453"/>
    <w:rsid w:val="00DD0C2C"/>
    <w:rsid w:val="00DD1354"/>
    <w:rsid w:val="00DD19DE"/>
    <w:rsid w:val="00DD1EC3"/>
    <w:rsid w:val="00DD28BC"/>
    <w:rsid w:val="00DD29FD"/>
    <w:rsid w:val="00DD3091"/>
    <w:rsid w:val="00DD467A"/>
    <w:rsid w:val="00DD47C6"/>
    <w:rsid w:val="00DD5F6C"/>
    <w:rsid w:val="00DE0206"/>
    <w:rsid w:val="00DE0244"/>
    <w:rsid w:val="00DE11E5"/>
    <w:rsid w:val="00DE1D57"/>
    <w:rsid w:val="00DE284A"/>
    <w:rsid w:val="00DE31ED"/>
    <w:rsid w:val="00DE31F0"/>
    <w:rsid w:val="00DE35EA"/>
    <w:rsid w:val="00DE38E1"/>
    <w:rsid w:val="00DE3CAF"/>
    <w:rsid w:val="00DE3D1C"/>
    <w:rsid w:val="00DE513B"/>
    <w:rsid w:val="00DE557A"/>
    <w:rsid w:val="00DE5C39"/>
    <w:rsid w:val="00DE606E"/>
    <w:rsid w:val="00DE7D50"/>
    <w:rsid w:val="00DF20C1"/>
    <w:rsid w:val="00DF269E"/>
    <w:rsid w:val="00DF2EA5"/>
    <w:rsid w:val="00DF308E"/>
    <w:rsid w:val="00DF3ECA"/>
    <w:rsid w:val="00DF4853"/>
    <w:rsid w:val="00DF4D01"/>
    <w:rsid w:val="00DF531D"/>
    <w:rsid w:val="00DF53A4"/>
    <w:rsid w:val="00DF5E90"/>
    <w:rsid w:val="00DF72A2"/>
    <w:rsid w:val="00DF731C"/>
    <w:rsid w:val="00DF75D3"/>
    <w:rsid w:val="00DF7E66"/>
    <w:rsid w:val="00E00B8D"/>
    <w:rsid w:val="00E00CCD"/>
    <w:rsid w:val="00E012E2"/>
    <w:rsid w:val="00E0196D"/>
    <w:rsid w:val="00E01C41"/>
    <w:rsid w:val="00E01D34"/>
    <w:rsid w:val="00E0227D"/>
    <w:rsid w:val="00E027C8"/>
    <w:rsid w:val="00E02894"/>
    <w:rsid w:val="00E038C3"/>
    <w:rsid w:val="00E04811"/>
    <w:rsid w:val="00E048D7"/>
    <w:rsid w:val="00E04B84"/>
    <w:rsid w:val="00E04E0C"/>
    <w:rsid w:val="00E05307"/>
    <w:rsid w:val="00E06466"/>
    <w:rsid w:val="00E06835"/>
    <w:rsid w:val="00E06FDA"/>
    <w:rsid w:val="00E07159"/>
    <w:rsid w:val="00E11037"/>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127F"/>
    <w:rsid w:val="00E22BD2"/>
    <w:rsid w:val="00E22C5B"/>
    <w:rsid w:val="00E23898"/>
    <w:rsid w:val="00E24485"/>
    <w:rsid w:val="00E25541"/>
    <w:rsid w:val="00E25CDF"/>
    <w:rsid w:val="00E26569"/>
    <w:rsid w:val="00E2749A"/>
    <w:rsid w:val="00E300A5"/>
    <w:rsid w:val="00E30D47"/>
    <w:rsid w:val="00E30E18"/>
    <w:rsid w:val="00E30EB3"/>
    <w:rsid w:val="00E319F1"/>
    <w:rsid w:val="00E334A5"/>
    <w:rsid w:val="00E33A27"/>
    <w:rsid w:val="00E33CD2"/>
    <w:rsid w:val="00E3442D"/>
    <w:rsid w:val="00E344E3"/>
    <w:rsid w:val="00E35A4C"/>
    <w:rsid w:val="00E3709B"/>
    <w:rsid w:val="00E37414"/>
    <w:rsid w:val="00E37723"/>
    <w:rsid w:val="00E40E90"/>
    <w:rsid w:val="00E40F56"/>
    <w:rsid w:val="00E41834"/>
    <w:rsid w:val="00E422D9"/>
    <w:rsid w:val="00E4261A"/>
    <w:rsid w:val="00E42B27"/>
    <w:rsid w:val="00E42CBB"/>
    <w:rsid w:val="00E43FF0"/>
    <w:rsid w:val="00E45C7E"/>
    <w:rsid w:val="00E45E0A"/>
    <w:rsid w:val="00E479B7"/>
    <w:rsid w:val="00E50A95"/>
    <w:rsid w:val="00E50C51"/>
    <w:rsid w:val="00E5105E"/>
    <w:rsid w:val="00E51A47"/>
    <w:rsid w:val="00E51D26"/>
    <w:rsid w:val="00E52650"/>
    <w:rsid w:val="00E52843"/>
    <w:rsid w:val="00E52EC6"/>
    <w:rsid w:val="00E531EB"/>
    <w:rsid w:val="00E5338D"/>
    <w:rsid w:val="00E54840"/>
    <w:rsid w:val="00E54874"/>
    <w:rsid w:val="00E54B6F"/>
    <w:rsid w:val="00E55ACA"/>
    <w:rsid w:val="00E55AE5"/>
    <w:rsid w:val="00E56771"/>
    <w:rsid w:val="00E5723C"/>
    <w:rsid w:val="00E57B74"/>
    <w:rsid w:val="00E57D6A"/>
    <w:rsid w:val="00E6192B"/>
    <w:rsid w:val="00E62305"/>
    <w:rsid w:val="00E6306F"/>
    <w:rsid w:val="00E63798"/>
    <w:rsid w:val="00E64508"/>
    <w:rsid w:val="00E64FC6"/>
    <w:rsid w:val="00E65680"/>
    <w:rsid w:val="00E657DC"/>
    <w:rsid w:val="00E65B55"/>
    <w:rsid w:val="00E65BC6"/>
    <w:rsid w:val="00E661FF"/>
    <w:rsid w:val="00E6797F"/>
    <w:rsid w:val="00E703AA"/>
    <w:rsid w:val="00E70CB2"/>
    <w:rsid w:val="00E7261F"/>
    <w:rsid w:val="00E726EB"/>
    <w:rsid w:val="00E72AB4"/>
    <w:rsid w:val="00E72CF1"/>
    <w:rsid w:val="00E73329"/>
    <w:rsid w:val="00E738B9"/>
    <w:rsid w:val="00E7406A"/>
    <w:rsid w:val="00E74AF6"/>
    <w:rsid w:val="00E75AC2"/>
    <w:rsid w:val="00E75BB3"/>
    <w:rsid w:val="00E75D67"/>
    <w:rsid w:val="00E776E1"/>
    <w:rsid w:val="00E806C3"/>
    <w:rsid w:val="00E80B52"/>
    <w:rsid w:val="00E8142C"/>
    <w:rsid w:val="00E824C3"/>
    <w:rsid w:val="00E8328F"/>
    <w:rsid w:val="00E840B3"/>
    <w:rsid w:val="00E84891"/>
    <w:rsid w:val="00E84C93"/>
    <w:rsid w:val="00E84D10"/>
    <w:rsid w:val="00E85102"/>
    <w:rsid w:val="00E85769"/>
    <w:rsid w:val="00E85A80"/>
    <w:rsid w:val="00E8629F"/>
    <w:rsid w:val="00E8700F"/>
    <w:rsid w:val="00E90B70"/>
    <w:rsid w:val="00E90CC0"/>
    <w:rsid w:val="00E91008"/>
    <w:rsid w:val="00E9112D"/>
    <w:rsid w:val="00E91CA0"/>
    <w:rsid w:val="00E9274A"/>
    <w:rsid w:val="00E9374E"/>
    <w:rsid w:val="00E947CD"/>
    <w:rsid w:val="00E94F54"/>
    <w:rsid w:val="00E951C6"/>
    <w:rsid w:val="00E976B3"/>
    <w:rsid w:val="00E976BD"/>
    <w:rsid w:val="00E97AD5"/>
    <w:rsid w:val="00E97C63"/>
    <w:rsid w:val="00EA051F"/>
    <w:rsid w:val="00EA0F51"/>
    <w:rsid w:val="00EA1111"/>
    <w:rsid w:val="00EA1A09"/>
    <w:rsid w:val="00EA3B4F"/>
    <w:rsid w:val="00EA3C24"/>
    <w:rsid w:val="00EA520F"/>
    <w:rsid w:val="00EA683E"/>
    <w:rsid w:val="00EA6FD0"/>
    <w:rsid w:val="00EA73DF"/>
    <w:rsid w:val="00EA7C49"/>
    <w:rsid w:val="00EB2426"/>
    <w:rsid w:val="00EB32F8"/>
    <w:rsid w:val="00EB3BF1"/>
    <w:rsid w:val="00EB4255"/>
    <w:rsid w:val="00EB516E"/>
    <w:rsid w:val="00EB5362"/>
    <w:rsid w:val="00EB549B"/>
    <w:rsid w:val="00EB5A0E"/>
    <w:rsid w:val="00EB61AE"/>
    <w:rsid w:val="00EB6E65"/>
    <w:rsid w:val="00EB739F"/>
    <w:rsid w:val="00EB74AD"/>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1191"/>
    <w:rsid w:val="00ED1D1D"/>
    <w:rsid w:val="00ED383A"/>
    <w:rsid w:val="00ED3C47"/>
    <w:rsid w:val="00ED48B5"/>
    <w:rsid w:val="00ED4BFE"/>
    <w:rsid w:val="00ED5951"/>
    <w:rsid w:val="00ED5F3F"/>
    <w:rsid w:val="00ED60A6"/>
    <w:rsid w:val="00ED60B7"/>
    <w:rsid w:val="00ED6638"/>
    <w:rsid w:val="00ED68D8"/>
    <w:rsid w:val="00ED6D0A"/>
    <w:rsid w:val="00ED6E5C"/>
    <w:rsid w:val="00ED729F"/>
    <w:rsid w:val="00ED7979"/>
    <w:rsid w:val="00EE057B"/>
    <w:rsid w:val="00EE094A"/>
    <w:rsid w:val="00EE1080"/>
    <w:rsid w:val="00EE11E9"/>
    <w:rsid w:val="00EE13D6"/>
    <w:rsid w:val="00EE1D92"/>
    <w:rsid w:val="00EE241C"/>
    <w:rsid w:val="00EE291D"/>
    <w:rsid w:val="00EE3BF7"/>
    <w:rsid w:val="00EE4B9B"/>
    <w:rsid w:val="00EE5464"/>
    <w:rsid w:val="00EE5A23"/>
    <w:rsid w:val="00EE68A5"/>
    <w:rsid w:val="00EE7046"/>
    <w:rsid w:val="00EE7254"/>
    <w:rsid w:val="00EF0745"/>
    <w:rsid w:val="00EF0C45"/>
    <w:rsid w:val="00EF1B5D"/>
    <w:rsid w:val="00EF1C4D"/>
    <w:rsid w:val="00EF1E7E"/>
    <w:rsid w:val="00EF1EC5"/>
    <w:rsid w:val="00EF1F7A"/>
    <w:rsid w:val="00EF21B6"/>
    <w:rsid w:val="00EF3AED"/>
    <w:rsid w:val="00EF3CC8"/>
    <w:rsid w:val="00EF4B1A"/>
    <w:rsid w:val="00EF4C88"/>
    <w:rsid w:val="00EF4EBF"/>
    <w:rsid w:val="00EF55EB"/>
    <w:rsid w:val="00EF6CC4"/>
    <w:rsid w:val="00EF7113"/>
    <w:rsid w:val="00EF769C"/>
    <w:rsid w:val="00F00DCC"/>
    <w:rsid w:val="00F00F19"/>
    <w:rsid w:val="00F0156F"/>
    <w:rsid w:val="00F01F8E"/>
    <w:rsid w:val="00F0316E"/>
    <w:rsid w:val="00F03652"/>
    <w:rsid w:val="00F03EFF"/>
    <w:rsid w:val="00F0593F"/>
    <w:rsid w:val="00F059B8"/>
    <w:rsid w:val="00F05AC8"/>
    <w:rsid w:val="00F05E66"/>
    <w:rsid w:val="00F068A7"/>
    <w:rsid w:val="00F06C0A"/>
    <w:rsid w:val="00F07167"/>
    <w:rsid w:val="00F072D8"/>
    <w:rsid w:val="00F073DA"/>
    <w:rsid w:val="00F07A6B"/>
    <w:rsid w:val="00F07CE0"/>
    <w:rsid w:val="00F111E3"/>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633"/>
    <w:rsid w:val="00F2375B"/>
    <w:rsid w:val="00F241D0"/>
    <w:rsid w:val="00F24970"/>
    <w:rsid w:val="00F24B8B"/>
    <w:rsid w:val="00F25C5F"/>
    <w:rsid w:val="00F25E5F"/>
    <w:rsid w:val="00F26CEC"/>
    <w:rsid w:val="00F275F9"/>
    <w:rsid w:val="00F30A3E"/>
    <w:rsid w:val="00F30D2E"/>
    <w:rsid w:val="00F313F0"/>
    <w:rsid w:val="00F32969"/>
    <w:rsid w:val="00F342A4"/>
    <w:rsid w:val="00F34E9A"/>
    <w:rsid w:val="00F35516"/>
    <w:rsid w:val="00F35790"/>
    <w:rsid w:val="00F359A9"/>
    <w:rsid w:val="00F35ACC"/>
    <w:rsid w:val="00F35BF4"/>
    <w:rsid w:val="00F35CE4"/>
    <w:rsid w:val="00F3601C"/>
    <w:rsid w:val="00F360BB"/>
    <w:rsid w:val="00F363DE"/>
    <w:rsid w:val="00F36815"/>
    <w:rsid w:val="00F368F3"/>
    <w:rsid w:val="00F36A8A"/>
    <w:rsid w:val="00F37855"/>
    <w:rsid w:val="00F4005C"/>
    <w:rsid w:val="00F40A8E"/>
    <w:rsid w:val="00F4136D"/>
    <w:rsid w:val="00F4212E"/>
    <w:rsid w:val="00F42728"/>
    <w:rsid w:val="00F42877"/>
    <w:rsid w:val="00F428E2"/>
    <w:rsid w:val="00F42C20"/>
    <w:rsid w:val="00F42F36"/>
    <w:rsid w:val="00F43155"/>
    <w:rsid w:val="00F43E34"/>
    <w:rsid w:val="00F43ECF"/>
    <w:rsid w:val="00F447CF"/>
    <w:rsid w:val="00F44B28"/>
    <w:rsid w:val="00F45FB6"/>
    <w:rsid w:val="00F502DB"/>
    <w:rsid w:val="00F510B7"/>
    <w:rsid w:val="00F52F66"/>
    <w:rsid w:val="00F53053"/>
    <w:rsid w:val="00F5322C"/>
    <w:rsid w:val="00F5361F"/>
    <w:rsid w:val="00F53FE2"/>
    <w:rsid w:val="00F5434A"/>
    <w:rsid w:val="00F54F52"/>
    <w:rsid w:val="00F562DD"/>
    <w:rsid w:val="00F56B48"/>
    <w:rsid w:val="00F56CA9"/>
    <w:rsid w:val="00F575FF"/>
    <w:rsid w:val="00F57B0E"/>
    <w:rsid w:val="00F604B9"/>
    <w:rsid w:val="00F6082B"/>
    <w:rsid w:val="00F60D7B"/>
    <w:rsid w:val="00F618EF"/>
    <w:rsid w:val="00F630AB"/>
    <w:rsid w:val="00F6344E"/>
    <w:rsid w:val="00F63EDE"/>
    <w:rsid w:val="00F6421D"/>
    <w:rsid w:val="00F651BC"/>
    <w:rsid w:val="00F653D6"/>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8BD"/>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74F"/>
    <w:rsid w:val="00F85832"/>
    <w:rsid w:val="00F85BF9"/>
    <w:rsid w:val="00F862AB"/>
    <w:rsid w:val="00F8639F"/>
    <w:rsid w:val="00F87CDD"/>
    <w:rsid w:val="00F902CE"/>
    <w:rsid w:val="00F90688"/>
    <w:rsid w:val="00F90AB3"/>
    <w:rsid w:val="00F91466"/>
    <w:rsid w:val="00F9174C"/>
    <w:rsid w:val="00F91AAE"/>
    <w:rsid w:val="00F933F0"/>
    <w:rsid w:val="00F9344C"/>
    <w:rsid w:val="00F937A3"/>
    <w:rsid w:val="00F9431E"/>
    <w:rsid w:val="00F94441"/>
    <w:rsid w:val="00F94715"/>
    <w:rsid w:val="00F94AB7"/>
    <w:rsid w:val="00F960B2"/>
    <w:rsid w:val="00F963CD"/>
    <w:rsid w:val="00F968B3"/>
    <w:rsid w:val="00F96A3D"/>
    <w:rsid w:val="00F96F4C"/>
    <w:rsid w:val="00FA032E"/>
    <w:rsid w:val="00FA0D84"/>
    <w:rsid w:val="00FA1876"/>
    <w:rsid w:val="00FA2010"/>
    <w:rsid w:val="00FA2034"/>
    <w:rsid w:val="00FA23D9"/>
    <w:rsid w:val="00FA313D"/>
    <w:rsid w:val="00FA3231"/>
    <w:rsid w:val="00FA4718"/>
    <w:rsid w:val="00FA5848"/>
    <w:rsid w:val="00FA61EA"/>
    <w:rsid w:val="00FA6899"/>
    <w:rsid w:val="00FA782D"/>
    <w:rsid w:val="00FA79E8"/>
    <w:rsid w:val="00FA7D54"/>
    <w:rsid w:val="00FA7F3D"/>
    <w:rsid w:val="00FB1A5E"/>
    <w:rsid w:val="00FB38D8"/>
    <w:rsid w:val="00FB49A5"/>
    <w:rsid w:val="00FB4F83"/>
    <w:rsid w:val="00FB6791"/>
    <w:rsid w:val="00FB6CE3"/>
    <w:rsid w:val="00FB7224"/>
    <w:rsid w:val="00FB756A"/>
    <w:rsid w:val="00FB7E06"/>
    <w:rsid w:val="00FC051F"/>
    <w:rsid w:val="00FC06FF"/>
    <w:rsid w:val="00FC0CA6"/>
    <w:rsid w:val="00FC0DC1"/>
    <w:rsid w:val="00FC1C43"/>
    <w:rsid w:val="00FC3815"/>
    <w:rsid w:val="00FC41E7"/>
    <w:rsid w:val="00FC45F4"/>
    <w:rsid w:val="00FC65EF"/>
    <w:rsid w:val="00FC69B4"/>
    <w:rsid w:val="00FC73EB"/>
    <w:rsid w:val="00FC761C"/>
    <w:rsid w:val="00FC7F8F"/>
    <w:rsid w:val="00FD0694"/>
    <w:rsid w:val="00FD0CE9"/>
    <w:rsid w:val="00FD1413"/>
    <w:rsid w:val="00FD1CAC"/>
    <w:rsid w:val="00FD2459"/>
    <w:rsid w:val="00FD25BE"/>
    <w:rsid w:val="00FD274B"/>
    <w:rsid w:val="00FD2E70"/>
    <w:rsid w:val="00FD343C"/>
    <w:rsid w:val="00FD42DC"/>
    <w:rsid w:val="00FD4489"/>
    <w:rsid w:val="00FD7512"/>
    <w:rsid w:val="00FD76F7"/>
    <w:rsid w:val="00FD7AA7"/>
    <w:rsid w:val="00FD7ABC"/>
    <w:rsid w:val="00FD7D89"/>
    <w:rsid w:val="00FE11A7"/>
    <w:rsid w:val="00FE1FC8"/>
    <w:rsid w:val="00FE2DE8"/>
    <w:rsid w:val="00FE34C2"/>
    <w:rsid w:val="00FE46CC"/>
    <w:rsid w:val="00FE4897"/>
    <w:rsid w:val="00FE49A5"/>
    <w:rsid w:val="00FE4F12"/>
    <w:rsid w:val="00FE5569"/>
    <w:rsid w:val="00FE5A18"/>
    <w:rsid w:val="00FE5C83"/>
    <w:rsid w:val="00FE5EB3"/>
    <w:rsid w:val="00FE649B"/>
    <w:rsid w:val="00FE6798"/>
    <w:rsid w:val="00FE68F4"/>
    <w:rsid w:val="00FF0426"/>
    <w:rsid w:val="00FF10EB"/>
    <w:rsid w:val="00FF1FCB"/>
    <w:rsid w:val="00FF3D88"/>
    <w:rsid w:val="00FF4B2F"/>
    <w:rsid w:val="00FF4BD4"/>
    <w:rsid w:val="00FF51E9"/>
    <w:rsid w:val="00FF52D4"/>
    <w:rsid w:val="00FF6AA4"/>
    <w:rsid w:val="00FF6AEA"/>
    <w:rsid w:val="00FF6B09"/>
    <w:rsid w:val="00FF722E"/>
    <w:rsid w:val="00FF72D7"/>
    <w:rsid w:val="00FF7D0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71DD"/>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rsid w:val="000C53B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ap Char "/>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0C53BC"/>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清單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B1">
    <w:name w:val="B1+"/>
    <w:basedOn w:val="B10"/>
    <w:rsid w:val="004B2018"/>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rsid w:val="006B6897"/>
    <w:pPr>
      <w:numPr>
        <w:ilvl w:val="1"/>
        <w:numId w:val="4"/>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7"/>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rsid w:val="000C3F9F"/>
    <w:pPr>
      <w:numPr>
        <w:numId w:val="8"/>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9"/>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customStyle="1" w:styleId="B2Char">
    <w:name w:val="B2 Char"/>
    <w:link w:val="B2"/>
    <w:qFormat/>
    <w:rsid w:val="00ED7979"/>
    <w:rPr>
      <w:rFonts w:eastAsia="Times New Roman"/>
      <w:sz w:val="24"/>
      <w:szCs w:val="24"/>
      <w:lang w:eastAsia="zh-CN"/>
    </w:rPr>
  </w:style>
  <w:style w:type="character" w:styleId="affb">
    <w:name w:val="Unresolved Mention"/>
    <w:basedOn w:val="a0"/>
    <w:uiPriority w:val="99"/>
    <w:semiHidden/>
    <w:unhideWhenUsed/>
    <w:rsid w:val="003B3FF6"/>
    <w:rPr>
      <w:color w:val="605E5C"/>
      <w:shd w:val="clear" w:color="auto" w:fill="E1DFDD"/>
    </w:rPr>
  </w:style>
  <w:style w:type="paragraph" w:customStyle="1" w:styleId="issue">
    <w:name w:val="issue"/>
    <w:basedOn w:val="4"/>
    <w:link w:val="issue0"/>
    <w:qFormat/>
    <w:rsid w:val="00FF3D88"/>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sid w:val="00FF3D88"/>
    <w:rPr>
      <w:rFonts w:eastAsia="Times New Roman"/>
      <w:b/>
      <w:color w:val="000000" w:themeColor="text1"/>
      <w:u w:val="single"/>
      <w:lang w:val="en-US" w:eastAsia="ko-KR"/>
    </w:rPr>
  </w:style>
  <w:style w:type="character" w:customStyle="1" w:styleId="TFChar">
    <w:name w:val="TF Char"/>
    <w:link w:val="TF"/>
    <w:qFormat/>
    <w:rsid w:val="009609D5"/>
    <w:rPr>
      <w:rFonts w:ascii="Arial" w:eastAsia="Times New Roman" w:hAnsi="Arial"/>
      <w:b/>
      <w:sz w:val="24"/>
      <w:szCs w:val="24"/>
      <w:lang w:val="x-none" w:eastAsia="zh-CN"/>
    </w:rPr>
  </w:style>
  <w:style w:type="character" w:customStyle="1" w:styleId="B4Char">
    <w:name w:val="B4 Char"/>
    <w:link w:val="B4"/>
    <w:qFormat/>
    <w:rsid w:val="0015623B"/>
    <w:rPr>
      <w:rFonts w:eastAsia="Times New Roman"/>
      <w:sz w:val="24"/>
      <w:szCs w:val="24"/>
      <w:lang w:eastAsia="zh-CN"/>
    </w:rPr>
  </w:style>
  <w:style w:type="character" w:customStyle="1" w:styleId="B3Char">
    <w:name w:val="B3 Char"/>
    <w:link w:val="B3"/>
    <w:qFormat/>
    <w:locked/>
    <w:rsid w:val="0015623B"/>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84108218">
      <w:bodyDiv w:val="1"/>
      <w:marLeft w:val="0"/>
      <w:marRight w:val="0"/>
      <w:marTop w:val="0"/>
      <w:marBottom w:val="0"/>
      <w:divBdr>
        <w:top w:val="none" w:sz="0" w:space="0" w:color="auto"/>
        <w:left w:val="none" w:sz="0" w:space="0" w:color="auto"/>
        <w:bottom w:val="none" w:sz="0" w:space="0" w:color="auto"/>
        <w:right w:val="none" w:sz="0" w:space="0" w:color="auto"/>
      </w:divBdr>
    </w:div>
    <w:div w:id="96411922">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1211729">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0424">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379847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22588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12046804">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042967">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62866569">
      <w:bodyDiv w:val="1"/>
      <w:marLeft w:val="0"/>
      <w:marRight w:val="0"/>
      <w:marTop w:val="0"/>
      <w:marBottom w:val="0"/>
      <w:divBdr>
        <w:top w:val="none" w:sz="0" w:space="0" w:color="auto"/>
        <w:left w:val="none" w:sz="0" w:space="0" w:color="auto"/>
        <w:bottom w:val="none" w:sz="0" w:space="0" w:color="auto"/>
        <w:right w:val="none" w:sz="0" w:space="0" w:color="auto"/>
      </w:divBdr>
    </w:div>
    <w:div w:id="87184881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0231773">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62624738">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017777">
      <w:bodyDiv w:val="1"/>
      <w:marLeft w:val="0"/>
      <w:marRight w:val="0"/>
      <w:marTop w:val="0"/>
      <w:marBottom w:val="0"/>
      <w:divBdr>
        <w:top w:val="none" w:sz="0" w:space="0" w:color="auto"/>
        <w:left w:val="none" w:sz="0" w:space="0" w:color="auto"/>
        <w:bottom w:val="none" w:sz="0" w:space="0" w:color="auto"/>
        <w:right w:val="none" w:sz="0" w:space="0" w:color="auto"/>
      </w:divBdr>
    </w:div>
    <w:div w:id="14253718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588803939">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235993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56331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4655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09611">
      <w:bodyDiv w:val="1"/>
      <w:marLeft w:val="0"/>
      <w:marRight w:val="0"/>
      <w:marTop w:val="0"/>
      <w:marBottom w:val="0"/>
      <w:divBdr>
        <w:top w:val="none" w:sz="0" w:space="0" w:color="auto"/>
        <w:left w:val="none" w:sz="0" w:space="0" w:color="auto"/>
        <w:bottom w:val="none" w:sz="0" w:space="0" w:color="auto"/>
        <w:right w:val="none" w:sz="0" w:space="0" w:color="auto"/>
      </w:divBdr>
    </w:div>
    <w:div w:id="1955597079">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2827</TotalTime>
  <Pages>6</Pages>
  <Words>2052</Words>
  <Characters>11698</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China Telecom</cp:lastModifiedBy>
  <cp:revision>200</cp:revision>
  <cp:lastPrinted>2019-04-24T18:09:00Z</cp:lastPrinted>
  <dcterms:created xsi:type="dcterms:W3CDTF">2024-11-14T05:22:00Z</dcterms:created>
  <dcterms:modified xsi:type="dcterms:W3CDTF">2025-10-07T10:53:00Z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