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0DFA" w14:textId="77777777" w:rsidR="00F43250" w:rsidRDefault="00240FD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#116-bis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R4-2515091</w:t>
      </w:r>
    </w:p>
    <w:p w14:paraId="045F0DFB" w14:textId="77777777" w:rsidR="00F43250" w:rsidRDefault="00240FD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lang w:eastAsia="ja-JP"/>
        </w:rPr>
        <w:t xml:space="preserve">Prague, EU, 13th to 17th October 2025 </w:t>
      </w:r>
    </w:p>
    <w:p w14:paraId="045F0DFC" w14:textId="77777777" w:rsidR="00F43250" w:rsidRDefault="00240FD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045F0DFD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Way-Forward for NR_BS_RF_Ph2</w:t>
      </w:r>
    </w:p>
    <w:p w14:paraId="045F0DFE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7.2</w:t>
      </w:r>
    </w:p>
    <w:p w14:paraId="045F0DFF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045F0E00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01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45F0E02" w14:textId="77777777" w:rsidR="00F43250" w:rsidRDefault="00240FD0">
      <w:r>
        <w:t>At RAN4#116-bis the work related to NR BS RF requirement evolution phase 2 started.</w:t>
      </w:r>
    </w:p>
    <w:p w14:paraId="045F0E03" w14:textId="77777777" w:rsidR="00F43250" w:rsidRDefault="00240FD0">
      <w:r>
        <w:t>Based on the discussions related to thread [116bis][317] NR_BS_RF_Ph2 this way-forward contribution was created to captured agreements and provide guidance for coming meetings.</w:t>
      </w:r>
    </w:p>
    <w:p w14:paraId="045F0E04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05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045F0E06" w14:textId="77777777" w:rsidR="00F43250" w:rsidRDefault="00240FD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bookmarkStart w:id="1" w:name="_Hlk211499537"/>
      <w:r>
        <w:rPr>
          <w:rFonts w:ascii="Arial" w:hAnsi="Arial" w:cs="Arial"/>
          <w:sz w:val="28"/>
          <w:szCs w:val="28"/>
        </w:rPr>
        <w:t>General</w:t>
      </w:r>
    </w:p>
    <w:p w14:paraId="045F0E07" w14:textId="77777777" w:rsidR="00F43250" w:rsidRDefault="00240FD0">
      <w:pPr>
        <w:pStyle w:val="BodyText"/>
        <w:rPr>
          <w:u w:val="single"/>
        </w:rPr>
      </w:pPr>
      <w:r>
        <w:rPr>
          <w:u w:val="single"/>
        </w:rPr>
        <w:t xml:space="preserve">Agreements:  </w:t>
      </w:r>
    </w:p>
    <w:p w14:paraId="045F0E08" w14:textId="77777777" w:rsidR="00F43250" w:rsidRDefault="00240FD0">
      <w:pPr>
        <w:pStyle w:val="ListParagraph"/>
        <w:numPr>
          <w:ilvl w:val="0"/>
          <w:numId w:val="2"/>
        </w:numPr>
      </w:pPr>
      <w:r>
        <w:t xml:space="preserve">Use work-plan in R4-2513998 (ZTE) as starting point. As guidance for coming meetings adopt the work-plan in section 3 of this document. </w:t>
      </w:r>
    </w:p>
    <w:p w14:paraId="045F0E09" w14:textId="77777777" w:rsidR="00F43250" w:rsidRDefault="00240FD0">
      <w:pPr>
        <w:pStyle w:val="ListParagraph"/>
        <w:numPr>
          <w:ilvl w:val="0"/>
          <w:numId w:val="2"/>
        </w:numPr>
      </w:pPr>
      <w:r>
        <w:t xml:space="preserve">For SBFD BS to SBFD BS adjacent channel coexistence work technical background create new TR. </w:t>
      </w:r>
    </w:p>
    <w:p w14:paraId="045F0E0A" w14:textId="77777777" w:rsidR="00F43250" w:rsidRDefault="00240FD0">
      <w:pPr>
        <w:pStyle w:val="ListParagraph"/>
        <w:numPr>
          <w:ilvl w:val="0"/>
          <w:numId w:val="2"/>
        </w:numPr>
      </w:pPr>
      <w:r>
        <w:t>As starting point have one agenda per WI objective. If needed later ask for sub-agendas.</w:t>
      </w:r>
    </w:p>
    <w:p w14:paraId="045F0E0B" w14:textId="77777777" w:rsidR="00F43250" w:rsidRDefault="00F43250">
      <w:pPr>
        <w:pStyle w:val="ListParagraph"/>
      </w:pPr>
    </w:p>
    <w:p w14:paraId="045F0E0C" w14:textId="77777777" w:rsidR="00F43250" w:rsidRDefault="00F43250">
      <w:pPr>
        <w:pStyle w:val="ListParagraph"/>
        <w:rPr>
          <w:rFonts w:ascii="Arial" w:hAnsi="Arial" w:cs="Arial"/>
          <w:sz w:val="28"/>
          <w:szCs w:val="28"/>
        </w:rPr>
      </w:pPr>
    </w:p>
    <w:bookmarkEnd w:id="1"/>
    <w:p w14:paraId="045F0E0D" w14:textId="77777777" w:rsidR="00F43250" w:rsidRDefault="00240FD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Enhancement of co-location requirements</w:t>
      </w:r>
    </w:p>
    <w:p w14:paraId="045F0E0E" w14:textId="77777777" w:rsidR="00F43250" w:rsidRDefault="00240FD0">
      <w:pPr>
        <w:pStyle w:val="BodyText"/>
        <w:rPr>
          <w:u w:val="single"/>
        </w:rPr>
      </w:pPr>
      <w:r>
        <w:rPr>
          <w:u w:val="single"/>
        </w:rPr>
        <w:t xml:space="preserve">Agreements:  </w:t>
      </w:r>
    </w:p>
    <w:p w14:paraId="045F0E0F" w14:textId="77777777" w:rsidR="00F43250" w:rsidRDefault="00240FD0">
      <w:pPr>
        <w:pStyle w:val="ListParagraph"/>
        <w:numPr>
          <w:ilvl w:val="0"/>
          <w:numId w:val="3"/>
        </w:numPr>
      </w:pPr>
      <w:r>
        <w:t>At this point give equal priority to both option 1 and option 2.</w:t>
      </w:r>
    </w:p>
    <w:p w14:paraId="045F0E10" w14:textId="77777777" w:rsidR="00F43250" w:rsidRDefault="00240FD0">
      <w:pPr>
        <w:pStyle w:val="ListParagraph"/>
        <w:numPr>
          <w:ilvl w:val="0"/>
          <w:numId w:val="3"/>
        </w:numPr>
      </w:pPr>
      <w:r>
        <w:t>As starting point consider side-by-side co-location scenario with 10 cm separation. Further investigate typical scenarios for bands in upper region of FR1.</w:t>
      </w:r>
    </w:p>
    <w:p w14:paraId="045F0E11" w14:textId="77777777" w:rsidR="00F43250" w:rsidRDefault="00240FD0">
      <w:pPr>
        <w:pStyle w:val="ListParagraph"/>
        <w:numPr>
          <w:ilvl w:val="0"/>
          <w:numId w:val="3"/>
        </w:numPr>
      </w:pPr>
      <w:r>
        <w:t>At this point focus on licensed bands when coupling loss is evaluated.</w:t>
      </w:r>
    </w:p>
    <w:p w14:paraId="045F0E12" w14:textId="77777777" w:rsidR="00F43250" w:rsidRDefault="00F43250">
      <w:pPr>
        <w:pStyle w:val="ListParagraph"/>
      </w:pPr>
    </w:p>
    <w:p w14:paraId="045F0E13" w14:textId="77777777" w:rsidR="00F43250" w:rsidRDefault="00F43250">
      <w:pPr>
        <w:pStyle w:val="ListParagraph"/>
      </w:pPr>
    </w:p>
    <w:p w14:paraId="045F0E14" w14:textId="77777777" w:rsidR="00F43250" w:rsidRDefault="00240FD0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ind w:hanging="720"/>
        <w:textAlignment w:val="baseline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SBFD BS to SBFD BS adjacent channel coexistence</w:t>
      </w:r>
    </w:p>
    <w:p w14:paraId="045F0E15" w14:textId="77777777" w:rsidR="00F43250" w:rsidRDefault="00240FD0">
      <w:pPr>
        <w:pStyle w:val="BodyText"/>
        <w:rPr>
          <w:u w:val="single"/>
        </w:rPr>
      </w:pPr>
      <w:r>
        <w:rPr>
          <w:u w:val="single"/>
        </w:rPr>
        <w:t xml:space="preserve">Agreements:  </w:t>
      </w:r>
    </w:p>
    <w:p w14:paraId="045F0E16" w14:textId="77777777" w:rsidR="00F43250" w:rsidRDefault="00240FD0">
      <w:pPr>
        <w:pStyle w:val="ListParagraph"/>
        <w:numPr>
          <w:ilvl w:val="0"/>
          <w:numId w:val="4"/>
        </w:numPr>
      </w:pPr>
      <w:r>
        <w:t>For next meeting further consider following options, with the intention to down-select:</w:t>
      </w:r>
    </w:p>
    <w:p w14:paraId="045F0E17" w14:textId="77777777" w:rsidR="00F43250" w:rsidRDefault="00240FD0">
      <w:pPr>
        <w:pStyle w:val="ListParagraph"/>
        <w:ind w:left="1440"/>
      </w:pPr>
      <w:r>
        <w:t>Option 1: UD (Operator 1) and DU (Operator 2)</w:t>
      </w:r>
    </w:p>
    <w:p w14:paraId="045F0E18" w14:textId="77777777" w:rsidR="00F43250" w:rsidRDefault="00240FD0">
      <w:pPr>
        <w:pStyle w:val="ListParagraph"/>
        <w:ind w:left="1288" w:firstLine="132"/>
      </w:pPr>
      <w:r>
        <w:t>Option 2: DUD (Operator 1 and 2)</w:t>
      </w:r>
    </w:p>
    <w:p w14:paraId="045F0E19" w14:textId="77777777" w:rsidR="00F43250" w:rsidRDefault="00240FD0">
      <w:pPr>
        <w:pStyle w:val="ListParagraph"/>
        <w:ind w:left="1288" w:firstLine="132"/>
      </w:pPr>
      <w:r>
        <w:t>Option 3: UD and DUD</w:t>
      </w:r>
    </w:p>
    <w:p w14:paraId="045F0E1A" w14:textId="77777777" w:rsidR="00F43250" w:rsidRDefault="00240FD0">
      <w:pPr>
        <w:pStyle w:val="ListParagraph"/>
        <w:ind w:left="1288" w:firstLine="132"/>
      </w:pPr>
      <w:r>
        <w:t>Provide more description on each specific case.</w:t>
      </w:r>
    </w:p>
    <w:p w14:paraId="045F0E1B" w14:textId="77777777" w:rsidR="00F43250" w:rsidRDefault="00240FD0">
      <w:pPr>
        <w:pStyle w:val="ListParagraph"/>
        <w:numPr>
          <w:ilvl w:val="0"/>
          <w:numId w:val="4"/>
        </w:numPr>
      </w:pPr>
      <w:r>
        <w:t>As baseline use simulation parameters defined in TR 38.858. For 6 GHz, new parameters for BS antenna should be established for SBFD.</w:t>
      </w:r>
    </w:p>
    <w:p w14:paraId="045F0E1C" w14:textId="77777777" w:rsidR="00F43250" w:rsidRDefault="00F43250">
      <w:pPr>
        <w:pStyle w:val="ListParagraph"/>
      </w:pPr>
    </w:p>
    <w:p w14:paraId="045F0E1D" w14:textId="77777777" w:rsidR="00F43250" w:rsidRDefault="00F43250">
      <w:pPr>
        <w:pStyle w:val="ListParagraph"/>
      </w:pPr>
    </w:p>
    <w:p w14:paraId="045F0E1E" w14:textId="77777777" w:rsidR="00F43250" w:rsidRDefault="00F43250">
      <w:pPr>
        <w:pStyle w:val="ListParagraph"/>
      </w:pPr>
    </w:p>
    <w:p w14:paraId="045F0E1F" w14:textId="77777777" w:rsidR="00F43250" w:rsidRDefault="00F43250">
      <w:pPr>
        <w:pStyle w:val="ListParagraph"/>
      </w:pPr>
    </w:p>
    <w:p w14:paraId="045F0E20" w14:textId="77777777" w:rsidR="00F43250" w:rsidRDefault="00F43250">
      <w:pPr>
        <w:pStyle w:val="ListParagraph"/>
      </w:pPr>
    </w:p>
    <w:p w14:paraId="045F0E21" w14:textId="77777777" w:rsidR="00F43250" w:rsidRDefault="00F43250">
      <w:pPr>
        <w:pStyle w:val="ListParagraph"/>
      </w:pPr>
    </w:p>
    <w:p w14:paraId="045F0E22" w14:textId="77777777" w:rsidR="00F43250" w:rsidRDefault="00F43250">
      <w:pPr>
        <w:pStyle w:val="ListParagraph"/>
      </w:pPr>
    </w:p>
    <w:p w14:paraId="045F0E23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24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Work plan</w:t>
      </w:r>
    </w:p>
    <w:p w14:paraId="045F0E25" w14:textId="77777777" w:rsidR="00F43250" w:rsidRDefault="00240FD0">
      <w:pPr>
        <w:rPr>
          <w:rFonts w:cs="v5.0.0"/>
          <w:lang w:eastAsia="zh-CN"/>
        </w:rPr>
      </w:pPr>
      <w:r>
        <w:t xml:space="preserve"> 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7464"/>
      </w:tblGrid>
      <w:tr w:rsidR="00F43250" w14:paraId="045F0E28" w14:textId="77777777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26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Timeline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27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Work plan</w:t>
            </w:r>
          </w:p>
        </w:tc>
      </w:tr>
      <w:tr w:rsidR="00F43250" w14:paraId="045F0E33" w14:textId="77777777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29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bis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(0.5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2A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October,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2B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Agree on WI work plan</w:t>
            </w:r>
          </w:p>
          <w:p w14:paraId="045F0E2C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  <w:p w14:paraId="045F0E2D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requirements: </w:t>
            </w:r>
          </w:p>
          <w:p w14:paraId="045F0E2E" w14:textId="77777777" w:rsidR="00F43250" w:rsidRDefault="00240FD0">
            <w:pPr>
              <w:pStyle w:val="BodyText"/>
              <w:numPr>
                <w:ilvl w:val="0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Initial discussion</w:t>
            </w:r>
          </w:p>
          <w:p w14:paraId="045F0E2F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30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SBFD BS to SBFD BS adjacent channel co-existence: </w:t>
            </w:r>
          </w:p>
          <w:p w14:paraId="045F0E31" w14:textId="77777777" w:rsidR="00F43250" w:rsidRDefault="00240FD0">
            <w:pPr>
              <w:pStyle w:val="BodyText"/>
              <w:numPr>
                <w:ilvl w:val="0"/>
                <w:numId w:val="6"/>
              </w:num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Initial discussion</w:t>
            </w:r>
          </w:p>
          <w:p w14:paraId="045F0E32" w14:textId="77777777" w:rsidR="00F43250" w:rsidRDefault="00240FD0">
            <w:pPr>
              <w:pStyle w:val="BodyText"/>
              <w:numPr>
                <w:ilvl w:val="0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Approve the TR skeleton</w:t>
            </w:r>
          </w:p>
        </w:tc>
      </w:tr>
      <w:tr w:rsidR="00F43250" w14:paraId="045F0E40" w14:textId="77777777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34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7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(0.5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35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November,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36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37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 co-location scenario assumptions and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impacts on the OTA co-location requirements.</w:t>
            </w:r>
          </w:p>
          <w:p w14:paraId="045F0E38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the coupling loss analysis for missing cases from Rel-19 (e.g. band combination).</w:t>
            </w:r>
          </w:p>
          <w:p w14:paraId="045F0E39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5F0E3A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3B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045F0E3C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3D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3E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Establish simulation assumptions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and measurement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assumption</w:t>
            </w:r>
            <w:proofErr w:type="gramEnd"/>
          </w:p>
          <w:p w14:paraId="045F0E3F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simulation results for SBFD BS to SBFD BS adjacent channel coexistence</w:t>
            </w:r>
          </w:p>
        </w:tc>
      </w:tr>
      <w:tr w:rsidR="00F43250" w14:paraId="045F0E4D" w14:textId="77777777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41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42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February,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43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44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045F0E45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the coupling loss analysis for missing cases from Rel-19 (e.g. Band combination).</w:t>
            </w:r>
          </w:p>
          <w:p w14:paraId="045F0E46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 the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5F0E47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48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045F0E49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4A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4B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Updated simulation results for SBFD BS to SBFD BS adjacent channel coexistence</w:t>
            </w:r>
          </w:p>
          <w:p w14:paraId="045F0E4C" w14:textId="1D586C39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Initial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the necessity and feasibility of BS Tx unwanted emission and Rx in-band blocking RF requirements.</w:t>
            </w:r>
          </w:p>
        </w:tc>
      </w:tr>
      <w:tr w:rsidR="00F43250" w14:paraId="045F0E5A" w14:textId="77777777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4E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4F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April,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50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51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045F0E52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045F0E53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5F0E54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55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045F0E56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57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58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Align the simulation results and try to draw conclusion on the simulation results for SBFD coexistence</w:t>
            </w:r>
          </w:p>
          <w:p w14:paraId="045F0E59" w14:textId="643C7A41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Continue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discussing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necessity and feasibility of BS Tx unwanted emission and Rx in-band blocking RF requirements based on the co-existence simulation study.</w:t>
            </w:r>
          </w:p>
        </w:tc>
      </w:tr>
      <w:tr w:rsidR="00F43250" w14:paraId="045F0E68" w14:textId="77777777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5B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9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5C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5D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5E" w14:textId="77777777" w:rsidR="00F43250" w:rsidRDefault="00240FD0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045F0E5F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045F0E60" w14:textId="77777777" w:rsidR="00F43250" w:rsidRDefault="00240FD0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5F0E61" w14:textId="77777777" w:rsidR="00F43250" w:rsidRDefault="00240FD0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62" w14:textId="77777777" w:rsidR="00F43250" w:rsidRDefault="00240FD0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045F0E63" w14:textId="77777777" w:rsidR="00F43250" w:rsidRDefault="00240FD0">
            <w:pPr>
              <w:pStyle w:val="BodyText"/>
              <w:numPr>
                <w:ilvl w:val="0"/>
                <w:numId w:val="9"/>
              </w:num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TP to TR if needed</w:t>
            </w:r>
          </w:p>
          <w:p w14:paraId="045F0E64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65" w14:textId="77777777" w:rsidR="00F43250" w:rsidRDefault="00240FD0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Identify the necessity and feasibility of BS Tx unwanted emission and Rx in-band blocking RF requirements based on the co-existence simulation study</w:t>
            </w:r>
          </w:p>
          <w:p w14:paraId="045F0E66" w14:textId="7F2B0E9D" w:rsidR="00F43250" w:rsidRDefault="00240FD0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Initial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iscuss how to define the RF requirements based on the conclusion of co-existence simulation study.</w:t>
            </w:r>
          </w:p>
          <w:p w14:paraId="045F0E67" w14:textId="77777777" w:rsidR="00F43250" w:rsidRDefault="00240FD0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TP to TR if needed</w:t>
            </w:r>
          </w:p>
        </w:tc>
      </w:tr>
      <w:tr w:rsidR="00F43250" w14:paraId="045F0E73" w14:textId="77777777">
        <w:trPr>
          <w:trHeight w:val="363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69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6A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6B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6C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Draw the conclusion on the coupling loss analysis for missing cases from Rel-19</w:t>
            </w:r>
          </w:p>
          <w:p w14:paraId="045F0E6D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5F0E6E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6F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045F0E70" w14:textId="77777777" w:rsidR="00F43250" w:rsidRDefault="00F43250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45F0E71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72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F43250" w14:paraId="045F0E7D" w14:textId="77777777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74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75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October,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76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77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045F0E78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45F0E79" w14:textId="77777777" w:rsidR="00F43250" w:rsidRDefault="00240FD0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045F0E7A" w14:textId="77777777" w:rsidR="00F43250" w:rsidRDefault="00F43250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45F0E7B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7C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F43250" w14:paraId="045F0E87" w14:textId="77777777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7E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21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45F0E7F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November,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80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81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Draw the conclusion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core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</w:p>
          <w:p w14:paraId="045F0E82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 </w:t>
            </w:r>
          </w:p>
          <w:p w14:paraId="045F0E83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84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85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on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the definition of the new RF requirements.</w:t>
            </w:r>
          </w:p>
          <w:p w14:paraId="045F0E86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CRs.  </w:t>
            </w:r>
          </w:p>
        </w:tc>
      </w:tr>
      <w:tr w:rsidR="00F43250" w14:paraId="045F0E99" w14:textId="77777777">
        <w:trPr>
          <w:trHeight w:val="604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88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0.5+0.5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-Core part + Perf. part</w:t>
            </w:r>
          </w:p>
          <w:p w14:paraId="045F0E89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February,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8A" w14:textId="77777777" w:rsidR="00F43250" w:rsidRDefault="00240FD0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Core:</w:t>
            </w:r>
          </w:p>
          <w:p w14:paraId="045F0E8B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045F0E8C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Complete the core requirement for co-location requirement improvement </w:t>
            </w:r>
          </w:p>
          <w:p w14:paraId="045F0E8D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 </w:t>
            </w:r>
          </w:p>
          <w:p w14:paraId="045F0E8E" w14:textId="77777777" w:rsidR="00F43250" w:rsidRDefault="00F4325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45F0E8F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90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RF requirements for SBFD-SBFD BS adjacent channel co-existence.</w:t>
            </w:r>
          </w:p>
          <w:p w14:paraId="045F0E91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</w:t>
            </w:r>
          </w:p>
          <w:p w14:paraId="045F0E92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the final TR.</w:t>
            </w:r>
          </w:p>
          <w:p w14:paraId="045F0E93" w14:textId="77777777" w:rsidR="00F43250" w:rsidRDefault="00F43250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045F0E94" w14:textId="77777777" w:rsidR="00F43250" w:rsidRDefault="00240FD0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Perf:</w:t>
            </w:r>
          </w:p>
          <w:p w14:paraId="045F0E95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45F0E96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conformance test aspects for the improved of co-location requirements.</w:t>
            </w:r>
          </w:p>
          <w:p w14:paraId="045F0E97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98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Initial discussion on the conformance testing of the new RF requirements including MU, test configuration, test procedures,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and etc.</w:t>
            </w:r>
            <w:proofErr w:type="gramEnd"/>
          </w:p>
        </w:tc>
      </w:tr>
      <w:tr w:rsidR="00F43250" w14:paraId="045F0EA0" w14:textId="77777777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9A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-Perf. part </w:t>
            </w:r>
          </w:p>
          <w:p w14:paraId="045F0E9B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April,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9C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45F0E9D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 requirements.</w:t>
            </w:r>
          </w:p>
          <w:p w14:paraId="045F0E9E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9F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of the new RF requirements including MU, test configuration, test procedures, etc.</w:t>
            </w:r>
          </w:p>
        </w:tc>
      </w:tr>
      <w:tr w:rsidR="00F43250" w14:paraId="045F0EA9" w14:textId="77777777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A1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23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045F0EA2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A3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45F0EA4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</w:t>
            </w:r>
          </w:p>
          <w:p w14:paraId="045F0EA5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 and endorse all draft CRs.</w:t>
            </w:r>
          </w:p>
          <w:p w14:paraId="045F0EA6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A7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conformance testing of the new RF requirements including MU, test configuration, test procedures, etc.</w:t>
            </w:r>
          </w:p>
          <w:p w14:paraId="045F0EA8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</w:t>
            </w:r>
          </w:p>
        </w:tc>
      </w:tr>
      <w:tr w:rsidR="00F43250" w14:paraId="045F0EB2" w14:textId="77777777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AA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24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045F0EAB" w14:textId="77777777" w:rsidR="00F43250" w:rsidRDefault="00240FD0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5F0EAC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45F0EAD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discussion on the conformance testing for the improved of co-location</w:t>
            </w:r>
          </w:p>
          <w:p w14:paraId="045F0EAE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  <w:p w14:paraId="045F0EAF" w14:textId="77777777" w:rsidR="00F43250" w:rsidRDefault="00240FD0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45F0EB0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discussion on the conformance testing of the new RF requirements </w:t>
            </w:r>
          </w:p>
          <w:p w14:paraId="045F0EB1" w14:textId="77777777" w:rsidR="00F43250" w:rsidRDefault="00240FD0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</w:tc>
      </w:tr>
    </w:tbl>
    <w:p w14:paraId="045F0EB3" w14:textId="77777777" w:rsidR="00F43250" w:rsidRDefault="00F43250">
      <w:pPr>
        <w:pStyle w:val="BodyText"/>
        <w:rPr>
          <w:lang w:eastAsia="zh-CN"/>
        </w:rPr>
      </w:pPr>
    </w:p>
    <w:p w14:paraId="045F0EB4" w14:textId="77777777" w:rsidR="00F43250" w:rsidRDefault="00F43250">
      <w:pPr>
        <w:pStyle w:val="BodyText"/>
        <w:rPr>
          <w:lang w:eastAsia="zh-CN"/>
        </w:rPr>
      </w:pPr>
    </w:p>
    <w:p w14:paraId="045F0EB5" w14:textId="77777777" w:rsidR="00F43250" w:rsidRDefault="00F43250">
      <w:pPr>
        <w:pStyle w:val="BodyText"/>
        <w:rPr>
          <w:lang w:eastAsia="zh-CN"/>
        </w:rPr>
      </w:pPr>
    </w:p>
    <w:p w14:paraId="045F0EB6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45F0EB7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45F0EB8" w14:textId="77777777" w:rsidR="00F43250" w:rsidRDefault="00240FD0">
      <w:pPr>
        <w:ind w:left="709" w:hanging="709"/>
      </w:pPr>
      <w:r>
        <w:t>[1]</w:t>
      </w:r>
      <w:r>
        <w:tab/>
        <w:t>R4-2514440, “Topic summary for [116bis][317] NR_BS_RF_Ph2”, Moderator (Ericsson)</w:t>
      </w:r>
    </w:p>
    <w:p w14:paraId="045F0EB9" w14:textId="77777777" w:rsidR="00F43250" w:rsidRDefault="00240FD0">
      <w:pPr>
        <w:ind w:left="709" w:hanging="709"/>
      </w:pPr>
      <w:r>
        <w:t>[2]</w:t>
      </w:r>
      <w:r>
        <w:tab/>
      </w:r>
      <w:r>
        <w:t>R4-2515092, “Ad-hoc summary for [116bis][317] NR_BS_RF_Ph2”, Moderator (Ericsson)</w:t>
      </w:r>
    </w:p>
    <w:bookmarkEnd w:id="0"/>
    <w:p w14:paraId="045F0EBA" w14:textId="77777777" w:rsidR="00F43250" w:rsidRDefault="00F43250">
      <w:pPr>
        <w:ind w:left="709" w:hanging="709"/>
      </w:pPr>
    </w:p>
    <w:sectPr w:rsidR="00F43250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0EC4" w14:textId="77777777" w:rsidR="00240FD0" w:rsidRDefault="00240FD0">
      <w:pPr>
        <w:spacing w:after="0"/>
      </w:pPr>
      <w:r>
        <w:separator/>
      </w:r>
    </w:p>
  </w:endnote>
  <w:endnote w:type="continuationSeparator" w:id="0">
    <w:p w14:paraId="045F0EC6" w14:textId="77777777" w:rsidR="00240FD0" w:rsidRDefault="00240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5.0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C1" w14:textId="77777777" w:rsidR="00F43250" w:rsidRDefault="00240F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F0EBB" w14:textId="77777777" w:rsidR="00F43250" w:rsidRDefault="00240FD0">
      <w:pPr>
        <w:spacing w:after="0"/>
      </w:pPr>
      <w:r>
        <w:separator/>
      </w:r>
    </w:p>
  </w:footnote>
  <w:footnote w:type="continuationSeparator" w:id="0">
    <w:p w14:paraId="045F0EBC" w14:textId="77777777" w:rsidR="00F43250" w:rsidRDefault="00240F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BD" w14:textId="77777777" w:rsidR="00F43250" w:rsidRDefault="00F432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45F0EBE" w14:textId="77777777" w:rsidR="00F43250" w:rsidRDefault="00240F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045F0EBF" w14:textId="77777777" w:rsidR="00F43250" w:rsidRDefault="00F432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45F0EC0" w14:textId="77777777" w:rsidR="00F43250" w:rsidRDefault="00F4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2CB3154B"/>
    <w:multiLevelType w:val="multilevel"/>
    <w:tmpl w:val="2CB3154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E7D02"/>
    <w:multiLevelType w:val="multilevel"/>
    <w:tmpl w:val="2F4E7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24F78"/>
    <w:multiLevelType w:val="multilevel"/>
    <w:tmpl w:val="33824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81E68"/>
    <w:multiLevelType w:val="multilevel"/>
    <w:tmpl w:val="35581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21920"/>
    <w:multiLevelType w:val="multilevel"/>
    <w:tmpl w:val="41F21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36F02BD"/>
    <w:multiLevelType w:val="multilevel"/>
    <w:tmpl w:val="536F02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num w:numId="1" w16cid:durableId="2147353398">
    <w:abstractNumId w:val="6"/>
  </w:num>
  <w:num w:numId="2" w16cid:durableId="1241520920">
    <w:abstractNumId w:val="2"/>
  </w:num>
  <w:num w:numId="3" w16cid:durableId="2048338094">
    <w:abstractNumId w:val="4"/>
  </w:num>
  <w:num w:numId="4" w16cid:durableId="1386295757">
    <w:abstractNumId w:val="1"/>
  </w:num>
  <w:num w:numId="5" w16cid:durableId="260185747">
    <w:abstractNumId w:val="7"/>
  </w:num>
  <w:num w:numId="6" w16cid:durableId="214394934">
    <w:abstractNumId w:val="3"/>
  </w:num>
  <w:num w:numId="7" w16cid:durableId="919681696">
    <w:abstractNumId w:val="8"/>
  </w:num>
  <w:num w:numId="8" w16cid:durableId="450054509">
    <w:abstractNumId w:val="0"/>
  </w:num>
  <w:num w:numId="9" w16cid:durableId="1970431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D4B"/>
    <w:rsid w:val="00011C1E"/>
    <w:rsid w:val="00033397"/>
    <w:rsid w:val="000342D3"/>
    <w:rsid w:val="00040095"/>
    <w:rsid w:val="000400C8"/>
    <w:rsid w:val="0004681D"/>
    <w:rsid w:val="00051834"/>
    <w:rsid w:val="00054A22"/>
    <w:rsid w:val="000560CC"/>
    <w:rsid w:val="0005685B"/>
    <w:rsid w:val="00061456"/>
    <w:rsid w:val="000655A6"/>
    <w:rsid w:val="00070795"/>
    <w:rsid w:val="00080512"/>
    <w:rsid w:val="00087B48"/>
    <w:rsid w:val="000915CF"/>
    <w:rsid w:val="00091EA0"/>
    <w:rsid w:val="00094D53"/>
    <w:rsid w:val="00096009"/>
    <w:rsid w:val="000B0CA1"/>
    <w:rsid w:val="000B0CB1"/>
    <w:rsid w:val="000B3A2A"/>
    <w:rsid w:val="000C30F9"/>
    <w:rsid w:val="000D58AB"/>
    <w:rsid w:val="000D59CF"/>
    <w:rsid w:val="000D696C"/>
    <w:rsid w:val="000E0698"/>
    <w:rsid w:val="000E15CC"/>
    <w:rsid w:val="000E1DEA"/>
    <w:rsid w:val="000E632F"/>
    <w:rsid w:val="000F0805"/>
    <w:rsid w:val="000F1595"/>
    <w:rsid w:val="00106F91"/>
    <w:rsid w:val="0011458C"/>
    <w:rsid w:val="001273E1"/>
    <w:rsid w:val="00131935"/>
    <w:rsid w:val="00134345"/>
    <w:rsid w:val="0013579D"/>
    <w:rsid w:val="001406D0"/>
    <w:rsid w:val="001516A4"/>
    <w:rsid w:val="00155B44"/>
    <w:rsid w:val="00160640"/>
    <w:rsid w:val="001769FF"/>
    <w:rsid w:val="00176C71"/>
    <w:rsid w:val="00185228"/>
    <w:rsid w:val="001862BC"/>
    <w:rsid w:val="00191037"/>
    <w:rsid w:val="00191E6B"/>
    <w:rsid w:val="00196273"/>
    <w:rsid w:val="001A0D57"/>
    <w:rsid w:val="001A3AFB"/>
    <w:rsid w:val="001B0597"/>
    <w:rsid w:val="001B3783"/>
    <w:rsid w:val="001C13CD"/>
    <w:rsid w:val="001C1DF4"/>
    <w:rsid w:val="001C3B84"/>
    <w:rsid w:val="001D02C2"/>
    <w:rsid w:val="001E62AA"/>
    <w:rsid w:val="001E737F"/>
    <w:rsid w:val="001F168B"/>
    <w:rsid w:val="001F2BC6"/>
    <w:rsid w:val="001F33FD"/>
    <w:rsid w:val="00201111"/>
    <w:rsid w:val="0020442C"/>
    <w:rsid w:val="00206D59"/>
    <w:rsid w:val="00214458"/>
    <w:rsid w:val="00217AEB"/>
    <w:rsid w:val="00223FA9"/>
    <w:rsid w:val="00231DE5"/>
    <w:rsid w:val="0023254C"/>
    <w:rsid w:val="002347A2"/>
    <w:rsid w:val="00240FD0"/>
    <w:rsid w:val="00241D8F"/>
    <w:rsid w:val="00242B09"/>
    <w:rsid w:val="00243290"/>
    <w:rsid w:val="00244A7F"/>
    <w:rsid w:val="00246FA1"/>
    <w:rsid w:val="00247E69"/>
    <w:rsid w:val="00251781"/>
    <w:rsid w:val="0027787D"/>
    <w:rsid w:val="00280CDB"/>
    <w:rsid w:val="00282417"/>
    <w:rsid w:val="002866CD"/>
    <w:rsid w:val="002A0978"/>
    <w:rsid w:val="002A682D"/>
    <w:rsid w:val="002A7E76"/>
    <w:rsid w:val="002B067D"/>
    <w:rsid w:val="002B0AA9"/>
    <w:rsid w:val="002B0B48"/>
    <w:rsid w:val="002D076D"/>
    <w:rsid w:val="002D3580"/>
    <w:rsid w:val="002E2D39"/>
    <w:rsid w:val="002F1E03"/>
    <w:rsid w:val="00306458"/>
    <w:rsid w:val="00316837"/>
    <w:rsid w:val="003172DC"/>
    <w:rsid w:val="00331067"/>
    <w:rsid w:val="00332D64"/>
    <w:rsid w:val="003348D7"/>
    <w:rsid w:val="003524B7"/>
    <w:rsid w:val="0035462D"/>
    <w:rsid w:val="00355C71"/>
    <w:rsid w:val="00360487"/>
    <w:rsid w:val="00361E87"/>
    <w:rsid w:val="00367B5A"/>
    <w:rsid w:val="003743A7"/>
    <w:rsid w:val="00377BF8"/>
    <w:rsid w:val="00382AAA"/>
    <w:rsid w:val="003847FE"/>
    <w:rsid w:val="003848C4"/>
    <w:rsid w:val="00385231"/>
    <w:rsid w:val="00386AA3"/>
    <w:rsid w:val="003950B7"/>
    <w:rsid w:val="003A2576"/>
    <w:rsid w:val="003A3162"/>
    <w:rsid w:val="003B1D4A"/>
    <w:rsid w:val="003B61A8"/>
    <w:rsid w:val="003C0B2F"/>
    <w:rsid w:val="003C3971"/>
    <w:rsid w:val="003D1EA7"/>
    <w:rsid w:val="003E3877"/>
    <w:rsid w:val="003E6D67"/>
    <w:rsid w:val="003F17A2"/>
    <w:rsid w:val="003F299C"/>
    <w:rsid w:val="003F7077"/>
    <w:rsid w:val="004017B7"/>
    <w:rsid w:val="00402E1F"/>
    <w:rsid w:val="0040517C"/>
    <w:rsid w:val="004119C6"/>
    <w:rsid w:val="00417891"/>
    <w:rsid w:val="00423391"/>
    <w:rsid w:val="004239C7"/>
    <w:rsid w:val="00424BFB"/>
    <w:rsid w:val="0043093B"/>
    <w:rsid w:val="00436928"/>
    <w:rsid w:val="004430F6"/>
    <w:rsid w:val="00445137"/>
    <w:rsid w:val="004502F2"/>
    <w:rsid w:val="00460E9A"/>
    <w:rsid w:val="0046183D"/>
    <w:rsid w:val="00464649"/>
    <w:rsid w:val="00473DBD"/>
    <w:rsid w:val="004A4210"/>
    <w:rsid w:val="004B1394"/>
    <w:rsid w:val="004B372C"/>
    <w:rsid w:val="004B5078"/>
    <w:rsid w:val="004C43A9"/>
    <w:rsid w:val="004C5D12"/>
    <w:rsid w:val="004D3578"/>
    <w:rsid w:val="004E0C1D"/>
    <w:rsid w:val="004E0E4E"/>
    <w:rsid w:val="004E213A"/>
    <w:rsid w:val="004E29CC"/>
    <w:rsid w:val="004E71BC"/>
    <w:rsid w:val="004F48F4"/>
    <w:rsid w:val="004F4D5A"/>
    <w:rsid w:val="004F6702"/>
    <w:rsid w:val="00512FD3"/>
    <w:rsid w:val="00527742"/>
    <w:rsid w:val="00527C40"/>
    <w:rsid w:val="005409FD"/>
    <w:rsid w:val="00543E6C"/>
    <w:rsid w:val="00547BB1"/>
    <w:rsid w:val="00562810"/>
    <w:rsid w:val="00565087"/>
    <w:rsid w:val="00567D27"/>
    <w:rsid w:val="00570685"/>
    <w:rsid w:val="00572E85"/>
    <w:rsid w:val="00574ABE"/>
    <w:rsid w:val="00592A9D"/>
    <w:rsid w:val="00593948"/>
    <w:rsid w:val="00594E26"/>
    <w:rsid w:val="00596B45"/>
    <w:rsid w:val="00596C2A"/>
    <w:rsid w:val="005A51F0"/>
    <w:rsid w:val="005A5C67"/>
    <w:rsid w:val="005A7441"/>
    <w:rsid w:val="005B347D"/>
    <w:rsid w:val="005B3C08"/>
    <w:rsid w:val="005B3C73"/>
    <w:rsid w:val="005B4A0A"/>
    <w:rsid w:val="005C0F2F"/>
    <w:rsid w:val="005C2104"/>
    <w:rsid w:val="005C2897"/>
    <w:rsid w:val="005C7173"/>
    <w:rsid w:val="005C7B76"/>
    <w:rsid w:val="005D097E"/>
    <w:rsid w:val="005D22D9"/>
    <w:rsid w:val="005D2E01"/>
    <w:rsid w:val="005D3EE8"/>
    <w:rsid w:val="005D4AE0"/>
    <w:rsid w:val="005E7846"/>
    <w:rsid w:val="005F5B23"/>
    <w:rsid w:val="006007AA"/>
    <w:rsid w:val="00605365"/>
    <w:rsid w:val="00610362"/>
    <w:rsid w:val="00612061"/>
    <w:rsid w:val="00614457"/>
    <w:rsid w:val="00614FDF"/>
    <w:rsid w:val="00620680"/>
    <w:rsid w:val="00625621"/>
    <w:rsid w:val="0062745C"/>
    <w:rsid w:val="006431EF"/>
    <w:rsid w:val="006437A9"/>
    <w:rsid w:val="00647309"/>
    <w:rsid w:val="00652641"/>
    <w:rsid w:val="006543A1"/>
    <w:rsid w:val="00662D92"/>
    <w:rsid w:val="006639DB"/>
    <w:rsid w:val="006721A7"/>
    <w:rsid w:val="00674E7D"/>
    <w:rsid w:val="006767F3"/>
    <w:rsid w:val="006B2DC8"/>
    <w:rsid w:val="006C1538"/>
    <w:rsid w:val="006C725F"/>
    <w:rsid w:val="006C791A"/>
    <w:rsid w:val="006D1100"/>
    <w:rsid w:val="006D194F"/>
    <w:rsid w:val="006D60B5"/>
    <w:rsid w:val="006E14FD"/>
    <w:rsid w:val="006E5C86"/>
    <w:rsid w:val="0070108E"/>
    <w:rsid w:val="00704AED"/>
    <w:rsid w:val="00710F0D"/>
    <w:rsid w:val="0071173D"/>
    <w:rsid w:val="00712421"/>
    <w:rsid w:val="00712EA2"/>
    <w:rsid w:val="007148E4"/>
    <w:rsid w:val="00714AEA"/>
    <w:rsid w:val="007154A5"/>
    <w:rsid w:val="007170B2"/>
    <w:rsid w:val="00722DB4"/>
    <w:rsid w:val="0073223C"/>
    <w:rsid w:val="00734A5B"/>
    <w:rsid w:val="0073516E"/>
    <w:rsid w:val="007353F4"/>
    <w:rsid w:val="00744588"/>
    <w:rsid w:val="00744E76"/>
    <w:rsid w:val="00747E17"/>
    <w:rsid w:val="007577CB"/>
    <w:rsid w:val="00763249"/>
    <w:rsid w:val="0076429A"/>
    <w:rsid w:val="007655C3"/>
    <w:rsid w:val="00771315"/>
    <w:rsid w:val="007817BC"/>
    <w:rsid w:val="00781F0F"/>
    <w:rsid w:val="007853BC"/>
    <w:rsid w:val="00791466"/>
    <w:rsid w:val="007A0F21"/>
    <w:rsid w:val="007A2E78"/>
    <w:rsid w:val="007A4F3A"/>
    <w:rsid w:val="007B1071"/>
    <w:rsid w:val="007B4A73"/>
    <w:rsid w:val="007B56BE"/>
    <w:rsid w:val="007B590E"/>
    <w:rsid w:val="007C02ED"/>
    <w:rsid w:val="007C4C45"/>
    <w:rsid w:val="007D70EE"/>
    <w:rsid w:val="007F52D4"/>
    <w:rsid w:val="007F7AC2"/>
    <w:rsid w:val="0080239A"/>
    <w:rsid w:val="008028A4"/>
    <w:rsid w:val="00803D2E"/>
    <w:rsid w:val="00805820"/>
    <w:rsid w:val="00822440"/>
    <w:rsid w:val="008253B9"/>
    <w:rsid w:val="00826F97"/>
    <w:rsid w:val="008420A4"/>
    <w:rsid w:val="00843454"/>
    <w:rsid w:val="00860ADE"/>
    <w:rsid w:val="0086121A"/>
    <w:rsid w:val="00872E34"/>
    <w:rsid w:val="00874C59"/>
    <w:rsid w:val="008753AD"/>
    <w:rsid w:val="008768CA"/>
    <w:rsid w:val="00881227"/>
    <w:rsid w:val="00881EAD"/>
    <w:rsid w:val="008877E6"/>
    <w:rsid w:val="00891B08"/>
    <w:rsid w:val="008947E2"/>
    <w:rsid w:val="00894E80"/>
    <w:rsid w:val="008A18B0"/>
    <w:rsid w:val="008B735F"/>
    <w:rsid w:val="008C0085"/>
    <w:rsid w:val="008C0DA0"/>
    <w:rsid w:val="008C2529"/>
    <w:rsid w:val="008C307C"/>
    <w:rsid w:val="008D3317"/>
    <w:rsid w:val="008E2240"/>
    <w:rsid w:val="008E3321"/>
    <w:rsid w:val="008F6912"/>
    <w:rsid w:val="0090271F"/>
    <w:rsid w:val="0090284D"/>
    <w:rsid w:val="00902E23"/>
    <w:rsid w:val="0090598A"/>
    <w:rsid w:val="00907978"/>
    <w:rsid w:val="0091184B"/>
    <w:rsid w:val="00912A8D"/>
    <w:rsid w:val="0091348E"/>
    <w:rsid w:val="00917CCB"/>
    <w:rsid w:val="00920B74"/>
    <w:rsid w:val="00921484"/>
    <w:rsid w:val="009228DF"/>
    <w:rsid w:val="0092774C"/>
    <w:rsid w:val="00937B72"/>
    <w:rsid w:val="00942C0D"/>
    <w:rsid w:val="00942EC2"/>
    <w:rsid w:val="00944C13"/>
    <w:rsid w:val="00944EEB"/>
    <w:rsid w:val="009454A2"/>
    <w:rsid w:val="00953359"/>
    <w:rsid w:val="00974355"/>
    <w:rsid w:val="009840B3"/>
    <w:rsid w:val="00990E13"/>
    <w:rsid w:val="00992D79"/>
    <w:rsid w:val="00996216"/>
    <w:rsid w:val="009A0A2A"/>
    <w:rsid w:val="009A0D1B"/>
    <w:rsid w:val="009A2D2D"/>
    <w:rsid w:val="009A7BC6"/>
    <w:rsid w:val="009B13F6"/>
    <w:rsid w:val="009B32F6"/>
    <w:rsid w:val="009B5100"/>
    <w:rsid w:val="009B5509"/>
    <w:rsid w:val="009E070A"/>
    <w:rsid w:val="009F23A7"/>
    <w:rsid w:val="009F37B7"/>
    <w:rsid w:val="009F4EAE"/>
    <w:rsid w:val="009F6CE6"/>
    <w:rsid w:val="00A0430A"/>
    <w:rsid w:val="00A10F02"/>
    <w:rsid w:val="00A164B4"/>
    <w:rsid w:val="00A203FA"/>
    <w:rsid w:val="00A37E40"/>
    <w:rsid w:val="00A436F4"/>
    <w:rsid w:val="00A53707"/>
    <w:rsid w:val="00A53724"/>
    <w:rsid w:val="00A62EDB"/>
    <w:rsid w:val="00A6396C"/>
    <w:rsid w:val="00A6421D"/>
    <w:rsid w:val="00A81D3C"/>
    <w:rsid w:val="00A82346"/>
    <w:rsid w:val="00A86B3C"/>
    <w:rsid w:val="00AA3AB2"/>
    <w:rsid w:val="00AB0B6C"/>
    <w:rsid w:val="00AB4756"/>
    <w:rsid w:val="00AB5C9B"/>
    <w:rsid w:val="00AB6773"/>
    <w:rsid w:val="00AB6BBA"/>
    <w:rsid w:val="00AC17A1"/>
    <w:rsid w:val="00AE0318"/>
    <w:rsid w:val="00AE47BB"/>
    <w:rsid w:val="00AF09C5"/>
    <w:rsid w:val="00AF30B0"/>
    <w:rsid w:val="00B06CF4"/>
    <w:rsid w:val="00B10E65"/>
    <w:rsid w:val="00B10F6B"/>
    <w:rsid w:val="00B1355D"/>
    <w:rsid w:val="00B14246"/>
    <w:rsid w:val="00B15449"/>
    <w:rsid w:val="00B228B3"/>
    <w:rsid w:val="00B412CB"/>
    <w:rsid w:val="00B44C2F"/>
    <w:rsid w:val="00B4500E"/>
    <w:rsid w:val="00B476B7"/>
    <w:rsid w:val="00B51CF0"/>
    <w:rsid w:val="00B53B4F"/>
    <w:rsid w:val="00B54F2C"/>
    <w:rsid w:val="00B57386"/>
    <w:rsid w:val="00B57436"/>
    <w:rsid w:val="00B57A40"/>
    <w:rsid w:val="00B61677"/>
    <w:rsid w:val="00B67296"/>
    <w:rsid w:val="00B70409"/>
    <w:rsid w:val="00B73F93"/>
    <w:rsid w:val="00B901A0"/>
    <w:rsid w:val="00B91304"/>
    <w:rsid w:val="00B96C0C"/>
    <w:rsid w:val="00B97006"/>
    <w:rsid w:val="00BB66AD"/>
    <w:rsid w:val="00BC0F7D"/>
    <w:rsid w:val="00BD5276"/>
    <w:rsid w:val="00BD5C61"/>
    <w:rsid w:val="00BF1095"/>
    <w:rsid w:val="00BF1C81"/>
    <w:rsid w:val="00BF64C8"/>
    <w:rsid w:val="00C01C83"/>
    <w:rsid w:val="00C056C3"/>
    <w:rsid w:val="00C17A60"/>
    <w:rsid w:val="00C207F4"/>
    <w:rsid w:val="00C217C4"/>
    <w:rsid w:val="00C3069C"/>
    <w:rsid w:val="00C316CA"/>
    <w:rsid w:val="00C33079"/>
    <w:rsid w:val="00C371B3"/>
    <w:rsid w:val="00C42538"/>
    <w:rsid w:val="00C45231"/>
    <w:rsid w:val="00C47175"/>
    <w:rsid w:val="00C50C5E"/>
    <w:rsid w:val="00C521F2"/>
    <w:rsid w:val="00C6035E"/>
    <w:rsid w:val="00C628DE"/>
    <w:rsid w:val="00C6533C"/>
    <w:rsid w:val="00C67D19"/>
    <w:rsid w:val="00C724B7"/>
    <w:rsid w:val="00C72833"/>
    <w:rsid w:val="00C745B2"/>
    <w:rsid w:val="00C83638"/>
    <w:rsid w:val="00C91B3C"/>
    <w:rsid w:val="00C92C8B"/>
    <w:rsid w:val="00C93F40"/>
    <w:rsid w:val="00CA3B1D"/>
    <w:rsid w:val="00CA3D0C"/>
    <w:rsid w:val="00CA3D41"/>
    <w:rsid w:val="00CA432D"/>
    <w:rsid w:val="00CA47BF"/>
    <w:rsid w:val="00CB380A"/>
    <w:rsid w:val="00CC3F7F"/>
    <w:rsid w:val="00CD110C"/>
    <w:rsid w:val="00CD2E52"/>
    <w:rsid w:val="00CE21D2"/>
    <w:rsid w:val="00CE4DE3"/>
    <w:rsid w:val="00CE5AE6"/>
    <w:rsid w:val="00D035C4"/>
    <w:rsid w:val="00D047B5"/>
    <w:rsid w:val="00D04D59"/>
    <w:rsid w:val="00D11B3A"/>
    <w:rsid w:val="00D15384"/>
    <w:rsid w:val="00D209A0"/>
    <w:rsid w:val="00D2544C"/>
    <w:rsid w:val="00D33906"/>
    <w:rsid w:val="00D3471C"/>
    <w:rsid w:val="00D45021"/>
    <w:rsid w:val="00D45C0C"/>
    <w:rsid w:val="00D4682F"/>
    <w:rsid w:val="00D502E9"/>
    <w:rsid w:val="00D50A9F"/>
    <w:rsid w:val="00D56778"/>
    <w:rsid w:val="00D575E9"/>
    <w:rsid w:val="00D738D6"/>
    <w:rsid w:val="00D755EB"/>
    <w:rsid w:val="00D878CB"/>
    <w:rsid w:val="00D87E00"/>
    <w:rsid w:val="00D9134D"/>
    <w:rsid w:val="00D9546E"/>
    <w:rsid w:val="00D96106"/>
    <w:rsid w:val="00D96451"/>
    <w:rsid w:val="00DA2DBA"/>
    <w:rsid w:val="00DA68F3"/>
    <w:rsid w:val="00DA7A03"/>
    <w:rsid w:val="00DB1818"/>
    <w:rsid w:val="00DB79C1"/>
    <w:rsid w:val="00DC309B"/>
    <w:rsid w:val="00DC4DA2"/>
    <w:rsid w:val="00DD5053"/>
    <w:rsid w:val="00DF2B1F"/>
    <w:rsid w:val="00DF311A"/>
    <w:rsid w:val="00DF4AD9"/>
    <w:rsid w:val="00DF5310"/>
    <w:rsid w:val="00DF62CD"/>
    <w:rsid w:val="00DF64CD"/>
    <w:rsid w:val="00DF68C1"/>
    <w:rsid w:val="00E01242"/>
    <w:rsid w:val="00E01892"/>
    <w:rsid w:val="00E04BFC"/>
    <w:rsid w:val="00E13370"/>
    <w:rsid w:val="00E20B05"/>
    <w:rsid w:val="00E33CDB"/>
    <w:rsid w:val="00E3622A"/>
    <w:rsid w:val="00E41C4A"/>
    <w:rsid w:val="00E448DE"/>
    <w:rsid w:val="00E531C5"/>
    <w:rsid w:val="00E57404"/>
    <w:rsid w:val="00E72121"/>
    <w:rsid w:val="00E73B83"/>
    <w:rsid w:val="00E763C4"/>
    <w:rsid w:val="00E77645"/>
    <w:rsid w:val="00E82A93"/>
    <w:rsid w:val="00E85C52"/>
    <w:rsid w:val="00E86F58"/>
    <w:rsid w:val="00E908F9"/>
    <w:rsid w:val="00E92ED1"/>
    <w:rsid w:val="00E95F22"/>
    <w:rsid w:val="00E97B62"/>
    <w:rsid w:val="00EA0AD7"/>
    <w:rsid w:val="00EA7C61"/>
    <w:rsid w:val="00EB17AB"/>
    <w:rsid w:val="00EB6D33"/>
    <w:rsid w:val="00EC4A25"/>
    <w:rsid w:val="00ED2611"/>
    <w:rsid w:val="00ED6D5E"/>
    <w:rsid w:val="00EE689B"/>
    <w:rsid w:val="00EF1994"/>
    <w:rsid w:val="00EF1FC5"/>
    <w:rsid w:val="00EF696B"/>
    <w:rsid w:val="00F025A2"/>
    <w:rsid w:val="00F03195"/>
    <w:rsid w:val="00F04712"/>
    <w:rsid w:val="00F055CE"/>
    <w:rsid w:val="00F06D73"/>
    <w:rsid w:val="00F1010D"/>
    <w:rsid w:val="00F116E4"/>
    <w:rsid w:val="00F11E93"/>
    <w:rsid w:val="00F136B1"/>
    <w:rsid w:val="00F13E6C"/>
    <w:rsid w:val="00F159B1"/>
    <w:rsid w:val="00F22EC7"/>
    <w:rsid w:val="00F264EF"/>
    <w:rsid w:val="00F26CEE"/>
    <w:rsid w:val="00F34EC5"/>
    <w:rsid w:val="00F43250"/>
    <w:rsid w:val="00F4610E"/>
    <w:rsid w:val="00F46524"/>
    <w:rsid w:val="00F465E8"/>
    <w:rsid w:val="00F46923"/>
    <w:rsid w:val="00F52B86"/>
    <w:rsid w:val="00F53118"/>
    <w:rsid w:val="00F653B8"/>
    <w:rsid w:val="00F77ECC"/>
    <w:rsid w:val="00F8443B"/>
    <w:rsid w:val="00F90899"/>
    <w:rsid w:val="00F90A4F"/>
    <w:rsid w:val="00F9489A"/>
    <w:rsid w:val="00FA1266"/>
    <w:rsid w:val="00FA215D"/>
    <w:rsid w:val="00FA5947"/>
    <w:rsid w:val="00FA6115"/>
    <w:rsid w:val="00FB2C6F"/>
    <w:rsid w:val="00FC1192"/>
    <w:rsid w:val="00FC2C66"/>
    <w:rsid w:val="00FC33F4"/>
    <w:rsid w:val="00FD1785"/>
    <w:rsid w:val="00FE11B9"/>
    <w:rsid w:val="00FE181B"/>
    <w:rsid w:val="00FF1F52"/>
    <w:rsid w:val="00FF5C8F"/>
    <w:rsid w:val="00FF66F9"/>
    <w:rsid w:val="09974868"/>
    <w:rsid w:val="4B931AB6"/>
    <w:rsid w:val="588C3622"/>
    <w:rsid w:val="5E632A94"/>
    <w:rsid w:val="645C3E08"/>
    <w:rsid w:val="76345D1B"/>
    <w:rsid w:val="7C6B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5F0DFA"/>
  <w15:docId w15:val="{6FE90602-09E3-4EA5-B913-85FBF912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semiHidden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Pr>
      <w:caps/>
      <w:lang w:val="en-GB" w:eastAsia="en-US"/>
    </w:rPr>
  </w:style>
  <w:style w:type="character" w:customStyle="1" w:styleId="TableheadChar">
    <w:name w:val="Table_head Char"/>
    <w:link w:val="Tablehead"/>
    <w:locked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F123-3BAF-4BE6-8FEA-E2F475DACE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1287</Words>
  <Characters>6827</Characters>
  <Application>Microsoft Office Word</Application>
  <DocSecurity>0</DocSecurity>
  <Lines>56</Lines>
  <Paragraphs>16</Paragraphs>
  <ScaleCrop>false</ScaleCrop>
  <Company>ETSI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217</cp:revision>
  <dcterms:created xsi:type="dcterms:W3CDTF">2024-04-16T07:07:00Z</dcterms:created>
  <dcterms:modified xsi:type="dcterms:W3CDTF">2025-10-17T06:18:00Z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FD5FDD631F4344979B3D0A5F9A6C9743</vt:lpwstr>
  </property>
</Properties>
</file>