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6F4C4A9D"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4B40B8">
        <w:rPr>
          <w:rFonts w:ascii="Times New Roman" w:eastAsia="宋体" w:hAnsi="Times New Roman"/>
          <w:sz w:val="24"/>
          <w:szCs w:val="24"/>
          <w:lang w:eastAsia="zh-CN"/>
        </w:rPr>
        <w:t>4</w:t>
      </w:r>
      <w:r w:rsidR="0090714F">
        <w:rPr>
          <w:rFonts w:ascii="Times New Roman" w:eastAsia="宋体" w:hAnsi="Times New Roman"/>
          <w:sz w:val="24"/>
          <w:szCs w:val="24"/>
          <w:lang w:eastAsia="zh-CN"/>
        </w:rPr>
        <w:t>bis</w:t>
      </w:r>
      <w:r>
        <w:rPr>
          <w:rFonts w:cs="Arial"/>
          <w:sz w:val="24"/>
          <w:szCs w:val="24"/>
        </w:rPr>
        <w:tab/>
      </w:r>
      <w:r>
        <w:rPr>
          <w:rFonts w:cs="Arial"/>
          <w:sz w:val="24"/>
          <w:szCs w:val="24"/>
        </w:rPr>
        <w:tab/>
      </w:r>
      <w:r w:rsidRPr="00C66CFD">
        <w:rPr>
          <w:rFonts w:ascii="Times New Roman" w:hAnsi="Times New Roman"/>
          <w:sz w:val="24"/>
          <w:szCs w:val="24"/>
        </w:rPr>
        <w:t>R4-2</w:t>
      </w:r>
      <w:r w:rsidR="00D8723A">
        <w:rPr>
          <w:rFonts w:ascii="Times New Roman" w:hAnsi="Times New Roman"/>
          <w:sz w:val="24"/>
          <w:szCs w:val="24"/>
        </w:rPr>
        <w:t>5</w:t>
      </w:r>
      <w:r w:rsidR="002013CC">
        <w:rPr>
          <w:rFonts w:ascii="Times New Roman" w:hAnsi="Times New Roman"/>
          <w:sz w:val="24"/>
          <w:szCs w:val="24"/>
        </w:rPr>
        <w:t>03954</w:t>
      </w:r>
    </w:p>
    <w:p w14:paraId="4990D5AD" w14:textId="29C78071" w:rsidR="00F82AA6" w:rsidRPr="00946CCD" w:rsidRDefault="0090714F" w:rsidP="00F82AA6">
      <w:pPr>
        <w:rPr>
          <w:rFonts w:eastAsia="宋体"/>
          <w:b/>
          <w:sz w:val="24"/>
          <w:szCs w:val="24"/>
          <w:lang w:eastAsia="zh-CN"/>
        </w:rPr>
      </w:pPr>
      <w:r>
        <w:rPr>
          <w:rFonts w:eastAsia="宋体"/>
          <w:b/>
          <w:sz w:val="24"/>
          <w:szCs w:val="24"/>
          <w:lang w:eastAsia="zh-CN"/>
        </w:rPr>
        <w:t>Wuhan</w:t>
      </w:r>
      <w:r w:rsidR="00E53728">
        <w:rPr>
          <w:rFonts w:eastAsia="宋体"/>
          <w:b/>
          <w:sz w:val="24"/>
          <w:szCs w:val="24"/>
          <w:lang w:eastAsia="zh-CN"/>
        </w:rPr>
        <w:t>,</w:t>
      </w:r>
      <w:r w:rsidR="00F82AA6">
        <w:rPr>
          <w:rFonts w:eastAsia="宋体"/>
          <w:b/>
          <w:sz w:val="24"/>
          <w:szCs w:val="24"/>
          <w:lang w:eastAsia="zh-CN"/>
        </w:rPr>
        <w:t xml:space="preserve"> </w:t>
      </w:r>
      <w:r>
        <w:rPr>
          <w:rFonts w:eastAsia="宋体"/>
          <w:b/>
          <w:sz w:val="24"/>
          <w:szCs w:val="24"/>
          <w:lang w:eastAsia="zh-CN"/>
        </w:rPr>
        <w:t>China</w:t>
      </w:r>
      <w:r w:rsidR="00E53728">
        <w:rPr>
          <w:rFonts w:eastAsia="宋体"/>
          <w:b/>
          <w:sz w:val="24"/>
          <w:szCs w:val="24"/>
          <w:lang w:eastAsia="zh-CN"/>
        </w:rPr>
        <w:t xml:space="preserve">, </w:t>
      </w:r>
      <w:r>
        <w:rPr>
          <w:rFonts w:eastAsia="宋体"/>
          <w:b/>
          <w:sz w:val="24"/>
          <w:szCs w:val="24"/>
          <w:lang w:eastAsia="zh-CN"/>
        </w:rPr>
        <w:t>Apr</w:t>
      </w:r>
      <w:r w:rsidR="00034310">
        <w:rPr>
          <w:rFonts w:eastAsia="宋体"/>
          <w:b/>
          <w:sz w:val="24"/>
          <w:szCs w:val="24"/>
          <w:lang w:eastAsia="zh-CN"/>
        </w:rPr>
        <w:t xml:space="preserve"> </w:t>
      </w:r>
      <w:r w:rsidR="004B40B8">
        <w:rPr>
          <w:rFonts w:eastAsia="宋体"/>
          <w:b/>
          <w:sz w:val="24"/>
          <w:szCs w:val="24"/>
          <w:lang w:eastAsia="zh-CN"/>
        </w:rPr>
        <w:t>7</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Pr>
          <w:rFonts w:eastAsia="宋体"/>
          <w:b/>
          <w:sz w:val="24"/>
          <w:szCs w:val="24"/>
          <w:lang w:eastAsia="zh-CN"/>
        </w:rPr>
        <w:t>1</w:t>
      </w:r>
      <w:r w:rsidR="004B40B8">
        <w:rPr>
          <w:rFonts w:eastAsia="宋体"/>
          <w:b/>
          <w:sz w:val="24"/>
          <w:szCs w:val="24"/>
          <w:lang w:eastAsia="zh-CN"/>
        </w:rPr>
        <w:t>1</w:t>
      </w:r>
      <w:r w:rsidR="00841D84">
        <w:rPr>
          <w:rFonts w:eastAsia="宋体"/>
          <w:b/>
          <w:sz w:val="24"/>
          <w:szCs w:val="24"/>
          <w:vertAlign w:val="superscript"/>
          <w:lang w:eastAsia="zh-CN"/>
        </w:rPr>
        <w:t>th</w:t>
      </w:r>
      <w:r w:rsidR="00F82AA6" w:rsidRPr="005C6546">
        <w:rPr>
          <w:rFonts w:eastAsia="宋体"/>
          <w:b/>
          <w:sz w:val="24"/>
          <w:szCs w:val="24"/>
          <w:lang w:eastAsia="zh-CN"/>
        </w:rPr>
        <w:t>, 202</w:t>
      </w:r>
      <w:r w:rsidR="00C97EBC">
        <w:rPr>
          <w:rFonts w:eastAsia="宋体"/>
          <w:b/>
          <w:sz w:val="24"/>
          <w:szCs w:val="24"/>
          <w:lang w:eastAsia="zh-CN"/>
        </w:rPr>
        <w:t>5</w:t>
      </w:r>
    </w:p>
    <w:p w14:paraId="6DBA1303" w14:textId="77777777" w:rsidR="00DB3907" w:rsidRPr="00841D84" w:rsidRDefault="00DB3907" w:rsidP="00DB3907">
      <w:pPr>
        <w:pStyle w:val="a5"/>
        <w:rPr>
          <w:rFonts w:ascii="Times New Roman" w:hAnsi="Times New Roman"/>
          <w:lang w:val="en-GB"/>
        </w:rPr>
      </w:pPr>
    </w:p>
    <w:p w14:paraId="16783F2C" w14:textId="150B3391"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E53728">
        <w:rPr>
          <w:sz w:val="24"/>
          <w:szCs w:val="24"/>
          <w:lang w:val="en-US"/>
        </w:rPr>
        <w:t>7</w:t>
      </w:r>
      <w:r w:rsidR="00E01297">
        <w:rPr>
          <w:sz w:val="24"/>
          <w:szCs w:val="24"/>
          <w:lang w:val="en-US"/>
        </w:rPr>
        <w:t>.2</w:t>
      </w:r>
      <w:r w:rsidR="004B40B8">
        <w:rPr>
          <w:sz w:val="24"/>
          <w:szCs w:val="24"/>
          <w:lang w:val="en-US"/>
        </w:rPr>
        <w:t>4</w:t>
      </w:r>
      <w:r w:rsidR="00E01297">
        <w:rPr>
          <w:sz w:val="24"/>
          <w:szCs w:val="24"/>
          <w:lang w:val="en-US"/>
        </w:rPr>
        <w:t>.</w:t>
      </w:r>
      <w:r w:rsidR="0090714F">
        <w:rPr>
          <w:sz w:val="24"/>
          <w:szCs w:val="24"/>
          <w:lang w:val="en-US"/>
        </w:rPr>
        <w:t>3</w:t>
      </w:r>
    </w:p>
    <w:p w14:paraId="1E1C2FD0" w14:textId="3E8C0FA6"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w:t>
      </w:r>
      <w:r w:rsidR="00F24B19">
        <w:rPr>
          <w:sz w:val="24"/>
          <w:lang w:val="en-US"/>
        </w:rPr>
        <w:t>, UNISOC</w:t>
      </w:r>
    </w:p>
    <w:p w14:paraId="3A62F436" w14:textId="0D5B9E97"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90714F">
        <w:rPr>
          <w:sz w:val="24"/>
          <w:szCs w:val="24"/>
          <w:lang w:val="en-US"/>
        </w:rPr>
        <w:t>RRM</w:t>
      </w:r>
      <w:r w:rsidR="00235EEF">
        <w:rPr>
          <w:sz w:val="24"/>
          <w:szCs w:val="24"/>
          <w:lang w:val="en-US"/>
        </w:rPr>
        <w:t xml:space="preserve">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w:t>
      </w:r>
      <w:proofErr w:type="spellStart"/>
      <w:r w:rsidR="00235EEF" w:rsidRPr="00235EEF">
        <w:rPr>
          <w:sz w:val="24"/>
          <w:lang w:val="en-US"/>
        </w:rPr>
        <w:t>I</w:t>
      </w:r>
      <w:r w:rsidR="00235EEF" w:rsidRPr="00235EEF">
        <w:rPr>
          <w:rFonts w:hint="eastAsia"/>
          <w:sz w:val="24"/>
          <w:lang w:val="en-US"/>
        </w:rPr>
        <w:t>o</w:t>
      </w:r>
      <w:r w:rsidR="0090714F">
        <w:rPr>
          <w:sz w:val="24"/>
          <w:lang w:val="en-US"/>
        </w:rPr>
        <w:t>T</w:t>
      </w:r>
      <w:proofErr w:type="spellEnd"/>
      <w:r w:rsidR="0090714F">
        <w:rPr>
          <w:sz w:val="24"/>
          <w:lang w:val="en-US"/>
        </w:rPr>
        <w:t xml:space="preserve"> device 1</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C9F2B00" w14:textId="58A4FCE2" w:rsidR="006667AC" w:rsidRDefault="008138DE" w:rsidP="00BD2A88">
      <w:pPr>
        <w:jc w:val="both"/>
        <w:rPr>
          <w:rFonts w:eastAsia="等线"/>
          <w:lang w:eastAsia="zh-CN"/>
        </w:rPr>
      </w:pPr>
      <w:r w:rsidRPr="008138DE">
        <w:t>I</w:t>
      </w:r>
      <w:r w:rsidRPr="008138DE">
        <w:rPr>
          <w:rFonts w:eastAsia="等线"/>
          <w:lang w:eastAsia="zh-CN"/>
        </w:rPr>
        <w:t>n</w:t>
      </w:r>
      <w:r w:rsidR="00381FAF">
        <w:t xml:space="preserve"> </w:t>
      </w:r>
      <w:r w:rsidR="00065FA6">
        <w:t>RAN</w:t>
      </w:r>
      <w:r w:rsidR="006667AC">
        <w:t>4#11</w:t>
      </w:r>
      <w:r w:rsidR="004B40B8">
        <w:t>3</w:t>
      </w:r>
      <w:r w:rsidR="006667AC">
        <w:t xml:space="preserve"> meeting</w:t>
      </w:r>
      <w:r w:rsidR="00655EAD">
        <w:t xml:space="preserve">, </w:t>
      </w:r>
      <w:r w:rsidR="004B40B8">
        <w:rPr>
          <w:rFonts w:eastAsia="等线"/>
          <w:lang w:eastAsia="zh-CN"/>
        </w:rPr>
        <w:t>in SI stage, conclusion in TR</w:t>
      </w:r>
      <w:r w:rsidR="0099600B">
        <w:rPr>
          <w:rFonts w:eastAsia="等线"/>
          <w:lang w:eastAsia="zh-CN"/>
        </w:rPr>
        <w:t xml:space="preserve"> </w:t>
      </w:r>
      <w:r w:rsidR="004B40B8">
        <w:rPr>
          <w:rFonts w:eastAsia="等线"/>
          <w:lang w:eastAsia="zh-CN"/>
        </w:rPr>
        <w:t xml:space="preserve">38.769 </w:t>
      </w:r>
      <w:r w:rsidR="0099600B">
        <w:rPr>
          <w:rFonts w:eastAsia="等线"/>
          <w:lang w:eastAsia="zh-CN"/>
        </w:rPr>
        <w:t xml:space="preserve">about </w:t>
      </w:r>
      <w:r w:rsidR="004B40B8">
        <w:rPr>
          <w:rFonts w:eastAsia="等线"/>
          <w:lang w:eastAsia="zh-CN"/>
        </w:rPr>
        <w:t>RF requirements is agreed</w:t>
      </w:r>
      <w:r w:rsidR="006667AC">
        <w:rPr>
          <w:rFonts w:eastAsia="等线"/>
          <w:lang w:eastAsia="zh-CN"/>
        </w:rPr>
        <w:t xml:space="preserve">. </w:t>
      </w:r>
      <w:r w:rsidR="0090714F">
        <w:rPr>
          <w:rFonts w:eastAsia="等线"/>
          <w:lang w:eastAsia="zh-CN"/>
        </w:rPr>
        <w:t>There is no RRM requirements</w:t>
      </w:r>
      <w:r w:rsidR="0090714F">
        <w:rPr>
          <w:rFonts w:eastAsia="等线" w:hint="eastAsia"/>
          <w:lang w:eastAsia="zh-CN"/>
        </w:rPr>
        <w:t>.</w:t>
      </w:r>
      <w:r w:rsidR="0090714F">
        <w:rPr>
          <w:rFonts w:eastAsia="等线"/>
          <w:lang w:eastAsia="zh-CN"/>
        </w:rPr>
        <w:t xml:space="preserve"> </w:t>
      </w:r>
      <w:r w:rsidR="006E5898">
        <w:rPr>
          <w:rFonts w:eastAsia="等线"/>
          <w:lang w:eastAsia="zh-CN"/>
        </w:rPr>
        <w:t xml:space="preserve">The WID [1] was approved. </w:t>
      </w:r>
      <w:r w:rsidR="006667AC">
        <w:rPr>
          <w:rFonts w:eastAsia="等线"/>
          <w:lang w:eastAsia="zh-CN"/>
        </w:rPr>
        <w:t xml:space="preserve">This contribution </w:t>
      </w:r>
      <w:r w:rsidR="004B40B8">
        <w:rPr>
          <w:rFonts w:eastAsia="等线"/>
          <w:lang w:eastAsia="zh-CN"/>
        </w:rPr>
        <w:t xml:space="preserve">discussed </w:t>
      </w:r>
      <w:r w:rsidR="0090714F">
        <w:rPr>
          <w:rFonts w:eastAsia="等线"/>
          <w:lang w:eastAsia="zh-CN"/>
        </w:rPr>
        <w:t>RRM</w:t>
      </w:r>
      <w:r w:rsidR="004B40B8">
        <w:rPr>
          <w:rFonts w:eastAsia="等线"/>
          <w:lang w:eastAsia="zh-CN"/>
        </w:rPr>
        <w:t xml:space="preserve"> requirements </w:t>
      </w:r>
      <w:r w:rsidR="0099600B">
        <w:rPr>
          <w:rFonts w:eastAsia="等线"/>
          <w:lang w:eastAsia="zh-CN"/>
        </w:rPr>
        <w:t xml:space="preserve">for device 1 </w:t>
      </w:r>
      <w:r w:rsidR="004B40B8">
        <w:rPr>
          <w:rFonts w:eastAsia="等线"/>
          <w:lang w:eastAsia="zh-CN"/>
        </w:rPr>
        <w:t xml:space="preserve">in </w:t>
      </w:r>
      <w:r w:rsidR="0099600B">
        <w:rPr>
          <w:rFonts w:eastAsia="等线"/>
          <w:lang w:eastAsia="zh-CN"/>
        </w:rPr>
        <w:t xml:space="preserve">the </w:t>
      </w:r>
      <w:r w:rsidR="004B40B8">
        <w:rPr>
          <w:rFonts w:eastAsia="等线"/>
          <w:lang w:eastAsia="zh-CN"/>
        </w:rPr>
        <w:t>WI stage as follow</w:t>
      </w:r>
      <w:r w:rsidR="0083509D">
        <w:rPr>
          <w:rFonts w:eastAsia="等线"/>
          <w:lang w:eastAsia="zh-CN"/>
        </w:rPr>
        <w:t>s</w:t>
      </w:r>
      <w:r w:rsidR="006667AC">
        <w:rPr>
          <w:rFonts w:eastAsia="等线"/>
          <w:lang w:eastAsia="zh-CN"/>
        </w:rPr>
        <w:t>.</w:t>
      </w:r>
    </w:p>
    <w:tbl>
      <w:tblPr>
        <w:tblStyle w:val="aff"/>
        <w:tblW w:w="0" w:type="auto"/>
        <w:tblLook w:val="04A0" w:firstRow="1" w:lastRow="0" w:firstColumn="1" w:lastColumn="0" w:noHBand="0" w:noVBand="1"/>
      </w:tblPr>
      <w:tblGrid>
        <w:gridCol w:w="9621"/>
      </w:tblGrid>
      <w:tr w:rsidR="00321E8B" w14:paraId="18453B11" w14:textId="77777777" w:rsidTr="00321E8B">
        <w:tc>
          <w:tcPr>
            <w:tcW w:w="9621" w:type="dxa"/>
          </w:tcPr>
          <w:p w14:paraId="10214D3E" w14:textId="77777777" w:rsidR="00321E8B" w:rsidRPr="00092FDD" w:rsidRDefault="00321E8B" w:rsidP="00321E8B">
            <w:pPr>
              <w:numPr>
                <w:ilvl w:val="0"/>
                <w:numId w:val="17"/>
              </w:numPr>
              <w:overflowPunct w:val="0"/>
              <w:autoSpaceDE w:val="0"/>
              <w:autoSpaceDN w:val="0"/>
              <w:adjustRightInd w:val="0"/>
              <w:spacing w:after="120"/>
              <w:ind w:right="-96"/>
              <w:jc w:val="both"/>
              <w:textAlignment w:val="baseline"/>
              <w:rPr>
                <w:rFonts w:eastAsia="宋体"/>
                <w:lang w:val="en-US" w:eastAsia="ja-JP"/>
              </w:rPr>
            </w:pPr>
            <w:r w:rsidRPr="00092FDD">
              <w:rPr>
                <w:rFonts w:eastAsia="宋体"/>
                <w:lang w:val="en-US" w:eastAsia="ja-JP"/>
              </w:rPr>
              <w:t>RAN4 scope:</w:t>
            </w:r>
          </w:p>
          <w:p w14:paraId="689CFC04" w14:textId="77777777" w:rsidR="00321E8B" w:rsidRPr="00C97BFC" w:rsidRDefault="00321E8B" w:rsidP="00321E8B">
            <w:pPr>
              <w:numPr>
                <w:ilvl w:val="1"/>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RF requirements for Ambient-IoT BS, device</w:t>
            </w:r>
            <w:r>
              <w:rPr>
                <w:rFonts w:ascii="Times" w:eastAsia="宋体" w:hAnsi="Times"/>
                <w:bCs/>
                <w:lang w:val="en-US" w:eastAsia="zh-CN"/>
              </w:rPr>
              <w:t xml:space="preserve"> </w:t>
            </w:r>
            <w:r w:rsidRPr="00C97BFC">
              <w:rPr>
                <w:rFonts w:ascii="Times" w:eastAsia="宋体" w:hAnsi="Times"/>
                <w:bCs/>
                <w:lang w:val="en-US" w:eastAsia="zh-CN"/>
              </w:rPr>
              <w:t>1, and CW</w:t>
            </w:r>
          </w:p>
          <w:p w14:paraId="697D2401" w14:textId="77777777" w:rsidR="00321E8B" w:rsidRPr="00C97BFC" w:rsidRDefault="00321E8B" w:rsidP="00321E8B">
            <w:pPr>
              <w:numPr>
                <w:ilvl w:val="2"/>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Type 1-C Ambient-IoT BS</w:t>
            </w:r>
          </w:p>
          <w:p w14:paraId="00DB328D" w14:textId="77777777" w:rsidR="00321E8B" w:rsidRPr="00C97BFC" w:rsidRDefault="00321E8B" w:rsidP="00321E8B">
            <w:pPr>
              <w:numPr>
                <w:ilvl w:val="2"/>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device 1</w:t>
            </w:r>
          </w:p>
          <w:p w14:paraId="742F0C2F" w14:textId="77777777" w:rsidR="00321E8B" w:rsidRPr="00C97BFC" w:rsidRDefault="00321E8B" w:rsidP="00321E8B">
            <w:pPr>
              <w:numPr>
                <w:ilvl w:val="2"/>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CW</w:t>
            </w:r>
          </w:p>
          <w:p w14:paraId="4BF3536C" w14:textId="77777777" w:rsidR="00321E8B" w:rsidRPr="00C97BFC" w:rsidRDefault="00321E8B" w:rsidP="00321E8B">
            <w:pPr>
              <w:numPr>
                <w:ilvl w:val="1"/>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RRM core requirements for device 1</w:t>
            </w:r>
            <w:r>
              <w:rPr>
                <w:rFonts w:ascii="Times" w:eastAsia="宋体" w:hAnsi="Times"/>
                <w:bCs/>
                <w:lang w:val="en-US" w:eastAsia="zh-CN"/>
              </w:rPr>
              <w:t>, if necessary</w:t>
            </w:r>
          </w:p>
          <w:p w14:paraId="50D42E46" w14:textId="77777777" w:rsidR="00321E8B" w:rsidRPr="00370026" w:rsidRDefault="00321E8B" w:rsidP="00321E8B">
            <w:pPr>
              <w:numPr>
                <w:ilvl w:val="1"/>
                <w:numId w:val="17"/>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 xml:space="preserve">Study and develop </w:t>
            </w:r>
            <w:r w:rsidRPr="00370026">
              <w:rPr>
                <w:rFonts w:ascii="Times" w:eastAsia="宋体" w:hAnsi="Times" w:hint="eastAsia"/>
                <w:bCs/>
                <w:lang w:val="en-US" w:eastAsia="zh-CN"/>
              </w:rPr>
              <w:t xml:space="preserve">OTA </w:t>
            </w:r>
            <w:r w:rsidRPr="00370026">
              <w:rPr>
                <w:rFonts w:ascii="Times" w:eastAsia="宋体" w:hAnsi="Times"/>
                <w:bCs/>
                <w:lang w:val="en-US" w:eastAsia="zh-CN"/>
              </w:rPr>
              <w:t xml:space="preserve">test methodology </w:t>
            </w:r>
            <w:r w:rsidRPr="00370026">
              <w:rPr>
                <w:rFonts w:ascii="Times" w:eastAsia="宋体" w:hAnsi="Times" w:hint="eastAsia"/>
                <w:bCs/>
                <w:lang w:val="en-US" w:eastAsia="zh-CN"/>
              </w:rPr>
              <w:t>for A-IoT device</w:t>
            </w:r>
            <w:r w:rsidRPr="00370026">
              <w:rPr>
                <w:rFonts w:ascii="Times" w:eastAsia="宋体" w:hAnsi="Times"/>
                <w:bCs/>
                <w:lang w:val="en-US" w:eastAsia="zh-CN"/>
              </w:rPr>
              <w:t xml:space="preserve"> 1</w:t>
            </w:r>
          </w:p>
          <w:p w14:paraId="77001DAD" w14:textId="77777777" w:rsidR="00321E8B" w:rsidRPr="00370026" w:rsidRDefault="00321E8B" w:rsidP="00321E8B">
            <w:pPr>
              <w:numPr>
                <w:ilvl w:val="2"/>
                <w:numId w:val="17"/>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 xml:space="preserve">Consider test methods specified in TR 38.870 as starting point. </w:t>
            </w:r>
            <w:r w:rsidRPr="00370026">
              <w:rPr>
                <w:rFonts w:ascii="Times" w:eastAsia="宋体" w:hAnsi="Times" w:hint="eastAsia"/>
                <w:bCs/>
                <w:lang w:val="en-US" w:eastAsia="zh-CN"/>
              </w:rPr>
              <w:t>Take t</w:t>
            </w:r>
            <w:r w:rsidRPr="00370026">
              <w:rPr>
                <w:rFonts w:ascii="Times" w:eastAsia="宋体" w:hAnsi="Times"/>
                <w:bCs/>
                <w:lang w:val="en-US" w:eastAsia="zh-CN"/>
              </w:rPr>
              <w:t>est system reuse, test system complexity and test time into account, when developing test methods suitable for Ambient IoT.</w:t>
            </w:r>
          </w:p>
          <w:p w14:paraId="5A7F656A" w14:textId="77777777" w:rsidR="00321E8B" w:rsidRPr="00370026" w:rsidRDefault="00321E8B" w:rsidP="00321E8B">
            <w:pPr>
              <w:numPr>
                <w:ilvl w:val="2"/>
                <w:numId w:val="17"/>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Develop the preliminary Measurement Uncertainty (MU) assessment for the test system</w:t>
            </w:r>
          </w:p>
          <w:p w14:paraId="3454120D" w14:textId="60485ACF" w:rsidR="00321E8B" w:rsidRPr="00321E8B" w:rsidRDefault="00321E8B" w:rsidP="00BD2A88">
            <w:pPr>
              <w:numPr>
                <w:ilvl w:val="1"/>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Use band n8 as an example band</w:t>
            </w:r>
          </w:p>
        </w:tc>
      </w:tr>
    </w:tbl>
    <w:p w14:paraId="73EF6265" w14:textId="77777777" w:rsidR="00321E8B" w:rsidRDefault="00321E8B" w:rsidP="00BD2A88">
      <w:pPr>
        <w:jc w:val="both"/>
        <w:rPr>
          <w:rFonts w:eastAsia="等线"/>
          <w:lang w:eastAsia="zh-CN"/>
        </w:rPr>
      </w:pPr>
    </w:p>
    <w:p w14:paraId="5AC97CA8" w14:textId="2DCC32A2" w:rsidR="007563B6" w:rsidRDefault="008322A6" w:rsidP="006F4C85">
      <w:pPr>
        <w:pStyle w:val="10"/>
        <w:tabs>
          <w:tab w:val="clear" w:pos="432"/>
          <w:tab w:val="num" w:pos="522"/>
        </w:tabs>
        <w:ind w:left="522" w:hanging="522"/>
        <w:rPr>
          <w:lang w:val="en-US"/>
        </w:rPr>
      </w:pPr>
      <w:r>
        <w:rPr>
          <w:lang w:val="en-US"/>
        </w:rPr>
        <w:t>Discussion</w:t>
      </w:r>
    </w:p>
    <w:p w14:paraId="2245A64A" w14:textId="241E522E" w:rsidR="007A78E3" w:rsidRDefault="005C44C2" w:rsidP="007A78E3">
      <w:pPr>
        <w:pStyle w:val="2"/>
        <w:rPr>
          <w:rFonts w:ascii="Times New Roman" w:eastAsia="等线" w:hAnsi="Times New Roman"/>
          <w:b/>
          <w:sz w:val="24"/>
          <w:lang w:eastAsia="zh-CN"/>
        </w:rPr>
      </w:pPr>
      <w:r>
        <w:rPr>
          <w:rFonts w:ascii="Times New Roman" w:eastAsia="等线" w:hAnsi="Times New Roman"/>
          <w:b/>
          <w:sz w:val="24"/>
          <w:lang w:eastAsia="zh-CN"/>
        </w:rPr>
        <w:t xml:space="preserve">Discussion on </w:t>
      </w:r>
      <w:r w:rsidR="000E5981">
        <w:rPr>
          <w:rFonts w:ascii="Times New Roman" w:eastAsia="等线" w:hAnsi="Times New Roman"/>
          <w:b/>
          <w:sz w:val="24"/>
          <w:lang w:eastAsia="zh-CN"/>
        </w:rPr>
        <w:t xml:space="preserve">RRM </w:t>
      </w:r>
      <w:r>
        <w:rPr>
          <w:rFonts w:ascii="Times New Roman" w:eastAsia="等线" w:hAnsi="Times New Roman"/>
          <w:b/>
          <w:sz w:val="24"/>
          <w:lang w:eastAsia="zh-CN"/>
        </w:rPr>
        <w:t xml:space="preserve">working </w:t>
      </w:r>
      <w:r w:rsidR="000E5981">
        <w:rPr>
          <w:rFonts w:ascii="Times New Roman" w:eastAsia="等线" w:hAnsi="Times New Roman" w:hint="eastAsia"/>
          <w:b/>
          <w:sz w:val="24"/>
          <w:lang w:eastAsia="zh-CN"/>
        </w:rPr>
        <w:t>scope</w:t>
      </w:r>
    </w:p>
    <w:p w14:paraId="6294B16B" w14:textId="17BD2371" w:rsidR="00177E73" w:rsidRDefault="00BB78D3" w:rsidP="00D330E4">
      <w:pPr>
        <w:jc w:val="both"/>
        <w:rPr>
          <w:rFonts w:eastAsia="等线"/>
          <w:lang w:eastAsia="zh-CN"/>
        </w:rPr>
      </w:pPr>
      <w:r>
        <w:rPr>
          <w:rFonts w:eastAsia="等线"/>
          <w:lang w:eastAsia="zh-CN"/>
        </w:rPr>
        <w:t xml:space="preserve">According to the </w:t>
      </w:r>
      <w:r w:rsidR="000E5981">
        <w:rPr>
          <w:rFonts w:eastAsia="等线"/>
          <w:lang w:eastAsia="zh-CN"/>
        </w:rPr>
        <w:t>SI stage and WI stage, device</w:t>
      </w:r>
      <w:r w:rsidR="005C44C2">
        <w:rPr>
          <w:rFonts w:eastAsia="等线"/>
          <w:lang w:eastAsia="zh-CN"/>
        </w:rPr>
        <w:t xml:space="preserve"> 1</w:t>
      </w:r>
      <w:r w:rsidR="000E5981">
        <w:rPr>
          <w:rFonts w:eastAsia="等线"/>
          <w:lang w:eastAsia="zh-CN"/>
        </w:rPr>
        <w:t xml:space="preserve"> </w:t>
      </w:r>
      <w:r w:rsidR="005C44C2">
        <w:rPr>
          <w:rFonts w:eastAsia="等线"/>
          <w:lang w:eastAsia="zh-CN"/>
        </w:rPr>
        <w:t xml:space="preserve">is a simple and low-cost device, which </w:t>
      </w:r>
      <w:r w:rsidR="000E5981">
        <w:rPr>
          <w:rFonts w:eastAsia="等线"/>
          <w:lang w:eastAsia="zh-CN"/>
        </w:rPr>
        <w:t>does no</w:t>
      </w:r>
      <w:r w:rsidR="00A236D8">
        <w:rPr>
          <w:rFonts w:eastAsia="等线"/>
          <w:lang w:eastAsia="zh-CN"/>
        </w:rPr>
        <w:t>t have mobility and measurement</w:t>
      </w:r>
      <w:r w:rsidR="000E5981">
        <w:rPr>
          <w:rFonts w:eastAsia="等线"/>
          <w:lang w:eastAsia="zh-CN"/>
        </w:rPr>
        <w:t xml:space="preserve"> ability. </w:t>
      </w:r>
      <w:r w:rsidR="005C44C2">
        <w:rPr>
          <w:rFonts w:eastAsia="等线"/>
          <w:lang w:eastAsia="zh-CN"/>
        </w:rPr>
        <w:t>There is no need to consider RRM measurement, cell-reselection, and handover and so on. B</w:t>
      </w:r>
      <w:r w:rsidR="005C44C2">
        <w:rPr>
          <w:rFonts w:eastAsia="等线" w:hint="eastAsia"/>
          <w:lang w:eastAsia="zh-CN"/>
        </w:rPr>
        <w:t>ased</w:t>
      </w:r>
      <w:r w:rsidR="005C44C2">
        <w:rPr>
          <w:rFonts w:eastAsia="等线"/>
          <w:lang w:eastAsia="zh-CN"/>
        </w:rPr>
        <w:t xml:space="preserve"> on RAN2 </w:t>
      </w:r>
      <w:r w:rsidR="005C44C2">
        <w:rPr>
          <w:rFonts w:eastAsia="等线" w:hint="eastAsia"/>
          <w:lang w:eastAsia="zh-CN"/>
        </w:rPr>
        <w:t>scope,</w:t>
      </w:r>
      <w:r w:rsidR="005C44C2">
        <w:rPr>
          <w:rFonts w:eastAsia="等线"/>
          <w:lang w:eastAsia="zh-CN"/>
        </w:rPr>
        <w:t xml:space="preserve"> </w:t>
      </w:r>
      <w:r w:rsidR="00BF6AF9">
        <w:rPr>
          <w:rFonts w:eastAsia="等线"/>
          <w:lang w:eastAsia="zh-CN"/>
        </w:rPr>
        <w:t xml:space="preserve">A-IoT </w:t>
      </w:r>
      <w:r w:rsidR="00BF6AF9">
        <w:rPr>
          <w:rFonts w:eastAsia="等线" w:hint="eastAsia"/>
          <w:lang w:eastAsia="zh-CN"/>
        </w:rPr>
        <w:t>random</w:t>
      </w:r>
      <w:r w:rsidR="00BF6AF9">
        <w:rPr>
          <w:rFonts w:eastAsia="等线"/>
          <w:lang w:eastAsia="zh-CN"/>
        </w:rPr>
        <w:t xml:space="preserve"> access, contention-based and contention-free cases are supported. For the contention-based random access, only solution 1(3-step only) is included. </w:t>
      </w:r>
      <w:r w:rsidR="00C0701F">
        <w:rPr>
          <w:rFonts w:eastAsia="等线"/>
          <w:lang w:eastAsia="zh-CN"/>
        </w:rPr>
        <w:t xml:space="preserve"> In addition, in SI stage, timing relations</w:t>
      </w:r>
      <w:r w:rsidR="00322EA1">
        <w:rPr>
          <w:rFonts w:eastAsia="等线"/>
          <w:lang w:eastAsia="zh-CN"/>
        </w:rPr>
        <w:t>hips</w:t>
      </w:r>
      <w:r w:rsidR="00C0701F">
        <w:rPr>
          <w:rFonts w:eastAsia="等线"/>
          <w:lang w:eastAsia="zh-CN"/>
        </w:rPr>
        <w:t xml:space="preserve"> have been studied. </w:t>
      </w:r>
    </w:p>
    <w:tbl>
      <w:tblPr>
        <w:tblStyle w:val="aff"/>
        <w:tblW w:w="0" w:type="auto"/>
        <w:tblLook w:val="04A0" w:firstRow="1" w:lastRow="0" w:firstColumn="1" w:lastColumn="0" w:noHBand="0" w:noVBand="1"/>
      </w:tblPr>
      <w:tblGrid>
        <w:gridCol w:w="9621"/>
      </w:tblGrid>
      <w:tr w:rsidR="00177E73" w14:paraId="2F461D3F" w14:textId="77777777" w:rsidTr="00177E73">
        <w:tc>
          <w:tcPr>
            <w:tcW w:w="9621" w:type="dxa"/>
          </w:tcPr>
          <w:p w14:paraId="5DE71488" w14:textId="77777777" w:rsidR="00177E73" w:rsidRPr="0037088D" w:rsidRDefault="00177E73" w:rsidP="00177E73">
            <w:pPr>
              <w:pStyle w:val="30"/>
              <w:outlineLvl w:val="2"/>
              <w:rPr>
                <w:rFonts w:eastAsia="等线"/>
              </w:rPr>
            </w:pPr>
            <w:bookmarkStart w:id="0" w:name="_Toc181740540"/>
            <w:bookmarkStart w:id="1" w:name="_Toc187176128"/>
            <w:r w:rsidRPr="0037088D">
              <w:rPr>
                <w:rFonts w:eastAsia="等线"/>
              </w:rPr>
              <w:lastRenderedPageBreak/>
              <w:t>6.1.3</w:t>
            </w:r>
            <w:r w:rsidRPr="0037088D">
              <w:rPr>
                <w:rFonts w:eastAsia="等线"/>
              </w:rPr>
              <w:tab/>
              <w:t>Timing relationships</w:t>
            </w:r>
            <w:bookmarkEnd w:id="0"/>
            <w:bookmarkEnd w:id="1"/>
          </w:p>
          <w:p w14:paraId="050B8611" w14:textId="77777777" w:rsidR="00177E73" w:rsidRPr="0037088D" w:rsidRDefault="00177E73" w:rsidP="00177E73">
            <w:pPr>
              <w:rPr>
                <w:rFonts w:eastAsia="等线"/>
              </w:rPr>
            </w:pPr>
            <w:r w:rsidRPr="0037088D">
              <w:rPr>
                <w:rFonts w:eastAsia="等线"/>
              </w:rPr>
              <w:t>A-</w:t>
            </w:r>
            <w:proofErr w:type="spellStart"/>
            <w:r w:rsidRPr="0037088D">
              <w:rPr>
                <w:rFonts w:eastAsia="等线"/>
              </w:rPr>
              <w:t>IoT</w:t>
            </w:r>
            <w:proofErr w:type="spellEnd"/>
            <w:r w:rsidRPr="0037088D">
              <w:rPr>
                <w:rFonts w:eastAsia="等线"/>
              </w:rPr>
              <w:t xml:space="preserve"> processing time aspects are studied in terms of the following timing relationships:</w:t>
            </w:r>
          </w:p>
          <w:p w14:paraId="2622F9CB" w14:textId="77777777" w:rsidR="00177E73" w:rsidRPr="0037088D" w:rsidRDefault="00177E73" w:rsidP="00177E73">
            <w:pPr>
              <w:pStyle w:val="EX"/>
              <w:rPr>
                <w:rFonts w:eastAsia="等线"/>
              </w:rPr>
            </w:pPr>
            <w:r w:rsidRPr="0037088D">
              <w:rPr>
                <w:rFonts w:eastAsia="等线"/>
                <w:i/>
                <w:iCs/>
              </w:rPr>
              <w:t>T</w:t>
            </w:r>
            <w:r w:rsidRPr="0037088D">
              <w:rPr>
                <w:rFonts w:eastAsia="等线"/>
                <w:vertAlign w:val="subscript"/>
              </w:rPr>
              <w:t>R2D_min</w:t>
            </w:r>
            <w:r w:rsidRPr="0037088D">
              <w:rPr>
                <w:rFonts w:eastAsia="等线"/>
              </w:rPr>
              <w:t>:</w:t>
            </w:r>
            <w:r w:rsidRPr="0037088D">
              <w:rPr>
                <w:rFonts w:eastAsia="等线"/>
              </w:rPr>
              <w:tab/>
              <w:t>Minimum time between a R2D transmission and the corresponding D2R transmission following it.</w:t>
            </w:r>
          </w:p>
          <w:p w14:paraId="26D59C64" w14:textId="77777777" w:rsidR="00177E73" w:rsidRPr="0037088D" w:rsidRDefault="00177E73" w:rsidP="00177E73">
            <w:pPr>
              <w:pStyle w:val="EX"/>
              <w:rPr>
                <w:rFonts w:eastAsia="等线"/>
              </w:rPr>
            </w:pPr>
            <w:r w:rsidRPr="0037088D">
              <w:rPr>
                <w:rFonts w:eastAsia="等线"/>
                <w:i/>
                <w:iCs/>
              </w:rPr>
              <w:t>T</w:t>
            </w:r>
            <w:r w:rsidRPr="0037088D">
              <w:rPr>
                <w:rFonts w:eastAsia="等线"/>
                <w:vertAlign w:val="subscript"/>
              </w:rPr>
              <w:t>D2R_min</w:t>
            </w:r>
            <w:r w:rsidRPr="0037088D">
              <w:rPr>
                <w:rFonts w:eastAsia="等线"/>
              </w:rPr>
              <w:t>:</w:t>
            </w:r>
            <w:r w:rsidRPr="0037088D">
              <w:rPr>
                <w:rFonts w:eastAsia="等线"/>
              </w:rPr>
              <w:tab/>
              <w:t>Minimum time between a D2R transmission and the corresponding R2D transmission following it.</w:t>
            </w:r>
          </w:p>
          <w:p w14:paraId="6BDD7248" w14:textId="77777777" w:rsidR="00177E73" w:rsidRPr="0037088D" w:rsidRDefault="00177E73" w:rsidP="00177E73">
            <w:pPr>
              <w:pStyle w:val="EX"/>
              <w:rPr>
                <w:rFonts w:eastAsia="等线"/>
              </w:rPr>
            </w:pPr>
            <w:r w:rsidRPr="0037088D">
              <w:rPr>
                <w:rFonts w:eastAsia="等线"/>
                <w:i/>
                <w:iCs/>
              </w:rPr>
              <w:t>T</w:t>
            </w:r>
            <w:r w:rsidRPr="0037088D">
              <w:rPr>
                <w:rFonts w:eastAsia="等线"/>
                <w:vertAlign w:val="subscript"/>
              </w:rPr>
              <w:t>D2R_max</w:t>
            </w:r>
            <w:r w:rsidRPr="0037088D">
              <w:rPr>
                <w:rFonts w:eastAsia="等线"/>
              </w:rPr>
              <w:t>:</w:t>
            </w:r>
            <w:r w:rsidRPr="0037088D">
              <w:rPr>
                <w:rFonts w:eastAsia="等线"/>
              </w:rPr>
              <w:tab/>
              <w:t>Maximum time between the D2R transmission and the corresponding R2D transmission following it, so that the R2D transmission timing is expected to be within [</w:t>
            </w:r>
            <w:r w:rsidRPr="0037088D">
              <w:rPr>
                <w:rFonts w:eastAsia="等线"/>
                <w:i/>
                <w:iCs/>
              </w:rPr>
              <w:t>T</w:t>
            </w:r>
            <w:r w:rsidRPr="0037088D">
              <w:rPr>
                <w:rFonts w:eastAsia="等线"/>
                <w:vertAlign w:val="subscript"/>
              </w:rPr>
              <w:t>D2R_min</w:t>
            </w:r>
            <w:r w:rsidRPr="0037088D">
              <w:rPr>
                <w:rFonts w:eastAsia="等线"/>
              </w:rPr>
              <w:t xml:space="preserve">, </w:t>
            </w:r>
            <w:r w:rsidRPr="0037088D">
              <w:rPr>
                <w:rFonts w:eastAsia="等线"/>
                <w:i/>
                <w:iCs/>
              </w:rPr>
              <w:t>T</w:t>
            </w:r>
            <w:r w:rsidRPr="0037088D">
              <w:rPr>
                <w:rFonts w:eastAsia="等线"/>
                <w:vertAlign w:val="subscript"/>
              </w:rPr>
              <w:t>D2R_max</w:t>
            </w:r>
            <w:r w:rsidRPr="0037088D">
              <w:rPr>
                <w:rFonts w:eastAsia="等线"/>
              </w:rPr>
              <w:t>], when a R2D transmission in response to a D2R transmission is expected for A-</w:t>
            </w:r>
            <w:proofErr w:type="spellStart"/>
            <w:r w:rsidRPr="0037088D">
              <w:rPr>
                <w:rFonts w:eastAsia="等线"/>
              </w:rPr>
              <w:t>IoT</w:t>
            </w:r>
            <w:proofErr w:type="spellEnd"/>
            <w:r w:rsidRPr="0037088D">
              <w:rPr>
                <w:rFonts w:eastAsia="等线"/>
              </w:rPr>
              <w:t xml:space="preserve"> Msg2 response to A-</w:t>
            </w:r>
            <w:proofErr w:type="spellStart"/>
            <w:r w:rsidRPr="0037088D">
              <w:rPr>
                <w:rFonts w:eastAsia="等线"/>
              </w:rPr>
              <w:t>IoT</w:t>
            </w:r>
            <w:proofErr w:type="spellEnd"/>
            <w:r w:rsidRPr="0037088D">
              <w:rPr>
                <w:rFonts w:eastAsia="等线"/>
              </w:rPr>
              <w:t xml:space="preserve"> Msg1 for the A-</w:t>
            </w:r>
            <w:proofErr w:type="spellStart"/>
            <w:r w:rsidRPr="0037088D">
              <w:rPr>
                <w:rFonts w:eastAsia="等线"/>
              </w:rPr>
              <w:t>IoT</w:t>
            </w:r>
            <w:proofErr w:type="spellEnd"/>
            <w:r w:rsidRPr="0037088D">
              <w:rPr>
                <w:rFonts w:eastAsia="等线"/>
              </w:rPr>
              <w:t xml:space="preserve"> device. See clause 6.3 for message descriptions.</w:t>
            </w:r>
          </w:p>
          <w:p w14:paraId="297618B6" w14:textId="77777777" w:rsidR="00177E73" w:rsidRPr="0037088D" w:rsidRDefault="00177E73" w:rsidP="00177E73">
            <w:pPr>
              <w:pStyle w:val="EX"/>
              <w:rPr>
                <w:rFonts w:eastAsia="等线"/>
              </w:rPr>
            </w:pPr>
            <w:r w:rsidRPr="0037088D">
              <w:rPr>
                <w:rFonts w:eastAsia="等线"/>
                <w:i/>
                <w:iCs/>
              </w:rPr>
              <w:t>T</w:t>
            </w:r>
            <w:r w:rsidRPr="0037088D">
              <w:rPr>
                <w:rFonts w:eastAsia="等线"/>
                <w:vertAlign w:val="subscript"/>
              </w:rPr>
              <w:t>R2D_R2D_min</w:t>
            </w:r>
            <w:r w:rsidRPr="0037088D">
              <w:rPr>
                <w:rFonts w:eastAsia="等线"/>
              </w:rPr>
              <w:t>:</w:t>
            </w:r>
            <w:r w:rsidRPr="0037088D">
              <w:rPr>
                <w:rFonts w:eastAsia="等线"/>
              </w:rPr>
              <w:tab/>
              <w:t>Minimum time between two different consecutive R2D transmissions to the same A-</w:t>
            </w:r>
            <w:proofErr w:type="spellStart"/>
            <w:r w:rsidRPr="0037088D">
              <w:rPr>
                <w:rFonts w:eastAsia="等线"/>
              </w:rPr>
              <w:t>IoT</w:t>
            </w:r>
            <w:proofErr w:type="spellEnd"/>
            <w:r w:rsidRPr="0037088D">
              <w:rPr>
                <w:rFonts w:eastAsia="等线"/>
              </w:rPr>
              <w:t xml:space="preserve"> device.</w:t>
            </w:r>
          </w:p>
          <w:p w14:paraId="329ECEF7" w14:textId="77777777" w:rsidR="00177E73" w:rsidRPr="0037088D" w:rsidRDefault="00177E73" w:rsidP="00177E73">
            <w:pPr>
              <w:pStyle w:val="EX"/>
              <w:rPr>
                <w:rFonts w:eastAsia="等线"/>
              </w:rPr>
            </w:pPr>
            <w:r w:rsidRPr="0037088D">
              <w:rPr>
                <w:rFonts w:eastAsia="等线"/>
                <w:i/>
                <w:iCs/>
              </w:rPr>
              <w:t>T</w:t>
            </w:r>
            <w:r w:rsidRPr="0037088D">
              <w:rPr>
                <w:rFonts w:eastAsia="等线"/>
                <w:vertAlign w:val="subscript"/>
              </w:rPr>
              <w:t>D2R_D2R_min</w:t>
            </w:r>
            <w:r w:rsidRPr="0037088D">
              <w:rPr>
                <w:rFonts w:eastAsia="等线"/>
              </w:rPr>
              <w:t>:</w:t>
            </w:r>
            <w:r w:rsidRPr="0037088D">
              <w:rPr>
                <w:rFonts w:eastAsia="等线"/>
              </w:rPr>
              <w:tab/>
              <w:t>Minimum time between two different consecutive D2R transmissions from the same A-</w:t>
            </w:r>
            <w:proofErr w:type="spellStart"/>
            <w:r w:rsidRPr="0037088D">
              <w:rPr>
                <w:rFonts w:eastAsia="等线"/>
              </w:rPr>
              <w:t>IoT</w:t>
            </w:r>
            <w:proofErr w:type="spellEnd"/>
            <w:r w:rsidRPr="0037088D">
              <w:rPr>
                <w:rFonts w:eastAsia="等线"/>
              </w:rPr>
              <w:t xml:space="preserve"> device.</w:t>
            </w:r>
          </w:p>
          <w:p w14:paraId="1176B333" w14:textId="77777777" w:rsidR="00177E73" w:rsidRPr="0037088D" w:rsidRDefault="00177E73" w:rsidP="00177E73">
            <w:pPr>
              <w:rPr>
                <w:rFonts w:eastAsia="等线"/>
              </w:rPr>
            </w:pPr>
            <w:r w:rsidRPr="0037088D">
              <w:rPr>
                <w:rFonts w:eastAsia="等线"/>
              </w:rPr>
              <w:t>For the time interval between a R2D transmission and the corresponding D2R transmission following it, there are two options studied:</w:t>
            </w:r>
          </w:p>
          <w:p w14:paraId="11C55A5C" w14:textId="77777777" w:rsidR="00177E73" w:rsidRPr="0037088D" w:rsidRDefault="00177E73" w:rsidP="00177E73">
            <w:pPr>
              <w:pStyle w:val="EX"/>
              <w:rPr>
                <w:rFonts w:eastAsia="等线"/>
              </w:rPr>
            </w:pPr>
            <w:r w:rsidRPr="0037088D">
              <w:rPr>
                <w:rFonts w:eastAsia="等线"/>
              </w:rPr>
              <w:t>Option 1:</w:t>
            </w:r>
            <w:r w:rsidRPr="0037088D">
              <w:rPr>
                <w:rFonts w:eastAsia="等线"/>
              </w:rPr>
              <w:tab/>
              <w:t xml:space="preserve">Define a maximum time </w:t>
            </w:r>
            <w:r w:rsidRPr="0037088D">
              <w:rPr>
                <w:rFonts w:eastAsia="等线"/>
                <w:i/>
                <w:iCs/>
              </w:rPr>
              <w:t>T</w:t>
            </w:r>
            <w:r w:rsidRPr="0037088D">
              <w:rPr>
                <w:rFonts w:eastAsia="等线"/>
                <w:vertAlign w:val="subscript"/>
              </w:rPr>
              <w:t>R2D_max</w:t>
            </w:r>
            <w:r w:rsidRPr="0037088D">
              <w:rPr>
                <w:rFonts w:eastAsia="等线"/>
              </w:rPr>
              <w:t xml:space="preserve"> between a R2D transmission and the corresponding D2R transmission following it, so that the device transmits D2R transmission within [</w:t>
            </w:r>
            <w:r w:rsidRPr="0037088D">
              <w:rPr>
                <w:rFonts w:eastAsia="等线"/>
                <w:i/>
                <w:iCs/>
              </w:rPr>
              <w:t>T</w:t>
            </w:r>
            <w:r w:rsidRPr="0037088D">
              <w:rPr>
                <w:rFonts w:eastAsia="等线"/>
                <w:vertAlign w:val="subscript"/>
              </w:rPr>
              <w:t>R2D_min</w:t>
            </w:r>
            <w:r w:rsidRPr="0037088D">
              <w:rPr>
                <w:rFonts w:eastAsia="等线"/>
              </w:rPr>
              <w:t xml:space="preserve">, </w:t>
            </w:r>
            <w:r w:rsidRPr="0037088D">
              <w:rPr>
                <w:rFonts w:eastAsia="等线"/>
                <w:i/>
                <w:iCs/>
              </w:rPr>
              <w:t>T</w:t>
            </w:r>
            <w:r w:rsidRPr="0037088D">
              <w:rPr>
                <w:rFonts w:eastAsia="等线"/>
                <w:vertAlign w:val="subscript"/>
              </w:rPr>
              <w:t>R2D_max</w:t>
            </w:r>
            <w:r w:rsidRPr="0037088D">
              <w:rPr>
                <w:rFonts w:eastAsia="等线"/>
              </w:rPr>
              <w:t>].</w:t>
            </w:r>
          </w:p>
          <w:p w14:paraId="665D95BB" w14:textId="3B9E58F1" w:rsidR="00177E73" w:rsidRPr="00177E73" w:rsidRDefault="00177E73" w:rsidP="00177E73">
            <w:pPr>
              <w:pStyle w:val="EX"/>
              <w:rPr>
                <w:rFonts w:eastAsia="等线"/>
              </w:rPr>
            </w:pPr>
            <w:r w:rsidRPr="0037088D">
              <w:rPr>
                <w:rFonts w:eastAsia="等线"/>
              </w:rPr>
              <w:t>Option 2:</w:t>
            </w:r>
            <w:r w:rsidRPr="0037088D">
              <w:rPr>
                <w:rFonts w:eastAsia="等线"/>
              </w:rPr>
              <w:tab/>
              <w:t xml:space="preserve">The corresponding D2R transmission timing </w:t>
            </w:r>
            <w:r w:rsidRPr="0037088D">
              <w:rPr>
                <w:rFonts w:eastAsia="等线"/>
                <w:i/>
                <w:iCs/>
              </w:rPr>
              <w:t>T</w:t>
            </w:r>
            <w:r w:rsidRPr="0037088D">
              <w:rPr>
                <w:rFonts w:eastAsia="等线"/>
                <w:vertAlign w:val="subscript"/>
              </w:rPr>
              <w:t>R2D</w:t>
            </w:r>
            <w:r w:rsidRPr="0037088D">
              <w:rPr>
                <w:rFonts w:eastAsia="等线"/>
              </w:rPr>
              <w:t xml:space="preserve"> following a R2D transmission is determined based on the control information in the R2D transmission, where </w:t>
            </w:r>
            <w:r w:rsidRPr="0037088D">
              <w:rPr>
                <w:rFonts w:eastAsia="等线"/>
                <w:i/>
                <w:iCs/>
              </w:rPr>
              <w:t>T</w:t>
            </w:r>
            <w:r w:rsidRPr="0037088D">
              <w:rPr>
                <w:rFonts w:eastAsia="等线"/>
                <w:vertAlign w:val="subscript"/>
              </w:rPr>
              <w:t>R2D</w:t>
            </w:r>
            <w:r w:rsidRPr="0037088D">
              <w:rPr>
                <w:rFonts w:eastAsia="等线"/>
              </w:rPr>
              <w:t xml:space="preserve"> ≥ </w:t>
            </w:r>
            <w:r w:rsidRPr="0037088D">
              <w:rPr>
                <w:rFonts w:eastAsia="等线"/>
                <w:i/>
                <w:iCs/>
              </w:rPr>
              <w:t>T</w:t>
            </w:r>
            <w:r w:rsidRPr="0037088D">
              <w:rPr>
                <w:rFonts w:eastAsia="等线"/>
                <w:vertAlign w:val="subscript"/>
              </w:rPr>
              <w:t>R2D_min</w:t>
            </w:r>
            <w:r w:rsidRPr="0037088D">
              <w:rPr>
                <w:rFonts w:eastAsia="等线"/>
              </w:rPr>
              <w:t>.</w:t>
            </w:r>
          </w:p>
        </w:tc>
      </w:tr>
    </w:tbl>
    <w:p w14:paraId="05B6FA8C" w14:textId="04786E7D" w:rsidR="00C0701F" w:rsidRPr="00177E73" w:rsidRDefault="00C0701F" w:rsidP="00D330E4">
      <w:pPr>
        <w:jc w:val="both"/>
        <w:rPr>
          <w:rFonts w:eastAsia="等线"/>
          <w:lang w:eastAsia="zh-CN"/>
        </w:rPr>
      </w:pPr>
      <w:r>
        <w:rPr>
          <w:rFonts w:eastAsia="等线"/>
          <w:lang w:eastAsia="zh-CN"/>
        </w:rPr>
        <w:t>RAN1 has still discussed timing relations</w:t>
      </w:r>
      <w:r w:rsidR="00322EA1">
        <w:rPr>
          <w:rFonts w:eastAsia="等线" w:hint="eastAsia"/>
          <w:lang w:eastAsia="zh-CN"/>
        </w:rPr>
        <w:t>hip</w:t>
      </w:r>
      <w:r w:rsidR="00322EA1">
        <w:rPr>
          <w:rFonts w:eastAsia="等线"/>
          <w:lang w:eastAsia="zh-CN"/>
        </w:rPr>
        <w:t>s</w:t>
      </w:r>
      <w:r>
        <w:rPr>
          <w:rFonts w:eastAsia="等线"/>
          <w:lang w:eastAsia="zh-CN"/>
        </w:rPr>
        <w:t xml:space="preserve"> in WI stage, including </w:t>
      </w:r>
      <w:r w:rsidRPr="00C0701F">
        <w:rPr>
          <w:rFonts w:eastAsia="等线" w:cstheme="minorBidi"/>
          <w:i/>
          <w:iCs/>
          <w:color w:val="000000" w:themeColor="text1"/>
          <w:kern w:val="24"/>
        </w:rPr>
        <w:t>T</w:t>
      </w:r>
      <w:r w:rsidRPr="00C0701F">
        <w:rPr>
          <w:rFonts w:eastAsia="等线" w:cstheme="minorBidi"/>
          <w:i/>
          <w:iCs/>
          <w:color w:val="000000" w:themeColor="text1"/>
          <w:kern w:val="24"/>
          <w:vertAlign w:val="subscript"/>
        </w:rPr>
        <w:t>R2D_</w:t>
      </w:r>
      <w:proofErr w:type="gramStart"/>
      <w:r w:rsidRPr="00C0701F">
        <w:rPr>
          <w:rFonts w:eastAsia="等线" w:cstheme="minorBidi"/>
          <w:i/>
          <w:iCs/>
          <w:color w:val="000000" w:themeColor="text1"/>
          <w:kern w:val="24"/>
          <w:vertAlign w:val="subscript"/>
        </w:rPr>
        <w:t>min</w:t>
      </w:r>
      <w:r w:rsidRPr="00C0701F">
        <w:rPr>
          <w:rFonts w:eastAsia="等线"/>
          <w:i/>
          <w:iCs/>
          <w:lang w:eastAsia="zh-CN"/>
        </w:rPr>
        <w:t xml:space="preserve"> </w:t>
      </w:r>
      <w:r>
        <w:rPr>
          <w:rFonts w:eastAsia="等线"/>
          <w:i/>
          <w:iCs/>
          <w:lang w:eastAsia="zh-CN"/>
        </w:rPr>
        <w:t>,</w:t>
      </w:r>
      <w:proofErr w:type="gramEnd"/>
      <w:r>
        <w:rPr>
          <w:rFonts w:eastAsia="等线"/>
          <w:i/>
          <w:iCs/>
          <w:lang w:eastAsia="zh-CN"/>
        </w:rPr>
        <w:t xml:space="preserve"> </w:t>
      </w:r>
      <w:r w:rsidRPr="00C0701F">
        <w:rPr>
          <w:rFonts w:eastAsia="等线"/>
          <w:i/>
          <w:iCs/>
          <w:lang w:eastAsia="zh-CN"/>
        </w:rPr>
        <w:t>T</w:t>
      </w:r>
      <w:r w:rsidRPr="00C0701F">
        <w:rPr>
          <w:rFonts w:eastAsia="等线"/>
          <w:vertAlign w:val="subscript"/>
          <w:lang w:eastAsia="zh-CN"/>
        </w:rPr>
        <w:t>R2D_max</w:t>
      </w:r>
      <w:r>
        <w:rPr>
          <w:rFonts w:eastAsia="等线"/>
          <w:vertAlign w:val="subscript"/>
          <w:lang w:eastAsia="zh-CN"/>
        </w:rPr>
        <w:t>,</w:t>
      </w:r>
      <w:r w:rsidRPr="00C0701F">
        <w:rPr>
          <w:rFonts w:eastAsiaTheme="minorEastAsia"/>
          <w:color w:val="000000" w:themeColor="text1"/>
          <w:kern w:val="24"/>
          <w:sz w:val="36"/>
          <w:szCs w:val="36"/>
          <w:lang w:val="en-US" w:eastAsia="zh-CN"/>
        </w:rPr>
        <w:t xml:space="preserve"> </w:t>
      </w:r>
      <w:r w:rsidRPr="00C0701F">
        <w:rPr>
          <w:rFonts w:eastAsia="等线" w:cstheme="minorBidi"/>
          <w:i/>
          <w:iCs/>
          <w:color w:val="000000" w:themeColor="text1"/>
          <w:kern w:val="24"/>
        </w:rPr>
        <w:t>T</w:t>
      </w:r>
      <w:r>
        <w:rPr>
          <w:rFonts w:eastAsia="等线" w:cstheme="minorBidi"/>
          <w:i/>
          <w:iCs/>
          <w:color w:val="000000" w:themeColor="text1"/>
          <w:kern w:val="24"/>
          <w:vertAlign w:val="subscript"/>
        </w:rPr>
        <w:t>D2R</w:t>
      </w:r>
      <w:r w:rsidRPr="00C0701F">
        <w:rPr>
          <w:rFonts w:eastAsia="等线" w:cstheme="minorBidi"/>
          <w:i/>
          <w:iCs/>
          <w:color w:val="000000" w:themeColor="text1"/>
          <w:kern w:val="24"/>
          <w:vertAlign w:val="subscript"/>
        </w:rPr>
        <w:t>_min</w:t>
      </w:r>
      <w:r w:rsidRPr="00C0701F">
        <w:rPr>
          <w:rFonts w:eastAsia="等线"/>
          <w:i/>
          <w:iCs/>
          <w:lang w:eastAsia="zh-CN"/>
        </w:rPr>
        <w:t xml:space="preserve"> </w:t>
      </w:r>
      <w:r>
        <w:rPr>
          <w:rFonts w:eastAsia="等线"/>
          <w:i/>
          <w:iCs/>
          <w:lang w:eastAsia="zh-CN"/>
        </w:rPr>
        <w:t xml:space="preserve">, </w:t>
      </w:r>
      <w:r w:rsidRPr="00C0701F">
        <w:rPr>
          <w:rFonts w:eastAsia="等线"/>
          <w:i/>
          <w:iCs/>
          <w:lang w:eastAsia="zh-CN"/>
        </w:rPr>
        <w:t>T</w:t>
      </w:r>
      <w:r>
        <w:rPr>
          <w:rFonts w:eastAsia="等线"/>
          <w:vertAlign w:val="subscript"/>
          <w:lang w:eastAsia="zh-CN"/>
        </w:rPr>
        <w:t>D2R</w:t>
      </w:r>
      <w:r w:rsidRPr="00C0701F">
        <w:rPr>
          <w:rFonts w:eastAsia="等线"/>
          <w:vertAlign w:val="subscript"/>
          <w:lang w:eastAsia="zh-CN"/>
        </w:rPr>
        <w:t>_max</w:t>
      </w:r>
      <w:r w:rsidR="003300AE">
        <w:rPr>
          <w:rFonts w:eastAsia="等线"/>
          <w:vertAlign w:val="subscript"/>
          <w:lang w:eastAsia="zh-CN"/>
        </w:rPr>
        <w:t xml:space="preserve"> </w:t>
      </w:r>
      <w:r w:rsidR="003300AE">
        <w:rPr>
          <w:rFonts w:eastAsia="等线"/>
          <w:lang w:eastAsia="zh-CN"/>
        </w:rPr>
        <w:t xml:space="preserve">and </w:t>
      </w:r>
      <w:r w:rsidR="00177E73">
        <w:rPr>
          <w:rFonts w:eastAsia="等线"/>
          <w:lang w:eastAsia="zh-CN"/>
        </w:rPr>
        <w:t>the starting/ending position of M</w:t>
      </w:r>
      <w:r w:rsidR="00177E73">
        <w:rPr>
          <w:rFonts w:eastAsia="等线" w:hint="eastAsia"/>
          <w:lang w:eastAsia="zh-CN"/>
        </w:rPr>
        <w:t>sg</w:t>
      </w:r>
      <w:r w:rsidR="00177E73">
        <w:rPr>
          <w:rFonts w:eastAsia="等线"/>
          <w:lang w:eastAsia="zh-CN"/>
        </w:rPr>
        <w:t>2/Msg3 monitoring</w:t>
      </w:r>
      <w:r w:rsidR="00A52D61">
        <w:rPr>
          <w:rFonts w:eastAsia="等线"/>
          <w:lang w:eastAsia="zh-CN"/>
        </w:rPr>
        <w:t xml:space="preserve">. At the same time, there are specific values </w:t>
      </w:r>
      <w:r w:rsidR="003300AE">
        <w:rPr>
          <w:rFonts w:eastAsia="等线"/>
          <w:lang w:eastAsia="zh-CN"/>
        </w:rPr>
        <w:t xml:space="preserve">about timing requirements. </w:t>
      </w:r>
      <w:r w:rsidR="00A52D61">
        <w:rPr>
          <w:rFonts w:eastAsia="等线"/>
          <w:lang w:eastAsia="zh-CN"/>
        </w:rPr>
        <w:t>I</w:t>
      </w:r>
      <w:r w:rsidR="00A52D61">
        <w:rPr>
          <w:rFonts w:eastAsia="等线" w:hint="eastAsia"/>
          <w:lang w:eastAsia="zh-CN"/>
        </w:rPr>
        <w:t>n</w:t>
      </w:r>
      <w:r w:rsidR="00A52D61">
        <w:rPr>
          <w:rFonts w:eastAsia="等线"/>
          <w:lang w:eastAsia="zh-CN"/>
        </w:rPr>
        <w:t xml:space="preserve"> our understanding, whether RAN4 to define these timing requirements needs to discuss. We can wait for RAN1’s conclusion.</w:t>
      </w:r>
    </w:p>
    <w:p w14:paraId="1C9AF8E9" w14:textId="776075CA" w:rsidR="005C44C2" w:rsidRDefault="00BF6AF9" w:rsidP="00D330E4">
      <w:pPr>
        <w:jc w:val="both"/>
        <w:rPr>
          <w:rFonts w:eastAsia="等线"/>
          <w:lang w:eastAsia="zh-CN"/>
        </w:rPr>
      </w:pPr>
      <w:r>
        <w:rPr>
          <w:rFonts w:eastAsia="等线"/>
          <w:lang w:eastAsia="zh-CN"/>
        </w:rPr>
        <w:t xml:space="preserve">From our point of view, RRM working scope </w:t>
      </w:r>
      <w:r w:rsidR="00A236D8">
        <w:rPr>
          <w:rFonts w:eastAsia="等线"/>
          <w:lang w:eastAsia="zh-CN"/>
        </w:rPr>
        <w:t xml:space="preserve">should </w:t>
      </w:r>
      <w:r w:rsidR="00A236D8">
        <w:rPr>
          <w:rFonts w:eastAsia="等线" w:hint="eastAsia"/>
          <w:lang w:eastAsia="zh-CN"/>
        </w:rPr>
        <w:t>includ</w:t>
      </w:r>
      <w:r w:rsidR="00A236D8">
        <w:rPr>
          <w:rFonts w:eastAsia="等线"/>
          <w:lang w:eastAsia="zh-CN"/>
        </w:rPr>
        <w:t xml:space="preserve">e </w:t>
      </w:r>
      <w:r>
        <w:rPr>
          <w:rFonts w:eastAsia="等线"/>
          <w:lang w:eastAsia="zh-CN"/>
        </w:rPr>
        <w:t xml:space="preserve">the requirements for 3-step </w:t>
      </w:r>
      <w:r w:rsidR="00A236D8">
        <w:rPr>
          <w:rFonts w:eastAsia="等线"/>
          <w:lang w:eastAsia="zh-CN"/>
        </w:rPr>
        <w:t xml:space="preserve">CBRA and 2-step CFRA </w:t>
      </w:r>
      <w:r>
        <w:rPr>
          <w:rFonts w:eastAsia="等线"/>
          <w:lang w:eastAsia="zh-CN"/>
        </w:rPr>
        <w:t>to judge and verify the corr</w:t>
      </w:r>
      <w:r w:rsidR="00C0701F">
        <w:rPr>
          <w:rFonts w:eastAsia="等线"/>
          <w:lang w:eastAsia="zh-CN"/>
        </w:rPr>
        <w:t>ect behaviour for RA procedures</w:t>
      </w:r>
      <w:r w:rsidR="00A52D61">
        <w:rPr>
          <w:rFonts w:eastAsia="等线"/>
          <w:lang w:eastAsia="zh-CN"/>
        </w:rPr>
        <w:t>.</w:t>
      </w:r>
    </w:p>
    <w:p w14:paraId="3349AF10" w14:textId="698BCEF7" w:rsidR="00BF6AF9" w:rsidRPr="00C575EE" w:rsidRDefault="00BF6AF9" w:rsidP="00283C7D">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sidRPr="00C575EE">
        <w:rPr>
          <w:rFonts w:eastAsia="Times New Roman"/>
          <w:b/>
          <w:bCs/>
          <w:i/>
          <w:iCs/>
          <w:sz w:val="22"/>
          <w:szCs w:val="24"/>
          <w:lang w:val="en-US" w:eastAsia="ko-KR"/>
        </w:rPr>
        <w:t>P</w:t>
      </w:r>
      <w:r w:rsidRPr="00C575EE">
        <w:rPr>
          <w:rFonts w:eastAsia="Times New Roman" w:hint="eastAsia"/>
          <w:b/>
          <w:bCs/>
          <w:i/>
          <w:iCs/>
          <w:sz w:val="22"/>
          <w:szCs w:val="24"/>
          <w:lang w:val="en-US" w:eastAsia="ko-KR"/>
        </w:rPr>
        <w:t>roposal</w:t>
      </w:r>
      <w:r w:rsidRPr="00C575EE">
        <w:rPr>
          <w:rFonts w:eastAsia="Times New Roman"/>
          <w:b/>
          <w:bCs/>
          <w:i/>
          <w:iCs/>
          <w:sz w:val="22"/>
          <w:szCs w:val="24"/>
          <w:lang w:val="en-US" w:eastAsia="ko-KR"/>
        </w:rPr>
        <w:t xml:space="preserve"> 1</w:t>
      </w:r>
      <w:r w:rsidRPr="00C575EE">
        <w:rPr>
          <w:rFonts w:eastAsia="Times New Roman" w:hint="eastAsia"/>
          <w:b/>
          <w:bCs/>
          <w:i/>
          <w:iCs/>
          <w:sz w:val="22"/>
          <w:szCs w:val="24"/>
          <w:lang w:val="en-US" w:eastAsia="ko-KR"/>
        </w:rPr>
        <w:t>:</w:t>
      </w:r>
      <w:r w:rsidRPr="00C575EE">
        <w:rPr>
          <w:rFonts w:eastAsia="Times New Roman"/>
          <w:b/>
          <w:bCs/>
          <w:i/>
          <w:iCs/>
          <w:sz w:val="22"/>
          <w:szCs w:val="24"/>
          <w:lang w:val="en-US" w:eastAsia="ko-KR"/>
        </w:rPr>
        <w:t xml:space="preserve"> RRM requirements for R19 A-</w:t>
      </w:r>
      <w:proofErr w:type="spellStart"/>
      <w:r w:rsidRPr="00C575EE">
        <w:rPr>
          <w:rFonts w:eastAsia="Times New Roman"/>
          <w:b/>
          <w:bCs/>
          <w:i/>
          <w:iCs/>
          <w:sz w:val="22"/>
          <w:szCs w:val="24"/>
          <w:lang w:val="en-US" w:eastAsia="ko-KR"/>
        </w:rPr>
        <w:t>IoT</w:t>
      </w:r>
      <w:proofErr w:type="spellEnd"/>
      <w:r w:rsidRPr="00C575EE">
        <w:rPr>
          <w:rFonts w:eastAsia="Times New Roman"/>
          <w:b/>
          <w:bCs/>
          <w:i/>
          <w:iCs/>
          <w:sz w:val="22"/>
          <w:szCs w:val="24"/>
          <w:lang w:val="en-US" w:eastAsia="ko-KR"/>
        </w:rPr>
        <w:t xml:space="preserve"> </w:t>
      </w:r>
      <w:r w:rsidRPr="00C575EE">
        <w:rPr>
          <w:rFonts w:eastAsia="Times New Roman" w:hint="eastAsia"/>
          <w:b/>
          <w:bCs/>
          <w:i/>
          <w:iCs/>
          <w:sz w:val="22"/>
          <w:szCs w:val="24"/>
          <w:lang w:val="en-US" w:eastAsia="ko-KR"/>
        </w:rPr>
        <w:t>can</w:t>
      </w:r>
      <w:r w:rsidRPr="00C575EE">
        <w:rPr>
          <w:rFonts w:eastAsia="Times New Roman"/>
          <w:b/>
          <w:bCs/>
          <w:i/>
          <w:iCs/>
          <w:sz w:val="22"/>
          <w:szCs w:val="24"/>
          <w:lang w:val="en-US" w:eastAsia="ko-KR"/>
        </w:rPr>
        <w:t xml:space="preserve"> be</w:t>
      </w:r>
      <w:r w:rsidR="00A236D8" w:rsidRPr="00C575EE">
        <w:rPr>
          <w:rFonts w:eastAsia="Times New Roman"/>
          <w:b/>
          <w:bCs/>
          <w:i/>
          <w:iCs/>
          <w:sz w:val="22"/>
          <w:szCs w:val="24"/>
          <w:lang w:val="en-US" w:eastAsia="ko-KR"/>
        </w:rPr>
        <w:t xml:space="preserve"> included as aspects.</w:t>
      </w:r>
    </w:p>
    <w:p w14:paraId="64B93408" w14:textId="1E530494" w:rsidR="00BF6AF9" w:rsidRDefault="00283C7D" w:rsidP="00283C7D">
      <w:pPr>
        <w:pStyle w:val="aff4"/>
        <w:numPr>
          <w:ilvl w:val="0"/>
          <w:numId w:val="21"/>
        </w:numPr>
        <w:spacing w:before="100" w:beforeAutospacing="1" w:line="360" w:lineRule="auto"/>
        <w:ind w:left="357" w:hanging="357"/>
        <w:jc w:val="both"/>
        <w:rPr>
          <w:rFonts w:eastAsia="Times New Roman"/>
          <w:b/>
          <w:bCs/>
          <w:i/>
          <w:iCs/>
          <w:sz w:val="22"/>
          <w:szCs w:val="24"/>
          <w:lang w:val="en-US" w:eastAsia="ko-KR"/>
        </w:rPr>
      </w:pPr>
      <w:r w:rsidRPr="00C575EE">
        <w:rPr>
          <w:rFonts w:eastAsia="Times New Roman"/>
          <w:b/>
          <w:bCs/>
          <w:i/>
          <w:iCs/>
          <w:sz w:val="22"/>
          <w:szCs w:val="24"/>
          <w:lang w:val="en-US" w:eastAsia="ko-KR"/>
        </w:rPr>
        <w:t xml:space="preserve">Correct behaviour for </w:t>
      </w:r>
      <w:r w:rsidR="00A52D61">
        <w:rPr>
          <w:rFonts w:eastAsia="Times New Roman"/>
          <w:b/>
          <w:bCs/>
          <w:i/>
          <w:iCs/>
          <w:sz w:val="22"/>
          <w:szCs w:val="24"/>
          <w:lang w:val="en-US" w:eastAsia="ko-KR"/>
        </w:rPr>
        <w:t xml:space="preserve">CBRA (3-step) </w:t>
      </w:r>
      <w:r w:rsidR="00C0701F">
        <w:rPr>
          <w:rFonts w:eastAsia="Times New Roman"/>
          <w:b/>
          <w:bCs/>
          <w:i/>
          <w:iCs/>
          <w:sz w:val="22"/>
          <w:szCs w:val="24"/>
          <w:lang w:val="en-US" w:eastAsia="ko-KR"/>
        </w:rPr>
        <w:t>and CFRA</w:t>
      </w:r>
      <w:r w:rsidR="00A52D61">
        <w:rPr>
          <w:rFonts w:eastAsia="Times New Roman"/>
          <w:b/>
          <w:bCs/>
          <w:i/>
          <w:iCs/>
          <w:sz w:val="22"/>
          <w:szCs w:val="24"/>
          <w:lang w:val="en-US" w:eastAsia="ko-KR"/>
        </w:rPr>
        <w:t xml:space="preserve"> (2-step).</w:t>
      </w:r>
    </w:p>
    <w:p w14:paraId="19C8F974" w14:textId="11D96EA5" w:rsidR="00A52D61" w:rsidRPr="005B7235" w:rsidRDefault="00A52D61" w:rsidP="005B7235">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Pr>
          <w:rFonts w:eastAsia="Times New Roman"/>
          <w:b/>
          <w:bCs/>
          <w:i/>
          <w:iCs/>
          <w:sz w:val="22"/>
          <w:szCs w:val="24"/>
          <w:lang w:val="en-US" w:eastAsia="ko-KR"/>
        </w:rPr>
        <w:t>Proposal 2:</w:t>
      </w:r>
      <w:r w:rsidRPr="00A52D61">
        <w:rPr>
          <w:rFonts w:eastAsia="Times New Roman"/>
          <w:b/>
          <w:bCs/>
          <w:i/>
          <w:iCs/>
          <w:sz w:val="22"/>
          <w:szCs w:val="24"/>
          <w:lang w:val="en-US" w:eastAsia="ko-KR"/>
        </w:rPr>
        <w:t xml:space="preserve"> </w:t>
      </w:r>
      <w:r w:rsidRPr="005B7235">
        <w:rPr>
          <w:rFonts w:eastAsia="Times New Roman"/>
          <w:b/>
          <w:bCs/>
          <w:i/>
          <w:iCs/>
          <w:sz w:val="22"/>
          <w:szCs w:val="24"/>
          <w:lang w:val="en-US" w:eastAsia="ko-KR"/>
        </w:rPr>
        <w:t>Whether RAN4 to define timing requirements needs to discuss. We can wait for RAN1’s conclusion.</w:t>
      </w:r>
    </w:p>
    <w:p w14:paraId="0B3129E9" w14:textId="401E3F0E" w:rsidR="00E11D0C" w:rsidRDefault="005C44C2" w:rsidP="005C44C2">
      <w:pPr>
        <w:pStyle w:val="2"/>
        <w:rPr>
          <w:rFonts w:ascii="Times New Roman" w:eastAsia="等线" w:hAnsi="Times New Roman"/>
          <w:b/>
          <w:sz w:val="24"/>
          <w:lang w:eastAsia="zh-CN"/>
        </w:rPr>
      </w:pPr>
      <w:r w:rsidRPr="005C44C2">
        <w:rPr>
          <w:rFonts w:ascii="Times New Roman" w:eastAsia="等线" w:hAnsi="Times New Roman"/>
          <w:b/>
          <w:sz w:val="24"/>
          <w:lang w:eastAsia="zh-CN"/>
        </w:rPr>
        <w:t>Discussion on detailed RRM requirements</w:t>
      </w:r>
    </w:p>
    <w:p w14:paraId="6365DD91" w14:textId="081CF267" w:rsidR="005C44C2" w:rsidRDefault="00283C7D" w:rsidP="00283C7D">
      <w:pPr>
        <w:pStyle w:val="aff4"/>
        <w:numPr>
          <w:ilvl w:val="0"/>
          <w:numId w:val="22"/>
        </w:numPr>
        <w:rPr>
          <w:rFonts w:eastAsia="等线"/>
          <w:b/>
          <w:u w:val="single"/>
          <w:lang w:eastAsia="zh-CN"/>
        </w:rPr>
      </w:pPr>
      <w:r w:rsidRPr="00283C7D">
        <w:rPr>
          <w:rFonts w:eastAsia="等线"/>
          <w:b/>
          <w:u w:val="single"/>
          <w:lang w:eastAsia="zh-CN"/>
        </w:rPr>
        <w:t>Contention-based random access</w:t>
      </w:r>
    </w:p>
    <w:p w14:paraId="1BAC6077" w14:textId="43724DF4" w:rsidR="00283C7D" w:rsidRPr="00C845C0" w:rsidRDefault="00EF4CB5" w:rsidP="00EF4CB5">
      <w:pPr>
        <w:jc w:val="both"/>
        <w:rPr>
          <w:rFonts w:eastAsia="等线"/>
          <w:lang w:eastAsia="zh-CN"/>
        </w:rPr>
      </w:pPr>
      <w:r>
        <w:rPr>
          <w:rFonts w:eastAsia="等线"/>
          <w:lang w:eastAsia="zh-CN"/>
        </w:rPr>
        <w:t xml:space="preserve">Based </w:t>
      </w:r>
      <w:r>
        <w:rPr>
          <w:rFonts w:eastAsia="等线" w:hint="eastAsia"/>
          <w:lang w:eastAsia="zh-CN"/>
        </w:rPr>
        <w:t>on</w:t>
      </w:r>
      <w:r w:rsidR="00837057">
        <w:rPr>
          <w:rFonts w:eastAsia="等线"/>
          <w:lang w:eastAsia="zh-CN"/>
        </w:rPr>
        <w:t xml:space="preserve"> the requirements for 4-step RA type in TS 38.133</w:t>
      </w:r>
      <w:r>
        <w:rPr>
          <w:rFonts w:eastAsia="等线"/>
          <w:lang w:eastAsia="zh-CN"/>
        </w:rPr>
        <w:t xml:space="preserve"> and </w:t>
      </w:r>
      <w:r w:rsidR="00837057">
        <w:rPr>
          <w:rFonts w:eastAsia="等线"/>
          <w:lang w:eastAsia="zh-CN"/>
        </w:rPr>
        <w:t xml:space="preserve">the TR in SI stage about </w:t>
      </w:r>
      <w:r>
        <w:rPr>
          <w:rFonts w:eastAsia="等线"/>
          <w:lang w:eastAsia="zh-CN"/>
        </w:rPr>
        <w:t>A-</w:t>
      </w:r>
      <w:proofErr w:type="spellStart"/>
      <w:r>
        <w:rPr>
          <w:rFonts w:eastAsia="等线"/>
          <w:lang w:eastAsia="zh-CN"/>
        </w:rPr>
        <w:t>IoT</w:t>
      </w:r>
      <w:proofErr w:type="spellEnd"/>
      <w:r>
        <w:rPr>
          <w:rFonts w:eastAsia="等线"/>
          <w:lang w:eastAsia="zh-CN"/>
        </w:rPr>
        <w:t xml:space="preserve"> </w:t>
      </w:r>
      <w:r>
        <w:rPr>
          <w:rFonts w:eastAsia="等线" w:hint="eastAsia"/>
          <w:lang w:eastAsia="zh-CN"/>
        </w:rPr>
        <w:t>random</w:t>
      </w:r>
      <w:r>
        <w:rPr>
          <w:rFonts w:eastAsia="等线"/>
          <w:lang w:eastAsia="zh-CN"/>
        </w:rPr>
        <w:t xml:space="preserve"> </w:t>
      </w:r>
      <w:r>
        <w:rPr>
          <w:rFonts w:eastAsia="等线" w:hint="eastAsia"/>
          <w:lang w:eastAsia="zh-CN"/>
        </w:rPr>
        <w:t>access</w:t>
      </w:r>
      <w:r>
        <w:rPr>
          <w:rFonts w:eastAsia="等线"/>
          <w:lang w:eastAsia="zh-CN"/>
        </w:rPr>
        <w:t xml:space="preserve"> procedure, </w:t>
      </w:r>
      <w:r w:rsidR="00837057">
        <w:rPr>
          <w:rFonts w:eastAsia="等线"/>
          <w:lang w:eastAsia="zh-CN"/>
        </w:rPr>
        <w:t>c</w:t>
      </w:r>
      <w:r w:rsidR="00283C7D" w:rsidRPr="00C845C0">
        <w:rPr>
          <w:rFonts w:eastAsia="等线"/>
          <w:lang w:eastAsia="zh-CN"/>
        </w:rPr>
        <w:t xml:space="preserve">ontention-based random access including 3-step, the procedures </w:t>
      </w:r>
      <w:r w:rsidR="00837057">
        <w:rPr>
          <w:rFonts w:eastAsia="等线"/>
          <w:lang w:eastAsia="zh-CN"/>
        </w:rPr>
        <w:t xml:space="preserve">could be </w:t>
      </w:r>
      <w:r w:rsidR="00283C7D" w:rsidRPr="00C845C0">
        <w:rPr>
          <w:rFonts w:eastAsia="等线"/>
          <w:lang w:eastAsia="zh-CN"/>
        </w:rPr>
        <w:t>as follow</w:t>
      </w:r>
      <w:r>
        <w:rPr>
          <w:rFonts w:eastAsia="等线"/>
          <w:lang w:eastAsia="zh-CN"/>
        </w:rPr>
        <w:t>s</w:t>
      </w:r>
      <w:r w:rsidR="00283C7D" w:rsidRPr="00C845C0">
        <w:rPr>
          <w:rFonts w:eastAsia="等线"/>
          <w:lang w:eastAsia="zh-CN"/>
        </w:rPr>
        <w:t>.</w:t>
      </w:r>
      <w:r w:rsidR="00E76F61">
        <w:rPr>
          <w:rFonts w:eastAsia="等线"/>
          <w:lang w:eastAsia="zh-CN"/>
        </w:rPr>
        <w:t xml:space="preserve"> </w:t>
      </w:r>
      <w:r w:rsidR="00360B3E">
        <w:rPr>
          <w:rFonts w:eastAsia="等线"/>
          <w:lang w:eastAsia="zh-CN"/>
        </w:rPr>
        <w:t>F</w:t>
      </w:r>
      <w:r w:rsidR="00360B3E">
        <w:rPr>
          <w:rFonts w:eastAsia="等线" w:hint="eastAsia"/>
          <w:lang w:eastAsia="zh-CN"/>
        </w:rPr>
        <w:t>or</w:t>
      </w:r>
      <w:r w:rsidR="00360B3E">
        <w:rPr>
          <w:rFonts w:eastAsia="等线"/>
          <w:lang w:eastAsia="zh-CN"/>
        </w:rPr>
        <w:t xml:space="preserve"> </w:t>
      </w:r>
      <w:r w:rsidR="00360B3E">
        <w:rPr>
          <w:rFonts w:eastAsia="等线" w:hint="eastAsia"/>
          <w:lang w:eastAsia="zh-CN"/>
        </w:rPr>
        <w:t>msg</w:t>
      </w:r>
      <w:r w:rsidR="00360B3E">
        <w:rPr>
          <w:rFonts w:eastAsia="等线"/>
          <w:lang w:eastAsia="zh-CN"/>
        </w:rPr>
        <w:t>1, w</w:t>
      </w:r>
      <w:r w:rsidR="00E76F61">
        <w:rPr>
          <w:rFonts w:eastAsia="等线"/>
          <w:lang w:eastAsia="zh-CN"/>
        </w:rPr>
        <w:t>hen the device identifies the start of its own</w:t>
      </w:r>
      <w:r>
        <w:rPr>
          <w:rFonts w:eastAsia="等线"/>
          <w:lang w:eastAsia="zh-CN"/>
        </w:rPr>
        <w:t xml:space="preserve"> access occasion, the device has</w:t>
      </w:r>
      <w:r w:rsidR="00E76F61">
        <w:rPr>
          <w:rFonts w:eastAsia="等线"/>
          <w:lang w:eastAsia="zh-CN"/>
        </w:rPr>
        <w:t xml:space="preserve"> </w:t>
      </w:r>
      <w:r>
        <w:rPr>
          <w:rFonts w:eastAsia="等线"/>
          <w:lang w:eastAsia="zh-CN"/>
        </w:rPr>
        <w:t>the ability to send</w:t>
      </w:r>
      <w:r w:rsidR="004F33D4">
        <w:rPr>
          <w:rFonts w:eastAsia="等线"/>
          <w:lang w:eastAsia="zh-CN"/>
        </w:rPr>
        <w:t xml:space="preserve"> one 16-bit random ID by the A-IoT </w:t>
      </w:r>
      <w:r w:rsidR="004F33D4">
        <w:rPr>
          <w:rFonts w:eastAsia="等线" w:hint="eastAsia"/>
          <w:lang w:eastAsia="zh-CN"/>
        </w:rPr>
        <w:t>device</w:t>
      </w:r>
      <w:r w:rsidR="004F33D4">
        <w:rPr>
          <w:rFonts w:eastAsia="等线"/>
          <w:lang w:eastAsia="zh-CN"/>
        </w:rPr>
        <w:t xml:space="preserve"> to the Reader.</w:t>
      </w:r>
      <w:r w:rsidR="00ED334D">
        <w:rPr>
          <w:rFonts w:eastAsia="等线"/>
          <w:lang w:eastAsia="zh-CN"/>
        </w:rPr>
        <w:t xml:space="preserve"> F</w:t>
      </w:r>
      <w:r w:rsidR="00ED334D">
        <w:rPr>
          <w:rFonts w:eastAsia="等线" w:hint="eastAsia"/>
          <w:lang w:eastAsia="zh-CN"/>
        </w:rPr>
        <w:t>or</w:t>
      </w:r>
      <w:r w:rsidR="00ED334D">
        <w:rPr>
          <w:rFonts w:eastAsia="等线"/>
          <w:lang w:eastAsia="zh-CN"/>
        </w:rPr>
        <w:t xml:space="preserve"> msg2</w:t>
      </w:r>
      <w:r w:rsidR="00526E0D">
        <w:rPr>
          <w:rFonts w:eastAsia="等线"/>
          <w:lang w:eastAsia="zh-CN"/>
        </w:rPr>
        <w:t>, the device</w:t>
      </w:r>
      <w:r w:rsidR="00ED334D">
        <w:rPr>
          <w:rFonts w:eastAsia="等线"/>
          <w:lang w:eastAsia="zh-CN"/>
        </w:rPr>
        <w:t xml:space="preserve"> may stop monitoring for </w:t>
      </w:r>
      <w:r w:rsidR="00526E0D">
        <w:rPr>
          <w:rFonts w:eastAsia="等线"/>
          <w:lang w:eastAsia="zh-CN"/>
        </w:rPr>
        <w:t xml:space="preserve">random access </w:t>
      </w:r>
      <w:r>
        <w:rPr>
          <w:rFonts w:eastAsia="等线"/>
          <w:lang w:eastAsia="zh-CN"/>
        </w:rPr>
        <w:t xml:space="preserve">response and shall transmit </w:t>
      </w:r>
      <w:r w:rsidR="00526E0D">
        <w:rPr>
          <w:rFonts w:eastAsia="等线"/>
          <w:lang w:eastAsia="zh-CN"/>
        </w:rPr>
        <w:t xml:space="preserve">msg3 if the Random Access Response contains a Random ID corresponding to the transmitted Random ID. If the device does not receive the Random Access Response or the received Random ID is not corresponding to the transmitted Random ID, the device should wait for the next </w:t>
      </w:r>
      <w:r w:rsidR="009D2605">
        <w:rPr>
          <w:rFonts w:eastAsia="等线"/>
          <w:lang w:eastAsia="zh-CN"/>
        </w:rPr>
        <w:t xml:space="preserve">A-IoT </w:t>
      </w:r>
      <w:r w:rsidR="00526E0D">
        <w:rPr>
          <w:rFonts w:eastAsia="等线"/>
          <w:lang w:eastAsia="zh-CN"/>
        </w:rPr>
        <w:t xml:space="preserve">paging or </w:t>
      </w:r>
      <w:r w:rsidR="009D2605">
        <w:rPr>
          <w:rFonts w:eastAsia="等线"/>
          <w:lang w:eastAsia="zh-CN"/>
        </w:rPr>
        <w:t>sub</w:t>
      </w:r>
      <w:r w:rsidR="009D2605">
        <w:rPr>
          <w:rFonts w:eastAsia="等线" w:hint="eastAsia"/>
          <w:lang w:eastAsia="zh-CN"/>
        </w:rPr>
        <w:t>sequent</w:t>
      </w:r>
      <w:r w:rsidR="009D2605">
        <w:rPr>
          <w:rFonts w:eastAsia="等线"/>
          <w:lang w:eastAsia="zh-CN"/>
        </w:rPr>
        <w:t xml:space="preserve"> paging. </w:t>
      </w:r>
    </w:p>
    <w:p w14:paraId="4B903CAD" w14:textId="30D30E45" w:rsidR="00EF4CB5" w:rsidRDefault="00EF4CB5" w:rsidP="00283C7D">
      <w:pPr>
        <w:rPr>
          <w:rFonts w:eastAsia="等线"/>
          <w:b/>
          <w:u w:val="single"/>
          <w:lang w:eastAsia="zh-CN"/>
        </w:rPr>
      </w:pPr>
    </w:p>
    <w:p w14:paraId="3975ED2A" w14:textId="04228B6D" w:rsidR="00EF4CB5" w:rsidRDefault="00EF4CB5" w:rsidP="00283C7D">
      <w:pPr>
        <w:rPr>
          <w:rFonts w:eastAsia="等线"/>
          <w:b/>
          <w:u w:val="single"/>
          <w:lang w:eastAsia="zh-CN"/>
        </w:rPr>
      </w:pPr>
    </w:p>
    <w:p w14:paraId="6FF462F4" w14:textId="3A1A4ED5" w:rsidR="00EF4CB5" w:rsidRDefault="00EF4CB5" w:rsidP="00283C7D">
      <w:pPr>
        <w:rPr>
          <w:rFonts w:eastAsia="等线"/>
          <w:b/>
          <w:u w:val="single"/>
          <w:lang w:eastAsia="zh-CN"/>
        </w:rPr>
      </w:pPr>
    </w:p>
    <w:p w14:paraId="5EBB2641" w14:textId="2BD730A7" w:rsidR="00EF4CB5" w:rsidRDefault="00B21159" w:rsidP="00283C7D">
      <w:pPr>
        <w:rPr>
          <w:rFonts w:eastAsia="等线"/>
          <w:b/>
          <w:u w:val="single"/>
          <w:lang w:eastAsia="zh-CN"/>
        </w:rPr>
      </w:pPr>
      <w:r>
        <w:rPr>
          <w:noProof/>
          <w:lang w:val="en-US" w:eastAsia="zh-CN"/>
        </w:rPr>
        <w:lastRenderedPageBreak/>
        <w:drawing>
          <wp:anchor distT="0" distB="0" distL="114300" distR="114300" simplePos="0" relativeHeight="251659264" behindDoc="0" locked="0" layoutInCell="1" allowOverlap="1" wp14:anchorId="7F4842F1" wp14:editId="6EC818E3">
            <wp:simplePos x="0" y="0"/>
            <wp:positionH relativeFrom="column">
              <wp:posOffset>1509819</wp:posOffset>
            </wp:positionH>
            <wp:positionV relativeFrom="paragraph">
              <wp:posOffset>-82661</wp:posOffset>
            </wp:positionV>
            <wp:extent cx="3100812" cy="2112902"/>
            <wp:effectExtent l="0" t="0" r="4445" b="1905"/>
            <wp:wrapNone/>
            <wp:docPr id="1" name="图片 1" descr="D:\WXWork\1688855496467251\Cache\Image\2025-03\企业微信截图_1741246002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XWork\1688855496467251\Cache\Image\2025-03\企业微信截图_174124600275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0812" cy="2112902"/>
                    </a:xfrm>
                    <a:prstGeom prst="rect">
                      <a:avLst/>
                    </a:prstGeom>
                    <a:noFill/>
                    <a:ln>
                      <a:noFill/>
                    </a:ln>
                  </pic:spPr>
                </pic:pic>
              </a:graphicData>
            </a:graphic>
          </wp:anchor>
        </w:drawing>
      </w:r>
    </w:p>
    <w:p w14:paraId="20A0A3B1" w14:textId="437BD55F" w:rsidR="00EF4CB5" w:rsidRDefault="00EF4CB5" w:rsidP="00283C7D">
      <w:pPr>
        <w:rPr>
          <w:rFonts w:eastAsia="等线"/>
          <w:b/>
          <w:u w:val="single"/>
          <w:lang w:eastAsia="zh-CN"/>
        </w:rPr>
      </w:pPr>
    </w:p>
    <w:p w14:paraId="51D04EF8" w14:textId="26DB0474" w:rsidR="00EF4CB5" w:rsidRDefault="00EF4CB5" w:rsidP="00283C7D">
      <w:pPr>
        <w:rPr>
          <w:rFonts w:eastAsia="等线"/>
          <w:b/>
          <w:u w:val="single"/>
          <w:lang w:eastAsia="zh-CN"/>
        </w:rPr>
      </w:pPr>
    </w:p>
    <w:p w14:paraId="3AC95E9C" w14:textId="0447F5A3" w:rsidR="00283C7D" w:rsidRDefault="00283C7D" w:rsidP="00283C7D">
      <w:pPr>
        <w:rPr>
          <w:rFonts w:eastAsia="等线"/>
          <w:b/>
          <w:u w:val="single"/>
          <w:lang w:eastAsia="zh-CN"/>
        </w:rPr>
      </w:pPr>
    </w:p>
    <w:p w14:paraId="2B16FC61" w14:textId="1E851BD1" w:rsidR="00EF4CB5" w:rsidRDefault="00EF4CB5" w:rsidP="00283C7D">
      <w:pPr>
        <w:rPr>
          <w:rFonts w:eastAsia="等线"/>
          <w:b/>
          <w:u w:val="single"/>
          <w:lang w:eastAsia="zh-CN"/>
        </w:rPr>
      </w:pPr>
    </w:p>
    <w:p w14:paraId="7388DBF7" w14:textId="49FDCF44" w:rsidR="00177E73" w:rsidRDefault="00177E73" w:rsidP="00283C7D">
      <w:pPr>
        <w:rPr>
          <w:rFonts w:eastAsia="等线"/>
          <w:b/>
          <w:u w:val="single"/>
          <w:lang w:eastAsia="zh-CN"/>
        </w:rPr>
      </w:pPr>
    </w:p>
    <w:p w14:paraId="290533E1" w14:textId="681BF8E7" w:rsidR="00177E73" w:rsidRDefault="00177E73" w:rsidP="00283C7D">
      <w:pPr>
        <w:rPr>
          <w:rFonts w:eastAsia="等线"/>
          <w:b/>
          <w:u w:val="single"/>
          <w:lang w:eastAsia="zh-CN"/>
        </w:rPr>
      </w:pPr>
    </w:p>
    <w:p w14:paraId="1428B17A" w14:textId="77777777" w:rsidR="00177E73" w:rsidRDefault="00177E73" w:rsidP="00283C7D">
      <w:pPr>
        <w:rPr>
          <w:rFonts w:eastAsia="等线"/>
          <w:b/>
          <w:u w:val="single"/>
          <w:lang w:eastAsia="zh-CN"/>
        </w:rPr>
      </w:pPr>
    </w:p>
    <w:p w14:paraId="1CBD2F6F" w14:textId="5E2AA24D" w:rsidR="009D2605" w:rsidRPr="00C575EE" w:rsidRDefault="009D2605" w:rsidP="009D2605">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sidRPr="00C575EE">
        <w:rPr>
          <w:rFonts w:eastAsia="Times New Roman"/>
          <w:b/>
          <w:bCs/>
          <w:i/>
          <w:iCs/>
          <w:sz w:val="22"/>
          <w:szCs w:val="24"/>
          <w:lang w:val="en-US" w:eastAsia="ko-KR"/>
        </w:rPr>
        <w:t>P</w:t>
      </w:r>
      <w:r w:rsidRPr="00C575EE">
        <w:rPr>
          <w:rFonts w:eastAsia="Times New Roman" w:hint="eastAsia"/>
          <w:b/>
          <w:bCs/>
          <w:i/>
          <w:iCs/>
          <w:sz w:val="22"/>
          <w:szCs w:val="24"/>
          <w:lang w:val="en-US" w:eastAsia="ko-KR"/>
        </w:rPr>
        <w:t>roposal</w:t>
      </w:r>
      <w:r w:rsidRPr="00C575EE">
        <w:rPr>
          <w:rFonts w:eastAsia="Times New Roman"/>
          <w:b/>
          <w:bCs/>
          <w:i/>
          <w:iCs/>
          <w:sz w:val="22"/>
          <w:szCs w:val="24"/>
          <w:lang w:val="en-US" w:eastAsia="ko-KR"/>
        </w:rPr>
        <w:t xml:space="preserve"> </w:t>
      </w:r>
      <w:r w:rsidR="00145317">
        <w:rPr>
          <w:rFonts w:eastAsia="Times New Roman"/>
          <w:b/>
          <w:bCs/>
          <w:i/>
          <w:iCs/>
          <w:sz w:val="22"/>
          <w:szCs w:val="24"/>
          <w:lang w:val="en-US" w:eastAsia="ko-KR"/>
        </w:rPr>
        <w:t>3</w:t>
      </w:r>
      <w:r w:rsidRPr="00C575EE">
        <w:rPr>
          <w:rFonts w:eastAsia="Times New Roman" w:hint="eastAsia"/>
          <w:b/>
          <w:bCs/>
          <w:i/>
          <w:iCs/>
          <w:sz w:val="22"/>
          <w:szCs w:val="24"/>
          <w:lang w:val="en-US" w:eastAsia="ko-KR"/>
        </w:rPr>
        <w:t>:</w:t>
      </w:r>
      <w:r w:rsidRPr="00C575EE">
        <w:rPr>
          <w:rFonts w:eastAsia="Times New Roman"/>
          <w:b/>
          <w:bCs/>
          <w:i/>
          <w:iCs/>
          <w:sz w:val="22"/>
          <w:szCs w:val="24"/>
          <w:lang w:val="en-US" w:eastAsia="ko-KR"/>
        </w:rPr>
        <w:t xml:space="preserve"> Corre</w:t>
      </w:r>
      <w:r w:rsidR="00837057" w:rsidRPr="00C575EE">
        <w:rPr>
          <w:rFonts w:eastAsia="Times New Roman"/>
          <w:b/>
          <w:bCs/>
          <w:i/>
          <w:iCs/>
          <w:sz w:val="22"/>
          <w:szCs w:val="24"/>
          <w:lang w:val="en-US" w:eastAsia="ko-KR"/>
        </w:rPr>
        <w:t>ct behaviour for 3-step CBRA could</w:t>
      </w:r>
      <w:r w:rsidR="00EF4CB5" w:rsidRPr="00C575EE">
        <w:rPr>
          <w:rFonts w:eastAsia="Times New Roman"/>
          <w:b/>
          <w:bCs/>
          <w:i/>
          <w:iCs/>
          <w:sz w:val="22"/>
          <w:szCs w:val="24"/>
          <w:lang w:val="en-US" w:eastAsia="ko-KR"/>
        </w:rPr>
        <w:t xml:space="preserve"> be as follows.</w:t>
      </w:r>
    </w:p>
    <w:p w14:paraId="5EA241D5" w14:textId="0AC57773" w:rsidR="00B21159" w:rsidRDefault="00B21159" w:rsidP="00EF4CB5">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Pr>
          <w:rFonts w:eastAsia="Times New Roman"/>
          <w:b/>
          <w:bCs/>
          <w:i/>
          <w:iCs/>
          <w:sz w:val="22"/>
          <w:szCs w:val="24"/>
          <w:lang w:val="en-US" w:eastAsia="ko-KR"/>
        </w:rPr>
        <w:t>Correct behaviour when transmitting msg1</w:t>
      </w:r>
    </w:p>
    <w:p w14:paraId="38658DE1" w14:textId="6F8195AF" w:rsidR="009D2605" w:rsidRDefault="00B21159" w:rsidP="00EF4CB5">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Pr>
          <w:rFonts w:eastAsia="Times New Roman"/>
          <w:b/>
          <w:bCs/>
          <w:i/>
          <w:iCs/>
          <w:sz w:val="22"/>
          <w:szCs w:val="24"/>
          <w:lang w:val="en-US" w:eastAsia="ko-KR"/>
        </w:rPr>
        <w:t>-  W</w:t>
      </w:r>
      <w:r w:rsidR="009D2605" w:rsidRPr="00C575EE">
        <w:rPr>
          <w:rFonts w:eastAsia="Times New Roman"/>
          <w:b/>
          <w:bCs/>
          <w:i/>
          <w:iCs/>
          <w:sz w:val="22"/>
          <w:szCs w:val="24"/>
          <w:lang w:val="en-US" w:eastAsia="ko-KR"/>
        </w:rPr>
        <w:t xml:space="preserve">hen the device identifies the start of its own </w:t>
      </w:r>
      <w:r w:rsidR="00EF4CB5" w:rsidRPr="00C575EE">
        <w:rPr>
          <w:rFonts w:eastAsia="Times New Roman"/>
          <w:b/>
          <w:bCs/>
          <w:i/>
          <w:iCs/>
          <w:sz w:val="22"/>
          <w:szCs w:val="24"/>
          <w:lang w:val="en-US" w:eastAsia="ko-KR"/>
        </w:rPr>
        <w:t>access occasion, the device has the ability to send</w:t>
      </w:r>
      <w:r w:rsidR="009D2605" w:rsidRPr="00C575EE">
        <w:rPr>
          <w:rFonts w:eastAsia="Times New Roman"/>
          <w:b/>
          <w:bCs/>
          <w:i/>
          <w:iCs/>
          <w:sz w:val="22"/>
          <w:szCs w:val="24"/>
          <w:lang w:val="en-US" w:eastAsia="ko-KR"/>
        </w:rPr>
        <w:t xml:space="preserve"> one 16-bit random ID by the A-IoT </w:t>
      </w:r>
      <w:r w:rsidR="009D2605" w:rsidRPr="00C575EE">
        <w:rPr>
          <w:rFonts w:eastAsia="Times New Roman" w:hint="eastAsia"/>
          <w:b/>
          <w:bCs/>
          <w:i/>
          <w:iCs/>
          <w:sz w:val="22"/>
          <w:szCs w:val="24"/>
          <w:lang w:val="en-US" w:eastAsia="ko-KR"/>
        </w:rPr>
        <w:t>device</w:t>
      </w:r>
      <w:r w:rsidR="009D2605" w:rsidRPr="00C575EE">
        <w:rPr>
          <w:rFonts w:eastAsia="Times New Roman"/>
          <w:b/>
          <w:bCs/>
          <w:i/>
          <w:iCs/>
          <w:sz w:val="22"/>
          <w:szCs w:val="24"/>
          <w:lang w:val="en-US" w:eastAsia="ko-KR"/>
        </w:rPr>
        <w:t xml:space="preserve"> to the Reader.</w:t>
      </w:r>
    </w:p>
    <w:p w14:paraId="2585C90D" w14:textId="639C34F1" w:rsidR="00B21159" w:rsidRPr="00B21159" w:rsidRDefault="00B21159" w:rsidP="00EF4CB5">
      <w:pPr>
        <w:overflowPunct w:val="0"/>
        <w:autoSpaceDE w:val="0"/>
        <w:autoSpaceDN w:val="0"/>
        <w:adjustRightInd w:val="0"/>
        <w:spacing w:before="100" w:beforeAutospacing="1"/>
        <w:jc w:val="both"/>
        <w:textAlignment w:val="baseline"/>
        <w:rPr>
          <w:rFonts w:eastAsia="Malgun Gothic"/>
          <w:b/>
          <w:bCs/>
          <w:i/>
          <w:iCs/>
          <w:sz w:val="22"/>
          <w:szCs w:val="24"/>
          <w:lang w:val="en-US" w:eastAsia="ko-KR"/>
        </w:rPr>
      </w:pPr>
      <w:r>
        <w:rPr>
          <w:rFonts w:eastAsia="Times New Roman"/>
          <w:b/>
          <w:bCs/>
          <w:i/>
          <w:iCs/>
          <w:sz w:val="22"/>
          <w:szCs w:val="24"/>
          <w:lang w:val="en-US" w:eastAsia="ko-KR"/>
        </w:rPr>
        <w:t>Correct behaviour when receiving msg2</w:t>
      </w:r>
    </w:p>
    <w:p w14:paraId="3F9B0385" w14:textId="3700C4F4" w:rsidR="00B21159" w:rsidRDefault="00B21159" w:rsidP="00EF4CB5">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Pr>
          <w:rFonts w:eastAsia="Times New Roman"/>
          <w:b/>
          <w:bCs/>
          <w:i/>
          <w:iCs/>
          <w:sz w:val="22"/>
          <w:szCs w:val="24"/>
          <w:lang w:val="en-US" w:eastAsia="ko-KR"/>
        </w:rPr>
        <w:t>-  T</w:t>
      </w:r>
      <w:r w:rsidR="009D2605" w:rsidRPr="00C575EE">
        <w:rPr>
          <w:rFonts w:eastAsia="Times New Roman"/>
          <w:b/>
          <w:bCs/>
          <w:i/>
          <w:iCs/>
          <w:sz w:val="22"/>
          <w:szCs w:val="24"/>
          <w:lang w:val="en-US" w:eastAsia="ko-KR"/>
        </w:rPr>
        <w:t>he device may stop monitoring for random access</w:t>
      </w:r>
      <w:r w:rsidR="00EF4CB5" w:rsidRPr="00C575EE">
        <w:rPr>
          <w:rFonts w:eastAsia="Times New Roman"/>
          <w:b/>
          <w:bCs/>
          <w:i/>
          <w:iCs/>
          <w:sz w:val="22"/>
          <w:szCs w:val="24"/>
          <w:lang w:val="en-US" w:eastAsia="ko-KR"/>
        </w:rPr>
        <w:t xml:space="preserve"> response and shall transmit </w:t>
      </w:r>
      <w:r w:rsidR="009D2605" w:rsidRPr="00C575EE">
        <w:rPr>
          <w:rFonts w:eastAsia="Times New Roman"/>
          <w:b/>
          <w:bCs/>
          <w:i/>
          <w:iCs/>
          <w:sz w:val="22"/>
          <w:szCs w:val="24"/>
          <w:lang w:val="en-US" w:eastAsia="ko-KR"/>
        </w:rPr>
        <w:t xml:space="preserve">msg3 if the Random Access Response contains a Random ID corresponding to the transmitted Random ID. </w:t>
      </w:r>
    </w:p>
    <w:p w14:paraId="005A8E5C" w14:textId="26CC4D27" w:rsidR="00B21159" w:rsidRPr="00B21159" w:rsidRDefault="00B21159" w:rsidP="00EF4CB5">
      <w:pPr>
        <w:overflowPunct w:val="0"/>
        <w:autoSpaceDE w:val="0"/>
        <w:autoSpaceDN w:val="0"/>
        <w:adjustRightInd w:val="0"/>
        <w:spacing w:before="100" w:beforeAutospacing="1"/>
        <w:jc w:val="both"/>
        <w:textAlignment w:val="baseline"/>
        <w:rPr>
          <w:rFonts w:eastAsia="Malgun Gothic"/>
          <w:b/>
          <w:bCs/>
          <w:i/>
          <w:iCs/>
          <w:sz w:val="22"/>
          <w:szCs w:val="24"/>
          <w:lang w:val="en-US" w:eastAsia="ko-KR"/>
        </w:rPr>
      </w:pPr>
      <w:r>
        <w:rPr>
          <w:rFonts w:eastAsia="Times New Roman"/>
          <w:b/>
          <w:bCs/>
          <w:i/>
          <w:iCs/>
          <w:sz w:val="22"/>
          <w:szCs w:val="24"/>
          <w:lang w:val="en-US" w:eastAsia="ko-KR"/>
        </w:rPr>
        <w:t xml:space="preserve">Correct behaviour when </w:t>
      </w:r>
      <w:r w:rsidRPr="00B21159">
        <w:rPr>
          <w:rFonts w:eastAsia="等线"/>
          <w:b/>
          <w:bCs/>
          <w:i/>
          <w:iCs/>
          <w:sz w:val="22"/>
          <w:szCs w:val="24"/>
          <w:lang w:val="en-US" w:eastAsia="zh-CN"/>
        </w:rPr>
        <w:t>not</w:t>
      </w:r>
      <w:r w:rsidRPr="00B21159">
        <w:rPr>
          <w:rFonts w:eastAsia="Times New Roman"/>
          <w:b/>
          <w:bCs/>
          <w:i/>
          <w:iCs/>
          <w:sz w:val="22"/>
          <w:szCs w:val="24"/>
          <w:lang w:val="en-US" w:eastAsia="ko-KR"/>
        </w:rPr>
        <w:t xml:space="preserve"> r</w:t>
      </w:r>
      <w:r>
        <w:rPr>
          <w:rFonts w:eastAsia="Times New Roman"/>
          <w:b/>
          <w:bCs/>
          <w:i/>
          <w:iCs/>
          <w:sz w:val="22"/>
          <w:szCs w:val="24"/>
          <w:lang w:val="en-US" w:eastAsia="ko-KR"/>
        </w:rPr>
        <w:t>eceiving msg2</w:t>
      </w:r>
    </w:p>
    <w:p w14:paraId="2241E909" w14:textId="02BC045F" w:rsidR="009D2605" w:rsidRPr="00C575EE" w:rsidRDefault="00B21159" w:rsidP="00EF4CB5">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Pr>
          <w:rFonts w:eastAsia="Times New Roman"/>
          <w:b/>
          <w:bCs/>
          <w:i/>
          <w:iCs/>
          <w:sz w:val="22"/>
          <w:szCs w:val="24"/>
          <w:lang w:val="en-US" w:eastAsia="ko-KR"/>
        </w:rPr>
        <w:t xml:space="preserve">- </w:t>
      </w:r>
      <w:r w:rsidR="009D2605" w:rsidRPr="00C575EE">
        <w:rPr>
          <w:rFonts w:eastAsia="Times New Roman"/>
          <w:b/>
          <w:bCs/>
          <w:i/>
          <w:iCs/>
          <w:sz w:val="22"/>
          <w:szCs w:val="24"/>
          <w:lang w:val="en-US" w:eastAsia="ko-KR"/>
        </w:rPr>
        <w:t>If the device does not receive the Random Access Response or the received Random ID is not corresponding to the transmitted Ra</w:t>
      </w:r>
      <w:bookmarkStart w:id="2" w:name="_GoBack"/>
      <w:bookmarkEnd w:id="2"/>
      <w:r w:rsidR="009D2605" w:rsidRPr="00C575EE">
        <w:rPr>
          <w:rFonts w:eastAsia="Times New Roman"/>
          <w:b/>
          <w:bCs/>
          <w:i/>
          <w:iCs/>
          <w:sz w:val="22"/>
          <w:szCs w:val="24"/>
          <w:lang w:val="en-US" w:eastAsia="ko-KR"/>
        </w:rPr>
        <w:t>ndom ID, the device should wait for the next A-IoT paging or sub</w:t>
      </w:r>
      <w:r w:rsidR="009D2605" w:rsidRPr="00C575EE">
        <w:rPr>
          <w:rFonts w:eastAsia="Times New Roman" w:hint="eastAsia"/>
          <w:b/>
          <w:bCs/>
          <w:i/>
          <w:iCs/>
          <w:sz w:val="22"/>
          <w:szCs w:val="24"/>
          <w:lang w:val="en-US" w:eastAsia="ko-KR"/>
        </w:rPr>
        <w:t>sequent</w:t>
      </w:r>
      <w:r w:rsidR="009D2605" w:rsidRPr="00C575EE">
        <w:rPr>
          <w:rFonts w:eastAsia="Times New Roman"/>
          <w:b/>
          <w:bCs/>
          <w:i/>
          <w:iCs/>
          <w:sz w:val="22"/>
          <w:szCs w:val="24"/>
          <w:lang w:val="en-US" w:eastAsia="ko-KR"/>
        </w:rPr>
        <w:t xml:space="preserve"> paging</w:t>
      </w:r>
      <w:r w:rsidR="003C6224" w:rsidRPr="00C575EE">
        <w:rPr>
          <w:rFonts w:eastAsia="Times New Roman"/>
          <w:b/>
          <w:bCs/>
          <w:i/>
          <w:iCs/>
          <w:sz w:val="22"/>
          <w:szCs w:val="24"/>
          <w:lang w:val="en-US" w:eastAsia="ko-KR"/>
        </w:rPr>
        <w:t>.</w:t>
      </w:r>
    </w:p>
    <w:p w14:paraId="507131CC" w14:textId="0966C763" w:rsidR="00283C7D" w:rsidRDefault="00283C7D" w:rsidP="00283C7D">
      <w:pPr>
        <w:pStyle w:val="aff4"/>
        <w:numPr>
          <w:ilvl w:val="0"/>
          <w:numId w:val="22"/>
        </w:numPr>
        <w:rPr>
          <w:rFonts w:eastAsia="等线"/>
          <w:b/>
          <w:u w:val="single"/>
          <w:lang w:eastAsia="zh-CN"/>
        </w:rPr>
      </w:pPr>
      <w:r w:rsidRPr="00283C7D">
        <w:rPr>
          <w:rFonts w:eastAsia="等线"/>
          <w:b/>
          <w:u w:val="single"/>
          <w:lang w:eastAsia="zh-CN"/>
        </w:rPr>
        <w:t>Contention-free random access</w:t>
      </w:r>
    </w:p>
    <w:p w14:paraId="36922B48" w14:textId="3108E5D6" w:rsidR="003C6224" w:rsidRPr="003C6224" w:rsidRDefault="00EF4CB5" w:rsidP="00C575EE">
      <w:pPr>
        <w:jc w:val="both"/>
        <w:rPr>
          <w:rFonts w:eastAsia="等线"/>
          <w:b/>
          <w:u w:val="single"/>
          <w:lang w:eastAsia="zh-CN"/>
        </w:rPr>
      </w:pPr>
      <w:r>
        <w:rPr>
          <w:rFonts w:eastAsia="等线"/>
          <w:lang w:eastAsia="zh-CN"/>
        </w:rPr>
        <w:t>Contention-free</w:t>
      </w:r>
      <w:r w:rsidR="003C6224" w:rsidRPr="00C845C0">
        <w:rPr>
          <w:rFonts w:eastAsia="等线"/>
          <w:lang w:eastAsia="zh-CN"/>
        </w:rPr>
        <w:t xml:space="preserve"> random access includ</w:t>
      </w:r>
      <w:r>
        <w:rPr>
          <w:rFonts w:eastAsia="等线"/>
          <w:lang w:eastAsia="zh-CN"/>
        </w:rPr>
        <w:t>es</w:t>
      </w:r>
      <w:r w:rsidR="003C6224" w:rsidRPr="00C845C0">
        <w:rPr>
          <w:rFonts w:eastAsia="等线"/>
          <w:lang w:eastAsia="zh-CN"/>
        </w:rPr>
        <w:t xml:space="preserve"> </w:t>
      </w:r>
      <w:r w:rsidR="003C6224">
        <w:rPr>
          <w:rFonts w:eastAsia="等线"/>
          <w:lang w:eastAsia="zh-CN"/>
        </w:rPr>
        <w:t>2</w:t>
      </w:r>
      <w:r w:rsidR="003C6224" w:rsidRPr="00C845C0">
        <w:rPr>
          <w:rFonts w:eastAsia="等线"/>
          <w:lang w:eastAsia="zh-CN"/>
        </w:rPr>
        <w:t>-step, the procedures as follow</w:t>
      </w:r>
      <w:r w:rsidR="003C6224">
        <w:rPr>
          <w:rFonts w:eastAsia="等线"/>
          <w:lang w:eastAsia="zh-CN"/>
        </w:rPr>
        <w:t xml:space="preserve"> in figure</w:t>
      </w:r>
      <w:r>
        <w:rPr>
          <w:rFonts w:eastAsia="等线"/>
          <w:lang w:eastAsia="zh-CN"/>
        </w:rPr>
        <w:t>2</w:t>
      </w:r>
      <w:r w:rsidR="003C6224">
        <w:rPr>
          <w:rFonts w:eastAsia="等线"/>
          <w:lang w:eastAsia="zh-CN"/>
        </w:rPr>
        <w:t xml:space="preserve">. Similar to 3-step CBRA, for msg1, if the received device ID from Reade </w:t>
      </w:r>
      <w:r w:rsidR="003C6224">
        <w:rPr>
          <w:rFonts w:eastAsia="等线" w:hint="eastAsia"/>
          <w:lang w:eastAsia="zh-CN"/>
        </w:rPr>
        <w:t>is</w:t>
      </w:r>
      <w:r w:rsidR="003C6224">
        <w:rPr>
          <w:rFonts w:eastAsia="等线"/>
          <w:lang w:eastAsia="zh-CN"/>
        </w:rPr>
        <w:t xml:space="preserve"> corresponding with itself Device ID, the device shall transmit msg1, otherwise, th</w:t>
      </w:r>
      <w:r>
        <w:rPr>
          <w:rFonts w:eastAsia="等线"/>
          <w:lang w:eastAsia="zh-CN"/>
        </w:rPr>
        <w:t>e device should wait</w:t>
      </w:r>
      <w:r w:rsidR="003C6224">
        <w:rPr>
          <w:rFonts w:eastAsia="等线"/>
          <w:lang w:eastAsia="zh-CN"/>
        </w:rPr>
        <w:t xml:space="preserve"> for A-</w:t>
      </w:r>
      <w:proofErr w:type="spellStart"/>
      <w:r w:rsidR="003C6224">
        <w:rPr>
          <w:rFonts w:eastAsia="等线"/>
          <w:lang w:eastAsia="zh-CN"/>
        </w:rPr>
        <w:t>IoT</w:t>
      </w:r>
      <w:proofErr w:type="spellEnd"/>
      <w:r w:rsidR="003C6224">
        <w:rPr>
          <w:rFonts w:eastAsia="等线"/>
          <w:lang w:eastAsia="zh-CN"/>
        </w:rPr>
        <w:t xml:space="preserve"> </w:t>
      </w:r>
      <w:r w:rsidR="003C6224">
        <w:rPr>
          <w:rFonts w:eastAsia="等线" w:hint="eastAsia"/>
          <w:lang w:eastAsia="zh-CN"/>
        </w:rPr>
        <w:t>paging</w:t>
      </w:r>
      <w:r w:rsidR="003C6224">
        <w:rPr>
          <w:rFonts w:eastAsia="等线"/>
          <w:lang w:eastAsia="zh-CN"/>
        </w:rPr>
        <w:t xml:space="preserve"> </w:t>
      </w:r>
      <w:r w:rsidR="003C6224">
        <w:rPr>
          <w:rFonts w:eastAsia="等线" w:hint="eastAsia"/>
          <w:lang w:eastAsia="zh-CN"/>
        </w:rPr>
        <w:t>or</w:t>
      </w:r>
      <w:r w:rsidR="003C6224">
        <w:rPr>
          <w:rFonts w:eastAsia="等线"/>
          <w:lang w:eastAsia="zh-CN"/>
        </w:rPr>
        <w:t xml:space="preserve"> </w:t>
      </w:r>
      <w:r w:rsidR="003C6224">
        <w:rPr>
          <w:rFonts w:eastAsia="等线" w:hint="eastAsia"/>
          <w:lang w:eastAsia="zh-CN"/>
        </w:rPr>
        <w:t>subsequent</w:t>
      </w:r>
      <w:r w:rsidR="003C6224">
        <w:rPr>
          <w:rFonts w:eastAsia="等线"/>
          <w:lang w:eastAsia="zh-CN"/>
        </w:rPr>
        <w:t xml:space="preserve"> </w:t>
      </w:r>
      <w:r w:rsidR="003C6224">
        <w:rPr>
          <w:rFonts w:eastAsia="等线" w:hint="eastAsia"/>
          <w:lang w:eastAsia="zh-CN"/>
        </w:rPr>
        <w:t>paging</w:t>
      </w:r>
      <w:r w:rsidR="003C6224">
        <w:rPr>
          <w:rFonts w:eastAsia="等线"/>
          <w:lang w:eastAsia="zh-CN"/>
        </w:rPr>
        <w:t>. In addition, there is no conclusion about msg2 by RAN2, we also need to wait for RAN2’s conclusion.</w:t>
      </w:r>
    </w:p>
    <w:p w14:paraId="742F71E4" w14:textId="3E0C9CB7" w:rsidR="004F33D4" w:rsidRDefault="00145317" w:rsidP="004F33D4">
      <w:pPr>
        <w:pStyle w:val="aff4"/>
        <w:ind w:left="360"/>
        <w:rPr>
          <w:rFonts w:eastAsia="等线"/>
          <w:b/>
          <w:u w:val="single"/>
          <w:lang w:eastAsia="zh-CN"/>
        </w:rPr>
      </w:pPr>
      <w:r>
        <w:rPr>
          <w:noProof/>
          <w:lang w:val="en-US" w:eastAsia="zh-CN"/>
        </w:rPr>
        <w:drawing>
          <wp:anchor distT="0" distB="0" distL="114300" distR="114300" simplePos="0" relativeHeight="251661312" behindDoc="0" locked="0" layoutInCell="1" allowOverlap="1" wp14:anchorId="32BCD408" wp14:editId="5EDAB3A1">
            <wp:simplePos x="0" y="0"/>
            <wp:positionH relativeFrom="column">
              <wp:posOffset>1915795</wp:posOffset>
            </wp:positionH>
            <wp:positionV relativeFrom="paragraph">
              <wp:posOffset>35600</wp:posOffset>
            </wp:positionV>
            <wp:extent cx="1952835" cy="1477147"/>
            <wp:effectExtent l="0" t="0" r="9525" b="889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52835" cy="1477147"/>
                    </a:xfrm>
                    <a:prstGeom prst="rect">
                      <a:avLst/>
                    </a:prstGeom>
                  </pic:spPr>
                </pic:pic>
              </a:graphicData>
            </a:graphic>
            <wp14:sizeRelH relativeFrom="margin">
              <wp14:pctWidth>0</wp14:pctWidth>
            </wp14:sizeRelH>
            <wp14:sizeRelV relativeFrom="margin">
              <wp14:pctHeight>0</wp14:pctHeight>
            </wp14:sizeRelV>
          </wp:anchor>
        </w:drawing>
      </w:r>
    </w:p>
    <w:p w14:paraId="1F909573" w14:textId="13842888" w:rsidR="004F33D4" w:rsidRDefault="004F33D4" w:rsidP="004F33D4">
      <w:pPr>
        <w:pStyle w:val="aff4"/>
        <w:ind w:left="360"/>
        <w:rPr>
          <w:rFonts w:eastAsia="等线"/>
          <w:b/>
          <w:u w:val="single"/>
          <w:lang w:eastAsia="zh-CN"/>
        </w:rPr>
      </w:pPr>
    </w:p>
    <w:p w14:paraId="49F15336" w14:textId="1784344B" w:rsidR="004F33D4" w:rsidRDefault="004F33D4" w:rsidP="004F33D4">
      <w:pPr>
        <w:pStyle w:val="aff4"/>
        <w:ind w:left="360"/>
        <w:rPr>
          <w:rFonts w:eastAsia="等线"/>
          <w:b/>
          <w:u w:val="single"/>
          <w:lang w:eastAsia="zh-CN"/>
        </w:rPr>
      </w:pPr>
    </w:p>
    <w:p w14:paraId="0F5C5002" w14:textId="2A1C88C1" w:rsidR="004F33D4" w:rsidRDefault="004F33D4" w:rsidP="004F33D4">
      <w:pPr>
        <w:pStyle w:val="aff4"/>
        <w:ind w:left="360"/>
        <w:rPr>
          <w:rFonts w:eastAsia="等线"/>
          <w:b/>
          <w:u w:val="single"/>
          <w:lang w:eastAsia="zh-CN"/>
        </w:rPr>
      </w:pPr>
    </w:p>
    <w:p w14:paraId="4ED4FBF5" w14:textId="14816702" w:rsidR="004F33D4" w:rsidRDefault="004F33D4" w:rsidP="004F33D4">
      <w:pPr>
        <w:pStyle w:val="aff4"/>
        <w:ind w:left="360"/>
        <w:rPr>
          <w:rFonts w:eastAsia="等线"/>
          <w:b/>
          <w:u w:val="single"/>
          <w:lang w:eastAsia="zh-CN"/>
        </w:rPr>
      </w:pPr>
    </w:p>
    <w:p w14:paraId="7656367C" w14:textId="3A2A13D2" w:rsidR="004F33D4" w:rsidRDefault="004F33D4" w:rsidP="004F33D4">
      <w:pPr>
        <w:pStyle w:val="aff4"/>
        <w:ind w:left="360"/>
        <w:rPr>
          <w:rFonts w:eastAsia="等线"/>
          <w:b/>
          <w:u w:val="single"/>
          <w:lang w:eastAsia="zh-CN"/>
        </w:rPr>
      </w:pPr>
    </w:p>
    <w:p w14:paraId="2B85F117" w14:textId="698207E9" w:rsidR="004F33D4" w:rsidRDefault="004F33D4" w:rsidP="004F33D4">
      <w:pPr>
        <w:pStyle w:val="aff4"/>
        <w:ind w:left="360"/>
        <w:rPr>
          <w:rFonts w:eastAsia="等线"/>
          <w:b/>
          <w:u w:val="single"/>
          <w:lang w:eastAsia="zh-CN"/>
        </w:rPr>
      </w:pPr>
    </w:p>
    <w:p w14:paraId="53A9450D" w14:textId="57148D1E" w:rsidR="004F33D4" w:rsidRDefault="004F33D4" w:rsidP="004F33D4">
      <w:pPr>
        <w:pStyle w:val="aff4"/>
        <w:ind w:left="360"/>
        <w:rPr>
          <w:rFonts w:eastAsia="等线"/>
          <w:b/>
          <w:u w:val="single"/>
          <w:lang w:eastAsia="zh-CN"/>
        </w:rPr>
      </w:pPr>
    </w:p>
    <w:p w14:paraId="779EB7BB" w14:textId="120137A6" w:rsidR="004F33D4" w:rsidRDefault="004F33D4" w:rsidP="004F33D4">
      <w:pPr>
        <w:pStyle w:val="aff4"/>
        <w:ind w:left="360"/>
        <w:rPr>
          <w:rFonts w:eastAsia="等线"/>
          <w:b/>
          <w:u w:val="single"/>
          <w:lang w:eastAsia="zh-CN"/>
        </w:rPr>
      </w:pPr>
    </w:p>
    <w:p w14:paraId="78CCE611" w14:textId="2E026098" w:rsidR="00C575EE" w:rsidRDefault="00C575EE" w:rsidP="003C6224">
      <w:pPr>
        <w:rPr>
          <w:rFonts w:eastAsia="等线"/>
          <w:b/>
          <w:u w:val="single"/>
          <w:lang w:eastAsia="zh-CN"/>
        </w:rPr>
      </w:pPr>
    </w:p>
    <w:p w14:paraId="6AB4E394" w14:textId="03CFCFE1" w:rsidR="003C6224" w:rsidRDefault="003C6224" w:rsidP="003C6224">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sidRPr="00C575EE">
        <w:rPr>
          <w:rFonts w:eastAsia="Times New Roman"/>
          <w:b/>
          <w:bCs/>
          <w:i/>
          <w:iCs/>
          <w:sz w:val="22"/>
          <w:szCs w:val="24"/>
          <w:lang w:val="en-US" w:eastAsia="ko-KR"/>
        </w:rPr>
        <w:t>P</w:t>
      </w:r>
      <w:r w:rsidRPr="00C575EE">
        <w:rPr>
          <w:rFonts w:eastAsia="Times New Roman" w:hint="eastAsia"/>
          <w:b/>
          <w:bCs/>
          <w:i/>
          <w:iCs/>
          <w:sz w:val="22"/>
          <w:szCs w:val="24"/>
          <w:lang w:val="en-US" w:eastAsia="ko-KR"/>
        </w:rPr>
        <w:t>roposal</w:t>
      </w:r>
      <w:r w:rsidRPr="00C575EE">
        <w:rPr>
          <w:rFonts w:eastAsia="Times New Roman"/>
          <w:b/>
          <w:bCs/>
          <w:i/>
          <w:iCs/>
          <w:sz w:val="22"/>
          <w:szCs w:val="24"/>
          <w:lang w:val="en-US" w:eastAsia="ko-KR"/>
        </w:rPr>
        <w:t xml:space="preserve"> </w:t>
      </w:r>
      <w:r w:rsidR="00145317">
        <w:rPr>
          <w:rFonts w:eastAsia="Times New Roman"/>
          <w:b/>
          <w:bCs/>
          <w:i/>
          <w:iCs/>
          <w:sz w:val="22"/>
          <w:szCs w:val="24"/>
          <w:lang w:val="en-US" w:eastAsia="ko-KR"/>
        </w:rPr>
        <w:t>4</w:t>
      </w:r>
      <w:r w:rsidRPr="00C575EE">
        <w:rPr>
          <w:rFonts w:eastAsia="Times New Roman" w:hint="eastAsia"/>
          <w:b/>
          <w:bCs/>
          <w:i/>
          <w:iCs/>
          <w:sz w:val="22"/>
          <w:szCs w:val="24"/>
          <w:lang w:val="en-US" w:eastAsia="ko-KR"/>
        </w:rPr>
        <w:t>:</w:t>
      </w:r>
      <w:r w:rsidRPr="00C575EE">
        <w:rPr>
          <w:rFonts w:eastAsia="Times New Roman"/>
          <w:b/>
          <w:bCs/>
          <w:i/>
          <w:iCs/>
          <w:sz w:val="22"/>
          <w:szCs w:val="24"/>
          <w:lang w:val="en-US" w:eastAsia="ko-KR"/>
        </w:rPr>
        <w:t xml:space="preserve"> Correct behaviour f</w:t>
      </w:r>
      <w:r w:rsidR="00C575EE" w:rsidRPr="00C575EE">
        <w:rPr>
          <w:rFonts w:eastAsia="Times New Roman"/>
          <w:b/>
          <w:bCs/>
          <w:i/>
          <w:iCs/>
          <w:sz w:val="22"/>
          <w:szCs w:val="24"/>
          <w:lang w:val="en-US" w:eastAsia="ko-KR"/>
        </w:rPr>
        <w:t>or 2-step CFRA can be as follow.</w:t>
      </w:r>
    </w:p>
    <w:p w14:paraId="5666A7F4" w14:textId="7957E1DA" w:rsidR="00B21159" w:rsidRPr="00B21159" w:rsidRDefault="00B21159" w:rsidP="003C6224">
      <w:pPr>
        <w:overflowPunct w:val="0"/>
        <w:autoSpaceDE w:val="0"/>
        <w:autoSpaceDN w:val="0"/>
        <w:adjustRightInd w:val="0"/>
        <w:spacing w:before="100" w:beforeAutospacing="1"/>
        <w:jc w:val="both"/>
        <w:textAlignment w:val="baseline"/>
        <w:rPr>
          <w:rFonts w:eastAsia="Malgun Gothic"/>
          <w:b/>
          <w:bCs/>
          <w:i/>
          <w:iCs/>
          <w:sz w:val="22"/>
          <w:szCs w:val="24"/>
          <w:lang w:val="en-US" w:eastAsia="ko-KR"/>
        </w:rPr>
      </w:pPr>
      <w:r>
        <w:rPr>
          <w:rFonts w:eastAsia="Times New Roman"/>
          <w:b/>
          <w:bCs/>
          <w:i/>
          <w:iCs/>
          <w:sz w:val="22"/>
          <w:szCs w:val="24"/>
          <w:lang w:val="en-US" w:eastAsia="ko-KR"/>
        </w:rPr>
        <w:t>Correct behaviour when transmitting msg1</w:t>
      </w:r>
    </w:p>
    <w:p w14:paraId="388B868C" w14:textId="1FE35CCB" w:rsidR="003C6224" w:rsidRPr="00C575EE" w:rsidRDefault="00C575EE" w:rsidP="003C6224">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sidRPr="00C575EE">
        <w:rPr>
          <w:rFonts w:eastAsia="Times New Roman"/>
          <w:b/>
          <w:bCs/>
          <w:i/>
          <w:iCs/>
          <w:sz w:val="22"/>
          <w:szCs w:val="24"/>
          <w:lang w:val="en-US" w:eastAsia="ko-KR"/>
        </w:rPr>
        <w:t xml:space="preserve">- </w:t>
      </w:r>
      <w:r w:rsidR="00B21159">
        <w:rPr>
          <w:rFonts w:eastAsia="Times New Roman"/>
          <w:b/>
          <w:bCs/>
          <w:i/>
          <w:iCs/>
          <w:sz w:val="22"/>
          <w:szCs w:val="24"/>
          <w:lang w:val="en-US" w:eastAsia="ko-KR"/>
        </w:rPr>
        <w:t xml:space="preserve">When </w:t>
      </w:r>
      <w:r w:rsidR="003C6224" w:rsidRPr="00C575EE">
        <w:rPr>
          <w:rFonts w:eastAsia="Times New Roman"/>
          <w:b/>
          <w:bCs/>
          <w:i/>
          <w:iCs/>
          <w:sz w:val="22"/>
          <w:szCs w:val="24"/>
          <w:lang w:val="en-US" w:eastAsia="ko-KR"/>
        </w:rPr>
        <w:t xml:space="preserve">the received device ID from Reader </w:t>
      </w:r>
      <w:r w:rsidR="003C6224" w:rsidRPr="00C575EE">
        <w:rPr>
          <w:rFonts w:eastAsia="Times New Roman" w:hint="eastAsia"/>
          <w:b/>
          <w:bCs/>
          <w:i/>
          <w:iCs/>
          <w:sz w:val="22"/>
          <w:szCs w:val="24"/>
          <w:lang w:val="en-US" w:eastAsia="ko-KR"/>
        </w:rPr>
        <w:t>is</w:t>
      </w:r>
      <w:r w:rsidR="003C6224" w:rsidRPr="00C575EE">
        <w:rPr>
          <w:rFonts w:eastAsia="Times New Roman"/>
          <w:b/>
          <w:bCs/>
          <w:i/>
          <w:iCs/>
          <w:sz w:val="22"/>
          <w:szCs w:val="24"/>
          <w:lang w:val="en-US" w:eastAsia="ko-KR"/>
        </w:rPr>
        <w:t xml:space="preserve"> corresponding with itself Device ID, the device shall transmit msg</w:t>
      </w:r>
      <w:r w:rsidR="00B21159">
        <w:rPr>
          <w:rFonts w:eastAsia="Times New Roman"/>
          <w:b/>
          <w:bCs/>
          <w:i/>
          <w:iCs/>
          <w:sz w:val="22"/>
          <w:szCs w:val="24"/>
          <w:lang w:val="en-US" w:eastAsia="ko-KR"/>
        </w:rPr>
        <w:t>1</w:t>
      </w:r>
      <w:r w:rsidR="003C6224" w:rsidRPr="00C575EE">
        <w:rPr>
          <w:rFonts w:eastAsia="Times New Roman"/>
          <w:b/>
          <w:bCs/>
          <w:i/>
          <w:iCs/>
          <w:sz w:val="22"/>
          <w:szCs w:val="24"/>
          <w:lang w:val="en-US" w:eastAsia="ko-KR"/>
        </w:rPr>
        <w:t>, othe</w:t>
      </w:r>
      <w:r w:rsidRPr="00C575EE">
        <w:rPr>
          <w:rFonts w:eastAsia="Times New Roman"/>
          <w:b/>
          <w:bCs/>
          <w:i/>
          <w:iCs/>
          <w:sz w:val="22"/>
          <w:szCs w:val="24"/>
          <w:lang w:val="en-US" w:eastAsia="ko-KR"/>
        </w:rPr>
        <w:t>rwise, the device should wait</w:t>
      </w:r>
      <w:r w:rsidR="003C6224" w:rsidRPr="00C575EE">
        <w:rPr>
          <w:rFonts w:eastAsia="Times New Roman"/>
          <w:b/>
          <w:bCs/>
          <w:i/>
          <w:iCs/>
          <w:sz w:val="22"/>
          <w:szCs w:val="24"/>
          <w:lang w:val="en-US" w:eastAsia="ko-KR"/>
        </w:rPr>
        <w:t xml:space="preserve"> for A-</w:t>
      </w:r>
      <w:proofErr w:type="spellStart"/>
      <w:r w:rsidR="003C6224" w:rsidRPr="00C575EE">
        <w:rPr>
          <w:rFonts w:eastAsia="Times New Roman"/>
          <w:b/>
          <w:bCs/>
          <w:i/>
          <w:iCs/>
          <w:sz w:val="22"/>
          <w:szCs w:val="24"/>
          <w:lang w:val="en-US" w:eastAsia="ko-KR"/>
        </w:rPr>
        <w:t>IoT</w:t>
      </w:r>
      <w:proofErr w:type="spellEnd"/>
      <w:r w:rsidR="003C6224" w:rsidRPr="00C575EE">
        <w:rPr>
          <w:rFonts w:eastAsia="Times New Roman"/>
          <w:b/>
          <w:bCs/>
          <w:i/>
          <w:iCs/>
          <w:sz w:val="22"/>
          <w:szCs w:val="24"/>
          <w:lang w:val="en-US" w:eastAsia="ko-KR"/>
        </w:rPr>
        <w:t xml:space="preserve"> </w:t>
      </w:r>
      <w:r w:rsidR="003C6224" w:rsidRPr="00C575EE">
        <w:rPr>
          <w:rFonts w:eastAsia="Times New Roman" w:hint="eastAsia"/>
          <w:b/>
          <w:bCs/>
          <w:i/>
          <w:iCs/>
          <w:sz w:val="22"/>
          <w:szCs w:val="24"/>
          <w:lang w:val="en-US" w:eastAsia="ko-KR"/>
        </w:rPr>
        <w:t>paging</w:t>
      </w:r>
      <w:r w:rsidR="003C6224" w:rsidRPr="00C575EE">
        <w:rPr>
          <w:rFonts w:eastAsia="Times New Roman"/>
          <w:b/>
          <w:bCs/>
          <w:i/>
          <w:iCs/>
          <w:sz w:val="22"/>
          <w:szCs w:val="24"/>
          <w:lang w:val="en-US" w:eastAsia="ko-KR"/>
        </w:rPr>
        <w:t xml:space="preserve"> </w:t>
      </w:r>
      <w:r w:rsidR="003C6224" w:rsidRPr="00C575EE">
        <w:rPr>
          <w:rFonts w:eastAsia="Times New Roman" w:hint="eastAsia"/>
          <w:b/>
          <w:bCs/>
          <w:i/>
          <w:iCs/>
          <w:sz w:val="22"/>
          <w:szCs w:val="24"/>
          <w:lang w:val="en-US" w:eastAsia="ko-KR"/>
        </w:rPr>
        <w:t>or</w:t>
      </w:r>
      <w:r w:rsidR="003C6224" w:rsidRPr="00C575EE">
        <w:rPr>
          <w:rFonts w:eastAsia="Times New Roman"/>
          <w:b/>
          <w:bCs/>
          <w:i/>
          <w:iCs/>
          <w:sz w:val="22"/>
          <w:szCs w:val="24"/>
          <w:lang w:val="en-US" w:eastAsia="ko-KR"/>
        </w:rPr>
        <w:t xml:space="preserve"> </w:t>
      </w:r>
      <w:r w:rsidR="003C6224" w:rsidRPr="00C575EE">
        <w:rPr>
          <w:rFonts w:eastAsia="Times New Roman" w:hint="eastAsia"/>
          <w:b/>
          <w:bCs/>
          <w:i/>
          <w:iCs/>
          <w:sz w:val="22"/>
          <w:szCs w:val="24"/>
          <w:lang w:val="en-US" w:eastAsia="ko-KR"/>
        </w:rPr>
        <w:t>subsequent</w:t>
      </w:r>
      <w:r w:rsidR="003C6224" w:rsidRPr="00C575EE">
        <w:rPr>
          <w:rFonts w:eastAsia="Times New Roman"/>
          <w:b/>
          <w:bCs/>
          <w:i/>
          <w:iCs/>
          <w:sz w:val="22"/>
          <w:szCs w:val="24"/>
          <w:lang w:val="en-US" w:eastAsia="ko-KR"/>
        </w:rPr>
        <w:t xml:space="preserve"> </w:t>
      </w:r>
      <w:r w:rsidR="003C6224" w:rsidRPr="00C575EE">
        <w:rPr>
          <w:rFonts w:eastAsia="Times New Roman" w:hint="eastAsia"/>
          <w:b/>
          <w:bCs/>
          <w:i/>
          <w:iCs/>
          <w:sz w:val="22"/>
          <w:szCs w:val="24"/>
          <w:lang w:val="en-US" w:eastAsia="ko-KR"/>
        </w:rPr>
        <w:t>paging</w:t>
      </w:r>
      <w:r w:rsidR="003C6224" w:rsidRPr="00C575EE">
        <w:rPr>
          <w:rFonts w:eastAsia="Times New Roman"/>
          <w:b/>
          <w:bCs/>
          <w:i/>
          <w:iCs/>
          <w:sz w:val="22"/>
          <w:szCs w:val="24"/>
          <w:lang w:val="en-US" w:eastAsia="ko-KR"/>
        </w:rPr>
        <w:t>.</w:t>
      </w:r>
    </w:p>
    <w:p w14:paraId="25BD6D27" w14:textId="1C459418" w:rsidR="00DF60C1" w:rsidRDefault="002E4704" w:rsidP="00DF60C1">
      <w:pPr>
        <w:pStyle w:val="10"/>
        <w:rPr>
          <w:lang w:val="en-US"/>
        </w:rPr>
      </w:pPr>
      <w:r>
        <w:rPr>
          <w:lang w:val="en-US"/>
        </w:rPr>
        <w:lastRenderedPageBreak/>
        <w:t>Conclusions</w:t>
      </w:r>
    </w:p>
    <w:p w14:paraId="67BBCE9D" w14:textId="5A1E6149"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C575EE">
        <w:rPr>
          <w:rFonts w:eastAsia="等线"/>
          <w:lang w:val="en-US" w:eastAsia="zh-CN"/>
        </w:rPr>
        <w:t>RRM</w:t>
      </w:r>
      <w:r w:rsidR="00994115">
        <w:rPr>
          <w:rFonts w:eastAsia="等线"/>
          <w:lang w:val="en-US" w:eastAsia="zh-CN"/>
        </w:rPr>
        <w:t xml:space="preserve"> requirements for ambient IoT </w:t>
      </w:r>
      <w:r w:rsidR="00994115">
        <w:rPr>
          <w:rFonts w:eastAsia="等线" w:hint="eastAsia"/>
          <w:lang w:val="en-US" w:eastAsia="zh-CN"/>
        </w:rPr>
        <w:t>device</w:t>
      </w:r>
      <w:r>
        <w:rPr>
          <w:rFonts w:eastAsia="等线"/>
          <w:lang w:val="en-US" w:eastAsia="zh-CN"/>
        </w:rPr>
        <w:t xml:space="preserve">, we have made the following proposals. </w:t>
      </w:r>
    </w:p>
    <w:p w14:paraId="2496F23B" w14:textId="77777777" w:rsidR="00145317" w:rsidRPr="00C575EE" w:rsidRDefault="00145317" w:rsidP="00145317">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sidRPr="00C575EE">
        <w:rPr>
          <w:rFonts w:eastAsia="Times New Roman"/>
          <w:b/>
          <w:bCs/>
          <w:i/>
          <w:iCs/>
          <w:sz w:val="22"/>
          <w:szCs w:val="24"/>
          <w:lang w:val="en-US" w:eastAsia="ko-KR"/>
        </w:rPr>
        <w:t>P</w:t>
      </w:r>
      <w:r w:rsidRPr="00C575EE">
        <w:rPr>
          <w:rFonts w:eastAsia="Times New Roman" w:hint="eastAsia"/>
          <w:b/>
          <w:bCs/>
          <w:i/>
          <w:iCs/>
          <w:sz w:val="22"/>
          <w:szCs w:val="24"/>
          <w:lang w:val="en-US" w:eastAsia="ko-KR"/>
        </w:rPr>
        <w:t>roposal</w:t>
      </w:r>
      <w:r w:rsidRPr="00C575EE">
        <w:rPr>
          <w:rFonts w:eastAsia="Times New Roman"/>
          <w:b/>
          <w:bCs/>
          <w:i/>
          <w:iCs/>
          <w:sz w:val="22"/>
          <w:szCs w:val="24"/>
          <w:lang w:val="en-US" w:eastAsia="ko-KR"/>
        </w:rPr>
        <w:t xml:space="preserve"> 1</w:t>
      </w:r>
      <w:r w:rsidRPr="00C575EE">
        <w:rPr>
          <w:rFonts w:eastAsia="Times New Roman" w:hint="eastAsia"/>
          <w:b/>
          <w:bCs/>
          <w:i/>
          <w:iCs/>
          <w:sz w:val="22"/>
          <w:szCs w:val="24"/>
          <w:lang w:val="en-US" w:eastAsia="ko-KR"/>
        </w:rPr>
        <w:t>:</w:t>
      </w:r>
      <w:r w:rsidRPr="00C575EE">
        <w:rPr>
          <w:rFonts w:eastAsia="Times New Roman"/>
          <w:b/>
          <w:bCs/>
          <w:i/>
          <w:iCs/>
          <w:sz w:val="22"/>
          <w:szCs w:val="24"/>
          <w:lang w:val="en-US" w:eastAsia="ko-KR"/>
        </w:rPr>
        <w:t xml:space="preserve"> RRM requirements for R19 A-</w:t>
      </w:r>
      <w:proofErr w:type="spellStart"/>
      <w:r w:rsidRPr="00C575EE">
        <w:rPr>
          <w:rFonts w:eastAsia="Times New Roman"/>
          <w:b/>
          <w:bCs/>
          <w:i/>
          <w:iCs/>
          <w:sz w:val="22"/>
          <w:szCs w:val="24"/>
          <w:lang w:val="en-US" w:eastAsia="ko-KR"/>
        </w:rPr>
        <w:t>IoT</w:t>
      </w:r>
      <w:proofErr w:type="spellEnd"/>
      <w:r w:rsidRPr="00C575EE">
        <w:rPr>
          <w:rFonts w:eastAsia="Times New Roman"/>
          <w:b/>
          <w:bCs/>
          <w:i/>
          <w:iCs/>
          <w:sz w:val="22"/>
          <w:szCs w:val="24"/>
          <w:lang w:val="en-US" w:eastAsia="ko-KR"/>
        </w:rPr>
        <w:t xml:space="preserve"> </w:t>
      </w:r>
      <w:r w:rsidRPr="00C575EE">
        <w:rPr>
          <w:rFonts w:eastAsia="Times New Roman" w:hint="eastAsia"/>
          <w:b/>
          <w:bCs/>
          <w:i/>
          <w:iCs/>
          <w:sz w:val="22"/>
          <w:szCs w:val="24"/>
          <w:lang w:val="en-US" w:eastAsia="ko-KR"/>
        </w:rPr>
        <w:t>can</w:t>
      </w:r>
      <w:r w:rsidRPr="00C575EE">
        <w:rPr>
          <w:rFonts w:eastAsia="Times New Roman"/>
          <w:b/>
          <w:bCs/>
          <w:i/>
          <w:iCs/>
          <w:sz w:val="22"/>
          <w:szCs w:val="24"/>
          <w:lang w:val="en-US" w:eastAsia="ko-KR"/>
        </w:rPr>
        <w:t xml:space="preserve"> be included as aspects.</w:t>
      </w:r>
    </w:p>
    <w:p w14:paraId="4DD775F5" w14:textId="77777777" w:rsidR="00145317" w:rsidRDefault="00145317" w:rsidP="00145317">
      <w:pPr>
        <w:pStyle w:val="aff4"/>
        <w:numPr>
          <w:ilvl w:val="0"/>
          <w:numId w:val="21"/>
        </w:numPr>
        <w:spacing w:before="100" w:beforeAutospacing="1" w:line="360" w:lineRule="auto"/>
        <w:ind w:left="357" w:hanging="357"/>
        <w:jc w:val="both"/>
        <w:rPr>
          <w:rFonts w:eastAsia="Times New Roman"/>
          <w:b/>
          <w:bCs/>
          <w:i/>
          <w:iCs/>
          <w:sz w:val="22"/>
          <w:szCs w:val="24"/>
          <w:lang w:val="en-US" w:eastAsia="ko-KR"/>
        </w:rPr>
      </w:pPr>
      <w:r w:rsidRPr="00C575EE">
        <w:rPr>
          <w:rFonts w:eastAsia="Times New Roman"/>
          <w:b/>
          <w:bCs/>
          <w:i/>
          <w:iCs/>
          <w:sz w:val="22"/>
          <w:szCs w:val="24"/>
          <w:lang w:val="en-US" w:eastAsia="ko-KR"/>
        </w:rPr>
        <w:t xml:space="preserve">Correct behaviour for </w:t>
      </w:r>
      <w:r>
        <w:rPr>
          <w:rFonts w:eastAsia="Times New Roman"/>
          <w:b/>
          <w:bCs/>
          <w:i/>
          <w:iCs/>
          <w:sz w:val="22"/>
          <w:szCs w:val="24"/>
          <w:lang w:val="en-US" w:eastAsia="ko-KR"/>
        </w:rPr>
        <w:t>CBRA (3-step) and CFRA (2-step).</w:t>
      </w:r>
    </w:p>
    <w:p w14:paraId="5DD51E81" w14:textId="77777777" w:rsidR="00145317" w:rsidRPr="005B7235" w:rsidRDefault="00145317" w:rsidP="00145317">
      <w:pPr>
        <w:jc w:val="both"/>
        <w:rPr>
          <w:rFonts w:eastAsia="等线"/>
          <w:b/>
          <w:i/>
          <w:sz w:val="22"/>
          <w:szCs w:val="22"/>
          <w:lang w:eastAsia="zh-CN"/>
        </w:rPr>
      </w:pPr>
      <w:r w:rsidRPr="005B7235">
        <w:rPr>
          <w:rFonts w:eastAsia="Times New Roman"/>
          <w:b/>
          <w:bCs/>
          <w:i/>
          <w:iCs/>
          <w:sz w:val="22"/>
          <w:szCs w:val="22"/>
          <w:lang w:val="en-US" w:eastAsia="ko-KR"/>
        </w:rPr>
        <w:t xml:space="preserve">Proposal 2: </w:t>
      </w:r>
      <w:r w:rsidRPr="005B7235">
        <w:rPr>
          <w:rFonts w:eastAsia="等线"/>
          <w:b/>
          <w:i/>
          <w:sz w:val="22"/>
          <w:szCs w:val="22"/>
          <w:lang w:eastAsia="zh-CN"/>
        </w:rPr>
        <w:t>Whether RAN4 to define timing requirements needs to discuss.</w:t>
      </w:r>
      <w:r w:rsidRPr="005B7235">
        <w:rPr>
          <w:rFonts w:eastAsia="等线"/>
          <w:sz w:val="22"/>
          <w:szCs w:val="22"/>
          <w:lang w:eastAsia="zh-CN"/>
        </w:rPr>
        <w:t xml:space="preserve"> </w:t>
      </w:r>
      <w:r w:rsidRPr="005B7235">
        <w:rPr>
          <w:rFonts w:eastAsia="等线"/>
          <w:b/>
          <w:i/>
          <w:sz w:val="22"/>
          <w:szCs w:val="22"/>
          <w:lang w:eastAsia="zh-CN"/>
        </w:rPr>
        <w:t>We can wait for RAN1’s conclusion.</w:t>
      </w:r>
    </w:p>
    <w:p w14:paraId="042880F5" w14:textId="77777777" w:rsidR="00B21159" w:rsidRPr="00C575EE" w:rsidRDefault="00B21159" w:rsidP="00B21159">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sidRPr="00C575EE">
        <w:rPr>
          <w:rFonts w:eastAsia="Times New Roman"/>
          <w:b/>
          <w:bCs/>
          <w:i/>
          <w:iCs/>
          <w:sz w:val="22"/>
          <w:szCs w:val="24"/>
          <w:lang w:val="en-US" w:eastAsia="ko-KR"/>
        </w:rPr>
        <w:t>P</w:t>
      </w:r>
      <w:r w:rsidRPr="00C575EE">
        <w:rPr>
          <w:rFonts w:eastAsia="Times New Roman" w:hint="eastAsia"/>
          <w:b/>
          <w:bCs/>
          <w:i/>
          <w:iCs/>
          <w:sz w:val="22"/>
          <w:szCs w:val="24"/>
          <w:lang w:val="en-US" w:eastAsia="ko-KR"/>
        </w:rPr>
        <w:t>roposal</w:t>
      </w:r>
      <w:r w:rsidRPr="00C575EE">
        <w:rPr>
          <w:rFonts w:eastAsia="Times New Roman"/>
          <w:b/>
          <w:bCs/>
          <w:i/>
          <w:iCs/>
          <w:sz w:val="22"/>
          <w:szCs w:val="24"/>
          <w:lang w:val="en-US" w:eastAsia="ko-KR"/>
        </w:rPr>
        <w:t xml:space="preserve"> </w:t>
      </w:r>
      <w:r>
        <w:rPr>
          <w:rFonts w:eastAsia="Times New Roman"/>
          <w:b/>
          <w:bCs/>
          <w:i/>
          <w:iCs/>
          <w:sz w:val="22"/>
          <w:szCs w:val="24"/>
          <w:lang w:val="en-US" w:eastAsia="ko-KR"/>
        </w:rPr>
        <w:t>3</w:t>
      </w:r>
      <w:r w:rsidRPr="00C575EE">
        <w:rPr>
          <w:rFonts w:eastAsia="Times New Roman" w:hint="eastAsia"/>
          <w:b/>
          <w:bCs/>
          <w:i/>
          <w:iCs/>
          <w:sz w:val="22"/>
          <w:szCs w:val="24"/>
          <w:lang w:val="en-US" w:eastAsia="ko-KR"/>
        </w:rPr>
        <w:t>:</w:t>
      </w:r>
      <w:r w:rsidRPr="00C575EE">
        <w:rPr>
          <w:rFonts w:eastAsia="Times New Roman"/>
          <w:b/>
          <w:bCs/>
          <w:i/>
          <w:iCs/>
          <w:sz w:val="22"/>
          <w:szCs w:val="24"/>
          <w:lang w:val="en-US" w:eastAsia="ko-KR"/>
        </w:rPr>
        <w:t xml:space="preserve"> Correct behaviour for 3-step CBRA could be as follows.</w:t>
      </w:r>
    </w:p>
    <w:p w14:paraId="20E7E0E4" w14:textId="77777777" w:rsidR="00B21159" w:rsidRDefault="00B21159" w:rsidP="00B21159">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Pr>
          <w:rFonts w:eastAsia="Times New Roman"/>
          <w:b/>
          <w:bCs/>
          <w:i/>
          <w:iCs/>
          <w:sz w:val="22"/>
          <w:szCs w:val="24"/>
          <w:lang w:val="en-US" w:eastAsia="ko-KR"/>
        </w:rPr>
        <w:t>Correct behaviour when transmitting msg1</w:t>
      </w:r>
    </w:p>
    <w:p w14:paraId="7AAB52E8" w14:textId="77777777" w:rsidR="00B21159" w:rsidRDefault="00B21159" w:rsidP="00B21159">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Pr>
          <w:rFonts w:eastAsia="Times New Roman"/>
          <w:b/>
          <w:bCs/>
          <w:i/>
          <w:iCs/>
          <w:sz w:val="22"/>
          <w:szCs w:val="24"/>
          <w:lang w:val="en-US" w:eastAsia="ko-KR"/>
        </w:rPr>
        <w:t>-  W</w:t>
      </w:r>
      <w:r w:rsidRPr="00C575EE">
        <w:rPr>
          <w:rFonts w:eastAsia="Times New Roman"/>
          <w:b/>
          <w:bCs/>
          <w:i/>
          <w:iCs/>
          <w:sz w:val="22"/>
          <w:szCs w:val="24"/>
          <w:lang w:val="en-US" w:eastAsia="ko-KR"/>
        </w:rPr>
        <w:t>hen the device identifies the start of its own access occasion, the device has the ability to send one 16-bit random ID by the A-</w:t>
      </w:r>
      <w:proofErr w:type="spellStart"/>
      <w:r w:rsidRPr="00C575EE">
        <w:rPr>
          <w:rFonts w:eastAsia="Times New Roman"/>
          <w:b/>
          <w:bCs/>
          <w:i/>
          <w:iCs/>
          <w:sz w:val="22"/>
          <w:szCs w:val="24"/>
          <w:lang w:val="en-US" w:eastAsia="ko-KR"/>
        </w:rPr>
        <w:t>IoT</w:t>
      </w:r>
      <w:proofErr w:type="spellEnd"/>
      <w:r w:rsidRPr="00C575EE">
        <w:rPr>
          <w:rFonts w:eastAsia="Times New Roman"/>
          <w:b/>
          <w:bCs/>
          <w:i/>
          <w:iCs/>
          <w:sz w:val="22"/>
          <w:szCs w:val="24"/>
          <w:lang w:val="en-US" w:eastAsia="ko-KR"/>
        </w:rPr>
        <w:t xml:space="preserve"> </w:t>
      </w:r>
      <w:r w:rsidRPr="00C575EE">
        <w:rPr>
          <w:rFonts w:eastAsia="Times New Roman" w:hint="eastAsia"/>
          <w:b/>
          <w:bCs/>
          <w:i/>
          <w:iCs/>
          <w:sz w:val="22"/>
          <w:szCs w:val="24"/>
          <w:lang w:val="en-US" w:eastAsia="ko-KR"/>
        </w:rPr>
        <w:t>device</w:t>
      </w:r>
      <w:r w:rsidRPr="00C575EE">
        <w:rPr>
          <w:rFonts w:eastAsia="Times New Roman"/>
          <w:b/>
          <w:bCs/>
          <w:i/>
          <w:iCs/>
          <w:sz w:val="22"/>
          <w:szCs w:val="24"/>
          <w:lang w:val="en-US" w:eastAsia="ko-KR"/>
        </w:rPr>
        <w:t xml:space="preserve"> to the Reader.</w:t>
      </w:r>
    </w:p>
    <w:p w14:paraId="19988472" w14:textId="77777777" w:rsidR="00B21159" w:rsidRPr="00B21159" w:rsidRDefault="00B21159" w:rsidP="00B21159">
      <w:pPr>
        <w:overflowPunct w:val="0"/>
        <w:autoSpaceDE w:val="0"/>
        <w:autoSpaceDN w:val="0"/>
        <w:adjustRightInd w:val="0"/>
        <w:spacing w:before="100" w:beforeAutospacing="1"/>
        <w:jc w:val="both"/>
        <w:textAlignment w:val="baseline"/>
        <w:rPr>
          <w:rFonts w:eastAsia="Malgun Gothic"/>
          <w:b/>
          <w:bCs/>
          <w:i/>
          <w:iCs/>
          <w:sz w:val="22"/>
          <w:szCs w:val="24"/>
          <w:lang w:val="en-US" w:eastAsia="ko-KR"/>
        </w:rPr>
      </w:pPr>
      <w:r>
        <w:rPr>
          <w:rFonts w:eastAsia="Times New Roman"/>
          <w:b/>
          <w:bCs/>
          <w:i/>
          <w:iCs/>
          <w:sz w:val="22"/>
          <w:szCs w:val="24"/>
          <w:lang w:val="en-US" w:eastAsia="ko-KR"/>
        </w:rPr>
        <w:t>Correct behaviour when receiving msg2</w:t>
      </w:r>
    </w:p>
    <w:p w14:paraId="0B1DCE20" w14:textId="77777777" w:rsidR="00B21159" w:rsidRDefault="00B21159" w:rsidP="00B21159">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Pr>
          <w:rFonts w:eastAsia="Times New Roman"/>
          <w:b/>
          <w:bCs/>
          <w:i/>
          <w:iCs/>
          <w:sz w:val="22"/>
          <w:szCs w:val="24"/>
          <w:lang w:val="en-US" w:eastAsia="ko-KR"/>
        </w:rPr>
        <w:t>-  T</w:t>
      </w:r>
      <w:r w:rsidRPr="00C575EE">
        <w:rPr>
          <w:rFonts w:eastAsia="Times New Roman"/>
          <w:b/>
          <w:bCs/>
          <w:i/>
          <w:iCs/>
          <w:sz w:val="22"/>
          <w:szCs w:val="24"/>
          <w:lang w:val="en-US" w:eastAsia="ko-KR"/>
        </w:rPr>
        <w:t xml:space="preserve">he device may stop monitoring for random access response and shall transmit msg3 if the Random Access Response contains a Random ID corresponding to the transmitted Random ID. </w:t>
      </w:r>
    </w:p>
    <w:p w14:paraId="11796AC2" w14:textId="77777777" w:rsidR="00B21159" w:rsidRPr="00B21159" w:rsidRDefault="00B21159" w:rsidP="00B21159">
      <w:pPr>
        <w:overflowPunct w:val="0"/>
        <w:autoSpaceDE w:val="0"/>
        <w:autoSpaceDN w:val="0"/>
        <w:adjustRightInd w:val="0"/>
        <w:spacing w:before="100" w:beforeAutospacing="1"/>
        <w:jc w:val="both"/>
        <w:textAlignment w:val="baseline"/>
        <w:rPr>
          <w:rFonts w:eastAsia="Malgun Gothic"/>
          <w:b/>
          <w:bCs/>
          <w:i/>
          <w:iCs/>
          <w:sz w:val="22"/>
          <w:szCs w:val="24"/>
          <w:lang w:val="en-US" w:eastAsia="ko-KR"/>
        </w:rPr>
      </w:pPr>
      <w:r>
        <w:rPr>
          <w:rFonts w:eastAsia="Times New Roman"/>
          <w:b/>
          <w:bCs/>
          <w:i/>
          <w:iCs/>
          <w:sz w:val="22"/>
          <w:szCs w:val="24"/>
          <w:lang w:val="en-US" w:eastAsia="ko-KR"/>
        </w:rPr>
        <w:t xml:space="preserve">Correct behaviour when </w:t>
      </w:r>
      <w:r w:rsidRPr="00B21159">
        <w:rPr>
          <w:rFonts w:eastAsia="等线"/>
          <w:b/>
          <w:bCs/>
          <w:i/>
          <w:iCs/>
          <w:sz w:val="22"/>
          <w:szCs w:val="24"/>
          <w:lang w:val="en-US" w:eastAsia="zh-CN"/>
        </w:rPr>
        <w:t>not</w:t>
      </w:r>
      <w:r w:rsidRPr="00B21159">
        <w:rPr>
          <w:rFonts w:eastAsia="Times New Roman"/>
          <w:b/>
          <w:bCs/>
          <w:i/>
          <w:iCs/>
          <w:sz w:val="22"/>
          <w:szCs w:val="24"/>
          <w:lang w:val="en-US" w:eastAsia="ko-KR"/>
        </w:rPr>
        <w:t xml:space="preserve"> r</w:t>
      </w:r>
      <w:r>
        <w:rPr>
          <w:rFonts w:eastAsia="Times New Roman"/>
          <w:b/>
          <w:bCs/>
          <w:i/>
          <w:iCs/>
          <w:sz w:val="22"/>
          <w:szCs w:val="24"/>
          <w:lang w:val="en-US" w:eastAsia="ko-KR"/>
        </w:rPr>
        <w:t>eceiving msg2</w:t>
      </w:r>
    </w:p>
    <w:p w14:paraId="7A0152BD" w14:textId="77777777" w:rsidR="00B21159" w:rsidRPr="00C575EE" w:rsidRDefault="00B21159" w:rsidP="00B21159">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Pr>
          <w:rFonts w:eastAsia="Times New Roman"/>
          <w:b/>
          <w:bCs/>
          <w:i/>
          <w:iCs/>
          <w:sz w:val="22"/>
          <w:szCs w:val="24"/>
          <w:lang w:val="en-US" w:eastAsia="ko-KR"/>
        </w:rPr>
        <w:t xml:space="preserve">- </w:t>
      </w:r>
      <w:r w:rsidRPr="00C575EE">
        <w:rPr>
          <w:rFonts w:eastAsia="Times New Roman"/>
          <w:b/>
          <w:bCs/>
          <w:i/>
          <w:iCs/>
          <w:sz w:val="22"/>
          <w:szCs w:val="24"/>
          <w:lang w:val="en-US" w:eastAsia="ko-KR"/>
        </w:rPr>
        <w:t>If the device does not receive the Random Access Response or the received Random ID is not corresponding to the transmitted Random ID, the device should wait for the next A-</w:t>
      </w:r>
      <w:proofErr w:type="spellStart"/>
      <w:r w:rsidRPr="00C575EE">
        <w:rPr>
          <w:rFonts w:eastAsia="Times New Roman"/>
          <w:b/>
          <w:bCs/>
          <w:i/>
          <w:iCs/>
          <w:sz w:val="22"/>
          <w:szCs w:val="24"/>
          <w:lang w:val="en-US" w:eastAsia="ko-KR"/>
        </w:rPr>
        <w:t>IoT</w:t>
      </w:r>
      <w:proofErr w:type="spellEnd"/>
      <w:r w:rsidRPr="00C575EE">
        <w:rPr>
          <w:rFonts w:eastAsia="Times New Roman"/>
          <w:b/>
          <w:bCs/>
          <w:i/>
          <w:iCs/>
          <w:sz w:val="22"/>
          <w:szCs w:val="24"/>
          <w:lang w:val="en-US" w:eastAsia="ko-KR"/>
        </w:rPr>
        <w:t xml:space="preserve"> paging or sub</w:t>
      </w:r>
      <w:r w:rsidRPr="00C575EE">
        <w:rPr>
          <w:rFonts w:eastAsia="Times New Roman" w:hint="eastAsia"/>
          <w:b/>
          <w:bCs/>
          <w:i/>
          <w:iCs/>
          <w:sz w:val="22"/>
          <w:szCs w:val="24"/>
          <w:lang w:val="en-US" w:eastAsia="ko-KR"/>
        </w:rPr>
        <w:t>sequent</w:t>
      </w:r>
      <w:r w:rsidRPr="00C575EE">
        <w:rPr>
          <w:rFonts w:eastAsia="Times New Roman"/>
          <w:b/>
          <w:bCs/>
          <w:i/>
          <w:iCs/>
          <w:sz w:val="22"/>
          <w:szCs w:val="24"/>
          <w:lang w:val="en-US" w:eastAsia="ko-KR"/>
        </w:rPr>
        <w:t xml:space="preserve"> paging.</w:t>
      </w:r>
    </w:p>
    <w:p w14:paraId="6CCAAD61" w14:textId="77777777" w:rsidR="00B21159" w:rsidRDefault="00B21159" w:rsidP="00B21159">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sidRPr="00C575EE">
        <w:rPr>
          <w:rFonts w:eastAsia="Times New Roman"/>
          <w:b/>
          <w:bCs/>
          <w:i/>
          <w:iCs/>
          <w:sz w:val="22"/>
          <w:szCs w:val="24"/>
          <w:lang w:val="en-US" w:eastAsia="ko-KR"/>
        </w:rPr>
        <w:t>P</w:t>
      </w:r>
      <w:r w:rsidRPr="00C575EE">
        <w:rPr>
          <w:rFonts w:eastAsia="Times New Roman" w:hint="eastAsia"/>
          <w:b/>
          <w:bCs/>
          <w:i/>
          <w:iCs/>
          <w:sz w:val="22"/>
          <w:szCs w:val="24"/>
          <w:lang w:val="en-US" w:eastAsia="ko-KR"/>
        </w:rPr>
        <w:t>roposal</w:t>
      </w:r>
      <w:r w:rsidRPr="00C575EE">
        <w:rPr>
          <w:rFonts w:eastAsia="Times New Roman"/>
          <w:b/>
          <w:bCs/>
          <w:i/>
          <w:iCs/>
          <w:sz w:val="22"/>
          <w:szCs w:val="24"/>
          <w:lang w:val="en-US" w:eastAsia="ko-KR"/>
        </w:rPr>
        <w:t xml:space="preserve"> </w:t>
      </w:r>
      <w:r>
        <w:rPr>
          <w:rFonts w:eastAsia="Times New Roman"/>
          <w:b/>
          <w:bCs/>
          <w:i/>
          <w:iCs/>
          <w:sz w:val="22"/>
          <w:szCs w:val="24"/>
          <w:lang w:val="en-US" w:eastAsia="ko-KR"/>
        </w:rPr>
        <w:t>4</w:t>
      </w:r>
      <w:r w:rsidRPr="00C575EE">
        <w:rPr>
          <w:rFonts w:eastAsia="Times New Roman" w:hint="eastAsia"/>
          <w:b/>
          <w:bCs/>
          <w:i/>
          <w:iCs/>
          <w:sz w:val="22"/>
          <w:szCs w:val="24"/>
          <w:lang w:val="en-US" w:eastAsia="ko-KR"/>
        </w:rPr>
        <w:t>:</w:t>
      </w:r>
      <w:r w:rsidRPr="00C575EE">
        <w:rPr>
          <w:rFonts w:eastAsia="Times New Roman"/>
          <w:b/>
          <w:bCs/>
          <w:i/>
          <w:iCs/>
          <w:sz w:val="22"/>
          <w:szCs w:val="24"/>
          <w:lang w:val="en-US" w:eastAsia="ko-KR"/>
        </w:rPr>
        <w:t xml:space="preserve"> Correct behaviour for 2-step CFRA can be as follow.</w:t>
      </w:r>
    </w:p>
    <w:p w14:paraId="366A4E5C" w14:textId="77777777" w:rsidR="00B21159" w:rsidRPr="00B21159" w:rsidRDefault="00B21159" w:rsidP="00B21159">
      <w:pPr>
        <w:overflowPunct w:val="0"/>
        <w:autoSpaceDE w:val="0"/>
        <w:autoSpaceDN w:val="0"/>
        <w:adjustRightInd w:val="0"/>
        <w:spacing w:before="100" w:beforeAutospacing="1"/>
        <w:jc w:val="both"/>
        <w:textAlignment w:val="baseline"/>
        <w:rPr>
          <w:rFonts w:eastAsia="Malgun Gothic"/>
          <w:b/>
          <w:bCs/>
          <w:i/>
          <w:iCs/>
          <w:sz w:val="22"/>
          <w:szCs w:val="24"/>
          <w:lang w:val="en-US" w:eastAsia="ko-KR"/>
        </w:rPr>
      </w:pPr>
      <w:r>
        <w:rPr>
          <w:rFonts w:eastAsia="Times New Roman"/>
          <w:b/>
          <w:bCs/>
          <w:i/>
          <w:iCs/>
          <w:sz w:val="22"/>
          <w:szCs w:val="24"/>
          <w:lang w:val="en-US" w:eastAsia="ko-KR"/>
        </w:rPr>
        <w:t>Correct behaviour when transmitting msg1</w:t>
      </w:r>
    </w:p>
    <w:p w14:paraId="274CFD75" w14:textId="77777777" w:rsidR="00B21159" w:rsidRPr="00C575EE" w:rsidRDefault="00B21159" w:rsidP="00B21159">
      <w:pPr>
        <w:overflowPunct w:val="0"/>
        <w:autoSpaceDE w:val="0"/>
        <w:autoSpaceDN w:val="0"/>
        <w:adjustRightInd w:val="0"/>
        <w:spacing w:before="100" w:beforeAutospacing="1"/>
        <w:jc w:val="both"/>
        <w:textAlignment w:val="baseline"/>
        <w:rPr>
          <w:rFonts w:eastAsia="Times New Roman"/>
          <w:b/>
          <w:bCs/>
          <w:i/>
          <w:iCs/>
          <w:sz w:val="22"/>
          <w:szCs w:val="24"/>
          <w:lang w:val="en-US" w:eastAsia="ko-KR"/>
        </w:rPr>
      </w:pPr>
      <w:r w:rsidRPr="00C575EE">
        <w:rPr>
          <w:rFonts w:eastAsia="Times New Roman"/>
          <w:b/>
          <w:bCs/>
          <w:i/>
          <w:iCs/>
          <w:sz w:val="22"/>
          <w:szCs w:val="24"/>
          <w:lang w:val="en-US" w:eastAsia="ko-KR"/>
        </w:rPr>
        <w:t xml:space="preserve">- </w:t>
      </w:r>
      <w:r>
        <w:rPr>
          <w:rFonts w:eastAsia="Times New Roman"/>
          <w:b/>
          <w:bCs/>
          <w:i/>
          <w:iCs/>
          <w:sz w:val="22"/>
          <w:szCs w:val="24"/>
          <w:lang w:val="en-US" w:eastAsia="ko-KR"/>
        </w:rPr>
        <w:t xml:space="preserve">When </w:t>
      </w:r>
      <w:r w:rsidRPr="00C575EE">
        <w:rPr>
          <w:rFonts w:eastAsia="Times New Roman"/>
          <w:b/>
          <w:bCs/>
          <w:i/>
          <w:iCs/>
          <w:sz w:val="22"/>
          <w:szCs w:val="24"/>
          <w:lang w:val="en-US" w:eastAsia="ko-KR"/>
        </w:rPr>
        <w:t xml:space="preserve">the received device ID from Reader </w:t>
      </w:r>
      <w:r w:rsidRPr="00C575EE">
        <w:rPr>
          <w:rFonts w:eastAsia="Times New Roman" w:hint="eastAsia"/>
          <w:b/>
          <w:bCs/>
          <w:i/>
          <w:iCs/>
          <w:sz w:val="22"/>
          <w:szCs w:val="24"/>
          <w:lang w:val="en-US" w:eastAsia="ko-KR"/>
        </w:rPr>
        <w:t>is</w:t>
      </w:r>
      <w:r w:rsidRPr="00C575EE">
        <w:rPr>
          <w:rFonts w:eastAsia="Times New Roman"/>
          <w:b/>
          <w:bCs/>
          <w:i/>
          <w:iCs/>
          <w:sz w:val="22"/>
          <w:szCs w:val="24"/>
          <w:lang w:val="en-US" w:eastAsia="ko-KR"/>
        </w:rPr>
        <w:t xml:space="preserve"> corresponding with itself Device ID, the device shall transmit msg</w:t>
      </w:r>
      <w:r>
        <w:rPr>
          <w:rFonts w:eastAsia="Times New Roman"/>
          <w:b/>
          <w:bCs/>
          <w:i/>
          <w:iCs/>
          <w:sz w:val="22"/>
          <w:szCs w:val="24"/>
          <w:lang w:val="en-US" w:eastAsia="ko-KR"/>
        </w:rPr>
        <w:t>1</w:t>
      </w:r>
      <w:r w:rsidRPr="00C575EE">
        <w:rPr>
          <w:rFonts w:eastAsia="Times New Roman"/>
          <w:b/>
          <w:bCs/>
          <w:i/>
          <w:iCs/>
          <w:sz w:val="22"/>
          <w:szCs w:val="24"/>
          <w:lang w:val="en-US" w:eastAsia="ko-KR"/>
        </w:rPr>
        <w:t>, otherwise, the device should wait for A-</w:t>
      </w:r>
      <w:proofErr w:type="spellStart"/>
      <w:r w:rsidRPr="00C575EE">
        <w:rPr>
          <w:rFonts w:eastAsia="Times New Roman"/>
          <w:b/>
          <w:bCs/>
          <w:i/>
          <w:iCs/>
          <w:sz w:val="22"/>
          <w:szCs w:val="24"/>
          <w:lang w:val="en-US" w:eastAsia="ko-KR"/>
        </w:rPr>
        <w:t>IoT</w:t>
      </w:r>
      <w:proofErr w:type="spellEnd"/>
      <w:r w:rsidRPr="00C575EE">
        <w:rPr>
          <w:rFonts w:eastAsia="Times New Roman"/>
          <w:b/>
          <w:bCs/>
          <w:i/>
          <w:iCs/>
          <w:sz w:val="22"/>
          <w:szCs w:val="24"/>
          <w:lang w:val="en-US" w:eastAsia="ko-KR"/>
        </w:rPr>
        <w:t xml:space="preserve"> </w:t>
      </w:r>
      <w:r w:rsidRPr="00C575EE">
        <w:rPr>
          <w:rFonts w:eastAsia="Times New Roman" w:hint="eastAsia"/>
          <w:b/>
          <w:bCs/>
          <w:i/>
          <w:iCs/>
          <w:sz w:val="22"/>
          <w:szCs w:val="24"/>
          <w:lang w:val="en-US" w:eastAsia="ko-KR"/>
        </w:rPr>
        <w:t>paging</w:t>
      </w:r>
      <w:r w:rsidRPr="00C575EE">
        <w:rPr>
          <w:rFonts w:eastAsia="Times New Roman"/>
          <w:b/>
          <w:bCs/>
          <w:i/>
          <w:iCs/>
          <w:sz w:val="22"/>
          <w:szCs w:val="24"/>
          <w:lang w:val="en-US" w:eastAsia="ko-KR"/>
        </w:rPr>
        <w:t xml:space="preserve"> </w:t>
      </w:r>
      <w:r w:rsidRPr="00C575EE">
        <w:rPr>
          <w:rFonts w:eastAsia="Times New Roman" w:hint="eastAsia"/>
          <w:b/>
          <w:bCs/>
          <w:i/>
          <w:iCs/>
          <w:sz w:val="22"/>
          <w:szCs w:val="24"/>
          <w:lang w:val="en-US" w:eastAsia="ko-KR"/>
        </w:rPr>
        <w:t>or</w:t>
      </w:r>
      <w:r w:rsidRPr="00C575EE">
        <w:rPr>
          <w:rFonts w:eastAsia="Times New Roman"/>
          <w:b/>
          <w:bCs/>
          <w:i/>
          <w:iCs/>
          <w:sz w:val="22"/>
          <w:szCs w:val="24"/>
          <w:lang w:val="en-US" w:eastAsia="ko-KR"/>
        </w:rPr>
        <w:t xml:space="preserve"> </w:t>
      </w:r>
      <w:r w:rsidRPr="00C575EE">
        <w:rPr>
          <w:rFonts w:eastAsia="Times New Roman" w:hint="eastAsia"/>
          <w:b/>
          <w:bCs/>
          <w:i/>
          <w:iCs/>
          <w:sz w:val="22"/>
          <w:szCs w:val="24"/>
          <w:lang w:val="en-US" w:eastAsia="ko-KR"/>
        </w:rPr>
        <w:t>subsequent</w:t>
      </w:r>
      <w:r w:rsidRPr="00C575EE">
        <w:rPr>
          <w:rFonts w:eastAsia="Times New Roman"/>
          <w:b/>
          <w:bCs/>
          <w:i/>
          <w:iCs/>
          <w:sz w:val="22"/>
          <w:szCs w:val="24"/>
          <w:lang w:val="en-US" w:eastAsia="ko-KR"/>
        </w:rPr>
        <w:t xml:space="preserve"> </w:t>
      </w:r>
      <w:r w:rsidRPr="00C575EE">
        <w:rPr>
          <w:rFonts w:eastAsia="Times New Roman" w:hint="eastAsia"/>
          <w:b/>
          <w:bCs/>
          <w:i/>
          <w:iCs/>
          <w:sz w:val="22"/>
          <w:szCs w:val="24"/>
          <w:lang w:val="en-US" w:eastAsia="ko-KR"/>
        </w:rPr>
        <w:t>paging</w:t>
      </w:r>
      <w:r w:rsidRPr="00C575EE">
        <w:rPr>
          <w:rFonts w:eastAsia="Times New Roman"/>
          <w:b/>
          <w:bCs/>
          <w:i/>
          <w:iCs/>
          <w:sz w:val="22"/>
          <w:szCs w:val="24"/>
          <w:lang w:val="en-US" w:eastAsia="ko-KR"/>
        </w:rPr>
        <w:t>.</w:t>
      </w:r>
    </w:p>
    <w:p w14:paraId="28C94D65" w14:textId="77777777" w:rsidR="00C152C1" w:rsidRDefault="00C152C1" w:rsidP="005C6546">
      <w:pPr>
        <w:pStyle w:val="10"/>
        <w:rPr>
          <w:lang w:val="en-US"/>
        </w:rPr>
      </w:pPr>
      <w:r>
        <w:rPr>
          <w:lang w:val="en-US"/>
        </w:rPr>
        <w:t>Reference</w:t>
      </w:r>
    </w:p>
    <w:p w14:paraId="50476138" w14:textId="6508176D" w:rsidR="00E8630F" w:rsidRPr="009129B7" w:rsidRDefault="008111C6" w:rsidP="00C575EE">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FD1277">
        <w:rPr>
          <w:lang w:eastAsia="zh-CN"/>
        </w:rPr>
        <w:t>P-243326</w:t>
      </w:r>
      <w:r w:rsidRPr="00F3011A">
        <w:rPr>
          <w:lang w:eastAsia="zh-CN"/>
        </w:rPr>
        <w:t xml:space="preserve">, </w:t>
      </w:r>
      <w:r w:rsidR="00FD1277">
        <w:rPr>
          <w:lang w:eastAsia="zh-CN"/>
        </w:rPr>
        <w:t>New Work Item: Solutions for Ambient IoT</w:t>
      </w:r>
      <w:r w:rsidR="00FD1277" w:rsidRPr="00FD1277">
        <w:rPr>
          <w:rFonts w:eastAsia="等线"/>
          <w:lang w:eastAsia="zh-CN"/>
        </w:rPr>
        <w:t>(Internet of Things)</w:t>
      </w:r>
      <w:r w:rsidRPr="00FD1277">
        <w:rPr>
          <w:lang w:eastAsia="zh-CN"/>
        </w:rPr>
        <w:t xml:space="preserve"> </w:t>
      </w:r>
      <w:r w:rsidR="00FD1277">
        <w:rPr>
          <w:lang w:eastAsia="zh-CN"/>
        </w:rPr>
        <w:t xml:space="preserve">in NR, Huawei, TSG RAN-P </w:t>
      </w:r>
      <w:r w:rsidR="00A42A7D">
        <w:rPr>
          <w:lang w:eastAsia="zh-CN"/>
        </w:rPr>
        <w:t>meeting #1</w:t>
      </w:r>
      <w:r w:rsidR="00FD1277">
        <w:rPr>
          <w:lang w:eastAsia="zh-CN"/>
        </w:rPr>
        <w:t>06</w:t>
      </w:r>
    </w:p>
    <w:sectPr w:rsidR="00E8630F" w:rsidRPr="009129B7"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6FA2B" w14:textId="77777777" w:rsidR="00662421" w:rsidRDefault="00662421">
      <w:r>
        <w:separator/>
      </w:r>
    </w:p>
  </w:endnote>
  <w:endnote w:type="continuationSeparator" w:id="0">
    <w:p w14:paraId="5821B37F" w14:textId="77777777" w:rsidR="00662421" w:rsidRDefault="00662421">
      <w:r>
        <w:continuationSeparator/>
      </w:r>
    </w:p>
  </w:endnote>
  <w:endnote w:type="continuationNotice" w:id="1">
    <w:p w14:paraId="534ABF29" w14:textId="77777777" w:rsidR="00662421" w:rsidRDefault="00662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D2605" w:rsidRDefault="009D260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D2605" w:rsidRDefault="009D26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4DA30CA" w:rsidR="009D2605" w:rsidRDefault="009D260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322EA1">
      <w:rPr>
        <w:rStyle w:val="afb"/>
      </w:rPr>
      <w:t>4</w:t>
    </w:r>
    <w:r>
      <w:rPr>
        <w:rStyle w:val="afb"/>
      </w:rPr>
      <w:fldChar w:fldCharType="end"/>
    </w:r>
  </w:p>
  <w:p w14:paraId="0FACBD0C" w14:textId="77777777" w:rsidR="009D2605" w:rsidRDefault="009D260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28045" w14:textId="77777777" w:rsidR="00662421" w:rsidRDefault="00662421">
      <w:r>
        <w:separator/>
      </w:r>
    </w:p>
  </w:footnote>
  <w:footnote w:type="continuationSeparator" w:id="0">
    <w:p w14:paraId="6B188C29" w14:textId="77777777" w:rsidR="00662421" w:rsidRDefault="00662421">
      <w:r>
        <w:continuationSeparator/>
      </w:r>
    </w:p>
  </w:footnote>
  <w:footnote w:type="continuationNotice" w:id="1">
    <w:p w14:paraId="6D39E679" w14:textId="77777777" w:rsidR="00662421" w:rsidRDefault="006624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2C124F"/>
    <w:multiLevelType w:val="hybridMultilevel"/>
    <w:tmpl w:val="23249FF4"/>
    <w:lvl w:ilvl="0" w:tplc="E89EB018">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8F46AC"/>
    <w:multiLevelType w:val="hybridMultilevel"/>
    <w:tmpl w:val="9B4651B0"/>
    <w:lvl w:ilvl="0" w:tplc="F8B007CC">
      <w:start w:val="3"/>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027221"/>
    <w:multiLevelType w:val="hybridMultilevel"/>
    <w:tmpl w:val="89982788"/>
    <w:lvl w:ilvl="0" w:tplc="A0822F78">
      <w:start w:val="3"/>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0F736AB"/>
    <w:multiLevelType w:val="hybridMultilevel"/>
    <w:tmpl w:val="F65E29DA"/>
    <w:lvl w:ilvl="0" w:tplc="3AE6E3C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6A68C6"/>
    <w:multiLevelType w:val="hybridMultilevel"/>
    <w:tmpl w:val="33A6B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5EED5C">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7A771D"/>
    <w:multiLevelType w:val="hybridMultilevel"/>
    <w:tmpl w:val="8A44B48A"/>
    <w:lvl w:ilvl="0" w:tplc="84B20DF4">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18"/>
  </w:num>
  <w:num w:numId="4">
    <w:abstractNumId w:val="9"/>
  </w:num>
  <w:num w:numId="5">
    <w:abstractNumId w:val="2"/>
  </w:num>
  <w:num w:numId="6">
    <w:abstractNumId w:val="0"/>
  </w:num>
  <w:num w:numId="7">
    <w:abstractNumId w:val="16"/>
  </w:num>
  <w:num w:numId="8">
    <w:abstractNumId w:val="3"/>
  </w:num>
  <w:num w:numId="9">
    <w:abstractNumId w:val="8"/>
  </w:num>
  <w:num w:numId="10">
    <w:abstractNumId w:val="19"/>
  </w:num>
  <w:num w:numId="11">
    <w:abstractNumId w:val="1"/>
  </w:num>
  <w:num w:numId="12">
    <w:abstractNumId w:val="14"/>
  </w:num>
  <w:num w:numId="13">
    <w:abstractNumId w:val="10"/>
  </w:num>
  <w:num w:numId="14">
    <w:abstractNumId w:val="15"/>
  </w:num>
  <w:num w:numId="15">
    <w:abstractNumId w:val="11"/>
  </w:num>
  <w:num w:numId="16">
    <w:abstractNumId w:val="7"/>
  </w:num>
  <w:num w:numId="17">
    <w:abstractNumId w:val="12"/>
  </w:num>
  <w:num w:numId="18">
    <w:abstractNumId w:val="7"/>
  </w:num>
  <w:num w:numId="19">
    <w:abstractNumId w:val="4"/>
  </w:num>
  <w:num w:numId="20">
    <w:abstractNumId w:val="13"/>
  </w:num>
  <w:num w:numId="21">
    <w:abstractNumId w:val="5"/>
  </w:num>
  <w:num w:numId="22">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3F4"/>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5FB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310"/>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447"/>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842"/>
    <w:rsid w:val="00084BE4"/>
    <w:rsid w:val="0008501F"/>
    <w:rsid w:val="0008544F"/>
    <w:rsid w:val="00085596"/>
    <w:rsid w:val="000857DD"/>
    <w:rsid w:val="00085A9C"/>
    <w:rsid w:val="00085C24"/>
    <w:rsid w:val="00085DB7"/>
    <w:rsid w:val="0008682B"/>
    <w:rsid w:val="00086D93"/>
    <w:rsid w:val="00087763"/>
    <w:rsid w:val="00087A41"/>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168"/>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9C3"/>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981"/>
    <w:rsid w:val="000E5C51"/>
    <w:rsid w:val="000E60A4"/>
    <w:rsid w:val="000E6208"/>
    <w:rsid w:val="000E69EB"/>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443"/>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6046"/>
    <w:rsid w:val="001160FD"/>
    <w:rsid w:val="00116F74"/>
    <w:rsid w:val="001176B7"/>
    <w:rsid w:val="00120A5D"/>
    <w:rsid w:val="00120DD2"/>
    <w:rsid w:val="001219FC"/>
    <w:rsid w:val="00121C56"/>
    <w:rsid w:val="00121C5E"/>
    <w:rsid w:val="0012254D"/>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3CF4"/>
    <w:rsid w:val="00144026"/>
    <w:rsid w:val="00144095"/>
    <w:rsid w:val="001442A7"/>
    <w:rsid w:val="001445CF"/>
    <w:rsid w:val="00145317"/>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6A22"/>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E73"/>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D1"/>
    <w:rsid w:val="001C41EF"/>
    <w:rsid w:val="001C47AE"/>
    <w:rsid w:val="001C4AAD"/>
    <w:rsid w:val="001C4E05"/>
    <w:rsid w:val="001C505C"/>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0C1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3CC"/>
    <w:rsid w:val="0020157D"/>
    <w:rsid w:val="0020161A"/>
    <w:rsid w:val="002017AB"/>
    <w:rsid w:val="002019FF"/>
    <w:rsid w:val="00201CA6"/>
    <w:rsid w:val="00201FB1"/>
    <w:rsid w:val="0020242B"/>
    <w:rsid w:val="002026D9"/>
    <w:rsid w:val="00202E3F"/>
    <w:rsid w:val="00203C94"/>
    <w:rsid w:val="002043D0"/>
    <w:rsid w:val="002049D0"/>
    <w:rsid w:val="00204E5B"/>
    <w:rsid w:val="00204ECB"/>
    <w:rsid w:val="00205462"/>
    <w:rsid w:val="002054B0"/>
    <w:rsid w:val="002055ED"/>
    <w:rsid w:val="00205A5F"/>
    <w:rsid w:val="00205AAE"/>
    <w:rsid w:val="00205AE5"/>
    <w:rsid w:val="00205BB2"/>
    <w:rsid w:val="00205C63"/>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834"/>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164"/>
    <w:rsid w:val="00217281"/>
    <w:rsid w:val="0021749B"/>
    <w:rsid w:val="002175F8"/>
    <w:rsid w:val="002176B5"/>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E8A"/>
    <w:rsid w:val="00247F0F"/>
    <w:rsid w:val="002501CF"/>
    <w:rsid w:val="0025028C"/>
    <w:rsid w:val="00250998"/>
    <w:rsid w:val="00251463"/>
    <w:rsid w:val="00251908"/>
    <w:rsid w:val="00251AE9"/>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856"/>
    <w:rsid w:val="00263B56"/>
    <w:rsid w:val="00263D95"/>
    <w:rsid w:val="00264019"/>
    <w:rsid w:val="002642D2"/>
    <w:rsid w:val="002647D1"/>
    <w:rsid w:val="00265201"/>
    <w:rsid w:val="002658E7"/>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3C7D"/>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5066"/>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458"/>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D49"/>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BB6"/>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1E8B"/>
    <w:rsid w:val="00322083"/>
    <w:rsid w:val="003228AD"/>
    <w:rsid w:val="00322EA1"/>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0AE"/>
    <w:rsid w:val="00330243"/>
    <w:rsid w:val="0033066C"/>
    <w:rsid w:val="003308B3"/>
    <w:rsid w:val="00330DD2"/>
    <w:rsid w:val="00331B63"/>
    <w:rsid w:val="00331EFF"/>
    <w:rsid w:val="0033249A"/>
    <w:rsid w:val="003324CA"/>
    <w:rsid w:val="0033275D"/>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8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3E"/>
    <w:rsid w:val="00360B4B"/>
    <w:rsid w:val="003612CF"/>
    <w:rsid w:val="00361435"/>
    <w:rsid w:val="00361788"/>
    <w:rsid w:val="003626C2"/>
    <w:rsid w:val="00362F30"/>
    <w:rsid w:val="003631D5"/>
    <w:rsid w:val="00363482"/>
    <w:rsid w:val="0036351D"/>
    <w:rsid w:val="003637F6"/>
    <w:rsid w:val="00363BEE"/>
    <w:rsid w:val="00364132"/>
    <w:rsid w:val="003642F9"/>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AF"/>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EFA"/>
    <w:rsid w:val="00386FF6"/>
    <w:rsid w:val="003875F6"/>
    <w:rsid w:val="003878AD"/>
    <w:rsid w:val="00387A87"/>
    <w:rsid w:val="00387A9C"/>
    <w:rsid w:val="00387BA4"/>
    <w:rsid w:val="00387CB5"/>
    <w:rsid w:val="00387F22"/>
    <w:rsid w:val="00390450"/>
    <w:rsid w:val="00390A6F"/>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8CB"/>
    <w:rsid w:val="003A5A4E"/>
    <w:rsid w:val="003A5AA8"/>
    <w:rsid w:val="003A5E52"/>
    <w:rsid w:val="003A5F92"/>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C28"/>
    <w:rsid w:val="003C5E38"/>
    <w:rsid w:val="003C60D3"/>
    <w:rsid w:val="003C6224"/>
    <w:rsid w:val="003C6439"/>
    <w:rsid w:val="003C65D0"/>
    <w:rsid w:val="003C675A"/>
    <w:rsid w:val="003C6CA2"/>
    <w:rsid w:val="003C7753"/>
    <w:rsid w:val="003C7927"/>
    <w:rsid w:val="003C7B29"/>
    <w:rsid w:val="003D0345"/>
    <w:rsid w:val="003D0462"/>
    <w:rsid w:val="003D04DD"/>
    <w:rsid w:val="003D05F9"/>
    <w:rsid w:val="003D0A74"/>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4D4"/>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46E"/>
    <w:rsid w:val="004134E4"/>
    <w:rsid w:val="00413803"/>
    <w:rsid w:val="00413BF0"/>
    <w:rsid w:val="004145DF"/>
    <w:rsid w:val="004148FF"/>
    <w:rsid w:val="00414BD6"/>
    <w:rsid w:val="00415201"/>
    <w:rsid w:val="00415944"/>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5D4"/>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661"/>
    <w:rsid w:val="00450852"/>
    <w:rsid w:val="004516FB"/>
    <w:rsid w:val="00451B62"/>
    <w:rsid w:val="00451E11"/>
    <w:rsid w:val="00453273"/>
    <w:rsid w:val="004532A1"/>
    <w:rsid w:val="0045343F"/>
    <w:rsid w:val="004539A6"/>
    <w:rsid w:val="004540BA"/>
    <w:rsid w:val="00454466"/>
    <w:rsid w:val="00454A75"/>
    <w:rsid w:val="00454C47"/>
    <w:rsid w:val="00454DF4"/>
    <w:rsid w:val="00454FAD"/>
    <w:rsid w:val="00455884"/>
    <w:rsid w:val="00455907"/>
    <w:rsid w:val="00455B33"/>
    <w:rsid w:val="00456226"/>
    <w:rsid w:val="00456B0E"/>
    <w:rsid w:val="00456B2F"/>
    <w:rsid w:val="00456C3F"/>
    <w:rsid w:val="00456DFB"/>
    <w:rsid w:val="00457799"/>
    <w:rsid w:val="00457AB9"/>
    <w:rsid w:val="00457EE2"/>
    <w:rsid w:val="004603AD"/>
    <w:rsid w:val="00460A42"/>
    <w:rsid w:val="00460FD1"/>
    <w:rsid w:val="0046187A"/>
    <w:rsid w:val="00461BEC"/>
    <w:rsid w:val="00461D66"/>
    <w:rsid w:val="00461ECB"/>
    <w:rsid w:val="0046238D"/>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9DC"/>
    <w:rsid w:val="00493AAA"/>
    <w:rsid w:val="00493D6A"/>
    <w:rsid w:val="00494BB4"/>
    <w:rsid w:val="00494C37"/>
    <w:rsid w:val="00495090"/>
    <w:rsid w:val="0049519B"/>
    <w:rsid w:val="00495637"/>
    <w:rsid w:val="0049580B"/>
    <w:rsid w:val="0049596D"/>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0F7"/>
    <w:rsid w:val="004A4481"/>
    <w:rsid w:val="004A454B"/>
    <w:rsid w:val="004A4802"/>
    <w:rsid w:val="004A4EDC"/>
    <w:rsid w:val="004A5000"/>
    <w:rsid w:val="004A50CB"/>
    <w:rsid w:val="004A52C5"/>
    <w:rsid w:val="004A5393"/>
    <w:rsid w:val="004A62AF"/>
    <w:rsid w:val="004A6F6E"/>
    <w:rsid w:val="004A7650"/>
    <w:rsid w:val="004A7B1E"/>
    <w:rsid w:val="004A7E3F"/>
    <w:rsid w:val="004B03E2"/>
    <w:rsid w:val="004B0AC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0B8"/>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20D"/>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632"/>
    <w:rsid w:val="004E28DE"/>
    <w:rsid w:val="004E2A1E"/>
    <w:rsid w:val="004E2BE0"/>
    <w:rsid w:val="004E373A"/>
    <w:rsid w:val="004E38DD"/>
    <w:rsid w:val="004E3FDE"/>
    <w:rsid w:val="004E4078"/>
    <w:rsid w:val="004E4657"/>
    <w:rsid w:val="004E4853"/>
    <w:rsid w:val="004E498D"/>
    <w:rsid w:val="004E49C5"/>
    <w:rsid w:val="004E49C8"/>
    <w:rsid w:val="004E4CC0"/>
    <w:rsid w:val="004E530F"/>
    <w:rsid w:val="004E5574"/>
    <w:rsid w:val="004E5620"/>
    <w:rsid w:val="004E5AFE"/>
    <w:rsid w:val="004E5B05"/>
    <w:rsid w:val="004E5CB3"/>
    <w:rsid w:val="004E5DB7"/>
    <w:rsid w:val="004E6967"/>
    <w:rsid w:val="004E696A"/>
    <w:rsid w:val="004E7064"/>
    <w:rsid w:val="004E716B"/>
    <w:rsid w:val="004E7590"/>
    <w:rsid w:val="004E78C8"/>
    <w:rsid w:val="004E7DA8"/>
    <w:rsid w:val="004E7EB8"/>
    <w:rsid w:val="004F003B"/>
    <w:rsid w:val="004F0BBD"/>
    <w:rsid w:val="004F0E44"/>
    <w:rsid w:val="004F11C4"/>
    <w:rsid w:val="004F14A4"/>
    <w:rsid w:val="004F1AC6"/>
    <w:rsid w:val="004F1DFD"/>
    <w:rsid w:val="004F1FE1"/>
    <w:rsid w:val="004F2600"/>
    <w:rsid w:val="004F2722"/>
    <w:rsid w:val="004F2814"/>
    <w:rsid w:val="004F2825"/>
    <w:rsid w:val="004F29AD"/>
    <w:rsid w:val="004F3362"/>
    <w:rsid w:val="004F33D4"/>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0D"/>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C1F"/>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7A3"/>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694A"/>
    <w:rsid w:val="005570BF"/>
    <w:rsid w:val="005574CD"/>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D76"/>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235"/>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B3"/>
    <w:rsid w:val="005C2C16"/>
    <w:rsid w:val="005C30D3"/>
    <w:rsid w:val="005C382B"/>
    <w:rsid w:val="005C38E8"/>
    <w:rsid w:val="005C3FD8"/>
    <w:rsid w:val="005C3FF1"/>
    <w:rsid w:val="005C44C2"/>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CE5"/>
    <w:rsid w:val="005E0E71"/>
    <w:rsid w:val="005E19B4"/>
    <w:rsid w:val="005E1D6F"/>
    <w:rsid w:val="005E1EE7"/>
    <w:rsid w:val="005E2591"/>
    <w:rsid w:val="005E2AD6"/>
    <w:rsid w:val="005E2BEB"/>
    <w:rsid w:val="005E362E"/>
    <w:rsid w:val="005E3C68"/>
    <w:rsid w:val="005E3FE6"/>
    <w:rsid w:val="005E4A35"/>
    <w:rsid w:val="005E5093"/>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4C72"/>
    <w:rsid w:val="00634F28"/>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6B9F"/>
    <w:rsid w:val="0065711D"/>
    <w:rsid w:val="0065744C"/>
    <w:rsid w:val="00657591"/>
    <w:rsid w:val="0065766B"/>
    <w:rsid w:val="006576B0"/>
    <w:rsid w:val="006601DC"/>
    <w:rsid w:val="006604FA"/>
    <w:rsid w:val="006606E2"/>
    <w:rsid w:val="00661121"/>
    <w:rsid w:val="006617CA"/>
    <w:rsid w:val="00661E36"/>
    <w:rsid w:val="006622BF"/>
    <w:rsid w:val="00662421"/>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587"/>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840"/>
    <w:rsid w:val="00686A02"/>
    <w:rsid w:val="00686AB1"/>
    <w:rsid w:val="00686C73"/>
    <w:rsid w:val="00687386"/>
    <w:rsid w:val="00687420"/>
    <w:rsid w:val="006876A2"/>
    <w:rsid w:val="00687EFB"/>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4C"/>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2D9D"/>
    <w:rsid w:val="006E3112"/>
    <w:rsid w:val="006E3527"/>
    <w:rsid w:val="006E42B8"/>
    <w:rsid w:val="006E4356"/>
    <w:rsid w:val="006E46D0"/>
    <w:rsid w:val="006E4B6A"/>
    <w:rsid w:val="006E4C56"/>
    <w:rsid w:val="006E5206"/>
    <w:rsid w:val="006E5807"/>
    <w:rsid w:val="006E5898"/>
    <w:rsid w:val="006E5B2C"/>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B93"/>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06D4"/>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9D6"/>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7E3"/>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C91"/>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05"/>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67FF"/>
    <w:rsid w:val="007B7099"/>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899"/>
    <w:rsid w:val="007D2D42"/>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477"/>
    <w:rsid w:val="007F0B26"/>
    <w:rsid w:val="007F0B62"/>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0EA"/>
    <w:rsid w:val="008165B4"/>
    <w:rsid w:val="008167D2"/>
    <w:rsid w:val="008167F9"/>
    <w:rsid w:val="008169E8"/>
    <w:rsid w:val="00816A67"/>
    <w:rsid w:val="00816AAC"/>
    <w:rsid w:val="00816C32"/>
    <w:rsid w:val="00817528"/>
    <w:rsid w:val="00817594"/>
    <w:rsid w:val="00817D4E"/>
    <w:rsid w:val="00817E33"/>
    <w:rsid w:val="00820768"/>
    <w:rsid w:val="0082098A"/>
    <w:rsid w:val="008209B8"/>
    <w:rsid w:val="00821285"/>
    <w:rsid w:val="00821480"/>
    <w:rsid w:val="008218D6"/>
    <w:rsid w:val="00821A2D"/>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09D"/>
    <w:rsid w:val="0083531F"/>
    <w:rsid w:val="008354CB"/>
    <w:rsid w:val="00835AF3"/>
    <w:rsid w:val="00835DE7"/>
    <w:rsid w:val="00835E0F"/>
    <w:rsid w:val="00835FD5"/>
    <w:rsid w:val="00836640"/>
    <w:rsid w:val="00836834"/>
    <w:rsid w:val="00836C03"/>
    <w:rsid w:val="00837057"/>
    <w:rsid w:val="00837778"/>
    <w:rsid w:val="00837AA3"/>
    <w:rsid w:val="00837AA5"/>
    <w:rsid w:val="0084009E"/>
    <w:rsid w:val="0084078A"/>
    <w:rsid w:val="00840A14"/>
    <w:rsid w:val="00841439"/>
    <w:rsid w:val="00841619"/>
    <w:rsid w:val="008416AB"/>
    <w:rsid w:val="0084182C"/>
    <w:rsid w:val="0084192D"/>
    <w:rsid w:val="00841D84"/>
    <w:rsid w:val="00841FBA"/>
    <w:rsid w:val="00842010"/>
    <w:rsid w:val="008423D0"/>
    <w:rsid w:val="008423D6"/>
    <w:rsid w:val="00842A3C"/>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BDF"/>
    <w:rsid w:val="00851CE4"/>
    <w:rsid w:val="008520D2"/>
    <w:rsid w:val="008523CC"/>
    <w:rsid w:val="00852E67"/>
    <w:rsid w:val="00853B27"/>
    <w:rsid w:val="00853ED1"/>
    <w:rsid w:val="0085400A"/>
    <w:rsid w:val="0085443D"/>
    <w:rsid w:val="00854878"/>
    <w:rsid w:val="00854ADF"/>
    <w:rsid w:val="00854E3F"/>
    <w:rsid w:val="0085554B"/>
    <w:rsid w:val="0085616A"/>
    <w:rsid w:val="008562A0"/>
    <w:rsid w:val="0085660A"/>
    <w:rsid w:val="008567F9"/>
    <w:rsid w:val="0085688E"/>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879EA"/>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6F2"/>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2CC"/>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32"/>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4C4"/>
    <w:rsid w:val="008F799D"/>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14F"/>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D08"/>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7AD"/>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A92"/>
    <w:rsid w:val="00942FAA"/>
    <w:rsid w:val="00943794"/>
    <w:rsid w:val="009437DC"/>
    <w:rsid w:val="00944300"/>
    <w:rsid w:val="0094443D"/>
    <w:rsid w:val="00944F4E"/>
    <w:rsid w:val="0094506E"/>
    <w:rsid w:val="009451EC"/>
    <w:rsid w:val="0094522B"/>
    <w:rsid w:val="0094540A"/>
    <w:rsid w:val="0094554F"/>
    <w:rsid w:val="00945ECD"/>
    <w:rsid w:val="00946279"/>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115"/>
    <w:rsid w:val="009947EA"/>
    <w:rsid w:val="00994B6D"/>
    <w:rsid w:val="00995415"/>
    <w:rsid w:val="00995725"/>
    <w:rsid w:val="00995B27"/>
    <w:rsid w:val="00995E47"/>
    <w:rsid w:val="0099600B"/>
    <w:rsid w:val="00996A6D"/>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BDB"/>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3C"/>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605"/>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15D"/>
    <w:rsid w:val="009F3232"/>
    <w:rsid w:val="009F36FE"/>
    <w:rsid w:val="009F3A18"/>
    <w:rsid w:val="009F4335"/>
    <w:rsid w:val="009F4336"/>
    <w:rsid w:val="009F4701"/>
    <w:rsid w:val="009F4858"/>
    <w:rsid w:val="009F48F8"/>
    <w:rsid w:val="009F4942"/>
    <w:rsid w:val="009F4A4B"/>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646"/>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A3C"/>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6BBE"/>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7D2"/>
    <w:rsid w:val="00A22CF1"/>
    <w:rsid w:val="00A22D92"/>
    <w:rsid w:val="00A2329C"/>
    <w:rsid w:val="00A235BD"/>
    <w:rsid w:val="00A236D8"/>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832"/>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A0D"/>
    <w:rsid w:val="00A44F91"/>
    <w:rsid w:val="00A45234"/>
    <w:rsid w:val="00A45243"/>
    <w:rsid w:val="00A4549F"/>
    <w:rsid w:val="00A45827"/>
    <w:rsid w:val="00A45996"/>
    <w:rsid w:val="00A46503"/>
    <w:rsid w:val="00A4665E"/>
    <w:rsid w:val="00A46AFC"/>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61"/>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9F"/>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21F9"/>
    <w:rsid w:val="00AB243F"/>
    <w:rsid w:val="00AB267F"/>
    <w:rsid w:val="00AB3909"/>
    <w:rsid w:val="00AB393C"/>
    <w:rsid w:val="00AB3C75"/>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C2F"/>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78F"/>
    <w:rsid w:val="00B1686A"/>
    <w:rsid w:val="00B16C26"/>
    <w:rsid w:val="00B17D2E"/>
    <w:rsid w:val="00B2023A"/>
    <w:rsid w:val="00B2068B"/>
    <w:rsid w:val="00B20AC8"/>
    <w:rsid w:val="00B20C02"/>
    <w:rsid w:val="00B20C4A"/>
    <w:rsid w:val="00B20C77"/>
    <w:rsid w:val="00B21159"/>
    <w:rsid w:val="00B211A3"/>
    <w:rsid w:val="00B211BF"/>
    <w:rsid w:val="00B212DD"/>
    <w:rsid w:val="00B2152F"/>
    <w:rsid w:val="00B218C2"/>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B8A"/>
    <w:rsid w:val="00B33CF8"/>
    <w:rsid w:val="00B33D01"/>
    <w:rsid w:val="00B33D3C"/>
    <w:rsid w:val="00B33E0A"/>
    <w:rsid w:val="00B340A1"/>
    <w:rsid w:val="00B34948"/>
    <w:rsid w:val="00B352AE"/>
    <w:rsid w:val="00B358A3"/>
    <w:rsid w:val="00B35A09"/>
    <w:rsid w:val="00B35B97"/>
    <w:rsid w:val="00B35BE7"/>
    <w:rsid w:val="00B35C4C"/>
    <w:rsid w:val="00B360DF"/>
    <w:rsid w:val="00B36129"/>
    <w:rsid w:val="00B3660C"/>
    <w:rsid w:val="00B36AB7"/>
    <w:rsid w:val="00B37AE1"/>
    <w:rsid w:val="00B37E7C"/>
    <w:rsid w:val="00B409AF"/>
    <w:rsid w:val="00B40A11"/>
    <w:rsid w:val="00B413BD"/>
    <w:rsid w:val="00B41B92"/>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129"/>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37B"/>
    <w:rsid w:val="00BF4730"/>
    <w:rsid w:val="00BF49E1"/>
    <w:rsid w:val="00BF5058"/>
    <w:rsid w:val="00BF5376"/>
    <w:rsid w:val="00BF53EF"/>
    <w:rsid w:val="00BF5485"/>
    <w:rsid w:val="00BF59ED"/>
    <w:rsid w:val="00BF5B41"/>
    <w:rsid w:val="00BF69EA"/>
    <w:rsid w:val="00BF6AF9"/>
    <w:rsid w:val="00BF6D33"/>
    <w:rsid w:val="00BF7957"/>
    <w:rsid w:val="00BF7A71"/>
    <w:rsid w:val="00C00F79"/>
    <w:rsid w:val="00C01B14"/>
    <w:rsid w:val="00C021AE"/>
    <w:rsid w:val="00C02203"/>
    <w:rsid w:val="00C02651"/>
    <w:rsid w:val="00C02CBB"/>
    <w:rsid w:val="00C02E72"/>
    <w:rsid w:val="00C03176"/>
    <w:rsid w:val="00C0356D"/>
    <w:rsid w:val="00C036B6"/>
    <w:rsid w:val="00C04488"/>
    <w:rsid w:val="00C045BD"/>
    <w:rsid w:val="00C04709"/>
    <w:rsid w:val="00C04A67"/>
    <w:rsid w:val="00C04A88"/>
    <w:rsid w:val="00C04DAC"/>
    <w:rsid w:val="00C0511F"/>
    <w:rsid w:val="00C05DBF"/>
    <w:rsid w:val="00C062FB"/>
    <w:rsid w:val="00C069B8"/>
    <w:rsid w:val="00C0701F"/>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2508"/>
    <w:rsid w:val="00C329BE"/>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575EE"/>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45C0"/>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2AC"/>
    <w:rsid w:val="00C9278A"/>
    <w:rsid w:val="00C93479"/>
    <w:rsid w:val="00C93E4C"/>
    <w:rsid w:val="00C94DC8"/>
    <w:rsid w:val="00C94E77"/>
    <w:rsid w:val="00C95B50"/>
    <w:rsid w:val="00C96481"/>
    <w:rsid w:val="00C96806"/>
    <w:rsid w:val="00C96DC0"/>
    <w:rsid w:val="00C97032"/>
    <w:rsid w:val="00C97EBC"/>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419"/>
    <w:rsid w:val="00CB6A42"/>
    <w:rsid w:val="00CB6D97"/>
    <w:rsid w:val="00CB74E3"/>
    <w:rsid w:val="00CB74F2"/>
    <w:rsid w:val="00CB7666"/>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42F"/>
    <w:rsid w:val="00CC7661"/>
    <w:rsid w:val="00CC7FC5"/>
    <w:rsid w:val="00CD0B68"/>
    <w:rsid w:val="00CD0C1B"/>
    <w:rsid w:val="00CD0EF0"/>
    <w:rsid w:val="00CD16FB"/>
    <w:rsid w:val="00CD1B9A"/>
    <w:rsid w:val="00CD273A"/>
    <w:rsid w:val="00CD2AF4"/>
    <w:rsid w:val="00CD2CE8"/>
    <w:rsid w:val="00CD31FC"/>
    <w:rsid w:val="00CD3343"/>
    <w:rsid w:val="00CD3422"/>
    <w:rsid w:val="00CD353F"/>
    <w:rsid w:val="00CD35D6"/>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7BB"/>
    <w:rsid w:val="00CF18B0"/>
    <w:rsid w:val="00CF1962"/>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CF7EF1"/>
    <w:rsid w:val="00D004D9"/>
    <w:rsid w:val="00D004DA"/>
    <w:rsid w:val="00D0085D"/>
    <w:rsid w:val="00D00A81"/>
    <w:rsid w:val="00D00A97"/>
    <w:rsid w:val="00D00EBA"/>
    <w:rsid w:val="00D019F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48F7"/>
    <w:rsid w:val="00D252E9"/>
    <w:rsid w:val="00D2558D"/>
    <w:rsid w:val="00D2560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0E4"/>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46C"/>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67CFC"/>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23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7E1"/>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77"/>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1D0C"/>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CA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6A12"/>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3CD1"/>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59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5913"/>
    <w:rsid w:val="00E66730"/>
    <w:rsid w:val="00E66892"/>
    <w:rsid w:val="00E66C26"/>
    <w:rsid w:val="00E66F5D"/>
    <w:rsid w:val="00E677AB"/>
    <w:rsid w:val="00E678AD"/>
    <w:rsid w:val="00E6799B"/>
    <w:rsid w:val="00E67D01"/>
    <w:rsid w:val="00E706BA"/>
    <w:rsid w:val="00E70934"/>
    <w:rsid w:val="00E70AC8"/>
    <w:rsid w:val="00E70B1B"/>
    <w:rsid w:val="00E70E9E"/>
    <w:rsid w:val="00E70EE9"/>
    <w:rsid w:val="00E71057"/>
    <w:rsid w:val="00E710C6"/>
    <w:rsid w:val="00E715A0"/>
    <w:rsid w:val="00E71805"/>
    <w:rsid w:val="00E7198D"/>
    <w:rsid w:val="00E71E40"/>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6F61"/>
    <w:rsid w:val="00E77D4F"/>
    <w:rsid w:val="00E77E8F"/>
    <w:rsid w:val="00E77F42"/>
    <w:rsid w:val="00E80152"/>
    <w:rsid w:val="00E8023E"/>
    <w:rsid w:val="00E80295"/>
    <w:rsid w:val="00E80752"/>
    <w:rsid w:val="00E808D4"/>
    <w:rsid w:val="00E80CE5"/>
    <w:rsid w:val="00E812B8"/>
    <w:rsid w:val="00E81602"/>
    <w:rsid w:val="00E81661"/>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BC"/>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AA5"/>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59E"/>
    <w:rsid w:val="00ED26D4"/>
    <w:rsid w:val="00ED334D"/>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4CB5"/>
    <w:rsid w:val="00EF5243"/>
    <w:rsid w:val="00EF5A1A"/>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B19"/>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7C2"/>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0C8"/>
    <w:rsid w:val="00F521D7"/>
    <w:rsid w:val="00F52547"/>
    <w:rsid w:val="00F52867"/>
    <w:rsid w:val="00F5292D"/>
    <w:rsid w:val="00F53667"/>
    <w:rsid w:val="00F53750"/>
    <w:rsid w:val="00F53A5A"/>
    <w:rsid w:val="00F53BC0"/>
    <w:rsid w:val="00F54253"/>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85"/>
    <w:rsid w:val="00F74DC3"/>
    <w:rsid w:val="00F74EAB"/>
    <w:rsid w:val="00F74F7A"/>
    <w:rsid w:val="00F751EE"/>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97F58"/>
    <w:rsid w:val="00FA01C7"/>
    <w:rsid w:val="00FA07B0"/>
    <w:rsid w:val="00FA0AAE"/>
    <w:rsid w:val="00FA0B3D"/>
    <w:rsid w:val="00FA0C5B"/>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3C3"/>
    <w:rsid w:val="00FC5AA5"/>
    <w:rsid w:val="00FC6066"/>
    <w:rsid w:val="00FC6354"/>
    <w:rsid w:val="00FC63BA"/>
    <w:rsid w:val="00FC6529"/>
    <w:rsid w:val="00FC692F"/>
    <w:rsid w:val="00FC6995"/>
    <w:rsid w:val="00FC7E31"/>
    <w:rsid w:val="00FC7EE0"/>
    <w:rsid w:val="00FD09D0"/>
    <w:rsid w:val="00FD0AAD"/>
    <w:rsid w:val="00FD0C74"/>
    <w:rsid w:val="00FD0D8C"/>
    <w:rsid w:val="00FD1000"/>
    <w:rsid w:val="00FD109D"/>
    <w:rsid w:val="00FD1277"/>
    <w:rsid w:val="00FD1527"/>
    <w:rsid w:val="00FD1E3D"/>
    <w:rsid w:val="00FD1F75"/>
    <w:rsid w:val="00FD21B2"/>
    <w:rsid w:val="00FD33DB"/>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2E5"/>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3119344">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0994DCBC-68B4-4454-A0ED-8D6058C42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TotalTime>
  <Pages>4</Pages>
  <Words>1130</Words>
  <Characters>6442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18</cp:revision>
  <cp:lastPrinted>2017-09-11T16:45:00Z</cp:lastPrinted>
  <dcterms:created xsi:type="dcterms:W3CDTF">2025-03-28T10:31:00Z</dcterms:created>
  <dcterms:modified xsi:type="dcterms:W3CDTF">2025-03-28T11:01:00Z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