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410439F8"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0063543D" w:rsidRPr="00005CBD">
              <w:rPr>
                <w:sz w:val="64"/>
              </w:rPr>
              <w:t>TR</w:t>
            </w:r>
            <w:bookmarkEnd w:id="1"/>
            <w:r w:rsidRPr="00AE6164">
              <w:rPr>
                <w:sz w:val="64"/>
              </w:rPr>
              <w:t xml:space="preserve"> </w:t>
            </w:r>
            <w:bookmarkStart w:id="2" w:name="specNumber"/>
            <w:r w:rsidR="00AC2469" w:rsidRPr="00D06AEE">
              <w:rPr>
                <w:sz w:val="64"/>
              </w:rPr>
              <w:t>38</w:t>
            </w:r>
            <w:r w:rsidRPr="00D06AEE">
              <w:rPr>
                <w:sz w:val="64"/>
              </w:rPr>
              <w:t>.</w:t>
            </w:r>
            <w:r w:rsidR="00AC2469" w:rsidRPr="00D06AEE">
              <w:rPr>
                <w:sz w:val="64"/>
              </w:rPr>
              <w:t>922</w:t>
            </w:r>
            <w:bookmarkEnd w:id="2"/>
            <w:r w:rsidRPr="00AE6164">
              <w:rPr>
                <w:sz w:val="64"/>
              </w:rPr>
              <w:t xml:space="preserve"> </w:t>
            </w:r>
            <w:r w:rsidRPr="00AE6164">
              <w:t>V</w:t>
            </w:r>
            <w:r w:rsidR="00394608">
              <w:t>0.</w:t>
            </w:r>
            <w:ins w:id="3" w:author="Shubham Bhargava" w:date="2024-08-27T14:38:00Z">
              <w:r w:rsidR="00646715">
                <w:t>2</w:t>
              </w:r>
            </w:ins>
            <w:del w:id="4" w:author="Shubham Bhargava" w:date="2024-08-27T14:38:00Z">
              <w:r w:rsidR="00947DF4" w:rsidDel="00646715">
                <w:delText>1</w:delText>
              </w:r>
            </w:del>
            <w:r w:rsidR="00394608">
              <w:t>.</w:t>
            </w:r>
            <w:r w:rsidR="00947DF4">
              <w:t>0</w:t>
            </w:r>
            <w:r w:rsidRPr="00AE6164">
              <w:t xml:space="preserve"> </w:t>
            </w:r>
            <w:r w:rsidRPr="00AE6164">
              <w:rPr>
                <w:sz w:val="32"/>
              </w:rPr>
              <w:t>(</w:t>
            </w:r>
            <w:r w:rsidR="00394608">
              <w:rPr>
                <w:sz w:val="32"/>
              </w:rPr>
              <w:t>2024-0</w:t>
            </w:r>
            <w:ins w:id="5" w:author="Shubham Bhargava" w:date="2024-08-27T14:41:00Z">
              <w:r w:rsidR="00A66402">
                <w:rPr>
                  <w:sz w:val="32"/>
                </w:rPr>
                <w:t>8</w:t>
              </w:r>
            </w:ins>
            <w:del w:id="6" w:author="Shubham Bhargava" w:date="2024-08-27T14:38:00Z">
              <w:r w:rsidR="00BF5FA5" w:rsidDel="00646715">
                <w:rPr>
                  <w:sz w:val="32"/>
                </w:rPr>
                <w:delText>5</w:delText>
              </w:r>
            </w:del>
            <w:r w:rsidRPr="00AE6164">
              <w:rPr>
                <w:sz w:val="32"/>
              </w:rPr>
              <w:t>)</w:t>
            </w:r>
          </w:p>
        </w:tc>
      </w:tr>
      <w:tr w:rsidR="004F0988" w:rsidRPr="00005CBD" w14:paraId="0FFD4F19" w14:textId="77777777" w:rsidTr="00174E78">
        <w:trPr>
          <w:cantSplit/>
          <w:trHeight w:hRule="exact" w:val="1134"/>
        </w:trPr>
        <w:tc>
          <w:tcPr>
            <w:tcW w:w="10423" w:type="dxa"/>
            <w:gridSpan w:val="2"/>
            <w:shd w:val="clear" w:color="auto" w:fill="auto"/>
          </w:tcPr>
          <w:p w14:paraId="5AB75458" w14:textId="14F5B6AC" w:rsidR="004F0988" w:rsidRPr="00005CBD" w:rsidRDefault="004F0988" w:rsidP="00133525">
            <w:pPr>
              <w:pStyle w:val="ZB"/>
              <w:framePr w:w="0" w:hRule="auto" w:wrap="auto" w:vAnchor="margin" w:hAnchor="text" w:yAlign="inline"/>
            </w:pPr>
            <w:r w:rsidRPr="00005CBD">
              <w:t xml:space="preserve">Technical </w:t>
            </w:r>
            <w:bookmarkStart w:id="7" w:name="spectype2"/>
            <w:r w:rsidR="00D57972" w:rsidRPr="00005CBD">
              <w:t>Report</w:t>
            </w:r>
            <w:bookmarkEnd w:id="7"/>
          </w:p>
          <w:p w14:paraId="462B8E42" w14:textId="316D91BE" w:rsidR="00BA4B8D" w:rsidRPr="00005CBD" w:rsidRDefault="00BA4B8D" w:rsidP="00BA4B8D">
            <w:pPr>
              <w:pStyle w:val="Guidance"/>
            </w:pPr>
            <w:r w:rsidRPr="00005CBD">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005CBD" w:rsidRDefault="004F0988" w:rsidP="00133525">
            <w:pPr>
              <w:pStyle w:val="ZT"/>
              <w:framePr w:wrap="auto" w:hAnchor="text" w:yAlign="inline"/>
            </w:pPr>
            <w:r w:rsidRPr="00AE6164">
              <w:t xml:space="preserve">3rd Generation Partnership </w:t>
            </w:r>
            <w:proofErr w:type="gramStart"/>
            <w:r w:rsidRPr="00005CBD">
              <w:t>Project;</w:t>
            </w:r>
            <w:proofErr w:type="gramEnd"/>
          </w:p>
          <w:p w14:paraId="653799DC" w14:textId="63FB0B77" w:rsidR="004F0988" w:rsidRPr="00005CBD" w:rsidRDefault="004F0988" w:rsidP="00133525">
            <w:pPr>
              <w:pStyle w:val="ZT"/>
              <w:framePr w:wrap="auto" w:hAnchor="text" w:yAlign="inline"/>
            </w:pPr>
            <w:r w:rsidRPr="00005CBD">
              <w:t xml:space="preserve">Technical Specification Group </w:t>
            </w:r>
            <w:bookmarkStart w:id="8" w:name="specTitle"/>
            <w:r w:rsidR="00005CBD" w:rsidRPr="00005CBD">
              <w:t xml:space="preserve">Radio Access </w:t>
            </w:r>
            <w:proofErr w:type="gramStart"/>
            <w:r w:rsidR="00005CBD" w:rsidRPr="00005CBD">
              <w:t>Network</w:t>
            </w:r>
            <w:r w:rsidRPr="00005CBD">
              <w:t>;</w:t>
            </w:r>
            <w:proofErr w:type="gramEnd"/>
          </w:p>
          <w:p w14:paraId="211669E9" w14:textId="027FE29B" w:rsidR="004F0988" w:rsidRPr="00005CBD" w:rsidRDefault="00005CBD" w:rsidP="00133525">
            <w:pPr>
              <w:pStyle w:val="ZT"/>
              <w:framePr w:wrap="auto" w:hAnchor="text" w:yAlign="inline"/>
            </w:pPr>
            <w:proofErr w:type="gramStart"/>
            <w:r w:rsidRPr="00005CBD">
              <w:t>NR</w:t>
            </w:r>
            <w:r w:rsidR="004F0988" w:rsidRPr="00005CBD">
              <w:t>;</w:t>
            </w:r>
            <w:proofErr w:type="gramEnd"/>
          </w:p>
          <w:p w14:paraId="3F3CDE57" w14:textId="32C7B207" w:rsidR="00062023" w:rsidRPr="00005CBD" w:rsidRDefault="005A3A0C" w:rsidP="00133525">
            <w:pPr>
              <w:pStyle w:val="ZT"/>
              <w:framePr w:wrap="auto" w:hAnchor="text" w:yAlign="inline"/>
            </w:pPr>
            <w:r>
              <w:rPr>
                <w:iCs/>
              </w:rPr>
              <w:t xml:space="preserve">Study on </w:t>
            </w:r>
            <w:r w:rsidR="00B55535" w:rsidRPr="00B55535">
              <w:rPr>
                <w:iCs/>
              </w:rPr>
              <w:t>International Mobile Telecommunications (</w:t>
            </w:r>
            <w:r>
              <w:rPr>
                <w:iCs/>
              </w:rPr>
              <w:t>IMT</w:t>
            </w:r>
            <w:r w:rsidR="00B55535">
              <w:rPr>
                <w:iCs/>
              </w:rPr>
              <w:t>)</w:t>
            </w:r>
            <w:r>
              <w:rPr>
                <w:iCs/>
              </w:rPr>
              <w:t xml:space="preserve"> p</w:t>
            </w:r>
            <w:r w:rsidR="001859C2">
              <w:rPr>
                <w:iCs/>
              </w:rPr>
              <w:t xml:space="preserve">arameters </w:t>
            </w:r>
            <w:r w:rsidR="0098179F">
              <w:rPr>
                <w:iCs/>
              </w:rPr>
              <w:t>for</w:t>
            </w:r>
            <w:r w:rsidR="00005CBD" w:rsidRPr="00005CBD">
              <w:t xml:space="preserve"> </w:t>
            </w:r>
            <w:r w:rsidR="00E27FA5" w:rsidRPr="00E27FA5">
              <w:t xml:space="preserve">4400 </w:t>
            </w:r>
            <w:r w:rsidR="00EC285E">
              <w:t>-</w:t>
            </w:r>
            <w:r w:rsidR="00E27FA5" w:rsidRPr="00E27FA5">
              <w:t xml:space="preserve"> 4800 MHz, 7125 </w:t>
            </w:r>
            <w:r w:rsidR="00EC285E">
              <w:t>-</w:t>
            </w:r>
            <w:r w:rsidR="00E27FA5" w:rsidRPr="00E27FA5">
              <w:t xml:space="preserve"> 8400 MHz and 14800 </w:t>
            </w:r>
            <w:r w:rsidR="00EC285E">
              <w:t>-</w:t>
            </w:r>
            <w:r w:rsidR="00E27FA5" w:rsidRPr="00E27FA5">
              <w:t xml:space="preserve"> 15350 </w:t>
            </w:r>
            <w:proofErr w:type="gramStart"/>
            <w:r w:rsidR="00E27FA5" w:rsidRPr="00E27FA5">
              <w:t>MHz</w:t>
            </w:r>
            <w:r w:rsidR="00062023" w:rsidRPr="00005CBD">
              <w:t>;</w:t>
            </w:r>
            <w:proofErr w:type="gramEnd"/>
          </w:p>
          <w:bookmarkEnd w:id="8"/>
          <w:p w14:paraId="1D2A8F5E" w14:textId="1EF354AC" w:rsidR="004F0988" w:rsidRPr="00005CBD" w:rsidRDefault="004F0988" w:rsidP="00133525">
            <w:pPr>
              <w:pStyle w:val="ZT"/>
              <w:framePr w:wrap="auto" w:hAnchor="text" w:yAlign="inline"/>
            </w:pPr>
          </w:p>
          <w:p w14:paraId="04CAC1E0" w14:textId="2878FC35" w:rsidR="004F0988" w:rsidRPr="00AE6164" w:rsidRDefault="004F0988" w:rsidP="00133525">
            <w:pPr>
              <w:pStyle w:val="ZT"/>
              <w:framePr w:wrap="auto" w:hAnchor="text" w:yAlign="inline"/>
              <w:rPr>
                <w:i/>
                <w:sz w:val="28"/>
              </w:rPr>
            </w:pPr>
            <w:r w:rsidRPr="00005CBD">
              <w:t>(</w:t>
            </w:r>
            <w:r w:rsidRPr="00005CBD">
              <w:rPr>
                <w:rStyle w:val="ZGSM"/>
              </w:rPr>
              <w:t xml:space="preserve">Release </w:t>
            </w:r>
            <w:bookmarkStart w:id="9" w:name="specRelease"/>
            <w:r w:rsidRPr="00005CBD">
              <w:rPr>
                <w:rStyle w:val="ZGSM"/>
              </w:rPr>
              <w:t>1</w:t>
            </w:r>
            <w:r w:rsidR="000270B9" w:rsidRPr="00005CBD">
              <w:rPr>
                <w:rStyle w:val="ZGSM"/>
              </w:rPr>
              <w:t>9</w:t>
            </w:r>
            <w:bookmarkEnd w:id="9"/>
            <w:r w:rsidRPr="00005CBD">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1.8pt" o:ole="">
                  <v:imagedata r:id="rId12" o:title=""/>
                </v:shape>
                <o:OLEObject Type="Embed" ProgID="Word.Picture.8" ShapeID="_x0000_i1025" DrawAspect="Content" ObjectID="_1786275795" r:id="rId13"/>
              </w:object>
            </w:r>
          </w:p>
        </w:tc>
        <w:bookmarkStart w:id="11" w:name="_MON_1710316168"/>
        <w:bookmarkEnd w:id="11"/>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4pt;height:1in" o:ole="">
                  <v:imagedata r:id="rId14" o:title=""/>
                </v:shape>
                <o:OLEObject Type="Embed" ProgID="Word.Picture.8" ShapeID="_x0000_i1026" DrawAspect="Content" ObjectID="_1786275796"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7BBE93E"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D77C8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5AB5596" w:rsidR="00E16509" w:rsidRPr="00133525" w:rsidRDefault="00E16509" w:rsidP="00133525">
            <w:pPr>
              <w:pStyle w:val="FP"/>
              <w:jc w:val="center"/>
              <w:rPr>
                <w:noProof/>
                <w:sz w:val="18"/>
              </w:rPr>
            </w:pPr>
            <w:r w:rsidRPr="00133525">
              <w:rPr>
                <w:noProof/>
                <w:sz w:val="18"/>
              </w:rPr>
              <w:t xml:space="preserve">© </w:t>
            </w:r>
            <w:bookmarkStart w:id="16" w:name="copyrightDate"/>
            <w:r w:rsidRPr="00005CBD">
              <w:rPr>
                <w:noProof/>
                <w:sz w:val="18"/>
              </w:rPr>
              <w:t>2</w:t>
            </w:r>
            <w:r w:rsidR="008E2D68" w:rsidRPr="00005CBD">
              <w:rPr>
                <w:noProof/>
                <w:sz w:val="18"/>
              </w:rPr>
              <w:t>02</w:t>
            </w:r>
            <w:bookmarkEnd w:id="16"/>
            <w:r w:rsidR="00005CBD" w:rsidRPr="00005CBD">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3665D31" w14:textId="536867DA" w:rsidR="00285460" w:rsidRDefault="004D3578">
      <w:pPr>
        <w:pStyle w:val="TOC1"/>
        <w:rPr>
          <w:rFonts w:asciiTheme="minorHAnsi" w:eastAsiaTheme="minorEastAsia" w:hAnsiTheme="minorHAnsi" w:cstheme="minorBidi"/>
          <w:noProof/>
          <w:kern w:val="2"/>
          <w:szCs w:val="22"/>
          <w14:ligatures w14:val="standardContextual"/>
        </w:rPr>
      </w:pPr>
      <w:r w:rsidRPr="004D3578">
        <w:fldChar w:fldCharType="begin"/>
      </w:r>
      <w:r w:rsidRPr="004D3578">
        <w:instrText xml:space="preserve"> TOC \o "1-9" </w:instrText>
      </w:r>
      <w:r w:rsidRPr="004D3578">
        <w:fldChar w:fldCharType="separate"/>
      </w:r>
      <w:r w:rsidR="00285460">
        <w:rPr>
          <w:noProof/>
        </w:rPr>
        <w:t>Foreword</w:t>
      </w:r>
      <w:r w:rsidR="00285460">
        <w:rPr>
          <w:noProof/>
        </w:rPr>
        <w:tab/>
      </w:r>
      <w:r w:rsidR="00285460">
        <w:rPr>
          <w:noProof/>
        </w:rPr>
        <w:fldChar w:fldCharType="begin"/>
      </w:r>
      <w:r w:rsidR="00285460">
        <w:rPr>
          <w:noProof/>
        </w:rPr>
        <w:instrText xml:space="preserve"> PAGEREF _Toc165558976 \h </w:instrText>
      </w:r>
      <w:r w:rsidR="00285460">
        <w:rPr>
          <w:noProof/>
        </w:rPr>
      </w:r>
      <w:r w:rsidR="00285460">
        <w:rPr>
          <w:noProof/>
        </w:rPr>
        <w:fldChar w:fldCharType="separate"/>
      </w:r>
      <w:r w:rsidR="00285460">
        <w:rPr>
          <w:noProof/>
        </w:rPr>
        <w:t>6</w:t>
      </w:r>
      <w:r w:rsidR="00285460">
        <w:rPr>
          <w:noProof/>
        </w:rPr>
        <w:fldChar w:fldCharType="end"/>
      </w:r>
    </w:p>
    <w:p w14:paraId="19120A14" w14:textId="4618E12B" w:rsidR="00285460" w:rsidRDefault="00285460">
      <w:pPr>
        <w:pStyle w:val="TOC1"/>
        <w:rPr>
          <w:rFonts w:asciiTheme="minorHAnsi" w:eastAsiaTheme="minorEastAsia" w:hAnsiTheme="minorHAnsi" w:cstheme="minorBidi"/>
          <w:noProof/>
          <w:kern w:val="2"/>
          <w:szCs w:val="22"/>
          <w14:ligatures w14:val="standardContextual"/>
        </w:rPr>
      </w:pPr>
      <w:r>
        <w:rPr>
          <w:noProof/>
        </w:rPr>
        <w:t>1</w:t>
      </w:r>
      <w:r>
        <w:rPr>
          <w:rFonts w:asciiTheme="minorHAnsi" w:eastAsiaTheme="minorEastAsia" w:hAnsiTheme="minorHAnsi" w:cstheme="minorBidi"/>
          <w:noProof/>
          <w:kern w:val="2"/>
          <w:szCs w:val="22"/>
          <w14:ligatures w14:val="standardContextual"/>
        </w:rPr>
        <w:tab/>
      </w:r>
      <w:r>
        <w:rPr>
          <w:noProof/>
        </w:rPr>
        <w:t>Scope</w:t>
      </w:r>
      <w:r>
        <w:rPr>
          <w:noProof/>
        </w:rPr>
        <w:tab/>
      </w:r>
      <w:r>
        <w:rPr>
          <w:noProof/>
        </w:rPr>
        <w:fldChar w:fldCharType="begin"/>
      </w:r>
      <w:r>
        <w:rPr>
          <w:noProof/>
        </w:rPr>
        <w:instrText xml:space="preserve"> PAGEREF _Toc165558977 \h </w:instrText>
      </w:r>
      <w:r>
        <w:rPr>
          <w:noProof/>
        </w:rPr>
      </w:r>
      <w:r>
        <w:rPr>
          <w:noProof/>
        </w:rPr>
        <w:fldChar w:fldCharType="separate"/>
      </w:r>
      <w:r>
        <w:rPr>
          <w:noProof/>
        </w:rPr>
        <w:t>8</w:t>
      </w:r>
      <w:r>
        <w:rPr>
          <w:noProof/>
        </w:rPr>
        <w:fldChar w:fldCharType="end"/>
      </w:r>
    </w:p>
    <w:p w14:paraId="64195C9B" w14:textId="5DEEEEE3" w:rsidR="00285460" w:rsidRDefault="00285460">
      <w:pPr>
        <w:pStyle w:val="TOC1"/>
        <w:rPr>
          <w:rFonts w:asciiTheme="minorHAnsi" w:eastAsiaTheme="minorEastAsia" w:hAnsiTheme="minorHAnsi" w:cstheme="minorBidi"/>
          <w:noProof/>
          <w:kern w:val="2"/>
          <w:szCs w:val="22"/>
          <w14:ligatures w14:val="standardContextual"/>
        </w:rPr>
      </w:pPr>
      <w:r>
        <w:rPr>
          <w:noProof/>
        </w:rPr>
        <w:t>2</w:t>
      </w:r>
      <w:r>
        <w:rPr>
          <w:rFonts w:asciiTheme="minorHAnsi" w:eastAsiaTheme="minorEastAsia" w:hAnsiTheme="minorHAnsi" w:cstheme="minorBidi"/>
          <w:noProof/>
          <w:kern w:val="2"/>
          <w:szCs w:val="22"/>
          <w14:ligatures w14:val="standardContextual"/>
        </w:rPr>
        <w:tab/>
      </w:r>
      <w:r>
        <w:rPr>
          <w:noProof/>
        </w:rPr>
        <w:t>References</w:t>
      </w:r>
      <w:r>
        <w:rPr>
          <w:noProof/>
        </w:rPr>
        <w:tab/>
      </w:r>
      <w:r>
        <w:rPr>
          <w:noProof/>
        </w:rPr>
        <w:fldChar w:fldCharType="begin"/>
      </w:r>
      <w:r>
        <w:rPr>
          <w:noProof/>
        </w:rPr>
        <w:instrText xml:space="preserve"> PAGEREF _Toc165558978 \h </w:instrText>
      </w:r>
      <w:r>
        <w:rPr>
          <w:noProof/>
        </w:rPr>
      </w:r>
      <w:r>
        <w:rPr>
          <w:noProof/>
        </w:rPr>
        <w:fldChar w:fldCharType="separate"/>
      </w:r>
      <w:r>
        <w:rPr>
          <w:noProof/>
        </w:rPr>
        <w:t>8</w:t>
      </w:r>
      <w:r>
        <w:rPr>
          <w:noProof/>
        </w:rPr>
        <w:fldChar w:fldCharType="end"/>
      </w:r>
    </w:p>
    <w:p w14:paraId="3C02A11E" w14:textId="58C58BE1" w:rsidR="00285460" w:rsidRDefault="00285460">
      <w:pPr>
        <w:pStyle w:val="TOC1"/>
        <w:rPr>
          <w:rFonts w:asciiTheme="minorHAnsi" w:eastAsiaTheme="minorEastAsia" w:hAnsiTheme="minorHAnsi" w:cstheme="minorBidi"/>
          <w:noProof/>
          <w:kern w:val="2"/>
          <w:szCs w:val="22"/>
          <w14:ligatures w14:val="standardContextual"/>
        </w:rPr>
      </w:pPr>
      <w:r>
        <w:rPr>
          <w:noProof/>
        </w:rPr>
        <w:t>3</w:t>
      </w:r>
      <w:r>
        <w:rPr>
          <w:rFonts w:asciiTheme="minorHAnsi" w:eastAsiaTheme="minorEastAsia" w:hAnsiTheme="minorHAnsi" w:cstheme="minorBidi"/>
          <w:noProof/>
          <w:kern w:val="2"/>
          <w:szCs w:val="22"/>
          <w14:ligatures w14:val="standardContextual"/>
        </w:rPr>
        <w:tab/>
      </w:r>
      <w:r>
        <w:rPr>
          <w:noProof/>
        </w:rPr>
        <w:t>Definitions of terms, symbols and abbreviations</w:t>
      </w:r>
      <w:r>
        <w:rPr>
          <w:noProof/>
        </w:rPr>
        <w:tab/>
      </w:r>
      <w:r>
        <w:rPr>
          <w:noProof/>
        </w:rPr>
        <w:fldChar w:fldCharType="begin"/>
      </w:r>
      <w:r>
        <w:rPr>
          <w:noProof/>
        </w:rPr>
        <w:instrText xml:space="preserve"> PAGEREF _Toc165558979 \h </w:instrText>
      </w:r>
      <w:r>
        <w:rPr>
          <w:noProof/>
        </w:rPr>
      </w:r>
      <w:r>
        <w:rPr>
          <w:noProof/>
        </w:rPr>
        <w:fldChar w:fldCharType="separate"/>
      </w:r>
      <w:r>
        <w:rPr>
          <w:noProof/>
        </w:rPr>
        <w:t>8</w:t>
      </w:r>
      <w:r>
        <w:rPr>
          <w:noProof/>
        </w:rPr>
        <w:fldChar w:fldCharType="end"/>
      </w:r>
    </w:p>
    <w:p w14:paraId="4BEBCA93" w14:textId="60BA76C9"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3.1</w:t>
      </w:r>
      <w:r>
        <w:rPr>
          <w:rFonts w:asciiTheme="minorHAnsi" w:eastAsiaTheme="minorEastAsia" w:hAnsiTheme="minorHAnsi" w:cstheme="minorBidi"/>
          <w:noProof/>
          <w:kern w:val="2"/>
          <w:sz w:val="22"/>
          <w:szCs w:val="22"/>
          <w14:ligatures w14:val="standardContextual"/>
        </w:rPr>
        <w:tab/>
      </w:r>
      <w:r>
        <w:rPr>
          <w:noProof/>
        </w:rPr>
        <w:t>Terms</w:t>
      </w:r>
      <w:r>
        <w:rPr>
          <w:noProof/>
        </w:rPr>
        <w:tab/>
      </w:r>
      <w:r>
        <w:rPr>
          <w:noProof/>
        </w:rPr>
        <w:fldChar w:fldCharType="begin"/>
      </w:r>
      <w:r>
        <w:rPr>
          <w:noProof/>
        </w:rPr>
        <w:instrText xml:space="preserve"> PAGEREF _Toc165558980 \h </w:instrText>
      </w:r>
      <w:r>
        <w:rPr>
          <w:noProof/>
        </w:rPr>
      </w:r>
      <w:r>
        <w:rPr>
          <w:noProof/>
        </w:rPr>
        <w:fldChar w:fldCharType="separate"/>
      </w:r>
      <w:r>
        <w:rPr>
          <w:noProof/>
        </w:rPr>
        <w:t>8</w:t>
      </w:r>
      <w:r>
        <w:rPr>
          <w:noProof/>
        </w:rPr>
        <w:fldChar w:fldCharType="end"/>
      </w:r>
    </w:p>
    <w:p w14:paraId="2FC7389A" w14:textId="47B8EF14"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3.2</w:t>
      </w:r>
      <w:r>
        <w:rPr>
          <w:rFonts w:asciiTheme="minorHAnsi" w:eastAsiaTheme="minorEastAsia" w:hAnsiTheme="minorHAnsi" w:cstheme="minorBidi"/>
          <w:noProof/>
          <w:kern w:val="2"/>
          <w:sz w:val="22"/>
          <w:szCs w:val="22"/>
          <w14:ligatures w14:val="standardContextual"/>
        </w:rPr>
        <w:tab/>
      </w:r>
      <w:r>
        <w:rPr>
          <w:noProof/>
        </w:rPr>
        <w:t>Symbols</w:t>
      </w:r>
      <w:r>
        <w:rPr>
          <w:noProof/>
        </w:rPr>
        <w:tab/>
      </w:r>
      <w:r>
        <w:rPr>
          <w:noProof/>
        </w:rPr>
        <w:fldChar w:fldCharType="begin"/>
      </w:r>
      <w:r>
        <w:rPr>
          <w:noProof/>
        </w:rPr>
        <w:instrText xml:space="preserve"> PAGEREF _Toc165558981 \h </w:instrText>
      </w:r>
      <w:r>
        <w:rPr>
          <w:noProof/>
        </w:rPr>
      </w:r>
      <w:r>
        <w:rPr>
          <w:noProof/>
        </w:rPr>
        <w:fldChar w:fldCharType="separate"/>
      </w:r>
      <w:r>
        <w:rPr>
          <w:noProof/>
        </w:rPr>
        <w:t>8</w:t>
      </w:r>
      <w:r>
        <w:rPr>
          <w:noProof/>
        </w:rPr>
        <w:fldChar w:fldCharType="end"/>
      </w:r>
    </w:p>
    <w:p w14:paraId="08D34590" w14:textId="65639D97"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3.3</w:t>
      </w:r>
      <w:r>
        <w:rPr>
          <w:rFonts w:asciiTheme="minorHAnsi" w:eastAsiaTheme="minorEastAsia" w:hAnsiTheme="minorHAnsi" w:cstheme="minorBidi"/>
          <w:noProof/>
          <w:kern w:val="2"/>
          <w:sz w:val="22"/>
          <w:szCs w:val="22"/>
          <w14:ligatures w14:val="standardContextual"/>
        </w:rPr>
        <w:tab/>
      </w:r>
      <w:r>
        <w:rPr>
          <w:noProof/>
        </w:rPr>
        <w:t>Abbreviations</w:t>
      </w:r>
      <w:r>
        <w:rPr>
          <w:noProof/>
        </w:rPr>
        <w:tab/>
      </w:r>
      <w:r>
        <w:rPr>
          <w:noProof/>
        </w:rPr>
        <w:fldChar w:fldCharType="begin"/>
      </w:r>
      <w:r>
        <w:rPr>
          <w:noProof/>
        </w:rPr>
        <w:instrText xml:space="preserve"> PAGEREF _Toc165558982 \h </w:instrText>
      </w:r>
      <w:r>
        <w:rPr>
          <w:noProof/>
        </w:rPr>
      </w:r>
      <w:r>
        <w:rPr>
          <w:noProof/>
        </w:rPr>
        <w:fldChar w:fldCharType="separate"/>
      </w:r>
      <w:r>
        <w:rPr>
          <w:noProof/>
        </w:rPr>
        <w:t>9</w:t>
      </w:r>
      <w:r>
        <w:rPr>
          <w:noProof/>
        </w:rPr>
        <w:fldChar w:fldCharType="end"/>
      </w:r>
    </w:p>
    <w:p w14:paraId="2C206215" w14:textId="4257AA5D" w:rsidR="00285460" w:rsidRDefault="00285460">
      <w:pPr>
        <w:pStyle w:val="TOC1"/>
        <w:rPr>
          <w:rFonts w:asciiTheme="minorHAnsi" w:eastAsiaTheme="minorEastAsia" w:hAnsiTheme="minorHAnsi" w:cstheme="minorBidi"/>
          <w:noProof/>
          <w:kern w:val="2"/>
          <w:szCs w:val="22"/>
          <w14:ligatures w14:val="standardContextual"/>
        </w:rPr>
      </w:pPr>
      <w:r>
        <w:rPr>
          <w:noProof/>
        </w:rPr>
        <w:t>4</w:t>
      </w:r>
      <w:r>
        <w:rPr>
          <w:rFonts w:asciiTheme="minorHAnsi" w:eastAsiaTheme="minorEastAsia" w:hAnsiTheme="minorHAnsi" w:cstheme="minorBidi"/>
          <w:noProof/>
          <w:kern w:val="2"/>
          <w:szCs w:val="22"/>
          <w14:ligatures w14:val="standardContextual"/>
        </w:rPr>
        <w:tab/>
      </w:r>
      <w:r>
        <w:rPr>
          <w:noProof/>
        </w:rPr>
        <w:t>4400 - 4800 MHz frequency range</w:t>
      </w:r>
      <w:r>
        <w:rPr>
          <w:noProof/>
        </w:rPr>
        <w:tab/>
      </w:r>
      <w:r>
        <w:rPr>
          <w:noProof/>
        </w:rPr>
        <w:fldChar w:fldCharType="begin"/>
      </w:r>
      <w:r>
        <w:rPr>
          <w:noProof/>
        </w:rPr>
        <w:instrText xml:space="preserve"> PAGEREF _Toc165558983 \h </w:instrText>
      </w:r>
      <w:r>
        <w:rPr>
          <w:noProof/>
        </w:rPr>
      </w:r>
      <w:r>
        <w:rPr>
          <w:noProof/>
        </w:rPr>
        <w:fldChar w:fldCharType="separate"/>
      </w:r>
      <w:r>
        <w:rPr>
          <w:noProof/>
        </w:rPr>
        <w:t>10</w:t>
      </w:r>
      <w:r>
        <w:rPr>
          <w:noProof/>
        </w:rPr>
        <w:fldChar w:fldCharType="end"/>
      </w:r>
    </w:p>
    <w:p w14:paraId="715F7F04" w14:textId="6BD45809"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4.1</w:t>
      </w:r>
      <w:r>
        <w:rPr>
          <w:rFonts w:asciiTheme="minorHAnsi" w:eastAsiaTheme="minorEastAsia" w:hAnsiTheme="minorHAnsi" w:cstheme="minorBidi"/>
          <w:noProof/>
          <w:kern w:val="2"/>
          <w:sz w:val="22"/>
          <w:szCs w:val="22"/>
          <w14:ligatures w14:val="standardContextual"/>
        </w:rPr>
        <w:tab/>
      </w:r>
      <w:r>
        <w:rPr>
          <w:noProof/>
        </w:rPr>
        <w:t>General parameters</w:t>
      </w:r>
      <w:r>
        <w:rPr>
          <w:noProof/>
        </w:rPr>
        <w:tab/>
      </w:r>
      <w:r>
        <w:rPr>
          <w:noProof/>
        </w:rPr>
        <w:fldChar w:fldCharType="begin"/>
      </w:r>
      <w:r>
        <w:rPr>
          <w:noProof/>
        </w:rPr>
        <w:instrText xml:space="preserve"> PAGEREF _Toc165558984 \h </w:instrText>
      </w:r>
      <w:r>
        <w:rPr>
          <w:noProof/>
        </w:rPr>
      </w:r>
      <w:r>
        <w:rPr>
          <w:noProof/>
        </w:rPr>
        <w:fldChar w:fldCharType="separate"/>
      </w:r>
      <w:r>
        <w:rPr>
          <w:noProof/>
        </w:rPr>
        <w:t>10</w:t>
      </w:r>
      <w:r>
        <w:rPr>
          <w:noProof/>
        </w:rPr>
        <w:fldChar w:fldCharType="end"/>
      </w:r>
    </w:p>
    <w:p w14:paraId="7798AFEA" w14:textId="026A616C"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4.1.1</w:t>
      </w:r>
      <w:r>
        <w:rPr>
          <w:rFonts w:asciiTheme="minorHAnsi" w:eastAsiaTheme="minorEastAsia" w:hAnsiTheme="minorHAnsi" w:cstheme="minorBidi"/>
          <w:noProof/>
          <w:kern w:val="2"/>
          <w:sz w:val="22"/>
          <w:szCs w:val="22"/>
          <w14:ligatures w14:val="standardContextual"/>
        </w:rPr>
        <w:tab/>
      </w:r>
      <w:r>
        <w:rPr>
          <w:noProof/>
        </w:rPr>
        <w:t>Duplex mode</w:t>
      </w:r>
      <w:r>
        <w:rPr>
          <w:noProof/>
        </w:rPr>
        <w:tab/>
      </w:r>
      <w:r>
        <w:rPr>
          <w:noProof/>
        </w:rPr>
        <w:fldChar w:fldCharType="begin"/>
      </w:r>
      <w:r>
        <w:rPr>
          <w:noProof/>
        </w:rPr>
        <w:instrText xml:space="preserve"> PAGEREF _Toc165558985 \h </w:instrText>
      </w:r>
      <w:r>
        <w:rPr>
          <w:noProof/>
        </w:rPr>
      </w:r>
      <w:r>
        <w:rPr>
          <w:noProof/>
        </w:rPr>
        <w:fldChar w:fldCharType="separate"/>
      </w:r>
      <w:r>
        <w:rPr>
          <w:noProof/>
        </w:rPr>
        <w:t>10</w:t>
      </w:r>
      <w:r>
        <w:rPr>
          <w:noProof/>
        </w:rPr>
        <w:fldChar w:fldCharType="end"/>
      </w:r>
    </w:p>
    <w:p w14:paraId="37A1A0C4" w14:textId="7C4B392F"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4.1.2</w:t>
      </w:r>
      <w:r>
        <w:rPr>
          <w:rFonts w:asciiTheme="minorHAnsi" w:eastAsiaTheme="minorEastAsia" w:hAnsiTheme="minorHAnsi" w:cstheme="minorBidi"/>
          <w:noProof/>
          <w:kern w:val="2"/>
          <w:sz w:val="22"/>
          <w:szCs w:val="22"/>
          <w14:ligatures w14:val="standardContextual"/>
        </w:rPr>
        <w:tab/>
      </w:r>
      <w:r>
        <w:rPr>
          <w:noProof/>
        </w:rPr>
        <w:t>Channel Bandwidth</w:t>
      </w:r>
      <w:r>
        <w:rPr>
          <w:noProof/>
        </w:rPr>
        <w:tab/>
      </w:r>
      <w:r>
        <w:rPr>
          <w:noProof/>
        </w:rPr>
        <w:fldChar w:fldCharType="begin"/>
      </w:r>
      <w:r>
        <w:rPr>
          <w:noProof/>
        </w:rPr>
        <w:instrText xml:space="preserve"> PAGEREF _Toc165558986 \h </w:instrText>
      </w:r>
      <w:r>
        <w:rPr>
          <w:noProof/>
        </w:rPr>
      </w:r>
      <w:r>
        <w:rPr>
          <w:noProof/>
        </w:rPr>
        <w:fldChar w:fldCharType="separate"/>
      </w:r>
      <w:r>
        <w:rPr>
          <w:noProof/>
        </w:rPr>
        <w:t>10</w:t>
      </w:r>
      <w:r>
        <w:rPr>
          <w:noProof/>
        </w:rPr>
        <w:fldChar w:fldCharType="end"/>
      </w:r>
    </w:p>
    <w:p w14:paraId="4EA14350" w14:textId="13EE74CA"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4.1.3</w:t>
      </w:r>
      <w:r>
        <w:rPr>
          <w:rFonts w:asciiTheme="minorHAnsi" w:eastAsiaTheme="minorEastAsia" w:hAnsiTheme="minorHAnsi" w:cstheme="minorBidi"/>
          <w:noProof/>
          <w:kern w:val="2"/>
          <w:sz w:val="22"/>
          <w:szCs w:val="22"/>
          <w14:ligatures w14:val="standardContextual"/>
        </w:rPr>
        <w:tab/>
      </w:r>
      <w:r>
        <w:rPr>
          <w:noProof/>
        </w:rPr>
        <w:t>Signal Bandwidth</w:t>
      </w:r>
      <w:r>
        <w:rPr>
          <w:noProof/>
        </w:rPr>
        <w:tab/>
      </w:r>
      <w:r>
        <w:rPr>
          <w:noProof/>
        </w:rPr>
        <w:fldChar w:fldCharType="begin"/>
      </w:r>
      <w:r>
        <w:rPr>
          <w:noProof/>
        </w:rPr>
        <w:instrText xml:space="preserve"> PAGEREF _Toc165558987 \h </w:instrText>
      </w:r>
      <w:r>
        <w:rPr>
          <w:noProof/>
        </w:rPr>
      </w:r>
      <w:r>
        <w:rPr>
          <w:noProof/>
        </w:rPr>
        <w:fldChar w:fldCharType="separate"/>
      </w:r>
      <w:r>
        <w:rPr>
          <w:noProof/>
        </w:rPr>
        <w:t>10</w:t>
      </w:r>
      <w:r>
        <w:rPr>
          <w:noProof/>
        </w:rPr>
        <w:fldChar w:fldCharType="end"/>
      </w:r>
    </w:p>
    <w:p w14:paraId="1BA0322D" w14:textId="49CE7682"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4.2</w:t>
      </w:r>
      <w:r>
        <w:rPr>
          <w:rFonts w:asciiTheme="minorHAnsi" w:eastAsiaTheme="minorEastAsia" w:hAnsiTheme="minorHAnsi" w:cstheme="minorBidi"/>
          <w:noProof/>
          <w:kern w:val="2"/>
          <w:sz w:val="22"/>
          <w:szCs w:val="22"/>
          <w14:ligatures w14:val="standardContextual"/>
        </w:rPr>
        <w:tab/>
      </w:r>
      <w:r>
        <w:rPr>
          <w:noProof/>
        </w:rPr>
        <w:t>BS parameters</w:t>
      </w:r>
      <w:r>
        <w:rPr>
          <w:noProof/>
        </w:rPr>
        <w:tab/>
      </w:r>
      <w:r>
        <w:rPr>
          <w:noProof/>
        </w:rPr>
        <w:fldChar w:fldCharType="begin"/>
      </w:r>
      <w:r>
        <w:rPr>
          <w:noProof/>
        </w:rPr>
        <w:instrText xml:space="preserve"> PAGEREF _Toc165558988 \h </w:instrText>
      </w:r>
      <w:r>
        <w:rPr>
          <w:noProof/>
        </w:rPr>
      </w:r>
      <w:r>
        <w:rPr>
          <w:noProof/>
        </w:rPr>
        <w:fldChar w:fldCharType="separate"/>
      </w:r>
      <w:r>
        <w:rPr>
          <w:noProof/>
        </w:rPr>
        <w:t>10</w:t>
      </w:r>
      <w:r>
        <w:rPr>
          <w:noProof/>
        </w:rPr>
        <w:fldChar w:fldCharType="end"/>
      </w:r>
    </w:p>
    <w:p w14:paraId="6BB1A137" w14:textId="1E0FAD9F" w:rsidR="00285460" w:rsidRDefault="00285460">
      <w:pPr>
        <w:pStyle w:val="TOC3"/>
        <w:rPr>
          <w:rFonts w:asciiTheme="minorHAnsi" w:eastAsiaTheme="minorEastAsia" w:hAnsiTheme="minorHAnsi" w:cstheme="minorBidi"/>
          <w:noProof/>
          <w:kern w:val="2"/>
          <w:sz w:val="22"/>
          <w:szCs w:val="22"/>
          <w14:ligatures w14:val="standardContextual"/>
        </w:rPr>
      </w:pPr>
      <w:r w:rsidRPr="000C75F1">
        <w:rPr>
          <w:rFonts w:eastAsia="MS Mincho"/>
          <w:noProof/>
        </w:rPr>
        <w:t>4.2.1</w:t>
      </w:r>
      <w:r>
        <w:rPr>
          <w:rFonts w:asciiTheme="minorHAnsi" w:eastAsiaTheme="minorEastAsia" w:hAnsiTheme="minorHAnsi" w:cstheme="minorBidi"/>
          <w:noProof/>
          <w:kern w:val="2"/>
          <w:sz w:val="22"/>
          <w:szCs w:val="22"/>
          <w14:ligatures w14:val="standardContextual"/>
        </w:rPr>
        <w:tab/>
      </w:r>
      <w:r w:rsidRPr="000C75F1">
        <w:rPr>
          <w:rFonts w:eastAsia="MS Mincho"/>
          <w:noProof/>
        </w:rPr>
        <w:t>Transmitter characteristics</w:t>
      </w:r>
      <w:r>
        <w:rPr>
          <w:noProof/>
        </w:rPr>
        <w:tab/>
      </w:r>
      <w:r>
        <w:rPr>
          <w:noProof/>
        </w:rPr>
        <w:fldChar w:fldCharType="begin"/>
      </w:r>
      <w:r>
        <w:rPr>
          <w:noProof/>
        </w:rPr>
        <w:instrText xml:space="preserve"> PAGEREF _Toc165558989 \h </w:instrText>
      </w:r>
      <w:r>
        <w:rPr>
          <w:noProof/>
        </w:rPr>
      </w:r>
      <w:r>
        <w:rPr>
          <w:noProof/>
        </w:rPr>
        <w:fldChar w:fldCharType="separate"/>
      </w:r>
      <w:r>
        <w:rPr>
          <w:noProof/>
        </w:rPr>
        <w:t>10</w:t>
      </w:r>
      <w:r>
        <w:rPr>
          <w:noProof/>
        </w:rPr>
        <w:fldChar w:fldCharType="end"/>
      </w:r>
    </w:p>
    <w:p w14:paraId="1882B604" w14:textId="18DEC9C4"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4.2.1.1</w:t>
      </w:r>
      <w:r>
        <w:rPr>
          <w:rFonts w:asciiTheme="minorHAnsi" w:eastAsiaTheme="minorEastAsia" w:hAnsiTheme="minorHAnsi" w:cstheme="minorBidi"/>
          <w:noProof/>
          <w:kern w:val="2"/>
          <w:sz w:val="22"/>
          <w:szCs w:val="22"/>
          <w14:ligatures w14:val="standardContextual"/>
        </w:rPr>
        <w:tab/>
      </w:r>
      <w:r w:rsidRPr="000C75F1">
        <w:rPr>
          <w:rFonts w:eastAsia="MS Mincho"/>
          <w:noProof/>
        </w:rPr>
        <w:t>Power dynamic range</w:t>
      </w:r>
      <w:r>
        <w:rPr>
          <w:noProof/>
        </w:rPr>
        <w:tab/>
      </w:r>
      <w:r>
        <w:rPr>
          <w:noProof/>
        </w:rPr>
        <w:fldChar w:fldCharType="begin"/>
      </w:r>
      <w:r>
        <w:rPr>
          <w:noProof/>
        </w:rPr>
        <w:instrText xml:space="preserve"> PAGEREF _Toc165558990 \h </w:instrText>
      </w:r>
      <w:r>
        <w:rPr>
          <w:noProof/>
        </w:rPr>
      </w:r>
      <w:r>
        <w:rPr>
          <w:noProof/>
        </w:rPr>
        <w:fldChar w:fldCharType="separate"/>
      </w:r>
      <w:r>
        <w:rPr>
          <w:noProof/>
        </w:rPr>
        <w:t>10</w:t>
      </w:r>
      <w:r>
        <w:rPr>
          <w:noProof/>
        </w:rPr>
        <w:fldChar w:fldCharType="end"/>
      </w:r>
    </w:p>
    <w:p w14:paraId="698D74D1" w14:textId="3B472162"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4.2.1.2</w:t>
      </w:r>
      <w:r>
        <w:rPr>
          <w:rFonts w:asciiTheme="minorHAnsi" w:eastAsiaTheme="minorEastAsia" w:hAnsiTheme="minorHAnsi" w:cstheme="minorBidi"/>
          <w:noProof/>
          <w:kern w:val="2"/>
          <w:sz w:val="22"/>
          <w:szCs w:val="22"/>
          <w14:ligatures w14:val="standardContextual"/>
        </w:rPr>
        <w:tab/>
      </w:r>
      <w:r w:rsidRPr="000C75F1">
        <w:rPr>
          <w:rFonts w:eastAsia="MS Mincho"/>
          <w:noProof/>
        </w:rPr>
        <w:t>Spectral mask</w:t>
      </w:r>
      <w:r>
        <w:rPr>
          <w:noProof/>
        </w:rPr>
        <w:tab/>
      </w:r>
      <w:r>
        <w:rPr>
          <w:noProof/>
        </w:rPr>
        <w:fldChar w:fldCharType="begin"/>
      </w:r>
      <w:r>
        <w:rPr>
          <w:noProof/>
        </w:rPr>
        <w:instrText xml:space="preserve"> PAGEREF _Toc165558991 \h </w:instrText>
      </w:r>
      <w:r>
        <w:rPr>
          <w:noProof/>
        </w:rPr>
      </w:r>
      <w:r>
        <w:rPr>
          <w:noProof/>
        </w:rPr>
        <w:fldChar w:fldCharType="separate"/>
      </w:r>
      <w:r>
        <w:rPr>
          <w:noProof/>
        </w:rPr>
        <w:t>10</w:t>
      </w:r>
      <w:r>
        <w:rPr>
          <w:noProof/>
        </w:rPr>
        <w:fldChar w:fldCharType="end"/>
      </w:r>
    </w:p>
    <w:p w14:paraId="72C76D0F" w14:textId="7D8EEDE9"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4.2.1.3</w:t>
      </w:r>
      <w:r>
        <w:rPr>
          <w:rFonts w:asciiTheme="minorHAnsi" w:eastAsiaTheme="minorEastAsia" w:hAnsiTheme="minorHAnsi" w:cstheme="minorBidi"/>
          <w:noProof/>
          <w:kern w:val="2"/>
          <w:sz w:val="22"/>
          <w:szCs w:val="22"/>
          <w14:ligatures w14:val="standardContextual"/>
        </w:rPr>
        <w:tab/>
      </w:r>
      <w:r w:rsidRPr="000C75F1">
        <w:rPr>
          <w:rFonts w:eastAsia="MS Mincho"/>
          <w:noProof/>
        </w:rPr>
        <w:t>ACLR</w:t>
      </w:r>
      <w:r>
        <w:rPr>
          <w:noProof/>
        </w:rPr>
        <w:tab/>
      </w:r>
      <w:r>
        <w:rPr>
          <w:noProof/>
        </w:rPr>
        <w:fldChar w:fldCharType="begin"/>
      </w:r>
      <w:r>
        <w:rPr>
          <w:noProof/>
        </w:rPr>
        <w:instrText xml:space="preserve"> PAGEREF _Toc165558992 \h </w:instrText>
      </w:r>
      <w:r>
        <w:rPr>
          <w:noProof/>
        </w:rPr>
      </w:r>
      <w:r>
        <w:rPr>
          <w:noProof/>
        </w:rPr>
        <w:fldChar w:fldCharType="separate"/>
      </w:r>
      <w:r>
        <w:rPr>
          <w:noProof/>
        </w:rPr>
        <w:t>10</w:t>
      </w:r>
      <w:r>
        <w:rPr>
          <w:noProof/>
        </w:rPr>
        <w:fldChar w:fldCharType="end"/>
      </w:r>
    </w:p>
    <w:p w14:paraId="67AFD14E" w14:textId="2B55DCC9"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4.2.1.4</w:t>
      </w:r>
      <w:r>
        <w:rPr>
          <w:rFonts w:asciiTheme="minorHAnsi" w:eastAsiaTheme="minorEastAsia" w:hAnsiTheme="minorHAnsi" w:cstheme="minorBidi"/>
          <w:noProof/>
          <w:kern w:val="2"/>
          <w:sz w:val="22"/>
          <w:szCs w:val="22"/>
          <w14:ligatures w14:val="standardContextual"/>
        </w:rPr>
        <w:tab/>
      </w:r>
      <w:r w:rsidRPr="000C75F1">
        <w:rPr>
          <w:rFonts w:eastAsia="MS Mincho"/>
          <w:noProof/>
        </w:rPr>
        <w:t>Spurious emissions</w:t>
      </w:r>
      <w:r>
        <w:rPr>
          <w:noProof/>
        </w:rPr>
        <w:tab/>
      </w:r>
      <w:r>
        <w:rPr>
          <w:noProof/>
        </w:rPr>
        <w:fldChar w:fldCharType="begin"/>
      </w:r>
      <w:r>
        <w:rPr>
          <w:noProof/>
        </w:rPr>
        <w:instrText xml:space="preserve"> PAGEREF _Toc165558993 \h </w:instrText>
      </w:r>
      <w:r>
        <w:rPr>
          <w:noProof/>
        </w:rPr>
      </w:r>
      <w:r>
        <w:rPr>
          <w:noProof/>
        </w:rPr>
        <w:fldChar w:fldCharType="separate"/>
      </w:r>
      <w:r>
        <w:rPr>
          <w:noProof/>
        </w:rPr>
        <w:t>10</w:t>
      </w:r>
      <w:r>
        <w:rPr>
          <w:noProof/>
        </w:rPr>
        <w:fldChar w:fldCharType="end"/>
      </w:r>
    </w:p>
    <w:p w14:paraId="5EFD9D16" w14:textId="561958A9"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4.2.1.5</w:t>
      </w:r>
      <w:r>
        <w:rPr>
          <w:rFonts w:asciiTheme="minorHAnsi" w:eastAsiaTheme="minorEastAsia" w:hAnsiTheme="minorHAnsi" w:cstheme="minorBidi"/>
          <w:noProof/>
          <w:kern w:val="2"/>
          <w:sz w:val="22"/>
          <w:szCs w:val="22"/>
          <w14:ligatures w14:val="standardContextual"/>
        </w:rPr>
        <w:tab/>
      </w:r>
      <w:r>
        <w:rPr>
          <w:noProof/>
        </w:rPr>
        <w:t>Maximum output power</w:t>
      </w:r>
      <w:r>
        <w:rPr>
          <w:noProof/>
        </w:rPr>
        <w:tab/>
      </w:r>
      <w:r>
        <w:rPr>
          <w:noProof/>
        </w:rPr>
        <w:fldChar w:fldCharType="begin"/>
      </w:r>
      <w:r>
        <w:rPr>
          <w:noProof/>
        </w:rPr>
        <w:instrText xml:space="preserve"> PAGEREF _Toc165558994 \h </w:instrText>
      </w:r>
      <w:r>
        <w:rPr>
          <w:noProof/>
        </w:rPr>
      </w:r>
      <w:r>
        <w:rPr>
          <w:noProof/>
        </w:rPr>
        <w:fldChar w:fldCharType="separate"/>
      </w:r>
      <w:r>
        <w:rPr>
          <w:noProof/>
        </w:rPr>
        <w:t>10</w:t>
      </w:r>
      <w:r>
        <w:rPr>
          <w:noProof/>
        </w:rPr>
        <w:fldChar w:fldCharType="end"/>
      </w:r>
    </w:p>
    <w:p w14:paraId="42804995" w14:textId="7063EE90"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4.2.1.6</w:t>
      </w:r>
      <w:r>
        <w:rPr>
          <w:rFonts w:asciiTheme="minorHAnsi" w:eastAsiaTheme="minorEastAsia" w:hAnsiTheme="minorHAnsi" w:cstheme="minorBidi"/>
          <w:noProof/>
          <w:kern w:val="2"/>
          <w:sz w:val="22"/>
          <w:szCs w:val="22"/>
          <w14:ligatures w14:val="standardContextual"/>
        </w:rPr>
        <w:tab/>
      </w:r>
      <w:r>
        <w:rPr>
          <w:noProof/>
        </w:rPr>
        <w:t>Average output power</w:t>
      </w:r>
      <w:r>
        <w:rPr>
          <w:noProof/>
        </w:rPr>
        <w:tab/>
      </w:r>
      <w:r>
        <w:rPr>
          <w:noProof/>
        </w:rPr>
        <w:fldChar w:fldCharType="begin"/>
      </w:r>
      <w:r>
        <w:rPr>
          <w:noProof/>
        </w:rPr>
        <w:instrText xml:space="preserve"> PAGEREF _Toc165558995 \h </w:instrText>
      </w:r>
      <w:r>
        <w:rPr>
          <w:noProof/>
        </w:rPr>
      </w:r>
      <w:r>
        <w:rPr>
          <w:noProof/>
        </w:rPr>
        <w:fldChar w:fldCharType="separate"/>
      </w:r>
      <w:r>
        <w:rPr>
          <w:noProof/>
        </w:rPr>
        <w:t>10</w:t>
      </w:r>
      <w:r>
        <w:rPr>
          <w:noProof/>
        </w:rPr>
        <w:fldChar w:fldCharType="end"/>
      </w:r>
    </w:p>
    <w:p w14:paraId="4E93A4E1" w14:textId="02727D39"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4.2.2</w:t>
      </w:r>
      <w:r>
        <w:rPr>
          <w:rFonts w:asciiTheme="minorHAnsi" w:eastAsiaTheme="minorEastAsia" w:hAnsiTheme="minorHAnsi" w:cstheme="minorBidi"/>
          <w:noProof/>
          <w:kern w:val="2"/>
          <w:sz w:val="22"/>
          <w:szCs w:val="22"/>
          <w14:ligatures w14:val="standardContextual"/>
        </w:rPr>
        <w:tab/>
      </w:r>
      <w:r>
        <w:rPr>
          <w:noProof/>
        </w:rPr>
        <w:t>Receiver characteristics</w:t>
      </w:r>
      <w:r>
        <w:rPr>
          <w:noProof/>
        </w:rPr>
        <w:tab/>
      </w:r>
      <w:r>
        <w:rPr>
          <w:noProof/>
        </w:rPr>
        <w:fldChar w:fldCharType="begin"/>
      </w:r>
      <w:r>
        <w:rPr>
          <w:noProof/>
        </w:rPr>
        <w:instrText xml:space="preserve"> PAGEREF _Toc165558996 \h </w:instrText>
      </w:r>
      <w:r>
        <w:rPr>
          <w:noProof/>
        </w:rPr>
      </w:r>
      <w:r>
        <w:rPr>
          <w:noProof/>
        </w:rPr>
        <w:fldChar w:fldCharType="separate"/>
      </w:r>
      <w:r>
        <w:rPr>
          <w:noProof/>
        </w:rPr>
        <w:t>10</w:t>
      </w:r>
      <w:r>
        <w:rPr>
          <w:noProof/>
        </w:rPr>
        <w:fldChar w:fldCharType="end"/>
      </w:r>
    </w:p>
    <w:p w14:paraId="11293E15" w14:textId="6E45DC09"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4.2.2.1</w:t>
      </w:r>
      <w:r>
        <w:rPr>
          <w:rFonts w:asciiTheme="minorHAnsi" w:eastAsiaTheme="minorEastAsia" w:hAnsiTheme="minorHAnsi" w:cstheme="minorBidi"/>
          <w:noProof/>
          <w:kern w:val="2"/>
          <w:sz w:val="22"/>
          <w:szCs w:val="22"/>
          <w14:ligatures w14:val="standardContextual"/>
        </w:rPr>
        <w:tab/>
      </w:r>
      <w:r>
        <w:rPr>
          <w:noProof/>
        </w:rPr>
        <w:t>Noise figure</w:t>
      </w:r>
      <w:r>
        <w:rPr>
          <w:noProof/>
        </w:rPr>
        <w:tab/>
      </w:r>
      <w:r>
        <w:rPr>
          <w:noProof/>
        </w:rPr>
        <w:fldChar w:fldCharType="begin"/>
      </w:r>
      <w:r>
        <w:rPr>
          <w:noProof/>
        </w:rPr>
        <w:instrText xml:space="preserve"> PAGEREF _Toc165558997 \h </w:instrText>
      </w:r>
      <w:r>
        <w:rPr>
          <w:noProof/>
        </w:rPr>
      </w:r>
      <w:r>
        <w:rPr>
          <w:noProof/>
        </w:rPr>
        <w:fldChar w:fldCharType="separate"/>
      </w:r>
      <w:r>
        <w:rPr>
          <w:noProof/>
        </w:rPr>
        <w:t>10</w:t>
      </w:r>
      <w:r>
        <w:rPr>
          <w:noProof/>
        </w:rPr>
        <w:fldChar w:fldCharType="end"/>
      </w:r>
    </w:p>
    <w:p w14:paraId="763F6625" w14:textId="26A3C9D4"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4.2.2.2</w:t>
      </w:r>
      <w:r>
        <w:rPr>
          <w:rFonts w:asciiTheme="minorHAnsi" w:eastAsiaTheme="minorEastAsia" w:hAnsiTheme="minorHAnsi" w:cstheme="minorBidi"/>
          <w:noProof/>
          <w:kern w:val="2"/>
          <w:sz w:val="22"/>
          <w:szCs w:val="22"/>
          <w14:ligatures w14:val="standardContextual"/>
        </w:rPr>
        <w:tab/>
      </w:r>
      <w:r>
        <w:rPr>
          <w:noProof/>
        </w:rPr>
        <w:t>Sensitivity</w:t>
      </w:r>
      <w:r>
        <w:rPr>
          <w:noProof/>
        </w:rPr>
        <w:tab/>
      </w:r>
      <w:r>
        <w:rPr>
          <w:noProof/>
        </w:rPr>
        <w:fldChar w:fldCharType="begin"/>
      </w:r>
      <w:r>
        <w:rPr>
          <w:noProof/>
        </w:rPr>
        <w:instrText xml:space="preserve"> PAGEREF _Toc165558998 \h </w:instrText>
      </w:r>
      <w:r>
        <w:rPr>
          <w:noProof/>
        </w:rPr>
      </w:r>
      <w:r>
        <w:rPr>
          <w:noProof/>
        </w:rPr>
        <w:fldChar w:fldCharType="separate"/>
      </w:r>
      <w:r>
        <w:rPr>
          <w:noProof/>
        </w:rPr>
        <w:t>10</w:t>
      </w:r>
      <w:r>
        <w:rPr>
          <w:noProof/>
        </w:rPr>
        <w:fldChar w:fldCharType="end"/>
      </w:r>
    </w:p>
    <w:p w14:paraId="793E9452" w14:textId="13D0598B"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lang w:eastAsia="ja-JP"/>
        </w:rPr>
        <w:t>4.2.2.3</w:t>
      </w:r>
      <w:r>
        <w:rPr>
          <w:rFonts w:asciiTheme="minorHAnsi" w:eastAsiaTheme="minorEastAsia" w:hAnsiTheme="minorHAnsi" w:cstheme="minorBidi"/>
          <w:noProof/>
          <w:kern w:val="2"/>
          <w:sz w:val="22"/>
          <w:szCs w:val="22"/>
          <w14:ligatures w14:val="standardContextual"/>
        </w:rPr>
        <w:tab/>
      </w:r>
      <w:r w:rsidRPr="000C75F1">
        <w:rPr>
          <w:rFonts w:eastAsia="MS Mincho"/>
          <w:noProof/>
          <w:lang w:eastAsia="ja-JP"/>
        </w:rPr>
        <w:t>Blocking response</w:t>
      </w:r>
      <w:r>
        <w:rPr>
          <w:noProof/>
        </w:rPr>
        <w:tab/>
      </w:r>
      <w:r>
        <w:rPr>
          <w:noProof/>
        </w:rPr>
        <w:fldChar w:fldCharType="begin"/>
      </w:r>
      <w:r>
        <w:rPr>
          <w:noProof/>
        </w:rPr>
        <w:instrText xml:space="preserve"> PAGEREF _Toc165558999 \h </w:instrText>
      </w:r>
      <w:r>
        <w:rPr>
          <w:noProof/>
        </w:rPr>
      </w:r>
      <w:r>
        <w:rPr>
          <w:noProof/>
        </w:rPr>
        <w:fldChar w:fldCharType="separate"/>
      </w:r>
      <w:r>
        <w:rPr>
          <w:noProof/>
        </w:rPr>
        <w:t>10</w:t>
      </w:r>
      <w:r>
        <w:rPr>
          <w:noProof/>
        </w:rPr>
        <w:fldChar w:fldCharType="end"/>
      </w:r>
    </w:p>
    <w:p w14:paraId="70CD09CB" w14:textId="6D56DDEB" w:rsidR="00285460" w:rsidRDefault="00285460">
      <w:pPr>
        <w:pStyle w:val="TOC4"/>
        <w:rPr>
          <w:rFonts w:asciiTheme="minorHAnsi" w:eastAsiaTheme="minorEastAsia" w:hAnsiTheme="minorHAnsi" w:cstheme="minorBidi"/>
          <w:noProof/>
          <w:kern w:val="2"/>
          <w:sz w:val="22"/>
          <w:szCs w:val="22"/>
          <w14:ligatures w14:val="standardContextual"/>
        </w:rPr>
      </w:pPr>
      <w:r>
        <w:rPr>
          <w:noProof/>
          <w:lang w:eastAsia="ja-JP"/>
        </w:rPr>
        <w:t>4.2.2.4</w:t>
      </w:r>
      <w:r>
        <w:rPr>
          <w:rFonts w:asciiTheme="minorHAnsi" w:eastAsiaTheme="minorEastAsia" w:hAnsiTheme="minorHAnsi" w:cstheme="minorBidi"/>
          <w:noProof/>
          <w:kern w:val="2"/>
          <w:sz w:val="22"/>
          <w:szCs w:val="22"/>
          <w14:ligatures w14:val="standardContextual"/>
        </w:rPr>
        <w:tab/>
      </w:r>
      <w:r>
        <w:rPr>
          <w:noProof/>
          <w:lang w:eastAsia="ja-JP"/>
        </w:rPr>
        <w:t>ACS</w:t>
      </w:r>
      <w:r>
        <w:rPr>
          <w:noProof/>
        </w:rPr>
        <w:tab/>
      </w:r>
      <w:r>
        <w:rPr>
          <w:noProof/>
        </w:rPr>
        <w:fldChar w:fldCharType="begin"/>
      </w:r>
      <w:r>
        <w:rPr>
          <w:noProof/>
        </w:rPr>
        <w:instrText xml:space="preserve"> PAGEREF _Toc165559000 \h </w:instrText>
      </w:r>
      <w:r>
        <w:rPr>
          <w:noProof/>
        </w:rPr>
      </w:r>
      <w:r>
        <w:rPr>
          <w:noProof/>
        </w:rPr>
        <w:fldChar w:fldCharType="separate"/>
      </w:r>
      <w:r>
        <w:rPr>
          <w:noProof/>
        </w:rPr>
        <w:t>10</w:t>
      </w:r>
      <w:r>
        <w:rPr>
          <w:noProof/>
        </w:rPr>
        <w:fldChar w:fldCharType="end"/>
      </w:r>
    </w:p>
    <w:p w14:paraId="04FDA244" w14:textId="170A80D7"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4.3</w:t>
      </w:r>
      <w:r>
        <w:rPr>
          <w:rFonts w:asciiTheme="minorHAnsi" w:eastAsiaTheme="minorEastAsia" w:hAnsiTheme="minorHAnsi" w:cstheme="minorBidi"/>
          <w:noProof/>
          <w:kern w:val="2"/>
          <w:sz w:val="22"/>
          <w:szCs w:val="22"/>
          <w14:ligatures w14:val="standardContextual"/>
        </w:rPr>
        <w:tab/>
      </w:r>
      <w:r>
        <w:rPr>
          <w:noProof/>
        </w:rPr>
        <w:t>UE parameters</w:t>
      </w:r>
      <w:r>
        <w:rPr>
          <w:noProof/>
        </w:rPr>
        <w:tab/>
      </w:r>
      <w:r>
        <w:rPr>
          <w:noProof/>
        </w:rPr>
        <w:fldChar w:fldCharType="begin"/>
      </w:r>
      <w:r>
        <w:rPr>
          <w:noProof/>
        </w:rPr>
        <w:instrText xml:space="preserve"> PAGEREF _Toc165559001 \h </w:instrText>
      </w:r>
      <w:r>
        <w:rPr>
          <w:noProof/>
        </w:rPr>
      </w:r>
      <w:r>
        <w:rPr>
          <w:noProof/>
        </w:rPr>
        <w:fldChar w:fldCharType="separate"/>
      </w:r>
      <w:r>
        <w:rPr>
          <w:noProof/>
        </w:rPr>
        <w:t>10</w:t>
      </w:r>
      <w:r>
        <w:rPr>
          <w:noProof/>
        </w:rPr>
        <w:fldChar w:fldCharType="end"/>
      </w:r>
    </w:p>
    <w:p w14:paraId="1146C560" w14:textId="64EA1D0F"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4.3.1</w:t>
      </w:r>
      <w:r>
        <w:rPr>
          <w:rFonts w:asciiTheme="minorHAnsi" w:eastAsiaTheme="minorEastAsia" w:hAnsiTheme="minorHAnsi" w:cstheme="minorBidi"/>
          <w:noProof/>
          <w:kern w:val="2"/>
          <w:sz w:val="22"/>
          <w:szCs w:val="22"/>
          <w14:ligatures w14:val="standardContextual"/>
        </w:rPr>
        <w:tab/>
      </w:r>
      <w:r>
        <w:rPr>
          <w:noProof/>
        </w:rPr>
        <w:t>Transmitter characteristics</w:t>
      </w:r>
      <w:r>
        <w:rPr>
          <w:noProof/>
        </w:rPr>
        <w:tab/>
      </w:r>
      <w:r>
        <w:rPr>
          <w:noProof/>
        </w:rPr>
        <w:fldChar w:fldCharType="begin"/>
      </w:r>
      <w:r>
        <w:rPr>
          <w:noProof/>
        </w:rPr>
        <w:instrText xml:space="preserve"> PAGEREF _Toc165559002 \h </w:instrText>
      </w:r>
      <w:r>
        <w:rPr>
          <w:noProof/>
        </w:rPr>
      </w:r>
      <w:r>
        <w:rPr>
          <w:noProof/>
        </w:rPr>
        <w:fldChar w:fldCharType="separate"/>
      </w:r>
      <w:r>
        <w:rPr>
          <w:noProof/>
        </w:rPr>
        <w:t>10</w:t>
      </w:r>
      <w:r>
        <w:rPr>
          <w:noProof/>
        </w:rPr>
        <w:fldChar w:fldCharType="end"/>
      </w:r>
    </w:p>
    <w:p w14:paraId="630EAFF7" w14:textId="18CE2E18"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lang w:eastAsia="ja-JP"/>
        </w:rPr>
        <w:t>4.3.1.1</w:t>
      </w:r>
      <w:r>
        <w:rPr>
          <w:rFonts w:asciiTheme="minorHAnsi" w:eastAsiaTheme="minorEastAsia" w:hAnsiTheme="minorHAnsi" w:cstheme="minorBidi"/>
          <w:noProof/>
          <w:kern w:val="2"/>
          <w:sz w:val="22"/>
          <w:szCs w:val="22"/>
          <w14:ligatures w14:val="standardContextual"/>
        </w:rPr>
        <w:tab/>
      </w:r>
      <w:r w:rsidRPr="000C75F1">
        <w:rPr>
          <w:rFonts w:eastAsia="MS Mincho"/>
          <w:noProof/>
          <w:lang w:eastAsia="ja-JP"/>
        </w:rPr>
        <w:t>Power dynamic range</w:t>
      </w:r>
      <w:r>
        <w:rPr>
          <w:noProof/>
        </w:rPr>
        <w:tab/>
      </w:r>
      <w:r>
        <w:rPr>
          <w:noProof/>
        </w:rPr>
        <w:fldChar w:fldCharType="begin"/>
      </w:r>
      <w:r>
        <w:rPr>
          <w:noProof/>
        </w:rPr>
        <w:instrText xml:space="preserve"> PAGEREF _Toc165559003 \h </w:instrText>
      </w:r>
      <w:r>
        <w:rPr>
          <w:noProof/>
        </w:rPr>
      </w:r>
      <w:r>
        <w:rPr>
          <w:noProof/>
        </w:rPr>
        <w:fldChar w:fldCharType="separate"/>
      </w:r>
      <w:r>
        <w:rPr>
          <w:noProof/>
        </w:rPr>
        <w:t>10</w:t>
      </w:r>
      <w:r>
        <w:rPr>
          <w:noProof/>
        </w:rPr>
        <w:fldChar w:fldCharType="end"/>
      </w:r>
    </w:p>
    <w:p w14:paraId="45818A7F" w14:textId="5CFC27EF"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4.3.1.2</w:t>
      </w:r>
      <w:r>
        <w:rPr>
          <w:rFonts w:asciiTheme="minorHAnsi" w:eastAsiaTheme="minorEastAsia" w:hAnsiTheme="minorHAnsi" w:cstheme="minorBidi"/>
          <w:noProof/>
          <w:kern w:val="2"/>
          <w:sz w:val="22"/>
          <w:szCs w:val="22"/>
          <w14:ligatures w14:val="standardContextual"/>
        </w:rPr>
        <w:tab/>
      </w:r>
      <w:r>
        <w:rPr>
          <w:noProof/>
        </w:rPr>
        <w:t>Spectral mask</w:t>
      </w:r>
      <w:r>
        <w:rPr>
          <w:noProof/>
        </w:rPr>
        <w:tab/>
      </w:r>
      <w:r>
        <w:rPr>
          <w:noProof/>
        </w:rPr>
        <w:fldChar w:fldCharType="begin"/>
      </w:r>
      <w:r>
        <w:rPr>
          <w:noProof/>
        </w:rPr>
        <w:instrText xml:space="preserve"> PAGEREF _Toc165559004 \h </w:instrText>
      </w:r>
      <w:r>
        <w:rPr>
          <w:noProof/>
        </w:rPr>
      </w:r>
      <w:r>
        <w:rPr>
          <w:noProof/>
        </w:rPr>
        <w:fldChar w:fldCharType="separate"/>
      </w:r>
      <w:r>
        <w:rPr>
          <w:noProof/>
        </w:rPr>
        <w:t>10</w:t>
      </w:r>
      <w:r>
        <w:rPr>
          <w:noProof/>
        </w:rPr>
        <w:fldChar w:fldCharType="end"/>
      </w:r>
    </w:p>
    <w:p w14:paraId="15AAF5F8" w14:textId="1FFCC34E"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4.3.1.3</w:t>
      </w:r>
      <w:r>
        <w:rPr>
          <w:rFonts w:asciiTheme="minorHAnsi" w:eastAsiaTheme="minorEastAsia" w:hAnsiTheme="minorHAnsi" w:cstheme="minorBidi"/>
          <w:noProof/>
          <w:kern w:val="2"/>
          <w:sz w:val="22"/>
          <w:szCs w:val="22"/>
          <w14:ligatures w14:val="standardContextual"/>
        </w:rPr>
        <w:tab/>
      </w:r>
      <w:r>
        <w:rPr>
          <w:noProof/>
        </w:rPr>
        <w:t>ACLR</w:t>
      </w:r>
      <w:r>
        <w:rPr>
          <w:noProof/>
        </w:rPr>
        <w:tab/>
      </w:r>
      <w:r>
        <w:rPr>
          <w:noProof/>
        </w:rPr>
        <w:fldChar w:fldCharType="begin"/>
      </w:r>
      <w:r>
        <w:rPr>
          <w:noProof/>
        </w:rPr>
        <w:instrText xml:space="preserve"> PAGEREF _Toc165559005 \h </w:instrText>
      </w:r>
      <w:r>
        <w:rPr>
          <w:noProof/>
        </w:rPr>
      </w:r>
      <w:r>
        <w:rPr>
          <w:noProof/>
        </w:rPr>
        <w:fldChar w:fldCharType="separate"/>
      </w:r>
      <w:r>
        <w:rPr>
          <w:noProof/>
        </w:rPr>
        <w:t>10</w:t>
      </w:r>
      <w:r>
        <w:rPr>
          <w:noProof/>
        </w:rPr>
        <w:fldChar w:fldCharType="end"/>
      </w:r>
    </w:p>
    <w:p w14:paraId="5AAAD7AD" w14:textId="00E3F8B9"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4.3.1.4</w:t>
      </w:r>
      <w:r>
        <w:rPr>
          <w:rFonts w:asciiTheme="minorHAnsi" w:eastAsiaTheme="minorEastAsia" w:hAnsiTheme="minorHAnsi" w:cstheme="minorBidi"/>
          <w:noProof/>
          <w:kern w:val="2"/>
          <w:sz w:val="22"/>
          <w:szCs w:val="22"/>
          <w14:ligatures w14:val="standardContextual"/>
        </w:rPr>
        <w:tab/>
      </w:r>
      <w:r>
        <w:rPr>
          <w:noProof/>
        </w:rPr>
        <w:t>Spurious emissions</w:t>
      </w:r>
      <w:r>
        <w:rPr>
          <w:noProof/>
        </w:rPr>
        <w:tab/>
      </w:r>
      <w:r>
        <w:rPr>
          <w:noProof/>
        </w:rPr>
        <w:fldChar w:fldCharType="begin"/>
      </w:r>
      <w:r>
        <w:rPr>
          <w:noProof/>
        </w:rPr>
        <w:instrText xml:space="preserve"> PAGEREF _Toc165559006 \h </w:instrText>
      </w:r>
      <w:r>
        <w:rPr>
          <w:noProof/>
        </w:rPr>
      </w:r>
      <w:r>
        <w:rPr>
          <w:noProof/>
        </w:rPr>
        <w:fldChar w:fldCharType="separate"/>
      </w:r>
      <w:r>
        <w:rPr>
          <w:noProof/>
        </w:rPr>
        <w:t>11</w:t>
      </w:r>
      <w:r>
        <w:rPr>
          <w:noProof/>
        </w:rPr>
        <w:fldChar w:fldCharType="end"/>
      </w:r>
    </w:p>
    <w:p w14:paraId="6720E49B" w14:textId="74B5445A"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4.3.1.5</w:t>
      </w:r>
      <w:r>
        <w:rPr>
          <w:rFonts w:asciiTheme="minorHAnsi" w:eastAsiaTheme="minorEastAsia" w:hAnsiTheme="minorHAnsi" w:cstheme="minorBidi"/>
          <w:noProof/>
          <w:kern w:val="2"/>
          <w:sz w:val="22"/>
          <w:szCs w:val="22"/>
          <w14:ligatures w14:val="standardContextual"/>
        </w:rPr>
        <w:tab/>
      </w:r>
      <w:r>
        <w:rPr>
          <w:noProof/>
        </w:rPr>
        <w:t>Maximum output power</w:t>
      </w:r>
      <w:r>
        <w:rPr>
          <w:noProof/>
        </w:rPr>
        <w:tab/>
      </w:r>
      <w:r>
        <w:rPr>
          <w:noProof/>
        </w:rPr>
        <w:fldChar w:fldCharType="begin"/>
      </w:r>
      <w:r>
        <w:rPr>
          <w:noProof/>
        </w:rPr>
        <w:instrText xml:space="preserve"> PAGEREF _Toc165559007 \h </w:instrText>
      </w:r>
      <w:r>
        <w:rPr>
          <w:noProof/>
        </w:rPr>
      </w:r>
      <w:r>
        <w:rPr>
          <w:noProof/>
        </w:rPr>
        <w:fldChar w:fldCharType="separate"/>
      </w:r>
      <w:r>
        <w:rPr>
          <w:noProof/>
        </w:rPr>
        <w:t>11</w:t>
      </w:r>
      <w:r>
        <w:rPr>
          <w:noProof/>
        </w:rPr>
        <w:fldChar w:fldCharType="end"/>
      </w:r>
    </w:p>
    <w:p w14:paraId="73EF0990" w14:textId="01526A53"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4.3.1.6</w:t>
      </w:r>
      <w:r>
        <w:rPr>
          <w:rFonts w:asciiTheme="minorHAnsi" w:eastAsiaTheme="minorEastAsia" w:hAnsiTheme="minorHAnsi" w:cstheme="minorBidi"/>
          <w:noProof/>
          <w:kern w:val="2"/>
          <w:sz w:val="22"/>
          <w:szCs w:val="22"/>
          <w14:ligatures w14:val="standardContextual"/>
        </w:rPr>
        <w:tab/>
      </w:r>
      <w:r>
        <w:rPr>
          <w:noProof/>
        </w:rPr>
        <w:t>Average output power</w:t>
      </w:r>
      <w:r>
        <w:rPr>
          <w:noProof/>
        </w:rPr>
        <w:tab/>
      </w:r>
      <w:r>
        <w:rPr>
          <w:noProof/>
        </w:rPr>
        <w:fldChar w:fldCharType="begin"/>
      </w:r>
      <w:r>
        <w:rPr>
          <w:noProof/>
        </w:rPr>
        <w:instrText xml:space="preserve"> PAGEREF _Toc165559008 \h </w:instrText>
      </w:r>
      <w:r>
        <w:rPr>
          <w:noProof/>
        </w:rPr>
      </w:r>
      <w:r>
        <w:rPr>
          <w:noProof/>
        </w:rPr>
        <w:fldChar w:fldCharType="separate"/>
      </w:r>
      <w:r>
        <w:rPr>
          <w:noProof/>
        </w:rPr>
        <w:t>11</w:t>
      </w:r>
      <w:r>
        <w:rPr>
          <w:noProof/>
        </w:rPr>
        <w:fldChar w:fldCharType="end"/>
      </w:r>
    </w:p>
    <w:p w14:paraId="344ED1CC" w14:textId="1DF52607"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4.3.2</w:t>
      </w:r>
      <w:r>
        <w:rPr>
          <w:rFonts w:asciiTheme="minorHAnsi" w:eastAsiaTheme="minorEastAsia" w:hAnsiTheme="minorHAnsi" w:cstheme="minorBidi"/>
          <w:noProof/>
          <w:kern w:val="2"/>
          <w:sz w:val="22"/>
          <w:szCs w:val="22"/>
          <w14:ligatures w14:val="standardContextual"/>
        </w:rPr>
        <w:tab/>
      </w:r>
      <w:r>
        <w:rPr>
          <w:noProof/>
        </w:rPr>
        <w:t>Receiver characteristics</w:t>
      </w:r>
      <w:r>
        <w:rPr>
          <w:noProof/>
        </w:rPr>
        <w:tab/>
      </w:r>
      <w:r>
        <w:rPr>
          <w:noProof/>
        </w:rPr>
        <w:fldChar w:fldCharType="begin"/>
      </w:r>
      <w:r>
        <w:rPr>
          <w:noProof/>
        </w:rPr>
        <w:instrText xml:space="preserve"> PAGEREF _Toc165559009 \h </w:instrText>
      </w:r>
      <w:r>
        <w:rPr>
          <w:noProof/>
        </w:rPr>
      </w:r>
      <w:r>
        <w:rPr>
          <w:noProof/>
        </w:rPr>
        <w:fldChar w:fldCharType="separate"/>
      </w:r>
      <w:r>
        <w:rPr>
          <w:noProof/>
        </w:rPr>
        <w:t>11</w:t>
      </w:r>
      <w:r>
        <w:rPr>
          <w:noProof/>
        </w:rPr>
        <w:fldChar w:fldCharType="end"/>
      </w:r>
    </w:p>
    <w:p w14:paraId="4ED35BF2" w14:textId="74E52ADC"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4.3.2.1</w:t>
      </w:r>
      <w:r>
        <w:rPr>
          <w:rFonts w:asciiTheme="minorHAnsi" w:eastAsiaTheme="minorEastAsia" w:hAnsiTheme="minorHAnsi" w:cstheme="minorBidi"/>
          <w:noProof/>
          <w:kern w:val="2"/>
          <w:sz w:val="22"/>
          <w:szCs w:val="22"/>
          <w14:ligatures w14:val="standardContextual"/>
        </w:rPr>
        <w:tab/>
      </w:r>
      <w:r>
        <w:rPr>
          <w:noProof/>
        </w:rPr>
        <w:t>Noise figure</w:t>
      </w:r>
      <w:r>
        <w:rPr>
          <w:noProof/>
        </w:rPr>
        <w:tab/>
      </w:r>
      <w:r>
        <w:rPr>
          <w:noProof/>
        </w:rPr>
        <w:fldChar w:fldCharType="begin"/>
      </w:r>
      <w:r>
        <w:rPr>
          <w:noProof/>
        </w:rPr>
        <w:instrText xml:space="preserve"> PAGEREF _Toc165559010 \h </w:instrText>
      </w:r>
      <w:r>
        <w:rPr>
          <w:noProof/>
        </w:rPr>
      </w:r>
      <w:r>
        <w:rPr>
          <w:noProof/>
        </w:rPr>
        <w:fldChar w:fldCharType="separate"/>
      </w:r>
      <w:r>
        <w:rPr>
          <w:noProof/>
        </w:rPr>
        <w:t>11</w:t>
      </w:r>
      <w:r>
        <w:rPr>
          <w:noProof/>
        </w:rPr>
        <w:fldChar w:fldCharType="end"/>
      </w:r>
    </w:p>
    <w:p w14:paraId="1D7B2EC7" w14:textId="3921CA41"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4.3.2.2</w:t>
      </w:r>
      <w:r>
        <w:rPr>
          <w:rFonts w:asciiTheme="minorHAnsi" w:eastAsiaTheme="minorEastAsia" w:hAnsiTheme="minorHAnsi" w:cstheme="minorBidi"/>
          <w:noProof/>
          <w:kern w:val="2"/>
          <w:sz w:val="22"/>
          <w:szCs w:val="22"/>
          <w14:ligatures w14:val="standardContextual"/>
        </w:rPr>
        <w:tab/>
      </w:r>
      <w:r>
        <w:rPr>
          <w:noProof/>
        </w:rPr>
        <w:t>Sensitivity</w:t>
      </w:r>
      <w:r>
        <w:rPr>
          <w:noProof/>
        </w:rPr>
        <w:tab/>
      </w:r>
      <w:r>
        <w:rPr>
          <w:noProof/>
        </w:rPr>
        <w:fldChar w:fldCharType="begin"/>
      </w:r>
      <w:r>
        <w:rPr>
          <w:noProof/>
        </w:rPr>
        <w:instrText xml:space="preserve"> PAGEREF _Toc165559011 \h </w:instrText>
      </w:r>
      <w:r>
        <w:rPr>
          <w:noProof/>
        </w:rPr>
      </w:r>
      <w:r>
        <w:rPr>
          <w:noProof/>
        </w:rPr>
        <w:fldChar w:fldCharType="separate"/>
      </w:r>
      <w:r>
        <w:rPr>
          <w:noProof/>
        </w:rPr>
        <w:t>11</w:t>
      </w:r>
      <w:r>
        <w:rPr>
          <w:noProof/>
        </w:rPr>
        <w:fldChar w:fldCharType="end"/>
      </w:r>
    </w:p>
    <w:p w14:paraId="19BE564C" w14:textId="0F8C2B3C"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4.3.2.3</w:t>
      </w:r>
      <w:r>
        <w:rPr>
          <w:rFonts w:asciiTheme="minorHAnsi" w:eastAsiaTheme="minorEastAsia" w:hAnsiTheme="minorHAnsi" w:cstheme="minorBidi"/>
          <w:noProof/>
          <w:kern w:val="2"/>
          <w:sz w:val="22"/>
          <w:szCs w:val="22"/>
          <w14:ligatures w14:val="standardContextual"/>
        </w:rPr>
        <w:tab/>
      </w:r>
      <w:r>
        <w:rPr>
          <w:noProof/>
        </w:rPr>
        <w:t>Blocking response</w:t>
      </w:r>
      <w:r>
        <w:rPr>
          <w:noProof/>
        </w:rPr>
        <w:tab/>
      </w:r>
      <w:r>
        <w:rPr>
          <w:noProof/>
        </w:rPr>
        <w:fldChar w:fldCharType="begin"/>
      </w:r>
      <w:r>
        <w:rPr>
          <w:noProof/>
        </w:rPr>
        <w:instrText xml:space="preserve"> PAGEREF _Toc165559012 \h </w:instrText>
      </w:r>
      <w:r>
        <w:rPr>
          <w:noProof/>
        </w:rPr>
      </w:r>
      <w:r>
        <w:rPr>
          <w:noProof/>
        </w:rPr>
        <w:fldChar w:fldCharType="separate"/>
      </w:r>
      <w:r>
        <w:rPr>
          <w:noProof/>
        </w:rPr>
        <w:t>11</w:t>
      </w:r>
      <w:r>
        <w:rPr>
          <w:noProof/>
        </w:rPr>
        <w:fldChar w:fldCharType="end"/>
      </w:r>
    </w:p>
    <w:p w14:paraId="36015875" w14:textId="52378430"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4.3.2.4</w:t>
      </w:r>
      <w:r>
        <w:rPr>
          <w:rFonts w:asciiTheme="minorHAnsi" w:eastAsiaTheme="minorEastAsia" w:hAnsiTheme="minorHAnsi" w:cstheme="minorBidi"/>
          <w:noProof/>
          <w:kern w:val="2"/>
          <w:sz w:val="22"/>
          <w:szCs w:val="22"/>
          <w14:ligatures w14:val="standardContextual"/>
        </w:rPr>
        <w:tab/>
      </w:r>
      <w:r>
        <w:rPr>
          <w:noProof/>
        </w:rPr>
        <w:t>ACS</w:t>
      </w:r>
      <w:r>
        <w:rPr>
          <w:noProof/>
        </w:rPr>
        <w:tab/>
      </w:r>
      <w:r>
        <w:rPr>
          <w:noProof/>
        </w:rPr>
        <w:fldChar w:fldCharType="begin"/>
      </w:r>
      <w:r>
        <w:rPr>
          <w:noProof/>
        </w:rPr>
        <w:instrText xml:space="preserve"> PAGEREF _Toc165559013 \h </w:instrText>
      </w:r>
      <w:r>
        <w:rPr>
          <w:noProof/>
        </w:rPr>
      </w:r>
      <w:r>
        <w:rPr>
          <w:noProof/>
        </w:rPr>
        <w:fldChar w:fldCharType="separate"/>
      </w:r>
      <w:r>
        <w:rPr>
          <w:noProof/>
        </w:rPr>
        <w:t>11</w:t>
      </w:r>
      <w:r>
        <w:rPr>
          <w:noProof/>
        </w:rPr>
        <w:fldChar w:fldCharType="end"/>
      </w:r>
    </w:p>
    <w:p w14:paraId="6CAB58D8" w14:textId="6BB12561"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4.4</w:t>
      </w:r>
      <w:r>
        <w:rPr>
          <w:rFonts w:asciiTheme="minorHAnsi" w:eastAsiaTheme="minorEastAsia" w:hAnsiTheme="minorHAnsi" w:cstheme="minorBidi"/>
          <w:noProof/>
          <w:kern w:val="2"/>
          <w:sz w:val="22"/>
          <w:szCs w:val="22"/>
          <w14:ligatures w14:val="standardContextual"/>
        </w:rPr>
        <w:tab/>
      </w:r>
      <w:r>
        <w:rPr>
          <w:noProof/>
        </w:rPr>
        <w:t>Antenna characteristics</w:t>
      </w:r>
      <w:r>
        <w:rPr>
          <w:noProof/>
        </w:rPr>
        <w:tab/>
      </w:r>
      <w:r>
        <w:rPr>
          <w:noProof/>
        </w:rPr>
        <w:fldChar w:fldCharType="begin"/>
      </w:r>
      <w:r>
        <w:rPr>
          <w:noProof/>
        </w:rPr>
        <w:instrText xml:space="preserve"> PAGEREF _Toc165559014 \h </w:instrText>
      </w:r>
      <w:r>
        <w:rPr>
          <w:noProof/>
        </w:rPr>
      </w:r>
      <w:r>
        <w:rPr>
          <w:noProof/>
        </w:rPr>
        <w:fldChar w:fldCharType="separate"/>
      </w:r>
      <w:r>
        <w:rPr>
          <w:noProof/>
        </w:rPr>
        <w:t>11</w:t>
      </w:r>
      <w:r>
        <w:rPr>
          <w:noProof/>
        </w:rPr>
        <w:fldChar w:fldCharType="end"/>
      </w:r>
    </w:p>
    <w:p w14:paraId="047C363B" w14:textId="76D92B0D"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4.4.1</w:t>
      </w:r>
      <w:r>
        <w:rPr>
          <w:rFonts w:asciiTheme="minorHAnsi" w:eastAsiaTheme="minorEastAsia" w:hAnsiTheme="minorHAnsi" w:cstheme="minorBidi"/>
          <w:noProof/>
          <w:kern w:val="2"/>
          <w:sz w:val="22"/>
          <w:szCs w:val="22"/>
          <w14:ligatures w14:val="standardContextual"/>
        </w:rPr>
        <w:tab/>
      </w:r>
      <w:r>
        <w:rPr>
          <w:noProof/>
        </w:rPr>
        <w:t>BS antenna characteristics</w:t>
      </w:r>
      <w:r>
        <w:rPr>
          <w:noProof/>
        </w:rPr>
        <w:tab/>
      </w:r>
      <w:r>
        <w:rPr>
          <w:noProof/>
        </w:rPr>
        <w:fldChar w:fldCharType="begin"/>
      </w:r>
      <w:r>
        <w:rPr>
          <w:noProof/>
        </w:rPr>
        <w:instrText xml:space="preserve"> PAGEREF _Toc165559015 \h </w:instrText>
      </w:r>
      <w:r>
        <w:rPr>
          <w:noProof/>
        </w:rPr>
      </w:r>
      <w:r>
        <w:rPr>
          <w:noProof/>
        </w:rPr>
        <w:fldChar w:fldCharType="separate"/>
      </w:r>
      <w:r>
        <w:rPr>
          <w:noProof/>
        </w:rPr>
        <w:t>11</w:t>
      </w:r>
      <w:r>
        <w:rPr>
          <w:noProof/>
        </w:rPr>
        <w:fldChar w:fldCharType="end"/>
      </w:r>
    </w:p>
    <w:p w14:paraId="2C392E4E" w14:textId="68AF14C3"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4.4.1.1</w:t>
      </w:r>
      <w:r>
        <w:rPr>
          <w:rFonts w:asciiTheme="minorHAnsi" w:eastAsiaTheme="minorEastAsia" w:hAnsiTheme="minorHAnsi" w:cstheme="minorBidi"/>
          <w:noProof/>
          <w:kern w:val="2"/>
          <w:sz w:val="22"/>
          <w:szCs w:val="22"/>
          <w14:ligatures w14:val="standardContextual"/>
        </w:rPr>
        <w:tab/>
      </w:r>
      <w:r>
        <w:rPr>
          <w:noProof/>
        </w:rPr>
        <w:t xml:space="preserve"> Antenna model</w:t>
      </w:r>
      <w:r>
        <w:rPr>
          <w:noProof/>
        </w:rPr>
        <w:tab/>
      </w:r>
      <w:r>
        <w:rPr>
          <w:noProof/>
        </w:rPr>
        <w:fldChar w:fldCharType="begin"/>
      </w:r>
      <w:r>
        <w:rPr>
          <w:noProof/>
        </w:rPr>
        <w:instrText xml:space="preserve"> PAGEREF _Toc165559016 \h </w:instrText>
      </w:r>
      <w:r>
        <w:rPr>
          <w:noProof/>
        </w:rPr>
      </w:r>
      <w:r>
        <w:rPr>
          <w:noProof/>
        </w:rPr>
        <w:fldChar w:fldCharType="separate"/>
      </w:r>
      <w:r>
        <w:rPr>
          <w:noProof/>
        </w:rPr>
        <w:t>11</w:t>
      </w:r>
      <w:r>
        <w:rPr>
          <w:noProof/>
        </w:rPr>
        <w:fldChar w:fldCharType="end"/>
      </w:r>
    </w:p>
    <w:p w14:paraId="28B23B02" w14:textId="6C138826"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lang w:eastAsia="ja-JP"/>
        </w:rPr>
        <w:t>4.4.1.2</w:t>
      </w:r>
      <w:r>
        <w:rPr>
          <w:rFonts w:asciiTheme="minorHAnsi" w:eastAsiaTheme="minorEastAsia" w:hAnsiTheme="minorHAnsi" w:cstheme="minorBidi"/>
          <w:noProof/>
          <w:kern w:val="2"/>
          <w:sz w:val="22"/>
          <w:szCs w:val="22"/>
          <w14:ligatures w14:val="standardContextual"/>
        </w:rPr>
        <w:tab/>
      </w:r>
      <w:r w:rsidRPr="000C75F1">
        <w:rPr>
          <w:rFonts w:eastAsia="MS Mincho"/>
          <w:noProof/>
          <w:lang w:eastAsia="ja-JP"/>
        </w:rPr>
        <w:t>Antenna parameters</w:t>
      </w:r>
      <w:r>
        <w:rPr>
          <w:noProof/>
        </w:rPr>
        <w:tab/>
      </w:r>
      <w:r>
        <w:rPr>
          <w:noProof/>
        </w:rPr>
        <w:fldChar w:fldCharType="begin"/>
      </w:r>
      <w:r>
        <w:rPr>
          <w:noProof/>
        </w:rPr>
        <w:instrText xml:space="preserve"> PAGEREF _Toc165559017 \h </w:instrText>
      </w:r>
      <w:r>
        <w:rPr>
          <w:noProof/>
        </w:rPr>
      </w:r>
      <w:r>
        <w:rPr>
          <w:noProof/>
        </w:rPr>
        <w:fldChar w:fldCharType="separate"/>
      </w:r>
      <w:r>
        <w:rPr>
          <w:noProof/>
        </w:rPr>
        <w:t>11</w:t>
      </w:r>
      <w:r>
        <w:rPr>
          <w:noProof/>
        </w:rPr>
        <w:fldChar w:fldCharType="end"/>
      </w:r>
    </w:p>
    <w:p w14:paraId="588E78F1" w14:textId="27659E6B"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4.4.2</w:t>
      </w:r>
      <w:r>
        <w:rPr>
          <w:rFonts w:asciiTheme="minorHAnsi" w:eastAsiaTheme="minorEastAsia" w:hAnsiTheme="minorHAnsi" w:cstheme="minorBidi"/>
          <w:noProof/>
          <w:kern w:val="2"/>
          <w:sz w:val="22"/>
          <w:szCs w:val="22"/>
          <w14:ligatures w14:val="standardContextual"/>
        </w:rPr>
        <w:tab/>
      </w:r>
      <w:r>
        <w:rPr>
          <w:noProof/>
        </w:rPr>
        <w:t>UE antenna characteristics</w:t>
      </w:r>
      <w:r>
        <w:rPr>
          <w:noProof/>
        </w:rPr>
        <w:tab/>
      </w:r>
      <w:r>
        <w:rPr>
          <w:noProof/>
        </w:rPr>
        <w:fldChar w:fldCharType="begin"/>
      </w:r>
      <w:r>
        <w:rPr>
          <w:noProof/>
        </w:rPr>
        <w:instrText xml:space="preserve"> PAGEREF _Toc165559018 \h </w:instrText>
      </w:r>
      <w:r>
        <w:rPr>
          <w:noProof/>
        </w:rPr>
      </w:r>
      <w:r>
        <w:rPr>
          <w:noProof/>
        </w:rPr>
        <w:fldChar w:fldCharType="separate"/>
      </w:r>
      <w:r>
        <w:rPr>
          <w:noProof/>
        </w:rPr>
        <w:t>11</w:t>
      </w:r>
      <w:r>
        <w:rPr>
          <w:noProof/>
        </w:rPr>
        <w:fldChar w:fldCharType="end"/>
      </w:r>
    </w:p>
    <w:p w14:paraId="6CC29EBF" w14:textId="07321DB7" w:rsidR="00285460" w:rsidRDefault="00285460">
      <w:pPr>
        <w:pStyle w:val="TOC1"/>
        <w:rPr>
          <w:rFonts w:asciiTheme="minorHAnsi" w:eastAsiaTheme="minorEastAsia" w:hAnsiTheme="minorHAnsi" w:cstheme="minorBidi"/>
          <w:noProof/>
          <w:kern w:val="2"/>
          <w:szCs w:val="22"/>
          <w14:ligatures w14:val="standardContextual"/>
        </w:rPr>
      </w:pPr>
      <w:r>
        <w:rPr>
          <w:noProof/>
        </w:rPr>
        <w:t>5</w:t>
      </w:r>
      <w:r>
        <w:rPr>
          <w:rFonts w:asciiTheme="minorHAnsi" w:eastAsiaTheme="minorEastAsia" w:hAnsiTheme="minorHAnsi" w:cstheme="minorBidi"/>
          <w:noProof/>
          <w:kern w:val="2"/>
          <w:szCs w:val="22"/>
          <w14:ligatures w14:val="standardContextual"/>
        </w:rPr>
        <w:tab/>
      </w:r>
      <w:r>
        <w:rPr>
          <w:noProof/>
        </w:rPr>
        <w:t>7125 - 8400 MHz frequency range</w:t>
      </w:r>
      <w:r>
        <w:rPr>
          <w:noProof/>
        </w:rPr>
        <w:tab/>
      </w:r>
      <w:r>
        <w:rPr>
          <w:noProof/>
        </w:rPr>
        <w:fldChar w:fldCharType="begin"/>
      </w:r>
      <w:r>
        <w:rPr>
          <w:noProof/>
        </w:rPr>
        <w:instrText xml:space="preserve"> PAGEREF _Toc165559019 \h </w:instrText>
      </w:r>
      <w:r>
        <w:rPr>
          <w:noProof/>
        </w:rPr>
      </w:r>
      <w:r>
        <w:rPr>
          <w:noProof/>
        </w:rPr>
        <w:fldChar w:fldCharType="separate"/>
      </w:r>
      <w:r>
        <w:rPr>
          <w:noProof/>
        </w:rPr>
        <w:t>12</w:t>
      </w:r>
      <w:r>
        <w:rPr>
          <w:noProof/>
        </w:rPr>
        <w:fldChar w:fldCharType="end"/>
      </w:r>
    </w:p>
    <w:p w14:paraId="0151067E" w14:textId="6B6F0314"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5.1</w:t>
      </w:r>
      <w:r>
        <w:rPr>
          <w:rFonts w:asciiTheme="minorHAnsi" w:eastAsiaTheme="minorEastAsia" w:hAnsiTheme="minorHAnsi" w:cstheme="minorBidi"/>
          <w:noProof/>
          <w:kern w:val="2"/>
          <w:sz w:val="22"/>
          <w:szCs w:val="22"/>
          <w14:ligatures w14:val="standardContextual"/>
        </w:rPr>
        <w:tab/>
      </w:r>
      <w:r>
        <w:rPr>
          <w:noProof/>
        </w:rPr>
        <w:t>General parameters</w:t>
      </w:r>
      <w:r>
        <w:rPr>
          <w:noProof/>
        </w:rPr>
        <w:tab/>
      </w:r>
      <w:r>
        <w:rPr>
          <w:noProof/>
        </w:rPr>
        <w:fldChar w:fldCharType="begin"/>
      </w:r>
      <w:r>
        <w:rPr>
          <w:noProof/>
        </w:rPr>
        <w:instrText xml:space="preserve"> PAGEREF _Toc165559020 \h </w:instrText>
      </w:r>
      <w:r>
        <w:rPr>
          <w:noProof/>
        </w:rPr>
      </w:r>
      <w:r>
        <w:rPr>
          <w:noProof/>
        </w:rPr>
        <w:fldChar w:fldCharType="separate"/>
      </w:r>
      <w:r>
        <w:rPr>
          <w:noProof/>
        </w:rPr>
        <w:t>12</w:t>
      </w:r>
      <w:r>
        <w:rPr>
          <w:noProof/>
        </w:rPr>
        <w:fldChar w:fldCharType="end"/>
      </w:r>
    </w:p>
    <w:p w14:paraId="1C72C20E" w14:textId="0E782C1D"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5.1.1</w:t>
      </w:r>
      <w:r>
        <w:rPr>
          <w:rFonts w:asciiTheme="minorHAnsi" w:eastAsiaTheme="minorEastAsia" w:hAnsiTheme="minorHAnsi" w:cstheme="minorBidi"/>
          <w:noProof/>
          <w:kern w:val="2"/>
          <w:sz w:val="22"/>
          <w:szCs w:val="22"/>
          <w14:ligatures w14:val="standardContextual"/>
        </w:rPr>
        <w:tab/>
      </w:r>
      <w:r>
        <w:rPr>
          <w:noProof/>
        </w:rPr>
        <w:t>Duplex mode</w:t>
      </w:r>
      <w:r>
        <w:rPr>
          <w:noProof/>
        </w:rPr>
        <w:tab/>
      </w:r>
      <w:r>
        <w:rPr>
          <w:noProof/>
        </w:rPr>
        <w:fldChar w:fldCharType="begin"/>
      </w:r>
      <w:r>
        <w:rPr>
          <w:noProof/>
        </w:rPr>
        <w:instrText xml:space="preserve"> PAGEREF _Toc165559021 \h </w:instrText>
      </w:r>
      <w:r>
        <w:rPr>
          <w:noProof/>
        </w:rPr>
      </w:r>
      <w:r>
        <w:rPr>
          <w:noProof/>
        </w:rPr>
        <w:fldChar w:fldCharType="separate"/>
      </w:r>
      <w:r>
        <w:rPr>
          <w:noProof/>
        </w:rPr>
        <w:t>12</w:t>
      </w:r>
      <w:r>
        <w:rPr>
          <w:noProof/>
        </w:rPr>
        <w:fldChar w:fldCharType="end"/>
      </w:r>
    </w:p>
    <w:p w14:paraId="798B41FD" w14:textId="2C2F1541"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5.1.2</w:t>
      </w:r>
      <w:r>
        <w:rPr>
          <w:rFonts w:asciiTheme="minorHAnsi" w:eastAsiaTheme="minorEastAsia" w:hAnsiTheme="minorHAnsi" w:cstheme="minorBidi"/>
          <w:noProof/>
          <w:kern w:val="2"/>
          <w:sz w:val="22"/>
          <w:szCs w:val="22"/>
          <w14:ligatures w14:val="standardContextual"/>
        </w:rPr>
        <w:tab/>
      </w:r>
      <w:r>
        <w:rPr>
          <w:noProof/>
        </w:rPr>
        <w:t>Channel Bandwidth</w:t>
      </w:r>
      <w:r>
        <w:rPr>
          <w:noProof/>
        </w:rPr>
        <w:tab/>
      </w:r>
      <w:r>
        <w:rPr>
          <w:noProof/>
        </w:rPr>
        <w:fldChar w:fldCharType="begin"/>
      </w:r>
      <w:r>
        <w:rPr>
          <w:noProof/>
        </w:rPr>
        <w:instrText xml:space="preserve"> PAGEREF _Toc165559022 \h </w:instrText>
      </w:r>
      <w:r>
        <w:rPr>
          <w:noProof/>
        </w:rPr>
      </w:r>
      <w:r>
        <w:rPr>
          <w:noProof/>
        </w:rPr>
        <w:fldChar w:fldCharType="separate"/>
      </w:r>
      <w:r>
        <w:rPr>
          <w:noProof/>
        </w:rPr>
        <w:t>12</w:t>
      </w:r>
      <w:r>
        <w:rPr>
          <w:noProof/>
        </w:rPr>
        <w:fldChar w:fldCharType="end"/>
      </w:r>
    </w:p>
    <w:p w14:paraId="6E6F875F" w14:textId="11FB1A10"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5.1.3</w:t>
      </w:r>
      <w:r>
        <w:rPr>
          <w:rFonts w:asciiTheme="minorHAnsi" w:eastAsiaTheme="minorEastAsia" w:hAnsiTheme="minorHAnsi" w:cstheme="minorBidi"/>
          <w:noProof/>
          <w:kern w:val="2"/>
          <w:sz w:val="22"/>
          <w:szCs w:val="22"/>
          <w14:ligatures w14:val="standardContextual"/>
        </w:rPr>
        <w:tab/>
      </w:r>
      <w:r>
        <w:rPr>
          <w:noProof/>
        </w:rPr>
        <w:t>Signal Bandwidth</w:t>
      </w:r>
      <w:r>
        <w:rPr>
          <w:noProof/>
        </w:rPr>
        <w:tab/>
      </w:r>
      <w:r>
        <w:rPr>
          <w:noProof/>
        </w:rPr>
        <w:fldChar w:fldCharType="begin"/>
      </w:r>
      <w:r>
        <w:rPr>
          <w:noProof/>
        </w:rPr>
        <w:instrText xml:space="preserve"> PAGEREF _Toc165559023 \h </w:instrText>
      </w:r>
      <w:r>
        <w:rPr>
          <w:noProof/>
        </w:rPr>
      </w:r>
      <w:r>
        <w:rPr>
          <w:noProof/>
        </w:rPr>
        <w:fldChar w:fldCharType="separate"/>
      </w:r>
      <w:r>
        <w:rPr>
          <w:noProof/>
        </w:rPr>
        <w:t>12</w:t>
      </w:r>
      <w:r>
        <w:rPr>
          <w:noProof/>
        </w:rPr>
        <w:fldChar w:fldCharType="end"/>
      </w:r>
    </w:p>
    <w:p w14:paraId="47A944DE" w14:textId="1F9A257E"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5.2</w:t>
      </w:r>
      <w:r>
        <w:rPr>
          <w:rFonts w:asciiTheme="minorHAnsi" w:eastAsiaTheme="minorEastAsia" w:hAnsiTheme="minorHAnsi" w:cstheme="minorBidi"/>
          <w:noProof/>
          <w:kern w:val="2"/>
          <w:sz w:val="22"/>
          <w:szCs w:val="22"/>
          <w14:ligatures w14:val="standardContextual"/>
        </w:rPr>
        <w:tab/>
      </w:r>
      <w:r>
        <w:rPr>
          <w:noProof/>
        </w:rPr>
        <w:t>BS parameters</w:t>
      </w:r>
      <w:r>
        <w:rPr>
          <w:noProof/>
        </w:rPr>
        <w:tab/>
      </w:r>
      <w:r>
        <w:rPr>
          <w:noProof/>
        </w:rPr>
        <w:fldChar w:fldCharType="begin"/>
      </w:r>
      <w:r>
        <w:rPr>
          <w:noProof/>
        </w:rPr>
        <w:instrText xml:space="preserve"> PAGEREF _Toc165559024 \h </w:instrText>
      </w:r>
      <w:r>
        <w:rPr>
          <w:noProof/>
        </w:rPr>
      </w:r>
      <w:r>
        <w:rPr>
          <w:noProof/>
        </w:rPr>
        <w:fldChar w:fldCharType="separate"/>
      </w:r>
      <w:r>
        <w:rPr>
          <w:noProof/>
        </w:rPr>
        <w:t>12</w:t>
      </w:r>
      <w:r>
        <w:rPr>
          <w:noProof/>
        </w:rPr>
        <w:fldChar w:fldCharType="end"/>
      </w:r>
    </w:p>
    <w:p w14:paraId="43C3CE24" w14:textId="50763FA7" w:rsidR="00285460" w:rsidRDefault="00285460">
      <w:pPr>
        <w:pStyle w:val="TOC3"/>
        <w:rPr>
          <w:rFonts w:asciiTheme="minorHAnsi" w:eastAsiaTheme="minorEastAsia" w:hAnsiTheme="minorHAnsi" w:cstheme="minorBidi"/>
          <w:noProof/>
          <w:kern w:val="2"/>
          <w:sz w:val="22"/>
          <w:szCs w:val="22"/>
          <w14:ligatures w14:val="standardContextual"/>
        </w:rPr>
      </w:pPr>
      <w:r w:rsidRPr="000C75F1">
        <w:rPr>
          <w:rFonts w:eastAsia="MS Mincho"/>
          <w:noProof/>
        </w:rPr>
        <w:t>5.2.1</w:t>
      </w:r>
      <w:r>
        <w:rPr>
          <w:rFonts w:asciiTheme="minorHAnsi" w:eastAsiaTheme="minorEastAsia" w:hAnsiTheme="minorHAnsi" w:cstheme="minorBidi"/>
          <w:noProof/>
          <w:kern w:val="2"/>
          <w:sz w:val="22"/>
          <w:szCs w:val="22"/>
          <w14:ligatures w14:val="standardContextual"/>
        </w:rPr>
        <w:tab/>
      </w:r>
      <w:r w:rsidRPr="000C75F1">
        <w:rPr>
          <w:rFonts w:eastAsia="MS Mincho"/>
          <w:noProof/>
        </w:rPr>
        <w:t>Transmitter characteristics</w:t>
      </w:r>
      <w:r>
        <w:rPr>
          <w:noProof/>
        </w:rPr>
        <w:tab/>
      </w:r>
      <w:r>
        <w:rPr>
          <w:noProof/>
        </w:rPr>
        <w:fldChar w:fldCharType="begin"/>
      </w:r>
      <w:r>
        <w:rPr>
          <w:noProof/>
        </w:rPr>
        <w:instrText xml:space="preserve"> PAGEREF _Toc165559025 \h </w:instrText>
      </w:r>
      <w:r>
        <w:rPr>
          <w:noProof/>
        </w:rPr>
      </w:r>
      <w:r>
        <w:rPr>
          <w:noProof/>
        </w:rPr>
        <w:fldChar w:fldCharType="separate"/>
      </w:r>
      <w:r>
        <w:rPr>
          <w:noProof/>
        </w:rPr>
        <w:t>12</w:t>
      </w:r>
      <w:r>
        <w:rPr>
          <w:noProof/>
        </w:rPr>
        <w:fldChar w:fldCharType="end"/>
      </w:r>
    </w:p>
    <w:p w14:paraId="49C81E95" w14:textId="70AE1700"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5.2.1.1</w:t>
      </w:r>
      <w:r>
        <w:rPr>
          <w:rFonts w:asciiTheme="minorHAnsi" w:eastAsiaTheme="minorEastAsia" w:hAnsiTheme="minorHAnsi" w:cstheme="minorBidi"/>
          <w:noProof/>
          <w:kern w:val="2"/>
          <w:sz w:val="22"/>
          <w:szCs w:val="22"/>
          <w14:ligatures w14:val="standardContextual"/>
        </w:rPr>
        <w:tab/>
      </w:r>
      <w:r w:rsidRPr="000C75F1">
        <w:rPr>
          <w:rFonts w:eastAsia="MS Mincho"/>
          <w:noProof/>
        </w:rPr>
        <w:t>Power dynamic range</w:t>
      </w:r>
      <w:r>
        <w:rPr>
          <w:noProof/>
        </w:rPr>
        <w:tab/>
      </w:r>
      <w:r>
        <w:rPr>
          <w:noProof/>
        </w:rPr>
        <w:fldChar w:fldCharType="begin"/>
      </w:r>
      <w:r>
        <w:rPr>
          <w:noProof/>
        </w:rPr>
        <w:instrText xml:space="preserve"> PAGEREF _Toc165559026 \h </w:instrText>
      </w:r>
      <w:r>
        <w:rPr>
          <w:noProof/>
        </w:rPr>
      </w:r>
      <w:r>
        <w:rPr>
          <w:noProof/>
        </w:rPr>
        <w:fldChar w:fldCharType="separate"/>
      </w:r>
      <w:r>
        <w:rPr>
          <w:noProof/>
        </w:rPr>
        <w:t>12</w:t>
      </w:r>
      <w:r>
        <w:rPr>
          <w:noProof/>
        </w:rPr>
        <w:fldChar w:fldCharType="end"/>
      </w:r>
    </w:p>
    <w:p w14:paraId="1D4A1C5D" w14:textId="1D7342C1"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5.2.1.2</w:t>
      </w:r>
      <w:r>
        <w:rPr>
          <w:rFonts w:asciiTheme="minorHAnsi" w:eastAsiaTheme="minorEastAsia" w:hAnsiTheme="minorHAnsi" w:cstheme="minorBidi"/>
          <w:noProof/>
          <w:kern w:val="2"/>
          <w:sz w:val="22"/>
          <w:szCs w:val="22"/>
          <w14:ligatures w14:val="standardContextual"/>
        </w:rPr>
        <w:tab/>
      </w:r>
      <w:r w:rsidRPr="000C75F1">
        <w:rPr>
          <w:rFonts w:eastAsia="MS Mincho"/>
          <w:noProof/>
        </w:rPr>
        <w:t>Spectral mask</w:t>
      </w:r>
      <w:r>
        <w:rPr>
          <w:noProof/>
        </w:rPr>
        <w:tab/>
      </w:r>
      <w:r>
        <w:rPr>
          <w:noProof/>
        </w:rPr>
        <w:fldChar w:fldCharType="begin"/>
      </w:r>
      <w:r>
        <w:rPr>
          <w:noProof/>
        </w:rPr>
        <w:instrText xml:space="preserve"> PAGEREF _Toc165559027 \h </w:instrText>
      </w:r>
      <w:r>
        <w:rPr>
          <w:noProof/>
        </w:rPr>
      </w:r>
      <w:r>
        <w:rPr>
          <w:noProof/>
        </w:rPr>
        <w:fldChar w:fldCharType="separate"/>
      </w:r>
      <w:r>
        <w:rPr>
          <w:noProof/>
        </w:rPr>
        <w:t>12</w:t>
      </w:r>
      <w:r>
        <w:rPr>
          <w:noProof/>
        </w:rPr>
        <w:fldChar w:fldCharType="end"/>
      </w:r>
    </w:p>
    <w:p w14:paraId="3F2ED448" w14:textId="2E66C1A3"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5.2.1.3</w:t>
      </w:r>
      <w:r>
        <w:rPr>
          <w:rFonts w:asciiTheme="minorHAnsi" w:eastAsiaTheme="minorEastAsia" w:hAnsiTheme="minorHAnsi" w:cstheme="minorBidi"/>
          <w:noProof/>
          <w:kern w:val="2"/>
          <w:sz w:val="22"/>
          <w:szCs w:val="22"/>
          <w14:ligatures w14:val="standardContextual"/>
        </w:rPr>
        <w:tab/>
      </w:r>
      <w:r w:rsidRPr="000C75F1">
        <w:rPr>
          <w:rFonts w:eastAsia="MS Mincho"/>
          <w:noProof/>
        </w:rPr>
        <w:t>ACLR</w:t>
      </w:r>
      <w:r>
        <w:rPr>
          <w:noProof/>
        </w:rPr>
        <w:tab/>
      </w:r>
      <w:r>
        <w:rPr>
          <w:noProof/>
        </w:rPr>
        <w:fldChar w:fldCharType="begin"/>
      </w:r>
      <w:r>
        <w:rPr>
          <w:noProof/>
        </w:rPr>
        <w:instrText xml:space="preserve"> PAGEREF _Toc165559028 \h </w:instrText>
      </w:r>
      <w:r>
        <w:rPr>
          <w:noProof/>
        </w:rPr>
      </w:r>
      <w:r>
        <w:rPr>
          <w:noProof/>
        </w:rPr>
        <w:fldChar w:fldCharType="separate"/>
      </w:r>
      <w:r>
        <w:rPr>
          <w:noProof/>
        </w:rPr>
        <w:t>12</w:t>
      </w:r>
      <w:r>
        <w:rPr>
          <w:noProof/>
        </w:rPr>
        <w:fldChar w:fldCharType="end"/>
      </w:r>
    </w:p>
    <w:p w14:paraId="0292A65A" w14:textId="60EB3321"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5.2.1.4</w:t>
      </w:r>
      <w:r>
        <w:rPr>
          <w:rFonts w:asciiTheme="minorHAnsi" w:eastAsiaTheme="minorEastAsia" w:hAnsiTheme="minorHAnsi" w:cstheme="minorBidi"/>
          <w:noProof/>
          <w:kern w:val="2"/>
          <w:sz w:val="22"/>
          <w:szCs w:val="22"/>
          <w14:ligatures w14:val="standardContextual"/>
        </w:rPr>
        <w:tab/>
      </w:r>
      <w:r w:rsidRPr="000C75F1">
        <w:rPr>
          <w:rFonts w:eastAsia="MS Mincho"/>
          <w:noProof/>
        </w:rPr>
        <w:t>Spurious emissions</w:t>
      </w:r>
      <w:r>
        <w:rPr>
          <w:noProof/>
        </w:rPr>
        <w:tab/>
      </w:r>
      <w:r>
        <w:rPr>
          <w:noProof/>
        </w:rPr>
        <w:fldChar w:fldCharType="begin"/>
      </w:r>
      <w:r>
        <w:rPr>
          <w:noProof/>
        </w:rPr>
        <w:instrText xml:space="preserve"> PAGEREF _Toc165559029 \h </w:instrText>
      </w:r>
      <w:r>
        <w:rPr>
          <w:noProof/>
        </w:rPr>
      </w:r>
      <w:r>
        <w:rPr>
          <w:noProof/>
        </w:rPr>
        <w:fldChar w:fldCharType="separate"/>
      </w:r>
      <w:r>
        <w:rPr>
          <w:noProof/>
        </w:rPr>
        <w:t>12</w:t>
      </w:r>
      <w:r>
        <w:rPr>
          <w:noProof/>
        </w:rPr>
        <w:fldChar w:fldCharType="end"/>
      </w:r>
    </w:p>
    <w:p w14:paraId="4F047627" w14:textId="6D09AAB2"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5.2.1.5</w:t>
      </w:r>
      <w:r>
        <w:rPr>
          <w:rFonts w:asciiTheme="minorHAnsi" w:eastAsiaTheme="minorEastAsia" w:hAnsiTheme="minorHAnsi" w:cstheme="minorBidi"/>
          <w:noProof/>
          <w:kern w:val="2"/>
          <w:sz w:val="22"/>
          <w:szCs w:val="22"/>
          <w14:ligatures w14:val="standardContextual"/>
        </w:rPr>
        <w:tab/>
      </w:r>
      <w:r>
        <w:rPr>
          <w:noProof/>
        </w:rPr>
        <w:t>Maximum output power</w:t>
      </w:r>
      <w:r>
        <w:rPr>
          <w:noProof/>
        </w:rPr>
        <w:tab/>
      </w:r>
      <w:r>
        <w:rPr>
          <w:noProof/>
        </w:rPr>
        <w:fldChar w:fldCharType="begin"/>
      </w:r>
      <w:r>
        <w:rPr>
          <w:noProof/>
        </w:rPr>
        <w:instrText xml:space="preserve"> PAGEREF _Toc165559030 \h </w:instrText>
      </w:r>
      <w:r>
        <w:rPr>
          <w:noProof/>
        </w:rPr>
      </w:r>
      <w:r>
        <w:rPr>
          <w:noProof/>
        </w:rPr>
        <w:fldChar w:fldCharType="separate"/>
      </w:r>
      <w:r>
        <w:rPr>
          <w:noProof/>
        </w:rPr>
        <w:t>12</w:t>
      </w:r>
      <w:r>
        <w:rPr>
          <w:noProof/>
        </w:rPr>
        <w:fldChar w:fldCharType="end"/>
      </w:r>
    </w:p>
    <w:p w14:paraId="79359D7E" w14:textId="29D9C0CD" w:rsidR="00285460" w:rsidRDefault="00285460">
      <w:pPr>
        <w:pStyle w:val="TOC4"/>
        <w:rPr>
          <w:rFonts w:asciiTheme="minorHAnsi" w:eastAsiaTheme="minorEastAsia" w:hAnsiTheme="minorHAnsi" w:cstheme="minorBidi"/>
          <w:noProof/>
          <w:kern w:val="2"/>
          <w:sz w:val="22"/>
          <w:szCs w:val="22"/>
          <w14:ligatures w14:val="standardContextual"/>
        </w:rPr>
      </w:pPr>
      <w:r>
        <w:rPr>
          <w:noProof/>
        </w:rPr>
        <w:lastRenderedPageBreak/>
        <w:t>5.2.1.6</w:t>
      </w:r>
      <w:r>
        <w:rPr>
          <w:rFonts w:asciiTheme="minorHAnsi" w:eastAsiaTheme="minorEastAsia" w:hAnsiTheme="minorHAnsi" w:cstheme="minorBidi"/>
          <w:noProof/>
          <w:kern w:val="2"/>
          <w:sz w:val="22"/>
          <w:szCs w:val="22"/>
          <w14:ligatures w14:val="standardContextual"/>
        </w:rPr>
        <w:tab/>
      </w:r>
      <w:r>
        <w:rPr>
          <w:noProof/>
        </w:rPr>
        <w:t>Average output power</w:t>
      </w:r>
      <w:r>
        <w:rPr>
          <w:noProof/>
        </w:rPr>
        <w:tab/>
      </w:r>
      <w:r>
        <w:rPr>
          <w:noProof/>
        </w:rPr>
        <w:fldChar w:fldCharType="begin"/>
      </w:r>
      <w:r>
        <w:rPr>
          <w:noProof/>
        </w:rPr>
        <w:instrText xml:space="preserve"> PAGEREF _Toc165559031 \h </w:instrText>
      </w:r>
      <w:r>
        <w:rPr>
          <w:noProof/>
        </w:rPr>
      </w:r>
      <w:r>
        <w:rPr>
          <w:noProof/>
        </w:rPr>
        <w:fldChar w:fldCharType="separate"/>
      </w:r>
      <w:r>
        <w:rPr>
          <w:noProof/>
        </w:rPr>
        <w:t>12</w:t>
      </w:r>
      <w:r>
        <w:rPr>
          <w:noProof/>
        </w:rPr>
        <w:fldChar w:fldCharType="end"/>
      </w:r>
    </w:p>
    <w:p w14:paraId="18E7EE20" w14:textId="2FC91D2D"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5.2.2</w:t>
      </w:r>
      <w:r>
        <w:rPr>
          <w:rFonts w:asciiTheme="minorHAnsi" w:eastAsiaTheme="minorEastAsia" w:hAnsiTheme="minorHAnsi" w:cstheme="minorBidi"/>
          <w:noProof/>
          <w:kern w:val="2"/>
          <w:sz w:val="22"/>
          <w:szCs w:val="22"/>
          <w14:ligatures w14:val="standardContextual"/>
        </w:rPr>
        <w:tab/>
      </w:r>
      <w:r>
        <w:rPr>
          <w:noProof/>
        </w:rPr>
        <w:t>Receiver characteristics</w:t>
      </w:r>
      <w:r>
        <w:rPr>
          <w:noProof/>
        </w:rPr>
        <w:tab/>
      </w:r>
      <w:r>
        <w:rPr>
          <w:noProof/>
        </w:rPr>
        <w:fldChar w:fldCharType="begin"/>
      </w:r>
      <w:r>
        <w:rPr>
          <w:noProof/>
        </w:rPr>
        <w:instrText xml:space="preserve"> PAGEREF _Toc165559032 \h </w:instrText>
      </w:r>
      <w:r>
        <w:rPr>
          <w:noProof/>
        </w:rPr>
      </w:r>
      <w:r>
        <w:rPr>
          <w:noProof/>
        </w:rPr>
        <w:fldChar w:fldCharType="separate"/>
      </w:r>
      <w:r>
        <w:rPr>
          <w:noProof/>
        </w:rPr>
        <w:t>12</w:t>
      </w:r>
      <w:r>
        <w:rPr>
          <w:noProof/>
        </w:rPr>
        <w:fldChar w:fldCharType="end"/>
      </w:r>
    </w:p>
    <w:p w14:paraId="14A70523" w14:textId="15BDA404"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5.2.2.1</w:t>
      </w:r>
      <w:r>
        <w:rPr>
          <w:rFonts w:asciiTheme="minorHAnsi" w:eastAsiaTheme="minorEastAsia" w:hAnsiTheme="minorHAnsi" w:cstheme="minorBidi"/>
          <w:noProof/>
          <w:kern w:val="2"/>
          <w:sz w:val="22"/>
          <w:szCs w:val="22"/>
          <w14:ligatures w14:val="standardContextual"/>
        </w:rPr>
        <w:tab/>
      </w:r>
      <w:r>
        <w:rPr>
          <w:noProof/>
        </w:rPr>
        <w:t>Noise figure</w:t>
      </w:r>
      <w:r>
        <w:rPr>
          <w:noProof/>
        </w:rPr>
        <w:tab/>
      </w:r>
      <w:r>
        <w:rPr>
          <w:noProof/>
        </w:rPr>
        <w:fldChar w:fldCharType="begin"/>
      </w:r>
      <w:r>
        <w:rPr>
          <w:noProof/>
        </w:rPr>
        <w:instrText xml:space="preserve"> PAGEREF _Toc165559033 \h </w:instrText>
      </w:r>
      <w:r>
        <w:rPr>
          <w:noProof/>
        </w:rPr>
      </w:r>
      <w:r>
        <w:rPr>
          <w:noProof/>
        </w:rPr>
        <w:fldChar w:fldCharType="separate"/>
      </w:r>
      <w:r>
        <w:rPr>
          <w:noProof/>
        </w:rPr>
        <w:t>12</w:t>
      </w:r>
      <w:r>
        <w:rPr>
          <w:noProof/>
        </w:rPr>
        <w:fldChar w:fldCharType="end"/>
      </w:r>
    </w:p>
    <w:p w14:paraId="667CDC70" w14:textId="431256BE"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5.2.2.2</w:t>
      </w:r>
      <w:r>
        <w:rPr>
          <w:rFonts w:asciiTheme="minorHAnsi" w:eastAsiaTheme="minorEastAsia" w:hAnsiTheme="minorHAnsi" w:cstheme="minorBidi"/>
          <w:noProof/>
          <w:kern w:val="2"/>
          <w:sz w:val="22"/>
          <w:szCs w:val="22"/>
          <w14:ligatures w14:val="standardContextual"/>
        </w:rPr>
        <w:tab/>
      </w:r>
      <w:r>
        <w:rPr>
          <w:noProof/>
        </w:rPr>
        <w:t>Sensitivity</w:t>
      </w:r>
      <w:r>
        <w:rPr>
          <w:noProof/>
        </w:rPr>
        <w:tab/>
      </w:r>
      <w:r>
        <w:rPr>
          <w:noProof/>
        </w:rPr>
        <w:fldChar w:fldCharType="begin"/>
      </w:r>
      <w:r>
        <w:rPr>
          <w:noProof/>
        </w:rPr>
        <w:instrText xml:space="preserve"> PAGEREF _Toc165559034 \h </w:instrText>
      </w:r>
      <w:r>
        <w:rPr>
          <w:noProof/>
        </w:rPr>
      </w:r>
      <w:r>
        <w:rPr>
          <w:noProof/>
        </w:rPr>
        <w:fldChar w:fldCharType="separate"/>
      </w:r>
      <w:r>
        <w:rPr>
          <w:noProof/>
        </w:rPr>
        <w:t>12</w:t>
      </w:r>
      <w:r>
        <w:rPr>
          <w:noProof/>
        </w:rPr>
        <w:fldChar w:fldCharType="end"/>
      </w:r>
    </w:p>
    <w:p w14:paraId="5F21B4E3" w14:textId="6744B35A"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lang w:eastAsia="ja-JP"/>
        </w:rPr>
        <w:t>5.2.2.3</w:t>
      </w:r>
      <w:r>
        <w:rPr>
          <w:rFonts w:asciiTheme="minorHAnsi" w:eastAsiaTheme="minorEastAsia" w:hAnsiTheme="minorHAnsi" w:cstheme="minorBidi"/>
          <w:noProof/>
          <w:kern w:val="2"/>
          <w:sz w:val="22"/>
          <w:szCs w:val="22"/>
          <w14:ligatures w14:val="standardContextual"/>
        </w:rPr>
        <w:tab/>
      </w:r>
      <w:r w:rsidRPr="000C75F1">
        <w:rPr>
          <w:rFonts w:eastAsia="MS Mincho"/>
          <w:noProof/>
          <w:lang w:eastAsia="ja-JP"/>
        </w:rPr>
        <w:t>Blocking response</w:t>
      </w:r>
      <w:r>
        <w:rPr>
          <w:noProof/>
        </w:rPr>
        <w:tab/>
      </w:r>
      <w:r>
        <w:rPr>
          <w:noProof/>
        </w:rPr>
        <w:fldChar w:fldCharType="begin"/>
      </w:r>
      <w:r>
        <w:rPr>
          <w:noProof/>
        </w:rPr>
        <w:instrText xml:space="preserve"> PAGEREF _Toc165559035 \h </w:instrText>
      </w:r>
      <w:r>
        <w:rPr>
          <w:noProof/>
        </w:rPr>
      </w:r>
      <w:r>
        <w:rPr>
          <w:noProof/>
        </w:rPr>
        <w:fldChar w:fldCharType="separate"/>
      </w:r>
      <w:r>
        <w:rPr>
          <w:noProof/>
        </w:rPr>
        <w:t>12</w:t>
      </w:r>
      <w:r>
        <w:rPr>
          <w:noProof/>
        </w:rPr>
        <w:fldChar w:fldCharType="end"/>
      </w:r>
    </w:p>
    <w:p w14:paraId="2B256080" w14:textId="71CE50F2" w:rsidR="00285460" w:rsidRDefault="00285460">
      <w:pPr>
        <w:pStyle w:val="TOC4"/>
        <w:rPr>
          <w:rFonts w:asciiTheme="minorHAnsi" w:eastAsiaTheme="minorEastAsia" w:hAnsiTheme="minorHAnsi" w:cstheme="minorBidi"/>
          <w:noProof/>
          <w:kern w:val="2"/>
          <w:sz w:val="22"/>
          <w:szCs w:val="22"/>
          <w14:ligatures w14:val="standardContextual"/>
        </w:rPr>
      </w:pPr>
      <w:r>
        <w:rPr>
          <w:noProof/>
          <w:lang w:eastAsia="ja-JP"/>
        </w:rPr>
        <w:t>5.2.2.4</w:t>
      </w:r>
      <w:r>
        <w:rPr>
          <w:rFonts w:asciiTheme="minorHAnsi" w:eastAsiaTheme="minorEastAsia" w:hAnsiTheme="minorHAnsi" w:cstheme="minorBidi"/>
          <w:noProof/>
          <w:kern w:val="2"/>
          <w:sz w:val="22"/>
          <w:szCs w:val="22"/>
          <w14:ligatures w14:val="standardContextual"/>
        </w:rPr>
        <w:tab/>
      </w:r>
      <w:r>
        <w:rPr>
          <w:noProof/>
          <w:lang w:eastAsia="ja-JP"/>
        </w:rPr>
        <w:t>ACS</w:t>
      </w:r>
      <w:r>
        <w:rPr>
          <w:noProof/>
        </w:rPr>
        <w:tab/>
      </w:r>
      <w:r>
        <w:rPr>
          <w:noProof/>
        </w:rPr>
        <w:fldChar w:fldCharType="begin"/>
      </w:r>
      <w:r>
        <w:rPr>
          <w:noProof/>
        </w:rPr>
        <w:instrText xml:space="preserve"> PAGEREF _Toc165559036 \h </w:instrText>
      </w:r>
      <w:r>
        <w:rPr>
          <w:noProof/>
        </w:rPr>
      </w:r>
      <w:r>
        <w:rPr>
          <w:noProof/>
        </w:rPr>
        <w:fldChar w:fldCharType="separate"/>
      </w:r>
      <w:r>
        <w:rPr>
          <w:noProof/>
        </w:rPr>
        <w:t>12</w:t>
      </w:r>
      <w:r>
        <w:rPr>
          <w:noProof/>
        </w:rPr>
        <w:fldChar w:fldCharType="end"/>
      </w:r>
    </w:p>
    <w:p w14:paraId="53F3E7E3" w14:textId="0C77F9DF"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5.3</w:t>
      </w:r>
      <w:r>
        <w:rPr>
          <w:rFonts w:asciiTheme="minorHAnsi" w:eastAsiaTheme="minorEastAsia" w:hAnsiTheme="minorHAnsi" w:cstheme="minorBidi"/>
          <w:noProof/>
          <w:kern w:val="2"/>
          <w:sz w:val="22"/>
          <w:szCs w:val="22"/>
          <w14:ligatures w14:val="standardContextual"/>
        </w:rPr>
        <w:tab/>
      </w:r>
      <w:r>
        <w:rPr>
          <w:noProof/>
        </w:rPr>
        <w:t>UE parameters</w:t>
      </w:r>
      <w:r>
        <w:rPr>
          <w:noProof/>
        </w:rPr>
        <w:tab/>
      </w:r>
      <w:r>
        <w:rPr>
          <w:noProof/>
        </w:rPr>
        <w:fldChar w:fldCharType="begin"/>
      </w:r>
      <w:r>
        <w:rPr>
          <w:noProof/>
        </w:rPr>
        <w:instrText xml:space="preserve"> PAGEREF _Toc165559037 \h </w:instrText>
      </w:r>
      <w:r>
        <w:rPr>
          <w:noProof/>
        </w:rPr>
      </w:r>
      <w:r>
        <w:rPr>
          <w:noProof/>
        </w:rPr>
        <w:fldChar w:fldCharType="separate"/>
      </w:r>
      <w:r>
        <w:rPr>
          <w:noProof/>
        </w:rPr>
        <w:t>12</w:t>
      </w:r>
      <w:r>
        <w:rPr>
          <w:noProof/>
        </w:rPr>
        <w:fldChar w:fldCharType="end"/>
      </w:r>
    </w:p>
    <w:p w14:paraId="4F13E40D" w14:textId="4122CF3D"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5.3.1</w:t>
      </w:r>
      <w:r>
        <w:rPr>
          <w:rFonts w:asciiTheme="minorHAnsi" w:eastAsiaTheme="minorEastAsia" w:hAnsiTheme="minorHAnsi" w:cstheme="minorBidi"/>
          <w:noProof/>
          <w:kern w:val="2"/>
          <w:sz w:val="22"/>
          <w:szCs w:val="22"/>
          <w14:ligatures w14:val="standardContextual"/>
        </w:rPr>
        <w:tab/>
      </w:r>
      <w:r>
        <w:rPr>
          <w:noProof/>
        </w:rPr>
        <w:t>Transmitter characteristics</w:t>
      </w:r>
      <w:r>
        <w:rPr>
          <w:noProof/>
        </w:rPr>
        <w:tab/>
      </w:r>
      <w:r>
        <w:rPr>
          <w:noProof/>
        </w:rPr>
        <w:fldChar w:fldCharType="begin"/>
      </w:r>
      <w:r>
        <w:rPr>
          <w:noProof/>
        </w:rPr>
        <w:instrText xml:space="preserve"> PAGEREF _Toc165559038 \h </w:instrText>
      </w:r>
      <w:r>
        <w:rPr>
          <w:noProof/>
        </w:rPr>
      </w:r>
      <w:r>
        <w:rPr>
          <w:noProof/>
        </w:rPr>
        <w:fldChar w:fldCharType="separate"/>
      </w:r>
      <w:r>
        <w:rPr>
          <w:noProof/>
        </w:rPr>
        <w:t>12</w:t>
      </w:r>
      <w:r>
        <w:rPr>
          <w:noProof/>
        </w:rPr>
        <w:fldChar w:fldCharType="end"/>
      </w:r>
    </w:p>
    <w:p w14:paraId="4920B8D7" w14:textId="47E92FF4"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lang w:eastAsia="ja-JP"/>
        </w:rPr>
        <w:t>5.3.1.1</w:t>
      </w:r>
      <w:r>
        <w:rPr>
          <w:rFonts w:asciiTheme="minorHAnsi" w:eastAsiaTheme="minorEastAsia" w:hAnsiTheme="minorHAnsi" w:cstheme="minorBidi"/>
          <w:noProof/>
          <w:kern w:val="2"/>
          <w:sz w:val="22"/>
          <w:szCs w:val="22"/>
          <w14:ligatures w14:val="standardContextual"/>
        </w:rPr>
        <w:tab/>
      </w:r>
      <w:r w:rsidRPr="000C75F1">
        <w:rPr>
          <w:rFonts w:eastAsia="MS Mincho"/>
          <w:noProof/>
          <w:lang w:eastAsia="ja-JP"/>
        </w:rPr>
        <w:t>Power dynamic range</w:t>
      </w:r>
      <w:r>
        <w:rPr>
          <w:noProof/>
        </w:rPr>
        <w:tab/>
      </w:r>
      <w:r>
        <w:rPr>
          <w:noProof/>
        </w:rPr>
        <w:fldChar w:fldCharType="begin"/>
      </w:r>
      <w:r>
        <w:rPr>
          <w:noProof/>
        </w:rPr>
        <w:instrText xml:space="preserve"> PAGEREF _Toc165559039 \h </w:instrText>
      </w:r>
      <w:r>
        <w:rPr>
          <w:noProof/>
        </w:rPr>
      </w:r>
      <w:r>
        <w:rPr>
          <w:noProof/>
        </w:rPr>
        <w:fldChar w:fldCharType="separate"/>
      </w:r>
      <w:r>
        <w:rPr>
          <w:noProof/>
        </w:rPr>
        <w:t>12</w:t>
      </w:r>
      <w:r>
        <w:rPr>
          <w:noProof/>
        </w:rPr>
        <w:fldChar w:fldCharType="end"/>
      </w:r>
    </w:p>
    <w:p w14:paraId="075FDC16" w14:textId="7E327FA4"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5.3.1.2</w:t>
      </w:r>
      <w:r>
        <w:rPr>
          <w:rFonts w:asciiTheme="minorHAnsi" w:eastAsiaTheme="minorEastAsia" w:hAnsiTheme="minorHAnsi" w:cstheme="minorBidi"/>
          <w:noProof/>
          <w:kern w:val="2"/>
          <w:sz w:val="22"/>
          <w:szCs w:val="22"/>
          <w14:ligatures w14:val="standardContextual"/>
        </w:rPr>
        <w:tab/>
      </w:r>
      <w:r>
        <w:rPr>
          <w:noProof/>
        </w:rPr>
        <w:t>Spectral mask</w:t>
      </w:r>
      <w:r>
        <w:rPr>
          <w:noProof/>
        </w:rPr>
        <w:tab/>
      </w:r>
      <w:r>
        <w:rPr>
          <w:noProof/>
        </w:rPr>
        <w:fldChar w:fldCharType="begin"/>
      </w:r>
      <w:r>
        <w:rPr>
          <w:noProof/>
        </w:rPr>
        <w:instrText xml:space="preserve"> PAGEREF _Toc165559040 \h </w:instrText>
      </w:r>
      <w:r>
        <w:rPr>
          <w:noProof/>
        </w:rPr>
      </w:r>
      <w:r>
        <w:rPr>
          <w:noProof/>
        </w:rPr>
        <w:fldChar w:fldCharType="separate"/>
      </w:r>
      <w:r>
        <w:rPr>
          <w:noProof/>
        </w:rPr>
        <w:t>12</w:t>
      </w:r>
      <w:r>
        <w:rPr>
          <w:noProof/>
        </w:rPr>
        <w:fldChar w:fldCharType="end"/>
      </w:r>
    </w:p>
    <w:p w14:paraId="038AF284" w14:textId="17987A0B"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5.3.1.3</w:t>
      </w:r>
      <w:r>
        <w:rPr>
          <w:rFonts w:asciiTheme="minorHAnsi" w:eastAsiaTheme="minorEastAsia" w:hAnsiTheme="minorHAnsi" w:cstheme="minorBidi"/>
          <w:noProof/>
          <w:kern w:val="2"/>
          <w:sz w:val="22"/>
          <w:szCs w:val="22"/>
          <w14:ligatures w14:val="standardContextual"/>
        </w:rPr>
        <w:tab/>
      </w:r>
      <w:r>
        <w:rPr>
          <w:noProof/>
        </w:rPr>
        <w:t>ACLR</w:t>
      </w:r>
      <w:r>
        <w:rPr>
          <w:noProof/>
        </w:rPr>
        <w:tab/>
      </w:r>
      <w:r>
        <w:rPr>
          <w:noProof/>
        </w:rPr>
        <w:fldChar w:fldCharType="begin"/>
      </w:r>
      <w:r>
        <w:rPr>
          <w:noProof/>
        </w:rPr>
        <w:instrText xml:space="preserve"> PAGEREF _Toc165559041 \h </w:instrText>
      </w:r>
      <w:r>
        <w:rPr>
          <w:noProof/>
        </w:rPr>
      </w:r>
      <w:r>
        <w:rPr>
          <w:noProof/>
        </w:rPr>
        <w:fldChar w:fldCharType="separate"/>
      </w:r>
      <w:r>
        <w:rPr>
          <w:noProof/>
        </w:rPr>
        <w:t>12</w:t>
      </w:r>
      <w:r>
        <w:rPr>
          <w:noProof/>
        </w:rPr>
        <w:fldChar w:fldCharType="end"/>
      </w:r>
    </w:p>
    <w:p w14:paraId="0486601D" w14:textId="6BF0BCEB"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5.3.1.4</w:t>
      </w:r>
      <w:r>
        <w:rPr>
          <w:rFonts w:asciiTheme="minorHAnsi" w:eastAsiaTheme="minorEastAsia" w:hAnsiTheme="minorHAnsi" w:cstheme="minorBidi"/>
          <w:noProof/>
          <w:kern w:val="2"/>
          <w:sz w:val="22"/>
          <w:szCs w:val="22"/>
          <w14:ligatures w14:val="standardContextual"/>
        </w:rPr>
        <w:tab/>
      </w:r>
      <w:r>
        <w:rPr>
          <w:noProof/>
        </w:rPr>
        <w:t>Spurious emissions</w:t>
      </w:r>
      <w:r>
        <w:rPr>
          <w:noProof/>
        </w:rPr>
        <w:tab/>
      </w:r>
      <w:r>
        <w:rPr>
          <w:noProof/>
        </w:rPr>
        <w:fldChar w:fldCharType="begin"/>
      </w:r>
      <w:r>
        <w:rPr>
          <w:noProof/>
        </w:rPr>
        <w:instrText xml:space="preserve"> PAGEREF _Toc165559042 \h </w:instrText>
      </w:r>
      <w:r>
        <w:rPr>
          <w:noProof/>
        </w:rPr>
      </w:r>
      <w:r>
        <w:rPr>
          <w:noProof/>
        </w:rPr>
        <w:fldChar w:fldCharType="separate"/>
      </w:r>
      <w:r>
        <w:rPr>
          <w:noProof/>
        </w:rPr>
        <w:t>13</w:t>
      </w:r>
      <w:r>
        <w:rPr>
          <w:noProof/>
        </w:rPr>
        <w:fldChar w:fldCharType="end"/>
      </w:r>
    </w:p>
    <w:p w14:paraId="3221E7D1" w14:textId="7F460A57"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5.3.1.5</w:t>
      </w:r>
      <w:r>
        <w:rPr>
          <w:rFonts w:asciiTheme="minorHAnsi" w:eastAsiaTheme="minorEastAsia" w:hAnsiTheme="minorHAnsi" w:cstheme="minorBidi"/>
          <w:noProof/>
          <w:kern w:val="2"/>
          <w:sz w:val="22"/>
          <w:szCs w:val="22"/>
          <w14:ligatures w14:val="standardContextual"/>
        </w:rPr>
        <w:tab/>
      </w:r>
      <w:r>
        <w:rPr>
          <w:noProof/>
        </w:rPr>
        <w:t>Maximum output power</w:t>
      </w:r>
      <w:r>
        <w:rPr>
          <w:noProof/>
        </w:rPr>
        <w:tab/>
      </w:r>
      <w:r>
        <w:rPr>
          <w:noProof/>
        </w:rPr>
        <w:fldChar w:fldCharType="begin"/>
      </w:r>
      <w:r>
        <w:rPr>
          <w:noProof/>
        </w:rPr>
        <w:instrText xml:space="preserve"> PAGEREF _Toc165559043 \h </w:instrText>
      </w:r>
      <w:r>
        <w:rPr>
          <w:noProof/>
        </w:rPr>
      </w:r>
      <w:r>
        <w:rPr>
          <w:noProof/>
        </w:rPr>
        <w:fldChar w:fldCharType="separate"/>
      </w:r>
      <w:r>
        <w:rPr>
          <w:noProof/>
        </w:rPr>
        <w:t>13</w:t>
      </w:r>
      <w:r>
        <w:rPr>
          <w:noProof/>
        </w:rPr>
        <w:fldChar w:fldCharType="end"/>
      </w:r>
    </w:p>
    <w:p w14:paraId="59C70801" w14:textId="0580C12F"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5.3.1.6</w:t>
      </w:r>
      <w:r>
        <w:rPr>
          <w:rFonts w:asciiTheme="minorHAnsi" w:eastAsiaTheme="minorEastAsia" w:hAnsiTheme="minorHAnsi" w:cstheme="minorBidi"/>
          <w:noProof/>
          <w:kern w:val="2"/>
          <w:sz w:val="22"/>
          <w:szCs w:val="22"/>
          <w14:ligatures w14:val="standardContextual"/>
        </w:rPr>
        <w:tab/>
      </w:r>
      <w:r>
        <w:rPr>
          <w:noProof/>
        </w:rPr>
        <w:t>Average output power</w:t>
      </w:r>
      <w:r>
        <w:rPr>
          <w:noProof/>
        </w:rPr>
        <w:tab/>
      </w:r>
      <w:r>
        <w:rPr>
          <w:noProof/>
        </w:rPr>
        <w:fldChar w:fldCharType="begin"/>
      </w:r>
      <w:r>
        <w:rPr>
          <w:noProof/>
        </w:rPr>
        <w:instrText xml:space="preserve"> PAGEREF _Toc165559044 \h </w:instrText>
      </w:r>
      <w:r>
        <w:rPr>
          <w:noProof/>
        </w:rPr>
      </w:r>
      <w:r>
        <w:rPr>
          <w:noProof/>
        </w:rPr>
        <w:fldChar w:fldCharType="separate"/>
      </w:r>
      <w:r>
        <w:rPr>
          <w:noProof/>
        </w:rPr>
        <w:t>13</w:t>
      </w:r>
      <w:r>
        <w:rPr>
          <w:noProof/>
        </w:rPr>
        <w:fldChar w:fldCharType="end"/>
      </w:r>
    </w:p>
    <w:p w14:paraId="438AE85A" w14:textId="49843616"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5.3.2</w:t>
      </w:r>
      <w:r>
        <w:rPr>
          <w:rFonts w:asciiTheme="minorHAnsi" w:eastAsiaTheme="minorEastAsia" w:hAnsiTheme="minorHAnsi" w:cstheme="minorBidi"/>
          <w:noProof/>
          <w:kern w:val="2"/>
          <w:sz w:val="22"/>
          <w:szCs w:val="22"/>
          <w14:ligatures w14:val="standardContextual"/>
        </w:rPr>
        <w:tab/>
      </w:r>
      <w:r>
        <w:rPr>
          <w:noProof/>
        </w:rPr>
        <w:t>Receiver characteristics</w:t>
      </w:r>
      <w:r>
        <w:rPr>
          <w:noProof/>
        </w:rPr>
        <w:tab/>
      </w:r>
      <w:r>
        <w:rPr>
          <w:noProof/>
        </w:rPr>
        <w:fldChar w:fldCharType="begin"/>
      </w:r>
      <w:r>
        <w:rPr>
          <w:noProof/>
        </w:rPr>
        <w:instrText xml:space="preserve"> PAGEREF _Toc165559045 \h </w:instrText>
      </w:r>
      <w:r>
        <w:rPr>
          <w:noProof/>
        </w:rPr>
      </w:r>
      <w:r>
        <w:rPr>
          <w:noProof/>
        </w:rPr>
        <w:fldChar w:fldCharType="separate"/>
      </w:r>
      <w:r>
        <w:rPr>
          <w:noProof/>
        </w:rPr>
        <w:t>13</w:t>
      </w:r>
      <w:r>
        <w:rPr>
          <w:noProof/>
        </w:rPr>
        <w:fldChar w:fldCharType="end"/>
      </w:r>
    </w:p>
    <w:p w14:paraId="4300A44E" w14:textId="6AB593A5"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5.3.2.1</w:t>
      </w:r>
      <w:r>
        <w:rPr>
          <w:rFonts w:asciiTheme="minorHAnsi" w:eastAsiaTheme="minorEastAsia" w:hAnsiTheme="minorHAnsi" w:cstheme="minorBidi"/>
          <w:noProof/>
          <w:kern w:val="2"/>
          <w:sz w:val="22"/>
          <w:szCs w:val="22"/>
          <w14:ligatures w14:val="standardContextual"/>
        </w:rPr>
        <w:tab/>
      </w:r>
      <w:r>
        <w:rPr>
          <w:noProof/>
        </w:rPr>
        <w:t>Noise figure</w:t>
      </w:r>
      <w:r>
        <w:rPr>
          <w:noProof/>
        </w:rPr>
        <w:tab/>
      </w:r>
      <w:r>
        <w:rPr>
          <w:noProof/>
        </w:rPr>
        <w:fldChar w:fldCharType="begin"/>
      </w:r>
      <w:r>
        <w:rPr>
          <w:noProof/>
        </w:rPr>
        <w:instrText xml:space="preserve"> PAGEREF _Toc165559046 \h </w:instrText>
      </w:r>
      <w:r>
        <w:rPr>
          <w:noProof/>
        </w:rPr>
      </w:r>
      <w:r>
        <w:rPr>
          <w:noProof/>
        </w:rPr>
        <w:fldChar w:fldCharType="separate"/>
      </w:r>
      <w:r>
        <w:rPr>
          <w:noProof/>
        </w:rPr>
        <w:t>13</w:t>
      </w:r>
      <w:r>
        <w:rPr>
          <w:noProof/>
        </w:rPr>
        <w:fldChar w:fldCharType="end"/>
      </w:r>
    </w:p>
    <w:p w14:paraId="0AAC157D" w14:textId="495A29D9"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5.3.2.2</w:t>
      </w:r>
      <w:r>
        <w:rPr>
          <w:rFonts w:asciiTheme="minorHAnsi" w:eastAsiaTheme="minorEastAsia" w:hAnsiTheme="minorHAnsi" w:cstheme="minorBidi"/>
          <w:noProof/>
          <w:kern w:val="2"/>
          <w:sz w:val="22"/>
          <w:szCs w:val="22"/>
          <w14:ligatures w14:val="standardContextual"/>
        </w:rPr>
        <w:tab/>
      </w:r>
      <w:r>
        <w:rPr>
          <w:noProof/>
        </w:rPr>
        <w:t>Sensitivity</w:t>
      </w:r>
      <w:r>
        <w:rPr>
          <w:noProof/>
        </w:rPr>
        <w:tab/>
      </w:r>
      <w:r>
        <w:rPr>
          <w:noProof/>
        </w:rPr>
        <w:fldChar w:fldCharType="begin"/>
      </w:r>
      <w:r>
        <w:rPr>
          <w:noProof/>
        </w:rPr>
        <w:instrText xml:space="preserve"> PAGEREF _Toc165559047 \h </w:instrText>
      </w:r>
      <w:r>
        <w:rPr>
          <w:noProof/>
        </w:rPr>
      </w:r>
      <w:r>
        <w:rPr>
          <w:noProof/>
        </w:rPr>
        <w:fldChar w:fldCharType="separate"/>
      </w:r>
      <w:r>
        <w:rPr>
          <w:noProof/>
        </w:rPr>
        <w:t>13</w:t>
      </w:r>
      <w:r>
        <w:rPr>
          <w:noProof/>
        </w:rPr>
        <w:fldChar w:fldCharType="end"/>
      </w:r>
    </w:p>
    <w:p w14:paraId="06C10506" w14:textId="28880B8E"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5.3.2.3</w:t>
      </w:r>
      <w:r>
        <w:rPr>
          <w:rFonts w:asciiTheme="minorHAnsi" w:eastAsiaTheme="minorEastAsia" w:hAnsiTheme="minorHAnsi" w:cstheme="minorBidi"/>
          <w:noProof/>
          <w:kern w:val="2"/>
          <w:sz w:val="22"/>
          <w:szCs w:val="22"/>
          <w14:ligatures w14:val="standardContextual"/>
        </w:rPr>
        <w:tab/>
      </w:r>
      <w:r>
        <w:rPr>
          <w:noProof/>
        </w:rPr>
        <w:t>Blocking response</w:t>
      </w:r>
      <w:r>
        <w:rPr>
          <w:noProof/>
        </w:rPr>
        <w:tab/>
      </w:r>
      <w:r>
        <w:rPr>
          <w:noProof/>
        </w:rPr>
        <w:fldChar w:fldCharType="begin"/>
      </w:r>
      <w:r>
        <w:rPr>
          <w:noProof/>
        </w:rPr>
        <w:instrText xml:space="preserve"> PAGEREF _Toc165559048 \h </w:instrText>
      </w:r>
      <w:r>
        <w:rPr>
          <w:noProof/>
        </w:rPr>
      </w:r>
      <w:r>
        <w:rPr>
          <w:noProof/>
        </w:rPr>
        <w:fldChar w:fldCharType="separate"/>
      </w:r>
      <w:r>
        <w:rPr>
          <w:noProof/>
        </w:rPr>
        <w:t>13</w:t>
      </w:r>
      <w:r>
        <w:rPr>
          <w:noProof/>
        </w:rPr>
        <w:fldChar w:fldCharType="end"/>
      </w:r>
    </w:p>
    <w:p w14:paraId="35EA7BE4" w14:textId="66C5A563"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5.3.2.4</w:t>
      </w:r>
      <w:r>
        <w:rPr>
          <w:rFonts w:asciiTheme="minorHAnsi" w:eastAsiaTheme="minorEastAsia" w:hAnsiTheme="minorHAnsi" w:cstheme="minorBidi"/>
          <w:noProof/>
          <w:kern w:val="2"/>
          <w:sz w:val="22"/>
          <w:szCs w:val="22"/>
          <w14:ligatures w14:val="standardContextual"/>
        </w:rPr>
        <w:tab/>
      </w:r>
      <w:r>
        <w:rPr>
          <w:noProof/>
        </w:rPr>
        <w:t>ACS</w:t>
      </w:r>
      <w:r>
        <w:rPr>
          <w:noProof/>
        </w:rPr>
        <w:tab/>
      </w:r>
      <w:r>
        <w:rPr>
          <w:noProof/>
        </w:rPr>
        <w:fldChar w:fldCharType="begin"/>
      </w:r>
      <w:r>
        <w:rPr>
          <w:noProof/>
        </w:rPr>
        <w:instrText xml:space="preserve"> PAGEREF _Toc165559049 \h </w:instrText>
      </w:r>
      <w:r>
        <w:rPr>
          <w:noProof/>
        </w:rPr>
      </w:r>
      <w:r>
        <w:rPr>
          <w:noProof/>
        </w:rPr>
        <w:fldChar w:fldCharType="separate"/>
      </w:r>
      <w:r>
        <w:rPr>
          <w:noProof/>
        </w:rPr>
        <w:t>13</w:t>
      </w:r>
      <w:r>
        <w:rPr>
          <w:noProof/>
        </w:rPr>
        <w:fldChar w:fldCharType="end"/>
      </w:r>
    </w:p>
    <w:p w14:paraId="7F9FA2F4" w14:textId="33939326"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5.4</w:t>
      </w:r>
      <w:r>
        <w:rPr>
          <w:rFonts w:asciiTheme="minorHAnsi" w:eastAsiaTheme="minorEastAsia" w:hAnsiTheme="minorHAnsi" w:cstheme="minorBidi"/>
          <w:noProof/>
          <w:kern w:val="2"/>
          <w:sz w:val="22"/>
          <w:szCs w:val="22"/>
          <w14:ligatures w14:val="standardContextual"/>
        </w:rPr>
        <w:tab/>
      </w:r>
      <w:r>
        <w:rPr>
          <w:noProof/>
        </w:rPr>
        <w:t>Antenna characteristics</w:t>
      </w:r>
      <w:r>
        <w:rPr>
          <w:noProof/>
        </w:rPr>
        <w:tab/>
      </w:r>
      <w:r>
        <w:rPr>
          <w:noProof/>
        </w:rPr>
        <w:fldChar w:fldCharType="begin"/>
      </w:r>
      <w:r>
        <w:rPr>
          <w:noProof/>
        </w:rPr>
        <w:instrText xml:space="preserve"> PAGEREF _Toc165559050 \h </w:instrText>
      </w:r>
      <w:r>
        <w:rPr>
          <w:noProof/>
        </w:rPr>
      </w:r>
      <w:r>
        <w:rPr>
          <w:noProof/>
        </w:rPr>
        <w:fldChar w:fldCharType="separate"/>
      </w:r>
      <w:r>
        <w:rPr>
          <w:noProof/>
        </w:rPr>
        <w:t>13</w:t>
      </w:r>
      <w:r>
        <w:rPr>
          <w:noProof/>
        </w:rPr>
        <w:fldChar w:fldCharType="end"/>
      </w:r>
    </w:p>
    <w:p w14:paraId="2A3B75A2" w14:textId="13732D0A"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5.4.1</w:t>
      </w:r>
      <w:r>
        <w:rPr>
          <w:rFonts w:asciiTheme="minorHAnsi" w:eastAsiaTheme="minorEastAsia" w:hAnsiTheme="minorHAnsi" w:cstheme="minorBidi"/>
          <w:noProof/>
          <w:kern w:val="2"/>
          <w:sz w:val="22"/>
          <w:szCs w:val="22"/>
          <w14:ligatures w14:val="standardContextual"/>
        </w:rPr>
        <w:tab/>
      </w:r>
      <w:r>
        <w:rPr>
          <w:noProof/>
        </w:rPr>
        <w:t>BS antenna characteristics</w:t>
      </w:r>
      <w:r>
        <w:rPr>
          <w:noProof/>
        </w:rPr>
        <w:tab/>
      </w:r>
      <w:r>
        <w:rPr>
          <w:noProof/>
        </w:rPr>
        <w:fldChar w:fldCharType="begin"/>
      </w:r>
      <w:r>
        <w:rPr>
          <w:noProof/>
        </w:rPr>
        <w:instrText xml:space="preserve"> PAGEREF _Toc165559051 \h </w:instrText>
      </w:r>
      <w:r>
        <w:rPr>
          <w:noProof/>
        </w:rPr>
      </w:r>
      <w:r>
        <w:rPr>
          <w:noProof/>
        </w:rPr>
        <w:fldChar w:fldCharType="separate"/>
      </w:r>
      <w:r>
        <w:rPr>
          <w:noProof/>
        </w:rPr>
        <w:t>13</w:t>
      </w:r>
      <w:r>
        <w:rPr>
          <w:noProof/>
        </w:rPr>
        <w:fldChar w:fldCharType="end"/>
      </w:r>
    </w:p>
    <w:p w14:paraId="461C9F98" w14:textId="090697E0"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5.4.1.1</w:t>
      </w:r>
      <w:r>
        <w:rPr>
          <w:rFonts w:asciiTheme="minorHAnsi" w:eastAsiaTheme="minorEastAsia" w:hAnsiTheme="minorHAnsi" w:cstheme="minorBidi"/>
          <w:noProof/>
          <w:kern w:val="2"/>
          <w:sz w:val="22"/>
          <w:szCs w:val="22"/>
          <w14:ligatures w14:val="standardContextual"/>
        </w:rPr>
        <w:tab/>
      </w:r>
      <w:r>
        <w:rPr>
          <w:noProof/>
        </w:rPr>
        <w:t xml:space="preserve"> Antenna model</w:t>
      </w:r>
      <w:r>
        <w:rPr>
          <w:noProof/>
        </w:rPr>
        <w:tab/>
      </w:r>
      <w:r>
        <w:rPr>
          <w:noProof/>
        </w:rPr>
        <w:fldChar w:fldCharType="begin"/>
      </w:r>
      <w:r>
        <w:rPr>
          <w:noProof/>
        </w:rPr>
        <w:instrText xml:space="preserve"> PAGEREF _Toc165559052 \h </w:instrText>
      </w:r>
      <w:r>
        <w:rPr>
          <w:noProof/>
        </w:rPr>
      </w:r>
      <w:r>
        <w:rPr>
          <w:noProof/>
        </w:rPr>
        <w:fldChar w:fldCharType="separate"/>
      </w:r>
      <w:r>
        <w:rPr>
          <w:noProof/>
        </w:rPr>
        <w:t>13</w:t>
      </w:r>
      <w:r>
        <w:rPr>
          <w:noProof/>
        </w:rPr>
        <w:fldChar w:fldCharType="end"/>
      </w:r>
    </w:p>
    <w:p w14:paraId="53235898" w14:textId="79FB46E0"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lang w:eastAsia="ja-JP"/>
        </w:rPr>
        <w:t>5.4.1.2</w:t>
      </w:r>
      <w:r>
        <w:rPr>
          <w:rFonts w:asciiTheme="minorHAnsi" w:eastAsiaTheme="minorEastAsia" w:hAnsiTheme="minorHAnsi" w:cstheme="minorBidi"/>
          <w:noProof/>
          <w:kern w:val="2"/>
          <w:sz w:val="22"/>
          <w:szCs w:val="22"/>
          <w14:ligatures w14:val="standardContextual"/>
        </w:rPr>
        <w:tab/>
      </w:r>
      <w:r w:rsidRPr="000C75F1">
        <w:rPr>
          <w:rFonts w:eastAsia="MS Mincho"/>
          <w:noProof/>
          <w:lang w:eastAsia="ja-JP"/>
        </w:rPr>
        <w:t>Antenna parameters</w:t>
      </w:r>
      <w:r>
        <w:rPr>
          <w:noProof/>
        </w:rPr>
        <w:tab/>
      </w:r>
      <w:r>
        <w:rPr>
          <w:noProof/>
        </w:rPr>
        <w:fldChar w:fldCharType="begin"/>
      </w:r>
      <w:r>
        <w:rPr>
          <w:noProof/>
        </w:rPr>
        <w:instrText xml:space="preserve"> PAGEREF _Toc165559053 \h </w:instrText>
      </w:r>
      <w:r>
        <w:rPr>
          <w:noProof/>
        </w:rPr>
      </w:r>
      <w:r>
        <w:rPr>
          <w:noProof/>
        </w:rPr>
        <w:fldChar w:fldCharType="separate"/>
      </w:r>
      <w:r>
        <w:rPr>
          <w:noProof/>
        </w:rPr>
        <w:t>13</w:t>
      </w:r>
      <w:r>
        <w:rPr>
          <w:noProof/>
        </w:rPr>
        <w:fldChar w:fldCharType="end"/>
      </w:r>
    </w:p>
    <w:p w14:paraId="0E0A98E9" w14:textId="51984E02"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5.4.2</w:t>
      </w:r>
      <w:r>
        <w:rPr>
          <w:rFonts w:asciiTheme="minorHAnsi" w:eastAsiaTheme="minorEastAsia" w:hAnsiTheme="minorHAnsi" w:cstheme="minorBidi"/>
          <w:noProof/>
          <w:kern w:val="2"/>
          <w:sz w:val="22"/>
          <w:szCs w:val="22"/>
          <w14:ligatures w14:val="standardContextual"/>
        </w:rPr>
        <w:tab/>
      </w:r>
      <w:r>
        <w:rPr>
          <w:noProof/>
        </w:rPr>
        <w:t>UE antenna characteristics</w:t>
      </w:r>
      <w:r>
        <w:rPr>
          <w:noProof/>
        </w:rPr>
        <w:tab/>
      </w:r>
      <w:r>
        <w:rPr>
          <w:noProof/>
        </w:rPr>
        <w:fldChar w:fldCharType="begin"/>
      </w:r>
      <w:r>
        <w:rPr>
          <w:noProof/>
        </w:rPr>
        <w:instrText xml:space="preserve"> PAGEREF _Toc165559054 \h </w:instrText>
      </w:r>
      <w:r>
        <w:rPr>
          <w:noProof/>
        </w:rPr>
      </w:r>
      <w:r>
        <w:rPr>
          <w:noProof/>
        </w:rPr>
        <w:fldChar w:fldCharType="separate"/>
      </w:r>
      <w:r>
        <w:rPr>
          <w:noProof/>
        </w:rPr>
        <w:t>13</w:t>
      </w:r>
      <w:r>
        <w:rPr>
          <w:noProof/>
        </w:rPr>
        <w:fldChar w:fldCharType="end"/>
      </w:r>
    </w:p>
    <w:p w14:paraId="4798E661" w14:textId="33440CFF" w:rsidR="00285460" w:rsidRDefault="00285460">
      <w:pPr>
        <w:pStyle w:val="TOC1"/>
        <w:rPr>
          <w:rFonts w:asciiTheme="minorHAnsi" w:eastAsiaTheme="minorEastAsia" w:hAnsiTheme="minorHAnsi" w:cstheme="minorBidi"/>
          <w:noProof/>
          <w:kern w:val="2"/>
          <w:szCs w:val="22"/>
          <w14:ligatures w14:val="standardContextual"/>
        </w:rPr>
      </w:pPr>
      <w:r>
        <w:rPr>
          <w:noProof/>
        </w:rPr>
        <w:t>6</w:t>
      </w:r>
      <w:r>
        <w:rPr>
          <w:rFonts w:asciiTheme="minorHAnsi" w:eastAsiaTheme="minorEastAsia" w:hAnsiTheme="minorHAnsi" w:cstheme="minorBidi"/>
          <w:noProof/>
          <w:kern w:val="2"/>
          <w:szCs w:val="22"/>
          <w14:ligatures w14:val="standardContextual"/>
        </w:rPr>
        <w:tab/>
      </w:r>
      <w:r>
        <w:rPr>
          <w:noProof/>
        </w:rPr>
        <w:t>14800 - 15350 MHz frequency range</w:t>
      </w:r>
      <w:r>
        <w:rPr>
          <w:noProof/>
        </w:rPr>
        <w:tab/>
      </w:r>
      <w:r>
        <w:rPr>
          <w:noProof/>
        </w:rPr>
        <w:fldChar w:fldCharType="begin"/>
      </w:r>
      <w:r>
        <w:rPr>
          <w:noProof/>
        </w:rPr>
        <w:instrText xml:space="preserve"> PAGEREF _Toc165559055 \h </w:instrText>
      </w:r>
      <w:r>
        <w:rPr>
          <w:noProof/>
        </w:rPr>
      </w:r>
      <w:r>
        <w:rPr>
          <w:noProof/>
        </w:rPr>
        <w:fldChar w:fldCharType="separate"/>
      </w:r>
      <w:r>
        <w:rPr>
          <w:noProof/>
        </w:rPr>
        <w:t>14</w:t>
      </w:r>
      <w:r>
        <w:rPr>
          <w:noProof/>
        </w:rPr>
        <w:fldChar w:fldCharType="end"/>
      </w:r>
    </w:p>
    <w:p w14:paraId="4FCAF8DF" w14:textId="268B7807"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6.1</w:t>
      </w:r>
      <w:r>
        <w:rPr>
          <w:rFonts w:asciiTheme="minorHAnsi" w:eastAsiaTheme="minorEastAsia" w:hAnsiTheme="minorHAnsi" w:cstheme="minorBidi"/>
          <w:noProof/>
          <w:kern w:val="2"/>
          <w:sz w:val="22"/>
          <w:szCs w:val="22"/>
          <w14:ligatures w14:val="standardContextual"/>
        </w:rPr>
        <w:tab/>
      </w:r>
      <w:r>
        <w:rPr>
          <w:noProof/>
        </w:rPr>
        <w:t>Co-existence study</w:t>
      </w:r>
      <w:r>
        <w:rPr>
          <w:noProof/>
        </w:rPr>
        <w:tab/>
      </w:r>
      <w:r>
        <w:rPr>
          <w:noProof/>
        </w:rPr>
        <w:fldChar w:fldCharType="begin"/>
      </w:r>
      <w:r>
        <w:rPr>
          <w:noProof/>
        </w:rPr>
        <w:instrText xml:space="preserve"> PAGEREF _Toc165559056 \h </w:instrText>
      </w:r>
      <w:r>
        <w:rPr>
          <w:noProof/>
        </w:rPr>
      </w:r>
      <w:r>
        <w:rPr>
          <w:noProof/>
        </w:rPr>
        <w:fldChar w:fldCharType="separate"/>
      </w:r>
      <w:r>
        <w:rPr>
          <w:noProof/>
        </w:rPr>
        <w:t>14</w:t>
      </w:r>
      <w:r>
        <w:rPr>
          <w:noProof/>
        </w:rPr>
        <w:fldChar w:fldCharType="end"/>
      </w:r>
    </w:p>
    <w:p w14:paraId="38BA507D" w14:textId="1B0E17DC" w:rsidR="00285460" w:rsidRDefault="00285460">
      <w:pPr>
        <w:pStyle w:val="TOC3"/>
        <w:rPr>
          <w:rFonts w:asciiTheme="minorHAnsi" w:eastAsiaTheme="minorEastAsia" w:hAnsiTheme="minorHAnsi" w:cstheme="minorBidi"/>
          <w:noProof/>
          <w:kern w:val="2"/>
          <w:sz w:val="22"/>
          <w:szCs w:val="22"/>
          <w14:ligatures w14:val="standardContextual"/>
        </w:rPr>
      </w:pPr>
      <w:r w:rsidRPr="00872F18">
        <w:rPr>
          <w:noProof/>
        </w:rPr>
        <w:t>6.1.1</w:t>
      </w:r>
      <w:r>
        <w:rPr>
          <w:rFonts w:asciiTheme="minorHAnsi" w:eastAsiaTheme="minorEastAsia" w:hAnsiTheme="minorHAnsi" w:cstheme="minorBidi"/>
          <w:noProof/>
          <w:kern w:val="2"/>
          <w:sz w:val="22"/>
          <w:szCs w:val="22"/>
          <w14:ligatures w14:val="standardContextual"/>
        </w:rPr>
        <w:tab/>
      </w:r>
      <w:r w:rsidRPr="00872F18">
        <w:rPr>
          <w:noProof/>
        </w:rPr>
        <w:t>Co-existence simulation scenarios</w:t>
      </w:r>
      <w:r w:rsidRPr="00872F18">
        <w:rPr>
          <w:noProof/>
        </w:rPr>
        <w:tab/>
      </w:r>
      <w:r>
        <w:rPr>
          <w:noProof/>
        </w:rPr>
        <w:fldChar w:fldCharType="begin"/>
      </w:r>
      <w:r w:rsidRPr="00872F18">
        <w:rPr>
          <w:noProof/>
        </w:rPr>
        <w:instrText xml:space="preserve"> PAGEREF _Toc165559057 \h </w:instrText>
      </w:r>
      <w:r>
        <w:rPr>
          <w:noProof/>
        </w:rPr>
      </w:r>
      <w:r>
        <w:rPr>
          <w:noProof/>
        </w:rPr>
        <w:fldChar w:fldCharType="separate"/>
      </w:r>
      <w:r w:rsidRPr="00872F18">
        <w:rPr>
          <w:noProof/>
        </w:rPr>
        <w:t>14</w:t>
      </w:r>
      <w:r>
        <w:rPr>
          <w:noProof/>
        </w:rPr>
        <w:fldChar w:fldCharType="end"/>
      </w:r>
    </w:p>
    <w:p w14:paraId="5EAE9E34" w14:textId="0A601D77" w:rsidR="00285460" w:rsidRDefault="00285460">
      <w:pPr>
        <w:pStyle w:val="TOC3"/>
        <w:rPr>
          <w:rFonts w:asciiTheme="minorHAnsi" w:eastAsiaTheme="minorEastAsia" w:hAnsiTheme="minorHAnsi" w:cstheme="minorBidi"/>
          <w:noProof/>
          <w:kern w:val="2"/>
          <w:sz w:val="22"/>
          <w:szCs w:val="22"/>
          <w14:ligatures w14:val="standardContextual"/>
        </w:rPr>
      </w:pPr>
      <w:r w:rsidRPr="00872F18">
        <w:rPr>
          <w:noProof/>
        </w:rPr>
        <w:t>6.1.2</w:t>
      </w:r>
      <w:r>
        <w:rPr>
          <w:rFonts w:asciiTheme="minorHAnsi" w:eastAsiaTheme="minorEastAsia" w:hAnsiTheme="minorHAnsi" w:cstheme="minorBidi"/>
          <w:noProof/>
          <w:kern w:val="2"/>
          <w:sz w:val="22"/>
          <w:szCs w:val="22"/>
          <w14:ligatures w14:val="standardContextual"/>
        </w:rPr>
        <w:tab/>
      </w:r>
      <w:r w:rsidRPr="00872F18">
        <w:rPr>
          <w:noProof/>
        </w:rPr>
        <w:t>Co-existence simulation assumption</w:t>
      </w:r>
      <w:r w:rsidRPr="00872F18">
        <w:rPr>
          <w:noProof/>
        </w:rPr>
        <w:tab/>
      </w:r>
      <w:r>
        <w:rPr>
          <w:noProof/>
        </w:rPr>
        <w:fldChar w:fldCharType="begin"/>
      </w:r>
      <w:r w:rsidRPr="00872F18">
        <w:rPr>
          <w:noProof/>
        </w:rPr>
        <w:instrText xml:space="preserve"> PAGEREF _Toc165559058 \h </w:instrText>
      </w:r>
      <w:r>
        <w:rPr>
          <w:noProof/>
        </w:rPr>
      </w:r>
      <w:r>
        <w:rPr>
          <w:noProof/>
        </w:rPr>
        <w:fldChar w:fldCharType="separate"/>
      </w:r>
      <w:r w:rsidRPr="00872F18">
        <w:rPr>
          <w:noProof/>
        </w:rPr>
        <w:t>14</w:t>
      </w:r>
      <w:r>
        <w:rPr>
          <w:noProof/>
        </w:rPr>
        <w:fldChar w:fldCharType="end"/>
      </w:r>
    </w:p>
    <w:p w14:paraId="6BF82613" w14:textId="0CAF2672" w:rsidR="00285460" w:rsidRDefault="00285460">
      <w:pPr>
        <w:pStyle w:val="TOC3"/>
        <w:rPr>
          <w:rFonts w:asciiTheme="minorHAnsi" w:eastAsiaTheme="minorEastAsia" w:hAnsiTheme="minorHAnsi" w:cstheme="minorBidi"/>
          <w:noProof/>
          <w:kern w:val="2"/>
          <w:sz w:val="22"/>
          <w:szCs w:val="22"/>
          <w14:ligatures w14:val="standardContextual"/>
        </w:rPr>
      </w:pPr>
      <w:r w:rsidRPr="00872F18">
        <w:rPr>
          <w:rFonts w:eastAsia="MS Mincho"/>
          <w:noProof/>
        </w:rPr>
        <w:t>6.1.3</w:t>
      </w:r>
      <w:r>
        <w:rPr>
          <w:rFonts w:asciiTheme="minorHAnsi" w:eastAsiaTheme="minorEastAsia" w:hAnsiTheme="minorHAnsi" w:cstheme="minorBidi"/>
          <w:noProof/>
          <w:kern w:val="2"/>
          <w:sz w:val="22"/>
          <w:szCs w:val="22"/>
          <w14:ligatures w14:val="standardContextual"/>
        </w:rPr>
        <w:tab/>
      </w:r>
      <w:r w:rsidRPr="00872F18">
        <w:rPr>
          <w:rFonts w:eastAsia="MS Mincho"/>
          <w:noProof/>
        </w:rPr>
        <w:t>Co-existence simulation results</w:t>
      </w:r>
      <w:r w:rsidRPr="00872F18">
        <w:rPr>
          <w:noProof/>
        </w:rPr>
        <w:tab/>
      </w:r>
      <w:r>
        <w:rPr>
          <w:noProof/>
        </w:rPr>
        <w:fldChar w:fldCharType="begin"/>
      </w:r>
      <w:r w:rsidRPr="00872F18">
        <w:rPr>
          <w:noProof/>
        </w:rPr>
        <w:instrText xml:space="preserve"> PAGEREF _Toc165559059 \h </w:instrText>
      </w:r>
      <w:r>
        <w:rPr>
          <w:noProof/>
        </w:rPr>
      </w:r>
      <w:r>
        <w:rPr>
          <w:noProof/>
        </w:rPr>
        <w:fldChar w:fldCharType="separate"/>
      </w:r>
      <w:r w:rsidRPr="00872F18">
        <w:rPr>
          <w:noProof/>
        </w:rPr>
        <w:t>14</w:t>
      </w:r>
      <w:r>
        <w:rPr>
          <w:noProof/>
        </w:rPr>
        <w:fldChar w:fldCharType="end"/>
      </w:r>
    </w:p>
    <w:p w14:paraId="29D9AA67" w14:textId="5AFD941A" w:rsidR="00285460" w:rsidRDefault="00285460">
      <w:pPr>
        <w:pStyle w:val="TOC2"/>
        <w:rPr>
          <w:rFonts w:asciiTheme="minorHAnsi" w:eastAsiaTheme="minorEastAsia" w:hAnsiTheme="minorHAnsi" w:cstheme="minorBidi"/>
          <w:noProof/>
          <w:kern w:val="2"/>
          <w:sz w:val="22"/>
          <w:szCs w:val="22"/>
          <w14:ligatures w14:val="standardContextual"/>
        </w:rPr>
      </w:pPr>
      <w:r w:rsidRPr="00872F18">
        <w:rPr>
          <w:noProof/>
        </w:rPr>
        <w:t>6.2</w:t>
      </w:r>
      <w:r>
        <w:rPr>
          <w:rFonts w:asciiTheme="minorHAnsi" w:eastAsiaTheme="minorEastAsia" w:hAnsiTheme="minorHAnsi" w:cstheme="minorBidi"/>
          <w:noProof/>
          <w:kern w:val="2"/>
          <w:sz w:val="22"/>
          <w:szCs w:val="22"/>
          <w14:ligatures w14:val="standardContextual"/>
        </w:rPr>
        <w:tab/>
      </w:r>
      <w:r w:rsidRPr="00872F18">
        <w:rPr>
          <w:noProof/>
        </w:rPr>
        <w:t>General parameters</w:t>
      </w:r>
      <w:r w:rsidRPr="00872F18">
        <w:rPr>
          <w:noProof/>
        </w:rPr>
        <w:tab/>
      </w:r>
      <w:r>
        <w:rPr>
          <w:noProof/>
        </w:rPr>
        <w:fldChar w:fldCharType="begin"/>
      </w:r>
      <w:r w:rsidRPr="00872F18">
        <w:rPr>
          <w:noProof/>
        </w:rPr>
        <w:instrText xml:space="preserve"> PAGEREF _Toc165559060 \h </w:instrText>
      </w:r>
      <w:r>
        <w:rPr>
          <w:noProof/>
        </w:rPr>
      </w:r>
      <w:r>
        <w:rPr>
          <w:noProof/>
        </w:rPr>
        <w:fldChar w:fldCharType="separate"/>
      </w:r>
      <w:r w:rsidRPr="00872F18">
        <w:rPr>
          <w:noProof/>
        </w:rPr>
        <w:t>14</w:t>
      </w:r>
      <w:r>
        <w:rPr>
          <w:noProof/>
        </w:rPr>
        <w:fldChar w:fldCharType="end"/>
      </w:r>
    </w:p>
    <w:p w14:paraId="1E6B02DE" w14:textId="3AC18623" w:rsidR="00285460" w:rsidRDefault="00285460">
      <w:pPr>
        <w:pStyle w:val="TOC3"/>
        <w:rPr>
          <w:rFonts w:asciiTheme="minorHAnsi" w:eastAsiaTheme="minorEastAsia" w:hAnsiTheme="minorHAnsi" w:cstheme="minorBidi"/>
          <w:noProof/>
          <w:kern w:val="2"/>
          <w:sz w:val="22"/>
          <w:szCs w:val="22"/>
          <w14:ligatures w14:val="standardContextual"/>
        </w:rPr>
      </w:pPr>
      <w:r w:rsidRPr="00872F18">
        <w:rPr>
          <w:noProof/>
        </w:rPr>
        <w:t>6.2.1</w:t>
      </w:r>
      <w:r>
        <w:rPr>
          <w:rFonts w:asciiTheme="minorHAnsi" w:eastAsiaTheme="minorEastAsia" w:hAnsiTheme="minorHAnsi" w:cstheme="minorBidi"/>
          <w:noProof/>
          <w:kern w:val="2"/>
          <w:sz w:val="22"/>
          <w:szCs w:val="22"/>
          <w14:ligatures w14:val="standardContextual"/>
        </w:rPr>
        <w:tab/>
      </w:r>
      <w:r w:rsidRPr="00872F18">
        <w:rPr>
          <w:noProof/>
        </w:rPr>
        <w:t>Duplex mode</w:t>
      </w:r>
      <w:r w:rsidRPr="00872F18">
        <w:rPr>
          <w:noProof/>
        </w:rPr>
        <w:tab/>
      </w:r>
      <w:r>
        <w:rPr>
          <w:noProof/>
        </w:rPr>
        <w:fldChar w:fldCharType="begin"/>
      </w:r>
      <w:r w:rsidRPr="00872F18">
        <w:rPr>
          <w:noProof/>
        </w:rPr>
        <w:instrText xml:space="preserve"> PAGEREF _Toc165559061 \h </w:instrText>
      </w:r>
      <w:r>
        <w:rPr>
          <w:noProof/>
        </w:rPr>
      </w:r>
      <w:r>
        <w:rPr>
          <w:noProof/>
        </w:rPr>
        <w:fldChar w:fldCharType="separate"/>
      </w:r>
      <w:r w:rsidRPr="00872F18">
        <w:rPr>
          <w:noProof/>
        </w:rPr>
        <w:t>14</w:t>
      </w:r>
      <w:r>
        <w:rPr>
          <w:noProof/>
        </w:rPr>
        <w:fldChar w:fldCharType="end"/>
      </w:r>
    </w:p>
    <w:p w14:paraId="0A59C323" w14:textId="4F4C134D" w:rsidR="00285460" w:rsidRDefault="00285460">
      <w:pPr>
        <w:pStyle w:val="TOC3"/>
        <w:rPr>
          <w:rFonts w:asciiTheme="minorHAnsi" w:eastAsiaTheme="minorEastAsia" w:hAnsiTheme="minorHAnsi" w:cstheme="minorBidi"/>
          <w:noProof/>
          <w:kern w:val="2"/>
          <w:sz w:val="22"/>
          <w:szCs w:val="22"/>
          <w14:ligatures w14:val="standardContextual"/>
        </w:rPr>
      </w:pPr>
      <w:r w:rsidRPr="00872F18">
        <w:rPr>
          <w:noProof/>
        </w:rPr>
        <w:t>6.2.2</w:t>
      </w:r>
      <w:r>
        <w:rPr>
          <w:rFonts w:asciiTheme="minorHAnsi" w:eastAsiaTheme="minorEastAsia" w:hAnsiTheme="minorHAnsi" w:cstheme="minorBidi"/>
          <w:noProof/>
          <w:kern w:val="2"/>
          <w:sz w:val="22"/>
          <w:szCs w:val="22"/>
          <w14:ligatures w14:val="standardContextual"/>
        </w:rPr>
        <w:tab/>
      </w:r>
      <w:r w:rsidRPr="00872F18">
        <w:rPr>
          <w:noProof/>
        </w:rPr>
        <w:t>Channel Bandwidth</w:t>
      </w:r>
      <w:r w:rsidRPr="00872F18">
        <w:rPr>
          <w:noProof/>
        </w:rPr>
        <w:tab/>
      </w:r>
      <w:r>
        <w:rPr>
          <w:noProof/>
        </w:rPr>
        <w:fldChar w:fldCharType="begin"/>
      </w:r>
      <w:r w:rsidRPr="00872F18">
        <w:rPr>
          <w:noProof/>
        </w:rPr>
        <w:instrText xml:space="preserve"> PAGEREF _Toc165559062 \h </w:instrText>
      </w:r>
      <w:r>
        <w:rPr>
          <w:noProof/>
        </w:rPr>
      </w:r>
      <w:r>
        <w:rPr>
          <w:noProof/>
        </w:rPr>
        <w:fldChar w:fldCharType="separate"/>
      </w:r>
      <w:r w:rsidRPr="00872F18">
        <w:rPr>
          <w:noProof/>
        </w:rPr>
        <w:t>14</w:t>
      </w:r>
      <w:r>
        <w:rPr>
          <w:noProof/>
        </w:rPr>
        <w:fldChar w:fldCharType="end"/>
      </w:r>
    </w:p>
    <w:p w14:paraId="309FC9F1" w14:textId="28C2AF24" w:rsidR="00285460" w:rsidRDefault="00285460">
      <w:pPr>
        <w:pStyle w:val="TOC3"/>
        <w:rPr>
          <w:rFonts w:asciiTheme="minorHAnsi" w:eastAsiaTheme="minorEastAsia" w:hAnsiTheme="minorHAnsi" w:cstheme="minorBidi"/>
          <w:noProof/>
          <w:kern w:val="2"/>
          <w:sz w:val="22"/>
          <w:szCs w:val="22"/>
          <w14:ligatures w14:val="standardContextual"/>
        </w:rPr>
      </w:pPr>
      <w:r w:rsidRPr="00872F18">
        <w:rPr>
          <w:noProof/>
        </w:rPr>
        <w:t>6.2.3</w:t>
      </w:r>
      <w:r>
        <w:rPr>
          <w:rFonts w:asciiTheme="minorHAnsi" w:eastAsiaTheme="minorEastAsia" w:hAnsiTheme="minorHAnsi" w:cstheme="minorBidi"/>
          <w:noProof/>
          <w:kern w:val="2"/>
          <w:sz w:val="22"/>
          <w:szCs w:val="22"/>
          <w14:ligatures w14:val="standardContextual"/>
        </w:rPr>
        <w:tab/>
      </w:r>
      <w:r w:rsidRPr="00872F18">
        <w:rPr>
          <w:noProof/>
        </w:rPr>
        <w:t>Signal Bandwidth</w:t>
      </w:r>
      <w:r w:rsidRPr="00872F18">
        <w:rPr>
          <w:noProof/>
        </w:rPr>
        <w:tab/>
      </w:r>
      <w:r>
        <w:rPr>
          <w:noProof/>
        </w:rPr>
        <w:fldChar w:fldCharType="begin"/>
      </w:r>
      <w:r w:rsidRPr="00872F18">
        <w:rPr>
          <w:noProof/>
        </w:rPr>
        <w:instrText xml:space="preserve"> PAGEREF _Toc165559063 \h </w:instrText>
      </w:r>
      <w:r>
        <w:rPr>
          <w:noProof/>
        </w:rPr>
      </w:r>
      <w:r>
        <w:rPr>
          <w:noProof/>
        </w:rPr>
        <w:fldChar w:fldCharType="separate"/>
      </w:r>
      <w:r w:rsidRPr="00872F18">
        <w:rPr>
          <w:noProof/>
        </w:rPr>
        <w:t>14</w:t>
      </w:r>
      <w:r>
        <w:rPr>
          <w:noProof/>
        </w:rPr>
        <w:fldChar w:fldCharType="end"/>
      </w:r>
    </w:p>
    <w:p w14:paraId="7D12ED2D" w14:textId="4DB1E918"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6.3</w:t>
      </w:r>
      <w:r>
        <w:rPr>
          <w:rFonts w:asciiTheme="minorHAnsi" w:eastAsiaTheme="minorEastAsia" w:hAnsiTheme="minorHAnsi" w:cstheme="minorBidi"/>
          <w:noProof/>
          <w:kern w:val="2"/>
          <w:sz w:val="22"/>
          <w:szCs w:val="22"/>
          <w14:ligatures w14:val="standardContextual"/>
        </w:rPr>
        <w:tab/>
      </w:r>
      <w:r>
        <w:rPr>
          <w:noProof/>
        </w:rPr>
        <w:t>BS parameters</w:t>
      </w:r>
      <w:r>
        <w:rPr>
          <w:noProof/>
        </w:rPr>
        <w:tab/>
      </w:r>
      <w:r>
        <w:rPr>
          <w:noProof/>
        </w:rPr>
        <w:fldChar w:fldCharType="begin"/>
      </w:r>
      <w:r>
        <w:rPr>
          <w:noProof/>
        </w:rPr>
        <w:instrText xml:space="preserve"> PAGEREF _Toc165559064 \h </w:instrText>
      </w:r>
      <w:r>
        <w:rPr>
          <w:noProof/>
        </w:rPr>
      </w:r>
      <w:r>
        <w:rPr>
          <w:noProof/>
        </w:rPr>
        <w:fldChar w:fldCharType="separate"/>
      </w:r>
      <w:r>
        <w:rPr>
          <w:noProof/>
        </w:rPr>
        <w:t>14</w:t>
      </w:r>
      <w:r>
        <w:rPr>
          <w:noProof/>
        </w:rPr>
        <w:fldChar w:fldCharType="end"/>
      </w:r>
    </w:p>
    <w:p w14:paraId="5A21D440" w14:textId="40D07E96" w:rsidR="00285460" w:rsidRDefault="00285460">
      <w:pPr>
        <w:pStyle w:val="TOC3"/>
        <w:rPr>
          <w:rFonts w:asciiTheme="minorHAnsi" w:eastAsiaTheme="minorEastAsia" w:hAnsiTheme="minorHAnsi" w:cstheme="minorBidi"/>
          <w:noProof/>
          <w:kern w:val="2"/>
          <w:sz w:val="22"/>
          <w:szCs w:val="22"/>
          <w14:ligatures w14:val="standardContextual"/>
        </w:rPr>
      </w:pPr>
      <w:r w:rsidRPr="000C75F1">
        <w:rPr>
          <w:rFonts w:eastAsia="MS Mincho"/>
          <w:noProof/>
        </w:rPr>
        <w:t>6.3.1</w:t>
      </w:r>
      <w:r>
        <w:rPr>
          <w:rFonts w:asciiTheme="minorHAnsi" w:eastAsiaTheme="minorEastAsia" w:hAnsiTheme="minorHAnsi" w:cstheme="minorBidi"/>
          <w:noProof/>
          <w:kern w:val="2"/>
          <w:sz w:val="22"/>
          <w:szCs w:val="22"/>
          <w14:ligatures w14:val="standardContextual"/>
        </w:rPr>
        <w:tab/>
      </w:r>
      <w:r w:rsidRPr="000C75F1">
        <w:rPr>
          <w:rFonts w:eastAsia="MS Mincho"/>
          <w:noProof/>
        </w:rPr>
        <w:t>Transmitter characteristics</w:t>
      </w:r>
      <w:r>
        <w:rPr>
          <w:noProof/>
        </w:rPr>
        <w:tab/>
      </w:r>
      <w:r>
        <w:rPr>
          <w:noProof/>
        </w:rPr>
        <w:fldChar w:fldCharType="begin"/>
      </w:r>
      <w:r>
        <w:rPr>
          <w:noProof/>
        </w:rPr>
        <w:instrText xml:space="preserve"> PAGEREF _Toc165559065 \h </w:instrText>
      </w:r>
      <w:r>
        <w:rPr>
          <w:noProof/>
        </w:rPr>
      </w:r>
      <w:r>
        <w:rPr>
          <w:noProof/>
        </w:rPr>
        <w:fldChar w:fldCharType="separate"/>
      </w:r>
      <w:r>
        <w:rPr>
          <w:noProof/>
        </w:rPr>
        <w:t>14</w:t>
      </w:r>
      <w:r>
        <w:rPr>
          <w:noProof/>
        </w:rPr>
        <w:fldChar w:fldCharType="end"/>
      </w:r>
    </w:p>
    <w:p w14:paraId="5ED893A9" w14:textId="216F02C1"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6.3.1.1</w:t>
      </w:r>
      <w:r>
        <w:rPr>
          <w:rFonts w:asciiTheme="minorHAnsi" w:eastAsiaTheme="minorEastAsia" w:hAnsiTheme="minorHAnsi" w:cstheme="minorBidi"/>
          <w:noProof/>
          <w:kern w:val="2"/>
          <w:sz w:val="22"/>
          <w:szCs w:val="22"/>
          <w14:ligatures w14:val="standardContextual"/>
        </w:rPr>
        <w:tab/>
      </w:r>
      <w:r w:rsidRPr="000C75F1">
        <w:rPr>
          <w:rFonts w:eastAsia="MS Mincho"/>
          <w:noProof/>
        </w:rPr>
        <w:t>Power dynamic range</w:t>
      </w:r>
      <w:r>
        <w:rPr>
          <w:noProof/>
        </w:rPr>
        <w:tab/>
      </w:r>
      <w:r>
        <w:rPr>
          <w:noProof/>
        </w:rPr>
        <w:fldChar w:fldCharType="begin"/>
      </w:r>
      <w:r>
        <w:rPr>
          <w:noProof/>
        </w:rPr>
        <w:instrText xml:space="preserve"> PAGEREF _Toc165559066 \h </w:instrText>
      </w:r>
      <w:r>
        <w:rPr>
          <w:noProof/>
        </w:rPr>
      </w:r>
      <w:r>
        <w:rPr>
          <w:noProof/>
        </w:rPr>
        <w:fldChar w:fldCharType="separate"/>
      </w:r>
      <w:r>
        <w:rPr>
          <w:noProof/>
        </w:rPr>
        <w:t>14</w:t>
      </w:r>
      <w:r>
        <w:rPr>
          <w:noProof/>
        </w:rPr>
        <w:fldChar w:fldCharType="end"/>
      </w:r>
    </w:p>
    <w:p w14:paraId="35A59043" w14:textId="554C331B"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6.3.1.2</w:t>
      </w:r>
      <w:r>
        <w:rPr>
          <w:rFonts w:asciiTheme="minorHAnsi" w:eastAsiaTheme="minorEastAsia" w:hAnsiTheme="minorHAnsi" w:cstheme="minorBidi"/>
          <w:noProof/>
          <w:kern w:val="2"/>
          <w:sz w:val="22"/>
          <w:szCs w:val="22"/>
          <w14:ligatures w14:val="standardContextual"/>
        </w:rPr>
        <w:tab/>
      </w:r>
      <w:r w:rsidRPr="000C75F1">
        <w:rPr>
          <w:rFonts w:eastAsia="MS Mincho"/>
          <w:noProof/>
        </w:rPr>
        <w:t>Spectral mask</w:t>
      </w:r>
      <w:r>
        <w:rPr>
          <w:noProof/>
        </w:rPr>
        <w:tab/>
      </w:r>
      <w:r>
        <w:rPr>
          <w:noProof/>
        </w:rPr>
        <w:fldChar w:fldCharType="begin"/>
      </w:r>
      <w:r>
        <w:rPr>
          <w:noProof/>
        </w:rPr>
        <w:instrText xml:space="preserve"> PAGEREF _Toc165559067 \h </w:instrText>
      </w:r>
      <w:r>
        <w:rPr>
          <w:noProof/>
        </w:rPr>
      </w:r>
      <w:r>
        <w:rPr>
          <w:noProof/>
        </w:rPr>
        <w:fldChar w:fldCharType="separate"/>
      </w:r>
      <w:r>
        <w:rPr>
          <w:noProof/>
        </w:rPr>
        <w:t>14</w:t>
      </w:r>
      <w:r>
        <w:rPr>
          <w:noProof/>
        </w:rPr>
        <w:fldChar w:fldCharType="end"/>
      </w:r>
    </w:p>
    <w:p w14:paraId="2B9C3A53" w14:textId="63C04E71"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6.3.1.3</w:t>
      </w:r>
      <w:r>
        <w:rPr>
          <w:rFonts w:asciiTheme="minorHAnsi" w:eastAsiaTheme="minorEastAsia" w:hAnsiTheme="minorHAnsi" w:cstheme="minorBidi"/>
          <w:noProof/>
          <w:kern w:val="2"/>
          <w:sz w:val="22"/>
          <w:szCs w:val="22"/>
          <w14:ligatures w14:val="standardContextual"/>
        </w:rPr>
        <w:tab/>
      </w:r>
      <w:r w:rsidRPr="000C75F1">
        <w:rPr>
          <w:rFonts w:eastAsia="MS Mincho"/>
          <w:noProof/>
        </w:rPr>
        <w:t>ACLR</w:t>
      </w:r>
      <w:r>
        <w:rPr>
          <w:noProof/>
        </w:rPr>
        <w:tab/>
      </w:r>
      <w:r>
        <w:rPr>
          <w:noProof/>
        </w:rPr>
        <w:fldChar w:fldCharType="begin"/>
      </w:r>
      <w:r>
        <w:rPr>
          <w:noProof/>
        </w:rPr>
        <w:instrText xml:space="preserve"> PAGEREF _Toc165559068 \h </w:instrText>
      </w:r>
      <w:r>
        <w:rPr>
          <w:noProof/>
        </w:rPr>
      </w:r>
      <w:r>
        <w:rPr>
          <w:noProof/>
        </w:rPr>
        <w:fldChar w:fldCharType="separate"/>
      </w:r>
      <w:r>
        <w:rPr>
          <w:noProof/>
        </w:rPr>
        <w:t>14</w:t>
      </w:r>
      <w:r>
        <w:rPr>
          <w:noProof/>
        </w:rPr>
        <w:fldChar w:fldCharType="end"/>
      </w:r>
    </w:p>
    <w:p w14:paraId="23764FC8" w14:textId="49274707"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rPr>
        <w:t>6.3.1.4</w:t>
      </w:r>
      <w:r>
        <w:rPr>
          <w:rFonts w:asciiTheme="minorHAnsi" w:eastAsiaTheme="minorEastAsia" w:hAnsiTheme="minorHAnsi" w:cstheme="minorBidi"/>
          <w:noProof/>
          <w:kern w:val="2"/>
          <w:sz w:val="22"/>
          <w:szCs w:val="22"/>
          <w14:ligatures w14:val="standardContextual"/>
        </w:rPr>
        <w:tab/>
      </w:r>
      <w:r w:rsidRPr="000C75F1">
        <w:rPr>
          <w:rFonts w:eastAsia="MS Mincho"/>
          <w:noProof/>
        </w:rPr>
        <w:t>Spurious emissions</w:t>
      </w:r>
      <w:r>
        <w:rPr>
          <w:noProof/>
        </w:rPr>
        <w:tab/>
      </w:r>
      <w:r>
        <w:rPr>
          <w:noProof/>
        </w:rPr>
        <w:fldChar w:fldCharType="begin"/>
      </w:r>
      <w:r>
        <w:rPr>
          <w:noProof/>
        </w:rPr>
        <w:instrText xml:space="preserve"> PAGEREF _Toc165559069 \h </w:instrText>
      </w:r>
      <w:r>
        <w:rPr>
          <w:noProof/>
        </w:rPr>
      </w:r>
      <w:r>
        <w:rPr>
          <w:noProof/>
        </w:rPr>
        <w:fldChar w:fldCharType="separate"/>
      </w:r>
      <w:r>
        <w:rPr>
          <w:noProof/>
        </w:rPr>
        <w:t>14</w:t>
      </w:r>
      <w:r>
        <w:rPr>
          <w:noProof/>
        </w:rPr>
        <w:fldChar w:fldCharType="end"/>
      </w:r>
    </w:p>
    <w:p w14:paraId="0CDF6607" w14:textId="262C7169"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6.3.1.5</w:t>
      </w:r>
      <w:r>
        <w:rPr>
          <w:rFonts w:asciiTheme="minorHAnsi" w:eastAsiaTheme="minorEastAsia" w:hAnsiTheme="minorHAnsi" w:cstheme="minorBidi"/>
          <w:noProof/>
          <w:kern w:val="2"/>
          <w:sz w:val="22"/>
          <w:szCs w:val="22"/>
          <w14:ligatures w14:val="standardContextual"/>
        </w:rPr>
        <w:tab/>
      </w:r>
      <w:r>
        <w:rPr>
          <w:noProof/>
        </w:rPr>
        <w:t>Maximum output power</w:t>
      </w:r>
      <w:r>
        <w:rPr>
          <w:noProof/>
        </w:rPr>
        <w:tab/>
      </w:r>
      <w:r>
        <w:rPr>
          <w:noProof/>
        </w:rPr>
        <w:fldChar w:fldCharType="begin"/>
      </w:r>
      <w:r>
        <w:rPr>
          <w:noProof/>
        </w:rPr>
        <w:instrText xml:space="preserve"> PAGEREF _Toc165559070 \h </w:instrText>
      </w:r>
      <w:r>
        <w:rPr>
          <w:noProof/>
        </w:rPr>
      </w:r>
      <w:r>
        <w:rPr>
          <w:noProof/>
        </w:rPr>
        <w:fldChar w:fldCharType="separate"/>
      </w:r>
      <w:r>
        <w:rPr>
          <w:noProof/>
        </w:rPr>
        <w:t>14</w:t>
      </w:r>
      <w:r>
        <w:rPr>
          <w:noProof/>
        </w:rPr>
        <w:fldChar w:fldCharType="end"/>
      </w:r>
    </w:p>
    <w:p w14:paraId="7159E11F" w14:textId="5A716EFF"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6.3.1.6</w:t>
      </w:r>
      <w:r>
        <w:rPr>
          <w:rFonts w:asciiTheme="minorHAnsi" w:eastAsiaTheme="minorEastAsia" w:hAnsiTheme="minorHAnsi" w:cstheme="minorBidi"/>
          <w:noProof/>
          <w:kern w:val="2"/>
          <w:sz w:val="22"/>
          <w:szCs w:val="22"/>
          <w14:ligatures w14:val="standardContextual"/>
        </w:rPr>
        <w:tab/>
      </w:r>
      <w:r>
        <w:rPr>
          <w:noProof/>
        </w:rPr>
        <w:t>Average output power</w:t>
      </w:r>
      <w:r>
        <w:rPr>
          <w:noProof/>
        </w:rPr>
        <w:tab/>
      </w:r>
      <w:r>
        <w:rPr>
          <w:noProof/>
        </w:rPr>
        <w:fldChar w:fldCharType="begin"/>
      </w:r>
      <w:r>
        <w:rPr>
          <w:noProof/>
        </w:rPr>
        <w:instrText xml:space="preserve"> PAGEREF _Toc165559071 \h </w:instrText>
      </w:r>
      <w:r>
        <w:rPr>
          <w:noProof/>
        </w:rPr>
      </w:r>
      <w:r>
        <w:rPr>
          <w:noProof/>
        </w:rPr>
        <w:fldChar w:fldCharType="separate"/>
      </w:r>
      <w:r>
        <w:rPr>
          <w:noProof/>
        </w:rPr>
        <w:t>14</w:t>
      </w:r>
      <w:r>
        <w:rPr>
          <w:noProof/>
        </w:rPr>
        <w:fldChar w:fldCharType="end"/>
      </w:r>
    </w:p>
    <w:p w14:paraId="201E6683" w14:textId="65D2B6F3"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6.3.2</w:t>
      </w:r>
      <w:r>
        <w:rPr>
          <w:rFonts w:asciiTheme="minorHAnsi" w:eastAsiaTheme="minorEastAsia" w:hAnsiTheme="minorHAnsi" w:cstheme="minorBidi"/>
          <w:noProof/>
          <w:kern w:val="2"/>
          <w:sz w:val="22"/>
          <w:szCs w:val="22"/>
          <w14:ligatures w14:val="standardContextual"/>
        </w:rPr>
        <w:tab/>
      </w:r>
      <w:r>
        <w:rPr>
          <w:noProof/>
        </w:rPr>
        <w:t>Receiver characteristics</w:t>
      </w:r>
      <w:r>
        <w:rPr>
          <w:noProof/>
        </w:rPr>
        <w:tab/>
      </w:r>
      <w:r>
        <w:rPr>
          <w:noProof/>
        </w:rPr>
        <w:fldChar w:fldCharType="begin"/>
      </w:r>
      <w:r>
        <w:rPr>
          <w:noProof/>
        </w:rPr>
        <w:instrText xml:space="preserve"> PAGEREF _Toc165559072 \h </w:instrText>
      </w:r>
      <w:r>
        <w:rPr>
          <w:noProof/>
        </w:rPr>
      </w:r>
      <w:r>
        <w:rPr>
          <w:noProof/>
        </w:rPr>
        <w:fldChar w:fldCharType="separate"/>
      </w:r>
      <w:r>
        <w:rPr>
          <w:noProof/>
        </w:rPr>
        <w:t>14</w:t>
      </w:r>
      <w:r>
        <w:rPr>
          <w:noProof/>
        </w:rPr>
        <w:fldChar w:fldCharType="end"/>
      </w:r>
    </w:p>
    <w:p w14:paraId="494F79FE" w14:textId="2DD1E2CB"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6.3.2.1</w:t>
      </w:r>
      <w:r>
        <w:rPr>
          <w:rFonts w:asciiTheme="minorHAnsi" w:eastAsiaTheme="minorEastAsia" w:hAnsiTheme="minorHAnsi" w:cstheme="minorBidi"/>
          <w:noProof/>
          <w:kern w:val="2"/>
          <w:sz w:val="22"/>
          <w:szCs w:val="22"/>
          <w14:ligatures w14:val="standardContextual"/>
        </w:rPr>
        <w:tab/>
      </w:r>
      <w:r>
        <w:rPr>
          <w:noProof/>
        </w:rPr>
        <w:t>Noise figure</w:t>
      </w:r>
      <w:r>
        <w:rPr>
          <w:noProof/>
        </w:rPr>
        <w:tab/>
      </w:r>
      <w:r>
        <w:rPr>
          <w:noProof/>
        </w:rPr>
        <w:fldChar w:fldCharType="begin"/>
      </w:r>
      <w:r>
        <w:rPr>
          <w:noProof/>
        </w:rPr>
        <w:instrText xml:space="preserve"> PAGEREF _Toc165559073 \h </w:instrText>
      </w:r>
      <w:r>
        <w:rPr>
          <w:noProof/>
        </w:rPr>
      </w:r>
      <w:r>
        <w:rPr>
          <w:noProof/>
        </w:rPr>
        <w:fldChar w:fldCharType="separate"/>
      </w:r>
      <w:r>
        <w:rPr>
          <w:noProof/>
        </w:rPr>
        <w:t>14</w:t>
      </w:r>
      <w:r>
        <w:rPr>
          <w:noProof/>
        </w:rPr>
        <w:fldChar w:fldCharType="end"/>
      </w:r>
    </w:p>
    <w:p w14:paraId="0907ED47" w14:textId="46F53266"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6.3.2.2</w:t>
      </w:r>
      <w:r>
        <w:rPr>
          <w:rFonts w:asciiTheme="minorHAnsi" w:eastAsiaTheme="minorEastAsia" w:hAnsiTheme="minorHAnsi" w:cstheme="minorBidi"/>
          <w:noProof/>
          <w:kern w:val="2"/>
          <w:sz w:val="22"/>
          <w:szCs w:val="22"/>
          <w14:ligatures w14:val="standardContextual"/>
        </w:rPr>
        <w:tab/>
      </w:r>
      <w:r>
        <w:rPr>
          <w:noProof/>
        </w:rPr>
        <w:t>Sensitivity</w:t>
      </w:r>
      <w:r>
        <w:rPr>
          <w:noProof/>
        </w:rPr>
        <w:tab/>
      </w:r>
      <w:r>
        <w:rPr>
          <w:noProof/>
        </w:rPr>
        <w:fldChar w:fldCharType="begin"/>
      </w:r>
      <w:r>
        <w:rPr>
          <w:noProof/>
        </w:rPr>
        <w:instrText xml:space="preserve"> PAGEREF _Toc165559074 \h </w:instrText>
      </w:r>
      <w:r>
        <w:rPr>
          <w:noProof/>
        </w:rPr>
      </w:r>
      <w:r>
        <w:rPr>
          <w:noProof/>
        </w:rPr>
        <w:fldChar w:fldCharType="separate"/>
      </w:r>
      <w:r>
        <w:rPr>
          <w:noProof/>
        </w:rPr>
        <w:t>14</w:t>
      </w:r>
      <w:r>
        <w:rPr>
          <w:noProof/>
        </w:rPr>
        <w:fldChar w:fldCharType="end"/>
      </w:r>
    </w:p>
    <w:p w14:paraId="102674C5" w14:textId="1A0B9046"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lang w:eastAsia="ja-JP"/>
        </w:rPr>
        <w:t>6.3.2.3</w:t>
      </w:r>
      <w:r>
        <w:rPr>
          <w:rFonts w:asciiTheme="minorHAnsi" w:eastAsiaTheme="minorEastAsia" w:hAnsiTheme="minorHAnsi" w:cstheme="minorBidi"/>
          <w:noProof/>
          <w:kern w:val="2"/>
          <w:sz w:val="22"/>
          <w:szCs w:val="22"/>
          <w14:ligatures w14:val="standardContextual"/>
        </w:rPr>
        <w:tab/>
      </w:r>
      <w:r w:rsidRPr="000C75F1">
        <w:rPr>
          <w:rFonts w:eastAsia="MS Mincho"/>
          <w:noProof/>
          <w:lang w:eastAsia="ja-JP"/>
        </w:rPr>
        <w:t>Blocking response</w:t>
      </w:r>
      <w:r>
        <w:rPr>
          <w:noProof/>
        </w:rPr>
        <w:tab/>
      </w:r>
      <w:r>
        <w:rPr>
          <w:noProof/>
        </w:rPr>
        <w:fldChar w:fldCharType="begin"/>
      </w:r>
      <w:r>
        <w:rPr>
          <w:noProof/>
        </w:rPr>
        <w:instrText xml:space="preserve"> PAGEREF _Toc165559075 \h </w:instrText>
      </w:r>
      <w:r>
        <w:rPr>
          <w:noProof/>
        </w:rPr>
      </w:r>
      <w:r>
        <w:rPr>
          <w:noProof/>
        </w:rPr>
        <w:fldChar w:fldCharType="separate"/>
      </w:r>
      <w:r>
        <w:rPr>
          <w:noProof/>
        </w:rPr>
        <w:t>14</w:t>
      </w:r>
      <w:r>
        <w:rPr>
          <w:noProof/>
        </w:rPr>
        <w:fldChar w:fldCharType="end"/>
      </w:r>
    </w:p>
    <w:p w14:paraId="2E5A50FB" w14:textId="6F9ACAF6" w:rsidR="00285460" w:rsidRDefault="00285460">
      <w:pPr>
        <w:pStyle w:val="TOC4"/>
        <w:rPr>
          <w:rFonts w:asciiTheme="minorHAnsi" w:eastAsiaTheme="minorEastAsia" w:hAnsiTheme="minorHAnsi" w:cstheme="minorBidi"/>
          <w:noProof/>
          <w:kern w:val="2"/>
          <w:sz w:val="22"/>
          <w:szCs w:val="22"/>
          <w14:ligatures w14:val="standardContextual"/>
        </w:rPr>
      </w:pPr>
      <w:r>
        <w:rPr>
          <w:noProof/>
          <w:lang w:eastAsia="ja-JP"/>
        </w:rPr>
        <w:t>6.3.2.4</w:t>
      </w:r>
      <w:r>
        <w:rPr>
          <w:rFonts w:asciiTheme="minorHAnsi" w:eastAsiaTheme="minorEastAsia" w:hAnsiTheme="minorHAnsi" w:cstheme="minorBidi"/>
          <w:noProof/>
          <w:kern w:val="2"/>
          <w:sz w:val="22"/>
          <w:szCs w:val="22"/>
          <w14:ligatures w14:val="standardContextual"/>
        </w:rPr>
        <w:tab/>
      </w:r>
      <w:r>
        <w:rPr>
          <w:noProof/>
          <w:lang w:eastAsia="ja-JP"/>
        </w:rPr>
        <w:t>ACS</w:t>
      </w:r>
      <w:r>
        <w:rPr>
          <w:noProof/>
        </w:rPr>
        <w:tab/>
      </w:r>
      <w:r>
        <w:rPr>
          <w:noProof/>
        </w:rPr>
        <w:fldChar w:fldCharType="begin"/>
      </w:r>
      <w:r>
        <w:rPr>
          <w:noProof/>
        </w:rPr>
        <w:instrText xml:space="preserve"> PAGEREF _Toc165559076 \h </w:instrText>
      </w:r>
      <w:r>
        <w:rPr>
          <w:noProof/>
        </w:rPr>
      </w:r>
      <w:r>
        <w:rPr>
          <w:noProof/>
        </w:rPr>
        <w:fldChar w:fldCharType="separate"/>
      </w:r>
      <w:r>
        <w:rPr>
          <w:noProof/>
        </w:rPr>
        <w:t>14</w:t>
      </w:r>
      <w:r>
        <w:rPr>
          <w:noProof/>
        </w:rPr>
        <w:fldChar w:fldCharType="end"/>
      </w:r>
    </w:p>
    <w:p w14:paraId="59E1757D" w14:textId="256C6AEE"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6.4</w:t>
      </w:r>
      <w:r>
        <w:rPr>
          <w:rFonts w:asciiTheme="minorHAnsi" w:eastAsiaTheme="minorEastAsia" w:hAnsiTheme="minorHAnsi" w:cstheme="minorBidi"/>
          <w:noProof/>
          <w:kern w:val="2"/>
          <w:sz w:val="22"/>
          <w:szCs w:val="22"/>
          <w14:ligatures w14:val="standardContextual"/>
        </w:rPr>
        <w:tab/>
      </w:r>
      <w:r>
        <w:rPr>
          <w:noProof/>
        </w:rPr>
        <w:t>UE parameters</w:t>
      </w:r>
      <w:r>
        <w:rPr>
          <w:noProof/>
        </w:rPr>
        <w:tab/>
      </w:r>
      <w:r>
        <w:rPr>
          <w:noProof/>
        </w:rPr>
        <w:fldChar w:fldCharType="begin"/>
      </w:r>
      <w:r>
        <w:rPr>
          <w:noProof/>
        </w:rPr>
        <w:instrText xml:space="preserve"> PAGEREF _Toc165559077 \h </w:instrText>
      </w:r>
      <w:r>
        <w:rPr>
          <w:noProof/>
        </w:rPr>
      </w:r>
      <w:r>
        <w:rPr>
          <w:noProof/>
        </w:rPr>
        <w:fldChar w:fldCharType="separate"/>
      </w:r>
      <w:r>
        <w:rPr>
          <w:noProof/>
        </w:rPr>
        <w:t>14</w:t>
      </w:r>
      <w:r>
        <w:rPr>
          <w:noProof/>
        </w:rPr>
        <w:fldChar w:fldCharType="end"/>
      </w:r>
    </w:p>
    <w:p w14:paraId="3965211D" w14:textId="75AA1BE1"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6.4.1</w:t>
      </w:r>
      <w:r>
        <w:rPr>
          <w:rFonts w:asciiTheme="minorHAnsi" w:eastAsiaTheme="minorEastAsia" w:hAnsiTheme="minorHAnsi" w:cstheme="minorBidi"/>
          <w:noProof/>
          <w:kern w:val="2"/>
          <w:sz w:val="22"/>
          <w:szCs w:val="22"/>
          <w14:ligatures w14:val="standardContextual"/>
        </w:rPr>
        <w:tab/>
      </w:r>
      <w:r>
        <w:rPr>
          <w:noProof/>
        </w:rPr>
        <w:t>Transmitter characteristics</w:t>
      </w:r>
      <w:r>
        <w:rPr>
          <w:noProof/>
        </w:rPr>
        <w:tab/>
      </w:r>
      <w:r>
        <w:rPr>
          <w:noProof/>
        </w:rPr>
        <w:fldChar w:fldCharType="begin"/>
      </w:r>
      <w:r>
        <w:rPr>
          <w:noProof/>
        </w:rPr>
        <w:instrText xml:space="preserve"> PAGEREF _Toc165559078 \h </w:instrText>
      </w:r>
      <w:r>
        <w:rPr>
          <w:noProof/>
        </w:rPr>
      </w:r>
      <w:r>
        <w:rPr>
          <w:noProof/>
        </w:rPr>
        <w:fldChar w:fldCharType="separate"/>
      </w:r>
      <w:r>
        <w:rPr>
          <w:noProof/>
        </w:rPr>
        <w:t>15</w:t>
      </w:r>
      <w:r>
        <w:rPr>
          <w:noProof/>
        </w:rPr>
        <w:fldChar w:fldCharType="end"/>
      </w:r>
    </w:p>
    <w:p w14:paraId="77B4342B" w14:textId="2ED179DE"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lang w:eastAsia="ja-JP"/>
        </w:rPr>
        <w:t>6.4.1.1</w:t>
      </w:r>
      <w:r>
        <w:rPr>
          <w:rFonts w:asciiTheme="minorHAnsi" w:eastAsiaTheme="minorEastAsia" w:hAnsiTheme="minorHAnsi" w:cstheme="minorBidi"/>
          <w:noProof/>
          <w:kern w:val="2"/>
          <w:sz w:val="22"/>
          <w:szCs w:val="22"/>
          <w14:ligatures w14:val="standardContextual"/>
        </w:rPr>
        <w:tab/>
      </w:r>
      <w:r w:rsidRPr="000C75F1">
        <w:rPr>
          <w:rFonts w:eastAsia="MS Mincho"/>
          <w:noProof/>
          <w:lang w:eastAsia="ja-JP"/>
        </w:rPr>
        <w:t>Power dynamic range</w:t>
      </w:r>
      <w:r>
        <w:rPr>
          <w:noProof/>
        </w:rPr>
        <w:tab/>
      </w:r>
      <w:r>
        <w:rPr>
          <w:noProof/>
        </w:rPr>
        <w:fldChar w:fldCharType="begin"/>
      </w:r>
      <w:r>
        <w:rPr>
          <w:noProof/>
        </w:rPr>
        <w:instrText xml:space="preserve"> PAGEREF _Toc165559079 \h </w:instrText>
      </w:r>
      <w:r>
        <w:rPr>
          <w:noProof/>
        </w:rPr>
      </w:r>
      <w:r>
        <w:rPr>
          <w:noProof/>
        </w:rPr>
        <w:fldChar w:fldCharType="separate"/>
      </w:r>
      <w:r>
        <w:rPr>
          <w:noProof/>
        </w:rPr>
        <w:t>15</w:t>
      </w:r>
      <w:r>
        <w:rPr>
          <w:noProof/>
        </w:rPr>
        <w:fldChar w:fldCharType="end"/>
      </w:r>
    </w:p>
    <w:p w14:paraId="57423F45" w14:textId="00617DCD"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6.4.1.2</w:t>
      </w:r>
      <w:r>
        <w:rPr>
          <w:rFonts w:asciiTheme="minorHAnsi" w:eastAsiaTheme="minorEastAsia" w:hAnsiTheme="minorHAnsi" w:cstheme="minorBidi"/>
          <w:noProof/>
          <w:kern w:val="2"/>
          <w:sz w:val="22"/>
          <w:szCs w:val="22"/>
          <w14:ligatures w14:val="standardContextual"/>
        </w:rPr>
        <w:tab/>
      </w:r>
      <w:r>
        <w:rPr>
          <w:noProof/>
        </w:rPr>
        <w:t>Spectral mask</w:t>
      </w:r>
      <w:r>
        <w:rPr>
          <w:noProof/>
        </w:rPr>
        <w:tab/>
      </w:r>
      <w:r>
        <w:rPr>
          <w:noProof/>
        </w:rPr>
        <w:fldChar w:fldCharType="begin"/>
      </w:r>
      <w:r>
        <w:rPr>
          <w:noProof/>
        </w:rPr>
        <w:instrText xml:space="preserve"> PAGEREF _Toc165559080 \h </w:instrText>
      </w:r>
      <w:r>
        <w:rPr>
          <w:noProof/>
        </w:rPr>
      </w:r>
      <w:r>
        <w:rPr>
          <w:noProof/>
        </w:rPr>
        <w:fldChar w:fldCharType="separate"/>
      </w:r>
      <w:r>
        <w:rPr>
          <w:noProof/>
        </w:rPr>
        <w:t>15</w:t>
      </w:r>
      <w:r>
        <w:rPr>
          <w:noProof/>
        </w:rPr>
        <w:fldChar w:fldCharType="end"/>
      </w:r>
    </w:p>
    <w:p w14:paraId="23821867" w14:textId="77DAD933"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6.4.1.3</w:t>
      </w:r>
      <w:r>
        <w:rPr>
          <w:rFonts w:asciiTheme="minorHAnsi" w:eastAsiaTheme="minorEastAsia" w:hAnsiTheme="minorHAnsi" w:cstheme="minorBidi"/>
          <w:noProof/>
          <w:kern w:val="2"/>
          <w:sz w:val="22"/>
          <w:szCs w:val="22"/>
          <w14:ligatures w14:val="standardContextual"/>
        </w:rPr>
        <w:tab/>
      </w:r>
      <w:r>
        <w:rPr>
          <w:noProof/>
        </w:rPr>
        <w:t>ACLR</w:t>
      </w:r>
      <w:r>
        <w:rPr>
          <w:noProof/>
        </w:rPr>
        <w:tab/>
      </w:r>
      <w:r>
        <w:rPr>
          <w:noProof/>
        </w:rPr>
        <w:fldChar w:fldCharType="begin"/>
      </w:r>
      <w:r>
        <w:rPr>
          <w:noProof/>
        </w:rPr>
        <w:instrText xml:space="preserve"> PAGEREF _Toc165559081 \h </w:instrText>
      </w:r>
      <w:r>
        <w:rPr>
          <w:noProof/>
        </w:rPr>
      </w:r>
      <w:r>
        <w:rPr>
          <w:noProof/>
        </w:rPr>
        <w:fldChar w:fldCharType="separate"/>
      </w:r>
      <w:r>
        <w:rPr>
          <w:noProof/>
        </w:rPr>
        <w:t>15</w:t>
      </w:r>
      <w:r>
        <w:rPr>
          <w:noProof/>
        </w:rPr>
        <w:fldChar w:fldCharType="end"/>
      </w:r>
    </w:p>
    <w:p w14:paraId="50EEF531" w14:textId="5FFC6CB0"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6.4.1.4</w:t>
      </w:r>
      <w:r>
        <w:rPr>
          <w:rFonts w:asciiTheme="minorHAnsi" w:eastAsiaTheme="minorEastAsia" w:hAnsiTheme="minorHAnsi" w:cstheme="minorBidi"/>
          <w:noProof/>
          <w:kern w:val="2"/>
          <w:sz w:val="22"/>
          <w:szCs w:val="22"/>
          <w14:ligatures w14:val="standardContextual"/>
        </w:rPr>
        <w:tab/>
      </w:r>
      <w:r>
        <w:rPr>
          <w:noProof/>
        </w:rPr>
        <w:t>Spurious emissions</w:t>
      </w:r>
      <w:r>
        <w:rPr>
          <w:noProof/>
        </w:rPr>
        <w:tab/>
      </w:r>
      <w:r>
        <w:rPr>
          <w:noProof/>
        </w:rPr>
        <w:fldChar w:fldCharType="begin"/>
      </w:r>
      <w:r>
        <w:rPr>
          <w:noProof/>
        </w:rPr>
        <w:instrText xml:space="preserve"> PAGEREF _Toc165559082 \h </w:instrText>
      </w:r>
      <w:r>
        <w:rPr>
          <w:noProof/>
        </w:rPr>
      </w:r>
      <w:r>
        <w:rPr>
          <w:noProof/>
        </w:rPr>
        <w:fldChar w:fldCharType="separate"/>
      </w:r>
      <w:r>
        <w:rPr>
          <w:noProof/>
        </w:rPr>
        <w:t>15</w:t>
      </w:r>
      <w:r>
        <w:rPr>
          <w:noProof/>
        </w:rPr>
        <w:fldChar w:fldCharType="end"/>
      </w:r>
    </w:p>
    <w:p w14:paraId="7A414777" w14:textId="62EC75B8"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6.4.1.5</w:t>
      </w:r>
      <w:r>
        <w:rPr>
          <w:rFonts w:asciiTheme="minorHAnsi" w:eastAsiaTheme="minorEastAsia" w:hAnsiTheme="minorHAnsi" w:cstheme="minorBidi"/>
          <w:noProof/>
          <w:kern w:val="2"/>
          <w:sz w:val="22"/>
          <w:szCs w:val="22"/>
          <w14:ligatures w14:val="standardContextual"/>
        </w:rPr>
        <w:tab/>
      </w:r>
      <w:r>
        <w:rPr>
          <w:noProof/>
        </w:rPr>
        <w:t>Maximum output power</w:t>
      </w:r>
      <w:r>
        <w:rPr>
          <w:noProof/>
        </w:rPr>
        <w:tab/>
      </w:r>
      <w:r>
        <w:rPr>
          <w:noProof/>
        </w:rPr>
        <w:fldChar w:fldCharType="begin"/>
      </w:r>
      <w:r>
        <w:rPr>
          <w:noProof/>
        </w:rPr>
        <w:instrText xml:space="preserve"> PAGEREF _Toc165559083 \h </w:instrText>
      </w:r>
      <w:r>
        <w:rPr>
          <w:noProof/>
        </w:rPr>
      </w:r>
      <w:r>
        <w:rPr>
          <w:noProof/>
        </w:rPr>
        <w:fldChar w:fldCharType="separate"/>
      </w:r>
      <w:r>
        <w:rPr>
          <w:noProof/>
        </w:rPr>
        <w:t>15</w:t>
      </w:r>
      <w:r>
        <w:rPr>
          <w:noProof/>
        </w:rPr>
        <w:fldChar w:fldCharType="end"/>
      </w:r>
    </w:p>
    <w:p w14:paraId="355FAB4C" w14:textId="343F1037"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6.4.1.6</w:t>
      </w:r>
      <w:r>
        <w:rPr>
          <w:rFonts w:asciiTheme="minorHAnsi" w:eastAsiaTheme="minorEastAsia" w:hAnsiTheme="minorHAnsi" w:cstheme="minorBidi"/>
          <w:noProof/>
          <w:kern w:val="2"/>
          <w:sz w:val="22"/>
          <w:szCs w:val="22"/>
          <w14:ligatures w14:val="standardContextual"/>
        </w:rPr>
        <w:tab/>
      </w:r>
      <w:r>
        <w:rPr>
          <w:noProof/>
        </w:rPr>
        <w:t>Average output power</w:t>
      </w:r>
      <w:r>
        <w:rPr>
          <w:noProof/>
        </w:rPr>
        <w:tab/>
      </w:r>
      <w:r>
        <w:rPr>
          <w:noProof/>
        </w:rPr>
        <w:fldChar w:fldCharType="begin"/>
      </w:r>
      <w:r>
        <w:rPr>
          <w:noProof/>
        </w:rPr>
        <w:instrText xml:space="preserve"> PAGEREF _Toc165559084 \h </w:instrText>
      </w:r>
      <w:r>
        <w:rPr>
          <w:noProof/>
        </w:rPr>
      </w:r>
      <w:r>
        <w:rPr>
          <w:noProof/>
        </w:rPr>
        <w:fldChar w:fldCharType="separate"/>
      </w:r>
      <w:r>
        <w:rPr>
          <w:noProof/>
        </w:rPr>
        <w:t>15</w:t>
      </w:r>
      <w:r>
        <w:rPr>
          <w:noProof/>
        </w:rPr>
        <w:fldChar w:fldCharType="end"/>
      </w:r>
    </w:p>
    <w:p w14:paraId="323B613F" w14:textId="09ADD777"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6.4.2</w:t>
      </w:r>
      <w:r>
        <w:rPr>
          <w:rFonts w:asciiTheme="minorHAnsi" w:eastAsiaTheme="minorEastAsia" w:hAnsiTheme="minorHAnsi" w:cstheme="minorBidi"/>
          <w:noProof/>
          <w:kern w:val="2"/>
          <w:sz w:val="22"/>
          <w:szCs w:val="22"/>
          <w14:ligatures w14:val="standardContextual"/>
        </w:rPr>
        <w:tab/>
      </w:r>
      <w:r>
        <w:rPr>
          <w:noProof/>
        </w:rPr>
        <w:t>Receiver characteristics</w:t>
      </w:r>
      <w:r>
        <w:rPr>
          <w:noProof/>
        </w:rPr>
        <w:tab/>
      </w:r>
      <w:r>
        <w:rPr>
          <w:noProof/>
        </w:rPr>
        <w:fldChar w:fldCharType="begin"/>
      </w:r>
      <w:r>
        <w:rPr>
          <w:noProof/>
        </w:rPr>
        <w:instrText xml:space="preserve"> PAGEREF _Toc165559085 \h </w:instrText>
      </w:r>
      <w:r>
        <w:rPr>
          <w:noProof/>
        </w:rPr>
      </w:r>
      <w:r>
        <w:rPr>
          <w:noProof/>
        </w:rPr>
        <w:fldChar w:fldCharType="separate"/>
      </w:r>
      <w:r>
        <w:rPr>
          <w:noProof/>
        </w:rPr>
        <w:t>15</w:t>
      </w:r>
      <w:r>
        <w:rPr>
          <w:noProof/>
        </w:rPr>
        <w:fldChar w:fldCharType="end"/>
      </w:r>
    </w:p>
    <w:p w14:paraId="2B0E712D" w14:textId="72C5487C"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6.4.2.1</w:t>
      </w:r>
      <w:r>
        <w:rPr>
          <w:rFonts w:asciiTheme="minorHAnsi" w:eastAsiaTheme="minorEastAsia" w:hAnsiTheme="minorHAnsi" w:cstheme="minorBidi"/>
          <w:noProof/>
          <w:kern w:val="2"/>
          <w:sz w:val="22"/>
          <w:szCs w:val="22"/>
          <w14:ligatures w14:val="standardContextual"/>
        </w:rPr>
        <w:tab/>
      </w:r>
      <w:r>
        <w:rPr>
          <w:noProof/>
        </w:rPr>
        <w:t>Noise figure</w:t>
      </w:r>
      <w:r>
        <w:rPr>
          <w:noProof/>
        </w:rPr>
        <w:tab/>
      </w:r>
      <w:r>
        <w:rPr>
          <w:noProof/>
        </w:rPr>
        <w:fldChar w:fldCharType="begin"/>
      </w:r>
      <w:r>
        <w:rPr>
          <w:noProof/>
        </w:rPr>
        <w:instrText xml:space="preserve"> PAGEREF _Toc165559086 \h </w:instrText>
      </w:r>
      <w:r>
        <w:rPr>
          <w:noProof/>
        </w:rPr>
      </w:r>
      <w:r>
        <w:rPr>
          <w:noProof/>
        </w:rPr>
        <w:fldChar w:fldCharType="separate"/>
      </w:r>
      <w:r>
        <w:rPr>
          <w:noProof/>
        </w:rPr>
        <w:t>15</w:t>
      </w:r>
      <w:r>
        <w:rPr>
          <w:noProof/>
        </w:rPr>
        <w:fldChar w:fldCharType="end"/>
      </w:r>
    </w:p>
    <w:p w14:paraId="6418832B" w14:textId="31F1CE04"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6.4.2.2</w:t>
      </w:r>
      <w:r>
        <w:rPr>
          <w:rFonts w:asciiTheme="minorHAnsi" w:eastAsiaTheme="minorEastAsia" w:hAnsiTheme="minorHAnsi" w:cstheme="minorBidi"/>
          <w:noProof/>
          <w:kern w:val="2"/>
          <w:sz w:val="22"/>
          <w:szCs w:val="22"/>
          <w14:ligatures w14:val="standardContextual"/>
        </w:rPr>
        <w:tab/>
      </w:r>
      <w:r>
        <w:rPr>
          <w:noProof/>
        </w:rPr>
        <w:t>Sensitivity</w:t>
      </w:r>
      <w:r>
        <w:rPr>
          <w:noProof/>
        </w:rPr>
        <w:tab/>
      </w:r>
      <w:r>
        <w:rPr>
          <w:noProof/>
        </w:rPr>
        <w:fldChar w:fldCharType="begin"/>
      </w:r>
      <w:r>
        <w:rPr>
          <w:noProof/>
        </w:rPr>
        <w:instrText xml:space="preserve"> PAGEREF _Toc165559087 \h </w:instrText>
      </w:r>
      <w:r>
        <w:rPr>
          <w:noProof/>
        </w:rPr>
      </w:r>
      <w:r>
        <w:rPr>
          <w:noProof/>
        </w:rPr>
        <w:fldChar w:fldCharType="separate"/>
      </w:r>
      <w:r>
        <w:rPr>
          <w:noProof/>
        </w:rPr>
        <w:t>15</w:t>
      </w:r>
      <w:r>
        <w:rPr>
          <w:noProof/>
        </w:rPr>
        <w:fldChar w:fldCharType="end"/>
      </w:r>
    </w:p>
    <w:p w14:paraId="1B6CEED3" w14:textId="0CDE6C2A"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6.4.2.3</w:t>
      </w:r>
      <w:r>
        <w:rPr>
          <w:rFonts w:asciiTheme="minorHAnsi" w:eastAsiaTheme="minorEastAsia" w:hAnsiTheme="minorHAnsi" w:cstheme="minorBidi"/>
          <w:noProof/>
          <w:kern w:val="2"/>
          <w:sz w:val="22"/>
          <w:szCs w:val="22"/>
          <w14:ligatures w14:val="standardContextual"/>
        </w:rPr>
        <w:tab/>
      </w:r>
      <w:r>
        <w:rPr>
          <w:noProof/>
        </w:rPr>
        <w:t>Blocking response</w:t>
      </w:r>
      <w:r>
        <w:rPr>
          <w:noProof/>
        </w:rPr>
        <w:tab/>
      </w:r>
      <w:r>
        <w:rPr>
          <w:noProof/>
        </w:rPr>
        <w:fldChar w:fldCharType="begin"/>
      </w:r>
      <w:r>
        <w:rPr>
          <w:noProof/>
        </w:rPr>
        <w:instrText xml:space="preserve"> PAGEREF _Toc165559088 \h </w:instrText>
      </w:r>
      <w:r>
        <w:rPr>
          <w:noProof/>
        </w:rPr>
      </w:r>
      <w:r>
        <w:rPr>
          <w:noProof/>
        </w:rPr>
        <w:fldChar w:fldCharType="separate"/>
      </w:r>
      <w:r>
        <w:rPr>
          <w:noProof/>
        </w:rPr>
        <w:t>15</w:t>
      </w:r>
      <w:r>
        <w:rPr>
          <w:noProof/>
        </w:rPr>
        <w:fldChar w:fldCharType="end"/>
      </w:r>
    </w:p>
    <w:p w14:paraId="3D12E533" w14:textId="2386AF79" w:rsidR="00285460" w:rsidRDefault="00285460">
      <w:pPr>
        <w:pStyle w:val="TOC4"/>
        <w:rPr>
          <w:rFonts w:asciiTheme="minorHAnsi" w:eastAsiaTheme="minorEastAsia" w:hAnsiTheme="minorHAnsi" w:cstheme="minorBidi"/>
          <w:noProof/>
          <w:kern w:val="2"/>
          <w:sz w:val="22"/>
          <w:szCs w:val="22"/>
          <w14:ligatures w14:val="standardContextual"/>
        </w:rPr>
      </w:pPr>
      <w:r>
        <w:rPr>
          <w:noProof/>
        </w:rPr>
        <w:t>6.4.2.4</w:t>
      </w:r>
      <w:r>
        <w:rPr>
          <w:rFonts w:asciiTheme="minorHAnsi" w:eastAsiaTheme="minorEastAsia" w:hAnsiTheme="minorHAnsi" w:cstheme="minorBidi"/>
          <w:noProof/>
          <w:kern w:val="2"/>
          <w:sz w:val="22"/>
          <w:szCs w:val="22"/>
          <w14:ligatures w14:val="standardContextual"/>
        </w:rPr>
        <w:tab/>
      </w:r>
      <w:r>
        <w:rPr>
          <w:noProof/>
        </w:rPr>
        <w:t>ACS</w:t>
      </w:r>
      <w:r>
        <w:rPr>
          <w:noProof/>
        </w:rPr>
        <w:tab/>
      </w:r>
      <w:r>
        <w:rPr>
          <w:noProof/>
        </w:rPr>
        <w:fldChar w:fldCharType="begin"/>
      </w:r>
      <w:r>
        <w:rPr>
          <w:noProof/>
        </w:rPr>
        <w:instrText xml:space="preserve"> PAGEREF _Toc165559089 \h </w:instrText>
      </w:r>
      <w:r>
        <w:rPr>
          <w:noProof/>
        </w:rPr>
      </w:r>
      <w:r>
        <w:rPr>
          <w:noProof/>
        </w:rPr>
        <w:fldChar w:fldCharType="separate"/>
      </w:r>
      <w:r>
        <w:rPr>
          <w:noProof/>
        </w:rPr>
        <w:t>15</w:t>
      </w:r>
      <w:r>
        <w:rPr>
          <w:noProof/>
        </w:rPr>
        <w:fldChar w:fldCharType="end"/>
      </w:r>
    </w:p>
    <w:p w14:paraId="18EFB97C" w14:textId="7DCD7EEA" w:rsidR="00285460" w:rsidRDefault="00285460">
      <w:pPr>
        <w:pStyle w:val="TOC2"/>
        <w:rPr>
          <w:rFonts w:asciiTheme="minorHAnsi" w:eastAsiaTheme="minorEastAsia" w:hAnsiTheme="minorHAnsi" w:cstheme="minorBidi"/>
          <w:noProof/>
          <w:kern w:val="2"/>
          <w:sz w:val="22"/>
          <w:szCs w:val="22"/>
          <w14:ligatures w14:val="standardContextual"/>
        </w:rPr>
      </w:pPr>
      <w:r>
        <w:rPr>
          <w:noProof/>
        </w:rPr>
        <w:t>6.5</w:t>
      </w:r>
      <w:r>
        <w:rPr>
          <w:rFonts w:asciiTheme="minorHAnsi" w:eastAsiaTheme="minorEastAsia" w:hAnsiTheme="minorHAnsi" w:cstheme="minorBidi"/>
          <w:noProof/>
          <w:kern w:val="2"/>
          <w:sz w:val="22"/>
          <w:szCs w:val="22"/>
          <w14:ligatures w14:val="standardContextual"/>
        </w:rPr>
        <w:tab/>
      </w:r>
      <w:r>
        <w:rPr>
          <w:noProof/>
        </w:rPr>
        <w:t>Antenna characteristics</w:t>
      </w:r>
      <w:r>
        <w:rPr>
          <w:noProof/>
        </w:rPr>
        <w:tab/>
      </w:r>
      <w:r>
        <w:rPr>
          <w:noProof/>
        </w:rPr>
        <w:fldChar w:fldCharType="begin"/>
      </w:r>
      <w:r>
        <w:rPr>
          <w:noProof/>
        </w:rPr>
        <w:instrText xml:space="preserve"> PAGEREF _Toc165559090 \h </w:instrText>
      </w:r>
      <w:r>
        <w:rPr>
          <w:noProof/>
        </w:rPr>
      </w:r>
      <w:r>
        <w:rPr>
          <w:noProof/>
        </w:rPr>
        <w:fldChar w:fldCharType="separate"/>
      </w:r>
      <w:r>
        <w:rPr>
          <w:noProof/>
        </w:rPr>
        <w:t>15</w:t>
      </w:r>
      <w:r>
        <w:rPr>
          <w:noProof/>
        </w:rPr>
        <w:fldChar w:fldCharType="end"/>
      </w:r>
    </w:p>
    <w:p w14:paraId="3FAB895D" w14:textId="63D62386"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6.5.1</w:t>
      </w:r>
      <w:r>
        <w:rPr>
          <w:rFonts w:asciiTheme="minorHAnsi" w:eastAsiaTheme="minorEastAsia" w:hAnsiTheme="minorHAnsi" w:cstheme="minorBidi"/>
          <w:noProof/>
          <w:kern w:val="2"/>
          <w:sz w:val="22"/>
          <w:szCs w:val="22"/>
          <w14:ligatures w14:val="standardContextual"/>
        </w:rPr>
        <w:tab/>
      </w:r>
      <w:r>
        <w:rPr>
          <w:noProof/>
        </w:rPr>
        <w:t>BS antenna characteristics</w:t>
      </w:r>
      <w:r>
        <w:rPr>
          <w:noProof/>
        </w:rPr>
        <w:tab/>
      </w:r>
      <w:r>
        <w:rPr>
          <w:noProof/>
        </w:rPr>
        <w:fldChar w:fldCharType="begin"/>
      </w:r>
      <w:r>
        <w:rPr>
          <w:noProof/>
        </w:rPr>
        <w:instrText xml:space="preserve"> PAGEREF _Toc165559091 \h </w:instrText>
      </w:r>
      <w:r>
        <w:rPr>
          <w:noProof/>
        </w:rPr>
      </w:r>
      <w:r>
        <w:rPr>
          <w:noProof/>
        </w:rPr>
        <w:fldChar w:fldCharType="separate"/>
      </w:r>
      <w:r>
        <w:rPr>
          <w:noProof/>
        </w:rPr>
        <w:t>15</w:t>
      </w:r>
      <w:r>
        <w:rPr>
          <w:noProof/>
        </w:rPr>
        <w:fldChar w:fldCharType="end"/>
      </w:r>
    </w:p>
    <w:p w14:paraId="32C17AEB" w14:textId="76FD6B24" w:rsidR="00285460" w:rsidRDefault="00285460">
      <w:pPr>
        <w:pStyle w:val="TOC4"/>
        <w:rPr>
          <w:rFonts w:asciiTheme="minorHAnsi" w:eastAsiaTheme="minorEastAsia" w:hAnsiTheme="minorHAnsi" w:cstheme="minorBidi"/>
          <w:noProof/>
          <w:kern w:val="2"/>
          <w:sz w:val="22"/>
          <w:szCs w:val="22"/>
          <w14:ligatures w14:val="standardContextual"/>
        </w:rPr>
      </w:pPr>
      <w:r>
        <w:rPr>
          <w:noProof/>
        </w:rPr>
        <w:lastRenderedPageBreak/>
        <w:t>6.5.1.1</w:t>
      </w:r>
      <w:r>
        <w:rPr>
          <w:rFonts w:asciiTheme="minorHAnsi" w:eastAsiaTheme="minorEastAsia" w:hAnsiTheme="minorHAnsi" w:cstheme="minorBidi"/>
          <w:noProof/>
          <w:kern w:val="2"/>
          <w:sz w:val="22"/>
          <w:szCs w:val="22"/>
          <w14:ligatures w14:val="standardContextual"/>
        </w:rPr>
        <w:tab/>
      </w:r>
      <w:r>
        <w:rPr>
          <w:noProof/>
        </w:rPr>
        <w:t xml:space="preserve"> Antenna model</w:t>
      </w:r>
      <w:r>
        <w:rPr>
          <w:noProof/>
        </w:rPr>
        <w:tab/>
      </w:r>
      <w:r>
        <w:rPr>
          <w:noProof/>
        </w:rPr>
        <w:fldChar w:fldCharType="begin"/>
      </w:r>
      <w:r>
        <w:rPr>
          <w:noProof/>
        </w:rPr>
        <w:instrText xml:space="preserve"> PAGEREF _Toc165559092 \h </w:instrText>
      </w:r>
      <w:r>
        <w:rPr>
          <w:noProof/>
        </w:rPr>
      </w:r>
      <w:r>
        <w:rPr>
          <w:noProof/>
        </w:rPr>
        <w:fldChar w:fldCharType="separate"/>
      </w:r>
      <w:r>
        <w:rPr>
          <w:noProof/>
        </w:rPr>
        <w:t>15</w:t>
      </w:r>
      <w:r>
        <w:rPr>
          <w:noProof/>
        </w:rPr>
        <w:fldChar w:fldCharType="end"/>
      </w:r>
    </w:p>
    <w:p w14:paraId="439563CF" w14:textId="2639156B" w:rsidR="00285460" w:rsidRDefault="00285460">
      <w:pPr>
        <w:pStyle w:val="TOC4"/>
        <w:rPr>
          <w:rFonts w:asciiTheme="minorHAnsi" w:eastAsiaTheme="minorEastAsia" w:hAnsiTheme="minorHAnsi" w:cstheme="minorBidi"/>
          <w:noProof/>
          <w:kern w:val="2"/>
          <w:sz w:val="22"/>
          <w:szCs w:val="22"/>
          <w14:ligatures w14:val="standardContextual"/>
        </w:rPr>
      </w:pPr>
      <w:r w:rsidRPr="000C75F1">
        <w:rPr>
          <w:rFonts w:eastAsia="MS Mincho"/>
          <w:noProof/>
          <w:lang w:eastAsia="ja-JP"/>
        </w:rPr>
        <w:t>6.5.1.2</w:t>
      </w:r>
      <w:r>
        <w:rPr>
          <w:rFonts w:asciiTheme="minorHAnsi" w:eastAsiaTheme="minorEastAsia" w:hAnsiTheme="minorHAnsi" w:cstheme="minorBidi"/>
          <w:noProof/>
          <w:kern w:val="2"/>
          <w:sz w:val="22"/>
          <w:szCs w:val="22"/>
          <w14:ligatures w14:val="standardContextual"/>
        </w:rPr>
        <w:tab/>
      </w:r>
      <w:r w:rsidRPr="000C75F1">
        <w:rPr>
          <w:rFonts w:eastAsia="MS Mincho"/>
          <w:noProof/>
          <w:lang w:eastAsia="ja-JP"/>
        </w:rPr>
        <w:t>Antenna parameters</w:t>
      </w:r>
      <w:r>
        <w:rPr>
          <w:noProof/>
        </w:rPr>
        <w:tab/>
      </w:r>
      <w:r>
        <w:rPr>
          <w:noProof/>
        </w:rPr>
        <w:fldChar w:fldCharType="begin"/>
      </w:r>
      <w:r>
        <w:rPr>
          <w:noProof/>
        </w:rPr>
        <w:instrText xml:space="preserve"> PAGEREF _Toc165559093 \h </w:instrText>
      </w:r>
      <w:r>
        <w:rPr>
          <w:noProof/>
        </w:rPr>
      </w:r>
      <w:r>
        <w:rPr>
          <w:noProof/>
        </w:rPr>
        <w:fldChar w:fldCharType="separate"/>
      </w:r>
      <w:r>
        <w:rPr>
          <w:noProof/>
        </w:rPr>
        <w:t>15</w:t>
      </w:r>
      <w:r>
        <w:rPr>
          <w:noProof/>
        </w:rPr>
        <w:fldChar w:fldCharType="end"/>
      </w:r>
    </w:p>
    <w:p w14:paraId="5522DF41" w14:textId="63B29BF0" w:rsidR="00285460" w:rsidRDefault="00285460">
      <w:pPr>
        <w:pStyle w:val="TOC3"/>
        <w:rPr>
          <w:rFonts w:asciiTheme="minorHAnsi" w:eastAsiaTheme="minorEastAsia" w:hAnsiTheme="minorHAnsi" w:cstheme="minorBidi"/>
          <w:noProof/>
          <w:kern w:val="2"/>
          <w:sz w:val="22"/>
          <w:szCs w:val="22"/>
          <w14:ligatures w14:val="standardContextual"/>
        </w:rPr>
      </w:pPr>
      <w:r>
        <w:rPr>
          <w:noProof/>
        </w:rPr>
        <w:t>6.5.2</w:t>
      </w:r>
      <w:r>
        <w:rPr>
          <w:rFonts w:asciiTheme="minorHAnsi" w:eastAsiaTheme="minorEastAsia" w:hAnsiTheme="minorHAnsi" w:cstheme="minorBidi"/>
          <w:noProof/>
          <w:kern w:val="2"/>
          <w:sz w:val="22"/>
          <w:szCs w:val="22"/>
          <w14:ligatures w14:val="standardContextual"/>
        </w:rPr>
        <w:tab/>
      </w:r>
      <w:r>
        <w:rPr>
          <w:noProof/>
        </w:rPr>
        <w:t>UE antenna characteristics</w:t>
      </w:r>
      <w:r>
        <w:rPr>
          <w:noProof/>
        </w:rPr>
        <w:tab/>
      </w:r>
      <w:r>
        <w:rPr>
          <w:noProof/>
        </w:rPr>
        <w:fldChar w:fldCharType="begin"/>
      </w:r>
      <w:r>
        <w:rPr>
          <w:noProof/>
        </w:rPr>
        <w:instrText xml:space="preserve"> PAGEREF _Toc165559094 \h </w:instrText>
      </w:r>
      <w:r>
        <w:rPr>
          <w:noProof/>
        </w:rPr>
      </w:r>
      <w:r>
        <w:rPr>
          <w:noProof/>
        </w:rPr>
        <w:fldChar w:fldCharType="separate"/>
      </w:r>
      <w:r>
        <w:rPr>
          <w:noProof/>
        </w:rPr>
        <w:t>15</w:t>
      </w:r>
      <w:r>
        <w:rPr>
          <w:noProof/>
        </w:rPr>
        <w:fldChar w:fldCharType="end"/>
      </w:r>
    </w:p>
    <w:p w14:paraId="35DB9F66" w14:textId="08DF83B6" w:rsidR="00285460" w:rsidRDefault="00285460">
      <w:pPr>
        <w:pStyle w:val="TOC1"/>
        <w:rPr>
          <w:rFonts w:asciiTheme="minorHAnsi" w:eastAsiaTheme="minorEastAsia" w:hAnsiTheme="minorHAnsi" w:cstheme="minorBidi"/>
          <w:noProof/>
          <w:kern w:val="2"/>
          <w:szCs w:val="22"/>
          <w14:ligatures w14:val="standardContextual"/>
        </w:rPr>
      </w:pPr>
      <w:r>
        <w:rPr>
          <w:noProof/>
        </w:rPr>
        <w:t>7</w:t>
      </w:r>
      <w:r>
        <w:rPr>
          <w:rFonts w:asciiTheme="minorHAnsi" w:eastAsiaTheme="minorEastAsia" w:hAnsiTheme="minorHAnsi" w:cstheme="minorBidi"/>
          <w:noProof/>
          <w:kern w:val="2"/>
          <w:szCs w:val="22"/>
          <w14:ligatures w14:val="standardContextual"/>
        </w:rPr>
        <w:tab/>
      </w:r>
      <w:r>
        <w:rPr>
          <w:noProof/>
        </w:rPr>
        <w:t>Additional information on AAS</w:t>
      </w:r>
      <w:r>
        <w:rPr>
          <w:noProof/>
        </w:rPr>
        <w:tab/>
      </w:r>
      <w:r>
        <w:rPr>
          <w:noProof/>
        </w:rPr>
        <w:fldChar w:fldCharType="begin"/>
      </w:r>
      <w:r>
        <w:rPr>
          <w:noProof/>
        </w:rPr>
        <w:instrText xml:space="preserve"> PAGEREF _Toc165559095 \h </w:instrText>
      </w:r>
      <w:r>
        <w:rPr>
          <w:noProof/>
        </w:rPr>
      </w:r>
      <w:r>
        <w:rPr>
          <w:noProof/>
        </w:rPr>
        <w:fldChar w:fldCharType="separate"/>
      </w:r>
      <w:r>
        <w:rPr>
          <w:noProof/>
        </w:rPr>
        <w:t>16</w:t>
      </w:r>
      <w:r>
        <w:rPr>
          <w:noProof/>
        </w:rPr>
        <w:fldChar w:fldCharType="end"/>
      </w:r>
    </w:p>
    <w:p w14:paraId="457EDD47" w14:textId="2B41DED2" w:rsidR="00285460" w:rsidRDefault="00285460">
      <w:pPr>
        <w:pStyle w:val="TOC8"/>
        <w:rPr>
          <w:rFonts w:asciiTheme="minorHAnsi" w:eastAsiaTheme="minorEastAsia" w:hAnsiTheme="minorHAnsi" w:cstheme="minorBidi"/>
          <w:b w:val="0"/>
          <w:noProof/>
          <w:kern w:val="2"/>
          <w:szCs w:val="22"/>
          <w14:ligatures w14:val="standardContextual"/>
        </w:rPr>
      </w:pPr>
      <w:r>
        <w:rPr>
          <w:noProof/>
        </w:rPr>
        <w:t>Annex A (informative): Change history</w:t>
      </w:r>
      <w:r>
        <w:rPr>
          <w:noProof/>
        </w:rPr>
        <w:tab/>
      </w:r>
      <w:r>
        <w:rPr>
          <w:noProof/>
        </w:rPr>
        <w:fldChar w:fldCharType="begin"/>
      </w:r>
      <w:r>
        <w:rPr>
          <w:noProof/>
        </w:rPr>
        <w:instrText xml:space="preserve"> PAGEREF _Toc165559096 \h </w:instrText>
      </w:r>
      <w:r>
        <w:rPr>
          <w:noProof/>
        </w:rPr>
      </w:r>
      <w:r>
        <w:rPr>
          <w:noProof/>
        </w:rPr>
        <w:fldChar w:fldCharType="separate"/>
      </w:r>
      <w:r>
        <w:rPr>
          <w:noProof/>
        </w:rPr>
        <w:t>17</w:t>
      </w:r>
      <w:r>
        <w:rPr>
          <w:noProof/>
        </w:rPr>
        <w:fldChar w:fldCharType="end"/>
      </w:r>
    </w:p>
    <w:p w14:paraId="0B9E3498" w14:textId="2EFBC2BD" w:rsidR="00080512" w:rsidRPr="004D3578" w:rsidRDefault="004D3578">
      <w:r w:rsidRPr="004D3578">
        <w:rPr>
          <w:noProof/>
          <w:sz w:val="22"/>
        </w:rPr>
        <w:fldChar w:fldCharType="end"/>
      </w:r>
    </w:p>
    <w:p w14:paraId="747690AD" w14:textId="10E1BC10" w:rsidR="0074026F" w:rsidRPr="007B600E" w:rsidRDefault="00080512" w:rsidP="00005CBD">
      <w:pPr>
        <w:pStyle w:val="Guidance"/>
      </w:pPr>
      <w:r w:rsidRPr="004D3578">
        <w:br w:type="page"/>
      </w:r>
    </w:p>
    <w:p w14:paraId="03993004" w14:textId="77777777" w:rsidR="00080512" w:rsidRDefault="00080512">
      <w:pPr>
        <w:pStyle w:val="Heading1"/>
      </w:pPr>
      <w:bookmarkStart w:id="19" w:name="foreword"/>
      <w:bookmarkStart w:id="20" w:name="_Toc165558976"/>
      <w:bookmarkEnd w:id="19"/>
      <w:r w:rsidRPr="004D3578">
        <w:lastRenderedPageBreak/>
        <w:t>Foreword</w:t>
      </w:r>
      <w:bookmarkEnd w:id="20"/>
    </w:p>
    <w:p w14:paraId="2511FBFA" w14:textId="3C0742D3" w:rsidR="00080512" w:rsidRPr="004D3578" w:rsidRDefault="00080512">
      <w:r w:rsidRPr="004D3578">
        <w:t xml:space="preserve">This Technical </w:t>
      </w:r>
      <w:bookmarkStart w:id="21" w:name="spectype3"/>
      <w:r w:rsidR="00602AEA" w:rsidRPr="00005CBD">
        <w:t>Report</w:t>
      </w:r>
      <w:bookmarkEnd w:id="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2" w:name="introduction"/>
      <w:bookmarkEnd w:id="22"/>
      <w:r w:rsidRPr="004D3578">
        <w:br w:type="page"/>
      </w:r>
      <w:bookmarkStart w:id="23" w:name="scope"/>
      <w:bookmarkStart w:id="24" w:name="_Toc165558977"/>
      <w:bookmarkEnd w:id="23"/>
      <w:r w:rsidRPr="004D3578">
        <w:lastRenderedPageBreak/>
        <w:t>1</w:t>
      </w:r>
      <w:r w:rsidRPr="004D3578">
        <w:tab/>
        <w:t>Scope</w:t>
      </w:r>
      <w:bookmarkEnd w:id="24"/>
    </w:p>
    <w:p w14:paraId="5109664D" w14:textId="2A2DAB84" w:rsidR="005E3D27" w:rsidRPr="004D3578" w:rsidRDefault="005E3D27" w:rsidP="005E3D27">
      <w:bookmarkStart w:id="25" w:name="references"/>
      <w:bookmarkEnd w:id="25"/>
      <w:r w:rsidRPr="004D3578">
        <w:t xml:space="preserve">The present document </w:t>
      </w:r>
      <w:r w:rsidRPr="00E23A58">
        <w:t xml:space="preserve">is a technical report for the study item on IMT parameters for </w:t>
      </w:r>
      <w:r w:rsidR="00DF6B03" w:rsidRPr="00DF6B03">
        <w:t>4400 to 4800 MHz, 7125 to 8400 MHz and 14800 to 15350 MHz</w:t>
      </w:r>
      <w:r w:rsidRPr="00E23A58">
        <w:t xml:space="preserve"> [2]</w:t>
      </w:r>
      <w:r w:rsidR="002C3788">
        <w:t>. It</w:t>
      </w:r>
      <w:r w:rsidRPr="00E23A58">
        <w:t xml:space="preserve"> cover</w:t>
      </w:r>
      <w:r w:rsidR="002C3788">
        <w:t>s</w:t>
      </w:r>
      <w:r w:rsidRPr="00E23A58">
        <w:t xml:space="preserve"> the study on transmitter and receiver characteristics for both NR BS and NR UE, and related parameters</w:t>
      </w:r>
      <w:r w:rsidR="00CE1E8E">
        <w:t xml:space="preserve">, </w:t>
      </w:r>
      <w:r w:rsidR="002D5B0C">
        <w:t>addressing the</w:t>
      </w:r>
      <w:r w:rsidRPr="00E23A58">
        <w:t xml:space="preserve"> </w:t>
      </w:r>
      <w:r w:rsidR="00CE441D">
        <w:t>I</w:t>
      </w:r>
      <w:r w:rsidR="00CE1E8E">
        <w:t xml:space="preserve">TU-R W5PD’s </w:t>
      </w:r>
      <w:r w:rsidRPr="00E23A58">
        <w:t xml:space="preserve">requests </w:t>
      </w:r>
      <w:r w:rsidR="002D5B0C">
        <w:t>and answering th</w:t>
      </w:r>
      <w:r w:rsidR="000B7A44">
        <w:t>r</w:t>
      </w:r>
      <w:r w:rsidR="002D5B0C">
        <w:t>e</w:t>
      </w:r>
      <w:r w:rsidR="00CE1E8E">
        <w:t>e</w:t>
      </w:r>
      <w:r w:rsidR="002D5B0C">
        <w:t xml:space="preserve"> additional questions</w:t>
      </w:r>
      <w:r w:rsidR="000B7A44">
        <w:t xml:space="preserve"> [3]</w:t>
      </w:r>
      <w:r w:rsidRPr="00E23A58">
        <w:t>.</w:t>
      </w:r>
    </w:p>
    <w:p w14:paraId="794720D9" w14:textId="77777777" w:rsidR="00080512" w:rsidRPr="004D3578" w:rsidRDefault="00080512">
      <w:pPr>
        <w:pStyle w:val="Heading1"/>
      </w:pPr>
      <w:bookmarkStart w:id="26" w:name="_Toc165558978"/>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1029D4B7" w14:textId="090BF20A" w:rsidR="00902D8D" w:rsidRDefault="00902D8D" w:rsidP="00EC4A25">
      <w:pPr>
        <w:pStyle w:val="EX"/>
      </w:pPr>
      <w:r>
        <w:t>[2]</w:t>
      </w:r>
      <w:r>
        <w:tab/>
        <w:t>RP-240787: “</w:t>
      </w:r>
      <w:r w:rsidR="00D907B5" w:rsidRPr="00D907B5">
        <w:t>Study on IMT parameters for 4400 to 4800 MHz, 7125 to 8400 MHz and 14800 to 15350 MH</w:t>
      </w:r>
      <w:r w:rsidR="00D907B5">
        <w:t>z”</w:t>
      </w:r>
      <w:r w:rsidR="000B7A44">
        <w:t>.</w:t>
      </w:r>
      <w:r>
        <w:t xml:space="preserve"> </w:t>
      </w:r>
    </w:p>
    <w:p w14:paraId="2EE4D22D" w14:textId="5B82A57F" w:rsidR="000B7A44" w:rsidRPr="004D3578" w:rsidRDefault="000B7A44" w:rsidP="000B7A44">
      <w:pPr>
        <w:pStyle w:val="EX"/>
      </w:pPr>
      <w:r>
        <w:t>[3]</w:t>
      </w:r>
      <w:r>
        <w:tab/>
        <w:t>R4-2400333: “Parameters of terrestrial component of IMT for sharing and compatibility studies in the frequency bands 4 400-4 800 MHz, 7 125-8 400 MHz and 14.8-15.35 GHz”.</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27" w:name="definitions"/>
      <w:bookmarkStart w:id="28" w:name="_Toc165558979"/>
      <w:bookmarkEnd w:id="27"/>
      <w:r w:rsidRPr="004D3578">
        <w:t>3</w:t>
      </w:r>
      <w:r w:rsidRPr="004D3578">
        <w:tab/>
        <w:t>Definitions</w:t>
      </w:r>
      <w:r w:rsidR="00602AEA">
        <w:t xml:space="preserve"> of terms, symbols and abbreviations</w:t>
      </w:r>
      <w:bookmarkEnd w:id="2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29" w:name="_Toc165558980"/>
      <w:r w:rsidRPr="004D3578">
        <w:t>3.1</w:t>
      </w:r>
      <w:r w:rsidRPr="004D3578">
        <w:tab/>
      </w:r>
      <w:r w:rsidR="002B6339">
        <w:t>Terms</w:t>
      </w:r>
      <w:bookmarkEnd w:id="2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0" w:name="_Toc165558981"/>
      <w:r w:rsidRPr="004D3578">
        <w:t>3.2</w:t>
      </w:r>
      <w:r w:rsidRPr="004D3578">
        <w:tab/>
        <w:t>Symbols</w:t>
      </w:r>
      <w:bookmarkEnd w:id="3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1" w:name="_Toc165558982"/>
      <w:r w:rsidRPr="004D3578">
        <w:lastRenderedPageBreak/>
        <w:t>3.3</w:t>
      </w:r>
      <w:r w:rsidRPr="004D3578">
        <w:tab/>
        <w:t>Abbreviations</w:t>
      </w:r>
      <w:bookmarkEnd w:id="3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5B8A80E5" w:rsidR="00080512" w:rsidRDefault="00080512">
      <w:pPr>
        <w:pStyle w:val="EW"/>
      </w:pPr>
    </w:p>
    <w:p w14:paraId="6B7FBC43" w14:textId="1E74244C" w:rsidR="001853D1" w:rsidRDefault="001853D1">
      <w:pPr>
        <w:pStyle w:val="EW"/>
      </w:pPr>
    </w:p>
    <w:p w14:paraId="68A1436F" w14:textId="26B59811" w:rsidR="001853D1" w:rsidRDefault="001853D1" w:rsidP="001853D1">
      <w:pPr>
        <w:pStyle w:val="Heading1"/>
      </w:pPr>
      <w:bookmarkStart w:id="32" w:name="_Toc165558983"/>
      <w:r>
        <w:t>4</w:t>
      </w:r>
      <w:r>
        <w:tab/>
      </w:r>
      <w:r w:rsidRPr="00E27FA5">
        <w:t xml:space="preserve">4400 </w:t>
      </w:r>
      <w:r>
        <w:t>-</w:t>
      </w:r>
      <w:r w:rsidRPr="00E27FA5">
        <w:t xml:space="preserve"> 4800 MHz</w:t>
      </w:r>
      <w:r w:rsidR="00362E9A">
        <w:t xml:space="preserve"> frequency range</w:t>
      </w:r>
      <w:bookmarkEnd w:id="32"/>
    </w:p>
    <w:p w14:paraId="3FB323F9" w14:textId="3A70E4CD" w:rsidR="001853D1" w:rsidRDefault="001853D1" w:rsidP="001853D1">
      <w:pPr>
        <w:pStyle w:val="Heading2"/>
      </w:pPr>
      <w:bookmarkStart w:id="33" w:name="_Toc165558984"/>
      <w:r>
        <w:t>4.1</w:t>
      </w:r>
      <w:r>
        <w:tab/>
        <w:t>General parameters</w:t>
      </w:r>
      <w:bookmarkEnd w:id="33"/>
    </w:p>
    <w:p w14:paraId="1A221097" w14:textId="77777777" w:rsidR="006816C3" w:rsidRPr="00CA3612" w:rsidRDefault="006816C3" w:rsidP="006816C3">
      <w:r>
        <w:t xml:space="preserve">For the frequency range 4400 to 4800 MHz information can be extracted from requirements defined for band n79. </w:t>
      </w:r>
    </w:p>
    <w:p w14:paraId="27E34201" w14:textId="77777777" w:rsidR="006816C3" w:rsidRDefault="006816C3" w:rsidP="006816C3">
      <w:pPr>
        <w:pStyle w:val="TH"/>
        <w:rPr>
          <w:rFonts w:eastAsiaTheme="minorEastAsia"/>
        </w:rPr>
      </w:pPr>
      <w:r>
        <w:rPr>
          <w:noProof/>
          <w:lang w:val="en-US" w:eastAsia="ko-KR"/>
        </w:rPr>
        <w:drawing>
          <wp:inline distT="0" distB="0" distL="0" distR="0" wp14:anchorId="3255A151" wp14:editId="1A1A698F">
            <wp:extent cx="4219575" cy="971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19575" cy="971550"/>
                    </a:xfrm>
                    <a:prstGeom prst="rect">
                      <a:avLst/>
                    </a:prstGeom>
                    <a:noFill/>
                    <a:ln>
                      <a:noFill/>
                    </a:ln>
                  </pic:spPr>
                </pic:pic>
              </a:graphicData>
            </a:graphic>
          </wp:inline>
        </w:drawing>
      </w:r>
    </w:p>
    <w:p w14:paraId="3BDD9B66" w14:textId="58E44CE2" w:rsidR="006816C3" w:rsidRPr="00872F18" w:rsidRDefault="006816C3" w:rsidP="00872F18">
      <w:pPr>
        <w:pStyle w:val="TF"/>
        <w:rPr>
          <w:rFonts w:eastAsia="DengXian"/>
        </w:rPr>
      </w:pPr>
      <w:r>
        <w:t>Figure 4.1-1: Band definition in the frequency range between 4.4 – 5.0 GHz</w:t>
      </w:r>
    </w:p>
    <w:p w14:paraId="5677E1D2" w14:textId="52CA2652" w:rsidR="001853D1" w:rsidRDefault="001853D1" w:rsidP="001853D1">
      <w:pPr>
        <w:pStyle w:val="Heading3"/>
      </w:pPr>
      <w:bookmarkStart w:id="34" w:name="_Toc165558985"/>
      <w:r>
        <w:t>4.1.1</w:t>
      </w:r>
      <w:r>
        <w:tab/>
        <w:t>Duplex mode</w:t>
      </w:r>
      <w:bookmarkEnd w:id="34"/>
    </w:p>
    <w:p w14:paraId="437CBA39" w14:textId="77777777" w:rsidR="00941B3C" w:rsidRPr="00E966B9" w:rsidRDefault="00941B3C" w:rsidP="00941B3C">
      <w:pPr>
        <w:jc w:val="both"/>
        <w:rPr>
          <w:i/>
          <w:iCs/>
          <w:lang w:eastAsia="ja-JP"/>
        </w:rPr>
      </w:pPr>
      <w:r>
        <w:t xml:space="preserve">For this frequency range RAN4 considered TDD as the current duplexing candidate. </w:t>
      </w:r>
      <w:r w:rsidRPr="00E966B9">
        <w:rPr>
          <w:lang w:eastAsia="ja-JP"/>
        </w:rPr>
        <w:t>An enhancement of TDD duplexing, via allowing the simultaneous existence of downlink and uplink sub</w:t>
      </w:r>
      <w:r>
        <w:rPr>
          <w:lang w:eastAsia="ja-JP"/>
        </w:rPr>
        <w:t>-</w:t>
      </w:r>
      <w:r w:rsidRPr="00E966B9">
        <w:rPr>
          <w:lang w:eastAsia="ja-JP"/>
        </w:rPr>
        <w:t xml:space="preserve">band at the </w:t>
      </w:r>
      <w:r>
        <w:rPr>
          <w:lang w:eastAsia="ja-JP"/>
        </w:rPr>
        <w:t>BS</w:t>
      </w:r>
      <w:r w:rsidRPr="00E966B9">
        <w:rPr>
          <w:lang w:eastAsia="ja-JP"/>
        </w:rPr>
        <w:t xml:space="preserve"> side within a TDD carrier in a conventional TDD band (</w:t>
      </w:r>
      <w:r>
        <w:rPr>
          <w:lang w:eastAsia="ja-JP"/>
        </w:rPr>
        <w:t xml:space="preserve">i.e., </w:t>
      </w:r>
      <w:r w:rsidRPr="00E966B9">
        <w:rPr>
          <w:lang w:eastAsia="ja-JP"/>
        </w:rPr>
        <w:t>sub</w:t>
      </w:r>
      <w:r>
        <w:rPr>
          <w:lang w:eastAsia="ja-JP"/>
        </w:rPr>
        <w:t>-</w:t>
      </w:r>
      <w:r w:rsidRPr="00E966B9">
        <w:rPr>
          <w:lang w:eastAsia="ja-JP"/>
        </w:rPr>
        <w:t xml:space="preserve">band non-overlapping full duplex), was studied in </w:t>
      </w:r>
      <w:r w:rsidRPr="00647B1C">
        <w:rPr>
          <w:lang w:eastAsia="ja-JP"/>
        </w:rPr>
        <w:t>R</w:t>
      </w:r>
      <w:r w:rsidRPr="00E966B9">
        <w:rPr>
          <w:lang w:eastAsia="ja-JP"/>
        </w:rPr>
        <w:t>el-18 [</w:t>
      </w:r>
      <w:r w:rsidRPr="00647B1C">
        <w:rPr>
          <w:lang w:eastAsia="ja-JP"/>
        </w:rPr>
        <w:t>TR 38.858</w:t>
      </w:r>
      <w:r w:rsidRPr="00E966B9">
        <w:rPr>
          <w:lang w:eastAsia="ja-JP"/>
        </w:rPr>
        <w:t>].</w:t>
      </w:r>
      <w:r w:rsidRPr="00647B1C">
        <w:rPr>
          <w:lang w:eastAsia="ja-JP"/>
        </w:rPr>
        <w:t xml:space="preserve"> RAN4 is developing in Rel-19 the normative work for </w:t>
      </w:r>
      <w:r w:rsidRPr="00E966B9">
        <w:rPr>
          <w:lang w:eastAsia="ja-JP"/>
        </w:rPr>
        <w:t>SBFD operation at the</w:t>
      </w:r>
      <w:r>
        <w:rPr>
          <w:lang w:eastAsia="ja-JP"/>
        </w:rPr>
        <w:t xml:space="preserve"> BS</w:t>
      </w:r>
      <w:r w:rsidRPr="00E966B9">
        <w:rPr>
          <w:lang w:eastAsia="ja-JP"/>
        </w:rPr>
        <w:t xml:space="preserve"> side within a TDD carrier</w:t>
      </w:r>
      <w:r>
        <w:rPr>
          <w:lang w:eastAsia="ja-JP"/>
        </w:rPr>
        <w:t xml:space="preserve"> [</w:t>
      </w:r>
      <w:r w:rsidRPr="00E966B9">
        <w:rPr>
          <w:lang w:eastAsia="ja-JP"/>
        </w:rPr>
        <w:t>RP-240789]. The requirements and conformance aspects for Rel-19 SBFD work item can be tracked through the list of impacted specs captured in</w:t>
      </w:r>
      <w:r w:rsidRPr="00280686">
        <w:rPr>
          <w:lang w:eastAsia="ja-JP"/>
        </w:rPr>
        <w:t xml:space="preserve"> </w:t>
      </w:r>
      <w:r>
        <w:rPr>
          <w:lang w:eastAsia="ja-JP"/>
        </w:rPr>
        <w:t>[</w:t>
      </w:r>
      <w:r w:rsidRPr="00195A13">
        <w:rPr>
          <w:lang w:eastAsia="ja-JP"/>
        </w:rPr>
        <w:t>RP-240789].</w:t>
      </w:r>
    </w:p>
    <w:p w14:paraId="46906817" w14:textId="77777777" w:rsidR="00941B3C" w:rsidRPr="00941B3C" w:rsidRDefault="00941B3C" w:rsidP="00872F18"/>
    <w:p w14:paraId="501F1160" w14:textId="7DB71530" w:rsidR="001853D1" w:rsidRDefault="001853D1" w:rsidP="001853D1">
      <w:pPr>
        <w:pStyle w:val="Heading3"/>
      </w:pPr>
      <w:bookmarkStart w:id="35" w:name="_Toc165558986"/>
      <w:r>
        <w:t>4.1.2</w:t>
      </w:r>
      <w:r>
        <w:tab/>
        <w:t>Channel Bandwidth</w:t>
      </w:r>
      <w:bookmarkEnd w:id="35"/>
    </w:p>
    <w:p w14:paraId="15CBE532" w14:textId="77777777" w:rsidR="00714AF2" w:rsidRDefault="00714AF2" w:rsidP="00714AF2">
      <w:r w:rsidRPr="00AE3F76">
        <w:t xml:space="preserve">A pragmatic, simple and non-ambiguous answers should be provided to ITU-R. While </w:t>
      </w:r>
      <w:proofErr w:type="gramStart"/>
      <w:r w:rsidRPr="00AE3F76">
        <w:t>a number of</w:t>
      </w:r>
      <w:proofErr w:type="gramEnd"/>
      <w:r w:rsidRPr="00AE3F76">
        <w:t xml:space="preserve"> channel bandwidth would be specified for these frequency ranges, 100 MHz has been considered as a representative channel bandwidth that will be used.</w:t>
      </w:r>
    </w:p>
    <w:p w14:paraId="4A246650" w14:textId="77777777" w:rsidR="00714AF2" w:rsidRDefault="00714AF2" w:rsidP="00714AF2">
      <w:r>
        <w:t>Supported channel bandwidths are listed in Table 4.1.2-1.</w:t>
      </w:r>
    </w:p>
    <w:p w14:paraId="7175D8E9" w14:textId="77777777" w:rsidR="00714AF2" w:rsidRPr="00106735" w:rsidRDefault="00714AF2" w:rsidP="00714AF2">
      <w:pPr>
        <w:keepNext/>
        <w:keepLines/>
        <w:spacing w:before="60"/>
        <w:jc w:val="center"/>
        <w:rPr>
          <w:rFonts w:ascii="Arial" w:hAnsi="Arial" w:cs="Arial"/>
          <w:b/>
        </w:rPr>
      </w:pPr>
      <w:r w:rsidRPr="00106735">
        <w:rPr>
          <w:rFonts w:ascii="Arial" w:hAnsi="Arial" w:cs="Arial"/>
          <w:b/>
          <w:lang w:val="sv-SE"/>
        </w:rPr>
        <w:t xml:space="preserve">Table </w:t>
      </w:r>
      <w:r>
        <w:rPr>
          <w:rFonts w:ascii="Arial" w:hAnsi="Arial" w:cs="Arial"/>
          <w:b/>
          <w:lang w:val="sv-SE"/>
        </w:rPr>
        <w:t>4.1.2</w:t>
      </w:r>
      <w:r w:rsidRPr="00106735">
        <w:rPr>
          <w:rFonts w:ascii="Arial" w:hAnsi="Arial" w:cs="Arial"/>
          <w:b/>
          <w:lang w:val="sv-SE"/>
        </w:rPr>
        <w:t xml:space="preserve">-1: </w:t>
      </w:r>
      <w:r w:rsidRPr="00106735">
        <w:rPr>
          <w:rFonts w:ascii="Arial" w:hAnsi="Arial" w:cs="Arial"/>
          <w:b/>
          <w:i/>
          <w:lang w:val="sv-SE"/>
        </w:rPr>
        <w:t>BS channel bandwidths</w:t>
      </w:r>
      <w:r w:rsidRPr="00106735">
        <w:rPr>
          <w:rFonts w:ascii="Arial" w:hAnsi="Arial" w:cs="Arial"/>
          <w:b/>
          <w:lang w:val="sv-SE"/>
        </w:rPr>
        <w:t xml:space="preserve"> </w:t>
      </w:r>
    </w:p>
    <w:tbl>
      <w:tblPr>
        <w:tblStyle w:val="TableGrid"/>
        <w:tblW w:w="5001" w:type="pct"/>
        <w:jc w:val="center"/>
        <w:tblLook w:val="04A0" w:firstRow="1" w:lastRow="0" w:firstColumn="1" w:lastColumn="0" w:noHBand="0" w:noVBand="1"/>
      </w:tblPr>
      <w:tblGrid>
        <w:gridCol w:w="666"/>
        <w:gridCol w:w="656"/>
        <w:gridCol w:w="502"/>
        <w:gridCol w:w="529"/>
        <w:gridCol w:w="529"/>
        <w:gridCol w:w="529"/>
        <w:gridCol w:w="530"/>
        <w:gridCol w:w="484"/>
        <w:gridCol w:w="530"/>
        <w:gridCol w:w="530"/>
        <w:gridCol w:w="530"/>
        <w:gridCol w:w="482"/>
        <w:gridCol w:w="530"/>
        <w:gridCol w:w="484"/>
        <w:gridCol w:w="530"/>
        <w:gridCol w:w="530"/>
        <w:gridCol w:w="484"/>
        <w:gridCol w:w="578"/>
      </w:tblGrid>
      <w:tr w:rsidR="00714AF2" w:rsidRPr="00106735" w14:paraId="21135908" w14:textId="77777777" w:rsidTr="00405C1A">
        <w:trPr>
          <w:cantSplit/>
          <w:tblHeader/>
          <w:jc w:val="center"/>
        </w:trPr>
        <w:tc>
          <w:tcPr>
            <w:tcW w:w="346" w:type="pct"/>
            <w:vMerge w:val="restart"/>
            <w:tcBorders>
              <w:top w:val="single" w:sz="4" w:space="0" w:color="auto"/>
              <w:left w:val="single" w:sz="4" w:space="0" w:color="auto"/>
              <w:bottom w:val="single" w:sz="4" w:space="0" w:color="auto"/>
              <w:right w:val="single" w:sz="4" w:space="0" w:color="auto"/>
            </w:tcBorders>
            <w:vAlign w:val="center"/>
            <w:hideMark/>
          </w:tcPr>
          <w:p w14:paraId="510F5848" w14:textId="77777777" w:rsidR="00714AF2" w:rsidRPr="00106735" w:rsidRDefault="00714AF2" w:rsidP="00405C1A">
            <w:pPr>
              <w:keepNext/>
              <w:keepLines/>
              <w:spacing w:after="0"/>
              <w:jc w:val="center"/>
              <w:rPr>
                <w:rFonts w:ascii="Arial" w:hAnsi="Arial" w:cs="Arial"/>
                <w:b/>
                <w:sz w:val="18"/>
                <w:lang w:val="sv-SE"/>
              </w:rPr>
            </w:pPr>
            <w:r w:rsidRPr="00106735">
              <w:rPr>
                <w:rFonts w:ascii="Arial" w:hAnsi="Arial" w:cs="Arial"/>
                <w:b/>
                <w:sz w:val="18"/>
                <w:lang w:val="sv-SE"/>
              </w:rPr>
              <w:t>NR Band</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54BAA2E3" w14:textId="77777777" w:rsidR="00714AF2" w:rsidRPr="00106735" w:rsidRDefault="00714AF2" w:rsidP="00405C1A">
            <w:pPr>
              <w:keepNext/>
              <w:keepLines/>
              <w:spacing w:after="0"/>
              <w:jc w:val="center"/>
              <w:rPr>
                <w:rFonts w:ascii="Arial" w:hAnsi="Arial" w:cs="Arial"/>
                <w:b/>
                <w:sz w:val="18"/>
                <w:lang w:val="sv-SE"/>
              </w:rPr>
            </w:pPr>
            <w:r w:rsidRPr="00106735">
              <w:rPr>
                <w:rFonts w:ascii="Arial" w:hAnsi="Arial" w:cs="Arial"/>
                <w:b/>
                <w:sz w:val="18"/>
                <w:lang w:val="sv-SE"/>
              </w:rPr>
              <w:t>SCS</w:t>
            </w:r>
            <w:r w:rsidRPr="00106735">
              <w:rPr>
                <w:rFonts w:ascii="Arial" w:eastAsia="DengXian" w:hAnsi="Arial" w:cs="Arial"/>
                <w:b/>
                <w:sz w:val="18"/>
                <w:lang w:val="sv-SE" w:eastAsia="zh-CN"/>
              </w:rPr>
              <w:t xml:space="preserve"> (</w:t>
            </w:r>
            <w:r w:rsidRPr="00106735">
              <w:rPr>
                <w:rFonts w:ascii="Arial" w:hAnsi="Arial" w:cs="Arial"/>
                <w:b/>
                <w:sz w:val="18"/>
                <w:lang w:val="sv-SE"/>
              </w:rPr>
              <w:t>kHz)</w:t>
            </w:r>
          </w:p>
        </w:tc>
        <w:tc>
          <w:tcPr>
            <w:tcW w:w="4314" w:type="pct"/>
            <w:gridSpan w:val="16"/>
            <w:tcBorders>
              <w:top w:val="single" w:sz="4" w:space="0" w:color="auto"/>
              <w:left w:val="single" w:sz="4" w:space="0" w:color="auto"/>
              <w:bottom w:val="single" w:sz="4" w:space="0" w:color="auto"/>
              <w:right w:val="single" w:sz="4" w:space="0" w:color="auto"/>
            </w:tcBorders>
            <w:hideMark/>
          </w:tcPr>
          <w:p w14:paraId="1707CB6A" w14:textId="77777777" w:rsidR="00714AF2" w:rsidRPr="00106735" w:rsidRDefault="00714AF2" w:rsidP="00405C1A">
            <w:pPr>
              <w:keepNext/>
              <w:keepLines/>
              <w:spacing w:after="0"/>
              <w:jc w:val="center"/>
              <w:rPr>
                <w:rFonts w:ascii="Arial" w:hAnsi="Arial" w:cs="Arial"/>
                <w:b/>
                <w:sz w:val="18"/>
                <w:lang w:val="sv-SE"/>
              </w:rPr>
            </w:pPr>
            <w:r w:rsidRPr="00106735">
              <w:rPr>
                <w:rFonts w:ascii="Arial" w:hAnsi="Arial" w:cs="Arial"/>
                <w:b/>
                <w:i/>
                <w:sz w:val="18"/>
                <w:lang w:val="sv-SE"/>
              </w:rPr>
              <w:t xml:space="preserve">BS channel bandwidth </w:t>
            </w:r>
            <w:r w:rsidRPr="00106735">
              <w:rPr>
                <w:rFonts w:ascii="Arial" w:hAnsi="Arial" w:cs="Arial"/>
                <w:b/>
                <w:sz w:val="18"/>
                <w:lang w:val="sv-SE"/>
              </w:rPr>
              <w:t>(MHz)</w:t>
            </w:r>
          </w:p>
        </w:tc>
      </w:tr>
      <w:tr w:rsidR="00714AF2" w:rsidRPr="00106735" w14:paraId="4A4634B5" w14:textId="77777777" w:rsidTr="00405C1A">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B523B" w14:textId="77777777" w:rsidR="00714AF2" w:rsidRPr="00106735" w:rsidRDefault="00714AF2" w:rsidP="00405C1A">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EA8D5" w14:textId="77777777" w:rsidR="00714AF2" w:rsidRPr="00106735" w:rsidRDefault="00714AF2" w:rsidP="00405C1A">
            <w:pPr>
              <w:spacing w:after="0"/>
              <w:rPr>
                <w:rFonts w:ascii="Arial" w:hAnsi="Arial"/>
                <w:b/>
                <w:sz w:val="18"/>
              </w:rPr>
            </w:pPr>
          </w:p>
        </w:tc>
        <w:tc>
          <w:tcPr>
            <w:tcW w:w="261" w:type="pct"/>
            <w:tcBorders>
              <w:top w:val="single" w:sz="4" w:space="0" w:color="auto"/>
              <w:left w:val="single" w:sz="4" w:space="0" w:color="auto"/>
              <w:bottom w:val="single" w:sz="4" w:space="0" w:color="auto"/>
              <w:right w:val="single" w:sz="4" w:space="0" w:color="auto"/>
            </w:tcBorders>
            <w:hideMark/>
          </w:tcPr>
          <w:p w14:paraId="23BFAF8C"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0BBE623B"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5</w:t>
            </w:r>
          </w:p>
        </w:tc>
        <w:tc>
          <w:tcPr>
            <w:tcW w:w="275" w:type="pct"/>
            <w:tcBorders>
              <w:top w:val="single" w:sz="4" w:space="0" w:color="auto"/>
              <w:left w:val="single" w:sz="4" w:space="0" w:color="auto"/>
              <w:bottom w:val="single" w:sz="4" w:space="0" w:color="auto"/>
              <w:right w:val="single" w:sz="4" w:space="0" w:color="auto"/>
            </w:tcBorders>
            <w:vAlign w:val="center"/>
            <w:hideMark/>
          </w:tcPr>
          <w:p w14:paraId="21CB3924"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10</w:t>
            </w:r>
          </w:p>
        </w:tc>
        <w:tc>
          <w:tcPr>
            <w:tcW w:w="275" w:type="pct"/>
            <w:tcBorders>
              <w:top w:val="single" w:sz="4" w:space="0" w:color="auto"/>
              <w:left w:val="single" w:sz="4" w:space="0" w:color="auto"/>
              <w:bottom w:val="single" w:sz="4" w:space="0" w:color="auto"/>
              <w:right w:val="single" w:sz="4" w:space="0" w:color="auto"/>
            </w:tcBorders>
            <w:vAlign w:val="center"/>
            <w:hideMark/>
          </w:tcPr>
          <w:p w14:paraId="0C5BED67"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15</w:t>
            </w:r>
          </w:p>
        </w:tc>
        <w:tc>
          <w:tcPr>
            <w:tcW w:w="275" w:type="pct"/>
            <w:tcBorders>
              <w:top w:val="single" w:sz="4" w:space="0" w:color="auto"/>
              <w:left w:val="single" w:sz="4" w:space="0" w:color="auto"/>
              <w:bottom w:val="single" w:sz="4" w:space="0" w:color="auto"/>
              <w:right w:val="single" w:sz="4" w:space="0" w:color="auto"/>
            </w:tcBorders>
            <w:vAlign w:val="center"/>
            <w:hideMark/>
          </w:tcPr>
          <w:p w14:paraId="3DAF3B4B"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20</w:t>
            </w:r>
          </w:p>
        </w:tc>
        <w:tc>
          <w:tcPr>
            <w:tcW w:w="251" w:type="pct"/>
            <w:tcBorders>
              <w:top w:val="single" w:sz="4" w:space="0" w:color="auto"/>
              <w:left w:val="single" w:sz="4" w:space="0" w:color="auto"/>
              <w:bottom w:val="single" w:sz="4" w:space="0" w:color="auto"/>
              <w:right w:val="single" w:sz="4" w:space="0" w:color="auto"/>
            </w:tcBorders>
            <w:vAlign w:val="center"/>
            <w:hideMark/>
          </w:tcPr>
          <w:p w14:paraId="068292E7"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25</w:t>
            </w:r>
          </w:p>
        </w:tc>
        <w:tc>
          <w:tcPr>
            <w:tcW w:w="275" w:type="pct"/>
            <w:tcBorders>
              <w:top w:val="single" w:sz="4" w:space="0" w:color="auto"/>
              <w:left w:val="single" w:sz="4" w:space="0" w:color="auto"/>
              <w:bottom w:val="single" w:sz="4" w:space="0" w:color="auto"/>
              <w:right w:val="single" w:sz="4" w:space="0" w:color="auto"/>
            </w:tcBorders>
            <w:vAlign w:val="center"/>
            <w:hideMark/>
          </w:tcPr>
          <w:p w14:paraId="5A4A558C"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30</w:t>
            </w:r>
          </w:p>
        </w:tc>
        <w:tc>
          <w:tcPr>
            <w:tcW w:w="275" w:type="pct"/>
            <w:tcBorders>
              <w:top w:val="single" w:sz="4" w:space="0" w:color="auto"/>
              <w:left w:val="single" w:sz="4" w:space="0" w:color="auto"/>
              <w:bottom w:val="single" w:sz="4" w:space="0" w:color="auto"/>
              <w:right w:val="single" w:sz="4" w:space="0" w:color="auto"/>
            </w:tcBorders>
            <w:hideMark/>
          </w:tcPr>
          <w:p w14:paraId="70C0CD73"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35</w:t>
            </w:r>
          </w:p>
        </w:tc>
        <w:tc>
          <w:tcPr>
            <w:tcW w:w="275" w:type="pct"/>
            <w:tcBorders>
              <w:top w:val="single" w:sz="4" w:space="0" w:color="auto"/>
              <w:left w:val="single" w:sz="4" w:space="0" w:color="auto"/>
              <w:bottom w:val="single" w:sz="4" w:space="0" w:color="auto"/>
              <w:right w:val="single" w:sz="4" w:space="0" w:color="auto"/>
            </w:tcBorders>
            <w:vAlign w:val="center"/>
            <w:hideMark/>
          </w:tcPr>
          <w:p w14:paraId="2F969CB4"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40</w:t>
            </w:r>
          </w:p>
        </w:tc>
        <w:tc>
          <w:tcPr>
            <w:tcW w:w="250" w:type="pct"/>
            <w:tcBorders>
              <w:top w:val="single" w:sz="4" w:space="0" w:color="auto"/>
              <w:left w:val="single" w:sz="4" w:space="0" w:color="auto"/>
              <w:bottom w:val="single" w:sz="4" w:space="0" w:color="auto"/>
              <w:right w:val="single" w:sz="4" w:space="0" w:color="auto"/>
            </w:tcBorders>
            <w:hideMark/>
          </w:tcPr>
          <w:p w14:paraId="40067CD5"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45</w:t>
            </w:r>
          </w:p>
        </w:tc>
        <w:tc>
          <w:tcPr>
            <w:tcW w:w="275" w:type="pct"/>
            <w:tcBorders>
              <w:top w:val="single" w:sz="4" w:space="0" w:color="auto"/>
              <w:left w:val="single" w:sz="4" w:space="0" w:color="auto"/>
              <w:bottom w:val="single" w:sz="4" w:space="0" w:color="auto"/>
              <w:right w:val="single" w:sz="4" w:space="0" w:color="auto"/>
            </w:tcBorders>
            <w:vAlign w:val="center"/>
            <w:hideMark/>
          </w:tcPr>
          <w:p w14:paraId="53EFD03E"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50</w:t>
            </w:r>
          </w:p>
        </w:tc>
        <w:tc>
          <w:tcPr>
            <w:tcW w:w="251" w:type="pct"/>
            <w:tcBorders>
              <w:top w:val="single" w:sz="4" w:space="0" w:color="auto"/>
              <w:left w:val="single" w:sz="4" w:space="0" w:color="auto"/>
              <w:bottom w:val="single" w:sz="4" w:space="0" w:color="auto"/>
              <w:right w:val="single" w:sz="4" w:space="0" w:color="auto"/>
            </w:tcBorders>
            <w:vAlign w:val="center"/>
            <w:hideMark/>
          </w:tcPr>
          <w:p w14:paraId="3214C4B3"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60</w:t>
            </w:r>
          </w:p>
        </w:tc>
        <w:tc>
          <w:tcPr>
            <w:tcW w:w="275" w:type="pct"/>
            <w:tcBorders>
              <w:top w:val="single" w:sz="4" w:space="0" w:color="auto"/>
              <w:left w:val="single" w:sz="4" w:space="0" w:color="auto"/>
              <w:bottom w:val="single" w:sz="4" w:space="0" w:color="auto"/>
              <w:right w:val="single" w:sz="4" w:space="0" w:color="auto"/>
            </w:tcBorders>
            <w:vAlign w:val="center"/>
            <w:hideMark/>
          </w:tcPr>
          <w:p w14:paraId="61CAC943"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70</w:t>
            </w:r>
          </w:p>
        </w:tc>
        <w:tc>
          <w:tcPr>
            <w:tcW w:w="275" w:type="pct"/>
            <w:tcBorders>
              <w:top w:val="single" w:sz="4" w:space="0" w:color="auto"/>
              <w:left w:val="single" w:sz="4" w:space="0" w:color="auto"/>
              <w:bottom w:val="single" w:sz="4" w:space="0" w:color="auto"/>
              <w:right w:val="single" w:sz="4" w:space="0" w:color="auto"/>
            </w:tcBorders>
            <w:vAlign w:val="center"/>
            <w:hideMark/>
          </w:tcPr>
          <w:p w14:paraId="3B97FF0F"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80</w:t>
            </w:r>
          </w:p>
        </w:tc>
        <w:tc>
          <w:tcPr>
            <w:tcW w:w="251" w:type="pct"/>
            <w:tcBorders>
              <w:top w:val="single" w:sz="4" w:space="0" w:color="auto"/>
              <w:left w:val="single" w:sz="4" w:space="0" w:color="auto"/>
              <w:bottom w:val="single" w:sz="4" w:space="0" w:color="auto"/>
              <w:right w:val="single" w:sz="4" w:space="0" w:color="auto"/>
            </w:tcBorders>
            <w:vAlign w:val="center"/>
            <w:hideMark/>
          </w:tcPr>
          <w:p w14:paraId="5120B59E"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90</w:t>
            </w:r>
          </w:p>
        </w:tc>
        <w:tc>
          <w:tcPr>
            <w:tcW w:w="300" w:type="pct"/>
            <w:tcBorders>
              <w:top w:val="single" w:sz="4" w:space="0" w:color="auto"/>
              <w:left w:val="single" w:sz="4" w:space="0" w:color="auto"/>
              <w:bottom w:val="single" w:sz="4" w:space="0" w:color="auto"/>
              <w:right w:val="single" w:sz="4" w:space="0" w:color="auto"/>
            </w:tcBorders>
            <w:vAlign w:val="center"/>
            <w:hideMark/>
          </w:tcPr>
          <w:p w14:paraId="6EE46010" w14:textId="77777777" w:rsidR="00714AF2" w:rsidRPr="00106735" w:rsidRDefault="00714AF2" w:rsidP="00405C1A">
            <w:pPr>
              <w:keepNext/>
              <w:keepLines/>
              <w:spacing w:after="0"/>
              <w:jc w:val="center"/>
              <w:rPr>
                <w:rFonts w:ascii="Arial" w:eastAsia="DengXian" w:hAnsi="Arial" w:cs="Arial"/>
                <w:b/>
                <w:sz w:val="18"/>
                <w:lang w:val="sv-SE" w:eastAsia="zh-CN"/>
              </w:rPr>
            </w:pPr>
            <w:r w:rsidRPr="00106735">
              <w:rPr>
                <w:rFonts w:ascii="Arial" w:eastAsia="DengXian" w:hAnsi="Arial" w:cs="Arial"/>
                <w:b/>
                <w:sz w:val="18"/>
                <w:lang w:val="sv-SE" w:eastAsia="zh-CN"/>
              </w:rPr>
              <w:t>100</w:t>
            </w:r>
          </w:p>
        </w:tc>
      </w:tr>
      <w:tr w:rsidR="00714AF2" w:rsidRPr="00106735" w14:paraId="7DC636E4" w14:textId="77777777" w:rsidTr="00405C1A">
        <w:trPr>
          <w:cantSplit/>
          <w:jc w:val="center"/>
        </w:trPr>
        <w:tc>
          <w:tcPr>
            <w:tcW w:w="346" w:type="pct"/>
            <w:tcBorders>
              <w:top w:val="single" w:sz="4" w:space="0" w:color="auto"/>
              <w:left w:val="single" w:sz="4" w:space="0" w:color="auto"/>
              <w:bottom w:val="nil"/>
              <w:right w:val="single" w:sz="4" w:space="0" w:color="auto"/>
            </w:tcBorders>
            <w:vAlign w:val="center"/>
          </w:tcPr>
          <w:p w14:paraId="0260D701" w14:textId="77777777" w:rsidR="00714AF2" w:rsidRPr="00106735" w:rsidRDefault="00714AF2" w:rsidP="00405C1A">
            <w:pPr>
              <w:keepLines/>
              <w:spacing w:after="0"/>
              <w:jc w:val="center"/>
              <w:rPr>
                <w:rFonts w:ascii="Arial" w:hAnsi="Arial" w:cs="Arial"/>
                <w:sz w:val="18"/>
                <w:lang w:val="sv-SE"/>
              </w:rPr>
            </w:pPr>
          </w:p>
        </w:tc>
        <w:tc>
          <w:tcPr>
            <w:tcW w:w="340" w:type="pct"/>
            <w:tcBorders>
              <w:top w:val="single" w:sz="4" w:space="0" w:color="auto"/>
              <w:left w:val="single" w:sz="4" w:space="0" w:color="auto"/>
              <w:bottom w:val="single" w:sz="4" w:space="0" w:color="auto"/>
              <w:right w:val="single" w:sz="4" w:space="0" w:color="auto"/>
            </w:tcBorders>
            <w:vAlign w:val="center"/>
            <w:hideMark/>
          </w:tcPr>
          <w:p w14:paraId="5824ED45"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15</w:t>
            </w:r>
          </w:p>
        </w:tc>
        <w:tc>
          <w:tcPr>
            <w:tcW w:w="261" w:type="pct"/>
            <w:tcBorders>
              <w:top w:val="single" w:sz="4" w:space="0" w:color="auto"/>
              <w:left w:val="single" w:sz="4" w:space="0" w:color="auto"/>
              <w:bottom w:val="single" w:sz="4" w:space="0" w:color="auto"/>
              <w:right w:val="single" w:sz="4" w:space="0" w:color="auto"/>
            </w:tcBorders>
          </w:tcPr>
          <w:p w14:paraId="1BAF5AD8"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tcPr>
          <w:p w14:paraId="313CD4BB"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05B9CF9F"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10</w:t>
            </w:r>
          </w:p>
        </w:tc>
        <w:tc>
          <w:tcPr>
            <w:tcW w:w="275" w:type="pct"/>
            <w:tcBorders>
              <w:top w:val="single" w:sz="4" w:space="0" w:color="auto"/>
              <w:left w:val="single" w:sz="4" w:space="0" w:color="auto"/>
              <w:bottom w:val="single" w:sz="4" w:space="0" w:color="auto"/>
              <w:right w:val="single" w:sz="4" w:space="0" w:color="auto"/>
            </w:tcBorders>
            <w:vAlign w:val="center"/>
          </w:tcPr>
          <w:p w14:paraId="445EB764"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00AE4CC0"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20</w:t>
            </w:r>
          </w:p>
        </w:tc>
        <w:tc>
          <w:tcPr>
            <w:tcW w:w="251" w:type="pct"/>
            <w:tcBorders>
              <w:top w:val="single" w:sz="4" w:space="0" w:color="auto"/>
              <w:left w:val="single" w:sz="4" w:space="0" w:color="auto"/>
              <w:bottom w:val="single" w:sz="4" w:space="0" w:color="auto"/>
              <w:right w:val="single" w:sz="4" w:space="0" w:color="auto"/>
            </w:tcBorders>
            <w:vAlign w:val="center"/>
          </w:tcPr>
          <w:p w14:paraId="39C317ED"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0C799F17"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30</w:t>
            </w:r>
          </w:p>
        </w:tc>
        <w:tc>
          <w:tcPr>
            <w:tcW w:w="275" w:type="pct"/>
            <w:tcBorders>
              <w:top w:val="single" w:sz="4" w:space="0" w:color="auto"/>
              <w:left w:val="single" w:sz="4" w:space="0" w:color="auto"/>
              <w:bottom w:val="single" w:sz="4" w:space="0" w:color="auto"/>
              <w:right w:val="single" w:sz="4" w:space="0" w:color="auto"/>
            </w:tcBorders>
          </w:tcPr>
          <w:p w14:paraId="30D8F8F1" w14:textId="77777777" w:rsidR="00714AF2" w:rsidRPr="00106735" w:rsidRDefault="00714AF2" w:rsidP="00405C1A">
            <w:pPr>
              <w:keepNext/>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0ED30940" w14:textId="77777777" w:rsidR="00714AF2" w:rsidRPr="00106735" w:rsidRDefault="00714AF2" w:rsidP="00405C1A">
            <w:pPr>
              <w:keepNext/>
              <w:keepLines/>
              <w:spacing w:after="0"/>
              <w:jc w:val="center"/>
              <w:rPr>
                <w:rFonts w:ascii="Arial" w:hAnsi="Arial" w:cs="Arial"/>
                <w:sz w:val="18"/>
                <w:lang w:val="sv-SE"/>
              </w:rPr>
            </w:pPr>
            <w:r w:rsidRPr="00106735">
              <w:rPr>
                <w:rFonts w:ascii="Arial" w:hAnsi="Arial" w:cs="Arial"/>
                <w:sz w:val="18"/>
                <w:lang w:val="sv-SE"/>
              </w:rPr>
              <w:t>40</w:t>
            </w:r>
          </w:p>
        </w:tc>
        <w:tc>
          <w:tcPr>
            <w:tcW w:w="250" w:type="pct"/>
            <w:tcBorders>
              <w:top w:val="single" w:sz="4" w:space="0" w:color="auto"/>
              <w:left w:val="single" w:sz="4" w:space="0" w:color="auto"/>
              <w:bottom w:val="single" w:sz="4" w:space="0" w:color="auto"/>
              <w:right w:val="single" w:sz="4" w:space="0" w:color="auto"/>
            </w:tcBorders>
          </w:tcPr>
          <w:p w14:paraId="51168B9B" w14:textId="77777777" w:rsidR="00714AF2" w:rsidRPr="00106735" w:rsidRDefault="00714AF2" w:rsidP="00405C1A">
            <w:pPr>
              <w:keepNext/>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68F68B5A"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50</w:t>
            </w:r>
          </w:p>
        </w:tc>
        <w:tc>
          <w:tcPr>
            <w:tcW w:w="251" w:type="pct"/>
            <w:tcBorders>
              <w:top w:val="single" w:sz="4" w:space="0" w:color="auto"/>
              <w:left w:val="single" w:sz="4" w:space="0" w:color="auto"/>
              <w:bottom w:val="single" w:sz="4" w:space="0" w:color="auto"/>
              <w:right w:val="single" w:sz="4" w:space="0" w:color="auto"/>
            </w:tcBorders>
            <w:vAlign w:val="center"/>
          </w:tcPr>
          <w:p w14:paraId="554CF7ED"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tcPr>
          <w:p w14:paraId="04D01F16"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tcPr>
          <w:p w14:paraId="3F453641" w14:textId="77777777" w:rsidR="00714AF2" w:rsidRPr="00106735" w:rsidRDefault="00714AF2" w:rsidP="00405C1A">
            <w:pPr>
              <w:keepLines/>
              <w:spacing w:after="0"/>
              <w:jc w:val="center"/>
              <w:rPr>
                <w:rFonts w:ascii="Arial" w:hAnsi="Arial" w:cs="Arial"/>
                <w:sz w:val="18"/>
                <w:lang w:val="sv-SE"/>
              </w:rPr>
            </w:pPr>
          </w:p>
        </w:tc>
        <w:tc>
          <w:tcPr>
            <w:tcW w:w="251" w:type="pct"/>
            <w:tcBorders>
              <w:top w:val="single" w:sz="4" w:space="0" w:color="auto"/>
              <w:left w:val="single" w:sz="4" w:space="0" w:color="auto"/>
              <w:bottom w:val="single" w:sz="4" w:space="0" w:color="auto"/>
              <w:right w:val="single" w:sz="4" w:space="0" w:color="auto"/>
            </w:tcBorders>
            <w:vAlign w:val="center"/>
          </w:tcPr>
          <w:p w14:paraId="5D3F3C58" w14:textId="77777777" w:rsidR="00714AF2" w:rsidRPr="00106735" w:rsidRDefault="00714AF2" w:rsidP="00405C1A">
            <w:pPr>
              <w:keepLines/>
              <w:spacing w:after="0"/>
              <w:jc w:val="center"/>
              <w:rPr>
                <w:rFonts w:ascii="Arial" w:hAnsi="Arial" w:cs="Arial"/>
                <w:sz w:val="18"/>
                <w:lang w:val="sv-SE"/>
              </w:rPr>
            </w:pPr>
          </w:p>
        </w:tc>
        <w:tc>
          <w:tcPr>
            <w:tcW w:w="300" w:type="pct"/>
            <w:tcBorders>
              <w:top w:val="single" w:sz="4" w:space="0" w:color="auto"/>
              <w:left w:val="single" w:sz="4" w:space="0" w:color="auto"/>
              <w:bottom w:val="single" w:sz="4" w:space="0" w:color="auto"/>
              <w:right w:val="single" w:sz="4" w:space="0" w:color="auto"/>
            </w:tcBorders>
            <w:vAlign w:val="center"/>
          </w:tcPr>
          <w:p w14:paraId="5DFAE8EA" w14:textId="77777777" w:rsidR="00714AF2" w:rsidRPr="00106735" w:rsidRDefault="00714AF2" w:rsidP="00405C1A">
            <w:pPr>
              <w:keepNext/>
              <w:keepLines/>
              <w:spacing w:after="0"/>
              <w:jc w:val="center"/>
              <w:rPr>
                <w:rFonts w:ascii="Arial" w:hAnsi="Arial" w:cs="Arial"/>
                <w:sz w:val="18"/>
                <w:lang w:val="sv-SE"/>
              </w:rPr>
            </w:pPr>
          </w:p>
        </w:tc>
      </w:tr>
      <w:tr w:rsidR="00714AF2" w:rsidRPr="00106735" w14:paraId="1ED24F77" w14:textId="77777777" w:rsidTr="00405C1A">
        <w:trPr>
          <w:cantSplit/>
          <w:jc w:val="center"/>
        </w:trPr>
        <w:tc>
          <w:tcPr>
            <w:tcW w:w="346" w:type="pct"/>
            <w:tcBorders>
              <w:top w:val="nil"/>
              <w:left w:val="single" w:sz="4" w:space="0" w:color="auto"/>
              <w:bottom w:val="nil"/>
              <w:right w:val="single" w:sz="4" w:space="0" w:color="auto"/>
            </w:tcBorders>
            <w:vAlign w:val="center"/>
            <w:hideMark/>
          </w:tcPr>
          <w:p w14:paraId="3834B985"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n79</w:t>
            </w:r>
          </w:p>
        </w:tc>
        <w:tc>
          <w:tcPr>
            <w:tcW w:w="340" w:type="pct"/>
            <w:tcBorders>
              <w:top w:val="single" w:sz="4" w:space="0" w:color="auto"/>
              <w:left w:val="single" w:sz="4" w:space="0" w:color="auto"/>
              <w:bottom w:val="single" w:sz="4" w:space="0" w:color="auto"/>
              <w:right w:val="single" w:sz="4" w:space="0" w:color="auto"/>
            </w:tcBorders>
            <w:vAlign w:val="center"/>
            <w:hideMark/>
          </w:tcPr>
          <w:p w14:paraId="59BE0459"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30</w:t>
            </w:r>
          </w:p>
        </w:tc>
        <w:tc>
          <w:tcPr>
            <w:tcW w:w="261" w:type="pct"/>
            <w:tcBorders>
              <w:top w:val="single" w:sz="4" w:space="0" w:color="auto"/>
              <w:left w:val="single" w:sz="4" w:space="0" w:color="auto"/>
              <w:bottom w:val="single" w:sz="4" w:space="0" w:color="auto"/>
              <w:right w:val="single" w:sz="4" w:space="0" w:color="auto"/>
            </w:tcBorders>
          </w:tcPr>
          <w:p w14:paraId="69B9ACC9"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tcPr>
          <w:p w14:paraId="13268EC9"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hideMark/>
          </w:tcPr>
          <w:p w14:paraId="494080D9"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10</w:t>
            </w:r>
          </w:p>
        </w:tc>
        <w:tc>
          <w:tcPr>
            <w:tcW w:w="275" w:type="pct"/>
            <w:tcBorders>
              <w:top w:val="single" w:sz="4" w:space="0" w:color="auto"/>
              <w:left w:val="single" w:sz="4" w:space="0" w:color="auto"/>
              <w:bottom w:val="single" w:sz="4" w:space="0" w:color="auto"/>
              <w:right w:val="single" w:sz="4" w:space="0" w:color="auto"/>
            </w:tcBorders>
            <w:vAlign w:val="center"/>
          </w:tcPr>
          <w:p w14:paraId="4A9BD7C7"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57B1CA0E"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20</w:t>
            </w:r>
          </w:p>
        </w:tc>
        <w:tc>
          <w:tcPr>
            <w:tcW w:w="251" w:type="pct"/>
            <w:tcBorders>
              <w:top w:val="single" w:sz="4" w:space="0" w:color="auto"/>
              <w:left w:val="single" w:sz="4" w:space="0" w:color="auto"/>
              <w:bottom w:val="single" w:sz="4" w:space="0" w:color="auto"/>
              <w:right w:val="single" w:sz="4" w:space="0" w:color="auto"/>
            </w:tcBorders>
            <w:vAlign w:val="center"/>
          </w:tcPr>
          <w:p w14:paraId="5AA14FFA"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hideMark/>
          </w:tcPr>
          <w:p w14:paraId="7986224D"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30</w:t>
            </w:r>
          </w:p>
        </w:tc>
        <w:tc>
          <w:tcPr>
            <w:tcW w:w="275" w:type="pct"/>
            <w:tcBorders>
              <w:top w:val="single" w:sz="4" w:space="0" w:color="auto"/>
              <w:left w:val="single" w:sz="4" w:space="0" w:color="auto"/>
              <w:bottom w:val="single" w:sz="4" w:space="0" w:color="auto"/>
              <w:right w:val="single" w:sz="4" w:space="0" w:color="auto"/>
            </w:tcBorders>
          </w:tcPr>
          <w:p w14:paraId="29DEE72C" w14:textId="77777777" w:rsidR="00714AF2" w:rsidRPr="00106735" w:rsidRDefault="00714AF2" w:rsidP="00405C1A">
            <w:pPr>
              <w:keepNext/>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67575EEB" w14:textId="77777777" w:rsidR="00714AF2" w:rsidRPr="00106735" w:rsidRDefault="00714AF2" w:rsidP="00405C1A">
            <w:pPr>
              <w:keepNext/>
              <w:keepLines/>
              <w:spacing w:after="0"/>
              <w:jc w:val="center"/>
              <w:rPr>
                <w:rFonts w:ascii="Arial" w:hAnsi="Arial" w:cs="Arial"/>
                <w:sz w:val="18"/>
                <w:lang w:val="sv-SE"/>
              </w:rPr>
            </w:pPr>
            <w:r w:rsidRPr="00106735">
              <w:rPr>
                <w:rFonts w:ascii="Arial" w:hAnsi="Arial" w:cs="Arial"/>
                <w:sz w:val="18"/>
                <w:lang w:val="sv-SE"/>
              </w:rPr>
              <w:t>40</w:t>
            </w:r>
          </w:p>
        </w:tc>
        <w:tc>
          <w:tcPr>
            <w:tcW w:w="250" w:type="pct"/>
            <w:tcBorders>
              <w:top w:val="single" w:sz="4" w:space="0" w:color="auto"/>
              <w:left w:val="single" w:sz="4" w:space="0" w:color="auto"/>
              <w:bottom w:val="single" w:sz="4" w:space="0" w:color="auto"/>
              <w:right w:val="single" w:sz="4" w:space="0" w:color="auto"/>
            </w:tcBorders>
          </w:tcPr>
          <w:p w14:paraId="1DE158B5" w14:textId="77777777" w:rsidR="00714AF2" w:rsidRPr="00106735" w:rsidRDefault="00714AF2" w:rsidP="00405C1A">
            <w:pPr>
              <w:keepNext/>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6914CA7A"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50</w:t>
            </w:r>
          </w:p>
        </w:tc>
        <w:tc>
          <w:tcPr>
            <w:tcW w:w="251" w:type="pct"/>
            <w:tcBorders>
              <w:top w:val="single" w:sz="4" w:space="0" w:color="auto"/>
              <w:left w:val="single" w:sz="4" w:space="0" w:color="auto"/>
              <w:bottom w:val="single" w:sz="4" w:space="0" w:color="auto"/>
              <w:right w:val="single" w:sz="4" w:space="0" w:color="auto"/>
            </w:tcBorders>
            <w:vAlign w:val="center"/>
            <w:hideMark/>
          </w:tcPr>
          <w:p w14:paraId="5DA8A966"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60</w:t>
            </w:r>
          </w:p>
        </w:tc>
        <w:tc>
          <w:tcPr>
            <w:tcW w:w="275" w:type="pct"/>
            <w:tcBorders>
              <w:top w:val="single" w:sz="4" w:space="0" w:color="auto"/>
              <w:left w:val="single" w:sz="4" w:space="0" w:color="auto"/>
              <w:bottom w:val="single" w:sz="4" w:space="0" w:color="auto"/>
              <w:right w:val="single" w:sz="4" w:space="0" w:color="auto"/>
            </w:tcBorders>
            <w:hideMark/>
          </w:tcPr>
          <w:p w14:paraId="2A778A4B"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70</w:t>
            </w:r>
          </w:p>
        </w:tc>
        <w:tc>
          <w:tcPr>
            <w:tcW w:w="275" w:type="pct"/>
            <w:tcBorders>
              <w:top w:val="single" w:sz="4" w:space="0" w:color="auto"/>
              <w:left w:val="single" w:sz="4" w:space="0" w:color="auto"/>
              <w:bottom w:val="single" w:sz="4" w:space="0" w:color="auto"/>
              <w:right w:val="single" w:sz="4" w:space="0" w:color="auto"/>
            </w:tcBorders>
            <w:vAlign w:val="center"/>
            <w:hideMark/>
          </w:tcPr>
          <w:p w14:paraId="470129BA"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80</w:t>
            </w:r>
          </w:p>
        </w:tc>
        <w:tc>
          <w:tcPr>
            <w:tcW w:w="251" w:type="pct"/>
            <w:tcBorders>
              <w:top w:val="single" w:sz="4" w:space="0" w:color="auto"/>
              <w:left w:val="single" w:sz="4" w:space="0" w:color="auto"/>
              <w:bottom w:val="single" w:sz="4" w:space="0" w:color="auto"/>
              <w:right w:val="single" w:sz="4" w:space="0" w:color="auto"/>
            </w:tcBorders>
            <w:hideMark/>
          </w:tcPr>
          <w:p w14:paraId="12AA8D2E"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90</w:t>
            </w:r>
          </w:p>
        </w:tc>
        <w:tc>
          <w:tcPr>
            <w:tcW w:w="300" w:type="pct"/>
            <w:tcBorders>
              <w:top w:val="single" w:sz="4" w:space="0" w:color="auto"/>
              <w:left w:val="single" w:sz="4" w:space="0" w:color="auto"/>
              <w:bottom w:val="single" w:sz="4" w:space="0" w:color="auto"/>
              <w:right w:val="single" w:sz="4" w:space="0" w:color="auto"/>
            </w:tcBorders>
            <w:vAlign w:val="center"/>
            <w:hideMark/>
          </w:tcPr>
          <w:p w14:paraId="33F6D190" w14:textId="77777777" w:rsidR="00714AF2" w:rsidRPr="00106735" w:rsidRDefault="00714AF2" w:rsidP="00405C1A">
            <w:pPr>
              <w:keepNext/>
              <w:keepLines/>
              <w:spacing w:after="0"/>
              <w:jc w:val="center"/>
              <w:rPr>
                <w:rFonts w:ascii="Arial" w:hAnsi="Arial" w:cs="Arial"/>
                <w:sz w:val="18"/>
                <w:lang w:val="sv-SE"/>
              </w:rPr>
            </w:pPr>
            <w:r w:rsidRPr="00106735">
              <w:rPr>
                <w:rFonts w:ascii="Arial" w:hAnsi="Arial" w:cs="Arial"/>
                <w:sz w:val="18"/>
                <w:lang w:val="sv-SE"/>
              </w:rPr>
              <w:t>100</w:t>
            </w:r>
          </w:p>
        </w:tc>
      </w:tr>
      <w:tr w:rsidR="00714AF2" w:rsidRPr="00106735" w14:paraId="38C027AD" w14:textId="77777777" w:rsidTr="00405C1A">
        <w:trPr>
          <w:cantSplit/>
          <w:jc w:val="center"/>
        </w:trPr>
        <w:tc>
          <w:tcPr>
            <w:tcW w:w="346" w:type="pct"/>
            <w:tcBorders>
              <w:top w:val="nil"/>
              <w:left w:val="single" w:sz="4" w:space="0" w:color="auto"/>
              <w:bottom w:val="single" w:sz="4" w:space="0" w:color="auto"/>
              <w:right w:val="single" w:sz="4" w:space="0" w:color="auto"/>
            </w:tcBorders>
            <w:vAlign w:val="center"/>
          </w:tcPr>
          <w:p w14:paraId="053F4D05" w14:textId="77777777" w:rsidR="00714AF2" w:rsidRPr="00106735" w:rsidRDefault="00714AF2" w:rsidP="00405C1A">
            <w:pPr>
              <w:keepLines/>
              <w:spacing w:after="0"/>
              <w:jc w:val="center"/>
              <w:rPr>
                <w:rFonts w:ascii="Arial" w:hAnsi="Arial" w:cs="Arial"/>
                <w:sz w:val="18"/>
                <w:lang w:val="sv-SE"/>
              </w:rPr>
            </w:pPr>
          </w:p>
        </w:tc>
        <w:tc>
          <w:tcPr>
            <w:tcW w:w="340" w:type="pct"/>
            <w:tcBorders>
              <w:top w:val="single" w:sz="4" w:space="0" w:color="auto"/>
              <w:left w:val="single" w:sz="4" w:space="0" w:color="auto"/>
              <w:bottom w:val="single" w:sz="4" w:space="0" w:color="auto"/>
              <w:right w:val="single" w:sz="4" w:space="0" w:color="auto"/>
            </w:tcBorders>
            <w:vAlign w:val="center"/>
            <w:hideMark/>
          </w:tcPr>
          <w:p w14:paraId="687A628D"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60</w:t>
            </w:r>
          </w:p>
        </w:tc>
        <w:tc>
          <w:tcPr>
            <w:tcW w:w="261" w:type="pct"/>
            <w:tcBorders>
              <w:top w:val="single" w:sz="4" w:space="0" w:color="auto"/>
              <w:left w:val="single" w:sz="4" w:space="0" w:color="auto"/>
              <w:bottom w:val="single" w:sz="4" w:space="0" w:color="auto"/>
              <w:right w:val="single" w:sz="4" w:space="0" w:color="auto"/>
            </w:tcBorders>
          </w:tcPr>
          <w:p w14:paraId="3A239BBB"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tcPr>
          <w:p w14:paraId="031A2CFA"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1E3C36B5"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10</w:t>
            </w:r>
          </w:p>
        </w:tc>
        <w:tc>
          <w:tcPr>
            <w:tcW w:w="275" w:type="pct"/>
            <w:tcBorders>
              <w:top w:val="single" w:sz="4" w:space="0" w:color="auto"/>
              <w:left w:val="single" w:sz="4" w:space="0" w:color="auto"/>
              <w:bottom w:val="single" w:sz="4" w:space="0" w:color="auto"/>
              <w:right w:val="single" w:sz="4" w:space="0" w:color="auto"/>
            </w:tcBorders>
            <w:vAlign w:val="center"/>
          </w:tcPr>
          <w:p w14:paraId="070B86F7"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6045679A"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20</w:t>
            </w:r>
          </w:p>
        </w:tc>
        <w:tc>
          <w:tcPr>
            <w:tcW w:w="251" w:type="pct"/>
            <w:tcBorders>
              <w:top w:val="single" w:sz="4" w:space="0" w:color="auto"/>
              <w:left w:val="single" w:sz="4" w:space="0" w:color="auto"/>
              <w:bottom w:val="single" w:sz="4" w:space="0" w:color="auto"/>
              <w:right w:val="single" w:sz="4" w:space="0" w:color="auto"/>
            </w:tcBorders>
            <w:vAlign w:val="center"/>
          </w:tcPr>
          <w:p w14:paraId="61A46FC9" w14:textId="77777777" w:rsidR="00714AF2" w:rsidRPr="00106735" w:rsidRDefault="00714AF2" w:rsidP="00405C1A">
            <w:pPr>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7C6160FC"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30</w:t>
            </w:r>
          </w:p>
        </w:tc>
        <w:tc>
          <w:tcPr>
            <w:tcW w:w="275" w:type="pct"/>
            <w:tcBorders>
              <w:top w:val="single" w:sz="4" w:space="0" w:color="auto"/>
              <w:left w:val="single" w:sz="4" w:space="0" w:color="auto"/>
              <w:bottom w:val="single" w:sz="4" w:space="0" w:color="auto"/>
              <w:right w:val="single" w:sz="4" w:space="0" w:color="auto"/>
            </w:tcBorders>
          </w:tcPr>
          <w:p w14:paraId="3ED2A420" w14:textId="77777777" w:rsidR="00714AF2" w:rsidRPr="00106735" w:rsidRDefault="00714AF2" w:rsidP="00405C1A">
            <w:pPr>
              <w:keepNext/>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31EF2DC7" w14:textId="77777777" w:rsidR="00714AF2" w:rsidRPr="00106735" w:rsidRDefault="00714AF2" w:rsidP="00405C1A">
            <w:pPr>
              <w:keepNext/>
              <w:keepLines/>
              <w:spacing w:after="0"/>
              <w:jc w:val="center"/>
              <w:rPr>
                <w:rFonts w:ascii="Arial" w:hAnsi="Arial" w:cs="Arial"/>
                <w:sz w:val="18"/>
                <w:lang w:val="sv-SE"/>
              </w:rPr>
            </w:pPr>
            <w:r w:rsidRPr="00106735">
              <w:rPr>
                <w:rFonts w:ascii="Arial" w:hAnsi="Arial" w:cs="Arial"/>
                <w:sz w:val="18"/>
                <w:lang w:val="sv-SE"/>
              </w:rPr>
              <w:t>40</w:t>
            </w:r>
          </w:p>
        </w:tc>
        <w:tc>
          <w:tcPr>
            <w:tcW w:w="250" w:type="pct"/>
            <w:tcBorders>
              <w:top w:val="single" w:sz="4" w:space="0" w:color="auto"/>
              <w:left w:val="single" w:sz="4" w:space="0" w:color="auto"/>
              <w:bottom w:val="single" w:sz="4" w:space="0" w:color="auto"/>
              <w:right w:val="single" w:sz="4" w:space="0" w:color="auto"/>
            </w:tcBorders>
          </w:tcPr>
          <w:p w14:paraId="3FBBF014" w14:textId="77777777" w:rsidR="00714AF2" w:rsidRPr="00106735" w:rsidRDefault="00714AF2" w:rsidP="00405C1A">
            <w:pPr>
              <w:keepNext/>
              <w:keepLines/>
              <w:spacing w:after="0"/>
              <w:jc w:val="center"/>
              <w:rPr>
                <w:rFonts w:ascii="Arial" w:hAnsi="Arial" w:cs="Arial"/>
                <w:sz w:val="18"/>
                <w:lang w:val="sv-SE"/>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27F5FF5E"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50</w:t>
            </w:r>
          </w:p>
        </w:tc>
        <w:tc>
          <w:tcPr>
            <w:tcW w:w="251" w:type="pct"/>
            <w:tcBorders>
              <w:top w:val="single" w:sz="4" w:space="0" w:color="auto"/>
              <w:left w:val="single" w:sz="4" w:space="0" w:color="auto"/>
              <w:bottom w:val="single" w:sz="4" w:space="0" w:color="auto"/>
              <w:right w:val="single" w:sz="4" w:space="0" w:color="auto"/>
            </w:tcBorders>
            <w:vAlign w:val="center"/>
            <w:hideMark/>
          </w:tcPr>
          <w:p w14:paraId="2352734B"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60</w:t>
            </w:r>
          </w:p>
        </w:tc>
        <w:tc>
          <w:tcPr>
            <w:tcW w:w="275" w:type="pct"/>
            <w:tcBorders>
              <w:top w:val="single" w:sz="4" w:space="0" w:color="auto"/>
              <w:left w:val="single" w:sz="4" w:space="0" w:color="auto"/>
              <w:bottom w:val="single" w:sz="4" w:space="0" w:color="auto"/>
              <w:right w:val="single" w:sz="4" w:space="0" w:color="auto"/>
            </w:tcBorders>
            <w:vAlign w:val="center"/>
            <w:hideMark/>
          </w:tcPr>
          <w:p w14:paraId="2D1DDC4A"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70</w:t>
            </w:r>
          </w:p>
        </w:tc>
        <w:tc>
          <w:tcPr>
            <w:tcW w:w="275" w:type="pct"/>
            <w:tcBorders>
              <w:top w:val="single" w:sz="4" w:space="0" w:color="auto"/>
              <w:left w:val="single" w:sz="4" w:space="0" w:color="auto"/>
              <w:bottom w:val="single" w:sz="4" w:space="0" w:color="auto"/>
              <w:right w:val="single" w:sz="4" w:space="0" w:color="auto"/>
            </w:tcBorders>
            <w:vAlign w:val="center"/>
            <w:hideMark/>
          </w:tcPr>
          <w:p w14:paraId="6D98C6C4"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80</w:t>
            </w:r>
          </w:p>
        </w:tc>
        <w:tc>
          <w:tcPr>
            <w:tcW w:w="251" w:type="pct"/>
            <w:tcBorders>
              <w:top w:val="single" w:sz="4" w:space="0" w:color="auto"/>
              <w:left w:val="single" w:sz="4" w:space="0" w:color="auto"/>
              <w:bottom w:val="single" w:sz="4" w:space="0" w:color="auto"/>
              <w:right w:val="single" w:sz="4" w:space="0" w:color="auto"/>
            </w:tcBorders>
            <w:vAlign w:val="center"/>
            <w:hideMark/>
          </w:tcPr>
          <w:p w14:paraId="190E3CC6" w14:textId="77777777" w:rsidR="00714AF2" w:rsidRPr="00106735" w:rsidRDefault="00714AF2" w:rsidP="00405C1A">
            <w:pPr>
              <w:keepLines/>
              <w:spacing w:after="0"/>
              <w:jc w:val="center"/>
              <w:rPr>
                <w:rFonts w:ascii="Arial" w:hAnsi="Arial" w:cs="Arial"/>
                <w:sz w:val="18"/>
                <w:lang w:val="sv-SE"/>
              </w:rPr>
            </w:pPr>
            <w:r w:rsidRPr="00106735">
              <w:rPr>
                <w:rFonts w:ascii="Arial" w:hAnsi="Arial" w:cs="Arial"/>
                <w:sz w:val="18"/>
                <w:lang w:val="sv-SE"/>
              </w:rPr>
              <w:t>90</w:t>
            </w:r>
          </w:p>
        </w:tc>
        <w:tc>
          <w:tcPr>
            <w:tcW w:w="300" w:type="pct"/>
            <w:tcBorders>
              <w:top w:val="single" w:sz="4" w:space="0" w:color="auto"/>
              <w:left w:val="single" w:sz="4" w:space="0" w:color="auto"/>
              <w:bottom w:val="single" w:sz="4" w:space="0" w:color="auto"/>
              <w:right w:val="single" w:sz="4" w:space="0" w:color="auto"/>
            </w:tcBorders>
            <w:vAlign w:val="center"/>
            <w:hideMark/>
          </w:tcPr>
          <w:p w14:paraId="523E3D3D" w14:textId="77777777" w:rsidR="00714AF2" w:rsidRPr="00106735" w:rsidRDefault="00714AF2" w:rsidP="00405C1A">
            <w:pPr>
              <w:keepNext/>
              <w:keepLines/>
              <w:spacing w:after="0"/>
              <w:jc w:val="center"/>
              <w:rPr>
                <w:rFonts w:ascii="Arial" w:hAnsi="Arial" w:cs="Arial"/>
                <w:sz w:val="18"/>
                <w:lang w:val="sv-SE"/>
              </w:rPr>
            </w:pPr>
            <w:r w:rsidRPr="00106735">
              <w:rPr>
                <w:rFonts w:ascii="Arial" w:hAnsi="Arial" w:cs="Arial"/>
                <w:sz w:val="18"/>
                <w:lang w:val="sv-SE"/>
              </w:rPr>
              <w:t>100</w:t>
            </w:r>
          </w:p>
        </w:tc>
      </w:tr>
    </w:tbl>
    <w:p w14:paraId="3EBEDB82" w14:textId="77777777" w:rsidR="00714AF2" w:rsidRPr="00546841" w:rsidRDefault="00714AF2" w:rsidP="00714AF2"/>
    <w:p w14:paraId="32DFCB09" w14:textId="77777777" w:rsidR="00714AF2" w:rsidRPr="00714AF2" w:rsidRDefault="00714AF2" w:rsidP="00872F18"/>
    <w:p w14:paraId="52EA72C8" w14:textId="51A62228" w:rsidR="001853D1" w:rsidRDefault="001853D1" w:rsidP="001853D1">
      <w:pPr>
        <w:pStyle w:val="Heading3"/>
      </w:pPr>
      <w:bookmarkStart w:id="36" w:name="_Toc165558987"/>
      <w:r>
        <w:lastRenderedPageBreak/>
        <w:t>4.1.3</w:t>
      </w:r>
      <w:r>
        <w:tab/>
        <w:t>Signal Bandwidth</w:t>
      </w:r>
      <w:bookmarkEnd w:id="36"/>
    </w:p>
    <w:p w14:paraId="16090871" w14:textId="77777777" w:rsidR="00A35BB1" w:rsidRDefault="00A35BB1" w:rsidP="00A35BB1">
      <w:pPr>
        <w:rPr>
          <w:rFonts w:eastAsia="Yu Mincho"/>
          <w:lang w:eastAsia="ja-JP"/>
        </w:rPr>
      </w:pPr>
      <w:r>
        <w:rPr>
          <w:rFonts w:eastAsia="Yu Mincho"/>
          <w:lang w:eastAsia="ja-JP"/>
        </w:rPr>
        <w:t>The signal bandwidth for a 100 MHz channel bandwidth signal is calculated based on the NR spectrum utilization for 30 kHz SCS:</w:t>
      </w:r>
    </w:p>
    <w:p w14:paraId="739598E9" w14:textId="77777777" w:rsidR="00A35BB1" w:rsidRDefault="00A35BB1" w:rsidP="00A35BB1">
      <w:pPr>
        <w:pStyle w:val="EQ"/>
        <w:rPr>
          <w:rFonts w:eastAsia="Yu Mincho"/>
          <w:lang w:eastAsia="en-GB"/>
        </w:rPr>
      </w:pPr>
      <w:r>
        <w:tab/>
        <w:t>Signal bandwidth = NRB x SCS x 12</w:t>
      </w:r>
    </w:p>
    <w:p w14:paraId="6059E5B9" w14:textId="331038AC" w:rsidR="00A35BB1" w:rsidRPr="00872F18" w:rsidRDefault="00A35BB1" w:rsidP="00872F18">
      <w:pPr>
        <w:rPr>
          <w:rFonts w:eastAsia="Yu Mincho"/>
          <w:lang w:eastAsia="ja-JP"/>
        </w:rPr>
      </w:pPr>
      <w:r>
        <w:rPr>
          <w:rFonts w:eastAsia="Yu Mincho"/>
          <w:lang w:eastAsia="ja-JP"/>
        </w:rPr>
        <w:t>with N</w:t>
      </w:r>
      <w:r>
        <w:rPr>
          <w:rFonts w:eastAsia="Yu Mincho"/>
          <w:vertAlign w:val="subscript"/>
          <w:lang w:eastAsia="ja-JP"/>
        </w:rPr>
        <w:t>RB</w:t>
      </w:r>
      <w:r>
        <w:rPr>
          <w:rFonts w:eastAsia="Yu Mincho"/>
          <w:lang w:eastAsia="ja-JP"/>
        </w:rPr>
        <w:t>: Number of Resource block for 100 MHz channel bandwidth and 30kHz SCS, as specified in TS 38.104, subclause 5.3.2.</w:t>
      </w:r>
    </w:p>
    <w:p w14:paraId="07423382" w14:textId="7D2D34EE" w:rsidR="001853D1" w:rsidRDefault="001853D1" w:rsidP="001853D1">
      <w:pPr>
        <w:pStyle w:val="Heading2"/>
      </w:pPr>
      <w:bookmarkStart w:id="37" w:name="_Toc165558988"/>
      <w:r>
        <w:t>4.2</w:t>
      </w:r>
      <w:r>
        <w:tab/>
        <w:t>BS parameters</w:t>
      </w:r>
      <w:bookmarkEnd w:id="37"/>
    </w:p>
    <w:p w14:paraId="11BEB555" w14:textId="6A031D01" w:rsidR="001853D1" w:rsidRPr="00F54295" w:rsidRDefault="001853D1" w:rsidP="001853D1">
      <w:pPr>
        <w:pStyle w:val="Heading3"/>
        <w:rPr>
          <w:rFonts w:eastAsia="MS Mincho"/>
        </w:rPr>
      </w:pPr>
      <w:bookmarkStart w:id="38" w:name="_Toc165558989"/>
      <w:r>
        <w:rPr>
          <w:rFonts w:eastAsia="MS Mincho"/>
        </w:rPr>
        <w:t>4.2.</w:t>
      </w:r>
      <w:r w:rsidRPr="00F54295">
        <w:rPr>
          <w:rFonts w:eastAsia="MS Mincho"/>
        </w:rPr>
        <w:t>1</w:t>
      </w:r>
      <w:r w:rsidRPr="00F54295">
        <w:rPr>
          <w:rFonts w:eastAsia="MS Mincho"/>
        </w:rPr>
        <w:tab/>
        <w:t>Transmitter characteristics</w:t>
      </w:r>
      <w:bookmarkEnd w:id="38"/>
    </w:p>
    <w:p w14:paraId="5C3F2CB5" w14:textId="6D57257D" w:rsidR="001853D1" w:rsidRDefault="001853D1" w:rsidP="001853D1">
      <w:pPr>
        <w:pStyle w:val="Heading4"/>
        <w:rPr>
          <w:rFonts w:eastAsia="MS Mincho"/>
        </w:rPr>
      </w:pPr>
      <w:bookmarkStart w:id="39" w:name="_Toc165558990"/>
      <w:r>
        <w:rPr>
          <w:rFonts w:eastAsia="MS Mincho"/>
        </w:rPr>
        <w:t>4.2.1</w:t>
      </w:r>
      <w:r w:rsidRPr="00F54295">
        <w:rPr>
          <w:rFonts w:eastAsia="MS Mincho"/>
        </w:rPr>
        <w:t>.1</w:t>
      </w:r>
      <w:r w:rsidRPr="00F54295">
        <w:rPr>
          <w:rFonts w:eastAsia="MS Mincho"/>
        </w:rPr>
        <w:tab/>
        <w:t>Power dynamic range</w:t>
      </w:r>
      <w:bookmarkEnd w:id="39"/>
    </w:p>
    <w:p w14:paraId="71878696" w14:textId="77777777" w:rsidR="00905472" w:rsidRPr="00011D15" w:rsidRDefault="00905472" w:rsidP="00905472">
      <w:pPr>
        <w:rPr>
          <w:rFonts w:eastAsia="MS Mincho"/>
          <w:lang w:eastAsia="en-GB"/>
        </w:rPr>
      </w:pPr>
      <w:r>
        <w:rPr>
          <w:rFonts w:eastAsia="MS Mincho"/>
        </w:rPr>
        <w:t>There is no power control in downlink and fixed power per resource block is assumed during the study phase. Hence 0 dB power dynamic range was agreed for the LS reply.</w:t>
      </w:r>
    </w:p>
    <w:p w14:paraId="2E8358BB" w14:textId="77777777" w:rsidR="00905472" w:rsidRPr="00905472" w:rsidRDefault="00905472" w:rsidP="00872F18">
      <w:pPr>
        <w:rPr>
          <w:rFonts w:eastAsia="MS Mincho"/>
        </w:rPr>
      </w:pPr>
    </w:p>
    <w:p w14:paraId="7EA309BF" w14:textId="62363081" w:rsidR="001853D1" w:rsidRDefault="001853D1" w:rsidP="001853D1">
      <w:pPr>
        <w:pStyle w:val="Heading4"/>
        <w:rPr>
          <w:rFonts w:eastAsia="MS Mincho"/>
        </w:rPr>
      </w:pPr>
      <w:bookmarkStart w:id="40" w:name="_Toc165558991"/>
      <w:r>
        <w:rPr>
          <w:rFonts w:eastAsia="MS Mincho"/>
        </w:rPr>
        <w:t>4.2.</w:t>
      </w:r>
      <w:r w:rsidRPr="00F54295">
        <w:rPr>
          <w:rFonts w:eastAsia="MS Mincho"/>
        </w:rPr>
        <w:t>1.2</w:t>
      </w:r>
      <w:r w:rsidRPr="00F54295">
        <w:rPr>
          <w:rFonts w:eastAsia="MS Mincho"/>
        </w:rPr>
        <w:tab/>
        <w:t>Spectral mask</w:t>
      </w:r>
      <w:bookmarkEnd w:id="40"/>
    </w:p>
    <w:p w14:paraId="6D85B4F1" w14:textId="77777777" w:rsidR="00D16967" w:rsidRPr="000C2923" w:rsidRDefault="00D16967" w:rsidP="00D16967">
      <w:pPr>
        <w:rPr>
          <w:rFonts w:eastAsia="MS Mincho"/>
        </w:rPr>
      </w:pPr>
      <w:r>
        <w:rPr>
          <w:rFonts w:eastAsia="MS Mincho"/>
        </w:rPr>
        <w:t>For the frequency range 4400 to 4800 MHz the requirement limits for band n79 in TS 38.104, subclause 6.6.4 is listed in Table 4.2.1.2-1 and Table 4.2.1.2-2.</w:t>
      </w:r>
    </w:p>
    <w:p w14:paraId="3D7B6894" w14:textId="77777777" w:rsidR="00D16967" w:rsidRDefault="00D16967" w:rsidP="00D16967">
      <w:pPr>
        <w:pStyle w:val="TH"/>
        <w:rPr>
          <w:rFonts w:cs="v5.0.0"/>
        </w:rPr>
      </w:pPr>
      <w:r>
        <w:t xml:space="preserve">Table 4.2.1.2-1: Wide Area BS </w:t>
      </w:r>
      <w:r>
        <w:rPr>
          <w:i/>
        </w:rPr>
        <w:t>operating band</w:t>
      </w:r>
      <w:r>
        <w:t xml:space="preserve"> unwanted emission limits </w:t>
      </w:r>
      <w:r>
        <w:br/>
        <w:t>(NR bands above 1 GHz) for Category 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D16967" w14:paraId="2E93D77D" w14:textId="77777777" w:rsidTr="00405C1A">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267C650" w14:textId="77777777" w:rsidR="00D16967" w:rsidRDefault="00D16967" w:rsidP="00405C1A">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222FCF05" w14:textId="77777777" w:rsidR="00D16967" w:rsidRDefault="00D16967" w:rsidP="00405C1A">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1F25B222" w14:textId="77777777" w:rsidR="00D16967" w:rsidRDefault="00D16967" w:rsidP="00405C1A">
            <w:pPr>
              <w:pStyle w:val="TAH"/>
              <w:rPr>
                <w:rFonts w:cs="v5.0.0"/>
              </w:rPr>
            </w:pPr>
            <w:r>
              <w:rPr>
                <w:rFonts w:cs="v5.0.0"/>
                <w:i/>
                <w:lang w:eastAsia="zh-CN"/>
              </w:rPr>
              <w:t>Basic limits</w:t>
            </w:r>
          </w:p>
        </w:tc>
        <w:tc>
          <w:tcPr>
            <w:tcW w:w="1430" w:type="dxa"/>
            <w:tcBorders>
              <w:top w:val="single" w:sz="4" w:space="0" w:color="auto"/>
              <w:left w:val="single" w:sz="4" w:space="0" w:color="auto"/>
              <w:bottom w:val="single" w:sz="4" w:space="0" w:color="auto"/>
              <w:right w:val="single" w:sz="4" w:space="0" w:color="auto"/>
            </w:tcBorders>
            <w:hideMark/>
          </w:tcPr>
          <w:p w14:paraId="042F887D" w14:textId="77777777" w:rsidR="00D16967" w:rsidRDefault="00D16967" w:rsidP="00405C1A">
            <w:pPr>
              <w:pStyle w:val="TAH"/>
              <w:rPr>
                <w:rFonts w:cs="v5.0.0"/>
              </w:rPr>
            </w:pPr>
            <w:r>
              <w:rPr>
                <w:rFonts w:cs="v5.0.0"/>
                <w:i/>
              </w:rPr>
              <w:t>Measurement bandwidth</w:t>
            </w:r>
          </w:p>
        </w:tc>
      </w:tr>
      <w:tr w:rsidR="00D16967" w14:paraId="70CB1A4C" w14:textId="77777777" w:rsidTr="00405C1A">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8BE9319" w14:textId="77777777" w:rsidR="00D16967" w:rsidRDefault="00D16967" w:rsidP="00405C1A">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21E2B3B" w14:textId="77777777" w:rsidR="00D16967" w:rsidRDefault="00D16967" w:rsidP="00405C1A">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1A6D47BC" w14:textId="77777777" w:rsidR="00D16967" w:rsidRDefault="00D16967" w:rsidP="00405C1A">
            <w:pPr>
              <w:pStyle w:val="TAC"/>
              <w:rPr>
                <w:rFonts w:cs="Arial"/>
              </w:rPr>
            </w:pPr>
            <w:r>
              <w:rPr>
                <w:rFonts w:cs="Arial"/>
                <w:noProof/>
                <w:position w:val="-30"/>
                <w:lang w:val="en-US" w:eastAsia="ko-KR"/>
              </w:rPr>
              <w:drawing>
                <wp:inline distT="0" distB="0" distL="0" distR="0" wp14:anchorId="16F8BA71" wp14:editId="5F153400">
                  <wp:extent cx="1809750" cy="371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14:paraId="6D65ADD8" w14:textId="77777777" w:rsidR="00D16967" w:rsidRDefault="00D16967" w:rsidP="00405C1A">
            <w:pPr>
              <w:pStyle w:val="TAC"/>
              <w:rPr>
                <w:rFonts w:cs="Arial"/>
              </w:rPr>
            </w:pPr>
            <w:r>
              <w:rPr>
                <w:rFonts w:cs="Arial"/>
              </w:rPr>
              <w:t xml:space="preserve">100 kHz </w:t>
            </w:r>
          </w:p>
        </w:tc>
      </w:tr>
      <w:tr w:rsidR="00D16967" w14:paraId="0CDCAC21" w14:textId="77777777" w:rsidTr="00405C1A">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ABCC5ED" w14:textId="77777777" w:rsidR="00D16967" w:rsidRDefault="00D16967" w:rsidP="00405C1A">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7701F9B9" w14:textId="77777777" w:rsidR="00D16967" w:rsidRDefault="00D16967" w:rsidP="00405C1A">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21D62C3D" w14:textId="77777777" w:rsidR="00D16967" w:rsidRDefault="00D16967" w:rsidP="00405C1A">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14:paraId="306BE7B8" w14:textId="77777777" w:rsidR="00D16967" w:rsidRDefault="00D16967" w:rsidP="00405C1A">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36A5433A" w14:textId="77777777" w:rsidR="00D16967" w:rsidRDefault="00D16967" w:rsidP="00405C1A">
            <w:pPr>
              <w:pStyle w:val="TAC"/>
              <w:rPr>
                <w:rFonts w:cs="Arial"/>
              </w:rPr>
            </w:pPr>
            <w:r>
              <w:rPr>
                <w:rFonts w:cs="Arial"/>
              </w:rPr>
              <w:t>-14 dBm</w:t>
            </w:r>
          </w:p>
        </w:tc>
        <w:tc>
          <w:tcPr>
            <w:tcW w:w="1430" w:type="dxa"/>
            <w:tcBorders>
              <w:top w:val="single" w:sz="4" w:space="0" w:color="auto"/>
              <w:left w:val="single" w:sz="4" w:space="0" w:color="auto"/>
              <w:bottom w:val="single" w:sz="4" w:space="0" w:color="auto"/>
              <w:right w:val="single" w:sz="4" w:space="0" w:color="auto"/>
            </w:tcBorders>
            <w:hideMark/>
          </w:tcPr>
          <w:p w14:paraId="7D10E98C" w14:textId="77777777" w:rsidR="00D16967" w:rsidRDefault="00D16967" w:rsidP="00405C1A">
            <w:pPr>
              <w:pStyle w:val="TAC"/>
              <w:rPr>
                <w:rFonts w:cs="Arial"/>
              </w:rPr>
            </w:pPr>
            <w:r>
              <w:rPr>
                <w:rFonts w:cs="Arial"/>
              </w:rPr>
              <w:t xml:space="preserve">100 kHz </w:t>
            </w:r>
          </w:p>
        </w:tc>
      </w:tr>
      <w:tr w:rsidR="00D16967" w14:paraId="2E57F7C1" w14:textId="77777777" w:rsidTr="00405C1A">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8C422AB" w14:textId="77777777" w:rsidR="00D16967" w:rsidRDefault="00D16967" w:rsidP="00405C1A">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772A1D5" w14:textId="77777777" w:rsidR="00D16967" w:rsidRDefault="00D16967" w:rsidP="00405C1A">
            <w:pPr>
              <w:pStyle w:val="TAC"/>
              <w:rPr>
                <w:rFonts w:cs="v5.0.0"/>
              </w:rPr>
            </w:pPr>
            <w:r>
              <w:rPr>
                <w:rFonts w:cs="v5.0.0"/>
              </w:rPr>
              <w:t xml:space="preserve">10.5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3B74C8F" w14:textId="77777777" w:rsidR="00D16967" w:rsidRDefault="00D16967" w:rsidP="00405C1A">
            <w:pPr>
              <w:pStyle w:val="TAC"/>
              <w:rPr>
                <w:rFonts w:cs="Arial"/>
              </w:rPr>
            </w:pPr>
            <w:r>
              <w:rPr>
                <w:rFonts w:cs="Arial"/>
              </w:rPr>
              <w:t>-13 dBm</w:t>
            </w:r>
          </w:p>
        </w:tc>
        <w:tc>
          <w:tcPr>
            <w:tcW w:w="1430" w:type="dxa"/>
            <w:tcBorders>
              <w:top w:val="single" w:sz="4" w:space="0" w:color="auto"/>
              <w:left w:val="single" w:sz="4" w:space="0" w:color="auto"/>
              <w:bottom w:val="single" w:sz="4" w:space="0" w:color="auto"/>
              <w:right w:val="single" w:sz="4" w:space="0" w:color="auto"/>
            </w:tcBorders>
            <w:hideMark/>
          </w:tcPr>
          <w:p w14:paraId="1A00DE2C" w14:textId="77777777" w:rsidR="00D16967" w:rsidRDefault="00D16967" w:rsidP="00405C1A">
            <w:pPr>
              <w:pStyle w:val="TAC"/>
              <w:rPr>
                <w:rFonts w:cs="Arial"/>
              </w:rPr>
            </w:pPr>
            <w:r>
              <w:rPr>
                <w:rFonts w:cs="Arial"/>
              </w:rPr>
              <w:t xml:space="preserve">1 MHz </w:t>
            </w:r>
          </w:p>
        </w:tc>
      </w:tr>
    </w:tbl>
    <w:p w14:paraId="7FC882AC" w14:textId="77777777" w:rsidR="00D16967" w:rsidRDefault="00D16967" w:rsidP="00D16967">
      <w:pPr>
        <w:rPr>
          <w:rFonts w:eastAsia="MS Mincho"/>
        </w:rPr>
      </w:pPr>
    </w:p>
    <w:p w14:paraId="4A49FF56" w14:textId="77777777" w:rsidR="00D16967" w:rsidRDefault="00D16967" w:rsidP="00D16967">
      <w:pPr>
        <w:pStyle w:val="TH"/>
        <w:rPr>
          <w:rFonts w:cs="v5.0.0"/>
        </w:rPr>
      </w:pPr>
      <w:r>
        <w:t xml:space="preserve">Table 4.2.1.2-2: Wide Area BS operating band unwanted emission limits </w:t>
      </w:r>
      <w:r>
        <w:br/>
        <w:t>(NR bands above 1 GHz) for Category B</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16967" w14:paraId="1372DADE" w14:textId="77777777" w:rsidTr="00405C1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3D57404" w14:textId="77777777" w:rsidR="00D16967" w:rsidRDefault="00D16967" w:rsidP="00405C1A">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5" w:type="dxa"/>
            <w:tcBorders>
              <w:top w:val="single" w:sz="4" w:space="0" w:color="auto"/>
              <w:left w:val="single" w:sz="4" w:space="0" w:color="auto"/>
              <w:bottom w:val="single" w:sz="4" w:space="0" w:color="auto"/>
              <w:right w:val="single" w:sz="4" w:space="0" w:color="auto"/>
            </w:tcBorders>
            <w:hideMark/>
          </w:tcPr>
          <w:p w14:paraId="7ED074E6" w14:textId="77777777" w:rsidR="00D16967" w:rsidRDefault="00D16967" w:rsidP="00405C1A">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4" w:type="dxa"/>
            <w:tcBorders>
              <w:top w:val="single" w:sz="4" w:space="0" w:color="auto"/>
              <w:left w:val="single" w:sz="4" w:space="0" w:color="auto"/>
              <w:bottom w:val="single" w:sz="4" w:space="0" w:color="auto"/>
              <w:right w:val="single" w:sz="4" w:space="0" w:color="auto"/>
            </w:tcBorders>
            <w:hideMark/>
          </w:tcPr>
          <w:p w14:paraId="1E218548" w14:textId="77777777" w:rsidR="00D16967" w:rsidRDefault="00D16967" w:rsidP="00405C1A">
            <w:pPr>
              <w:pStyle w:val="TAH"/>
              <w:rPr>
                <w:rFonts w:cs="v5.0.0"/>
              </w:rPr>
            </w:pPr>
            <w:r>
              <w:rPr>
                <w:rFonts w:cs="v5.0.0"/>
                <w:i/>
                <w:lang w:eastAsia="zh-CN"/>
              </w:rPr>
              <w:t>Basic limits</w:t>
            </w:r>
          </w:p>
        </w:tc>
        <w:tc>
          <w:tcPr>
            <w:tcW w:w="1429" w:type="dxa"/>
            <w:tcBorders>
              <w:top w:val="single" w:sz="4" w:space="0" w:color="auto"/>
              <w:left w:val="single" w:sz="4" w:space="0" w:color="auto"/>
              <w:bottom w:val="single" w:sz="4" w:space="0" w:color="auto"/>
              <w:right w:val="single" w:sz="4" w:space="0" w:color="auto"/>
            </w:tcBorders>
            <w:hideMark/>
          </w:tcPr>
          <w:p w14:paraId="0702DA06" w14:textId="77777777" w:rsidR="00D16967" w:rsidRDefault="00D16967" w:rsidP="00405C1A">
            <w:pPr>
              <w:pStyle w:val="TAH"/>
              <w:rPr>
                <w:rFonts w:cs="v5.0.0"/>
              </w:rPr>
            </w:pPr>
            <w:r>
              <w:rPr>
                <w:rFonts w:cs="v5.0.0"/>
                <w:i/>
              </w:rPr>
              <w:t>Measurement bandwidth</w:t>
            </w:r>
          </w:p>
        </w:tc>
      </w:tr>
      <w:tr w:rsidR="00D16967" w14:paraId="2978ED8C" w14:textId="77777777" w:rsidTr="00405C1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8434373" w14:textId="77777777" w:rsidR="00D16967" w:rsidRDefault="00D16967" w:rsidP="00405C1A">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5" w:type="dxa"/>
            <w:tcBorders>
              <w:top w:val="single" w:sz="4" w:space="0" w:color="auto"/>
              <w:left w:val="single" w:sz="4" w:space="0" w:color="auto"/>
              <w:bottom w:val="single" w:sz="4" w:space="0" w:color="auto"/>
              <w:right w:val="single" w:sz="4" w:space="0" w:color="auto"/>
            </w:tcBorders>
            <w:hideMark/>
          </w:tcPr>
          <w:p w14:paraId="077F7397" w14:textId="77777777" w:rsidR="00D16967" w:rsidRDefault="00D16967" w:rsidP="00405C1A">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4" w:type="dxa"/>
            <w:tcBorders>
              <w:top w:val="single" w:sz="4" w:space="0" w:color="auto"/>
              <w:left w:val="single" w:sz="4" w:space="0" w:color="auto"/>
              <w:bottom w:val="single" w:sz="4" w:space="0" w:color="auto"/>
              <w:right w:val="single" w:sz="4" w:space="0" w:color="auto"/>
            </w:tcBorders>
            <w:vAlign w:val="center"/>
            <w:hideMark/>
          </w:tcPr>
          <w:p w14:paraId="3F820F0B" w14:textId="77777777" w:rsidR="00D16967" w:rsidRDefault="00D16967" w:rsidP="00405C1A">
            <w:pPr>
              <w:pStyle w:val="TAC"/>
              <w:rPr>
                <w:rFonts w:cs="Arial"/>
              </w:rPr>
            </w:pPr>
            <w:r>
              <w:rPr>
                <w:rFonts w:cs="Arial"/>
                <w:noProof/>
                <w:position w:val="-30"/>
                <w:lang w:val="en-US" w:eastAsia="ko-KR"/>
              </w:rPr>
              <w:drawing>
                <wp:inline distT="0" distB="0" distL="0" distR="0" wp14:anchorId="4B78D19F" wp14:editId="750E90A2">
                  <wp:extent cx="1809750" cy="371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29" w:type="dxa"/>
            <w:tcBorders>
              <w:top w:val="single" w:sz="4" w:space="0" w:color="auto"/>
              <w:left w:val="single" w:sz="4" w:space="0" w:color="auto"/>
              <w:bottom w:val="single" w:sz="4" w:space="0" w:color="auto"/>
              <w:right w:val="single" w:sz="4" w:space="0" w:color="auto"/>
            </w:tcBorders>
            <w:hideMark/>
          </w:tcPr>
          <w:p w14:paraId="7B87F2C2" w14:textId="77777777" w:rsidR="00D16967" w:rsidRDefault="00D16967" w:rsidP="00405C1A">
            <w:pPr>
              <w:pStyle w:val="TAC"/>
              <w:rPr>
                <w:rFonts w:cs="Arial"/>
              </w:rPr>
            </w:pPr>
            <w:r>
              <w:rPr>
                <w:rFonts w:cs="Arial"/>
              </w:rPr>
              <w:t xml:space="preserve">100 kHz </w:t>
            </w:r>
          </w:p>
        </w:tc>
      </w:tr>
      <w:tr w:rsidR="00D16967" w14:paraId="0C8CE75F" w14:textId="77777777" w:rsidTr="00405C1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F3DCB15" w14:textId="77777777" w:rsidR="00D16967" w:rsidRDefault="00D16967" w:rsidP="00405C1A">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20A4B973" w14:textId="77777777" w:rsidR="00D16967" w:rsidRDefault="00D16967" w:rsidP="00405C1A">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5" w:type="dxa"/>
            <w:tcBorders>
              <w:top w:val="single" w:sz="4" w:space="0" w:color="auto"/>
              <w:left w:val="single" w:sz="4" w:space="0" w:color="auto"/>
              <w:bottom w:val="single" w:sz="4" w:space="0" w:color="auto"/>
              <w:right w:val="single" w:sz="4" w:space="0" w:color="auto"/>
            </w:tcBorders>
            <w:hideMark/>
          </w:tcPr>
          <w:p w14:paraId="6A6B3BEE" w14:textId="77777777" w:rsidR="00D16967" w:rsidRDefault="00D16967" w:rsidP="00405C1A">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14:paraId="2EE6FA6B" w14:textId="77777777" w:rsidR="00D16967" w:rsidRDefault="00D16967" w:rsidP="00405C1A">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4" w:type="dxa"/>
            <w:tcBorders>
              <w:top w:val="single" w:sz="4" w:space="0" w:color="auto"/>
              <w:left w:val="single" w:sz="4" w:space="0" w:color="auto"/>
              <w:bottom w:val="single" w:sz="4" w:space="0" w:color="auto"/>
              <w:right w:val="single" w:sz="4" w:space="0" w:color="auto"/>
            </w:tcBorders>
            <w:hideMark/>
          </w:tcPr>
          <w:p w14:paraId="6E21B65B" w14:textId="77777777" w:rsidR="00D16967" w:rsidRDefault="00D16967" w:rsidP="00405C1A">
            <w:pPr>
              <w:pStyle w:val="TAC"/>
              <w:rPr>
                <w:rFonts w:cs="Arial"/>
              </w:rPr>
            </w:pPr>
            <w:r>
              <w:rPr>
                <w:rFonts w:cs="Arial"/>
              </w:rPr>
              <w:t>-14 dBm</w:t>
            </w:r>
          </w:p>
        </w:tc>
        <w:tc>
          <w:tcPr>
            <w:tcW w:w="1429" w:type="dxa"/>
            <w:tcBorders>
              <w:top w:val="single" w:sz="4" w:space="0" w:color="auto"/>
              <w:left w:val="single" w:sz="4" w:space="0" w:color="auto"/>
              <w:bottom w:val="single" w:sz="4" w:space="0" w:color="auto"/>
              <w:right w:val="single" w:sz="4" w:space="0" w:color="auto"/>
            </w:tcBorders>
            <w:hideMark/>
          </w:tcPr>
          <w:p w14:paraId="1E5DB8F2" w14:textId="77777777" w:rsidR="00D16967" w:rsidRDefault="00D16967" w:rsidP="00405C1A">
            <w:pPr>
              <w:pStyle w:val="TAC"/>
              <w:rPr>
                <w:rFonts w:cs="Arial"/>
              </w:rPr>
            </w:pPr>
            <w:r>
              <w:rPr>
                <w:rFonts w:cs="Arial"/>
              </w:rPr>
              <w:t xml:space="preserve">100 kHz </w:t>
            </w:r>
          </w:p>
        </w:tc>
      </w:tr>
      <w:tr w:rsidR="00D16967" w14:paraId="3DD106A5" w14:textId="77777777" w:rsidTr="00405C1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494D79E" w14:textId="77777777" w:rsidR="00D16967" w:rsidRDefault="00D16967" w:rsidP="00405C1A">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5" w:type="dxa"/>
            <w:tcBorders>
              <w:top w:val="single" w:sz="4" w:space="0" w:color="auto"/>
              <w:left w:val="single" w:sz="4" w:space="0" w:color="auto"/>
              <w:bottom w:val="single" w:sz="4" w:space="0" w:color="auto"/>
              <w:right w:val="single" w:sz="4" w:space="0" w:color="auto"/>
            </w:tcBorders>
            <w:hideMark/>
          </w:tcPr>
          <w:p w14:paraId="2D209367" w14:textId="77777777" w:rsidR="00D16967" w:rsidRDefault="00D16967" w:rsidP="00405C1A">
            <w:pPr>
              <w:pStyle w:val="TAC"/>
              <w:rPr>
                <w:rFonts w:cs="v5.0.0"/>
              </w:rPr>
            </w:pPr>
            <w:r>
              <w:rPr>
                <w:rFonts w:cs="v5.0.0"/>
              </w:rPr>
              <w:t xml:space="preserve">10.5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4" w:type="dxa"/>
            <w:tcBorders>
              <w:top w:val="single" w:sz="4" w:space="0" w:color="auto"/>
              <w:left w:val="single" w:sz="4" w:space="0" w:color="auto"/>
              <w:bottom w:val="single" w:sz="4" w:space="0" w:color="auto"/>
              <w:right w:val="single" w:sz="4" w:space="0" w:color="auto"/>
            </w:tcBorders>
            <w:hideMark/>
          </w:tcPr>
          <w:p w14:paraId="55C3A970" w14:textId="77777777" w:rsidR="00D16967" w:rsidRDefault="00D16967" w:rsidP="00405C1A">
            <w:pPr>
              <w:pStyle w:val="TAC"/>
              <w:rPr>
                <w:rFonts w:cs="Arial"/>
              </w:rPr>
            </w:pPr>
            <w:r>
              <w:rPr>
                <w:rFonts w:cs="Arial"/>
              </w:rPr>
              <w:t>-15 dBm</w:t>
            </w:r>
          </w:p>
        </w:tc>
        <w:tc>
          <w:tcPr>
            <w:tcW w:w="1429" w:type="dxa"/>
            <w:tcBorders>
              <w:top w:val="single" w:sz="4" w:space="0" w:color="auto"/>
              <w:left w:val="single" w:sz="4" w:space="0" w:color="auto"/>
              <w:bottom w:val="single" w:sz="4" w:space="0" w:color="auto"/>
              <w:right w:val="single" w:sz="4" w:space="0" w:color="auto"/>
            </w:tcBorders>
            <w:hideMark/>
          </w:tcPr>
          <w:p w14:paraId="4E48116B" w14:textId="77777777" w:rsidR="00D16967" w:rsidRDefault="00D16967" w:rsidP="00405C1A">
            <w:pPr>
              <w:pStyle w:val="TAC"/>
              <w:rPr>
                <w:rFonts w:cs="Arial"/>
              </w:rPr>
            </w:pPr>
            <w:r>
              <w:rPr>
                <w:rFonts w:cs="Arial"/>
              </w:rPr>
              <w:t xml:space="preserve">1 MHz </w:t>
            </w:r>
          </w:p>
        </w:tc>
      </w:tr>
    </w:tbl>
    <w:p w14:paraId="5EC33C0D" w14:textId="77777777" w:rsidR="00D16967" w:rsidRPr="00D16967" w:rsidRDefault="00D16967" w:rsidP="00872F18">
      <w:pPr>
        <w:rPr>
          <w:rFonts w:eastAsia="MS Mincho"/>
        </w:rPr>
      </w:pPr>
    </w:p>
    <w:p w14:paraId="4FB9D71A" w14:textId="5A2F791C" w:rsidR="001853D1" w:rsidRDefault="001853D1" w:rsidP="001853D1">
      <w:pPr>
        <w:pStyle w:val="Heading4"/>
        <w:rPr>
          <w:rFonts w:eastAsia="MS Mincho"/>
        </w:rPr>
      </w:pPr>
      <w:bookmarkStart w:id="41" w:name="_Toc165558992"/>
      <w:r>
        <w:rPr>
          <w:rFonts w:eastAsia="MS Mincho"/>
        </w:rPr>
        <w:t>4.2.1.3</w:t>
      </w:r>
      <w:r>
        <w:rPr>
          <w:rFonts w:eastAsia="MS Mincho"/>
        </w:rPr>
        <w:tab/>
        <w:t>ACLR</w:t>
      </w:r>
      <w:bookmarkEnd w:id="41"/>
    </w:p>
    <w:p w14:paraId="0DED008A" w14:textId="77777777" w:rsidR="006C3808" w:rsidRPr="004E366A" w:rsidRDefault="006C3808" w:rsidP="006C3808">
      <w:pPr>
        <w:rPr>
          <w:rFonts w:eastAsia="MS Mincho"/>
        </w:rPr>
      </w:pPr>
      <w:r>
        <w:rPr>
          <w:rFonts w:eastAsia="MS Mincho"/>
        </w:rPr>
        <w:t>From TS 38.104, subclause 6.6.3 the ACLR limit applicable for band n79 is listed in Table 4.2.1.3-1.</w:t>
      </w:r>
    </w:p>
    <w:p w14:paraId="583A6CC6" w14:textId="77777777" w:rsidR="006C3808" w:rsidRDefault="006C3808" w:rsidP="006C3808">
      <w:pPr>
        <w:pStyle w:val="TH"/>
      </w:pPr>
      <w:r>
        <w:lastRenderedPageBreak/>
        <w:t>Table 4.2.1.3-1: Base station ACLR 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2"/>
        <w:gridCol w:w="2191"/>
        <w:gridCol w:w="1949"/>
        <w:gridCol w:w="2059"/>
        <w:gridCol w:w="1032"/>
      </w:tblGrid>
      <w:tr w:rsidR="006C3808" w14:paraId="61F5277E" w14:textId="77777777" w:rsidTr="00405C1A">
        <w:trPr>
          <w:cantSplit/>
          <w:jc w:val="center"/>
        </w:trPr>
        <w:tc>
          <w:tcPr>
            <w:tcW w:w="2202" w:type="dxa"/>
            <w:tcBorders>
              <w:top w:val="single" w:sz="6" w:space="0" w:color="auto"/>
              <w:left w:val="single" w:sz="6" w:space="0" w:color="auto"/>
              <w:bottom w:val="single" w:sz="6" w:space="0" w:color="auto"/>
              <w:right w:val="single" w:sz="6" w:space="0" w:color="auto"/>
            </w:tcBorders>
            <w:hideMark/>
          </w:tcPr>
          <w:p w14:paraId="546BBC13" w14:textId="77777777" w:rsidR="006C3808" w:rsidRDefault="006C3808" w:rsidP="00405C1A">
            <w:pPr>
              <w:pStyle w:val="TAH"/>
              <w:rPr>
                <w:rFonts w:cs="v5.0.0"/>
              </w:rPr>
            </w:pPr>
            <w:r>
              <w:rPr>
                <w:rFonts w:eastAsia="SimSun" w:cs="v5.0.0"/>
                <w:i/>
              </w:rPr>
              <w:t>BS channel bandwidth</w:t>
            </w:r>
            <w:r>
              <w:rPr>
                <w:rFonts w:cs="v5.0.0"/>
              </w:rPr>
              <w:t xml:space="preserve"> </w:t>
            </w:r>
            <w:r>
              <w:rPr>
                <w:rFonts w:eastAsia="SimSun" w:cs="v5.0.0"/>
              </w:rPr>
              <w:t xml:space="preserve">of </w:t>
            </w:r>
            <w:r>
              <w:rPr>
                <w:rFonts w:eastAsia="SimSun" w:cs="v5.0.0"/>
                <w:i/>
              </w:rPr>
              <w:t>l</w:t>
            </w:r>
            <w:r>
              <w:rPr>
                <w:rFonts w:eastAsia="SimSun" w:cs="Arial"/>
                <w:i/>
              </w:rPr>
              <w:t>owest/highest carrier</w:t>
            </w:r>
            <w:r>
              <w:rPr>
                <w:rFonts w:cs="v5.0.0"/>
              </w:rPr>
              <w:t xml:space="preserve"> transmitted </w:t>
            </w:r>
            <w:proofErr w:type="spellStart"/>
            <w:r>
              <w:rPr>
                <w:rFonts w:cs="Arial"/>
              </w:rPr>
              <w:t>BW</w:t>
            </w:r>
            <w:r>
              <w:rPr>
                <w:rFonts w:cs="Arial"/>
                <w:vertAlign w:val="subscript"/>
              </w:rPr>
              <w:t>Channel</w:t>
            </w:r>
            <w:proofErr w:type="spellEnd"/>
            <w:r>
              <w:rPr>
                <w:rFonts w:cs="v5.0.0"/>
              </w:rPr>
              <w:t xml:space="preserve"> (MHz)</w:t>
            </w:r>
          </w:p>
        </w:tc>
        <w:tc>
          <w:tcPr>
            <w:tcW w:w="2191" w:type="dxa"/>
            <w:tcBorders>
              <w:top w:val="single" w:sz="6" w:space="0" w:color="auto"/>
              <w:left w:val="single" w:sz="6" w:space="0" w:color="auto"/>
              <w:bottom w:val="single" w:sz="6" w:space="0" w:color="auto"/>
              <w:right w:val="single" w:sz="6" w:space="0" w:color="auto"/>
            </w:tcBorders>
            <w:hideMark/>
          </w:tcPr>
          <w:p w14:paraId="441AFE11" w14:textId="77777777" w:rsidR="006C3808" w:rsidRDefault="006C3808" w:rsidP="00405C1A">
            <w:pPr>
              <w:pStyle w:val="TAH"/>
              <w:rPr>
                <w:rFonts w:cs="v5.0.0"/>
              </w:rPr>
            </w:pPr>
            <w:r>
              <w:rPr>
                <w:rFonts w:cs="v5.0.0"/>
              </w:rPr>
              <w:t xml:space="preserve">BS adjacent channel centre frequency offset below the </w:t>
            </w:r>
            <w:r>
              <w:rPr>
                <w:rFonts w:eastAsia="SimSun" w:cs="v5.0.0"/>
              </w:rPr>
              <w:t>lowest</w:t>
            </w:r>
            <w:r>
              <w:rPr>
                <w:rFonts w:cs="v5.0.0"/>
              </w:rPr>
              <w:t xml:space="preserve"> or above the </w:t>
            </w:r>
            <w:r>
              <w:rPr>
                <w:rFonts w:eastAsia="SimSun" w:cs="v5.0.0"/>
              </w:rPr>
              <w:t>highest</w:t>
            </w:r>
            <w:r>
              <w:rPr>
                <w:rFonts w:cs="v5.0.0"/>
              </w:rPr>
              <w:t xml:space="preserve"> carrier centre frequency transmitted</w:t>
            </w:r>
          </w:p>
        </w:tc>
        <w:tc>
          <w:tcPr>
            <w:tcW w:w="1949" w:type="dxa"/>
            <w:tcBorders>
              <w:top w:val="single" w:sz="6" w:space="0" w:color="auto"/>
              <w:left w:val="single" w:sz="6" w:space="0" w:color="auto"/>
              <w:bottom w:val="single" w:sz="6" w:space="0" w:color="auto"/>
              <w:right w:val="single" w:sz="6" w:space="0" w:color="auto"/>
            </w:tcBorders>
            <w:hideMark/>
          </w:tcPr>
          <w:p w14:paraId="5A91B1DC" w14:textId="77777777" w:rsidR="006C3808" w:rsidRDefault="006C3808" w:rsidP="00405C1A">
            <w:pPr>
              <w:pStyle w:val="TAH"/>
              <w:rPr>
                <w:rFonts w:cs="v5.0.0"/>
              </w:rPr>
            </w:pPr>
            <w:r>
              <w:rPr>
                <w:rFonts w:cs="v5.0.0"/>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22611D0A" w14:textId="77777777" w:rsidR="006C3808" w:rsidRDefault="006C3808" w:rsidP="00405C1A">
            <w:pPr>
              <w:pStyle w:val="TAH"/>
              <w:rPr>
                <w:rFonts w:cs="v5.0.0"/>
              </w:rPr>
            </w:pPr>
            <w:r>
              <w:rPr>
                <w:rFonts w:cs="v5.0.0"/>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02A3D37E" w14:textId="77777777" w:rsidR="006C3808" w:rsidRDefault="006C3808" w:rsidP="00405C1A">
            <w:pPr>
              <w:pStyle w:val="TAH"/>
              <w:rPr>
                <w:rFonts w:cs="v5.0.0"/>
              </w:rPr>
            </w:pPr>
            <w:r>
              <w:rPr>
                <w:rFonts w:cs="v5.0.0"/>
              </w:rPr>
              <w:t>ACLR limit</w:t>
            </w:r>
          </w:p>
        </w:tc>
      </w:tr>
      <w:tr w:rsidR="006C3808" w14:paraId="106B25F1" w14:textId="77777777" w:rsidTr="00405C1A">
        <w:trPr>
          <w:cantSplit/>
          <w:jc w:val="center"/>
        </w:trPr>
        <w:tc>
          <w:tcPr>
            <w:tcW w:w="2202" w:type="dxa"/>
            <w:tcBorders>
              <w:top w:val="single" w:sz="6" w:space="0" w:color="auto"/>
              <w:left w:val="single" w:sz="6" w:space="0" w:color="auto"/>
              <w:bottom w:val="nil"/>
              <w:right w:val="single" w:sz="6" w:space="0" w:color="auto"/>
            </w:tcBorders>
            <w:hideMark/>
          </w:tcPr>
          <w:p w14:paraId="14F8F8C0" w14:textId="45F0A038" w:rsidR="006C3808" w:rsidRDefault="00710E8A" w:rsidP="00405C1A">
            <w:pPr>
              <w:pStyle w:val="TAC"/>
              <w:rPr>
                <w:rFonts w:eastAsia="SimSun"/>
              </w:rPr>
            </w:pPr>
            <w:ins w:id="42" w:author="Shubham Bhargava" w:date="2024-08-26T12:41:00Z">
              <w:r>
                <w:rPr>
                  <w:rFonts w:cs="v5.0.0"/>
                </w:rPr>
                <w:t>10, 20</w:t>
              </w:r>
              <w:r>
                <w:rPr>
                  <w:rFonts w:cs="v5.0.0"/>
                  <w:lang w:eastAsia="zh-CN"/>
                </w:rPr>
                <w:t>, 30, 40, 50, 60, 70, 80, 90,</w:t>
              </w:r>
            </w:ins>
            <w:r w:rsidR="006C3808">
              <w:rPr>
                <w:rFonts w:cs="v5.0.0"/>
                <w:lang w:eastAsia="zh-CN"/>
              </w:rPr>
              <w:t>100</w:t>
            </w:r>
          </w:p>
        </w:tc>
        <w:tc>
          <w:tcPr>
            <w:tcW w:w="2191" w:type="dxa"/>
            <w:tcBorders>
              <w:top w:val="single" w:sz="6" w:space="0" w:color="auto"/>
              <w:left w:val="single" w:sz="6" w:space="0" w:color="auto"/>
              <w:bottom w:val="single" w:sz="6" w:space="0" w:color="auto"/>
              <w:right w:val="single" w:sz="6" w:space="0" w:color="auto"/>
            </w:tcBorders>
            <w:hideMark/>
          </w:tcPr>
          <w:p w14:paraId="2E6B9E6A" w14:textId="77777777" w:rsidR="006C3808" w:rsidRDefault="006C3808" w:rsidP="00405C1A">
            <w:pPr>
              <w:pStyle w:val="TAC"/>
            </w:pPr>
            <w:proofErr w:type="spellStart"/>
            <w:r>
              <w:rPr>
                <w:rFonts w:cs="Arial"/>
              </w:rPr>
              <w:t>BW</w:t>
            </w:r>
            <w:r>
              <w:rPr>
                <w:rFonts w:cs="Arial"/>
                <w:vertAlign w:val="subscript"/>
              </w:rPr>
              <w:t>Channel</w:t>
            </w:r>
            <w:proofErr w:type="spellEnd"/>
          </w:p>
        </w:tc>
        <w:tc>
          <w:tcPr>
            <w:tcW w:w="1949" w:type="dxa"/>
            <w:tcBorders>
              <w:top w:val="single" w:sz="6" w:space="0" w:color="auto"/>
              <w:left w:val="single" w:sz="6" w:space="0" w:color="auto"/>
              <w:bottom w:val="single" w:sz="6" w:space="0" w:color="auto"/>
              <w:right w:val="single" w:sz="6" w:space="0" w:color="auto"/>
            </w:tcBorders>
            <w:hideMark/>
          </w:tcPr>
          <w:p w14:paraId="71A918FA" w14:textId="77777777" w:rsidR="006C3808" w:rsidRDefault="006C3808" w:rsidP="00405C1A">
            <w:pPr>
              <w:pStyle w:val="TAC"/>
            </w:pPr>
            <w:r>
              <w:t xml:space="preserve">NR of same BW </w:t>
            </w:r>
            <w:r>
              <w:rPr>
                <w:rFonts w:cs="v5.0.0"/>
              </w:rPr>
              <w:t>(Note 2)</w:t>
            </w:r>
          </w:p>
        </w:tc>
        <w:tc>
          <w:tcPr>
            <w:tcW w:w="2059" w:type="dxa"/>
            <w:tcBorders>
              <w:top w:val="single" w:sz="6" w:space="0" w:color="auto"/>
              <w:left w:val="single" w:sz="6" w:space="0" w:color="auto"/>
              <w:bottom w:val="single" w:sz="6" w:space="0" w:color="auto"/>
              <w:right w:val="single" w:sz="6" w:space="0" w:color="auto"/>
            </w:tcBorders>
            <w:hideMark/>
          </w:tcPr>
          <w:p w14:paraId="7F30322B" w14:textId="77777777" w:rsidR="006C3808" w:rsidRDefault="006C3808" w:rsidP="00405C1A">
            <w:pPr>
              <w:pStyle w:val="TAC"/>
            </w:pPr>
            <w:r>
              <w:rPr>
                <w:rFonts w:cs="v5.0.0"/>
              </w:rPr>
              <w:t>Square (</w:t>
            </w:r>
            <w:proofErr w:type="spellStart"/>
            <w:r>
              <w:rPr>
                <w:rFonts w:cs="Arial"/>
              </w:rPr>
              <w:t>BW</w:t>
            </w:r>
            <w:r>
              <w:rPr>
                <w:rFonts w:cs="Arial"/>
                <w:vertAlign w:val="subscript"/>
              </w:rPr>
              <w:t>Config</w:t>
            </w:r>
            <w:proofErr w:type="spellEnd"/>
            <w:r>
              <w:rPr>
                <w:rFonts w:cs="v5.0.0"/>
              </w:rPr>
              <w:t>)</w:t>
            </w:r>
          </w:p>
        </w:tc>
        <w:tc>
          <w:tcPr>
            <w:tcW w:w="1032" w:type="dxa"/>
            <w:tcBorders>
              <w:top w:val="single" w:sz="6" w:space="0" w:color="auto"/>
              <w:left w:val="single" w:sz="6" w:space="0" w:color="auto"/>
              <w:bottom w:val="single" w:sz="6" w:space="0" w:color="auto"/>
              <w:right w:val="single" w:sz="6" w:space="0" w:color="auto"/>
            </w:tcBorders>
            <w:hideMark/>
          </w:tcPr>
          <w:p w14:paraId="7701857E" w14:textId="77777777" w:rsidR="006C3808" w:rsidRDefault="006C3808" w:rsidP="00405C1A">
            <w:pPr>
              <w:pStyle w:val="TAC"/>
              <w:spacing w:line="254" w:lineRule="auto"/>
            </w:pPr>
            <w:r>
              <w:rPr>
                <w:rFonts w:cs="v5.0.0"/>
              </w:rPr>
              <w:t>45 dB</w:t>
            </w:r>
          </w:p>
        </w:tc>
      </w:tr>
      <w:tr w:rsidR="006C3808" w14:paraId="33E3CAC4" w14:textId="77777777" w:rsidTr="00405C1A">
        <w:trPr>
          <w:cantSplit/>
          <w:jc w:val="center"/>
        </w:trPr>
        <w:tc>
          <w:tcPr>
            <w:tcW w:w="2202" w:type="dxa"/>
            <w:tcBorders>
              <w:top w:val="nil"/>
              <w:left w:val="single" w:sz="6" w:space="0" w:color="auto"/>
              <w:bottom w:val="nil"/>
              <w:right w:val="single" w:sz="6" w:space="0" w:color="auto"/>
            </w:tcBorders>
          </w:tcPr>
          <w:p w14:paraId="799B4911" w14:textId="77777777" w:rsidR="006C3808" w:rsidRDefault="006C3808" w:rsidP="00405C1A">
            <w:pPr>
              <w:pStyle w:val="TAC"/>
              <w:rPr>
                <w:rFonts w:eastAsia="SimSun"/>
              </w:rPr>
            </w:pPr>
          </w:p>
        </w:tc>
        <w:tc>
          <w:tcPr>
            <w:tcW w:w="2191" w:type="dxa"/>
            <w:tcBorders>
              <w:top w:val="single" w:sz="6" w:space="0" w:color="auto"/>
              <w:left w:val="single" w:sz="6" w:space="0" w:color="auto"/>
              <w:bottom w:val="single" w:sz="6" w:space="0" w:color="auto"/>
              <w:right w:val="single" w:sz="6" w:space="0" w:color="auto"/>
            </w:tcBorders>
            <w:hideMark/>
          </w:tcPr>
          <w:p w14:paraId="554F0C0F" w14:textId="77777777" w:rsidR="006C3808" w:rsidRDefault="006C3808" w:rsidP="00405C1A">
            <w:pPr>
              <w:pStyle w:val="TAC"/>
              <w:rPr>
                <w:rFonts w:cs="Arial"/>
              </w:rPr>
            </w:pPr>
            <w:r>
              <w:rPr>
                <w:rFonts w:cs="v5.0.0"/>
              </w:rPr>
              <w:t xml:space="preserve">2 x </w:t>
            </w:r>
            <w:proofErr w:type="spellStart"/>
            <w:r>
              <w:rPr>
                <w:rFonts w:cs="Arial"/>
              </w:rPr>
              <w:t>BW</w:t>
            </w:r>
            <w:r>
              <w:rPr>
                <w:rFonts w:cs="Arial"/>
                <w:vertAlign w:val="subscript"/>
              </w:rPr>
              <w:t>Channel</w:t>
            </w:r>
            <w:proofErr w:type="spellEnd"/>
          </w:p>
        </w:tc>
        <w:tc>
          <w:tcPr>
            <w:tcW w:w="1949" w:type="dxa"/>
            <w:tcBorders>
              <w:top w:val="single" w:sz="6" w:space="0" w:color="auto"/>
              <w:left w:val="single" w:sz="6" w:space="0" w:color="auto"/>
              <w:bottom w:val="single" w:sz="6" w:space="0" w:color="auto"/>
              <w:right w:val="single" w:sz="6" w:space="0" w:color="auto"/>
            </w:tcBorders>
            <w:hideMark/>
          </w:tcPr>
          <w:p w14:paraId="548E7117" w14:textId="77777777" w:rsidR="006C3808" w:rsidRDefault="006C3808" w:rsidP="00405C1A">
            <w:pPr>
              <w:pStyle w:val="TAC"/>
            </w:pPr>
            <w:r>
              <w:t xml:space="preserve">NR of same BW </w:t>
            </w:r>
            <w:r>
              <w:rPr>
                <w:rFonts w:cs="v5.0.0"/>
              </w:rPr>
              <w:t>(Note 2)</w:t>
            </w:r>
          </w:p>
        </w:tc>
        <w:tc>
          <w:tcPr>
            <w:tcW w:w="2059" w:type="dxa"/>
            <w:tcBorders>
              <w:top w:val="single" w:sz="6" w:space="0" w:color="auto"/>
              <w:left w:val="single" w:sz="6" w:space="0" w:color="auto"/>
              <w:bottom w:val="single" w:sz="6" w:space="0" w:color="auto"/>
              <w:right w:val="single" w:sz="6" w:space="0" w:color="auto"/>
            </w:tcBorders>
            <w:hideMark/>
          </w:tcPr>
          <w:p w14:paraId="779570CB" w14:textId="77777777" w:rsidR="006C3808" w:rsidRDefault="006C3808" w:rsidP="00405C1A">
            <w:pPr>
              <w:pStyle w:val="TAC"/>
              <w:rPr>
                <w:rFonts w:cs="v5.0.0"/>
              </w:rPr>
            </w:pPr>
            <w:r>
              <w:rPr>
                <w:rFonts w:cs="v5.0.0"/>
              </w:rPr>
              <w:t>Square (</w:t>
            </w:r>
            <w:proofErr w:type="spellStart"/>
            <w:r>
              <w:rPr>
                <w:rFonts w:cs="Arial"/>
              </w:rPr>
              <w:t>BW</w:t>
            </w:r>
            <w:r>
              <w:rPr>
                <w:rFonts w:cs="Arial"/>
                <w:vertAlign w:val="subscript"/>
              </w:rPr>
              <w:t>Config</w:t>
            </w:r>
            <w:proofErr w:type="spellEnd"/>
            <w:r>
              <w:rPr>
                <w:rFonts w:cs="v5.0.0"/>
              </w:rPr>
              <w:t>)</w:t>
            </w:r>
          </w:p>
        </w:tc>
        <w:tc>
          <w:tcPr>
            <w:tcW w:w="1032" w:type="dxa"/>
            <w:tcBorders>
              <w:top w:val="single" w:sz="6" w:space="0" w:color="auto"/>
              <w:left w:val="single" w:sz="6" w:space="0" w:color="auto"/>
              <w:bottom w:val="single" w:sz="6" w:space="0" w:color="auto"/>
              <w:right w:val="single" w:sz="6" w:space="0" w:color="auto"/>
            </w:tcBorders>
            <w:hideMark/>
          </w:tcPr>
          <w:p w14:paraId="3B151C19" w14:textId="77777777" w:rsidR="006C3808" w:rsidRDefault="006C3808" w:rsidP="00405C1A">
            <w:pPr>
              <w:pStyle w:val="TAC"/>
              <w:spacing w:line="254" w:lineRule="auto"/>
              <w:rPr>
                <w:rFonts w:cs="v5.0.0"/>
              </w:rPr>
            </w:pPr>
            <w:r>
              <w:rPr>
                <w:rFonts w:cs="v5.0.0"/>
              </w:rPr>
              <w:t>45 dB</w:t>
            </w:r>
          </w:p>
        </w:tc>
      </w:tr>
      <w:tr w:rsidR="006C3808" w14:paraId="5A04A626" w14:textId="77777777" w:rsidTr="00405C1A">
        <w:trPr>
          <w:cantSplit/>
          <w:trHeight w:val="547"/>
          <w:jc w:val="center"/>
        </w:trPr>
        <w:tc>
          <w:tcPr>
            <w:tcW w:w="9433" w:type="dxa"/>
            <w:gridSpan w:val="5"/>
            <w:tcBorders>
              <w:top w:val="single" w:sz="6" w:space="0" w:color="auto"/>
              <w:left w:val="single" w:sz="6" w:space="0" w:color="auto"/>
              <w:bottom w:val="single" w:sz="6" w:space="0" w:color="auto"/>
              <w:right w:val="single" w:sz="6" w:space="0" w:color="auto"/>
            </w:tcBorders>
            <w:hideMark/>
          </w:tcPr>
          <w:p w14:paraId="44E69952" w14:textId="77777777" w:rsidR="006C3808" w:rsidRDefault="006C3808" w:rsidP="00405C1A">
            <w:pPr>
              <w:pStyle w:val="TAN"/>
              <w:rPr>
                <w:rFonts w:cs="Arial"/>
              </w:rPr>
            </w:pPr>
            <w:r>
              <w:rPr>
                <w:rFonts w:cs="Arial"/>
              </w:rPr>
              <w:t>NOTE 1:</w:t>
            </w:r>
            <w:r>
              <w:rPr>
                <w:rFonts w:cs="Arial"/>
              </w:rPr>
              <w:tab/>
            </w:r>
            <w:proofErr w:type="spellStart"/>
            <w:r>
              <w:rPr>
                <w:rFonts w:cs="Arial"/>
              </w:rPr>
              <w:t>BW</w:t>
            </w:r>
            <w:r>
              <w:rPr>
                <w:rFonts w:cs="Arial"/>
                <w:vertAlign w:val="subscript"/>
              </w:rPr>
              <w:t>Channel</w:t>
            </w:r>
            <w:proofErr w:type="spellEnd"/>
            <w:r>
              <w:rPr>
                <w:rFonts w:cs="Arial"/>
              </w:rPr>
              <w:t xml:space="preserve"> and </w:t>
            </w:r>
            <w:proofErr w:type="spellStart"/>
            <w:r>
              <w:rPr>
                <w:rFonts w:cs="Arial"/>
              </w:rPr>
              <w:t>BW</w:t>
            </w:r>
            <w:r>
              <w:rPr>
                <w:rFonts w:cs="Arial"/>
                <w:vertAlign w:val="subscript"/>
              </w:rPr>
              <w:t>Config</w:t>
            </w:r>
            <w:proofErr w:type="spellEnd"/>
            <w:r>
              <w:rPr>
                <w:rFonts w:cs="Arial"/>
              </w:rPr>
              <w:t xml:space="preserve"> are the </w:t>
            </w:r>
            <w:r>
              <w:rPr>
                <w:rFonts w:cs="Arial"/>
                <w:i/>
              </w:rPr>
              <w:t>BS channel bandwidth</w:t>
            </w:r>
            <w:r>
              <w:rPr>
                <w:rFonts w:cs="Arial"/>
              </w:rPr>
              <w:t xml:space="preserve"> and </w:t>
            </w:r>
            <w:r>
              <w:rPr>
                <w:rFonts w:cs="Arial"/>
                <w:i/>
              </w:rPr>
              <w:t>transmission bandwidth configuration</w:t>
            </w:r>
            <w:r>
              <w:rPr>
                <w:rFonts w:cs="Arial"/>
              </w:rPr>
              <w:t xml:space="preserve"> of the </w:t>
            </w:r>
            <w:r>
              <w:rPr>
                <w:rFonts w:eastAsia="SimSun" w:cs="Arial"/>
                <w:i/>
              </w:rPr>
              <w:t>lowest/highest carrier</w:t>
            </w:r>
            <w:r>
              <w:rPr>
                <w:rFonts w:cs="Arial"/>
              </w:rPr>
              <w:t xml:space="preserve"> transmitted on the assigned channel frequency.</w:t>
            </w:r>
          </w:p>
          <w:p w14:paraId="5D94A9A4" w14:textId="77777777" w:rsidR="006C3808" w:rsidRPr="00651FDE" w:rsidRDefault="006C3808" w:rsidP="00405C1A">
            <w:pPr>
              <w:pStyle w:val="TAN"/>
            </w:pPr>
            <w:r>
              <w:t>NOTE 2:</w:t>
            </w:r>
            <w:r>
              <w:tab/>
              <w:t>With SCS that provides largest transmission bandwidth configuration (</w:t>
            </w:r>
            <w:proofErr w:type="spellStart"/>
            <w:r>
              <w:t>BW</w:t>
            </w:r>
            <w:r>
              <w:rPr>
                <w:vertAlign w:val="subscript"/>
              </w:rPr>
              <w:t>Config</w:t>
            </w:r>
            <w:proofErr w:type="spellEnd"/>
            <w:r>
              <w:rPr>
                <w:rFonts w:cs="v5.0.0"/>
              </w:rPr>
              <w:t>)</w:t>
            </w:r>
            <w:r>
              <w:t>.</w:t>
            </w:r>
          </w:p>
          <w:p w14:paraId="2B3CE407" w14:textId="77777777" w:rsidR="006C3808" w:rsidRDefault="006C3808" w:rsidP="00405C1A">
            <w:pPr>
              <w:pStyle w:val="TAN"/>
              <w:ind w:left="0" w:firstLine="0"/>
            </w:pPr>
          </w:p>
        </w:tc>
      </w:tr>
    </w:tbl>
    <w:p w14:paraId="5D34928F" w14:textId="77777777" w:rsidR="006C3808" w:rsidRPr="006C3808" w:rsidRDefault="006C3808" w:rsidP="00872F18">
      <w:pPr>
        <w:rPr>
          <w:rFonts w:eastAsia="MS Mincho"/>
        </w:rPr>
      </w:pPr>
    </w:p>
    <w:p w14:paraId="277DDDE2" w14:textId="79682487" w:rsidR="001853D1" w:rsidRDefault="001853D1" w:rsidP="001853D1">
      <w:pPr>
        <w:pStyle w:val="Heading4"/>
        <w:rPr>
          <w:rFonts w:eastAsia="MS Mincho"/>
        </w:rPr>
      </w:pPr>
      <w:bookmarkStart w:id="43" w:name="_Toc165558993"/>
      <w:r>
        <w:rPr>
          <w:rFonts w:eastAsia="MS Mincho"/>
        </w:rPr>
        <w:t>4.2.1.4</w:t>
      </w:r>
      <w:r>
        <w:rPr>
          <w:rFonts w:eastAsia="MS Mincho"/>
        </w:rPr>
        <w:tab/>
      </w:r>
      <w:r w:rsidRPr="00F54295">
        <w:rPr>
          <w:rFonts w:eastAsia="MS Mincho"/>
        </w:rPr>
        <w:t>Spurious emissions</w:t>
      </w:r>
      <w:bookmarkEnd w:id="43"/>
    </w:p>
    <w:p w14:paraId="56E6AFF7" w14:textId="77777777" w:rsidR="005B438F" w:rsidRDefault="005B438F" w:rsidP="005B438F">
      <w:pPr>
        <w:rPr>
          <w:rFonts w:eastAsia="MS Mincho"/>
        </w:rPr>
      </w:pPr>
      <w:r>
        <w:rPr>
          <w:rFonts w:eastAsia="MS Mincho"/>
        </w:rPr>
        <w:t>The spurious emission limits applicable for band n79 is listed in Table 4.2.1.4-1 and Table 4.2.1.4-2.</w:t>
      </w:r>
    </w:p>
    <w:p w14:paraId="6AF97E21" w14:textId="77777777" w:rsidR="005B438F" w:rsidRPr="00C23229" w:rsidRDefault="005B438F" w:rsidP="005B438F">
      <w:pPr>
        <w:pStyle w:val="TH"/>
      </w:pPr>
      <w:r w:rsidRPr="00C23229">
        <w:t>Table 4.2.1.4-1: General BS transmitter spurious emission limits in FR1, Category A</w:t>
      </w:r>
    </w:p>
    <w:tbl>
      <w:tblPr>
        <w:tblStyle w:val="TableGrid"/>
        <w:tblW w:w="0" w:type="auto"/>
        <w:jc w:val="center"/>
        <w:tblLayout w:type="fixed"/>
        <w:tblLook w:val="04A0" w:firstRow="1" w:lastRow="0" w:firstColumn="1" w:lastColumn="0" w:noHBand="0" w:noVBand="1"/>
      </w:tblPr>
      <w:tblGrid>
        <w:gridCol w:w="3117"/>
        <w:gridCol w:w="1560"/>
        <w:gridCol w:w="1560"/>
        <w:gridCol w:w="2268"/>
      </w:tblGrid>
      <w:tr w:rsidR="005B438F" w:rsidRPr="00C23229" w14:paraId="5FF1E99B" w14:textId="77777777" w:rsidTr="00405C1A">
        <w:trPr>
          <w:cantSplit/>
          <w:jc w:val="center"/>
        </w:trPr>
        <w:tc>
          <w:tcPr>
            <w:tcW w:w="3117" w:type="dxa"/>
            <w:tcBorders>
              <w:top w:val="single" w:sz="4" w:space="0" w:color="auto"/>
              <w:left w:val="single" w:sz="4" w:space="0" w:color="auto"/>
              <w:bottom w:val="single" w:sz="4" w:space="0" w:color="auto"/>
              <w:right w:val="single" w:sz="4" w:space="0" w:color="auto"/>
            </w:tcBorders>
            <w:hideMark/>
          </w:tcPr>
          <w:p w14:paraId="0068AB4F" w14:textId="77777777" w:rsidR="005B438F" w:rsidRPr="00C23229" w:rsidRDefault="005B438F" w:rsidP="00405C1A">
            <w:pPr>
              <w:pStyle w:val="TAH"/>
            </w:pPr>
            <w:r w:rsidRPr="00C23229">
              <w:t>Spurious frequency range</w:t>
            </w:r>
          </w:p>
        </w:tc>
        <w:tc>
          <w:tcPr>
            <w:tcW w:w="1560" w:type="dxa"/>
            <w:tcBorders>
              <w:top w:val="single" w:sz="4" w:space="0" w:color="auto"/>
              <w:left w:val="single" w:sz="4" w:space="0" w:color="auto"/>
              <w:bottom w:val="single" w:sz="4" w:space="0" w:color="auto"/>
              <w:right w:val="single" w:sz="4" w:space="0" w:color="auto"/>
            </w:tcBorders>
            <w:hideMark/>
          </w:tcPr>
          <w:p w14:paraId="4A8097CB" w14:textId="77777777" w:rsidR="005B438F" w:rsidRPr="00C23229" w:rsidRDefault="005B438F" w:rsidP="00405C1A">
            <w:pPr>
              <w:pStyle w:val="TAH"/>
            </w:pPr>
            <w:r w:rsidRPr="00C23229">
              <w:rPr>
                <w:i/>
              </w:rPr>
              <w:t>Basic limit</w:t>
            </w:r>
          </w:p>
        </w:tc>
        <w:tc>
          <w:tcPr>
            <w:tcW w:w="1560" w:type="dxa"/>
            <w:tcBorders>
              <w:top w:val="single" w:sz="4" w:space="0" w:color="auto"/>
              <w:left w:val="single" w:sz="4" w:space="0" w:color="auto"/>
              <w:bottom w:val="single" w:sz="4" w:space="0" w:color="auto"/>
              <w:right w:val="single" w:sz="4" w:space="0" w:color="auto"/>
            </w:tcBorders>
            <w:hideMark/>
          </w:tcPr>
          <w:p w14:paraId="424C1306" w14:textId="77777777" w:rsidR="005B438F" w:rsidRPr="00C23229" w:rsidRDefault="005B438F" w:rsidP="00405C1A">
            <w:pPr>
              <w:pStyle w:val="TAH"/>
            </w:pPr>
            <w:r w:rsidRPr="00C23229">
              <w:rPr>
                <w:i/>
              </w:rPr>
              <w:t>Measurement bandwidth</w:t>
            </w:r>
          </w:p>
        </w:tc>
        <w:tc>
          <w:tcPr>
            <w:tcW w:w="2268" w:type="dxa"/>
            <w:tcBorders>
              <w:top w:val="single" w:sz="4" w:space="0" w:color="auto"/>
              <w:left w:val="single" w:sz="4" w:space="0" w:color="auto"/>
              <w:bottom w:val="single" w:sz="4" w:space="0" w:color="auto"/>
              <w:right w:val="single" w:sz="4" w:space="0" w:color="auto"/>
            </w:tcBorders>
            <w:hideMark/>
          </w:tcPr>
          <w:p w14:paraId="7B82B1F4" w14:textId="77777777" w:rsidR="005B438F" w:rsidRPr="00C23229" w:rsidRDefault="005B438F" w:rsidP="00405C1A">
            <w:pPr>
              <w:pStyle w:val="TAH"/>
            </w:pPr>
            <w:r w:rsidRPr="00C23229">
              <w:t>Notes</w:t>
            </w:r>
          </w:p>
        </w:tc>
      </w:tr>
      <w:tr w:rsidR="005B438F" w:rsidRPr="00C23229" w14:paraId="56B7FE49" w14:textId="77777777" w:rsidTr="00405C1A">
        <w:trPr>
          <w:cantSplit/>
          <w:jc w:val="center"/>
        </w:trPr>
        <w:tc>
          <w:tcPr>
            <w:tcW w:w="3117" w:type="dxa"/>
            <w:tcBorders>
              <w:top w:val="single" w:sz="4" w:space="0" w:color="auto"/>
              <w:left w:val="single" w:sz="4" w:space="0" w:color="auto"/>
              <w:bottom w:val="single" w:sz="4" w:space="0" w:color="auto"/>
              <w:right w:val="single" w:sz="4" w:space="0" w:color="auto"/>
            </w:tcBorders>
            <w:hideMark/>
          </w:tcPr>
          <w:p w14:paraId="5E9BC4D6" w14:textId="77777777" w:rsidR="005B438F" w:rsidRPr="00C23229" w:rsidRDefault="005B438F" w:rsidP="00405C1A">
            <w:pPr>
              <w:pStyle w:val="TAC"/>
            </w:pPr>
            <w:r w:rsidRPr="00C23229">
              <w:t>9 kHz – 150 kHz</w:t>
            </w:r>
          </w:p>
        </w:tc>
        <w:tc>
          <w:tcPr>
            <w:tcW w:w="1560" w:type="dxa"/>
            <w:tcBorders>
              <w:top w:val="single" w:sz="4" w:space="0" w:color="auto"/>
              <w:left w:val="single" w:sz="4" w:space="0" w:color="auto"/>
              <w:bottom w:val="nil"/>
              <w:right w:val="single" w:sz="4" w:space="0" w:color="auto"/>
            </w:tcBorders>
          </w:tcPr>
          <w:p w14:paraId="18DB244E" w14:textId="77777777" w:rsidR="005B438F" w:rsidRPr="00C23229" w:rsidRDefault="005B438F" w:rsidP="00405C1A">
            <w:pPr>
              <w:pStyle w:val="TAC"/>
            </w:pPr>
          </w:p>
        </w:tc>
        <w:tc>
          <w:tcPr>
            <w:tcW w:w="1560" w:type="dxa"/>
            <w:tcBorders>
              <w:top w:val="single" w:sz="4" w:space="0" w:color="auto"/>
              <w:left w:val="single" w:sz="4" w:space="0" w:color="auto"/>
              <w:bottom w:val="single" w:sz="4" w:space="0" w:color="auto"/>
              <w:right w:val="single" w:sz="4" w:space="0" w:color="auto"/>
            </w:tcBorders>
            <w:hideMark/>
          </w:tcPr>
          <w:p w14:paraId="2A0C80A8" w14:textId="77777777" w:rsidR="005B438F" w:rsidRPr="00C23229" w:rsidRDefault="005B438F" w:rsidP="00405C1A">
            <w:pPr>
              <w:pStyle w:val="TAC"/>
            </w:pPr>
            <w:r w:rsidRPr="00C23229">
              <w:t>1 kHz</w:t>
            </w:r>
          </w:p>
        </w:tc>
        <w:tc>
          <w:tcPr>
            <w:tcW w:w="2268" w:type="dxa"/>
            <w:tcBorders>
              <w:top w:val="single" w:sz="4" w:space="0" w:color="auto"/>
              <w:left w:val="single" w:sz="4" w:space="0" w:color="auto"/>
              <w:bottom w:val="single" w:sz="4" w:space="0" w:color="auto"/>
              <w:right w:val="single" w:sz="4" w:space="0" w:color="auto"/>
            </w:tcBorders>
            <w:hideMark/>
          </w:tcPr>
          <w:p w14:paraId="3CB068F9" w14:textId="77777777" w:rsidR="005B438F" w:rsidRPr="00C23229" w:rsidRDefault="005B438F" w:rsidP="00405C1A">
            <w:pPr>
              <w:pStyle w:val="TAC"/>
            </w:pPr>
            <w:r w:rsidRPr="00C23229">
              <w:t>Note 1, Note 4</w:t>
            </w:r>
          </w:p>
        </w:tc>
      </w:tr>
      <w:tr w:rsidR="005B438F" w:rsidRPr="00C23229" w14:paraId="656F5049" w14:textId="77777777" w:rsidTr="00405C1A">
        <w:trPr>
          <w:cantSplit/>
          <w:jc w:val="center"/>
        </w:trPr>
        <w:tc>
          <w:tcPr>
            <w:tcW w:w="3117" w:type="dxa"/>
            <w:tcBorders>
              <w:top w:val="single" w:sz="4" w:space="0" w:color="auto"/>
              <w:left w:val="single" w:sz="4" w:space="0" w:color="auto"/>
              <w:bottom w:val="single" w:sz="4" w:space="0" w:color="auto"/>
              <w:right w:val="single" w:sz="4" w:space="0" w:color="auto"/>
            </w:tcBorders>
            <w:hideMark/>
          </w:tcPr>
          <w:p w14:paraId="6BA30A96" w14:textId="77777777" w:rsidR="005B438F" w:rsidRPr="00C23229" w:rsidRDefault="005B438F" w:rsidP="00405C1A">
            <w:pPr>
              <w:pStyle w:val="TAC"/>
            </w:pPr>
            <w:r w:rsidRPr="00C23229">
              <w:t>150 kHz – 30 MHz</w:t>
            </w:r>
          </w:p>
        </w:tc>
        <w:tc>
          <w:tcPr>
            <w:tcW w:w="1560" w:type="dxa"/>
            <w:tcBorders>
              <w:top w:val="nil"/>
              <w:left w:val="single" w:sz="4" w:space="0" w:color="auto"/>
              <w:bottom w:val="nil"/>
              <w:right w:val="single" w:sz="4" w:space="0" w:color="auto"/>
            </w:tcBorders>
          </w:tcPr>
          <w:p w14:paraId="68DA150D" w14:textId="77777777" w:rsidR="005B438F" w:rsidRPr="00C23229" w:rsidRDefault="005B438F" w:rsidP="00405C1A">
            <w:pPr>
              <w:pStyle w:val="TAC"/>
            </w:pPr>
          </w:p>
        </w:tc>
        <w:tc>
          <w:tcPr>
            <w:tcW w:w="1560" w:type="dxa"/>
            <w:tcBorders>
              <w:top w:val="single" w:sz="4" w:space="0" w:color="auto"/>
              <w:left w:val="single" w:sz="4" w:space="0" w:color="auto"/>
              <w:bottom w:val="single" w:sz="4" w:space="0" w:color="auto"/>
              <w:right w:val="single" w:sz="4" w:space="0" w:color="auto"/>
            </w:tcBorders>
            <w:hideMark/>
          </w:tcPr>
          <w:p w14:paraId="1166779B" w14:textId="77777777" w:rsidR="005B438F" w:rsidRPr="00C23229" w:rsidRDefault="005B438F" w:rsidP="00405C1A">
            <w:pPr>
              <w:pStyle w:val="TAC"/>
            </w:pPr>
            <w:r w:rsidRPr="00C23229">
              <w:t xml:space="preserve">10 kHz </w:t>
            </w:r>
          </w:p>
        </w:tc>
        <w:tc>
          <w:tcPr>
            <w:tcW w:w="2268" w:type="dxa"/>
            <w:tcBorders>
              <w:top w:val="single" w:sz="4" w:space="0" w:color="auto"/>
              <w:left w:val="single" w:sz="4" w:space="0" w:color="auto"/>
              <w:bottom w:val="single" w:sz="4" w:space="0" w:color="auto"/>
              <w:right w:val="single" w:sz="4" w:space="0" w:color="auto"/>
            </w:tcBorders>
            <w:hideMark/>
          </w:tcPr>
          <w:p w14:paraId="23072DA8" w14:textId="77777777" w:rsidR="005B438F" w:rsidRPr="00C23229" w:rsidRDefault="005B438F" w:rsidP="00405C1A">
            <w:pPr>
              <w:pStyle w:val="TAC"/>
            </w:pPr>
            <w:r w:rsidRPr="00C23229">
              <w:t>Note 1, Note 4</w:t>
            </w:r>
          </w:p>
        </w:tc>
      </w:tr>
      <w:tr w:rsidR="005B438F" w:rsidRPr="00C23229" w14:paraId="73A467AC" w14:textId="77777777" w:rsidTr="00405C1A">
        <w:trPr>
          <w:cantSplit/>
          <w:jc w:val="center"/>
        </w:trPr>
        <w:tc>
          <w:tcPr>
            <w:tcW w:w="3117" w:type="dxa"/>
            <w:tcBorders>
              <w:top w:val="single" w:sz="4" w:space="0" w:color="auto"/>
              <w:left w:val="single" w:sz="4" w:space="0" w:color="auto"/>
              <w:bottom w:val="single" w:sz="4" w:space="0" w:color="auto"/>
              <w:right w:val="single" w:sz="4" w:space="0" w:color="auto"/>
            </w:tcBorders>
            <w:hideMark/>
          </w:tcPr>
          <w:p w14:paraId="7A67DA95" w14:textId="77777777" w:rsidR="005B438F" w:rsidRPr="00C23229" w:rsidRDefault="005B438F" w:rsidP="00405C1A">
            <w:pPr>
              <w:pStyle w:val="TAC"/>
            </w:pPr>
            <w:r w:rsidRPr="00C23229">
              <w:t>30 MHz – 1 GHz</w:t>
            </w:r>
          </w:p>
        </w:tc>
        <w:tc>
          <w:tcPr>
            <w:tcW w:w="1560" w:type="dxa"/>
            <w:tcBorders>
              <w:top w:val="nil"/>
              <w:left w:val="single" w:sz="4" w:space="0" w:color="auto"/>
              <w:bottom w:val="nil"/>
              <w:right w:val="single" w:sz="4" w:space="0" w:color="auto"/>
            </w:tcBorders>
          </w:tcPr>
          <w:p w14:paraId="7D396CB4" w14:textId="77777777" w:rsidR="005B438F" w:rsidRPr="00C23229" w:rsidRDefault="005B438F" w:rsidP="00405C1A">
            <w:pPr>
              <w:pStyle w:val="TAC"/>
            </w:pPr>
          </w:p>
        </w:tc>
        <w:tc>
          <w:tcPr>
            <w:tcW w:w="1560" w:type="dxa"/>
            <w:tcBorders>
              <w:top w:val="single" w:sz="4" w:space="0" w:color="auto"/>
              <w:left w:val="single" w:sz="4" w:space="0" w:color="auto"/>
              <w:bottom w:val="single" w:sz="4" w:space="0" w:color="auto"/>
              <w:right w:val="single" w:sz="4" w:space="0" w:color="auto"/>
            </w:tcBorders>
            <w:hideMark/>
          </w:tcPr>
          <w:p w14:paraId="1F0C28DC" w14:textId="77777777" w:rsidR="005B438F" w:rsidRPr="00C23229" w:rsidRDefault="005B438F" w:rsidP="00405C1A">
            <w:pPr>
              <w:pStyle w:val="TAC"/>
            </w:pPr>
            <w:r w:rsidRPr="00C23229">
              <w:t>100 kHz</w:t>
            </w:r>
          </w:p>
        </w:tc>
        <w:tc>
          <w:tcPr>
            <w:tcW w:w="2268" w:type="dxa"/>
            <w:tcBorders>
              <w:top w:val="single" w:sz="4" w:space="0" w:color="auto"/>
              <w:left w:val="single" w:sz="4" w:space="0" w:color="auto"/>
              <w:bottom w:val="single" w:sz="4" w:space="0" w:color="auto"/>
              <w:right w:val="single" w:sz="4" w:space="0" w:color="auto"/>
            </w:tcBorders>
            <w:hideMark/>
          </w:tcPr>
          <w:p w14:paraId="30882FF4" w14:textId="77777777" w:rsidR="005B438F" w:rsidRPr="00C23229" w:rsidRDefault="005B438F" w:rsidP="00405C1A">
            <w:pPr>
              <w:pStyle w:val="TAC"/>
            </w:pPr>
            <w:r w:rsidRPr="00C23229">
              <w:t>Note 1</w:t>
            </w:r>
          </w:p>
        </w:tc>
      </w:tr>
      <w:tr w:rsidR="005B438F" w:rsidRPr="00C23229" w14:paraId="7472B64D" w14:textId="77777777" w:rsidTr="00405C1A">
        <w:trPr>
          <w:cantSplit/>
          <w:jc w:val="center"/>
        </w:trPr>
        <w:tc>
          <w:tcPr>
            <w:tcW w:w="3117" w:type="dxa"/>
            <w:tcBorders>
              <w:top w:val="single" w:sz="4" w:space="0" w:color="auto"/>
              <w:left w:val="single" w:sz="4" w:space="0" w:color="auto"/>
              <w:bottom w:val="single" w:sz="4" w:space="0" w:color="auto"/>
              <w:right w:val="single" w:sz="4" w:space="0" w:color="auto"/>
            </w:tcBorders>
            <w:hideMark/>
          </w:tcPr>
          <w:p w14:paraId="052A2EFE" w14:textId="77777777" w:rsidR="005B438F" w:rsidRPr="00C23229" w:rsidRDefault="005B438F" w:rsidP="00405C1A">
            <w:pPr>
              <w:pStyle w:val="TAC"/>
            </w:pPr>
            <w:r w:rsidRPr="00C23229">
              <w:t>1 GHz   12.75 GHz</w:t>
            </w:r>
          </w:p>
        </w:tc>
        <w:tc>
          <w:tcPr>
            <w:tcW w:w="1560" w:type="dxa"/>
            <w:tcBorders>
              <w:top w:val="nil"/>
              <w:left w:val="single" w:sz="4" w:space="0" w:color="auto"/>
              <w:bottom w:val="nil"/>
              <w:right w:val="single" w:sz="4" w:space="0" w:color="auto"/>
            </w:tcBorders>
            <w:vAlign w:val="center"/>
            <w:hideMark/>
          </w:tcPr>
          <w:p w14:paraId="3E598357" w14:textId="77777777" w:rsidR="005B438F" w:rsidRPr="00C23229" w:rsidRDefault="005B438F" w:rsidP="00405C1A">
            <w:pPr>
              <w:pStyle w:val="TAC"/>
            </w:pPr>
            <w:r w:rsidRPr="00C23229">
              <w:t>-13 dBm</w:t>
            </w:r>
          </w:p>
        </w:tc>
        <w:tc>
          <w:tcPr>
            <w:tcW w:w="1560" w:type="dxa"/>
            <w:tcBorders>
              <w:top w:val="single" w:sz="4" w:space="0" w:color="auto"/>
              <w:left w:val="single" w:sz="4" w:space="0" w:color="auto"/>
              <w:bottom w:val="single" w:sz="4" w:space="0" w:color="auto"/>
              <w:right w:val="single" w:sz="4" w:space="0" w:color="auto"/>
            </w:tcBorders>
            <w:hideMark/>
          </w:tcPr>
          <w:p w14:paraId="0B107BDF" w14:textId="77777777" w:rsidR="005B438F" w:rsidRPr="00C23229" w:rsidRDefault="005B438F" w:rsidP="00405C1A">
            <w:pPr>
              <w:pStyle w:val="TAC"/>
            </w:pPr>
            <w:r w:rsidRPr="00C23229">
              <w:t>1 MHz</w:t>
            </w:r>
          </w:p>
        </w:tc>
        <w:tc>
          <w:tcPr>
            <w:tcW w:w="2268" w:type="dxa"/>
            <w:tcBorders>
              <w:top w:val="single" w:sz="4" w:space="0" w:color="auto"/>
              <w:left w:val="single" w:sz="4" w:space="0" w:color="auto"/>
              <w:bottom w:val="single" w:sz="4" w:space="0" w:color="auto"/>
              <w:right w:val="single" w:sz="4" w:space="0" w:color="auto"/>
            </w:tcBorders>
            <w:hideMark/>
          </w:tcPr>
          <w:p w14:paraId="126CD6A2" w14:textId="77777777" w:rsidR="005B438F" w:rsidRPr="00C23229" w:rsidRDefault="005B438F" w:rsidP="00405C1A">
            <w:pPr>
              <w:pStyle w:val="TAC"/>
            </w:pPr>
            <w:r w:rsidRPr="00C23229">
              <w:t>Note 1, Note 2</w:t>
            </w:r>
          </w:p>
        </w:tc>
      </w:tr>
      <w:tr w:rsidR="005B438F" w:rsidRPr="00C23229" w14:paraId="56D2D642" w14:textId="77777777" w:rsidTr="00405C1A">
        <w:trPr>
          <w:cantSplit/>
          <w:jc w:val="center"/>
        </w:trPr>
        <w:tc>
          <w:tcPr>
            <w:tcW w:w="3117" w:type="dxa"/>
            <w:tcBorders>
              <w:top w:val="single" w:sz="4" w:space="0" w:color="auto"/>
              <w:left w:val="single" w:sz="4" w:space="0" w:color="auto"/>
              <w:bottom w:val="single" w:sz="4" w:space="0" w:color="auto"/>
              <w:right w:val="single" w:sz="4" w:space="0" w:color="auto"/>
            </w:tcBorders>
            <w:hideMark/>
          </w:tcPr>
          <w:p w14:paraId="6FC8A3AD" w14:textId="77777777" w:rsidR="005B438F" w:rsidRPr="00C23229" w:rsidRDefault="005B438F" w:rsidP="00405C1A">
            <w:pPr>
              <w:pStyle w:val="TAC"/>
            </w:pPr>
            <w:r w:rsidRPr="00C23229">
              <w:t>12.75 GHz – 5</w:t>
            </w:r>
            <w:r w:rsidRPr="00C23229">
              <w:rPr>
                <w:vertAlign w:val="superscript"/>
              </w:rPr>
              <w:t>th</w:t>
            </w:r>
            <w:r w:rsidRPr="00C23229">
              <w:t xml:space="preserve"> harmonic of the upper frequency edge of the DL </w:t>
            </w:r>
            <w:r w:rsidRPr="00C23229">
              <w:rPr>
                <w:i/>
              </w:rPr>
              <w:t>operating band</w:t>
            </w:r>
            <w:r w:rsidRPr="00C23229">
              <w:t xml:space="preserve"> in GHz</w:t>
            </w:r>
          </w:p>
        </w:tc>
        <w:tc>
          <w:tcPr>
            <w:tcW w:w="1560" w:type="dxa"/>
            <w:tcBorders>
              <w:top w:val="nil"/>
              <w:left w:val="single" w:sz="4" w:space="0" w:color="auto"/>
              <w:bottom w:val="single" w:sz="4" w:space="0" w:color="auto"/>
              <w:right w:val="single" w:sz="4" w:space="0" w:color="auto"/>
            </w:tcBorders>
          </w:tcPr>
          <w:p w14:paraId="7F3C1FDA" w14:textId="77777777" w:rsidR="005B438F" w:rsidRPr="00C23229" w:rsidRDefault="005B438F" w:rsidP="00405C1A">
            <w:pPr>
              <w:pStyle w:val="TAC"/>
            </w:pPr>
          </w:p>
        </w:tc>
        <w:tc>
          <w:tcPr>
            <w:tcW w:w="1560" w:type="dxa"/>
            <w:tcBorders>
              <w:top w:val="single" w:sz="4" w:space="0" w:color="auto"/>
              <w:left w:val="single" w:sz="4" w:space="0" w:color="auto"/>
              <w:bottom w:val="single" w:sz="4" w:space="0" w:color="auto"/>
              <w:right w:val="single" w:sz="4" w:space="0" w:color="auto"/>
            </w:tcBorders>
            <w:hideMark/>
          </w:tcPr>
          <w:p w14:paraId="409EDFB6" w14:textId="77777777" w:rsidR="005B438F" w:rsidRPr="00C23229" w:rsidRDefault="005B438F" w:rsidP="00405C1A">
            <w:pPr>
              <w:pStyle w:val="TAC"/>
            </w:pPr>
            <w:r w:rsidRPr="00C23229">
              <w:t>1 MHz</w:t>
            </w:r>
          </w:p>
        </w:tc>
        <w:tc>
          <w:tcPr>
            <w:tcW w:w="2268" w:type="dxa"/>
            <w:tcBorders>
              <w:top w:val="single" w:sz="4" w:space="0" w:color="auto"/>
              <w:left w:val="single" w:sz="4" w:space="0" w:color="auto"/>
              <w:bottom w:val="single" w:sz="4" w:space="0" w:color="auto"/>
              <w:right w:val="single" w:sz="4" w:space="0" w:color="auto"/>
            </w:tcBorders>
            <w:hideMark/>
          </w:tcPr>
          <w:p w14:paraId="29F92A27" w14:textId="77777777" w:rsidR="005B438F" w:rsidRPr="00C23229" w:rsidRDefault="005B438F" w:rsidP="00405C1A">
            <w:pPr>
              <w:pStyle w:val="TAC"/>
            </w:pPr>
            <w:r w:rsidRPr="00C23229">
              <w:t>Note 1, Note 2, Note 3</w:t>
            </w:r>
          </w:p>
        </w:tc>
      </w:tr>
      <w:tr w:rsidR="005B438F" w:rsidRPr="00C23229" w14:paraId="3E9F9126" w14:textId="77777777" w:rsidTr="00405C1A">
        <w:trPr>
          <w:cantSplit/>
          <w:jc w:val="center"/>
        </w:trPr>
        <w:tc>
          <w:tcPr>
            <w:tcW w:w="3117" w:type="dxa"/>
            <w:tcBorders>
              <w:top w:val="single" w:sz="4" w:space="0" w:color="auto"/>
              <w:left w:val="single" w:sz="4" w:space="0" w:color="auto"/>
              <w:bottom w:val="single" w:sz="4" w:space="0" w:color="auto"/>
              <w:right w:val="single" w:sz="4" w:space="0" w:color="auto"/>
            </w:tcBorders>
            <w:hideMark/>
          </w:tcPr>
          <w:p w14:paraId="717295BD" w14:textId="77777777" w:rsidR="005B438F" w:rsidRPr="00C23229" w:rsidRDefault="005B438F" w:rsidP="00405C1A">
            <w:pPr>
              <w:pStyle w:val="TAC"/>
              <w:rPr>
                <w:rFonts w:cs="Arial"/>
              </w:rPr>
            </w:pPr>
            <w:r w:rsidRPr="00C23229">
              <w:t>12.75 GHz - 26 GHz</w:t>
            </w:r>
          </w:p>
        </w:tc>
        <w:tc>
          <w:tcPr>
            <w:tcW w:w="1560" w:type="dxa"/>
            <w:tcBorders>
              <w:top w:val="single" w:sz="4" w:space="0" w:color="auto"/>
              <w:left w:val="single" w:sz="4" w:space="0" w:color="auto"/>
              <w:bottom w:val="single" w:sz="4" w:space="0" w:color="auto"/>
              <w:right w:val="single" w:sz="4" w:space="0" w:color="auto"/>
            </w:tcBorders>
            <w:hideMark/>
          </w:tcPr>
          <w:p w14:paraId="53E765DA" w14:textId="77777777" w:rsidR="005B438F" w:rsidRPr="00C23229" w:rsidRDefault="005B438F" w:rsidP="00405C1A">
            <w:pPr>
              <w:pStyle w:val="TAC"/>
              <w:rPr>
                <w:rFonts w:cs="Arial"/>
              </w:rPr>
            </w:pPr>
            <w:r w:rsidRPr="00C23229">
              <w:t>-13 dBm</w:t>
            </w:r>
          </w:p>
        </w:tc>
        <w:tc>
          <w:tcPr>
            <w:tcW w:w="1560" w:type="dxa"/>
            <w:tcBorders>
              <w:top w:val="single" w:sz="4" w:space="0" w:color="auto"/>
              <w:left w:val="single" w:sz="4" w:space="0" w:color="auto"/>
              <w:bottom w:val="single" w:sz="4" w:space="0" w:color="auto"/>
              <w:right w:val="single" w:sz="4" w:space="0" w:color="auto"/>
            </w:tcBorders>
            <w:hideMark/>
          </w:tcPr>
          <w:p w14:paraId="6F3B2F23" w14:textId="77777777" w:rsidR="005B438F" w:rsidRPr="00C23229" w:rsidRDefault="005B438F" w:rsidP="00405C1A">
            <w:pPr>
              <w:pStyle w:val="TAC"/>
              <w:rPr>
                <w:rFonts w:cs="Arial"/>
              </w:rPr>
            </w:pPr>
            <w:r w:rsidRPr="00C23229">
              <w:t>1 MHz</w:t>
            </w:r>
          </w:p>
        </w:tc>
        <w:tc>
          <w:tcPr>
            <w:tcW w:w="2268" w:type="dxa"/>
            <w:tcBorders>
              <w:top w:val="single" w:sz="4" w:space="0" w:color="auto"/>
              <w:left w:val="single" w:sz="4" w:space="0" w:color="auto"/>
              <w:bottom w:val="single" w:sz="4" w:space="0" w:color="auto"/>
              <w:right w:val="single" w:sz="4" w:space="0" w:color="auto"/>
            </w:tcBorders>
            <w:hideMark/>
          </w:tcPr>
          <w:p w14:paraId="4C8C54D7" w14:textId="77777777" w:rsidR="005B438F" w:rsidRPr="00C23229" w:rsidRDefault="005B438F" w:rsidP="00405C1A">
            <w:pPr>
              <w:pStyle w:val="TAC"/>
              <w:rPr>
                <w:rFonts w:cs="Arial"/>
              </w:rPr>
            </w:pPr>
            <w:r w:rsidRPr="00C23229">
              <w:t>Note 1, Note 2</w:t>
            </w:r>
            <w:r w:rsidRPr="00C23229">
              <w:rPr>
                <w:rFonts w:eastAsia="SimSun"/>
                <w:lang w:val="en-US" w:eastAsia="zh-CN"/>
              </w:rPr>
              <w:t>, Note 5</w:t>
            </w:r>
          </w:p>
        </w:tc>
      </w:tr>
      <w:tr w:rsidR="005B438F" w:rsidRPr="00C23229" w14:paraId="6CC742FE" w14:textId="77777777" w:rsidTr="00405C1A">
        <w:trPr>
          <w:cantSplit/>
          <w:jc w:val="center"/>
        </w:trPr>
        <w:tc>
          <w:tcPr>
            <w:tcW w:w="8505" w:type="dxa"/>
            <w:gridSpan w:val="4"/>
            <w:tcBorders>
              <w:top w:val="single" w:sz="4" w:space="0" w:color="auto"/>
              <w:left w:val="single" w:sz="4" w:space="0" w:color="auto"/>
              <w:bottom w:val="single" w:sz="4" w:space="0" w:color="auto"/>
              <w:right w:val="single" w:sz="4" w:space="0" w:color="auto"/>
            </w:tcBorders>
            <w:hideMark/>
          </w:tcPr>
          <w:p w14:paraId="0A903EDE" w14:textId="77777777" w:rsidR="005B438F" w:rsidRPr="00C23229" w:rsidRDefault="005B438F" w:rsidP="00405C1A">
            <w:pPr>
              <w:pStyle w:val="TAN"/>
              <w:rPr>
                <w:rFonts w:cs="Arial"/>
              </w:rPr>
            </w:pPr>
            <w:r w:rsidRPr="00C23229">
              <w:rPr>
                <w:rFonts w:cs="Arial"/>
              </w:rPr>
              <w:t>NOTE 1:</w:t>
            </w:r>
            <w:r w:rsidRPr="00C23229">
              <w:rPr>
                <w:rFonts w:cs="Arial"/>
              </w:rPr>
              <w:tab/>
            </w:r>
            <w:r w:rsidRPr="00C23229">
              <w:rPr>
                <w:rFonts w:cs="Arial"/>
                <w:i/>
              </w:rPr>
              <w:t>Measurement bandwidth</w:t>
            </w:r>
            <w:r w:rsidRPr="00C23229">
              <w:rPr>
                <w:rFonts w:cs="Arial"/>
              </w:rPr>
              <w:t>s as in ITU-R SM.329, s4.1.</w:t>
            </w:r>
          </w:p>
          <w:p w14:paraId="5AC878E1" w14:textId="77777777" w:rsidR="005B438F" w:rsidRPr="00C23229" w:rsidRDefault="005B438F" w:rsidP="00405C1A">
            <w:pPr>
              <w:pStyle w:val="TAN"/>
              <w:rPr>
                <w:rFonts w:cs="Arial"/>
              </w:rPr>
            </w:pPr>
            <w:r w:rsidRPr="00C23229">
              <w:rPr>
                <w:rFonts w:cs="Arial"/>
              </w:rPr>
              <w:t>NOTE 2:</w:t>
            </w:r>
            <w:r w:rsidRPr="00C23229">
              <w:rPr>
                <w:rFonts w:cs="Arial"/>
              </w:rPr>
              <w:tab/>
              <w:t>Upper frequency as in ITU-R SM.329, s2.5 table 1.</w:t>
            </w:r>
          </w:p>
          <w:p w14:paraId="57D22C59" w14:textId="77777777" w:rsidR="005B438F" w:rsidRPr="00C23229" w:rsidRDefault="005B438F" w:rsidP="00405C1A">
            <w:pPr>
              <w:pStyle w:val="TAN"/>
              <w:rPr>
                <w:rFonts w:cs="Arial"/>
              </w:rPr>
            </w:pPr>
            <w:r w:rsidRPr="00C23229">
              <w:rPr>
                <w:rFonts w:cs="Arial"/>
              </w:rPr>
              <w:t>NOTE 3:</w:t>
            </w:r>
            <w:r w:rsidRPr="00C23229">
              <w:rPr>
                <w:rFonts w:cs="Arial"/>
              </w:rPr>
              <w:tab/>
              <w:t xml:space="preserve">Applies for Band for which the upper frequency edge of the DL </w:t>
            </w:r>
            <w:r w:rsidRPr="00C23229">
              <w:rPr>
                <w:rFonts w:cs="Arial"/>
                <w:i/>
              </w:rPr>
              <w:t>operating band</w:t>
            </w:r>
            <w:r w:rsidRPr="00C23229">
              <w:rPr>
                <w:rFonts w:cs="Arial"/>
              </w:rPr>
              <w:t xml:space="preserve"> is greater than 2.55 GHz and less than or equal to 5.2 GHz</w:t>
            </w:r>
            <w:r>
              <w:rPr>
                <w:rFonts w:cs="Arial"/>
              </w:rPr>
              <w:t>.</w:t>
            </w:r>
          </w:p>
          <w:p w14:paraId="34FC3FA7" w14:textId="77777777" w:rsidR="005B438F" w:rsidRPr="00C23229" w:rsidRDefault="005B438F" w:rsidP="00405C1A">
            <w:pPr>
              <w:pStyle w:val="TAN"/>
              <w:rPr>
                <w:rFonts w:cs="Arial"/>
              </w:rPr>
            </w:pPr>
            <w:r w:rsidRPr="00C23229">
              <w:rPr>
                <w:rFonts w:cs="Arial"/>
              </w:rPr>
              <w:t>NOTE 4:</w:t>
            </w:r>
            <w:r w:rsidRPr="00C23229">
              <w:rPr>
                <w:rFonts w:cs="Arial"/>
              </w:rPr>
              <w:tab/>
              <w:t xml:space="preserve">This spurious frequency range applies only to </w:t>
            </w:r>
            <w:r w:rsidRPr="00C23229">
              <w:rPr>
                <w:rFonts w:cs="Arial"/>
                <w:i/>
              </w:rPr>
              <w:t>BS type 1-C</w:t>
            </w:r>
            <w:r w:rsidRPr="00C23229">
              <w:rPr>
                <w:rFonts w:cs="Arial"/>
              </w:rPr>
              <w:t xml:space="preserve"> and </w:t>
            </w:r>
            <w:r w:rsidRPr="00C23229">
              <w:rPr>
                <w:rFonts w:cs="Arial"/>
                <w:i/>
              </w:rPr>
              <w:t>BS type 1-H</w:t>
            </w:r>
            <w:r w:rsidRPr="00C23229">
              <w:rPr>
                <w:rFonts w:cs="Arial"/>
              </w:rPr>
              <w:t xml:space="preserve">. </w:t>
            </w:r>
          </w:p>
          <w:p w14:paraId="4C22C408" w14:textId="77777777" w:rsidR="005B438F" w:rsidRPr="00C23229" w:rsidRDefault="005B438F" w:rsidP="00405C1A">
            <w:pPr>
              <w:pStyle w:val="TAN"/>
            </w:pPr>
            <w:r w:rsidRPr="00C23229">
              <w:t>NOTE 5:</w:t>
            </w:r>
            <w:r w:rsidRPr="00C23229">
              <w:tab/>
            </w:r>
            <w:r w:rsidRPr="00C23229">
              <w:rPr>
                <w:rFonts w:cs="Arial"/>
              </w:rPr>
              <w:t xml:space="preserve">Applies for Band for which the upper frequency edge of the DL </w:t>
            </w:r>
            <w:r w:rsidRPr="00C23229">
              <w:rPr>
                <w:rFonts w:cs="Arial"/>
                <w:i/>
              </w:rPr>
              <w:t>operating band</w:t>
            </w:r>
            <w:r w:rsidRPr="00C23229">
              <w:rPr>
                <w:rFonts w:cs="Arial"/>
              </w:rPr>
              <w:t xml:space="preserve"> is greater than</w:t>
            </w:r>
            <w:r w:rsidRPr="00C23229">
              <w:t xml:space="preserve"> 5.2 GHz.</w:t>
            </w:r>
          </w:p>
        </w:tc>
      </w:tr>
    </w:tbl>
    <w:p w14:paraId="3361ED2E" w14:textId="77777777" w:rsidR="005B438F" w:rsidRPr="00C23229" w:rsidRDefault="005B438F" w:rsidP="005B438F">
      <w:pPr>
        <w:rPr>
          <w:rFonts w:eastAsia="MS Mincho"/>
        </w:rPr>
      </w:pPr>
    </w:p>
    <w:p w14:paraId="4ED4CE8F" w14:textId="77777777" w:rsidR="005B438F" w:rsidRPr="00C23229" w:rsidRDefault="005B438F" w:rsidP="005B438F">
      <w:pPr>
        <w:pStyle w:val="TH"/>
      </w:pPr>
      <w:r w:rsidRPr="00C23229">
        <w:t>Table 4.2.1.4-2: General BS transmitter spurious emission limits in FR1, Category B</w:t>
      </w:r>
    </w:p>
    <w:tbl>
      <w:tblPr>
        <w:tblStyle w:val="TableGrid"/>
        <w:tblW w:w="0" w:type="auto"/>
        <w:jc w:val="center"/>
        <w:tblLayout w:type="fixed"/>
        <w:tblLook w:val="04A0" w:firstRow="1" w:lastRow="0" w:firstColumn="1" w:lastColumn="0" w:noHBand="0" w:noVBand="1"/>
      </w:tblPr>
      <w:tblGrid>
        <w:gridCol w:w="3118"/>
        <w:gridCol w:w="1561"/>
        <w:gridCol w:w="1562"/>
        <w:gridCol w:w="2268"/>
      </w:tblGrid>
      <w:tr w:rsidR="005B438F" w:rsidRPr="00C23229" w14:paraId="0599B1C5" w14:textId="77777777" w:rsidTr="00405C1A">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55051D6A" w14:textId="77777777" w:rsidR="005B438F" w:rsidRPr="00C23229" w:rsidRDefault="005B438F" w:rsidP="00405C1A">
            <w:pPr>
              <w:pStyle w:val="TAH"/>
            </w:pPr>
            <w:r w:rsidRPr="00C23229">
              <w:rPr>
                <w:rFonts w:cs="v5.0.0"/>
              </w:rPr>
              <w:t>Spurious frequency range</w:t>
            </w:r>
          </w:p>
        </w:tc>
        <w:tc>
          <w:tcPr>
            <w:tcW w:w="1561" w:type="dxa"/>
            <w:tcBorders>
              <w:top w:val="single" w:sz="4" w:space="0" w:color="auto"/>
              <w:left w:val="single" w:sz="4" w:space="0" w:color="auto"/>
              <w:bottom w:val="single" w:sz="4" w:space="0" w:color="auto"/>
              <w:right w:val="single" w:sz="4" w:space="0" w:color="auto"/>
            </w:tcBorders>
            <w:hideMark/>
          </w:tcPr>
          <w:p w14:paraId="404640B4" w14:textId="77777777" w:rsidR="005B438F" w:rsidRPr="00C23229" w:rsidRDefault="005B438F" w:rsidP="00405C1A">
            <w:pPr>
              <w:pStyle w:val="TAH"/>
            </w:pPr>
            <w:r w:rsidRPr="00C23229">
              <w:rPr>
                <w:rFonts w:cs="v5.0.0"/>
                <w:i/>
              </w:rPr>
              <w:t>Basic limit</w:t>
            </w:r>
          </w:p>
        </w:tc>
        <w:tc>
          <w:tcPr>
            <w:tcW w:w="1562" w:type="dxa"/>
            <w:tcBorders>
              <w:top w:val="single" w:sz="4" w:space="0" w:color="auto"/>
              <w:left w:val="single" w:sz="4" w:space="0" w:color="auto"/>
              <w:bottom w:val="single" w:sz="4" w:space="0" w:color="auto"/>
              <w:right w:val="single" w:sz="4" w:space="0" w:color="auto"/>
            </w:tcBorders>
            <w:hideMark/>
          </w:tcPr>
          <w:p w14:paraId="622D0105" w14:textId="77777777" w:rsidR="005B438F" w:rsidRPr="00C23229" w:rsidRDefault="005B438F" w:rsidP="00405C1A">
            <w:pPr>
              <w:pStyle w:val="TAH"/>
            </w:pPr>
            <w:r w:rsidRPr="00C23229">
              <w:rPr>
                <w:rFonts w:cs="v5.0.0"/>
                <w:i/>
              </w:rPr>
              <w:t>Measurement bandwidth</w:t>
            </w:r>
          </w:p>
        </w:tc>
        <w:tc>
          <w:tcPr>
            <w:tcW w:w="2268" w:type="dxa"/>
            <w:tcBorders>
              <w:top w:val="single" w:sz="4" w:space="0" w:color="auto"/>
              <w:left w:val="single" w:sz="4" w:space="0" w:color="auto"/>
              <w:bottom w:val="single" w:sz="4" w:space="0" w:color="auto"/>
              <w:right w:val="single" w:sz="4" w:space="0" w:color="auto"/>
            </w:tcBorders>
            <w:hideMark/>
          </w:tcPr>
          <w:p w14:paraId="738D0F87" w14:textId="77777777" w:rsidR="005B438F" w:rsidRPr="00C23229" w:rsidRDefault="005B438F" w:rsidP="00405C1A">
            <w:pPr>
              <w:pStyle w:val="TAH"/>
            </w:pPr>
            <w:r w:rsidRPr="00C23229">
              <w:rPr>
                <w:rFonts w:cs="v5.0.0"/>
              </w:rPr>
              <w:t>Notes</w:t>
            </w:r>
          </w:p>
        </w:tc>
      </w:tr>
      <w:tr w:rsidR="005B438F" w:rsidRPr="00C23229" w14:paraId="0AFF5474" w14:textId="77777777" w:rsidTr="00405C1A">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744592A1" w14:textId="77777777" w:rsidR="005B438F" w:rsidRPr="00C23229" w:rsidRDefault="005B438F" w:rsidP="00405C1A">
            <w:pPr>
              <w:pStyle w:val="TAC"/>
            </w:pPr>
            <w:r w:rsidRPr="00C23229">
              <w:rPr>
                <w:rFonts w:cs="v5.0.0"/>
              </w:rPr>
              <w:t>9 kHz – 150 kHz</w:t>
            </w:r>
          </w:p>
        </w:tc>
        <w:tc>
          <w:tcPr>
            <w:tcW w:w="1561" w:type="dxa"/>
            <w:tcBorders>
              <w:top w:val="single" w:sz="4" w:space="0" w:color="auto"/>
              <w:left w:val="single" w:sz="4" w:space="0" w:color="auto"/>
              <w:bottom w:val="nil"/>
              <w:right w:val="single" w:sz="4" w:space="0" w:color="auto"/>
            </w:tcBorders>
          </w:tcPr>
          <w:p w14:paraId="2C170FF1" w14:textId="77777777" w:rsidR="005B438F" w:rsidRPr="00C23229" w:rsidRDefault="005B438F" w:rsidP="00405C1A">
            <w:pPr>
              <w:pStyle w:val="TAC"/>
            </w:pPr>
          </w:p>
        </w:tc>
        <w:tc>
          <w:tcPr>
            <w:tcW w:w="1562" w:type="dxa"/>
            <w:tcBorders>
              <w:top w:val="single" w:sz="4" w:space="0" w:color="auto"/>
              <w:left w:val="single" w:sz="4" w:space="0" w:color="auto"/>
              <w:bottom w:val="single" w:sz="4" w:space="0" w:color="auto"/>
              <w:right w:val="single" w:sz="4" w:space="0" w:color="auto"/>
            </w:tcBorders>
            <w:hideMark/>
          </w:tcPr>
          <w:p w14:paraId="0BCB684C" w14:textId="77777777" w:rsidR="005B438F" w:rsidRPr="00C23229" w:rsidRDefault="005B438F" w:rsidP="00405C1A">
            <w:pPr>
              <w:pStyle w:val="TAC"/>
            </w:pPr>
            <w:r w:rsidRPr="00C23229">
              <w:t>1 kHz</w:t>
            </w:r>
          </w:p>
        </w:tc>
        <w:tc>
          <w:tcPr>
            <w:tcW w:w="2268" w:type="dxa"/>
            <w:tcBorders>
              <w:top w:val="single" w:sz="4" w:space="0" w:color="auto"/>
              <w:left w:val="single" w:sz="4" w:space="0" w:color="auto"/>
              <w:bottom w:val="single" w:sz="4" w:space="0" w:color="auto"/>
              <w:right w:val="single" w:sz="4" w:space="0" w:color="auto"/>
            </w:tcBorders>
            <w:hideMark/>
          </w:tcPr>
          <w:p w14:paraId="156CD3A0" w14:textId="77777777" w:rsidR="005B438F" w:rsidRPr="00C23229" w:rsidRDefault="005B438F" w:rsidP="00405C1A">
            <w:pPr>
              <w:pStyle w:val="TAC"/>
            </w:pPr>
            <w:r w:rsidRPr="00C23229">
              <w:rPr>
                <w:rFonts w:cs="Arial"/>
              </w:rPr>
              <w:t>Note 1</w:t>
            </w:r>
            <w:r w:rsidRPr="00C23229">
              <w:t>, Note 4</w:t>
            </w:r>
          </w:p>
        </w:tc>
      </w:tr>
      <w:tr w:rsidR="005B438F" w:rsidRPr="00C23229" w14:paraId="19E5C102" w14:textId="77777777" w:rsidTr="00405C1A">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0057A9E1" w14:textId="77777777" w:rsidR="005B438F" w:rsidRPr="00C23229" w:rsidRDefault="005B438F" w:rsidP="00405C1A">
            <w:pPr>
              <w:pStyle w:val="TAC"/>
            </w:pPr>
            <w:r w:rsidRPr="00C23229">
              <w:rPr>
                <w:rFonts w:cs="v5.0.0"/>
              </w:rPr>
              <w:t>150 kHz – 30 MHz</w:t>
            </w:r>
          </w:p>
        </w:tc>
        <w:tc>
          <w:tcPr>
            <w:tcW w:w="1561" w:type="dxa"/>
            <w:tcBorders>
              <w:top w:val="nil"/>
              <w:left w:val="single" w:sz="4" w:space="0" w:color="auto"/>
              <w:bottom w:val="nil"/>
              <w:right w:val="single" w:sz="4" w:space="0" w:color="auto"/>
            </w:tcBorders>
            <w:vAlign w:val="center"/>
            <w:hideMark/>
          </w:tcPr>
          <w:p w14:paraId="3E1CD802" w14:textId="77777777" w:rsidR="005B438F" w:rsidRPr="00C23229" w:rsidRDefault="005B438F" w:rsidP="00405C1A">
            <w:pPr>
              <w:pStyle w:val="TAC"/>
            </w:pPr>
            <w:r w:rsidRPr="00C23229">
              <w:rPr>
                <w:rFonts w:cs="Arial"/>
              </w:rPr>
              <w:t>-36 dBm</w:t>
            </w:r>
          </w:p>
        </w:tc>
        <w:tc>
          <w:tcPr>
            <w:tcW w:w="1562" w:type="dxa"/>
            <w:tcBorders>
              <w:top w:val="single" w:sz="4" w:space="0" w:color="auto"/>
              <w:left w:val="single" w:sz="4" w:space="0" w:color="auto"/>
              <w:bottom w:val="single" w:sz="4" w:space="0" w:color="auto"/>
              <w:right w:val="single" w:sz="4" w:space="0" w:color="auto"/>
            </w:tcBorders>
            <w:hideMark/>
          </w:tcPr>
          <w:p w14:paraId="73979233" w14:textId="77777777" w:rsidR="005B438F" w:rsidRPr="00C23229" w:rsidRDefault="005B438F" w:rsidP="00405C1A">
            <w:pPr>
              <w:pStyle w:val="TAC"/>
            </w:pPr>
            <w:r w:rsidRPr="00C23229">
              <w:rPr>
                <w:rFonts w:cs="v5.0.0"/>
              </w:rPr>
              <w:t xml:space="preserve">10 kHz </w:t>
            </w:r>
          </w:p>
        </w:tc>
        <w:tc>
          <w:tcPr>
            <w:tcW w:w="2268" w:type="dxa"/>
            <w:tcBorders>
              <w:top w:val="single" w:sz="4" w:space="0" w:color="auto"/>
              <w:left w:val="single" w:sz="4" w:space="0" w:color="auto"/>
              <w:bottom w:val="single" w:sz="4" w:space="0" w:color="auto"/>
              <w:right w:val="single" w:sz="4" w:space="0" w:color="auto"/>
            </w:tcBorders>
            <w:hideMark/>
          </w:tcPr>
          <w:p w14:paraId="18D0B613" w14:textId="77777777" w:rsidR="005B438F" w:rsidRPr="00C23229" w:rsidRDefault="005B438F" w:rsidP="00405C1A">
            <w:pPr>
              <w:pStyle w:val="TAC"/>
            </w:pPr>
            <w:r w:rsidRPr="00C23229">
              <w:rPr>
                <w:rFonts w:cs="Arial"/>
              </w:rPr>
              <w:t>Note 1</w:t>
            </w:r>
            <w:r w:rsidRPr="00C23229">
              <w:t>, Note 4</w:t>
            </w:r>
          </w:p>
        </w:tc>
      </w:tr>
      <w:tr w:rsidR="005B438F" w:rsidRPr="00C23229" w14:paraId="57AADA8D" w14:textId="77777777" w:rsidTr="00405C1A">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1E2A35DB" w14:textId="77777777" w:rsidR="005B438F" w:rsidRPr="00C23229" w:rsidRDefault="005B438F" w:rsidP="00405C1A">
            <w:pPr>
              <w:pStyle w:val="TAC"/>
            </w:pPr>
            <w:r w:rsidRPr="00C23229">
              <w:rPr>
                <w:rFonts w:cs="v5.0.0"/>
              </w:rPr>
              <w:t>30 MHz – 1 GHz</w:t>
            </w:r>
          </w:p>
        </w:tc>
        <w:tc>
          <w:tcPr>
            <w:tcW w:w="1561" w:type="dxa"/>
            <w:tcBorders>
              <w:top w:val="nil"/>
              <w:left w:val="single" w:sz="4" w:space="0" w:color="auto"/>
              <w:bottom w:val="single" w:sz="4" w:space="0" w:color="auto"/>
              <w:right w:val="single" w:sz="4" w:space="0" w:color="auto"/>
            </w:tcBorders>
          </w:tcPr>
          <w:p w14:paraId="5460DB03" w14:textId="77777777" w:rsidR="005B438F" w:rsidRPr="00C23229" w:rsidRDefault="005B438F" w:rsidP="00405C1A">
            <w:pPr>
              <w:pStyle w:val="TAC"/>
            </w:pPr>
          </w:p>
        </w:tc>
        <w:tc>
          <w:tcPr>
            <w:tcW w:w="1562" w:type="dxa"/>
            <w:tcBorders>
              <w:top w:val="single" w:sz="4" w:space="0" w:color="auto"/>
              <w:left w:val="single" w:sz="4" w:space="0" w:color="auto"/>
              <w:bottom w:val="single" w:sz="4" w:space="0" w:color="auto"/>
              <w:right w:val="single" w:sz="4" w:space="0" w:color="auto"/>
            </w:tcBorders>
            <w:hideMark/>
          </w:tcPr>
          <w:p w14:paraId="22BEF4BB" w14:textId="77777777" w:rsidR="005B438F" w:rsidRPr="00C23229" w:rsidRDefault="005B438F" w:rsidP="00405C1A">
            <w:pPr>
              <w:pStyle w:val="TAC"/>
            </w:pPr>
            <w:r w:rsidRPr="00C23229">
              <w:rPr>
                <w:rFonts w:cs="v5.0.0"/>
              </w:rPr>
              <w:t>100 kHz</w:t>
            </w:r>
          </w:p>
        </w:tc>
        <w:tc>
          <w:tcPr>
            <w:tcW w:w="2268" w:type="dxa"/>
            <w:tcBorders>
              <w:top w:val="single" w:sz="4" w:space="0" w:color="auto"/>
              <w:left w:val="single" w:sz="4" w:space="0" w:color="auto"/>
              <w:bottom w:val="single" w:sz="4" w:space="0" w:color="auto"/>
              <w:right w:val="single" w:sz="4" w:space="0" w:color="auto"/>
            </w:tcBorders>
            <w:hideMark/>
          </w:tcPr>
          <w:p w14:paraId="12BF8054" w14:textId="77777777" w:rsidR="005B438F" w:rsidRPr="00C23229" w:rsidRDefault="005B438F" w:rsidP="00405C1A">
            <w:pPr>
              <w:pStyle w:val="TAC"/>
            </w:pPr>
            <w:r w:rsidRPr="00C23229">
              <w:rPr>
                <w:rFonts w:cs="Arial"/>
              </w:rPr>
              <w:t>Note 1</w:t>
            </w:r>
          </w:p>
        </w:tc>
      </w:tr>
      <w:tr w:rsidR="005B438F" w:rsidRPr="00C23229" w14:paraId="3BBB3F7A" w14:textId="77777777" w:rsidTr="00405C1A">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508F2A5D" w14:textId="77777777" w:rsidR="005B438F" w:rsidRPr="00C23229" w:rsidRDefault="005B438F" w:rsidP="00405C1A">
            <w:pPr>
              <w:pStyle w:val="TAC"/>
            </w:pPr>
            <w:r w:rsidRPr="00C23229">
              <w:rPr>
                <w:rFonts w:cs="v5.0.0"/>
              </w:rPr>
              <w:t>1 GHz – 12.75 GHz</w:t>
            </w:r>
          </w:p>
        </w:tc>
        <w:tc>
          <w:tcPr>
            <w:tcW w:w="1561" w:type="dxa"/>
            <w:tcBorders>
              <w:top w:val="single" w:sz="4" w:space="0" w:color="auto"/>
              <w:left w:val="single" w:sz="4" w:space="0" w:color="auto"/>
              <w:bottom w:val="nil"/>
              <w:right w:val="single" w:sz="4" w:space="0" w:color="auto"/>
            </w:tcBorders>
            <w:vAlign w:val="center"/>
          </w:tcPr>
          <w:p w14:paraId="1F591524" w14:textId="77777777" w:rsidR="005B438F" w:rsidRPr="00C23229" w:rsidRDefault="005B438F" w:rsidP="00405C1A">
            <w:pPr>
              <w:pStyle w:val="TAC"/>
            </w:pPr>
          </w:p>
        </w:tc>
        <w:tc>
          <w:tcPr>
            <w:tcW w:w="1562" w:type="dxa"/>
            <w:tcBorders>
              <w:top w:val="single" w:sz="4" w:space="0" w:color="auto"/>
              <w:left w:val="single" w:sz="4" w:space="0" w:color="auto"/>
              <w:bottom w:val="single" w:sz="4" w:space="0" w:color="auto"/>
              <w:right w:val="single" w:sz="4" w:space="0" w:color="auto"/>
            </w:tcBorders>
            <w:hideMark/>
          </w:tcPr>
          <w:p w14:paraId="378CDA60" w14:textId="77777777" w:rsidR="005B438F" w:rsidRPr="00C23229" w:rsidRDefault="005B438F" w:rsidP="00405C1A">
            <w:pPr>
              <w:pStyle w:val="TAC"/>
            </w:pPr>
            <w:r w:rsidRPr="00C23229">
              <w:rPr>
                <w:rFonts w:cs="v5.0.0"/>
              </w:rPr>
              <w:t>1 MHz</w:t>
            </w:r>
          </w:p>
        </w:tc>
        <w:tc>
          <w:tcPr>
            <w:tcW w:w="2268" w:type="dxa"/>
            <w:tcBorders>
              <w:top w:val="single" w:sz="4" w:space="0" w:color="auto"/>
              <w:left w:val="single" w:sz="4" w:space="0" w:color="auto"/>
              <w:bottom w:val="single" w:sz="4" w:space="0" w:color="auto"/>
              <w:right w:val="single" w:sz="4" w:space="0" w:color="auto"/>
            </w:tcBorders>
            <w:hideMark/>
          </w:tcPr>
          <w:p w14:paraId="31A2559D" w14:textId="77777777" w:rsidR="005B438F" w:rsidRPr="00C23229" w:rsidRDefault="005B438F" w:rsidP="00405C1A">
            <w:pPr>
              <w:pStyle w:val="TAC"/>
            </w:pPr>
            <w:r w:rsidRPr="00C23229">
              <w:rPr>
                <w:rFonts w:cs="Arial"/>
              </w:rPr>
              <w:t>Note 1, Note 2</w:t>
            </w:r>
          </w:p>
        </w:tc>
      </w:tr>
      <w:tr w:rsidR="005B438F" w:rsidRPr="00C23229" w14:paraId="47901460" w14:textId="77777777" w:rsidTr="00405C1A">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197F0430" w14:textId="77777777" w:rsidR="005B438F" w:rsidRPr="00C23229" w:rsidRDefault="005B438F" w:rsidP="00405C1A">
            <w:pPr>
              <w:pStyle w:val="TAC"/>
            </w:pPr>
            <w:r w:rsidRPr="00C23229">
              <w:rPr>
                <w:rFonts w:cs="v5.0.0"/>
              </w:rPr>
              <w:t xml:space="preserve">12.75 GHz – </w:t>
            </w:r>
            <w:r w:rsidRPr="00C23229">
              <w:rPr>
                <w:rFonts w:cs="Arial"/>
              </w:rPr>
              <w:t>5</w:t>
            </w:r>
            <w:r w:rsidRPr="00C23229">
              <w:rPr>
                <w:rFonts w:cs="Arial"/>
                <w:vertAlign w:val="superscript"/>
              </w:rPr>
              <w:t>th</w:t>
            </w:r>
            <w:r w:rsidRPr="00C23229">
              <w:rPr>
                <w:rFonts w:cs="Arial"/>
              </w:rPr>
              <w:t xml:space="preserve"> harmonic of the upper frequency edge of the DL </w:t>
            </w:r>
            <w:r w:rsidRPr="00C23229">
              <w:rPr>
                <w:rFonts w:cs="Arial"/>
                <w:i/>
              </w:rPr>
              <w:t>operating band</w:t>
            </w:r>
            <w:r w:rsidRPr="00C23229">
              <w:rPr>
                <w:rFonts w:cs="Arial"/>
              </w:rPr>
              <w:t xml:space="preserve"> in GHz</w:t>
            </w:r>
          </w:p>
        </w:tc>
        <w:tc>
          <w:tcPr>
            <w:tcW w:w="1561" w:type="dxa"/>
            <w:tcBorders>
              <w:top w:val="nil"/>
              <w:left w:val="single" w:sz="4" w:space="0" w:color="auto"/>
              <w:bottom w:val="single" w:sz="4" w:space="0" w:color="auto"/>
              <w:right w:val="single" w:sz="4" w:space="0" w:color="auto"/>
            </w:tcBorders>
            <w:hideMark/>
          </w:tcPr>
          <w:p w14:paraId="38D06940" w14:textId="77777777" w:rsidR="005B438F" w:rsidRPr="00C23229" w:rsidRDefault="005B438F" w:rsidP="00405C1A">
            <w:pPr>
              <w:pStyle w:val="TAC"/>
            </w:pPr>
            <w:r w:rsidRPr="00C23229">
              <w:rPr>
                <w:rFonts w:cs="Arial"/>
              </w:rPr>
              <w:t>-30 dBm</w:t>
            </w:r>
          </w:p>
        </w:tc>
        <w:tc>
          <w:tcPr>
            <w:tcW w:w="1562" w:type="dxa"/>
            <w:tcBorders>
              <w:top w:val="single" w:sz="4" w:space="0" w:color="auto"/>
              <w:left w:val="single" w:sz="4" w:space="0" w:color="auto"/>
              <w:bottom w:val="single" w:sz="4" w:space="0" w:color="auto"/>
              <w:right w:val="single" w:sz="4" w:space="0" w:color="auto"/>
            </w:tcBorders>
            <w:hideMark/>
          </w:tcPr>
          <w:p w14:paraId="2E627E7D" w14:textId="77777777" w:rsidR="005B438F" w:rsidRPr="00C23229" w:rsidRDefault="005B438F" w:rsidP="00405C1A">
            <w:pPr>
              <w:pStyle w:val="TAC"/>
            </w:pPr>
            <w:r w:rsidRPr="00C23229">
              <w:rPr>
                <w:rFonts w:cs="v5.0.0"/>
              </w:rPr>
              <w:t>1 MHz</w:t>
            </w:r>
          </w:p>
        </w:tc>
        <w:tc>
          <w:tcPr>
            <w:tcW w:w="2268" w:type="dxa"/>
            <w:tcBorders>
              <w:top w:val="single" w:sz="4" w:space="0" w:color="auto"/>
              <w:left w:val="single" w:sz="4" w:space="0" w:color="auto"/>
              <w:bottom w:val="single" w:sz="4" w:space="0" w:color="auto"/>
              <w:right w:val="single" w:sz="4" w:space="0" w:color="auto"/>
            </w:tcBorders>
            <w:hideMark/>
          </w:tcPr>
          <w:p w14:paraId="139B4AC5" w14:textId="77777777" w:rsidR="005B438F" w:rsidRPr="00C23229" w:rsidRDefault="005B438F" w:rsidP="00405C1A">
            <w:pPr>
              <w:pStyle w:val="TAC"/>
            </w:pPr>
            <w:r w:rsidRPr="00C23229">
              <w:rPr>
                <w:rFonts w:cs="Arial"/>
              </w:rPr>
              <w:t>Note 1, Note 2, Note 3</w:t>
            </w:r>
          </w:p>
        </w:tc>
      </w:tr>
      <w:tr w:rsidR="005B438F" w:rsidRPr="00C23229" w14:paraId="7290AF75" w14:textId="77777777" w:rsidTr="00405C1A">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7D6A722D" w14:textId="77777777" w:rsidR="005B438F" w:rsidRPr="00C23229" w:rsidRDefault="005B438F" w:rsidP="00405C1A">
            <w:pPr>
              <w:pStyle w:val="TAC"/>
              <w:rPr>
                <w:rFonts w:cs="Arial"/>
              </w:rPr>
            </w:pPr>
            <w:r w:rsidRPr="00C23229">
              <w:t>12.75 GHz - 26 GHz</w:t>
            </w:r>
          </w:p>
        </w:tc>
        <w:tc>
          <w:tcPr>
            <w:tcW w:w="1561" w:type="dxa"/>
            <w:tcBorders>
              <w:top w:val="single" w:sz="4" w:space="0" w:color="auto"/>
              <w:left w:val="single" w:sz="4" w:space="0" w:color="auto"/>
              <w:bottom w:val="single" w:sz="4" w:space="0" w:color="auto"/>
              <w:right w:val="single" w:sz="4" w:space="0" w:color="auto"/>
            </w:tcBorders>
            <w:hideMark/>
          </w:tcPr>
          <w:p w14:paraId="77AB173D" w14:textId="77777777" w:rsidR="005B438F" w:rsidRPr="00C23229" w:rsidRDefault="005B438F" w:rsidP="00405C1A">
            <w:pPr>
              <w:pStyle w:val="TAC"/>
              <w:rPr>
                <w:rFonts w:cs="Arial"/>
              </w:rPr>
            </w:pPr>
            <w:r w:rsidRPr="00C23229">
              <w:rPr>
                <w:rFonts w:cs="Arial"/>
              </w:rPr>
              <w:t>- 30 dBm</w:t>
            </w:r>
          </w:p>
        </w:tc>
        <w:tc>
          <w:tcPr>
            <w:tcW w:w="1562" w:type="dxa"/>
            <w:tcBorders>
              <w:top w:val="single" w:sz="4" w:space="0" w:color="auto"/>
              <w:left w:val="single" w:sz="4" w:space="0" w:color="auto"/>
              <w:bottom w:val="single" w:sz="4" w:space="0" w:color="auto"/>
              <w:right w:val="single" w:sz="4" w:space="0" w:color="auto"/>
            </w:tcBorders>
            <w:hideMark/>
          </w:tcPr>
          <w:p w14:paraId="79A778C4" w14:textId="77777777" w:rsidR="005B438F" w:rsidRPr="00C23229" w:rsidRDefault="005B438F" w:rsidP="00405C1A">
            <w:pPr>
              <w:pStyle w:val="TAC"/>
              <w:rPr>
                <w:rFonts w:cs="Arial"/>
              </w:rPr>
            </w:pPr>
            <w:r w:rsidRPr="00C23229">
              <w:t>1 MHz</w:t>
            </w:r>
          </w:p>
        </w:tc>
        <w:tc>
          <w:tcPr>
            <w:tcW w:w="2268" w:type="dxa"/>
            <w:tcBorders>
              <w:top w:val="single" w:sz="4" w:space="0" w:color="auto"/>
              <w:left w:val="single" w:sz="4" w:space="0" w:color="auto"/>
              <w:bottom w:val="single" w:sz="4" w:space="0" w:color="auto"/>
              <w:right w:val="single" w:sz="4" w:space="0" w:color="auto"/>
            </w:tcBorders>
            <w:hideMark/>
          </w:tcPr>
          <w:p w14:paraId="28D0EFEA" w14:textId="77777777" w:rsidR="005B438F" w:rsidRPr="00C23229" w:rsidRDefault="005B438F" w:rsidP="00405C1A">
            <w:pPr>
              <w:pStyle w:val="TAC"/>
              <w:rPr>
                <w:rFonts w:cs="Arial"/>
              </w:rPr>
            </w:pPr>
            <w:r w:rsidRPr="00C23229">
              <w:t>Note 1, Note 2</w:t>
            </w:r>
            <w:r w:rsidRPr="00C23229">
              <w:rPr>
                <w:rFonts w:eastAsia="SimSun"/>
                <w:lang w:val="en-US" w:eastAsia="zh-CN"/>
              </w:rPr>
              <w:t>, Note 5</w:t>
            </w:r>
          </w:p>
        </w:tc>
      </w:tr>
      <w:tr w:rsidR="005B438F" w14:paraId="41A47385" w14:textId="77777777" w:rsidTr="00405C1A">
        <w:trPr>
          <w:cantSplit/>
          <w:jc w:val="center"/>
        </w:trPr>
        <w:tc>
          <w:tcPr>
            <w:tcW w:w="8509" w:type="dxa"/>
            <w:gridSpan w:val="4"/>
            <w:tcBorders>
              <w:top w:val="single" w:sz="4" w:space="0" w:color="auto"/>
              <w:left w:val="single" w:sz="4" w:space="0" w:color="auto"/>
              <w:bottom w:val="single" w:sz="4" w:space="0" w:color="auto"/>
              <w:right w:val="single" w:sz="4" w:space="0" w:color="auto"/>
            </w:tcBorders>
            <w:hideMark/>
          </w:tcPr>
          <w:p w14:paraId="33A81856" w14:textId="77777777" w:rsidR="005B438F" w:rsidRPr="00C23229" w:rsidRDefault="005B438F" w:rsidP="00405C1A">
            <w:pPr>
              <w:pStyle w:val="TAN"/>
              <w:rPr>
                <w:rFonts w:cs="Arial"/>
              </w:rPr>
            </w:pPr>
            <w:r w:rsidRPr="00C23229">
              <w:rPr>
                <w:rFonts w:cs="Arial"/>
              </w:rPr>
              <w:t>NOTE 1:</w:t>
            </w:r>
            <w:r w:rsidRPr="00C23229">
              <w:rPr>
                <w:rFonts w:cs="Arial"/>
              </w:rPr>
              <w:tab/>
            </w:r>
            <w:r w:rsidRPr="00C23229">
              <w:rPr>
                <w:rFonts w:cs="Arial"/>
                <w:i/>
              </w:rPr>
              <w:t>Measurement bandwidth</w:t>
            </w:r>
            <w:r w:rsidRPr="00C23229">
              <w:rPr>
                <w:rFonts w:cs="Arial"/>
              </w:rPr>
              <w:t>s as in ITU-R SM.329, s4.1.</w:t>
            </w:r>
          </w:p>
          <w:p w14:paraId="52BA6665" w14:textId="77777777" w:rsidR="005B438F" w:rsidRPr="00C23229" w:rsidRDefault="005B438F" w:rsidP="00405C1A">
            <w:pPr>
              <w:pStyle w:val="TAN"/>
              <w:rPr>
                <w:rFonts w:cs="Arial"/>
              </w:rPr>
            </w:pPr>
            <w:r w:rsidRPr="00C23229">
              <w:rPr>
                <w:rFonts w:cs="Arial"/>
              </w:rPr>
              <w:t>NOTE 2:</w:t>
            </w:r>
            <w:r w:rsidRPr="00C23229">
              <w:rPr>
                <w:rFonts w:cs="Arial"/>
              </w:rPr>
              <w:tab/>
              <w:t>Upper frequency as in ITU-R SM.329, s2.5 table 1.</w:t>
            </w:r>
          </w:p>
          <w:p w14:paraId="53F711A6" w14:textId="77777777" w:rsidR="005B438F" w:rsidRPr="00C23229" w:rsidRDefault="005B438F" w:rsidP="00405C1A">
            <w:pPr>
              <w:pStyle w:val="TAN"/>
              <w:rPr>
                <w:rFonts w:cs="Arial"/>
              </w:rPr>
            </w:pPr>
            <w:r w:rsidRPr="00C23229">
              <w:rPr>
                <w:rFonts w:cs="Arial"/>
              </w:rPr>
              <w:t>NOTE 3:</w:t>
            </w:r>
            <w:r w:rsidRPr="00C23229">
              <w:rPr>
                <w:rFonts w:cs="Arial"/>
              </w:rPr>
              <w:tab/>
              <w:t xml:space="preserve">Applies for Band for which the upper frequency edge of the DL </w:t>
            </w:r>
            <w:r w:rsidRPr="00C23229">
              <w:rPr>
                <w:rFonts w:cs="Arial"/>
                <w:i/>
              </w:rPr>
              <w:t>operating band</w:t>
            </w:r>
            <w:r w:rsidRPr="00C23229">
              <w:rPr>
                <w:rFonts w:cs="Arial"/>
              </w:rPr>
              <w:t xml:space="preserve"> is greater than 2.55 GHz and less than or equal to 5.2 GHz.</w:t>
            </w:r>
          </w:p>
          <w:p w14:paraId="486CE8CB" w14:textId="77777777" w:rsidR="005B438F" w:rsidRPr="00C23229" w:rsidRDefault="005B438F" w:rsidP="00405C1A">
            <w:pPr>
              <w:pStyle w:val="TAN"/>
              <w:rPr>
                <w:rFonts w:cs="Arial"/>
              </w:rPr>
            </w:pPr>
            <w:r w:rsidRPr="00C23229">
              <w:rPr>
                <w:rFonts w:cs="Arial"/>
              </w:rPr>
              <w:t>NOTE 4:</w:t>
            </w:r>
            <w:r w:rsidRPr="00C23229">
              <w:rPr>
                <w:rFonts w:cs="Arial"/>
              </w:rPr>
              <w:tab/>
              <w:t xml:space="preserve">This spurious frequency range applies only to </w:t>
            </w:r>
            <w:r w:rsidRPr="00C23229">
              <w:rPr>
                <w:rFonts w:cs="Arial"/>
                <w:i/>
              </w:rPr>
              <w:t>BS type 1-C</w:t>
            </w:r>
            <w:r w:rsidRPr="00C23229">
              <w:rPr>
                <w:rFonts w:cs="Arial"/>
              </w:rPr>
              <w:t xml:space="preserve"> and </w:t>
            </w:r>
            <w:r w:rsidRPr="00C23229">
              <w:rPr>
                <w:rFonts w:cs="Arial"/>
                <w:i/>
              </w:rPr>
              <w:t>BS type 1-H</w:t>
            </w:r>
            <w:r w:rsidRPr="00C23229">
              <w:rPr>
                <w:rFonts w:cs="Arial"/>
              </w:rPr>
              <w:t xml:space="preserve">. </w:t>
            </w:r>
          </w:p>
          <w:p w14:paraId="152B8545" w14:textId="77777777" w:rsidR="005B438F" w:rsidRDefault="005B438F" w:rsidP="00405C1A">
            <w:pPr>
              <w:pStyle w:val="TAN"/>
            </w:pPr>
            <w:r w:rsidRPr="00C23229">
              <w:t>NOTE 5:</w:t>
            </w:r>
            <w:r w:rsidRPr="00C23229">
              <w:tab/>
            </w:r>
            <w:r w:rsidRPr="00C23229">
              <w:rPr>
                <w:rFonts w:cs="Arial"/>
              </w:rPr>
              <w:t xml:space="preserve">Applies for Band for which the upper frequency edge of the DL </w:t>
            </w:r>
            <w:r w:rsidRPr="00C23229">
              <w:rPr>
                <w:rFonts w:cs="Arial"/>
                <w:i/>
              </w:rPr>
              <w:t>operating band</w:t>
            </w:r>
            <w:r w:rsidRPr="00C23229">
              <w:rPr>
                <w:rFonts w:cs="Arial"/>
              </w:rPr>
              <w:t xml:space="preserve"> is greater than</w:t>
            </w:r>
            <w:r w:rsidRPr="00C23229">
              <w:t xml:space="preserve"> 5.2 GHz.</w:t>
            </w:r>
          </w:p>
        </w:tc>
      </w:tr>
    </w:tbl>
    <w:p w14:paraId="5CF08BC8" w14:textId="77777777" w:rsidR="005B438F" w:rsidRDefault="005B438F" w:rsidP="005B438F">
      <w:pPr>
        <w:rPr>
          <w:rFonts w:eastAsia="MS Mincho"/>
        </w:rPr>
      </w:pPr>
    </w:p>
    <w:p w14:paraId="414F78DC" w14:textId="132F6907" w:rsidR="005B438F" w:rsidRPr="005B438F" w:rsidRDefault="005B438F" w:rsidP="00872F18">
      <w:pPr>
        <w:rPr>
          <w:rFonts w:eastAsia="MS Mincho"/>
        </w:rPr>
      </w:pPr>
      <w:r>
        <w:rPr>
          <w:rFonts w:eastAsia="MS Mincho"/>
        </w:rPr>
        <w:t>Additional spurious emissions requirements relevant for band n79 can be found in TS 38.104, subclause 6.6.5.2.3 and subclause 6.6.5.2.4.</w:t>
      </w:r>
    </w:p>
    <w:p w14:paraId="22B5EDFC" w14:textId="221E194E" w:rsidR="001853D1" w:rsidRDefault="001853D1" w:rsidP="001853D1">
      <w:pPr>
        <w:pStyle w:val="Heading4"/>
      </w:pPr>
      <w:bookmarkStart w:id="44" w:name="_Toc165558994"/>
      <w:r>
        <w:lastRenderedPageBreak/>
        <w:t>4.2.1.5</w:t>
      </w:r>
      <w:r>
        <w:tab/>
      </w:r>
      <w:r w:rsidRPr="00547226">
        <w:t>Maximum output power</w:t>
      </w:r>
      <w:bookmarkEnd w:id="44"/>
    </w:p>
    <w:p w14:paraId="076226B2" w14:textId="77777777" w:rsidR="007F401C" w:rsidRPr="001E1B63" w:rsidRDefault="007F401C" w:rsidP="007F401C">
      <w:pPr>
        <w:rPr>
          <w:lang w:val="en-US" w:eastAsia="en-GB"/>
        </w:rPr>
      </w:pPr>
      <w:r w:rsidRPr="001E1B63">
        <w:rPr>
          <w:lang w:val="en-US"/>
        </w:rPr>
        <w:t>The maximum output power will be provided in the antenna parameter table. It was agreed to be aligned with antenna characteristics.</w:t>
      </w:r>
    </w:p>
    <w:p w14:paraId="5B7334CF" w14:textId="77777777" w:rsidR="007F401C" w:rsidRPr="001E1B63" w:rsidRDefault="007F401C" w:rsidP="007F401C">
      <w:pPr>
        <w:rPr>
          <w:lang w:val="en-US"/>
        </w:rPr>
      </w:pPr>
      <w:r w:rsidRPr="001E1B63">
        <w:rPr>
          <w:lang w:val="en-US"/>
        </w:rPr>
        <w:t>The Total Radiated Power for two polarizations was agreed as shown in Table 4.2.1.5-1 below.</w:t>
      </w:r>
    </w:p>
    <w:p w14:paraId="6DBDC13D" w14:textId="77777777" w:rsidR="007F401C" w:rsidRPr="001E1B63" w:rsidRDefault="007F401C" w:rsidP="007F401C">
      <w:pPr>
        <w:pStyle w:val="TH"/>
        <w:rPr>
          <w:lang w:val="en-US"/>
        </w:rPr>
      </w:pPr>
      <w:r w:rsidRPr="001E1B63">
        <w:rPr>
          <w:lang w:val="en-US"/>
        </w:rPr>
        <w:t xml:space="preserve">Table 4.2.1.5-1: The </w:t>
      </w:r>
      <w:r w:rsidRPr="001E1B63">
        <w:t>Total Radiated Power</w:t>
      </w:r>
    </w:p>
    <w:tbl>
      <w:tblPr>
        <w:tblStyle w:val="TableGrid"/>
        <w:tblW w:w="0" w:type="auto"/>
        <w:tblLook w:val="04A0" w:firstRow="1" w:lastRow="0" w:firstColumn="1" w:lastColumn="0" w:noHBand="0" w:noVBand="1"/>
      </w:tblPr>
      <w:tblGrid>
        <w:gridCol w:w="4138"/>
        <w:gridCol w:w="1102"/>
        <w:gridCol w:w="1272"/>
        <w:gridCol w:w="1317"/>
        <w:gridCol w:w="1267"/>
      </w:tblGrid>
      <w:tr w:rsidR="007F401C" w:rsidRPr="001E1B63" w14:paraId="3DE1B309" w14:textId="77777777" w:rsidTr="00405C1A">
        <w:trPr>
          <w:trHeight w:val="20"/>
        </w:trPr>
        <w:tc>
          <w:tcPr>
            <w:tcW w:w="0" w:type="auto"/>
            <w:tcBorders>
              <w:top w:val="single" w:sz="4" w:space="0" w:color="auto"/>
              <w:left w:val="single" w:sz="4" w:space="0" w:color="auto"/>
              <w:bottom w:val="single" w:sz="4" w:space="0" w:color="auto"/>
              <w:right w:val="single" w:sz="4" w:space="0" w:color="auto"/>
            </w:tcBorders>
            <w:hideMark/>
          </w:tcPr>
          <w:p w14:paraId="23AB2B69" w14:textId="77777777" w:rsidR="007F401C" w:rsidRPr="001E1B63" w:rsidRDefault="007F401C" w:rsidP="00405C1A">
            <w:pPr>
              <w:pStyle w:val="TAH"/>
              <w:rPr>
                <w:rFonts w:cs="Arial"/>
                <w:sz w:val="36"/>
                <w:szCs w:val="36"/>
              </w:rPr>
            </w:pPr>
            <w:r w:rsidRPr="001E1B63">
              <w:t>Parameter</w:t>
            </w:r>
          </w:p>
        </w:tc>
        <w:tc>
          <w:tcPr>
            <w:tcW w:w="1102" w:type="dxa"/>
            <w:tcBorders>
              <w:top w:val="single" w:sz="4" w:space="0" w:color="auto"/>
              <w:left w:val="single" w:sz="4" w:space="0" w:color="auto"/>
              <w:bottom w:val="single" w:sz="4" w:space="0" w:color="auto"/>
              <w:right w:val="single" w:sz="4" w:space="0" w:color="auto"/>
            </w:tcBorders>
          </w:tcPr>
          <w:p w14:paraId="78AD247F" w14:textId="77777777" w:rsidR="007F401C" w:rsidRPr="001E1B63" w:rsidRDefault="007F401C" w:rsidP="00405C1A">
            <w:pPr>
              <w:pStyle w:val="TAH"/>
            </w:pPr>
            <w:r w:rsidRPr="001E1B63">
              <w:t>Rural</w:t>
            </w:r>
          </w:p>
        </w:tc>
        <w:tc>
          <w:tcPr>
            <w:tcW w:w="1272" w:type="dxa"/>
            <w:tcBorders>
              <w:top w:val="single" w:sz="4" w:space="0" w:color="auto"/>
              <w:left w:val="single" w:sz="4" w:space="0" w:color="auto"/>
              <w:bottom w:val="single" w:sz="4" w:space="0" w:color="auto"/>
              <w:right w:val="single" w:sz="4" w:space="0" w:color="auto"/>
            </w:tcBorders>
            <w:hideMark/>
          </w:tcPr>
          <w:p w14:paraId="255E15AC" w14:textId="77777777" w:rsidR="007F401C" w:rsidRPr="001E1B63" w:rsidRDefault="007F401C" w:rsidP="00405C1A">
            <w:pPr>
              <w:pStyle w:val="TAH"/>
              <w:rPr>
                <w:rFonts w:cs="Arial"/>
                <w:sz w:val="36"/>
                <w:szCs w:val="36"/>
              </w:rPr>
            </w:pPr>
            <w:r w:rsidRPr="001E1B63">
              <w:t>Macro Sub-urban</w:t>
            </w:r>
          </w:p>
        </w:tc>
        <w:tc>
          <w:tcPr>
            <w:tcW w:w="0" w:type="auto"/>
            <w:tcBorders>
              <w:top w:val="single" w:sz="4" w:space="0" w:color="auto"/>
              <w:left w:val="single" w:sz="4" w:space="0" w:color="auto"/>
              <w:bottom w:val="single" w:sz="4" w:space="0" w:color="auto"/>
              <w:right w:val="single" w:sz="4" w:space="0" w:color="auto"/>
            </w:tcBorders>
            <w:hideMark/>
          </w:tcPr>
          <w:p w14:paraId="257232F0" w14:textId="77777777" w:rsidR="007F401C" w:rsidRPr="001E1B63" w:rsidRDefault="007F401C" w:rsidP="00405C1A">
            <w:pPr>
              <w:pStyle w:val="TAH"/>
              <w:rPr>
                <w:rFonts w:cs="Arial"/>
                <w:sz w:val="36"/>
                <w:szCs w:val="36"/>
              </w:rPr>
            </w:pPr>
            <w:r w:rsidRPr="001E1B63">
              <w:t>Macro Urban</w:t>
            </w:r>
          </w:p>
        </w:tc>
        <w:tc>
          <w:tcPr>
            <w:tcW w:w="0" w:type="auto"/>
            <w:tcBorders>
              <w:top w:val="single" w:sz="4" w:space="0" w:color="auto"/>
              <w:left w:val="single" w:sz="4" w:space="0" w:color="auto"/>
              <w:bottom w:val="single" w:sz="4" w:space="0" w:color="auto"/>
              <w:right w:val="single" w:sz="4" w:space="0" w:color="auto"/>
            </w:tcBorders>
            <w:hideMark/>
          </w:tcPr>
          <w:p w14:paraId="2918F7A8" w14:textId="77777777" w:rsidR="007F401C" w:rsidRPr="001E1B63" w:rsidRDefault="007F401C" w:rsidP="00405C1A">
            <w:pPr>
              <w:pStyle w:val="TAH"/>
              <w:rPr>
                <w:rFonts w:cs="Arial"/>
                <w:sz w:val="36"/>
                <w:szCs w:val="36"/>
              </w:rPr>
            </w:pPr>
            <w:r w:rsidRPr="001E1B63">
              <w:t>Micro Urban</w:t>
            </w:r>
          </w:p>
        </w:tc>
      </w:tr>
      <w:tr w:rsidR="007F401C" w14:paraId="5F328870" w14:textId="77777777" w:rsidTr="00405C1A">
        <w:trPr>
          <w:trHeight w:val="20"/>
        </w:trPr>
        <w:tc>
          <w:tcPr>
            <w:tcW w:w="0" w:type="auto"/>
            <w:tcBorders>
              <w:top w:val="single" w:sz="4" w:space="0" w:color="auto"/>
              <w:left w:val="single" w:sz="4" w:space="0" w:color="auto"/>
              <w:bottom w:val="single" w:sz="4" w:space="0" w:color="auto"/>
              <w:right w:val="single" w:sz="4" w:space="0" w:color="auto"/>
            </w:tcBorders>
            <w:hideMark/>
          </w:tcPr>
          <w:p w14:paraId="169E334B" w14:textId="77777777" w:rsidR="007F401C" w:rsidRPr="001E1B63" w:rsidRDefault="007F401C" w:rsidP="00405C1A">
            <w:pPr>
              <w:pStyle w:val="TAC"/>
              <w:rPr>
                <w:rFonts w:cs="Arial"/>
                <w:sz w:val="36"/>
                <w:szCs w:val="36"/>
              </w:rPr>
            </w:pPr>
            <w:r w:rsidRPr="001E1B63">
              <w:t>Total Radiated Power for two polarizations (dBm)</w:t>
            </w:r>
          </w:p>
        </w:tc>
        <w:tc>
          <w:tcPr>
            <w:tcW w:w="1102" w:type="dxa"/>
            <w:tcBorders>
              <w:top w:val="single" w:sz="4" w:space="0" w:color="auto"/>
              <w:left w:val="single" w:sz="4" w:space="0" w:color="auto"/>
              <w:bottom w:val="single" w:sz="4" w:space="0" w:color="auto"/>
              <w:right w:val="single" w:sz="4" w:space="0" w:color="auto"/>
            </w:tcBorders>
          </w:tcPr>
          <w:p w14:paraId="4E22819D" w14:textId="77777777" w:rsidR="007F401C" w:rsidRPr="001E1B63" w:rsidRDefault="007F401C" w:rsidP="00405C1A">
            <w:pPr>
              <w:pStyle w:val="TAC"/>
            </w:pPr>
            <w:r w:rsidRPr="001E1B63">
              <w:t>46</w:t>
            </w:r>
          </w:p>
        </w:tc>
        <w:tc>
          <w:tcPr>
            <w:tcW w:w="1272" w:type="dxa"/>
            <w:tcBorders>
              <w:top w:val="single" w:sz="4" w:space="0" w:color="auto"/>
              <w:left w:val="single" w:sz="4" w:space="0" w:color="auto"/>
              <w:bottom w:val="single" w:sz="4" w:space="0" w:color="auto"/>
              <w:right w:val="single" w:sz="4" w:space="0" w:color="auto"/>
            </w:tcBorders>
            <w:hideMark/>
          </w:tcPr>
          <w:p w14:paraId="1CD334CF" w14:textId="77777777" w:rsidR="007F401C" w:rsidRPr="001E1B63" w:rsidRDefault="007F401C" w:rsidP="00405C1A">
            <w:pPr>
              <w:pStyle w:val="TAC"/>
              <w:rPr>
                <w:rFonts w:cs="Arial"/>
                <w:sz w:val="36"/>
                <w:szCs w:val="36"/>
              </w:rPr>
            </w:pPr>
            <w:r w:rsidRPr="001E1B63">
              <w:t>46</w:t>
            </w:r>
          </w:p>
        </w:tc>
        <w:tc>
          <w:tcPr>
            <w:tcW w:w="0" w:type="auto"/>
            <w:tcBorders>
              <w:top w:val="single" w:sz="4" w:space="0" w:color="auto"/>
              <w:left w:val="single" w:sz="4" w:space="0" w:color="auto"/>
              <w:bottom w:val="single" w:sz="4" w:space="0" w:color="auto"/>
              <w:right w:val="single" w:sz="4" w:space="0" w:color="auto"/>
            </w:tcBorders>
            <w:hideMark/>
          </w:tcPr>
          <w:p w14:paraId="6D9DBBB1" w14:textId="77777777" w:rsidR="007F401C" w:rsidRPr="001E1B63" w:rsidRDefault="007F401C" w:rsidP="00405C1A">
            <w:pPr>
              <w:pStyle w:val="TAC"/>
              <w:rPr>
                <w:rFonts w:cs="Arial"/>
                <w:sz w:val="36"/>
                <w:szCs w:val="36"/>
              </w:rPr>
            </w:pPr>
            <w:r w:rsidRPr="001E1B63">
              <w:t>46</w:t>
            </w:r>
          </w:p>
        </w:tc>
        <w:tc>
          <w:tcPr>
            <w:tcW w:w="0" w:type="auto"/>
            <w:tcBorders>
              <w:top w:val="single" w:sz="4" w:space="0" w:color="auto"/>
              <w:left w:val="single" w:sz="4" w:space="0" w:color="auto"/>
              <w:bottom w:val="single" w:sz="4" w:space="0" w:color="auto"/>
              <w:right w:val="single" w:sz="4" w:space="0" w:color="auto"/>
            </w:tcBorders>
            <w:hideMark/>
          </w:tcPr>
          <w:p w14:paraId="573674FA" w14:textId="77777777" w:rsidR="007F401C" w:rsidRDefault="007F401C" w:rsidP="00405C1A">
            <w:pPr>
              <w:pStyle w:val="TAC"/>
              <w:rPr>
                <w:rFonts w:cs="Arial"/>
                <w:sz w:val="36"/>
                <w:szCs w:val="36"/>
              </w:rPr>
            </w:pPr>
            <w:r w:rsidRPr="001E1B63">
              <w:t>37</w:t>
            </w:r>
          </w:p>
        </w:tc>
      </w:tr>
    </w:tbl>
    <w:p w14:paraId="3358BA59" w14:textId="77777777" w:rsidR="007F401C" w:rsidRPr="007F401C" w:rsidRDefault="007F401C" w:rsidP="00872F18"/>
    <w:p w14:paraId="3877AFF1" w14:textId="26D355B5" w:rsidR="001853D1" w:rsidRDefault="001853D1" w:rsidP="001853D1">
      <w:pPr>
        <w:pStyle w:val="Heading4"/>
      </w:pPr>
      <w:bookmarkStart w:id="45" w:name="_Toc165558995"/>
      <w:r>
        <w:t>4.2.1.6</w:t>
      </w:r>
      <w:r>
        <w:tab/>
        <w:t>Average output power</w:t>
      </w:r>
      <w:bookmarkEnd w:id="45"/>
    </w:p>
    <w:p w14:paraId="5ADF1E41" w14:textId="42263718" w:rsidR="00B65863" w:rsidRPr="00B65863" w:rsidRDefault="00B65863" w:rsidP="00872F18">
      <w:r>
        <w:t xml:space="preserve">It was agreed the average output power won’t be mentioned in the </w:t>
      </w:r>
      <w:proofErr w:type="gramStart"/>
      <w:r>
        <w:t>reply</w:t>
      </w:r>
      <w:proofErr w:type="gramEnd"/>
      <w:r>
        <w:t xml:space="preserve"> LS.</w:t>
      </w:r>
    </w:p>
    <w:p w14:paraId="62A590C2" w14:textId="1FE817C0" w:rsidR="001853D1" w:rsidRDefault="001853D1" w:rsidP="001853D1">
      <w:pPr>
        <w:pStyle w:val="Heading3"/>
      </w:pPr>
      <w:bookmarkStart w:id="46" w:name="_Toc165558996"/>
      <w:r>
        <w:t>4.2.2</w:t>
      </w:r>
      <w:r>
        <w:tab/>
        <w:t>Receiver characteristics</w:t>
      </w:r>
      <w:bookmarkEnd w:id="46"/>
    </w:p>
    <w:p w14:paraId="04AF4503" w14:textId="78E7D597" w:rsidR="001853D1" w:rsidRDefault="001853D1" w:rsidP="001853D1">
      <w:pPr>
        <w:pStyle w:val="Heading4"/>
      </w:pPr>
      <w:bookmarkStart w:id="47" w:name="_Toc165558997"/>
      <w:r>
        <w:t>4.2.2.1</w:t>
      </w:r>
      <w:r>
        <w:tab/>
        <w:t>Noise figure</w:t>
      </w:r>
      <w:bookmarkEnd w:id="47"/>
    </w:p>
    <w:p w14:paraId="360F3DB6" w14:textId="77777777" w:rsidR="008C7599" w:rsidRDefault="008C7599" w:rsidP="008C7599">
      <w:r>
        <w:t>The BS noise figure relevant for 4400 to 4800 MHz is listed in Figure 4.2.2.1-1.</w:t>
      </w:r>
    </w:p>
    <w:p w14:paraId="01BF4DD5" w14:textId="77777777" w:rsidR="008C7599" w:rsidRDefault="008C7599" w:rsidP="008C7599">
      <w:pPr>
        <w:pStyle w:val="TH"/>
        <w:rPr>
          <w:lang w:eastAsia="en-GB"/>
        </w:rPr>
      </w:pPr>
      <w:r>
        <w:t>Table 4.2.2.1-1: Noise figure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667"/>
      </w:tblGrid>
      <w:tr w:rsidR="008C7599" w14:paraId="44388491" w14:textId="77777777" w:rsidTr="00405C1A">
        <w:trPr>
          <w:jc w:val="center"/>
        </w:trPr>
        <w:tc>
          <w:tcPr>
            <w:tcW w:w="0" w:type="auto"/>
            <w:tcBorders>
              <w:top w:val="single" w:sz="4" w:space="0" w:color="auto"/>
              <w:left w:val="single" w:sz="4" w:space="0" w:color="auto"/>
              <w:bottom w:val="single" w:sz="4" w:space="0" w:color="auto"/>
              <w:right w:val="single" w:sz="4" w:space="0" w:color="auto"/>
            </w:tcBorders>
            <w:hideMark/>
          </w:tcPr>
          <w:p w14:paraId="23198846" w14:textId="77777777" w:rsidR="008C7599" w:rsidRDefault="008C7599" w:rsidP="00405C1A">
            <w:pPr>
              <w:pStyle w:val="TAH"/>
            </w:pPr>
            <w:r>
              <w:t>BS class</w:t>
            </w:r>
          </w:p>
        </w:tc>
        <w:tc>
          <w:tcPr>
            <w:tcW w:w="0" w:type="auto"/>
            <w:tcBorders>
              <w:top w:val="single" w:sz="4" w:space="0" w:color="auto"/>
              <w:left w:val="single" w:sz="4" w:space="0" w:color="auto"/>
              <w:bottom w:val="single" w:sz="4" w:space="0" w:color="auto"/>
              <w:right w:val="single" w:sz="4" w:space="0" w:color="auto"/>
            </w:tcBorders>
            <w:hideMark/>
          </w:tcPr>
          <w:p w14:paraId="258D9922" w14:textId="77777777" w:rsidR="008C7599" w:rsidRDefault="008C7599" w:rsidP="00405C1A">
            <w:pPr>
              <w:pStyle w:val="TAH"/>
            </w:pPr>
            <w:r>
              <w:t>Noise figure (dB)</w:t>
            </w:r>
          </w:p>
        </w:tc>
      </w:tr>
      <w:tr w:rsidR="008C7599" w14:paraId="1ADA3077" w14:textId="77777777" w:rsidTr="00405C1A">
        <w:trPr>
          <w:jc w:val="center"/>
        </w:trPr>
        <w:tc>
          <w:tcPr>
            <w:tcW w:w="0" w:type="auto"/>
            <w:tcBorders>
              <w:top w:val="single" w:sz="4" w:space="0" w:color="auto"/>
              <w:left w:val="single" w:sz="4" w:space="0" w:color="auto"/>
              <w:bottom w:val="single" w:sz="4" w:space="0" w:color="auto"/>
              <w:right w:val="single" w:sz="4" w:space="0" w:color="auto"/>
            </w:tcBorders>
            <w:hideMark/>
          </w:tcPr>
          <w:p w14:paraId="47429900" w14:textId="77777777" w:rsidR="008C7599" w:rsidRDefault="008C7599" w:rsidP="00405C1A">
            <w:pPr>
              <w:pStyle w:val="TAC"/>
            </w:pPr>
            <w:r>
              <w:t>Wide Area</w:t>
            </w:r>
          </w:p>
        </w:tc>
        <w:tc>
          <w:tcPr>
            <w:tcW w:w="0" w:type="auto"/>
            <w:tcBorders>
              <w:top w:val="single" w:sz="4" w:space="0" w:color="auto"/>
              <w:left w:val="single" w:sz="4" w:space="0" w:color="auto"/>
              <w:bottom w:val="single" w:sz="4" w:space="0" w:color="auto"/>
              <w:right w:val="single" w:sz="4" w:space="0" w:color="auto"/>
            </w:tcBorders>
            <w:hideMark/>
          </w:tcPr>
          <w:p w14:paraId="60F4652C" w14:textId="77777777" w:rsidR="008C7599" w:rsidRDefault="008C7599" w:rsidP="00405C1A">
            <w:pPr>
              <w:pStyle w:val="TAC"/>
            </w:pPr>
            <w:r>
              <w:t>5</w:t>
            </w:r>
          </w:p>
        </w:tc>
      </w:tr>
      <w:tr w:rsidR="008C7599" w14:paraId="37CEC6A0" w14:textId="77777777" w:rsidTr="00405C1A">
        <w:trPr>
          <w:jc w:val="center"/>
        </w:trPr>
        <w:tc>
          <w:tcPr>
            <w:tcW w:w="0" w:type="auto"/>
            <w:tcBorders>
              <w:top w:val="single" w:sz="4" w:space="0" w:color="auto"/>
              <w:left w:val="single" w:sz="4" w:space="0" w:color="auto"/>
              <w:bottom w:val="single" w:sz="4" w:space="0" w:color="auto"/>
              <w:right w:val="single" w:sz="4" w:space="0" w:color="auto"/>
            </w:tcBorders>
            <w:hideMark/>
          </w:tcPr>
          <w:p w14:paraId="3F81F2CA" w14:textId="77777777" w:rsidR="008C7599" w:rsidRDefault="008C7599" w:rsidP="00405C1A">
            <w:pPr>
              <w:pStyle w:val="TAC"/>
            </w:pPr>
            <w:r>
              <w:t>Medium Range</w:t>
            </w:r>
          </w:p>
        </w:tc>
        <w:tc>
          <w:tcPr>
            <w:tcW w:w="0" w:type="auto"/>
            <w:tcBorders>
              <w:top w:val="single" w:sz="4" w:space="0" w:color="auto"/>
              <w:left w:val="single" w:sz="4" w:space="0" w:color="auto"/>
              <w:bottom w:val="single" w:sz="4" w:space="0" w:color="auto"/>
              <w:right w:val="single" w:sz="4" w:space="0" w:color="auto"/>
            </w:tcBorders>
            <w:hideMark/>
          </w:tcPr>
          <w:p w14:paraId="774BF3A4" w14:textId="77777777" w:rsidR="008C7599" w:rsidRDefault="008C7599" w:rsidP="00405C1A">
            <w:pPr>
              <w:pStyle w:val="TAC"/>
            </w:pPr>
            <w:r>
              <w:t>10</w:t>
            </w:r>
          </w:p>
        </w:tc>
      </w:tr>
      <w:tr w:rsidR="008C7599" w14:paraId="20584EBF" w14:textId="77777777" w:rsidTr="00405C1A">
        <w:trPr>
          <w:jc w:val="center"/>
        </w:trPr>
        <w:tc>
          <w:tcPr>
            <w:tcW w:w="0" w:type="auto"/>
            <w:tcBorders>
              <w:top w:val="single" w:sz="4" w:space="0" w:color="auto"/>
              <w:left w:val="single" w:sz="4" w:space="0" w:color="auto"/>
              <w:bottom w:val="single" w:sz="4" w:space="0" w:color="auto"/>
              <w:right w:val="single" w:sz="4" w:space="0" w:color="auto"/>
            </w:tcBorders>
            <w:hideMark/>
          </w:tcPr>
          <w:p w14:paraId="12A6BF45" w14:textId="77777777" w:rsidR="008C7599" w:rsidRDefault="008C7599" w:rsidP="00405C1A">
            <w:pPr>
              <w:pStyle w:val="TAC"/>
            </w:pPr>
            <w:r>
              <w:t>Local Area</w:t>
            </w:r>
          </w:p>
        </w:tc>
        <w:tc>
          <w:tcPr>
            <w:tcW w:w="0" w:type="auto"/>
            <w:tcBorders>
              <w:top w:val="single" w:sz="4" w:space="0" w:color="auto"/>
              <w:left w:val="single" w:sz="4" w:space="0" w:color="auto"/>
              <w:bottom w:val="single" w:sz="4" w:space="0" w:color="auto"/>
              <w:right w:val="single" w:sz="4" w:space="0" w:color="auto"/>
            </w:tcBorders>
            <w:hideMark/>
          </w:tcPr>
          <w:p w14:paraId="2204770F" w14:textId="77777777" w:rsidR="008C7599" w:rsidRDefault="008C7599" w:rsidP="00405C1A">
            <w:pPr>
              <w:pStyle w:val="TAC"/>
            </w:pPr>
            <w:r>
              <w:t>13</w:t>
            </w:r>
          </w:p>
        </w:tc>
      </w:tr>
    </w:tbl>
    <w:p w14:paraId="2107E35F" w14:textId="77777777" w:rsidR="008C7599" w:rsidRPr="008C7599" w:rsidRDefault="008C7599" w:rsidP="00872F18"/>
    <w:p w14:paraId="52F73218" w14:textId="30E62DC8" w:rsidR="001853D1" w:rsidRDefault="001853D1" w:rsidP="001853D1">
      <w:pPr>
        <w:pStyle w:val="Heading4"/>
      </w:pPr>
      <w:bookmarkStart w:id="48" w:name="_Toc165558998"/>
      <w:r>
        <w:t>4.2.2.2</w:t>
      </w:r>
      <w:r>
        <w:tab/>
        <w:t>Sensitivity</w:t>
      </w:r>
      <w:bookmarkEnd w:id="48"/>
    </w:p>
    <w:p w14:paraId="2779BBE8" w14:textId="77777777" w:rsidR="008D39F8" w:rsidRPr="00835BF4" w:rsidRDefault="008D39F8" w:rsidP="008D39F8">
      <w:pPr>
        <w:rPr>
          <w:ins w:id="49" w:author="Shubham Bhargava" w:date="2024-08-26T09:11:00Z"/>
        </w:rPr>
      </w:pPr>
      <w:ins w:id="50" w:author="Shubham Bhargava" w:date="2024-08-26T09:11:00Z">
        <w:r w:rsidRPr="00835BF4">
          <w:t xml:space="preserve">The BS reference sensitivity relevant for 4400 to 4800 MHz is listed in </w:t>
        </w:r>
        <w:del w:id="51" w:author="Author">
          <w:r w:rsidRPr="00835BF4" w:rsidDel="00835BF4">
            <w:delText xml:space="preserve">Figure </w:delText>
          </w:r>
        </w:del>
        <w:r>
          <w:t>Table</w:t>
        </w:r>
        <w:r w:rsidRPr="00835BF4">
          <w:t xml:space="preserve"> 4.2.2.2-1, </w:t>
        </w:r>
        <w:del w:id="52" w:author="Author">
          <w:r w:rsidRPr="00835BF4" w:rsidDel="00835BF4">
            <w:delText xml:space="preserve">Figure </w:delText>
          </w:r>
        </w:del>
        <w:r>
          <w:t>Table</w:t>
        </w:r>
        <w:r w:rsidRPr="00835BF4">
          <w:t xml:space="preserve"> 4.2.2.2-2 and </w:t>
        </w:r>
        <w:del w:id="53" w:author="Author">
          <w:r w:rsidRPr="00835BF4" w:rsidDel="00835BF4">
            <w:delText xml:space="preserve">Figure </w:delText>
          </w:r>
        </w:del>
        <w:r>
          <w:t>Table</w:t>
        </w:r>
        <w:r w:rsidRPr="00835BF4">
          <w:t xml:space="preserve"> 4.2.2.2-3.</w:t>
        </w:r>
      </w:ins>
    </w:p>
    <w:p w14:paraId="45569B84" w14:textId="4F87CABE" w:rsidR="00A54BD2" w:rsidDel="008D39F8" w:rsidRDefault="00A54BD2" w:rsidP="00A54BD2">
      <w:pPr>
        <w:rPr>
          <w:del w:id="54" w:author="Shubham Bhargava" w:date="2024-08-26T09:11:00Z"/>
        </w:rPr>
      </w:pPr>
      <w:del w:id="55" w:author="Shubham Bhargava" w:date="2024-08-26T09:11:00Z">
        <w:r w:rsidDel="008D39F8">
          <w:delText>The BS reference sensitivity relevant for 4400 to 4800 MHz is listed in Figure 4.2.2.2-1, Figure 4.2.2.2-2 and Figure 4.2.2.2-3.</w:delText>
        </w:r>
      </w:del>
    </w:p>
    <w:p w14:paraId="2698DF43" w14:textId="77777777" w:rsidR="00A54BD2" w:rsidRDefault="00A54BD2" w:rsidP="00A54BD2">
      <w:pPr>
        <w:pStyle w:val="TH"/>
      </w:pPr>
      <w:r>
        <w:t xml:space="preserve">Table 4.2.2.2-1: NR </w:t>
      </w:r>
      <w:r>
        <w:rPr>
          <w:lang w:eastAsia="zh-CN"/>
        </w:rPr>
        <w:t xml:space="preserve">Wide Area </w:t>
      </w:r>
      <w:r>
        <w:t>BS reference sensitivity levels</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A54BD2" w14:paraId="02F68322"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hideMark/>
          </w:tcPr>
          <w:p w14:paraId="51B9CBAE" w14:textId="77777777" w:rsidR="00A54BD2" w:rsidRDefault="00A54BD2" w:rsidP="00405C1A">
            <w:pPr>
              <w:pStyle w:val="TAH"/>
            </w:pPr>
            <w:r>
              <w:rPr>
                <w:rFonts w:cs="Arial"/>
                <w:i/>
              </w:rPr>
              <w:t>BS channel bandwidth</w:t>
            </w:r>
            <w:r>
              <w:rPr>
                <w:rFonts w:cs="Arial"/>
              </w:rPr>
              <w:t xml:space="preserve"> (MHz)</w:t>
            </w:r>
          </w:p>
        </w:tc>
        <w:tc>
          <w:tcPr>
            <w:tcW w:w="1701" w:type="dxa"/>
            <w:tcBorders>
              <w:top w:val="single" w:sz="4" w:space="0" w:color="auto"/>
              <w:left w:val="single" w:sz="4" w:space="0" w:color="auto"/>
              <w:bottom w:val="single" w:sz="4" w:space="0" w:color="auto"/>
              <w:right w:val="single" w:sz="4" w:space="0" w:color="auto"/>
            </w:tcBorders>
            <w:hideMark/>
          </w:tcPr>
          <w:p w14:paraId="5FC7B0D8" w14:textId="77777777" w:rsidR="00A54BD2" w:rsidRDefault="00A54BD2" w:rsidP="00405C1A">
            <w:pPr>
              <w:pStyle w:val="TAH"/>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0AD8381F" w14:textId="77777777" w:rsidR="00A54BD2" w:rsidRDefault="00A54BD2" w:rsidP="00405C1A">
            <w:pPr>
              <w:pStyle w:val="TAH"/>
              <w:rPr>
                <w:rFonts w:cs="Arial"/>
              </w:rPr>
            </w:pPr>
            <w:r>
              <w:rPr>
                <w:rFonts w:cs="Arial"/>
              </w:rPr>
              <w:t>Reference measurement channel</w:t>
            </w:r>
          </w:p>
          <w:p w14:paraId="23EDB516" w14:textId="77777777" w:rsidR="00A54BD2" w:rsidRDefault="00A54BD2" w:rsidP="00405C1A">
            <w:pPr>
              <w:pStyle w:val="TAH"/>
            </w:pPr>
          </w:p>
        </w:tc>
        <w:tc>
          <w:tcPr>
            <w:tcW w:w="2546" w:type="dxa"/>
            <w:tcBorders>
              <w:top w:val="single" w:sz="4" w:space="0" w:color="auto"/>
              <w:left w:val="single" w:sz="4" w:space="0" w:color="auto"/>
              <w:bottom w:val="single" w:sz="4" w:space="0" w:color="auto"/>
              <w:right w:val="single" w:sz="4" w:space="0" w:color="auto"/>
            </w:tcBorders>
            <w:hideMark/>
          </w:tcPr>
          <w:p w14:paraId="7148CCD4" w14:textId="77777777" w:rsidR="00A54BD2" w:rsidRDefault="00A54BD2" w:rsidP="00405C1A">
            <w:pPr>
              <w:pStyle w:val="TAH"/>
              <w:rPr>
                <w:rFonts w:cs="Arial"/>
              </w:rPr>
            </w:pPr>
            <w:r>
              <w:rPr>
                <w:rFonts w:cs="Arial"/>
              </w:rPr>
              <w:t xml:space="preserve">Reference sensitivity power level, </w:t>
            </w:r>
            <w:r>
              <w:t>P</w:t>
            </w:r>
            <w:r>
              <w:rPr>
                <w:vertAlign w:val="subscript"/>
              </w:rPr>
              <w:t>REFSENS</w:t>
            </w:r>
          </w:p>
          <w:p w14:paraId="10E6D7EE" w14:textId="77777777" w:rsidR="00A54BD2" w:rsidRDefault="00A54BD2" w:rsidP="00405C1A">
            <w:pPr>
              <w:pStyle w:val="TAH"/>
            </w:pPr>
            <w:r>
              <w:rPr>
                <w:rFonts w:cs="Arial"/>
              </w:rPr>
              <w:t xml:space="preserve"> (dBm)</w:t>
            </w:r>
          </w:p>
        </w:tc>
      </w:tr>
      <w:tr w:rsidR="00A54BD2" w14:paraId="743EB2E6" w14:textId="77777777" w:rsidTr="00405C1A">
        <w:trPr>
          <w:cantSplit/>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46114F45" w14:textId="77777777" w:rsidR="00A54BD2" w:rsidRDefault="00A54BD2" w:rsidP="00405C1A">
            <w:pPr>
              <w:pStyle w:val="TAC"/>
            </w:pPr>
            <w:r>
              <w:t>3</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11AF272" w14:textId="77777777" w:rsidR="00A54BD2" w:rsidRDefault="00A54BD2" w:rsidP="00405C1A">
            <w:pPr>
              <w:pStyle w:val="TAC"/>
            </w:pPr>
            <w:r>
              <w:t>15</w:t>
            </w:r>
          </w:p>
        </w:tc>
        <w:tc>
          <w:tcPr>
            <w:tcW w:w="3119" w:type="dxa"/>
            <w:tcBorders>
              <w:top w:val="single" w:sz="4" w:space="0" w:color="auto"/>
              <w:left w:val="single" w:sz="4" w:space="0" w:color="auto"/>
              <w:bottom w:val="single" w:sz="4" w:space="0" w:color="auto"/>
              <w:right w:val="single" w:sz="4" w:space="0" w:color="auto"/>
            </w:tcBorders>
            <w:hideMark/>
          </w:tcPr>
          <w:p w14:paraId="21D3CADE" w14:textId="77777777" w:rsidR="00A54BD2" w:rsidRDefault="00A54BD2" w:rsidP="00405C1A">
            <w:pPr>
              <w:pStyle w:val="TAC"/>
            </w:pPr>
            <w:r>
              <w:rPr>
                <w:rFonts w:cs="Arial"/>
                <w:lang w:eastAsia="zh-CN"/>
              </w:rPr>
              <w:t>G-FR1-A1-7 (Note 1)</w:t>
            </w:r>
          </w:p>
        </w:tc>
        <w:tc>
          <w:tcPr>
            <w:tcW w:w="2546" w:type="dxa"/>
            <w:tcBorders>
              <w:top w:val="single" w:sz="4" w:space="0" w:color="auto"/>
              <w:left w:val="single" w:sz="4" w:space="0" w:color="auto"/>
              <w:bottom w:val="single" w:sz="4" w:space="0" w:color="auto"/>
              <w:right w:val="single" w:sz="4" w:space="0" w:color="auto"/>
            </w:tcBorders>
            <w:hideMark/>
          </w:tcPr>
          <w:p w14:paraId="551A7D1D" w14:textId="77777777" w:rsidR="00A54BD2" w:rsidRDefault="00A54BD2" w:rsidP="00405C1A">
            <w:pPr>
              <w:pStyle w:val="TAC"/>
            </w:pPr>
            <w:r>
              <w:t>-103.6</w:t>
            </w:r>
          </w:p>
        </w:tc>
      </w:tr>
      <w:tr w:rsidR="00A54BD2" w14:paraId="3E1A5D81" w14:textId="77777777" w:rsidTr="00405C1A">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24621AF1" w14:textId="77777777" w:rsidR="00A54BD2" w:rsidRDefault="00A54BD2" w:rsidP="00405C1A">
            <w:pPr>
              <w:spacing w:after="0"/>
              <w:rPr>
                <w:rFonts w:ascii="Arial" w:hAnsi="Arial"/>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B04CEA" w14:textId="77777777" w:rsidR="00A54BD2" w:rsidRDefault="00A54BD2" w:rsidP="00405C1A">
            <w:pPr>
              <w:spacing w:after="0"/>
              <w:rPr>
                <w:rFonts w:ascii="Arial" w:hAnsi="Arial"/>
                <w:sz w:val="18"/>
              </w:rPr>
            </w:pPr>
          </w:p>
        </w:tc>
        <w:tc>
          <w:tcPr>
            <w:tcW w:w="3119" w:type="dxa"/>
            <w:tcBorders>
              <w:top w:val="single" w:sz="4" w:space="0" w:color="auto"/>
              <w:left w:val="single" w:sz="4" w:space="0" w:color="auto"/>
              <w:bottom w:val="single" w:sz="4" w:space="0" w:color="auto"/>
              <w:right w:val="single" w:sz="4" w:space="0" w:color="auto"/>
            </w:tcBorders>
            <w:hideMark/>
          </w:tcPr>
          <w:p w14:paraId="2083A425" w14:textId="77777777" w:rsidR="00A54BD2" w:rsidRDefault="00A54BD2" w:rsidP="00405C1A">
            <w:pPr>
              <w:pStyle w:val="TAC"/>
              <w:rPr>
                <w:rFonts w:cs="Arial"/>
                <w:lang w:eastAsia="zh-CN"/>
              </w:rPr>
            </w:pPr>
            <w:r>
              <w:rPr>
                <w:rFonts w:cs="Arial"/>
                <w:lang w:val="fr-FR" w:eastAsia="zh-CN"/>
              </w:rPr>
              <w:t>G-FR1-A1-21 (Note 6)</w:t>
            </w:r>
          </w:p>
        </w:tc>
        <w:tc>
          <w:tcPr>
            <w:tcW w:w="2546" w:type="dxa"/>
            <w:tcBorders>
              <w:top w:val="single" w:sz="4" w:space="0" w:color="auto"/>
              <w:left w:val="single" w:sz="4" w:space="0" w:color="auto"/>
              <w:bottom w:val="single" w:sz="4" w:space="0" w:color="auto"/>
              <w:right w:val="single" w:sz="4" w:space="0" w:color="auto"/>
            </w:tcBorders>
            <w:hideMark/>
          </w:tcPr>
          <w:p w14:paraId="753CF1EF" w14:textId="77777777" w:rsidR="00A54BD2" w:rsidRDefault="00A54BD2" w:rsidP="00405C1A">
            <w:pPr>
              <w:pStyle w:val="TAC"/>
            </w:pPr>
            <w:r>
              <w:t>-103.6</w:t>
            </w:r>
          </w:p>
        </w:tc>
      </w:tr>
      <w:tr w:rsidR="00A54BD2" w14:paraId="6DC85123" w14:textId="77777777" w:rsidTr="00405C1A">
        <w:trPr>
          <w:cantSplit/>
          <w:jc w:val="center"/>
        </w:trPr>
        <w:tc>
          <w:tcPr>
            <w:tcW w:w="2263" w:type="dxa"/>
            <w:tcBorders>
              <w:top w:val="single" w:sz="4" w:space="0" w:color="auto"/>
              <w:left w:val="single" w:sz="4" w:space="0" w:color="auto"/>
              <w:bottom w:val="nil"/>
              <w:right w:val="single" w:sz="4" w:space="0" w:color="auto"/>
            </w:tcBorders>
            <w:vAlign w:val="center"/>
            <w:hideMark/>
          </w:tcPr>
          <w:p w14:paraId="1481E520" w14:textId="77777777" w:rsidR="00A54BD2" w:rsidRDefault="00A54BD2" w:rsidP="00405C1A">
            <w:pPr>
              <w:pStyle w:val="TAC"/>
            </w:pPr>
            <w:r>
              <w:rPr>
                <w:rFonts w:cs="Arial"/>
              </w:rPr>
              <w:lastRenderedPageBreak/>
              <w:t xml:space="preserve">5, 10, 15 </w:t>
            </w:r>
          </w:p>
        </w:tc>
        <w:tc>
          <w:tcPr>
            <w:tcW w:w="1701" w:type="dxa"/>
            <w:tcBorders>
              <w:top w:val="single" w:sz="4" w:space="0" w:color="auto"/>
              <w:left w:val="single" w:sz="4" w:space="0" w:color="auto"/>
              <w:bottom w:val="nil"/>
              <w:right w:val="single" w:sz="4" w:space="0" w:color="auto"/>
            </w:tcBorders>
            <w:hideMark/>
          </w:tcPr>
          <w:p w14:paraId="563FA622" w14:textId="77777777" w:rsidR="00A54BD2" w:rsidRDefault="00A54BD2" w:rsidP="00405C1A">
            <w:pPr>
              <w:pStyle w:val="TAC"/>
            </w:pPr>
            <w:r>
              <w:rPr>
                <w:rFonts w:cs="Arial"/>
                <w:lang w:eastAsia="zh-CN"/>
              </w:rPr>
              <w:t>15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2D55851" w14:textId="77777777" w:rsidR="00A54BD2" w:rsidRDefault="00A54BD2" w:rsidP="00405C1A">
            <w:pPr>
              <w:pStyle w:val="TAC"/>
            </w:pPr>
            <w:r>
              <w:rPr>
                <w:rFonts w:cs="Arial"/>
                <w:lang w:eastAsia="zh-CN"/>
              </w:rPr>
              <w:t>G-FR1-A1-1 (Note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DA9FFD5" w14:textId="77777777" w:rsidR="00A54BD2" w:rsidRDefault="00A54BD2" w:rsidP="00405C1A">
            <w:pPr>
              <w:pStyle w:val="TAC"/>
            </w:pPr>
            <w:r>
              <w:rPr>
                <w:rFonts w:cs="Arial"/>
                <w:lang w:eastAsia="zh-CN"/>
              </w:rPr>
              <w:t xml:space="preserve"> -101.7</w:t>
            </w:r>
          </w:p>
        </w:tc>
      </w:tr>
      <w:tr w:rsidR="00A54BD2" w14:paraId="260DB212" w14:textId="77777777" w:rsidTr="00405C1A">
        <w:trPr>
          <w:cantSplit/>
          <w:jc w:val="center"/>
        </w:trPr>
        <w:tc>
          <w:tcPr>
            <w:tcW w:w="2263" w:type="dxa"/>
            <w:tcBorders>
              <w:top w:val="nil"/>
              <w:left w:val="single" w:sz="4" w:space="0" w:color="auto"/>
              <w:bottom w:val="single" w:sz="4" w:space="0" w:color="auto"/>
              <w:right w:val="single" w:sz="4" w:space="0" w:color="auto"/>
            </w:tcBorders>
            <w:vAlign w:val="center"/>
          </w:tcPr>
          <w:p w14:paraId="38DDA5D9" w14:textId="77777777" w:rsidR="00A54BD2" w:rsidRDefault="00A54BD2" w:rsidP="00405C1A">
            <w:pPr>
              <w:pStyle w:val="TAC"/>
            </w:pPr>
          </w:p>
        </w:tc>
        <w:tc>
          <w:tcPr>
            <w:tcW w:w="1701" w:type="dxa"/>
            <w:tcBorders>
              <w:top w:val="nil"/>
              <w:left w:val="single" w:sz="4" w:space="0" w:color="auto"/>
              <w:bottom w:val="single" w:sz="4" w:space="0" w:color="auto"/>
              <w:right w:val="single" w:sz="4" w:space="0" w:color="auto"/>
            </w:tcBorders>
          </w:tcPr>
          <w:p w14:paraId="2A3052AB" w14:textId="77777777" w:rsidR="00A54BD2" w:rsidRDefault="00A54BD2" w:rsidP="00405C1A">
            <w:pPr>
              <w:pStyle w:val="TAC"/>
            </w:pPr>
          </w:p>
        </w:tc>
        <w:tc>
          <w:tcPr>
            <w:tcW w:w="3119" w:type="dxa"/>
            <w:tcBorders>
              <w:top w:val="single" w:sz="4" w:space="0" w:color="auto"/>
              <w:left w:val="single" w:sz="4" w:space="0" w:color="auto"/>
              <w:bottom w:val="single" w:sz="4" w:space="0" w:color="auto"/>
              <w:right w:val="single" w:sz="4" w:space="0" w:color="auto"/>
            </w:tcBorders>
            <w:vAlign w:val="center"/>
            <w:hideMark/>
          </w:tcPr>
          <w:p w14:paraId="1AE045FC" w14:textId="77777777" w:rsidR="00A54BD2" w:rsidRDefault="00A54BD2" w:rsidP="00405C1A">
            <w:pPr>
              <w:pStyle w:val="TAC"/>
            </w:pPr>
            <w:r>
              <w:rPr>
                <w:rFonts w:cs="Arial"/>
                <w:lang w:eastAsia="zh-CN"/>
              </w:rPr>
              <w:t>G-FR1-A1-10 (Note 3)</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8E9A28D" w14:textId="77777777" w:rsidR="00A54BD2" w:rsidRDefault="00A54BD2" w:rsidP="00405C1A">
            <w:pPr>
              <w:pStyle w:val="TAC"/>
            </w:pPr>
            <w:r>
              <w:rPr>
                <w:rFonts w:cs="Arial"/>
                <w:lang w:eastAsia="zh-CN"/>
              </w:rPr>
              <w:t>-101.7 (Note 2)</w:t>
            </w:r>
          </w:p>
        </w:tc>
      </w:tr>
      <w:tr w:rsidR="00A54BD2" w14:paraId="6B82BB4A"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67534E0" w14:textId="77777777" w:rsidR="00A54BD2" w:rsidRDefault="00A54BD2" w:rsidP="00405C1A">
            <w:pPr>
              <w:pStyle w:val="TAC"/>
            </w:pPr>
            <w:r>
              <w:rPr>
                <w:rFonts w:cs="Arial"/>
              </w:rPr>
              <w:t xml:space="preserve">10, 15 </w:t>
            </w:r>
          </w:p>
        </w:tc>
        <w:tc>
          <w:tcPr>
            <w:tcW w:w="1701" w:type="dxa"/>
            <w:tcBorders>
              <w:top w:val="single" w:sz="4" w:space="0" w:color="auto"/>
              <w:left w:val="single" w:sz="4" w:space="0" w:color="auto"/>
              <w:bottom w:val="single" w:sz="4" w:space="0" w:color="auto"/>
              <w:right w:val="single" w:sz="4" w:space="0" w:color="auto"/>
            </w:tcBorders>
            <w:hideMark/>
          </w:tcPr>
          <w:p w14:paraId="097A7B80" w14:textId="77777777" w:rsidR="00A54BD2" w:rsidRDefault="00A54BD2" w:rsidP="00405C1A">
            <w:pPr>
              <w:pStyle w:val="TAC"/>
            </w:pPr>
            <w:r>
              <w:rPr>
                <w:rFonts w:cs="Arial"/>
                <w:lang w:eastAsia="zh-CN"/>
              </w:rPr>
              <w:t>30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AE0965F" w14:textId="77777777" w:rsidR="00A54BD2" w:rsidRDefault="00A54BD2" w:rsidP="00405C1A">
            <w:pPr>
              <w:pStyle w:val="TAC"/>
            </w:pPr>
            <w:r>
              <w:rPr>
                <w:rFonts w:cs="Arial"/>
                <w:lang w:eastAsia="zh-CN"/>
              </w:rPr>
              <w:t>G-FR1-A1-2 (Note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54F58F2E" w14:textId="77777777" w:rsidR="00A54BD2" w:rsidRDefault="00A54BD2" w:rsidP="00405C1A">
            <w:pPr>
              <w:pStyle w:val="TAC"/>
            </w:pPr>
            <w:r>
              <w:rPr>
                <w:rFonts w:cs="Arial"/>
                <w:lang w:eastAsia="zh-CN"/>
              </w:rPr>
              <w:t xml:space="preserve"> -101.8</w:t>
            </w:r>
          </w:p>
        </w:tc>
      </w:tr>
      <w:tr w:rsidR="00A54BD2" w14:paraId="1E879A1F"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157EF16" w14:textId="77777777" w:rsidR="00A54BD2" w:rsidRDefault="00A54BD2" w:rsidP="00405C1A">
            <w:pPr>
              <w:pStyle w:val="TAC"/>
            </w:pPr>
            <w:r>
              <w:rPr>
                <w:rFonts w:cs="Arial"/>
              </w:rPr>
              <w:t>10, 15</w:t>
            </w:r>
          </w:p>
        </w:tc>
        <w:tc>
          <w:tcPr>
            <w:tcW w:w="1701" w:type="dxa"/>
            <w:tcBorders>
              <w:top w:val="single" w:sz="4" w:space="0" w:color="auto"/>
              <w:left w:val="single" w:sz="4" w:space="0" w:color="auto"/>
              <w:bottom w:val="single" w:sz="4" w:space="0" w:color="auto"/>
              <w:right w:val="single" w:sz="4" w:space="0" w:color="auto"/>
            </w:tcBorders>
            <w:hideMark/>
          </w:tcPr>
          <w:p w14:paraId="757BD35D" w14:textId="77777777" w:rsidR="00A54BD2" w:rsidRDefault="00A54BD2" w:rsidP="00405C1A">
            <w:pPr>
              <w:pStyle w:val="TAC"/>
            </w:pPr>
            <w:r>
              <w:rPr>
                <w:rFonts w:cs="Arial"/>
                <w:lang w:eastAsia="zh-CN"/>
              </w:rPr>
              <w:t>60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A6895B7"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3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9445BEF" w14:textId="77777777" w:rsidR="00A54BD2" w:rsidRDefault="00A54BD2" w:rsidP="00405C1A">
            <w:pPr>
              <w:pStyle w:val="TAC"/>
              <w:rPr>
                <w:rFonts w:cs="Arial"/>
                <w:lang w:eastAsia="zh-CN"/>
              </w:rPr>
            </w:pPr>
            <w:r>
              <w:rPr>
                <w:rFonts w:cs="Arial"/>
                <w:lang w:eastAsia="zh-CN"/>
              </w:rPr>
              <w:t xml:space="preserve"> -98.9</w:t>
            </w:r>
          </w:p>
        </w:tc>
      </w:tr>
      <w:tr w:rsidR="00A54BD2" w14:paraId="18BBB348" w14:textId="77777777" w:rsidTr="00405C1A">
        <w:trPr>
          <w:cantSplit/>
          <w:jc w:val="center"/>
        </w:trPr>
        <w:tc>
          <w:tcPr>
            <w:tcW w:w="2263" w:type="dxa"/>
            <w:tcBorders>
              <w:top w:val="single" w:sz="4" w:space="0" w:color="auto"/>
              <w:left w:val="single" w:sz="4" w:space="0" w:color="auto"/>
              <w:bottom w:val="nil"/>
              <w:right w:val="single" w:sz="4" w:space="0" w:color="auto"/>
            </w:tcBorders>
            <w:vAlign w:val="center"/>
            <w:hideMark/>
          </w:tcPr>
          <w:p w14:paraId="533056E0" w14:textId="77777777" w:rsidR="00A54BD2" w:rsidRDefault="00A54BD2" w:rsidP="00405C1A">
            <w:pPr>
              <w:pStyle w:val="TAC"/>
            </w:pPr>
            <w:r>
              <w:rPr>
                <w:rFonts w:cs="Arial"/>
              </w:rPr>
              <w:t xml:space="preserve">20, 25, 30, 35, 40, 45, 50 </w:t>
            </w:r>
          </w:p>
        </w:tc>
        <w:tc>
          <w:tcPr>
            <w:tcW w:w="1701" w:type="dxa"/>
            <w:tcBorders>
              <w:top w:val="single" w:sz="4" w:space="0" w:color="auto"/>
              <w:left w:val="single" w:sz="4" w:space="0" w:color="auto"/>
              <w:bottom w:val="nil"/>
              <w:right w:val="single" w:sz="4" w:space="0" w:color="auto"/>
            </w:tcBorders>
            <w:hideMark/>
          </w:tcPr>
          <w:p w14:paraId="0081B163" w14:textId="77777777" w:rsidR="00A54BD2" w:rsidRDefault="00A54BD2" w:rsidP="00405C1A">
            <w:pPr>
              <w:pStyle w:val="TAC"/>
            </w:pPr>
            <w:r>
              <w:rPr>
                <w:rFonts w:cs="Arial"/>
                <w:lang w:eastAsia="zh-CN"/>
              </w:rPr>
              <w:t>15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A7EC68F"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4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C941A24" w14:textId="77777777" w:rsidR="00A54BD2" w:rsidRDefault="00A54BD2" w:rsidP="00405C1A">
            <w:pPr>
              <w:pStyle w:val="TAC"/>
              <w:rPr>
                <w:rFonts w:cs="Arial"/>
                <w:lang w:eastAsia="zh-CN"/>
              </w:rPr>
            </w:pPr>
            <w:r>
              <w:rPr>
                <w:rFonts w:cs="Arial"/>
                <w:lang w:eastAsia="zh-CN"/>
              </w:rPr>
              <w:t xml:space="preserve"> -95.3</w:t>
            </w:r>
          </w:p>
        </w:tc>
      </w:tr>
      <w:tr w:rsidR="00A54BD2" w14:paraId="5DF4438F" w14:textId="77777777" w:rsidTr="00405C1A">
        <w:trPr>
          <w:cantSplit/>
          <w:jc w:val="center"/>
        </w:trPr>
        <w:tc>
          <w:tcPr>
            <w:tcW w:w="2263" w:type="dxa"/>
            <w:tcBorders>
              <w:top w:val="nil"/>
              <w:left w:val="single" w:sz="4" w:space="0" w:color="auto"/>
              <w:bottom w:val="single" w:sz="4" w:space="0" w:color="auto"/>
              <w:right w:val="single" w:sz="4" w:space="0" w:color="auto"/>
            </w:tcBorders>
            <w:vAlign w:val="center"/>
          </w:tcPr>
          <w:p w14:paraId="73D98501" w14:textId="77777777" w:rsidR="00A54BD2" w:rsidRDefault="00A54BD2" w:rsidP="00405C1A">
            <w:pPr>
              <w:pStyle w:val="TAC"/>
            </w:pPr>
          </w:p>
        </w:tc>
        <w:tc>
          <w:tcPr>
            <w:tcW w:w="1701" w:type="dxa"/>
            <w:tcBorders>
              <w:top w:val="nil"/>
              <w:left w:val="single" w:sz="4" w:space="0" w:color="auto"/>
              <w:bottom w:val="single" w:sz="4" w:space="0" w:color="auto"/>
              <w:right w:val="single" w:sz="4" w:space="0" w:color="auto"/>
            </w:tcBorders>
          </w:tcPr>
          <w:p w14:paraId="7AD06BE0" w14:textId="77777777" w:rsidR="00A54BD2" w:rsidRDefault="00A54BD2" w:rsidP="00405C1A">
            <w:pPr>
              <w:pStyle w:val="TAC"/>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8C75B99" w14:textId="77777777" w:rsidR="00A54BD2" w:rsidRDefault="00A54BD2" w:rsidP="00405C1A">
            <w:pPr>
              <w:pStyle w:val="TAC"/>
              <w:rPr>
                <w:rFonts w:cs="Arial"/>
                <w:lang w:eastAsia="zh-CN"/>
              </w:rPr>
            </w:pPr>
            <w:r>
              <w:rPr>
                <w:rFonts w:cs="Arial"/>
                <w:lang w:eastAsia="zh-CN"/>
              </w:rPr>
              <w:t>G-FR1-A1-11 (Note 4)</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311D3BA" w14:textId="77777777" w:rsidR="00A54BD2" w:rsidRDefault="00A54BD2" w:rsidP="00405C1A">
            <w:pPr>
              <w:pStyle w:val="TAC"/>
              <w:rPr>
                <w:rFonts w:cs="Arial"/>
                <w:lang w:eastAsia="zh-CN"/>
              </w:rPr>
            </w:pPr>
            <w:r>
              <w:rPr>
                <w:rFonts w:cs="Arial"/>
                <w:lang w:eastAsia="zh-CN"/>
              </w:rPr>
              <w:t>-95.3 (Note 2)</w:t>
            </w:r>
          </w:p>
        </w:tc>
      </w:tr>
      <w:tr w:rsidR="00A54BD2" w14:paraId="00C44B60"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ED0BF9B" w14:textId="77777777" w:rsidR="00A54BD2" w:rsidRDefault="00A54BD2" w:rsidP="00405C1A">
            <w:pPr>
              <w:pStyle w:val="TAC"/>
            </w:pPr>
            <w:r>
              <w:rPr>
                <w:rFonts w:cs="Arial"/>
              </w:rPr>
              <w:t xml:space="preserve">20, 25, 30, 35, 40, 45, 50, 60, 70, 80, 90, 100 </w:t>
            </w:r>
          </w:p>
        </w:tc>
        <w:tc>
          <w:tcPr>
            <w:tcW w:w="1701" w:type="dxa"/>
            <w:tcBorders>
              <w:top w:val="single" w:sz="4" w:space="0" w:color="auto"/>
              <w:left w:val="single" w:sz="4" w:space="0" w:color="auto"/>
              <w:bottom w:val="single" w:sz="4" w:space="0" w:color="auto"/>
              <w:right w:val="single" w:sz="4" w:space="0" w:color="auto"/>
            </w:tcBorders>
            <w:hideMark/>
          </w:tcPr>
          <w:p w14:paraId="29539B6A" w14:textId="77777777" w:rsidR="00A54BD2" w:rsidRDefault="00A54BD2" w:rsidP="00405C1A">
            <w:pPr>
              <w:pStyle w:val="TAC"/>
            </w:pPr>
            <w:r>
              <w:rPr>
                <w:rFonts w:cs="Arial"/>
                <w:lang w:eastAsia="zh-CN"/>
              </w:rPr>
              <w:t>30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77DFFF6"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5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7D13AAA" w14:textId="77777777" w:rsidR="00A54BD2" w:rsidRDefault="00A54BD2" w:rsidP="00405C1A">
            <w:pPr>
              <w:pStyle w:val="TAC"/>
              <w:rPr>
                <w:rFonts w:cs="Arial"/>
                <w:lang w:eastAsia="zh-CN"/>
              </w:rPr>
            </w:pPr>
            <w:r>
              <w:rPr>
                <w:rFonts w:cs="Arial"/>
                <w:lang w:eastAsia="zh-CN"/>
              </w:rPr>
              <w:t xml:space="preserve"> -95.6</w:t>
            </w:r>
          </w:p>
        </w:tc>
      </w:tr>
      <w:tr w:rsidR="00A54BD2" w14:paraId="514DE3F4"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58C5D86" w14:textId="77777777" w:rsidR="00A54BD2" w:rsidRDefault="00A54BD2" w:rsidP="00405C1A">
            <w:pPr>
              <w:pStyle w:val="TAC"/>
            </w:pPr>
            <w:r>
              <w:rPr>
                <w:rFonts w:cs="Arial"/>
              </w:rPr>
              <w:t xml:space="preserve">20, 25, 30, 35, 40, 45, 50, 60, 70, 80, 90, 100 </w:t>
            </w:r>
          </w:p>
        </w:tc>
        <w:tc>
          <w:tcPr>
            <w:tcW w:w="1701" w:type="dxa"/>
            <w:tcBorders>
              <w:top w:val="single" w:sz="4" w:space="0" w:color="auto"/>
              <w:left w:val="single" w:sz="4" w:space="0" w:color="auto"/>
              <w:bottom w:val="single" w:sz="4" w:space="0" w:color="auto"/>
              <w:right w:val="single" w:sz="4" w:space="0" w:color="auto"/>
            </w:tcBorders>
            <w:hideMark/>
          </w:tcPr>
          <w:p w14:paraId="74EC8145" w14:textId="77777777" w:rsidR="00A54BD2" w:rsidRDefault="00A54BD2" w:rsidP="00405C1A">
            <w:pPr>
              <w:pStyle w:val="TAC"/>
            </w:pPr>
            <w:r>
              <w:rPr>
                <w:rFonts w:cs="Arial"/>
                <w:lang w:eastAsia="zh-CN"/>
              </w:rPr>
              <w:t>60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028241E"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6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EFE6AA5" w14:textId="77777777" w:rsidR="00A54BD2" w:rsidRDefault="00A54BD2" w:rsidP="00405C1A">
            <w:pPr>
              <w:pStyle w:val="TAC"/>
              <w:rPr>
                <w:rFonts w:cs="Arial"/>
                <w:lang w:eastAsia="zh-CN"/>
              </w:rPr>
            </w:pPr>
            <w:r>
              <w:rPr>
                <w:rFonts w:cs="Arial"/>
                <w:lang w:eastAsia="zh-CN"/>
              </w:rPr>
              <w:t xml:space="preserve"> -95.7</w:t>
            </w:r>
          </w:p>
        </w:tc>
      </w:tr>
      <w:tr w:rsidR="00A54BD2" w14:paraId="0E587CF4" w14:textId="77777777" w:rsidTr="00405C1A">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42EE155" w14:textId="77777777" w:rsidR="00A54BD2" w:rsidRDefault="00A54BD2" w:rsidP="00405C1A">
            <w:pPr>
              <w:pStyle w:val="TAN"/>
              <w:rPr>
                <w:rFonts w:cs="Arial"/>
                <w:lang w:eastAsia="ko-KR"/>
              </w:rPr>
            </w:pPr>
            <w:r>
              <w:rPr>
                <w:rFonts w:cs="Arial"/>
              </w:rPr>
              <w:t>NOTE 1:</w:t>
            </w:r>
            <w:r>
              <w:rPr>
                <w:rFonts w:cs="Arial"/>
              </w:rPr>
              <w:tab/>
              <w:t>P</w:t>
            </w:r>
            <w:r>
              <w:rPr>
                <w:rFonts w:cs="Arial"/>
                <w:vertAlign w:val="subscript"/>
              </w:rPr>
              <w:t>REFSENS</w:t>
            </w:r>
            <w:r>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05873D9E" w14:textId="77777777" w:rsidR="00A54BD2" w:rsidRDefault="00A54BD2" w:rsidP="00405C1A">
            <w:pPr>
              <w:pStyle w:val="TAN"/>
              <w:rPr>
                <w:rFonts w:cs="v5.0.0"/>
                <w:lang w:eastAsia="zh-CN"/>
              </w:rPr>
            </w:pPr>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p>
          <w:p w14:paraId="305391AB" w14:textId="77777777" w:rsidR="00A54BD2" w:rsidRDefault="00A54BD2" w:rsidP="00405C1A">
            <w:pPr>
              <w:pStyle w:val="TAN"/>
            </w:pPr>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p>
          <w:p w14:paraId="11081A9A" w14:textId="77777777" w:rsidR="00A54BD2" w:rsidRDefault="00A54BD2" w:rsidP="00405C1A">
            <w:pPr>
              <w:pStyle w:val="TAN"/>
            </w:pPr>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p>
          <w:p w14:paraId="7EF13260" w14:textId="77777777" w:rsidR="00A54BD2" w:rsidRDefault="00A54BD2" w:rsidP="00405C1A">
            <w:pPr>
              <w:pStyle w:val="TAN"/>
            </w:pPr>
            <w:r>
              <w:t>NOTE 5:</w:t>
            </w:r>
            <w:r>
              <w:tab/>
              <w:t>Void.</w:t>
            </w:r>
          </w:p>
          <w:p w14:paraId="06268211" w14:textId="77777777" w:rsidR="00A54BD2" w:rsidRDefault="00A54BD2" w:rsidP="00405C1A">
            <w:pPr>
              <w:pStyle w:val="TAN"/>
            </w:pPr>
            <w:r>
              <w:t xml:space="preserve">NOTE 6: </w:t>
            </w:r>
            <w:r>
              <w:tab/>
              <w:t>P</w:t>
            </w:r>
            <w:r>
              <w:rPr>
                <w:vertAlign w:val="subscript"/>
              </w:rPr>
              <w:t>REFSENS</w:t>
            </w:r>
            <w:r>
              <w:t xml:space="preserve"> is the power level of a single instance of the reference measurement channel. This requirement shall be met for a single instance of G-FR1-A1-21 mapped to the 12 NR resource blocks adjacent to the NB-IoT PRB, and for each consecutive application of a single instance of G-FR1-A1-7 mapped to disjoint frequency ranges with a width of 15 resource blocks each.</w:t>
            </w:r>
          </w:p>
        </w:tc>
      </w:tr>
    </w:tbl>
    <w:p w14:paraId="73BE47A6" w14:textId="77777777" w:rsidR="00A54BD2" w:rsidRDefault="00A54BD2" w:rsidP="00A54BD2"/>
    <w:p w14:paraId="65CF8F2F" w14:textId="77777777" w:rsidR="00A54BD2" w:rsidRDefault="00A54BD2" w:rsidP="00A54BD2"/>
    <w:p w14:paraId="66B4DCDB" w14:textId="77777777" w:rsidR="00A54BD2" w:rsidRDefault="00A54BD2" w:rsidP="00A54BD2">
      <w:pPr>
        <w:pStyle w:val="TH"/>
      </w:pPr>
      <w:r>
        <w:t xml:space="preserve">Table 4.2.2.2-2: NR </w:t>
      </w:r>
      <w:r>
        <w:rPr>
          <w:lang w:eastAsia="zh-CN"/>
        </w:rPr>
        <w:t xml:space="preserve">Medium Range </w:t>
      </w:r>
      <w:r>
        <w:t>BS reference sensitivity levels</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A54BD2" w14:paraId="5E71AE86"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hideMark/>
          </w:tcPr>
          <w:p w14:paraId="4389B525" w14:textId="77777777" w:rsidR="00A54BD2" w:rsidRDefault="00A54BD2" w:rsidP="00405C1A">
            <w:pPr>
              <w:pStyle w:val="TAH"/>
            </w:pPr>
            <w:r>
              <w:rPr>
                <w:rFonts w:cs="Arial"/>
                <w:i/>
              </w:rPr>
              <w:t>BS channel bandwidth</w:t>
            </w:r>
            <w:r>
              <w:rPr>
                <w:rFonts w:cs="Arial"/>
              </w:rPr>
              <w:t xml:space="preserve"> (MHz)</w:t>
            </w:r>
          </w:p>
        </w:tc>
        <w:tc>
          <w:tcPr>
            <w:tcW w:w="1701" w:type="dxa"/>
            <w:tcBorders>
              <w:top w:val="single" w:sz="4" w:space="0" w:color="auto"/>
              <w:left w:val="single" w:sz="4" w:space="0" w:color="auto"/>
              <w:bottom w:val="single" w:sz="4" w:space="0" w:color="auto"/>
              <w:right w:val="single" w:sz="4" w:space="0" w:color="auto"/>
            </w:tcBorders>
            <w:hideMark/>
          </w:tcPr>
          <w:p w14:paraId="14F72263" w14:textId="77777777" w:rsidR="00A54BD2" w:rsidRDefault="00A54BD2" w:rsidP="00405C1A">
            <w:pPr>
              <w:pStyle w:val="TAH"/>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hideMark/>
          </w:tcPr>
          <w:p w14:paraId="67EEF08D" w14:textId="77777777" w:rsidR="00A54BD2" w:rsidRDefault="00A54BD2" w:rsidP="00405C1A">
            <w:pPr>
              <w:pStyle w:val="TAH"/>
              <w:rPr>
                <w:rFonts w:cs="Arial"/>
              </w:rPr>
            </w:pPr>
            <w:r>
              <w:rPr>
                <w:rFonts w:cs="Arial"/>
              </w:rPr>
              <w:t>Reference measurement channel</w:t>
            </w:r>
          </w:p>
          <w:p w14:paraId="548F4117" w14:textId="77777777" w:rsidR="00A54BD2" w:rsidRDefault="00A54BD2" w:rsidP="00405C1A">
            <w:pPr>
              <w:pStyle w:val="TAH"/>
            </w:pPr>
            <w:r>
              <w:rPr>
                <w:rFonts w:cs="Arial"/>
              </w:rPr>
              <w:t>(Note 5)</w:t>
            </w:r>
          </w:p>
        </w:tc>
        <w:tc>
          <w:tcPr>
            <w:tcW w:w="2546" w:type="dxa"/>
            <w:tcBorders>
              <w:top w:val="single" w:sz="4" w:space="0" w:color="auto"/>
              <w:left w:val="single" w:sz="4" w:space="0" w:color="auto"/>
              <w:bottom w:val="single" w:sz="4" w:space="0" w:color="auto"/>
              <w:right w:val="single" w:sz="4" w:space="0" w:color="auto"/>
            </w:tcBorders>
            <w:hideMark/>
          </w:tcPr>
          <w:p w14:paraId="16C0F077" w14:textId="77777777" w:rsidR="00A54BD2" w:rsidRDefault="00A54BD2" w:rsidP="00405C1A">
            <w:pPr>
              <w:pStyle w:val="TAH"/>
              <w:rPr>
                <w:rFonts w:cs="Arial"/>
              </w:rPr>
            </w:pPr>
            <w:r>
              <w:rPr>
                <w:rFonts w:cs="Arial"/>
              </w:rPr>
              <w:t xml:space="preserve">Reference sensitivity power level, </w:t>
            </w:r>
            <w:r>
              <w:t>P</w:t>
            </w:r>
            <w:r>
              <w:rPr>
                <w:vertAlign w:val="subscript"/>
              </w:rPr>
              <w:t>REFSENS</w:t>
            </w:r>
          </w:p>
          <w:p w14:paraId="02D5C84C" w14:textId="77777777" w:rsidR="00A54BD2" w:rsidRDefault="00A54BD2" w:rsidP="00405C1A">
            <w:pPr>
              <w:pStyle w:val="TAH"/>
            </w:pPr>
            <w:r>
              <w:rPr>
                <w:rFonts w:cs="Arial"/>
              </w:rPr>
              <w:t xml:space="preserve"> (dBm)</w:t>
            </w:r>
          </w:p>
        </w:tc>
      </w:tr>
      <w:tr w:rsidR="00A54BD2" w14:paraId="402E704C" w14:textId="77777777" w:rsidTr="00405C1A">
        <w:trPr>
          <w:cantSplit/>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4A413D3F" w14:textId="77777777" w:rsidR="00A54BD2" w:rsidRDefault="00A54BD2" w:rsidP="00405C1A">
            <w:pPr>
              <w:pStyle w:val="TAC"/>
            </w:pPr>
            <w:r>
              <w:t>3</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3D78050" w14:textId="77777777" w:rsidR="00A54BD2" w:rsidRDefault="00A54BD2" w:rsidP="00405C1A">
            <w:pPr>
              <w:pStyle w:val="TAC"/>
            </w:pPr>
            <w:r>
              <w:t>15</w:t>
            </w:r>
          </w:p>
        </w:tc>
        <w:tc>
          <w:tcPr>
            <w:tcW w:w="3119" w:type="dxa"/>
            <w:tcBorders>
              <w:top w:val="single" w:sz="4" w:space="0" w:color="auto"/>
              <w:left w:val="single" w:sz="4" w:space="0" w:color="auto"/>
              <w:bottom w:val="single" w:sz="4" w:space="0" w:color="auto"/>
              <w:right w:val="single" w:sz="4" w:space="0" w:color="auto"/>
            </w:tcBorders>
            <w:hideMark/>
          </w:tcPr>
          <w:p w14:paraId="3D626284" w14:textId="77777777" w:rsidR="00A54BD2" w:rsidRDefault="00A54BD2" w:rsidP="00405C1A">
            <w:pPr>
              <w:pStyle w:val="TAC"/>
            </w:pPr>
            <w:r>
              <w:rPr>
                <w:rFonts w:cs="Arial"/>
                <w:lang w:eastAsia="zh-CN"/>
              </w:rPr>
              <w:t>G-FR1-A1-7 (Note 1)</w:t>
            </w:r>
          </w:p>
        </w:tc>
        <w:tc>
          <w:tcPr>
            <w:tcW w:w="2546" w:type="dxa"/>
            <w:tcBorders>
              <w:top w:val="single" w:sz="4" w:space="0" w:color="auto"/>
              <w:left w:val="single" w:sz="4" w:space="0" w:color="auto"/>
              <w:bottom w:val="single" w:sz="4" w:space="0" w:color="auto"/>
              <w:right w:val="single" w:sz="4" w:space="0" w:color="auto"/>
            </w:tcBorders>
            <w:hideMark/>
          </w:tcPr>
          <w:p w14:paraId="026A398C" w14:textId="77777777" w:rsidR="00A54BD2" w:rsidRDefault="00A54BD2" w:rsidP="00405C1A">
            <w:pPr>
              <w:pStyle w:val="TAC"/>
            </w:pPr>
            <w:r>
              <w:t>-98.6</w:t>
            </w:r>
          </w:p>
        </w:tc>
      </w:tr>
      <w:tr w:rsidR="00A54BD2" w14:paraId="155478C3" w14:textId="77777777" w:rsidTr="00405C1A">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5096F58B" w14:textId="77777777" w:rsidR="00A54BD2" w:rsidRDefault="00A54BD2" w:rsidP="00405C1A">
            <w:pPr>
              <w:spacing w:after="0"/>
              <w:rPr>
                <w:rFonts w:ascii="Arial" w:hAnsi="Arial"/>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56AF7C" w14:textId="77777777" w:rsidR="00A54BD2" w:rsidRDefault="00A54BD2" w:rsidP="00405C1A">
            <w:pPr>
              <w:spacing w:after="0"/>
              <w:rPr>
                <w:rFonts w:ascii="Arial" w:hAnsi="Arial"/>
                <w:sz w:val="18"/>
              </w:rPr>
            </w:pPr>
          </w:p>
        </w:tc>
        <w:tc>
          <w:tcPr>
            <w:tcW w:w="3119" w:type="dxa"/>
            <w:tcBorders>
              <w:top w:val="single" w:sz="4" w:space="0" w:color="auto"/>
              <w:left w:val="single" w:sz="4" w:space="0" w:color="auto"/>
              <w:bottom w:val="single" w:sz="4" w:space="0" w:color="auto"/>
              <w:right w:val="single" w:sz="4" w:space="0" w:color="auto"/>
            </w:tcBorders>
            <w:hideMark/>
          </w:tcPr>
          <w:p w14:paraId="7A9707A7" w14:textId="77777777" w:rsidR="00A54BD2" w:rsidRDefault="00A54BD2" w:rsidP="00405C1A">
            <w:pPr>
              <w:pStyle w:val="TAC"/>
              <w:rPr>
                <w:rFonts w:cs="Arial"/>
                <w:lang w:eastAsia="zh-CN"/>
              </w:rPr>
            </w:pPr>
            <w:r>
              <w:rPr>
                <w:rFonts w:cs="Arial"/>
                <w:lang w:eastAsia="zh-CN"/>
              </w:rPr>
              <w:t>G-FR1-A1-21 (Note 6)</w:t>
            </w:r>
          </w:p>
        </w:tc>
        <w:tc>
          <w:tcPr>
            <w:tcW w:w="2546" w:type="dxa"/>
            <w:tcBorders>
              <w:top w:val="single" w:sz="4" w:space="0" w:color="auto"/>
              <w:left w:val="single" w:sz="4" w:space="0" w:color="auto"/>
              <w:bottom w:val="single" w:sz="4" w:space="0" w:color="auto"/>
              <w:right w:val="single" w:sz="4" w:space="0" w:color="auto"/>
            </w:tcBorders>
            <w:hideMark/>
          </w:tcPr>
          <w:p w14:paraId="0F0D892F" w14:textId="77777777" w:rsidR="00A54BD2" w:rsidRDefault="00A54BD2" w:rsidP="00405C1A">
            <w:pPr>
              <w:pStyle w:val="TAC"/>
            </w:pPr>
            <w:r>
              <w:t>-98.6</w:t>
            </w:r>
          </w:p>
        </w:tc>
      </w:tr>
      <w:tr w:rsidR="00A54BD2" w14:paraId="2A85A817" w14:textId="77777777" w:rsidTr="00405C1A">
        <w:trPr>
          <w:cantSplit/>
          <w:jc w:val="center"/>
        </w:trPr>
        <w:tc>
          <w:tcPr>
            <w:tcW w:w="2263" w:type="dxa"/>
            <w:tcBorders>
              <w:top w:val="single" w:sz="4" w:space="0" w:color="auto"/>
              <w:left w:val="single" w:sz="4" w:space="0" w:color="auto"/>
              <w:bottom w:val="nil"/>
              <w:right w:val="single" w:sz="4" w:space="0" w:color="auto"/>
            </w:tcBorders>
            <w:vAlign w:val="center"/>
            <w:hideMark/>
          </w:tcPr>
          <w:p w14:paraId="64A99C84" w14:textId="77777777" w:rsidR="00A54BD2" w:rsidRDefault="00A54BD2" w:rsidP="00405C1A">
            <w:pPr>
              <w:pStyle w:val="TAC"/>
            </w:pPr>
            <w:r>
              <w:rPr>
                <w:rFonts w:cs="Arial"/>
              </w:rPr>
              <w:lastRenderedPageBreak/>
              <w:t>5, 10, 15</w:t>
            </w:r>
          </w:p>
        </w:tc>
        <w:tc>
          <w:tcPr>
            <w:tcW w:w="1701" w:type="dxa"/>
            <w:tcBorders>
              <w:top w:val="single" w:sz="4" w:space="0" w:color="auto"/>
              <w:left w:val="single" w:sz="4" w:space="0" w:color="auto"/>
              <w:bottom w:val="nil"/>
              <w:right w:val="single" w:sz="4" w:space="0" w:color="auto"/>
            </w:tcBorders>
            <w:hideMark/>
          </w:tcPr>
          <w:p w14:paraId="59E65F53" w14:textId="77777777" w:rsidR="00A54BD2" w:rsidRDefault="00A54BD2" w:rsidP="00405C1A">
            <w:pPr>
              <w:pStyle w:val="TAC"/>
            </w:pPr>
            <w:r>
              <w:rPr>
                <w:rFonts w:cs="Arial"/>
                <w:lang w:eastAsia="zh-CN"/>
              </w:rPr>
              <w:t>15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E3D827" w14:textId="77777777" w:rsidR="00A54BD2" w:rsidRDefault="00A54BD2" w:rsidP="00405C1A">
            <w:pPr>
              <w:pStyle w:val="TAC"/>
            </w:pPr>
            <w:r>
              <w:rPr>
                <w:rFonts w:cs="Arial"/>
                <w:lang w:eastAsia="zh-CN"/>
              </w:rPr>
              <w:t>G-FR1-A1-1 (Note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40E84AAD" w14:textId="77777777" w:rsidR="00A54BD2" w:rsidRDefault="00A54BD2" w:rsidP="00405C1A">
            <w:pPr>
              <w:pStyle w:val="TAC"/>
            </w:pPr>
            <w:r>
              <w:rPr>
                <w:rFonts w:cs="Arial"/>
                <w:lang w:eastAsia="zh-CN"/>
              </w:rPr>
              <w:t xml:space="preserve"> -96.7</w:t>
            </w:r>
          </w:p>
        </w:tc>
      </w:tr>
      <w:tr w:rsidR="00A54BD2" w14:paraId="776848B0" w14:textId="77777777" w:rsidTr="00405C1A">
        <w:trPr>
          <w:cantSplit/>
          <w:jc w:val="center"/>
        </w:trPr>
        <w:tc>
          <w:tcPr>
            <w:tcW w:w="2263" w:type="dxa"/>
            <w:tcBorders>
              <w:top w:val="nil"/>
              <w:left w:val="single" w:sz="4" w:space="0" w:color="auto"/>
              <w:bottom w:val="single" w:sz="4" w:space="0" w:color="auto"/>
              <w:right w:val="single" w:sz="4" w:space="0" w:color="auto"/>
            </w:tcBorders>
            <w:vAlign w:val="center"/>
          </w:tcPr>
          <w:p w14:paraId="648E3AA4" w14:textId="77777777" w:rsidR="00A54BD2" w:rsidRDefault="00A54BD2" w:rsidP="00405C1A">
            <w:pPr>
              <w:pStyle w:val="TAC"/>
            </w:pPr>
          </w:p>
        </w:tc>
        <w:tc>
          <w:tcPr>
            <w:tcW w:w="1701" w:type="dxa"/>
            <w:tcBorders>
              <w:top w:val="nil"/>
              <w:left w:val="single" w:sz="4" w:space="0" w:color="auto"/>
              <w:bottom w:val="single" w:sz="4" w:space="0" w:color="auto"/>
              <w:right w:val="single" w:sz="4" w:space="0" w:color="auto"/>
            </w:tcBorders>
          </w:tcPr>
          <w:p w14:paraId="3F6C9FF0" w14:textId="77777777" w:rsidR="00A54BD2" w:rsidRDefault="00A54BD2" w:rsidP="00405C1A">
            <w:pPr>
              <w:pStyle w:val="TAC"/>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540856A" w14:textId="77777777" w:rsidR="00A54BD2" w:rsidRDefault="00A54BD2" w:rsidP="00405C1A">
            <w:pPr>
              <w:pStyle w:val="TAC"/>
            </w:pPr>
            <w:r>
              <w:rPr>
                <w:rFonts w:cs="Arial"/>
                <w:lang w:eastAsia="zh-CN"/>
              </w:rPr>
              <w:t>G-FR1-A1-10 (Note 3)</w:t>
            </w:r>
          </w:p>
        </w:tc>
        <w:tc>
          <w:tcPr>
            <w:tcW w:w="2546" w:type="dxa"/>
            <w:tcBorders>
              <w:top w:val="single" w:sz="4" w:space="0" w:color="auto"/>
              <w:left w:val="single" w:sz="4" w:space="0" w:color="auto"/>
              <w:bottom w:val="single" w:sz="4" w:space="0" w:color="auto"/>
              <w:right w:val="single" w:sz="4" w:space="0" w:color="auto"/>
            </w:tcBorders>
            <w:vAlign w:val="center"/>
            <w:hideMark/>
          </w:tcPr>
          <w:p w14:paraId="574B1B6F" w14:textId="77777777" w:rsidR="00A54BD2" w:rsidRDefault="00A54BD2" w:rsidP="00405C1A">
            <w:pPr>
              <w:pStyle w:val="TAC"/>
            </w:pPr>
            <w:r>
              <w:rPr>
                <w:rFonts w:cs="Arial"/>
                <w:lang w:eastAsia="zh-CN"/>
              </w:rPr>
              <w:t>-96.7 (Note 2)</w:t>
            </w:r>
          </w:p>
        </w:tc>
      </w:tr>
      <w:tr w:rsidR="00A54BD2" w14:paraId="5D0C7D11"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6B98032" w14:textId="77777777" w:rsidR="00A54BD2" w:rsidRDefault="00A54BD2" w:rsidP="00405C1A">
            <w:pPr>
              <w:pStyle w:val="TAC"/>
            </w:pPr>
            <w:r>
              <w:rPr>
                <w:rFonts w:cs="Arial"/>
              </w:rPr>
              <w:t xml:space="preserve">10, 15 </w:t>
            </w:r>
          </w:p>
        </w:tc>
        <w:tc>
          <w:tcPr>
            <w:tcW w:w="1701" w:type="dxa"/>
            <w:tcBorders>
              <w:top w:val="single" w:sz="4" w:space="0" w:color="auto"/>
              <w:left w:val="single" w:sz="4" w:space="0" w:color="auto"/>
              <w:bottom w:val="single" w:sz="4" w:space="0" w:color="auto"/>
              <w:right w:val="single" w:sz="4" w:space="0" w:color="auto"/>
            </w:tcBorders>
            <w:hideMark/>
          </w:tcPr>
          <w:p w14:paraId="4577EC89" w14:textId="77777777" w:rsidR="00A54BD2" w:rsidRDefault="00A54BD2" w:rsidP="00405C1A">
            <w:pPr>
              <w:pStyle w:val="TAC"/>
            </w:pPr>
            <w:r>
              <w:rPr>
                <w:rFonts w:cs="Arial"/>
                <w:lang w:eastAsia="zh-CN"/>
              </w:rPr>
              <w:t>30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4BA0CAD" w14:textId="77777777" w:rsidR="00A54BD2" w:rsidRDefault="00A54BD2" w:rsidP="00405C1A">
            <w:pPr>
              <w:pStyle w:val="TAC"/>
            </w:pPr>
            <w:r>
              <w:rPr>
                <w:rFonts w:cs="Arial"/>
                <w:lang w:eastAsia="zh-CN"/>
              </w:rPr>
              <w:t>G-FR1-A1-2 (Note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0851893" w14:textId="77777777" w:rsidR="00A54BD2" w:rsidRDefault="00A54BD2" w:rsidP="00405C1A">
            <w:pPr>
              <w:pStyle w:val="TAC"/>
            </w:pPr>
            <w:r>
              <w:rPr>
                <w:rFonts w:cs="Arial"/>
                <w:lang w:eastAsia="zh-CN"/>
              </w:rPr>
              <w:t xml:space="preserve"> -96.8</w:t>
            </w:r>
          </w:p>
        </w:tc>
      </w:tr>
      <w:tr w:rsidR="00A54BD2" w14:paraId="52811695"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326E1D2" w14:textId="77777777" w:rsidR="00A54BD2" w:rsidRDefault="00A54BD2" w:rsidP="00405C1A">
            <w:pPr>
              <w:pStyle w:val="TAC"/>
            </w:pPr>
            <w:r>
              <w:rPr>
                <w:rFonts w:cs="Arial"/>
              </w:rPr>
              <w:t>10, 15</w:t>
            </w:r>
          </w:p>
        </w:tc>
        <w:tc>
          <w:tcPr>
            <w:tcW w:w="1701" w:type="dxa"/>
            <w:tcBorders>
              <w:top w:val="single" w:sz="4" w:space="0" w:color="auto"/>
              <w:left w:val="single" w:sz="4" w:space="0" w:color="auto"/>
              <w:bottom w:val="single" w:sz="4" w:space="0" w:color="auto"/>
              <w:right w:val="single" w:sz="4" w:space="0" w:color="auto"/>
            </w:tcBorders>
            <w:hideMark/>
          </w:tcPr>
          <w:p w14:paraId="45B21DAA" w14:textId="77777777" w:rsidR="00A54BD2" w:rsidRDefault="00A54BD2" w:rsidP="00405C1A">
            <w:pPr>
              <w:pStyle w:val="TAC"/>
            </w:pPr>
            <w:r>
              <w:rPr>
                <w:rFonts w:cs="Arial"/>
                <w:lang w:eastAsia="zh-CN"/>
              </w:rPr>
              <w:t>60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D28DD92"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3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3C90994" w14:textId="77777777" w:rsidR="00A54BD2" w:rsidRDefault="00A54BD2" w:rsidP="00405C1A">
            <w:pPr>
              <w:pStyle w:val="TAC"/>
              <w:rPr>
                <w:rFonts w:cs="Arial"/>
                <w:lang w:eastAsia="zh-CN"/>
              </w:rPr>
            </w:pPr>
            <w:r>
              <w:rPr>
                <w:rFonts w:cs="Arial"/>
                <w:lang w:eastAsia="zh-CN"/>
              </w:rPr>
              <w:t xml:space="preserve"> -93.9</w:t>
            </w:r>
          </w:p>
        </w:tc>
      </w:tr>
      <w:tr w:rsidR="00A54BD2" w14:paraId="37A944F5" w14:textId="77777777" w:rsidTr="00405C1A">
        <w:trPr>
          <w:cantSplit/>
          <w:jc w:val="center"/>
        </w:trPr>
        <w:tc>
          <w:tcPr>
            <w:tcW w:w="2263" w:type="dxa"/>
            <w:tcBorders>
              <w:top w:val="single" w:sz="4" w:space="0" w:color="auto"/>
              <w:left w:val="single" w:sz="4" w:space="0" w:color="auto"/>
              <w:bottom w:val="nil"/>
              <w:right w:val="single" w:sz="4" w:space="0" w:color="auto"/>
            </w:tcBorders>
            <w:vAlign w:val="center"/>
            <w:hideMark/>
          </w:tcPr>
          <w:p w14:paraId="3D4C253A" w14:textId="77777777" w:rsidR="00A54BD2" w:rsidRDefault="00A54BD2" w:rsidP="00405C1A">
            <w:pPr>
              <w:pStyle w:val="TAC"/>
            </w:pPr>
            <w:r>
              <w:rPr>
                <w:rFonts w:cs="Arial"/>
              </w:rPr>
              <w:t xml:space="preserve">20, 25, 30, 35, 40, 45, 50 </w:t>
            </w:r>
          </w:p>
        </w:tc>
        <w:tc>
          <w:tcPr>
            <w:tcW w:w="1701" w:type="dxa"/>
            <w:tcBorders>
              <w:top w:val="single" w:sz="4" w:space="0" w:color="auto"/>
              <w:left w:val="single" w:sz="4" w:space="0" w:color="auto"/>
              <w:bottom w:val="nil"/>
              <w:right w:val="single" w:sz="4" w:space="0" w:color="auto"/>
            </w:tcBorders>
            <w:hideMark/>
          </w:tcPr>
          <w:p w14:paraId="2D3CE668" w14:textId="77777777" w:rsidR="00A54BD2" w:rsidRDefault="00A54BD2" w:rsidP="00405C1A">
            <w:pPr>
              <w:pStyle w:val="TAC"/>
            </w:pPr>
            <w:r>
              <w:rPr>
                <w:rFonts w:cs="Arial"/>
                <w:lang w:eastAsia="zh-CN"/>
              </w:rPr>
              <w:t>15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45FF070"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4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F97A532" w14:textId="77777777" w:rsidR="00A54BD2" w:rsidRDefault="00A54BD2" w:rsidP="00405C1A">
            <w:pPr>
              <w:pStyle w:val="TAC"/>
              <w:rPr>
                <w:rFonts w:cs="Arial"/>
                <w:lang w:eastAsia="zh-CN"/>
              </w:rPr>
            </w:pPr>
            <w:r>
              <w:rPr>
                <w:rFonts w:cs="Arial"/>
                <w:lang w:eastAsia="zh-CN"/>
              </w:rPr>
              <w:t xml:space="preserve"> -90.3</w:t>
            </w:r>
          </w:p>
        </w:tc>
      </w:tr>
      <w:tr w:rsidR="00A54BD2" w14:paraId="3F1393E0" w14:textId="77777777" w:rsidTr="00405C1A">
        <w:trPr>
          <w:cantSplit/>
          <w:jc w:val="center"/>
        </w:trPr>
        <w:tc>
          <w:tcPr>
            <w:tcW w:w="2263" w:type="dxa"/>
            <w:tcBorders>
              <w:top w:val="nil"/>
              <w:left w:val="single" w:sz="4" w:space="0" w:color="auto"/>
              <w:bottom w:val="single" w:sz="4" w:space="0" w:color="auto"/>
              <w:right w:val="single" w:sz="4" w:space="0" w:color="auto"/>
            </w:tcBorders>
            <w:vAlign w:val="center"/>
          </w:tcPr>
          <w:p w14:paraId="73C74404" w14:textId="77777777" w:rsidR="00A54BD2" w:rsidRDefault="00A54BD2" w:rsidP="00405C1A">
            <w:pPr>
              <w:pStyle w:val="TAC"/>
            </w:pPr>
          </w:p>
        </w:tc>
        <w:tc>
          <w:tcPr>
            <w:tcW w:w="1701" w:type="dxa"/>
            <w:tcBorders>
              <w:top w:val="nil"/>
              <w:left w:val="single" w:sz="4" w:space="0" w:color="auto"/>
              <w:bottom w:val="single" w:sz="4" w:space="0" w:color="auto"/>
              <w:right w:val="single" w:sz="4" w:space="0" w:color="auto"/>
            </w:tcBorders>
          </w:tcPr>
          <w:p w14:paraId="3E894590" w14:textId="77777777" w:rsidR="00A54BD2" w:rsidRDefault="00A54BD2" w:rsidP="00405C1A">
            <w:pPr>
              <w:pStyle w:val="TAC"/>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33E85BF" w14:textId="77777777" w:rsidR="00A54BD2" w:rsidRDefault="00A54BD2" w:rsidP="00405C1A">
            <w:pPr>
              <w:pStyle w:val="TAC"/>
              <w:rPr>
                <w:rFonts w:cs="Arial"/>
                <w:lang w:eastAsia="zh-CN"/>
              </w:rPr>
            </w:pPr>
            <w:r>
              <w:rPr>
                <w:rFonts w:cs="Arial"/>
                <w:lang w:eastAsia="zh-CN"/>
              </w:rPr>
              <w:t>G-FR1-A1-11 (Note 4)</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09DC177" w14:textId="77777777" w:rsidR="00A54BD2" w:rsidRDefault="00A54BD2" w:rsidP="00405C1A">
            <w:pPr>
              <w:pStyle w:val="TAC"/>
              <w:rPr>
                <w:rFonts w:cs="Arial"/>
                <w:lang w:eastAsia="zh-CN"/>
              </w:rPr>
            </w:pPr>
            <w:r>
              <w:rPr>
                <w:rFonts w:cs="Arial"/>
                <w:lang w:eastAsia="zh-CN"/>
              </w:rPr>
              <w:t>-90.3 (Note 2)</w:t>
            </w:r>
          </w:p>
        </w:tc>
      </w:tr>
      <w:tr w:rsidR="00A54BD2" w14:paraId="6FCD1BF0"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D1CC134" w14:textId="77777777" w:rsidR="00A54BD2" w:rsidRDefault="00A54BD2" w:rsidP="00405C1A">
            <w:pPr>
              <w:pStyle w:val="TAC"/>
            </w:pPr>
            <w:r>
              <w:rPr>
                <w:rFonts w:cs="Arial"/>
              </w:rPr>
              <w:t xml:space="preserve">20, 25, 30, 35, 40, 45, 50, 60, 70, 80, 90, 100 </w:t>
            </w:r>
          </w:p>
        </w:tc>
        <w:tc>
          <w:tcPr>
            <w:tcW w:w="1701" w:type="dxa"/>
            <w:tcBorders>
              <w:top w:val="single" w:sz="4" w:space="0" w:color="auto"/>
              <w:left w:val="single" w:sz="4" w:space="0" w:color="auto"/>
              <w:bottom w:val="single" w:sz="4" w:space="0" w:color="auto"/>
              <w:right w:val="single" w:sz="4" w:space="0" w:color="auto"/>
            </w:tcBorders>
            <w:hideMark/>
          </w:tcPr>
          <w:p w14:paraId="032CE27A" w14:textId="77777777" w:rsidR="00A54BD2" w:rsidRDefault="00A54BD2" w:rsidP="00405C1A">
            <w:pPr>
              <w:pStyle w:val="TAC"/>
            </w:pPr>
            <w:r>
              <w:rPr>
                <w:rFonts w:cs="Arial"/>
                <w:lang w:eastAsia="zh-CN"/>
              </w:rPr>
              <w:t>30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F91C16"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5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4EB779EB" w14:textId="77777777" w:rsidR="00A54BD2" w:rsidRDefault="00A54BD2" w:rsidP="00405C1A">
            <w:pPr>
              <w:pStyle w:val="TAC"/>
              <w:rPr>
                <w:rFonts w:cs="Arial"/>
                <w:lang w:eastAsia="zh-CN"/>
              </w:rPr>
            </w:pPr>
            <w:r>
              <w:rPr>
                <w:rFonts w:cs="Arial"/>
                <w:lang w:eastAsia="zh-CN"/>
              </w:rPr>
              <w:t xml:space="preserve"> -90.6</w:t>
            </w:r>
          </w:p>
        </w:tc>
      </w:tr>
      <w:tr w:rsidR="00A54BD2" w14:paraId="614627DD"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AB5B1C9" w14:textId="77777777" w:rsidR="00A54BD2" w:rsidRDefault="00A54BD2" w:rsidP="00405C1A">
            <w:pPr>
              <w:pStyle w:val="TAC"/>
            </w:pPr>
            <w:r>
              <w:rPr>
                <w:rFonts w:cs="Arial"/>
              </w:rPr>
              <w:t xml:space="preserve">20, 25, 30, 35, 40, 45, 50, 60, 70, 80, 90, 100 </w:t>
            </w:r>
          </w:p>
        </w:tc>
        <w:tc>
          <w:tcPr>
            <w:tcW w:w="1701" w:type="dxa"/>
            <w:tcBorders>
              <w:top w:val="single" w:sz="4" w:space="0" w:color="auto"/>
              <w:left w:val="single" w:sz="4" w:space="0" w:color="auto"/>
              <w:bottom w:val="single" w:sz="4" w:space="0" w:color="auto"/>
              <w:right w:val="single" w:sz="4" w:space="0" w:color="auto"/>
            </w:tcBorders>
            <w:hideMark/>
          </w:tcPr>
          <w:p w14:paraId="17723F91" w14:textId="77777777" w:rsidR="00A54BD2" w:rsidRDefault="00A54BD2" w:rsidP="00405C1A">
            <w:pPr>
              <w:pStyle w:val="TAC"/>
            </w:pPr>
            <w:r>
              <w:rPr>
                <w:rFonts w:cs="Arial"/>
                <w:lang w:eastAsia="zh-CN"/>
              </w:rPr>
              <w:t>60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4FD6576"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6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582A13CB" w14:textId="77777777" w:rsidR="00A54BD2" w:rsidRDefault="00A54BD2" w:rsidP="00405C1A">
            <w:pPr>
              <w:pStyle w:val="TAC"/>
              <w:rPr>
                <w:rFonts w:cs="Arial"/>
                <w:lang w:eastAsia="zh-CN"/>
              </w:rPr>
            </w:pPr>
            <w:r>
              <w:rPr>
                <w:rFonts w:cs="Arial"/>
                <w:lang w:eastAsia="zh-CN"/>
              </w:rPr>
              <w:t xml:space="preserve"> -90.7</w:t>
            </w:r>
          </w:p>
        </w:tc>
      </w:tr>
      <w:tr w:rsidR="00A54BD2" w14:paraId="5498918E" w14:textId="77777777" w:rsidTr="00405C1A">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B74304F" w14:textId="77777777" w:rsidR="00A54BD2" w:rsidRDefault="00A54BD2" w:rsidP="00405C1A">
            <w:pPr>
              <w:pStyle w:val="TAC"/>
              <w:ind w:left="851" w:hanging="851"/>
              <w:jc w:val="left"/>
              <w:rPr>
                <w:rFonts w:cs="Arial"/>
                <w:lang w:eastAsia="ko-KR"/>
              </w:rPr>
            </w:pPr>
            <w:r>
              <w:rPr>
                <w:rFonts w:cs="Arial"/>
              </w:rPr>
              <w:t>Note 1:</w:t>
            </w:r>
            <w:r>
              <w:rPr>
                <w:rFonts w:cs="Arial"/>
              </w:rPr>
              <w:tab/>
              <w:t>P</w:t>
            </w:r>
            <w:r>
              <w:rPr>
                <w:rFonts w:cs="Arial"/>
                <w:vertAlign w:val="subscript"/>
              </w:rPr>
              <w:t>REFSENS</w:t>
            </w:r>
            <w:r>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136E3D8A" w14:textId="77777777" w:rsidR="00A54BD2" w:rsidRDefault="00A54BD2" w:rsidP="00405C1A">
            <w:pPr>
              <w:pStyle w:val="TAN"/>
              <w:rPr>
                <w:rFonts w:cs="v5.0.0"/>
                <w:lang w:eastAsia="zh-CN"/>
              </w:rPr>
            </w:pPr>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p>
          <w:p w14:paraId="073B8DC2" w14:textId="77777777" w:rsidR="00A54BD2" w:rsidRDefault="00A54BD2" w:rsidP="00405C1A">
            <w:pPr>
              <w:pStyle w:val="TAN"/>
            </w:pPr>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p>
          <w:p w14:paraId="12BA0EEA" w14:textId="77777777" w:rsidR="00A54BD2" w:rsidRDefault="00A54BD2" w:rsidP="00405C1A">
            <w:pPr>
              <w:pStyle w:val="TAN"/>
            </w:pPr>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p>
          <w:p w14:paraId="06DAECC5" w14:textId="77777777" w:rsidR="00A54BD2" w:rsidRDefault="00A54BD2" w:rsidP="00405C1A">
            <w:pPr>
              <w:pStyle w:val="TAN"/>
            </w:pPr>
            <w:r>
              <w:t>Note 5:</w:t>
            </w:r>
            <w:r>
              <w:tab/>
              <w:t>These reference measurement channels are not applied for band n46, n96 and n102.</w:t>
            </w:r>
          </w:p>
          <w:p w14:paraId="17B9F92A" w14:textId="77777777" w:rsidR="00A54BD2" w:rsidRDefault="00A54BD2" w:rsidP="00405C1A">
            <w:pPr>
              <w:pStyle w:val="TAN"/>
              <w:rPr>
                <w:lang w:eastAsia="zh-CN"/>
              </w:rPr>
            </w:pPr>
            <w:r>
              <w:rPr>
                <w:lang w:eastAsia="zh-CN"/>
              </w:rPr>
              <w:t xml:space="preserve">Note 6: </w:t>
            </w:r>
            <w:r>
              <w:rPr>
                <w:lang w:eastAsia="zh-CN"/>
              </w:rPr>
              <w:tab/>
            </w:r>
            <w:r>
              <w:t>P</w:t>
            </w:r>
            <w:r>
              <w:rPr>
                <w:vertAlign w:val="subscript"/>
              </w:rPr>
              <w:t>REFSENS</w:t>
            </w:r>
            <w:r>
              <w:rPr>
                <w:lang w:eastAsia="zh-CN"/>
              </w:rPr>
              <w:t xml:space="preserve"> is the power level of a single instance of the reference measurement channel. This requirement shall be met for a single instance of G-FR1-A1-21 mapped to the 12 NR resource blocks adjacent to the NB-IoT PRB, and for each consecutive application of a single instance of G-FR1-A1-7 mapped to disjoint frequency ranges with a width of 15 resource blocks each.</w:t>
            </w:r>
          </w:p>
        </w:tc>
      </w:tr>
    </w:tbl>
    <w:p w14:paraId="7C14D17E" w14:textId="77777777" w:rsidR="00A54BD2" w:rsidRDefault="00A54BD2" w:rsidP="00A54BD2"/>
    <w:p w14:paraId="45B5D7F8" w14:textId="77777777" w:rsidR="00A54BD2" w:rsidRDefault="00A54BD2" w:rsidP="00A54BD2">
      <w:pPr>
        <w:pStyle w:val="TH"/>
      </w:pPr>
      <w:r>
        <w:t xml:space="preserve">Table 4.2.2.2-3: NR </w:t>
      </w:r>
      <w:r>
        <w:rPr>
          <w:lang w:eastAsia="zh-CN"/>
        </w:rPr>
        <w:t xml:space="preserve">Local Area </w:t>
      </w:r>
      <w:r>
        <w:t>BS reference sensitivity levels</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A54BD2" w14:paraId="6B68CB94"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hideMark/>
          </w:tcPr>
          <w:p w14:paraId="6C2B0F0C" w14:textId="77777777" w:rsidR="00A54BD2" w:rsidRDefault="00A54BD2" w:rsidP="00405C1A">
            <w:pPr>
              <w:pStyle w:val="TAH"/>
            </w:pPr>
            <w:r>
              <w:rPr>
                <w:rFonts w:cs="Arial"/>
                <w:i/>
              </w:rPr>
              <w:t>BS channel bandwidth</w:t>
            </w:r>
            <w:r>
              <w:rPr>
                <w:rFonts w:cs="Arial"/>
              </w:rPr>
              <w:t xml:space="preserve"> (MHz)</w:t>
            </w:r>
          </w:p>
        </w:tc>
        <w:tc>
          <w:tcPr>
            <w:tcW w:w="1701" w:type="dxa"/>
            <w:tcBorders>
              <w:top w:val="single" w:sz="4" w:space="0" w:color="auto"/>
              <w:left w:val="single" w:sz="4" w:space="0" w:color="auto"/>
              <w:bottom w:val="single" w:sz="4" w:space="0" w:color="auto"/>
              <w:right w:val="single" w:sz="4" w:space="0" w:color="auto"/>
            </w:tcBorders>
            <w:hideMark/>
          </w:tcPr>
          <w:p w14:paraId="4AED23EA" w14:textId="77777777" w:rsidR="00A54BD2" w:rsidRDefault="00A54BD2" w:rsidP="00405C1A">
            <w:pPr>
              <w:pStyle w:val="TAH"/>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hideMark/>
          </w:tcPr>
          <w:p w14:paraId="068798DC" w14:textId="77777777" w:rsidR="00A54BD2" w:rsidRDefault="00A54BD2" w:rsidP="00405C1A">
            <w:pPr>
              <w:pStyle w:val="TAH"/>
              <w:rPr>
                <w:rFonts w:cs="Arial"/>
              </w:rPr>
            </w:pPr>
            <w:r>
              <w:rPr>
                <w:rFonts w:cs="Arial"/>
              </w:rPr>
              <w:t>Reference measurement channel</w:t>
            </w:r>
          </w:p>
          <w:p w14:paraId="1AFFE307" w14:textId="77777777" w:rsidR="00A54BD2" w:rsidRDefault="00A54BD2" w:rsidP="00405C1A">
            <w:pPr>
              <w:pStyle w:val="TAH"/>
            </w:pPr>
            <w:r>
              <w:rPr>
                <w:rFonts w:cs="Arial"/>
              </w:rPr>
              <w:t>(Note 5)</w:t>
            </w:r>
          </w:p>
        </w:tc>
        <w:tc>
          <w:tcPr>
            <w:tcW w:w="2546" w:type="dxa"/>
            <w:tcBorders>
              <w:top w:val="single" w:sz="4" w:space="0" w:color="auto"/>
              <w:left w:val="single" w:sz="4" w:space="0" w:color="auto"/>
              <w:bottom w:val="single" w:sz="4" w:space="0" w:color="auto"/>
              <w:right w:val="single" w:sz="4" w:space="0" w:color="auto"/>
            </w:tcBorders>
            <w:hideMark/>
          </w:tcPr>
          <w:p w14:paraId="65B5325F" w14:textId="77777777" w:rsidR="00A54BD2" w:rsidRDefault="00A54BD2" w:rsidP="00405C1A">
            <w:pPr>
              <w:pStyle w:val="TAH"/>
              <w:rPr>
                <w:rFonts w:cs="Arial"/>
              </w:rPr>
            </w:pPr>
            <w:r>
              <w:rPr>
                <w:rFonts w:cs="Arial"/>
              </w:rPr>
              <w:t xml:space="preserve">Reference sensitivity power level, </w:t>
            </w:r>
            <w:r>
              <w:t>P</w:t>
            </w:r>
            <w:r>
              <w:rPr>
                <w:vertAlign w:val="subscript"/>
              </w:rPr>
              <w:t>REFSENS</w:t>
            </w:r>
          </w:p>
          <w:p w14:paraId="735A5481" w14:textId="77777777" w:rsidR="00A54BD2" w:rsidRDefault="00A54BD2" w:rsidP="00405C1A">
            <w:pPr>
              <w:pStyle w:val="TAH"/>
            </w:pPr>
            <w:r>
              <w:rPr>
                <w:rFonts w:cs="Arial"/>
              </w:rPr>
              <w:t xml:space="preserve"> (dBm)</w:t>
            </w:r>
          </w:p>
        </w:tc>
      </w:tr>
      <w:tr w:rsidR="00A54BD2" w14:paraId="49698228" w14:textId="77777777" w:rsidTr="00405C1A">
        <w:trPr>
          <w:cantSplit/>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2E56CA34" w14:textId="77777777" w:rsidR="00A54BD2" w:rsidRDefault="00A54BD2" w:rsidP="00405C1A">
            <w:pPr>
              <w:pStyle w:val="TAC"/>
            </w:pPr>
            <w:r>
              <w:t>3</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297F3D9" w14:textId="77777777" w:rsidR="00A54BD2" w:rsidRDefault="00A54BD2" w:rsidP="00405C1A">
            <w:pPr>
              <w:pStyle w:val="TAC"/>
            </w:pPr>
            <w:r>
              <w:t>15</w:t>
            </w:r>
          </w:p>
        </w:tc>
        <w:tc>
          <w:tcPr>
            <w:tcW w:w="3119" w:type="dxa"/>
            <w:tcBorders>
              <w:top w:val="single" w:sz="4" w:space="0" w:color="auto"/>
              <w:left w:val="single" w:sz="4" w:space="0" w:color="auto"/>
              <w:bottom w:val="single" w:sz="4" w:space="0" w:color="auto"/>
              <w:right w:val="single" w:sz="4" w:space="0" w:color="auto"/>
            </w:tcBorders>
            <w:hideMark/>
          </w:tcPr>
          <w:p w14:paraId="2A72A632" w14:textId="77777777" w:rsidR="00A54BD2" w:rsidRDefault="00A54BD2" w:rsidP="00405C1A">
            <w:pPr>
              <w:pStyle w:val="TAC"/>
            </w:pPr>
            <w:r>
              <w:rPr>
                <w:rFonts w:cs="Arial"/>
                <w:lang w:eastAsia="zh-CN"/>
              </w:rPr>
              <w:t>G-FR1-A1-7 (Note 1)</w:t>
            </w:r>
          </w:p>
        </w:tc>
        <w:tc>
          <w:tcPr>
            <w:tcW w:w="2546" w:type="dxa"/>
            <w:tcBorders>
              <w:top w:val="single" w:sz="4" w:space="0" w:color="auto"/>
              <w:left w:val="single" w:sz="4" w:space="0" w:color="auto"/>
              <w:bottom w:val="single" w:sz="4" w:space="0" w:color="auto"/>
              <w:right w:val="single" w:sz="4" w:space="0" w:color="auto"/>
            </w:tcBorders>
            <w:hideMark/>
          </w:tcPr>
          <w:p w14:paraId="0B5EA841" w14:textId="77777777" w:rsidR="00A54BD2" w:rsidRDefault="00A54BD2" w:rsidP="00405C1A">
            <w:pPr>
              <w:pStyle w:val="TAC"/>
            </w:pPr>
            <w:r>
              <w:t>-95.6</w:t>
            </w:r>
          </w:p>
        </w:tc>
      </w:tr>
      <w:tr w:rsidR="00A54BD2" w14:paraId="027266C3" w14:textId="77777777" w:rsidTr="00405C1A">
        <w:trPr>
          <w:cantSplit/>
          <w:jc w:val="center"/>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6FB30960" w14:textId="77777777" w:rsidR="00A54BD2" w:rsidRDefault="00A54BD2" w:rsidP="00405C1A">
            <w:pPr>
              <w:spacing w:after="0"/>
              <w:rPr>
                <w:rFonts w:ascii="Arial" w:hAnsi="Arial"/>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7BA7B4" w14:textId="77777777" w:rsidR="00A54BD2" w:rsidRDefault="00A54BD2" w:rsidP="00405C1A">
            <w:pPr>
              <w:spacing w:after="0"/>
              <w:rPr>
                <w:rFonts w:ascii="Arial" w:hAnsi="Arial"/>
                <w:sz w:val="18"/>
              </w:rPr>
            </w:pPr>
          </w:p>
        </w:tc>
        <w:tc>
          <w:tcPr>
            <w:tcW w:w="3119" w:type="dxa"/>
            <w:tcBorders>
              <w:top w:val="single" w:sz="4" w:space="0" w:color="auto"/>
              <w:left w:val="single" w:sz="4" w:space="0" w:color="auto"/>
              <w:bottom w:val="single" w:sz="4" w:space="0" w:color="auto"/>
              <w:right w:val="single" w:sz="4" w:space="0" w:color="auto"/>
            </w:tcBorders>
            <w:hideMark/>
          </w:tcPr>
          <w:p w14:paraId="1CDD79BD" w14:textId="77777777" w:rsidR="00A54BD2" w:rsidRDefault="00A54BD2" w:rsidP="00405C1A">
            <w:pPr>
              <w:pStyle w:val="TAC"/>
              <w:jc w:val="right"/>
              <w:rPr>
                <w:rFonts w:cs="Arial"/>
                <w:lang w:eastAsia="zh-CN"/>
              </w:rPr>
            </w:pPr>
            <w:r>
              <w:rPr>
                <w:rFonts w:cs="Arial"/>
                <w:lang w:eastAsia="zh-CN"/>
              </w:rPr>
              <w:t>G-FR1-A1-21 (Note 6)</w:t>
            </w:r>
          </w:p>
        </w:tc>
        <w:tc>
          <w:tcPr>
            <w:tcW w:w="2546" w:type="dxa"/>
            <w:tcBorders>
              <w:top w:val="single" w:sz="4" w:space="0" w:color="auto"/>
              <w:left w:val="single" w:sz="4" w:space="0" w:color="auto"/>
              <w:bottom w:val="single" w:sz="4" w:space="0" w:color="auto"/>
              <w:right w:val="single" w:sz="4" w:space="0" w:color="auto"/>
            </w:tcBorders>
            <w:hideMark/>
          </w:tcPr>
          <w:p w14:paraId="7793F6DD" w14:textId="77777777" w:rsidR="00A54BD2" w:rsidRDefault="00A54BD2" w:rsidP="00405C1A">
            <w:pPr>
              <w:pStyle w:val="TAC"/>
            </w:pPr>
            <w:r>
              <w:t>-95.6</w:t>
            </w:r>
          </w:p>
        </w:tc>
      </w:tr>
      <w:tr w:rsidR="00A54BD2" w14:paraId="3E3B73B4" w14:textId="77777777" w:rsidTr="00405C1A">
        <w:trPr>
          <w:cantSplit/>
          <w:jc w:val="center"/>
        </w:trPr>
        <w:tc>
          <w:tcPr>
            <w:tcW w:w="2263" w:type="dxa"/>
            <w:tcBorders>
              <w:top w:val="single" w:sz="4" w:space="0" w:color="auto"/>
              <w:left w:val="single" w:sz="4" w:space="0" w:color="auto"/>
              <w:bottom w:val="nil"/>
              <w:right w:val="single" w:sz="4" w:space="0" w:color="auto"/>
            </w:tcBorders>
            <w:vAlign w:val="center"/>
            <w:hideMark/>
          </w:tcPr>
          <w:p w14:paraId="79DCFEA9" w14:textId="77777777" w:rsidR="00A54BD2" w:rsidRDefault="00A54BD2" w:rsidP="00405C1A">
            <w:pPr>
              <w:pStyle w:val="TAC"/>
            </w:pPr>
            <w:r>
              <w:rPr>
                <w:rFonts w:cs="Arial"/>
              </w:rPr>
              <w:lastRenderedPageBreak/>
              <w:t>5, 10, 15</w:t>
            </w:r>
          </w:p>
        </w:tc>
        <w:tc>
          <w:tcPr>
            <w:tcW w:w="1701" w:type="dxa"/>
            <w:tcBorders>
              <w:top w:val="single" w:sz="4" w:space="0" w:color="auto"/>
              <w:left w:val="single" w:sz="4" w:space="0" w:color="auto"/>
              <w:bottom w:val="nil"/>
              <w:right w:val="single" w:sz="4" w:space="0" w:color="auto"/>
            </w:tcBorders>
            <w:vAlign w:val="center"/>
            <w:hideMark/>
          </w:tcPr>
          <w:p w14:paraId="2E227F9A" w14:textId="77777777" w:rsidR="00A54BD2" w:rsidRDefault="00A54BD2" w:rsidP="00405C1A">
            <w:pPr>
              <w:pStyle w:val="TAC"/>
            </w:pPr>
            <w:r>
              <w:rPr>
                <w:rFonts w:cs="Arial"/>
                <w:lang w:eastAsia="zh-CN"/>
              </w:rPr>
              <w:t>15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85F834" w14:textId="77777777" w:rsidR="00A54BD2" w:rsidRDefault="00A54BD2" w:rsidP="00405C1A">
            <w:pPr>
              <w:pStyle w:val="TAC"/>
            </w:pPr>
            <w:r>
              <w:rPr>
                <w:rFonts w:cs="Arial"/>
                <w:lang w:eastAsia="zh-CN"/>
              </w:rPr>
              <w:t>G-FR1-A1-1 (Note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A8FEB1C" w14:textId="77777777" w:rsidR="00A54BD2" w:rsidRDefault="00A54BD2" w:rsidP="00405C1A">
            <w:pPr>
              <w:pStyle w:val="TAC"/>
            </w:pPr>
            <w:r>
              <w:rPr>
                <w:rFonts w:cs="Arial"/>
                <w:lang w:eastAsia="zh-CN"/>
              </w:rPr>
              <w:t xml:space="preserve"> -93.7</w:t>
            </w:r>
          </w:p>
        </w:tc>
      </w:tr>
      <w:tr w:rsidR="00A54BD2" w14:paraId="6A548BED" w14:textId="77777777" w:rsidTr="00405C1A">
        <w:trPr>
          <w:cantSplit/>
          <w:jc w:val="center"/>
        </w:trPr>
        <w:tc>
          <w:tcPr>
            <w:tcW w:w="2263" w:type="dxa"/>
            <w:tcBorders>
              <w:top w:val="nil"/>
              <w:left w:val="single" w:sz="4" w:space="0" w:color="auto"/>
              <w:bottom w:val="single" w:sz="4" w:space="0" w:color="auto"/>
              <w:right w:val="single" w:sz="4" w:space="0" w:color="auto"/>
            </w:tcBorders>
            <w:vAlign w:val="center"/>
          </w:tcPr>
          <w:p w14:paraId="09D294C3" w14:textId="77777777" w:rsidR="00A54BD2" w:rsidRDefault="00A54BD2" w:rsidP="00405C1A">
            <w:pPr>
              <w:pStyle w:val="TAC"/>
            </w:pPr>
          </w:p>
        </w:tc>
        <w:tc>
          <w:tcPr>
            <w:tcW w:w="1701" w:type="dxa"/>
            <w:tcBorders>
              <w:top w:val="nil"/>
              <w:left w:val="single" w:sz="4" w:space="0" w:color="auto"/>
              <w:bottom w:val="single" w:sz="4" w:space="0" w:color="auto"/>
              <w:right w:val="single" w:sz="4" w:space="0" w:color="auto"/>
            </w:tcBorders>
          </w:tcPr>
          <w:p w14:paraId="6EA1C48B" w14:textId="77777777" w:rsidR="00A54BD2" w:rsidRDefault="00A54BD2" w:rsidP="00405C1A">
            <w:pPr>
              <w:pStyle w:val="TAC"/>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EFE022E" w14:textId="77777777" w:rsidR="00A54BD2" w:rsidRDefault="00A54BD2" w:rsidP="00405C1A">
            <w:pPr>
              <w:pStyle w:val="TAC"/>
            </w:pPr>
            <w:r>
              <w:rPr>
                <w:rFonts w:cs="Arial"/>
                <w:lang w:eastAsia="zh-CN"/>
              </w:rPr>
              <w:t>G-FR1-A1-10 (Note 3)</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1A677F4" w14:textId="77777777" w:rsidR="00A54BD2" w:rsidRDefault="00A54BD2" w:rsidP="00405C1A">
            <w:pPr>
              <w:pStyle w:val="TAC"/>
            </w:pPr>
            <w:r>
              <w:rPr>
                <w:rFonts w:cs="Arial"/>
                <w:lang w:eastAsia="zh-CN"/>
              </w:rPr>
              <w:t>-93.7 (Note 2)</w:t>
            </w:r>
          </w:p>
        </w:tc>
      </w:tr>
      <w:tr w:rsidR="00A54BD2" w14:paraId="343E4BCE"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888FD75" w14:textId="77777777" w:rsidR="00A54BD2" w:rsidRDefault="00A54BD2" w:rsidP="00405C1A">
            <w:pPr>
              <w:pStyle w:val="TAC"/>
            </w:pPr>
            <w:r>
              <w:rPr>
                <w:rFonts w:cs="Arial"/>
              </w:rPr>
              <w:t xml:space="preserve">10, 15 </w:t>
            </w:r>
          </w:p>
        </w:tc>
        <w:tc>
          <w:tcPr>
            <w:tcW w:w="1701" w:type="dxa"/>
            <w:tcBorders>
              <w:top w:val="single" w:sz="4" w:space="0" w:color="auto"/>
              <w:left w:val="single" w:sz="4" w:space="0" w:color="auto"/>
              <w:bottom w:val="single" w:sz="4" w:space="0" w:color="auto"/>
              <w:right w:val="single" w:sz="4" w:space="0" w:color="auto"/>
            </w:tcBorders>
            <w:hideMark/>
          </w:tcPr>
          <w:p w14:paraId="4A704832" w14:textId="77777777" w:rsidR="00A54BD2" w:rsidRDefault="00A54BD2" w:rsidP="00405C1A">
            <w:pPr>
              <w:pStyle w:val="TAC"/>
            </w:pPr>
            <w:r>
              <w:rPr>
                <w:rFonts w:cs="Arial"/>
                <w:lang w:eastAsia="zh-CN"/>
              </w:rPr>
              <w:t>30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08E8612" w14:textId="77777777" w:rsidR="00A54BD2" w:rsidRDefault="00A54BD2" w:rsidP="00405C1A">
            <w:pPr>
              <w:pStyle w:val="TAC"/>
            </w:pPr>
            <w:r>
              <w:rPr>
                <w:rFonts w:cs="Arial"/>
                <w:lang w:eastAsia="zh-CN"/>
              </w:rPr>
              <w:t>G-FR1-A1-2 (Note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6BA4D90" w14:textId="77777777" w:rsidR="00A54BD2" w:rsidRDefault="00A54BD2" w:rsidP="00405C1A">
            <w:pPr>
              <w:pStyle w:val="TAC"/>
            </w:pPr>
            <w:r>
              <w:rPr>
                <w:rFonts w:cs="Arial"/>
                <w:lang w:eastAsia="zh-CN"/>
              </w:rPr>
              <w:t xml:space="preserve"> -93.8</w:t>
            </w:r>
          </w:p>
        </w:tc>
      </w:tr>
      <w:tr w:rsidR="00A54BD2" w14:paraId="58999321"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4EEE40B" w14:textId="77777777" w:rsidR="00A54BD2" w:rsidRDefault="00A54BD2" w:rsidP="00405C1A">
            <w:pPr>
              <w:pStyle w:val="TAC"/>
            </w:pPr>
            <w:r>
              <w:rPr>
                <w:rFonts w:cs="Arial"/>
              </w:rPr>
              <w:t>10, 15</w:t>
            </w:r>
          </w:p>
        </w:tc>
        <w:tc>
          <w:tcPr>
            <w:tcW w:w="1701" w:type="dxa"/>
            <w:tcBorders>
              <w:top w:val="single" w:sz="4" w:space="0" w:color="auto"/>
              <w:left w:val="single" w:sz="4" w:space="0" w:color="auto"/>
              <w:bottom w:val="single" w:sz="4" w:space="0" w:color="auto"/>
              <w:right w:val="single" w:sz="4" w:space="0" w:color="auto"/>
            </w:tcBorders>
            <w:hideMark/>
          </w:tcPr>
          <w:p w14:paraId="6BAF5B67" w14:textId="77777777" w:rsidR="00A54BD2" w:rsidRDefault="00A54BD2" w:rsidP="00405C1A">
            <w:pPr>
              <w:pStyle w:val="TAC"/>
            </w:pPr>
            <w:r>
              <w:rPr>
                <w:rFonts w:cs="Arial"/>
                <w:lang w:eastAsia="zh-CN"/>
              </w:rPr>
              <w:t>60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1525D5A"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3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FD424EF" w14:textId="77777777" w:rsidR="00A54BD2" w:rsidRDefault="00A54BD2" w:rsidP="00405C1A">
            <w:pPr>
              <w:pStyle w:val="TAC"/>
              <w:rPr>
                <w:rFonts w:cs="Arial"/>
                <w:lang w:eastAsia="zh-CN"/>
              </w:rPr>
            </w:pPr>
            <w:r>
              <w:rPr>
                <w:rFonts w:cs="Arial"/>
                <w:lang w:eastAsia="zh-CN"/>
              </w:rPr>
              <w:t xml:space="preserve"> -90.9</w:t>
            </w:r>
          </w:p>
        </w:tc>
      </w:tr>
      <w:tr w:rsidR="00A54BD2" w14:paraId="3D2C77BF" w14:textId="77777777" w:rsidTr="00405C1A">
        <w:trPr>
          <w:cantSplit/>
          <w:jc w:val="center"/>
        </w:trPr>
        <w:tc>
          <w:tcPr>
            <w:tcW w:w="2263" w:type="dxa"/>
            <w:tcBorders>
              <w:top w:val="single" w:sz="4" w:space="0" w:color="auto"/>
              <w:left w:val="single" w:sz="4" w:space="0" w:color="auto"/>
              <w:bottom w:val="nil"/>
              <w:right w:val="single" w:sz="4" w:space="0" w:color="auto"/>
            </w:tcBorders>
            <w:vAlign w:val="center"/>
            <w:hideMark/>
          </w:tcPr>
          <w:p w14:paraId="16AE3C92" w14:textId="77777777" w:rsidR="00A54BD2" w:rsidRDefault="00A54BD2" w:rsidP="00405C1A">
            <w:pPr>
              <w:pStyle w:val="TAC"/>
            </w:pPr>
            <w:r>
              <w:rPr>
                <w:rFonts w:cs="Arial"/>
              </w:rPr>
              <w:t xml:space="preserve">20, 25, 30, 35, 40, 45, 50 </w:t>
            </w:r>
          </w:p>
        </w:tc>
        <w:tc>
          <w:tcPr>
            <w:tcW w:w="1701" w:type="dxa"/>
            <w:tcBorders>
              <w:top w:val="single" w:sz="4" w:space="0" w:color="auto"/>
              <w:left w:val="single" w:sz="4" w:space="0" w:color="auto"/>
              <w:bottom w:val="nil"/>
              <w:right w:val="single" w:sz="4" w:space="0" w:color="auto"/>
            </w:tcBorders>
            <w:vAlign w:val="center"/>
            <w:hideMark/>
          </w:tcPr>
          <w:p w14:paraId="35566FE0" w14:textId="77777777" w:rsidR="00A54BD2" w:rsidRDefault="00A54BD2" w:rsidP="00405C1A">
            <w:pPr>
              <w:pStyle w:val="TAC"/>
            </w:pPr>
            <w:r>
              <w:rPr>
                <w:rFonts w:cs="Arial"/>
                <w:lang w:eastAsia="zh-CN"/>
              </w:rPr>
              <w:t>15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00EBF1D"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4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0C69419" w14:textId="77777777" w:rsidR="00A54BD2" w:rsidRDefault="00A54BD2" w:rsidP="00405C1A">
            <w:pPr>
              <w:pStyle w:val="TAC"/>
              <w:rPr>
                <w:rFonts w:cs="Arial"/>
                <w:lang w:eastAsia="zh-CN"/>
              </w:rPr>
            </w:pPr>
            <w:r>
              <w:rPr>
                <w:rFonts w:cs="Arial"/>
                <w:lang w:eastAsia="zh-CN"/>
              </w:rPr>
              <w:t xml:space="preserve"> -87.3</w:t>
            </w:r>
          </w:p>
        </w:tc>
      </w:tr>
      <w:tr w:rsidR="00A54BD2" w14:paraId="555B4609" w14:textId="77777777" w:rsidTr="00405C1A">
        <w:trPr>
          <w:cantSplit/>
          <w:jc w:val="center"/>
        </w:trPr>
        <w:tc>
          <w:tcPr>
            <w:tcW w:w="2263" w:type="dxa"/>
            <w:tcBorders>
              <w:top w:val="nil"/>
              <w:left w:val="single" w:sz="4" w:space="0" w:color="auto"/>
              <w:bottom w:val="single" w:sz="4" w:space="0" w:color="auto"/>
              <w:right w:val="single" w:sz="4" w:space="0" w:color="auto"/>
            </w:tcBorders>
            <w:vAlign w:val="center"/>
          </w:tcPr>
          <w:p w14:paraId="6DFAAD1B" w14:textId="77777777" w:rsidR="00A54BD2" w:rsidRDefault="00A54BD2" w:rsidP="00405C1A">
            <w:pPr>
              <w:pStyle w:val="TAC"/>
            </w:pPr>
          </w:p>
        </w:tc>
        <w:tc>
          <w:tcPr>
            <w:tcW w:w="1701" w:type="dxa"/>
            <w:tcBorders>
              <w:top w:val="nil"/>
              <w:left w:val="single" w:sz="4" w:space="0" w:color="auto"/>
              <w:bottom w:val="single" w:sz="4" w:space="0" w:color="auto"/>
              <w:right w:val="single" w:sz="4" w:space="0" w:color="auto"/>
            </w:tcBorders>
          </w:tcPr>
          <w:p w14:paraId="44CFD307" w14:textId="77777777" w:rsidR="00A54BD2" w:rsidRDefault="00A54BD2" w:rsidP="00405C1A">
            <w:pPr>
              <w:pStyle w:val="TAC"/>
            </w:pPr>
          </w:p>
        </w:tc>
        <w:tc>
          <w:tcPr>
            <w:tcW w:w="3119" w:type="dxa"/>
            <w:tcBorders>
              <w:top w:val="single" w:sz="4" w:space="0" w:color="auto"/>
              <w:left w:val="single" w:sz="4" w:space="0" w:color="auto"/>
              <w:bottom w:val="single" w:sz="4" w:space="0" w:color="auto"/>
              <w:right w:val="single" w:sz="4" w:space="0" w:color="auto"/>
            </w:tcBorders>
            <w:vAlign w:val="center"/>
            <w:hideMark/>
          </w:tcPr>
          <w:p w14:paraId="73DF94DF" w14:textId="77777777" w:rsidR="00A54BD2" w:rsidRDefault="00A54BD2" w:rsidP="00405C1A">
            <w:pPr>
              <w:pStyle w:val="TAC"/>
              <w:rPr>
                <w:rFonts w:cs="Arial"/>
                <w:lang w:eastAsia="zh-CN"/>
              </w:rPr>
            </w:pPr>
            <w:r>
              <w:rPr>
                <w:rFonts w:cs="Arial"/>
                <w:lang w:eastAsia="zh-CN"/>
              </w:rPr>
              <w:t>G-FR1-A1-11 (Note 4)</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35F2D57" w14:textId="77777777" w:rsidR="00A54BD2" w:rsidRDefault="00A54BD2" w:rsidP="00405C1A">
            <w:pPr>
              <w:pStyle w:val="TAC"/>
              <w:rPr>
                <w:rFonts w:cs="Arial"/>
                <w:lang w:eastAsia="zh-CN"/>
              </w:rPr>
            </w:pPr>
            <w:r>
              <w:rPr>
                <w:rFonts w:cs="Arial"/>
                <w:lang w:eastAsia="zh-CN"/>
              </w:rPr>
              <w:t>-87.3 (Note 2)</w:t>
            </w:r>
          </w:p>
        </w:tc>
      </w:tr>
      <w:tr w:rsidR="00A54BD2" w14:paraId="1DD41692"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99AA289" w14:textId="77777777" w:rsidR="00A54BD2" w:rsidRDefault="00A54BD2" w:rsidP="00405C1A">
            <w:pPr>
              <w:pStyle w:val="TAC"/>
            </w:pPr>
            <w:r>
              <w:rPr>
                <w:rFonts w:cs="Arial"/>
              </w:rPr>
              <w:t xml:space="preserve">20, 25, 30, 35, 40, 45, 50, 60, 70, 80, 90, 100 </w:t>
            </w:r>
          </w:p>
        </w:tc>
        <w:tc>
          <w:tcPr>
            <w:tcW w:w="1701" w:type="dxa"/>
            <w:tcBorders>
              <w:top w:val="single" w:sz="4" w:space="0" w:color="auto"/>
              <w:left w:val="single" w:sz="4" w:space="0" w:color="auto"/>
              <w:bottom w:val="single" w:sz="4" w:space="0" w:color="auto"/>
              <w:right w:val="single" w:sz="4" w:space="0" w:color="auto"/>
            </w:tcBorders>
            <w:hideMark/>
          </w:tcPr>
          <w:p w14:paraId="2C5A1E63" w14:textId="77777777" w:rsidR="00A54BD2" w:rsidRDefault="00A54BD2" w:rsidP="00405C1A">
            <w:pPr>
              <w:pStyle w:val="TAC"/>
            </w:pPr>
            <w:r>
              <w:rPr>
                <w:rFonts w:cs="Arial"/>
                <w:lang w:eastAsia="zh-CN"/>
              </w:rPr>
              <w:t>30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84C93C9"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5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4CCE3500" w14:textId="77777777" w:rsidR="00A54BD2" w:rsidRDefault="00A54BD2" w:rsidP="00405C1A">
            <w:pPr>
              <w:pStyle w:val="TAC"/>
              <w:rPr>
                <w:rFonts w:cs="Arial"/>
                <w:lang w:eastAsia="zh-CN"/>
              </w:rPr>
            </w:pPr>
            <w:r>
              <w:rPr>
                <w:rFonts w:cs="Arial"/>
                <w:lang w:eastAsia="zh-CN"/>
              </w:rPr>
              <w:t xml:space="preserve"> -87.6</w:t>
            </w:r>
          </w:p>
        </w:tc>
      </w:tr>
      <w:tr w:rsidR="00A54BD2" w14:paraId="74CBCC61" w14:textId="77777777" w:rsidTr="00405C1A">
        <w:trPr>
          <w:cantSplit/>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C72A326" w14:textId="77777777" w:rsidR="00A54BD2" w:rsidRDefault="00A54BD2" w:rsidP="00405C1A">
            <w:pPr>
              <w:pStyle w:val="TAC"/>
            </w:pPr>
            <w:r>
              <w:rPr>
                <w:rFonts w:cs="Arial"/>
              </w:rPr>
              <w:t xml:space="preserve">20, 25, 30, 35, 40, 45, 50, 60, 70, 80, 90, 100 </w:t>
            </w:r>
          </w:p>
        </w:tc>
        <w:tc>
          <w:tcPr>
            <w:tcW w:w="1701" w:type="dxa"/>
            <w:tcBorders>
              <w:top w:val="single" w:sz="4" w:space="0" w:color="auto"/>
              <w:left w:val="single" w:sz="4" w:space="0" w:color="auto"/>
              <w:bottom w:val="single" w:sz="4" w:space="0" w:color="auto"/>
              <w:right w:val="single" w:sz="4" w:space="0" w:color="auto"/>
            </w:tcBorders>
            <w:hideMark/>
          </w:tcPr>
          <w:p w14:paraId="04E9C6EB" w14:textId="77777777" w:rsidR="00A54BD2" w:rsidRDefault="00A54BD2" w:rsidP="00405C1A">
            <w:pPr>
              <w:pStyle w:val="TAC"/>
            </w:pPr>
            <w:r>
              <w:rPr>
                <w:rFonts w:cs="Arial"/>
                <w:lang w:eastAsia="zh-CN"/>
              </w:rPr>
              <w:t>60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780DE3F" w14:textId="77777777" w:rsidR="00A54BD2" w:rsidRDefault="00A54BD2" w:rsidP="00405C1A">
            <w:pPr>
              <w:pStyle w:val="TAC"/>
              <w:rPr>
                <w:rFonts w:cs="Arial"/>
                <w:lang w:eastAsia="zh-CN"/>
              </w:rPr>
            </w:pPr>
            <w:r>
              <w:rPr>
                <w:rFonts w:cs="Arial"/>
                <w:lang w:eastAsia="zh-CN"/>
              </w:rPr>
              <w:t>G-FR1-A1-</w:t>
            </w:r>
            <w:r>
              <w:rPr>
                <w:rFonts w:eastAsia="DengXian" w:cs="Arial"/>
                <w:lang w:eastAsia="zh-CN"/>
              </w:rPr>
              <w:t xml:space="preserve">6 </w:t>
            </w:r>
            <w:r>
              <w:rPr>
                <w:rFonts w:cs="Arial"/>
                <w:lang w:eastAsia="zh-CN"/>
              </w:rPr>
              <w:t>(Note 1)</w:t>
            </w:r>
          </w:p>
        </w:tc>
        <w:tc>
          <w:tcPr>
            <w:tcW w:w="2546" w:type="dxa"/>
            <w:tcBorders>
              <w:top w:val="single" w:sz="4" w:space="0" w:color="auto"/>
              <w:left w:val="single" w:sz="4" w:space="0" w:color="auto"/>
              <w:bottom w:val="single" w:sz="4" w:space="0" w:color="auto"/>
              <w:right w:val="single" w:sz="4" w:space="0" w:color="auto"/>
            </w:tcBorders>
            <w:vAlign w:val="center"/>
            <w:hideMark/>
          </w:tcPr>
          <w:p w14:paraId="45DAC531" w14:textId="77777777" w:rsidR="00A54BD2" w:rsidRDefault="00A54BD2" w:rsidP="00405C1A">
            <w:pPr>
              <w:pStyle w:val="TAC"/>
              <w:rPr>
                <w:rFonts w:cs="Arial"/>
                <w:lang w:eastAsia="zh-CN"/>
              </w:rPr>
            </w:pPr>
            <w:r>
              <w:rPr>
                <w:rFonts w:cs="Arial"/>
                <w:lang w:eastAsia="zh-CN"/>
              </w:rPr>
              <w:t xml:space="preserve"> -87.7</w:t>
            </w:r>
          </w:p>
        </w:tc>
      </w:tr>
      <w:tr w:rsidR="00A54BD2" w14:paraId="03AD90DE" w14:textId="77777777" w:rsidTr="00405C1A">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496C8E70" w14:textId="77777777" w:rsidR="00A54BD2" w:rsidRDefault="00A54BD2" w:rsidP="00405C1A">
            <w:pPr>
              <w:pStyle w:val="TAN"/>
              <w:rPr>
                <w:lang w:eastAsia="ko-KR"/>
              </w:rPr>
            </w:pPr>
            <w:r>
              <w:t>Note 1:</w:t>
            </w:r>
            <w:r>
              <w:tab/>
              <w:t>P</w:t>
            </w:r>
            <w:r>
              <w:rPr>
                <w:vertAlign w:val="subscript"/>
              </w:rPr>
              <w:t>REFSENS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64A1396C" w14:textId="77777777" w:rsidR="00A54BD2" w:rsidRDefault="00A54BD2" w:rsidP="00405C1A">
            <w:pPr>
              <w:pStyle w:val="TAN"/>
              <w:rPr>
                <w:rFonts w:cs="v5.0.0"/>
                <w:lang w:eastAsia="zh-CN"/>
              </w:rPr>
            </w:pPr>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p>
          <w:p w14:paraId="1824E32A" w14:textId="77777777" w:rsidR="00A54BD2" w:rsidRDefault="00A54BD2" w:rsidP="00405C1A">
            <w:pPr>
              <w:pStyle w:val="TAN"/>
            </w:pPr>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p>
          <w:p w14:paraId="5A2B908E" w14:textId="77777777" w:rsidR="00A54BD2" w:rsidRDefault="00A54BD2" w:rsidP="00405C1A">
            <w:pPr>
              <w:pStyle w:val="TAN"/>
            </w:pPr>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p>
          <w:p w14:paraId="545590AB" w14:textId="77777777" w:rsidR="00A54BD2" w:rsidRDefault="00A54BD2" w:rsidP="00405C1A">
            <w:pPr>
              <w:pStyle w:val="TAN"/>
            </w:pPr>
            <w:r>
              <w:t xml:space="preserve">Note 5: </w:t>
            </w:r>
            <w:r>
              <w:tab/>
              <w:t>These reference measurement channels are not applied for band n46, n96 and n102.</w:t>
            </w:r>
          </w:p>
          <w:p w14:paraId="719BDE57" w14:textId="77777777" w:rsidR="00A54BD2" w:rsidRDefault="00A54BD2" w:rsidP="00405C1A">
            <w:pPr>
              <w:pStyle w:val="TAN"/>
            </w:pPr>
            <w:r>
              <w:rPr>
                <w:lang w:eastAsia="zh-CN"/>
              </w:rPr>
              <w:t xml:space="preserve">Note 6: </w:t>
            </w:r>
            <w:r>
              <w:rPr>
                <w:lang w:eastAsia="zh-CN"/>
              </w:rPr>
              <w:tab/>
            </w:r>
            <w:r>
              <w:t>P</w:t>
            </w:r>
            <w:r>
              <w:rPr>
                <w:vertAlign w:val="subscript"/>
              </w:rPr>
              <w:t>REFSENS</w:t>
            </w:r>
            <w:r>
              <w:rPr>
                <w:lang w:eastAsia="zh-CN"/>
              </w:rPr>
              <w:t xml:space="preserve"> is the power level of a single instance of the reference measurement channel. This requirement shall be met for a single instance of G-FR1-A1-21 mapped to the 12 NR resource blocks adjacent to the NB-IoT PRB, and for each consecutive application of a single instance of G-FR1-A1-7 mapped to disjoint frequency ranges with a width of 15 resource blocks each.</w:t>
            </w:r>
          </w:p>
        </w:tc>
      </w:tr>
    </w:tbl>
    <w:p w14:paraId="7EFF947C" w14:textId="77777777" w:rsidR="00A54BD2" w:rsidRPr="00A54BD2" w:rsidRDefault="00A54BD2" w:rsidP="00872F18"/>
    <w:p w14:paraId="7049B0C9" w14:textId="75DBD639" w:rsidR="001853D1" w:rsidRDefault="001853D1" w:rsidP="001853D1">
      <w:pPr>
        <w:pStyle w:val="Heading4"/>
        <w:rPr>
          <w:rFonts w:eastAsia="MS Mincho"/>
          <w:lang w:eastAsia="ja-JP"/>
        </w:rPr>
      </w:pPr>
      <w:bookmarkStart w:id="56" w:name="_Toc165558999"/>
      <w:r>
        <w:rPr>
          <w:rFonts w:eastAsia="MS Mincho"/>
          <w:lang w:eastAsia="ja-JP"/>
        </w:rPr>
        <w:t>4.2.2.3</w:t>
      </w:r>
      <w:r>
        <w:rPr>
          <w:rFonts w:eastAsia="MS Mincho"/>
          <w:lang w:eastAsia="ja-JP"/>
        </w:rPr>
        <w:tab/>
        <w:t>Blocking response</w:t>
      </w:r>
      <w:bookmarkEnd w:id="56"/>
    </w:p>
    <w:p w14:paraId="540C9DF9" w14:textId="77777777" w:rsidR="00A810B3" w:rsidRPr="00D449F1" w:rsidRDefault="00A810B3" w:rsidP="00A810B3">
      <w:r>
        <w:t xml:space="preserve">The BS blocking characteristics relevant for 4400 to 4800 MHz is listed in Table </w:t>
      </w:r>
      <w:r w:rsidRPr="00B36733">
        <w:t>4.2.2.3-1</w:t>
      </w:r>
      <w:r>
        <w:t>, Table 4.2.2.3-2, Table 4.2.2.3-3 and Table 4.2.2.3-4.</w:t>
      </w:r>
    </w:p>
    <w:p w14:paraId="03152BA8" w14:textId="77777777" w:rsidR="00A810B3" w:rsidRPr="00D449F1" w:rsidRDefault="00A810B3" w:rsidP="00A810B3">
      <w:pPr>
        <w:rPr>
          <w:lang w:eastAsia="zh-CN"/>
        </w:rPr>
      </w:pPr>
      <w:r>
        <w:rPr>
          <w:rFonts w:cs="v3.8.0"/>
        </w:rPr>
        <w:t xml:space="preserve">The in-band </w:t>
      </w:r>
      <w:r>
        <w:rPr>
          <w:lang w:eastAsia="zh-CN"/>
        </w:rPr>
        <w:t>blocking requirement</w:t>
      </w:r>
      <w:r>
        <w:rPr>
          <w:rFonts w:cs="v3.8.0"/>
        </w:rPr>
        <w:t xml:space="preserve"> shall apply</w:t>
      </w:r>
      <w:r>
        <w:rPr>
          <w:lang w:eastAsia="zh-CN"/>
        </w:rPr>
        <w:t xml:space="preserve"> from </w:t>
      </w:r>
      <w:proofErr w:type="spellStart"/>
      <w:proofErr w:type="gramStart"/>
      <w:r>
        <w:rPr>
          <w:rFonts w:cs="Arial"/>
        </w:rPr>
        <w:t>F</w:t>
      </w:r>
      <w:r>
        <w:rPr>
          <w:rFonts w:cs="Arial"/>
          <w:vertAlign w:val="subscript"/>
        </w:rPr>
        <w:t>UL,low</w:t>
      </w:r>
      <w:proofErr w:type="spellEnd"/>
      <w:proofErr w:type="gramEnd"/>
      <w:r>
        <w:rPr>
          <w:rFonts w:cs="Arial"/>
        </w:rPr>
        <w:t xml:space="preserve"> - </w:t>
      </w:r>
      <w:proofErr w:type="spellStart"/>
      <w:r>
        <w:t>Δf</w:t>
      </w:r>
      <w:r>
        <w:rPr>
          <w:vertAlign w:val="subscript"/>
        </w:rPr>
        <w:t>OOB</w:t>
      </w:r>
      <w:proofErr w:type="spellEnd"/>
      <w:r>
        <w:rPr>
          <w:rFonts w:cs="v5.0.0"/>
        </w:rPr>
        <w:t xml:space="preserve"> </w:t>
      </w:r>
      <w:r>
        <w:t xml:space="preserve">to </w:t>
      </w:r>
      <w:proofErr w:type="spellStart"/>
      <w:r>
        <w:rPr>
          <w:rFonts w:cs="Arial"/>
        </w:rPr>
        <w:t>F</w:t>
      </w:r>
      <w:r>
        <w:rPr>
          <w:rFonts w:cs="Arial"/>
          <w:vertAlign w:val="subscript"/>
        </w:rPr>
        <w:t>UL,high</w:t>
      </w:r>
      <w:proofErr w:type="spellEnd"/>
      <w:r>
        <w:rPr>
          <w:rFonts w:cs="Arial"/>
        </w:rPr>
        <w:t xml:space="preserve"> + </w:t>
      </w:r>
      <w:proofErr w:type="spellStart"/>
      <w:r>
        <w:t>Δf</w:t>
      </w:r>
      <w:r>
        <w:rPr>
          <w:vertAlign w:val="subscript"/>
        </w:rPr>
        <w:t>OOB</w:t>
      </w:r>
      <w:proofErr w:type="spellEnd"/>
      <w:r>
        <w:rPr>
          <w:rFonts w:cs="v3.8.0"/>
        </w:rPr>
        <w:t>.</w:t>
      </w:r>
      <w:r>
        <w:t xml:space="preserve"> </w:t>
      </w:r>
      <w:r>
        <w:rPr>
          <w:rFonts w:cs="v5.0.0"/>
        </w:rPr>
        <w:t xml:space="preserve">The </w:t>
      </w:r>
      <w:proofErr w:type="spellStart"/>
      <w:r>
        <w:t>Δf</w:t>
      </w:r>
      <w:r>
        <w:rPr>
          <w:vertAlign w:val="subscript"/>
        </w:rPr>
        <w:t>OOB</w:t>
      </w:r>
      <w:proofErr w:type="spellEnd"/>
      <w:r>
        <w:rPr>
          <w:rFonts w:cs="v5.0.0"/>
        </w:rPr>
        <w:t xml:space="preserve"> for </w:t>
      </w:r>
      <w:r>
        <w:rPr>
          <w:i/>
          <w:lang w:eastAsia="zh-CN"/>
        </w:rPr>
        <w:t>BS type 1-C</w:t>
      </w:r>
      <w:r>
        <w:rPr>
          <w:rFonts w:cs="v5.0.0"/>
        </w:rPr>
        <w:t xml:space="preserve"> and </w:t>
      </w:r>
      <w:r>
        <w:rPr>
          <w:i/>
          <w:lang w:eastAsia="zh-CN"/>
        </w:rPr>
        <w:t>BS type 1-H</w:t>
      </w:r>
      <w:r>
        <w:rPr>
          <w:rFonts w:cs="v5.0.0"/>
        </w:rPr>
        <w:t xml:space="preserve"> is </w:t>
      </w:r>
      <w:r>
        <w:t>defined in Table 4.2.2.3-1.</w:t>
      </w:r>
    </w:p>
    <w:p w14:paraId="5E388979" w14:textId="77777777" w:rsidR="00A810B3" w:rsidRDefault="00A810B3" w:rsidP="00A810B3">
      <w:pPr>
        <w:pStyle w:val="TH"/>
        <w:rPr>
          <w:i/>
        </w:rPr>
      </w:pPr>
      <w:r>
        <w:t xml:space="preserve">Table 4.2.2.3-1: </w:t>
      </w:r>
      <w:proofErr w:type="spellStart"/>
      <w:r>
        <w:t>Δf</w:t>
      </w:r>
      <w:r>
        <w:rPr>
          <w:vertAlign w:val="subscript"/>
        </w:rPr>
        <w:t>OOB</w:t>
      </w:r>
      <w:proofErr w:type="spellEnd"/>
      <w:r>
        <w:t xml:space="preserve"> offset for NR </w:t>
      </w:r>
      <w:r>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A810B3" w14:paraId="59029657" w14:textId="77777777" w:rsidTr="00405C1A">
        <w:trPr>
          <w:cantSplit/>
          <w:jc w:val="center"/>
        </w:trPr>
        <w:tc>
          <w:tcPr>
            <w:tcW w:w="1187" w:type="dxa"/>
            <w:tcBorders>
              <w:top w:val="single" w:sz="4" w:space="0" w:color="auto"/>
              <w:left w:val="single" w:sz="4" w:space="0" w:color="auto"/>
              <w:bottom w:val="single" w:sz="4" w:space="0" w:color="auto"/>
              <w:right w:val="single" w:sz="4" w:space="0" w:color="auto"/>
            </w:tcBorders>
            <w:hideMark/>
          </w:tcPr>
          <w:p w14:paraId="39FEBEB3" w14:textId="77777777" w:rsidR="00A810B3" w:rsidRDefault="00A810B3" w:rsidP="00405C1A">
            <w:pPr>
              <w:pStyle w:val="TAH"/>
              <w:rPr>
                <w:lang w:eastAsia="zh-CN"/>
              </w:rPr>
            </w:pPr>
            <w:r>
              <w:rPr>
                <w:lang w:eastAsia="zh-CN"/>
              </w:rPr>
              <w:t>BS type</w:t>
            </w:r>
          </w:p>
        </w:tc>
        <w:tc>
          <w:tcPr>
            <w:tcW w:w="3472" w:type="dxa"/>
            <w:tcBorders>
              <w:top w:val="single" w:sz="4" w:space="0" w:color="auto"/>
              <w:left w:val="single" w:sz="4" w:space="0" w:color="auto"/>
              <w:bottom w:val="single" w:sz="4" w:space="0" w:color="auto"/>
              <w:right w:val="single" w:sz="4" w:space="0" w:color="auto"/>
            </w:tcBorders>
            <w:hideMark/>
          </w:tcPr>
          <w:p w14:paraId="7CE6BE67" w14:textId="77777777" w:rsidR="00A810B3" w:rsidRDefault="00A810B3" w:rsidP="00405C1A">
            <w:pPr>
              <w:pStyle w:val="TAH"/>
            </w:pPr>
            <w:r>
              <w:rPr>
                <w:i/>
              </w:rPr>
              <w:t>Operating band</w:t>
            </w:r>
            <w:r>
              <w:t xml:space="preserve"> characteristics</w:t>
            </w:r>
          </w:p>
        </w:tc>
        <w:tc>
          <w:tcPr>
            <w:tcW w:w="1219" w:type="dxa"/>
            <w:tcBorders>
              <w:top w:val="single" w:sz="4" w:space="0" w:color="auto"/>
              <w:left w:val="single" w:sz="4" w:space="0" w:color="auto"/>
              <w:bottom w:val="single" w:sz="4" w:space="0" w:color="auto"/>
              <w:right w:val="single" w:sz="4" w:space="0" w:color="auto"/>
            </w:tcBorders>
            <w:hideMark/>
          </w:tcPr>
          <w:p w14:paraId="3B236C68" w14:textId="77777777" w:rsidR="00A810B3" w:rsidRDefault="00A810B3" w:rsidP="00405C1A">
            <w:pPr>
              <w:pStyle w:val="TAH"/>
            </w:pPr>
            <w:proofErr w:type="spellStart"/>
            <w:r>
              <w:t>Δf</w:t>
            </w:r>
            <w:r>
              <w:rPr>
                <w:vertAlign w:val="subscript"/>
              </w:rPr>
              <w:t>OOB</w:t>
            </w:r>
            <w:proofErr w:type="spellEnd"/>
            <w:r>
              <w:t xml:space="preserve"> (MHz)</w:t>
            </w:r>
          </w:p>
        </w:tc>
      </w:tr>
      <w:tr w:rsidR="00A810B3" w14:paraId="2F8077B7" w14:textId="77777777" w:rsidTr="00405C1A">
        <w:trPr>
          <w:cantSplit/>
          <w:jc w:val="center"/>
        </w:trPr>
        <w:tc>
          <w:tcPr>
            <w:tcW w:w="1187" w:type="dxa"/>
            <w:tcBorders>
              <w:top w:val="single" w:sz="4" w:space="0" w:color="auto"/>
              <w:left w:val="single" w:sz="4" w:space="0" w:color="auto"/>
              <w:bottom w:val="nil"/>
              <w:right w:val="single" w:sz="4" w:space="0" w:color="auto"/>
            </w:tcBorders>
            <w:vAlign w:val="center"/>
          </w:tcPr>
          <w:p w14:paraId="534E6929" w14:textId="77777777" w:rsidR="00A810B3" w:rsidRDefault="00A810B3" w:rsidP="00405C1A">
            <w:pPr>
              <w:pStyle w:val="TAC"/>
              <w:rPr>
                <w:lang w:eastAsia="zh-CN"/>
              </w:rPr>
            </w:pPr>
          </w:p>
        </w:tc>
        <w:tc>
          <w:tcPr>
            <w:tcW w:w="3472" w:type="dxa"/>
            <w:tcBorders>
              <w:top w:val="single" w:sz="4" w:space="0" w:color="auto"/>
              <w:left w:val="single" w:sz="4" w:space="0" w:color="auto"/>
              <w:bottom w:val="single" w:sz="4" w:space="0" w:color="auto"/>
              <w:right w:val="single" w:sz="4" w:space="0" w:color="auto"/>
            </w:tcBorders>
            <w:hideMark/>
          </w:tcPr>
          <w:p w14:paraId="022536C5" w14:textId="77777777" w:rsidR="00A810B3" w:rsidRDefault="00A810B3" w:rsidP="00405C1A">
            <w:pPr>
              <w:pStyle w:val="TAC"/>
              <w:rPr>
                <w:i/>
              </w:rPr>
            </w:pPr>
            <w:proofErr w:type="spellStart"/>
            <w:proofErr w:type="gramStart"/>
            <w:r>
              <w:rPr>
                <w:rFonts w:cs="Arial"/>
              </w:rPr>
              <w:t>F</w:t>
            </w:r>
            <w:r>
              <w:rPr>
                <w:rFonts w:cs="Arial"/>
                <w:vertAlign w:val="subscript"/>
              </w:rPr>
              <w:t>UL,high</w:t>
            </w:r>
            <w:proofErr w:type="spellEnd"/>
            <w:proofErr w:type="gramEnd"/>
            <w:r>
              <w:t xml:space="preserve"> – </w:t>
            </w:r>
            <w:proofErr w:type="spellStart"/>
            <w:r>
              <w:rPr>
                <w:rFonts w:cs="Arial"/>
              </w:rPr>
              <w:t>F</w:t>
            </w:r>
            <w:r>
              <w:rPr>
                <w:rFonts w:cs="Arial"/>
                <w:vertAlign w:val="subscript"/>
              </w:rPr>
              <w:t>UL,low</w:t>
            </w:r>
            <w:proofErr w:type="spellEnd"/>
            <w:r>
              <w:rPr>
                <w:rFonts w:cs="Arial"/>
              </w:rPr>
              <w:t xml:space="preserve"> ≤ </w:t>
            </w:r>
            <w:r>
              <w:rPr>
                <w:rFonts w:cs="Arial"/>
                <w:lang w:eastAsia="zh-CN"/>
              </w:rPr>
              <w:t>200 MHz</w:t>
            </w:r>
          </w:p>
        </w:tc>
        <w:tc>
          <w:tcPr>
            <w:tcW w:w="1219" w:type="dxa"/>
            <w:tcBorders>
              <w:top w:val="single" w:sz="4" w:space="0" w:color="auto"/>
              <w:left w:val="single" w:sz="4" w:space="0" w:color="auto"/>
              <w:bottom w:val="single" w:sz="4" w:space="0" w:color="auto"/>
              <w:right w:val="single" w:sz="4" w:space="0" w:color="auto"/>
            </w:tcBorders>
            <w:hideMark/>
          </w:tcPr>
          <w:p w14:paraId="68B2D41E" w14:textId="77777777" w:rsidR="00A810B3" w:rsidRDefault="00A810B3" w:rsidP="00405C1A">
            <w:pPr>
              <w:pStyle w:val="TAC"/>
            </w:pPr>
            <w:r>
              <w:t>20</w:t>
            </w:r>
          </w:p>
        </w:tc>
      </w:tr>
      <w:tr w:rsidR="00A810B3" w14:paraId="02431B17" w14:textId="77777777" w:rsidTr="00405C1A">
        <w:trPr>
          <w:cantSplit/>
          <w:jc w:val="center"/>
        </w:trPr>
        <w:tc>
          <w:tcPr>
            <w:tcW w:w="1187" w:type="dxa"/>
            <w:tcBorders>
              <w:top w:val="nil"/>
              <w:left w:val="single" w:sz="4" w:space="0" w:color="auto"/>
              <w:bottom w:val="nil"/>
              <w:right w:val="single" w:sz="4" w:space="0" w:color="auto"/>
            </w:tcBorders>
            <w:vAlign w:val="center"/>
            <w:hideMark/>
          </w:tcPr>
          <w:p w14:paraId="6E7D78C6" w14:textId="77777777" w:rsidR="00A810B3" w:rsidRDefault="00A810B3" w:rsidP="00405C1A">
            <w:pPr>
              <w:pStyle w:val="TAC"/>
              <w:rPr>
                <w:lang w:eastAsia="zh-CN"/>
              </w:rPr>
            </w:pPr>
            <w:r>
              <w:rPr>
                <w:i/>
                <w:lang w:eastAsia="zh-CN"/>
              </w:rPr>
              <w:t>BS type 1-C</w:t>
            </w:r>
          </w:p>
        </w:tc>
        <w:tc>
          <w:tcPr>
            <w:tcW w:w="3472" w:type="dxa"/>
            <w:tcBorders>
              <w:top w:val="single" w:sz="4" w:space="0" w:color="auto"/>
              <w:left w:val="single" w:sz="4" w:space="0" w:color="auto"/>
              <w:bottom w:val="single" w:sz="4" w:space="0" w:color="auto"/>
              <w:right w:val="single" w:sz="4" w:space="0" w:color="auto"/>
            </w:tcBorders>
            <w:hideMark/>
          </w:tcPr>
          <w:p w14:paraId="5E8F4734" w14:textId="77777777" w:rsidR="00A810B3" w:rsidRDefault="00A810B3" w:rsidP="00405C1A">
            <w:pPr>
              <w:pStyle w:val="TAC"/>
              <w:rPr>
                <w:i/>
              </w:rPr>
            </w:pPr>
            <w:r>
              <w:rPr>
                <w:rFonts w:cs="Arial"/>
              </w:rPr>
              <w:t xml:space="preserve">200 MHz &lt; </w:t>
            </w:r>
            <w:proofErr w:type="spellStart"/>
            <w:proofErr w:type="gramStart"/>
            <w:r>
              <w:rPr>
                <w:rFonts w:cs="Arial"/>
              </w:rPr>
              <w:t>F</w:t>
            </w:r>
            <w:r>
              <w:rPr>
                <w:rFonts w:cs="Arial"/>
                <w:vertAlign w:val="subscript"/>
              </w:rPr>
              <w:t>UL,high</w:t>
            </w:r>
            <w:proofErr w:type="spellEnd"/>
            <w:proofErr w:type="gramEnd"/>
            <w:r>
              <w:t xml:space="preserve"> – </w:t>
            </w:r>
            <w:proofErr w:type="spellStart"/>
            <w:r>
              <w:rPr>
                <w:rFonts w:cs="Arial"/>
              </w:rPr>
              <w:t>F</w:t>
            </w:r>
            <w:r>
              <w:rPr>
                <w:rFonts w:cs="Arial"/>
                <w:vertAlign w:val="subscript"/>
              </w:rPr>
              <w:t>UL,low</w:t>
            </w:r>
            <w:proofErr w:type="spellEnd"/>
            <w:r>
              <w:rPr>
                <w:rFonts w:cs="Arial"/>
              </w:rPr>
              <w:t xml:space="preserve"> ≤ </w:t>
            </w:r>
            <w:r>
              <w:rPr>
                <w:rFonts w:cs="Arial"/>
                <w:lang w:eastAsia="zh-CN"/>
              </w:rPr>
              <w:t>900 MHz</w:t>
            </w:r>
          </w:p>
        </w:tc>
        <w:tc>
          <w:tcPr>
            <w:tcW w:w="1219" w:type="dxa"/>
            <w:tcBorders>
              <w:top w:val="single" w:sz="4" w:space="0" w:color="auto"/>
              <w:left w:val="single" w:sz="4" w:space="0" w:color="auto"/>
              <w:bottom w:val="single" w:sz="4" w:space="0" w:color="auto"/>
              <w:right w:val="single" w:sz="4" w:space="0" w:color="auto"/>
            </w:tcBorders>
            <w:hideMark/>
          </w:tcPr>
          <w:p w14:paraId="39AB78B9" w14:textId="77777777" w:rsidR="00A810B3" w:rsidRDefault="00A810B3" w:rsidP="00405C1A">
            <w:pPr>
              <w:pStyle w:val="TAC"/>
            </w:pPr>
            <w:r>
              <w:t>60</w:t>
            </w:r>
          </w:p>
        </w:tc>
      </w:tr>
      <w:tr w:rsidR="00A810B3" w14:paraId="069B8E33" w14:textId="77777777" w:rsidTr="00405C1A">
        <w:trPr>
          <w:cantSplit/>
          <w:jc w:val="center"/>
        </w:trPr>
        <w:tc>
          <w:tcPr>
            <w:tcW w:w="1187" w:type="dxa"/>
            <w:tcBorders>
              <w:top w:val="nil"/>
              <w:left w:val="single" w:sz="4" w:space="0" w:color="auto"/>
              <w:bottom w:val="single" w:sz="4" w:space="0" w:color="auto"/>
              <w:right w:val="single" w:sz="4" w:space="0" w:color="auto"/>
            </w:tcBorders>
            <w:vAlign w:val="center"/>
          </w:tcPr>
          <w:p w14:paraId="6372F893" w14:textId="77777777" w:rsidR="00A810B3" w:rsidRDefault="00A810B3" w:rsidP="00405C1A">
            <w:pPr>
              <w:pStyle w:val="TAC"/>
              <w:rPr>
                <w:lang w:eastAsia="zh-CN"/>
              </w:rPr>
            </w:pPr>
          </w:p>
        </w:tc>
        <w:tc>
          <w:tcPr>
            <w:tcW w:w="3472" w:type="dxa"/>
            <w:tcBorders>
              <w:top w:val="single" w:sz="4" w:space="0" w:color="auto"/>
              <w:left w:val="single" w:sz="4" w:space="0" w:color="auto"/>
              <w:bottom w:val="single" w:sz="4" w:space="0" w:color="auto"/>
              <w:right w:val="single" w:sz="4" w:space="0" w:color="auto"/>
            </w:tcBorders>
          </w:tcPr>
          <w:p w14:paraId="4CB71A96" w14:textId="77777777" w:rsidR="00A810B3" w:rsidRDefault="00A810B3" w:rsidP="00405C1A">
            <w:pPr>
              <w:pStyle w:val="TAC"/>
              <w:rPr>
                <w:rFonts w:cs="Arial"/>
              </w:rPr>
            </w:pPr>
          </w:p>
        </w:tc>
        <w:tc>
          <w:tcPr>
            <w:tcW w:w="1219" w:type="dxa"/>
            <w:tcBorders>
              <w:top w:val="single" w:sz="4" w:space="0" w:color="auto"/>
              <w:left w:val="single" w:sz="4" w:space="0" w:color="auto"/>
              <w:bottom w:val="single" w:sz="4" w:space="0" w:color="auto"/>
              <w:right w:val="single" w:sz="4" w:space="0" w:color="auto"/>
            </w:tcBorders>
          </w:tcPr>
          <w:p w14:paraId="2783CEA6" w14:textId="77777777" w:rsidR="00A810B3" w:rsidRDefault="00A810B3" w:rsidP="00405C1A">
            <w:pPr>
              <w:pStyle w:val="TAC"/>
            </w:pPr>
          </w:p>
        </w:tc>
      </w:tr>
      <w:tr w:rsidR="00A810B3" w14:paraId="7F1E0075" w14:textId="77777777" w:rsidTr="00405C1A">
        <w:trPr>
          <w:cantSplit/>
          <w:jc w:val="center"/>
        </w:trPr>
        <w:tc>
          <w:tcPr>
            <w:tcW w:w="1187" w:type="dxa"/>
            <w:tcBorders>
              <w:top w:val="single" w:sz="4" w:space="0" w:color="auto"/>
              <w:left w:val="single" w:sz="4" w:space="0" w:color="auto"/>
              <w:bottom w:val="nil"/>
              <w:right w:val="single" w:sz="4" w:space="0" w:color="auto"/>
            </w:tcBorders>
            <w:vAlign w:val="center"/>
          </w:tcPr>
          <w:p w14:paraId="18AAF07A" w14:textId="77777777" w:rsidR="00A810B3" w:rsidRDefault="00A810B3" w:rsidP="00405C1A">
            <w:pPr>
              <w:pStyle w:val="TAC"/>
              <w:rPr>
                <w:lang w:eastAsia="zh-CN"/>
              </w:rPr>
            </w:pPr>
          </w:p>
        </w:tc>
        <w:tc>
          <w:tcPr>
            <w:tcW w:w="3472" w:type="dxa"/>
            <w:tcBorders>
              <w:top w:val="single" w:sz="4" w:space="0" w:color="auto"/>
              <w:left w:val="single" w:sz="4" w:space="0" w:color="auto"/>
              <w:bottom w:val="single" w:sz="4" w:space="0" w:color="auto"/>
              <w:right w:val="single" w:sz="4" w:space="0" w:color="auto"/>
            </w:tcBorders>
            <w:hideMark/>
          </w:tcPr>
          <w:p w14:paraId="70D849C4" w14:textId="77777777" w:rsidR="00A810B3" w:rsidRDefault="00A810B3" w:rsidP="00405C1A">
            <w:pPr>
              <w:pStyle w:val="TAC"/>
              <w:rPr>
                <w:i/>
              </w:rPr>
            </w:pPr>
            <w:proofErr w:type="spellStart"/>
            <w:proofErr w:type="gramStart"/>
            <w:r>
              <w:rPr>
                <w:rFonts w:cs="Arial"/>
              </w:rPr>
              <w:t>F</w:t>
            </w:r>
            <w:r>
              <w:rPr>
                <w:rFonts w:cs="Arial"/>
                <w:vertAlign w:val="subscript"/>
              </w:rPr>
              <w:t>UL,high</w:t>
            </w:r>
            <w:proofErr w:type="spellEnd"/>
            <w:proofErr w:type="gramEnd"/>
            <w:r>
              <w:t xml:space="preserve"> – </w:t>
            </w:r>
            <w:proofErr w:type="spellStart"/>
            <w:r>
              <w:rPr>
                <w:rFonts w:cs="Arial"/>
              </w:rPr>
              <w:t>F</w:t>
            </w:r>
            <w:r>
              <w:rPr>
                <w:rFonts w:cs="Arial"/>
                <w:vertAlign w:val="subscript"/>
              </w:rPr>
              <w:t>UL,low</w:t>
            </w:r>
            <w:proofErr w:type="spellEnd"/>
            <w:r>
              <w:rPr>
                <w:rFonts w:cs="Arial"/>
              </w:rPr>
              <w:t xml:space="preserve"> &lt; </w:t>
            </w:r>
            <w:r>
              <w:rPr>
                <w:rFonts w:cs="Arial"/>
                <w:lang w:eastAsia="zh-CN"/>
              </w:rPr>
              <w:t>100 MHz</w:t>
            </w:r>
          </w:p>
        </w:tc>
        <w:tc>
          <w:tcPr>
            <w:tcW w:w="1219" w:type="dxa"/>
            <w:tcBorders>
              <w:top w:val="single" w:sz="4" w:space="0" w:color="auto"/>
              <w:left w:val="single" w:sz="4" w:space="0" w:color="auto"/>
              <w:bottom w:val="single" w:sz="4" w:space="0" w:color="auto"/>
              <w:right w:val="single" w:sz="4" w:space="0" w:color="auto"/>
            </w:tcBorders>
            <w:hideMark/>
          </w:tcPr>
          <w:p w14:paraId="3492CF0D" w14:textId="77777777" w:rsidR="00A810B3" w:rsidRDefault="00A810B3" w:rsidP="00405C1A">
            <w:pPr>
              <w:pStyle w:val="TAC"/>
            </w:pPr>
            <w:r>
              <w:t>20</w:t>
            </w:r>
          </w:p>
        </w:tc>
      </w:tr>
      <w:tr w:rsidR="00A810B3" w14:paraId="5FBBCF9E" w14:textId="77777777" w:rsidTr="00405C1A">
        <w:trPr>
          <w:cantSplit/>
          <w:jc w:val="center"/>
        </w:trPr>
        <w:tc>
          <w:tcPr>
            <w:tcW w:w="1187" w:type="dxa"/>
            <w:tcBorders>
              <w:top w:val="nil"/>
              <w:left w:val="single" w:sz="4" w:space="0" w:color="auto"/>
              <w:bottom w:val="nil"/>
              <w:right w:val="single" w:sz="4" w:space="0" w:color="auto"/>
            </w:tcBorders>
            <w:vAlign w:val="center"/>
            <w:hideMark/>
          </w:tcPr>
          <w:p w14:paraId="3D04876F" w14:textId="77777777" w:rsidR="00A810B3" w:rsidRDefault="00A810B3" w:rsidP="00405C1A">
            <w:pPr>
              <w:pStyle w:val="TAC"/>
              <w:rPr>
                <w:lang w:eastAsia="zh-CN"/>
              </w:rPr>
            </w:pPr>
            <w:r>
              <w:rPr>
                <w:i/>
                <w:lang w:eastAsia="zh-CN"/>
              </w:rPr>
              <w:t>BS type 1-H</w:t>
            </w:r>
          </w:p>
        </w:tc>
        <w:tc>
          <w:tcPr>
            <w:tcW w:w="3472" w:type="dxa"/>
            <w:tcBorders>
              <w:top w:val="single" w:sz="4" w:space="0" w:color="auto"/>
              <w:left w:val="single" w:sz="4" w:space="0" w:color="auto"/>
              <w:bottom w:val="single" w:sz="4" w:space="0" w:color="auto"/>
              <w:right w:val="single" w:sz="4" w:space="0" w:color="auto"/>
            </w:tcBorders>
            <w:hideMark/>
          </w:tcPr>
          <w:p w14:paraId="71CC7BC5" w14:textId="77777777" w:rsidR="00A810B3" w:rsidRDefault="00A810B3" w:rsidP="00405C1A">
            <w:pPr>
              <w:pStyle w:val="TAC"/>
              <w:rPr>
                <w:i/>
              </w:rPr>
            </w:pPr>
            <w:r>
              <w:rPr>
                <w:rFonts w:cs="Arial"/>
              </w:rPr>
              <w:t xml:space="preserve">100 MHz ≤ </w:t>
            </w:r>
            <w:proofErr w:type="spellStart"/>
            <w:proofErr w:type="gramStart"/>
            <w:r>
              <w:rPr>
                <w:rFonts w:cs="Arial"/>
              </w:rPr>
              <w:t>F</w:t>
            </w:r>
            <w:r>
              <w:rPr>
                <w:rFonts w:cs="Arial"/>
                <w:vertAlign w:val="subscript"/>
              </w:rPr>
              <w:t>UL,high</w:t>
            </w:r>
            <w:proofErr w:type="spellEnd"/>
            <w:proofErr w:type="gramEnd"/>
            <w:r>
              <w:t xml:space="preserve"> – </w:t>
            </w:r>
            <w:proofErr w:type="spellStart"/>
            <w:r>
              <w:rPr>
                <w:rFonts w:cs="Arial"/>
              </w:rPr>
              <w:t>F</w:t>
            </w:r>
            <w:r>
              <w:rPr>
                <w:rFonts w:cs="Arial"/>
                <w:vertAlign w:val="subscript"/>
              </w:rPr>
              <w:t>UL,low</w:t>
            </w:r>
            <w:proofErr w:type="spellEnd"/>
            <w:r>
              <w:rPr>
                <w:rFonts w:cs="Arial"/>
              </w:rPr>
              <w:t xml:space="preserve"> ≤ </w:t>
            </w:r>
            <w:r>
              <w:rPr>
                <w:rFonts w:cs="Arial"/>
                <w:lang w:eastAsia="zh-CN"/>
              </w:rPr>
              <w:t>900 MHz</w:t>
            </w:r>
            <w:r>
              <w:rPr>
                <w:rFonts w:cs="Arial"/>
              </w:rPr>
              <w:t xml:space="preserve"> </w:t>
            </w:r>
          </w:p>
        </w:tc>
        <w:tc>
          <w:tcPr>
            <w:tcW w:w="1219" w:type="dxa"/>
            <w:tcBorders>
              <w:top w:val="single" w:sz="4" w:space="0" w:color="auto"/>
              <w:left w:val="single" w:sz="4" w:space="0" w:color="auto"/>
              <w:bottom w:val="single" w:sz="4" w:space="0" w:color="auto"/>
              <w:right w:val="single" w:sz="4" w:space="0" w:color="auto"/>
            </w:tcBorders>
            <w:hideMark/>
          </w:tcPr>
          <w:p w14:paraId="4CB53B96" w14:textId="77777777" w:rsidR="00A810B3" w:rsidRDefault="00A810B3" w:rsidP="00405C1A">
            <w:pPr>
              <w:pStyle w:val="TAC"/>
            </w:pPr>
            <w:r>
              <w:t>60</w:t>
            </w:r>
          </w:p>
        </w:tc>
      </w:tr>
      <w:tr w:rsidR="00A810B3" w14:paraId="205FF29C" w14:textId="77777777" w:rsidTr="00405C1A">
        <w:trPr>
          <w:cantSplit/>
          <w:jc w:val="center"/>
        </w:trPr>
        <w:tc>
          <w:tcPr>
            <w:tcW w:w="1187" w:type="dxa"/>
            <w:tcBorders>
              <w:top w:val="nil"/>
              <w:left w:val="single" w:sz="4" w:space="0" w:color="auto"/>
              <w:bottom w:val="single" w:sz="4" w:space="0" w:color="auto"/>
              <w:right w:val="single" w:sz="4" w:space="0" w:color="auto"/>
            </w:tcBorders>
          </w:tcPr>
          <w:p w14:paraId="4318D057" w14:textId="77777777" w:rsidR="00A810B3" w:rsidRDefault="00A810B3" w:rsidP="00405C1A">
            <w:pPr>
              <w:pStyle w:val="TAC"/>
              <w:rPr>
                <w:lang w:eastAsia="zh-CN"/>
              </w:rPr>
            </w:pPr>
          </w:p>
        </w:tc>
        <w:tc>
          <w:tcPr>
            <w:tcW w:w="3472" w:type="dxa"/>
            <w:tcBorders>
              <w:top w:val="single" w:sz="4" w:space="0" w:color="auto"/>
              <w:left w:val="single" w:sz="4" w:space="0" w:color="auto"/>
              <w:bottom w:val="single" w:sz="4" w:space="0" w:color="auto"/>
              <w:right w:val="single" w:sz="4" w:space="0" w:color="auto"/>
            </w:tcBorders>
          </w:tcPr>
          <w:p w14:paraId="29FD81AF" w14:textId="77777777" w:rsidR="00A810B3" w:rsidRDefault="00A810B3" w:rsidP="00405C1A">
            <w:pPr>
              <w:pStyle w:val="TAC"/>
              <w:rPr>
                <w:rFonts w:cs="Arial"/>
              </w:rPr>
            </w:pPr>
          </w:p>
        </w:tc>
        <w:tc>
          <w:tcPr>
            <w:tcW w:w="1219" w:type="dxa"/>
            <w:tcBorders>
              <w:top w:val="single" w:sz="4" w:space="0" w:color="auto"/>
              <w:left w:val="single" w:sz="4" w:space="0" w:color="auto"/>
              <w:bottom w:val="single" w:sz="4" w:space="0" w:color="auto"/>
              <w:right w:val="single" w:sz="4" w:space="0" w:color="auto"/>
            </w:tcBorders>
          </w:tcPr>
          <w:p w14:paraId="7D64D583" w14:textId="77777777" w:rsidR="00A810B3" w:rsidRDefault="00A810B3" w:rsidP="00405C1A">
            <w:pPr>
              <w:pStyle w:val="TAC"/>
            </w:pPr>
          </w:p>
        </w:tc>
      </w:tr>
    </w:tbl>
    <w:p w14:paraId="1BEB136E" w14:textId="77777777" w:rsidR="00A810B3" w:rsidRDefault="00A810B3" w:rsidP="00A810B3">
      <w:pPr>
        <w:rPr>
          <w:rFonts w:eastAsia="MS Mincho"/>
          <w:lang w:eastAsia="ja-JP"/>
        </w:rPr>
      </w:pPr>
    </w:p>
    <w:p w14:paraId="245524C0" w14:textId="77777777" w:rsidR="00A810B3" w:rsidRDefault="00A810B3" w:rsidP="00A810B3">
      <w:pPr>
        <w:pStyle w:val="TH"/>
        <w:rPr>
          <w:rFonts w:eastAsia="SimSun"/>
          <w:lang w:eastAsia="zh-CN"/>
        </w:rPr>
      </w:pPr>
      <w:r>
        <w:lastRenderedPageBreak/>
        <w:t>Table 4.2.2.3-2: Base station general blocking requirement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1791"/>
        <w:gridCol w:w="2105"/>
        <w:gridCol w:w="1838"/>
        <w:gridCol w:w="2295"/>
      </w:tblGrid>
      <w:tr w:rsidR="00A810B3" w14:paraId="170896C3" w14:textId="77777777" w:rsidTr="00405C1A">
        <w:trPr>
          <w:cantSplit/>
          <w:jc w:val="center"/>
        </w:trPr>
        <w:tc>
          <w:tcPr>
            <w:tcW w:w="1947" w:type="dxa"/>
            <w:tcBorders>
              <w:top w:val="single" w:sz="4" w:space="0" w:color="auto"/>
              <w:left w:val="single" w:sz="4" w:space="0" w:color="auto"/>
              <w:bottom w:val="single" w:sz="4" w:space="0" w:color="auto"/>
              <w:right w:val="single" w:sz="4" w:space="0" w:color="auto"/>
            </w:tcBorders>
            <w:hideMark/>
          </w:tcPr>
          <w:p w14:paraId="716F9FA8" w14:textId="77777777" w:rsidR="00A810B3" w:rsidRDefault="00A810B3" w:rsidP="00405C1A">
            <w:pPr>
              <w:pStyle w:val="TAH"/>
              <w:tabs>
                <w:tab w:val="left" w:pos="540"/>
                <w:tab w:val="left" w:pos="1260"/>
                <w:tab w:val="left" w:pos="1800"/>
              </w:tabs>
            </w:pPr>
            <w:r>
              <w:rPr>
                <w:i/>
              </w:rPr>
              <w:t>BS channel bandwidth</w:t>
            </w:r>
            <w:r>
              <w:t xml:space="preserve"> of the </w:t>
            </w:r>
            <w:r>
              <w:rPr>
                <w:i/>
              </w:rPr>
              <w:t>lowest/highest carrier</w:t>
            </w:r>
            <w:r>
              <w:t xml:space="preserve"> received (MHz)</w:t>
            </w:r>
          </w:p>
        </w:tc>
        <w:tc>
          <w:tcPr>
            <w:tcW w:w="1792" w:type="dxa"/>
            <w:tcBorders>
              <w:top w:val="single" w:sz="4" w:space="0" w:color="auto"/>
              <w:left w:val="single" w:sz="4" w:space="0" w:color="auto"/>
              <w:bottom w:val="single" w:sz="4" w:space="0" w:color="auto"/>
              <w:right w:val="single" w:sz="4" w:space="0" w:color="auto"/>
            </w:tcBorders>
            <w:hideMark/>
          </w:tcPr>
          <w:p w14:paraId="624CDBED" w14:textId="77777777" w:rsidR="00A810B3" w:rsidRDefault="00A810B3" w:rsidP="00405C1A">
            <w:pPr>
              <w:pStyle w:val="TAH"/>
              <w:tabs>
                <w:tab w:val="left" w:pos="540"/>
                <w:tab w:val="left" w:pos="1260"/>
                <w:tab w:val="left" w:pos="1800"/>
              </w:tabs>
              <w:rPr>
                <w:lang w:eastAsia="ja-JP"/>
              </w:rPr>
            </w:pPr>
            <w:r>
              <w:t xml:space="preserve">Wanted signal mean power (dBm) </w:t>
            </w:r>
            <w:r>
              <w:br/>
              <w:t>(Note 2)</w:t>
            </w:r>
          </w:p>
        </w:tc>
        <w:tc>
          <w:tcPr>
            <w:tcW w:w="2105" w:type="dxa"/>
            <w:tcBorders>
              <w:top w:val="single" w:sz="4" w:space="0" w:color="auto"/>
              <w:left w:val="single" w:sz="4" w:space="0" w:color="auto"/>
              <w:bottom w:val="single" w:sz="4" w:space="0" w:color="auto"/>
              <w:right w:val="single" w:sz="4" w:space="0" w:color="auto"/>
            </w:tcBorders>
            <w:hideMark/>
          </w:tcPr>
          <w:p w14:paraId="399E0284" w14:textId="77777777" w:rsidR="00A810B3" w:rsidRDefault="00A810B3" w:rsidP="00405C1A">
            <w:pPr>
              <w:pStyle w:val="TAH"/>
              <w:tabs>
                <w:tab w:val="left" w:pos="540"/>
                <w:tab w:val="left" w:pos="1260"/>
                <w:tab w:val="left" w:pos="1800"/>
              </w:tabs>
              <w:rPr>
                <w:lang w:eastAsia="ja-JP"/>
              </w:rPr>
            </w:pPr>
            <w:r>
              <w:rPr>
                <w:rFonts w:cs="Arial"/>
              </w:rPr>
              <w:t>Interfering signal mean power (dBm)</w:t>
            </w:r>
          </w:p>
        </w:tc>
        <w:tc>
          <w:tcPr>
            <w:tcW w:w="1838" w:type="dxa"/>
            <w:tcBorders>
              <w:top w:val="single" w:sz="4" w:space="0" w:color="auto"/>
              <w:left w:val="single" w:sz="4" w:space="0" w:color="auto"/>
              <w:bottom w:val="single" w:sz="4" w:space="0" w:color="auto"/>
              <w:right w:val="single" w:sz="4" w:space="0" w:color="auto"/>
            </w:tcBorders>
            <w:hideMark/>
          </w:tcPr>
          <w:p w14:paraId="7DD35F9C" w14:textId="77777777" w:rsidR="00A810B3" w:rsidRDefault="00A810B3" w:rsidP="00405C1A">
            <w:pPr>
              <w:pStyle w:val="TAH"/>
              <w:tabs>
                <w:tab w:val="left" w:pos="540"/>
                <w:tab w:val="left" w:pos="1260"/>
                <w:tab w:val="left" w:pos="1800"/>
              </w:tabs>
              <w:rPr>
                <w:lang w:eastAsia="ja-JP"/>
              </w:rPr>
            </w:pPr>
            <w:r>
              <w:rPr>
                <w:rFonts w:cs="Arial"/>
              </w:rPr>
              <w:t xml:space="preserve">Interfering signal centre frequency minimum offset 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t xml:space="preserve"> (MHz)</w:t>
            </w:r>
          </w:p>
        </w:tc>
        <w:tc>
          <w:tcPr>
            <w:tcW w:w="2295" w:type="dxa"/>
            <w:tcBorders>
              <w:top w:val="single" w:sz="4" w:space="0" w:color="auto"/>
              <w:left w:val="single" w:sz="4" w:space="0" w:color="auto"/>
              <w:bottom w:val="single" w:sz="4" w:space="0" w:color="auto"/>
              <w:right w:val="single" w:sz="4" w:space="0" w:color="auto"/>
            </w:tcBorders>
            <w:hideMark/>
          </w:tcPr>
          <w:p w14:paraId="3107E5D3" w14:textId="77777777" w:rsidR="00A810B3" w:rsidRDefault="00A810B3" w:rsidP="00405C1A">
            <w:pPr>
              <w:pStyle w:val="TAH"/>
              <w:tabs>
                <w:tab w:val="left" w:pos="540"/>
                <w:tab w:val="left" w:pos="1260"/>
                <w:tab w:val="left" w:pos="1800"/>
              </w:tabs>
              <w:rPr>
                <w:lang w:eastAsia="ja-JP"/>
              </w:rPr>
            </w:pPr>
            <w:r>
              <w:t>Type of interfering signal</w:t>
            </w:r>
          </w:p>
        </w:tc>
      </w:tr>
      <w:tr w:rsidR="00A810B3" w14:paraId="08E10FDF" w14:textId="77777777" w:rsidTr="00405C1A">
        <w:trPr>
          <w:cantSplit/>
          <w:jc w:val="center"/>
        </w:trPr>
        <w:tc>
          <w:tcPr>
            <w:tcW w:w="1947" w:type="dxa"/>
            <w:tcBorders>
              <w:top w:val="single" w:sz="4" w:space="0" w:color="auto"/>
              <w:left w:val="single" w:sz="4" w:space="0" w:color="auto"/>
              <w:bottom w:val="single" w:sz="4" w:space="0" w:color="auto"/>
              <w:right w:val="single" w:sz="4" w:space="0" w:color="auto"/>
            </w:tcBorders>
            <w:hideMark/>
          </w:tcPr>
          <w:p w14:paraId="3F8C78C7" w14:textId="77777777" w:rsidR="00A810B3" w:rsidRDefault="00A810B3" w:rsidP="00405C1A">
            <w:pPr>
              <w:pStyle w:val="TAC"/>
            </w:pPr>
            <w:r>
              <w:t>3</w:t>
            </w:r>
          </w:p>
        </w:tc>
        <w:tc>
          <w:tcPr>
            <w:tcW w:w="1792" w:type="dxa"/>
            <w:tcBorders>
              <w:top w:val="single" w:sz="4" w:space="0" w:color="auto"/>
              <w:left w:val="single" w:sz="4" w:space="0" w:color="auto"/>
              <w:bottom w:val="single" w:sz="4" w:space="0" w:color="auto"/>
              <w:right w:val="single" w:sz="4" w:space="0" w:color="auto"/>
            </w:tcBorders>
            <w:hideMark/>
          </w:tcPr>
          <w:p w14:paraId="0B023E24" w14:textId="77777777" w:rsidR="00A810B3" w:rsidRDefault="00A810B3" w:rsidP="00405C1A">
            <w:pPr>
              <w:pStyle w:val="TAC"/>
            </w:pPr>
            <w:r>
              <w:t>PREFSENS + x dB</w:t>
            </w:r>
          </w:p>
        </w:tc>
        <w:tc>
          <w:tcPr>
            <w:tcW w:w="2105" w:type="dxa"/>
            <w:tcBorders>
              <w:top w:val="single" w:sz="4" w:space="0" w:color="auto"/>
              <w:left w:val="single" w:sz="4" w:space="0" w:color="auto"/>
              <w:bottom w:val="single" w:sz="4" w:space="0" w:color="auto"/>
              <w:right w:val="single" w:sz="4" w:space="0" w:color="auto"/>
            </w:tcBorders>
            <w:hideMark/>
          </w:tcPr>
          <w:p w14:paraId="7016A85E" w14:textId="77777777" w:rsidR="00A810B3" w:rsidRDefault="00A810B3" w:rsidP="00405C1A">
            <w:pPr>
              <w:pStyle w:val="TAC"/>
            </w:pPr>
            <w:r>
              <w:t>Wide Area BS: -43</w:t>
            </w:r>
          </w:p>
          <w:p w14:paraId="30460E51" w14:textId="77777777" w:rsidR="00A810B3" w:rsidRDefault="00A810B3" w:rsidP="00405C1A">
            <w:pPr>
              <w:pStyle w:val="TAC"/>
            </w:pPr>
            <w:r>
              <w:t>Medium Range BS: -38</w:t>
            </w:r>
          </w:p>
          <w:p w14:paraId="0AA0101F" w14:textId="77777777" w:rsidR="00A810B3" w:rsidRDefault="00A810B3" w:rsidP="00405C1A">
            <w:pPr>
              <w:pStyle w:val="TAC"/>
            </w:pPr>
            <w:r>
              <w:t>Local Area BS: -35</w:t>
            </w:r>
          </w:p>
        </w:tc>
        <w:tc>
          <w:tcPr>
            <w:tcW w:w="1838" w:type="dxa"/>
            <w:tcBorders>
              <w:top w:val="single" w:sz="4" w:space="0" w:color="auto"/>
              <w:left w:val="single" w:sz="4" w:space="0" w:color="auto"/>
              <w:bottom w:val="single" w:sz="4" w:space="0" w:color="auto"/>
              <w:right w:val="single" w:sz="4" w:space="0" w:color="auto"/>
            </w:tcBorders>
            <w:hideMark/>
          </w:tcPr>
          <w:p w14:paraId="39972ECF" w14:textId="77777777" w:rsidR="00A810B3" w:rsidRDefault="00A810B3" w:rsidP="00405C1A">
            <w:pPr>
              <w:pStyle w:val="TAC"/>
            </w:pPr>
            <w:r>
              <w:t>±4.5</w:t>
            </w:r>
          </w:p>
        </w:tc>
        <w:tc>
          <w:tcPr>
            <w:tcW w:w="2295" w:type="dxa"/>
            <w:tcBorders>
              <w:top w:val="single" w:sz="4" w:space="0" w:color="auto"/>
              <w:left w:val="single" w:sz="4" w:space="0" w:color="auto"/>
              <w:bottom w:val="single" w:sz="4" w:space="0" w:color="auto"/>
              <w:right w:val="single" w:sz="4" w:space="0" w:color="auto"/>
            </w:tcBorders>
            <w:hideMark/>
          </w:tcPr>
          <w:p w14:paraId="77EB81DA" w14:textId="77777777" w:rsidR="00A810B3" w:rsidRDefault="00A810B3" w:rsidP="00405C1A">
            <w:pPr>
              <w:pStyle w:val="TAC"/>
            </w:pPr>
            <w:r>
              <w:t xml:space="preserve">3 MHz DFT-s-OFDM NR </w:t>
            </w:r>
            <w:proofErr w:type="gramStart"/>
            <w:r>
              <w:t>signal</w:t>
            </w:r>
            <w:proofErr w:type="gramEnd"/>
          </w:p>
          <w:p w14:paraId="20E1936A" w14:textId="77777777" w:rsidR="00A810B3" w:rsidRDefault="00A810B3" w:rsidP="00405C1A">
            <w:pPr>
              <w:pStyle w:val="TAC"/>
            </w:pPr>
            <w:r>
              <w:t>15 kHz SCS, 15 RBs</w:t>
            </w:r>
          </w:p>
        </w:tc>
      </w:tr>
      <w:tr w:rsidR="00A810B3" w14:paraId="1E60C387" w14:textId="77777777" w:rsidTr="00405C1A">
        <w:trPr>
          <w:cantSplit/>
          <w:jc w:val="center"/>
        </w:trPr>
        <w:tc>
          <w:tcPr>
            <w:tcW w:w="1947" w:type="dxa"/>
            <w:tcBorders>
              <w:top w:val="single" w:sz="4" w:space="0" w:color="auto"/>
              <w:left w:val="single" w:sz="4" w:space="0" w:color="auto"/>
              <w:bottom w:val="single" w:sz="4" w:space="0" w:color="auto"/>
              <w:right w:val="single" w:sz="4" w:space="0" w:color="auto"/>
            </w:tcBorders>
            <w:hideMark/>
          </w:tcPr>
          <w:p w14:paraId="3D2A80A1"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5, 10, 15, 20</w:t>
            </w:r>
          </w:p>
        </w:tc>
        <w:tc>
          <w:tcPr>
            <w:tcW w:w="1792" w:type="dxa"/>
            <w:tcBorders>
              <w:top w:val="single" w:sz="4" w:space="0" w:color="auto"/>
              <w:left w:val="single" w:sz="4" w:space="0" w:color="auto"/>
              <w:bottom w:val="single" w:sz="4" w:space="0" w:color="auto"/>
              <w:right w:val="single" w:sz="4" w:space="0" w:color="auto"/>
            </w:tcBorders>
            <w:hideMark/>
          </w:tcPr>
          <w:p w14:paraId="2295772F" w14:textId="77777777" w:rsidR="00A810B3" w:rsidRDefault="00A810B3" w:rsidP="00405C1A">
            <w:pPr>
              <w:pStyle w:val="TAC"/>
              <w:tabs>
                <w:tab w:val="left" w:pos="540"/>
                <w:tab w:val="left" w:pos="1260"/>
                <w:tab w:val="left" w:pos="1800"/>
              </w:tabs>
              <w:rPr>
                <w:lang w:eastAsia="ja-JP"/>
              </w:rPr>
            </w:pPr>
            <w:r>
              <w:rPr>
                <w:rFonts w:cs="Arial"/>
              </w:rPr>
              <w:t>P</w:t>
            </w:r>
            <w:r>
              <w:rPr>
                <w:rFonts w:cs="Arial"/>
                <w:vertAlign w:val="subscript"/>
              </w:rPr>
              <w:t>REFSENS</w:t>
            </w:r>
            <w:r>
              <w:t xml:space="preserve"> + x dB</w:t>
            </w:r>
          </w:p>
        </w:tc>
        <w:tc>
          <w:tcPr>
            <w:tcW w:w="2105" w:type="dxa"/>
            <w:tcBorders>
              <w:top w:val="single" w:sz="4" w:space="0" w:color="auto"/>
              <w:left w:val="single" w:sz="4" w:space="0" w:color="auto"/>
              <w:bottom w:val="single" w:sz="4" w:space="0" w:color="auto"/>
              <w:right w:val="single" w:sz="4" w:space="0" w:color="auto"/>
            </w:tcBorders>
            <w:hideMark/>
          </w:tcPr>
          <w:p w14:paraId="5B09FF9E"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Wide Area BS: -43</w:t>
            </w:r>
          </w:p>
          <w:p w14:paraId="29A03D6C"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Medium Range BS: -38</w:t>
            </w:r>
          </w:p>
          <w:p w14:paraId="036116BB"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Local Area BS: -35</w:t>
            </w:r>
          </w:p>
        </w:tc>
        <w:tc>
          <w:tcPr>
            <w:tcW w:w="1838" w:type="dxa"/>
            <w:tcBorders>
              <w:top w:val="single" w:sz="4" w:space="0" w:color="auto"/>
              <w:left w:val="single" w:sz="4" w:space="0" w:color="auto"/>
              <w:bottom w:val="single" w:sz="4" w:space="0" w:color="auto"/>
              <w:right w:val="single" w:sz="4" w:space="0" w:color="auto"/>
            </w:tcBorders>
            <w:hideMark/>
          </w:tcPr>
          <w:p w14:paraId="3EB1A3C7" w14:textId="77777777" w:rsidR="00A810B3" w:rsidRDefault="00A810B3" w:rsidP="00405C1A">
            <w:pPr>
              <w:pStyle w:val="TAC"/>
              <w:tabs>
                <w:tab w:val="left" w:pos="540"/>
                <w:tab w:val="left" w:pos="1260"/>
                <w:tab w:val="left" w:pos="1800"/>
              </w:tabs>
              <w:rPr>
                <w:rFonts w:eastAsia="SimSun"/>
                <w:lang w:eastAsia="zh-CN"/>
              </w:rPr>
            </w:pPr>
            <w:r>
              <w:rPr>
                <w:rFonts w:cs="Arial"/>
              </w:rPr>
              <w:t>±</w:t>
            </w:r>
            <w:r>
              <w:t>7.5</w:t>
            </w:r>
          </w:p>
        </w:tc>
        <w:tc>
          <w:tcPr>
            <w:tcW w:w="2295" w:type="dxa"/>
            <w:tcBorders>
              <w:top w:val="single" w:sz="4" w:space="0" w:color="auto"/>
              <w:left w:val="single" w:sz="4" w:space="0" w:color="auto"/>
              <w:bottom w:val="single" w:sz="4" w:space="0" w:color="auto"/>
              <w:right w:val="single" w:sz="4" w:space="0" w:color="auto"/>
            </w:tcBorders>
            <w:hideMark/>
          </w:tcPr>
          <w:p w14:paraId="3FE4EAB3" w14:textId="77777777" w:rsidR="00A810B3" w:rsidRDefault="00A810B3" w:rsidP="00405C1A">
            <w:pPr>
              <w:pStyle w:val="TAC"/>
            </w:pPr>
            <w:r>
              <w:t>5 MHz DFT-s-OFDM</w:t>
            </w:r>
            <w:r>
              <w:rPr>
                <w:rFonts w:eastAsia="SimSun"/>
              </w:rPr>
              <w:t xml:space="preserve"> </w:t>
            </w:r>
            <w:r>
              <w:rPr>
                <w:rFonts w:eastAsia="SimSun"/>
                <w:lang w:eastAsia="zh-CN"/>
              </w:rPr>
              <w:t>NR</w:t>
            </w:r>
            <w:r>
              <w:t xml:space="preserve"> </w:t>
            </w:r>
            <w:proofErr w:type="gramStart"/>
            <w:r>
              <w:t>signal</w:t>
            </w:r>
            <w:proofErr w:type="gramEnd"/>
          </w:p>
          <w:p w14:paraId="4C0CB3F6" w14:textId="77777777" w:rsidR="00A810B3" w:rsidRDefault="00A810B3" w:rsidP="00405C1A">
            <w:pPr>
              <w:pStyle w:val="TAC"/>
              <w:tabs>
                <w:tab w:val="left" w:pos="540"/>
                <w:tab w:val="left" w:pos="1260"/>
                <w:tab w:val="left" w:pos="1800"/>
              </w:tabs>
              <w:rPr>
                <w:lang w:eastAsia="ja-JP"/>
              </w:rPr>
            </w:pPr>
            <w:r>
              <w:t>15 kHz SCS</w:t>
            </w:r>
            <w:r>
              <w:rPr>
                <w:lang w:val="sv-SE"/>
              </w:rPr>
              <w:t>, 25 RBs</w:t>
            </w:r>
          </w:p>
        </w:tc>
      </w:tr>
      <w:tr w:rsidR="00A810B3" w14:paraId="39754B81" w14:textId="77777777" w:rsidTr="00405C1A">
        <w:trPr>
          <w:cantSplit/>
          <w:jc w:val="center"/>
        </w:trPr>
        <w:tc>
          <w:tcPr>
            <w:tcW w:w="1947" w:type="dxa"/>
            <w:tcBorders>
              <w:top w:val="single" w:sz="4" w:space="0" w:color="auto"/>
              <w:left w:val="single" w:sz="4" w:space="0" w:color="auto"/>
              <w:bottom w:val="single" w:sz="4" w:space="0" w:color="auto"/>
              <w:right w:val="single" w:sz="4" w:space="0" w:color="auto"/>
            </w:tcBorders>
            <w:hideMark/>
          </w:tcPr>
          <w:p w14:paraId="0139DFBF" w14:textId="77777777" w:rsidR="00A810B3" w:rsidRDefault="00A810B3" w:rsidP="00405C1A">
            <w:pPr>
              <w:pStyle w:val="TAC"/>
              <w:tabs>
                <w:tab w:val="left" w:pos="540"/>
                <w:tab w:val="left" w:pos="1260"/>
                <w:tab w:val="left" w:pos="1800"/>
              </w:tabs>
              <w:rPr>
                <w:rFonts w:eastAsia="SimSun"/>
                <w:lang w:eastAsia="zh-CN"/>
              </w:rPr>
            </w:pPr>
            <w:r>
              <w:rPr>
                <w:lang w:eastAsia="zh-CN"/>
              </w:rPr>
              <w:t>25, 30, 35, 40, 45, 50, 60, 70, 80, 90, 100</w:t>
            </w:r>
          </w:p>
        </w:tc>
        <w:tc>
          <w:tcPr>
            <w:tcW w:w="1792" w:type="dxa"/>
            <w:tcBorders>
              <w:top w:val="single" w:sz="4" w:space="0" w:color="auto"/>
              <w:left w:val="single" w:sz="4" w:space="0" w:color="auto"/>
              <w:bottom w:val="single" w:sz="4" w:space="0" w:color="auto"/>
              <w:right w:val="single" w:sz="4" w:space="0" w:color="auto"/>
            </w:tcBorders>
            <w:hideMark/>
          </w:tcPr>
          <w:p w14:paraId="244963BA" w14:textId="77777777" w:rsidR="00A810B3" w:rsidRDefault="00A810B3" w:rsidP="00405C1A">
            <w:pPr>
              <w:pStyle w:val="TAC"/>
              <w:tabs>
                <w:tab w:val="left" w:pos="540"/>
                <w:tab w:val="left" w:pos="1260"/>
                <w:tab w:val="left" w:pos="1800"/>
              </w:tabs>
              <w:rPr>
                <w:lang w:eastAsia="ja-JP"/>
              </w:rPr>
            </w:pPr>
            <w:r>
              <w:rPr>
                <w:rFonts w:cs="Arial"/>
              </w:rPr>
              <w:t>P</w:t>
            </w:r>
            <w:r>
              <w:rPr>
                <w:rFonts w:cs="Arial"/>
                <w:vertAlign w:val="subscript"/>
              </w:rPr>
              <w:t>REFSENS</w:t>
            </w:r>
            <w:r>
              <w:t xml:space="preserve"> + x dB</w:t>
            </w:r>
          </w:p>
        </w:tc>
        <w:tc>
          <w:tcPr>
            <w:tcW w:w="2105" w:type="dxa"/>
            <w:tcBorders>
              <w:top w:val="single" w:sz="4" w:space="0" w:color="auto"/>
              <w:left w:val="single" w:sz="4" w:space="0" w:color="auto"/>
              <w:bottom w:val="single" w:sz="4" w:space="0" w:color="auto"/>
              <w:right w:val="single" w:sz="4" w:space="0" w:color="auto"/>
            </w:tcBorders>
            <w:hideMark/>
          </w:tcPr>
          <w:p w14:paraId="2E839909"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Wide Area BS: -43</w:t>
            </w:r>
          </w:p>
          <w:p w14:paraId="0992B1AC"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Medium Range BS: -38</w:t>
            </w:r>
          </w:p>
          <w:p w14:paraId="5BB6C293"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Local Area BS: -35</w:t>
            </w:r>
          </w:p>
        </w:tc>
        <w:tc>
          <w:tcPr>
            <w:tcW w:w="1838" w:type="dxa"/>
            <w:tcBorders>
              <w:top w:val="single" w:sz="4" w:space="0" w:color="auto"/>
              <w:left w:val="single" w:sz="4" w:space="0" w:color="auto"/>
              <w:bottom w:val="single" w:sz="4" w:space="0" w:color="auto"/>
              <w:right w:val="single" w:sz="4" w:space="0" w:color="auto"/>
            </w:tcBorders>
            <w:hideMark/>
          </w:tcPr>
          <w:p w14:paraId="0D53749C" w14:textId="77777777" w:rsidR="00A810B3" w:rsidRDefault="00A810B3" w:rsidP="00405C1A">
            <w:pPr>
              <w:pStyle w:val="TAC"/>
              <w:tabs>
                <w:tab w:val="left" w:pos="540"/>
                <w:tab w:val="left" w:pos="1260"/>
                <w:tab w:val="left" w:pos="1800"/>
              </w:tabs>
              <w:rPr>
                <w:rFonts w:eastAsia="SimSun"/>
                <w:lang w:eastAsia="zh-CN"/>
              </w:rPr>
            </w:pPr>
            <w:r>
              <w:rPr>
                <w:rFonts w:cs="Arial"/>
              </w:rPr>
              <w:t>±</w:t>
            </w:r>
            <w:r>
              <w:rPr>
                <w:rFonts w:eastAsia="SimSun"/>
                <w:lang w:eastAsia="zh-CN"/>
              </w:rPr>
              <w:t>30</w:t>
            </w:r>
          </w:p>
        </w:tc>
        <w:tc>
          <w:tcPr>
            <w:tcW w:w="2295" w:type="dxa"/>
            <w:tcBorders>
              <w:top w:val="single" w:sz="4" w:space="0" w:color="auto"/>
              <w:left w:val="single" w:sz="4" w:space="0" w:color="auto"/>
              <w:bottom w:val="single" w:sz="4" w:space="0" w:color="auto"/>
              <w:right w:val="single" w:sz="4" w:space="0" w:color="auto"/>
            </w:tcBorders>
            <w:hideMark/>
          </w:tcPr>
          <w:p w14:paraId="55AD2F61" w14:textId="77777777" w:rsidR="00A810B3" w:rsidRDefault="00A810B3" w:rsidP="00405C1A">
            <w:pPr>
              <w:pStyle w:val="TAC"/>
              <w:tabs>
                <w:tab w:val="left" w:pos="540"/>
                <w:tab w:val="left" w:pos="1260"/>
                <w:tab w:val="left" w:pos="1800"/>
              </w:tabs>
            </w:pPr>
            <w:r>
              <w:rPr>
                <w:rFonts w:eastAsia="SimSun"/>
                <w:lang w:eastAsia="zh-CN"/>
              </w:rPr>
              <w:t>20 </w:t>
            </w:r>
            <w:r>
              <w:t>MHz DFT-s-OFDM</w:t>
            </w:r>
            <w:r>
              <w:rPr>
                <w:rFonts w:eastAsia="SimSun"/>
              </w:rPr>
              <w:t xml:space="preserve"> </w:t>
            </w:r>
            <w:r>
              <w:rPr>
                <w:rFonts w:eastAsia="SimSun"/>
                <w:lang w:eastAsia="zh-CN"/>
              </w:rPr>
              <w:t xml:space="preserve">NR </w:t>
            </w:r>
            <w:proofErr w:type="gramStart"/>
            <w:r>
              <w:t>signal</w:t>
            </w:r>
            <w:proofErr w:type="gramEnd"/>
          </w:p>
          <w:p w14:paraId="6FFF8A9B" w14:textId="77777777" w:rsidR="00A810B3" w:rsidRDefault="00A810B3" w:rsidP="00405C1A">
            <w:pPr>
              <w:pStyle w:val="TAC"/>
              <w:tabs>
                <w:tab w:val="left" w:pos="540"/>
                <w:tab w:val="left" w:pos="1260"/>
                <w:tab w:val="left" w:pos="1800"/>
              </w:tabs>
              <w:rPr>
                <w:lang w:eastAsia="ja-JP"/>
              </w:rPr>
            </w:pPr>
            <w:r>
              <w:t>15 kHz SCS</w:t>
            </w:r>
            <w:r>
              <w:rPr>
                <w:lang w:val="sv-SE"/>
              </w:rPr>
              <w:t>, 100 RBs</w:t>
            </w:r>
          </w:p>
        </w:tc>
      </w:tr>
      <w:tr w:rsidR="00A810B3" w14:paraId="1D0C4422" w14:textId="77777777" w:rsidTr="00405C1A">
        <w:trPr>
          <w:cantSplit/>
          <w:jc w:val="center"/>
        </w:trPr>
        <w:tc>
          <w:tcPr>
            <w:tcW w:w="9977" w:type="dxa"/>
            <w:gridSpan w:val="5"/>
            <w:tcBorders>
              <w:top w:val="single" w:sz="4" w:space="0" w:color="auto"/>
              <w:left w:val="single" w:sz="4" w:space="0" w:color="auto"/>
              <w:bottom w:val="single" w:sz="4" w:space="0" w:color="auto"/>
              <w:right w:val="single" w:sz="4" w:space="0" w:color="auto"/>
            </w:tcBorders>
            <w:hideMark/>
          </w:tcPr>
          <w:p w14:paraId="63DE5C9E" w14:textId="77777777" w:rsidR="00A810B3" w:rsidRDefault="00A810B3" w:rsidP="00405C1A">
            <w:pPr>
              <w:pStyle w:val="TAN"/>
              <w:rPr>
                <w:lang w:eastAsia="zh-CN"/>
              </w:rPr>
            </w:pPr>
            <w:r>
              <w:rPr>
                <w:lang w:eastAsia="zh-CN"/>
              </w:rPr>
              <w:t>NOTE 1:</w:t>
            </w:r>
            <w:r>
              <w:rPr>
                <w:lang w:eastAsia="zh-CN"/>
              </w:rPr>
              <w:tab/>
              <w:t>P</w:t>
            </w:r>
            <w:r>
              <w:rPr>
                <w:vertAlign w:val="subscript"/>
                <w:lang w:eastAsia="zh-CN"/>
              </w:rPr>
              <w:t>REFSENS</w:t>
            </w:r>
            <w:r>
              <w:rPr>
                <w:lang w:eastAsia="zh-CN"/>
              </w:rPr>
              <w:t xml:space="preserve"> depends on the RAT. For NR, </w:t>
            </w:r>
            <w:r>
              <w:t>P</w:t>
            </w:r>
            <w:r>
              <w:rPr>
                <w:vertAlign w:val="subscript"/>
              </w:rPr>
              <w:t>REFSENS</w:t>
            </w:r>
            <w:r>
              <w:t xml:space="preserve"> depends also on</w:t>
            </w:r>
            <w:r>
              <w:rPr>
                <w:lang w:eastAsia="zh-CN"/>
              </w:rPr>
              <w:t xml:space="preserve"> the </w:t>
            </w:r>
            <w:r>
              <w:rPr>
                <w:i/>
                <w:lang w:eastAsia="zh-CN"/>
              </w:rPr>
              <w:t>BS channel bandwidth</w:t>
            </w:r>
            <w:r>
              <w:rPr>
                <w:lang w:eastAsia="zh-CN"/>
              </w:rPr>
              <w:t xml:space="preserve"> as specified in tables 7.2.2-1, 7.2.2-2 and 7.2.2-3. </w:t>
            </w:r>
            <w:r>
              <w:rPr>
                <w:rFonts w:eastAsia="DengXian"/>
                <w:lang w:val="en-US" w:eastAsia="zh-CN"/>
              </w:rPr>
              <w:t xml:space="preserve">For band n104, </w:t>
            </w:r>
            <w:r>
              <w:rPr>
                <w:rFonts w:eastAsia="DengXian"/>
              </w:rPr>
              <w:t>P</w:t>
            </w:r>
            <w:r>
              <w:rPr>
                <w:rFonts w:eastAsia="DengXian"/>
                <w:vertAlign w:val="subscript"/>
              </w:rPr>
              <w:t>REFSENS</w:t>
            </w:r>
            <w:r>
              <w:rPr>
                <w:rFonts w:eastAsia="DengXian"/>
              </w:rPr>
              <w:t xml:space="preserve"> depends on</w:t>
            </w:r>
            <w:r>
              <w:rPr>
                <w:rFonts w:eastAsia="DengXian"/>
                <w:lang w:eastAsia="zh-CN"/>
              </w:rPr>
              <w:t xml:space="preserve"> the </w:t>
            </w:r>
            <w:r>
              <w:rPr>
                <w:rFonts w:eastAsia="DengXian"/>
                <w:i/>
                <w:lang w:eastAsia="zh-CN"/>
              </w:rPr>
              <w:t>BS channel bandwidth</w:t>
            </w:r>
            <w:r>
              <w:rPr>
                <w:rFonts w:eastAsia="DengXian"/>
                <w:lang w:eastAsia="zh-CN"/>
              </w:rPr>
              <w:t xml:space="preserve"> as specified in tables 7.2.2-</w:t>
            </w:r>
            <w:r>
              <w:rPr>
                <w:rFonts w:eastAsia="DengXian"/>
                <w:lang w:val="en-US" w:eastAsia="zh-CN"/>
              </w:rPr>
              <w:t>1</w:t>
            </w:r>
            <w:r>
              <w:rPr>
                <w:rFonts w:eastAsia="DengXian"/>
                <w:lang w:eastAsia="zh-CN"/>
              </w:rPr>
              <w:t>a</w:t>
            </w:r>
            <w:r>
              <w:rPr>
                <w:rFonts w:eastAsia="DengXian"/>
                <w:lang w:val="en-US" w:eastAsia="zh-CN"/>
              </w:rPr>
              <w:t>,</w:t>
            </w:r>
            <w:r>
              <w:rPr>
                <w:rFonts w:eastAsia="DengXian"/>
                <w:lang w:eastAsia="zh-CN"/>
              </w:rPr>
              <w:t xml:space="preserve"> 7.2.2-2</w:t>
            </w:r>
            <w:r>
              <w:rPr>
                <w:rFonts w:eastAsia="DengXian"/>
                <w:lang w:val="en-US" w:eastAsia="zh-CN"/>
              </w:rPr>
              <w:t xml:space="preserve">c, and </w:t>
            </w:r>
            <w:r>
              <w:rPr>
                <w:rFonts w:eastAsia="DengXian"/>
                <w:lang w:eastAsia="zh-CN"/>
              </w:rPr>
              <w:t>7.2.2-3</w:t>
            </w:r>
            <w:r>
              <w:rPr>
                <w:rFonts w:eastAsia="DengXian"/>
                <w:lang w:val="en-US" w:eastAsia="zh-CN"/>
              </w:rPr>
              <w:t>c</w:t>
            </w:r>
            <w:r>
              <w:rPr>
                <w:rFonts w:eastAsia="DengXian"/>
                <w:lang w:eastAsia="zh-CN"/>
              </w:rPr>
              <w:t xml:space="preserve">. </w:t>
            </w:r>
            <w:r>
              <w:t>For NB-IoT, P</w:t>
            </w:r>
            <w:r>
              <w:rPr>
                <w:vertAlign w:val="subscript"/>
              </w:rPr>
              <w:t>REFSENS</w:t>
            </w:r>
            <w:r>
              <w:rPr>
                <w:lang w:eastAsia="zh-CN"/>
              </w:rPr>
              <w:t xml:space="preserve"> depends also on the </w:t>
            </w:r>
            <w:r>
              <w:rPr>
                <w:i/>
                <w:lang w:eastAsia="zh-CN"/>
              </w:rPr>
              <w:t>sub-carrier spacing</w:t>
            </w:r>
            <w:r>
              <w:rPr>
                <w:lang w:eastAsia="zh-CN"/>
              </w:rPr>
              <w:t xml:space="preserve"> as specified in tables 7.2.1-5, 7.2.1-5a and 7.2.1-5c of TS 36.104 [13].</w:t>
            </w:r>
          </w:p>
          <w:p w14:paraId="6494018C" w14:textId="77777777" w:rsidR="00A810B3" w:rsidRDefault="00A810B3" w:rsidP="00405C1A">
            <w:pPr>
              <w:pStyle w:val="TAN"/>
              <w:rPr>
                <w:lang w:eastAsia="zh-CN"/>
              </w:rPr>
            </w:pPr>
            <w:r>
              <w:rPr>
                <w:rFonts w:cs="Arial"/>
              </w:rPr>
              <w:t>NOTE 2:</w:t>
            </w:r>
            <w:r>
              <w:rPr>
                <w:rFonts w:cs="Arial"/>
              </w:rPr>
              <w:tab/>
            </w:r>
            <w:r>
              <w:rPr>
                <w:rFonts w:cs="v3.8.0"/>
              </w:rPr>
              <w:t xml:space="preserve">For a BS capable of single band operation only, </w:t>
            </w:r>
            <w:r>
              <w:rPr>
                <w:rFonts w:cs="Arial"/>
              </w:rPr>
              <w:t xml:space="preserve">"x" is equal to 6 dB. </w:t>
            </w:r>
            <w:r>
              <w:rPr>
                <w:rFonts w:cs="v3.8.0"/>
              </w:rPr>
              <w:t xml:space="preserve">For a BS capable of multi-band operation, </w:t>
            </w:r>
            <w:r>
              <w:rPr>
                <w:rFonts w:cs="Arial"/>
              </w:rPr>
              <w:t>"x"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dB.</w:t>
            </w:r>
          </w:p>
        </w:tc>
      </w:tr>
    </w:tbl>
    <w:p w14:paraId="7A9E91E2" w14:textId="77777777" w:rsidR="00A810B3" w:rsidRDefault="00A810B3" w:rsidP="00A810B3">
      <w:pPr>
        <w:rPr>
          <w:rFonts w:eastAsia="MS Mincho"/>
          <w:lang w:eastAsia="ja-JP"/>
        </w:rPr>
      </w:pPr>
    </w:p>
    <w:p w14:paraId="304F7A85" w14:textId="77777777" w:rsidR="00A810B3" w:rsidRDefault="00A810B3" w:rsidP="00A810B3">
      <w:pPr>
        <w:rPr>
          <w:rFonts w:eastAsia="MS Mincho"/>
          <w:lang w:eastAsia="ja-JP"/>
        </w:rPr>
      </w:pPr>
    </w:p>
    <w:p w14:paraId="741C1E0D" w14:textId="77777777" w:rsidR="00A810B3" w:rsidRDefault="00A810B3" w:rsidP="00A810B3">
      <w:pPr>
        <w:pStyle w:val="TH"/>
        <w:rPr>
          <w:rFonts w:eastAsia="SimSun"/>
          <w:lang w:eastAsia="zh-CN"/>
        </w:rPr>
      </w:pPr>
      <w:r>
        <w:t>Table 4.2.2.3-3: Base Station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1690"/>
        <w:gridCol w:w="2269"/>
      </w:tblGrid>
      <w:tr w:rsidR="00A810B3" w14:paraId="08073446" w14:textId="77777777" w:rsidTr="00405C1A">
        <w:trPr>
          <w:cantSplit/>
          <w:jc w:val="center"/>
        </w:trPr>
        <w:tc>
          <w:tcPr>
            <w:tcW w:w="1893" w:type="dxa"/>
            <w:tcBorders>
              <w:top w:val="single" w:sz="4" w:space="0" w:color="auto"/>
              <w:left w:val="single" w:sz="4" w:space="0" w:color="auto"/>
              <w:bottom w:val="single" w:sz="4" w:space="0" w:color="auto"/>
              <w:right w:val="single" w:sz="4" w:space="0" w:color="auto"/>
            </w:tcBorders>
            <w:hideMark/>
          </w:tcPr>
          <w:p w14:paraId="75B9BB7A" w14:textId="77777777" w:rsidR="00A810B3" w:rsidRDefault="00A810B3" w:rsidP="00405C1A">
            <w:pPr>
              <w:pStyle w:val="TAH"/>
              <w:tabs>
                <w:tab w:val="left" w:pos="540"/>
                <w:tab w:val="left" w:pos="1260"/>
                <w:tab w:val="left" w:pos="1800"/>
              </w:tabs>
            </w:pPr>
            <w:r>
              <w:rPr>
                <w:i/>
              </w:rPr>
              <w:t>BS channel bandwidth</w:t>
            </w:r>
            <w:r>
              <w:t xml:space="preserve"> of the </w:t>
            </w:r>
            <w:r>
              <w:rPr>
                <w:i/>
              </w:rPr>
              <w:t>lowest/highest carrier</w:t>
            </w:r>
            <w:r>
              <w:t xml:space="preserve"> received (MHz)</w:t>
            </w:r>
          </w:p>
        </w:tc>
        <w:tc>
          <w:tcPr>
            <w:tcW w:w="1690" w:type="dxa"/>
            <w:tcBorders>
              <w:top w:val="single" w:sz="4" w:space="0" w:color="auto"/>
              <w:left w:val="single" w:sz="4" w:space="0" w:color="auto"/>
              <w:bottom w:val="single" w:sz="4" w:space="0" w:color="auto"/>
              <w:right w:val="single" w:sz="4" w:space="0" w:color="auto"/>
            </w:tcBorders>
            <w:hideMark/>
          </w:tcPr>
          <w:p w14:paraId="715A20BE" w14:textId="77777777" w:rsidR="00A810B3" w:rsidRDefault="00A810B3" w:rsidP="00405C1A">
            <w:pPr>
              <w:pStyle w:val="TAH"/>
              <w:tabs>
                <w:tab w:val="left" w:pos="540"/>
                <w:tab w:val="left" w:pos="1260"/>
                <w:tab w:val="left" w:pos="1800"/>
              </w:tabs>
              <w:rPr>
                <w:lang w:eastAsia="ja-JP"/>
              </w:rPr>
            </w:pPr>
            <w:r>
              <w:t>Wanted signal mean power (dBm)</w:t>
            </w:r>
          </w:p>
        </w:tc>
        <w:tc>
          <w:tcPr>
            <w:tcW w:w="2269" w:type="dxa"/>
            <w:tcBorders>
              <w:top w:val="single" w:sz="4" w:space="0" w:color="auto"/>
              <w:left w:val="single" w:sz="4" w:space="0" w:color="auto"/>
              <w:bottom w:val="single" w:sz="4" w:space="0" w:color="auto"/>
              <w:right w:val="single" w:sz="4" w:space="0" w:color="auto"/>
            </w:tcBorders>
            <w:hideMark/>
          </w:tcPr>
          <w:p w14:paraId="29A708BE" w14:textId="77777777" w:rsidR="00A810B3" w:rsidRDefault="00A810B3" w:rsidP="00405C1A">
            <w:pPr>
              <w:pStyle w:val="TAH"/>
              <w:tabs>
                <w:tab w:val="left" w:pos="540"/>
                <w:tab w:val="left" w:pos="1260"/>
                <w:tab w:val="left" w:pos="1800"/>
              </w:tabs>
              <w:rPr>
                <w:lang w:eastAsia="ja-JP"/>
              </w:rPr>
            </w:pPr>
            <w:r>
              <w:rPr>
                <w:rFonts w:cs="Arial"/>
              </w:rPr>
              <w:t>Interfering signal mean power (dBm)</w:t>
            </w:r>
          </w:p>
        </w:tc>
      </w:tr>
      <w:tr w:rsidR="00A810B3" w14:paraId="360A4A3C" w14:textId="77777777" w:rsidTr="00405C1A">
        <w:trPr>
          <w:cantSplit/>
          <w:jc w:val="center"/>
        </w:trPr>
        <w:tc>
          <w:tcPr>
            <w:tcW w:w="1893" w:type="dxa"/>
            <w:tcBorders>
              <w:top w:val="single" w:sz="4" w:space="0" w:color="auto"/>
              <w:left w:val="single" w:sz="4" w:space="0" w:color="auto"/>
              <w:bottom w:val="single" w:sz="4" w:space="0" w:color="auto"/>
              <w:right w:val="single" w:sz="4" w:space="0" w:color="auto"/>
            </w:tcBorders>
            <w:hideMark/>
          </w:tcPr>
          <w:p w14:paraId="176D0D57" w14:textId="77777777" w:rsidR="00A810B3" w:rsidRDefault="00A810B3" w:rsidP="00405C1A">
            <w:pPr>
              <w:pStyle w:val="TAC"/>
              <w:tabs>
                <w:tab w:val="left" w:pos="540"/>
                <w:tab w:val="left" w:pos="1260"/>
                <w:tab w:val="left" w:pos="1800"/>
              </w:tabs>
              <w:rPr>
                <w:rFonts w:eastAsia="SimSun"/>
                <w:lang w:eastAsia="zh-CN"/>
              </w:rPr>
            </w:pPr>
            <w:r>
              <w:rPr>
                <w:lang w:eastAsia="zh-CN"/>
              </w:rPr>
              <w:t>3, 5, 10, 15, 20, 25, 30, 35, 40, 45, 50, 60, 70, 80,90, 100 (Note 1)</w:t>
            </w:r>
          </w:p>
        </w:tc>
        <w:tc>
          <w:tcPr>
            <w:tcW w:w="1690" w:type="dxa"/>
            <w:tcBorders>
              <w:top w:val="single" w:sz="4" w:space="0" w:color="auto"/>
              <w:left w:val="single" w:sz="4" w:space="0" w:color="auto"/>
              <w:bottom w:val="single" w:sz="4" w:space="0" w:color="auto"/>
              <w:right w:val="single" w:sz="4" w:space="0" w:color="auto"/>
            </w:tcBorders>
            <w:hideMark/>
          </w:tcPr>
          <w:p w14:paraId="4DA58704" w14:textId="77777777" w:rsidR="00A810B3" w:rsidRDefault="00A810B3" w:rsidP="00405C1A">
            <w:pPr>
              <w:pStyle w:val="TAC"/>
              <w:tabs>
                <w:tab w:val="left" w:pos="540"/>
                <w:tab w:val="left" w:pos="1260"/>
                <w:tab w:val="left" w:pos="1800"/>
              </w:tabs>
              <w:rPr>
                <w:lang w:eastAsia="ja-JP"/>
              </w:rPr>
            </w:pPr>
            <w:r>
              <w:rPr>
                <w:rFonts w:cs="Arial"/>
              </w:rPr>
              <w:t>P</w:t>
            </w:r>
            <w:r>
              <w:rPr>
                <w:rFonts w:cs="Arial"/>
                <w:vertAlign w:val="subscript"/>
              </w:rPr>
              <w:t>REFSENS</w:t>
            </w:r>
            <w:r>
              <w:t xml:space="preserve"> + 6 dB</w:t>
            </w:r>
          </w:p>
        </w:tc>
        <w:tc>
          <w:tcPr>
            <w:tcW w:w="2269" w:type="dxa"/>
            <w:tcBorders>
              <w:top w:val="single" w:sz="4" w:space="0" w:color="auto"/>
              <w:left w:val="single" w:sz="4" w:space="0" w:color="auto"/>
              <w:bottom w:val="single" w:sz="4" w:space="0" w:color="auto"/>
              <w:right w:val="single" w:sz="4" w:space="0" w:color="auto"/>
            </w:tcBorders>
            <w:hideMark/>
          </w:tcPr>
          <w:p w14:paraId="62397812"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Wide Area BS: -49</w:t>
            </w:r>
          </w:p>
          <w:p w14:paraId="51C03FA7"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Medium Range BS: -44</w:t>
            </w:r>
          </w:p>
          <w:p w14:paraId="5756BFD6"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Local Area BS: -41</w:t>
            </w:r>
          </w:p>
        </w:tc>
      </w:tr>
      <w:tr w:rsidR="00A810B3" w14:paraId="790B9E16" w14:textId="77777777" w:rsidTr="00405C1A">
        <w:trPr>
          <w:cantSplit/>
          <w:jc w:val="center"/>
        </w:trPr>
        <w:tc>
          <w:tcPr>
            <w:tcW w:w="5852" w:type="dxa"/>
            <w:gridSpan w:val="3"/>
            <w:tcBorders>
              <w:top w:val="single" w:sz="4" w:space="0" w:color="auto"/>
              <w:left w:val="single" w:sz="4" w:space="0" w:color="auto"/>
              <w:bottom w:val="single" w:sz="4" w:space="0" w:color="auto"/>
              <w:right w:val="single" w:sz="4" w:space="0" w:color="auto"/>
            </w:tcBorders>
            <w:hideMark/>
          </w:tcPr>
          <w:p w14:paraId="43CEC34D" w14:textId="77777777" w:rsidR="00A810B3" w:rsidRDefault="00A810B3" w:rsidP="00405C1A">
            <w:pPr>
              <w:pStyle w:val="TAN"/>
              <w:rPr>
                <w:rFonts w:eastAsia="SimSun"/>
                <w:lang w:eastAsia="zh-CN"/>
              </w:rPr>
            </w:pPr>
            <w:r>
              <w:rPr>
                <w:rFonts w:eastAsia="SimSun"/>
                <w:lang w:eastAsia="zh-CN"/>
              </w:rPr>
              <w:t>NOTE 1:</w:t>
            </w:r>
            <w:r>
              <w:rPr>
                <w:rFonts w:eastAsia="SimSun"/>
                <w:lang w:eastAsia="zh-CN"/>
              </w:rPr>
              <w:tab/>
              <w:t xml:space="preserve">The SCS for the </w:t>
            </w:r>
            <w:r>
              <w:rPr>
                <w:rFonts w:eastAsia="SimSun"/>
                <w:i/>
                <w:lang w:eastAsia="zh-CN"/>
              </w:rPr>
              <w:t>lowest/highest carrier</w:t>
            </w:r>
            <w:r>
              <w:rPr>
                <w:rFonts w:eastAsia="SimSun"/>
                <w:lang w:eastAsia="zh-CN"/>
              </w:rPr>
              <w:t xml:space="preserve"> received is the lowest SCS supported by the BS for that </w:t>
            </w:r>
            <w:r>
              <w:rPr>
                <w:rFonts w:eastAsia="SimSun"/>
                <w:i/>
                <w:lang w:eastAsia="zh-CN"/>
              </w:rPr>
              <w:t>BS channel bandwidth</w:t>
            </w:r>
          </w:p>
          <w:p w14:paraId="6E274333" w14:textId="77777777" w:rsidR="00A810B3" w:rsidRDefault="00A810B3" w:rsidP="00405C1A">
            <w:pPr>
              <w:pStyle w:val="TAN"/>
              <w:rPr>
                <w:rFonts w:eastAsia="SimSun"/>
                <w:lang w:eastAsia="zh-CN"/>
              </w:rPr>
            </w:pPr>
            <w:r>
              <w:rPr>
                <w:rFonts w:eastAsia="SimSun"/>
                <w:lang w:eastAsia="zh-CN"/>
              </w:rPr>
              <w:t>NOTE 2:</w:t>
            </w:r>
            <w:r>
              <w:rPr>
                <w:rFonts w:eastAsia="SimSun"/>
                <w:lang w:eastAsia="zh-CN"/>
              </w:rPr>
              <w:tab/>
              <w:t>P</w:t>
            </w:r>
            <w:r>
              <w:rPr>
                <w:rFonts w:eastAsia="SimSun"/>
                <w:vertAlign w:val="subscript"/>
                <w:lang w:eastAsia="zh-CN"/>
              </w:rPr>
              <w:t>REFSENS</w:t>
            </w:r>
            <w:r>
              <w:rPr>
                <w:rFonts w:eastAsia="SimSun"/>
                <w:lang w:eastAsia="zh-CN"/>
              </w:rPr>
              <w:t xml:space="preserve"> depends on the </w:t>
            </w:r>
            <w:r>
              <w:rPr>
                <w:rFonts w:eastAsia="SimSun"/>
                <w:i/>
                <w:lang w:eastAsia="zh-CN"/>
              </w:rPr>
              <w:t>BS channel bandwidth</w:t>
            </w:r>
            <w:r>
              <w:rPr>
                <w:rFonts w:eastAsia="SimSun"/>
                <w:lang w:eastAsia="zh-CN"/>
              </w:rPr>
              <w:t xml:space="preserve"> as specified in tables 7.2.2-1, 7.2.2-2 and 7.2.2-3. </w:t>
            </w:r>
          </w:p>
          <w:p w14:paraId="734A00BF" w14:textId="77777777" w:rsidR="00A810B3" w:rsidRDefault="00A810B3" w:rsidP="00405C1A">
            <w:pPr>
              <w:pStyle w:val="TAN"/>
              <w:rPr>
                <w:rFonts w:eastAsia="SimSun"/>
                <w:lang w:eastAsia="zh-CN"/>
              </w:rPr>
            </w:pPr>
            <w:r>
              <w:rPr>
                <w:lang w:eastAsia="zh-CN"/>
              </w:rPr>
              <w:t>NOTE 3:</w:t>
            </w:r>
            <w:r>
              <w:rPr>
                <w:rFonts w:eastAsia="SimSun"/>
                <w:lang w:eastAsia="zh-CN"/>
              </w:rPr>
              <w:tab/>
            </w:r>
            <w:r>
              <w:rPr>
                <w:lang w:eastAsia="zh-CN"/>
              </w:rPr>
              <w:t>7.5 kHz shift is not applied to the wanted signal.</w:t>
            </w:r>
          </w:p>
        </w:tc>
      </w:tr>
    </w:tbl>
    <w:p w14:paraId="4DBCB830" w14:textId="77777777" w:rsidR="00A810B3" w:rsidRDefault="00A810B3" w:rsidP="00A810B3">
      <w:pPr>
        <w:rPr>
          <w:rFonts w:eastAsia="MS Mincho"/>
          <w:lang w:eastAsia="ja-JP"/>
        </w:rPr>
      </w:pPr>
    </w:p>
    <w:p w14:paraId="5BF2EF90" w14:textId="77777777" w:rsidR="00A810B3" w:rsidRDefault="00A810B3" w:rsidP="00A810B3">
      <w:pPr>
        <w:pStyle w:val="TH"/>
      </w:pPr>
      <w:r>
        <w:lastRenderedPageBreak/>
        <w:t>Table 4.2.2.3-4: Base Station narrowband blocking interferer frequency offsets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2693"/>
        <w:gridCol w:w="2680"/>
      </w:tblGrid>
      <w:tr w:rsidR="00A810B3" w14:paraId="5E7B652D"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11DD5742" w14:textId="77777777" w:rsidR="00A810B3" w:rsidRDefault="00A810B3" w:rsidP="00405C1A">
            <w:pPr>
              <w:pStyle w:val="TAH"/>
              <w:tabs>
                <w:tab w:val="left" w:pos="540"/>
                <w:tab w:val="left" w:pos="1260"/>
                <w:tab w:val="left" w:pos="1800"/>
              </w:tabs>
            </w:pPr>
            <w:r>
              <w:rPr>
                <w:i/>
              </w:rPr>
              <w:t>BS channel bandwidth</w:t>
            </w:r>
            <w:r>
              <w:t xml:space="preserve"> of the </w:t>
            </w:r>
            <w:r>
              <w:rPr>
                <w:i/>
              </w:rPr>
              <w:t>lowest/highest carrier</w:t>
            </w:r>
            <w:r>
              <w:t xml:space="preserve"> received (MHz)</w:t>
            </w:r>
          </w:p>
        </w:tc>
        <w:tc>
          <w:tcPr>
            <w:tcW w:w="2693" w:type="dxa"/>
            <w:tcBorders>
              <w:top w:val="single" w:sz="4" w:space="0" w:color="auto"/>
              <w:left w:val="single" w:sz="4" w:space="0" w:color="auto"/>
              <w:bottom w:val="single" w:sz="4" w:space="0" w:color="auto"/>
              <w:right w:val="single" w:sz="4" w:space="0" w:color="auto"/>
            </w:tcBorders>
            <w:hideMark/>
          </w:tcPr>
          <w:p w14:paraId="736940B0" w14:textId="77777777" w:rsidR="00A810B3" w:rsidRDefault="00A810B3" w:rsidP="00405C1A">
            <w:pPr>
              <w:pStyle w:val="TAH"/>
              <w:tabs>
                <w:tab w:val="left" w:pos="540"/>
                <w:tab w:val="left" w:pos="1260"/>
                <w:tab w:val="left" w:pos="1800"/>
              </w:tabs>
              <w:rPr>
                <w:lang w:eastAsia="ja-JP"/>
              </w:rPr>
            </w:pPr>
            <w:r>
              <w:rPr>
                <w:rFonts w:cs="Arial"/>
              </w:rPr>
              <w:t xml:space="preserve">Interfering RB centre frequency offset to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rPr>
                <w:rFonts w:cs="Arial"/>
              </w:rPr>
              <w:t xml:space="preserve"> </w:t>
            </w:r>
            <w:r>
              <w:t>(kHz) (Note 2)</w:t>
            </w:r>
          </w:p>
        </w:tc>
        <w:tc>
          <w:tcPr>
            <w:tcW w:w="2680" w:type="dxa"/>
            <w:tcBorders>
              <w:top w:val="single" w:sz="4" w:space="0" w:color="auto"/>
              <w:left w:val="single" w:sz="4" w:space="0" w:color="auto"/>
              <w:bottom w:val="single" w:sz="4" w:space="0" w:color="auto"/>
              <w:right w:val="single" w:sz="4" w:space="0" w:color="auto"/>
            </w:tcBorders>
            <w:hideMark/>
          </w:tcPr>
          <w:p w14:paraId="27E3853E" w14:textId="77777777" w:rsidR="00A810B3" w:rsidRDefault="00A810B3" w:rsidP="00405C1A">
            <w:pPr>
              <w:pStyle w:val="TAH"/>
              <w:tabs>
                <w:tab w:val="left" w:pos="540"/>
                <w:tab w:val="left" w:pos="1260"/>
                <w:tab w:val="left" w:pos="1800"/>
              </w:tabs>
              <w:rPr>
                <w:lang w:eastAsia="ja-JP"/>
              </w:rPr>
            </w:pPr>
            <w:r>
              <w:t>Type of interfering signal</w:t>
            </w:r>
          </w:p>
        </w:tc>
      </w:tr>
      <w:tr w:rsidR="00A810B3" w14:paraId="4BC582C6"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3EE55E64" w14:textId="77777777" w:rsidR="00A810B3" w:rsidRDefault="00A810B3" w:rsidP="00405C1A">
            <w:pPr>
              <w:pStyle w:val="TAH"/>
              <w:tabs>
                <w:tab w:val="left" w:pos="540"/>
                <w:tab w:val="left" w:pos="1260"/>
                <w:tab w:val="left" w:pos="1800"/>
              </w:tabs>
              <w:rPr>
                <w:b w:val="0"/>
              </w:rPr>
            </w:pPr>
            <w:r>
              <w:rPr>
                <w:b w:val="0"/>
              </w:rPr>
              <w:t>3</w:t>
            </w:r>
          </w:p>
        </w:tc>
        <w:tc>
          <w:tcPr>
            <w:tcW w:w="2693" w:type="dxa"/>
            <w:tcBorders>
              <w:top w:val="single" w:sz="4" w:space="0" w:color="auto"/>
              <w:left w:val="single" w:sz="4" w:space="0" w:color="auto"/>
              <w:bottom w:val="single" w:sz="4" w:space="0" w:color="auto"/>
              <w:right w:val="single" w:sz="4" w:space="0" w:color="auto"/>
            </w:tcBorders>
            <w:hideMark/>
          </w:tcPr>
          <w:p w14:paraId="00630384" w14:textId="77777777" w:rsidR="00A810B3" w:rsidRDefault="00A810B3" w:rsidP="00405C1A">
            <w:pPr>
              <w:pStyle w:val="TAH"/>
              <w:tabs>
                <w:tab w:val="left" w:pos="540"/>
                <w:tab w:val="left" w:pos="1260"/>
                <w:tab w:val="left" w:pos="1800"/>
              </w:tabs>
              <w:rPr>
                <w:b w:val="0"/>
              </w:rPr>
            </w:pPr>
            <w:r>
              <w:rPr>
                <w:b w:val="0"/>
              </w:rPr>
              <w:t>±(255+m*180),</w:t>
            </w:r>
          </w:p>
          <w:p w14:paraId="718A829E" w14:textId="77777777" w:rsidR="00A810B3" w:rsidRDefault="00A810B3" w:rsidP="00405C1A">
            <w:pPr>
              <w:pStyle w:val="TAH"/>
              <w:tabs>
                <w:tab w:val="left" w:pos="540"/>
                <w:tab w:val="left" w:pos="1260"/>
                <w:tab w:val="left" w:pos="1800"/>
              </w:tabs>
              <w:rPr>
                <w:b w:val="0"/>
              </w:rPr>
            </w:pPr>
            <w:r>
              <w:rPr>
                <w:b w:val="0"/>
              </w:rPr>
              <w:t>m=0, 1, 2, 3, 4, 7, 10, 13</w:t>
            </w:r>
          </w:p>
        </w:tc>
        <w:tc>
          <w:tcPr>
            <w:tcW w:w="2680" w:type="dxa"/>
            <w:tcBorders>
              <w:top w:val="single" w:sz="4" w:space="0" w:color="auto"/>
              <w:left w:val="single" w:sz="4" w:space="0" w:color="auto"/>
              <w:bottom w:val="single" w:sz="4" w:space="0" w:color="auto"/>
              <w:right w:val="single" w:sz="4" w:space="0" w:color="auto"/>
            </w:tcBorders>
            <w:hideMark/>
          </w:tcPr>
          <w:p w14:paraId="69C1D2EB" w14:textId="77777777" w:rsidR="00A810B3" w:rsidRDefault="00A810B3" w:rsidP="00405C1A">
            <w:pPr>
              <w:pStyle w:val="TAH"/>
              <w:tabs>
                <w:tab w:val="left" w:pos="540"/>
                <w:tab w:val="left" w:pos="1260"/>
                <w:tab w:val="left" w:pos="1800"/>
              </w:tabs>
              <w:rPr>
                <w:b w:val="0"/>
              </w:rPr>
            </w:pPr>
            <w:r>
              <w:rPr>
                <w:b w:val="0"/>
              </w:rPr>
              <w:t>3 MHz DFT-s-OFDM NR signal, 15 kHz SCS, 1 RB</w:t>
            </w:r>
          </w:p>
        </w:tc>
      </w:tr>
      <w:tr w:rsidR="00A810B3" w14:paraId="67F1767D"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7336B401"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5</w:t>
            </w:r>
          </w:p>
        </w:tc>
        <w:tc>
          <w:tcPr>
            <w:tcW w:w="2693" w:type="dxa"/>
            <w:tcBorders>
              <w:top w:val="single" w:sz="4" w:space="0" w:color="auto"/>
              <w:left w:val="single" w:sz="4" w:space="0" w:color="auto"/>
              <w:bottom w:val="single" w:sz="4" w:space="0" w:color="auto"/>
              <w:right w:val="single" w:sz="4" w:space="0" w:color="auto"/>
            </w:tcBorders>
            <w:hideMark/>
          </w:tcPr>
          <w:p w14:paraId="14A46E8C"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350</w:t>
            </w:r>
            <w:r>
              <w:rPr>
                <w:rFonts w:cs="Arial"/>
              </w:rPr>
              <w:t>+m*180),</w:t>
            </w:r>
          </w:p>
          <w:p w14:paraId="03319ECB" w14:textId="77777777" w:rsidR="00A810B3" w:rsidRDefault="00A810B3" w:rsidP="00405C1A">
            <w:pPr>
              <w:pStyle w:val="TAC"/>
              <w:tabs>
                <w:tab w:val="left" w:pos="540"/>
                <w:tab w:val="left" w:pos="1260"/>
                <w:tab w:val="left" w:pos="1800"/>
              </w:tabs>
              <w:rPr>
                <w:lang w:eastAsia="ja-JP"/>
              </w:rPr>
            </w:pPr>
            <w:r>
              <w:rPr>
                <w:rFonts w:cs="Arial"/>
              </w:rPr>
              <w:t>m=0, 1, 2, 3, 4, 9, 14, 19, 24</w:t>
            </w:r>
          </w:p>
        </w:tc>
        <w:tc>
          <w:tcPr>
            <w:tcW w:w="2680" w:type="dxa"/>
            <w:tcBorders>
              <w:top w:val="single" w:sz="4" w:space="0" w:color="auto"/>
              <w:left w:val="single" w:sz="4" w:space="0" w:color="auto"/>
              <w:bottom w:val="nil"/>
              <w:right w:val="single" w:sz="4" w:space="0" w:color="auto"/>
            </w:tcBorders>
            <w:hideMark/>
          </w:tcPr>
          <w:p w14:paraId="21A5927C" w14:textId="77777777" w:rsidR="00A810B3" w:rsidRDefault="00A810B3" w:rsidP="00405C1A">
            <w:pPr>
              <w:pStyle w:val="TAC"/>
              <w:tabs>
                <w:tab w:val="left" w:pos="540"/>
                <w:tab w:val="left" w:pos="1260"/>
                <w:tab w:val="left" w:pos="1800"/>
              </w:tabs>
              <w:rPr>
                <w:rFonts w:eastAsia="SimSun"/>
                <w:lang w:eastAsia="zh-CN"/>
              </w:rPr>
            </w:pPr>
            <w:r>
              <w:t>5 MHz DFT-s-OFDM</w:t>
            </w:r>
            <w:r>
              <w:rPr>
                <w:rFonts w:eastAsia="SimSun"/>
              </w:rPr>
              <w:t xml:space="preserve"> </w:t>
            </w:r>
            <w:r>
              <w:rPr>
                <w:rFonts w:eastAsia="SimSun"/>
                <w:lang w:eastAsia="zh-CN"/>
              </w:rPr>
              <w:t>NR</w:t>
            </w:r>
            <w:r>
              <w:t xml:space="preserve"> signal, 15 kHz SCS, 1 RB</w:t>
            </w:r>
          </w:p>
        </w:tc>
      </w:tr>
      <w:tr w:rsidR="00A810B3" w14:paraId="20137C6F"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355B8947"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10</w:t>
            </w:r>
          </w:p>
        </w:tc>
        <w:tc>
          <w:tcPr>
            <w:tcW w:w="2693" w:type="dxa"/>
            <w:tcBorders>
              <w:top w:val="single" w:sz="4" w:space="0" w:color="auto"/>
              <w:left w:val="single" w:sz="4" w:space="0" w:color="auto"/>
              <w:bottom w:val="single" w:sz="4" w:space="0" w:color="auto"/>
              <w:right w:val="single" w:sz="4" w:space="0" w:color="auto"/>
            </w:tcBorders>
            <w:hideMark/>
          </w:tcPr>
          <w:p w14:paraId="13AE49E7"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355</w:t>
            </w:r>
            <w:r>
              <w:rPr>
                <w:rFonts w:cs="Arial"/>
              </w:rPr>
              <w:t>+m*180),</w:t>
            </w:r>
          </w:p>
          <w:p w14:paraId="2055E5FB" w14:textId="77777777" w:rsidR="00A810B3" w:rsidRDefault="00A810B3" w:rsidP="00405C1A">
            <w:pPr>
              <w:pStyle w:val="TAC"/>
              <w:keepNext w:val="0"/>
              <w:keepLines w:val="0"/>
              <w:rPr>
                <w:rFonts w:cs="Arial"/>
              </w:rPr>
            </w:pPr>
            <w:r>
              <w:rPr>
                <w:rFonts w:cs="Arial"/>
              </w:rPr>
              <w:t>m=0, 1, 2, 3, 4, 9, 14, 19, 24</w:t>
            </w:r>
          </w:p>
        </w:tc>
        <w:tc>
          <w:tcPr>
            <w:tcW w:w="2680" w:type="dxa"/>
            <w:tcBorders>
              <w:top w:val="nil"/>
              <w:left w:val="single" w:sz="4" w:space="0" w:color="auto"/>
              <w:bottom w:val="nil"/>
              <w:right w:val="single" w:sz="4" w:space="0" w:color="auto"/>
            </w:tcBorders>
          </w:tcPr>
          <w:p w14:paraId="1A649777" w14:textId="77777777" w:rsidR="00A810B3" w:rsidRDefault="00A810B3" w:rsidP="00405C1A">
            <w:pPr>
              <w:pStyle w:val="TAC"/>
              <w:tabs>
                <w:tab w:val="left" w:pos="540"/>
                <w:tab w:val="left" w:pos="1260"/>
                <w:tab w:val="left" w:pos="1800"/>
              </w:tabs>
              <w:rPr>
                <w:rFonts w:eastAsia="SimSun"/>
                <w:lang w:eastAsia="zh-CN"/>
              </w:rPr>
            </w:pPr>
          </w:p>
        </w:tc>
      </w:tr>
      <w:tr w:rsidR="00A810B3" w14:paraId="5A606EB2"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26997DC0"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15</w:t>
            </w:r>
          </w:p>
        </w:tc>
        <w:tc>
          <w:tcPr>
            <w:tcW w:w="2693" w:type="dxa"/>
            <w:tcBorders>
              <w:top w:val="single" w:sz="4" w:space="0" w:color="auto"/>
              <w:left w:val="single" w:sz="4" w:space="0" w:color="auto"/>
              <w:bottom w:val="single" w:sz="4" w:space="0" w:color="auto"/>
              <w:right w:val="single" w:sz="4" w:space="0" w:color="auto"/>
            </w:tcBorders>
            <w:hideMark/>
          </w:tcPr>
          <w:p w14:paraId="6979F6E7"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360</w:t>
            </w:r>
            <w:r>
              <w:rPr>
                <w:rFonts w:cs="Arial"/>
              </w:rPr>
              <w:t>+m*180),</w:t>
            </w:r>
          </w:p>
          <w:p w14:paraId="0701F90D" w14:textId="77777777" w:rsidR="00A810B3" w:rsidRDefault="00A810B3" w:rsidP="00405C1A">
            <w:pPr>
              <w:pStyle w:val="TAC"/>
              <w:keepNext w:val="0"/>
              <w:keepLines w:val="0"/>
              <w:rPr>
                <w:rFonts w:cs="Arial"/>
              </w:rPr>
            </w:pPr>
            <w:r>
              <w:rPr>
                <w:rFonts w:cs="Arial"/>
              </w:rPr>
              <w:t>m=0, 1, 2, 3, 4, 9, 14, 19, 24</w:t>
            </w:r>
          </w:p>
        </w:tc>
        <w:tc>
          <w:tcPr>
            <w:tcW w:w="2680" w:type="dxa"/>
            <w:tcBorders>
              <w:top w:val="nil"/>
              <w:left w:val="single" w:sz="4" w:space="0" w:color="auto"/>
              <w:bottom w:val="nil"/>
              <w:right w:val="single" w:sz="4" w:space="0" w:color="auto"/>
            </w:tcBorders>
          </w:tcPr>
          <w:p w14:paraId="71BC283C" w14:textId="77777777" w:rsidR="00A810B3" w:rsidRDefault="00A810B3" w:rsidP="00405C1A">
            <w:pPr>
              <w:pStyle w:val="TAC"/>
              <w:tabs>
                <w:tab w:val="left" w:pos="540"/>
                <w:tab w:val="left" w:pos="1260"/>
                <w:tab w:val="left" w:pos="1800"/>
              </w:tabs>
              <w:rPr>
                <w:rFonts w:eastAsia="SimSun"/>
                <w:lang w:eastAsia="zh-CN"/>
              </w:rPr>
            </w:pPr>
          </w:p>
        </w:tc>
      </w:tr>
      <w:tr w:rsidR="00A810B3" w14:paraId="0AE4BB1B"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408387E4"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20</w:t>
            </w:r>
          </w:p>
        </w:tc>
        <w:tc>
          <w:tcPr>
            <w:tcW w:w="2693" w:type="dxa"/>
            <w:tcBorders>
              <w:top w:val="single" w:sz="4" w:space="0" w:color="auto"/>
              <w:left w:val="single" w:sz="4" w:space="0" w:color="auto"/>
              <w:bottom w:val="single" w:sz="4" w:space="0" w:color="auto"/>
              <w:right w:val="single" w:sz="4" w:space="0" w:color="auto"/>
            </w:tcBorders>
            <w:hideMark/>
          </w:tcPr>
          <w:p w14:paraId="11011EE1"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350</w:t>
            </w:r>
            <w:r>
              <w:rPr>
                <w:rFonts w:cs="Arial"/>
              </w:rPr>
              <w:t>+m*180),</w:t>
            </w:r>
          </w:p>
          <w:p w14:paraId="730A6A89" w14:textId="77777777" w:rsidR="00A810B3" w:rsidRDefault="00A810B3" w:rsidP="00405C1A">
            <w:pPr>
              <w:pStyle w:val="TAC"/>
              <w:keepNext w:val="0"/>
              <w:keepLines w:val="0"/>
              <w:rPr>
                <w:rFonts w:cs="Arial"/>
              </w:rPr>
            </w:pPr>
            <w:r>
              <w:rPr>
                <w:rFonts w:cs="Arial"/>
              </w:rPr>
              <w:t>m=0, 1, 2, 3, 4, 9, 14, 19, 24</w:t>
            </w:r>
          </w:p>
        </w:tc>
        <w:tc>
          <w:tcPr>
            <w:tcW w:w="2680" w:type="dxa"/>
            <w:tcBorders>
              <w:top w:val="nil"/>
              <w:left w:val="single" w:sz="4" w:space="0" w:color="auto"/>
              <w:bottom w:val="single" w:sz="4" w:space="0" w:color="auto"/>
              <w:right w:val="single" w:sz="4" w:space="0" w:color="auto"/>
            </w:tcBorders>
          </w:tcPr>
          <w:p w14:paraId="71A610F0" w14:textId="77777777" w:rsidR="00A810B3" w:rsidRDefault="00A810B3" w:rsidP="00405C1A">
            <w:pPr>
              <w:pStyle w:val="TAC"/>
              <w:tabs>
                <w:tab w:val="left" w:pos="540"/>
                <w:tab w:val="left" w:pos="1260"/>
                <w:tab w:val="left" w:pos="1800"/>
              </w:tabs>
              <w:rPr>
                <w:rFonts w:eastAsia="SimSun"/>
                <w:lang w:eastAsia="zh-CN"/>
              </w:rPr>
            </w:pPr>
          </w:p>
        </w:tc>
      </w:tr>
      <w:tr w:rsidR="00A810B3" w14:paraId="04ABF74D"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03EAAE4A"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25</w:t>
            </w:r>
          </w:p>
        </w:tc>
        <w:tc>
          <w:tcPr>
            <w:tcW w:w="2693" w:type="dxa"/>
            <w:tcBorders>
              <w:top w:val="single" w:sz="4" w:space="0" w:color="auto"/>
              <w:left w:val="single" w:sz="4" w:space="0" w:color="auto"/>
              <w:bottom w:val="single" w:sz="4" w:space="0" w:color="auto"/>
              <w:right w:val="single" w:sz="4" w:space="0" w:color="auto"/>
            </w:tcBorders>
            <w:hideMark/>
          </w:tcPr>
          <w:p w14:paraId="5D2CF831"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565</w:t>
            </w:r>
            <w:r>
              <w:rPr>
                <w:rFonts w:cs="Arial"/>
              </w:rPr>
              <w:t>+m*180),</w:t>
            </w:r>
          </w:p>
          <w:p w14:paraId="213A4931" w14:textId="77777777" w:rsidR="00A810B3" w:rsidRDefault="00A810B3" w:rsidP="00405C1A">
            <w:pPr>
              <w:pStyle w:val="TAC"/>
              <w:keepNext w:val="0"/>
              <w:keepLines w:val="0"/>
              <w:rPr>
                <w:rFonts w:cs="Arial"/>
              </w:rPr>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680" w:type="dxa"/>
            <w:tcBorders>
              <w:top w:val="single" w:sz="4" w:space="0" w:color="auto"/>
              <w:left w:val="single" w:sz="4" w:space="0" w:color="auto"/>
              <w:bottom w:val="nil"/>
              <w:right w:val="single" w:sz="4" w:space="0" w:color="auto"/>
            </w:tcBorders>
            <w:hideMark/>
          </w:tcPr>
          <w:p w14:paraId="5416AB06" w14:textId="77777777" w:rsidR="00A810B3" w:rsidRDefault="00A810B3" w:rsidP="00405C1A">
            <w:pPr>
              <w:pStyle w:val="TAC"/>
              <w:tabs>
                <w:tab w:val="left" w:pos="540"/>
                <w:tab w:val="left" w:pos="1260"/>
                <w:tab w:val="left" w:pos="1800"/>
              </w:tabs>
              <w:rPr>
                <w:rFonts w:eastAsia="SimSun"/>
                <w:lang w:eastAsia="zh-CN"/>
              </w:rPr>
            </w:pPr>
            <w:r>
              <w:t>20 MHz DFT-s-OFDM</w:t>
            </w:r>
            <w:r>
              <w:rPr>
                <w:rFonts w:eastAsia="SimSun"/>
              </w:rPr>
              <w:t xml:space="preserve"> </w:t>
            </w:r>
            <w:r>
              <w:rPr>
                <w:rFonts w:eastAsia="SimSun"/>
                <w:lang w:eastAsia="zh-CN"/>
              </w:rPr>
              <w:t>NR</w:t>
            </w:r>
            <w:r>
              <w:t xml:space="preserve"> signal, 15 kHz SCS, 1 RB</w:t>
            </w:r>
          </w:p>
        </w:tc>
      </w:tr>
      <w:tr w:rsidR="00A810B3" w14:paraId="6413C665"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543AEA96"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30</w:t>
            </w:r>
          </w:p>
        </w:tc>
        <w:tc>
          <w:tcPr>
            <w:tcW w:w="2693" w:type="dxa"/>
            <w:tcBorders>
              <w:top w:val="single" w:sz="4" w:space="0" w:color="auto"/>
              <w:left w:val="single" w:sz="4" w:space="0" w:color="auto"/>
              <w:bottom w:val="single" w:sz="4" w:space="0" w:color="auto"/>
              <w:right w:val="single" w:sz="4" w:space="0" w:color="auto"/>
            </w:tcBorders>
            <w:hideMark/>
          </w:tcPr>
          <w:p w14:paraId="73465D5F"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570</w:t>
            </w:r>
            <w:r>
              <w:rPr>
                <w:rFonts w:cs="Arial"/>
              </w:rPr>
              <w:t>+m*180),</w:t>
            </w:r>
          </w:p>
          <w:p w14:paraId="6D790064" w14:textId="77777777" w:rsidR="00A810B3" w:rsidRDefault="00A810B3" w:rsidP="00405C1A">
            <w:pPr>
              <w:pStyle w:val="TAC"/>
              <w:keepNext w:val="0"/>
              <w:keepLines w:val="0"/>
              <w:rPr>
                <w:rFonts w:cs="Arial"/>
              </w:rPr>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680" w:type="dxa"/>
            <w:tcBorders>
              <w:top w:val="nil"/>
              <w:left w:val="single" w:sz="4" w:space="0" w:color="auto"/>
              <w:bottom w:val="nil"/>
              <w:right w:val="single" w:sz="4" w:space="0" w:color="auto"/>
            </w:tcBorders>
          </w:tcPr>
          <w:p w14:paraId="5610F855" w14:textId="77777777" w:rsidR="00A810B3" w:rsidRDefault="00A810B3" w:rsidP="00405C1A">
            <w:pPr>
              <w:pStyle w:val="TAC"/>
              <w:tabs>
                <w:tab w:val="left" w:pos="540"/>
                <w:tab w:val="left" w:pos="1260"/>
                <w:tab w:val="left" w:pos="1800"/>
              </w:tabs>
              <w:rPr>
                <w:rFonts w:eastAsia="SimSun"/>
                <w:lang w:eastAsia="zh-CN"/>
              </w:rPr>
            </w:pPr>
          </w:p>
        </w:tc>
      </w:tr>
      <w:tr w:rsidR="00A810B3" w14:paraId="4F2E6BC8"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65AEF1A6" w14:textId="77777777" w:rsidR="00A810B3" w:rsidRDefault="00A810B3" w:rsidP="00405C1A">
            <w:pPr>
              <w:pStyle w:val="TAC"/>
              <w:tabs>
                <w:tab w:val="left" w:pos="540"/>
                <w:tab w:val="left" w:pos="1260"/>
                <w:tab w:val="left" w:pos="1800"/>
              </w:tabs>
              <w:rPr>
                <w:rFonts w:eastAsia="SimSun"/>
                <w:lang w:eastAsia="zh-CN"/>
              </w:rPr>
            </w:pPr>
            <w:r>
              <w:rPr>
                <w:lang w:eastAsia="zh-CN"/>
              </w:rPr>
              <w:t>35</w:t>
            </w:r>
          </w:p>
        </w:tc>
        <w:tc>
          <w:tcPr>
            <w:tcW w:w="2693" w:type="dxa"/>
            <w:tcBorders>
              <w:top w:val="single" w:sz="4" w:space="0" w:color="auto"/>
              <w:left w:val="single" w:sz="4" w:space="0" w:color="auto"/>
              <w:bottom w:val="single" w:sz="4" w:space="0" w:color="auto"/>
              <w:right w:val="single" w:sz="4" w:space="0" w:color="auto"/>
            </w:tcBorders>
            <w:hideMark/>
          </w:tcPr>
          <w:p w14:paraId="037948CC" w14:textId="77777777" w:rsidR="00A810B3" w:rsidRDefault="00A810B3" w:rsidP="00405C1A">
            <w:pPr>
              <w:spacing w:after="0"/>
              <w:jc w:val="center"/>
              <w:rPr>
                <w:rFonts w:ascii="Arial" w:hAnsi="Arial" w:cs="Arial"/>
                <w:sz w:val="18"/>
              </w:rPr>
            </w:pPr>
            <w:r>
              <w:rPr>
                <w:rFonts w:ascii="Arial" w:hAnsi="Arial" w:cs="Arial"/>
                <w:sz w:val="18"/>
              </w:rPr>
              <w:t>±</w:t>
            </w:r>
            <w:r>
              <w:rPr>
                <w:rFonts w:ascii="Arial" w:hAnsi="Arial" w:cs="Arial"/>
                <w:sz w:val="18"/>
                <w:lang w:val="en-US" w:eastAsia="zh-CN"/>
              </w:rPr>
              <w:t>(</w:t>
            </w:r>
            <w:r>
              <w:rPr>
                <w:rFonts w:ascii="Arial" w:hAnsi="Arial"/>
                <w:sz w:val="18"/>
                <w:lang w:eastAsia="zh-CN"/>
              </w:rPr>
              <w:t>5</w:t>
            </w:r>
            <w:r>
              <w:rPr>
                <w:rFonts w:ascii="Arial" w:hAnsi="Arial"/>
                <w:sz w:val="18"/>
                <w:lang w:val="en-US" w:eastAsia="zh-CN"/>
              </w:rPr>
              <w:t>6</w:t>
            </w:r>
            <w:r>
              <w:rPr>
                <w:rFonts w:ascii="Arial" w:hAnsi="Arial"/>
                <w:sz w:val="18"/>
                <w:lang w:eastAsia="zh-CN"/>
              </w:rPr>
              <w:t>0</w:t>
            </w:r>
            <w:r>
              <w:rPr>
                <w:rFonts w:ascii="Arial" w:hAnsi="Arial" w:cs="Arial"/>
                <w:sz w:val="18"/>
              </w:rPr>
              <w:t>+m*180),</w:t>
            </w:r>
          </w:p>
          <w:p w14:paraId="5EEA6544" w14:textId="77777777" w:rsidR="00A810B3" w:rsidRDefault="00A810B3" w:rsidP="00405C1A">
            <w:pPr>
              <w:pStyle w:val="TAC"/>
              <w:keepNext w:val="0"/>
              <w:keepLines w:val="0"/>
              <w:rPr>
                <w:rFonts w:cs="Arial"/>
              </w:rPr>
            </w:pPr>
            <w:r>
              <w:rPr>
                <w:rFonts w:cs="Arial"/>
              </w:rPr>
              <w:t xml:space="preserve">m=0, 1, 2, 3, 4, </w:t>
            </w:r>
            <w:r>
              <w:rPr>
                <w:rFonts w:cs="Arial"/>
                <w:lang w:val="en-US" w:eastAsia="zh-CN"/>
              </w:rPr>
              <w:t>29</w:t>
            </w:r>
            <w:r>
              <w:rPr>
                <w:rFonts w:cs="Arial"/>
              </w:rPr>
              <w:t xml:space="preserve">, </w:t>
            </w:r>
            <w:r>
              <w:rPr>
                <w:rFonts w:cs="Arial"/>
                <w:lang w:val="en-US" w:eastAsia="zh-CN"/>
              </w:rPr>
              <w:t>5</w:t>
            </w:r>
            <w:r>
              <w:rPr>
                <w:rFonts w:cs="Arial"/>
              </w:rPr>
              <w:t xml:space="preserve">4, </w:t>
            </w:r>
            <w:r>
              <w:rPr>
                <w:rFonts w:cs="Arial"/>
                <w:lang w:val="en-US" w:eastAsia="zh-CN"/>
              </w:rPr>
              <w:t>7</w:t>
            </w:r>
            <w:r>
              <w:rPr>
                <w:rFonts w:cs="Arial"/>
              </w:rPr>
              <w:t xml:space="preserve">9, </w:t>
            </w:r>
            <w:r>
              <w:rPr>
                <w:rFonts w:cs="Arial"/>
                <w:lang w:val="en-US" w:eastAsia="zh-CN"/>
              </w:rPr>
              <w:t>99</w:t>
            </w:r>
          </w:p>
        </w:tc>
        <w:tc>
          <w:tcPr>
            <w:tcW w:w="2680" w:type="dxa"/>
            <w:tcBorders>
              <w:top w:val="nil"/>
              <w:left w:val="single" w:sz="4" w:space="0" w:color="auto"/>
              <w:bottom w:val="nil"/>
              <w:right w:val="single" w:sz="4" w:space="0" w:color="auto"/>
            </w:tcBorders>
          </w:tcPr>
          <w:p w14:paraId="613BD384" w14:textId="77777777" w:rsidR="00A810B3" w:rsidRDefault="00A810B3" w:rsidP="00405C1A">
            <w:pPr>
              <w:pStyle w:val="TAC"/>
              <w:tabs>
                <w:tab w:val="left" w:pos="540"/>
                <w:tab w:val="left" w:pos="1260"/>
                <w:tab w:val="left" w:pos="1800"/>
              </w:tabs>
              <w:rPr>
                <w:rFonts w:eastAsia="SimSun"/>
                <w:lang w:eastAsia="zh-CN"/>
              </w:rPr>
            </w:pPr>
          </w:p>
        </w:tc>
      </w:tr>
      <w:tr w:rsidR="00A810B3" w14:paraId="40307A3F"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42E9C906" w14:textId="77777777" w:rsidR="00A810B3" w:rsidRDefault="00A810B3" w:rsidP="00405C1A">
            <w:pPr>
              <w:pStyle w:val="TAC"/>
              <w:tabs>
                <w:tab w:val="left" w:pos="540"/>
                <w:tab w:val="left" w:pos="1260"/>
                <w:tab w:val="left" w:pos="1800"/>
              </w:tabs>
              <w:rPr>
                <w:rFonts w:eastAsia="SimSun"/>
                <w:lang w:eastAsia="zh-CN"/>
              </w:rPr>
            </w:pPr>
            <w:r>
              <w:rPr>
                <w:lang w:eastAsia="zh-CN"/>
              </w:rPr>
              <w:t>40</w:t>
            </w:r>
          </w:p>
        </w:tc>
        <w:tc>
          <w:tcPr>
            <w:tcW w:w="2693" w:type="dxa"/>
            <w:tcBorders>
              <w:top w:val="single" w:sz="4" w:space="0" w:color="auto"/>
              <w:left w:val="single" w:sz="4" w:space="0" w:color="auto"/>
              <w:bottom w:val="single" w:sz="4" w:space="0" w:color="auto"/>
              <w:right w:val="single" w:sz="4" w:space="0" w:color="auto"/>
            </w:tcBorders>
            <w:hideMark/>
          </w:tcPr>
          <w:p w14:paraId="1DD1BE34" w14:textId="77777777" w:rsidR="00A810B3" w:rsidRDefault="00A810B3" w:rsidP="00405C1A">
            <w:pPr>
              <w:pStyle w:val="TAC"/>
              <w:keepNext w:val="0"/>
              <w:keepLines w:val="0"/>
              <w:rPr>
                <w:rFonts w:cs="Arial"/>
              </w:rPr>
            </w:pPr>
            <w:r>
              <w:rPr>
                <w:rFonts w:cs="Arial"/>
              </w:rPr>
              <w:t>±</w:t>
            </w:r>
            <w:r>
              <w:rPr>
                <w:rFonts w:cs="Arial"/>
                <w:lang w:val="en-US" w:eastAsia="zh-CN"/>
              </w:rPr>
              <w:t>(</w:t>
            </w:r>
            <w:r>
              <w:rPr>
                <w:lang w:eastAsia="zh-CN"/>
              </w:rPr>
              <w:t>565</w:t>
            </w:r>
            <w:r>
              <w:rPr>
                <w:rFonts w:cs="Arial"/>
              </w:rPr>
              <w:t>+m*180),</w:t>
            </w:r>
          </w:p>
          <w:p w14:paraId="127A8E43" w14:textId="77777777" w:rsidR="00A810B3" w:rsidRDefault="00A810B3" w:rsidP="00405C1A">
            <w:pPr>
              <w:pStyle w:val="TAC"/>
              <w:keepNext w:val="0"/>
              <w:keepLines w:val="0"/>
              <w:rPr>
                <w:rFonts w:cs="Arial"/>
              </w:rPr>
            </w:pPr>
            <w:r>
              <w:rPr>
                <w:rFonts w:cs="Arial"/>
              </w:rPr>
              <w:t xml:space="preserve">m=0, 1, 2, 3, 4, </w:t>
            </w:r>
            <w:r>
              <w:rPr>
                <w:rFonts w:cs="Arial"/>
                <w:lang w:val="en-US" w:eastAsia="zh-CN"/>
              </w:rPr>
              <w:t>29</w:t>
            </w:r>
            <w:r>
              <w:rPr>
                <w:rFonts w:cs="Arial"/>
              </w:rPr>
              <w:t xml:space="preserve">, </w:t>
            </w:r>
            <w:r>
              <w:rPr>
                <w:rFonts w:cs="Arial"/>
                <w:lang w:val="en-US" w:eastAsia="zh-CN"/>
              </w:rPr>
              <w:t>5</w:t>
            </w:r>
            <w:r>
              <w:rPr>
                <w:rFonts w:cs="Arial"/>
              </w:rPr>
              <w:t xml:space="preserve">4, </w:t>
            </w:r>
            <w:r>
              <w:rPr>
                <w:rFonts w:cs="Arial"/>
                <w:lang w:val="en-US" w:eastAsia="zh-CN"/>
              </w:rPr>
              <w:t>7</w:t>
            </w:r>
            <w:r>
              <w:rPr>
                <w:rFonts w:cs="Arial"/>
              </w:rPr>
              <w:t xml:space="preserve">9, </w:t>
            </w:r>
            <w:r>
              <w:rPr>
                <w:rFonts w:cs="Arial"/>
                <w:lang w:val="en-US" w:eastAsia="zh-CN"/>
              </w:rPr>
              <w:t>99</w:t>
            </w:r>
          </w:p>
        </w:tc>
        <w:tc>
          <w:tcPr>
            <w:tcW w:w="2680" w:type="dxa"/>
            <w:tcBorders>
              <w:top w:val="nil"/>
              <w:left w:val="single" w:sz="4" w:space="0" w:color="auto"/>
              <w:bottom w:val="nil"/>
              <w:right w:val="single" w:sz="4" w:space="0" w:color="auto"/>
            </w:tcBorders>
          </w:tcPr>
          <w:p w14:paraId="02B04AC1" w14:textId="77777777" w:rsidR="00A810B3" w:rsidRDefault="00A810B3" w:rsidP="00405C1A">
            <w:pPr>
              <w:pStyle w:val="TAC"/>
              <w:tabs>
                <w:tab w:val="left" w:pos="540"/>
                <w:tab w:val="left" w:pos="1260"/>
                <w:tab w:val="left" w:pos="1800"/>
              </w:tabs>
              <w:rPr>
                <w:rFonts w:eastAsia="SimSun"/>
                <w:lang w:eastAsia="zh-CN"/>
              </w:rPr>
            </w:pPr>
          </w:p>
        </w:tc>
      </w:tr>
      <w:tr w:rsidR="00A810B3" w14:paraId="12724317"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1ECE9C35" w14:textId="77777777" w:rsidR="00A810B3" w:rsidRDefault="00A810B3" w:rsidP="00405C1A">
            <w:pPr>
              <w:pStyle w:val="TAC"/>
              <w:tabs>
                <w:tab w:val="left" w:pos="540"/>
                <w:tab w:val="left" w:pos="1260"/>
                <w:tab w:val="left" w:pos="1800"/>
              </w:tabs>
              <w:rPr>
                <w:rFonts w:eastAsia="SimSun"/>
                <w:lang w:eastAsia="zh-CN"/>
              </w:rPr>
            </w:pPr>
            <w:r>
              <w:rPr>
                <w:lang w:eastAsia="zh-CN"/>
              </w:rPr>
              <w:t>45</w:t>
            </w:r>
          </w:p>
        </w:tc>
        <w:tc>
          <w:tcPr>
            <w:tcW w:w="2693" w:type="dxa"/>
            <w:tcBorders>
              <w:top w:val="single" w:sz="4" w:space="0" w:color="auto"/>
              <w:left w:val="single" w:sz="4" w:space="0" w:color="auto"/>
              <w:bottom w:val="single" w:sz="4" w:space="0" w:color="auto"/>
              <w:right w:val="single" w:sz="4" w:space="0" w:color="auto"/>
            </w:tcBorders>
            <w:hideMark/>
          </w:tcPr>
          <w:p w14:paraId="774B5526" w14:textId="77777777" w:rsidR="00A810B3" w:rsidRDefault="00A810B3" w:rsidP="00405C1A">
            <w:pPr>
              <w:spacing w:after="0"/>
              <w:jc w:val="center"/>
              <w:rPr>
                <w:rFonts w:ascii="Arial" w:hAnsi="Arial" w:cs="Arial"/>
                <w:sz w:val="18"/>
              </w:rPr>
            </w:pPr>
            <w:r>
              <w:rPr>
                <w:rFonts w:ascii="Arial" w:hAnsi="Arial" w:cs="Arial"/>
                <w:sz w:val="18"/>
              </w:rPr>
              <w:t>±</w:t>
            </w:r>
            <w:r>
              <w:rPr>
                <w:rFonts w:ascii="Arial" w:hAnsi="Arial" w:cs="Arial"/>
                <w:sz w:val="18"/>
                <w:lang w:val="en-US" w:eastAsia="zh-CN"/>
              </w:rPr>
              <w:t>(</w:t>
            </w:r>
            <w:r>
              <w:rPr>
                <w:rFonts w:ascii="Arial" w:hAnsi="Arial"/>
                <w:sz w:val="18"/>
                <w:lang w:eastAsia="zh-CN"/>
              </w:rPr>
              <w:t>570</w:t>
            </w:r>
            <w:r>
              <w:rPr>
                <w:rFonts w:ascii="Arial" w:hAnsi="Arial" w:cs="Arial"/>
                <w:sz w:val="18"/>
              </w:rPr>
              <w:t>+m*180),</w:t>
            </w:r>
          </w:p>
          <w:p w14:paraId="200E7FFA" w14:textId="77777777" w:rsidR="00A810B3" w:rsidRDefault="00A810B3" w:rsidP="00405C1A">
            <w:pPr>
              <w:pStyle w:val="TAC"/>
              <w:keepNext w:val="0"/>
              <w:keepLines w:val="0"/>
              <w:rPr>
                <w:rFonts w:cs="Arial"/>
              </w:rPr>
            </w:pPr>
            <w:r>
              <w:rPr>
                <w:rFonts w:cs="Arial"/>
              </w:rPr>
              <w:t xml:space="preserve">m=0, 1, 2, 3, 4, </w:t>
            </w:r>
            <w:r>
              <w:rPr>
                <w:rFonts w:cs="Arial"/>
                <w:lang w:val="en-US" w:eastAsia="zh-CN"/>
              </w:rPr>
              <w:t>29</w:t>
            </w:r>
            <w:r>
              <w:rPr>
                <w:rFonts w:cs="Arial"/>
              </w:rPr>
              <w:t xml:space="preserve">, </w:t>
            </w:r>
            <w:r>
              <w:rPr>
                <w:rFonts w:cs="Arial"/>
                <w:lang w:val="en-US" w:eastAsia="zh-CN"/>
              </w:rPr>
              <w:t>5</w:t>
            </w:r>
            <w:r>
              <w:rPr>
                <w:rFonts w:cs="Arial"/>
              </w:rPr>
              <w:t xml:space="preserve">4, </w:t>
            </w:r>
            <w:r>
              <w:rPr>
                <w:rFonts w:cs="Arial"/>
                <w:lang w:val="en-US" w:eastAsia="zh-CN"/>
              </w:rPr>
              <w:t>7</w:t>
            </w:r>
            <w:r>
              <w:rPr>
                <w:rFonts w:cs="Arial"/>
              </w:rPr>
              <w:t xml:space="preserve">9, </w:t>
            </w:r>
            <w:r>
              <w:rPr>
                <w:rFonts w:cs="Arial"/>
                <w:lang w:val="en-US" w:eastAsia="zh-CN"/>
              </w:rPr>
              <w:t>99</w:t>
            </w:r>
          </w:p>
        </w:tc>
        <w:tc>
          <w:tcPr>
            <w:tcW w:w="2680" w:type="dxa"/>
            <w:tcBorders>
              <w:top w:val="nil"/>
              <w:left w:val="single" w:sz="4" w:space="0" w:color="auto"/>
              <w:bottom w:val="nil"/>
              <w:right w:val="single" w:sz="4" w:space="0" w:color="auto"/>
            </w:tcBorders>
          </w:tcPr>
          <w:p w14:paraId="67506652" w14:textId="77777777" w:rsidR="00A810B3" w:rsidRDefault="00A810B3" w:rsidP="00405C1A">
            <w:pPr>
              <w:pStyle w:val="TAC"/>
              <w:tabs>
                <w:tab w:val="left" w:pos="540"/>
                <w:tab w:val="left" w:pos="1260"/>
                <w:tab w:val="left" w:pos="1800"/>
              </w:tabs>
              <w:rPr>
                <w:rFonts w:eastAsia="SimSun"/>
                <w:lang w:eastAsia="zh-CN"/>
              </w:rPr>
            </w:pPr>
          </w:p>
        </w:tc>
      </w:tr>
      <w:tr w:rsidR="00A810B3" w14:paraId="4F070841"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44848107"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50</w:t>
            </w:r>
          </w:p>
        </w:tc>
        <w:tc>
          <w:tcPr>
            <w:tcW w:w="2693" w:type="dxa"/>
            <w:tcBorders>
              <w:top w:val="single" w:sz="4" w:space="0" w:color="auto"/>
              <w:left w:val="single" w:sz="4" w:space="0" w:color="auto"/>
              <w:bottom w:val="single" w:sz="4" w:space="0" w:color="auto"/>
              <w:right w:val="single" w:sz="4" w:space="0" w:color="auto"/>
            </w:tcBorders>
            <w:hideMark/>
          </w:tcPr>
          <w:p w14:paraId="2A56C1CF"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560</w:t>
            </w:r>
            <w:r>
              <w:rPr>
                <w:rFonts w:cs="Arial"/>
              </w:rPr>
              <w:t>+m*180),</w:t>
            </w:r>
          </w:p>
          <w:p w14:paraId="5D55FAFD" w14:textId="77777777" w:rsidR="00A810B3" w:rsidRDefault="00A810B3" w:rsidP="00405C1A">
            <w:pPr>
              <w:pStyle w:val="TAC"/>
              <w:keepNext w:val="0"/>
              <w:keepLines w:val="0"/>
              <w:rPr>
                <w:rFonts w:cs="Arial"/>
              </w:rPr>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680" w:type="dxa"/>
            <w:tcBorders>
              <w:top w:val="nil"/>
              <w:left w:val="single" w:sz="4" w:space="0" w:color="auto"/>
              <w:bottom w:val="nil"/>
              <w:right w:val="single" w:sz="4" w:space="0" w:color="auto"/>
            </w:tcBorders>
          </w:tcPr>
          <w:p w14:paraId="468A9F1D" w14:textId="77777777" w:rsidR="00A810B3" w:rsidRDefault="00A810B3" w:rsidP="00405C1A">
            <w:pPr>
              <w:pStyle w:val="TAC"/>
              <w:tabs>
                <w:tab w:val="left" w:pos="540"/>
                <w:tab w:val="left" w:pos="1260"/>
                <w:tab w:val="left" w:pos="1800"/>
              </w:tabs>
              <w:rPr>
                <w:rFonts w:eastAsia="SimSun"/>
                <w:lang w:eastAsia="zh-CN"/>
              </w:rPr>
            </w:pPr>
          </w:p>
        </w:tc>
      </w:tr>
      <w:tr w:rsidR="00A810B3" w14:paraId="0EE97B4E"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5BD494F5"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60</w:t>
            </w:r>
          </w:p>
        </w:tc>
        <w:tc>
          <w:tcPr>
            <w:tcW w:w="2693" w:type="dxa"/>
            <w:tcBorders>
              <w:top w:val="single" w:sz="4" w:space="0" w:color="auto"/>
              <w:left w:val="single" w:sz="4" w:space="0" w:color="auto"/>
              <w:bottom w:val="single" w:sz="4" w:space="0" w:color="auto"/>
              <w:right w:val="single" w:sz="4" w:space="0" w:color="auto"/>
            </w:tcBorders>
            <w:hideMark/>
          </w:tcPr>
          <w:p w14:paraId="056351B3"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570</w:t>
            </w:r>
            <w:r>
              <w:rPr>
                <w:rFonts w:cs="Arial"/>
              </w:rPr>
              <w:t>+m*180),</w:t>
            </w:r>
          </w:p>
          <w:p w14:paraId="4E41F992" w14:textId="77777777" w:rsidR="00A810B3" w:rsidRDefault="00A810B3" w:rsidP="00405C1A">
            <w:pPr>
              <w:pStyle w:val="TAC"/>
              <w:keepNext w:val="0"/>
              <w:keepLines w:val="0"/>
              <w:rPr>
                <w:rFonts w:cs="Arial"/>
              </w:rPr>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680" w:type="dxa"/>
            <w:tcBorders>
              <w:top w:val="nil"/>
              <w:left w:val="single" w:sz="4" w:space="0" w:color="auto"/>
              <w:bottom w:val="nil"/>
              <w:right w:val="single" w:sz="4" w:space="0" w:color="auto"/>
            </w:tcBorders>
          </w:tcPr>
          <w:p w14:paraId="5410430F" w14:textId="77777777" w:rsidR="00A810B3" w:rsidRDefault="00A810B3" w:rsidP="00405C1A">
            <w:pPr>
              <w:pStyle w:val="TAC"/>
              <w:tabs>
                <w:tab w:val="left" w:pos="540"/>
                <w:tab w:val="left" w:pos="1260"/>
                <w:tab w:val="left" w:pos="1800"/>
              </w:tabs>
              <w:rPr>
                <w:rFonts w:eastAsia="SimSun"/>
                <w:lang w:eastAsia="zh-CN"/>
              </w:rPr>
            </w:pPr>
          </w:p>
        </w:tc>
      </w:tr>
      <w:tr w:rsidR="00A810B3" w14:paraId="48F68CA1"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2E2C258C"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70</w:t>
            </w:r>
          </w:p>
        </w:tc>
        <w:tc>
          <w:tcPr>
            <w:tcW w:w="2693" w:type="dxa"/>
            <w:tcBorders>
              <w:top w:val="single" w:sz="4" w:space="0" w:color="auto"/>
              <w:left w:val="single" w:sz="4" w:space="0" w:color="auto"/>
              <w:bottom w:val="single" w:sz="4" w:space="0" w:color="auto"/>
              <w:right w:val="single" w:sz="4" w:space="0" w:color="auto"/>
            </w:tcBorders>
            <w:hideMark/>
          </w:tcPr>
          <w:p w14:paraId="6EA926E6"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565</w:t>
            </w:r>
            <w:r>
              <w:rPr>
                <w:rFonts w:cs="Arial"/>
              </w:rPr>
              <w:t>+m*180),</w:t>
            </w:r>
          </w:p>
          <w:p w14:paraId="6A464ADA" w14:textId="77777777" w:rsidR="00A810B3" w:rsidRDefault="00A810B3" w:rsidP="00405C1A">
            <w:pPr>
              <w:pStyle w:val="TAC"/>
              <w:keepNext w:val="0"/>
              <w:keepLines w:val="0"/>
              <w:rPr>
                <w:rFonts w:cs="Arial"/>
              </w:rPr>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680" w:type="dxa"/>
            <w:tcBorders>
              <w:top w:val="nil"/>
              <w:left w:val="single" w:sz="4" w:space="0" w:color="auto"/>
              <w:bottom w:val="nil"/>
              <w:right w:val="single" w:sz="4" w:space="0" w:color="auto"/>
            </w:tcBorders>
          </w:tcPr>
          <w:p w14:paraId="25B26C6E" w14:textId="77777777" w:rsidR="00A810B3" w:rsidRDefault="00A810B3" w:rsidP="00405C1A">
            <w:pPr>
              <w:pStyle w:val="TAC"/>
              <w:tabs>
                <w:tab w:val="left" w:pos="540"/>
                <w:tab w:val="left" w:pos="1260"/>
                <w:tab w:val="left" w:pos="1800"/>
              </w:tabs>
              <w:rPr>
                <w:rFonts w:eastAsia="SimSun"/>
                <w:lang w:eastAsia="zh-CN"/>
              </w:rPr>
            </w:pPr>
          </w:p>
        </w:tc>
      </w:tr>
      <w:tr w:rsidR="00A810B3" w14:paraId="1F79733F"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357DE012"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80</w:t>
            </w:r>
          </w:p>
        </w:tc>
        <w:tc>
          <w:tcPr>
            <w:tcW w:w="2693" w:type="dxa"/>
            <w:tcBorders>
              <w:top w:val="single" w:sz="4" w:space="0" w:color="auto"/>
              <w:left w:val="single" w:sz="4" w:space="0" w:color="auto"/>
              <w:bottom w:val="single" w:sz="4" w:space="0" w:color="auto"/>
              <w:right w:val="single" w:sz="4" w:space="0" w:color="auto"/>
            </w:tcBorders>
            <w:hideMark/>
          </w:tcPr>
          <w:p w14:paraId="3909D560"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560</w:t>
            </w:r>
            <w:r>
              <w:rPr>
                <w:rFonts w:cs="Arial"/>
              </w:rPr>
              <w:t>+m*180),</w:t>
            </w:r>
          </w:p>
          <w:p w14:paraId="494B9E9D" w14:textId="77777777" w:rsidR="00A810B3" w:rsidRDefault="00A810B3" w:rsidP="00405C1A">
            <w:pPr>
              <w:pStyle w:val="TAC"/>
              <w:keepNext w:val="0"/>
              <w:keepLines w:val="0"/>
              <w:rPr>
                <w:rFonts w:cs="Arial"/>
              </w:rPr>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680" w:type="dxa"/>
            <w:tcBorders>
              <w:top w:val="nil"/>
              <w:left w:val="single" w:sz="4" w:space="0" w:color="auto"/>
              <w:bottom w:val="nil"/>
              <w:right w:val="single" w:sz="4" w:space="0" w:color="auto"/>
            </w:tcBorders>
          </w:tcPr>
          <w:p w14:paraId="7510C599" w14:textId="77777777" w:rsidR="00A810B3" w:rsidRDefault="00A810B3" w:rsidP="00405C1A">
            <w:pPr>
              <w:pStyle w:val="TAC"/>
              <w:tabs>
                <w:tab w:val="left" w:pos="540"/>
                <w:tab w:val="left" w:pos="1260"/>
                <w:tab w:val="left" w:pos="1800"/>
              </w:tabs>
              <w:rPr>
                <w:rFonts w:eastAsia="SimSun"/>
                <w:lang w:eastAsia="zh-CN"/>
              </w:rPr>
            </w:pPr>
          </w:p>
        </w:tc>
      </w:tr>
      <w:tr w:rsidR="00A810B3" w14:paraId="68AF68BB"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11470AB0"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90</w:t>
            </w:r>
          </w:p>
        </w:tc>
        <w:tc>
          <w:tcPr>
            <w:tcW w:w="2693" w:type="dxa"/>
            <w:tcBorders>
              <w:top w:val="single" w:sz="4" w:space="0" w:color="auto"/>
              <w:left w:val="single" w:sz="4" w:space="0" w:color="auto"/>
              <w:bottom w:val="single" w:sz="4" w:space="0" w:color="auto"/>
              <w:right w:val="single" w:sz="4" w:space="0" w:color="auto"/>
            </w:tcBorders>
            <w:hideMark/>
          </w:tcPr>
          <w:p w14:paraId="6D71AA65"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570</w:t>
            </w:r>
            <w:r>
              <w:rPr>
                <w:rFonts w:cs="Arial"/>
              </w:rPr>
              <w:t>+m*180),</w:t>
            </w:r>
          </w:p>
          <w:p w14:paraId="3CA2E831" w14:textId="77777777" w:rsidR="00A810B3" w:rsidRDefault="00A810B3" w:rsidP="00405C1A">
            <w:pPr>
              <w:pStyle w:val="TAC"/>
              <w:keepNext w:val="0"/>
              <w:keepLines w:val="0"/>
              <w:rPr>
                <w:rFonts w:cs="Arial"/>
              </w:rPr>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680" w:type="dxa"/>
            <w:tcBorders>
              <w:top w:val="nil"/>
              <w:left w:val="single" w:sz="4" w:space="0" w:color="auto"/>
              <w:bottom w:val="nil"/>
              <w:right w:val="single" w:sz="4" w:space="0" w:color="auto"/>
            </w:tcBorders>
          </w:tcPr>
          <w:p w14:paraId="50B2713F" w14:textId="77777777" w:rsidR="00A810B3" w:rsidRDefault="00A810B3" w:rsidP="00405C1A">
            <w:pPr>
              <w:pStyle w:val="TAC"/>
              <w:tabs>
                <w:tab w:val="left" w:pos="540"/>
                <w:tab w:val="left" w:pos="1260"/>
                <w:tab w:val="left" w:pos="1800"/>
              </w:tabs>
              <w:rPr>
                <w:rFonts w:eastAsia="SimSun"/>
                <w:lang w:eastAsia="zh-CN"/>
              </w:rPr>
            </w:pPr>
          </w:p>
        </w:tc>
      </w:tr>
      <w:tr w:rsidR="00A810B3" w14:paraId="193617F7" w14:textId="77777777" w:rsidTr="00405C1A">
        <w:trPr>
          <w:cantSplit/>
          <w:jc w:val="center"/>
        </w:trPr>
        <w:tc>
          <w:tcPr>
            <w:tcW w:w="1689" w:type="dxa"/>
            <w:tcBorders>
              <w:top w:val="single" w:sz="4" w:space="0" w:color="auto"/>
              <w:left w:val="single" w:sz="4" w:space="0" w:color="auto"/>
              <w:bottom w:val="single" w:sz="4" w:space="0" w:color="auto"/>
              <w:right w:val="single" w:sz="4" w:space="0" w:color="auto"/>
            </w:tcBorders>
            <w:hideMark/>
          </w:tcPr>
          <w:p w14:paraId="2C51CEE3" w14:textId="77777777" w:rsidR="00A810B3" w:rsidRDefault="00A810B3" w:rsidP="00405C1A">
            <w:pPr>
              <w:pStyle w:val="TAC"/>
              <w:tabs>
                <w:tab w:val="left" w:pos="540"/>
                <w:tab w:val="left" w:pos="1260"/>
                <w:tab w:val="left" w:pos="1800"/>
              </w:tabs>
              <w:rPr>
                <w:rFonts w:eastAsia="SimSun"/>
                <w:lang w:eastAsia="zh-CN"/>
              </w:rPr>
            </w:pPr>
            <w:r>
              <w:rPr>
                <w:rFonts w:eastAsia="SimSun"/>
                <w:lang w:eastAsia="zh-CN"/>
              </w:rPr>
              <w:t>100</w:t>
            </w:r>
          </w:p>
        </w:tc>
        <w:tc>
          <w:tcPr>
            <w:tcW w:w="2693" w:type="dxa"/>
            <w:tcBorders>
              <w:top w:val="single" w:sz="4" w:space="0" w:color="auto"/>
              <w:left w:val="single" w:sz="4" w:space="0" w:color="auto"/>
              <w:bottom w:val="single" w:sz="4" w:space="0" w:color="auto"/>
              <w:right w:val="single" w:sz="4" w:space="0" w:color="auto"/>
            </w:tcBorders>
            <w:hideMark/>
          </w:tcPr>
          <w:p w14:paraId="597AA518" w14:textId="77777777" w:rsidR="00A810B3" w:rsidRDefault="00A810B3" w:rsidP="00405C1A">
            <w:pPr>
              <w:pStyle w:val="TAC"/>
              <w:keepNext w:val="0"/>
              <w:keepLines w:val="0"/>
              <w:rPr>
                <w:rFonts w:cs="Arial"/>
              </w:rPr>
            </w:pPr>
            <w:r>
              <w:rPr>
                <w:rFonts w:cs="Arial"/>
              </w:rPr>
              <w:t>±</w:t>
            </w:r>
            <w:r>
              <w:rPr>
                <w:rFonts w:cs="Arial"/>
                <w:lang w:val="en-US" w:eastAsia="zh-CN"/>
              </w:rPr>
              <w:t>(</w:t>
            </w:r>
            <w:r>
              <w:rPr>
                <w:rFonts w:eastAsia="SimSun"/>
                <w:lang w:eastAsia="zh-CN"/>
              </w:rPr>
              <w:t>565</w:t>
            </w:r>
            <w:r>
              <w:rPr>
                <w:rFonts w:cs="Arial"/>
              </w:rPr>
              <w:t>+m*180),</w:t>
            </w:r>
          </w:p>
          <w:p w14:paraId="511C6043" w14:textId="77777777" w:rsidR="00A810B3" w:rsidRDefault="00A810B3" w:rsidP="00405C1A">
            <w:pPr>
              <w:pStyle w:val="TAC"/>
              <w:keepNext w:val="0"/>
              <w:keepLines w:val="0"/>
              <w:rPr>
                <w:rFonts w:cs="Arial"/>
              </w:rPr>
            </w:pPr>
            <w:r>
              <w:rPr>
                <w:rFonts w:cs="Arial"/>
              </w:rPr>
              <w:t xml:space="preserve">m=0, 1, 2, 3, 4, </w:t>
            </w:r>
            <w:r>
              <w:rPr>
                <w:rFonts w:eastAsia="SimSun" w:cs="Arial"/>
                <w:lang w:val="en-US" w:eastAsia="zh-CN"/>
              </w:rPr>
              <w:t>29</w:t>
            </w:r>
            <w:r>
              <w:rPr>
                <w:rFonts w:cs="Arial"/>
              </w:rPr>
              <w:t xml:space="preserve">, </w:t>
            </w:r>
            <w:r>
              <w:rPr>
                <w:rFonts w:eastAsia="SimSun" w:cs="Arial"/>
                <w:lang w:val="en-US" w:eastAsia="zh-CN"/>
              </w:rPr>
              <w:t>5</w:t>
            </w:r>
            <w:r>
              <w:rPr>
                <w:rFonts w:cs="Arial"/>
              </w:rPr>
              <w:t xml:space="preserve">4, </w:t>
            </w:r>
            <w:r>
              <w:rPr>
                <w:rFonts w:eastAsia="SimSun" w:cs="Arial"/>
                <w:lang w:val="en-US" w:eastAsia="zh-CN"/>
              </w:rPr>
              <w:t>7</w:t>
            </w:r>
            <w:r>
              <w:rPr>
                <w:rFonts w:cs="Arial"/>
              </w:rPr>
              <w:t xml:space="preserve">9, </w:t>
            </w:r>
            <w:r>
              <w:rPr>
                <w:rFonts w:eastAsia="SimSun" w:cs="Arial"/>
                <w:lang w:val="en-US" w:eastAsia="zh-CN"/>
              </w:rPr>
              <w:t>99</w:t>
            </w:r>
          </w:p>
        </w:tc>
        <w:tc>
          <w:tcPr>
            <w:tcW w:w="2680" w:type="dxa"/>
            <w:tcBorders>
              <w:top w:val="nil"/>
              <w:left w:val="single" w:sz="4" w:space="0" w:color="auto"/>
              <w:bottom w:val="single" w:sz="4" w:space="0" w:color="auto"/>
              <w:right w:val="single" w:sz="4" w:space="0" w:color="auto"/>
            </w:tcBorders>
          </w:tcPr>
          <w:p w14:paraId="48A5BC50" w14:textId="77777777" w:rsidR="00A810B3" w:rsidRDefault="00A810B3" w:rsidP="00405C1A">
            <w:pPr>
              <w:pStyle w:val="TAC"/>
              <w:tabs>
                <w:tab w:val="left" w:pos="540"/>
                <w:tab w:val="left" w:pos="1260"/>
                <w:tab w:val="left" w:pos="1800"/>
              </w:tabs>
              <w:rPr>
                <w:rFonts w:eastAsia="SimSun"/>
                <w:lang w:eastAsia="zh-CN"/>
              </w:rPr>
            </w:pPr>
          </w:p>
        </w:tc>
      </w:tr>
      <w:tr w:rsidR="00A810B3" w14:paraId="565FA482" w14:textId="77777777" w:rsidTr="00405C1A">
        <w:trPr>
          <w:cantSplit/>
          <w:jc w:val="center"/>
        </w:trPr>
        <w:tc>
          <w:tcPr>
            <w:tcW w:w="7062" w:type="dxa"/>
            <w:gridSpan w:val="3"/>
            <w:tcBorders>
              <w:top w:val="single" w:sz="4" w:space="0" w:color="auto"/>
              <w:left w:val="single" w:sz="4" w:space="0" w:color="auto"/>
              <w:bottom w:val="single" w:sz="4" w:space="0" w:color="auto"/>
              <w:right w:val="single" w:sz="4" w:space="0" w:color="auto"/>
            </w:tcBorders>
            <w:hideMark/>
          </w:tcPr>
          <w:p w14:paraId="4B421C79" w14:textId="77777777" w:rsidR="00A810B3" w:rsidRDefault="00A810B3" w:rsidP="00405C1A">
            <w:pPr>
              <w:pStyle w:val="TAN"/>
              <w:rPr>
                <w:rFonts w:eastAsia="SimSun"/>
              </w:rPr>
            </w:pPr>
            <w:r>
              <w:t>NOTE 1:</w:t>
            </w:r>
            <w:r>
              <w:tab/>
              <w:t xml:space="preserve">Interfering signal consisting of one resource block </w:t>
            </w:r>
            <w:r>
              <w:rPr>
                <w:rFonts w:eastAsia="SimSun"/>
              </w:rPr>
              <w:t xml:space="preserve">positioned at the stated offset, the </w:t>
            </w:r>
            <w:r>
              <w:rPr>
                <w:rFonts w:eastAsia="SimSun"/>
                <w:i/>
              </w:rPr>
              <w:t>channel bandwidth</w:t>
            </w:r>
            <w:r>
              <w:rPr>
                <w:rFonts w:eastAsia="SimSun"/>
              </w:rPr>
              <w:t xml:space="preserve"> of the interfering signal is located</w:t>
            </w:r>
            <w:r>
              <w:t xml:space="preserve"> adjacently to the </w:t>
            </w:r>
            <w:r>
              <w:rPr>
                <w:rFonts w:eastAsia="SimSun"/>
              </w:rPr>
              <w:t xml:space="preserve">lower/upper </w:t>
            </w:r>
            <w:r>
              <w:rPr>
                <w:rFonts w:eastAsia="SimSun"/>
                <w:i/>
              </w:rPr>
              <w:t>Base Station RF Bandwidth edge</w:t>
            </w:r>
            <w:r>
              <w:rPr>
                <w:rFonts w:cs="Arial"/>
              </w:rPr>
              <w:t xml:space="preserve"> or </w:t>
            </w:r>
            <w:r>
              <w:rPr>
                <w:rFonts w:cs="Arial"/>
                <w:i/>
              </w:rPr>
              <w:t xml:space="preserve">sub-block </w:t>
            </w:r>
            <w:r>
              <w:rPr>
                <w:rFonts w:cs="Arial"/>
              </w:rPr>
              <w:t xml:space="preserve">edge inside a </w:t>
            </w:r>
            <w:r>
              <w:rPr>
                <w:rFonts w:cs="Arial"/>
                <w:i/>
              </w:rPr>
              <w:t>sub-block gap</w:t>
            </w:r>
            <w:r>
              <w:rPr>
                <w:rFonts w:eastAsia="SimSun"/>
              </w:rPr>
              <w:t xml:space="preserve">. </w:t>
            </w:r>
          </w:p>
          <w:p w14:paraId="424B1B35" w14:textId="77777777" w:rsidR="00A810B3" w:rsidRDefault="00A810B3" w:rsidP="00405C1A">
            <w:pPr>
              <w:pStyle w:val="TAN"/>
              <w:rPr>
                <w:rFonts w:eastAsia="SimSun"/>
                <w:lang w:eastAsia="zh-CN"/>
              </w:rPr>
            </w:pPr>
            <w:r>
              <w:t>NOTE 2:</w:t>
            </w:r>
            <w:r>
              <w:rPr>
                <w:rFonts w:eastAsia="SimSun"/>
                <w:lang w:eastAsia="zh-CN"/>
              </w:rPr>
              <w:tab/>
            </w:r>
            <w:r>
              <w:t>The centre of the interfering RB refers to the frequency location between the two central subcarriers.</w:t>
            </w:r>
          </w:p>
        </w:tc>
      </w:tr>
    </w:tbl>
    <w:p w14:paraId="2E36EA6A" w14:textId="77777777" w:rsidR="00A810B3" w:rsidRDefault="00A810B3" w:rsidP="00A810B3">
      <w:pPr>
        <w:rPr>
          <w:rFonts w:eastAsia="MS Mincho"/>
          <w:lang w:eastAsia="ja-JP"/>
        </w:rPr>
      </w:pPr>
    </w:p>
    <w:p w14:paraId="0BCBC086" w14:textId="77777777" w:rsidR="00A810B3" w:rsidRDefault="00A810B3" w:rsidP="00A810B3">
      <w:pPr>
        <w:keepNext/>
        <w:numPr>
          <w:ilvl w:val="12"/>
          <w:numId w:val="0"/>
        </w:numPr>
        <w:rPr>
          <w:lang w:eastAsia="zh-CN"/>
        </w:rPr>
      </w:pPr>
      <w:r>
        <w:rPr>
          <w:rFonts w:cs="v3.8.0"/>
        </w:rPr>
        <w:t xml:space="preserve">The </w:t>
      </w:r>
      <w:r>
        <w:t xml:space="preserve">out-of-band </w:t>
      </w:r>
      <w:r>
        <w:rPr>
          <w:lang w:eastAsia="zh-CN"/>
        </w:rPr>
        <w:t xml:space="preserve">blocking requirement </w:t>
      </w:r>
      <w:r>
        <w:rPr>
          <w:rFonts w:cs="v3.8.0"/>
        </w:rPr>
        <w:t xml:space="preserve">apply </w:t>
      </w:r>
      <w:r>
        <w:rPr>
          <w:lang w:eastAsia="zh-CN"/>
        </w:rPr>
        <w:t xml:space="preserve">from 1 MHz to </w:t>
      </w:r>
      <w:proofErr w:type="spellStart"/>
      <w:proofErr w:type="gramStart"/>
      <w:r>
        <w:rPr>
          <w:rFonts w:cs="Arial"/>
        </w:rPr>
        <w:t>F</w:t>
      </w:r>
      <w:r>
        <w:rPr>
          <w:rFonts w:cs="Arial"/>
          <w:vertAlign w:val="subscript"/>
        </w:rPr>
        <w:t>UL,low</w:t>
      </w:r>
      <w:proofErr w:type="spellEnd"/>
      <w:proofErr w:type="gramEnd"/>
      <w:r>
        <w:rPr>
          <w:rFonts w:cs="Arial"/>
        </w:rPr>
        <w:t xml:space="preserve"> - </w:t>
      </w:r>
      <w:proofErr w:type="spellStart"/>
      <w:r>
        <w:t>Δf</w:t>
      </w:r>
      <w:r>
        <w:rPr>
          <w:vertAlign w:val="subscript"/>
        </w:rPr>
        <w:t>OOB</w:t>
      </w:r>
      <w:proofErr w:type="spellEnd"/>
      <w:r>
        <w:t xml:space="preserve"> and from </w:t>
      </w:r>
      <w:proofErr w:type="spellStart"/>
      <w:r>
        <w:rPr>
          <w:rFonts w:cs="Arial"/>
        </w:rPr>
        <w:t>F</w:t>
      </w:r>
      <w:r>
        <w:rPr>
          <w:rFonts w:cs="Arial"/>
          <w:vertAlign w:val="subscript"/>
        </w:rPr>
        <w:t>UL,high</w:t>
      </w:r>
      <w:proofErr w:type="spellEnd"/>
      <w:r>
        <w:rPr>
          <w:rFonts w:cs="Arial"/>
        </w:rPr>
        <w:t xml:space="preserve"> + </w:t>
      </w:r>
      <w:proofErr w:type="spellStart"/>
      <w:r>
        <w:t>Δf</w:t>
      </w:r>
      <w:r>
        <w:rPr>
          <w:vertAlign w:val="subscript"/>
        </w:rPr>
        <w:t>OOB</w:t>
      </w:r>
      <w:proofErr w:type="spellEnd"/>
      <w:r>
        <w:t xml:space="preserve"> up to 12750 MHz</w:t>
      </w:r>
      <w:r>
        <w:rPr>
          <w:rFonts w:cs="v3.8.0"/>
          <w:lang w:eastAsia="zh-CN"/>
        </w:rPr>
        <w:t>.</w:t>
      </w:r>
    </w:p>
    <w:p w14:paraId="22A58A41" w14:textId="77777777" w:rsidR="00A810B3" w:rsidRDefault="00A810B3" w:rsidP="00A810B3">
      <w:pPr>
        <w:rPr>
          <w:rFonts w:eastAsia="MS Mincho"/>
          <w:lang w:eastAsia="ja-JP"/>
        </w:rPr>
      </w:pPr>
    </w:p>
    <w:p w14:paraId="43B5B495" w14:textId="77777777" w:rsidR="00A810B3" w:rsidRDefault="00A810B3" w:rsidP="00A810B3">
      <w:pPr>
        <w:pStyle w:val="TH"/>
        <w:rPr>
          <w:lang w:eastAsia="zh-CN"/>
        </w:rPr>
      </w:pPr>
      <w:r>
        <w:rPr>
          <w:rFonts w:eastAsia="Osaka"/>
        </w:rPr>
        <w:lastRenderedPageBreak/>
        <w:t xml:space="preserve">Table </w:t>
      </w:r>
      <w:r>
        <w:t>4.2.2.3-5</w:t>
      </w:r>
      <w:r>
        <w:rPr>
          <w:rFonts w:eastAsia="Osaka"/>
        </w:rPr>
        <w:t xml:space="preserve">: </w:t>
      </w:r>
      <w:r>
        <w:t>Out-of-band blocking performance requirement for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559"/>
        <w:gridCol w:w="2197"/>
      </w:tblGrid>
      <w:tr w:rsidR="00A810B3" w14:paraId="1EF7B36B" w14:textId="77777777" w:rsidTr="00405C1A">
        <w:trPr>
          <w:cantSplit/>
          <w:jc w:val="center"/>
        </w:trPr>
        <w:tc>
          <w:tcPr>
            <w:tcW w:w="1595" w:type="dxa"/>
            <w:tcBorders>
              <w:top w:val="single" w:sz="4" w:space="0" w:color="auto"/>
              <w:left w:val="single" w:sz="4" w:space="0" w:color="auto"/>
              <w:bottom w:val="single" w:sz="4" w:space="0" w:color="auto"/>
              <w:right w:val="single" w:sz="4" w:space="0" w:color="auto"/>
            </w:tcBorders>
            <w:hideMark/>
          </w:tcPr>
          <w:p w14:paraId="2CDD9138" w14:textId="77777777" w:rsidR="00A810B3" w:rsidRDefault="00A810B3" w:rsidP="00405C1A">
            <w:pPr>
              <w:pStyle w:val="TAH"/>
              <w:rPr>
                <w:rFonts w:cs="Arial"/>
              </w:rPr>
            </w:pPr>
            <w:r>
              <w:rPr>
                <w:rFonts w:cs="Arial"/>
              </w:rPr>
              <w:t>Wanted Signal mean power (dBm)</w:t>
            </w:r>
          </w:p>
        </w:tc>
        <w:tc>
          <w:tcPr>
            <w:tcW w:w="1559" w:type="dxa"/>
            <w:tcBorders>
              <w:top w:val="single" w:sz="4" w:space="0" w:color="auto"/>
              <w:left w:val="single" w:sz="4" w:space="0" w:color="auto"/>
              <w:bottom w:val="single" w:sz="4" w:space="0" w:color="auto"/>
              <w:right w:val="single" w:sz="4" w:space="0" w:color="auto"/>
            </w:tcBorders>
            <w:hideMark/>
          </w:tcPr>
          <w:p w14:paraId="4B18EA0F" w14:textId="77777777" w:rsidR="00A810B3" w:rsidRDefault="00A810B3" w:rsidP="00405C1A">
            <w:pPr>
              <w:pStyle w:val="TAH"/>
              <w:rPr>
                <w:rFonts w:cs="Arial"/>
              </w:rPr>
            </w:pPr>
            <w:r>
              <w:rPr>
                <w:rFonts w:cs="Arial"/>
              </w:rPr>
              <w:t>Interfering Signal mean power (dBm)</w:t>
            </w:r>
          </w:p>
        </w:tc>
        <w:tc>
          <w:tcPr>
            <w:tcW w:w="2197" w:type="dxa"/>
            <w:tcBorders>
              <w:top w:val="single" w:sz="4" w:space="0" w:color="auto"/>
              <w:left w:val="single" w:sz="4" w:space="0" w:color="auto"/>
              <w:bottom w:val="single" w:sz="4" w:space="0" w:color="auto"/>
              <w:right w:val="single" w:sz="4" w:space="0" w:color="auto"/>
            </w:tcBorders>
            <w:hideMark/>
          </w:tcPr>
          <w:p w14:paraId="15D81DB0" w14:textId="77777777" w:rsidR="00A810B3" w:rsidRDefault="00A810B3" w:rsidP="00405C1A">
            <w:pPr>
              <w:pStyle w:val="TAH"/>
              <w:rPr>
                <w:rFonts w:cs="Arial"/>
              </w:rPr>
            </w:pPr>
            <w:r>
              <w:rPr>
                <w:rFonts w:cs="Arial"/>
              </w:rPr>
              <w:t>Type of Interfering Signal</w:t>
            </w:r>
          </w:p>
        </w:tc>
      </w:tr>
      <w:tr w:rsidR="00A810B3" w14:paraId="2D8BED98" w14:textId="77777777" w:rsidTr="00405C1A">
        <w:trPr>
          <w:cantSplit/>
          <w:jc w:val="center"/>
        </w:trPr>
        <w:tc>
          <w:tcPr>
            <w:tcW w:w="1595" w:type="dxa"/>
            <w:tcBorders>
              <w:top w:val="single" w:sz="4" w:space="0" w:color="auto"/>
              <w:left w:val="single" w:sz="4" w:space="0" w:color="auto"/>
              <w:bottom w:val="single" w:sz="4" w:space="0" w:color="auto"/>
              <w:right w:val="single" w:sz="4" w:space="0" w:color="auto"/>
            </w:tcBorders>
            <w:hideMark/>
          </w:tcPr>
          <w:p w14:paraId="1FAAD87B" w14:textId="77777777" w:rsidR="00A810B3" w:rsidRDefault="00A810B3" w:rsidP="00405C1A">
            <w:pPr>
              <w:pStyle w:val="TAC"/>
              <w:rPr>
                <w:rFonts w:cs="Arial"/>
              </w:rPr>
            </w:pPr>
            <w:r>
              <w:rPr>
                <w:rFonts w:cs="Arial"/>
              </w:rPr>
              <w:t>P</w:t>
            </w:r>
            <w:r>
              <w:rPr>
                <w:rFonts w:cs="Arial"/>
                <w:vertAlign w:val="subscript"/>
              </w:rPr>
              <w:t>REFSENS</w:t>
            </w:r>
            <w:r>
              <w:rPr>
                <w:rFonts w:cs="Arial"/>
              </w:rPr>
              <w:t xml:space="preserve"> +6 dB</w:t>
            </w:r>
            <w:r>
              <w:rPr>
                <w:rFonts w:cs="Arial"/>
              </w:rPr>
              <w:br/>
              <w:t>(Note)</w:t>
            </w:r>
          </w:p>
        </w:tc>
        <w:tc>
          <w:tcPr>
            <w:tcW w:w="1559" w:type="dxa"/>
            <w:tcBorders>
              <w:top w:val="single" w:sz="4" w:space="0" w:color="auto"/>
              <w:left w:val="single" w:sz="4" w:space="0" w:color="auto"/>
              <w:bottom w:val="single" w:sz="4" w:space="0" w:color="auto"/>
              <w:right w:val="single" w:sz="4" w:space="0" w:color="auto"/>
            </w:tcBorders>
            <w:hideMark/>
          </w:tcPr>
          <w:p w14:paraId="783F9A88" w14:textId="77777777" w:rsidR="00A810B3" w:rsidRDefault="00A810B3" w:rsidP="00405C1A">
            <w:pPr>
              <w:pStyle w:val="TAC"/>
              <w:rPr>
                <w:rFonts w:cs="Arial"/>
              </w:rPr>
            </w:pPr>
            <w:r>
              <w:rPr>
                <w:rFonts w:cs="Arial"/>
              </w:rPr>
              <w:t xml:space="preserve">-15 </w:t>
            </w:r>
          </w:p>
        </w:tc>
        <w:tc>
          <w:tcPr>
            <w:tcW w:w="2197" w:type="dxa"/>
            <w:tcBorders>
              <w:top w:val="single" w:sz="4" w:space="0" w:color="auto"/>
              <w:left w:val="single" w:sz="4" w:space="0" w:color="auto"/>
              <w:bottom w:val="single" w:sz="4" w:space="0" w:color="auto"/>
              <w:right w:val="single" w:sz="4" w:space="0" w:color="auto"/>
            </w:tcBorders>
            <w:hideMark/>
          </w:tcPr>
          <w:p w14:paraId="3B1847EC" w14:textId="77777777" w:rsidR="00A810B3" w:rsidRDefault="00A810B3" w:rsidP="00405C1A">
            <w:pPr>
              <w:pStyle w:val="TAL"/>
              <w:rPr>
                <w:rFonts w:cs="Arial"/>
              </w:rPr>
            </w:pPr>
            <w:r>
              <w:rPr>
                <w:rFonts w:cs="Arial"/>
              </w:rPr>
              <w:t xml:space="preserve">CW carrier </w:t>
            </w:r>
          </w:p>
        </w:tc>
      </w:tr>
      <w:tr w:rsidR="00A810B3" w14:paraId="48A2DE43" w14:textId="77777777" w:rsidTr="00405C1A">
        <w:trPr>
          <w:cantSplit/>
          <w:jc w:val="center"/>
        </w:trPr>
        <w:tc>
          <w:tcPr>
            <w:tcW w:w="5351" w:type="dxa"/>
            <w:gridSpan w:val="3"/>
            <w:tcBorders>
              <w:top w:val="single" w:sz="4" w:space="0" w:color="auto"/>
              <w:left w:val="single" w:sz="4" w:space="0" w:color="auto"/>
              <w:bottom w:val="single" w:sz="4" w:space="0" w:color="auto"/>
              <w:right w:val="single" w:sz="4" w:space="0" w:color="auto"/>
            </w:tcBorders>
            <w:hideMark/>
          </w:tcPr>
          <w:p w14:paraId="6C26B748" w14:textId="77777777" w:rsidR="00A810B3" w:rsidRDefault="00A810B3" w:rsidP="00405C1A">
            <w:pPr>
              <w:pStyle w:val="TAN"/>
            </w:pPr>
            <w:r>
              <w:t>NOTE 1:</w:t>
            </w:r>
            <w:r>
              <w:tab/>
              <w:t>P</w:t>
            </w:r>
            <w:r>
              <w:rPr>
                <w:vertAlign w:val="subscript"/>
              </w:rPr>
              <w:t>REFSENS</w:t>
            </w:r>
            <w:r>
              <w:t xml:space="preserve"> depends on the RAT. For NR, P</w:t>
            </w:r>
            <w:r>
              <w:rPr>
                <w:vertAlign w:val="subscript"/>
              </w:rPr>
              <w:t>REFSENS</w:t>
            </w:r>
            <w:r>
              <w:t xml:space="preserve"> depends also on the </w:t>
            </w:r>
            <w:r>
              <w:rPr>
                <w:i/>
              </w:rPr>
              <w:t>BS channel bandwidth</w:t>
            </w:r>
            <w:r>
              <w:t xml:space="preserve"> as specified in Table 7.2.</w:t>
            </w:r>
            <w:r>
              <w:rPr>
                <w:lang w:eastAsia="zh-CN"/>
              </w:rPr>
              <w:t>2</w:t>
            </w:r>
            <w:r>
              <w:t>-1</w:t>
            </w:r>
            <w:r>
              <w:rPr>
                <w:lang w:eastAsia="zh-CN"/>
              </w:rPr>
              <w:t xml:space="preserve">, </w:t>
            </w:r>
            <w:r>
              <w:rPr>
                <w:rFonts w:cs="v5.0.0"/>
                <w:lang w:eastAsia="zh-CN"/>
              </w:rPr>
              <w:t>7.2.2-2, and 7.2.2-3</w:t>
            </w:r>
            <w:r>
              <w:t xml:space="preserve">. </w:t>
            </w:r>
            <w:r>
              <w:rPr>
                <w:rFonts w:eastAsia="DengXian"/>
                <w:lang w:val="en-US" w:eastAsia="zh-CN"/>
              </w:rPr>
              <w:t xml:space="preserve">For band n104, </w:t>
            </w:r>
            <w:r>
              <w:rPr>
                <w:rFonts w:eastAsia="DengXian"/>
              </w:rPr>
              <w:t>P</w:t>
            </w:r>
            <w:r>
              <w:rPr>
                <w:rFonts w:eastAsia="DengXian"/>
                <w:vertAlign w:val="subscript"/>
              </w:rPr>
              <w:t>REFSENS</w:t>
            </w:r>
            <w:r>
              <w:rPr>
                <w:rFonts w:eastAsia="DengXian"/>
              </w:rPr>
              <w:t xml:space="preserve"> depends on</w:t>
            </w:r>
            <w:r>
              <w:rPr>
                <w:rFonts w:eastAsia="DengXian"/>
                <w:lang w:eastAsia="zh-CN"/>
              </w:rPr>
              <w:t xml:space="preserve"> the </w:t>
            </w:r>
            <w:r>
              <w:rPr>
                <w:rFonts w:eastAsia="DengXian"/>
                <w:i/>
                <w:lang w:eastAsia="zh-CN"/>
              </w:rPr>
              <w:t>BS channel bandwidth</w:t>
            </w:r>
            <w:r>
              <w:rPr>
                <w:rFonts w:eastAsia="DengXian"/>
                <w:lang w:eastAsia="zh-CN"/>
              </w:rPr>
              <w:t xml:space="preserve"> as specified in tables 7.2.2-</w:t>
            </w:r>
            <w:r>
              <w:rPr>
                <w:rFonts w:eastAsia="DengXian"/>
                <w:lang w:val="en-US" w:eastAsia="zh-CN"/>
              </w:rPr>
              <w:t>1</w:t>
            </w:r>
            <w:r>
              <w:rPr>
                <w:rFonts w:eastAsia="DengXian"/>
                <w:lang w:eastAsia="zh-CN"/>
              </w:rPr>
              <w:t>a</w:t>
            </w:r>
            <w:r>
              <w:rPr>
                <w:rFonts w:eastAsia="DengXian"/>
                <w:lang w:val="en-US" w:eastAsia="zh-CN"/>
              </w:rPr>
              <w:t>,</w:t>
            </w:r>
            <w:r>
              <w:rPr>
                <w:rFonts w:eastAsia="DengXian"/>
                <w:lang w:eastAsia="zh-CN"/>
              </w:rPr>
              <w:t xml:space="preserve"> 7.2.2-2</w:t>
            </w:r>
            <w:r>
              <w:rPr>
                <w:rFonts w:eastAsia="DengXian"/>
                <w:lang w:val="en-US" w:eastAsia="zh-CN"/>
              </w:rPr>
              <w:t xml:space="preserve">c, and </w:t>
            </w:r>
            <w:r>
              <w:rPr>
                <w:rFonts w:eastAsia="DengXian"/>
                <w:lang w:eastAsia="zh-CN"/>
              </w:rPr>
              <w:t>7.2.2-3</w:t>
            </w:r>
            <w:r>
              <w:rPr>
                <w:rFonts w:eastAsia="DengXian"/>
                <w:lang w:val="en-US" w:eastAsia="zh-CN"/>
              </w:rPr>
              <w:t>c</w:t>
            </w:r>
            <w:r>
              <w:rPr>
                <w:rFonts w:eastAsia="DengXian"/>
                <w:lang w:eastAsia="zh-CN"/>
              </w:rPr>
              <w:t xml:space="preserve">. </w:t>
            </w:r>
            <w:r>
              <w:t>For NB-IoT, P</w:t>
            </w:r>
            <w:r>
              <w:rPr>
                <w:vertAlign w:val="subscript"/>
              </w:rPr>
              <w:t>REFSENS</w:t>
            </w:r>
            <w:r>
              <w:rPr>
                <w:rFonts w:eastAsia="SimSun"/>
                <w:lang w:eastAsia="zh-CN"/>
              </w:rPr>
              <w:t xml:space="preserve"> depends also on the </w:t>
            </w:r>
            <w:r>
              <w:rPr>
                <w:rFonts w:eastAsia="SimSun"/>
                <w:i/>
                <w:lang w:eastAsia="zh-CN"/>
              </w:rPr>
              <w:t>sub-carrier spacing</w:t>
            </w:r>
            <w:r>
              <w:rPr>
                <w:rFonts w:eastAsia="SimSun"/>
                <w:lang w:eastAsia="zh-CN"/>
              </w:rPr>
              <w:t xml:space="preserve"> as specified in tables 7.2.1-5, 7.2.1-5a and 7.2.1-5c of TS 36.104 [13].</w:t>
            </w:r>
          </w:p>
          <w:p w14:paraId="245247E8" w14:textId="77777777" w:rsidR="00A810B3" w:rsidRDefault="00A810B3" w:rsidP="00405C1A">
            <w:pPr>
              <w:pStyle w:val="TAN"/>
              <w:rPr>
                <w:szCs w:val="18"/>
                <w:lang w:eastAsia="ja-JP"/>
              </w:rPr>
            </w:pPr>
            <w:r>
              <w:t xml:space="preserve">NOTE 2: </w:t>
            </w:r>
            <w:r>
              <w:tab/>
              <w:t xml:space="preserve">For NB-IoT, </w:t>
            </w:r>
            <w:r>
              <w:rPr>
                <w:szCs w:val="18"/>
                <w:lang w:eastAsia="ja-JP"/>
              </w:rPr>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p w14:paraId="039D67C7" w14:textId="77777777" w:rsidR="00A810B3" w:rsidRDefault="00A810B3" w:rsidP="00405C1A">
            <w:pPr>
              <w:pStyle w:val="TAN"/>
              <w:rPr>
                <w:szCs w:val="18"/>
                <w:lang w:eastAsia="ja-JP"/>
              </w:rPr>
            </w:pPr>
            <w:r>
              <w:rPr>
                <w:szCs w:val="18"/>
                <w:lang w:eastAsia="ja-JP"/>
              </w:rPr>
              <w:t>NOTE 3:</w:t>
            </w:r>
            <w:r>
              <w:rPr>
                <w:szCs w:val="18"/>
                <w:lang w:eastAsia="ja-JP"/>
              </w:rPr>
              <w:tab/>
              <w:t>Void</w:t>
            </w:r>
          </w:p>
        </w:tc>
      </w:tr>
    </w:tbl>
    <w:p w14:paraId="2B35872F" w14:textId="77777777" w:rsidR="00A810B3" w:rsidRDefault="00A810B3" w:rsidP="00A810B3">
      <w:pPr>
        <w:rPr>
          <w:rFonts w:eastAsia="MS Mincho"/>
          <w:lang w:eastAsia="ja-JP"/>
        </w:rPr>
      </w:pPr>
    </w:p>
    <w:p w14:paraId="3F8FDD8E" w14:textId="77777777" w:rsidR="00A810B3" w:rsidRDefault="00A810B3" w:rsidP="00A810B3">
      <w:pPr>
        <w:rPr>
          <w:rFonts w:eastAsia="MS Mincho"/>
          <w:lang w:eastAsia="ja-JP"/>
        </w:rPr>
      </w:pPr>
    </w:p>
    <w:p w14:paraId="0D33755E" w14:textId="77777777" w:rsidR="00A810B3" w:rsidRDefault="00A810B3" w:rsidP="00A810B3">
      <w:pPr>
        <w:pStyle w:val="TH"/>
      </w:pPr>
      <w:r>
        <w:rPr>
          <w:rFonts w:eastAsia="Osaka"/>
        </w:rPr>
        <w:t xml:space="preserve">Table 4.2.2.3-6: </w:t>
      </w:r>
      <w:r>
        <w:t xml:space="preserve">Blocking performance requirement for </w:t>
      </w:r>
      <w:r>
        <w:rPr>
          <w:rFonts w:eastAsia="SimSun"/>
          <w:lang w:val="en-US" w:eastAsia="zh-CN"/>
        </w:rPr>
        <w:t>NR</w:t>
      </w:r>
      <w:r>
        <w:rPr>
          <w:lang w:val="en-US" w:eastAsia="zh-CN"/>
        </w:rPr>
        <w:t xml:space="preserve"> </w:t>
      </w:r>
      <w:r>
        <w:t>BS when co-located with BS in other frequency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714"/>
        <w:gridCol w:w="1710"/>
        <w:gridCol w:w="1700"/>
        <w:gridCol w:w="1396"/>
        <w:gridCol w:w="1299"/>
      </w:tblGrid>
      <w:tr w:rsidR="00A810B3" w14:paraId="35B69403" w14:textId="77777777" w:rsidTr="00405C1A">
        <w:trPr>
          <w:cantSplit/>
          <w:tblHeader/>
          <w:jc w:val="center"/>
        </w:trPr>
        <w:tc>
          <w:tcPr>
            <w:tcW w:w="1810" w:type="dxa"/>
            <w:tcBorders>
              <w:top w:val="single" w:sz="4" w:space="0" w:color="auto"/>
              <w:left w:val="single" w:sz="4" w:space="0" w:color="auto"/>
              <w:bottom w:val="single" w:sz="4" w:space="0" w:color="auto"/>
              <w:right w:val="single" w:sz="4" w:space="0" w:color="auto"/>
            </w:tcBorders>
            <w:hideMark/>
          </w:tcPr>
          <w:p w14:paraId="0A2A5664" w14:textId="77777777" w:rsidR="00A810B3" w:rsidRDefault="00A810B3" w:rsidP="00405C1A">
            <w:pPr>
              <w:pStyle w:val="TAH"/>
              <w:rPr>
                <w:lang w:eastAsia="ja-JP"/>
              </w:rPr>
            </w:pPr>
            <w:r>
              <w:rPr>
                <w:lang w:eastAsia="ja-JP"/>
              </w:rPr>
              <w:t>Frequency range of interfering signal</w:t>
            </w:r>
          </w:p>
        </w:tc>
        <w:tc>
          <w:tcPr>
            <w:tcW w:w="1714" w:type="dxa"/>
            <w:tcBorders>
              <w:top w:val="single" w:sz="4" w:space="0" w:color="auto"/>
              <w:left w:val="single" w:sz="4" w:space="0" w:color="auto"/>
              <w:bottom w:val="single" w:sz="4" w:space="0" w:color="auto"/>
              <w:right w:val="single" w:sz="4" w:space="0" w:color="auto"/>
            </w:tcBorders>
            <w:hideMark/>
          </w:tcPr>
          <w:p w14:paraId="1540F97F" w14:textId="77777777" w:rsidR="00A810B3" w:rsidRDefault="00A810B3" w:rsidP="00405C1A">
            <w:pPr>
              <w:pStyle w:val="TAH"/>
              <w:rPr>
                <w:lang w:eastAsia="ja-JP"/>
              </w:rPr>
            </w:pPr>
            <w:r>
              <w:rPr>
                <w:lang w:eastAsia="ja-JP"/>
              </w:rPr>
              <w:t>Wanted signal mean power (dBm)</w:t>
            </w:r>
          </w:p>
        </w:tc>
        <w:tc>
          <w:tcPr>
            <w:tcW w:w="1710" w:type="dxa"/>
            <w:tcBorders>
              <w:top w:val="single" w:sz="4" w:space="0" w:color="auto"/>
              <w:left w:val="single" w:sz="4" w:space="0" w:color="auto"/>
              <w:bottom w:val="single" w:sz="4" w:space="0" w:color="auto"/>
              <w:right w:val="single" w:sz="4" w:space="0" w:color="auto"/>
            </w:tcBorders>
            <w:hideMark/>
          </w:tcPr>
          <w:p w14:paraId="78B03554" w14:textId="77777777" w:rsidR="00A810B3" w:rsidRDefault="00A810B3" w:rsidP="00405C1A">
            <w:pPr>
              <w:pStyle w:val="TAH"/>
              <w:rPr>
                <w:lang w:eastAsia="ja-JP"/>
              </w:rPr>
            </w:pPr>
            <w:r>
              <w:rPr>
                <w:lang w:eastAsia="ja-JP"/>
              </w:rPr>
              <w:t>Interfering signal mean power for WA BS (dBm)</w:t>
            </w:r>
          </w:p>
        </w:tc>
        <w:tc>
          <w:tcPr>
            <w:tcW w:w="1700" w:type="dxa"/>
            <w:tcBorders>
              <w:top w:val="single" w:sz="4" w:space="0" w:color="auto"/>
              <w:left w:val="single" w:sz="4" w:space="0" w:color="auto"/>
              <w:bottom w:val="single" w:sz="4" w:space="0" w:color="auto"/>
              <w:right w:val="single" w:sz="4" w:space="0" w:color="auto"/>
            </w:tcBorders>
            <w:hideMark/>
          </w:tcPr>
          <w:p w14:paraId="1AFAE090" w14:textId="77777777" w:rsidR="00A810B3" w:rsidRDefault="00A810B3" w:rsidP="00405C1A">
            <w:pPr>
              <w:pStyle w:val="TAH"/>
              <w:rPr>
                <w:lang w:eastAsia="ja-JP"/>
              </w:rPr>
            </w:pPr>
            <w:r>
              <w:rPr>
                <w:lang w:eastAsia="ja-JP"/>
              </w:rPr>
              <w:t>Interfering signal mean power for MR BS (dBm)</w:t>
            </w:r>
          </w:p>
        </w:tc>
        <w:tc>
          <w:tcPr>
            <w:tcW w:w="1396" w:type="dxa"/>
            <w:tcBorders>
              <w:top w:val="single" w:sz="4" w:space="0" w:color="auto"/>
              <w:left w:val="single" w:sz="4" w:space="0" w:color="auto"/>
              <w:bottom w:val="single" w:sz="4" w:space="0" w:color="auto"/>
              <w:right w:val="single" w:sz="4" w:space="0" w:color="auto"/>
            </w:tcBorders>
            <w:hideMark/>
          </w:tcPr>
          <w:p w14:paraId="2585B055" w14:textId="77777777" w:rsidR="00A810B3" w:rsidRDefault="00A810B3" w:rsidP="00405C1A">
            <w:pPr>
              <w:pStyle w:val="TAH"/>
              <w:rPr>
                <w:lang w:eastAsia="ja-JP"/>
              </w:rPr>
            </w:pPr>
            <w:r>
              <w:rPr>
                <w:lang w:eastAsia="ja-JP"/>
              </w:rPr>
              <w:t>Interfering signal mean power for LA BS (dBm)</w:t>
            </w:r>
          </w:p>
        </w:tc>
        <w:tc>
          <w:tcPr>
            <w:tcW w:w="1299" w:type="dxa"/>
            <w:tcBorders>
              <w:top w:val="single" w:sz="4" w:space="0" w:color="auto"/>
              <w:left w:val="single" w:sz="4" w:space="0" w:color="auto"/>
              <w:bottom w:val="single" w:sz="4" w:space="0" w:color="auto"/>
              <w:right w:val="single" w:sz="4" w:space="0" w:color="auto"/>
            </w:tcBorders>
            <w:hideMark/>
          </w:tcPr>
          <w:p w14:paraId="14CA7351" w14:textId="77777777" w:rsidR="00A810B3" w:rsidRDefault="00A810B3" w:rsidP="00405C1A">
            <w:pPr>
              <w:pStyle w:val="TAH"/>
              <w:rPr>
                <w:lang w:eastAsia="ja-JP"/>
              </w:rPr>
            </w:pPr>
            <w:r>
              <w:rPr>
                <w:lang w:eastAsia="ja-JP"/>
              </w:rPr>
              <w:t>Type of interfering signal</w:t>
            </w:r>
          </w:p>
        </w:tc>
      </w:tr>
      <w:tr w:rsidR="00A810B3" w14:paraId="5B104081" w14:textId="77777777" w:rsidTr="00405C1A">
        <w:trPr>
          <w:cantSplit/>
          <w:jc w:val="center"/>
        </w:trPr>
        <w:tc>
          <w:tcPr>
            <w:tcW w:w="1810" w:type="dxa"/>
            <w:tcBorders>
              <w:top w:val="single" w:sz="4" w:space="0" w:color="auto"/>
              <w:left w:val="single" w:sz="4" w:space="0" w:color="auto"/>
              <w:bottom w:val="single" w:sz="4" w:space="0" w:color="auto"/>
              <w:right w:val="single" w:sz="4" w:space="0" w:color="auto"/>
            </w:tcBorders>
            <w:hideMark/>
          </w:tcPr>
          <w:p w14:paraId="385909A9" w14:textId="77777777" w:rsidR="00A810B3" w:rsidRDefault="00A810B3" w:rsidP="00405C1A">
            <w:pPr>
              <w:pStyle w:val="TAC"/>
              <w:rPr>
                <w:rFonts w:cs="Arial"/>
                <w:szCs w:val="18"/>
                <w:lang w:eastAsia="ja-JP"/>
              </w:rPr>
            </w:pPr>
            <w:r>
              <w:rPr>
                <w:lang w:eastAsia="zh-CN"/>
              </w:rPr>
              <w:t xml:space="preserve">Frequency range of co-located downlink </w:t>
            </w:r>
            <w:r>
              <w:rPr>
                <w:i/>
                <w:lang w:eastAsia="zh-CN"/>
              </w:rPr>
              <w:t>operating band</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AD478AD" w14:textId="77777777" w:rsidR="00A810B3" w:rsidRDefault="00A810B3" w:rsidP="00405C1A">
            <w:pPr>
              <w:pStyle w:val="TAC"/>
              <w:rPr>
                <w:rFonts w:cs="Arial"/>
                <w:szCs w:val="18"/>
                <w:lang w:eastAsia="ja-JP"/>
              </w:rPr>
            </w:pPr>
            <w:r>
              <w:t>P</w:t>
            </w:r>
            <w:r>
              <w:rPr>
                <w:vertAlign w:val="subscript"/>
              </w:rPr>
              <w:t>REFSENS</w:t>
            </w:r>
            <w:r>
              <w:t xml:space="preserve"> +6dB</w:t>
            </w:r>
            <w:r>
              <w:br/>
              <w:t>(</w:t>
            </w:r>
            <w:r>
              <w:rPr>
                <w:rFonts w:eastAsia="SimSun"/>
                <w:lang w:val="en-US" w:eastAsia="zh-CN"/>
              </w:rPr>
              <w:t>Note 1</w:t>
            </w:r>
            <w:r>
              <w: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4266E59" w14:textId="77777777" w:rsidR="00A810B3" w:rsidRDefault="00A810B3" w:rsidP="00405C1A">
            <w:pPr>
              <w:pStyle w:val="TAC"/>
              <w:rPr>
                <w:rFonts w:cs="Arial"/>
                <w:szCs w:val="18"/>
                <w:lang w:eastAsia="ja-JP"/>
              </w:rPr>
            </w:pPr>
            <w:r>
              <w:rPr>
                <w:rFonts w:cs="Arial"/>
                <w:szCs w:val="18"/>
                <w:lang w:eastAsia="ja-JP"/>
              </w:rPr>
              <w:t>+</w:t>
            </w:r>
            <w:r>
              <w:rPr>
                <w:rFonts w:eastAsia="SimSun" w:cs="Arial"/>
                <w:szCs w:val="18"/>
                <w:lang w:val="en-US" w:eastAsia="zh-CN"/>
              </w:rPr>
              <w:t>16</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1641C94" w14:textId="77777777" w:rsidR="00A810B3" w:rsidRDefault="00A810B3" w:rsidP="00405C1A">
            <w:pPr>
              <w:pStyle w:val="TAC"/>
              <w:rPr>
                <w:szCs w:val="18"/>
                <w:lang w:eastAsia="ja-JP"/>
              </w:rPr>
            </w:pPr>
            <w:r>
              <w:rPr>
                <w:rFonts w:cs="Arial"/>
                <w:szCs w:val="18"/>
                <w:lang w:eastAsia="ja-JP"/>
              </w:rPr>
              <w:t>+</w:t>
            </w:r>
            <w:r>
              <w:rPr>
                <w:rFonts w:eastAsia="SimSun" w:cs="Arial"/>
                <w:szCs w:val="18"/>
                <w:lang w:val="en-US" w:eastAsia="zh-CN"/>
              </w:rPr>
              <w:t>8</w:t>
            </w:r>
          </w:p>
        </w:tc>
        <w:tc>
          <w:tcPr>
            <w:tcW w:w="1396" w:type="dxa"/>
            <w:tcBorders>
              <w:top w:val="single" w:sz="4" w:space="0" w:color="auto"/>
              <w:left w:val="single" w:sz="4" w:space="0" w:color="auto"/>
              <w:bottom w:val="single" w:sz="4" w:space="0" w:color="auto"/>
              <w:right w:val="single" w:sz="4" w:space="0" w:color="auto"/>
            </w:tcBorders>
            <w:vAlign w:val="center"/>
            <w:hideMark/>
          </w:tcPr>
          <w:p w14:paraId="58A94835" w14:textId="77777777" w:rsidR="00A810B3" w:rsidRDefault="00A810B3" w:rsidP="00405C1A">
            <w:pPr>
              <w:pStyle w:val="TAC"/>
              <w:rPr>
                <w:szCs w:val="18"/>
                <w:lang w:eastAsia="ja-JP"/>
              </w:rPr>
            </w:pPr>
            <w:r>
              <w:rPr>
                <w:rFonts w:eastAsia="SimSun"/>
                <w:lang w:val="en-US" w:eastAsia="zh-CN"/>
              </w:rPr>
              <w:t>x (Note 2)</w:t>
            </w:r>
          </w:p>
        </w:tc>
        <w:tc>
          <w:tcPr>
            <w:tcW w:w="1299" w:type="dxa"/>
            <w:tcBorders>
              <w:top w:val="single" w:sz="4" w:space="0" w:color="auto"/>
              <w:left w:val="single" w:sz="4" w:space="0" w:color="auto"/>
              <w:bottom w:val="single" w:sz="4" w:space="0" w:color="auto"/>
              <w:right w:val="single" w:sz="4" w:space="0" w:color="auto"/>
            </w:tcBorders>
            <w:vAlign w:val="center"/>
            <w:hideMark/>
          </w:tcPr>
          <w:p w14:paraId="71440F6A" w14:textId="77777777" w:rsidR="00A810B3" w:rsidRDefault="00A810B3" w:rsidP="00405C1A">
            <w:pPr>
              <w:pStyle w:val="TAC"/>
              <w:rPr>
                <w:lang w:eastAsia="ja-JP"/>
              </w:rPr>
            </w:pPr>
            <w:r>
              <w:rPr>
                <w:lang w:eastAsia="ja-JP"/>
              </w:rPr>
              <w:t>CW carrier</w:t>
            </w:r>
          </w:p>
        </w:tc>
      </w:tr>
      <w:tr w:rsidR="00A810B3" w14:paraId="1917DFD9" w14:textId="77777777" w:rsidTr="00405C1A">
        <w:trPr>
          <w:cantSplit/>
          <w:jc w:val="center"/>
        </w:trPr>
        <w:tc>
          <w:tcPr>
            <w:tcW w:w="9629" w:type="dxa"/>
            <w:gridSpan w:val="6"/>
            <w:tcBorders>
              <w:top w:val="single" w:sz="4" w:space="0" w:color="auto"/>
              <w:left w:val="single" w:sz="4" w:space="0" w:color="auto"/>
              <w:bottom w:val="single" w:sz="4" w:space="0" w:color="auto"/>
              <w:right w:val="single" w:sz="4" w:space="0" w:color="auto"/>
            </w:tcBorders>
            <w:hideMark/>
          </w:tcPr>
          <w:p w14:paraId="19877D64" w14:textId="77777777" w:rsidR="00A810B3" w:rsidRDefault="00A810B3" w:rsidP="00405C1A">
            <w:pPr>
              <w:pStyle w:val="TAN"/>
            </w:pPr>
            <w:r>
              <w:t>N</w:t>
            </w:r>
            <w:r>
              <w:rPr>
                <w:rFonts w:eastAsia="SimSun"/>
                <w:lang w:val="en-US" w:eastAsia="zh-CN"/>
              </w:rPr>
              <w:t>OTE 1</w:t>
            </w:r>
            <w:r>
              <w:t>:</w:t>
            </w:r>
            <w:r>
              <w:tab/>
              <w:t>P</w:t>
            </w:r>
            <w:r>
              <w:rPr>
                <w:vertAlign w:val="subscript"/>
              </w:rPr>
              <w:t>REFSENS</w:t>
            </w:r>
            <w:r>
              <w:t xml:space="preserve"> depends on the </w:t>
            </w:r>
            <w:r>
              <w:rPr>
                <w:i/>
              </w:rPr>
              <w:t>BS channel bandwidth</w:t>
            </w:r>
            <w:r>
              <w:t xml:space="preserve"> as specified in Table 7.2.</w:t>
            </w:r>
            <w:r>
              <w:rPr>
                <w:lang w:eastAsia="zh-CN"/>
              </w:rPr>
              <w:t>2</w:t>
            </w:r>
            <w:r>
              <w:t>-1</w:t>
            </w:r>
            <w:r>
              <w:rPr>
                <w:lang w:eastAsia="zh-CN"/>
              </w:rPr>
              <w:t xml:space="preserve">, </w:t>
            </w:r>
            <w:r>
              <w:rPr>
                <w:rFonts w:cs="v5.0.0"/>
                <w:lang w:eastAsia="zh-CN"/>
              </w:rPr>
              <w:t>7.2.2-2, and 7.2.2-3</w:t>
            </w:r>
            <w:r>
              <w:t>.</w:t>
            </w:r>
          </w:p>
          <w:p w14:paraId="7DE227B6" w14:textId="77777777" w:rsidR="00A810B3" w:rsidRDefault="00A810B3" w:rsidP="00405C1A">
            <w:pPr>
              <w:pStyle w:val="TAN"/>
              <w:rPr>
                <w:rFonts w:eastAsia="SimSun"/>
                <w:lang w:val="en-US" w:eastAsia="zh-CN"/>
              </w:rPr>
            </w:pPr>
            <w:r>
              <w:rPr>
                <w:rFonts w:eastAsia="SimSun"/>
                <w:lang w:val="en-US" w:eastAsia="zh-CN"/>
              </w:rPr>
              <w:t>NOTE 2:</w:t>
            </w:r>
            <w:r>
              <w:rPr>
                <w:rFonts w:eastAsia="SimSun"/>
                <w:lang w:val="en-US" w:eastAsia="zh-CN"/>
              </w:rPr>
              <w:tab/>
              <w:t>x = -7 dBm for NR BS co-located with Pico GSM850 or Pico CDMA850</w:t>
            </w:r>
            <w:r>
              <w:rPr>
                <w:rFonts w:eastAsia="SimSun"/>
                <w:lang w:val="en-US" w:eastAsia="zh-CN"/>
              </w:rPr>
              <w:br/>
              <w:t>x = -4 dBm for NR BS co-located with Pico DCS1800 or Pico PCS1900</w:t>
            </w:r>
            <w:r>
              <w:rPr>
                <w:rFonts w:eastAsia="SimSun"/>
                <w:lang w:val="en-US" w:eastAsia="zh-CN"/>
              </w:rPr>
              <w:br/>
              <w:t>x = -6 dBm for NR BS co-located with UTRA bands or E-UTRA bands or NR bands</w:t>
            </w:r>
          </w:p>
          <w:p w14:paraId="681A6EC5" w14:textId="77777777" w:rsidR="00A810B3" w:rsidRDefault="00A810B3" w:rsidP="00405C1A">
            <w:pPr>
              <w:pStyle w:val="TAN"/>
              <w:rPr>
                <w:lang w:eastAsia="ja-JP"/>
              </w:rPr>
            </w:pPr>
            <w:r>
              <w:rPr>
                <w:lang w:eastAsia="ja-JP"/>
              </w:rPr>
              <w:t>NOTE 3:</w:t>
            </w:r>
            <w:r>
              <w:rPr>
                <w:lang w:eastAsia="ja-JP"/>
              </w:rPr>
              <w:tab/>
              <w:t xml:space="preserve">The requirement does not apply when the interfering signal falls within any of the supported uplink </w:t>
            </w:r>
            <w:r>
              <w:rPr>
                <w:i/>
                <w:lang w:eastAsia="ja-JP"/>
              </w:rPr>
              <w:t>operating band(s)</w:t>
            </w:r>
            <w:r>
              <w:rPr>
                <w:lang w:eastAsia="ja-JP"/>
              </w:rPr>
              <w:t xml:space="preserve"> or in </w:t>
            </w:r>
            <w:proofErr w:type="spellStart"/>
            <w:r>
              <w:t>Δf</w:t>
            </w:r>
            <w:r>
              <w:rPr>
                <w:vertAlign w:val="subscript"/>
              </w:rPr>
              <w:t>OOB</w:t>
            </w:r>
            <w:proofErr w:type="spellEnd"/>
            <w:r>
              <w:rPr>
                <w:lang w:eastAsia="ja-JP"/>
              </w:rPr>
              <w:t xml:space="preserve"> immediately outside any of the supported uplink </w:t>
            </w:r>
            <w:r>
              <w:rPr>
                <w:i/>
                <w:lang w:eastAsia="ja-JP"/>
              </w:rPr>
              <w:t>operating band(s)</w:t>
            </w:r>
            <w:r>
              <w:rPr>
                <w:lang w:eastAsia="ja-JP"/>
              </w:rPr>
              <w:t>.</w:t>
            </w:r>
          </w:p>
          <w:p w14:paraId="59186CEF" w14:textId="77777777" w:rsidR="00A810B3" w:rsidRDefault="00A810B3" w:rsidP="00405C1A">
            <w:pPr>
              <w:pStyle w:val="TAN"/>
              <w:rPr>
                <w:lang w:eastAsia="ja-JP"/>
              </w:rPr>
            </w:pPr>
            <w:r>
              <w:rPr>
                <w:lang w:eastAsia="ja-JP"/>
              </w:rPr>
              <w:t>NOTE 4:</w:t>
            </w:r>
            <w:r>
              <w:rPr>
                <w:lang w:eastAsia="ja-JP"/>
              </w:rPr>
              <w:tab/>
              <w:t>For unsynchronized base stations (except in band n46, n96 and n102), special co-location requirements may apply that are not covered by the 3GPP specifications.</w:t>
            </w:r>
          </w:p>
        </w:tc>
      </w:tr>
    </w:tbl>
    <w:p w14:paraId="7FEC75F7" w14:textId="77777777" w:rsidR="00A810B3" w:rsidRPr="00A810B3" w:rsidRDefault="00A810B3" w:rsidP="00872F18">
      <w:pPr>
        <w:rPr>
          <w:rFonts w:eastAsia="MS Mincho"/>
          <w:lang w:eastAsia="ja-JP"/>
        </w:rPr>
      </w:pPr>
    </w:p>
    <w:p w14:paraId="561008B4" w14:textId="1A1F7567" w:rsidR="001853D1" w:rsidRDefault="001853D1" w:rsidP="001853D1">
      <w:pPr>
        <w:pStyle w:val="Heading4"/>
        <w:rPr>
          <w:lang w:eastAsia="ja-JP"/>
        </w:rPr>
      </w:pPr>
      <w:bookmarkStart w:id="57" w:name="_Toc165559000"/>
      <w:r>
        <w:rPr>
          <w:lang w:eastAsia="ja-JP"/>
        </w:rPr>
        <w:t>4.2.2.4</w:t>
      </w:r>
      <w:r>
        <w:rPr>
          <w:lang w:eastAsia="ja-JP"/>
        </w:rPr>
        <w:tab/>
        <w:t>ACS</w:t>
      </w:r>
      <w:bookmarkEnd w:id="57"/>
    </w:p>
    <w:p w14:paraId="5E648D46" w14:textId="77777777" w:rsidR="00AF3588" w:rsidRDefault="00AF3588" w:rsidP="00AF3588">
      <w:r>
        <w:t>The BS ACS relevant for 4400 to 4800 MHz is listed in Figure 4.2.2.4-1 and Figure 4.2.2.4-2.</w:t>
      </w:r>
    </w:p>
    <w:p w14:paraId="528C9A62" w14:textId="77777777" w:rsidR="00AF3588" w:rsidRDefault="00AF3588" w:rsidP="00AF3588">
      <w:pPr>
        <w:pStyle w:val="TH"/>
        <w:rPr>
          <w:rFonts w:eastAsia="SimSun"/>
          <w:lang w:eastAsia="zh-CN"/>
        </w:rPr>
      </w:pPr>
      <w:r>
        <w:lastRenderedPageBreak/>
        <w:t>Table 4.2.2.4-</w:t>
      </w:r>
      <w:r>
        <w:rPr>
          <w:rFonts w:eastAsia="SimSun"/>
          <w:lang w:eastAsia="zh-CN"/>
        </w:rPr>
        <w:t>1</w:t>
      </w:r>
      <w:r>
        <w:t>: Base station A</w:t>
      </w:r>
      <w:r>
        <w:rPr>
          <w:rFonts w:eastAsia="SimSun"/>
          <w:lang w:eastAsia="zh-CN"/>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8"/>
        <w:gridCol w:w="1792"/>
        <w:gridCol w:w="2240"/>
      </w:tblGrid>
      <w:tr w:rsidR="00AF3588" w14:paraId="35136CD8" w14:textId="77777777" w:rsidTr="00405C1A">
        <w:trPr>
          <w:cantSplit/>
          <w:jc w:val="center"/>
        </w:trPr>
        <w:tc>
          <w:tcPr>
            <w:tcW w:w="1948" w:type="dxa"/>
            <w:tcBorders>
              <w:top w:val="single" w:sz="4" w:space="0" w:color="auto"/>
              <w:left w:val="single" w:sz="4" w:space="0" w:color="auto"/>
              <w:bottom w:val="single" w:sz="4" w:space="0" w:color="auto"/>
              <w:right w:val="single" w:sz="4" w:space="0" w:color="auto"/>
            </w:tcBorders>
            <w:hideMark/>
          </w:tcPr>
          <w:p w14:paraId="770B8747" w14:textId="77777777" w:rsidR="00AF3588" w:rsidRDefault="00AF3588" w:rsidP="00405C1A">
            <w:pPr>
              <w:pStyle w:val="TAH"/>
              <w:tabs>
                <w:tab w:val="left" w:pos="540"/>
                <w:tab w:val="left" w:pos="1260"/>
                <w:tab w:val="left" w:pos="1800"/>
              </w:tabs>
            </w:pPr>
            <w:r>
              <w:rPr>
                <w:i/>
              </w:rPr>
              <w:t>BS channel bandwidth</w:t>
            </w:r>
            <w:r>
              <w:t xml:space="preserve"> of the lowest/</w:t>
            </w:r>
            <w:r>
              <w:rPr>
                <w:i/>
              </w:rPr>
              <w:t>highest carrier</w:t>
            </w:r>
            <w:r>
              <w:t xml:space="preserve"> received (MHz)</w:t>
            </w:r>
          </w:p>
        </w:tc>
        <w:tc>
          <w:tcPr>
            <w:tcW w:w="1792" w:type="dxa"/>
            <w:tcBorders>
              <w:top w:val="single" w:sz="4" w:space="0" w:color="auto"/>
              <w:left w:val="single" w:sz="4" w:space="0" w:color="auto"/>
              <w:bottom w:val="single" w:sz="4" w:space="0" w:color="auto"/>
              <w:right w:val="single" w:sz="4" w:space="0" w:color="auto"/>
            </w:tcBorders>
            <w:hideMark/>
          </w:tcPr>
          <w:p w14:paraId="10519B4B" w14:textId="77777777" w:rsidR="00AF3588" w:rsidRDefault="00AF3588" w:rsidP="00405C1A">
            <w:pPr>
              <w:pStyle w:val="TAH"/>
              <w:tabs>
                <w:tab w:val="left" w:pos="540"/>
                <w:tab w:val="left" w:pos="1260"/>
                <w:tab w:val="left" w:pos="1800"/>
              </w:tabs>
              <w:rPr>
                <w:lang w:eastAsia="ja-JP"/>
              </w:rPr>
            </w:pPr>
            <w:r>
              <w:t>Wanted signal mean power (dBm)</w:t>
            </w:r>
          </w:p>
        </w:tc>
        <w:tc>
          <w:tcPr>
            <w:tcW w:w="2240" w:type="dxa"/>
            <w:tcBorders>
              <w:top w:val="single" w:sz="4" w:space="0" w:color="auto"/>
              <w:left w:val="single" w:sz="4" w:space="0" w:color="auto"/>
              <w:bottom w:val="single" w:sz="4" w:space="0" w:color="auto"/>
              <w:right w:val="single" w:sz="4" w:space="0" w:color="auto"/>
            </w:tcBorders>
            <w:hideMark/>
          </w:tcPr>
          <w:p w14:paraId="25BF4053" w14:textId="77777777" w:rsidR="00AF3588" w:rsidRDefault="00AF3588" w:rsidP="00405C1A">
            <w:pPr>
              <w:pStyle w:val="TAH"/>
              <w:tabs>
                <w:tab w:val="left" w:pos="540"/>
                <w:tab w:val="left" w:pos="1260"/>
                <w:tab w:val="left" w:pos="1800"/>
              </w:tabs>
              <w:rPr>
                <w:lang w:eastAsia="ja-JP"/>
              </w:rPr>
            </w:pPr>
            <w:r>
              <w:rPr>
                <w:rFonts w:cs="Arial"/>
              </w:rPr>
              <w:t>Interfering signal mean power (dBm)</w:t>
            </w:r>
          </w:p>
        </w:tc>
      </w:tr>
      <w:tr w:rsidR="00AF3588" w14:paraId="4D47E5F7" w14:textId="77777777" w:rsidTr="00405C1A">
        <w:trPr>
          <w:cantSplit/>
          <w:jc w:val="center"/>
        </w:trPr>
        <w:tc>
          <w:tcPr>
            <w:tcW w:w="1948" w:type="dxa"/>
            <w:tcBorders>
              <w:top w:val="single" w:sz="4" w:space="0" w:color="auto"/>
              <w:left w:val="single" w:sz="4" w:space="0" w:color="auto"/>
              <w:bottom w:val="single" w:sz="4" w:space="0" w:color="auto"/>
              <w:right w:val="single" w:sz="4" w:space="0" w:color="auto"/>
            </w:tcBorders>
            <w:hideMark/>
          </w:tcPr>
          <w:p w14:paraId="45437941" w14:textId="77777777" w:rsidR="00AF3588" w:rsidRDefault="00AF3588" w:rsidP="00405C1A">
            <w:pPr>
              <w:pStyle w:val="TAH"/>
              <w:tabs>
                <w:tab w:val="left" w:pos="540"/>
                <w:tab w:val="left" w:pos="1260"/>
                <w:tab w:val="left" w:pos="1800"/>
              </w:tabs>
              <w:rPr>
                <w:i/>
              </w:rPr>
            </w:pPr>
            <w:r>
              <w:rPr>
                <w:lang w:val="en-US" w:eastAsia="zh-CN"/>
              </w:rPr>
              <w:t>3</w:t>
            </w:r>
          </w:p>
        </w:tc>
        <w:tc>
          <w:tcPr>
            <w:tcW w:w="1792" w:type="dxa"/>
            <w:tcBorders>
              <w:top w:val="single" w:sz="4" w:space="0" w:color="auto"/>
              <w:left w:val="single" w:sz="4" w:space="0" w:color="auto"/>
              <w:bottom w:val="single" w:sz="4" w:space="0" w:color="auto"/>
              <w:right w:val="single" w:sz="4" w:space="0" w:color="auto"/>
            </w:tcBorders>
            <w:hideMark/>
          </w:tcPr>
          <w:p w14:paraId="488F83D6" w14:textId="77777777" w:rsidR="00AF3588" w:rsidRDefault="00AF3588" w:rsidP="00405C1A">
            <w:pPr>
              <w:pStyle w:val="TAH"/>
              <w:tabs>
                <w:tab w:val="left" w:pos="540"/>
                <w:tab w:val="left" w:pos="1260"/>
                <w:tab w:val="left" w:pos="1800"/>
              </w:tabs>
            </w:pPr>
            <w:r>
              <w:rPr>
                <w:rFonts w:cs="Arial"/>
              </w:rPr>
              <w:t>P</w:t>
            </w:r>
            <w:r>
              <w:rPr>
                <w:rFonts w:cs="Arial"/>
                <w:vertAlign w:val="subscript"/>
              </w:rPr>
              <w:t>REFSENS</w:t>
            </w:r>
            <w:r>
              <w:t xml:space="preserve"> + </w:t>
            </w:r>
            <w:r>
              <w:rPr>
                <w:rFonts w:eastAsia="SimSun"/>
                <w:lang w:val="en-US" w:eastAsia="zh-CN"/>
              </w:rPr>
              <w:t>8</w:t>
            </w:r>
            <w:r>
              <w:t> dB</w:t>
            </w:r>
          </w:p>
        </w:tc>
        <w:tc>
          <w:tcPr>
            <w:tcW w:w="2240" w:type="dxa"/>
            <w:vMerge w:val="restart"/>
            <w:tcBorders>
              <w:top w:val="single" w:sz="4" w:space="0" w:color="auto"/>
              <w:left w:val="single" w:sz="4" w:space="0" w:color="auto"/>
              <w:bottom w:val="single" w:sz="4" w:space="0" w:color="auto"/>
              <w:right w:val="single" w:sz="4" w:space="0" w:color="auto"/>
            </w:tcBorders>
            <w:hideMark/>
          </w:tcPr>
          <w:p w14:paraId="44C17EAF" w14:textId="77777777" w:rsidR="00AF3588" w:rsidRDefault="00AF3588" w:rsidP="00405C1A">
            <w:pPr>
              <w:pStyle w:val="TAC"/>
              <w:tabs>
                <w:tab w:val="left" w:pos="540"/>
                <w:tab w:val="left" w:pos="1260"/>
                <w:tab w:val="left" w:pos="1800"/>
              </w:tabs>
              <w:rPr>
                <w:rFonts w:eastAsia="SimSun"/>
                <w:lang w:eastAsia="zh-CN"/>
              </w:rPr>
            </w:pPr>
            <w:r>
              <w:rPr>
                <w:rFonts w:eastAsia="SimSun"/>
                <w:lang w:eastAsia="zh-CN"/>
              </w:rPr>
              <w:t>Wide Area BS: -52</w:t>
            </w:r>
          </w:p>
          <w:p w14:paraId="4E25E686" w14:textId="77777777" w:rsidR="00AF3588" w:rsidRDefault="00AF3588" w:rsidP="00405C1A">
            <w:pPr>
              <w:pStyle w:val="TAC"/>
              <w:tabs>
                <w:tab w:val="left" w:pos="540"/>
                <w:tab w:val="left" w:pos="1260"/>
                <w:tab w:val="left" w:pos="1800"/>
              </w:tabs>
              <w:rPr>
                <w:rFonts w:eastAsia="SimSun"/>
                <w:lang w:eastAsia="zh-CN"/>
              </w:rPr>
            </w:pPr>
            <w:r>
              <w:rPr>
                <w:rFonts w:eastAsia="SimSun"/>
                <w:lang w:eastAsia="zh-CN"/>
              </w:rPr>
              <w:t>Medium Range BS: -47</w:t>
            </w:r>
          </w:p>
          <w:p w14:paraId="1F09928D" w14:textId="77777777" w:rsidR="00AF3588" w:rsidRDefault="00AF3588" w:rsidP="00405C1A">
            <w:pPr>
              <w:pStyle w:val="TAC"/>
              <w:tabs>
                <w:tab w:val="left" w:pos="540"/>
                <w:tab w:val="left" w:pos="1260"/>
                <w:tab w:val="left" w:pos="1800"/>
              </w:tabs>
              <w:rPr>
                <w:rFonts w:cs="Arial"/>
              </w:rPr>
            </w:pPr>
            <w:r>
              <w:rPr>
                <w:rFonts w:eastAsia="SimSun"/>
                <w:lang w:eastAsia="zh-CN"/>
              </w:rPr>
              <w:t>Local Area BS: -44</w:t>
            </w:r>
          </w:p>
        </w:tc>
      </w:tr>
      <w:tr w:rsidR="00AF3588" w14:paraId="1D6CBEA2" w14:textId="77777777" w:rsidTr="00405C1A">
        <w:trPr>
          <w:cantSplit/>
          <w:jc w:val="center"/>
        </w:trPr>
        <w:tc>
          <w:tcPr>
            <w:tcW w:w="1948" w:type="dxa"/>
            <w:tcBorders>
              <w:top w:val="single" w:sz="4" w:space="0" w:color="auto"/>
              <w:left w:val="single" w:sz="4" w:space="0" w:color="auto"/>
              <w:bottom w:val="single" w:sz="4" w:space="0" w:color="auto"/>
              <w:right w:val="single" w:sz="4" w:space="0" w:color="auto"/>
            </w:tcBorders>
            <w:hideMark/>
          </w:tcPr>
          <w:p w14:paraId="5A4E1E27" w14:textId="77777777" w:rsidR="00AF3588" w:rsidRDefault="00AF3588" w:rsidP="00405C1A">
            <w:pPr>
              <w:pStyle w:val="TAC"/>
              <w:tabs>
                <w:tab w:val="left" w:pos="540"/>
                <w:tab w:val="left" w:pos="1260"/>
                <w:tab w:val="left" w:pos="1800"/>
              </w:tabs>
              <w:rPr>
                <w:rFonts w:eastAsia="SimSun"/>
                <w:lang w:eastAsia="zh-CN"/>
              </w:rPr>
            </w:pPr>
            <w:r>
              <w:rPr>
                <w:lang w:eastAsia="zh-CN"/>
              </w:rPr>
              <w:t xml:space="preserve">5, 10, 15, 20, </w:t>
            </w:r>
            <w:r>
              <w:rPr>
                <w:lang w:eastAsia="zh-CN"/>
              </w:rPr>
              <w:br/>
              <w:t xml:space="preserve">25, 30, 35, 40, 45, 50, 60, 70, 80, 90, 100  </w:t>
            </w:r>
            <w:r>
              <w:rPr>
                <w:lang w:eastAsia="zh-CN"/>
              </w:rPr>
              <w:br/>
              <w:t>(Note 1)</w:t>
            </w:r>
          </w:p>
        </w:tc>
        <w:tc>
          <w:tcPr>
            <w:tcW w:w="1792" w:type="dxa"/>
            <w:tcBorders>
              <w:top w:val="single" w:sz="4" w:space="0" w:color="auto"/>
              <w:left w:val="single" w:sz="4" w:space="0" w:color="auto"/>
              <w:bottom w:val="single" w:sz="4" w:space="0" w:color="auto"/>
              <w:right w:val="single" w:sz="4" w:space="0" w:color="auto"/>
            </w:tcBorders>
            <w:hideMark/>
          </w:tcPr>
          <w:p w14:paraId="01E7ADD1" w14:textId="77777777" w:rsidR="00AF3588" w:rsidRDefault="00AF3588" w:rsidP="00405C1A">
            <w:pPr>
              <w:pStyle w:val="TAC"/>
              <w:tabs>
                <w:tab w:val="left" w:pos="540"/>
                <w:tab w:val="left" w:pos="1260"/>
                <w:tab w:val="left" w:pos="1800"/>
              </w:tabs>
              <w:rPr>
                <w:lang w:eastAsia="ja-JP"/>
              </w:rPr>
            </w:pPr>
            <w:r>
              <w:rPr>
                <w:rFonts w:cs="Arial"/>
              </w:rPr>
              <w:t>P</w:t>
            </w:r>
            <w:r>
              <w:rPr>
                <w:rFonts w:cs="Arial"/>
                <w:vertAlign w:val="subscript"/>
              </w:rPr>
              <w:t>REFSENS</w:t>
            </w:r>
            <w:r>
              <w:t xml:space="preserve"> + 6 dB</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3003D0C4" w14:textId="77777777" w:rsidR="00AF3588" w:rsidRDefault="00AF3588" w:rsidP="00405C1A">
            <w:pPr>
              <w:spacing w:after="0"/>
              <w:rPr>
                <w:rFonts w:ascii="Arial" w:hAnsi="Arial" w:cs="Arial"/>
                <w:sz w:val="18"/>
              </w:rPr>
            </w:pPr>
          </w:p>
        </w:tc>
      </w:tr>
      <w:tr w:rsidR="00AF3588" w14:paraId="12703124" w14:textId="77777777" w:rsidTr="00405C1A">
        <w:trPr>
          <w:cantSplit/>
          <w:jc w:val="center"/>
        </w:trPr>
        <w:tc>
          <w:tcPr>
            <w:tcW w:w="5980" w:type="dxa"/>
            <w:gridSpan w:val="3"/>
            <w:tcBorders>
              <w:top w:val="single" w:sz="4" w:space="0" w:color="auto"/>
              <w:left w:val="single" w:sz="4" w:space="0" w:color="auto"/>
              <w:bottom w:val="single" w:sz="4" w:space="0" w:color="auto"/>
              <w:right w:val="single" w:sz="4" w:space="0" w:color="auto"/>
            </w:tcBorders>
            <w:hideMark/>
          </w:tcPr>
          <w:p w14:paraId="6FDA05A5" w14:textId="77777777" w:rsidR="00AF3588" w:rsidRDefault="00AF3588" w:rsidP="00405C1A">
            <w:pPr>
              <w:pStyle w:val="TAN"/>
              <w:rPr>
                <w:lang w:eastAsia="zh-CN"/>
              </w:rPr>
            </w:pPr>
            <w:r>
              <w:rPr>
                <w:lang w:eastAsia="zh-CN"/>
              </w:rPr>
              <w:t>NOTE 1:</w:t>
            </w:r>
            <w:r>
              <w:rPr>
                <w:lang w:eastAsia="zh-CN"/>
              </w:rPr>
              <w:tab/>
              <w:t>The SCS for the lowest/highest carrier received is the lowest SCS supported by the BS for that bandwidth.</w:t>
            </w:r>
          </w:p>
          <w:p w14:paraId="1A177F02" w14:textId="77777777" w:rsidR="00AF3588" w:rsidRDefault="00AF3588" w:rsidP="00405C1A">
            <w:pPr>
              <w:pStyle w:val="TAN"/>
              <w:rPr>
                <w:lang w:eastAsia="zh-CN"/>
              </w:rPr>
            </w:pPr>
            <w:r>
              <w:rPr>
                <w:lang w:eastAsia="zh-CN"/>
              </w:rPr>
              <w:t>NOTE 2:</w:t>
            </w:r>
            <w:r>
              <w:rPr>
                <w:lang w:eastAsia="zh-CN"/>
              </w:rPr>
              <w:tab/>
              <w:t>P</w:t>
            </w:r>
            <w:r>
              <w:rPr>
                <w:vertAlign w:val="subscript"/>
                <w:lang w:eastAsia="zh-CN"/>
              </w:rPr>
              <w:t>REFSENS</w:t>
            </w:r>
            <w:r>
              <w:rPr>
                <w:lang w:eastAsia="zh-CN"/>
              </w:rPr>
              <w:t xml:space="preserve"> depends on the RAT. For NR, </w:t>
            </w:r>
            <w:r>
              <w:t>P</w:t>
            </w:r>
            <w:r>
              <w:rPr>
                <w:vertAlign w:val="subscript"/>
              </w:rPr>
              <w:t>REFSENS</w:t>
            </w:r>
            <w:r>
              <w:t xml:space="preserve"> depends also on</w:t>
            </w:r>
            <w:r>
              <w:rPr>
                <w:lang w:eastAsia="zh-CN"/>
              </w:rPr>
              <w:t xml:space="preserve"> the </w:t>
            </w:r>
            <w:r>
              <w:rPr>
                <w:i/>
                <w:lang w:eastAsia="zh-CN"/>
              </w:rPr>
              <w:t>BS channel bandwidth</w:t>
            </w:r>
            <w:r>
              <w:rPr>
                <w:lang w:eastAsia="zh-CN"/>
              </w:rPr>
              <w:t xml:space="preserve"> as specified in tables 7.2.2-1, 7.2.2-2, 7.2.2-3. </w:t>
            </w:r>
            <w:r>
              <w:t>For NB-IoT, P</w:t>
            </w:r>
            <w:r>
              <w:rPr>
                <w:vertAlign w:val="subscript"/>
              </w:rPr>
              <w:t>REFSENS</w:t>
            </w:r>
            <w:r>
              <w:rPr>
                <w:lang w:eastAsia="zh-CN"/>
              </w:rPr>
              <w:t xml:space="preserve"> depends also on the </w:t>
            </w:r>
            <w:r>
              <w:rPr>
                <w:i/>
                <w:lang w:eastAsia="zh-CN"/>
              </w:rPr>
              <w:t>sub-carrier spacing</w:t>
            </w:r>
            <w:r>
              <w:rPr>
                <w:lang w:eastAsia="zh-CN"/>
              </w:rPr>
              <w:t xml:space="preserve"> as specified in tables 7.2.1-5, 7.2.1-5a and 7.2.1-5c of TS 36.104 [13].</w:t>
            </w:r>
          </w:p>
        </w:tc>
      </w:tr>
    </w:tbl>
    <w:p w14:paraId="7519FB81" w14:textId="77777777" w:rsidR="00AF3588" w:rsidRDefault="00AF3588" w:rsidP="00AF3588">
      <w:pPr>
        <w:rPr>
          <w:lang w:eastAsia="ja-JP"/>
        </w:rPr>
      </w:pPr>
    </w:p>
    <w:p w14:paraId="00D2845F" w14:textId="77777777" w:rsidR="00AF3588" w:rsidRDefault="00AF3588" w:rsidP="00AF3588">
      <w:pPr>
        <w:rPr>
          <w:lang w:eastAsia="ja-JP"/>
        </w:rPr>
      </w:pPr>
    </w:p>
    <w:p w14:paraId="272CD168" w14:textId="77777777" w:rsidR="00AF3588" w:rsidRDefault="00AF3588" w:rsidP="00AF3588">
      <w:pPr>
        <w:pStyle w:val="TH"/>
        <w:rPr>
          <w:rFonts w:eastAsia="SimSun"/>
          <w:lang w:eastAsia="zh-CN"/>
        </w:rPr>
      </w:pPr>
      <w:r>
        <w:t>Table 4.2.2.4-</w:t>
      </w:r>
      <w:r>
        <w:rPr>
          <w:rFonts w:eastAsia="SimSun"/>
          <w:lang w:eastAsia="zh-CN"/>
        </w:rPr>
        <w:t>2</w:t>
      </w:r>
      <w:r>
        <w:t>: Base Station A</w:t>
      </w:r>
      <w:r>
        <w:rPr>
          <w:rFonts w:eastAsia="SimSun"/>
          <w:lang w:eastAsia="zh-CN"/>
        </w:rPr>
        <w:t>CS interferer frequency offset values</w:t>
      </w:r>
    </w:p>
    <w:tbl>
      <w:tblPr>
        <w:tblStyle w:val="TableGrid"/>
        <w:tblW w:w="0" w:type="auto"/>
        <w:jc w:val="center"/>
        <w:tblLayout w:type="fixed"/>
        <w:tblLook w:val="04A0" w:firstRow="1" w:lastRow="0" w:firstColumn="1" w:lastColumn="0" w:noHBand="0" w:noVBand="1"/>
      </w:tblPr>
      <w:tblGrid>
        <w:gridCol w:w="1843"/>
        <w:gridCol w:w="2552"/>
        <w:gridCol w:w="2835"/>
      </w:tblGrid>
      <w:tr w:rsidR="00AF3588" w14:paraId="154165D7"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7D6A52A7" w14:textId="77777777" w:rsidR="00AF3588" w:rsidRDefault="00AF3588" w:rsidP="00405C1A">
            <w:pPr>
              <w:pStyle w:val="TAH"/>
            </w:pPr>
            <w:r>
              <w:rPr>
                <w:i/>
              </w:rPr>
              <w:t>BS channel bandwidth</w:t>
            </w:r>
            <w:r>
              <w:t xml:space="preserve"> of the </w:t>
            </w:r>
            <w:r>
              <w:rPr>
                <w:i/>
              </w:rPr>
              <w:t>lowest/highest carrier</w:t>
            </w:r>
            <w:r>
              <w:t xml:space="preserve"> received (MHz)</w:t>
            </w:r>
          </w:p>
        </w:tc>
        <w:tc>
          <w:tcPr>
            <w:tcW w:w="2552" w:type="dxa"/>
            <w:tcBorders>
              <w:top w:val="single" w:sz="4" w:space="0" w:color="auto"/>
              <w:left w:val="single" w:sz="4" w:space="0" w:color="auto"/>
              <w:bottom w:val="single" w:sz="4" w:space="0" w:color="auto"/>
              <w:right w:val="single" w:sz="4" w:space="0" w:color="auto"/>
            </w:tcBorders>
            <w:hideMark/>
          </w:tcPr>
          <w:p w14:paraId="72F1CE22" w14:textId="77777777" w:rsidR="00AF3588" w:rsidRDefault="00AF3588" w:rsidP="00405C1A">
            <w:pPr>
              <w:pStyle w:val="TAH"/>
            </w:pPr>
            <w:r>
              <w:t xml:space="preserve">Interfering signal centre frequency offset </w:t>
            </w:r>
            <w:r>
              <w:rPr>
                <w:rFonts w:cs="Arial"/>
              </w:rPr>
              <w:t xml:space="preserve">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t xml:space="preserve"> (MHz)</w:t>
            </w:r>
          </w:p>
        </w:tc>
        <w:tc>
          <w:tcPr>
            <w:tcW w:w="2835" w:type="dxa"/>
            <w:tcBorders>
              <w:top w:val="single" w:sz="4" w:space="0" w:color="auto"/>
              <w:left w:val="single" w:sz="4" w:space="0" w:color="auto"/>
              <w:bottom w:val="single" w:sz="4" w:space="0" w:color="auto"/>
              <w:right w:val="single" w:sz="4" w:space="0" w:color="auto"/>
            </w:tcBorders>
            <w:hideMark/>
          </w:tcPr>
          <w:p w14:paraId="417DE184" w14:textId="77777777" w:rsidR="00AF3588" w:rsidRDefault="00AF3588" w:rsidP="00405C1A">
            <w:pPr>
              <w:pStyle w:val="TAH"/>
            </w:pPr>
            <w:r>
              <w:t>Type of interfering signal</w:t>
            </w:r>
          </w:p>
        </w:tc>
      </w:tr>
      <w:tr w:rsidR="00AF3588" w14:paraId="1B0A1BE3"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08EC9744" w14:textId="77777777" w:rsidR="00AF3588" w:rsidRDefault="00AF3588" w:rsidP="00405C1A">
            <w:pPr>
              <w:pStyle w:val="TAC"/>
              <w:rPr>
                <w:rFonts w:eastAsia="SimSun"/>
                <w:lang w:val="en-US" w:eastAsia="zh-CN"/>
              </w:rPr>
            </w:pPr>
            <w:r>
              <w:rPr>
                <w:rFonts w:eastAsia="SimSun"/>
                <w:lang w:val="en-US" w:eastAsia="zh-CN"/>
              </w:rPr>
              <w:t>3</w:t>
            </w:r>
          </w:p>
        </w:tc>
        <w:tc>
          <w:tcPr>
            <w:tcW w:w="2552" w:type="dxa"/>
            <w:tcBorders>
              <w:top w:val="single" w:sz="4" w:space="0" w:color="auto"/>
              <w:left w:val="single" w:sz="4" w:space="0" w:color="auto"/>
              <w:bottom w:val="single" w:sz="4" w:space="0" w:color="auto"/>
              <w:right w:val="single" w:sz="4" w:space="0" w:color="auto"/>
            </w:tcBorders>
            <w:hideMark/>
          </w:tcPr>
          <w:p w14:paraId="7773BAFB" w14:textId="77777777" w:rsidR="00AF3588" w:rsidRDefault="00AF3588" w:rsidP="00405C1A">
            <w:pPr>
              <w:pStyle w:val="TAC"/>
              <w:rPr>
                <w:rFonts w:cs="Arial"/>
                <w:lang w:val="en-US"/>
              </w:rPr>
            </w:pPr>
            <w:r>
              <w:rPr>
                <w:rFonts w:cs="Arial"/>
              </w:rPr>
              <w:t>±</w:t>
            </w:r>
            <w:r>
              <w:rPr>
                <w:rFonts w:eastAsia="SimSun"/>
                <w:lang w:val="en-US" w:eastAsia="zh-CN"/>
              </w:rPr>
              <w:t>1.5</w:t>
            </w:r>
            <w:r>
              <w:rPr>
                <w:lang w:val="en-US" w:eastAsia="zh-CN"/>
              </w:rPr>
              <w:t>07</w:t>
            </w:r>
            <w:r>
              <w:rPr>
                <w:rFonts w:eastAsia="SimSun"/>
                <w:lang w:eastAsia="zh-CN"/>
              </w:rPr>
              <w:t>5</w:t>
            </w:r>
          </w:p>
        </w:tc>
        <w:tc>
          <w:tcPr>
            <w:tcW w:w="2835" w:type="dxa"/>
            <w:tcBorders>
              <w:top w:val="single" w:sz="4" w:space="0" w:color="auto"/>
              <w:left w:val="single" w:sz="4" w:space="0" w:color="auto"/>
              <w:bottom w:val="nil"/>
              <w:right w:val="single" w:sz="4" w:space="0" w:color="auto"/>
            </w:tcBorders>
            <w:hideMark/>
          </w:tcPr>
          <w:p w14:paraId="2DD920A0" w14:textId="77777777" w:rsidR="00AF3588" w:rsidRDefault="00AF3588" w:rsidP="00405C1A">
            <w:pPr>
              <w:pStyle w:val="TAC"/>
              <w:snapToGrid w:val="0"/>
              <w:rPr>
                <w:lang w:val="en-US"/>
              </w:rPr>
            </w:pPr>
            <w:r>
              <w:rPr>
                <w:lang w:val="en-US" w:eastAsia="zh-CN"/>
              </w:rPr>
              <w:t>3</w:t>
            </w:r>
            <w:r>
              <w:rPr>
                <w:lang w:val="en-US"/>
              </w:rPr>
              <w:t xml:space="preserve"> MHz DFT-s-OFDM </w:t>
            </w:r>
            <w:r>
              <w:rPr>
                <w:rFonts w:eastAsia="SimSun"/>
                <w:lang w:val="en-US" w:eastAsia="zh-CN"/>
              </w:rPr>
              <w:t>NR</w:t>
            </w:r>
            <w:r>
              <w:rPr>
                <w:lang w:val="en-US"/>
              </w:rPr>
              <w:t xml:space="preserve"> </w:t>
            </w:r>
            <w:proofErr w:type="gramStart"/>
            <w:r>
              <w:rPr>
                <w:lang w:val="en-US"/>
              </w:rPr>
              <w:t>signal</w:t>
            </w:r>
            <w:proofErr w:type="gramEnd"/>
          </w:p>
          <w:p w14:paraId="7DC57443" w14:textId="77777777" w:rsidR="00AF3588" w:rsidRDefault="00AF3588" w:rsidP="00405C1A">
            <w:pPr>
              <w:pStyle w:val="TAC"/>
              <w:rPr>
                <w:lang w:val="en-US"/>
              </w:rPr>
            </w:pPr>
            <w:r>
              <w:rPr>
                <w:lang w:val="sv-SE"/>
              </w:rPr>
              <w:t xml:space="preserve">15 kHz SCS, </w:t>
            </w:r>
            <w:r>
              <w:rPr>
                <w:lang w:val="en-US" w:eastAsia="zh-CN"/>
              </w:rPr>
              <w:t>1</w:t>
            </w:r>
            <w:r>
              <w:rPr>
                <w:lang w:val="sv-SE"/>
              </w:rPr>
              <w:t>5 RBs</w:t>
            </w:r>
          </w:p>
        </w:tc>
      </w:tr>
      <w:tr w:rsidR="00AF3588" w14:paraId="7F6B2071"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6DDC9C84" w14:textId="77777777" w:rsidR="00AF3588" w:rsidRDefault="00AF3588" w:rsidP="00405C1A">
            <w:pPr>
              <w:pStyle w:val="TAC"/>
            </w:pPr>
            <w:r>
              <w:rPr>
                <w:rFonts w:eastAsia="SimSun"/>
                <w:lang w:eastAsia="zh-CN"/>
              </w:rPr>
              <w:t>5</w:t>
            </w:r>
          </w:p>
        </w:tc>
        <w:tc>
          <w:tcPr>
            <w:tcW w:w="2552" w:type="dxa"/>
            <w:tcBorders>
              <w:top w:val="single" w:sz="4" w:space="0" w:color="auto"/>
              <w:left w:val="single" w:sz="4" w:space="0" w:color="auto"/>
              <w:bottom w:val="single" w:sz="4" w:space="0" w:color="auto"/>
              <w:right w:val="single" w:sz="4" w:space="0" w:color="auto"/>
            </w:tcBorders>
            <w:hideMark/>
          </w:tcPr>
          <w:p w14:paraId="436D77FA" w14:textId="77777777" w:rsidR="00AF3588" w:rsidRDefault="00AF3588" w:rsidP="00405C1A">
            <w:pPr>
              <w:pStyle w:val="TAC"/>
            </w:pPr>
            <w:r>
              <w:rPr>
                <w:rFonts w:cs="Arial"/>
              </w:rPr>
              <w:t>±</w:t>
            </w:r>
            <w:r>
              <w:rPr>
                <w:rFonts w:eastAsia="SimSun"/>
                <w:lang w:eastAsia="zh-CN"/>
              </w:rPr>
              <w:t>2.5025</w:t>
            </w:r>
          </w:p>
        </w:tc>
        <w:tc>
          <w:tcPr>
            <w:tcW w:w="2835" w:type="dxa"/>
            <w:tcBorders>
              <w:top w:val="single" w:sz="4" w:space="0" w:color="auto"/>
              <w:left w:val="single" w:sz="4" w:space="0" w:color="auto"/>
              <w:bottom w:val="nil"/>
              <w:right w:val="single" w:sz="4" w:space="0" w:color="auto"/>
            </w:tcBorders>
          </w:tcPr>
          <w:p w14:paraId="59A08DC2" w14:textId="77777777" w:rsidR="00AF3588" w:rsidRDefault="00AF3588" w:rsidP="00405C1A">
            <w:pPr>
              <w:pStyle w:val="TAC"/>
            </w:pPr>
          </w:p>
        </w:tc>
      </w:tr>
      <w:tr w:rsidR="00AF3588" w14:paraId="6CE117BB"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4BC88E81" w14:textId="77777777" w:rsidR="00AF3588" w:rsidRDefault="00AF3588" w:rsidP="00405C1A">
            <w:pPr>
              <w:pStyle w:val="TAC"/>
            </w:pPr>
            <w:r>
              <w:rPr>
                <w:rFonts w:eastAsia="SimSun"/>
                <w:lang w:eastAsia="zh-CN"/>
              </w:rPr>
              <w:t>10</w:t>
            </w:r>
          </w:p>
        </w:tc>
        <w:tc>
          <w:tcPr>
            <w:tcW w:w="2552" w:type="dxa"/>
            <w:tcBorders>
              <w:top w:val="single" w:sz="4" w:space="0" w:color="auto"/>
              <w:left w:val="single" w:sz="4" w:space="0" w:color="auto"/>
              <w:bottom w:val="single" w:sz="4" w:space="0" w:color="auto"/>
              <w:right w:val="single" w:sz="4" w:space="0" w:color="auto"/>
            </w:tcBorders>
            <w:hideMark/>
          </w:tcPr>
          <w:p w14:paraId="680FC3A7" w14:textId="77777777" w:rsidR="00AF3588" w:rsidRDefault="00AF3588" w:rsidP="00405C1A">
            <w:pPr>
              <w:pStyle w:val="TAC"/>
            </w:pPr>
            <w:r>
              <w:rPr>
                <w:rFonts w:cs="Arial"/>
              </w:rPr>
              <w:t>±</w:t>
            </w:r>
            <w:r>
              <w:rPr>
                <w:rFonts w:eastAsia="SimSun"/>
                <w:lang w:eastAsia="zh-CN"/>
              </w:rPr>
              <w:t>2.5075</w:t>
            </w:r>
          </w:p>
        </w:tc>
        <w:tc>
          <w:tcPr>
            <w:tcW w:w="2835" w:type="dxa"/>
            <w:tcBorders>
              <w:top w:val="nil"/>
              <w:left w:val="single" w:sz="4" w:space="0" w:color="auto"/>
              <w:bottom w:val="nil"/>
              <w:right w:val="single" w:sz="4" w:space="0" w:color="auto"/>
            </w:tcBorders>
            <w:hideMark/>
          </w:tcPr>
          <w:p w14:paraId="3FD1C0E0" w14:textId="77777777" w:rsidR="00AF3588" w:rsidRDefault="00AF3588" w:rsidP="00405C1A">
            <w:pPr>
              <w:pStyle w:val="TAC"/>
              <w:tabs>
                <w:tab w:val="left" w:pos="540"/>
                <w:tab w:val="left" w:pos="1260"/>
                <w:tab w:val="left" w:pos="1800"/>
              </w:tabs>
            </w:pPr>
            <w:r>
              <w:rPr>
                <w:lang w:val="en-US"/>
              </w:rPr>
              <w:t xml:space="preserve">5 MHz DFT-s-OFDM </w:t>
            </w:r>
            <w:r>
              <w:rPr>
                <w:rFonts w:eastAsia="SimSun"/>
                <w:lang w:val="en-US" w:eastAsia="zh-CN"/>
              </w:rPr>
              <w:t>NR</w:t>
            </w:r>
            <w:r>
              <w:rPr>
                <w:lang w:val="en-US"/>
              </w:rPr>
              <w:t xml:space="preserve"> </w:t>
            </w:r>
            <w:proofErr w:type="gramStart"/>
            <w:r>
              <w:rPr>
                <w:lang w:val="en-US"/>
              </w:rPr>
              <w:t>signal</w:t>
            </w:r>
            <w:proofErr w:type="gramEnd"/>
          </w:p>
        </w:tc>
      </w:tr>
      <w:tr w:rsidR="00AF3588" w14:paraId="681DCF71"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12585048" w14:textId="77777777" w:rsidR="00AF3588" w:rsidRDefault="00AF3588" w:rsidP="00405C1A">
            <w:pPr>
              <w:pStyle w:val="TAC"/>
              <w:rPr>
                <w:rFonts w:eastAsia="SimSun"/>
                <w:lang w:eastAsia="zh-CN"/>
              </w:rPr>
            </w:pPr>
            <w:r>
              <w:rPr>
                <w:rFonts w:eastAsia="SimSun"/>
                <w:lang w:eastAsia="zh-CN"/>
              </w:rPr>
              <w:t>15</w:t>
            </w:r>
          </w:p>
        </w:tc>
        <w:tc>
          <w:tcPr>
            <w:tcW w:w="2552" w:type="dxa"/>
            <w:tcBorders>
              <w:top w:val="single" w:sz="4" w:space="0" w:color="auto"/>
              <w:left w:val="single" w:sz="4" w:space="0" w:color="auto"/>
              <w:bottom w:val="single" w:sz="4" w:space="0" w:color="auto"/>
              <w:right w:val="single" w:sz="4" w:space="0" w:color="auto"/>
            </w:tcBorders>
            <w:hideMark/>
          </w:tcPr>
          <w:p w14:paraId="610C8AA2" w14:textId="77777777" w:rsidR="00AF3588" w:rsidRDefault="00AF3588" w:rsidP="00405C1A">
            <w:pPr>
              <w:pStyle w:val="TAC"/>
              <w:rPr>
                <w:rFonts w:cs="Arial"/>
              </w:rPr>
            </w:pPr>
            <w:r>
              <w:rPr>
                <w:rFonts w:cs="Arial"/>
              </w:rPr>
              <w:t>±</w:t>
            </w:r>
            <w:r>
              <w:rPr>
                <w:rFonts w:eastAsia="SimSun"/>
                <w:lang w:eastAsia="zh-CN"/>
              </w:rPr>
              <w:t>2.5125</w:t>
            </w:r>
          </w:p>
        </w:tc>
        <w:tc>
          <w:tcPr>
            <w:tcW w:w="2835" w:type="dxa"/>
            <w:tcBorders>
              <w:top w:val="nil"/>
              <w:left w:val="single" w:sz="4" w:space="0" w:color="auto"/>
              <w:bottom w:val="nil"/>
              <w:right w:val="single" w:sz="4" w:space="0" w:color="auto"/>
            </w:tcBorders>
            <w:hideMark/>
          </w:tcPr>
          <w:p w14:paraId="392F56B2" w14:textId="77777777" w:rsidR="00AF3588" w:rsidRDefault="00AF3588" w:rsidP="00405C1A">
            <w:pPr>
              <w:pStyle w:val="TAC"/>
            </w:pPr>
            <w:r>
              <w:rPr>
                <w:lang w:val="sv-SE"/>
              </w:rPr>
              <w:t>15 kHz SCS, 25 RBs</w:t>
            </w:r>
          </w:p>
        </w:tc>
      </w:tr>
      <w:tr w:rsidR="00AF3588" w14:paraId="4B0C76E3"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5AAC07A7" w14:textId="77777777" w:rsidR="00AF3588" w:rsidRDefault="00AF3588" w:rsidP="00405C1A">
            <w:pPr>
              <w:pStyle w:val="TAC"/>
              <w:rPr>
                <w:rFonts w:eastAsia="SimSun"/>
                <w:lang w:eastAsia="zh-CN"/>
              </w:rPr>
            </w:pPr>
            <w:r>
              <w:rPr>
                <w:rFonts w:eastAsia="SimSun"/>
                <w:lang w:eastAsia="zh-CN"/>
              </w:rPr>
              <w:t>20</w:t>
            </w:r>
          </w:p>
        </w:tc>
        <w:tc>
          <w:tcPr>
            <w:tcW w:w="2552" w:type="dxa"/>
            <w:tcBorders>
              <w:top w:val="single" w:sz="4" w:space="0" w:color="auto"/>
              <w:left w:val="single" w:sz="4" w:space="0" w:color="auto"/>
              <w:bottom w:val="single" w:sz="4" w:space="0" w:color="auto"/>
              <w:right w:val="single" w:sz="4" w:space="0" w:color="auto"/>
            </w:tcBorders>
            <w:hideMark/>
          </w:tcPr>
          <w:p w14:paraId="14AE7733" w14:textId="77777777" w:rsidR="00AF3588" w:rsidRDefault="00AF3588" w:rsidP="00405C1A">
            <w:pPr>
              <w:pStyle w:val="TAC"/>
              <w:rPr>
                <w:rFonts w:cs="Arial"/>
              </w:rPr>
            </w:pPr>
            <w:r>
              <w:rPr>
                <w:rFonts w:cs="Arial"/>
              </w:rPr>
              <w:t>±</w:t>
            </w:r>
            <w:r>
              <w:rPr>
                <w:rFonts w:eastAsia="SimSun"/>
                <w:lang w:eastAsia="zh-CN"/>
              </w:rPr>
              <w:t>2.5025</w:t>
            </w:r>
          </w:p>
        </w:tc>
        <w:tc>
          <w:tcPr>
            <w:tcW w:w="2835" w:type="dxa"/>
            <w:tcBorders>
              <w:top w:val="nil"/>
              <w:left w:val="single" w:sz="4" w:space="0" w:color="auto"/>
              <w:bottom w:val="single" w:sz="4" w:space="0" w:color="auto"/>
              <w:right w:val="single" w:sz="4" w:space="0" w:color="auto"/>
            </w:tcBorders>
          </w:tcPr>
          <w:p w14:paraId="041F97BA" w14:textId="77777777" w:rsidR="00AF3588" w:rsidRDefault="00AF3588" w:rsidP="00405C1A">
            <w:pPr>
              <w:pStyle w:val="TAC"/>
            </w:pPr>
          </w:p>
        </w:tc>
      </w:tr>
      <w:tr w:rsidR="00AF3588" w14:paraId="5B644009"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3839C4C6" w14:textId="77777777" w:rsidR="00AF3588" w:rsidRDefault="00AF3588" w:rsidP="00405C1A">
            <w:pPr>
              <w:pStyle w:val="TAC"/>
              <w:rPr>
                <w:rFonts w:eastAsia="SimSun"/>
                <w:lang w:eastAsia="zh-CN"/>
              </w:rPr>
            </w:pPr>
            <w:r>
              <w:rPr>
                <w:rFonts w:eastAsia="SimSun"/>
                <w:lang w:eastAsia="zh-CN"/>
              </w:rPr>
              <w:t>25</w:t>
            </w:r>
          </w:p>
        </w:tc>
        <w:tc>
          <w:tcPr>
            <w:tcW w:w="2552" w:type="dxa"/>
            <w:tcBorders>
              <w:top w:val="single" w:sz="4" w:space="0" w:color="auto"/>
              <w:left w:val="single" w:sz="4" w:space="0" w:color="auto"/>
              <w:bottom w:val="single" w:sz="4" w:space="0" w:color="auto"/>
              <w:right w:val="single" w:sz="4" w:space="0" w:color="auto"/>
            </w:tcBorders>
            <w:hideMark/>
          </w:tcPr>
          <w:p w14:paraId="1B3E9F66" w14:textId="77777777" w:rsidR="00AF3588" w:rsidRDefault="00AF3588" w:rsidP="00405C1A">
            <w:pPr>
              <w:pStyle w:val="TAC"/>
              <w:rPr>
                <w:rFonts w:cs="Arial"/>
              </w:rPr>
            </w:pPr>
            <w:r>
              <w:rPr>
                <w:rFonts w:eastAsia="DengXian" w:cs="Arial"/>
              </w:rPr>
              <w:t>±</w:t>
            </w:r>
            <w:r>
              <w:rPr>
                <w:rFonts w:eastAsia="DengXian" w:cs="Arial"/>
                <w:lang w:val="en-US" w:eastAsia="zh-CN"/>
              </w:rPr>
              <w:t>9.4675</w:t>
            </w:r>
          </w:p>
        </w:tc>
        <w:tc>
          <w:tcPr>
            <w:tcW w:w="2835" w:type="dxa"/>
            <w:tcBorders>
              <w:top w:val="single" w:sz="4" w:space="0" w:color="auto"/>
              <w:left w:val="single" w:sz="4" w:space="0" w:color="auto"/>
              <w:bottom w:val="nil"/>
              <w:right w:val="single" w:sz="4" w:space="0" w:color="auto"/>
            </w:tcBorders>
          </w:tcPr>
          <w:p w14:paraId="4C75B9C3" w14:textId="77777777" w:rsidR="00AF3588" w:rsidRDefault="00AF3588" w:rsidP="00405C1A">
            <w:pPr>
              <w:pStyle w:val="TAC"/>
            </w:pPr>
          </w:p>
        </w:tc>
      </w:tr>
      <w:tr w:rsidR="00AF3588" w14:paraId="0EB4061E"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2FF97D13" w14:textId="77777777" w:rsidR="00AF3588" w:rsidRDefault="00AF3588" w:rsidP="00405C1A">
            <w:pPr>
              <w:pStyle w:val="TAC"/>
              <w:rPr>
                <w:rFonts w:eastAsia="SimSun"/>
                <w:lang w:eastAsia="zh-CN"/>
              </w:rPr>
            </w:pPr>
            <w:r>
              <w:rPr>
                <w:rFonts w:eastAsia="SimSun"/>
                <w:lang w:eastAsia="zh-CN"/>
              </w:rPr>
              <w:t>30</w:t>
            </w:r>
          </w:p>
        </w:tc>
        <w:tc>
          <w:tcPr>
            <w:tcW w:w="2552" w:type="dxa"/>
            <w:tcBorders>
              <w:top w:val="single" w:sz="4" w:space="0" w:color="auto"/>
              <w:left w:val="single" w:sz="4" w:space="0" w:color="auto"/>
              <w:bottom w:val="single" w:sz="4" w:space="0" w:color="auto"/>
              <w:right w:val="single" w:sz="4" w:space="0" w:color="auto"/>
            </w:tcBorders>
            <w:hideMark/>
          </w:tcPr>
          <w:p w14:paraId="114019A6" w14:textId="77777777" w:rsidR="00AF3588" w:rsidRDefault="00AF3588" w:rsidP="00405C1A">
            <w:pPr>
              <w:pStyle w:val="TAC"/>
              <w:rPr>
                <w:rFonts w:eastAsia="DengXian" w:cs="Arial"/>
              </w:rPr>
            </w:pPr>
            <w:r>
              <w:rPr>
                <w:rFonts w:eastAsia="DengXian" w:cs="Arial"/>
              </w:rPr>
              <w:t>±</w:t>
            </w:r>
            <w:r>
              <w:rPr>
                <w:rFonts w:eastAsia="DengXian" w:cs="Arial"/>
                <w:lang w:val="en-US" w:eastAsia="zh-CN"/>
              </w:rPr>
              <w:t>9.4725</w:t>
            </w:r>
          </w:p>
        </w:tc>
        <w:tc>
          <w:tcPr>
            <w:tcW w:w="2835" w:type="dxa"/>
            <w:tcBorders>
              <w:top w:val="nil"/>
              <w:left w:val="single" w:sz="4" w:space="0" w:color="auto"/>
              <w:bottom w:val="nil"/>
              <w:right w:val="single" w:sz="4" w:space="0" w:color="auto"/>
            </w:tcBorders>
          </w:tcPr>
          <w:p w14:paraId="63249D51" w14:textId="77777777" w:rsidR="00AF3588" w:rsidRDefault="00AF3588" w:rsidP="00405C1A">
            <w:pPr>
              <w:pStyle w:val="TAC"/>
            </w:pPr>
          </w:p>
        </w:tc>
      </w:tr>
      <w:tr w:rsidR="00AF3588" w14:paraId="4D1119A0"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2B5B70A3" w14:textId="77777777" w:rsidR="00AF3588" w:rsidRDefault="00AF3588" w:rsidP="00405C1A">
            <w:pPr>
              <w:pStyle w:val="TAC"/>
              <w:rPr>
                <w:rFonts w:eastAsia="SimSun"/>
                <w:lang w:eastAsia="zh-CN"/>
              </w:rPr>
            </w:pPr>
            <w:r>
              <w:rPr>
                <w:lang w:eastAsia="zh-CN"/>
              </w:rPr>
              <w:t>35</w:t>
            </w:r>
          </w:p>
        </w:tc>
        <w:tc>
          <w:tcPr>
            <w:tcW w:w="2552" w:type="dxa"/>
            <w:tcBorders>
              <w:top w:val="single" w:sz="4" w:space="0" w:color="auto"/>
              <w:left w:val="single" w:sz="4" w:space="0" w:color="auto"/>
              <w:bottom w:val="single" w:sz="4" w:space="0" w:color="auto"/>
              <w:right w:val="single" w:sz="4" w:space="0" w:color="auto"/>
            </w:tcBorders>
            <w:hideMark/>
          </w:tcPr>
          <w:p w14:paraId="6DFCD87B" w14:textId="77777777" w:rsidR="00AF3588" w:rsidRDefault="00AF3588" w:rsidP="00405C1A">
            <w:pPr>
              <w:pStyle w:val="TAC"/>
              <w:rPr>
                <w:rFonts w:eastAsia="DengXian" w:cs="Arial"/>
              </w:rPr>
            </w:pPr>
            <w:r>
              <w:rPr>
                <w:rFonts w:cs="Arial"/>
              </w:rPr>
              <w:t>±9.4625</w:t>
            </w:r>
          </w:p>
        </w:tc>
        <w:tc>
          <w:tcPr>
            <w:tcW w:w="2835" w:type="dxa"/>
            <w:tcBorders>
              <w:top w:val="nil"/>
              <w:left w:val="single" w:sz="4" w:space="0" w:color="auto"/>
              <w:bottom w:val="nil"/>
              <w:right w:val="single" w:sz="4" w:space="0" w:color="auto"/>
            </w:tcBorders>
          </w:tcPr>
          <w:p w14:paraId="1809DA87" w14:textId="77777777" w:rsidR="00AF3588" w:rsidRDefault="00AF3588" w:rsidP="00405C1A">
            <w:pPr>
              <w:pStyle w:val="TAC"/>
            </w:pPr>
          </w:p>
        </w:tc>
      </w:tr>
      <w:tr w:rsidR="00AF3588" w14:paraId="58B7F855"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2410EBE3" w14:textId="77777777" w:rsidR="00AF3588" w:rsidRDefault="00AF3588" w:rsidP="00405C1A">
            <w:pPr>
              <w:pStyle w:val="TAC"/>
              <w:rPr>
                <w:rFonts w:eastAsia="SimSun"/>
                <w:lang w:eastAsia="zh-CN"/>
              </w:rPr>
            </w:pPr>
            <w:r>
              <w:rPr>
                <w:lang w:eastAsia="zh-CN"/>
              </w:rPr>
              <w:t>40</w:t>
            </w:r>
          </w:p>
        </w:tc>
        <w:tc>
          <w:tcPr>
            <w:tcW w:w="2552" w:type="dxa"/>
            <w:tcBorders>
              <w:top w:val="single" w:sz="4" w:space="0" w:color="auto"/>
              <w:left w:val="single" w:sz="4" w:space="0" w:color="auto"/>
              <w:bottom w:val="single" w:sz="4" w:space="0" w:color="auto"/>
              <w:right w:val="single" w:sz="4" w:space="0" w:color="auto"/>
            </w:tcBorders>
            <w:hideMark/>
          </w:tcPr>
          <w:p w14:paraId="3836385C" w14:textId="77777777" w:rsidR="00AF3588" w:rsidRDefault="00AF3588" w:rsidP="00405C1A">
            <w:pPr>
              <w:pStyle w:val="TAC"/>
              <w:rPr>
                <w:rFonts w:eastAsia="DengXian" w:cs="Arial"/>
              </w:rPr>
            </w:pPr>
            <w:r>
              <w:rPr>
                <w:rFonts w:eastAsia="DengXian" w:cs="Arial"/>
              </w:rPr>
              <w:t>±</w:t>
            </w:r>
            <w:r>
              <w:rPr>
                <w:rFonts w:eastAsia="DengXian" w:cs="Arial"/>
                <w:lang w:val="en-US" w:eastAsia="zh-CN"/>
              </w:rPr>
              <w:t>9.4675</w:t>
            </w:r>
          </w:p>
        </w:tc>
        <w:tc>
          <w:tcPr>
            <w:tcW w:w="2835" w:type="dxa"/>
            <w:tcBorders>
              <w:top w:val="nil"/>
              <w:left w:val="single" w:sz="4" w:space="0" w:color="auto"/>
              <w:bottom w:val="nil"/>
              <w:right w:val="single" w:sz="4" w:space="0" w:color="auto"/>
            </w:tcBorders>
          </w:tcPr>
          <w:p w14:paraId="131CF38C" w14:textId="77777777" w:rsidR="00AF3588" w:rsidRDefault="00AF3588" w:rsidP="00405C1A">
            <w:pPr>
              <w:pStyle w:val="TAC"/>
            </w:pPr>
          </w:p>
        </w:tc>
      </w:tr>
      <w:tr w:rsidR="00AF3588" w14:paraId="011ADAAC"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24BEB0BE" w14:textId="77777777" w:rsidR="00AF3588" w:rsidRDefault="00AF3588" w:rsidP="00405C1A">
            <w:pPr>
              <w:pStyle w:val="TAC"/>
              <w:rPr>
                <w:rFonts w:eastAsia="SimSun"/>
                <w:lang w:eastAsia="zh-CN"/>
              </w:rPr>
            </w:pPr>
            <w:r>
              <w:rPr>
                <w:lang w:eastAsia="zh-CN"/>
              </w:rPr>
              <w:t>45</w:t>
            </w:r>
          </w:p>
        </w:tc>
        <w:tc>
          <w:tcPr>
            <w:tcW w:w="2552" w:type="dxa"/>
            <w:tcBorders>
              <w:top w:val="single" w:sz="4" w:space="0" w:color="auto"/>
              <w:left w:val="single" w:sz="4" w:space="0" w:color="auto"/>
              <w:bottom w:val="single" w:sz="4" w:space="0" w:color="auto"/>
              <w:right w:val="single" w:sz="4" w:space="0" w:color="auto"/>
            </w:tcBorders>
            <w:hideMark/>
          </w:tcPr>
          <w:p w14:paraId="428F3706" w14:textId="77777777" w:rsidR="00AF3588" w:rsidRDefault="00AF3588" w:rsidP="00405C1A">
            <w:pPr>
              <w:pStyle w:val="TAC"/>
              <w:rPr>
                <w:rFonts w:eastAsia="DengXian" w:cs="Arial"/>
              </w:rPr>
            </w:pPr>
            <w:r>
              <w:rPr>
                <w:rFonts w:cs="Arial"/>
              </w:rPr>
              <w:t>±9.4725</w:t>
            </w:r>
          </w:p>
        </w:tc>
        <w:tc>
          <w:tcPr>
            <w:tcW w:w="2835" w:type="dxa"/>
            <w:tcBorders>
              <w:top w:val="nil"/>
              <w:left w:val="single" w:sz="4" w:space="0" w:color="auto"/>
              <w:bottom w:val="nil"/>
              <w:right w:val="single" w:sz="4" w:space="0" w:color="auto"/>
            </w:tcBorders>
          </w:tcPr>
          <w:p w14:paraId="0B3EBE65" w14:textId="77777777" w:rsidR="00AF3588" w:rsidRDefault="00AF3588" w:rsidP="00405C1A">
            <w:pPr>
              <w:pStyle w:val="TAC"/>
            </w:pPr>
          </w:p>
        </w:tc>
      </w:tr>
      <w:tr w:rsidR="00AF3588" w14:paraId="75E41360"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7E43B1E0" w14:textId="77777777" w:rsidR="00AF3588" w:rsidRDefault="00AF3588" w:rsidP="00405C1A">
            <w:pPr>
              <w:pStyle w:val="TAC"/>
              <w:rPr>
                <w:rFonts w:eastAsia="SimSun"/>
                <w:lang w:eastAsia="zh-CN"/>
              </w:rPr>
            </w:pPr>
            <w:r>
              <w:rPr>
                <w:rFonts w:eastAsia="SimSun"/>
                <w:lang w:eastAsia="zh-CN"/>
              </w:rPr>
              <w:t>50</w:t>
            </w:r>
          </w:p>
        </w:tc>
        <w:tc>
          <w:tcPr>
            <w:tcW w:w="2552" w:type="dxa"/>
            <w:tcBorders>
              <w:top w:val="single" w:sz="4" w:space="0" w:color="auto"/>
              <w:left w:val="single" w:sz="4" w:space="0" w:color="auto"/>
              <w:bottom w:val="single" w:sz="4" w:space="0" w:color="auto"/>
              <w:right w:val="single" w:sz="4" w:space="0" w:color="auto"/>
            </w:tcBorders>
            <w:hideMark/>
          </w:tcPr>
          <w:p w14:paraId="060BE3D4" w14:textId="77777777" w:rsidR="00AF3588" w:rsidRDefault="00AF3588" w:rsidP="00405C1A">
            <w:pPr>
              <w:pStyle w:val="TAC"/>
              <w:rPr>
                <w:rFonts w:eastAsia="DengXian" w:cs="Arial"/>
              </w:rPr>
            </w:pPr>
            <w:r>
              <w:rPr>
                <w:rFonts w:eastAsia="DengXian" w:cs="Arial"/>
              </w:rPr>
              <w:t>±</w:t>
            </w:r>
            <w:r>
              <w:rPr>
                <w:rFonts w:eastAsia="DengXian" w:cs="Arial"/>
                <w:lang w:val="en-US" w:eastAsia="zh-CN"/>
              </w:rPr>
              <w:t>9.4625</w:t>
            </w:r>
          </w:p>
        </w:tc>
        <w:tc>
          <w:tcPr>
            <w:tcW w:w="2835" w:type="dxa"/>
            <w:tcBorders>
              <w:top w:val="nil"/>
              <w:left w:val="single" w:sz="4" w:space="0" w:color="auto"/>
              <w:bottom w:val="nil"/>
              <w:right w:val="single" w:sz="4" w:space="0" w:color="auto"/>
            </w:tcBorders>
            <w:hideMark/>
          </w:tcPr>
          <w:p w14:paraId="112FE800" w14:textId="77777777" w:rsidR="00AF3588" w:rsidRDefault="00AF3588" w:rsidP="00405C1A">
            <w:pPr>
              <w:pStyle w:val="TAC"/>
              <w:tabs>
                <w:tab w:val="left" w:pos="540"/>
                <w:tab w:val="left" w:pos="1260"/>
                <w:tab w:val="left" w:pos="1800"/>
              </w:tabs>
            </w:pPr>
            <w:r>
              <w:rPr>
                <w:lang w:val="en-US"/>
              </w:rPr>
              <w:t>20 MHz DFT-s-OFDM</w:t>
            </w:r>
            <w:r>
              <w:rPr>
                <w:rFonts w:eastAsia="SimSun"/>
                <w:lang w:val="en-US"/>
              </w:rPr>
              <w:t xml:space="preserve"> </w:t>
            </w:r>
            <w:r>
              <w:rPr>
                <w:rFonts w:eastAsia="SimSun"/>
                <w:lang w:val="en-US" w:eastAsia="zh-CN"/>
              </w:rPr>
              <w:t>NR</w:t>
            </w:r>
            <w:r>
              <w:rPr>
                <w:lang w:val="en-US"/>
              </w:rPr>
              <w:t xml:space="preserve"> </w:t>
            </w:r>
            <w:proofErr w:type="gramStart"/>
            <w:r>
              <w:rPr>
                <w:lang w:val="en-US"/>
              </w:rPr>
              <w:t>signal</w:t>
            </w:r>
            <w:proofErr w:type="gramEnd"/>
          </w:p>
        </w:tc>
      </w:tr>
      <w:tr w:rsidR="00AF3588" w14:paraId="66957BE6"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49C83FBD" w14:textId="77777777" w:rsidR="00AF3588" w:rsidRDefault="00AF3588" w:rsidP="00405C1A">
            <w:pPr>
              <w:pStyle w:val="TAC"/>
              <w:rPr>
                <w:rFonts w:eastAsia="SimSun"/>
                <w:lang w:eastAsia="zh-CN"/>
              </w:rPr>
            </w:pPr>
            <w:r>
              <w:rPr>
                <w:rFonts w:eastAsia="SimSun"/>
                <w:lang w:eastAsia="zh-CN"/>
              </w:rPr>
              <w:t>60</w:t>
            </w:r>
          </w:p>
        </w:tc>
        <w:tc>
          <w:tcPr>
            <w:tcW w:w="2552" w:type="dxa"/>
            <w:tcBorders>
              <w:top w:val="single" w:sz="4" w:space="0" w:color="auto"/>
              <w:left w:val="single" w:sz="4" w:space="0" w:color="auto"/>
              <w:bottom w:val="single" w:sz="4" w:space="0" w:color="auto"/>
              <w:right w:val="single" w:sz="4" w:space="0" w:color="auto"/>
            </w:tcBorders>
            <w:hideMark/>
          </w:tcPr>
          <w:p w14:paraId="224204DD" w14:textId="77777777" w:rsidR="00AF3588" w:rsidRDefault="00AF3588" w:rsidP="00405C1A">
            <w:pPr>
              <w:pStyle w:val="TAC"/>
              <w:rPr>
                <w:rFonts w:eastAsia="DengXian" w:cs="Arial"/>
              </w:rPr>
            </w:pPr>
            <w:r>
              <w:rPr>
                <w:rFonts w:eastAsia="DengXian" w:cs="Arial"/>
              </w:rPr>
              <w:t>±</w:t>
            </w:r>
            <w:r>
              <w:rPr>
                <w:rFonts w:eastAsia="DengXian" w:cs="Arial"/>
                <w:lang w:val="en-US" w:eastAsia="zh-CN"/>
              </w:rPr>
              <w:t>9.4725</w:t>
            </w:r>
          </w:p>
        </w:tc>
        <w:tc>
          <w:tcPr>
            <w:tcW w:w="2835" w:type="dxa"/>
            <w:tcBorders>
              <w:top w:val="nil"/>
              <w:left w:val="single" w:sz="4" w:space="0" w:color="auto"/>
              <w:bottom w:val="nil"/>
              <w:right w:val="single" w:sz="4" w:space="0" w:color="auto"/>
            </w:tcBorders>
            <w:hideMark/>
          </w:tcPr>
          <w:p w14:paraId="59C14589" w14:textId="77777777" w:rsidR="00AF3588" w:rsidRDefault="00AF3588" w:rsidP="00405C1A">
            <w:pPr>
              <w:pStyle w:val="TAC"/>
            </w:pPr>
            <w:r>
              <w:rPr>
                <w:lang w:val="sv-SE"/>
              </w:rPr>
              <w:t>15 kHz SCS, 100 RBs</w:t>
            </w:r>
          </w:p>
        </w:tc>
      </w:tr>
      <w:tr w:rsidR="00AF3588" w14:paraId="78DBF5CF"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0FBF0C50" w14:textId="77777777" w:rsidR="00AF3588" w:rsidRDefault="00AF3588" w:rsidP="00405C1A">
            <w:pPr>
              <w:pStyle w:val="TAC"/>
              <w:rPr>
                <w:rFonts w:eastAsia="SimSun"/>
                <w:lang w:eastAsia="zh-CN"/>
              </w:rPr>
            </w:pPr>
            <w:r>
              <w:rPr>
                <w:rFonts w:eastAsia="SimSun"/>
                <w:lang w:eastAsia="zh-CN"/>
              </w:rPr>
              <w:t>70</w:t>
            </w:r>
          </w:p>
        </w:tc>
        <w:tc>
          <w:tcPr>
            <w:tcW w:w="2552" w:type="dxa"/>
            <w:tcBorders>
              <w:top w:val="single" w:sz="4" w:space="0" w:color="auto"/>
              <w:left w:val="single" w:sz="4" w:space="0" w:color="auto"/>
              <w:bottom w:val="single" w:sz="4" w:space="0" w:color="auto"/>
              <w:right w:val="single" w:sz="4" w:space="0" w:color="auto"/>
            </w:tcBorders>
            <w:hideMark/>
          </w:tcPr>
          <w:p w14:paraId="2F47FFCD" w14:textId="77777777" w:rsidR="00AF3588" w:rsidRDefault="00AF3588" w:rsidP="00405C1A">
            <w:pPr>
              <w:pStyle w:val="TAC"/>
              <w:rPr>
                <w:rFonts w:eastAsia="DengXian" w:cs="Arial"/>
              </w:rPr>
            </w:pPr>
            <w:r>
              <w:rPr>
                <w:rFonts w:eastAsia="DengXian" w:cs="Arial"/>
              </w:rPr>
              <w:t>±</w:t>
            </w:r>
            <w:r>
              <w:rPr>
                <w:rFonts w:eastAsia="DengXian" w:cs="Arial"/>
                <w:lang w:val="en-US" w:eastAsia="zh-CN"/>
              </w:rPr>
              <w:t>9.4675</w:t>
            </w:r>
          </w:p>
        </w:tc>
        <w:tc>
          <w:tcPr>
            <w:tcW w:w="2835" w:type="dxa"/>
            <w:tcBorders>
              <w:top w:val="nil"/>
              <w:left w:val="single" w:sz="4" w:space="0" w:color="auto"/>
              <w:bottom w:val="nil"/>
              <w:right w:val="single" w:sz="4" w:space="0" w:color="auto"/>
            </w:tcBorders>
          </w:tcPr>
          <w:p w14:paraId="782D31C9" w14:textId="77777777" w:rsidR="00AF3588" w:rsidRDefault="00AF3588" w:rsidP="00405C1A">
            <w:pPr>
              <w:pStyle w:val="TAC"/>
            </w:pPr>
          </w:p>
        </w:tc>
      </w:tr>
      <w:tr w:rsidR="00AF3588" w14:paraId="05898190"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297207E7" w14:textId="77777777" w:rsidR="00AF3588" w:rsidRDefault="00AF3588" w:rsidP="00405C1A">
            <w:pPr>
              <w:pStyle w:val="TAC"/>
              <w:rPr>
                <w:rFonts w:eastAsia="SimSun"/>
                <w:lang w:eastAsia="zh-CN"/>
              </w:rPr>
            </w:pPr>
            <w:r>
              <w:rPr>
                <w:rFonts w:eastAsia="SimSun"/>
                <w:lang w:eastAsia="zh-CN"/>
              </w:rPr>
              <w:t>80</w:t>
            </w:r>
          </w:p>
        </w:tc>
        <w:tc>
          <w:tcPr>
            <w:tcW w:w="2552" w:type="dxa"/>
            <w:tcBorders>
              <w:top w:val="single" w:sz="4" w:space="0" w:color="auto"/>
              <w:left w:val="single" w:sz="4" w:space="0" w:color="auto"/>
              <w:bottom w:val="single" w:sz="4" w:space="0" w:color="auto"/>
              <w:right w:val="single" w:sz="4" w:space="0" w:color="auto"/>
            </w:tcBorders>
            <w:hideMark/>
          </w:tcPr>
          <w:p w14:paraId="16A5EC95" w14:textId="77777777" w:rsidR="00AF3588" w:rsidRDefault="00AF3588" w:rsidP="00405C1A">
            <w:pPr>
              <w:pStyle w:val="TAC"/>
              <w:rPr>
                <w:rFonts w:eastAsia="DengXian" w:cs="Arial"/>
              </w:rPr>
            </w:pPr>
            <w:r>
              <w:rPr>
                <w:rFonts w:eastAsia="DengXian" w:cs="Arial"/>
              </w:rPr>
              <w:t>±</w:t>
            </w:r>
            <w:r>
              <w:rPr>
                <w:rFonts w:eastAsia="DengXian" w:cs="Arial"/>
                <w:lang w:val="en-US" w:eastAsia="zh-CN"/>
              </w:rPr>
              <w:t>9.4625</w:t>
            </w:r>
          </w:p>
        </w:tc>
        <w:tc>
          <w:tcPr>
            <w:tcW w:w="2835" w:type="dxa"/>
            <w:tcBorders>
              <w:top w:val="nil"/>
              <w:left w:val="single" w:sz="4" w:space="0" w:color="auto"/>
              <w:bottom w:val="nil"/>
              <w:right w:val="single" w:sz="4" w:space="0" w:color="auto"/>
            </w:tcBorders>
          </w:tcPr>
          <w:p w14:paraId="7671C46D" w14:textId="77777777" w:rsidR="00AF3588" w:rsidRDefault="00AF3588" w:rsidP="00405C1A">
            <w:pPr>
              <w:pStyle w:val="TAC"/>
            </w:pPr>
          </w:p>
        </w:tc>
      </w:tr>
      <w:tr w:rsidR="00AF3588" w14:paraId="7E5F0FAC"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073C1D73" w14:textId="77777777" w:rsidR="00AF3588" w:rsidRDefault="00AF3588" w:rsidP="00405C1A">
            <w:pPr>
              <w:pStyle w:val="TAC"/>
              <w:rPr>
                <w:rFonts w:eastAsia="SimSun"/>
                <w:lang w:eastAsia="zh-CN"/>
              </w:rPr>
            </w:pPr>
            <w:r>
              <w:rPr>
                <w:rFonts w:eastAsia="SimSun"/>
                <w:lang w:eastAsia="zh-CN"/>
              </w:rPr>
              <w:t>90</w:t>
            </w:r>
          </w:p>
        </w:tc>
        <w:tc>
          <w:tcPr>
            <w:tcW w:w="2552" w:type="dxa"/>
            <w:tcBorders>
              <w:top w:val="single" w:sz="4" w:space="0" w:color="auto"/>
              <w:left w:val="single" w:sz="4" w:space="0" w:color="auto"/>
              <w:bottom w:val="single" w:sz="4" w:space="0" w:color="auto"/>
              <w:right w:val="single" w:sz="4" w:space="0" w:color="auto"/>
            </w:tcBorders>
            <w:hideMark/>
          </w:tcPr>
          <w:p w14:paraId="284277BB" w14:textId="77777777" w:rsidR="00AF3588" w:rsidRDefault="00AF3588" w:rsidP="00405C1A">
            <w:pPr>
              <w:pStyle w:val="TAC"/>
              <w:rPr>
                <w:rFonts w:eastAsia="DengXian" w:cs="Arial"/>
              </w:rPr>
            </w:pPr>
            <w:r>
              <w:rPr>
                <w:rFonts w:eastAsia="DengXian" w:cs="Arial"/>
              </w:rPr>
              <w:t>±</w:t>
            </w:r>
            <w:r>
              <w:rPr>
                <w:rFonts w:eastAsia="DengXian" w:cs="Arial"/>
                <w:lang w:val="en-US" w:eastAsia="zh-CN"/>
              </w:rPr>
              <w:t>9.4725</w:t>
            </w:r>
          </w:p>
        </w:tc>
        <w:tc>
          <w:tcPr>
            <w:tcW w:w="2835" w:type="dxa"/>
            <w:tcBorders>
              <w:top w:val="nil"/>
              <w:left w:val="single" w:sz="4" w:space="0" w:color="auto"/>
              <w:bottom w:val="nil"/>
              <w:right w:val="single" w:sz="4" w:space="0" w:color="auto"/>
            </w:tcBorders>
          </w:tcPr>
          <w:p w14:paraId="18F80831" w14:textId="77777777" w:rsidR="00AF3588" w:rsidRDefault="00AF3588" w:rsidP="00405C1A">
            <w:pPr>
              <w:pStyle w:val="TAC"/>
            </w:pPr>
          </w:p>
        </w:tc>
      </w:tr>
      <w:tr w:rsidR="00AF3588" w14:paraId="727FBF66" w14:textId="77777777" w:rsidTr="00405C1A">
        <w:trPr>
          <w:cantSplit/>
          <w:jc w:val="center"/>
        </w:trPr>
        <w:tc>
          <w:tcPr>
            <w:tcW w:w="1843" w:type="dxa"/>
            <w:tcBorders>
              <w:top w:val="single" w:sz="4" w:space="0" w:color="auto"/>
              <w:left w:val="single" w:sz="4" w:space="0" w:color="auto"/>
              <w:bottom w:val="single" w:sz="4" w:space="0" w:color="auto"/>
              <w:right w:val="single" w:sz="4" w:space="0" w:color="auto"/>
            </w:tcBorders>
            <w:hideMark/>
          </w:tcPr>
          <w:p w14:paraId="1FE92B74" w14:textId="77777777" w:rsidR="00AF3588" w:rsidRDefault="00AF3588" w:rsidP="00405C1A">
            <w:pPr>
              <w:pStyle w:val="TAC"/>
              <w:rPr>
                <w:rFonts w:eastAsia="SimSun"/>
                <w:lang w:eastAsia="zh-CN"/>
              </w:rPr>
            </w:pPr>
            <w:r>
              <w:rPr>
                <w:rFonts w:eastAsia="SimSun"/>
                <w:lang w:eastAsia="zh-CN"/>
              </w:rPr>
              <w:t>100</w:t>
            </w:r>
          </w:p>
        </w:tc>
        <w:tc>
          <w:tcPr>
            <w:tcW w:w="2552" w:type="dxa"/>
            <w:tcBorders>
              <w:top w:val="single" w:sz="4" w:space="0" w:color="auto"/>
              <w:left w:val="single" w:sz="4" w:space="0" w:color="auto"/>
              <w:bottom w:val="single" w:sz="4" w:space="0" w:color="auto"/>
              <w:right w:val="single" w:sz="4" w:space="0" w:color="auto"/>
            </w:tcBorders>
            <w:hideMark/>
          </w:tcPr>
          <w:p w14:paraId="4F34BF41" w14:textId="77777777" w:rsidR="00AF3588" w:rsidRDefault="00AF3588" w:rsidP="00405C1A">
            <w:pPr>
              <w:pStyle w:val="TAC"/>
              <w:rPr>
                <w:rFonts w:eastAsia="DengXian" w:cs="Arial"/>
              </w:rPr>
            </w:pPr>
            <w:r>
              <w:rPr>
                <w:rFonts w:eastAsia="DengXian" w:cs="Arial"/>
              </w:rPr>
              <w:t>±</w:t>
            </w:r>
            <w:r>
              <w:rPr>
                <w:rFonts w:eastAsia="DengXian" w:cs="Arial"/>
                <w:lang w:val="en-US" w:eastAsia="zh-CN"/>
              </w:rPr>
              <w:t>9.4675</w:t>
            </w:r>
          </w:p>
        </w:tc>
        <w:tc>
          <w:tcPr>
            <w:tcW w:w="2835" w:type="dxa"/>
            <w:tcBorders>
              <w:top w:val="nil"/>
              <w:left w:val="single" w:sz="4" w:space="0" w:color="auto"/>
              <w:bottom w:val="single" w:sz="4" w:space="0" w:color="auto"/>
              <w:right w:val="single" w:sz="4" w:space="0" w:color="auto"/>
            </w:tcBorders>
          </w:tcPr>
          <w:p w14:paraId="359A10B5" w14:textId="77777777" w:rsidR="00AF3588" w:rsidRDefault="00AF3588" w:rsidP="00405C1A">
            <w:pPr>
              <w:pStyle w:val="TAC"/>
            </w:pPr>
          </w:p>
        </w:tc>
      </w:tr>
    </w:tbl>
    <w:p w14:paraId="76CCA492" w14:textId="77777777" w:rsidR="00AF3588" w:rsidRPr="00AF3588" w:rsidRDefault="00AF3588" w:rsidP="00872F18">
      <w:pPr>
        <w:rPr>
          <w:lang w:eastAsia="ja-JP"/>
        </w:rPr>
      </w:pPr>
    </w:p>
    <w:p w14:paraId="402ABAA1" w14:textId="344D5EEA" w:rsidR="001853D1" w:rsidRDefault="001853D1" w:rsidP="001853D1">
      <w:pPr>
        <w:pStyle w:val="Heading2"/>
      </w:pPr>
      <w:bookmarkStart w:id="58" w:name="_Toc165559001"/>
      <w:r>
        <w:t>4.3</w:t>
      </w:r>
      <w:r>
        <w:tab/>
        <w:t>UE parameters</w:t>
      </w:r>
      <w:bookmarkEnd w:id="58"/>
    </w:p>
    <w:p w14:paraId="42469924" w14:textId="59B8D5E3" w:rsidR="001853D1" w:rsidRDefault="001853D1" w:rsidP="001853D1">
      <w:pPr>
        <w:pStyle w:val="Heading3"/>
      </w:pPr>
      <w:bookmarkStart w:id="59" w:name="_Toc165559002"/>
      <w:r>
        <w:t>4.3.1</w:t>
      </w:r>
      <w:r>
        <w:tab/>
      </w:r>
      <w:r w:rsidRPr="00444E61">
        <w:t>Transmitter characteristics</w:t>
      </w:r>
      <w:bookmarkEnd w:id="59"/>
    </w:p>
    <w:p w14:paraId="296DCE13" w14:textId="27E58C5B" w:rsidR="001853D1" w:rsidRDefault="001853D1" w:rsidP="001853D1">
      <w:pPr>
        <w:pStyle w:val="Heading4"/>
        <w:rPr>
          <w:rFonts w:eastAsia="MS Mincho"/>
          <w:lang w:eastAsia="ja-JP"/>
        </w:rPr>
      </w:pPr>
      <w:bookmarkStart w:id="60" w:name="_Toc165559003"/>
      <w:r>
        <w:rPr>
          <w:rFonts w:eastAsia="MS Mincho"/>
          <w:lang w:eastAsia="ja-JP"/>
        </w:rPr>
        <w:t>4.3.1.1</w:t>
      </w:r>
      <w:r>
        <w:rPr>
          <w:rFonts w:eastAsia="MS Mincho"/>
          <w:lang w:eastAsia="ja-JP"/>
        </w:rPr>
        <w:tab/>
        <w:t>Power dynamic range</w:t>
      </w:r>
      <w:bookmarkEnd w:id="60"/>
    </w:p>
    <w:p w14:paraId="10E92083" w14:textId="26955C97" w:rsidR="005942C0" w:rsidRPr="005942C0" w:rsidRDefault="005942C0" w:rsidP="00872F18">
      <w:pPr>
        <w:rPr>
          <w:rFonts w:eastAsia="MS Mincho"/>
          <w:lang w:eastAsia="ja-JP"/>
        </w:rPr>
      </w:pPr>
      <w:r>
        <w:t>The minimum controlled output power of the UE is defined as the power in the channel bandwidth for all transmit bandwidth configurations (resource blocks</w:t>
      </w:r>
      <w:proofErr w:type="gramStart"/>
      <w:r>
        <w:t xml:space="preserve">), </w:t>
      </w:r>
      <w:r>
        <w:rPr>
          <w:rFonts w:cs="v5.0.0"/>
        </w:rPr>
        <w:t>when</w:t>
      </w:r>
      <w:proofErr w:type="gramEnd"/>
      <w:r>
        <w:rPr>
          <w:rFonts w:cs="v5.0.0"/>
        </w:rPr>
        <w:t xml:space="preserve"> the power is set to a minimum value. For existing FR1 bands, the minimum output power is -33 dBm for 100 MHz channel bandwidth. Hence, the </w:t>
      </w:r>
      <w:r>
        <w:rPr>
          <w:lang w:eastAsia="ja-JP"/>
        </w:rPr>
        <w:t xml:space="preserve">power dynamic range is </w:t>
      </w:r>
      <w:bookmarkStart w:id="61" w:name="OLE_LINK94"/>
      <w:r>
        <w:rPr>
          <w:lang w:eastAsia="ja-JP"/>
        </w:rPr>
        <w:t>56 dB for 100 MHz channel bandwidth</w:t>
      </w:r>
      <w:ins w:id="62" w:author="Shubham Bhargava" w:date="2024-08-26T09:12:00Z">
        <w:r w:rsidR="008D39F8">
          <w:rPr>
            <w:lang w:eastAsia="ja-JP"/>
          </w:rPr>
          <w:t xml:space="preserve"> with power class 3 (23 dBm maximum output power) UE</w:t>
        </w:r>
        <w:r w:rsidR="008D39F8" w:rsidRPr="00835BF4">
          <w:rPr>
            <w:lang w:eastAsia="ja-JP"/>
          </w:rPr>
          <w:t>.</w:t>
        </w:r>
      </w:ins>
      <w:del w:id="63" w:author="Shubham Bhargava" w:date="2024-08-26T09:12:00Z">
        <w:r w:rsidDel="008D39F8">
          <w:rPr>
            <w:lang w:eastAsia="ja-JP"/>
          </w:rPr>
          <w:delText>.</w:delText>
        </w:r>
      </w:del>
      <w:bookmarkEnd w:id="61"/>
    </w:p>
    <w:p w14:paraId="74877A21" w14:textId="6FC18EA9" w:rsidR="001853D1" w:rsidRDefault="001853D1" w:rsidP="001853D1">
      <w:pPr>
        <w:pStyle w:val="Heading4"/>
      </w:pPr>
      <w:bookmarkStart w:id="64" w:name="_Toc165559004"/>
      <w:r>
        <w:lastRenderedPageBreak/>
        <w:t>4.3.1.2</w:t>
      </w:r>
      <w:r>
        <w:tab/>
      </w:r>
      <w:r w:rsidRPr="00D44E88">
        <w:t>Spectral mask</w:t>
      </w:r>
      <w:bookmarkEnd w:id="64"/>
    </w:p>
    <w:p w14:paraId="1637C45E" w14:textId="77777777" w:rsidR="00D00E9A" w:rsidRPr="00BD762F" w:rsidRDefault="00D00E9A" w:rsidP="00D00E9A">
      <w:r>
        <w:t>The UE spectral mask is described in Table 4.3.1.2-1.</w:t>
      </w:r>
    </w:p>
    <w:p w14:paraId="7474F78D" w14:textId="77777777" w:rsidR="00D00E9A" w:rsidRDefault="00D00E9A" w:rsidP="00D00E9A">
      <w:pPr>
        <w:pStyle w:val="TH"/>
        <w:rPr>
          <w:lang w:val="en-US"/>
        </w:rPr>
      </w:pPr>
      <w:r>
        <w:rPr>
          <w:lang w:val="en-US"/>
        </w:rPr>
        <w:t>Table 4.3.1.2-1: General NR spectrum emission mask</w:t>
      </w:r>
    </w:p>
    <w:tbl>
      <w:tblPr>
        <w:tblW w:w="10275" w:type="dxa"/>
        <w:tblCellMar>
          <w:left w:w="0" w:type="dxa"/>
          <w:right w:w="0" w:type="dxa"/>
        </w:tblCellMar>
        <w:tblLook w:val="04A0" w:firstRow="1" w:lastRow="0" w:firstColumn="1" w:lastColumn="0" w:noHBand="0" w:noVBand="1"/>
      </w:tblPr>
      <w:tblGrid>
        <w:gridCol w:w="2038"/>
        <w:gridCol w:w="504"/>
        <w:gridCol w:w="504"/>
        <w:gridCol w:w="2693"/>
        <w:gridCol w:w="2410"/>
        <w:gridCol w:w="2126"/>
      </w:tblGrid>
      <w:tr w:rsidR="00D00E9A" w14:paraId="1F450354" w14:textId="77777777" w:rsidTr="00405C1A">
        <w:trPr>
          <w:trHeight w:val="69"/>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49DF46" w14:textId="77777777" w:rsidR="00D00E9A" w:rsidRDefault="00D00E9A" w:rsidP="00405C1A">
            <w:pPr>
              <w:spacing w:after="0"/>
              <w:jc w:val="center"/>
              <w:rPr>
                <w:rFonts w:ascii="Arial" w:hAnsi="Arial" w:cs="Arial"/>
                <w:sz w:val="18"/>
                <w:szCs w:val="18"/>
              </w:rPr>
            </w:pPr>
            <w:proofErr w:type="spellStart"/>
            <w:r>
              <w:rPr>
                <w:rFonts w:ascii="Arial" w:hAnsi="Arial" w:cs="Arial"/>
                <w:b/>
                <w:bCs/>
                <w:sz w:val="18"/>
                <w:szCs w:val="18"/>
              </w:rPr>
              <w:t>Δf</w:t>
            </w:r>
            <w:r>
              <w:rPr>
                <w:rFonts w:ascii="Arial" w:hAnsi="Arial" w:cs="Arial"/>
                <w:b/>
                <w:bCs/>
                <w:sz w:val="18"/>
                <w:szCs w:val="18"/>
                <w:vertAlign w:val="subscript"/>
              </w:rPr>
              <w:t>OOB</w:t>
            </w:r>
            <w:proofErr w:type="spellEnd"/>
            <w:r>
              <w:rPr>
                <w:rFonts w:ascii="Arial" w:hAnsi="Arial" w:cs="Arial"/>
                <w:b/>
                <w:bCs/>
                <w:sz w:val="18"/>
                <w:szCs w:val="18"/>
              </w:rPr>
              <w:t> </w:t>
            </w:r>
            <w:r>
              <w:rPr>
                <w:rFonts w:ascii="Arial" w:hAnsi="Arial" w:cs="Arial"/>
                <w:b/>
                <w:bCs/>
                <w:sz w:val="18"/>
                <w:szCs w:val="18"/>
              </w:rPr>
              <w:br/>
              <w:t>(MHz)</w:t>
            </w:r>
          </w:p>
        </w:tc>
        <w:tc>
          <w:tcPr>
            <w:tcW w:w="6111" w:type="dxa"/>
            <w:gridSpan w:val="4"/>
            <w:tcBorders>
              <w:top w:val="single" w:sz="8" w:space="0" w:color="000000"/>
              <w:left w:val="single" w:sz="8" w:space="0" w:color="000000"/>
              <w:bottom w:val="single" w:sz="8" w:space="0" w:color="000000"/>
              <w:right w:val="single" w:sz="8" w:space="0" w:color="000000"/>
            </w:tcBorders>
            <w:hideMark/>
          </w:tcPr>
          <w:p w14:paraId="1B074E6F" w14:textId="77777777" w:rsidR="00D00E9A" w:rsidRDefault="00D00E9A" w:rsidP="00405C1A">
            <w:pPr>
              <w:spacing w:after="0"/>
              <w:jc w:val="center"/>
              <w:rPr>
                <w:rFonts w:ascii="Arial" w:hAnsi="Arial" w:cs="Arial"/>
                <w:sz w:val="18"/>
                <w:szCs w:val="18"/>
              </w:rPr>
            </w:pPr>
            <w:r>
              <w:rPr>
                <w:rFonts w:ascii="Arial" w:hAnsi="Arial" w:cs="Arial"/>
                <w:b/>
                <w:bCs/>
                <w:sz w:val="18"/>
                <w:szCs w:val="18"/>
              </w:rPr>
              <w:t>Channel bandwidth (MHz) / Spectrum emission limit (dBm)</w:t>
            </w:r>
          </w:p>
        </w:tc>
        <w:tc>
          <w:tcPr>
            <w:tcW w:w="2126"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58AF2D" w14:textId="77777777" w:rsidR="00D00E9A" w:rsidRDefault="00D00E9A" w:rsidP="00405C1A">
            <w:pPr>
              <w:spacing w:after="0"/>
              <w:jc w:val="center"/>
              <w:rPr>
                <w:rFonts w:ascii="Arial" w:hAnsi="Arial" w:cs="Arial"/>
                <w:sz w:val="18"/>
                <w:szCs w:val="18"/>
              </w:rPr>
            </w:pPr>
            <w:r>
              <w:rPr>
                <w:rFonts w:ascii="Arial" w:hAnsi="Arial" w:cs="Arial"/>
                <w:b/>
                <w:bCs/>
                <w:sz w:val="18"/>
                <w:szCs w:val="18"/>
              </w:rPr>
              <w:t>Measurement bandwidth</w:t>
            </w:r>
          </w:p>
        </w:tc>
      </w:tr>
      <w:tr w:rsidR="00D00E9A" w14:paraId="5295037E"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9D66EA" w14:textId="77777777" w:rsidR="00D00E9A" w:rsidRDefault="00D00E9A" w:rsidP="00405C1A">
            <w:pPr>
              <w:spacing w:after="0"/>
              <w:rPr>
                <w:rFonts w:ascii="Arial" w:eastAsiaTheme="minorHAnsi" w:hAnsi="Arial" w:cs="Arial"/>
                <w:kern w:val="2"/>
                <w:sz w:val="18"/>
                <w:szCs w:val="18"/>
                <w14:ligatures w14:val="standardContextual"/>
              </w:rPr>
            </w:pPr>
          </w:p>
        </w:tc>
        <w:tc>
          <w:tcPr>
            <w:tcW w:w="504" w:type="dxa"/>
            <w:tcBorders>
              <w:top w:val="single" w:sz="8" w:space="0" w:color="000000"/>
              <w:left w:val="single" w:sz="8" w:space="0" w:color="000000"/>
              <w:bottom w:val="single" w:sz="8" w:space="0" w:color="000000"/>
              <w:right w:val="single" w:sz="8" w:space="0" w:color="000000"/>
            </w:tcBorders>
            <w:hideMark/>
          </w:tcPr>
          <w:p w14:paraId="7281EEBB" w14:textId="77777777" w:rsidR="00D00E9A" w:rsidRDefault="00D00E9A" w:rsidP="00405C1A">
            <w:pPr>
              <w:spacing w:after="0"/>
              <w:jc w:val="center"/>
              <w:rPr>
                <w:rFonts w:ascii="Arial" w:hAnsi="Arial" w:cs="Arial"/>
                <w:b/>
                <w:bCs/>
                <w:sz w:val="18"/>
                <w:szCs w:val="18"/>
              </w:rPr>
            </w:pPr>
            <w:r>
              <w:rPr>
                <w:rFonts w:ascii="Arial" w:hAnsi="Arial" w:cs="Arial"/>
                <w:b/>
                <w:bCs/>
                <w:sz w:val="18"/>
                <w:szCs w:val="18"/>
              </w:rPr>
              <w:t>3</w:t>
            </w:r>
          </w:p>
        </w:tc>
        <w:tc>
          <w:tcPr>
            <w:tcW w:w="5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B05FF6" w14:textId="77777777" w:rsidR="00D00E9A" w:rsidRDefault="00D00E9A" w:rsidP="00405C1A">
            <w:pPr>
              <w:spacing w:after="0"/>
              <w:jc w:val="center"/>
              <w:rPr>
                <w:rFonts w:ascii="Arial" w:hAnsi="Arial" w:cs="Arial"/>
                <w:sz w:val="18"/>
                <w:szCs w:val="18"/>
              </w:rPr>
            </w:pPr>
            <w:r>
              <w:rPr>
                <w:rFonts w:ascii="Arial" w:hAnsi="Arial" w:cs="Arial"/>
                <w:b/>
                <w:bCs/>
                <w:sz w:val="18"/>
                <w:szCs w:val="18"/>
              </w:rPr>
              <w:t>5</w:t>
            </w: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5E4D16" w14:textId="77777777" w:rsidR="00D00E9A" w:rsidRDefault="00D00E9A" w:rsidP="00405C1A">
            <w:pPr>
              <w:spacing w:after="0"/>
              <w:jc w:val="center"/>
              <w:rPr>
                <w:rFonts w:ascii="Arial" w:hAnsi="Arial" w:cs="Arial"/>
                <w:sz w:val="18"/>
                <w:szCs w:val="18"/>
              </w:rPr>
            </w:pPr>
            <w:r>
              <w:rPr>
                <w:rFonts w:ascii="Arial" w:hAnsi="Arial" w:cs="Arial"/>
                <w:b/>
                <w:bCs/>
                <w:sz w:val="18"/>
                <w:szCs w:val="18"/>
              </w:rPr>
              <w:t>10, 15, 20, 25, 30, 35, 40, 45</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C0346A" w14:textId="77777777" w:rsidR="00D00E9A" w:rsidRDefault="00D00E9A" w:rsidP="00405C1A">
            <w:pPr>
              <w:spacing w:after="0"/>
              <w:jc w:val="center"/>
              <w:rPr>
                <w:rFonts w:ascii="Arial" w:hAnsi="Arial" w:cs="Arial"/>
                <w:sz w:val="18"/>
                <w:szCs w:val="18"/>
              </w:rPr>
            </w:pPr>
            <w:r>
              <w:rPr>
                <w:rFonts w:ascii="Arial" w:hAnsi="Arial" w:cs="Arial"/>
                <w:b/>
                <w:bCs/>
                <w:sz w:val="18"/>
                <w:szCs w:val="18"/>
                <w:lang w:val="en-CA"/>
              </w:rPr>
              <w:t>50, 60, 70, 80, 90, 100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A77DE1" w14:textId="77777777" w:rsidR="00D00E9A" w:rsidRDefault="00D00E9A" w:rsidP="00405C1A">
            <w:pPr>
              <w:spacing w:after="0"/>
              <w:rPr>
                <w:rFonts w:ascii="Arial" w:eastAsiaTheme="minorHAnsi" w:hAnsi="Arial" w:cs="Arial"/>
                <w:kern w:val="2"/>
                <w:sz w:val="18"/>
                <w:szCs w:val="18"/>
                <w14:ligatures w14:val="standardContextual"/>
              </w:rPr>
            </w:pPr>
          </w:p>
        </w:tc>
      </w:tr>
      <w:tr w:rsidR="00D00E9A" w14:paraId="7BC5C964" w14:textId="77777777" w:rsidTr="00405C1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B3E20C" w14:textId="77777777" w:rsidR="00D00E9A" w:rsidRDefault="00D00E9A" w:rsidP="00405C1A">
            <w:pPr>
              <w:spacing w:after="0"/>
              <w:jc w:val="center"/>
              <w:rPr>
                <w:rFonts w:ascii="Arial" w:hAnsi="Arial" w:cs="Arial"/>
                <w:sz w:val="18"/>
                <w:szCs w:val="18"/>
              </w:rPr>
            </w:pPr>
            <w:r>
              <w:rPr>
                <w:rFonts w:ascii="Arial" w:hAnsi="Arial" w:cs="Arial"/>
                <w:sz w:val="18"/>
                <w:szCs w:val="18"/>
              </w:rPr>
              <w:t>± 0-1</w:t>
            </w:r>
          </w:p>
        </w:tc>
        <w:tc>
          <w:tcPr>
            <w:tcW w:w="504" w:type="dxa"/>
            <w:tcBorders>
              <w:top w:val="single" w:sz="8" w:space="0" w:color="000000"/>
              <w:left w:val="single" w:sz="8" w:space="0" w:color="000000"/>
              <w:bottom w:val="single" w:sz="8" w:space="0" w:color="000000"/>
              <w:right w:val="single" w:sz="8" w:space="0" w:color="000000"/>
            </w:tcBorders>
            <w:hideMark/>
          </w:tcPr>
          <w:p w14:paraId="44F3C811" w14:textId="77777777" w:rsidR="00D00E9A" w:rsidRDefault="00D00E9A" w:rsidP="00405C1A">
            <w:pPr>
              <w:spacing w:after="0"/>
              <w:jc w:val="center"/>
              <w:rPr>
                <w:rFonts w:ascii="Arial" w:hAnsi="Arial" w:cs="Arial"/>
                <w:sz w:val="18"/>
                <w:szCs w:val="18"/>
              </w:rPr>
            </w:pPr>
            <w:r>
              <w:rPr>
                <w:rFonts w:ascii="Arial" w:hAnsi="Arial" w:cs="Arial"/>
                <w:sz w:val="18"/>
                <w:szCs w:val="18"/>
              </w:rPr>
              <w:t>-13</w:t>
            </w:r>
          </w:p>
        </w:tc>
        <w:tc>
          <w:tcPr>
            <w:tcW w:w="5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4F089E" w14:textId="77777777" w:rsidR="00D00E9A" w:rsidRDefault="00D00E9A" w:rsidP="00405C1A">
            <w:pPr>
              <w:spacing w:after="0"/>
              <w:jc w:val="center"/>
              <w:rPr>
                <w:rFonts w:ascii="Arial" w:hAnsi="Arial" w:cs="Arial"/>
                <w:sz w:val="18"/>
                <w:szCs w:val="18"/>
              </w:rPr>
            </w:pPr>
            <w:r>
              <w:rPr>
                <w:rFonts w:ascii="Arial" w:hAnsi="Arial" w:cs="Arial"/>
                <w:sz w:val="18"/>
                <w:szCs w:val="18"/>
              </w:rPr>
              <w:t>-13</w:t>
            </w: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0A8A71" w14:textId="77777777" w:rsidR="00D00E9A" w:rsidRDefault="00D00E9A" w:rsidP="00405C1A">
            <w:pPr>
              <w:spacing w:after="0"/>
              <w:jc w:val="center"/>
              <w:rPr>
                <w:rFonts w:ascii="Arial" w:hAnsi="Arial" w:cs="Arial"/>
                <w:sz w:val="18"/>
                <w:szCs w:val="18"/>
              </w:rPr>
            </w:pPr>
            <w:r>
              <w:rPr>
                <w:rFonts w:ascii="Arial" w:hAnsi="Arial" w:cs="Arial"/>
                <w:sz w:val="18"/>
                <w:szCs w:val="18"/>
              </w:rPr>
              <w:t>-1</w:t>
            </w:r>
            <w:r>
              <w:rPr>
                <w:rFonts w:ascii="Arial" w:hAnsi="Arial" w:cs="Arial"/>
                <w:sz w:val="18"/>
                <w:szCs w:val="18"/>
                <w:lang w:val="en-CA"/>
              </w:rPr>
              <w:t>3</w:t>
            </w: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6DB9E3" w14:textId="77777777" w:rsidR="00D00E9A" w:rsidRDefault="00D00E9A" w:rsidP="00405C1A">
            <w:pPr>
              <w:rPr>
                <w:rFonts w:ascii="Arial" w:hAnsi="Arial" w:cs="Arial"/>
                <w:sz w:val="18"/>
                <w:szCs w:val="18"/>
              </w:rPr>
            </w:pP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811315" w14:textId="77777777" w:rsidR="00D00E9A" w:rsidRDefault="00D00E9A" w:rsidP="00405C1A">
            <w:pPr>
              <w:spacing w:after="0"/>
              <w:jc w:val="center"/>
              <w:rPr>
                <w:rFonts w:ascii="Arial" w:eastAsiaTheme="minorHAnsi" w:hAnsi="Arial" w:cs="Arial"/>
                <w:kern w:val="2"/>
                <w:sz w:val="18"/>
                <w:szCs w:val="18"/>
                <w14:ligatures w14:val="standardContextual"/>
              </w:rPr>
            </w:pPr>
            <w:r>
              <w:rPr>
                <w:rFonts w:ascii="Arial" w:hAnsi="Arial" w:cs="Arial"/>
                <w:sz w:val="18"/>
                <w:szCs w:val="18"/>
              </w:rPr>
              <w:t>1 % of channel BW</w:t>
            </w:r>
          </w:p>
        </w:tc>
      </w:tr>
      <w:tr w:rsidR="00D00E9A" w14:paraId="3783380D" w14:textId="77777777" w:rsidTr="00405C1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CC0D71" w14:textId="77777777" w:rsidR="00D00E9A" w:rsidRDefault="00D00E9A" w:rsidP="00405C1A">
            <w:pPr>
              <w:spacing w:after="0"/>
              <w:jc w:val="center"/>
              <w:rPr>
                <w:rFonts w:ascii="Arial" w:hAnsi="Arial" w:cs="Arial"/>
                <w:sz w:val="18"/>
                <w:szCs w:val="18"/>
              </w:rPr>
            </w:pPr>
            <w:r>
              <w:rPr>
                <w:rFonts w:ascii="Arial" w:hAnsi="Arial" w:cs="Arial"/>
                <w:sz w:val="18"/>
                <w:szCs w:val="18"/>
              </w:rPr>
              <w:t>± 0-1</w:t>
            </w:r>
          </w:p>
        </w:tc>
        <w:tc>
          <w:tcPr>
            <w:tcW w:w="504" w:type="dxa"/>
            <w:tcBorders>
              <w:top w:val="single" w:sz="8" w:space="0" w:color="000000"/>
              <w:left w:val="single" w:sz="8" w:space="0" w:color="000000"/>
              <w:bottom w:val="single" w:sz="8" w:space="0" w:color="000000"/>
              <w:right w:val="single" w:sz="8" w:space="0" w:color="000000"/>
            </w:tcBorders>
          </w:tcPr>
          <w:p w14:paraId="482C9BAA" w14:textId="77777777" w:rsidR="00D00E9A" w:rsidRDefault="00D00E9A" w:rsidP="00405C1A">
            <w:pPr>
              <w:spacing w:after="0"/>
              <w:jc w:val="center"/>
              <w:rPr>
                <w:rFonts w:ascii="Arial" w:hAnsi="Arial" w:cs="Arial"/>
                <w:sz w:val="18"/>
                <w:szCs w:val="18"/>
              </w:rPr>
            </w:pPr>
          </w:p>
        </w:tc>
        <w:tc>
          <w:tcPr>
            <w:tcW w:w="5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5CAD16" w14:textId="77777777" w:rsidR="00D00E9A" w:rsidRDefault="00D00E9A" w:rsidP="00405C1A">
            <w:pPr>
              <w:rPr>
                <w:rFonts w:ascii="Arial" w:hAnsi="Arial" w:cs="Arial"/>
                <w:sz w:val="18"/>
                <w:szCs w:val="18"/>
              </w:rPr>
            </w:pPr>
          </w:p>
        </w:tc>
        <w:tc>
          <w:tcPr>
            <w:tcW w:w="2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690725" w14:textId="77777777" w:rsidR="00D00E9A" w:rsidRDefault="00D00E9A" w:rsidP="00405C1A">
            <w:pPr>
              <w:spacing w:after="0"/>
              <w:rPr>
                <w:rFonts w:eastAsia="SimSun"/>
                <w:lang w:eastAsia="sv-SE"/>
              </w:rPr>
            </w:pPr>
          </w:p>
        </w:tc>
        <w:tc>
          <w:tcPr>
            <w:tcW w:w="241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4414D9" w14:textId="77777777" w:rsidR="00D00E9A" w:rsidRDefault="00D00E9A" w:rsidP="00405C1A">
            <w:pPr>
              <w:spacing w:after="0"/>
              <w:jc w:val="center"/>
              <w:rPr>
                <w:rFonts w:ascii="Arial" w:eastAsiaTheme="minorHAnsi" w:hAnsi="Arial" w:cs="Arial"/>
                <w:kern w:val="2"/>
                <w:sz w:val="18"/>
                <w:szCs w:val="18"/>
                <w14:ligatures w14:val="standardContextual"/>
              </w:rPr>
            </w:pPr>
            <w:r>
              <w:rPr>
                <w:rFonts w:ascii="Arial" w:hAnsi="Arial" w:cs="Arial"/>
                <w:sz w:val="18"/>
                <w:szCs w:val="18"/>
              </w:rPr>
              <w:t>-24</w:t>
            </w:r>
          </w:p>
        </w:tc>
        <w:tc>
          <w:tcPr>
            <w:tcW w:w="212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E08CB7" w14:textId="77777777" w:rsidR="00D00E9A" w:rsidRDefault="00D00E9A" w:rsidP="00405C1A">
            <w:pPr>
              <w:spacing w:after="0"/>
              <w:jc w:val="center"/>
              <w:rPr>
                <w:rFonts w:ascii="Arial" w:hAnsi="Arial" w:cs="Arial"/>
                <w:sz w:val="18"/>
                <w:szCs w:val="18"/>
              </w:rPr>
            </w:pPr>
            <w:r>
              <w:rPr>
                <w:rFonts w:ascii="Arial" w:hAnsi="Arial" w:cs="Arial"/>
                <w:sz w:val="18"/>
                <w:szCs w:val="18"/>
              </w:rPr>
              <w:t>30 kHz</w:t>
            </w:r>
          </w:p>
        </w:tc>
      </w:tr>
      <w:tr w:rsidR="00D00E9A" w14:paraId="2D1FEFFD" w14:textId="77777777" w:rsidTr="00405C1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0A1008" w14:textId="77777777" w:rsidR="00D00E9A" w:rsidRDefault="00D00E9A" w:rsidP="00405C1A">
            <w:pPr>
              <w:spacing w:after="0"/>
              <w:jc w:val="center"/>
              <w:rPr>
                <w:rFonts w:ascii="Arial" w:hAnsi="Arial" w:cs="Arial"/>
                <w:sz w:val="18"/>
                <w:szCs w:val="18"/>
              </w:rPr>
            </w:pPr>
            <w:r>
              <w:rPr>
                <w:rFonts w:ascii="Arial" w:hAnsi="Arial" w:cs="Arial"/>
                <w:sz w:val="18"/>
                <w:szCs w:val="18"/>
              </w:rPr>
              <w:t>± 1-5</w:t>
            </w:r>
          </w:p>
        </w:tc>
        <w:tc>
          <w:tcPr>
            <w:tcW w:w="504" w:type="dxa"/>
            <w:tcBorders>
              <w:top w:val="single" w:sz="8" w:space="0" w:color="000000"/>
              <w:left w:val="single" w:sz="8" w:space="0" w:color="000000"/>
              <w:bottom w:val="single" w:sz="8" w:space="0" w:color="000000"/>
              <w:right w:val="single" w:sz="8" w:space="0" w:color="000000"/>
            </w:tcBorders>
            <w:hideMark/>
          </w:tcPr>
          <w:p w14:paraId="5D15DD6B" w14:textId="77777777" w:rsidR="00D00E9A" w:rsidRDefault="00D00E9A" w:rsidP="00405C1A">
            <w:pPr>
              <w:spacing w:after="0"/>
              <w:jc w:val="center"/>
              <w:rPr>
                <w:rFonts w:ascii="Arial" w:hAnsi="Arial" w:cs="Arial"/>
                <w:sz w:val="18"/>
                <w:szCs w:val="18"/>
              </w:rPr>
            </w:pPr>
            <w:r>
              <w:rPr>
                <w:rFonts w:ascii="Arial" w:hAnsi="Arial" w:cs="Arial"/>
                <w:sz w:val="18"/>
                <w:szCs w:val="18"/>
              </w:rPr>
              <w:t>-10</w:t>
            </w:r>
          </w:p>
        </w:tc>
        <w:tc>
          <w:tcPr>
            <w:tcW w:w="5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DC3BE5" w14:textId="77777777" w:rsidR="00D00E9A" w:rsidRDefault="00D00E9A" w:rsidP="00405C1A">
            <w:pPr>
              <w:spacing w:after="0"/>
              <w:jc w:val="center"/>
              <w:rPr>
                <w:rFonts w:ascii="Arial" w:hAnsi="Arial" w:cs="Arial"/>
                <w:sz w:val="18"/>
                <w:szCs w:val="18"/>
              </w:rPr>
            </w:pPr>
            <w:r>
              <w:rPr>
                <w:rFonts w:ascii="Arial" w:hAnsi="Arial" w:cs="Arial"/>
                <w:sz w:val="18"/>
                <w:szCs w:val="18"/>
              </w:rPr>
              <w:t>-10</w:t>
            </w:r>
          </w:p>
        </w:tc>
        <w:tc>
          <w:tcPr>
            <w:tcW w:w="510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F29ADA" w14:textId="77777777" w:rsidR="00D00E9A" w:rsidRDefault="00D00E9A" w:rsidP="00405C1A">
            <w:pPr>
              <w:spacing w:after="0"/>
              <w:jc w:val="center"/>
              <w:rPr>
                <w:rFonts w:ascii="Arial" w:hAnsi="Arial" w:cs="Arial"/>
                <w:sz w:val="18"/>
                <w:szCs w:val="18"/>
              </w:rPr>
            </w:pPr>
            <w:r>
              <w:rPr>
                <w:rFonts w:ascii="Arial" w:hAnsi="Arial" w:cs="Arial"/>
                <w:sz w:val="18"/>
                <w:szCs w:val="18"/>
                <w:lang w:val="en-CA"/>
              </w:rPr>
              <w:t>-10</w:t>
            </w:r>
          </w:p>
        </w:tc>
        <w:tc>
          <w:tcPr>
            <w:tcW w:w="2126"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F2B9528" w14:textId="77777777" w:rsidR="00D00E9A" w:rsidRDefault="00D00E9A" w:rsidP="00405C1A">
            <w:pPr>
              <w:spacing w:after="0"/>
              <w:jc w:val="center"/>
              <w:rPr>
                <w:rFonts w:ascii="Arial" w:hAnsi="Arial" w:cs="Arial"/>
                <w:sz w:val="18"/>
                <w:szCs w:val="18"/>
              </w:rPr>
            </w:pPr>
          </w:p>
          <w:p w14:paraId="0605F1F5" w14:textId="77777777" w:rsidR="00D00E9A" w:rsidRDefault="00D00E9A" w:rsidP="00405C1A">
            <w:pPr>
              <w:spacing w:after="0"/>
              <w:jc w:val="center"/>
              <w:rPr>
                <w:rFonts w:ascii="Arial" w:hAnsi="Arial" w:cs="Arial"/>
                <w:sz w:val="18"/>
                <w:szCs w:val="18"/>
              </w:rPr>
            </w:pPr>
            <w:r>
              <w:rPr>
                <w:rFonts w:ascii="Arial" w:hAnsi="Arial" w:cs="Arial"/>
                <w:sz w:val="18"/>
                <w:szCs w:val="18"/>
              </w:rPr>
              <w:t>1 MHz</w:t>
            </w:r>
          </w:p>
        </w:tc>
      </w:tr>
      <w:tr w:rsidR="00D00E9A" w14:paraId="0FD213F7" w14:textId="77777777" w:rsidTr="00405C1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46884A" w14:textId="77777777" w:rsidR="00D00E9A" w:rsidRDefault="00D00E9A" w:rsidP="00405C1A">
            <w:pPr>
              <w:spacing w:after="0"/>
              <w:jc w:val="center"/>
              <w:rPr>
                <w:rFonts w:ascii="Arial" w:hAnsi="Arial" w:cs="Arial"/>
                <w:sz w:val="18"/>
                <w:szCs w:val="18"/>
              </w:rPr>
            </w:pPr>
            <w:r>
              <w:rPr>
                <w:rFonts w:ascii="Arial" w:hAnsi="Arial" w:cs="Arial"/>
                <w:sz w:val="18"/>
                <w:szCs w:val="18"/>
              </w:rPr>
              <w:t>± 5-6</w:t>
            </w:r>
          </w:p>
        </w:tc>
        <w:tc>
          <w:tcPr>
            <w:tcW w:w="504" w:type="dxa"/>
            <w:tcBorders>
              <w:top w:val="single" w:sz="8" w:space="0" w:color="000000"/>
              <w:left w:val="single" w:sz="8" w:space="0" w:color="000000"/>
              <w:bottom w:val="single" w:sz="8" w:space="0" w:color="000000"/>
              <w:right w:val="single" w:sz="8" w:space="0" w:color="000000"/>
            </w:tcBorders>
            <w:hideMark/>
          </w:tcPr>
          <w:p w14:paraId="55E74E61" w14:textId="77777777" w:rsidR="00D00E9A" w:rsidRDefault="00D00E9A" w:rsidP="00405C1A">
            <w:pPr>
              <w:spacing w:after="0"/>
              <w:jc w:val="center"/>
              <w:rPr>
                <w:rFonts w:ascii="Arial" w:hAnsi="Arial" w:cs="Arial"/>
                <w:sz w:val="18"/>
                <w:szCs w:val="18"/>
              </w:rPr>
            </w:pPr>
            <w:r>
              <w:rPr>
                <w:rFonts w:ascii="Arial" w:hAnsi="Arial" w:cs="Arial"/>
                <w:sz w:val="18"/>
                <w:szCs w:val="18"/>
              </w:rPr>
              <w:t>-25</w:t>
            </w:r>
          </w:p>
        </w:tc>
        <w:tc>
          <w:tcPr>
            <w:tcW w:w="5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B6D4BA" w14:textId="77777777" w:rsidR="00D00E9A" w:rsidRDefault="00D00E9A" w:rsidP="00405C1A">
            <w:pPr>
              <w:spacing w:after="0"/>
              <w:jc w:val="center"/>
              <w:rPr>
                <w:rFonts w:ascii="Arial" w:hAnsi="Arial" w:cs="Arial"/>
                <w:sz w:val="18"/>
                <w:szCs w:val="18"/>
              </w:rPr>
            </w:pPr>
            <w:r>
              <w:rPr>
                <w:rFonts w:ascii="Arial" w:hAnsi="Arial" w:cs="Arial"/>
                <w:sz w:val="18"/>
                <w:szCs w:val="18"/>
              </w:rPr>
              <w:t>-13</w:t>
            </w:r>
          </w:p>
        </w:tc>
        <w:tc>
          <w:tcPr>
            <w:tcW w:w="510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0BB637" w14:textId="77777777" w:rsidR="00D00E9A" w:rsidRDefault="00D00E9A" w:rsidP="00405C1A">
            <w:pPr>
              <w:rPr>
                <w:rFonts w:ascii="Arial" w:hAnsi="Arial" w:cs="Arial"/>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5A433B" w14:textId="77777777" w:rsidR="00D00E9A" w:rsidRDefault="00D00E9A" w:rsidP="00405C1A">
            <w:pPr>
              <w:spacing w:after="0"/>
              <w:rPr>
                <w:rFonts w:ascii="Arial" w:eastAsiaTheme="minorHAnsi" w:hAnsi="Arial" w:cs="Arial"/>
                <w:kern w:val="2"/>
                <w:sz w:val="18"/>
                <w:szCs w:val="18"/>
                <w14:ligatures w14:val="standardContextual"/>
              </w:rPr>
            </w:pPr>
          </w:p>
        </w:tc>
      </w:tr>
      <w:tr w:rsidR="00D00E9A" w14:paraId="7311CF2D" w14:textId="77777777" w:rsidTr="00405C1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54A2EE" w14:textId="77777777" w:rsidR="00D00E9A" w:rsidRDefault="00D00E9A" w:rsidP="00405C1A">
            <w:pPr>
              <w:spacing w:after="0"/>
              <w:jc w:val="center"/>
              <w:rPr>
                <w:rFonts w:ascii="Arial" w:eastAsiaTheme="minorHAnsi" w:hAnsi="Arial" w:cs="Arial"/>
                <w:kern w:val="2"/>
                <w:sz w:val="18"/>
                <w:szCs w:val="18"/>
                <w14:ligatures w14:val="standardContextual"/>
              </w:rPr>
            </w:pPr>
            <w:r>
              <w:rPr>
                <w:rFonts w:ascii="Arial" w:hAnsi="Arial" w:cs="Arial"/>
                <w:sz w:val="18"/>
                <w:szCs w:val="18"/>
              </w:rPr>
              <w:t>± 6-10</w:t>
            </w:r>
          </w:p>
        </w:tc>
        <w:tc>
          <w:tcPr>
            <w:tcW w:w="504" w:type="dxa"/>
            <w:tcBorders>
              <w:top w:val="single" w:sz="8" w:space="0" w:color="000000"/>
              <w:left w:val="single" w:sz="8" w:space="0" w:color="000000"/>
              <w:bottom w:val="single" w:sz="8" w:space="0" w:color="000000"/>
              <w:right w:val="single" w:sz="8" w:space="0" w:color="000000"/>
            </w:tcBorders>
          </w:tcPr>
          <w:p w14:paraId="0EFB40C8" w14:textId="77777777" w:rsidR="00D00E9A" w:rsidRDefault="00D00E9A" w:rsidP="00405C1A">
            <w:pPr>
              <w:spacing w:after="0"/>
              <w:jc w:val="center"/>
              <w:rPr>
                <w:rFonts w:ascii="Arial" w:hAnsi="Arial" w:cs="Arial"/>
                <w:sz w:val="18"/>
                <w:szCs w:val="18"/>
              </w:rPr>
            </w:pPr>
          </w:p>
        </w:tc>
        <w:tc>
          <w:tcPr>
            <w:tcW w:w="5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F0F499" w14:textId="77777777" w:rsidR="00D00E9A" w:rsidRDefault="00D00E9A" w:rsidP="00405C1A">
            <w:pPr>
              <w:spacing w:after="0"/>
              <w:jc w:val="center"/>
              <w:rPr>
                <w:rFonts w:ascii="Arial" w:hAnsi="Arial" w:cs="Arial"/>
                <w:sz w:val="18"/>
                <w:szCs w:val="18"/>
              </w:rPr>
            </w:pPr>
            <w:r>
              <w:rPr>
                <w:rFonts w:ascii="Arial" w:hAnsi="Arial" w:cs="Arial"/>
                <w:sz w:val="18"/>
                <w:szCs w:val="18"/>
              </w:rPr>
              <w:t>-25</w:t>
            </w:r>
          </w:p>
        </w:tc>
        <w:tc>
          <w:tcPr>
            <w:tcW w:w="510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E47769" w14:textId="77777777" w:rsidR="00D00E9A" w:rsidRDefault="00D00E9A" w:rsidP="00405C1A">
            <w:pPr>
              <w:rPr>
                <w:rFonts w:ascii="Arial" w:hAnsi="Arial" w:cs="Arial"/>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C5CB37" w14:textId="77777777" w:rsidR="00D00E9A" w:rsidRDefault="00D00E9A" w:rsidP="00405C1A">
            <w:pPr>
              <w:spacing w:after="0"/>
              <w:rPr>
                <w:rFonts w:ascii="Arial" w:eastAsiaTheme="minorHAnsi" w:hAnsi="Arial" w:cs="Arial"/>
                <w:kern w:val="2"/>
                <w:sz w:val="18"/>
                <w:szCs w:val="18"/>
                <w14:ligatures w14:val="standardContextual"/>
              </w:rPr>
            </w:pPr>
          </w:p>
        </w:tc>
      </w:tr>
      <w:tr w:rsidR="00D00E9A" w14:paraId="4FF11300" w14:textId="77777777" w:rsidTr="00405C1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45D528" w14:textId="77777777" w:rsidR="00D00E9A" w:rsidRDefault="00D00E9A" w:rsidP="00405C1A">
            <w:pPr>
              <w:spacing w:after="0"/>
              <w:jc w:val="center"/>
              <w:rPr>
                <w:rFonts w:ascii="Arial" w:eastAsiaTheme="minorHAnsi" w:hAnsi="Arial" w:cs="Arial"/>
                <w:kern w:val="2"/>
                <w:sz w:val="18"/>
                <w:szCs w:val="18"/>
                <w14:ligatures w14:val="standardContextual"/>
              </w:rPr>
            </w:pPr>
            <w:r>
              <w:rPr>
                <w:rFonts w:ascii="Arial" w:eastAsiaTheme="minorEastAsia" w:hAnsi="Arial" w:cs="Arial"/>
                <w:sz w:val="18"/>
                <w:szCs w:val="18"/>
              </w:rPr>
              <w:t>± 5-BW</w:t>
            </w:r>
            <w:r>
              <w:rPr>
                <w:rFonts w:ascii="Arial" w:eastAsiaTheme="minorEastAsia" w:hAnsi="Arial" w:cs="Arial"/>
                <w:sz w:val="18"/>
                <w:szCs w:val="18"/>
                <w:vertAlign w:val="subscript"/>
              </w:rPr>
              <w:t>Channel</w:t>
            </w:r>
          </w:p>
        </w:tc>
        <w:tc>
          <w:tcPr>
            <w:tcW w:w="504" w:type="dxa"/>
            <w:tcBorders>
              <w:top w:val="single" w:sz="8" w:space="0" w:color="000000"/>
              <w:left w:val="single" w:sz="8" w:space="0" w:color="000000"/>
              <w:bottom w:val="single" w:sz="8" w:space="0" w:color="000000"/>
              <w:right w:val="single" w:sz="8" w:space="0" w:color="000000"/>
            </w:tcBorders>
          </w:tcPr>
          <w:p w14:paraId="4B0F10E9" w14:textId="77777777" w:rsidR="00D00E9A" w:rsidRDefault="00D00E9A" w:rsidP="00405C1A">
            <w:pPr>
              <w:spacing w:after="0"/>
              <w:jc w:val="center"/>
              <w:rPr>
                <w:rFonts w:ascii="Arial" w:hAnsi="Arial" w:cs="Arial"/>
                <w:sz w:val="18"/>
                <w:szCs w:val="18"/>
              </w:rPr>
            </w:pPr>
          </w:p>
        </w:tc>
        <w:tc>
          <w:tcPr>
            <w:tcW w:w="5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088906" w14:textId="77777777" w:rsidR="00D00E9A" w:rsidRDefault="00D00E9A" w:rsidP="00405C1A">
            <w:pPr>
              <w:rPr>
                <w:rFonts w:ascii="Arial" w:hAnsi="Arial" w:cs="Arial"/>
                <w:sz w:val="18"/>
                <w:szCs w:val="18"/>
              </w:rPr>
            </w:pPr>
          </w:p>
        </w:tc>
        <w:tc>
          <w:tcPr>
            <w:tcW w:w="510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7D5E82" w14:textId="77777777" w:rsidR="00D00E9A" w:rsidRDefault="00D00E9A" w:rsidP="00405C1A">
            <w:pPr>
              <w:spacing w:after="0"/>
              <w:jc w:val="center"/>
              <w:rPr>
                <w:rFonts w:ascii="Arial" w:eastAsiaTheme="minorHAnsi" w:hAnsi="Arial" w:cs="Arial"/>
                <w:kern w:val="2"/>
                <w:sz w:val="18"/>
                <w:szCs w:val="18"/>
                <w14:ligatures w14:val="standardContextual"/>
              </w:rPr>
            </w:pPr>
            <w:r>
              <w:rPr>
                <w:rFonts w:ascii="Arial" w:hAnsi="Arial" w:cs="Arial"/>
                <w:sz w:val="18"/>
                <w:szCs w:val="18"/>
              </w:rPr>
              <w:t>-13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9F64F5" w14:textId="77777777" w:rsidR="00D00E9A" w:rsidRDefault="00D00E9A" w:rsidP="00405C1A">
            <w:pPr>
              <w:spacing w:after="0"/>
              <w:rPr>
                <w:rFonts w:ascii="Arial" w:eastAsiaTheme="minorHAnsi" w:hAnsi="Arial" w:cs="Arial"/>
                <w:kern w:val="2"/>
                <w:sz w:val="18"/>
                <w:szCs w:val="18"/>
                <w14:ligatures w14:val="standardContextual"/>
              </w:rPr>
            </w:pPr>
          </w:p>
        </w:tc>
      </w:tr>
      <w:tr w:rsidR="00D00E9A" w14:paraId="316E23CC" w14:textId="77777777" w:rsidTr="00405C1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72B48C" w14:textId="77777777" w:rsidR="00D00E9A" w:rsidRDefault="00D00E9A" w:rsidP="00405C1A">
            <w:pPr>
              <w:spacing w:after="0"/>
              <w:jc w:val="center"/>
              <w:rPr>
                <w:rFonts w:ascii="Arial" w:hAnsi="Arial" w:cs="Arial"/>
                <w:sz w:val="18"/>
                <w:szCs w:val="18"/>
              </w:rPr>
            </w:pPr>
            <w:r>
              <w:rPr>
                <w:rFonts w:ascii="Arial" w:eastAsiaTheme="minorEastAsia" w:hAnsi="Arial" w:cs="Arial"/>
                <w:sz w:val="18"/>
                <w:szCs w:val="18"/>
              </w:rPr>
              <w:t xml:space="preserve">± </w:t>
            </w:r>
            <w:proofErr w:type="spellStart"/>
            <w:r>
              <w:rPr>
                <w:rFonts w:ascii="Arial" w:eastAsiaTheme="minorEastAsia" w:hAnsi="Arial" w:cs="Arial"/>
                <w:sz w:val="18"/>
                <w:szCs w:val="18"/>
              </w:rPr>
              <w:t>BW</w:t>
            </w:r>
            <w:r>
              <w:rPr>
                <w:rFonts w:ascii="Arial" w:eastAsiaTheme="minorEastAsia" w:hAnsi="Arial" w:cs="Arial"/>
                <w:sz w:val="18"/>
                <w:szCs w:val="18"/>
                <w:vertAlign w:val="subscript"/>
              </w:rPr>
              <w:t>Channel</w:t>
            </w:r>
            <w:proofErr w:type="spellEnd"/>
            <w:r>
              <w:rPr>
                <w:rFonts w:ascii="Arial" w:eastAsiaTheme="minorEastAsia" w:hAnsi="Arial" w:cs="Arial"/>
                <w:sz w:val="18"/>
                <w:szCs w:val="18"/>
              </w:rPr>
              <w:t>-(BW</w:t>
            </w:r>
            <w:r>
              <w:rPr>
                <w:rFonts w:ascii="Arial" w:eastAsiaTheme="minorEastAsia" w:hAnsi="Arial" w:cs="Arial"/>
                <w:sz w:val="18"/>
                <w:szCs w:val="18"/>
                <w:vertAlign w:val="subscript"/>
              </w:rPr>
              <w:t>Channel</w:t>
            </w:r>
            <w:r>
              <w:rPr>
                <w:rFonts w:ascii="Arial" w:eastAsiaTheme="minorEastAsia" w:hAnsi="Arial" w:cs="Arial"/>
                <w:sz w:val="18"/>
                <w:szCs w:val="18"/>
              </w:rPr>
              <w:t>+5)</w:t>
            </w:r>
          </w:p>
        </w:tc>
        <w:tc>
          <w:tcPr>
            <w:tcW w:w="504" w:type="dxa"/>
            <w:tcBorders>
              <w:top w:val="single" w:sz="8" w:space="0" w:color="000000"/>
              <w:left w:val="single" w:sz="8" w:space="0" w:color="000000"/>
              <w:bottom w:val="single" w:sz="8" w:space="0" w:color="000000"/>
              <w:right w:val="single" w:sz="8" w:space="0" w:color="000000"/>
            </w:tcBorders>
          </w:tcPr>
          <w:p w14:paraId="41855EFD" w14:textId="77777777" w:rsidR="00D00E9A" w:rsidRDefault="00D00E9A" w:rsidP="00405C1A">
            <w:pPr>
              <w:spacing w:after="0"/>
              <w:jc w:val="center"/>
              <w:rPr>
                <w:rFonts w:ascii="Arial" w:hAnsi="Arial" w:cs="Arial"/>
                <w:sz w:val="18"/>
                <w:szCs w:val="18"/>
              </w:rPr>
            </w:pPr>
          </w:p>
        </w:tc>
        <w:tc>
          <w:tcPr>
            <w:tcW w:w="50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99DAC4" w14:textId="77777777" w:rsidR="00D00E9A" w:rsidRDefault="00D00E9A" w:rsidP="00405C1A">
            <w:pPr>
              <w:rPr>
                <w:rFonts w:ascii="Arial" w:hAnsi="Arial" w:cs="Arial"/>
                <w:sz w:val="18"/>
                <w:szCs w:val="18"/>
              </w:rPr>
            </w:pPr>
          </w:p>
        </w:tc>
        <w:tc>
          <w:tcPr>
            <w:tcW w:w="5103" w:type="dxa"/>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6A564A" w14:textId="77777777" w:rsidR="00D00E9A" w:rsidRDefault="00D00E9A" w:rsidP="00405C1A">
            <w:pPr>
              <w:spacing w:after="0"/>
              <w:jc w:val="center"/>
              <w:rPr>
                <w:rFonts w:ascii="Arial" w:eastAsiaTheme="minorHAnsi" w:hAnsi="Arial" w:cs="Arial"/>
                <w:kern w:val="2"/>
                <w:sz w:val="18"/>
                <w:szCs w:val="18"/>
                <w14:ligatures w14:val="standardContextual"/>
              </w:rPr>
            </w:pPr>
            <w:r>
              <w:rPr>
                <w:rFonts w:ascii="Arial" w:hAnsi="Arial" w:cs="Arial"/>
                <w:sz w:val="18"/>
                <w:szCs w:val="18"/>
              </w:rPr>
              <w:t>-25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7D1A7E" w14:textId="77777777" w:rsidR="00D00E9A" w:rsidRDefault="00D00E9A" w:rsidP="00405C1A">
            <w:pPr>
              <w:spacing w:after="0"/>
              <w:rPr>
                <w:rFonts w:ascii="Arial" w:eastAsiaTheme="minorHAnsi" w:hAnsi="Arial" w:cs="Arial"/>
                <w:kern w:val="2"/>
                <w:sz w:val="18"/>
                <w:szCs w:val="18"/>
                <w14:ligatures w14:val="standardContextual"/>
              </w:rPr>
            </w:pPr>
          </w:p>
        </w:tc>
      </w:tr>
    </w:tbl>
    <w:p w14:paraId="741AB11A" w14:textId="77777777" w:rsidR="00D00E9A" w:rsidRPr="00D00E9A" w:rsidRDefault="00D00E9A" w:rsidP="00872F18"/>
    <w:p w14:paraId="0C652BEB" w14:textId="65E9F24A" w:rsidR="001853D1" w:rsidRDefault="001853D1" w:rsidP="001853D1">
      <w:pPr>
        <w:pStyle w:val="Heading4"/>
      </w:pPr>
      <w:bookmarkStart w:id="65" w:name="_Toc165559005"/>
      <w:r>
        <w:t>4.3.1.3</w:t>
      </w:r>
      <w:r>
        <w:tab/>
        <w:t>ACLR</w:t>
      </w:r>
      <w:bookmarkEnd w:id="65"/>
    </w:p>
    <w:p w14:paraId="5CF32017" w14:textId="77777777" w:rsidR="001A492D" w:rsidRPr="001467FE" w:rsidRDefault="001A492D" w:rsidP="001A492D">
      <w:r>
        <w:t>The UE ACLR requirement is listed in Table 4.3.1.3-1.</w:t>
      </w:r>
    </w:p>
    <w:p w14:paraId="7622F2C9" w14:textId="77777777" w:rsidR="001A492D" w:rsidRDefault="001A492D" w:rsidP="001A492D">
      <w:pPr>
        <w:pStyle w:val="TH"/>
        <w:rPr>
          <w:lang w:val="sv-SE"/>
        </w:rPr>
      </w:pPr>
      <w:r>
        <w:t>Table 4.3.1.3-1: NR ACLR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6"/>
        <w:gridCol w:w="1557"/>
        <w:gridCol w:w="1557"/>
        <w:gridCol w:w="1407"/>
        <w:gridCol w:w="1407"/>
      </w:tblGrid>
      <w:tr w:rsidR="001A492D" w14:paraId="5C0F493D" w14:textId="77777777" w:rsidTr="00405C1A">
        <w:trPr>
          <w:cantSplit/>
          <w:jc w:val="center"/>
        </w:trPr>
        <w:tc>
          <w:tcPr>
            <w:tcW w:w="1026" w:type="dxa"/>
            <w:tcBorders>
              <w:top w:val="single" w:sz="4" w:space="0" w:color="auto"/>
              <w:left w:val="single" w:sz="4" w:space="0" w:color="auto"/>
              <w:bottom w:val="single" w:sz="4" w:space="0" w:color="auto"/>
              <w:right w:val="single" w:sz="4" w:space="0" w:color="auto"/>
            </w:tcBorders>
          </w:tcPr>
          <w:p w14:paraId="35C90075" w14:textId="77777777" w:rsidR="001A492D" w:rsidRDefault="001A492D" w:rsidP="00405C1A">
            <w:pPr>
              <w:spacing w:after="0"/>
              <w:rPr>
                <w:lang w:val="fr-FR"/>
              </w:rPr>
            </w:pPr>
          </w:p>
        </w:tc>
        <w:tc>
          <w:tcPr>
            <w:tcW w:w="1557" w:type="dxa"/>
            <w:tcBorders>
              <w:top w:val="single" w:sz="4" w:space="0" w:color="auto"/>
              <w:left w:val="single" w:sz="4" w:space="0" w:color="auto"/>
              <w:bottom w:val="single" w:sz="4" w:space="0" w:color="auto"/>
              <w:right w:val="single" w:sz="4" w:space="0" w:color="auto"/>
            </w:tcBorders>
            <w:hideMark/>
          </w:tcPr>
          <w:p w14:paraId="7B2350A8" w14:textId="77777777" w:rsidR="001A492D" w:rsidRDefault="001A492D" w:rsidP="00405C1A">
            <w:pPr>
              <w:pStyle w:val="TAH"/>
              <w:rPr>
                <w:vertAlign w:val="superscript"/>
                <w:lang w:val="fr-FR"/>
              </w:rPr>
            </w:pPr>
            <w:r>
              <w:rPr>
                <w:lang w:val="fr-FR"/>
              </w:rPr>
              <w:t>Power class 1</w:t>
            </w:r>
          </w:p>
        </w:tc>
        <w:tc>
          <w:tcPr>
            <w:tcW w:w="1557" w:type="dxa"/>
            <w:tcBorders>
              <w:top w:val="single" w:sz="4" w:space="0" w:color="auto"/>
              <w:left w:val="single" w:sz="4" w:space="0" w:color="auto"/>
              <w:bottom w:val="single" w:sz="4" w:space="0" w:color="auto"/>
              <w:right w:val="single" w:sz="4" w:space="0" w:color="auto"/>
            </w:tcBorders>
            <w:hideMark/>
          </w:tcPr>
          <w:p w14:paraId="14DA3A2A" w14:textId="77777777" w:rsidR="001A492D" w:rsidRDefault="001A492D" w:rsidP="00405C1A">
            <w:pPr>
              <w:pStyle w:val="TAH"/>
              <w:rPr>
                <w:lang w:val="fr-FR"/>
              </w:rPr>
            </w:pPr>
            <w:r>
              <w:rPr>
                <w:lang w:val="fr-FR"/>
              </w:rPr>
              <w:t>Power class 1.5</w:t>
            </w:r>
          </w:p>
        </w:tc>
        <w:tc>
          <w:tcPr>
            <w:tcW w:w="1407" w:type="dxa"/>
            <w:tcBorders>
              <w:top w:val="single" w:sz="4" w:space="0" w:color="auto"/>
              <w:left w:val="single" w:sz="4" w:space="0" w:color="auto"/>
              <w:bottom w:val="single" w:sz="4" w:space="0" w:color="auto"/>
              <w:right w:val="single" w:sz="4" w:space="0" w:color="auto"/>
            </w:tcBorders>
            <w:hideMark/>
          </w:tcPr>
          <w:p w14:paraId="12F61DED" w14:textId="77777777" w:rsidR="001A492D" w:rsidRDefault="001A492D" w:rsidP="00405C1A">
            <w:pPr>
              <w:pStyle w:val="TAH"/>
              <w:rPr>
                <w:lang w:val="fr-FR"/>
              </w:rPr>
            </w:pPr>
            <w:r>
              <w:rPr>
                <w:lang w:val="fr-FR"/>
              </w:rPr>
              <w:t>Power class 2</w:t>
            </w:r>
          </w:p>
        </w:tc>
        <w:tc>
          <w:tcPr>
            <w:tcW w:w="1407" w:type="dxa"/>
            <w:tcBorders>
              <w:top w:val="single" w:sz="4" w:space="0" w:color="auto"/>
              <w:left w:val="single" w:sz="4" w:space="0" w:color="auto"/>
              <w:bottom w:val="single" w:sz="4" w:space="0" w:color="auto"/>
              <w:right w:val="single" w:sz="4" w:space="0" w:color="auto"/>
            </w:tcBorders>
            <w:hideMark/>
          </w:tcPr>
          <w:p w14:paraId="06E6B736" w14:textId="77777777" w:rsidR="001A492D" w:rsidRDefault="001A492D" w:rsidP="00405C1A">
            <w:pPr>
              <w:pStyle w:val="TAH"/>
              <w:rPr>
                <w:lang w:val="fr-FR"/>
              </w:rPr>
            </w:pPr>
            <w:r>
              <w:rPr>
                <w:lang w:val="fr-FR"/>
              </w:rPr>
              <w:t>Power class 3</w:t>
            </w:r>
          </w:p>
        </w:tc>
      </w:tr>
      <w:tr w:rsidR="001A492D" w14:paraId="4E23F294" w14:textId="77777777" w:rsidTr="00405C1A">
        <w:trPr>
          <w:cantSplit/>
          <w:jc w:val="center"/>
        </w:trPr>
        <w:tc>
          <w:tcPr>
            <w:tcW w:w="1026" w:type="dxa"/>
            <w:tcBorders>
              <w:top w:val="single" w:sz="4" w:space="0" w:color="auto"/>
              <w:left w:val="single" w:sz="4" w:space="0" w:color="auto"/>
              <w:bottom w:val="single" w:sz="4" w:space="0" w:color="auto"/>
              <w:right w:val="single" w:sz="4" w:space="0" w:color="auto"/>
            </w:tcBorders>
            <w:hideMark/>
          </w:tcPr>
          <w:p w14:paraId="517992F5" w14:textId="77777777" w:rsidR="001A492D" w:rsidRDefault="001A492D" w:rsidP="00405C1A">
            <w:pPr>
              <w:pStyle w:val="TAH"/>
              <w:rPr>
                <w:lang w:val="fr-FR"/>
              </w:rPr>
            </w:pPr>
            <w:r>
              <w:rPr>
                <w:lang w:val="fr-FR"/>
              </w:rPr>
              <w:t>NR ACLR</w:t>
            </w:r>
          </w:p>
        </w:tc>
        <w:tc>
          <w:tcPr>
            <w:tcW w:w="1557" w:type="dxa"/>
            <w:tcBorders>
              <w:top w:val="single" w:sz="4" w:space="0" w:color="auto"/>
              <w:left w:val="single" w:sz="4" w:space="0" w:color="auto"/>
              <w:bottom w:val="single" w:sz="4" w:space="0" w:color="auto"/>
              <w:right w:val="single" w:sz="4" w:space="0" w:color="auto"/>
            </w:tcBorders>
            <w:hideMark/>
          </w:tcPr>
          <w:p w14:paraId="4007AD20" w14:textId="77777777" w:rsidR="001A492D" w:rsidRDefault="001A492D" w:rsidP="00405C1A">
            <w:pPr>
              <w:pStyle w:val="TAC"/>
              <w:rPr>
                <w:lang w:val="fr-FR"/>
              </w:rPr>
            </w:pPr>
            <w:r>
              <w:rPr>
                <w:lang w:val="fr-FR"/>
              </w:rPr>
              <w:t>37 dB</w:t>
            </w:r>
          </w:p>
        </w:tc>
        <w:tc>
          <w:tcPr>
            <w:tcW w:w="1557" w:type="dxa"/>
            <w:tcBorders>
              <w:top w:val="single" w:sz="4" w:space="0" w:color="auto"/>
              <w:left w:val="single" w:sz="4" w:space="0" w:color="auto"/>
              <w:bottom w:val="single" w:sz="4" w:space="0" w:color="auto"/>
              <w:right w:val="single" w:sz="4" w:space="0" w:color="auto"/>
            </w:tcBorders>
            <w:hideMark/>
          </w:tcPr>
          <w:p w14:paraId="01898297" w14:textId="77777777" w:rsidR="001A492D" w:rsidRDefault="001A492D" w:rsidP="00405C1A">
            <w:pPr>
              <w:pStyle w:val="TAC"/>
              <w:rPr>
                <w:lang w:val="fr-FR"/>
              </w:rPr>
            </w:pPr>
            <w:r>
              <w:rPr>
                <w:lang w:val="fr-FR"/>
              </w:rPr>
              <w:t>31 dB</w:t>
            </w:r>
          </w:p>
        </w:tc>
        <w:tc>
          <w:tcPr>
            <w:tcW w:w="1407" w:type="dxa"/>
            <w:tcBorders>
              <w:top w:val="single" w:sz="4" w:space="0" w:color="auto"/>
              <w:left w:val="single" w:sz="4" w:space="0" w:color="auto"/>
              <w:bottom w:val="single" w:sz="4" w:space="0" w:color="auto"/>
              <w:right w:val="single" w:sz="4" w:space="0" w:color="auto"/>
            </w:tcBorders>
            <w:hideMark/>
          </w:tcPr>
          <w:p w14:paraId="136385CB" w14:textId="77777777" w:rsidR="001A492D" w:rsidRDefault="001A492D" w:rsidP="00405C1A">
            <w:pPr>
              <w:pStyle w:val="TAC"/>
              <w:rPr>
                <w:lang w:val="fr-FR"/>
              </w:rPr>
            </w:pPr>
            <w:r>
              <w:rPr>
                <w:lang w:val="fr-FR"/>
              </w:rPr>
              <w:t>31 dB</w:t>
            </w:r>
          </w:p>
        </w:tc>
        <w:tc>
          <w:tcPr>
            <w:tcW w:w="1407" w:type="dxa"/>
            <w:tcBorders>
              <w:top w:val="single" w:sz="4" w:space="0" w:color="auto"/>
              <w:left w:val="single" w:sz="4" w:space="0" w:color="auto"/>
              <w:bottom w:val="single" w:sz="4" w:space="0" w:color="auto"/>
              <w:right w:val="single" w:sz="4" w:space="0" w:color="auto"/>
            </w:tcBorders>
            <w:hideMark/>
          </w:tcPr>
          <w:p w14:paraId="6C10734B" w14:textId="77777777" w:rsidR="001A492D" w:rsidRDefault="001A492D" w:rsidP="00405C1A">
            <w:pPr>
              <w:pStyle w:val="TAC"/>
              <w:rPr>
                <w:lang w:val="fr-FR"/>
              </w:rPr>
            </w:pPr>
            <w:r>
              <w:rPr>
                <w:lang w:val="fr-FR"/>
              </w:rPr>
              <w:t>30 dB</w:t>
            </w:r>
          </w:p>
        </w:tc>
      </w:tr>
    </w:tbl>
    <w:p w14:paraId="1CCD3448" w14:textId="77777777" w:rsidR="001A492D" w:rsidRPr="001A492D" w:rsidRDefault="001A492D" w:rsidP="00872F18"/>
    <w:p w14:paraId="20528774" w14:textId="67F48597" w:rsidR="001853D1" w:rsidRDefault="001853D1" w:rsidP="001853D1">
      <w:pPr>
        <w:pStyle w:val="Heading4"/>
      </w:pPr>
      <w:bookmarkStart w:id="66" w:name="_Toc165559006"/>
      <w:r>
        <w:t>4.3.1.4</w:t>
      </w:r>
      <w:r>
        <w:tab/>
        <w:t>Spurious emissions</w:t>
      </w:r>
      <w:bookmarkEnd w:id="66"/>
    </w:p>
    <w:p w14:paraId="2737254F" w14:textId="77777777" w:rsidR="00C428E2" w:rsidRPr="000A0915" w:rsidRDefault="00C428E2" w:rsidP="00C428E2">
      <w:r>
        <w:t>The UE spurious emission requirement is captured in Table 4.3.1.4-1 and Table 4.3.1.4-2.</w:t>
      </w:r>
    </w:p>
    <w:p w14:paraId="099F13C1" w14:textId="77777777" w:rsidR="00C428E2" w:rsidRPr="00D84F16" w:rsidRDefault="00C428E2" w:rsidP="00C428E2">
      <w:pPr>
        <w:pStyle w:val="TH"/>
        <w:rPr>
          <w:lang w:val="en-US"/>
        </w:rPr>
      </w:pPr>
      <w:r>
        <w:t>Table 4.3.1.4-1: Boundary between NR out of band and general spurious emission domain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C428E2" w14:paraId="16610DFD" w14:textId="77777777" w:rsidTr="00405C1A">
        <w:trPr>
          <w:jc w:val="center"/>
        </w:trPr>
        <w:tc>
          <w:tcPr>
            <w:tcW w:w="1731" w:type="dxa"/>
            <w:tcBorders>
              <w:top w:val="single" w:sz="4" w:space="0" w:color="auto"/>
              <w:left w:val="single" w:sz="4" w:space="0" w:color="auto"/>
              <w:bottom w:val="single" w:sz="4" w:space="0" w:color="auto"/>
              <w:right w:val="single" w:sz="4" w:space="0" w:color="auto"/>
            </w:tcBorders>
            <w:hideMark/>
          </w:tcPr>
          <w:p w14:paraId="36C5949A" w14:textId="77777777" w:rsidR="00C428E2" w:rsidRDefault="00C428E2" w:rsidP="00405C1A">
            <w:pPr>
              <w:pStyle w:val="TAH"/>
            </w:pPr>
            <w:r>
              <w:t>Channel bandwidth</w:t>
            </w:r>
          </w:p>
        </w:tc>
        <w:tc>
          <w:tcPr>
            <w:tcW w:w="4284" w:type="dxa"/>
            <w:tcBorders>
              <w:top w:val="single" w:sz="4" w:space="0" w:color="auto"/>
              <w:left w:val="single" w:sz="4" w:space="0" w:color="auto"/>
              <w:bottom w:val="single" w:sz="4" w:space="0" w:color="auto"/>
              <w:right w:val="single" w:sz="4" w:space="0" w:color="auto"/>
            </w:tcBorders>
            <w:hideMark/>
          </w:tcPr>
          <w:p w14:paraId="54E2A858" w14:textId="77777777" w:rsidR="00C428E2" w:rsidRDefault="00C428E2" w:rsidP="00405C1A">
            <w:pPr>
              <w:pStyle w:val="TAH"/>
            </w:pPr>
            <w:r>
              <w:t>OOB boundary F</w:t>
            </w:r>
            <w:r>
              <w:rPr>
                <w:vertAlign w:val="subscript"/>
              </w:rPr>
              <w:t>OOB</w:t>
            </w:r>
            <w:r>
              <w:t xml:space="preserve"> (MHz)</w:t>
            </w:r>
          </w:p>
        </w:tc>
      </w:tr>
      <w:tr w:rsidR="00C428E2" w14:paraId="5565524D" w14:textId="77777777" w:rsidTr="00405C1A">
        <w:trPr>
          <w:jc w:val="center"/>
        </w:trPr>
        <w:tc>
          <w:tcPr>
            <w:tcW w:w="1731" w:type="dxa"/>
            <w:tcBorders>
              <w:top w:val="single" w:sz="4" w:space="0" w:color="auto"/>
              <w:left w:val="single" w:sz="4" w:space="0" w:color="auto"/>
              <w:bottom w:val="single" w:sz="4" w:space="0" w:color="auto"/>
              <w:right w:val="single" w:sz="4" w:space="0" w:color="auto"/>
            </w:tcBorders>
            <w:hideMark/>
          </w:tcPr>
          <w:p w14:paraId="24626A78" w14:textId="77777777" w:rsidR="00C428E2" w:rsidRDefault="00C428E2" w:rsidP="00405C1A">
            <w:pPr>
              <w:pStyle w:val="TAC"/>
            </w:pPr>
            <w:r>
              <w:t>3</w:t>
            </w:r>
          </w:p>
        </w:tc>
        <w:tc>
          <w:tcPr>
            <w:tcW w:w="4284" w:type="dxa"/>
            <w:tcBorders>
              <w:top w:val="single" w:sz="4" w:space="0" w:color="auto"/>
              <w:left w:val="single" w:sz="4" w:space="0" w:color="auto"/>
              <w:bottom w:val="single" w:sz="4" w:space="0" w:color="auto"/>
              <w:right w:val="single" w:sz="4" w:space="0" w:color="auto"/>
            </w:tcBorders>
            <w:hideMark/>
          </w:tcPr>
          <w:p w14:paraId="6E9B42FA" w14:textId="77777777" w:rsidR="00C428E2" w:rsidRDefault="00C428E2" w:rsidP="00405C1A">
            <w:pPr>
              <w:pStyle w:val="TAC"/>
            </w:pPr>
            <w:r>
              <w:t>6</w:t>
            </w:r>
          </w:p>
        </w:tc>
      </w:tr>
      <w:tr w:rsidR="00C428E2" w14:paraId="57751779" w14:textId="77777777" w:rsidTr="00405C1A">
        <w:trPr>
          <w:jc w:val="center"/>
        </w:trPr>
        <w:tc>
          <w:tcPr>
            <w:tcW w:w="1731" w:type="dxa"/>
            <w:tcBorders>
              <w:top w:val="single" w:sz="4" w:space="0" w:color="auto"/>
              <w:left w:val="single" w:sz="4" w:space="0" w:color="auto"/>
              <w:bottom w:val="single" w:sz="4" w:space="0" w:color="auto"/>
              <w:right w:val="single" w:sz="4" w:space="0" w:color="auto"/>
            </w:tcBorders>
            <w:hideMark/>
          </w:tcPr>
          <w:p w14:paraId="2B1339F4" w14:textId="77777777" w:rsidR="00C428E2" w:rsidRDefault="00C428E2" w:rsidP="00405C1A">
            <w:pPr>
              <w:pStyle w:val="TAC"/>
            </w:pPr>
            <w:r>
              <w:t>5, 10, 15, 20, 25, 30, 35, 40, 45, 50, 60, 70, 80, 90, 100</w:t>
            </w:r>
          </w:p>
        </w:tc>
        <w:tc>
          <w:tcPr>
            <w:tcW w:w="4284" w:type="dxa"/>
            <w:tcBorders>
              <w:top w:val="single" w:sz="4" w:space="0" w:color="auto"/>
              <w:left w:val="single" w:sz="4" w:space="0" w:color="auto"/>
              <w:bottom w:val="single" w:sz="4" w:space="0" w:color="auto"/>
              <w:right w:val="single" w:sz="4" w:space="0" w:color="auto"/>
            </w:tcBorders>
            <w:hideMark/>
          </w:tcPr>
          <w:p w14:paraId="1BA30149" w14:textId="77777777" w:rsidR="00C428E2" w:rsidRDefault="00C428E2" w:rsidP="00405C1A">
            <w:pPr>
              <w:pStyle w:val="TAC"/>
            </w:pPr>
            <w:proofErr w:type="spellStart"/>
            <w:r>
              <w:t>BW</w:t>
            </w:r>
            <w:r>
              <w:rPr>
                <w:rStyle w:val="TAHCar"/>
                <w:bCs/>
                <w:vertAlign w:val="subscript"/>
              </w:rPr>
              <w:t>Channel</w:t>
            </w:r>
            <w:proofErr w:type="spellEnd"/>
            <w:r>
              <w:rPr>
                <w:rStyle w:val="TAHCar"/>
                <w:bCs/>
                <w:vertAlign w:val="subscript"/>
              </w:rPr>
              <w:t xml:space="preserve"> </w:t>
            </w:r>
            <w:r>
              <w:t>+ 5</w:t>
            </w:r>
          </w:p>
        </w:tc>
      </w:tr>
    </w:tbl>
    <w:p w14:paraId="42126183" w14:textId="77777777" w:rsidR="00C428E2" w:rsidRDefault="00C428E2" w:rsidP="00C428E2">
      <w:pPr>
        <w:rPr>
          <w:rFonts w:asciiTheme="minorHAnsi" w:eastAsiaTheme="minorHAnsi" w:hAnsiTheme="minorHAnsi" w:cstheme="minorBidi"/>
          <w:kern w:val="2"/>
          <w:sz w:val="22"/>
          <w:szCs w:val="22"/>
          <w:lang w:val="sv-SE"/>
          <w14:ligatures w14:val="standardContextual"/>
        </w:rPr>
      </w:pPr>
    </w:p>
    <w:p w14:paraId="5633AF49" w14:textId="77777777" w:rsidR="00C428E2" w:rsidRDefault="00C428E2" w:rsidP="00C428E2">
      <w:pPr>
        <w:pStyle w:val="TH"/>
        <w:rPr>
          <w:rFonts w:cs="v5.0.0"/>
          <w:lang w:eastAsia="zh-CN"/>
        </w:rPr>
      </w:pPr>
      <w:r>
        <w:rPr>
          <w:rFonts w:cs="v5.0.0"/>
        </w:rPr>
        <w:t xml:space="preserve">Table </w:t>
      </w:r>
      <w:r>
        <w:rPr>
          <w:rFonts w:cs="v5.0.0"/>
          <w:lang w:eastAsia="zh-CN"/>
        </w:rPr>
        <w:t>4.3.1.4</w:t>
      </w:r>
      <w:r>
        <w:rPr>
          <w:rFonts w:cs="v5.0.0"/>
        </w:rPr>
        <w:t>-2: Requirement for general spurious emissions limits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522"/>
        <w:gridCol w:w="2262"/>
        <w:gridCol w:w="868"/>
      </w:tblGrid>
      <w:tr w:rsidR="00C428E2" w14:paraId="6EB69841" w14:textId="77777777" w:rsidTr="00405C1A">
        <w:trPr>
          <w:trHeight w:val="187"/>
          <w:jc w:val="center"/>
        </w:trPr>
        <w:tc>
          <w:tcPr>
            <w:tcW w:w="2152" w:type="dxa"/>
            <w:tcBorders>
              <w:top w:val="single" w:sz="4" w:space="0" w:color="auto"/>
              <w:left w:val="single" w:sz="4" w:space="0" w:color="auto"/>
              <w:bottom w:val="single" w:sz="4" w:space="0" w:color="auto"/>
              <w:right w:val="single" w:sz="4" w:space="0" w:color="auto"/>
            </w:tcBorders>
            <w:hideMark/>
          </w:tcPr>
          <w:p w14:paraId="17D8756A" w14:textId="77777777" w:rsidR="00C428E2" w:rsidRDefault="00C428E2" w:rsidP="00405C1A">
            <w:pPr>
              <w:pStyle w:val="TAH"/>
              <w:rPr>
                <w:rFonts w:cstheme="minorBidi"/>
              </w:rPr>
            </w:pPr>
            <w:r>
              <w:t>Frequency Range</w:t>
            </w:r>
          </w:p>
        </w:tc>
        <w:tc>
          <w:tcPr>
            <w:tcW w:w="1522" w:type="dxa"/>
            <w:tcBorders>
              <w:top w:val="single" w:sz="4" w:space="0" w:color="auto"/>
              <w:left w:val="single" w:sz="4" w:space="0" w:color="auto"/>
              <w:bottom w:val="single" w:sz="4" w:space="0" w:color="auto"/>
              <w:right w:val="single" w:sz="4" w:space="0" w:color="auto"/>
            </w:tcBorders>
            <w:hideMark/>
          </w:tcPr>
          <w:p w14:paraId="661D1A94" w14:textId="77777777" w:rsidR="00C428E2" w:rsidRDefault="00C428E2" w:rsidP="00405C1A">
            <w:pPr>
              <w:pStyle w:val="TAH"/>
            </w:pPr>
            <w:r>
              <w:t>Maximum Level</w:t>
            </w:r>
          </w:p>
        </w:tc>
        <w:tc>
          <w:tcPr>
            <w:tcW w:w="2262" w:type="dxa"/>
            <w:tcBorders>
              <w:top w:val="single" w:sz="4" w:space="0" w:color="auto"/>
              <w:left w:val="single" w:sz="4" w:space="0" w:color="auto"/>
              <w:bottom w:val="single" w:sz="4" w:space="0" w:color="auto"/>
              <w:right w:val="single" w:sz="4" w:space="0" w:color="auto"/>
            </w:tcBorders>
            <w:hideMark/>
          </w:tcPr>
          <w:p w14:paraId="05918D04" w14:textId="77777777" w:rsidR="00C428E2" w:rsidRDefault="00C428E2" w:rsidP="00405C1A">
            <w:pPr>
              <w:pStyle w:val="TAH"/>
            </w:pPr>
            <w:r>
              <w:t>Measurement bandwidth</w:t>
            </w:r>
          </w:p>
        </w:tc>
        <w:tc>
          <w:tcPr>
            <w:tcW w:w="868" w:type="dxa"/>
            <w:tcBorders>
              <w:top w:val="single" w:sz="4" w:space="0" w:color="auto"/>
              <w:left w:val="single" w:sz="4" w:space="0" w:color="auto"/>
              <w:bottom w:val="single" w:sz="4" w:space="0" w:color="auto"/>
              <w:right w:val="single" w:sz="4" w:space="0" w:color="auto"/>
            </w:tcBorders>
            <w:hideMark/>
          </w:tcPr>
          <w:p w14:paraId="3BDB7F7C" w14:textId="77777777" w:rsidR="00C428E2" w:rsidRDefault="00C428E2" w:rsidP="00405C1A">
            <w:pPr>
              <w:pStyle w:val="TAH"/>
            </w:pPr>
            <w:r>
              <w:t>NOTE</w:t>
            </w:r>
          </w:p>
        </w:tc>
      </w:tr>
      <w:tr w:rsidR="00C428E2" w14:paraId="3657892B" w14:textId="77777777" w:rsidTr="00405C1A">
        <w:trPr>
          <w:trHeight w:val="187"/>
          <w:jc w:val="center"/>
        </w:trPr>
        <w:tc>
          <w:tcPr>
            <w:tcW w:w="2152" w:type="dxa"/>
            <w:tcBorders>
              <w:top w:val="single" w:sz="4" w:space="0" w:color="auto"/>
              <w:left w:val="single" w:sz="4" w:space="0" w:color="auto"/>
              <w:bottom w:val="single" w:sz="4" w:space="0" w:color="auto"/>
              <w:right w:val="single" w:sz="4" w:space="0" w:color="auto"/>
            </w:tcBorders>
            <w:hideMark/>
          </w:tcPr>
          <w:p w14:paraId="6DFBD824" w14:textId="77777777" w:rsidR="00C428E2" w:rsidRDefault="00C428E2" w:rsidP="00405C1A">
            <w:pPr>
              <w:pStyle w:val="TAC"/>
            </w:pPr>
            <w:r>
              <w:t>9 kHz ≤ f &lt; 150 kHz</w:t>
            </w:r>
          </w:p>
        </w:tc>
        <w:tc>
          <w:tcPr>
            <w:tcW w:w="1522" w:type="dxa"/>
            <w:tcBorders>
              <w:top w:val="single" w:sz="4" w:space="0" w:color="auto"/>
              <w:left w:val="single" w:sz="4" w:space="0" w:color="auto"/>
              <w:bottom w:val="single" w:sz="4" w:space="0" w:color="auto"/>
              <w:right w:val="single" w:sz="4" w:space="0" w:color="auto"/>
            </w:tcBorders>
            <w:hideMark/>
          </w:tcPr>
          <w:p w14:paraId="719FD7E2" w14:textId="77777777" w:rsidR="00C428E2" w:rsidRDefault="00C428E2" w:rsidP="00405C1A">
            <w:pPr>
              <w:pStyle w:val="TAC"/>
            </w:pPr>
            <w:r>
              <w:t>-36 dBm</w:t>
            </w:r>
          </w:p>
        </w:tc>
        <w:tc>
          <w:tcPr>
            <w:tcW w:w="2262" w:type="dxa"/>
            <w:tcBorders>
              <w:top w:val="single" w:sz="4" w:space="0" w:color="auto"/>
              <w:left w:val="single" w:sz="4" w:space="0" w:color="auto"/>
              <w:bottom w:val="single" w:sz="4" w:space="0" w:color="auto"/>
              <w:right w:val="single" w:sz="4" w:space="0" w:color="auto"/>
            </w:tcBorders>
            <w:hideMark/>
          </w:tcPr>
          <w:p w14:paraId="1C29EE38" w14:textId="77777777" w:rsidR="00C428E2" w:rsidRDefault="00C428E2" w:rsidP="00405C1A">
            <w:pPr>
              <w:pStyle w:val="TAC"/>
            </w:pPr>
            <w:r>
              <w:t>1 kHz</w:t>
            </w:r>
          </w:p>
        </w:tc>
        <w:tc>
          <w:tcPr>
            <w:tcW w:w="868" w:type="dxa"/>
            <w:tcBorders>
              <w:top w:val="single" w:sz="4" w:space="0" w:color="auto"/>
              <w:left w:val="single" w:sz="4" w:space="0" w:color="auto"/>
              <w:bottom w:val="single" w:sz="4" w:space="0" w:color="auto"/>
              <w:right w:val="single" w:sz="4" w:space="0" w:color="auto"/>
            </w:tcBorders>
          </w:tcPr>
          <w:p w14:paraId="0FA48A3A" w14:textId="77777777" w:rsidR="00C428E2" w:rsidRDefault="00C428E2" w:rsidP="00405C1A">
            <w:pPr>
              <w:pStyle w:val="TAC"/>
            </w:pPr>
          </w:p>
        </w:tc>
      </w:tr>
      <w:tr w:rsidR="00C428E2" w14:paraId="58557A57" w14:textId="77777777" w:rsidTr="00405C1A">
        <w:trPr>
          <w:trHeight w:val="187"/>
          <w:jc w:val="center"/>
        </w:trPr>
        <w:tc>
          <w:tcPr>
            <w:tcW w:w="2152" w:type="dxa"/>
            <w:tcBorders>
              <w:top w:val="single" w:sz="4" w:space="0" w:color="auto"/>
              <w:left w:val="single" w:sz="4" w:space="0" w:color="auto"/>
              <w:bottom w:val="single" w:sz="4" w:space="0" w:color="auto"/>
              <w:right w:val="single" w:sz="4" w:space="0" w:color="auto"/>
            </w:tcBorders>
            <w:hideMark/>
          </w:tcPr>
          <w:p w14:paraId="57361601" w14:textId="77777777" w:rsidR="00C428E2" w:rsidRDefault="00C428E2" w:rsidP="00405C1A">
            <w:pPr>
              <w:pStyle w:val="TAC"/>
            </w:pPr>
            <w:r>
              <w:t>150 kHz ≤ f &lt; 30 MHz</w:t>
            </w:r>
          </w:p>
        </w:tc>
        <w:tc>
          <w:tcPr>
            <w:tcW w:w="1522" w:type="dxa"/>
            <w:tcBorders>
              <w:top w:val="single" w:sz="4" w:space="0" w:color="auto"/>
              <w:left w:val="single" w:sz="4" w:space="0" w:color="auto"/>
              <w:bottom w:val="single" w:sz="4" w:space="0" w:color="auto"/>
              <w:right w:val="single" w:sz="4" w:space="0" w:color="auto"/>
            </w:tcBorders>
            <w:hideMark/>
          </w:tcPr>
          <w:p w14:paraId="50F706F8" w14:textId="77777777" w:rsidR="00C428E2" w:rsidRDefault="00C428E2" w:rsidP="00405C1A">
            <w:pPr>
              <w:pStyle w:val="TAC"/>
            </w:pPr>
            <w:r>
              <w:t>-36 dBm</w:t>
            </w:r>
          </w:p>
        </w:tc>
        <w:tc>
          <w:tcPr>
            <w:tcW w:w="2262" w:type="dxa"/>
            <w:tcBorders>
              <w:top w:val="single" w:sz="4" w:space="0" w:color="auto"/>
              <w:left w:val="single" w:sz="4" w:space="0" w:color="auto"/>
              <w:bottom w:val="single" w:sz="4" w:space="0" w:color="auto"/>
              <w:right w:val="single" w:sz="4" w:space="0" w:color="auto"/>
            </w:tcBorders>
            <w:hideMark/>
          </w:tcPr>
          <w:p w14:paraId="2FD3336F" w14:textId="77777777" w:rsidR="00C428E2" w:rsidRDefault="00C428E2" w:rsidP="00405C1A">
            <w:pPr>
              <w:pStyle w:val="TAC"/>
            </w:pPr>
            <w:r>
              <w:t>10 kHz</w:t>
            </w:r>
          </w:p>
        </w:tc>
        <w:tc>
          <w:tcPr>
            <w:tcW w:w="868" w:type="dxa"/>
            <w:tcBorders>
              <w:top w:val="single" w:sz="4" w:space="0" w:color="auto"/>
              <w:left w:val="single" w:sz="4" w:space="0" w:color="auto"/>
              <w:bottom w:val="single" w:sz="4" w:space="0" w:color="auto"/>
              <w:right w:val="single" w:sz="4" w:space="0" w:color="auto"/>
            </w:tcBorders>
          </w:tcPr>
          <w:p w14:paraId="5468ECE9" w14:textId="77777777" w:rsidR="00C428E2" w:rsidRDefault="00C428E2" w:rsidP="00405C1A">
            <w:pPr>
              <w:pStyle w:val="TAC"/>
            </w:pPr>
          </w:p>
        </w:tc>
      </w:tr>
      <w:tr w:rsidR="00C428E2" w14:paraId="0E65897A" w14:textId="77777777" w:rsidTr="00405C1A">
        <w:trPr>
          <w:trHeight w:val="187"/>
          <w:jc w:val="center"/>
        </w:trPr>
        <w:tc>
          <w:tcPr>
            <w:tcW w:w="2152" w:type="dxa"/>
            <w:tcBorders>
              <w:top w:val="single" w:sz="4" w:space="0" w:color="auto"/>
              <w:left w:val="single" w:sz="4" w:space="0" w:color="auto"/>
              <w:bottom w:val="single" w:sz="4" w:space="0" w:color="auto"/>
              <w:right w:val="single" w:sz="4" w:space="0" w:color="auto"/>
            </w:tcBorders>
            <w:hideMark/>
          </w:tcPr>
          <w:p w14:paraId="62433152" w14:textId="77777777" w:rsidR="00C428E2" w:rsidRDefault="00C428E2" w:rsidP="00405C1A">
            <w:pPr>
              <w:pStyle w:val="TAC"/>
            </w:pPr>
            <w:r>
              <w:t>30 MHz ≤ f &lt; 1000 MHz</w:t>
            </w:r>
          </w:p>
        </w:tc>
        <w:tc>
          <w:tcPr>
            <w:tcW w:w="1522" w:type="dxa"/>
            <w:tcBorders>
              <w:top w:val="single" w:sz="4" w:space="0" w:color="auto"/>
              <w:left w:val="single" w:sz="4" w:space="0" w:color="auto"/>
              <w:bottom w:val="single" w:sz="4" w:space="0" w:color="auto"/>
              <w:right w:val="single" w:sz="4" w:space="0" w:color="auto"/>
            </w:tcBorders>
            <w:hideMark/>
          </w:tcPr>
          <w:p w14:paraId="46C80F33" w14:textId="77777777" w:rsidR="00C428E2" w:rsidRDefault="00C428E2" w:rsidP="00405C1A">
            <w:pPr>
              <w:pStyle w:val="TAC"/>
            </w:pPr>
            <w:r>
              <w:t>-36 dBm</w:t>
            </w:r>
          </w:p>
        </w:tc>
        <w:tc>
          <w:tcPr>
            <w:tcW w:w="2262" w:type="dxa"/>
            <w:tcBorders>
              <w:top w:val="single" w:sz="4" w:space="0" w:color="auto"/>
              <w:left w:val="single" w:sz="4" w:space="0" w:color="auto"/>
              <w:bottom w:val="single" w:sz="4" w:space="0" w:color="auto"/>
              <w:right w:val="single" w:sz="4" w:space="0" w:color="auto"/>
            </w:tcBorders>
            <w:hideMark/>
          </w:tcPr>
          <w:p w14:paraId="03FBED66" w14:textId="77777777" w:rsidR="00C428E2" w:rsidRDefault="00C428E2" w:rsidP="00405C1A">
            <w:pPr>
              <w:pStyle w:val="TAC"/>
            </w:pPr>
            <w:r>
              <w:t>100 kHz</w:t>
            </w:r>
          </w:p>
        </w:tc>
        <w:tc>
          <w:tcPr>
            <w:tcW w:w="868" w:type="dxa"/>
            <w:tcBorders>
              <w:top w:val="single" w:sz="4" w:space="0" w:color="auto"/>
              <w:left w:val="single" w:sz="4" w:space="0" w:color="auto"/>
              <w:bottom w:val="single" w:sz="4" w:space="0" w:color="auto"/>
              <w:right w:val="single" w:sz="4" w:space="0" w:color="auto"/>
            </w:tcBorders>
          </w:tcPr>
          <w:p w14:paraId="72CF1BAC" w14:textId="77777777" w:rsidR="00C428E2" w:rsidRDefault="00C428E2" w:rsidP="00405C1A">
            <w:pPr>
              <w:pStyle w:val="TAC"/>
            </w:pPr>
          </w:p>
        </w:tc>
      </w:tr>
      <w:tr w:rsidR="00C428E2" w14:paraId="1FD82F32" w14:textId="77777777" w:rsidTr="00405C1A">
        <w:trPr>
          <w:trHeight w:val="187"/>
          <w:jc w:val="center"/>
        </w:trPr>
        <w:tc>
          <w:tcPr>
            <w:tcW w:w="2152" w:type="dxa"/>
            <w:vMerge w:val="restart"/>
            <w:tcBorders>
              <w:top w:val="single" w:sz="4" w:space="0" w:color="auto"/>
              <w:left w:val="single" w:sz="4" w:space="0" w:color="auto"/>
              <w:bottom w:val="single" w:sz="4" w:space="0" w:color="auto"/>
              <w:right w:val="single" w:sz="4" w:space="0" w:color="auto"/>
            </w:tcBorders>
            <w:hideMark/>
          </w:tcPr>
          <w:p w14:paraId="6857C7B0" w14:textId="77777777" w:rsidR="00C428E2" w:rsidRDefault="00C428E2" w:rsidP="00405C1A">
            <w:pPr>
              <w:pStyle w:val="TAC"/>
            </w:pPr>
            <w:r>
              <w:t>1 GHz ≤ f &lt; 12.75 GHz</w:t>
            </w:r>
          </w:p>
        </w:tc>
        <w:tc>
          <w:tcPr>
            <w:tcW w:w="1522" w:type="dxa"/>
            <w:tcBorders>
              <w:top w:val="single" w:sz="4" w:space="0" w:color="auto"/>
              <w:left w:val="single" w:sz="4" w:space="0" w:color="auto"/>
              <w:bottom w:val="single" w:sz="4" w:space="0" w:color="auto"/>
              <w:right w:val="single" w:sz="4" w:space="0" w:color="auto"/>
            </w:tcBorders>
            <w:hideMark/>
          </w:tcPr>
          <w:p w14:paraId="0A9497E3" w14:textId="77777777" w:rsidR="00C428E2" w:rsidRDefault="00C428E2" w:rsidP="00405C1A">
            <w:pPr>
              <w:pStyle w:val="TAC"/>
            </w:pPr>
            <w:r>
              <w:t>-30 dBm</w:t>
            </w:r>
          </w:p>
        </w:tc>
        <w:tc>
          <w:tcPr>
            <w:tcW w:w="2262" w:type="dxa"/>
            <w:tcBorders>
              <w:top w:val="single" w:sz="4" w:space="0" w:color="auto"/>
              <w:left w:val="single" w:sz="4" w:space="0" w:color="auto"/>
              <w:bottom w:val="single" w:sz="4" w:space="0" w:color="auto"/>
              <w:right w:val="single" w:sz="4" w:space="0" w:color="auto"/>
            </w:tcBorders>
            <w:hideMark/>
          </w:tcPr>
          <w:p w14:paraId="019396FE" w14:textId="77777777" w:rsidR="00C428E2" w:rsidRDefault="00C428E2" w:rsidP="00405C1A">
            <w:pPr>
              <w:pStyle w:val="TAC"/>
            </w:pPr>
            <w:r>
              <w:t>1 MHz</w:t>
            </w:r>
          </w:p>
        </w:tc>
        <w:tc>
          <w:tcPr>
            <w:tcW w:w="868" w:type="dxa"/>
            <w:tcBorders>
              <w:top w:val="single" w:sz="4" w:space="0" w:color="auto"/>
              <w:left w:val="single" w:sz="4" w:space="0" w:color="auto"/>
              <w:bottom w:val="single" w:sz="4" w:space="0" w:color="auto"/>
              <w:right w:val="single" w:sz="4" w:space="0" w:color="auto"/>
            </w:tcBorders>
            <w:hideMark/>
          </w:tcPr>
          <w:p w14:paraId="1614323E" w14:textId="77777777" w:rsidR="00C428E2" w:rsidRDefault="00C428E2" w:rsidP="00405C1A">
            <w:pPr>
              <w:pStyle w:val="TAC"/>
            </w:pPr>
            <w:r>
              <w:t>4</w:t>
            </w:r>
          </w:p>
        </w:tc>
      </w:tr>
      <w:tr w:rsidR="00C428E2" w14:paraId="1CC66C1D" w14:textId="77777777" w:rsidTr="00405C1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58C2" w14:textId="77777777" w:rsidR="00C428E2" w:rsidRDefault="00C428E2" w:rsidP="00405C1A">
            <w:pPr>
              <w:spacing w:after="0"/>
              <w:rPr>
                <w:rFonts w:ascii="Arial" w:eastAsiaTheme="minorHAnsi" w:hAnsi="Arial" w:cstheme="minorBidi"/>
                <w:kern w:val="2"/>
                <w:sz w:val="18"/>
                <w:szCs w:val="22"/>
                <w14:ligatures w14:val="standardContextual"/>
              </w:rPr>
            </w:pPr>
          </w:p>
        </w:tc>
        <w:tc>
          <w:tcPr>
            <w:tcW w:w="1522" w:type="dxa"/>
            <w:tcBorders>
              <w:top w:val="single" w:sz="4" w:space="0" w:color="auto"/>
              <w:left w:val="single" w:sz="4" w:space="0" w:color="auto"/>
              <w:bottom w:val="single" w:sz="4" w:space="0" w:color="auto"/>
              <w:right w:val="single" w:sz="4" w:space="0" w:color="auto"/>
            </w:tcBorders>
            <w:hideMark/>
          </w:tcPr>
          <w:p w14:paraId="2034E687" w14:textId="77777777" w:rsidR="00C428E2" w:rsidRDefault="00C428E2" w:rsidP="00405C1A">
            <w:pPr>
              <w:pStyle w:val="TAC"/>
            </w:pPr>
            <w:r>
              <w:t>-25 dBm</w:t>
            </w:r>
          </w:p>
        </w:tc>
        <w:tc>
          <w:tcPr>
            <w:tcW w:w="2262" w:type="dxa"/>
            <w:tcBorders>
              <w:top w:val="single" w:sz="4" w:space="0" w:color="auto"/>
              <w:left w:val="single" w:sz="4" w:space="0" w:color="auto"/>
              <w:bottom w:val="single" w:sz="4" w:space="0" w:color="auto"/>
              <w:right w:val="single" w:sz="4" w:space="0" w:color="auto"/>
            </w:tcBorders>
            <w:hideMark/>
          </w:tcPr>
          <w:p w14:paraId="287C9552" w14:textId="77777777" w:rsidR="00C428E2" w:rsidRDefault="00C428E2" w:rsidP="00405C1A">
            <w:pPr>
              <w:pStyle w:val="TAC"/>
            </w:pPr>
            <w:r>
              <w:t>1 MHz</w:t>
            </w:r>
          </w:p>
        </w:tc>
        <w:tc>
          <w:tcPr>
            <w:tcW w:w="868" w:type="dxa"/>
            <w:tcBorders>
              <w:top w:val="single" w:sz="4" w:space="0" w:color="auto"/>
              <w:left w:val="single" w:sz="4" w:space="0" w:color="auto"/>
              <w:bottom w:val="single" w:sz="4" w:space="0" w:color="auto"/>
              <w:right w:val="single" w:sz="4" w:space="0" w:color="auto"/>
            </w:tcBorders>
            <w:hideMark/>
          </w:tcPr>
          <w:p w14:paraId="4E79412E" w14:textId="77777777" w:rsidR="00C428E2" w:rsidRDefault="00C428E2" w:rsidP="00405C1A">
            <w:pPr>
              <w:pStyle w:val="TAC"/>
            </w:pPr>
            <w:r>
              <w:t>3</w:t>
            </w:r>
          </w:p>
        </w:tc>
      </w:tr>
      <w:tr w:rsidR="00C428E2" w14:paraId="36CA7D29" w14:textId="77777777" w:rsidTr="00405C1A">
        <w:trPr>
          <w:trHeight w:val="187"/>
          <w:jc w:val="center"/>
        </w:trPr>
        <w:tc>
          <w:tcPr>
            <w:tcW w:w="2152" w:type="dxa"/>
            <w:tcBorders>
              <w:top w:val="single" w:sz="4" w:space="0" w:color="auto"/>
              <w:left w:val="single" w:sz="4" w:space="0" w:color="auto"/>
              <w:bottom w:val="single" w:sz="4" w:space="0" w:color="auto"/>
              <w:right w:val="single" w:sz="4" w:space="0" w:color="auto"/>
            </w:tcBorders>
            <w:hideMark/>
          </w:tcPr>
          <w:p w14:paraId="032E4551" w14:textId="77777777" w:rsidR="00C428E2" w:rsidRDefault="00C428E2" w:rsidP="00405C1A">
            <w:pPr>
              <w:pStyle w:val="TAC"/>
            </w:pPr>
            <w:r>
              <w:lastRenderedPageBreak/>
              <w:t>12.75 GHz ≤ f &lt; 5</w:t>
            </w:r>
            <w:r>
              <w:rPr>
                <w:vertAlign w:val="superscript"/>
              </w:rPr>
              <w:t>th</w:t>
            </w:r>
            <w:r>
              <w:t xml:space="preserve"> harmonic of the upper frequency edge of the UL operating band in GHz</w:t>
            </w:r>
          </w:p>
        </w:tc>
        <w:tc>
          <w:tcPr>
            <w:tcW w:w="1522" w:type="dxa"/>
            <w:tcBorders>
              <w:top w:val="single" w:sz="4" w:space="0" w:color="auto"/>
              <w:left w:val="single" w:sz="4" w:space="0" w:color="auto"/>
              <w:bottom w:val="single" w:sz="4" w:space="0" w:color="auto"/>
              <w:right w:val="single" w:sz="4" w:space="0" w:color="auto"/>
            </w:tcBorders>
            <w:hideMark/>
          </w:tcPr>
          <w:p w14:paraId="2125F16B" w14:textId="77777777" w:rsidR="00C428E2" w:rsidRDefault="00C428E2" w:rsidP="00405C1A">
            <w:pPr>
              <w:pStyle w:val="TAC"/>
            </w:pPr>
            <w:r>
              <w:t>-30 dBm</w:t>
            </w:r>
          </w:p>
        </w:tc>
        <w:tc>
          <w:tcPr>
            <w:tcW w:w="2262" w:type="dxa"/>
            <w:tcBorders>
              <w:top w:val="single" w:sz="4" w:space="0" w:color="auto"/>
              <w:left w:val="single" w:sz="4" w:space="0" w:color="auto"/>
              <w:bottom w:val="single" w:sz="4" w:space="0" w:color="auto"/>
              <w:right w:val="single" w:sz="4" w:space="0" w:color="auto"/>
            </w:tcBorders>
            <w:hideMark/>
          </w:tcPr>
          <w:p w14:paraId="47AB6A2B" w14:textId="77777777" w:rsidR="00C428E2" w:rsidRDefault="00C428E2" w:rsidP="00405C1A">
            <w:pPr>
              <w:pStyle w:val="TAC"/>
            </w:pPr>
            <w:r>
              <w:t>1 MHz</w:t>
            </w:r>
          </w:p>
        </w:tc>
        <w:tc>
          <w:tcPr>
            <w:tcW w:w="868" w:type="dxa"/>
            <w:tcBorders>
              <w:top w:val="single" w:sz="4" w:space="0" w:color="auto"/>
              <w:left w:val="single" w:sz="4" w:space="0" w:color="auto"/>
              <w:bottom w:val="single" w:sz="4" w:space="0" w:color="auto"/>
              <w:right w:val="single" w:sz="4" w:space="0" w:color="auto"/>
            </w:tcBorders>
            <w:hideMark/>
          </w:tcPr>
          <w:p w14:paraId="1614CB5D" w14:textId="77777777" w:rsidR="00C428E2" w:rsidRDefault="00C428E2" w:rsidP="00405C1A">
            <w:pPr>
              <w:pStyle w:val="TAC"/>
            </w:pPr>
            <w:r>
              <w:t>1</w:t>
            </w:r>
          </w:p>
        </w:tc>
      </w:tr>
      <w:tr w:rsidR="00C428E2" w14:paraId="0AD3F473" w14:textId="77777777" w:rsidTr="00405C1A">
        <w:trPr>
          <w:trHeight w:val="187"/>
          <w:jc w:val="center"/>
        </w:trPr>
        <w:tc>
          <w:tcPr>
            <w:tcW w:w="2152" w:type="dxa"/>
            <w:tcBorders>
              <w:top w:val="single" w:sz="4" w:space="0" w:color="auto"/>
              <w:left w:val="single" w:sz="4" w:space="0" w:color="auto"/>
              <w:bottom w:val="single" w:sz="4" w:space="0" w:color="auto"/>
              <w:right w:val="single" w:sz="4" w:space="0" w:color="auto"/>
            </w:tcBorders>
            <w:hideMark/>
          </w:tcPr>
          <w:p w14:paraId="11306796" w14:textId="77777777" w:rsidR="00C428E2" w:rsidRDefault="00C428E2" w:rsidP="00405C1A">
            <w:pPr>
              <w:pStyle w:val="TAC"/>
            </w:pPr>
            <w:r>
              <w:t>12.75 GHz &lt; f &lt; 26 GHz</w:t>
            </w:r>
          </w:p>
        </w:tc>
        <w:tc>
          <w:tcPr>
            <w:tcW w:w="1522" w:type="dxa"/>
            <w:tcBorders>
              <w:top w:val="single" w:sz="4" w:space="0" w:color="auto"/>
              <w:left w:val="single" w:sz="4" w:space="0" w:color="auto"/>
              <w:bottom w:val="single" w:sz="4" w:space="0" w:color="auto"/>
              <w:right w:val="single" w:sz="4" w:space="0" w:color="auto"/>
            </w:tcBorders>
            <w:hideMark/>
          </w:tcPr>
          <w:p w14:paraId="0902A93B" w14:textId="77777777" w:rsidR="00C428E2" w:rsidRDefault="00C428E2" w:rsidP="00405C1A">
            <w:pPr>
              <w:pStyle w:val="TAC"/>
            </w:pPr>
            <w:r>
              <w:t>-30 dBm</w:t>
            </w:r>
          </w:p>
        </w:tc>
        <w:tc>
          <w:tcPr>
            <w:tcW w:w="2262" w:type="dxa"/>
            <w:tcBorders>
              <w:top w:val="single" w:sz="4" w:space="0" w:color="auto"/>
              <w:left w:val="single" w:sz="4" w:space="0" w:color="auto"/>
              <w:bottom w:val="single" w:sz="4" w:space="0" w:color="auto"/>
              <w:right w:val="single" w:sz="4" w:space="0" w:color="auto"/>
            </w:tcBorders>
            <w:hideMark/>
          </w:tcPr>
          <w:p w14:paraId="4622F7B4" w14:textId="77777777" w:rsidR="00C428E2" w:rsidRDefault="00C428E2" w:rsidP="00405C1A">
            <w:pPr>
              <w:pStyle w:val="TAC"/>
            </w:pPr>
            <w:r>
              <w:t>1 MHz</w:t>
            </w:r>
          </w:p>
        </w:tc>
        <w:tc>
          <w:tcPr>
            <w:tcW w:w="868" w:type="dxa"/>
            <w:tcBorders>
              <w:top w:val="single" w:sz="4" w:space="0" w:color="auto"/>
              <w:left w:val="single" w:sz="4" w:space="0" w:color="auto"/>
              <w:bottom w:val="single" w:sz="4" w:space="0" w:color="auto"/>
              <w:right w:val="single" w:sz="4" w:space="0" w:color="auto"/>
            </w:tcBorders>
            <w:hideMark/>
          </w:tcPr>
          <w:p w14:paraId="468581DE" w14:textId="77777777" w:rsidR="00C428E2" w:rsidRDefault="00C428E2" w:rsidP="00405C1A">
            <w:pPr>
              <w:pStyle w:val="TAC"/>
            </w:pPr>
            <w:r>
              <w:t>2</w:t>
            </w:r>
          </w:p>
        </w:tc>
      </w:tr>
      <w:tr w:rsidR="00C428E2" w14:paraId="28DCE9B1" w14:textId="77777777" w:rsidTr="00405C1A">
        <w:trPr>
          <w:trHeight w:val="187"/>
          <w:jc w:val="center"/>
        </w:trPr>
        <w:tc>
          <w:tcPr>
            <w:tcW w:w="6804" w:type="dxa"/>
            <w:gridSpan w:val="4"/>
            <w:tcBorders>
              <w:top w:val="single" w:sz="4" w:space="0" w:color="auto"/>
              <w:left w:val="single" w:sz="4" w:space="0" w:color="auto"/>
              <w:bottom w:val="single" w:sz="4" w:space="0" w:color="auto"/>
              <w:right w:val="single" w:sz="4" w:space="0" w:color="auto"/>
            </w:tcBorders>
            <w:hideMark/>
          </w:tcPr>
          <w:p w14:paraId="0055883E" w14:textId="77777777" w:rsidR="00C428E2" w:rsidRDefault="00C428E2" w:rsidP="00405C1A">
            <w:pPr>
              <w:pStyle w:val="TAN"/>
              <w:rPr>
                <w:lang w:eastAsia="zh-CN"/>
              </w:rPr>
            </w:pPr>
            <w:r>
              <w:t>NOTE 1:</w:t>
            </w:r>
            <w:r>
              <w:tab/>
              <w:t>Applies for</w:t>
            </w:r>
            <w:r>
              <w:rPr>
                <w:lang w:eastAsia="zh-CN"/>
              </w:rPr>
              <w:t xml:space="preserve"> Band for which the upper frequency edge of the UL Band is greater than 2.55 GHz and less than or equal to 5.2 GHz</w:t>
            </w:r>
          </w:p>
          <w:p w14:paraId="6C58694B" w14:textId="77777777" w:rsidR="00C428E2" w:rsidRDefault="00C428E2" w:rsidP="00405C1A">
            <w:pPr>
              <w:pStyle w:val="TAN"/>
              <w:rPr>
                <w:lang w:eastAsia="zh-CN"/>
              </w:rPr>
            </w:pPr>
            <w:r>
              <w:t>NOTE 2:</w:t>
            </w:r>
            <w:r>
              <w:tab/>
              <w:t xml:space="preserve">Applies for Band </w:t>
            </w:r>
            <w:r>
              <w:rPr>
                <w:lang w:eastAsia="zh-CN"/>
              </w:rPr>
              <w:t>that the</w:t>
            </w:r>
            <w:r>
              <w:t xml:space="preserve"> upper frequency edge of the UL Band</w:t>
            </w:r>
            <w:r>
              <w:rPr>
                <w:lang w:eastAsia="zh-CN"/>
              </w:rPr>
              <w:t xml:space="preserve"> more than 5.2 GHz</w:t>
            </w:r>
          </w:p>
          <w:p w14:paraId="16CC59FC" w14:textId="77777777" w:rsidR="00C428E2" w:rsidRDefault="00C428E2" w:rsidP="00405C1A">
            <w:pPr>
              <w:pStyle w:val="TAN"/>
              <w:rPr>
                <w:lang w:eastAsia="zh-CN"/>
              </w:rPr>
            </w:pPr>
            <w:r>
              <w:rPr>
                <w:lang w:eastAsia="zh-CN"/>
              </w:rPr>
              <w:t>NOTE 3:</w:t>
            </w:r>
            <w:r>
              <w:rPr>
                <w:lang w:eastAsia="zh-CN"/>
              </w:rPr>
              <w:tab/>
              <w:t xml:space="preserve">Applies for Band n41, CA configurations including Band n41, and EN-DC configurations that include n41 specified in clause 5.2B of </w:t>
            </w:r>
            <w:r>
              <w:t>TS 38.101-3</w:t>
            </w:r>
            <w:r>
              <w:rPr>
                <w:lang w:eastAsia="zh-CN"/>
              </w:rPr>
              <w:t xml:space="preserve"> [3] when NS_04 is signalled. </w:t>
            </w:r>
          </w:p>
          <w:p w14:paraId="38A4E473" w14:textId="77777777" w:rsidR="00C428E2" w:rsidRDefault="00C428E2" w:rsidP="00405C1A">
            <w:pPr>
              <w:pStyle w:val="TAN"/>
              <w:rPr>
                <w:lang w:eastAsia="zh-CN"/>
              </w:rPr>
            </w:pPr>
            <w:r>
              <w:rPr>
                <w:lang w:eastAsia="zh-CN"/>
              </w:rPr>
              <w:t>NOTE 4:</w:t>
            </w:r>
            <w:r>
              <w:rPr>
                <w:lang w:eastAsia="zh-CN"/>
              </w:rPr>
              <w:tab/>
              <w:t>Does not apply for Band n41, CA configurations including Band n41, and EN-DC configurations that include n41 specified in subclause 5.2B of TS 38.101-3 [3] when NS_04 is signalled.</w:t>
            </w:r>
          </w:p>
        </w:tc>
      </w:tr>
    </w:tbl>
    <w:p w14:paraId="50AE3CE9" w14:textId="77777777" w:rsidR="00C428E2" w:rsidRPr="00C428E2" w:rsidRDefault="00C428E2" w:rsidP="00872F18"/>
    <w:p w14:paraId="19231FA5" w14:textId="75EBBB64" w:rsidR="001853D1" w:rsidRDefault="001853D1" w:rsidP="001853D1">
      <w:pPr>
        <w:pStyle w:val="Heading4"/>
      </w:pPr>
      <w:bookmarkStart w:id="67" w:name="_Toc165559007"/>
      <w:r>
        <w:t>4.3.1.5</w:t>
      </w:r>
      <w:r>
        <w:tab/>
        <w:t>Maximum output power</w:t>
      </w:r>
      <w:bookmarkEnd w:id="67"/>
    </w:p>
    <w:p w14:paraId="05C717F6" w14:textId="77777777" w:rsidR="00E725A2" w:rsidRDefault="00E725A2" w:rsidP="00E725A2">
      <w:r>
        <w:t>The UE maximum output power requirement is listed in Table 4.3.1.5-1.</w:t>
      </w:r>
    </w:p>
    <w:p w14:paraId="41EEF06A" w14:textId="77777777" w:rsidR="00E725A2" w:rsidRDefault="00E725A2" w:rsidP="00E725A2">
      <w:pPr>
        <w:pStyle w:val="TH"/>
        <w:rPr>
          <w:lang w:val="sv-SE"/>
        </w:rPr>
      </w:pPr>
      <w:r>
        <w:t>Table 4.3.1.5-1: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E725A2" w14:paraId="4BD1BED8" w14:textId="77777777" w:rsidTr="00405C1A">
        <w:tc>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89E741" w14:textId="77777777" w:rsidR="00E725A2" w:rsidRDefault="00E725A2" w:rsidP="00405C1A">
            <w:pPr>
              <w:pStyle w:val="TAH"/>
            </w:pPr>
            <w:r>
              <w:t>NR</w:t>
            </w:r>
          </w:p>
          <w:p w14:paraId="73796CCC" w14:textId="77777777" w:rsidR="00E725A2" w:rsidRDefault="00E725A2" w:rsidP="00405C1A">
            <w:pPr>
              <w:pStyle w:val="TAH"/>
            </w:pPr>
            <w:r>
              <w:t>band</w:t>
            </w: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44FB331" w14:textId="77777777" w:rsidR="00E725A2" w:rsidRDefault="00E725A2" w:rsidP="00405C1A">
            <w:pPr>
              <w:pStyle w:val="TAH"/>
            </w:pPr>
            <w:r>
              <w:t>Class 1 (dBm)</w:t>
            </w: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9A13A0" w14:textId="77777777" w:rsidR="00E725A2" w:rsidRDefault="00E725A2" w:rsidP="00405C1A">
            <w:pPr>
              <w:pStyle w:val="TAH"/>
            </w:pPr>
            <w:r>
              <w:t>Tolerance (dB)</w:t>
            </w:r>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EFBD23" w14:textId="77777777" w:rsidR="00E725A2" w:rsidRDefault="00E725A2" w:rsidP="00405C1A">
            <w:pPr>
              <w:pStyle w:val="TAH"/>
            </w:pPr>
            <w:r>
              <w:t>Class 1.5 (dBm)</w:t>
            </w: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37C3A7" w14:textId="77777777" w:rsidR="00E725A2" w:rsidRDefault="00E725A2" w:rsidP="00405C1A">
            <w:pPr>
              <w:pStyle w:val="TAH"/>
            </w:pPr>
            <w:r>
              <w:t>Tolerance (dB)</w:t>
            </w: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59B2A2" w14:textId="77777777" w:rsidR="00E725A2" w:rsidRDefault="00E725A2" w:rsidP="00405C1A">
            <w:pPr>
              <w:pStyle w:val="TAH"/>
            </w:pPr>
            <w:r>
              <w:t>Class 2 (dBm)</w:t>
            </w:r>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26F04D" w14:textId="77777777" w:rsidR="00E725A2" w:rsidRDefault="00E725A2" w:rsidP="00405C1A">
            <w:pPr>
              <w:pStyle w:val="TAH"/>
            </w:pPr>
            <w:r>
              <w:t>Tolerance (dB)</w:t>
            </w: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DDB90D" w14:textId="77777777" w:rsidR="00E725A2" w:rsidRDefault="00E725A2" w:rsidP="00405C1A">
            <w:pPr>
              <w:pStyle w:val="TAH"/>
            </w:pPr>
            <w:r>
              <w:t>Class 3 (dBm)</w:t>
            </w:r>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41103F5" w14:textId="77777777" w:rsidR="00E725A2" w:rsidRDefault="00E725A2" w:rsidP="00405C1A">
            <w:pPr>
              <w:pStyle w:val="TAH"/>
            </w:pPr>
            <w:r>
              <w:t>Tolerance (dB)</w:t>
            </w:r>
          </w:p>
        </w:tc>
      </w:tr>
      <w:tr w:rsidR="00E725A2" w14:paraId="4B1A6F4A" w14:textId="77777777" w:rsidTr="00405C1A">
        <w:tc>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8935396" w14:textId="77777777" w:rsidR="00E725A2" w:rsidRDefault="00E725A2" w:rsidP="00405C1A">
            <w:pPr>
              <w:pStyle w:val="TAC"/>
              <w:rPr>
                <w:lang w:val="fi-FI" w:eastAsia="zh-CN"/>
              </w:rPr>
            </w:pPr>
            <w:r>
              <w:t>n79</w:t>
            </w: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FA89A4" w14:textId="77777777" w:rsidR="00E725A2" w:rsidRDefault="00E725A2" w:rsidP="00405C1A">
            <w:pPr>
              <w:pStyle w:val="TAC"/>
            </w:pP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7F44D9" w14:textId="77777777" w:rsidR="00E725A2" w:rsidRDefault="00E725A2" w:rsidP="00405C1A">
            <w:pPr>
              <w:pStyle w:val="TAC"/>
            </w:pPr>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8124BC" w14:textId="77777777" w:rsidR="00E725A2" w:rsidRDefault="00E725A2" w:rsidP="00405C1A">
            <w:pPr>
              <w:pStyle w:val="TAC"/>
            </w:pPr>
            <w:r>
              <w:t>29</w:t>
            </w:r>
            <w:r>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6AE2FD" w14:textId="77777777" w:rsidR="00E725A2" w:rsidRDefault="00E725A2" w:rsidP="00405C1A">
            <w:pPr>
              <w:pStyle w:val="TAC"/>
            </w:pPr>
            <w:r>
              <w:t>+2/-3</w:t>
            </w: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92E192" w14:textId="77777777" w:rsidR="00E725A2" w:rsidRDefault="00E725A2" w:rsidP="00405C1A">
            <w:pPr>
              <w:pStyle w:val="TAC"/>
              <w:rPr>
                <w:b/>
              </w:rPr>
            </w:pPr>
            <w:r>
              <w:t>26</w:t>
            </w:r>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E4854A" w14:textId="77777777" w:rsidR="00E725A2" w:rsidRDefault="00E725A2" w:rsidP="00405C1A">
            <w:pPr>
              <w:pStyle w:val="TAC"/>
            </w:pPr>
            <w:r>
              <w:t>+2/-3</w:t>
            </w:r>
          </w:p>
        </w:tc>
        <w:tc>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3DA4D43" w14:textId="77777777" w:rsidR="00E725A2" w:rsidRDefault="00E725A2" w:rsidP="00405C1A">
            <w:pPr>
              <w:pStyle w:val="TAC"/>
            </w:pPr>
            <w:r>
              <w:t>23</w:t>
            </w:r>
          </w:p>
        </w:tc>
        <w:tc>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D2D3F6" w14:textId="77777777" w:rsidR="00E725A2" w:rsidRDefault="00E725A2" w:rsidP="00405C1A">
            <w:pPr>
              <w:pStyle w:val="TAC"/>
            </w:pPr>
            <w:r>
              <w:t>+2/-3</w:t>
            </w:r>
          </w:p>
        </w:tc>
      </w:tr>
      <w:tr w:rsidR="00E725A2" w14:paraId="12B70561" w14:textId="77777777" w:rsidTr="00405C1A">
        <w:tc>
          <w:tcPr>
            <w:tcW w:w="9134" w:type="dxa"/>
            <w:gridSpan w:val="9"/>
            <w:tcBorders>
              <w:top w:val="single" w:sz="4" w:space="0" w:color="auto"/>
              <w:left w:val="single" w:sz="4" w:space="0" w:color="auto"/>
              <w:bottom w:val="single" w:sz="4" w:space="0" w:color="auto"/>
              <w:right w:val="single" w:sz="4" w:space="0" w:color="auto"/>
            </w:tcBorders>
            <w:hideMark/>
          </w:tcPr>
          <w:p w14:paraId="502C4B84" w14:textId="77777777" w:rsidR="00E725A2" w:rsidRDefault="00E725A2" w:rsidP="00405C1A">
            <w:pPr>
              <w:pStyle w:val="TAN"/>
            </w:pPr>
            <w:r>
              <w:t>NOTE 1:</w:t>
            </w:r>
            <w:r>
              <w:tab/>
            </w:r>
            <w:proofErr w:type="spellStart"/>
            <w:r>
              <w:t>P</w:t>
            </w:r>
            <w:r>
              <w:rPr>
                <w:vertAlign w:val="subscript"/>
              </w:rPr>
              <w:t>PowerClass</w:t>
            </w:r>
            <w:proofErr w:type="spellEnd"/>
            <w:r>
              <w:t xml:space="preserve"> is the maximum UE power specified without </w:t>
            </w:r>
            <w:proofErr w:type="gramStart"/>
            <w:r>
              <w:t>taking into account</w:t>
            </w:r>
            <w:proofErr w:type="gramEnd"/>
            <w:r>
              <w:t xml:space="preserve"> the tolerance</w:t>
            </w:r>
          </w:p>
          <w:p w14:paraId="4E59D46E" w14:textId="77777777" w:rsidR="00E725A2" w:rsidRDefault="00E725A2" w:rsidP="00405C1A">
            <w:pPr>
              <w:pStyle w:val="TAN"/>
            </w:pPr>
            <w:r>
              <w:t>NOTE 2:</w:t>
            </w:r>
            <w:r>
              <w:tab/>
              <w:t>Power</w:t>
            </w:r>
            <w:r>
              <w:rPr>
                <w:vertAlign w:val="subscript"/>
              </w:rPr>
              <w:t xml:space="preserve"> </w:t>
            </w:r>
            <w:r>
              <w:t>class 3 is default power class unless otherwise stated</w:t>
            </w:r>
          </w:p>
          <w:p w14:paraId="673752C1" w14:textId="77777777" w:rsidR="00E725A2" w:rsidRDefault="00E725A2" w:rsidP="00405C1A">
            <w:pPr>
              <w:pStyle w:val="TAN"/>
            </w:pPr>
            <w:r>
              <w:t>NOTE 3:</w:t>
            </w:r>
            <w:r>
              <w:tab/>
              <w:t>Refers to the transmission bandwidths confined within F</w:t>
            </w:r>
            <w:r>
              <w:rPr>
                <w:vertAlign w:val="subscript"/>
              </w:rPr>
              <w:t>UL_low</w:t>
            </w:r>
            <w:r>
              <w:t xml:space="preserve"> and F</w:t>
            </w:r>
            <w:r>
              <w:rPr>
                <w:vertAlign w:val="subscript"/>
              </w:rPr>
              <w:t>UL_low</w:t>
            </w:r>
            <w:r>
              <w:t xml:space="preserve"> + 4 MHz or F</w:t>
            </w:r>
            <w:r>
              <w:rPr>
                <w:vertAlign w:val="subscript"/>
              </w:rPr>
              <w:t>UL_high</w:t>
            </w:r>
            <w:r>
              <w:t xml:space="preserve"> – 4 MHz and F</w:t>
            </w:r>
            <w:r>
              <w:rPr>
                <w:vertAlign w:val="subscript"/>
              </w:rPr>
              <w:t>UL_high</w:t>
            </w:r>
            <w:r>
              <w:t>, the maximum output power requirement is relaxed by reducing the lower tolerance limit by 1.5 dB.</w:t>
            </w:r>
          </w:p>
          <w:p w14:paraId="506EAB4D" w14:textId="77777777" w:rsidR="00E725A2" w:rsidRDefault="00E725A2" w:rsidP="00405C1A">
            <w:pPr>
              <w:pStyle w:val="TAN"/>
            </w:pPr>
            <w:r>
              <w:t>NOTE 4:</w:t>
            </w:r>
            <w:r>
              <w:tab/>
              <w:t>The maximum output power requirement is relaxed by reducing the lower tolerance limit by 0.3 dB</w:t>
            </w:r>
          </w:p>
          <w:p w14:paraId="40AE861C" w14:textId="77777777" w:rsidR="00E725A2" w:rsidRDefault="00E725A2" w:rsidP="00405C1A">
            <w:pPr>
              <w:pStyle w:val="TAN"/>
            </w:pPr>
            <w:r>
              <w:t>NOTE 5:</w:t>
            </w:r>
            <w:r>
              <w:tab/>
              <w:t>Achieved via dual Tx</w:t>
            </w:r>
          </w:p>
          <w:p w14:paraId="025BB18C" w14:textId="77777777" w:rsidR="00E725A2" w:rsidRDefault="00E725A2" w:rsidP="00405C1A">
            <w:pPr>
              <w:pStyle w:val="TAN"/>
            </w:pPr>
            <w:r>
              <w:t>NOTE 6:</w:t>
            </w:r>
            <w:r>
              <w:tab/>
              <w:t xml:space="preserve">Generally, PC1 UE is not targeted for smartphone form factor. </w:t>
            </w:r>
          </w:p>
        </w:tc>
      </w:tr>
    </w:tbl>
    <w:p w14:paraId="3FEDFFF9" w14:textId="77777777" w:rsidR="00E725A2" w:rsidRPr="00E725A2" w:rsidRDefault="00E725A2" w:rsidP="00872F18"/>
    <w:p w14:paraId="7381C0C0" w14:textId="29618CFB" w:rsidR="001853D1" w:rsidRDefault="001853D1" w:rsidP="001853D1">
      <w:pPr>
        <w:pStyle w:val="Heading4"/>
      </w:pPr>
      <w:bookmarkStart w:id="68" w:name="_Toc165559008"/>
      <w:r>
        <w:t>4.3.1.6</w:t>
      </w:r>
      <w:r>
        <w:tab/>
        <w:t>Average output power</w:t>
      </w:r>
      <w:bookmarkEnd w:id="68"/>
    </w:p>
    <w:p w14:paraId="5F33AFE3" w14:textId="111529C1" w:rsidR="00E81746" w:rsidRPr="00E81746" w:rsidRDefault="00E81746" w:rsidP="00872F18">
      <w:r>
        <w:t xml:space="preserve">It was agreed the average output power won’t be mentioned in the </w:t>
      </w:r>
      <w:proofErr w:type="gramStart"/>
      <w:r>
        <w:t>reply</w:t>
      </w:r>
      <w:proofErr w:type="gramEnd"/>
      <w:r>
        <w:t xml:space="preserve"> LS to WP5D.</w:t>
      </w:r>
    </w:p>
    <w:p w14:paraId="53CC6E59" w14:textId="46482115" w:rsidR="001853D1" w:rsidRDefault="001853D1" w:rsidP="001853D1">
      <w:pPr>
        <w:pStyle w:val="Heading3"/>
      </w:pPr>
      <w:bookmarkStart w:id="69" w:name="_Toc165559009"/>
      <w:r>
        <w:t>4.3.2</w:t>
      </w:r>
      <w:r>
        <w:tab/>
      </w:r>
      <w:r w:rsidRPr="00444E61">
        <w:t>Receiver characteristics</w:t>
      </w:r>
      <w:bookmarkEnd w:id="69"/>
    </w:p>
    <w:p w14:paraId="64B23C0C" w14:textId="2847633B" w:rsidR="001853D1" w:rsidRDefault="001853D1" w:rsidP="001853D1">
      <w:pPr>
        <w:pStyle w:val="Heading4"/>
      </w:pPr>
      <w:bookmarkStart w:id="70" w:name="_Toc165559010"/>
      <w:r>
        <w:t>4.3.2.1</w:t>
      </w:r>
      <w:r>
        <w:tab/>
        <w:t>Noise figure</w:t>
      </w:r>
      <w:bookmarkEnd w:id="70"/>
    </w:p>
    <w:p w14:paraId="6707B4B3" w14:textId="77777777" w:rsidR="0092759C" w:rsidRPr="00957F93" w:rsidRDefault="0092759C" w:rsidP="0092759C">
      <w:r>
        <w:t>The UE noise figure relevant for 4400 to 4800 MHz is 9 dB.</w:t>
      </w:r>
    </w:p>
    <w:p w14:paraId="2732E9BC" w14:textId="77777777" w:rsidR="0092759C" w:rsidRPr="0092759C" w:rsidRDefault="0092759C" w:rsidP="00872F18"/>
    <w:p w14:paraId="24B691E5" w14:textId="566D5926" w:rsidR="001853D1" w:rsidRDefault="001853D1" w:rsidP="001853D1">
      <w:pPr>
        <w:pStyle w:val="Heading4"/>
      </w:pPr>
      <w:bookmarkStart w:id="71" w:name="_Toc165559011"/>
      <w:r>
        <w:t>4.3.2.2</w:t>
      </w:r>
      <w:r>
        <w:tab/>
        <w:t>Sensitivity</w:t>
      </w:r>
      <w:bookmarkEnd w:id="71"/>
    </w:p>
    <w:p w14:paraId="579A5366" w14:textId="77777777" w:rsidR="00E30410" w:rsidRDefault="00E30410" w:rsidP="00E30410">
      <w:r>
        <w:t>The UE sensitivity requirement is listed in Table 4.3.2.2-1.</w:t>
      </w:r>
    </w:p>
    <w:p w14:paraId="567E50F0" w14:textId="77777777" w:rsidR="00E30410" w:rsidRDefault="00E30410" w:rsidP="00E30410">
      <w:pPr>
        <w:jc w:val="center"/>
        <w:rPr>
          <w:rFonts w:ascii="Arial" w:eastAsia="PMingLiU" w:hAnsi="Arial" w:cs="Arial"/>
          <w:b/>
          <w:bCs/>
          <w:lang w:val="en-US"/>
        </w:rPr>
      </w:pPr>
      <w:r>
        <w:rPr>
          <w:rFonts w:ascii="Arial" w:eastAsia="PMingLiU" w:hAnsi="Arial" w:cs="Arial"/>
          <w:b/>
          <w:bCs/>
          <w:lang w:val="en-US"/>
        </w:rPr>
        <w:t>Table 4.3.2.2-1: Two antenna port reference sensitivity QPSK P</w:t>
      </w:r>
      <w:r>
        <w:rPr>
          <w:rFonts w:ascii="Arial" w:eastAsia="PMingLiU" w:hAnsi="Arial" w:cs="Arial"/>
          <w:b/>
          <w:bCs/>
          <w:vertAlign w:val="subscript"/>
          <w:lang w:val="en-US"/>
        </w:rPr>
        <w:t xml:space="preserve">REFSENS </w:t>
      </w:r>
      <w:r>
        <w:rPr>
          <w:rFonts w:ascii="Arial" w:eastAsia="PMingLiU" w:hAnsi="Arial" w:cs="Arial"/>
          <w:b/>
          <w:bCs/>
          <w:lang w:val="en-US"/>
        </w:rPr>
        <w:t>for TDD, SDL and FDD with variable duplex operation bands</w:t>
      </w:r>
    </w:p>
    <w:tbl>
      <w:tblPr>
        <w:tblStyle w:val="TableGrid25"/>
        <w:tblW w:w="8648" w:type="dxa"/>
        <w:jc w:val="center"/>
        <w:tblInd w:w="0" w:type="dxa"/>
        <w:tblLook w:val="04A0" w:firstRow="1" w:lastRow="0" w:firstColumn="1" w:lastColumn="0" w:noHBand="0" w:noVBand="1"/>
      </w:tblPr>
      <w:tblGrid>
        <w:gridCol w:w="1067"/>
        <w:gridCol w:w="587"/>
        <w:gridCol w:w="3870"/>
        <w:gridCol w:w="2275"/>
        <w:gridCol w:w="849"/>
      </w:tblGrid>
      <w:tr w:rsidR="00E30410" w14:paraId="14408466" w14:textId="77777777" w:rsidTr="00405C1A">
        <w:trPr>
          <w:jc w:val="center"/>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14:paraId="46F3DBB5" w14:textId="77777777" w:rsidR="00E30410" w:rsidRDefault="00E30410" w:rsidP="00405C1A">
            <w:pPr>
              <w:spacing w:after="0"/>
              <w:jc w:val="center"/>
              <w:textAlignment w:val="baseline"/>
              <w:rPr>
                <w:rFonts w:ascii="Arial" w:eastAsiaTheme="minorHAnsi" w:hAnsi="Arial" w:cs="Arial"/>
                <w:b/>
                <w:bCs/>
                <w:sz w:val="18"/>
                <w:szCs w:val="18"/>
                <w:lang w:eastAsia="zh-TW"/>
              </w:rPr>
            </w:pPr>
            <w:bookmarkStart w:id="72" w:name="_Hlk78840377"/>
            <w:r>
              <w:rPr>
                <w:rFonts w:ascii="Arial" w:hAnsi="Arial" w:cs="Arial"/>
                <w:b/>
                <w:bCs/>
                <w:sz w:val="18"/>
                <w:szCs w:val="18"/>
                <w:lang w:eastAsia="zh-TW"/>
              </w:rPr>
              <w:t>Operating band / SCS / Channel bandwidth / REFSENS</w:t>
            </w:r>
          </w:p>
        </w:tc>
      </w:tr>
      <w:tr w:rsidR="00E30410" w14:paraId="25F4762F" w14:textId="77777777" w:rsidTr="00405C1A">
        <w:trPr>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14:paraId="0A240823" w14:textId="77777777" w:rsidR="00E30410" w:rsidRDefault="00E30410" w:rsidP="00405C1A">
            <w:pPr>
              <w:spacing w:after="0"/>
              <w:jc w:val="center"/>
              <w:textAlignment w:val="baseline"/>
              <w:rPr>
                <w:rFonts w:ascii="Arial" w:hAnsi="Arial" w:cs="Arial"/>
                <w:b/>
                <w:bCs/>
                <w:sz w:val="18"/>
                <w:szCs w:val="18"/>
                <w:lang w:eastAsia="zh-TW"/>
              </w:rPr>
            </w:pPr>
            <w:r>
              <w:rPr>
                <w:rFonts w:ascii="Arial" w:hAnsi="Arial" w:cs="Arial"/>
                <w:b/>
                <w:bCs/>
                <w:sz w:val="18"/>
                <w:szCs w:val="18"/>
                <w:lang w:eastAsia="zh-TW"/>
              </w:rPr>
              <w:t>Operating band</w:t>
            </w:r>
          </w:p>
        </w:tc>
        <w:tc>
          <w:tcPr>
            <w:tcW w:w="587" w:type="dxa"/>
            <w:tcBorders>
              <w:top w:val="single" w:sz="4" w:space="0" w:color="auto"/>
              <w:left w:val="single" w:sz="4" w:space="0" w:color="auto"/>
              <w:bottom w:val="single" w:sz="4" w:space="0" w:color="auto"/>
              <w:right w:val="single" w:sz="4" w:space="0" w:color="auto"/>
            </w:tcBorders>
            <w:vAlign w:val="center"/>
            <w:hideMark/>
          </w:tcPr>
          <w:p w14:paraId="2358DA58" w14:textId="77777777" w:rsidR="00E30410" w:rsidRDefault="00E30410" w:rsidP="00405C1A">
            <w:pPr>
              <w:spacing w:after="0"/>
              <w:jc w:val="center"/>
              <w:textAlignment w:val="baseline"/>
              <w:rPr>
                <w:rFonts w:ascii="Arial" w:hAnsi="Arial" w:cs="Arial"/>
                <w:b/>
                <w:bCs/>
                <w:sz w:val="18"/>
                <w:szCs w:val="18"/>
                <w:lang w:eastAsia="zh-TW"/>
              </w:rPr>
            </w:pPr>
            <w:r>
              <w:rPr>
                <w:rFonts w:ascii="Arial" w:hAnsi="Arial" w:cs="Arial"/>
                <w:b/>
                <w:bCs/>
                <w:sz w:val="18"/>
                <w:szCs w:val="18"/>
                <w:lang w:eastAsia="zh-TW"/>
              </w:rPr>
              <w:t>SCS</w:t>
            </w:r>
          </w:p>
          <w:p w14:paraId="22BD1B37" w14:textId="77777777" w:rsidR="00E30410" w:rsidRDefault="00E30410" w:rsidP="00405C1A">
            <w:pPr>
              <w:spacing w:after="0"/>
              <w:jc w:val="center"/>
              <w:textAlignment w:val="baseline"/>
              <w:rPr>
                <w:rFonts w:ascii="Arial" w:hAnsi="Arial" w:cs="Arial"/>
                <w:b/>
                <w:bCs/>
                <w:sz w:val="18"/>
                <w:szCs w:val="18"/>
                <w:lang w:eastAsia="zh-TW"/>
              </w:rPr>
            </w:pPr>
            <w:r>
              <w:rPr>
                <w:rFonts w:ascii="Arial" w:hAnsi="Arial" w:cs="Arial"/>
                <w:b/>
                <w:bCs/>
                <w:sz w:val="18"/>
                <w:szCs w:val="18"/>
                <w:lang w:eastAsia="zh-TW"/>
              </w:rPr>
              <w:t>kHz</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BC9DE21" w14:textId="77777777" w:rsidR="00E30410" w:rsidRDefault="00E30410" w:rsidP="00405C1A">
            <w:pPr>
              <w:spacing w:after="0"/>
              <w:jc w:val="center"/>
              <w:textAlignment w:val="baseline"/>
              <w:rPr>
                <w:rFonts w:ascii="Arial" w:hAnsi="Arial" w:cs="Arial"/>
                <w:b/>
                <w:bCs/>
                <w:sz w:val="18"/>
                <w:szCs w:val="18"/>
                <w:lang w:eastAsia="zh-TW"/>
              </w:rPr>
            </w:pPr>
            <w:r>
              <w:rPr>
                <w:rFonts w:ascii="Arial" w:hAnsi="Arial" w:cs="Arial"/>
                <w:b/>
                <w:bCs/>
                <w:sz w:val="18"/>
                <w:szCs w:val="18"/>
                <w:lang w:eastAsia="zh-TW"/>
              </w:rPr>
              <w:t>Channel bandwidth (MHz)</w:t>
            </w:r>
          </w:p>
        </w:tc>
        <w:tc>
          <w:tcPr>
            <w:tcW w:w="2275" w:type="dxa"/>
            <w:tcBorders>
              <w:top w:val="single" w:sz="4" w:space="0" w:color="auto"/>
              <w:left w:val="single" w:sz="4" w:space="0" w:color="auto"/>
              <w:bottom w:val="single" w:sz="4" w:space="0" w:color="auto"/>
              <w:right w:val="single" w:sz="4" w:space="0" w:color="auto"/>
            </w:tcBorders>
            <w:vAlign w:val="center"/>
            <w:hideMark/>
          </w:tcPr>
          <w:p w14:paraId="1A5B66F7" w14:textId="77777777" w:rsidR="00E30410" w:rsidRDefault="00E30410" w:rsidP="00405C1A">
            <w:pPr>
              <w:spacing w:after="0"/>
              <w:jc w:val="center"/>
              <w:textAlignment w:val="baseline"/>
              <w:rPr>
                <w:rFonts w:ascii="Arial" w:hAnsi="Arial" w:cs="Arial"/>
                <w:b/>
                <w:bCs/>
                <w:sz w:val="18"/>
                <w:szCs w:val="18"/>
                <w:lang w:eastAsia="zh-TW"/>
              </w:rPr>
            </w:pPr>
            <w:r>
              <w:rPr>
                <w:rFonts w:ascii="Arial" w:hAnsi="Arial" w:cs="Arial"/>
                <w:b/>
                <w:bCs/>
                <w:sz w:val="18"/>
                <w:szCs w:val="18"/>
                <w:lang w:eastAsia="zh-TW"/>
              </w:rPr>
              <w:t>REFSENS (dBm)</w:t>
            </w:r>
          </w:p>
        </w:tc>
        <w:tc>
          <w:tcPr>
            <w:tcW w:w="849" w:type="dxa"/>
            <w:tcBorders>
              <w:top w:val="single" w:sz="4" w:space="0" w:color="auto"/>
              <w:left w:val="single" w:sz="4" w:space="0" w:color="auto"/>
              <w:bottom w:val="single" w:sz="4" w:space="0" w:color="auto"/>
              <w:right w:val="single" w:sz="4" w:space="0" w:color="auto"/>
            </w:tcBorders>
            <w:vAlign w:val="center"/>
            <w:hideMark/>
          </w:tcPr>
          <w:p w14:paraId="3F89D671" w14:textId="77777777" w:rsidR="00E30410" w:rsidRDefault="00E30410" w:rsidP="00405C1A">
            <w:pPr>
              <w:spacing w:after="0"/>
              <w:jc w:val="center"/>
              <w:textAlignment w:val="baseline"/>
              <w:rPr>
                <w:rFonts w:ascii="Arial" w:hAnsi="Arial" w:cs="Arial"/>
                <w:b/>
                <w:bCs/>
                <w:sz w:val="18"/>
                <w:szCs w:val="18"/>
                <w:lang w:eastAsia="zh-TW"/>
              </w:rPr>
            </w:pPr>
            <w:r>
              <w:rPr>
                <w:rFonts w:ascii="Arial" w:hAnsi="Arial" w:cs="Arial"/>
                <w:b/>
                <w:sz w:val="18"/>
              </w:rPr>
              <w:t>Duplex Mode</w:t>
            </w:r>
          </w:p>
        </w:tc>
      </w:tr>
      <w:tr w:rsidR="00E30410" w14:paraId="1BAE1212" w14:textId="77777777" w:rsidTr="00405C1A">
        <w:trPr>
          <w:jc w:val="center"/>
        </w:trPr>
        <w:tc>
          <w:tcPr>
            <w:tcW w:w="1067" w:type="dxa"/>
            <w:vMerge w:val="restart"/>
            <w:tcBorders>
              <w:top w:val="single" w:sz="4" w:space="0" w:color="auto"/>
              <w:left w:val="single" w:sz="4" w:space="0" w:color="auto"/>
              <w:bottom w:val="single" w:sz="4" w:space="0" w:color="auto"/>
              <w:right w:val="single" w:sz="4" w:space="0" w:color="auto"/>
            </w:tcBorders>
            <w:vAlign w:val="center"/>
            <w:hideMark/>
          </w:tcPr>
          <w:p w14:paraId="2E66A757"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n79</w:t>
            </w:r>
          </w:p>
        </w:tc>
        <w:tc>
          <w:tcPr>
            <w:tcW w:w="587" w:type="dxa"/>
            <w:tcBorders>
              <w:top w:val="single" w:sz="4" w:space="0" w:color="auto"/>
              <w:left w:val="single" w:sz="4" w:space="0" w:color="auto"/>
              <w:bottom w:val="single" w:sz="4" w:space="0" w:color="auto"/>
              <w:right w:val="single" w:sz="4" w:space="0" w:color="auto"/>
            </w:tcBorders>
            <w:vAlign w:val="center"/>
            <w:hideMark/>
          </w:tcPr>
          <w:p w14:paraId="332E8C46"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15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BC820D7"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10, 20, 30, 40, 50</w:t>
            </w:r>
          </w:p>
        </w:tc>
        <w:tc>
          <w:tcPr>
            <w:tcW w:w="2275" w:type="dxa"/>
            <w:tcBorders>
              <w:top w:val="single" w:sz="4" w:space="0" w:color="auto"/>
              <w:left w:val="single" w:sz="4" w:space="0" w:color="auto"/>
              <w:bottom w:val="single" w:sz="4" w:space="0" w:color="auto"/>
              <w:right w:val="single" w:sz="4" w:space="0" w:color="auto"/>
            </w:tcBorders>
            <w:vAlign w:val="center"/>
            <w:hideMark/>
          </w:tcPr>
          <w:p w14:paraId="67A08F8D"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-95.8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/52)</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15AFFDF3"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TDD</w:t>
            </w:r>
          </w:p>
        </w:tc>
      </w:tr>
      <w:tr w:rsidR="00E30410" w14:paraId="2CD0D87E" w14:textId="77777777" w:rsidTr="00405C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7F841" w14:textId="77777777" w:rsidR="00E30410" w:rsidRDefault="00E30410" w:rsidP="00405C1A">
            <w:pPr>
              <w:spacing w:after="0"/>
              <w:rPr>
                <w:rFonts w:ascii="Arial" w:eastAsiaTheme="minorHAnsi" w:hAnsi="Arial" w:cs="Arial"/>
                <w:kern w:val="2"/>
                <w:sz w:val="18"/>
                <w:szCs w:val="18"/>
                <w:lang w:eastAsia="zh-TW"/>
                <w14:ligatures w14:val="standardContextual"/>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66FBCCE6"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30</w:t>
            </w:r>
          </w:p>
        </w:tc>
        <w:tc>
          <w:tcPr>
            <w:tcW w:w="3870" w:type="dxa"/>
            <w:tcBorders>
              <w:top w:val="single" w:sz="4" w:space="0" w:color="auto"/>
              <w:left w:val="single" w:sz="4" w:space="0" w:color="auto"/>
              <w:bottom w:val="single" w:sz="4" w:space="0" w:color="auto"/>
              <w:right w:val="single" w:sz="4" w:space="0" w:color="auto"/>
            </w:tcBorders>
            <w:vAlign w:val="center"/>
            <w:hideMark/>
          </w:tcPr>
          <w:p w14:paraId="64F073FC"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10, 20, 30, 40, 50, 60, 70, 80, 90, 100</w:t>
            </w:r>
          </w:p>
        </w:tc>
        <w:tc>
          <w:tcPr>
            <w:tcW w:w="2275" w:type="dxa"/>
            <w:tcBorders>
              <w:top w:val="single" w:sz="4" w:space="0" w:color="auto"/>
              <w:left w:val="single" w:sz="4" w:space="0" w:color="auto"/>
              <w:bottom w:val="single" w:sz="4" w:space="0" w:color="auto"/>
              <w:right w:val="single" w:sz="4" w:space="0" w:color="auto"/>
            </w:tcBorders>
            <w:vAlign w:val="center"/>
            <w:hideMark/>
          </w:tcPr>
          <w:p w14:paraId="779E81FB"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-96.1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D688E" w14:textId="77777777" w:rsidR="00E30410" w:rsidRDefault="00E30410" w:rsidP="00405C1A">
            <w:pPr>
              <w:spacing w:after="0"/>
              <w:rPr>
                <w:rFonts w:ascii="Arial" w:eastAsiaTheme="minorHAnsi" w:hAnsi="Arial" w:cs="Arial"/>
                <w:kern w:val="2"/>
                <w:sz w:val="18"/>
                <w:szCs w:val="18"/>
                <w:lang w:eastAsia="zh-TW"/>
                <w14:ligatures w14:val="standardContextual"/>
              </w:rPr>
            </w:pPr>
          </w:p>
        </w:tc>
      </w:tr>
      <w:tr w:rsidR="00E30410" w14:paraId="4331C0FC" w14:textId="77777777" w:rsidTr="00405C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E297F" w14:textId="77777777" w:rsidR="00E30410" w:rsidRDefault="00E30410" w:rsidP="00405C1A">
            <w:pPr>
              <w:spacing w:after="0"/>
              <w:rPr>
                <w:rFonts w:ascii="Arial" w:eastAsiaTheme="minorHAnsi" w:hAnsi="Arial" w:cs="Arial"/>
                <w:kern w:val="2"/>
                <w:sz w:val="18"/>
                <w:szCs w:val="18"/>
                <w:lang w:eastAsia="zh-TW"/>
                <w14:ligatures w14:val="standardContextual"/>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315AD12B"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60</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41724E8"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10, 20, 30, 40, 50, 60, 70, 80, 90, 100</w:t>
            </w:r>
          </w:p>
        </w:tc>
        <w:tc>
          <w:tcPr>
            <w:tcW w:w="2275" w:type="dxa"/>
            <w:tcBorders>
              <w:top w:val="single" w:sz="4" w:space="0" w:color="auto"/>
              <w:left w:val="single" w:sz="4" w:space="0" w:color="auto"/>
              <w:bottom w:val="single" w:sz="4" w:space="0" w:color="auto"/>
              <w:right w:val="single" w:sz="4" w:space="0" w:color="auto"/>
            </w:tcBorders>
            <w:vAlign w:val="center"/>
            <w:hideMark/>
          </w:tcPr>
          <w:p w14:paraId="06EF9A4C" w14:textId="77777777" w:rsidR="00E30410" w:rsidRDefault="00E30410" w:rsidP="00405C1A">
            <w:pPr>
              <w:spacing w:after="0"/>
              <w:jc w:val="center"/>
              <w:textAlignment w:val="baseline"/>
              <w:rPr>
                <w:rFonts w:ascii="Arial" w:hAnsi="Arial" w:cs="Arial"/>
                <w:sz w:val="18"/>
                <w:szCs w:val="18"/>
                <w:lang w:eastAsia="zh-TW"/>
              </w:rPr>
            </w:pPr>
            <w:r>
              <w:rPr>
                <w:rFonts w:ascii="Arial" w:hAnsi="Arial" w:cs="Arial"/>
                <w:sz w:val="18"/>
                <w:szCs w:val="18"/>
                <w:lang w:eastAsia="zh-TW"/>
              </w:rPr>
              <w:t>-96.5 + 10log</w:t>
            </w:r>
            <w:r>
              <w:rPr>
                <w:rFonts w:ascii="Arial" w:hAnsi="Arial" w:cs="Arial"/>
                <w:sz w:val="18"/>
                <w:szCs w:val="18"/>
                <w:vertAlign w:val="subscript"/>
                <w:lang w:eastAsia="zh-TW"/>
              </w:rPr>
              <w:t>10</w:t>
            </w:r>
            <w:r>
              <w:rPr>
                <w:rFonts w:ascii="Arial" w:hAnsi="Arial" w:cs="Arial"/>
                <w:sz w:val="18"/>
                <w:szCs w:val="18"/>
                <w:lang w:eastAsia="zh-TW"/>
              </w:rPr>
              <w:t>(N</w:t>
            </w:r>
            <w:r>
              <w:rPr>
                <w:rFonts w:ascii="Arial" w:hAnsi="Arial" w:cs="Arial"/>
                <w:sz w:val="18"/>
                <w:szCs w:val="18"/>
                <w:vertAlign w:val="subscript"/>
                <w:lang w:eastAsia="zh-TW"/>
              </w:rPr>
              <w:t>RB</w:t>
            </w:r>
            <w:r>
              <w:rPr>
                <w:rFonts w:ascii="Arial" w:hAnsi="Arial" w:cs="Arial"/>
                <w:sz w:val="18"/>
                <w:szCs w:val="18"/>
                <w:lang w:eastAsia="zh-TW"/>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F0A0F" w14:textId="77777777" w:rsidR="00E30410" w:rsidRDefault="00E30410" w:rsidP="00405C1A">
            <w:pPr>
              <w:spacing w:after="0"/>
              <w:rPr>
                <w:rFonts w:ascii="Arial" w:eastAsiaTheme="minorHAnsi" w:hAnsi="Arial" w:cs="Arial"/>
                <w:kern w:val="2"/>
                <w:sz w:val="18"/>
                <w:szCs w:val="18"/>
                <w:lang w:eastAsia="zh-TW"/>
                <w14:ligatures w14:val="standardContextual"/>
              </w:rPr>
            </w:pPr>
          </w:p>
        </w:tc>
      </w:tr>
      <w:bookmarkEnd w:id="72"/>
    </w:tbl>
    <w:p w14:paraId="19CEC97A" w14:textId="77777777" w:rsidR="00E30410" w:rsidRPr="00E30410" w:rsidRDefault="00E30410" w:rsidP="00872F18"/>
    <w:p w14:paraId="0B07C97F" w14:textId="6E621E56" w:rsidR="001853D1" w:rsidRDefault="001853D1" w:rsidP="001853D1">
      <w:pPr>
        <w:pStyle w:val="Heading4"/>
      </w:pPr>
      <w:bookmarkStart w:id="73" w:name="_Toc165559012"/>
      <w:r>
        <w:lastRenderedPageBreak/>
        <w:t>4.3.2.3</w:t>
      </w:r>
      <w:r>
        <w:tab/>
        <w:t>Blocking response</w:t>
      </w:r>
      <w:bookmarkEnd w:id="73"/>
    </w:p>
    <w:p w14:paraId="78893155" w14:textId="77777777" w:rsidR="00FF4047" w:rsidRPr="00CD4F55" w:rsidRDefault="00FF4047" w:rsidP="00FF4047">
      <w:r>
        <w:t>The UE blocking requirement is listed in Table 4.3.2.3-1, Table 4.3.2.3-2,</w:t>
      </w:r>
      <w:r w:rsidRPr="00B72BA8">
        <w:t xml:space="preserve"> </w:t>
      </w:r>
      <w:r>
        <w:t>Table 4.3.2.3-3 and Table 4.3.2.3-4.</w:t>
      </w:r>
    </w:p>
    <w:p w14:paraId="4236806A" w14:textId="77777777" w:rsidR="00FF4047" w:rsidRPr="00872F18" w:rsidRDefault="00FF4047" w:rsidP="00FF4047">
      <w:pPr>
        <w:keepNext/>
        <w:keepLines/>
        <w:spacing w:before="60"/>
        <w:jc w:val="center"/>
        <w:rPr>
          <w:rFonts w:ascii="Arial" w:hAnsi="Arial"/>
          <w:b/>
          <w:lang w:val="en-US"/>
        </w:rPr>
      </w:pPr>
      <w:r>
        <w:rPr>
          <w:rFonts w:ascii="Arial" w:hAnsi="Arial"/>
          <w:b/>
        </w:rPr>
        <w:t>Table 4.3.2.3-1: In-band blocking parameters for NR bands with F</w:t>
      </w:r>
      <w:r>
        <w:rPr>
          <w:rFonts w:ascii="Arial" w:hAnsi="Arial"/>
          <w:b/>
          <w:vertAlign w:val="subscript"/>
        </w:rPr>
        <w:t xml:space="preserve">DL_low </w:t>
      </w:r>
      <w:r>
        <w:rPr>
          <w:rFonts w:ascii="Arial" w:hAnsi="Arial" w:cs="Arial"/>
          <w:b/>
        </w:rPr>
        <w:t>≥</w:t>
      </w:r>
      <w:r>
        <w:rPr>
          <w:rFonts w:ascii="Arial" w:hAnsi="Arial"/>
          <w:b/>
        </w:rPr>
        <w:t xml:space="preserve"> 3300 MHz and F</w:t>
      </w:r>
      <w:r>
        <w:rPr>
          <w:rFonts w:ascii="Arial" w:hAnsi="Arial"/>
          <w:b/>
          <w:vertAlign w:val="subscript"/>
        </w:rPr>
        <w:t xml:space="preserve">UL_low </w:t>
      </w:r>
      <w:r>
        <w:rPr>
          <w:rFonts w:ascii="Arial" w:hAnsi="Arial" w:cs="Arial"/>
          <w:b/>
        </w:rPr>
        <w:t>≥</w:t>
      </w:r>
      <w:r>
        <w:rPr>
          <w:rFonts w:ascii="Arial" w:hAnsi="Arial"/>
          <w:b/>
        </w:rPr>
        <w:t xml:space="preserve"> 3300 MHz</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8"/>
        <w:gridCol w:w="6515"/>
      </w:tblGrid>
      <w:tr w:rsidR="00FF4047" w14:paraId="151596BA" w14:textId="77777777" w:rsidTr="00405C1A">
        <w:trPr>
          <w:jc w:val="center"/>
        </w:trPr>
        <w:tc>
          <w:tcPr>
            <w:tcW w:w="1486" w:type="dxa"/>
            <w:tcBorders>
              <w:top w:val="single" w:sz="4" w:space="0" w:color="auto"/>
              <w:left w:val="single" w:sz="4" w:space="0" w:color="auto"/>
              <w:bottom w:val="nil"/>
              <w:right w:val="single" w:sz="4" w:space="0" w:color="auto"/>
            </w:tcBorders>
            <w:vAlign w:val="center"/>
            <w:hideMark/>
          </w:tcPr>
          <w:p w14:paraId="3FE94A22" w14:textId="77777777" w:rsidR="00FF4047" w:rsidRDefault="00FF4047" w:rsidP="00405C1A">
            <w:pPr>
              <w:keepNext/>
              <w:keepLines/>
              <w:spacing w:after="0"/>
              <w:jc w:val="center"/>
              <w:rPr>
                <w:rFonts w:ascii="Arial" w:hAnsi="Arial"/>
                <w:b/>
                <w:sz w:val="18"/>
              </w:rPr>
            </w:pPr>
            <w:r>
              <w:rPr>
                <w:rFonts w:ascii="Arial" w:hAnsi="Arial"/>
                <w:b/>
                <w:sz w:val="18"/>
              </w:rPr>
              <w:t>RX parameter</w:t>
            </w:r>
          </w:p>
        </w:tc>
        <w:tc>
          <w:tcPr>
            <w:tcW w:w="907" w:type="dxa"/>
            <w:tcBorders>
              <w:top w:val="single" w:sz="4" w:space="0" w:color="auto"/>
              <w:left w:val="single" w:sz="4" w:space="0" w:color="auto"/>
              <w:bottom w:val="nil"/>
              <w:right w:val="single" w:sz="4" w:space="0" w:color="auto"/>
            </w:tcBorders>
            <w:vAlign w:val="center"/>
            <w:hideMark/>
          </w:tcPr>
          <w:p w14:paraId="73CDDC34" w14:textId="77777777" w:rsidR="00FF4047" w:rsidRDefault="00FF4047" w:rsidP="00405C1A">
            <w:pPr>
              <w:keepNext/>
              <w:keepLines/>
              <w:spacing w:after="0"/>
              <w:jc w:val="center"/>
              <w:rPr>
                <w:rFonts w:ascii="Arial" w:hAnsi="Arial"/>
                <w:b/>
                <w:sz w:val="18"/>
              </w:rPr>
            </w:pPr>
            <w:r>
              <w:rPr>
                <w:rFonts w:ascii="Arial" w:hAnsi="Arial"/>
                <w:b/>
                <w:sz w:val="18"/>
              </w:rPr>
              <w:t>Units</w:t>
            </w:r>
          </w:p>
        </w:tc>
        <w:tc>
          <w:tcPr>
            <w:tcW w:w="6511" w:type="dxa"/>
            <w:tcBorders>
              <w:top w:val="single" w:sz="4" w:space="0" w:color="auto"/>
              <w:left w:val="single" w:sz="4" w:space="0" w:color="auto"/>
              <w:bottom w:val="single" w:sz="4" w:space="0" w:color="auto"/>
              <w:right w:val="single" w:sz="4" w:space="0" w:color="auto"/>
            </w:tcBorders>
            <w:vAlign w:val="center"/>
            <w:hideMark/>
          </w:tcPr>
          <w:p w14:paraId="3B85BFA3" w14:textId="77777777" w:rsidR="00FF4047" w:rsidRDefault="00FF4047" w:rsidP="00405C1A">
            <w:pPr>
              <w:keepNext/>
              <w:keepLines/>
              <w:spacing w:after="0"/>
              <w:jc w:val="center"/>
              <w:rPr>
                <w:rFonts w:ascii="Arial" w:hAnsi="Arial"/>
                <w:b/>
                <w:sz w:val="18"/>
              </w:rPr>
            </w:pPr>
            <w:r>
              <w:rPr>
                <w:rFonts w:ascii="Arial" w:hAnsi="Arial"/>
                <w:b/>
                <w:sz w:val="18"/>
              </w:rPr>
              <w:t>Channel bandwidth (MHz)</w:t>
            </w:r>
          </w:p>
        </w:tc>
      </w:tr>
      <w:tr w:rsidR="00FF4047" w14:paraId="791998CB" w14:textId="77777777" w:rsidTr="00405C1A">
        <w:trPr>
          <w:jc w:val="center"/>
        </w:trPr>
        <w:tc>
          <w:tcPr>
            <w:tcW w:w="1486" w:type="dxa"/>
            <w:tcBorders>
              <w:top w:val="nil"/>
              <w:left w:val="single" w:sz="4" w:space="0" w:color="auto"/>
              <w:bottom w:val="single" w:sz="4" w:space="0" w:color="auto"/>
              <w:right w:val="single" w:sz="4" w:space="0" w:color="auto"/>
            </w:tcBorders>
            <w:vAlign w:val="center"/>
          </w:tcPr>
          <w:p w14:paraId="78440E1F" w14:textId="77777777" w:rsidR="00FF4047" w:rsidRDefault="00FF4047" w:rsidP="00405C1A">
            <w:pPr>
              <w:keepNext/>
              <w:keepLines/>
              <w:spacing w:after="0"/>
              <w:jc w:val="center"/>
              <w:rPr>
                <w:rFonts w:ascii="Arial" w:hAnsi="Arial"/>
                <w:b/>
                <w:sz w:val="18"/>
              </w:rPr>
            </w:pPr>
          </w:p>
        </w:tc>
        <w:tc>
          <w:tcPr>
            <w:tcW w:w="907" w:type="dxa"/>
            <w:tcBorders>
              <w:top w:val="nil"/>
              <w:left w:val="single" w:sz="4" w:space="0" w:color="auto"/>
              <w:bottom w:val="single" w:sz="4" w:space="0" w:color="auto"/>
              <w:right w:val="single" w:sz="4" w:space="0" w:color="auto"/>
            </w:tcBorders>
            <w:vAlign w:val="center"/>
          </w:tcPr>
          <w:p w14:paraId="65DEB013" w14:textId="77777777" w:rsidR="00FF4047" w:rsidRDefault="00FF4047" w:rsidP="00405C1A">
            <w:pPr>
              <w:keepNext/>
              <w:keepLines/>
              <w:spacing w:after="0"/>
              <w:jc w:val="center"/>
              <w:rPr>
                <w:rFonts w:ascii="Arial" w:hAnsi="Arial"/>
                <w:b/>
                <w:sz w:val="18"/>
              </w:rPr>
            </w:pPr>
          </w:p>
        </w:tc>
        <w:tc>
          <w:tcPr>
            <w:tcW w:w="6511" w:type="dxa"/>
            <w:tcBorders>
              <w:top w:val="single" w:sz="4" w:space="0" w:color="auto"/>
              <w:left w:val="single" w:sz="4" w:space="0" w:color="auto"/>
              <w:bottom w:val="single" w:sz="4" w:space="0" w:color="auto"/>
              <w:right w:val="single" w:sz="4" w:space="0" w:color="auto"/>
            </w:tcBorders>
            <w:vAlign w:val="center"/>
            <w:hideMark/>
          </w:tcPr>
          <w:p w14:paraId="2B15A9A3" w14:textId="77777777" w:rsidR="00FF4047" w:rsidRDefault="00FF4047" w:rsidP="00405C1A">
            <w:pPr>
              <w:keepNext/>
              <w:keepLines/>
              <w:spacing w:after="0"/>
              <w:jc w:val="center"/>
              <w:rPr>
                <w:rFonts w:ascii="Arial" w:hAnsi="Arial"/>
                <w:b/>
                <w:sz w:val="18"/>
              </w:rPr>
            </w:pPr>
            <w:r>
              <w:rPr>
                <w:rFonts w:ascii="Arial" w:hAnsi="Arial"/>
                <w:b/>
                <w:sz w:val="18"/>
              </w:rPr>
              <w:t>10, 15, 20, 25, 30, 35, 40, 45, 50, 60, 70, 80, 90, 100</w:t>
            </w:r>
          </w:p>
        </w:tc>
      </w:tr>
      <w:tr w:rsidR="00FF4047" w14:paraId="72119C2F" w14:textId="77777777" w:rsidTr="00405C1A">
        <w:trPr>
          <w:jc w:val="center"/>
        </w:trPr>
        <w:tc>
          <w:tcPr>
            <w:tcW w:w="1486" w:type="dxa"/>
            <w:tcBorders>
              <w:top w:val="single" w:sz="4" w:space="0" w:color="auto"/>
              <w:left w:val="single" w:sz="4" w:space="0" w:color="auto"/>
              <w:bottom w:val="nil"/>
              <w:right w:val="single" w:sz="4" w:space="0" w:color="auto"/>
            </w:tcBorders>
            <w:vAlign w:val="center"/>
            <w:hideMark/>
          </w:tcPr>
          <w:p w14:paraId="6607A7FE" w14:textId="77777777" w:rsidR="00FF4047" w:rsidRDefault="00FF4047" w:rsidP="00405C1A">
            <w:pPr>
              <w:keepNext/>
              <w:keepLines/>
              <w:spacing w:after="0"/>
              <w:jc w:val="center"/>
              <w:rPr>
                <w:rFonts w:asciiTheme="minorHAnsi" w:hAnsiTheme="minorHAnsi"/>
                <w:sz w:val="22"/>
              </w:rPr>
            </w:pPr>
            <w:r>
              <w:rPr>
                <w:rFonts w:ascii="Arial" w:hAnsi="Arial"/>
                <w:sz w:val="18"/>
              </w:rPr>
              <w:t>Power in transmission bandwidth configuration</w:t>
            </w:r>
          </w:p>
        </w:tc>
        <w:tc>
          <w:tcPr>
            <w:tcW w:w="907" w:type="dxa"/>
            <w:tcBorders>
              <w:top w:val="single" w:sz="4" w:space="0" w:color="auto"/>
              <w:left w:val="single" w:sz="4" w:space="0" w:color="auto"/>
              <w:bottom w:val="single" w:sz="4" w:space="0" w:color="auto"/>
              <w:right w:val="single" w:sz="4" w:space="0" w:color="auto"/>
            </w:tcBorders>
            <w:vAlign w:val="center"/>
            <w:hideMark/>
          </w:tcPr>
          <w:p w14:paraId="4EC4AC0A" w14:textId="77777777" w:rsidR="00FF4047" w:rsidRDefault="00FF4047" w:rsidP="00405C1A">
            <w:pPr>
              <w:keepNext/>
              <w:keepLines/>
              <w:spacing w:after="0"/>
              <w:jc w:val="center"/>
              <w:rPr>
                <w:rFonts w:ascii="Arial" w:hAnsi="Arial"/>
                <w:sz w:val="18"/>
              </w:rPr>
            </w:pPr>
            <w:r>
              <w:rPr>
                <w:rFonts w:ascii="Arial" w:hAnsi="Arial"/>
                <w:sz w:val="18"/>
              </w:rPr>
              <w:t>dBm</w:t>
            </w:r>
          </w:p>
        </w:tc>
        <w:tc>
          <w:tcPr>
            <w:tcW w:w="6511" w:type="dxa"/>
            <w:tcBorders>
              <w:top w:val="single" w:sz="4" w:space="0" w:color="auto"/>
              <w:left w:val="single" w:sz="4" w:space="0" w:color="auto"/>
              <w:bottom w:val="single" w:sz="4" w:space="0" w:color="auto"/>
              <w:right w:val="single" w:sz="4" w:space="0" w:color="auto"/>
            </w:tcBorders>
            <w:vAlign w:val="center"/>
            <w:hideMark/>
          </w:tcPr>
          <w:p w14:paraId="6A08E3A2" w14:textId="77777777" w:rsidR="00FF4047" w:rsidRDefault="00FF4047" w:rsidP="00405C1A">
            <w:pPr>
              <w:keepNext/>
              <w:keepLines/>
              <w:spacing w:after="0"/>
              <w:jc w:val="center"/>
              <w:rPr>
                <w:rFonts w:ascii="Arial" w:hAnsi="Arial"/>
                <w:sz w:val="18"/>
              </w:rPr>
            </w:pPr>
            <w:r>
              <w:rPr>
                <w:rFonts w:ascii="Arial" w:hAnsi="Arial"/>
                <w:sz w:val="18"/>
              </w:rPr>
              <w:t>REFSENS + 6 dB</w:t>
            </w:r>
            <w:r>
              <w:rPr>
                <w:rFonts w:ascii="Arial" w:hAnsi="Arial"/>
                <w:sz w:val="18"/>
                <w:vertAlign w:val="superscript"/>
              </w:rPr>
              <w:t>3</w:t>
            </w:r>
          </w:p>
        </w:tc>
      </w:tr>
      <w:tr w:rsidR="00FF4047" w14:paraId="2598AB20"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28A1AB37" w14:textId="77777777" w:rsidR="00FF4047" w:rsidRDefault="00FF4047" w:rsidP="00405C1A">
            <w:pPr>
              <w:keepNext/>
              <w:keepLines/>
              <w:spacing w:after="0"/>
              <w:jc w:val="center"/>
              <w:rPr>
                <w:rFonts w:asciiTheme="minorHAnsi" w:hAnsiTheme="minorHAnsi"/>
                <w:sz w:val="22"/>
              </w:rPr>
            </w:pPr>
            <w:proofErr w:type="spellStart"/>
            <w:r>
              <w:rPr>
                <w:rFonts w:ascii="Arial" w:hAnsi="Arial"/>
                <w:sz w:val="18"/>
              </w:rPr>
              <w:t>BW</w:t>
            </w:r>
            <w:r>
              <w:rPr>
                <w:rFonts w:ascii="Arial" w:hAnsi="Arial"/>
                <w:sz w:val="18"/>
                <w:vertAlign w:val="subscript"/>
              </w:rPr>
              <w:t>interferer</w:t>
            </w:r>
            <w:proofErr w:type="spellEnd"/>
          </w:p>
        </w:tc>
        <w:tc>
          <w:tcPr>
            <w:tcW w:w="907" w:type="dxa"/>
            <w:tcBorders>
              <w:top w:val="single" w:sz="4" w:space="0" w:color="auto"/>
              <w:left w:val="single" w:sz="4" w:space="0" w:color="auto"/>
              <w:bottom w:val="single" w:sz="4" w:space="0" w:color="auto"/>
              <w:right w:val="single" w:sz="4" w:space="0" w:color="auto"/>
            </w:tcBorders>
            <w:vAlign w:val="center"/>
            <w:hideMark/>
          </w:tcPr>
          <w:p w14:paraId="5D32256F" w14:textId="77777777" w:rsidR="00FF4047" w:rsidRDefault="00FF4047" w:rsidP="00405C1A">
            <w:pPr>
              <w:keepNext/>
              <w:keepLines/>
              <w:spacing w:after="0"/>
              <w:jc w:val="center"/>
              <w:rPr>
                <w:rFonts w:ascii="Arial" w:hAnsi="Arial"/>
                <w:sz w:val="18"/>
              </w:rPr>
            </w:pPr>
            <w:r>
              <w:rPr>
                <w:rFonts w:ascii="Arial" w:hAnsi="Arial"/>
                <w:sz w:val="18"/>
              </w:rPr>
              <w:t>MHz</w:t>
            </w:r>
          </w:p>
        </w:tc>
        <w:tc>
          <w:tcPr>
            <w:tcW w:w="6511" w:type="dxa"/>
            <w:tcBorders>
              <w:top w:val="single" w:sz="4" w:space="0" w:color="auto"/>
              <w:left w:val="single" w:sz="4" w:space="0" w:color="auto"/>
              <w:bottom w:val="single" w:sz="4" w:space="0" w:color="auto"/>
              <w:right w:val="single" w:sz="4" w:space="0" w:color="auto"/>
            </w:tcBorders>
            <w:vAlign w:val="center"/>
            <w:hideMark/>
          </w:tcPr>
          <w:p w14:paraId="67D305F6" w14:textId="77777777" w:rsidR="00FF4047" w:rsidRDefault="00FF4047" w:rsidP="00405C1A">
            <w:pPr>
              <w:keepNext/>
              <w:keepLines/>
              <w:spacing w:after="0"/>
              <w:jc w:val="center"/>
              <w:rPr>
                <w:rFonts w:ascii="Arial" w:hAnsi="Arial"/>
                <w:sz w:val="18"/>
              </w:rPr>
            </w:pPr>
            <w:proofErr w:type="spellStart"/>
            <w:r>
              <w:rPr>
                <w:rFonts w:ascii="Arial" w:hAnsi="Arial"/>
                <w:sz w:val="18"/>
              </w:rPr>
              <w:t>BW</w:t>
            </w:r>
            <w:r>
              <w:rPr>
                <w:rFonts w:ascii="Arial" w:hAnsi="Arial"/>
                <w:sz w:val="18"/>
                <w:vertAlign w:val="subscript"/>
              </w:rPr>
              <w:t>Channel</w:t>
            </w:r>
            <w:proofErr w:type="spellEnd"/>
            <w:r>
              <w:rPr>
                <w:rFonts w:ascii="Arial" w:hAnsi="Arial"/>
                <w:sz w:val="18"/>
              </w:rPr>
              <w:t xml:space="preserve"> </w:t>
            </w:r>
          </w:p>
        </w:tc>
      </w:tr>
      <w:tr w:rsidR="00FF4047" w14:paraId="5A93BECA"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6CE9AEA8" w14:textId="77777777" w:rsidR="00FF4047" w:rsidRDefault="00FF4047" w:rsidP="00405C1A">
            <w:pPr>
              <w:keepNext/>
              <w:keepLines/>
              <w:spacing w:after="0"/>
              <w:jc w:val="center"/>
              <w:rPr>
                <w:rFonts w:asciiTheme="minorHAnsi" w:hAnsiTheme="minorHAnsi"/>
                <w:sz w:val="22"/>
              </w:rPr>
            </w:pPr>
            <w:proofErr w:type="spellStart"/>
            <w:r>
              <w:rPr>
                <w:rFonts w:ascii="Arial" w:hAnsi="Arial"/>
                <w:sz w:val="18"/>
              </w:rPr>
              <w:t>F</w:t>
            </w:r>
            <w:r>
              <w:rPr>
                <w:rFonts w:ascii="Arial" w:hAnsi="Arial"/>
                <w:sz w:val="18"/>
                <w:vertAlign w:val="subscript"/>
              </w:rPr>
              <w:t>Ioffset</w:t>
            </w:r>
            <w:proofErr w:type="spellEnd"/>
            <w:r>
              <w:rPr>
                <w:rFonts w:ascii="Arial" w:hAnsi="Arial"/>
                <w:sz w:val="18"/>
                <w:vertAlign w:val="subscript"/>
              </w:rPr>
              <w:t>, case 1</w:t>
            </w:r>
          </w:p>
        </w:tc>
        <w:tc>
          <w:tcPr>
            <w:tcW w:w="907" w:type="dxa"/>
            <w:tcBorders>
              <w:top w:val="single" w:sz="4" w:space="0" w:color="auto"/>
              <w:left w:val="single" w:sz="4" w:space="0" w:color="auto"/>
              <w:bottom w:val="single" w:sz="4" w:space="0" w:color="auto"/>
              <w:right w:val="single" w:sz="4" w:space="0" w:color="auto"/>
            </w:tcBorders>
            <w:vAlign w:val="center"/>
            <w:hideMark/>
          </w:tcPr>
          <w:p w14:paraId="5BDE6089" w14:textId="77777777" w:rsidR="00FF4047" w:rsidRDefault="00FF4047" w:rsidP="00405C1A">
            <w:pPr>
              <w:keepNext/>
              <w:keepLines/>
              <w:spacing w:after="0"/>
              <w:jc w:val="center"/>
              <w:rPr>
                <w:rFonts w:ascii="Arial" w:hAnsi="Arial"/>
                <w:sz w:val="18"/>
              </w:rPr>
            </w:pPr>
            <w:r>
              <w:rPr>
                <w:rFonts w:ascii="Arial" w:hAnsi="Arial"/>
                <w:sz w:val="18"/>
              </w:rPr>
              <w:t>MHz</w:t>
            </w:r>
          </w:p>
        </w:tc>
        <w:tc>
          <w:tcPr>
            <w:tcW w:w="6511" w:type="dxa"/>
            <w:tcBorders>
              <w:top w:val="single" w:sz="4" w:space="0" w:color="auto"/>
              <w:left w:val="single" w:sz="4" w:space="0" w:color="auto"/>
              <w:bottom w:val="single" w:sz="4" w:space="0" w:color="auto"/>
              <w:right w:val="single" w:sz="4" w:space="0" w:color="auto"/>
            </w:tcBorders>
            <w:vAlign w:val="center"/>
            <w:hideMark/>
          </w:tcPr>
          <w:p w14:paraId="7D2A4B32" w14:textId="77777777" w:rsidR="00FF4047" w:rsidRDefault="00FF4047" w:rsidP="00405C1A">
            <w:pPr>
              <w:keepNext/>
              <w:keepLines/>
              <w:spacing w:after="0"/>
              <w:jc w:val="center"/>
              <w:rPr>
                <w:rFonts w:ascii="Arial" w:hAnsi="Arial"/>
                <w:sz w:val="18"/>
              </w:rPr>
            </w:pPr>
            <w:r>
              <w:rPr>
                <w:rFonts w:ascii="Arial" w:hAnsi="Arial"/>
                <w:sz w:val="18"/>
              </w:rPr>
              <w:t>(3/</w:t>
            </w:r>
            <w:proofErr w:type="gramStart"/>
            <w:r>
              <w:rPr>
                <w:rFonts w:ascii="Arial" w:hAnsi="Arial"/>
                <w:sz w:val="18"/>
              </w:rPr>
              <w:t>2)</w:t>
            </w:r>
            <w:r>
              <w:rPr>
                <w:rFonts w:ascii="Arial" w:eastAsia="SimSun" w:hAnsi="Arial"/>
                <w:sz w:val="18"/>
                <w:lang w:val="en-US" w:eastAsia="zh-CN"/>
              </w:rPr>
              <w:t>*</w:t>
            </w:r>
            <w:proofErr w:type="spellStart"/>
            <w:proofErr w:type="gramEnd"/>
            <w:r>
              <w:rPr>
                <w:rFonts w:ascii="Arial" w:hAnsi="Arial"/>
                <w:sz w:val="18"/>
              </w:rPr>
              <w:t>BW</w:t>
            </w:r>
            <w:r>
              <w:rPr>
                <w:rFonts w:ascii="Arial" w:hAnsi="Arial"/>
                <w:sz w:val="18"/>
                <w:vertAlign w:val="subscript"/>
              </w:rPr>
              <w:t>Channel</w:t>
            </w:r>
            <w:proofErr w:type="spellEnd"/>
            <w:r>
              <w:rPr>
                <w:rFonts w:ascii="Arial" w:hAnsi="Arial"/>
                <w:sz w:val="18"/>
              </w:rPr>
              <w:t xml:space="preserve"> </w:t>
            </w:r>
          </w:p>
        </w:tc>
      </w:tr>
      <w:tr w:rsidR="00FF4047" w14:paraId="33711699"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710B2E83" w14:textId="77777777" w:rsidR="00FF4047" w:rsidRDefault="00FF4047" w:rsidP="00405C1A">
            <w:pPr>
              <w:keepNext/>
              <w:keepLines/>
              <w:spacing w:after="0"/>
              <w:jc w:val="center"/>
              <w:rPr>
                <w:rFonts w:asciiTheme="minorHAnsi" w:hAnsiTheme="minorHAnsi"/>
                <w:sz w:val="22"/>
              </w:rPr>
            </w:pPr>
            <w:proofErr w:type="spellStart"/>
            <w:r>
              <w:rPr>
                <w:rFonts w:ascii="Arial" w:hAnsi="Arial"/>
                <w:sz w:val="18"/>
              </w:rPr>
              <w:t>F</w:t>
            </w:r>
            <w:r>
              <w:rPr>
                <w:rFonts w:ascii="Arial" w:hAnsi="Arial"/>
                <w:sz w:val="18"/>
                <w:vertAlign w:val="subscript"/>
              </w:rPr>
              <w:t>Ioffset</w:t>
            </w:r>
            <w:proofErr w:type="spellEnd"/>
            <w:r>
              <w:rPr>
                <w:rFonts w:ascii="Arial" w:hAnsi="Arial"/>
                <w:sz w:val="18"/>
                <w:vertAlign w:val="subscript"/>
              </w:rPr>
              <w:t>, case 2</w:t>
            </w:r>
          </w:p>
        </w:tc>
        <w:tc>
          <w:tcPr>
            <w:tcW w:w="907" w:type="dxa"/>
            <w:tcBorders>
              <w:top w:val="single" w:sz="4" w:space="0" w:color="auto"/>
              <w:left w:val="single" w:sz="4" w:space="0" w:color="auto"/>
              <w:bottom w:val="single" w:sz="4" w:space="0" w:color="auto"/>
              <w:right w:val="single" w:sz="4" w:space="0" w:color="auto"/>
            </w:tcBorders>
            <w:vAlign w:val="center"/>
            <w:hideMark/>
          </w:tcPr>
          <w:p w14:paraId="55043D57" w14:textId="77777777" w:rsidR="00FF4047" w:rsidRDefault="00FF4047" w:rsidP="00405C1A">
            <w:pPr>
              <w:keepNext/>
              <w:keepLines/>
              <w:spacing w:after="0"/>
              <w:jc w:val="center"/>
              <w:rPr>
                <w:rFonts w:ascii="Arial" w:hAnsi="Arial"/>
                <w:sz w:val="18"/>
              </w:rPr>
            </w:pPr>
            <w:r>
              <w:rPr>
                <w:rFonts w:ascii="Arial" w:hAnsi="Arial"/>
                <w:sz w:val="18"/>
              </w:rPr>
              <w:t>MHz</w:t>
            </w:r>
          </w:p>
        </w:tc>
        <w:tc>
          <w:tcPr>
            <w:tcW w:w="6511" w:type="dxa"/>
            <w:tcBorders>
              <w:top w:val="single" w:sz="4" w:space="0" w:color="auto"/>
              <w:left w:val="single" w:sz="4" w:space="0" w:color="auto"/>
              <w:bottom w:val="single" w:sz="4" w:space="0" w:color="auto"/>
              <w:right w:val="single" w:sz="4" w:space="0" w:color="auto"/>
            </w:tcBorders>
            <w:vAlign w:val="center"/>
            <w:hideMark/>
          </w:tcPr>
          <w:p w14:paraId="1EB22639" w14:textId="77777777" w:rsidR="00FF4047" w:rsidRDefault="00FF4047" w:rsidP="00405C1A">
            <w:pPr>
              <w:keepNext/>
              <w:keepLines/>
              <w:spacing w:after="0"/>
              <w:jc w:val="center"/>
              <w:rPr>
                <w:rFonts w:ascii="Arial" w:hAnsi="Arial"/>
                <w:sz w:val="18"/>
              </w:rPr>
            </w:pPr>
            <w:r>
              <w:rPr>
                <w:rFonts w:ascii="Arial" w:hAnsi="Arial"/>
                <w:sz w:val="18"/>
              </w:rPr>
              <w:t>(5/</w:t>
            </w:r>
            <w:proofErr w:type="gramStart"/>
            <w:r>
              <w:rPr>
                <w:rFonts w:ascii="Arial" w:hAnsi="Arial"/>
                <w:sz w:val="18"/>
              </w:rPr>
              <w:t>2)</w:t>
            </w:r>
            <w:r>
              <w:rPr>
                <w:rFonts w:ascii="Arial" w:eastAsia="SimSun" w:hAnsi="Arial"/>
                <w:sz w:val="18"/>
                <w:lang w:val="en-US" w:eastAsia="zh-CN"/>
              </w:rPr>
              <w:t>*</w:t>
            </w:r>
            <w:proofErr w:type="spellStart"/>
            <w:proofErr w:type="gramEnd"/>
            <w:r>
              <w:rPr>
                <w:rFonts w:ascii="Arial" w:hAnsi="Arial"/>
                <w:sz w:val="18"/>
              </w:rPr>
              <w:t>BW</w:t>
            </w:r>
            <w:r>
              <w:rPr>
                <w:rFonts w:ascii="Arial" w:hAnsi="Arial"/>
                <w:sz w:val="18"/>
                <w:vertAlign w:val="subscript"/>
              </w:rPr>
              <w:t>Channel</w:t>
            </w:r>
            <w:proofErr w:type="spellEnd"/>
            <w:r>
              <w:rPr>
                <w:rFonts w:ascii="Arial" w:hAnsi="Arial"/>
                <w:sz w:val="18"/>
              </w:rPr>
              <w:t xml:space="preserve"> </w:t>
            </w:r>
          </w:p>
        </w:tc>
      </w:tr>
      <w:tr w:rsidR="00FF4047" w14:paraId="3A3B1A5C" w14:textId="77777777" w:rsidTr="00405C1A">
        <w:trPr>
          <w:jc w:val="center"/>
        </w:trPr>
        <w:tc>
          <w:tcPr>
            <w:tcW w:w="8904" w:type="dxa"/>
            <w:gridSpan w:val="3"/>
            <w:tcBorders>
              <w:top w:val="single" w:sz="4" w:space="0" w:color="auto"/>
              <w:left w:val="single" w:sz="4" w:space="0" w:color="auto"/>
              <w:bottom w:val="single" w:sz="4" w:space="0" w:color="auto"/>
              <w:right w:val="single" w:sz="4" w:space="0" w:color="auto"/>
            </w:tcBorders>
            <w:hideMark/>
          </w:tcPr>
          <w:p w14:paraId="147CC6C6" w14:textId="77777777" w:rsidR="00FF4047" w:rsidRDefault="00FF4047" w:rsidP="00405C1A">
            <w:pPr>
              <w:pStyle w:val="TAN"/>
            </w:pPr>
            <w:r>
              <w:t>NOTE 1:</w:t>
            </w:r>
            <w:r>
              <w:tab/>
              <w:t xml:space="preserve">The transmitter shall be set to 4 dB below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 xml:space="preserve">at the minimum UL configuration specified in Table 7.3.2-3 with </w:t>
            </w:r>
            <w:proofErr w:type="spellStart"/>
            <w:r>
              <w:t>P</w:t>
            </w:r>
            <w:r>
              <w:rPr>
                <w:vertAlign w:val="subscript"/>
              </w:rPr>
              <w:t>CMAX_L,f,c</w:t>
            </w:r>
            <w:proofErr w:type="spellEnd"/>
            <w:r>
              <w:rPr>
                <w:vertAlign w:val="subscript"/>
              </w:rPr>
              <w:t xml:space="preserve"> </w:t>
            </w:r>
            <w:r>
              <w:t>defined in clause 6.2.4.</w:t>
            </w:r>
          </w:p>
          <w:p w14:paraId="11E24F95" w14:textId="77777777" w:rsidR="00FF4047" w:rsidRDefault="00FF4047" w:rsidP="00405C1A">
            <w:pPr>
              <w:pStyle w:val="TAN"/>
            </w:pPr>
            <w:r>
              <w:t>NOTE 2:</w:t>
            </w:r>
            <w:r>
              <w:tab/>
              <w:t xml:space="preserve">The interferer consists of the RMC specified in Annexes A.3.2.2 and A.3.3.2 with one sided dynamic OCNG Pattern OP.1 FDD/TDD for the DL-signal as described in Annex A.5.1.1/A.5.2.1 </w:t>
            </w:r>
          </w:p>
          <w:p w14:paraId="3213BCB4" w14:textId="77777777" w:rsidR="00FF4047" w:rsidRDefault="00FF4047" w:rsidP="00405C1A">
            <w:pPr>
              <w:pStyle w:val="TAN"/>
            </w:pPr>
            <w:r>
              <w:t>NOTE 3:</w:t>
            </w:r>
            <w:r>
              <w:tab/>
              <w:t>For Band n104, the power in transmission bandwidth configuration is REFSENS + 9 dB</w:t>
            </w:r>
          </w:p>
        </w:tc>
      </w:tr>
    </w:tbl>
    <w:p w14:paraId="086F1484" w14:textId="77777777" w:rsidR="00FF4047" w:rsidRPr="00872F18" w:rsidRDefault="00FF4047" w:rsidP="00FF4047">
      <w:pPr>
        <w:rPr>
          <w:rFonts w:asciiTheme="minorHAnsi" w:eastAsiaTheme="minorHAnsi" w:hAnsiTheme="minorHAnsi" w:cstheme="minorBidi"/>
          <w:kern w:val="2"/>
          <w:sz w:val="22"/>
          <w:szCs w:val="22"/>
          <w:lang w:val="en-US" w:eastAsia="zh-CN"/>
          <w14:ligatures w14:val="standardContextual"/>
        </w:rPr>
      </w:pPr>
    </w:p>
    <w:p w14:paraId="2872BE4F" w14:textId="77777777" w:rsidR="00FF4047" w:rsidRDefault="00FF4047" w:rsidP="00FF4047">
      <w:pPr>
        <w:pStyle w:val="TH"/>
      </w:pPr>
      <w:r>
        <w:t>Table 4.3.2.3-2: In-band blocking for NR bands with F</w:t>
      </w:r>
      <w:r>
        <w:rPr>
          <w:vertAlign w:val="subscript"/>
        </w:rPr>
        <w:t xml:space="preserve">DL_low </w:t>
      </w:r>
      <w:r>
        <w:rPr>
          <w:rFonts w:cs="Arial"/>
        </w:rPr>
        <w:t>≥</w:t>
      </w:r>
      <w:r>
        <w:t xml:space="preserve"> 3300 MHz and F</w:t>
      </w:r>
      <w:r>
        <w:rPr>
          <w:vertAlign w:val="subscript"/>
        </w:rPr>
        <w:t xml:space="preserve">UL_low </w:t>
      </w:r>
      <w:r>
        <w:rPr>
          <w:rFonts w:cs="Arial"/>
        </w:rPr>
        <w:t>≥</w:t>
      </w:r>
      <w:r>
        <w:t xml:space="preserve"> 3300 MHz</w:t>
      </w:r>
    </w:p>
    <w:tbl>
      <w:tblPr>
        <w:tblW w:w="6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8"/>
        <w:gridCol w:w="799"/>
        <w:gridCol w:w="1626"/>
        <w:gridCol w:w="1626"/>
      </w:tblGrid>
      <w:tr w:rsidR="00FF4047" w14:paraId="407FD7AC" w14:textId="77777777" w:rsidTr="00405C1A">
        <w:trPr>
          <w:jc w:val="center"/>
        </w:trPr>
        <w:tc>
          <w:tcPr>
            <w:tcW w:w="1106" w:type="dxa"/>
            <w:tcBorders>
              <w:top w:val="single" w:sz="4" w:space="0" w:color="auto"/>
              <w:left w:val="single" w:sz="4" w:space="0" w:color="auto"/>
              <w:bottom w:val="nil"/>
              <w:right w:val="single" w:sz="4" w:space="0" w:color="auto"/>
            </w:tcBorders>
            <w:hideMark/>
          </w:tcPr>
          <w:p w14:paraId="54FB9292" w14:textId="77777777" w:rsidR="00FF4047" w:rsidRDefault="00FF4047" w:rsidP="00405C1A">
            <w:pPr>
              <w:pStyle w:val="TAH"/>
            </w:pPr>
            <w:r>
              <w:t>NR band</w:t>
            </w:r>
          </w:p>
        </w:tc>
        <w:tc>
          <w:tcPr>
            <w:tcW w:w="1487" w:type="dxa"/>
            <w:tcBorders>
              <w:top w:val="single" w:sz="4" w:space="0" w:color="auto"/>
              <w:left w:val="single" w:sz="4" w:space="0" w:color="auto"/>
              <w:bottom w:val="single" w:sz="4" w:space="0" w:color="auto"/>
              <w:right w:val="single" w:sz="4" w:space="0" w:color="auto"/>
            </w:tcBorders>
            <w:hideMark/>
          </w:tcPr>
          <w:p w14:paraId="5232DBE1" w14:textId="77777777" w:rsidR="00FF4047" w:rsidRDefault="00FF4047" w:rsidP="00405C1A">
            <w:pPr>
              <w:pStyle w:val="TAH"/>
            </w:pPr>
            <w:r>
              <w:t>Parameter</w:t>
            </w:r>
          </w:p>
        </w:tc>
        <w:tc>
          <w:tcPr>
            <w:tcW w:w="799" w:type="dxa"/>
            <w:tcBorders>
              <w:top w:val="single" w:sz="4" w:space="0" w:color="auto"/>
              <w:left w:val="single" w:sz="4" w:space="0" w:color="auto"/>
              <w:bottom w:val="single" w:sz="4" w:space="0" w:color="auto"/>
              <w:right w:val="single" w:sz="4" w:space="0" w:color="auto"/>
            </w:tcBorders>
            <w:hideMark/>
          </w:tcPr>
          <w:p w14:paraId="042A35B6" w14:textId="77777777" w:rsidR="00FF4047" w:rsidRDefault="00FF4047" w:rsidP="00405C1A">
            <w:pPr>
              <w:pStyle w:val="TAH"/>
            </w:pPr>
            <w:r>
              <w:t>Unit</w:t>
            </w:r>
          </w:p>
        </w:tc>
        <w:tc>
          <w:tcPr>
            <w:tcW w:w="1625" w:type="dxa"/>
            <w:tcBorders>
              <w:top w:val="single" w:sz="4" w:space="0" w:color="auto"/>
              <w:left w:val="single" w:sz="4" w:space="0" w:color="auto"/>
              <w:bottom w:val="single" w:sz="4" w:space="0" w:color="auto"/>
              <w:right w:val="single" w:sz="4" w:space="0" w:color="auto"/>
            </w:tcBorders>
            <w:hideMark/>
          </w:tcPr>
          <w:p w14:paraId="625B3AF7" w14:textId="77777777" w:rsidR="00FF4047" w:rsidRDefault="00FF4047" w:rsidP="00405C1A">
            <w:pPr>
              <w:pStyle w:val="TAH"/>
            </w:pPr>
            <w:r>
              <w:t>Case 1</w:t>
            </w:r>
          </w:p>
        </w:tc>
        <w:tc>
          <w:tcPr>
            <w:tcW w:w="1625" w:type="dxa"/>
            <w:tcBorders>
              <w:top w:val="single" w:sz="4" w:space="0" w:color="auto"/>
              <w:left w:val="single" w:sz="4" w:space="0" w:color="auto"/>
              <w:bottom w:val="single" w:sz="4" w:space="0" w:color="auto"/>
              <w:right w:val="single" w:sz="4" w:space="0" w:color="auto"/>
            </w:tcBorders>
            <w:hideMark/>
          </w:tcPr>
          <w:p w14:paraId="60F20A3E" w14:textId="77777777" w:rsidR="00FF4047" w:rsidRDefault="00FF4047" w:rsidP="00405C1A">
            <w:pPr>
              <w:pStyle w:val="TAH"/>
            </w:pPr>
            <w:r>
              <w:t>Case 2</w:t>
            </w:r>
          </w:p>
        </w:tc>
      </w:tr>
      <w:tr w:rsidR="00FF4047" w14:paraId="03835B03" w14:textId="77777777" w:rsidTr="00405C1A">
        <w:trPr>
          <w:jc w:val="center"/>
        </w:trPr>
        <w:tc>
          <w:tcPr>
            <w:tcW w:w="1106" w:type="dxa"/>
            <w:tcBorders>
              <w:top w:val="nil"/>
              <w:left w:val="single" w:sz="4" w:space="0" w:color="auto"/>
              <w:bottom w:val="single" w:sz="4" w:space="0" w:color="auto"/>
              <w:right w:val="single" w:sz="4" w:space="0" w:color="auto"/>
            </w:tcBorders>
          </w:tcPr>
          <w:p w14:paraId="0381B196" w14:textId="77777777" w:rsidR="00FF4047" w:rsidRDefault="00FF4047" w:rsidP="00405C1A">
            <w:pPr>
              <w:pStyle w:val="TAC"/>
              <w:jc w:val="left"/>
            </w:pPr>
          </w:p>
        </w:tc>
        <w:tc>
          <w:tcPr>
            <w:tcW w:w="1487" w:type="dxa"/>
            <w:tcBorders>
              <w:top w:val="single" w:sz="4" w:space="0" w:color="auto"/>
              <w:left w:val="single" w:sz="4" w:space="0" w:color="auto"/>
              <w:bottom w:val="single" w:sz="4" w:space="0" w:color="auto"/>
              <w:right w:val="single" w:sz="4" w:space="0" w:color="auto"/>
            </w:tcBorders>
            <w:hideMark/>
          </w:tcPr>
          <w:p w14:paraId="218681A4" w14:textId="77777777" w:rsidR="00FF4047" w:rsidRDefault="00FF4047" w:rsidP="00405C1A">
            <w:pPr>
              <w:pStyle w:val="TAL"/>
            </w:pPr>
            <w:proofErr w:type="spellStart"/>
            <w:r>
              <w:t>P</w:t>
            </w:r>
            <w:r>
              <w:rPr>
                <w:vertAlign w:val="subscript"/>
              </w:rPr>
              <w:t>interferer</w:t>
            </w:r>
            <w:proofErr w:type="spellEnd"/>
          </w:p>
        </w:tc>
        <w:tc>
          <w:tcPr>
            <w:tcW w:w="799" w:type="dxa"/>
            <w:tcBorders>
              <w:top w:val="single" w:sz="4" w:space="0" w:color="auto"/>
              <w:left w:val="single" w:sz="4" w:space="0" w:color="auto"/>
              <w:bottom w:val="single" w:sz="4" w:space="0" w:color="auto"/>
              <w:right w:val="single" w:sz="4" w:space="0" w:color="auto"/>
            </w:tcBorders>
            <w:hideMark/>
          </w:tcPr>
          <w:p w14:paraId="40282242" w14:textId="77777777" w:rsidR="00FF4047" w:rsidRDefault="00FF4047" w:rsidP="00405C1A">
            <w:pPr>
              <w:pStyle w:val="TAC"/>
            </w:pPr>
            <w:r>
              <w:t>dBm</w:t>
            </w:r>
          </w:p>
        </w:tc>
        <w:tc>
          <w:tcPr>
            <w:tcW w:w="1625" w:type="dxa"/>
            <w:tcBorders>
              <w:top w:val="single" w:sz="4" w:space="0" w:color="auto"/>
              <w:left w:val="single" w:sz="4" w:space="0" w:color="auto"/>
              <w:bottom w:val="single" w:sz="4" w:space="0" w:color="auto"/>
              <w:right w:val="single" w:sz="4" w:space="0" w:color="auto"/>
            </w:tcBorders>
            <w:vAlign w:val="center"/>
            <w:hideMark/>
          </w:tcPr>
          <w:p w14:paraId="5EB701DC" w14:textId="77777777" w:rsidR="00FF4047" w:rsidRDefault="00FF4047" w:rsidP="00405C1A">
            <w:pPr>
              <w:pStyle w:val="TAC"/>
            </w:pPr>
            <w:r>
              <w:t>-56</w:t>
            </w:r>
          </w:p>
        </w:tc>
        <w:tc>
          <w:tcPr>
            <w:tcW w:w="1625" w:type="dxa"/>
            <w:tcBorders>
              <w:top w:val="single" w:sz="4" w:space="0" w:color="auto"/>
              <w:left w:val="single" w:sz="4" w:space="0" w:color="auto"/>
              <w:bottom w:val="single" w:sz="4" w:space="0" w:color="auto"/>
              <w:right w:val="single" w:sz="4" w:space="0" w:color="auto"/>
            </w:tcBorders>
            <w:hideMark/>
          </w:tcPr>
          <w:p w14:paraId="2DCF447E" w14:textId="77777777" w:rsidR="00FF4047" w:rsidRDefault="00FF4047" w:rsidP="00405C1A">
            <w:pPr>
              <w:pStyle w:val="TAC"/>
            </w:pPr>
            <w:r>
              <w:t>-44</w:t>
            </w:r>
          </w:p>
        </w:tc>
      </w:tr>
      <w:tr w:rsidR="00FF4047" w14:paraId="03EB8E45" w14:textId="77777777" w:rsidTr="00405C1A">
        <w:trPr>
          <w:jc w:val="center"/>
        </w:trPr>
        <w:tc>
          <w:tcPr>
            <w:tcW w:w="1106" w:type="dxa"/>
            <w:tcBorders>
              <w:top w:val="single" w:sz="4" w:space="0" w:color="auto"/>
              <w:left w:val="single" w:sz="4" w:space="0" w:color="auto"/>
              <w:bottom w:val="nil"/>
              <w:right w:val="single" w:sz="4" w:space="0" w:color="auto"/>
            </w:tcBorders>
            <w:hideMark/>
          </w:tcPr>
          <w:p w14:paraId="61472F45" w14:textId="77777777" w:rsidR="00FF4047" w:rsidRDefault="00FF4047" w:rsidP="00405C1A">
            <w:pPr>
              <w:pStyle w:val="TAL"/>
            </w:pPr>
            <w:r>
              <w:t>n77, n78, n79, n104</w:t>
            </w:r>
          </w:p>
        </w:tc>
        <w:tc>
          <w:tcPr>
            <w:tcW w:w="1487" w:type="dxa"/>
            <w:tcBorders>
              <w:top w:val="single" w:sz="4" w:space="0" w:color="auto"/>
              <w:left w:val="single" w:sz="4" w:space="0" w:color="auto"/>
              <w:bottom w:val="single" w:sz="4" w:space="0" w:color="auto"/>
              <w:right w:val="single" w:sz="4" w:space="0" w:color="auto"/>
            </w:tcBorders>
            <w:hideMark/>
          </w:tcPr>
          <w:p w14:paraId="02ED5837" w14:textId="77777777" w:rsidR="00FF4047" w:rsidRDefault="00FF4047" w:rsidP="00405C1A">
            <w:pPr>
              <w:pStyle w:val="TAL"/>
            </w:pPr>
            <w:proofErr w:type="spellStart"/>
            <w:r>
              <w:t>F</w:t>
            </w:r>
            <w:r>
              <w:rPr>
                <w:vertAlign w:val="subscript"/>
              </w:rPr>
              <w:t>interferer</w:t>
            </w:r>
            <w:proofErr w:type="spellEnd"/>
            <w:r>
              <w:t xml:space="preserve"> (offset)</w:t>
            </w:r>
          </w:p>
        </w:tc>
        <w:tc>
          <w:tcPr>
            <w:tcW w:w="799" w:type="dxa"/>
            <w:tcBorders>
              <w:top w:val="single" w:sz="4" w:space="0" w:color="auto"/>
              <w:left w:val="single" w:sz="4" w:space="0" w:color="auto"/>
              <w:bottom w:val="single" w:sz="4" w:space="0" w:color="auto"/>
              <w:right w:val="single" w:sz="4" w:space="0" w:color="auto"/>
            </w:tcBorders>
            <w:hideMark/>
          </w:tcPr>
          <w:p w14:paraId="665DE9E7" w14:textId="77777777" w:rsidR="00FF4047" w:rsidRDefault="00FF4047" w:rsidP="00405C1A">
            <w:pPr>
              <w:pStyle w:val="TAC"/>
            </w:pPr>
            <w:r>
              <w:t>MHz</w:t>
            </w:r>
          </w:p>
        </w:tc>
        <w:tc>
          <w:tcPr>
            <w:tcW w:w="1625" w:type="dxa"/>
            <w:tcBorders>
              <w:top w:val="single" w:sz="4" w:space="0" w:color="auto"/>
              <w:left w:val="single" w:sz="4" w:space="0" w:color="auto"/>
              <w:bottom w:val="single" w:sz="4" w:space="0" w:color="auto"/>
              <w:right w:val="single" w:sz="4" w:space="0" w:color="auto"/>
            </w:tcBorders>
            <w:hideMark/>
          </w:tcPr>
          <w:p w14:paraId="3BE33E67" w14:textId="77777777" w:rsidR="00FF4047" w:rsidRDefault="00FF4047" w:rsidP="00405C1A">
            <w:pPr>
              <w:pStyle w:val="TAC"/>
            </w:pPr>
            <w:r>
              <w:t>-</w:t>
            </w:r>
            <w:proofErr w:type="spellStart"/>
            <w:r>
              <w:t>BW</w:t>
            </w:r>
            <w:r>
              <w:rPr>
                <w:vertAlign w:val="subscript"/>
              </w:rPr>
              <w:t>Channel</w:t>
            </w:r>
            <w:proofErr w:type="spellEnd"/>
            <w:r>
              <w:t>/2 –</w:t>
            </w:r>
          </w:p>
          <w:p w14:paraId="17DDCD16" w14:textId="77777777" w:rsidR="00FF4047" w:rsidRDefault="00FF4047" w:rsidP="00405C1A">
            <w:pPr>
              <w:pStyle w:val="TAC"/>
            </w:pPr>
            <w:proofErr w:type="spellStart"/>
            <w:r>
              <w:t>F</w:t>
            </w:r>
            <w:r>
              <w:rPr>
                <w:vertAlign w:val="subscript"/>
              </w:rPr>
              <w:t>Ioffset</w:t>
            </w:r>
            <w:proofErr w:type="spellEnd"/>
            <w:r>
              <w:rPr>
                <w:vertAlign w:val="subscript"/>
              </w:rPr>
              <w:t>, case 1</w:t>
            </w:r>
          </w:p>
          <w:p w14:paraId="33118C66" w14:textId="77777777" w:rsidR="00FF4047" w:rsidRDefault="00FF4047" w:rsidP="00405C1A">
            <w:pPr>
              <w:pStyle w:val="TAC"/>
            </w:pPr>
            <w:r>
              <w:t>and</w:t>
            </w:r>
          </w:p>
          <w:p w14:paraId="434402DD" w14:textId="77777777" w:rsidR="00FF4047" w:rsidRDefault="00FF4047" w:rsidP="00405C1A">
            <w:pPr>
              <w:pStyle w:val="TAC"/>
            </w:pPr>
            <w:proofErr w:type="spellStart"/>
            <w:r>
              <w:t>BW</w:t>
            </w:r>
            <w:r>
              <w:rPr>
                <w:vertAlign w:val="subscript"/>
              </w:rPr>
              <w:t>Channel</w:t>
            </w:r>
            <w:proofErr w:type="spellEnd"/>
            <w:r>
              <w:t>/2 +</w:t>
            </w:r>
          </w:p>
          <w:p w14:paraId="232EC203" w14:textId="77777777" w:rsidR="00FF4047" w:rsidRDefault="00FF4047" w:rsidP="00405C1A">
            <w:pPr>
              <w:pStyle w:val="TAC"/>
            </w:pPr>
            <w:proofErr w:type="spellStart"/>
            <w:r>
              <w:t>F</w:t>
            </w:r>
            <w:r>
              <w:rPr>
                <w:vertAlign w:val="subscript"/>
              </w:rPr>
              <w:t>Ioffset</w:t>
            </w:r>
            <w:proofErr w:type="spellEnd"/>
            <w:r>
              <w:rPr>
                <w:vertAlign w:val="subscript"/>
              </w:rPr>
              <w:t>, case 1</w:t>
            </w:r>
          </w:p>
        </w:tc>
        <w:tc>
          <w:tcPr>
            <w:tcW w:w="1625" w:type="dxa"/>
            <w:tcBorders>
              <w:top w:val="single" w:sz="4" w:space="0" w:color="auto"/>
              <w:left w:val="single" w:sz="4" w:space="0" w:color="auto"/>
              <w:bottom w:val="single" w:sz="4" w:space="0" w:color="auto"/>
              <w:right w:val="single" w:sz="4" w:space="0" w:color="auto"/>
            </w:tcBorders>
            <w:hideMark/>
          </w:tcPr>
          <w:p w14:paraId="53D5ABE1" w14:textId="77777777" w:rsidR="00FF4047" w:rsidRDefault="00FF4047" w:rsidP="00405C1A">
            <w:pPr>
              <w:pStyle w:val="TAC"/>
            </w:pPr>
            <w:r>
              <w:t>≤ -</w:t>
            </w:r>
            <w:proofErr w:type="spellStart"/>
            <w:r>
              <w:t>BW</w:t>
            </w:r>
            <w:r>
              <w:rPr>
                <w:vertAlign w:val="subscript"/>
              </w:rPr>
              <w:t>Channel</w:t>
            </w:r>
            <w:proofErr w:type="spellEnd"/>
            <w:r>
              <w:t>/2 –</w:t>
            </w:r>
          </w:p>
          <w:p w14:paraId="472FB8D2" w14:textId="77777777" w:rsidR="00FF4047" w:rsidRDefault="00FF4047" w:rsidP="00405C1A">
            <w:pPr>
              <w:pStyle w:val="TAC"/>
            </w:pPr>
            <w:proofErr w:type="spellStart"/>
            <w:r>
              <w:t>F</w:t>
            </w:r>
            <w:r>
              <w:rPr>
                <w:vertAlign w:val="subscript"/>
              </w:rPr>
              <w:t>Ioffset</w:t>
            </w:r>
            <w:proofErr w:type="spellEnd"/>
            <w:r>
              <w:rPr>
                <w:vertAlign w:val="subscript"/>
              </w:rPr>
              <w:t>, case 2</w:t>
            </w:r>
          </w:p>
          <w:p w14:paraId="0CD22137" w14:textId="77777777" w:rsidR="00FF4047" w:rsidRDefault="00FF4047" w:rsidP="00405C1A">
            <w:pPr>
              <w:pStyle w:val="TAC"/>
            </w:pPr>
            <w:r>
              <w:t>and</w:t>
            </w:r>
          </w:p>
          <w:p w14:paraId="7450F50C" w14:textId="77777777" w:rsidR="00FF4047" w:rsidRDefault="00FF4047" w:rsidP="00405C1A">
            <w:pPr>
              <w:pStyle w:val="TAC"/>
            </w:pPr>
            <w:r>
              <w:t xml:space="preserve">≥ </w:t>
            </w:r>
            <w:proofErr w:type="spellStart"/>
            <w:r>
              <w:t>BW</w:t>
            </w:r>
            <w:r>
              <w:rPr>
                <w:vertAlign w:val="subscript"/>
              </w:rPr>
              <w:t>Channel</w:t>
            </w:r>
            <w:proofErr w:type="spellEnd"/>
            <w:r>
              <w:t>/2 +</w:t>
            </w:r>
          </w:p>
          <w:p w14:paraId="60D5C4CB" w14:textId="77777777" w:rsidR="00FF4047" w:rsidRDefault="00FF4047" w:rsidP="00405C1A">
            <w:pPr>
              <w:pStyle w:val="TAC"/>
            </w:pPr>
            <w:proofErr w:type="spellStart"/>
            <w:r>
              <w:t>F</w:t>
            </w:r>
            <w:r>
              <w:rPr>
                <w:vertAlign w:val="subscript"/>
              </w:rPr>
              <w:t>Ioffset</w:t>
            </w:r>
            <w:proofErr w:type="spellEnd"/>
            <w:r>
              <w:rPr>
                <w:vertAlign w:val="subscript"/>
              </w:rPr>
              <w:t>, case 2</w:t>
            </w:r>
          </w:p>
        </w:tc>
      </w:tr>
      <w:tr w:rsidR="00FF4047" w14:paraId="0F6CCEDF" w14:textId="77777777" w:rsidTr="00405C1A">
        <w:trPr>
          <w:jc w:val="center"/>
        </w:trPr>
        <w:tc>
          <w:tcPr>
            <w:tcW w:w="1106" w:type="dxa"/>
            <w:tcBorders>
              <w:top w:val="nil"/>
              <w:left w:val="single" w:sz="4" w:space="0" w:color="auto"/>
              <w:bottom w:val="single" w:sz="4" w:space="0" w:color="auto"/>
              <w:right w:val="single" w:sz="4" w:space="0" w:color="auto"/>
            </w:tcBorders>
          </w:tcPr>
          <w:p w14:paraId="7EBD9D77" w14:textId="77777777" w:rsidR="00FF4047" w:rsidRDefault="00FF4047" w:rsidP="00405C1A">
            <w:pPr>
              <w:pStyle w:val="TAC"/>
            </w:pPr>
          </w:p>
        </w:tc>
        <w:tc>
          <w:tcPr>
            <w:tcW w:w="1487" w:type="dxa"/>
            <w:tcBorders>
              <w:top w:val="single" w:sz="4" w:space="0" w:color="auto"/>
              <w:left w:val="single" w:sz="4" w:space="0" w:color="auto"/>
              <w:bottom w:val="single" w:sz="4" w:space="0" w:color="auto"/>
              <w:right w:val="single" w:sz="4" w:space="0" w:color="auto"/>
            </w:tcBorders>
            <w:hideMark/>
          </w:tcPr>
          <w:p w14:paraId="4B4EEB78" w14:textId="77777777" w:rsidR="00FF4047" w:rsidRDefault="00FF4047" w:rsidP="00405C1A">
            <w:pPr>
              <w:pStyle w:val="TAL"/>
            </w:pPr>
            <w:proofErr w:type="spellStart"/>
            <w:r>
              <w:t>F</w:t>
            </w:r>
            <w:r>
              <w:rPr>
                <w:vertAlign w:val="subscript"/>
              </w:rPr>
              <w:t>interferer</w:t>
            </w:r>
            <w:proofErr w:type="spellEnd"/>
          </w:p>
        </w:tc>
        <w:tc>
          <w:tcPr>
            <w:tcW w:w="799" w:type="dxa"/>
            <w:tcBorders>
              <w:top w:val="single" w:sz="4" w:space="0" w:color="auto"/>
              <w:left w:val="single" w:sz="4" w:space="0" w:color="auto"/>
              <w:bottom w:val="single" w:sz="4" w:space="0" w:color="auto"/>
              <w:right w:val="single" w:sz="4" w:space="0" w:color="auto"/>
            </w:tcBorders>
          </w:tcPr>
          <w:p w14:paraId="2DAC4392" w14:textId="77777777" w:rsidR="00FF4047" w:rsidRDefault="00FF4047" w:rsidP="00405C1A">
            <w:pPr>
              <w:pStyle w:val="TAC"/>
            </w:pPr>
          </w:p>
        </w:tc>
        <w:tc>
          <w:tcPr>
            <w:tcW w:w="1625" w:type="dxa"/>
            <w:tcBorders>
              <w:top w:val="single" w:sz="4" w:space="0" w:color="auto"/>
              <w:left w:val="single" w:sz="4" w:space="0" w:color="auto"/>
              <w:bottom w:val="single" w:sz="4" w:space="0" w:color="auto"/>
              <w:right w:val="single" w:sz="4" w:space="0" w:color="auto"/>
            </w:tcBorders>
            <w:hideMark/>
          </w:tcPr>
          <w:p w14:paraId="44A8FDDF" w14:textId="77777777" w:rsidR="00FF4047" w:rsidRDefault="00FF4047" w:rsidP="00405C1A">
            <w:pPr>
              <w:pStyle w:val="TAC"/>
            </w:pPr>
            <w:r>
              <w:t>NOTE 2</w:t>
            </w:r>
          </w:p>
        </w:tc>
        <w:tc>
          <w:tcPr>
            <w:tcW w:w="1625" w:type="dxa"/>
            <w:tcBorders>
              <w:top w:val="single" w:sz="4" w:space="0" w:color="auto"/>
              <w:left w:val="single" w:sz="4" w:space="0" w:color="auto"/>
              <w:bottom w:val="single" w:sz="4" w:space="0" w:color="auto"/>
              <w:right w:val="single" w:sz="4" w:space="0" w:color="auto"/>
            </w:tcBorders>
            <w:hideMark/>
          </w:tcPr>
          <w:p w14:paraId="222038F1" w14:textId="77777777" w:rsidR="00FF4047" w:rsidRDefault="00FF4047" w:rsidP="00405C1A">
            <w:pPr>
              <w:pStyle w:val="TAC"/>
            </w:pPr>
            <w:r>
              <w:t>F</w:t>
            </w:r>
            <w:r>
              <w:rPr>
                <w:vertAlign w:val="subscript"/>
              </w:rPr>
              <w:t>DL_low</w:t>
            </w:r>
            <w:r>
              <w:t xml:space="preserve"> – </w:t>
            </w:r>
            <w:r>
              <w:rPr>
                <w:lang w:val="en-US" w:eastAsia="zh-CN"/>
              </w:rPr>
              <w:t>3*</w:t>
            </w:r>
            <w:proofErr w:type="spellStart"/>
            <w:r>
              <w:t>BW</w:t>
            </w:r>
            <w:r>
              <w:rPr>
                <w:vertAlign w:val="subscript"/>
              </w:rPr>
              <w:t>Channel</w:t>
            </w:r>
            <w:proofErr w:type="spellEnd"/>
          </w:p>
          <w:p w14:paraId="493542BA" w14:textId="77777777" w:rsidR="00FF4047" w:rsidRDefault="00FF4047" w:rsidP="00405C1A">
            <w:pPr>
              <w:pStyle w:val="TAC"/>
            </w:pPr>
            <w:r>
              <w:t>to</w:t>
            </w:r>
          </w:p>
          <w:p w14:paraId="1B4DB6DC" w14:textId="77777777" w:rsidR="00FF4047" w:rsidRDefault="00FF4047" w:rsidP="00405C1A">
            <w:pPr>
              <w:pStyle w:val="TAC"/>
            </w:pPr>
            <w:r>
              <w:t>F</w:t>
            </w:r>
            <w:r>
              <w:rPr>
                <w:vertAlign w:val="subscript"/>
              </w:rPr>
              <w:t>DL_high</w:t>
            </w:r>
            <w:r>
              <w:t xml:space="preserve"> + </w:t>
            </w:r>
            <w:r>
              <w:rPr>
                <w:lang w:val="en-US" w:eastAsia="zh-CN"/>
              </w:rPr>
              <w:t>3*</w:t>
            </w:r>
            <w:proofErr w:type="spellStart"/>
            <w:r>
              <w:t>BW</w:t>
            </w:r>
            <w:r>
              <w:rPr>
                <w:vertAlign w:val="subscript"/>
              </w:rPr>
              <w:t>Channel</w:t>
            </w:r>
            <w:proofErr w:type="spellEnd"/>
          </w:p>
        </w:tc>
      </w:tr>
      <w:tr w:rsidR="00FF4047" w14:paraId="50CA2EFB" w14:textId="77777777" w:rsidTr="00405C1A">
        <w:trPr>
          <w:jc w:val="center"/>
        </w:trPr>
        <w:tc>
          <w:tcPr>
            <w:tcW w:w="6642" w:type="dxa"/>
            <w:gridSpan w:val="5"/>
            <w:tcBorders>
              <w:top w:val="single" w:sz="4" w:space="0" w:color="auto"/>
              <w:left w:val="single" w:sz="4" w:space="0" w:color="auto"/>
              <w:bottom w:val="single" w:sz="4" w:space="0" w:color="auto"/>
              <w:right w:val="single" w:sz="4" w:space="0" w:color="auto"/>
            </w:tcBorders>
            <w:hideMark/>
          </w:tcPr>
          <w:p w14:paraId="5C48F649" w14:textId="77777777" w:rsidR="00FF4047" w:rsidRDefault="00FF4047" w:rsidP="00405C1A">
            <w:pPr>
              <w:pStyle w:val="TAN"/>
            </w:pPr>
            <w:r>
              <w:t>NOTE 1:</w:t>
            </w:r>
            <w:r>
              <w:tab/>
              <w:t xml:space="preserve">The absolute value of the interferer offset </w:t>
            </w:r>
            <w:proofErr w:type="spellStart"/>
            <w:r>
              <w:t>Finterferer</w:t>
            </w:r>
            <w:proofErr w:type="spellEnd"/>
            <w:r>
              <w:t xml:space="preserve"> (offset) shall be further adjusted to </w:t>
            </w:r>
            <w:r>
              <w:rPr>
                <w:rFonts w:eastAsia="Osaka" w:cstheme="minorBidi"/>
                <w:kern w:val="2"/>
                <w:position w:val="-10"/>
                <w:szCs w:val="22"/>
                <w14:ligatures w14:val="standardContextual"/>
              </w:rPr>
              <w:object w:dxaOrig="2250" w:dyaOrig="225" w14:anchorId="23E08CE0">
                <v:shape id="_x0000_i1027" type="#_x0000_t75" style="width:113.45pt;height:10.2pt" o:ole="">
                  <v:imagedata r:id="rId24" o:title=""/>
                </v:shape>
                <o:OLEObject Type="Embed" ProgID="Equation.3" ShapeID="_x0000_i1027" DrawAspect="Content" ObjectID="_1786275797" r:id="rId25"/>
              </w:object>
            </w:r>
            <w:r>
              <w:t>MHz with SCS the sub-carrier spacing of the wanted signal in MHz. The interferer is an NR signal with an SCS equal to that of the wanted signal.</w:t>
            </w:r>
          </w:p>
          <w:p w14:paraId="761D2DFA" w14:textId="77777777" w:rsidR="00FF4047" w:rsidRDefault="00FF4047" w:rsidP="00405C1A">
            <w:pPr>
              <w:pStyle w:val="TAN"/>
            </w:pPr>
            <w:r>
              <w:t>NOTE 2:</w:t>
            </w:r>
            <w:r>
              <w:tab/>
              <w:t>For each carrier frequency, the requirement applies for two interferer carrier frequencies: a: -</w:t>
            </w:r>
            <w:proofErr w:type="spellStart"/>
            <w:r>
              <w:t>BW</w:t>
            </w:r>
            <w:r>
              <w:rPr>
                <w:vertAlign w:val="subscript"/>
              </w:rPr>
              <w:t>Channel</w:t>
            </w:r>
            <w:proofErr w:type="spellEnd"/>
            <w:r>
              <w:t xml:space="preserve">/2 – </w:t>
            </w:r>
            <w:proofErr w:type="spellStart"/>
            <w:r>
              <w:t>F</w:t>
            </w:r>
            <w:r>
              <w:rPr>
                <w:vertAlign w:val="subscript"/>
              </w:rPr>
              <w:t>Ioffset</w:t>
            </w:r>
            <w:proofErr w:type="spellEnd"/>
            <w:r>
              <w:rPr>
                <w:vertAlign w:val="subscript"/>
              </w:rPr>
              <w:t>, case 1</w:t>
            </w:r>
            <w:r>
              <w:t xml:space="preserve">; b: </w:t>
            </w:r>
            <w:proofErr w:type="spellStart"/>
            <w:r>
              <w:t>BW</w:t>
            </w:r>
            <w:r>
              <w:rPr>
                <w:vertAlign w:val="subscript"/>
              </w:rPr>
              <w:t>Channel</w:t>
            </w:r>
            <w:proofErr w:type="spellEnd"/>
            <w:r>
              <w:t xml:space="preserve">/2 + </w:t>
            </w:r>
            <w:proofErr w:type="spellStart"/>
            <w:r>
              <w:t>F</w:t>
            </w:r>
            <w:r>
              <w:rPr>
                <w:vertAlign w:val="subscript"/>
              </w:rPr>
              <w:t>Ioffset</w:t>
            </w:r>
            <w:proofErr w:type="spellEnd"/>
            <w:r>
              <w:rPr>
                <w:vertAlign w:val="subscript"/>
              </w:rPr>
              <w:t>, case 1</w:t>
            </w:r>
          </w:p>
          <w:p w14:paraId="5879B965" w14:textId="77777777" w:rsidR="00FF4047" w:rsidRDefault="00FF4047" w:rsidP="00405C1A">
            <w:pPr>
              <w:pStyle w:val="TAN"/>
            </w:pPr>
            <w:r>
              <w:t>NOTE 3:</w:t>
            </w:r>
            <w:r>
              <w:tab/>
            </w:r>
            <w:proofErr w:type="spellStart"/>
            <w:r>
              <w:t>BW</w:t>
            </w:r>
            <w:r>
              <w:rPr>
                <w:vertAlign w:val="subscript"/>
              </w:rPr>
              <w:t>Channel</w:t>
            </w:r>
            <w:proofErr w:type="spellEnd"/>
            <w:r>
              <w:t xml:space="preserve"> denotes the channel bandwidth of the wanted signal</w:t>
            </w:r>
          </w:p>
        </w:tc>
      </w:tr>
    </w:tbl>
    <w:p w14:paraId="77794479" w14:textId="77777777" w:rsidR="00FF4047" w:rsidRDefault="00FF4047" w:rsidP="00FF4047"/>
    <w:p w14:paraId="0244C860" w14:textId="77777777" w:rsidR="00FF4047" w:rsidRDefault="00FF4047" w:rsidP="00FF4047"/>
    <w:p w14:paraId="23C7CC70" w14:textId="77777777" w:rsidR="00FF4047" w:rsidRPr="00872F18" w:rsidRDefault="00FF4047" w:rsidP="00FF4047">
      <w:pPr>
        <w:keepNext/>
        <w:keepLines/>
        <w:spacing w:before="60"/>
        <w:jc w:val="center"/>
        <w:rPr>
          <w:rFonts w:ascii="Arial" w:hAnsi="Arial"/>
          <w:b/>
          <w:lang w:val="en-US"/>
        </w:rPr>
      </w:pPr>
      <w:r>
        <w:rPr>
          <w:rFonts w:ascii="Arial" w:hAnsi="Arial"/>
          <w:b/>
        </w:rPr>
        <w:t>Table 4.3.2.3-3: Out-of-band blocking parameters for NR bands with F</w:t>
      </w:r>
      <w:r>
        <w:rPr>
          <w:rFonts w:ascii="Arial" w:hAnsi="Arial"/>
          <w:b/>
          <w:vertAlign w:val="subscript"/>
        </w:rPr>
        <w:t xml:space="preserve">DL_low </w:t>
      </w:r>
      <w:r>
        <w:rPr>
          <w:rFonts w:ascii="Arial" w:hAnsi="Arial" w:cs="Arial"/>
          <w:b/>
        </w:rPr>
        <w:t>≥</w:t>
      </w:r>
      <w:r>
        <w:rPr>
          <w:rFonts w:ascii="Arial" w:hAnsi="Arial"/>
          <w:b/>
        </w:rPr>
        <w:t xml:space="preserve"> 3300 MHz and F</w:t>
      </w:r>
      <w:r>
        <w:rPr>
          <w:rFonts w:ascii="Arial" w:hAnsi="Arial"/>
          <w:b/>
          <w:vertAlign w:val="subscript"/>
        </w:rPr>
        <w:t xml:space="preserve">UL_low </w:t>
      </w:r>
      <w:r>
        <w:rPr>
          <w:rFonts w:ascii="Arial" w:hAnsi="Arial" w:cs="Arial"/>
          <w:b/>
        </w:rPr>
        <w:t>≥</w:t>
      </w:r>
      <w:r>
        <w:rPr>
          <w:rFonts w:ascii="Arial" w:hAnsi="Arial"/>
          <w:b/>
        </w:rPr>
        <w:t xml:space="preserve"> 3300 MHz</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8"/>
        <w:gridCol w:w="1303"/>
        <w:gridCol w:w="1304"/>
        <w:gridCol w:w="3909"/>
      </w:tblGrid>
      <w:tr w:rsidR="00FF4047" w14:paraId="38CC11FB" w14:textId="77777777" w:rsidTr="00405C1A">
        <w:trPr>
          <w:jc w:val="center"/>
        </w:trPr>
        <w:tc>
          <w:tcPr>
            <w:tcW w:w="1486" w:type="dxa"/>
            <w:tcBorders>
              <w:top w:val="single" w:sz="4" w:space="0" w:color="auto"/>
              <w:left w:val="single" w:sz="4" w:space="0" w:color="auto"/>
              <w:bottom w:val="nil"/>
              <w:right w:val="single" w:sz="4" w:space="0" w:color="auto"/>
            </w:tcBorders>
            <w:hideMark/>
          </w:tcPr>
          <w:p w14:paraId="42FABC0E" w14:textId="77777777" w:rsidR="00FF4047" w:rsidRDefault="00FF4047" w:rsidP="00405C1A">
            <w:pPr>
              <w:keepNext/>
              <w:keepLines/>
              <w:spacing w:after="0"/>
              <w:jc w:val="center"/>
              <w:rPr>
                <w:rFonts w:ascii="Arial" w:hAnsi="Arial"/>
                <w:b/>
                <w:sz w:val="18"/>
              </w:rPr>
            </w:pPr>
            <w:r>
              <w:rPr>
                <w:rFonts w:ascii="Arial" w:hAnsi="Arial"/>
                <w:b/>
                <w:sz w:val="18"/>
              </w:rPr>
              <w:t>RX parameter</w:t>
            </w:r>
          </w:p>
        </w:tc>
        <w:tc>
          <w:tcPr>
            <w:tcW w:w="907" w:type="dxa"/>
            <w:tcBorders>
              <w:top w:val="single" w:sz="4" w:space="0" w:color="auto"/>
              <w:left w:val="single" w:sz="4" w:space="0" w:color="auto"/>
              <w:bottom w:val="nil"/>
              <w:right w:val="single" w:sz="4" w:space="0" w:color="auto"/>
            </w:tcBorders>
            <w:hideMark/>
          </w:tcPr>
          <w:p w14:paraId="280D4DFD" w14:textId="77777777" w:rsidR="00FF4047" w:rsidRDefault="00FF4047" w:rsidP="00405C1A">
            <w:pPr>
              <w:keepNext/>
              <w:keepLines/>
              <w:spacing w:after="0"/>
              <w:jc w:val="center"/>
              <w:rPr>
                <w:rFonts w:ascii="Arial" w:hAnsi="Arial"/>
                <w:b/>
                <w:sz w:val="18"/>
              </w:rPr>
            </w:pPr>
            <w:r>
              <w:rPr>
                <w:rFonts w:ascii="Arial" w:hAnsi="Arial"/>
                <w:b/>
                <w:sz w:val="18"/>
              </w:rPr>
              <w:t>Units</w:t>
            </w:r>
          </w:p>
        </w:tc>
        <w:tc>
          <w:tcPr>
            <w:tcW w:w="6511" w:type="dxa"/>
            <w:gridSpan w:val="3"/>
            <w:tcBorders>
              <w:top w:val="single" w:sz="4" w:space="0" w:color="auto"/>
              <w:left w:val="single" w:sz="4" w:space="0" w:color="auto"/>
              <w:bottom w:val="single" w:sz="4" w:space="0" w:color="auto"/>
              <w:right w:val="single" w:sz="4" w:space="0" w:color="auto"/>
            </w:tcBorders>
            <w:hideMark/>
          </w:tcPr>
          <w:p w14:paraId="2175A1C7" w14:textId="77777777" w:rsidR="00FF4047" w:rsidRDefault="00FF4047" w:rsidP="00405C1A">
            <w:pPr>
              <w:keepNext/>
              <w:keepLines/>
              <w:spacing w:after="0"/>
              <w:jc w:val="center"/>
              <w:rPr>
                <w:rFonts w:ascii="Arial" w:hAnsi="Arial"/>
                <w:b/>
                <w:sz w:val="18"/>
              </w:rPr>
            </w:pPr>
            <w:r>
              <w:rPr>
                <w:rFonts w:ascii="Arial" w:hAnsi="Arial"/>
                <w:b/>
                <w:sz w:val="18"/>
              </w:rPr>
              <w:t>Channel bandwidth (MHz)</w:t>
            </w:r>
          </w:p>
        </w:tc>
      </w:tr>
      <w:tr w:rsidR="00FF4047" w14:paraId="7FD27C94" w14:textId="77777777" w:rsidTr="00405C1A">
        <w:trPr>
          <w:jc w:val="center"/>
        </w:trPr>
        <w:tc>
          <w:tcPr>
            <w:tcW w:w="1486" w:type="dxa"/>
            <w:tcBorders>
              <w:top w:val="nil"/>
              <w:left w:val="single" w:sz="4" w:space="0" w:color="auto"/>
              <w:bottom w:val="nil"/>
              <w:right w:val="single" w:sz="4" w:space="0" w:color="auto"/>
            </w:tcBorders>
            <w:vAlign w:val="center"/>
          </w:tcPr>
          <w:p w14:paraId="07DA96FD" w14:textId="77777777" w:rsidR="00FF4047" w:rsidRDefault="00FF4047" w:rsidP="00405C1A">
            <w:pPr>
              <w:keepNext/>
              <w:keepLines/>
              <w:spacing w:after="0"/>
              <w:jc w:val="center"/>
              <w:rPr>
                <w:rFonts w:ascii="Arial" w:hAnsi="Arial"/>
                <w:b/>
                <w:sz w:val="18"/>
              </w:rPr>
            </w:pPr>
          </w:p>
        </w:tc>
        <w:tc>
          <w:tcPr>
            <w:tcW w:w="907" w:type="dxa"/>
            <w:tcBorders>
              <w:top w:val="nil"/>
              <w:left w:val="single" w:sz="4" w:space="0" w:color="auto"/>
              <w:bottom w:val="single" w:sz="4" w:space="0" w:color="auto"/>
              <w:right w:val="single" w:sz="4" w:space="0" w:color="auto"/>
            </w:tcBorders>
            <w:vAlign w:val="center"/>
          </w:tcPr>
          <w:p w14:paraId="67DF225A" w14:textId="77777777" w:rsidR="00FF4047" w:rsidRDefault="00FF4047" w:rsidP="00405C1A">
            <w:pPr>
              <w:keepNext/>
              <w:keepLines/>
              <w:spacing w:after="0"/>
              <w:jc w:val="center"/>
              <w:rPr>
                <w:rFonts w:ascii="Arial" w:hAnsi="Arial"/>
                <w:b/>
                <w:sz w:val="18"/>
              </w:rPr>
            </w:pPr>
          </w:p>
        </w:tc>
        <w:tc>
          <w:tcPr>
            <w:tcW w:w="1302" w:type="dxa"/>
            <w:tcBorders>
              <w:top w:val="single" w:sz="4" w:space="0" w:color="auto"/>
              <w:left w:val="single" w:sz="4" w:space="0" w:color="auto"/>
              <w:bottom w:val="single" w:sz="4" w:space="0" w:color="auto"/>
              <w:right w:val="single" w:sz="4" w:space="0" w:color="auto"/>
            </w:tcBorders>
            <w:vAlign w:val="center"/>
            <w:hideMark/>
          </w:tcPr>
          <w:p w14:paraId="7635CA9B" w14:textId="77777777" w:rsidR="00FF4047" w:rsidRDefault="00FF4047" w:rsidP="00405C1A">
            <w:pPr>
              <w:keepNext/>
              <w:keepLines/>
              <w:spacing w:after="0"/>
              <w:jc w:val="center"/>
              <w:rPr>
                <w:rFonts w:ascii="Arial" w:hAnsi="Arial"/>
                <w:b/>
                <w:sz w:val="18"/>
              </w:rPr>
            </w:pPr>
            <w:r>
              <w:rPr>
                <w:rFonts w:ascii="Arial" w:hAnsi="Arial"/>
                <w:b/>
                <w:sz w:val="18"/>
              </w:rPr>
              <w:t>10</w:t>
            </w:r>
          </w:p>
        </w:tc>
        <w:tc>
          <w:tcPr>
            <w:tcW w:w="1303" w:type="dxa"/>
            <w:tcBorders>
              <w:top w:val="single" w:sz="4" w:space="0" w:color="auto"/>
              <w:left w:val="single" w:sz="4" w:space="0" w:color="auto"/>
              <w:bottom w:val="single" w:sz="4" w:space="0" w:color="auto"/>
              <w:right w:val="single" w:sz="4" w:space="0" w:color="auto"/>
            </w:tcBorders>
            <w:vAlign w:val="center"/>
            <w:hideMark/>
          </w:tcPr>
          <w:p w14:paraId="08AA9C71" w14:textId="77777777" w:rsidR="00FF4047" w:rsidRDefault="00FF4047" w:rsidP="00405C1A">
            <w:pPr>
              <w:keepNext/>
              <w:keepLines/>
              <w:spacing w:after="0"/>
              <w:jc w:val="center"/>
              <w:rPr>
                <w:rFonts w:ascii="Arial" w:hAnsi="Arial"/>
                <w:b/>
                <w:sz w:val="18"/>
              </w:rPr>
            </w:pPr>
            <w:r>
              <w:rPr>
                <w:rFonts w:ascii="Arial" w:hAnsi="Arial"/>
                <w:b/>
                <w:sz w:val="18"/>
              </w:rPr>
              <w:t>15</w:t>
            </w:r>
          </w:p>
        </w:tc>
        <w:tc>
          <w:tcPr>
            <w:tcW w:w="3906" w:type="dxa"/>
            <w:tcBorders>
              <w:top w:val="single" w:sz="4" w:space="0" w:color="auto"/>
              <w:left w:val="single" w:sz="4" w:space="0" w:color="auto"/>
              <w:bottom w:val="single" w:sz="4" w:space="0" w:color="auto"/>
              <w:right w:val="single" w:sz="4" w:space="0" w:color="auto"/>
            </w:tcBorders>
            <w:vAlign w:val="center"/>
            <w:hideMark/>
          </w:tcPr>
          <w:p w14:paraId="14403F8B" w14:textId="77777777" w:rsidR="00FF4047" w:rsidRDefault="00FF4047" w:rsidP="00405C1A">
            <w:pPr>
              <w:keepNext/>
              <w:keepLines/>
              <w:spacing w:after="0"/>
              <w:jc w:val="center"/>
              <w:rPr>
                <w:rFonts w:ascii="Arial" w:hAnsi="Arial"/>
                <w:b/>
                <w:sz w:val="18"/>
              </w:rPr>
            </w:pPr>
            <w:r>
              <w:rPr>
                <w:rFonts w:ascii="Arial" w:hAnsi="Arial"/>
                <w:b/>
                <w:sz w:val="18"/>
              </w:rPr>
              <w:t>20, 25, 30, 35, 40, 45, 50, 60, 70, 80, 90, 100</w:t>
            </w:r>
          </w:p>
        </w:tc>
      </w:tr>
      <w:tr w:rsidR="00FF4047" w14:paraId="2054063B" w14:textId="77777777" w:rsidTr="00405C1A">
        <w:trPr>
          <w:jc w:val="center"/>
        </w:trPr>
        <w:tc>
          <w:tcPr>
            <w:tcW w:w="1486" w:type="dxa"/>
            <w:tcBorders>
              <w:top w:val="nil"/>
              <w:left w:val="single" w:sz="4" w:space="0" w:color="auto"/>
              <w:bottom w:val="single" w:sz="4" w:space="0" w:color="auto"/>
              <w:right w:val="single" w:sz="4" w:space="0" w:color="auto"/>
            </w:tcBorders>
            <w:vAlign w:val="center"/>
            <w:hideMark/>
          </w:tcPr>
          <w:p w14:paraId="490225BD" w14:textId="77777777" w:rsidR="00FF4047" w:rsidRDefault="00FF4047" w:rsidP="00405C1A">
            <w:pPr>
              <w:keepNext/>
              <w:keepLines/>
              <w:spacing w:after="0"/>
              <w:jc w:val="center"/>
              <w:rPr>
                <w:rFonts w:asciiTheme="minorHAnsi" w:hAnsiTheme="minorHAnsi"/>
                <w:sz w:val="22"/>
              </w:rPr>
            </w:pPr>
            <w:r>
              <w:rPr>
                <w:rFonts w:ascii="Arial" w:hAnsi="Arial"/>
                <w:sz w:val="18"/>
              </w:rPr>
              <w:t>Power in transmission bandwidth configuration</w:t>
            </w:r>
          </w:p>
        </w:tc>
        <w:tc>
          <w:tcPr>
            <w:tcW w:w="907" w:type="dxa"/>
            <w:tcBorders>
              <w:top w:val="single" w:sz="4" w:space="0" w:color="auto"/>
              <w:left w:val="single" w:sz="4" w:space="0" w:color="auto"/>
              <w:bottom w:val="single" w:sz="4" w:space="0" w:color="auto"/>
              <w:right w:val="single" w:sz="4" w:space="0" w:color="auto"/>
            </w:tcBorders>
            <w:vAlign w:val="center"/>
            <w:hideMark/>
          </w:tcPr>
          <w:p w14:paraId="726E93C1" w14:textId="77777777" w:rsidR="00FF4047" w:rsidRDefault="00FF4047" w:rsidP="00405C1A">
            <w:pPr>
              <w:keepNext/>
              <w:keepLines/>
              <w:spacing w:after="0"/>
              <w:jc w:val="center"/>
              <w:rPr>
                <w:rFonts w:ascii="Arial" w:hAnsi="Arial"/>
                <w:sz w:val="18"/>
              </w:rPr>
            </w:pPr>
            <w:r>
              <w:rPr>
                <w:rFonts w:ascii="Arial" w:hAnsi="Arial"/>
                <w:sz w:val="18"/>
              </w:rPr>
              <w:t>dBm</w:t>
            </w:r>
          </w:p>
        </w:tc>
        <w:tc>
          <w:tcPr>
            <w:tcW w:w="1302" w:type="dxa"/>
            <w:tcBorders>
              <w:top w:val="single" w:sz="4" w:space="0" w:color="auto"/>
              <w:left w:val="single" w:sz="4" w:space="0" w:color="auto"/>
              <w:bottom w:val="single" w:sz="4" w:space="0" w:color="auto"/>
              <w:right w:val="single" w:sz="4" w:space="0" w:color="auto"/>
            </w:tcBorders>
            <w:vAlign w:val="center"/>
            <w:hideMark/>
          </w:tcPr>
          <w:p w14:paraId="172759FD" w14:textId="77777777" w:rsidR="00FF4047" w:rsidRDefault="00FF4047" w:rsidP="00405C1A">
            <w:pPr>
              <w:keepNext/>
              <w:keepLines/>
              <w:spacing w:after="0"/>
              <w:jc w:val="center"/>
              <w:rPr>
                <w:rFonts w:ascii="Arial" w:hAnsi="Arial"/>
                <w:sz w:val="18"/>
              </w:rPr>
            </w:pPr>
            <w:r>
              <w:rPr>
                <w:rFonts w:ascii="Arial" w:hAnsi="Arial"/>
                <w:sz w:val="18"/>
              </w:rPr>
              <w:t>REFSENS + 6 dB</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BB3F096" w14:textId="77777777" w:rsidR="00FF4047" w:rsidRDefault="00FF4047" w:rsidP="00405C1A">
            <w:pPr>
              <w:keepNext/>
              <w:keepLines/>
              <w:spacing w:after="0"/>
              <w:jc w:val="center"/>
              <w:rPr>
                <w:rFonts w:ascii="Arial" w:hAnsi="Arial"/>
                <w:sz w:val="18"/>
              </w:rPr>
            </w:pPr>
            <w:r>
              <w:rPr>
                <w:rFonts w:ascii="Arial" w:hAnsi="Arial"/>
                <w:sz w:val="18"/>
              </w:rPr>
              <w:t>REFSENS + 7 dB</w:t>
            </w:r>
          </w:p>
        </w:tc>
        <w:tc>
          <w:tcPr>
            <w:tcW w:w="3906" w:type="dxa"/>
            <w:tcBorders>
              <w:top w:val="single" w:sz="4" w:space="0" w:color="auto"/>
              <w:left w:val="single" w:sz="4" w:space="0" w:color="auto"/>
              <w:bottom w:val="single" w:sz="4" w:space="0" w:color="auto"/>
              <w:right w:val="single" w:sz="4" w:space="0" w:color="auto"/>
            </w:tcBorders>
            <w:vAlign w:val="center"/>
            <w:hideMark/>
          </w:tcPr>
          <w:p w14:paraId="212194BE" w14:textId="77777777" w:rsidR="00FF4047" w:rsidRDefault="00FF4047" w:rsidP="00405C1A">
            <w:pPr>
              <w:keepNext/>
              <w:keepLines/>
              <w:spacing w:after="0"/>
              <w:jc w:val="center"/>
              <w:rPr>
                <w:rFonts w:ascii="Arial" w:hAnsi="Arial"/>
                <w:sz w:val="18"/>
              </w:rPr>
            </w:pPr>
            <w:r>
              <w:rPr>
                <w:rFonts w:ascii="Arial" w:hAnsi="Arial"/>
                <w:sz w:val="18"/>
              </w:rPr>
              <w:t>REFSENS + 9 dB</w:t>
            </w:r>
          </w:p>
        </w:tc>
      </w:tr>
      <w:tr w:rsidR="00FF4047" w14:paraId="0B8ED5AB" w14:textId="77777777" w:rsidTr="00405C1A">
        <w:trPr>
          <w:jc w:val="center"/>
        </w:trPr>
        <w:tc>
          <w:tcPr>
            <w:tcW w:w="8904" w:type="dxa"/>
            <w:gridSpan w:val="5"/>
            <w:tcBorders>
              <w:top w:val="single" w:sz="4" w:space="0" w:color="auto"/>
              <w:left w:val="single" w:sz="4" w:space="0" w:color="auto"/>
              <w:bottom w:val="single" w:sz="4" w:space="0" w:color="auto"/>
              <w:right w:val="single" w:sz="4" w:space="0" w:color="auto"/>
            </w:tcBorders>
            <w:hideMark/>
          </w:tcPr>
          <w:p w14:paraId="527FCAAB" w14:textId="77777777" w:rsidR="00FF4047" w:rsidRDefault="00FF4047" w:rsidP="00405C1A">
            <w:pPr>
              <w:keepNext/>
              <w:keepLines/>
              <w:spacing w:after="0"/>
              <w:ind w:left="851" w:hanging="851"/>
              <w:rPr>
                <w:rFonts w:ascii="Arial" w:hAnsi="Arial"/>
                <w:sz w:val="18"/>
              </w:rPr>
            </w:pPr>
            <w:r>
              <w:rPr>
                <w:rFonts w:ascii="Arial" w:hAnsi="Arial"/>
                <w:sz w:val="18"/>
              </w:rPr>
              <w:t>NOTE:</w:t>
            </w:r>
            <w:r>
              <w:rPr>
                <w:rFonts w:ascii="Arial" w:hAnsi="Arial"/>
                <w:sz w:val="18"/>
              </w:rPr>
              <w:tab/>
              <w:t xml:space="preserve">The transmitter shall be set to 4 dB below </w:t>
            </w:r>
            <w:proofErr w:type="spellStart"/>
            <w:r>
              <w:rPr>
                <w:rFonts w:ascii="Arial" w:hAnsi="Arial"/>
                <w:sz w:val="18"/>
              </w:rPr>
              <w:t>P</w:t>
            </w:r>
            <w:r>
              <w:rPr>
                <w:rFonts w:ascii="Arial" w:hAnsi="Arial"/>
                <w:sz w:val="18"/>
                <w:vertAlign w:val="subscript"/>
              </w:rPr>
              <w:t>CMAX_</w:t>
            </w:r>
            <w:proofErr w:type="gramStart"/>
            <w:r>
              <w:rPr>
                <w:rFonts w:ascii="Arial" w:hAnsi="Arial"/>
                <w:sz w:val="18"/>
                <w:vertAlign w:val="subscript"/>
              </w:rPr>
              <w:t>L,f</w:t>
            </w:r>
            <w:proofErr w:type="gramEnd"/>
            <w:r>
              <w:rPr>
                <w:rFonts w:ascii="Arial" w:hAnsi="Arial"/>
                <w:sz w:val="18"/>
                <w:vertAlign w:val="subscript"/>
              </w:rPr>
              <w:t>,c</w:t>
            </w:r>
            <w:proofErr w:type="spellEnd"/>
            <w:r>
              <w:rPr>
                <w:rFonts w:ascii="Arial" w:hAnsi="Arial"/>
                <w:sz w:val="18"/>
                <w:vertAlign w:val="subscript"/>
              </w:rPr>
              <w:t xml:space="preserve"> </w:t>
            </w:r>
            <w:r>
              <w:rPr>
                <w:rFonts w:ascii="Arial" w:hAnsi="Arial"/>
                <w:sz w:val="18"/>
              </w:rPr>
              <w:t xml:space="preserve">at the minimum UL configuration specified in Table 7.3.2-3 with </w:t>
            </w:r>
            <w:proofErr w:type="spellStart"/>
            <w:r>
              <w:rPr>
                <w:rFonts w:ascii="Arial" w:hAnsi="Arial"/>
                <w:sz w:val="18"/>
              </w:rPr>
              <w:t>P</w:t>
            </w:r>
            <w:r>
              <w:rPr>
                <w:rFonts w:ascii="Arial" w:hAnsi="Arial"/>
                <w:sz w:val="18"/>
                <w:vertAlign w:val="subscript"/>
              </w:rPr>
              <w:t>CMAX_L,f,c</w:t>
            </w:r>
            <w:proofErr w:type="spellEnd"/>
            <w:r>
              <w:rPr>
                <w:rFonts w:ascii="Arial" w:hAnsi="Arial"/>
                <w:sz w:val="18"/>
                <w:vertAlign w:val="subscript"/>
              </w:rPr>
              <w:t xml:space="preserve"> </w:t>
            </w:r>
            <w:r>
              <w:rPr>
                <w:rFonts w:ascii="Arial" w:hAnsi="Arial"/>
                <w:sz w:val="18"/>
              </w:rPr>
              <w:t>defined in clause 6.2.4.</w:t>
            </w:r>
          </w:p>
        </w:tc>
      </w:tr>
    </w:tbl>
    <w:p w14:paraId="01A7C8E8" w14:textId="77777777" w:rsidR="00FF4047" w:rsidRPr="00405C1A" w:rsidRDefault="00FF4047" w:rsidP="00FF4047">
      <w:pPr>
        <w:rPr>
          <w:rFonts w:asciiTheme="minorHAnsi" w:eastAsiaTheme="minorHAnsi" w:hAnsiTheme="minorHAnsi" w:cstheme="minorBidi"/>
          <w:kern w:val="2"/>
          <w:sz w:val="22"/>
          <w:szCs w:val="22"/>
          <w:lang w:val="en-US"/>
          <w14:ligatures w14:val="standardContextual"/>
        </w:rPr>
      </w:pPr>
    </w:p>
    <w:p w14:paraId="1CD32036" w14:textId="77777777" w:rsidR="00FF4047" w:rsidRDefault="00FF4047" w:rsidP="00FF4047">
      <w:pPr>
        <w:pStyle w:val="TH"/>
      </w:pPr>
      <w:r>
        <w:lastRenderedPageBreak/>
        <w:t>Table 4.3.2.3-4: Out of-band blocking for NR bands with F</w:t>
      </w:r>
      <w:r>
        <w:rPr>
          <w:vertAlign w:val="subscript"/>
        </w:rPr>
        <w:t xml:space="preserve">DL_low </w:t>
      </w:r>
      <w:r>
        <w:rPr>
          <w:rFonts w:cs="Arial"/>
        </w:rPr>
        <w:t>≥</w:t>
      </w:r>
      <w:r>
        <w:t xml:space="preserve"> 3300 MHz and F</w:t>
      </w:r>
      <w:r>
        <w:rPr>
          <w:vertAlign w:val="subscript"/>
        </w:rPr>
        <w:t xml:space="preserve">UL_low </w:t>
      </w:r>
      <w:r>
        <w:rPr>
          <w:rFonts w:cs="Arial"/>
        </w:rPr>
        <w:t>≥</w:t>
      </w:r>
      <w:r>
        <w:t xml:space="preserve"> 3300 MHz</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8"/>
        <w:gridCol w:w="799"/>
        <w:gridCol w:w="1939"/>
        <w:gridCol w:w="1939"/>
        <w:gridCol w:w="1939"/>
      </w:tblGrid>
      <w:tr w:rsidR="00FF4047" w14:paraId="000E3DB0" w14:textId="77777777" w:rsidTr="00405C1A">
        <w:trPr>
          <w:jc w:val="center"/>
        </w:trPr>
        <w:tc>
          <w:tcPr>
            <w:tcW w:w="1106" w:type="dxa"/>
            <w:tcBorders>
              <w:top w:val="single" w:sz="4" w:space="0" w:color="auto"/>
              <w:left w:val="single" w:sz="4" w:space="0" w:color="auto"/>
              <w:bottom w:val="single" w:sz="4" w:space="0" w:color="auto"/>
              <w:right w:val="single" w:sz="4" w:space="0" w:color="auto"/>
            </w:tcBorders>
            <w:hideMark/>
          </w:tcPr>
          <w:p w14:paraId="6A87665F" w14:textId="77777777" w:rsidR="00FF4047" w:rsidRDefault="00FF4047" w:rsidP="00405C1A">
            <w:pPr>
              <w:pStyle w:val="TAH"/>
            </w:pPr>
            <w:r>
              <w:t>NR band</w:t>
            </w:r>
          </w:p>
        </w:tc>
        <w:tc>
          <w:tcPr>
            <w:tcW w:w="1488" w:type="dxa"/>
            <w:tcBorders>
              <w:top w:val="single" w:sz="4" w:space="0" w:color="auto"/>
              <w:left w:val="single" w:sz="4" w:space="0" w:color="auto"/>
              <w:bottom w:val="single" w:sz="4" w:space="0" w:color="auto"/>
              <w:right w:val="single" w:sz="4" w:space="0" w:color="auto"/>
            </w:tcBorders>
            <w:hideMark/>
          </w:tcPr>
          <w:p w14:paraId="676F3D0A" w14:textId="77777777" w:rsidR="00FF4047" w:rsidRDefault="00FF4047" w:rsidP="00405C1A">
            <w:pPr>
              <w:pStyle w:val="TAH"/>
            </w:pPr>
            <w:r>
              <w:t>Parameter</w:t>
            </w:r>
          </w:p>
        </w:tc>
        <w:tc>
          <w:tcPr>
            <w:tcW w:w="799" w:type="dxa"/>
            <w:tcBorders>
              <w:top w:val="single" w:sz="4" w:space="0" w:color="auto"/>
              <w:left w:val="single" w:sz="4" w:space="0" w:color="auto"/>
              <w:bottom w:val="single" w:sz="4" w:space="0" w:color="auto"/>
              <w:right w:val="single" w:sz="4" w:space="0" w:color="auto"/>
            </w:tcBorders>
            <w:hideMark/>
          </w:tcPr>
          <w:p w14:paraId="318587CB" w14:textId="77777777" w:rsidR="00FF4047" w:rsidRDefault="00FF4047" w:rsidP="00405C1A">
            <w:pPr>
              <w:pStyle w:val="TAH"/>
            </w:pPr>
            <w:r>
              <w:t>Unit</w:t>
            </w:r>
          </w:p>
        </w:tc>
        <w:tc>
          <w:tcPr>
            <w:tcW w:w="1939" w:type="dxa"/>
            <w:tcBorders>
              <w:top w:val="single" w:sz="4" w:space="0" w:color="auto"/>
              <w:left w:val="single" w:sz="4" w:space="0" w:color="auto"/>
              <w:bottom w:val="single" w:sz="4" w:space="0" w:color="auto"/>
              <w:right w:val="single" w:sz="4" w:space="0" w:color="auto"/>
            </w:tcBorders>
            <w:hideMark/>
          </w:tcPr>
          <w:p w14:paraId="6AB74472" w14:textId="77777777" w:rsidR="00FF4047" w:rsidRDefault="00FF4047" w:rsidP="00405C1A">
            <w:pPr>
              <w:pStyle w:val="TAH"/>
            </w:pPr>
            <w:r>
              <w:t>Range1</w:t>
            </w:r>
          </w:p>
        </w:tc>
        <w:tc>
          <w:tcPr>
            <w:tcW w:w="1939" w:type="dxa"/>
            <w:tcBorders>
              <w:top w:val="single" w:sz="4" w:space="0" w:color="auto"/>
              <w:left w:val="single" w:sz="4" w:space="0" w:color="auto"/>
              <w:bottom w:val="single" w:sz="4" w:space="0" w:color="auto"/>
              <w:right w:val="single" w:sz="4" w:space="0" w:color="auto"/>
            </w:tcBorders>
            <w:hideMark/>
          </w:tcPr>
          <w:p w14:paraId="13C9B11E" w14:textId="77777777" w:rsidR="00FF4047" w:rsidRDefault="00FF4047" w:rsidP="00405C1A">
            <w:pPr>
              <w:pStyle w:val="TAH"/>
            </w:pPr>
            <w:r>
              <w:t>Range 2</w:t>
            </w:r>
          </w:p>
        </w:tc>
        <w:tc>
          <w:tcPr>
            <w:tcW w:w="1939" w:type="dxa"/>
            <w:tcBorders>
              <w:top w:val="single" w:sz="4" w:space="0" w:color="auto"/>
              <w:left w:val="single" w:sz="4" w:space="0" w:color="auto"/>
              <w:bottom w:val="single" w:sz="4" w:space="0" w:color="auto"/>
              <w:right w:val="single" w:sz="4" w:space="0" w:color="auto"/>
            </w:tcBorders>
            <w:hideMark/>
          </w:tcPr>
          <w:p w14:paraId="3B9C8E5C" w14:textId="77777777" w:rsidR="00FF4047" w:rsidRDefault="00FF4047" w:rsidP="00405C1A">
            <w:pPr>
              <w:pStyle w:val="TAH"/>
            </w:pPr>
            <w:r>
              <w:t>Range 3</w:t>
            </w:r>
          </w:p>
        </w:tc>
      </w:tr>
      <w:tr w:rsidR="00FF4047" w14:paraId="172B88FB" w14:textId="77777777" w:rsidTr="00405C1A">
        <w:trPr>
          <w:jc w:val="center"/>
        </w:trPr>
        <w:tc>
          <w:tcPr>
            <w:tcW w:w="1106" w:type="dxa"/>
            <w:tcBorders>
              <w:top w:val="single" w:sz="4" w:space="0" w:color="auto"/>
              <w:left w:val="single" w:sz="4" w:space="0" w:color="auto"/>
              <w:bottom w:val="single" w:sz="4" w:space="0" w:color="auto"/>
              <w:right w:val="single" w:sz="4" w:space="0" w:color="auto"/>
            </w:tcBorders>
            <w:hideMark/>
          </w:tcPr>
          <w:p w14:paraId="3D612962" w14:textId="77777777" w:rsidR="00FF4047" w:rsidRDefault="00FF4047" w:rsidP="00405C1A">
            <w:pPr>
              <w:pStyle w:val="TAL"/>
              <w:rPr>
                <w:rFonts w:cstheme="minorBidi"/>
              </w:rPr>
            </w:pPr>
            <w:r>
              <w:t>n79 (NOTE 4)</w:t>
            </w:r>
          </w:p>
        </w:tc>
        <w:tc>
          <w:tcPr>
            <w:tcW w:w="1488" w:type="dxa"/>
            <w:tcBorders>
              <w:top w:val="single" w:sz="4" w:space="0" w:color="auto"/>
              <w:left w:val="single" w:sz="4" w:space="0" w:color="auto"/>
              <w:bottom w:val="single" w:sz="4" w:space="0" w:color="auto"/>
              <w:right w:val="single" w:sz="4" w:space="0" w:color="auto"/>
            </w:tcBorders>
            <w:hideMark/>
          </w:tcPr>
          <w:p w14:paraId="537D6107" w14:textId="77777777" w:rsidR="00FF4047" w:rsidRDefault="00FF4047" w:rsidP="00405C1A">
            <w:pPr>
              <w:pStyle w:val="TAL"/>
              <w:rPr>
                <w:lang w:val="en-US"/>
              </w:rPr>
            </w:pPr>
            <w:proofErr w:type="spellStart"/>
            <w:r>
              <w:t>F</w:t>
            </w:r>
            <w:r>
              <w:rPr>
                <w:vertAlign w:val="subscript"/>
              </w:rPr>
              <w:t>interferer</w:t>
            </w:r>
            <w:proofErr w:type="spellEnd"/>
            <w:r>
              <w:t xml:space="preserve"> (CW)</w:t>
            </w:r>
          </w:p>
        </w:tc>
        <w:tc>
          <w:tcPr>
            <w:tcW w:w="799" w:type="dxa"/>
            <w:tcBorders>
              <w:top w:val="single" w:sz="4" w:space="0" w:color="auto"/>
              <w:left w:val="single" w:sz="4" w:space="0" w:color="auto"/>
              <w:bottom w:val="single" w:sz="4" w:space="0" w:color="auto"/>
              <w:right w:val="single" w:sz="4" w:space="0" w:color="auto"/>
            </w:tcBorders>
            <w:hideMark/>
          </w:tcPr>
          <w:p w14:paraId="0C003B83" w14:textId="77777777" w:rsidR="00FF4047" w:rsidRDefault="00FF4047" w:rsidP="00405C1A">
            <w:pPr>
              <w:pStyle w:val="TAC"/>
              <w:rPr>
                <w:lang w:val="en-US"/>
              </w:rPr>
            </w:pPr>
            <w:r>
              <w:t>MHz</w:t>
            </w:r>
          </w:p>
        </w:tc>
        <w:tc>
          <w:tcPr>
            <w:tcW w:w="1939" w:type="dxa"/>
            <w:tcBorders>
              <w:top w:val="single" w:sz="4" w:space="0" w:color="auto"/>
              <w:left w:val="single" w:sz="4" w:space="0" w:color="auto"/>
              <w:bottom w:val="single" w:sz="4" w:space="0" w:color="auto"/>
              <w:right w:val="single" w:sz="4" w:space="0" w:color="auto"/>
            </w:tcBorders>
            <w:hideMark/>
          </w:tcPr>
          <w:p w14:paraId="7FF7CEA0" w14:textId="77777777" w:rsidR="00FF4047" w:rsidRDefault="00FF4047" w:rsidP="00405C1A">
            <w:pPr>
              <w:pStyle w:val="TAC"/>
            </w:pPr>
            <w:r>
              <w:rPr>
                <w:rFonts w:cs="Arial"/>
              </w:rPr>
              <w:t>N/A</w:t>
            </w:r>
          </w:p>
        </w:tc>
        <w:tc>
          <w:tcPr>
            <w:tcW w:w="1939" w:type="dxa"/>
            <w:tcBorders>
              <w:top w:val="single" w:sz="4" w:space="0" w:color="auto"/>
              <w:left w:val="single" w:sz="4" w:space="0" w:color="auto"/>
              <w:bottom w:val="single" w:sz="4" w:space="0" w:color="auto"/>
              <w:right w:val="single" w:sz="4" w:space="0" w:color="auto"/>
            </w:tcBorders>
            <w:hideMark/>
          </w:tcPr>
          <w:p w14:paraId="60BEDF9C" w14:textId="77777777" w:rsidR="00FF4047" w:rsidRDefault="00FF4047" w:rsidP="00405C1A">
            <w:pPr>
              <w:pStyle w:val="TAC"/>
              <w:rPr>
                <w:rFonts w:cs="Arial"/>
              </w:rPr>
            </w:pPr>
            <w:r>
              <w:rPr>
                <w:rFonts w:cs="Arial"/>
              </w:rPr>
              <w:t>-150 &lt; f – F</w:t>
            </w:r>
            <w:r>
              <w:rPr>
                <w:rFonts w:cs="Arial"/>
                <w:vertAlign w:val="subscript"/>
              </w:rPr>
              <w:t>DL_low</w:t>
            </w:r>
            <w:r>
              <w:rPr>
                <w:rFonts w:cs="Arial"/>
              </w:rPr>
              <w:t xml:space="preserve"> ≤           -</w:t>
            </w:r>
            <w:proofErr w:type="gramStart"/>
            <w:r>
              <w:rPr>
                <w:rFonts w:cs="Arial"/>
              </w:rPr>
              <w:t>MAX(</w:t>
            </w:r>
            <w:proofErr w:type="gramEnd"/>
            <w:r>
              <w:rPr>
                <w:rFonts w:cs="Arial"/>
              </w:rPr>
              <w:t>60,</w:t>
            </w:r>
            <w:r>
              <w:rPr>
                <w:lang w:val="en-US" w:eastAsia="zh-CN"/>
              </w:rPr>
              <w:t>3*</w:t>
            </w:r>
            <w:proofErr w:type="spellStart"/>
            <w:r>
              <w:t>BW</w:t>
            </w:r>
            <w:r>
              <w:rPr>
                <w:vertAlign w:val="subscript"/>
              </w:rPr>
              <w:t>Channe</w:t>
            </w:r>
            <w:proofErr w:type="spellEnd"/>
            <w:r>
              <w:rPr>
                <w:rFonts w:eastAsia="SimSun"/>
                <w:vertAlign w:val="subscript"/>
                <w:lang w:val="en-US" w:eastAsia="zh-CN"/>
              </w:rPr>
              <w:t>l</w:t>
            </w:r>
            <w:r>
              <w:rPr>
                <w:rFonts w:cs="Arial"/>
              </w:rPr>
              <w:t>)</w:t>
            </w:r>
          </w:p>
          <w:p w14:paraId="15955DE2" w14:textId="77777777" w:rsidR="00FF4047" w:rsidRDefault="00FF4047" w:rsidP="00405C1A">
            <w:pPr>
              <w:pStyle w:val="TAC"/>
              <w:rPr>
                <w:rFonts w:cs="Arial"/>
              </w:rPr>
            </w:pPr>
            <w:r>
              <w:rPr>
                <w:rFonts w:cs="Arial"/>
              </w:rPr>
              <w:t>or</w:t>
            </w:r>
          </w:p>
          <w:p w14:paraId="1E3F6465" w14:textId="77777777" w:rsidR="00FF4047" w:rsidRDefault="00FF4047" w:rsidP="00405C1A">
            <w:pPr>
              <w:pStyle w:val="TAC"/>
              <w:rPr>
                <w:rFonts w:cstheme="minorBidi"/>
              </w:rPr>
            </w:pPr>
            <w:proofErr w:type="gramStart"/>
            <w:r>
              <w:rPr>
                <w:rFonts w:cs="Arial"/>
              </w:rPr>
              <w:t>MAX(</w:t>
            </w:r>
            <w:proofErr w:type="gramEnd"/>
            <w:r>
              <w:rPr>
                <w:rFonts w:cs="Arial"/>
              </w:rPr>
              <w:t>60,</w:t>
            </w:r>
            <w:r>
              <w:rPr>
                <w:lang w:val="en-US" w:eastAsia="zh-CN"/>
              </w:rPr>
              <w:t>3*</w:t>
            </w:r>
            <w:proofErr w:type="spellStart"/>
            <w:r>
              <w:t>BW</w:t>
            </w:r>
            <w:r>
              <w:rPr>
                <w:vertAlign w:val="subscript"/>
              </w:rPr>
              <w:t>Channe</w:t>
            </w:r>
            <w:proofErr w:type="spellEnd"/>
            <w:r>
              <w:rPr>
                <w:rFonts w:eastAsia="SimSun"/>
                <w:vertAlign w:val="subscript"/>
                <w:lang w:val="en-US" w:eastAsia="zh-CN"/>
              </w:rPr>
              <w:t>l</w:t>
            </w:r>
            <w:r>
              <w:rPr>
                <w:rFonts w:cs="Arial"/>
              </w:rPr>
              <w:t>) ≤ f – F</w:t>
            </w:r>
            <w:r>
              <w:rPr>
                <w:rFonts w:cs="Arial"/>
                <w:vertAlign w:val="subscript"/>
              </w:rPr>
              <w:t>DL_high</w:t>
            </w:r>
            <w:r>
              <w:rPr>
                <w:rFonts w:cs="Arial"/>
              </w:rPr>
              <w:t xml:space="preserve"> &lt; 150</w:t>
            </w:r>
          </w:p>
        </w:tc>
        <w:tc>
          <w:tcPr>
            <w:tcW w:w="1939" w:type="dxa"/>
            <w:tcBorders>
              <w:top w:val="single" w:sz="4" w:space="0" w:color="auto"/>
              <w:left w:val="single" w:sz="4" w:space="0" w:color="auto"/>
              <w:bottom w:val="single" w:sz="4" w:space="0" w:color="auto"/>
              <w:right w:val="single" w:sz="4" w:space="0" w:color="auto"/>
            </w:tcBorders>
            <w:hideMark/>
          </w:tcPr>
          <w:p w14:paraId="00FB4080" w14:textId="77777777" w:rsidR="00FF4047" w:rsidRDefault="00FF4047" w:rsidP="00405C1A">
            <w:pPr>
              <w:pStyle w:val="TAC"/>
              <w:rPr>
                <w:rFonts w:cs="Arial"/>
              </w:rPr>
            </w:pPr>
            <w:r>
              <w:rPr>
                <w:rFonts w:cs="Arial"/>
              </w:rPr>
              <w:t>1 ≤ f ≤ F</w:t>
            </w:r>
            <w:r>
              <w:rPr>
                <w:rFonts w:cs="Arial"/>
                <w:vertAlign w:val="subscript"/>
              </w:rPr>
              <w:t>DL_low</w:t>
            </w:r>
            <w:r>
              <w:rPr>
                <w:rFonts w:cs="Arial"/>
              </w:rPr>
              <w:t xml:space="preserve"> – </w:t>
            </w:r>
            <w:proofErr w:type="gramStart"/>
            <w:r>
              <w:rPr>
                <w:rFonts w:cs="Arial"/>
              </w:rPr>
              <w:t>MAX(</w:t>
            </w:r>
            <w:proofErr w:type="gramEnd"/>
            <w:r>
              <w:rPr>
                <w:rFonts w:cs="Arial"/>
              </w:rPr>
              <w:t>150,</w:t>
            </w:r>
            <w:r>
              <w:rPr>
                <w:lang w:val="en-US" w:eastAsia="zh-CN"/>
              </w:rPr>
              <w:t>3*</w:t>
            </w:r>
            <w:proofErr w:type="spellStart"/>
            <w:r>
              <w:t>BW</w:t>
            </w:r>
            <w:r>
              <w:rPr>
                <w:vertAlign w:val="subscript"/>
              </w:rPr>
              <w:t>Channe</w:t>
            </w:r>
            <w:proofErr w:type="spellEnd"/>
            <w:r>
              <w:rPr>
                <w:rFonts w:eastAsia="SimSun"/>
                <w:vertAlign w:val="subscript"/>
                <w:lang w:val="en-US" w:eastAsia="zh-CN"/>
              </w:rPr>
              <w:t>l</w:t>
            </w:r>
            <w:r>
              <w:rPr>
                <w:rFonts w:cs="Arial"/>
              </w:rPr>
              <w:t>)</w:t>
            </w:r>
          </w:p>
          <w:p w14:paraId="41E61EC1" w14:textId="77777777" w:rsidR="00FF4047" w:rsidRDefault="00FF4047" w:rsidP="00405C1A">
            <w:pPr>
              <w:pStyle w:val="TAC"/>
              <w:rPr>
                <w:rFonts w:cs="Arial"/>
              </w:rPr>
            </w:pPr>
            <w:r>
              <w:rPr>
                <w:rFonts w:cs="Arial"/>
              </w:rPr>
              <w:t>or</w:t>
            </w:r>
          </w:p>
          <w:p w14:paraId="3436AB0E" w14:textId="77777777" w:rsidR="00FF4047" w:rsidRDefault="00FF4047" w:rsidP="00405C1A">
            <w:pPr>
              <w:pStyle w:val="TAC"/>
              <w:rPr>
                <w:rFonts w:cs="Arial"/>
              </w:rPr>
            </w:pPr>
            <w:r>
              <w:rPr>
                <w:rFonts w:cs="Arial"/>
              </w:rPr>
              <w:t>F</w:t>
            </w:r>
            <w:r>
              <w:rPr>
                <w:rFonts w:cs="Arial"/>
                <w:vertAlign w:val="subscript"/>
              </w:rPr>
              <w:t>DL_high</w:t>
            </w:r>
            <w:r>
              <w:rPr>
                <w:rFonts w:cs="Arial"/>
              </w:rPr>
              <w:t xml:space="preserve">                      + </w:t>
            </w:r>
            <w:proofErr w:type="gramStart"/>
            <w:r>
              <w:rPr>
                <w:rFonts w:cs="Arial"/>
              </w:rPr>
              <w:t>MAX(</w:t>
            </w:r>
            <w:proofErr w:type="gramEnd"/>
            <w:r>
              <w:rPr>
                <w:rFonts w:cs="Arial"/>
              </w:rPr>
              <w:t>150,</w:t>
            </w:r>
            <w:r>
              <w:rPr>
                <w:lang w:val="en-US" w:eastAsia="zh-CN"/>
              </w:rPr>
              <w:t>3*</w:t>
            </w:r>
            <w:proofErr w:type="spellStart"/>
            <w:r>
              <w:t>BW</w:t>
            </w:r>
            <w:r>
              <w:rPr>
                <w:vertAlign w:val="subscript"/>
              </w:rPr>
              <w:t>Channe</w:t>
            </w:r>
            <w:proofErr w:type="spellEnd"/>
            <w:r>
              <w:rPr>
                <w:rFonts w:eastAsia="SimSun"/>
                <w:vertAlign w:val="subscript"/>
                <w:lang w:val="en-US" w:eastAsia="zh-CN"/>
              </w:rPr>
              <w:t>l</w:t>
            </w:r>
            <w:r>
              <w:rPr>
                <w:rFonts w:cs="Arial"/>
              </w:rPr>
              <w:t>)</w:t>
            </w:r>
          </w:p>
          <w:p w14:paraId="304D0E54" w14:textId="77777777" w:rsidR="00FF4047" w:rsidRDefault="00FF4047" w:rsidP="00405C1A">
            <w:pPr>
              <w:pStyle w:val="TAC"/>
              <w:rPr>
                <w:rFonts w:cstheme="minorBidi"/>
              </w:rPr>
            </w:pPr>
            <w:r>
              <w:rPr>
                <w:rFonts w:cs="Arial"/>
              </w:rPr>
              <w:t>≤ f ≤ 12750</w:t>
            </w:r>
          </w:p>
        </w:tc>
      </w:tr>
      <w:tr w:rsidR="00FF4047" w14:paraId="715A5C9C" w14:textId="77777777" w:rsidTr="00405C1A">
        <w:trPr>
          <w:jc w:val="center"/>
        </w:trPr>
        <w:tc>
          <w:tcPr>
            <w:tcW w:w="9210" w:type="dxa"/>
            <w:gridSpan w:val="6"/>
            <w:tcBorders>
              <w:top w:val="single" w:sz="4" w:space="0" w:color="auto"/>
              <w:left w:val="single" w:sz="4" w:space="0" w:color="auto"/>
              <w:bottom w:val="single" w:sz="4" w:space="0" w:color="auto"/>
              <w:right w:val="single" w:sz="4" w:space="0" w:color="auto"/>
            </w:tcBorders>
            <w:hideMark/>
          </w:tcPr>
          <w:p w14:paraId="7C32BE33" w14:textId="77777777" w:rsidR="00FF4047" w:rsidRDefault="00FF4047" w:rsidP="00405C1A">
            <w:pPr>
              <w:pStyle w:val="TAN"/>
              <w:rPr>
                <w:rFonts w:cstheme="minorBidi"/>
              </w:rPr>
            </w:pPr>
            <w:r>
              <w:t>NOTE 1:</w:t>
            </w:r>
            <w:r>
              <w:tab/>
              <w:t>The power level of the interferer (</w:t>
            </w:r>
            <w:proofErr w:type="spellStart"/>
            <w:r>
              <w:t>P</w:t>
            </w:r>
            <w:r>
              <w:rPr>
                <w:vertAlign w:val="subscript"/>
              </w:rPr>
              <w:t>Interferer</w:t>
            </w:r>
            <w:proofErr w:type="spellEnd"/>
            <w:r>
              <w:t xml:space="preserve">) for Range 3 shall be modified to -20 dBm for </w:t>
            </w:r>
            <w:proofErr w:type="spellStart"/>
            <w:r>
              <w:t>F</w:t>
            </w:r>
            <w:r>
              <w:rPr>
                <w:vertAlign w:val="subscript"/>
              </w:rPr>
              <w:t>Interferer</w:t>
            </w:r>
            <w:proofErr w:type="spellEnd"/>
            <w:r>
              <w:t xml:space="preserve"> &gt; </w:t>
            </w:r>
            <w:r>
              <w:rPr>
                <w:lang w:eastAsia="zh-CN"/>
              </w:rPr>
              <w:t>6000</w:t>
            </w:r>
            <w:r>
              <w:t xml:space="preserve"> MHz.</w:t>
            </w:r>
          </w:p>
          <w:p w14:paraId="41B7B37F" w14:textId="77777777" w:rsidR="00FF4047" w:rsidRDefault="00FF4047" w:rsidP="00405C1A">
            <w:pPr>
              <w:pStyle w:val="TAN"/>
              <w:rPr>
                <w:rFonts w:cs="Arial"/>
              </w:rPr>
            </w:pPr>
            <w:r>
              <w:rPr>
                <w:rFonts w:cs="Arial"/>
              </w:rPr>
              <w:t>NOTE 2:</w:t>
            </w:r>
            <w:r>
              <w:rPr>
                <w:rFonts w:cs="Arial"/>
              </w:rPr>
              <w:tab/>
            </w:r>
            <w:proofErr w:type="spellStart"/>
            <w:r>
              <w:t>BW</w:t>
            </w:r>
            <w:r>
              <w:rPr>
                <w:vertAlign w:val="subscript"/>
              </w:rPr>
              <w:t>Channe</w:t>
            </w:r>
            <w:proofErr w:type="spellEnd"/>
            <w:r>
              <w:rPr>
                <w:rFonts w:eastAsia="SimSun"/>
                <w:vertAlign w:val="subscript"/>
                <w:lang w:val="en-US" w:eastAsia="zh-CN"/>
              </w:rPr>
              <w:t>l</w:t>
            </w:r>
            <w:r>
              <w:t xml:space="preserve"> denotes the channel bandwidth of the wanted signal</w:t>
            </w:r>
          </w:p>
          <w:p w14:paraId="3F6DEA7A" w14:textId="77777777" w:rsidR="00FF4047" w:rsidRDefault="00FF4047" w:rsidP="00405C1A">
            <w:pPr>
              <w:pStyle w:val="TAN"/>
              <w:rPr>
                <w:rFonts w:cs="Arial"/>
              </w:rPr>
            </w:pPr>
            <w:r>
              <w:rPr>
                <w:rFonts w:cs="Arial"/>
              </w:rPr>
              <w:t>NOTE 3:</w:t>
            </w:r>
            <w:r>
              <w:rPr>
                <w:rFonts w:cs="Arial"/>
              </w:rPr>
              <w:tab/>
              <w:t xml:space="preserve">The power level </w:t>
            </w:r>
            <w:r>
              <w:t>of the interferer (</w:t>
            </w:r>
            <w:proofErr w:type="spellStart"/>
            <w:r>
              <w:t>P</w:t>
            </w:r>
            <w:r>
              <w:rPr>
                <w:vertAlign w:val="subscript"/>
              </w:rPr>
              <w:t>Interferer</w:t>
            </w:r>
            <w:proofErr w:type="spellEnd"/>
            <w:r>
              <w:t xml:space="preserve">) for Range 3 shall be modified to -20 dBm, for </w:t>
            </w:r>
            <w:proofErr w:type="spellStart"/>
            <w:r>
              <w:t>F</w:t>
            </w:r>
            <w:r>
              <w:rPr>
                <w:vertAlign w:val="subscript"/>
              </w:rPr>
              <w:t>Interferer</w:t>
            </w:r>
            <w:proofErr w:type="spellEnd"/>
            <w:r>
              <w:t xml:space="preserve"> &gt; 2700 MHz and </w:t>
            </w:r>
            <w:proofErr w:type="spellStart"/>
            <w:r>
              <w:t>F</w:t>
            </w:r>
            <w:r>
              <w:rPr>
                <w:vertAlign w:val="subscript"/>
              </w:rPr>
              <w:t>Interferer</w:t>
            </w:r>
            <w:proofErr w:type="spellEnd"/>
            <w:r>
              <w:t xml:space="preserve"> &lt; 4800 MHz. For </w:t>
            </w:r>
            <w:proofErr w:type="spellStart"/>
            <w:r>
              <w:t>BW</w:t>
            </w:r>
            <w:r>
              <w:rPr>
                <w:vertAlign w:val="subscript"/>
              </w:rPr>
              <w:t>Channe</w:t>
            </w:r>
            <w:proofErr w:type="spellEnd"/>
            <w:r>
              <w:rPr>
                <w:rFonts w:eastAsia="SimSun"/>
                <w:vertAlign w:val="subscript"/>
                <w:lang w:val="en-US" w:eastAsia="zh-CN"/>
              </w:rPr>
              <w:t>l</w:t>
            </w:r>
            <w:r>
              <w:t xml:space="preserve"> &gt; 15 MHz, the requirement for Range 1 is not applicable and Range 2 applies from the frequency offset of </w:t>
            </w:r>
            <w:r>
              <w:rPr>
                <w:lang w:val="en-US" w:eastAsia="zh-CN"/>
              </w:rPr>
              <w:t>3*</w:t>
            </w:r>
            <w:proofErr w:type="spellStart"/>
            <w:r>
              <w:t>BW</w:t>
            </w:r>
            <w:r>
              <w:rPr>
                <w:vertAlign w:val="subscript"/>
              </w:rPr>
              <w:t>Channe</w:t>
            </w:r>
            <w:proofErr w:type="spellEnd"/>
            <w:r>
              <w:rPr>
                <w:rFonts w:eastAsia="SimSun"/>
                <w:vertAlign w:val="subscript"/>
                <w:lang w:val="en-US" w:eastAsia="zh-CN"/>
              </w:rPr>
              <w:t>l</w:t>
            </w:r>
            <w:r>
              <w:t xml:space="preserve"> from the band edge. For </w:t>
            </w:r>
            <w:proofErr w:type="spellStart"/>
            <w:r>
              <w:t>BW</w:t>
            </w:r>
            <w:r>
              <w:rPr>
                <w:vertAlign w:val="subscript"/>
              </w:rPr>
              <w:t>Channe</w:t>
            </w:r>
            <w:proofErr w:type="spellEnd"/>
            <w:r>
              <w:rPr>
                <w:rFonts w:eastAsia="SimSun"/>
                <w:vertAlign w:val="subscript"/>
                <w:lang w:val="en-US" w:eastAsia="zh-CN"/>
              </w:rPr>
              <w:t>l</w:t>
            </w:r>
            <w:r>
              <w:t xml:space="preserve"> larger than 60 MHz, the requirement for Range 2 is not applicable and Range 3 applies from the frequency offset of </w:t>
            </w:r>
            <w:r>
              <w:rPr>
                <w:lang w:val="en-US" w:eastAsia="zh-CN"/>
              </w:rPr>
              <w:t>3*</w:t>
            </w:r>
            <w:proofErr w:type="spellStart"/>
            <w:r>
              <w:t>BW</w:t>
            </w:r>
            <w:r>
              <w:rPr>
                <w:vertAlign w:val="subscript"/>
              </w:rPr>
              <w:t>Channe</w:t>
            </w:r>
            <w:proofErr w:type="spellEnd"/>
            <w:r>
              <w:rPr>
                <w:rFonts w:eastAsia="SimSun"/>
                <w:vertAlign w:val="subscript"/>
                <w:lang w:val="en-US" w:eastAsia="zh-CN"/>
              </w:rPr>
              <w:t>l</w:t>
            </w:r>
            <w:r>
              <w:t xml:space="preserve"> from the band edge.</w:t>
            </w:r>
          </w:p>
          <w:p w14:paraId="76C90DE7" w14:textId="77777777" w:rsidR="00FF4047" w:rsidRDefault="00FF4047" w:rsidP="00405C1A">
            <w:pPr>
              <w:pStyle w:val="TAN"/>
              <w:rPr>
                <w:rFonts w:cstheme="minorBidi"/>
              </w:rPr>
            </w:pPr>
            <w:r>
              <w:rPr>
                <w:rFonts w:cs="Arial"/>
              </w:rPr>
              <w:t>NOTE 4:</w:t>
            </w:r>
            <w:r>
              <w:rPr>
                <w:rFonts w:cs="Arial"/>
              </w:rPr>
              <w:tab/>
              <w:t xml:space="preserve">The power level </w:t>
            </w:r>
            <w:r>
              <w:t>of the interferer (</w:t>
            </w:r>
            <w:proofErr w:type="spellStart"/>
            <w:r>
              <w:t>P</w:t>
            </w:r>
            <w:r>
              <w:rPr>
                <w:vertAlign w:val="subscript"/>
              </w:rPr>
              <w:t>Interferer</w:t>
            </w:r>
            <w:proofErr w:type="spellEnd"/>
            <w:r>
              <w:t xml:space="preserve">) for Range 3 shall be modified to -20 dBm, for </w:t>
            </w:r>
            <w:proofErr w:type="spellStart"/>
            <w:r>
              <w:t>F</w:t>
            </w:r>
            <w:r>
              <w:rPr>
                <w:vertAlign w:val="subscript"/>
              </w:rPr>
              <w:t>Interferer</w:t>
            </w:r>
            <w:proofErr w:type="spellEnd"/>
            <w:r>
              <w:t xml:space="preserve"> &gt; 3650 MHz and </w:t>
            </w:r>
            <w:proofErr w:type="spellStart"/>
            <w:r>
              <w:t>F</w:t>
            </w:r>
            <w:r>
              <w:rPr>
                <w:vertAlign w:val="subscript"/>
              </w:rPr>
              <w:t>Interferer</w:t>
            </w:r>
            <w:proofErr w:type="spellEnd"/>
            <w:r>
              <w:t xml:space="preserve"> &lt; 5750 MHz. For </w:t>
            </w:r>
            <w:proofErr w:type="spellStart"/>
            <w:r>
              <w:t>BW</w:t>
            </w:r>
            <w:r>
              <w:rPr>
                <w:vertAlign w:val="subscript"/>
              </w:rPr>
              <w:t>Channe</w:t>
            </w:r>
            <w:proofErr w:type="spellEnd"/>
            <w:r>
              <w:rPr>
                <w:rFonts w:eastAsia="SimSun"/>
                <w:vertAlign w:val="subscript"/>
                <w:lang w:val="en-US" w:eastAsia="zh-CN"/>
              </w:rPr>
              <w:t>l</w:t>
            </w:r>
            <w:r>
              <w:rPr>
                <w:lang w:val="en-US"/>
              </w:rPr>
              <w:t xml:space="preserve"> </w:t>
            </w:r>
            <w:r>
              <w:rPr>
                <w:rFonts w:cs="Arial"/>
              </w:rPr>
              <w:t>≥</w:t>
            </w:r>
            <w:r>
              <w:t xml:space="preserve"> 40 MHz, the requirement for Range 2 is not applicable and Range 3 applies from the frequency offset of </w:t>
            </w:r>
            <w:r>
              <w:rPr>
                <w:lang w:val="en-US" w:eastAsia="zh-CN"/>
              </w:rPr>
              <w:t>3*</w:t>
            </w:r>
            <w:proofErr w:type="spellStart"/>
            <w:r>
              <w:t>BW</w:t>
            </w:r>
            <w:r>
              <w:rPr>
                <w:vertAlign w:val="subscript"/>
              </w:rPr>
              <w:t>Channe</w:t>
            </w:r>
            <w:proofErr w:type="spellEnd"/>
            <w:r>
              <w:rPr>
                <w:rFonts w:eastAsia="SimSun"/>
                <w:vertAlign w:val="subscript"/>
                <w:lang w:val="en-US" w:eastAsia="zh-CN"/>
              </w:rPr>
              <w:t>l</w:t>
            </w:r>
            <w:r>
              <w:t xml:space="preserve"> from the band edge.</w:t>
            </w:r>
          </w:p>
          <w:p w14:paraId="1A2750FB" w14:textId="77777777" w:rsidR="00FF4047" w:rsidRDefault="00FF4047" w:rsidP="00405C1A">
            <w:pPr>
              <w:pStyle w:val="TAN"/>
            </w:pPr>
            <w:r>
              <w:rPr>
                <w:rFonts w:cs="Arial"/>
              </w:rPr>
              <w:t>NOTE 5:</w:t>
            </w:r>
            <w:r>
              <w:rPr>
                <w:rFonts w:cs="Arial"/>
              </w:rPr>
              <w:tab/>
              <w:t xml:space="preserve">The power level </w:t>
            </w:r>
            <w:r>
              <w:t>of the interferer (</w:t>
            </w:r>
            <w:proofErr w:type="spellStart"/>
            <w:r>
              <w:t>P</w:t>
            </w:r>
            <w:r>
              <w:rPr>
                <w:vertAlign w:val="subscript"/>
              </w:rPr>
              <w:t>Interferer</w:t>
            </w:r>
            <w:proofErr w:type="spellEnd"/>
            <w:r>
              <w:t xml:space="preserve">) for Range 3 shall be modified to -20 dBm, for </w:t>
            </w:r>
            <w:proofErr w:type="spellStart"/>
            <w:r>
              <w:t>F</w:t>
            </w:r>
            <w:r>
              <w:rPr>
                <w:vertAlign w:val="subscript"/>
              </w:rPr>
              <w:t>Interferer</w:t>
            </w:r>
            <w:proofErr w:type="spellEnd"/>
            <w:r>
              <w:t xml:space="preserve"> &gt; 5175 MHz. For </w:t>
            </w:r>
            <w:proofErr w:type="spellStart"/>
            <w:r>
              <w:t>BW</w:t>
            </w:r>
            <w:r>
              <w:rPr>
                <w:vertAlign w:val="subscript"/>
              </w:rPr>
              <w:t>Channe</w:t>
            </w:r>
            <w:proofErr w:type="spellEnd"/>
            <w:r>
              <w:rPr>
                <w:rFonts w:eastAsia="SimSun"/>
                <w:vertAlign w:val="subscript"/>
                <w:lang w:val="en-US" w:eastAsia="zh-CN"/>
              </w:rPr>
              <w:t>l</w:t>
            </w:r>
            <w:r>
              <w:rPr>
                <w:lang w:val="en-US"/>
              </w:rPr>
              <w:t xml:space="preserve"> </w:t>
            </w:r>
            <w:r>
              <w:rPr>
                <w:rFonts w:cs="Arial"/>
              </w:rPr>
              <w:t>&gt;</w:t>
            </w:r>
            <w:r>
              <w:t xml:space="preserve"> 60 MHz, the requirement for Range 2 is not applicable and Range 3 applies from the frequency offset of </w:t>
            </w:r>
            <w:r>
              <w:rPr>
                <w:lang w:val="en-US" w:eastAsia="zh-CN"/>
              </w:rPr>
              <w:t>3*</w:t>
            </w:r>
            <w:proofErr w:type="spellStart"/>
            <w:r>
              <w:t>BW</w:t>
            </w:r>
            <w:r>
              <w:rPr>
                <w:vertAlign w:val="subscript"/>
              </w:rPr>
              <w:t>Channe</w:t>
            </w:r>
            <w:proofErr w:type="spellEnd"/>
            <w:r>
              <w:rPr>
                <w:rFonts w:eastAsia="SimSun"/>
                <w:vertAlign w:val="subscript"/>
                <w:lang w:val="en-US" w:eastAsia="zh-CN"/>
              </w:rPr>
              <w:t>l</w:t>
            </w:r>
            <w:r>
              <w:t xml:space="preserve"> from the band edge.</w:t>
            </w:r>
            <w:r>
              <w:rPr>
                <w:rFonts w:cs="Arial"/>
              </w:rPr>
              <w:t xml:space="preserve"> The power level of the interferer </w:t>
            </w:r>
            <w:r>
              <w:t>(</w:t>
            </w:r>
            <w:proofErr w:type="spellStart"/>
            <w:r>
              <w:t>P</w:t>
            </w:r>
            <w:r>
              <w:rPr>
                <w:vertAlign w:val="subscript"/>
              </w:rPr>
              <w:t>Interferer</w:t>
            </w:r>
            <w:proofErr w:type="spellEnd"/>
            <w:r>
              <w:t xml:space="preserve">) </w:t>
            </w:r>
            <w:r>
              <w:rPr>
                <w:rFonts w:cs="Arial"/>
              </w:rPr>
              <w:t xml:space="preserve">for Range 2 shall be modified to -33 dBm for the range </w:t>
            </w:r>
            <w:r>
              <w:rPr>
                <w:rFonts w:eastAsia="MS Mincho"/>
              </w:rPr>
              <w:t>5925</w:t>
            </w:r>
            <w:r>
              <w:rPr>
                <w:rFonts w:eastAsia="MS Mincho"/>
                <w:vertAlign w:val="subscript"/>
              </w:rPr>
              <w:t xml:space="preserve"> </w:t>
            </w:r>
            <w:r>
              <w:rPr>
                <w:rFonts w:eastAsia="MS Mincho"/>
              </w:rPr>
              <w:t xml:space="preserve">– </w:t>
            </w:r>
            <w:proofErr w:type="gramStart"/>
            <w:r>
              <w:rPr>
                <w:rFonts w:eastAsia="MS Mincho"/>
              </w:rPr>
              <w:t>MAX(</w:t>
            </w:r>
            <w:proofErr w:type="gramEnd"/>
            <w:r>
              <w:rPr>
                <w:rFonts w:eastAsia="MS Mincho"/>
              </w:rPr>
              <w:t>60,3*CBW)</w:t>
            </w:r>
            <w:r>
              <w:rPr>
                <w:rFonts w:cs="Arial"/>
              </w:rPr>
              <w:t xml:space="preserve"> ≤ f &lt; </w:t>
            </w:r>
            <w:r>
              <w:rPr>
                <w:rFonts w:eastAsia="MS Mincho"/>
              </w:rPr>
              <w:t>F</w:t>
            </w:r>
            <w:r>
              <w:rPr>
                <w:rFonts w:eastAsia="MS Mincho"/>
                <w:vertAlign w:val="subscript"/>
              </w:rPr>
              <w:t>DL_low</w:t>
            </w:r>
            <w:r>
              <w:rPr>
                <w:rFonts w:cs="Arial"/>
              </w:rPr>
              <w:t xml:space="preserve"> -  MAX(60,3*CBW).</w:t>
            </w:r>
          </w:p>
        </w:tc>
      </w:tr>
    </w:tbl>
    <w:p w14:paraId="4474146D" w14:textId="77777777" w:rsidR="00FF4047" w:rsidRPr="00FF4047" w:rsidRDefault="00FF4047" w:rsidP="00872F18"/>
    <w:p w14:paraId="44C9D5AB" w14:textId="355052B2" w:rsidR="001853D1" w:rsidRDefault="001853D1" w:rsidP="001853D1">
      <w:pPr>
        <w:pStyle w:val="Heading4"/>
      </w:pPr>
      <w:bookmarkStart w:id="74" w:name="_Toc165559013"/>
      <w:r>
        <w:t>4.3.2.4</w:t>
      </w:r>
      <w:r>
        <w:tab/>
        <w:t>ACS</w:t>
      </w:r>
      <w:bookmarkEnd w:id="74"/>
    </w:p>
    <w:p w14:paraId="37E2B5A3" w14:textId="77777777" w:rsidR="007A0D6A" w:rsidRPr="00B72BA8" w:rsidRDefault="007A0D6A" w:rsidP="007A0D6A">
      <w:r>
        <w:t>The UE ACS requirement is listed in Table 4.3.2.4-1 and Table 4.3.2.4-2.</w:t>
      </w:r>
    </w:p>
    <w:p w14:paraId="0F5F0403" w14:textId="77777777" w:rsidR="007A0D6A" w:rsidRPr="00872F18" w:rsidRDefault="007A0D6A" w:rsidP="007A0D6A">
      <w:pPr>
        <w:pStyle w:val="TH"/>
        <w:rPr>
          <w:lang w:val="en-US"/>
        </w:rPr>
      </w:pPr>
      <w:r>
        <w:t>Table 4.3.2.4-1: Test parameters for NR bands with F</w:t>
      </w:r>
      <w:r>
        <w:rPr>
          <w:vertAlign w:val="subscript"/>
        </w:rPr>
        <w:t xml:space="preserve">DL_low </w:t>
      </w:r>
      <w:r>
        <w:rPr>
          <w:rFonts w:cs="Arial"/>
        </w:rPr>
        <w:t>≥</w:t>
      </w:r>
      <w:r>
        <w:t xml:space="preserve"> 3300 MHz and F</w:t>
      </w:r>
      <w:r>
        <w:rPr>
          <w:vertAlign w:val="subscript"/>
        </w:rPr>
        <w:t xml:space="preserve">UL_low </w:t>
      </w:r>
      <w:r>
        <w:rPr>
          <w:rFonts w:cs="Arial"/>
        </w:rPr>
        <w:t>≥</w:t>
      </w:r>
      <w:r>
        <w:t xml:space="preserve"> 3300 MHz, case 1</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8"/>
        <w:gridCol w:w="6515"/>
      </w:tblGrid>
      <w:tr w:rsidR="007A0D6A" w14:paraId="5BFA1633" w14:textId="77777777" w:rsidTr="00405C1A">
        <w:trPr>
          <w:jc w:val="center"/>
        </w:trPr>
        <w:tc>
          <w:tcPr>
            <w:tcW w:w="1486" w:type="dxa"/>
            <w:tcBorders>
              <w:top w:val="single" w:sz="4" w:space="0" w:color="auto"/>
              <w:left w:val="single" w:sz="4" w:space="0" w:color="auto"/>
              <w:bottom w:val="nil"/>
              <w:right w:val="single" w:sz="4" w:space="0" w:color="auto"/>
            </w:tcBorders>
            <w:vAlign w:val="center"/>
            <w:hideMark/>
          </w:tcPr>
          <w:p w14:paraId="4B2999BE" w14:textId="77777777" w:rsidR="007A0D6A" w:rsidRDefault="007A0D6A" w:rsidP="00405C1A">
            <w:pPr>
              <w:pStyle w:val="TAH"/>
            </w:pPr>
            <w:r>
              <w:t>RX parameter</w:t>
            </w:r>
          </w:p>
        </w:tc>
        <w:tc>
          <w:tcPr>
            <w:tcW w:w="907" w:type="dxa"/>
            <w:tcBorders>
              <w:top w:val="single" w:sz="4" w:space="0" w:color="auto"/>
              <w:left w:val="single" w:sz="4" w:space="0" w:color="auto"/>
              <w:bottom w:val="nil"/>
              <w:right w:val="single" w:sz="4" w:space="0" w:color="auto"/>
            </w:tcBorders>
            <w:vAlign w:val="center"/>
            <w:hideMark/>
          </w:tcPr>
          <w:p w14:paraId="15FBDFC6" w14:textId="77777777" w:rsidR="007A0D6A" w:rsidRDefault="007A0D6A" w:rsidP="00405C1A">
            <w:pPr>
              <w:pStyle w:val="TAH"/>
            </w:pPr>
            <w:r>
              <w:t>Units</w:t>
            </w:r>
          </w:p>
        </w:tc>
        <w:tc>
          <w:tcPr>
            <w:tcW w:w="6511" w:type="dxa"/>
            <w:tcBorders>
              <w:top w:val="single" w:sz="4" w:space="0" w:color="auto"/>
              <w:left w:val="single" w:sz="4" w:space="0" w:color="auto"/>
              <w:bottom w:val="single" w:sz="4" w:space="0" w:color="auto"/>
              <w:right w:val="single" w:sz="4" w:space="0" w:color="auto"/>
            </w:tcBorders>
            <w:vAlign w:val="center"/>
            <w:hideMark/>
          </w:tcPr>
          <w:p w14:paraId="7AC468EC" w14:textId="77777777" w:rsidR="007A0D6A" w:rsidRDefault="007A0D6A" w:rsidP="00405C1A">
            <w:pPr>
              <w:pStyle w:val="TAH"/>
            </w:pPr>
            <w:r>
              <w:t>Channel bandwidth (MHz)</w:t>
            </w:r>
          </w:p>
        </w:tc>
      </w:tr>
      <w:tr w:rsidR="007A0D6A" w14:paraId="262C7C5A" w14:textId="77777777" w:rsidTr="00405C1A">
        <w:trPr>
          <w:jc w:val="center"/>
        </w:trPr>
        <w:tc>
          <w:tcPr>
            <w:tcW w:w="1486" w:type="dxa"/>
            <w:tcBorders>
              <w:top w:val="nil"/>
              <w:left w:val="single" w:sz="4" w:space="0" w:color="auto"/>
              <w:bottom w:val="single" w:sz="4" w:space="0" w:color="auto"/>
              <w:right w:val="single" w:sz="4" w:space="0" w:color="auto"/>
            </w:tcBorders>
            <w:vAlign w:val="center"/>
          </w:tcPr>
          <w:p w14:paraId="24329518" w14:textId="77777777" w:rsidR="007A0D6A" w:rsidRDefault="007A0D6A" w:rsidP="00405C1A">
            <w:pPr>
              <w:pStyle w:val="TAH"/>
            </w:pPr>
          </w:p>
        </w:tc>
        <w:tc>
          <w:tcPr>
            <w:tcW w:w="907" w:type="dxa"/>
            <w:tcBorders>
              <w:top w:val="nil"/>
              <w:left w:val="single" w:sz="4" w:space="0" w:color="auto"/>
              <w:bottom w:val="single" w:sz="4" w:space="0" w:color="auto"/>
              <w:right w:val="single" w:sz="4" w:space="0" w:color="auto"/>
            </w:tcBorders>
            <w:vAlign w:val="center"/>
          </w:tcPr>
          <w:p w14:paraId="438E8925" w14:textId="77777777" w:rsidR="007A0D6A" w:rsidRDefault="007A0D6A" w:rsidP="00405C1A">
            <w:pPr>
              <w:pStyle w:val="TAH"/>
            </w:pPr>
          </w:p>
        </w:tc>
        <w:tc>
          <w:tcPr>
            <w:tcW w:w="6511" w:type="dxa"/>
            <w:tcBorders>
              <w:top w:val="single" w:sz="4" w:space="0" w:color="auto"/>
              <w:left w:val="single" w:sz="4" w:space="0" w:color="auto"/>
              <w:bottom w:val="single" w:sz="4" w:space="0" w:color="auto"/>
              <w:right w:val="single" w:sz="4" w:space="0" w:color="auto"/>
            </w:tcBorders>
            <w:vAlign w:val="center"/>
            <w:hideMark/>
          </w:tcPr>
          <w:p w14:paraId="4E301899" w14:textId="77777777" w:rsidR="007A0D6A" w:rsidRDefault="007A0D6A" w:rsidP="00405C1A">
            <w:pPr>
              <w:pStyle w:val="TAH"/>
            </w:pPr>
            <w:r>
              <w:t xml:space="preserve">10, 15, 20, 25, 30, </w:t>
            </w:r>
            <w:r>
              <w:rPr>
                <w:u w:val="single"/>
              </w:rPr>
              <w:t>35</w:t>
            </w:r>
            <w:r>
              <w:t>, 40, 45, 50, 60, 70, 80, 90, 100</w:t>
            </w:r>
          </w:p>
        </w:tc>
      </w:tr>
      <w:tr w:rsidR="007A0D6A" w14:paraId="65AA4BBD"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13AB4936" w14:textId="77777777" w:rsidR="007A0D6A" w:rsidRDefault="007A0D6A" w:rsidP="00405C1A">
            <w:pPr>
              <w:pStyle w:val="TAC"/>
            </w:pPr>
            <w:r>
              <w:t>Power in transmission bandwidth configuration</w:t>
            </w:r>
          </w:p>
        </w:tc>
        <w:tc>
          <w:tcPr>
            <w:tcW w:w="907" w:type="dxa"/>
            <w:tcBorders>
              <w:top w:val="single" w:sz="4" w:space="0" w:color="auto"/>
              <w:left w:val="single" w:sz="4" w:space="0" w:color="auto"/>
              <w:bottom w:val="single" w:sz="4" w:space="0" w:color="auto"/>
              <w:right w:val="single" w:sz="4" w:space="0" w:color="auto"/>
            </w:tcBorders>
            <w:vAlign w:val="center"/>
            <w:hideMark/>
          </w:tcPr>
          <w:p w14:paraId="2D245F28" w14:textId="77777777" w:rsidR="007A0D6A" w:rsidRDefault="007A0D6A" w:rsidP="00405C1A">
            <w:pPr>
              <w:pStyle w:val="TAC"/>
            </w:pPr>
            <w:r>
              <w:t>dBm</w:t>
            </w:r>
          </w:p>
        </w:tc>
        <w:tc>
          <w:tcPr>
            <w:tcW w:w="6511" w:type="dxa"/>
            <w:tcBorders>
              <w:top w:val="single" w:sz="4" w:space="0" w:color="auto"/>
              <w:left w:val="single" w:sz="4" w:space="0" w:color="auto"/>
              <w:bottom w:val="single" w:sz="4" w:space="0" w:color="auto"/>
              <w:right w:val="single" w:sz="4" w:space="0" w:color="auto"/>
            </w:tcBorders>
            <w:vAlign w:val="center"/>
            <w:hideMark/>
          </w:tcPr>
          <w:p w14:paraId="67634065" w14:textId="77777777" w:rsidR="007A0D6A" w:rsidRDefault="007A0D6A" w:rsidP="00405C1A">
            <w:pPr>
              <w:pStyle w:val="TAC"/>
            </w:pPr>
            <w:r>
              <w:t>REFSENS + 14 dB</w:t>
            </w:r>
          </w:p>
        </w:tc>
      </w:tr>
      <w:tr w:rsidR="007A0D6A" w14:paraId="753539A2"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512884D3" w14:textId="77777777" w:rsidR="007A0D6A" w:rsidRDefault="007A0D6A" w:rsidP="00405C1A">
            <w:pPr>
              <w:pStyle w:val="TAC"/>
            </w:pPr>
            <w:proofErr w:type="spellStart"/>
            <w:r>
              <w:t>P</w:t>
            </w:r>
            <w:r>
              <w:rPr>
                <w:vertAlign w:val="subscript"/>
              </w:rPr>
              <w:t>interferer</w:t>
            </w:r>
            <w:proofErr w:type="spellEnd"/>
          </w:p>
        </w:tc>
        <w:tc>
          <w:tcPr>
            <w:tcW w:w="907" w:type="dxa"/>
            <w:tcBorders>
              <w:top w:val="single" w:sz="4" w:space="0" w:color="auto"/>
              <w:left w:val="single" w:sz="4" w:space="0" w:color="auto"/>
              <w:bottom w:val="single" w:sz="4" w:space="0" w:color="auto"/>
              <w:right w:val="single" w:sz="4" w:space="0" w:color="auto"/>
            </w:tcBorders>
            <w:vAlign w:val="center"/>
            <w:hideMark/>
          </w:tcPr>
          <w:p w14:paraId="1A7C7376" w14:textId="77777777" w:rsidR="007A0D6A" w:rsidRDefault="007A0D6A" w:rsidP="00405C1A">
            <w:pPr>
              <w:pStyle w:val="TAC"/>
            </w:pPr>
            <w:r>
              <w:t>dBm</w:t>
            </w:r>
          </w:p>
        </w:tc>
        <w:tc>
          <w:tcPr>
            <w:tcW w:w="6511" w:type="dxa"/>
            <w:tcBorders>
              <w:top w:val="single" w:sz="4" w:space="0" w:color="auto"/>
              <w:left w:val="single" w:sz="4" w:space="0" w:color="auto"/>
              <w:bottom w:val="single" w:sz="4" w:space="0" w:color="auto"/>
              <w:right w:val="single" w:sz="4" w:space="0" w:color="auto"/>
            </w:tcBorders>
            <w:vAlign w:val="center"/>
            <w:hideMark/>
          </w:tcPr>
          <w:p w14:paraId="3366436B" w14:textId="77777777" w:rsidR="007A0D6A" w:rsidRDefault="007A0D6A" w:rsidP="00405C1A">
            <w:pPr>
              <w:pStyle w:val="TAC"/>
            </w:pPr>
            <w:r>
              <w:t>REFSENS + 45.5 dB</w:t>
            </w:r>
          </w:p>
        </w:tc>
      </w:tr>
      <w:tr w:rsidR="007A0D6A" w14:paraId="446638CE"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15F0ECEC" w14:textId="77777777" w:rsidR="007A0D6A" w:rsidRDefault="007A0D6A" w:rsidP="00405C1A">
            <w:pPr>
              <w:pStyle w:val="TAC"/>
            </w:pPr>
            <w:proofErr w:type="spellStart"/>
            <w:r>
              <w:t>BW</w:t>
            </w:r>
            <w:r>
              <w:rPr>
                <w:vertAlign w:val="subscript"/>
              </w:rPr>
              <w:t>interferer</w:t>
            </w:r>
            <w:proofErr w:type="spellEnd"/>
          </w:p>
        </w:tc>
        <w:tc>
          <w:tcPr>
            <w:tcW w:w="907" w:type="dxa"/>
            <w:tcBorders>
              <w:top w:val="single" w:sz="4" w:space="0" w:color="auto"/>
              <w:left w:val="single" w:sz="4" w:space="0" w:color="auto"/>
              <w:bottom w:val="single" w:sz="4" w:space="0" w:color="auto"/>
              <w:right w:val="single" w:sz="4" w:space="0" w:color="auto"/>
            </w:tcBorders>
            <w:vAlign w:val="center"/>
            <w:hideMark/>
          </w:tcPr>
          <w:p w14:paraId="56BDD0F5" w14:textId="77777777" w:rsidR="007A0D6A" w:rsidRDefault="007A0D6A" w:rsidP="00405C1A">
            <w:pPr>
              <w:pStyle w:val="TAC"/>
            </w:pPr>
            <w:r>
              <w:t>MHz</w:t>
            </w:r>
          </w:p>
        </w:tc>
        <w:tc>
          <w:tcPr>
            <w:tcW w:w="6511" w:type="dxa"/>
            <w:tcBorders>
              <w:top w:val="single" w:sz="4" w:space="0" w:color="auto"/>
              <w:left w:val="single" w:sz="4" w:space="0" w:color="auto"/>
              <w:bottom w:val="single" w:sz="4" w:space="0" w:color="auto"/>
              <w:right w:val="single" w:sz="4" w:space="0" w:color="auto"/>
            </w:tcBorders>
            <w:vAlign w:val="center"/>
            <w:hideMark/>
          </w:tcPr>
          <w:p w14:paraId="4B061BD3" w14:textId="77777777" w:rsidR="007A0D6A" w:rsidRDefault="007A0D6A" w:rsidP="00405C1A">
            <w:pPr>
              <w:pStyle w:val="TAC"/>
            </w:pPr>
            <w:proofErr w:type="spellStart"/>
            <w:r>
              <w:t>BW</w:t>
            </w:r>
            <w:r>
              <w:rPr>
                <w:vertAlign w:val="subscript"/>
              </w:rPr>
              <w:t>Channel</w:t>
            </w:r>
            <w:proofErr w:type="spellEnd"/>
          </w:p>
        </w:tc>
      </w:tr>
      <w:tr w:rsidR="007A0D6A" w14:paraId="44794547"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209E17CC" w14:textId="77777777" w:rsidR="007A0D6A" w:rsidRDefault="007A0D6A" w:rsidP="00405C1A">
            <w:pPr>
              <w:pStyle w:val="TAC"/>
            </w:pPr>
            <w:proofErr w:type="spellStart"/>
            <w:r>
              <w:t>F</w:t>
            </w:r>
            <w:r>
              <w:rPr>
                <w:vertAlign w:val="subscript"/>
              </w:rPr>
              <w:t>interferer</w:t>
            </w:r>
            <w:proofErr w:type="spellEnd"/>
            <w:r>
              <w:t xml:space="preserve"> (offset)</w:t>
            </w:r>
          </w:p>
        </w:tc>
        <w:tc>
          <w:tcPr>
            <w:tcW w:w="907" w:type="dxa"/>
            <w:tcBorders>
              <w:top w:val="single" w:sz="4" w:space="0" w:color="auto"/>
              <w:left w:val="single" w:sz="4" w:space="0" w:color="auto"/>
              <w:bottom w:val="single" w:sz="4" w:space="0" w:color="auto"/>
              <w:right w:val="single" w:sz="4" w:space="0" w:color="auto"/>
            </w:tcBorders>
            <w:vAlign w:val="center"/>
            <w:hideMark/>
          </w:tcPr>
          <w:p w14:paraId="6C03A23B" w14:textId="77777777" w:rsidR="007A0D6A" w:rsidRDefault="007A0D6A" w:rsidP="00405C1A">
            <w:pPr>
              <w:pStyle w:val="TAC"/>
            </w:pPr>
            <w:r>
              <w:t>MHz</w:t>
            </w:r>
          </w:p>
        </w:tc>
        <w:tc>
          <w:tcPr>
            <w:tcW w:w="6511" w:type="dxa"/>
            <w:tcBorders>
              <w:top w:val="single" w:sz="4" w:space="0" w:color="auto"/>
              <w:left w:val="single" w:sz="4" w:space="0" w:color="auto"/>
              <w:bottom w:val="single" w:sz="4" w:space="0" w:color="auto"/>
              <w:right w:val="single" w:sz="4" w:space="0" w:color="auto"/>
            </w:tcBorders>
            <w:vAlign w:val="center"/>
            <w:hideMark/>
          </w:tcPr>
          <w:p w14:paraId="6273A951" w14:textId="77777777" w:rsidR="007A0D6A" w:rsidRDefault="007A0D6A" w:rsidP="00405C1A">
            <w:pPr>
              <w:pStyle w:val="TAC"/>
            </w:pPr>
            <w:proofErr w:type="spellStart"/>
            <w:r>
              <w:t>BW</w:t>
            </w:r>
            <w:r>
              <w:rPr>
                <w:vertAlign w:val="subscript"/>
              </w:rPr>
              <w:t>Channel</w:t>
            </w:r>
            <w:proofErr w:type="spellEnd"/>
          </w:p>
          <w:p w14:paraId="0A337A3F" w14:textId="77777777" w:rsidR="007A0D6A" w:rsidRDefault="007A0D6A" w:rsidP="00405C1A">
            <w:pPr>
              <w:pStyle w:val="TAC"/>
            </w:pPr>
            <w:r>
              <w:t>/</w:t>
            </w:r>
          </w:p>
          <w:p w14:paraId="73E572FD" w14:textId="77777777" w:rsidR="007A0D6A" w:rsidRDefault="007A0D6A" w:rsidP="00405C1A">
            <w:pPr>
              <w:pStyle w:val="TAC"/>
            </w:pPr>
            <w:r>
              <w:t>-</w:t>
            </w:r>
            <w:proofErr w:type="spellStart"/>
            <w:r>
              <w:t>BW</w:t>
            </w:r>
            <w:r>
              <w:rPr>
                <w:vertAlign w:val="subscript"/>
              </w:rPr>
              <w:t>Channel</w:t>
            </w:r>
            <w:proofErr w:type="spellEnd"/>
            <w:r>
              <w:t xml:space="preserve"> </w:t>
            </w:r>
          </w:p>
        </w:tc>
      </w:tr>
      <w:tr w:rsidR="007A0D6A" w14:paraId="053F6285" w14:textId="77777777" w:rsidTr="00405C1A">
        <w:trPr>
          <w:jc w:val="center"/>
        </w:trPr>
        <w:tc>
          <w:tcPr>
            <w:tcW w:w="8904" w:type="dxa"/>
            <w:gridSpan w:val="3"/>
            <w:tcBorders>
              <w:top w:val="single" w:sz="4" w:space="0" w:color="auto"/>
              <w:left w:val="single" w:sz="4" w:space="0" w:color="auto"/>
              <w:bottom w:val="single" w:sz="4" w:space="0" w:color="auto"/>
              <w:right w:val="single" w:sz="4" w:space="0" w:color="auto"/>
            </w:tcBorders>
            <w:vAlign w:val="center"/>
            <w:hideMark/>
          </w:tcPr>
          <w:p w14:paraId="7B6387E3" w14:textId="77777777" w:rsidR="007A0D6A" w:rsidRDefault="007A0D6A" w:rsidP="00405C1A">
            <w:pPr>
              <w:pStyle w:val="TAN"/>
            </w:pPr>
            <w:r>
              <w:t>NOTE 1:</w:t>
            </w:r>
            <w:r>
              <w:tab/>
              <w:t xml:space="preserve">The transmitter shall be set to 4 dB below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 xml:space="preserve">at the minimum UL configuration specified in Table 7.3.2-3 with </w:t>
            </w:r>
            <w:proofErr w:type="spellStart"/>
            <w:r>
              <w:t>P</w:t>
            </w:r>
            <w:r>
              <w:rPr>
                <w:vertAlign w:val="subscript"/>
              </w:rPr>
              <w:t>CMAX_L,f,c</w:t>
            </w:r>
            <w:proofErr w:type="spellEnd"/>
            <w:r>
              <w:rPr>
                <w:vertAlign w:val="subscript"/>
              </w:rPr>
              <w:t xml:space="preserve"> </w:t>
            </w:r>
            <w:r>
              <w:t>defined in clause 6.2.4.</w:t>
            </w:r>
          </w:p>
          <w:p w14:paraId="3460FA2A" w14:textId="77777777" w:rsidR="007A0D6A" w:rsidRDefault="007A0D6A" w:rsidP="00405C1A">
            <w:pPr>
              <w:pStyle w:val="TAN"/>
            </w:pPr>
            <w:r>
              <w:t>NOTE 2:</w:t>
            </w:r>
            <w:r>
              <w:tab/>
              <w:t xml:space="preserve">The absolute value of the interferer offset </w:t>
            </w:r>
            <w:proofErr w:type="spellStart"/>
            <w:r>
              <w:t>F</w:t>
            </w:r>
            <w:r>
              <w:rPr>
                <w:vertAlign w:val="subscript"/>
              </w:rPr>
              <w:t>interferer</w:t>
            </w:r>
            <w:proofErr w:type="spellEnd"/>
            <w:r>
              <w:t xml:space="preserve"> (offset) shall be further adjusted to </w:t>
            </w:r>
            <w:r>
              <w:rPr>
                <w:rFonts w:eastAsia="Osaka" w:cstheme="minorBidi"/>
                <w:kern w:val="2"/>
                <w:position w:val="-14"/>
                <w:szCs w:val="22"/>
                <w14:ligatures w14:val="standardContextual"/>
              </w:rPr>
              <w:object w:dxaOrig="2355" w:dyaOrig="315" w14:anchorId="3E59D7D1">
                <v:shape id="_x0000_i1028" type="#_x0000_t75" style="width:118.2pt;height:15.6pt" o:ole="">
                  <v:imagedata r:id="rId24" o:title=""/>
                </v:shape>
                <o:OLEObject Type="Embed" ProgID="Equation.3" ShapeID="_x0000_i1028" DrawAspect="Content" ObjectID="_1786275798" r:id="rId26"/>
              </w:object>
            </w:r>
            <w:r>
              <w:t>MHz with SCS the sub-carrier spacing of the wanted signal in MHz. The interferer is an NR signal with an SCS equal to that of the wanted signal.</w:t>
            </w:r>
          </w:p>
          <w:p w14:paraId="0769E9EA" w14:textId="77777777" w:rsidR="007A0D6A" w:rsidRDefault="007A0D6A" w:rsidP="00405C1A">
            <w:pPr>
              <w:pStyle w:val="TAN"/>
            </w:pPr>
            <w:r>
              <w:t>NOTE 3:</w:t>
            </w:r>
            <w:r>
              <w:tab/>
              <w:t>The interferer consists of the RMC specified in Annexes A.3.2.2 and A.3.3.2 with one sided dynamic OCNG Pattern OP.1 FDD/TDD for the DL-signal as described in Annex A.5.1.1/A.5.2.1.</w:t>
            </w:r>
          </w:p>
        </w:tc>
      </w:tr>
    </w:tbl>
    <w:p w14:paraId="6BB337BE" w14:textId="77777777" w:rsidR="007A0D6A" w:rsidRPr="00872F18" w:rsidRDefault="007A0D6A" w:rsidP="007A0D6A">
      <w:pPr>
        <w:rPr>
          <w:rFonts w:asciiTheme="minorHAnsi" w:eastAsiaTheme="minorHAnsi" w:hAnsiTheme="minorHAnsi" w:cstheme="minorBidi"/>
          <w:kern w:val="2"/>
          <w:sz w:val="22"/>
          <w:szCs w:val="22"/>
          <w:lang w:val="en-US"/>
          <w14:ligatures w14:val="standardContextual"/>
        </w:rPr>
      </w:pPr>
    </w:p>
    <w:p w14:paraId="556E7367" w14:textId="77777777" w:rsidR="007A0D6A" w:rsidRDefault="007A0D6A" w:rsidP="007A0D6A">
      <w:pPr>
        <w:pStyle w:val="TH"/>
      </w:pPr>
      <w:r>
        <w:lastRenderedPageBreak/>
        <w:t>Table 4.3.2.4-2: Test parameters for NR bands with F</w:t>
      </w:r>
      <w:r>
        <w:rPr>
          <w:vertAlign w:val="subscript"/>
        </w:rPr>
        <w:t xml:space="preserve">DL_low </w:t>
      </w:r>
      <w:r>
        <w:rPr>
          <w:rFonts w:cs="Arial"/>
        </w:rPr>
        <w:t>≥</w:t>
      </w:r>
      <w:r>
        <w:t xml:space="preserve"> 3300 MHz and F</w:t>
      </w:r>
      <w:r>
        <w:rPr>
          <w:vertAlign w:val="subscript"/>
        </w:rPr>
        <w:t xml:space="preserve">UL_low </w:t>
      </w:r>
      <w:r>
        <w:rPr>
          <w:rFonts w:cs="Arial"/>
        </w:rPr>
        <w:t>≥</w:t>
      </w:r>
      <w:r>
        <w:t xml:space="preserve"> 3300 MHz, case 2</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8"/>
        <w:gridCol w:w="6515"/>
      </w:tblGrid>
      <w:tr w:rsidR="007A0D6A" w14:paraId="1B9B46FE" w14:textId="77777777" w:rsidTr="00405C1A">
        <w:trPr>
          <w:jc w:val="center"/>
        </w:trPr>
        <w:tc>
          <w:tcPr>
            <w:tcW w:w="1486" w:type="dxa"/>
            <w:tcBorders>
              <w:top w:val="single" w:sz="4" w:space="0" w:color="auto"/>
              <w:left w:val="single" w:sz="4" w:space="0" w:color="auto"/>
              <w:bottom w:val="nil"/>
              <w:right w:val="single" w:sz="4" w:space="0" w:color="auto"/>
            </w:tcBorders>
            <w:hideMark/>
          </w:tcPr>
          <w:p w14:paraId="094E082B" w14:textId="77777777" w:rsidR="007A0D6A" w:rsidRDefault="007A0D6A" w:rsidP="00405C1A">
            <w:pPr>
              <w:pStyle w:val="TAH"/>
            </w:pPr>
            <w:r>
              <w:t>RX parameter</w:t>
            </w:r>
          </w:p>
        </w:tc>
        <w:tc>
          <w:tcPr>
            <w:tcW w:w="907" w:type="dxa"/>
            <w:tcBorders>
              <w:top w:val="single" w:sz="4" w:space="0" w:color="auto"/>
              <w:left w:val="single" w:sz="4" w:space="0" w:color="auto"/>
              <w:bottom w:val="nil"/>
              <w:right w:val="single" w:sz="4" w:space="0" w:color="auto"/>
            </w:tcBorders>
            <w:hideMark/>
          </w:tcPr>
          <w:p w14:paraId="119C139E" w14:textId="77777777" w:rsidR="007A0D6A" w:rsidRDefault="007A0D6A" w:rsidP="00405C1A">
            <w:pPr>
              <w:pStyle w:val="TAH"/>
            </w:pPr>
            <w:r>
              <w:t>Units</w:t>
            </w:r>
          </w:p>
        </w:tc>
        <w:tc>
          <w:tcPr>
            <w:tcW w:w="6511" w:type="dxa"/>
            <w:tcBorders>
              <w:top w:val="single" w:sz="4" w:space="0" w:color="auto"/>
              <w:left w:val="single" w:sz="4" w:space="0" w:color="auto"/>
              <w:bottom w:val="single" w:sz="4" w:space="0" w:color="auto"/>
              <w:right w:val="single" w:sz="4" w:space="0" w:color="auto"/>
            </w:tcBorders>
            <w:hideMark/>
          </w:tcPr>
          <w:p w14:paraId="2BA95E81" w14:textId="77777777" w:rsidR="007A0D6A" w:rsidRDefault="007A0D6A" w:rsidP="00405C1A">
            <w:pPr>
              <w:pStyle w:val="TAH"/>
            </w:pPr>
            <w:r>
              <w:t>Channel bandwidth (MHz)</w:t>
            </w:r>
          </w:p>
        </w:tc>
      </w:tr>
      <w:tr w:rsidR="007A0D6A" w14:paraId="3CBEED20" w14:textId="77777777" w:rsidTr="00405C1A">
        <w:trPr>
          <w:jc w:val="center"/>
        </w:trPr>
        <w:tc>
          <w:tcPr>
            <w:tcW w:w="1486" w:type="dxa"/>
            <w:tcBorders>
              <w:top w:val="nil"/>
              <w:left w:val="single" w:sz="4" w:space="0" w:color="auto"/>
              <w:bottom w:val="single" w:sz="4" w:space="0" w:color="auto"/>
              <w:right w:val="single" w:sz="4" w:space="0" w:color="auto"/>
            </w:tcBorders>
          </w:tcPr>
          <w:p w14:paraId="2EFF46BB" w14:textId="77777777" w:rsidR="007A0D6A" w:rsidRDefault="007A0D6A" w:rsidP="00405C1A">
            <w:pPr>
              <w:pStyle w:val="TAH"/>
            </w:pPr>
          </w:p>
        </w:tc>
        <w:tc>
          <w:tcPr>
            <w:tcW w:w="907" w:type="dxa"/>
            <w:tcBorders>
              <w:top w:val="nil"/>
              <w:left w:val="single" w:sz="4" w:space="0" w:color="auto"/>
              <w:bottom w:val="single" w:sz="4" w:space="0" w:color="auto"/>
              <w:right w:val="single" w:sz="4" w:space="0" w:color="auto"/>
            </w:tcBorders>
          </w:tcPr>
          <w:p w14:paraId="12494037" w14:textId="77777777" w:rsidR="007A0D6A" w:rsidRDefault="007A0D6A" w:rsidP="00405C1A">
            <w:pPr>
              <w:pStyle w:val="TAH"/>
            </w:pPr>
          </w:p>
        </w:tc>
        <w:tc>
          <w:tcPr>
            <w:tcW w:w="6511" w:type="dxa"/>
            <w:tcBorders>
              <w:top w:val="single" w:sz="4" w:space="0" w:color="auto"/>
              <w:left w:val="single" w:sz="4" w:space="0" w:color="auto"/>
              <w:bottom w:val="single" w:sz="4" w:space="0" w:color="auto"/>
              <w:right w:val="single" w:sz="4" w:space="0" w:color="auto"/>
            </w:tcBorders>
            <w:hideMark/>
          </w:tcPr>
          <w:p w14:paraId="1F312E03" w14:textId="77777777" w:rsidR="007A0D6A" w:rsidRDefault="007A0D6A" w:rsidP="00405C1A">
            <w:pPr>
              <w:pStyle w:val="TAH"/>
            </w:pPr>
            <w:r>
              <w:t>10, 15, 20, 25, 30, 35, 40, 45, 50, 60, 70, 80, 90, 100</w:t>
            </w:r>
          </w:p>
        </w:tc>
      </w:tr>
      <w:tr w:rsidR="007A0D6A" w14:paraId="2E5EA4A0"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039BBBC5" w14:textId="77777777" w:rsidR="007A0D6A" w:rsidRDefault="007A0D6A" w:rsidP="00405C1A">
            <w:pPr>
              <w:pStyle w:val="TAC"/>
            </w:pPr>
            <w:r>
              <w:t>Power in transmission bandwidth configuration</w:t>
            </w:r>
          </w:p>
        </w:tc>
        <w:tc>
          <w:tcPr>
            <w:tcW w:w="907" w:type="dxa"/>
            <w:tcBorders>
              <w:top w:val="single" w:sz="4" w:space="0" w:color="auto"/>
              <w:left w:val="single" w:sz="4" w:space="0" w:color="auto"/>
              <w:bottom w:val="single" w:sz="4" w:space="0" w:color="auto"/>
              <w:right w:val="single" w:sz="4" w:space="0" w:color="auto"/>
            </w:tcBorders>
            <w:vAlign w:val="center"/>
            <w:hideMark/>
          </w:tcPr>
          <w:p w14:paraId="087F3190" w14:textId="77777777" w:rsidR="007A0D6A" w:rsidRDefault="007A0D6A" w:rsidP="00405C1A">
            <w:pPr>
              <w:pStyle w:val="TAC"/>
            </w:pPr>
            <w:r>
              <w:t>dBm</w:t>
            </w:r>
          </w:p>
        </w:tc>
        <w:tc>
          <w:tcPr>
            <w:tcW w:w="6511" w:type="dxa"/>
            <w:tcBorders>
              <w:top w:val="single" w:sz="4" w:space="0" w:color="auto"/>
              <w:left w:val="single" w:sz="4" w:space="0" w:color="auto"/>
              <w:bottom w:val="single" w:sz="4" w:space="0" w:color="auto"/>
              <w:right w:val="single" w:sz="4" w:space="0" w:color="auto"/>
            </w:tcBorders>
            <w:vAlign w:val="center"/>
            <w:hideMark/>
          </w:tcPr>
          <w:p w14:paraId="129D0F3F" w14:textId="77777777" w:rsidR="007A0D6A" w:rsidRDefault="007A0D6A" w:rsidP="00405C1A">
            <w:pPr>
              <w:pStyle w:val="TAC"/>
            </w:pPr>
            <w:r>
              <w:t>-56.5</w:t>
            </w:r>
          </w:p>
        </w:tc>
      </w:tr>
      <w:tr w:rsidR="007A0D6A" w14:paraId="71CEF4AD"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7FDE6590" w14:textId="77777777" w:rsidR="007A0D6A" w:rsidRDefault="007A0D6A" w:rsidP="00405C1A">
            <w:pPr>
              <w:pStyle w:val="TAC"/>
            </w:pPr>
            <w:proofErr w:type="spellStart"/>
            <w:r>
              <w:t>P</w:t>
            </w:r>
            <w:r>
              <w:rPr>
                <w:vertAlign w:val="subscript"/>
              </w:rPr>
              <w:t>interferer</w:t>
            </w:r>
            <w:proofErr w:type="spellEnd"/>
          </w:p>
        </w:tc>
        <w:tc>
          <w:tcPr>
            <w:tcW w:w="907" w:type="dxa"/>
            <w:tcBorders>
              <w:top w:val="single" w:sz="4" w:space="0" w:color="auto"/>
              <w:left w:val="single" w:sz="4" w:space="0" w:color="auto"/>
              <w:bottom w:val="single" w:sz="4" w:space="0" w:color="auto"/>
              <w:right w:val="single" w:sz="4" w:space="0" w:color="auto"/>
            </w:tcBorders>
            <w:vAlign w:val="center"/>
            <w:hideMark/>
          </w:tcPr>
          <w:p w14:paraId="11EB448B" w14:textId="77777777" w:rsidR="007A0D6A" w:rsidRDefault="007A0D6A" w:rsidP="00405C1A">
            <w:pPr>
              <w:pStyle w:val="TAC"/>
            </w:pPr>
            <w:r>
              <w:t>dBm</w:t>
            </w:r>
          </w:p>
        </w:tc>
        <w:tc>
          <w:tcPr>
            <w:tcW w:w="6511" w:type="dxa"/>
            <w:tcBorders>
              <w:top w:val="single" w:sz="4" w:space="0" w:color="auto"/>
              <w:left w:val="single" w:sz="4" w:space="0" w:color="auto"/>
              <w:bottom w:val="single" w:sz="4" w:space="0" w:color="auto"/>
              <w:right w:val="single" w:sz="4" w:space="0" w:color="auto"/>
            </w:tcBorders>
            <w:vAlign w:val="center"/>
            <w:hideMark/>
          </w:tcPr>
          <w:p w14:paraId="09B14C76" w14:textId="77777777" w:rsidR="007A0D6A" w:rsidRDefault="007A0D6A" w:rsidP="00405C1A">
            <w:pPr>
              <w:pStyle w:val="TAC"/>
            </w:pPr>
            <w:r>
              <w:t>-25</w:t>
            </w:r>
          </w:p>
        </w:tc>
      </w:tr>
      <w:tr w:rsidR="007A0D6A" w14:paraId="20E13FD6"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2B8D7853" w14:textId="77777777" w:rsidR="007A0D6A" w:rsidRDefault="007A0D6A" w:rsidP="00405C1A">
            <w:pPr>
              <w:pStyle w:val="TAC"/>
            </w:pPr>
            <w:proofErr w:type="spellStart"/>
            <w:r>
              <w:t>BW</w:t>
            </w:r>
            <w:r>
              <w:rPr>
                <w:vertAlign w:val="subscript"/>
              </w:rPr>
              <w:t>interferer</w:t>
            </w:r>
            <w:proofErr w:type="spellEnd"/>
          </w:p>
        </w:tc>
        <w:tc>
          <w:tcPr>
            <w:tcW w:w="907" w:type="dxa"/>
            <w:tcBorders>
              <w:top w:val="single" w:sz="4" w:space="0" w:color="auto"/>
              <w:left w:val="single" w:sz="4" w:space="0" w:color="auto"/>
              <w:bottom w:val="single" w:sz="4" w:space="0" w:color="auto"/>
              <w:right w:val="single" w:sz="4" w:space="0" w:color="auto"/>
            </w:tcBorders>
            <w:vAlign w:val="center"/>
            <w:hideMark/>
          </w:tcPr>
          <w:p w14:paraId="6D4DDC25" w14:textId="77777777" w:rsidR="007A0D6A" w:rsidRDefault="007A0D6A" w:rsidP="00405C1A">
            <w:pPr>
              <w:pStyle w:val="TAC"/>
            </w:pPr>
            <w:r>
              <w:t>MHz</w:t>
            </w:r>
          </w:p>
        </w:tc>
        <w:tc>
          <w:tcPr>
            <w:tcW w:w="6511" w:type="dxa"/>
            <w:tcBorders>
              <w:top w:val="single" w:sz="4" w:space="0" w:color="auto"/>
              <w:left w:val="single" w:sz="4" w:space="0" w:color="auto"/>
              <w:bottom w:val="single" w:sz="4" w:space="0" w:color="auto"/>
              <w:right w:val="single" w:sz="4" w:space="0" w:color="auto"/>
            </w:tcBorders>
            <w:vAlign w:val="center"/>
            <w:hideMark/>
          </w:tcPr>
          <w:p w14:paraId="5F036908" w14:textId="77777777" w:rsidR="007A0D6A" w:rsidRDefault="007A0D6A" w:rsidP="00405C1A">
            <w:pPr>
              <w:pStyle w:val="TAC"/>
            </w:pPr>
            <w:proofErr w:type="spellStart"/>
            <w:r>
              <w:t>BW</w:t>
            </w:r>
            <w:r>
              <w:rPr>
                <w:vertAlign w:val="subscript"/>
              </w:rPr>
              <w:t>Channel</w:t>
            </w:r>
            <w:proofErr w:type="spellEnd"/>
          </w:p>
        </w:tc>
      </w:tr>
      <w:tr w:rsidR="007A0D6A" w14:paraId="4D008137" w14:textId="77777777" w:rsidTr="00405C1A">
        <w:trPr>
          <w:jc w:val="center"/>
        </w:trPr>
        <w:tc>
          <w:tcPr>
            <w:tcW w:w="1486" w:type="dxa"/>
            <w:tcBorders>
              <w:top w:val="single" w:sz="4" w:space="0" w:color="auto"/>
              <w:left w:val="single" w:sz="4" w:space="0" w:color="auto"/>
              <w:bottom w:val="single" w:sz="4" w:space="0" w:color="auto"/>
              <w:right w:val="single" w:sz="4" w:space="0" w:color="auto"/>
            </w:tcBorders>
            <w:vAlign w:val="center"/>
            <w:hideMark/>
          </w:tcPr>
          <w:p w14:paraId="7C5AA5BE" w14:textId="77777777" w:rsidR="007A0D6A" w:rsidRDefault="007A0D6A" w:rsidP="00405C1A">
            <w:pPr>
              <w:pStyle w:val="TAC"/>
            </w:pPr>
            <w:proofErr w:type="spellStart"/>
            <w:r>
              <w:t>F</w:t>
            </w:r>
            <w:r>
              <w:rPr>
                <w:vertAlign w:val="subscript"/>
              </w:rPr>
              <w:t>interferer</w:t>
            </w:r>
            <w:proofErr w:type="spellEnd"/>
            <w:r>
              <w:t xml:space="preserve"> (offset)</w:t>
            </w:r>
          </w:p>
        </w:tc>
        <w:tc>
          <w:tcPr>
            <w:tcW w:w="907" w:type="dxa"/>
            <w:tcBorders>
              <w:top w:val="single" w:sz="4" w:space="0" w:color="auto"/>
              <w:left w:val="single" w:sz="4" w:space="0" w:color="auto"/>
              <w:bottom w:val="single" w:sz="4" w:space="0" w:color="auto"/>
              <w:right w:val="single" w:sz="4" w:space="0" w:color="auto"/>
            </w:tcBorders>
            <w:vAlign w:val="center"/>
            <w:hideMark/>
          </w:tcPr>
          <w:p w14:paraId="3C956249" w14:textId="77777777" w:rsidR="007A0D6A" w:rsidRDefault="007A0D6A" w:rsidP="00405C1A">
            <w:pPr>
              <w:pStyle w:val="TAC"/>
            </w:pPr>
            <w:r>
              <w:t>MHz</w:t>
            </w:r>
          </w:p>
        </w:tc>
        <w:tc>
          <w:tcPr>
            <w:tcW w:w="6511" w:type="dxa"/>
            <w:tcBorders>
              <w:top w:val="single" w:sz="4" w:space="0" w:color="auto"/>
              <w:left w:val="single" w:sz="4" w:space="0" w:color="auto"/>
              <w:bottom w:val="single" w:sz="4" w:space="0" w:color="auto"/>
              <w:right w:val="single" w:sz="4" w:space="0" w:color="auto"/>
            </w:tcBorders>
            <w:vAlign w:val="center"/>
            <w:hideMark/>
          </w:tcPr>
          <w:p w14:paraId="49E85286" w14:textId="77777777" w:rsidR="007A0D6A" w:rsidRDefault="007A0D6A" w:rsidP="00405C1A">
            <w:pPr>
              <w:pStyle w:val="TAC"/>
            </w:pPr>
            <w:proofErr w:type="spellStart"/>
            <w:r>
              <w:t>BW</w:t>
            </w:r>
            <w:r>
              <w:rPr>
                <w:vertAlign w:val="subscript"/>
              </w:rPr>
              <w:t>Channel</w:t>
            </w:r>
            <w:proofErr w:type="spellEnd"/>
          </w:p>
          <w:p w14:paraId="70B2CDDF" w14:textId="77777777" w:rsidR="007A0D6A" w:rsidRDefault="007A0D6A" w:rsidP="00405C1A">
            <w:pPr>
              <w:pStyle w:val="TAC"/>
            </w:pPr>
            <w:r>
              <w:t>/</w:t>
            </w:r>
          </w:p>
          <w:p w14:paraId="1690D322" w14:textId="77777777" w:rsidR="007A0D6A" w:rsidRDefault="007A0D6A" w:rsidP="00405C1A">
            <w:pPr>
              <w:pStyle w:val="TAC"/>
            </w:pPr>
            <w:r>
              <w:t>-</w:t>
            </w:r>
            <w:proofErr w:type="spellStart"/>
            <w:r>
              <w:t>BW</w:t>
            </w:r>
            <w:r>
              <w:rPr>
                <w:vertAlign w:val="subscript"/>
              </w:rPr>
              <w:t>Channel</w:t>
            </w:r>
            <w:proofErr w:type="spellEnd"/>
            <w:r>
              <w:t xml:space="preserve"> </w:t>
            </w:r>
          </w:p>
        </w:tc>
      </w:tr>
      <w:tr w:rsidR="007A0D6A" w14:paraId="4906E09F" w14:textId="77777777" w:rsidTr="00405C1A">
        <w:trPr>
          <w:jc w:val="center"/>
        </w:trPr>
        <w:tc>
          <w:tcPr>
            <w:tcW w:w="8904" w:type="dxa"/>
            <w:gridSpan w:val="3"/>
            <w:tcBorders>
              <w:top w:val="single" w:sz="4" w:space="0" w:color="auto"/>
              <w:left w:val="single" w:sz="4" w:space="0" w:color="auto"/>
              <w:bottom w:val="single" w:sz="4" w:space="0" w:color="auto"/>
              <w:right w:val="single" w:sz="4" w:space="0" w:color="auto"/>
            </w:tcBorders>
            <w:hideMark/>
          </w:tcPr>
          <w:p w14:paraId="2769E7DC" w14:textId="77777777" w:rsidR="007A0D6A" w:rsidRDefault="007A0D6A" w:rsidP="00405C1A">
            <w:pPr>
              <w:pStyle w:val="TAN"/>
            </w:pPr>
            <w:r>
              <w:t>NOTE 1:</w:t>
            </w:r>
            <w:r>
              <w:tab/>
              <w:t xml:space="preserve">The transmitter shall be set to 24 dB below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 xml:space="preserve">at the minimum UL configuration specified in Table 7.3.2-3 with </w:t>
            </w:r>
            <w:proofErr w:type="spellStart"/>
            <w:r>
              <w:t>P</w:t>
            </w:r>
            <w:r>
              <w:rPr>
                <w:vertAlign w:val="subscript"/>
              </w:rPr>
              <w:t>CMAX_L,f,c</w:t>
            </w:r>
            <w:proofErr w:type="spellEnd"/>
            <w:r>
              <w:rPr>
                <w:vertAlign w:val="subscript"/>
              </w:rPr>
              <w:t xml:space="preserve"> </w:t>
            </w:r>
            <w:r>
              <w:t>defined in clause 6.2.4.</w:t>
            </w:r>
          </w:p>
          <w:p w14:paraId="24F0A456" w14:textId="77777777" w:rsidR="007A0D6A" w:rsidRDefault="007A0D6A" w:rsidP="00405C1A">
            <w:pPr>
              <w:pStyle w:val="TAN"/>
            </w:pPr>
            <w:r>
              <w:t>NOTE 2:</w:t>
            </w:r>
            <w:r>
              <w:tab/>
              <w:t xml:space="preserve">The absolute value of the interferer offset </w:t>
            </w:r>
            <w:proofErr w:type="spellStart"/>
            <w:r>
              <w:t>F</w:t>
            </w:r>
            <w:r>
              <w:rPr>
                <w:vertAlign w:val="subscript"/>
              </w:rPr>
              <w:t>interferer</w:t>
            </w:r>
            <w:proofErr w:type="spellEnd"/>
            <w:r>
              <w:t xml:space="preserve"> (offset) shall be further adjusted to </w:t>
            </w:r>
            <w:r>
              <w:rPr>
                <w:rFonts w:eastAsia="Osaka" w:cstheme="minorBidi"/>
                <w:kern w:val="2"/>
                <w:position w:val="-14"/>
                <w:szCs w:val="22"/>
                <w14:ligatures w14:val="standardContextual"/>
              </w:rPr>
              <w:object w:dxaOrig="2355" w:dyaOrig="315" w14:anchorId="17B93995">
                <v:shape id="_x0000_i1029" type="#_x0000_t75" style="width:118.2pt;height:15.6pt" o:ole="">
                  <v:imagedata r:id="rId24" o:title=""/>
                </v:shape>
                <o:OLEObject Type="Embed" ProgID="Equation.3" ShapeID="_x0000_i1029" DrawAspect="Content" ObjectID="_1786275799" r:id="rId27"/>
              </w:object>
            </w:r>
            <w:r>
              <w:t>MHz with SCS the sub-carrier spacing of the wanted signal in MHz. The interferer is an NR signal with an SCS equal to that of the wanted signal.</w:t>
            </w:r>
          </w:p>
          <w:p w14:paraId="3EDD40AC" w14:textId="77777777" w:rsidR="007A0D6A" w:rsidRDefault="007A0D6A" w:rsidP="00405C1A">
            <w:pPr>
              <w:pStyle w:val="TAN"/>
            </w:pPr>
            <w:r>
              <w:t>NOTE 3:</w:t>
            </w:r>
            <w:r>
              <w:tab/>
              <w:t xml:space="preserve">The interferer consists of the RMC specified in Annexes A.3.2.2 and A.3.3.2 with one sided dynamic OCNG Pattern OP.1 FDD/TDD for the DL-signal as described in Annex A.5.1.1/A.5.2.1. </w:t>
            </w:r>
          </w:p>
        </w:tc>
      </w:tr>
    </w:tbl>
    <w:p w14:paraId="1E50A4F6" w14:textId="77777777" w:rsidR="007A0D6A" w:rsidRPr="007A0D6A" w:rsidRDefault="007A0D6A" w:rsidP="00872F18"/>
    <w:p w14:paraId="0E16D45F" w14:textId="2A4ABC7B" w:rsidR="001853D1" w:rsidRDefault="001853D1" w:rsidP="001853D1">
      <w:pPr>
        <w:pStyle w:val="Heading2"/>
      </w:pPr>
      <w:bookmarkStart w:id="75" w:name="_Toc165559014"/>
      <w:r>
        <w:t>4.4</w:t>
      </w:r>
      <w:r>
        <w:tab/>
        <w:t>Antenna characteristics</w:t>
      </w:r>
      <w:bookmarkEnd w:id="75"/>
    </w:p>
    <w:p w14:paraId="1CDDEC6C" w14:textId="1BD4F66C" w:rsidR="001853D1" w:rsidRDefault="001853D1" w:rsidP="001853D1">
      <w:pPr>
        <w:pStyle w:val="Heading3"/>
      </w:pPr>
      <w:bookmarkStart w:id="76" w:name="_Toc165559015"/>
      <w:r>
        <w:t>4.4.1</w:t>
      </w:r>
      <w:r>
        <w:tab/>
        <w:t>BS antenna characteristics</w:t>
      </w:r>
      <w:bookmarkEnd w:id="76"/>
    </w:p>
    <w:p w14:paraId="08C3AFA6" w14:textId="1AFD2407" w:rsidR="001853D1" w:rsidRDefault="0002271A" w:rsidP="001853D1">
      <w:pPr>
        <w:pStyle w:val="Heading4"/>
      </w:pPr>
      <w:bookmarkStart w:id="77" w:name="_Toc165559016"/>
      <w:r>
        <w:t>4.4.</w:t>
      </w:r>
      <w:r w:rsidR="001853D1">
        <w:t>1.1</w:t>
      </w:r>
      <w:r w:rsidR="001853D1">
        <w:tab/>
      </w:r>
      <w:r w:rsidR="001853D1">
        <w:tab/>
        <w:t>Antenna model</w:t>
      </w:r>
      <w:bookmarkEnd w:id="77"/>
    </w:p>
    <w:p w14:paraId="668069F1" w14:textId="0CD07653" w:rsidR="0052175B" w:rsidRPr="0052175B" w:rsidRDefault="0052175B" w:rsidP="00872F18">
      <w:r>
        <w:t>The antenna model is described in subclause 7.1.</w:t>
      </w:r>
    </w:p>
    <w:p w14:paraId="5636208F" w14:textId="7A701D2F" w:rsidR="001853D1" w:rsidRDefault="0002271A" w:rsidP="001853D1">
      <w:pPr>
        <w:pStyle w:val="Heading4"/>
        <w:rPr>
          <w:rFonts w:eastAsia="MS Mincho"/>
          <w:lang w:eastAsia="ja-JP"/>
        </w:rPr>
      </w:pPr>
      <w:bookmarkStart w:id="78" w:name="_Toc165559017"/>
      <w:r>
        <w:rPr>
          <w:rFonts w:eastAsia="MS Mincho"/>
          <w:lang w:eastAsia="ja-JP"/>
        </w:rPr>
        <w:t>4.4</w:t>
      </w:r>
      <w:r w:rsidR="001853D1">
        <w:rPr>
          <w:rFonts w:eastAsia="MS Mincho"/>
          <w:lang w:eastAsia="ja-JP"/>
        </w:rPr>
        <w:t>.1.2</w:t>
      </w:r>
      <w:r w:rsidR="001853D1">
        <w:rPr>
          <w:rFonts w:eastAsia="MS Mincho"/>
          <w:lang w:eastAsia="ja-JP"/>
        </w:rPr>
        <w:tab/>
        <w:t>A</w:t>
      </w:r>
      <w:r w:rsidR="001853D1" w:rsidRPr="009C37A5">
        <w:rPr>
          <w:rFonts w:eastAsia="MS Mincho"/>
          <w:lang w:eastAsia="ja-JP"/>
        </w:rPr>
        <w:t>ntenna parameters</w:t>
      </w:r>
      <w:bookmarkEnd w:id="78"/>
    </w:p>
    <w:p w14:paraId="6B034096" w14:textId="77777777" w:rsidR="00161D69" w:rsidRDefault="00161D69" w:rsidP="00161D69">
      <w:pPr>
        <w:rPr>
          <w:rFonts w:eastAsia="MS Mincho"/>
          <w:lang w:eastAsia="ja-JP"/>
        </w:rPr>
      </w:pPr>
      <w:r>
        <w:rPr>
          <w:rFonts w:eastAsia="MS Mincho"/>
          <w:lang w:eastAsia="ja-JP"/>
        </w:rPr>
        <w:t>The BS antenna parameters relevant for 4400 to 4800 MHz is listed in Table 4.4.1.2-1.</w:t>
      </w:r>
    </w:p>
    <w:p w14:paraId="76D1B7C5" w14:textId="77777777" w:rsidR="00161D69" w:rsidRDefault="00161D69" w:rsidP="00161D69">
      <w:pPr>
        <w:keepNext/>
        <w:keepLines/>
        <w:spacing w:after="0"/>
        <w:jc w:val="center"/>
      </w:pPr>
      <w:r w:rsidRPr="00584C46">
        <w:rPr>
          <w:rFonts w:ascii="Arial" w:eastAsia="SimSun" w:hAnsi="Arial"/>
          <w:b/>
        </w:rPr>
        <w:t>Table</w:t>
      </w:r>
      <w:r>
        <w:rPr>
          <w:rFonts w:ascii="Arial" w:eastAsia="SimSun" w:hAnsi="Arial"/>
          <w:b/>
        </w:rPr>
        <w:t xml:space="preserve"> 4.4.1.2</w:t>
      </w:r>
      <w:r w:rsidRPr="00584C46">
        <w:rPr>
          <w:rFonts w:ascii="Arial" w:eastAsia="SimSun" w:hAnsi="Arial"/>
          <w:b/>
        </w:rPr>
        <w:t>-1:</w:t>
      </w:r>
      <w:r w:rsidRPr="003C0B2F">
        <w:rPr>
          <w:rFonts w:ascii="Arial" w:eastAsia="SimSun" w:hAnsi="Arial"/>
          <w:b/>
        </w:rPr>
        <w:t xml:space="preserve"> </w:t>
      </w:r>
      <w:r>
        <w:rPr>
          <w:rFonts w:ascii="Arial" w:eastAsia="SimSun" w:hAnsi="Arial"/>
          <w:b/>
        </w:rPr>
        <w:t>IMT parameters relevant for 1710 to 4990 MHz</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38"/>
        <w:gridCol w:w="1985"/>
        <w:gridCol w:w="1985"/>
        <w:gridCol w:w="1985"/>
        <w:gridCol w:w="1985"/>
      </w:tblGrid>
      <w:tr w:rsidR="00161D69" w14:paraId="277D48C2" w14:textId="77777777" w:rsidTr="00405C1A">
        <w:trPr>
          <w:jc w:val="center"/>
        </w:trPr>
        <w:tc>
          <w:tcPr>
            <w:tcW w:w="1838" w:type="dxa"/>
          </w:tcPr>
          <w:p w14:paraId="6683F561" w14:textId="77777777" w:rsidR="00161D69" w:rsidRDefault="00161D69" w:rsidP="00405C1A">
            <w:pPr>
              <w:keepNext/>
              <w:keepLines/>
              <w:spacing w:after="0"/>
              <w:jc w:val="center"/>
              <w:rPr>
                <w:rFonts w:ascii="Arial" w:hAnsi="Arial"/>
                <w:sz w:val="18"/>
                <w:szCs w:val="18"/>
                <w:lang w:eastAsia="zh-CN"/>
              </w:rPr>
            </w:pPr>
            <w:r>
              <w:rPr>
                <w:rFonts w:ascii="Arial" w:hAnsi="Arial" w:cs="Arial"/>
                <w:b/>
                <w:sz w:val="18"/>
                <w:szCs w:val="18"/>
              </w:rPr>
              <w:t>Parameter</w:t>
            </w:r>
          </w:p>
        </w:tc>
        <w:tc>
          <w:tcPr>
            <w:tcW w:w="1985" w:type="dxa"/>
          </w:tcPr>
          <w:p w14:paraId="6F696AF8" w14:textId="77777777" w:rsidR="00161D69" w:rsidRPr="000C0827" w:rsidRDefault="00161D69" w:rsidP="00405C1A">
            <w:pPr>
              <w:keepNext/>
              <w:keepLines/>
              <w:spacing w:after="0"/>
              <w:jc w:val="center"/>
              <w:rPr>
                <w:rFonts w:ascii="Arial" w:hAnsi="Arial"/>
                <w:sz w:val="18"/>
                <w:szCs w:val="18"/>
                <w:lang w:eastAsia="zh-CN"/>
              </w:rPr>
            </w:pPr>
            <w:r>
              <w:rPr>
                <w:rFonts w:ascii="Arial" w:hAnsi="Arial" w:cs="Arial"/>
                <w:b/>
                <w:sz w:val="18"/>
                <w:szCs w:val="18"/>
              </w:rPr>
              <w:t>Macro Rural</w:t>
            </w:r>
          </w:p>
        </w:tc>
        <w:tc>
          <w:tcPr>
            <w:tcW w:w="1985" w:type="dxa"/>
          </w:tcPr>
          <w:p w14:paraId="3A39990A" w14:textId="77777777" w:rsidR="00161D69" w:rsidRPr="00CD32EC" w:rsidRDefault="00161D69" w:rsidP="00405C1A">
            <w:pPr>
              <w:keepNext/>
              <w:keepLines/>
              <w:spacing w:after="0"/>
              <w:jc w:val="center"/>
              <w:rPr>
                <w:rFonts w:ascii="Arial" w:hAnsi="Arial"/>
                <w:b/>
                <w:bCs/>
                <w:sz w:val="18"/>
                <w:szCs w:val="18"/>
                <w:lang w:eastAsia="zh-CN"/>
              </w:rPr>
            </w:pPr>
            <w:r>
              <w:rPr>
                <w:rFonts w:ascii="Arial" w:hAnsi="Arial" w:cs="Arial"/>
                <w:b/>
                <w:sz w:val="18"/>
                <w:szCs w:val="18"/>
              </w:rPr>
              <w:t>Macro suburban</w:t>
            </w:r>
          </w:p>
        </w:tc>
        <w:tc>
          <w:tcPr>
            <w:tcW w:w="1985" w:type="dxa"/>
          </w:tcPr>
          <w:p w14:paraId="4EB0F2AB" w14:textId="77777777" w:rsidR="00161D69" w:rsidRPr="00CD32EC" w:rsidRDefault="00161D69" w:rsidP="00405C1A">
            <w:pPr>
              <w:keepNext/>
              <w:keepLines/>
              <w:spacing w:after="0"/>
              <w:jc w:val="center"/>
              <w:rPr>
                <w:rFonts w:ascii="Arial" w:hAnsi="Arial"/>
                <w:b/>
                <w:bCs/>
                <w:sz w:val="18"/>
                <w:szCs w:val="18"/>
                <w:lang w:eastAsia="zh-CN"/>
              </w:rPr>
            </w:pPr>
            <w:r>
              <w:rPr>
                <w:rFonts w:ascii="Arial" w:hAnsi="Arial" w:cs="Arial"/>
                <w:b/>
                <w:sz w:val="18"/>
                <w:szCs w:val="18"/>
              </w:rPr>
              <w:t>Macro urban</w:t>
            </w:r>
          </w:p>
        </w:tc>
        <w:tc>
          <w:tcPr>
            <w:tcW w:w="1985" w:type="dxa"/>
            <w:shd w:val="clear" w:color="auto" w:fill="auto"/>
          </w:tcPr>
          <w:p w14:paraId="755A6262" w14:textId="77777777" w:rsidR="00161D69" w:rsidRPr="00584C46" w:rsidRDefault="00161D69" w:rsidP="00405C1A">
            <w:pPr>
              <w:keepNext/>
              <w:keepLines/>
              <w:spacing w:after="0"/>
              <w:jc w:val="center"/>
              <w:rPr>
                <w:rFonts w:ascii="Arial" w:hAnsi="Arial"/>
                <w:b/>
                <w:bCs/>
                <w:sz w:val="18"/>
                <w:szCs w:val="18"/>
                <w:lang w:eastAsia="zh-CN"/>
              </w:rPr>
            </w:pPr>
            <w:r>
              <w:rPr>
                <w:rFonts w:ascii="Arial" w:hAnsi="Arial"/>
                <w:b/>
                <w:bCs/>
                <w:sz w:val="18"/>
                <w:szCs w:val="18"/>
                <w:lang w:eastAsia="zh-CN"/>
              </w:rPr>
              <w:t>Micro urban</w:t>
            </w:r>
          </w:p>
        </w:tc>
      </w:tr>
      <w:tr w:rsidR="00161D69" w14:paraId="60505E1B" w14:textId="77777777" w:rsidTr="00405C1A">
        <w:trPr>
          <w:jc w:val="center"/>
        </w:trPr>
        <w:tc>
          <w:tcPr>
            <w:tcW w:w="1838" w:type="dxa"/>
          </w:tcPr>
          <w:p w14:paraId="0C5CF766" w14:textId="77777777" w:rsidR="00161D69" w:rsidRDefault="00161D69" w:rsidP="00405C1A">
            <w:pPr>
              <w:keepNext/>
              <w:keepLines/>
              <w:spacing w:after="0"/>
              <w:jc w:val="center"/>
              <w:rPr>
                <w:rFonts w:ascii="Arial" w:hAnsi="Arial"/>
                <w:sz w:val="18"/>
                <w:lang w:eastAsia="x-none"/>
              </w:rPr>
            </w:pPr>
            <w:r w:rsidRPr="00B075CD">
              <w:rPr>
                <w:rFonts w:ascii="Cambria Math" w:hAnsi="Cambria Math" w:cs="Arial"/>
                <w:i/>
                <w:sz w:val="18"/>
                <w:szCs w:val="18"/>
                <w:lang w:eastAsia="zh-CN"/>
              </w:rPr>
              <w:t>A</w:t>
            </w:r>
            <w:r w:rsidRPr="00B075CD">
              <w:rPr>
                <w:rFonts w:ascii="Cambria Math" w:hAnsi="Cambria Math" w:cs="Arial"/>
                <w:i/>
                <w:sz w:val="18"/>
                <w:szCs w:val="18"/>
                <w:vertAlign w:val="subscript"/>
                <w:lang w:eastAsia="zh-CN"/>
              </w:rPr>
              <w:t>m</w:t>
            </w:r>
          </w:p>
        </w:tc>
        <w:tc>
          <w:tcPr>
            <w:tcW w:w="1985" w:type="dxa"/>
          </w:tcPr>
          <w:p w14:paraId="658BAB04" w14:textId="77777777" w:rsidR="00161D69" w:rsidRPr="000C0827" w:rsidRDefault="00161D69" w:rsidP="00405C1A">
            <w:pPr>
              <w:keepNext/>
              <w:keepLines/>
              <w:spacing w:after="0"/>
              <w:jc w:val="center"/>
              <w:rPr>
                <w:rFonts w:ascii="Arial" w:hAnsi="Arial"/>
                <w:sz w:val="18"/>
                <w:lang w:eastAsia="x-none"/>
              </w:rPr>
            </w:pPr>
            <w:r>
              <w:rPr>
                <w:rFonts w:ascii="Arial" w:hAnsi="Arial" w:cs="Arial"/>
                <w:sz w:val="18"/>
                <w:szCs w:val="18"/>
                <w:lang w:eastAsia="zh-CN"/>
              </w:rPr>
              <w:t>30 dB</w:t>
            </w:r>
          </w:p>
        </w:tc>
        <w:tc>
          <w:tcPr>
            <w:tcW w:w="1985" w:type="dxa"/>
          </w:tcPr>
          <w:p w14:paraId="3A2CA3AD"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zh-CN"/>
              </w:rPr>
              <w:t>30 dB</w:t>
            </w:r>
          </w:p>
        </w:tc>
        <w:tc>
          <w:tcPr>
            <w:tcW w:w="1985" w:type="dxa"/>
          </w:tcPr>
          <w:p w14:paraId="5D8FFAEA"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zh-CN"/>
              </w:rPr>
              <w:t>30 dB</w:t>
            </w:r>
          </w:p>
        </w:tc>
        <w:tc>
          <w:tcPr>
            <w:tcW w:w="1985" w:type="dxa"/>
            <w:shd w:val="clear" w:color="auto" w:fill="auto"/>
          </w:tcPr>
          <w:p w14:paraId="7799BF64" w14:textId="77777777" w:rsidR="00161D69" w:rsidRPr="00D13E15" w:rsidRDefault="00161D69" w:rsidP="00405C1A">
            <w:pPr>
              <w:keepNext/>
              <w:keepLines/>
              <w:spacing w:after="0"/>
              <w:jc w:val="center"/>
              <w:rPr>
                <w:rFonts w:ascii="Arial" w:hAnsi="Arial"/>
                <w:sz w:val="18"/>
                <w:lang w:eastAsia="x-none"/>
              </w:rPr>
            </w:pPr>
            <w:r w:rsidRPr="00D13E15">
              <w:rPr>
                <w:rFonts w:ascii="Arial" w:hAnsi="Arial"/>
                <w:sz w:val="18"/>
                <w:lang w:eastAsia="x-none"/>
              </w:rPr>
              <w:t>30 dB</w:t>
            </w:r>
          </w:p>
        </w:tc>
      </w:tr>
      <w:tr w:rsidR="00161D69" w14:paraId="40689998" w14:textId="77777777" w:rsidTr="00405C1A">
        <w:trPr>
          <w:jc w:val="center"/>
        </w:trPr>
        <w:tc>
          <w:tcPr>
            <w:tcW w:w="1838" w:type="dxa"/>
          </w:tcPr>
          <w:p w14:paraId="0637188A" w14:textId="77777777" w:rsidR="00161D69" w:rsidRDefault="00161D69" w:rsidP="00405C1A">
            <w:pPr>
              <w:keepNext/>
              <w:keepLines/>
              <w:spacing w:after="0"/>
              <w:jc w:val="center"/>
              <w:rPr>
                <w:rFonts w:ascii="Arial" w:hAnsi="Arial"/>
                <w:sz w:val="18"/>
                <w:lang w:eastAsia="x-none"/>
              </w:rPr>
            </w:pPr>
            <w:proofErr w:type="spellStart"/>
            <w:r w:rsidRPr="00B075CD">
              <w:rPr>
                <w:rFonts w:ascii="Cambria Math" w:hAnsi="Cambria Math" w:cs="Arial"/>
                <w:i/>
                <w:sz w:val="18"/>
                <w:szCs w:val="18"/>
                <w:lang w:eastAsia="x-none"/>
              </w:rPr>
              <w:t>SLA</w:t>
            </w:r>
            <w:r w:rsidRPr="00B075CD">
              <w:rPr>
                <w:rFonts w:ascii="Cambria Math" w:hAnsi="Cambria Math" w:cs="Arial"/>
                <w:i/>
                <w:sz w:val="18"/>
                <w:szCs w:val="18"/>
                <w:vertAlign w:val="subscript"/>
                <w:lang w:eastAsia="x-none"/>
              </w:rPr>
              <w:t>v</w:t>
            </w:r>
            <w:proofErr w:type="spellEnd"/>
          </w:p>
        </w:tc>
        <w:tc>
          <w:tcPr>
            <w:tcW w:w="1985" w:type="dxa"/>
          </w:tcPr>
          <w:p w14:paraId="0AB51ABC"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30 dB</w:t>
            </w:r>
          </w:p>
        </w:tc>
        <w:tc>
          <w:tcPr>
            <w:tcW w:w="1985" w:type="dxa"/>
          </w:tcPr>
          <w:p w14:paraId="60CF6567"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30 dB</w:t>
            </w:r>
          </w:p>
        </w:tc>
        <w:tc>
          <w:tcPr>
            <w:tcW w:w="1985" w:type="dxa"/>
          </w:tcPr>
          <w:p w14:paraId="0F7208B9"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30 dB</w:t>
            </w:r>
          </w:p>
        </w:tc>
        <w:tc>
          <w:tcPr>
            <w:tcW w:w="1985" w:type="dxa"/>
            <w:shd w:val="clear" w:color="auto" w:fill="auto"/>
          </w:tcPr>
          <w:p w14:paraId="24C54EB1" w14:textId="77777777" w:rsidR="00161D69" w:rsidRPr="00D13E15" w:rsidRDefault="00161D69" w:rsidP="00405C1A">
            <w:pPr>
              <w:keepNext/>
              <w:keepLines/>
              <w:spacing w:after="0"/>
              <w:jc w:val="center"/>
              <w:rPr>
                <w:rFonts w:ascii="Arial" w:hAnsi="Arial"/>
                <w:sz w:val="18"/>
                <w:lang w:eastAsia="x-none"/>
              </w:rPr>
            </w:pPr>
            <w:r w:rsidRPr="00D13E15">
              <w:rPr>
                <w:rFonts w:ascii="Arial" w:hAnsi="Arial"/>
                <w:sz w:val="18"/>
                <w:lang w:eastAsia="x-none"/>
              </w:rPr>
              <w:t>30 dB</w:t>
            </w:r>
          </w:p>
        </w:tc>
      </w:tr>
      <w:tr w:rsidR="00161D69" w14:paraId="2CDC16EA" w14:textId="77777777" w:rsidTr="00405C1A">
        <w:trPr>
          <w:jc w:val="center"/>
        </w:trPr>
        <w:tc>
          <w:tcPr>
            <w:tcW w:w="1838" w:type="dxa"/>
          </w:tcPr>
          <w:p w14:paraId="07D92607" w14:textId="77777777" w:rsidR="00161D69" w:rsidRDefault="00161D69" w:rsidP="00405C1A">
            <w:pPr>
              <w:keepNext/>
              <w:keepLines/>
              <w:spacing w:after="0"/>
              <w:jc w:val="center"/>
              <w:rPr>
                <w:rFonts w:ascii="Arial" w:hAnsi="Arial"/>
                <w:sz w:val="18"/>
                <w:lang w:eastAsia="x-none"/>
              </w:rPr>
            </w:pPr>
            <w:r w:rsidRPr="00C8686D">
              <w:rPr>
                <w:rFonts w:ascii="Symbol" w:hAnsi="Symbol" w:cs="Arial"/>
                <w:i/>
                <w:sz w:val="18"/>
                <w:szCs w:val="18"/>
                <w:lang w:eastAsia="x-none"/>
              </w:rPr>
              <w:t></w:t>
            </w:r>
            <w:r w:rsidRPr="007B015D">
              <w:rPr>
                <w:rFonts w:ascii="Cambria Math" w:hAnsi="Cambria Math" w:cs="Arial"/>
                <w:i/>
                <w:sz w:val="18"/>
                <w:szCs w:val="18"/>
                <w:vertAlign w:val="subscript"/>
                <w:lang w:eastAsia="x-none"/>
              </w:rPr>
              <w:t>3dB</w:t>
            </w:r>
          </w:p>
        </w:tc>
        <w:tc>
          <w:tcPr>
            <w:tcW w:w="1985" w:type="dxa"/>
          </w:tcPr>
          <w:p w14:paraId="30948ACC"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90 deg.</w:t>
            </w:r>
          </w:p>
        </w:tc>
        <w:tc>
          <w:tcPr>
            <w:tcW w:w="1985" w:type="dxa"/>
          </w:tcPr>
          <w:p w14:paraId="4D9D8D0C"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90 deg.</w:t>
            </w:r>
          </w:p>
        </w:tc>
        <w:tc>
          <w:tcPr>
            <w:tcW w:w="1985" w:type="dxa"/>
          </w:tcPr>
          <w:p w14:paraId="3038F681"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90 deg.</w:t>
            </w:r>
          </w:p>
        </w:tc>
        <w:tc>
          <w:tcPr>
            <w:tcW w:w="1985" w:type="dxa"/>
            <w:shd w:val="clear" w:color="auto" w:fill="auto"/>
          </w:tcPr>
          <w:p w14:paraId="145570FB" w14:textId="77777777" w:rsidR="00161D69" w:rsidRPr="00D13E15" w:rsidRDefault="00161D69" w:rsidP="00405C1A">
            <w:pPr>
              <w:keepNext/>
              <w:keepLines/>
              <w:spacing w:after="0"/>
              <w:jc w:val="center"/>
              <w:rPr>
                <w:rFonts w:ascii="Arial" w:hAnsi="Arial"/>
                <w:sz w:val="18"/>
                <w:lang w:eastAsia="x-none"/>
              </w:rPr>
            </w:pPr>
            <w:r w:rsidRPr="00D13E15">
              <w:rPr>
                <w:rFonts w:ascii="Arial" w:hAnsi="Arial"/>
                <w:sz w:val="18"/>
                <w:lang w:eastAsia="x-none"/>
              </w:rPr>
              <w:t>90 deg.</w:t>
            </w:r>
          </w:p>
        </w:tc>
      </w:tr>
      <w:tr w:rsidR="00161D69" w14:paraId="1CB856A0" w14:textId="77777777" w:rsidTr="00405C1A">
        <w:trPr>
          <w:jc w:val="center"/>
        </w:trPr>
        <w:tc>
          <w:tcPr>
            <w:tcW w:w="1838" w:type="dxa"/>
          </w:tcPr>
          <w:p w14:paraId="1267DEA9" w14:textId="77777777" w:rsidR="00161D69" w:rsidRDefault="00161D69" w:rsidP="00405C1A">
            <w:pPr>
              <w:keepNext/>
              <w:keepLines/>
              <w:spacing w:after="0"/>
              <w:jc w:val="center"/>
              <w:rPr>
                <w:rFonts w:ascii="Arial" w:hAnsi="Arial"/>
                <w:sz w:val="18"/>
                <w:lang w:eastAsia="x-none"/>
              </w:rPr>
            </w:pPr>
            <w:r w:rsidRPr="00C8686D">
              <w:rPr>
                <w:rFonts w:ascii="Symbol" w:hAnsi="Symbol" w:cs="Arial"/>
                <w:i/>
                <w:sz w:val="18"/>
                <w:szCs w:val="18"/>
                <w:lang w:eastAsia="x-none"/>
              </w:rPr>
              <w:t></w:t>
            </w:r>
            <w:r w:rsidRPr="007B015D">
              <w:rPr>
                <w:rFonts w:ascii="Cambria Math" w:hAnsi="Cambria Math" w:cs="Arial"/>
                <w:i/>
                <w:sz w:val="18"/>
                <w:szCs w:val="18"/>
                <w:vertAlign w:val="subscript"/>
                <w:lang w:eastAsia="x-none"/>
              </w:rPr>
              <w:t>3dB</w:t>
            </w:r>
          </w:p>
        </w:tc>
        <w:tc>
          <w:tcPr>
            <w:tcW w:w="1985" w:type="dxa"/>
          </w:tcPr>
          <w:p w14:paraId="35D5B018"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65 deg.</w:t>
            </w:r>
          </w:p>
        </w:tc>
        <w:tc>
          <w:tcPr>
            <w:tcW w:w="1985" w:type="dxa"/>
          </w:tcPr>
          <w:p w14:paraId="61D1531F"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65 deg.</w:t>
            </w:r>
          </w:p>
        </w:tc>
        <w:tc>
          <w:tcPr>
            <w:tcW w:w="1985" w:type="dxa"/>
          </w:tcPr>
          <w:p w14:paraId="366EB443"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65 deg.</w:t>
            </w:r>
          </w:p>
        </w:tc>
        <w:tc>
          <w:tcPr>
            <w:tcW w:w="1985" w:type="dxa"/>
            <w:shd w:val="clear" w:color="auto" w:fill="auto"/>
          </w:tcPr>
          <w:p w14:paraId="50064CAD" w14:textId="77777777" w:rsidR="00161D69" w:rsidRPr="00D13E15" w:rsidRDefault="00161D69" w:rsidP="00405C1A">
            <w:pPr>
              <w:keepNext/>
              <w:keepLines/>
              <w:spacing w:after="0"/>
              <w:jc w:val="center"/>
              <w:rPr>
                <w:rFonts w:ascii="Arial" w:hAnsi="Arial"/>
                <w:sz w:val="18"/>
                <w:lang w:eastAsia="x-none"/>
              </w:rPr>
            </w:pPr>
            <w:r w:rsidRPr="00D13E15">
              <w:rPr>
                <w:rFonts w:ascii="Arial" w:hAnsi="Arial"/>
                <w:sz w:val="18"/>
                <w:lang w:eastAsia="x-none"/>
              </w:rPr>
              <w:t>65 deg.</w:t>
            </w:r>
          </w:p>
        </w:tc>
      </w:tr>
      <w:tr w:rsidR="00161D69" w14:paraId="676C924E" w14:textId="77777777" w:rsidTr="00405C1A">
        <w:trPr>
          <w:jc w:val="center"/>
        </w:trPr>
        <w:tc>
          <w:tcPr>
            <w:tcW w:w="1838" w:type="dxa"/>
          </w:tcPr>
          <w:p w14:paraId="66E0006E" w14:textId="77777777" w:rsidR="00161D69" w:rsidRDefault="00161D69" w:rsidP="00405C1A">
            <w:pPr>
              <w:keepNext/>
              <w:keepLines/>
              <w:spacing w:after="0"/>
              <w:jc w:val="center"/>
              <w:rPr>
                <w:rFonts w:ascii="Arial" w:hAnsi="Arial"/>
                <w:sz w:val="18"/>
                <w:lang w:eastAsia="x-none"/>
              </w:rPr>
            </w:pPr>
            <w:proofErr w:type="spellStart"/>
            <w:proofErr w:type="gramStart"/>
            <w:r w:rsidRPr="00B075CD">
              <w:rPr>
                <w:rFonts w:ascii="Cambria Math" w:hAnsi="Cambria Math" w:cs="Arial"/>
                <w:i/>
                <w:sz w:val="18"/>
                <w:szCs w:val="18"/>
                <w:lang w:eastAsia="x-none"/>
              </w:rPr>
              <w:t>G</w:t>
            </w:r>
            <w:r w:rsidRPr="00B075CD">
              <w:rPr>
                <w:rFonts w:ascii="Cambria Math" w:hAnsi="Cambria Math" w:cs="Arial"/>
                <w:i/>
                <w:sz w:val="18"/>
                <w:szCs w:val="18"/>
                <w:vertAlign w:val="subscript"/>
                <w:lang w:eastAsia="x-none"/>
              </w:rPr>
              <w:t>E,max</w:t>
            </w:r>
            <w:proofErr w:type="spellEnd"/>
            <w:proofErr w:type="gramEnd"/>
          </w:p>
        </w:tc>
        <w:tc>
          <w:tcPr>
            <w:tcW w:w="1985" w:type="dxa"/>
          </w:tcPr>
          <w:p w14:paraId="3A7D60AA"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 xml:space="preserve">6.4 </w:t>
            </w:r>
            <w:proofErr w:type="spellStart"/>
            <w:r>
              <w:rPr>
                <w:rFonts w:ascii="Arial" w:hAnsi="Arial" w:cs="Arial"/>
                <w:sz w:val="18"/>
                <w:szCs w:val="18"/>
                <w:lang w:eastAsia="x-none"/>
              </w:rPr>
              <w:t>dBi</w:t>
            </w:r>
            <w:proofErr w:type="spellEnd"/>
          </w:p>
        </w:tc>
        <w:tc>
          <w:tcPr>
            <w:tcW w:w="1985" w:type="dxa"/>
          </w:tcPr>
          <w:p w14:paraId="76F23864"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 xml:space="preserve">6.4 </w:t>
            </w:r>
            <w:proofErr w:type="spellStart"/>
            <w:r>
              <w:rPr>
                <w:rFonts w:ascii="Arial" w:hAnsi="Arial" w:cs="Arial"/>
                <w:sz w:val="18"/>
                <w:szCs w:val="18"/>
                <w:lang w:eastAsia="x-none"/>
              </w:rPr>
              <w:t>dBi</w:t>
            </w:r>
            <w:proofErr w:type="spellEnd"/>
          </w:p>
        </w:tc>
        <w:tc>
          <w:tcPr>
            <w:tcW w:w="1985" w:type="dxa"/>
          </w:tcPr>
          <w:p w14:paraId="456A3DFA"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 xml:space="preserve">6.4 </w:t>
            </w:r>
            <w:proofErr w:type="spellStart"/>
            <w:r>
              <w:rPr>
                <w:rFonts w:ascii="Arial" w:hAnsi="Arial" w:cs="Arial"/>
                <w:sz w:val="18"/>
                <w:szCs w:val="18"/>
                <w:lang w:eastAsia="x-none"/>
              </w:rPr>
              <w:t>dBi</w:t>
            </w:r>
            <w:proofErr w:type="spellEnd"/>
          </w:p>
        </w:tc>
        <w:tc>
          <w:tcPr>
            <w:tcW w:w="1985" w:type="dxa"/>
            <w:shd w:val="clear" w:color="auto" w:fill="auto"/>
          </w:tcPr>
          <w:p w14:paraId="17D87E28" w14:textId="77777777" w:rsidR="00161D69" w:rsidRPr="00D13E15" w:rsidRDefault="00161D69" w:rsidP="00405C1A">
            <w:pPr>
              <w:keepNext/>
              <w:keepLines/>
              <w:spacing w:after="0"/>
              <w:jc w:val="center"/>
              <w:rPr>
                <w:rFonts w:ascii="Arial" w:hAnsi="Arial"/>
                <w:sz w:val="18"/>
                <w:lang w:eastAsia="x-none"/>
              </w:rPr>
            </w:pPr>
            <w:r w:rsidRPr="00D13E15">
              <w:rPr>
                <w:rFonts w:ascii="Arial" w:hAnsi="Arial"/>
                <w:sz w:val="18"/>
                <w:lang w:eastAsia="x-none"/>
              </w:rPr>
              <w:t xml:space="preserve">6.4 </w:t>
            </w:r>
            <w:proofErr w:type="spellStart"/>
            <w:r w:rsidRPr="00D13E15">
              <w:rPr>
                <w:rFonts w:ascii="Arial" w:hAnsi="Arial"/>
                <w:sz w:val="18"/>
                <w:lang w:eastAsia="x-none"/>
              </w:rPr>
              <w:t>dBi</w:t>
            </w:r>
            <w:proofErr w:type="spellEnd"/>
          </w:p>
        </w:tc>
      </w:tr>
      <w:tr w:rsidR="00161D69" w14:paraId="1969D6BC" w14:textId="77777777" w:rsidTr="00405C1A">
        <w:trPr>
          <w:jc w:val="center"/>
        </w:trPr>
        <w:tc>
          <w:tcPr>
            <w:tcW w:w="1838" w:type="dxa"/>
          </w:tcPr>
          <w:p w14:paraId="4B35A901" w14:textId="77777777" w:rsidR="00161D69" w:rsidRDefault="00161D69" w:rsidP="00405C1A">
            <w:pPr>
              <w:keepNext/>
              <w:keepLines/>
              <w:spacing w:after="0"/>
              <w:jc w:val="center"/>
              <w:rPr>
                <w:rFonts w:ascii="Arial" w:hAnsi="Arial"/>
                <w:sz w:val="18"/>
                <w:lang w:eastAsia="x-none"/>
              </w:rPr>
            </w:pPr>
            <w:proofErr w:type="spellStart"/>
            <w:r w:rsidRPr="00732B42">
              <w:rPr>
                <w:rFonts w:ascii="Cambria Math" w:hAnsi="Cambria Math" w:cs="Arial"/>
                <w:i/>
                <w:sz w:val="18"/>
                <w:szCs w:val="18"/>
                <w:lang w:eastAsia="x-none"/>
              </w:rPr>
              <w:t>M</w:t>
            </w:r>
            <w:r w:rsidRPr="00732B42">
              <w:rPr>
                <w:rFonts w:ascii="Cambria Math" w:hAnsi="Cambria Math" w:cs="Arial"/>
                <w:i/>
                <w:sz w:val="18"/>
                <w:szCs w:val="18"/>
                <w:vertAlign w:val="subscript"/>
                <w:lang w:eastAsia="x-none"/>
              </w:rPr>
              <w:t>sub</w:t>
            </w:r>
            <w:proofErr w:type="spellEnd"/>
          </w:p>
        </w:tc>
        <w:tc>
          <w:tcPr>
            <w:tcW w:w="1985" w:type="dxa"/>
          </w:tcPr>
          <w:p w14:paraId="64A17011"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3</w:t>
            </w:r>
          </w:p>
        </w:tc>
        <w:tc>
          <w:tcPr>
            <w:tcW w:w="1985" w:type="dxa"/>
          </w:tcPr>
          <w:p w14:paraId="20551AD0"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3</w:t>
            </w:r>
          </w:p>
        </w:tc>
        <w:tc>
          <w:tcPr>
            <w:tcW w:w="1985" w:type="dxa"/>
          </w:tcPr>
          <w:p w14:paraId="7BF260D8"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3</w:t>
            </w:r>
          </w:p>
        </w:tc>
        <w:tc>
          <w:tcPr>
            <w:tcW w:w="1985" w:type="dxa"/>
            <w:shd w:val="clear" w:color="auto" w:fill="auto"/>
          </w:tcPr>
          <w:p w14:paraId="1C7A4305" w14:textId="77777777" w:rsidR="00161D69" w:rsidRPr="00D13E15" w:rsidRDefault="00161D69" w:rsidP="00405C1A">
            <w:pPr>
              <w:keepNext/>
              <w:keepLines/>
              <w:spacing w:after="0"/>
              <w:jc w:val="center"/>
              <w:rPr>
                <w:rFonts w:ascii="Arial" w:hAnsi="Arial"/>
                <w:sz w:val="18"/>
                <w:lang w:eastAsia="x-none"/>
              </w:rPr>
            </w:pPr>
            <w:r>
              <w:rPr>
                <w:rFonts w:ascii="Arial" w:hAnsi="Arial"/>
                <w:sz w:val="18"/>
                <w:lang w:eastAsia="x-none"/>
              </w:rPr>
              <w:t>N/A</w:t>
            </w:r>
          </w:p>
        </w:tc>
      </w:tr>
      <w:tr w:rsidR="00161D69" w14:paraId="47F05336" w14:textId="77777777" w:rsidTr="00405C1A">
        <w:trPr>
          <w:jc w:val="center"/>
        </w:trPr>
        <w:tc>
          <w:tcPr>
            <w:tcW w:w="1838" w:type="dxa"/>
          </w:tcPr>
          <w:p w14:paraId="0C5F9B74" w14:textId="77777777" w:rsidR="00161D69" w:rsidRDefault="00161D69" w:rsidP="00405C1A">
            <w:pPr>
              <w:keepNext/>
              <w:keepLines/>
              <w:spacing w:after="0"/>
              <w:jc w:val="center"/>
              <w:rPr>
                <w:rFonts w:ascii="Arial" w:hAnsi="Arial"/>
                <w:sz w:val="18"/>
                <w:lang w:eastAsia="x-none"/>
              </w:rPr>
            </w:pPr>
            <w:proofErr w:type="spellStart"/>
            <w:proofErr w:type="gramStart"/>
            <w:r w:rsidRPr="00732B42">
              <w:rPr>
                <w:rFonts w:ascii="Cambria Math" w:hAnsi="Cambria Math" w:cs="Arial"/>
                <w:i/>
                <w:sz w:val="18"/>
                <w:szCs w:val="18"/>
                <w:lang w:eastAsia="x-none"/>
              </w:rPr>
              <w:t>d</w:t>
            </w:r>
            <w:r w:rsidRPr="00732B42">
              <w:rPr>
                <w:rFonts w:ascii="Cambria Math" w:hAnsi="Cambria Math" w:cs="Arial"/>
                <w:i/>
                <w:sz w:val="18"/>
                <w:szCs w:val="18"/>
                <w:vertAlign w:val="subscript"/>
                <w:lang w:eastAsia="x-none"/>
              </w:rPr>
              <w:t>v,sub</w:t>
            </w:r>
            <w:proofErr w:type="spellEnd"/>
            <w:proofErr w:type="gramEnd"/>
          </w:p>
        </w:tc>
        <w:tc>
          <w:tcPr>
            <w:tcW w:w="1985" w:type="dxa"/>
          </w:tcPr>
          <w:p w14:paraId="4ADB6A9C"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0.7</w:t>
            </w:r>
            <w:r w:rsidRPr="00732B42">
              <w:rPr>
                <w:rFonts w:ascii="Symbol" w:hAnsi="Symbol" w:cs="Arial"/>
                <w:sz w:val="18"/>
                <w:szCs w:val="18"/>
                <w:lang w:eastAsia="x-none"/>
              </w:rPr>
              <w:t>l</w:t>
            </w:r>
            <w:r>
              <w:rPr>
                <w:rFonts w:ascii="Symbol" w:hAnsi="Symbol" w:cs="Arial"/>
                <w:sz w:val="18"/>
                <w:szCs w:val="18"/>
                <w:lang w:eastAsia="x-none"/>
              </w:rPr>
              <w:t xml:space="preserve"> </w:t>
            </w:r>
            <w:r>
              <w:rPr>
                <w:rFonts w:ascii="Arial" w:hAnsi="Arial" w:cs="Arial"/>
                <w:sz w:val="18"/>
                <w:szCs w:val="18"/>
                <w:lang w:eastAsia="x-none"/>
              </w:rPr>
              <w:t>m</w:t>
            </w:r>
          </w:p>
        </w:tc>
        <w:tc>
          <w:tcPr>
            <w:tcW w:w="1985" w:type="dxa"/>
          </w:tcPr>
          <w:p w14:paraId="5E95C8B9"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0.7</w:t>
            </w:r>
            <w:r w:rsidRPr="00732B42">
              <w:rPr>
                <w:rFonts w:ascii="Symbol" w:hAnsi="Symbol" w:cs="Arial"/>
                <w:sz w:val="18"/>
                <w:szCs w:val="18"/>
                <w:lang w:eastAsia="x-none"/>
              </w:rPr>
              <w:t>l</w:t>
            </w:r>
            <w:r>
              <w:rPr>
                <w:rFonts w:ascii="Symbol" w:hAnsi="Symbol" w:cs="Arial"/>
                <w:sz w:val="18"/>
                <w:szCs w:val="18"/>
                <w:lang w:eastAsia="x-none"/>
              </w:rPr>
              <w:t xml:space="preserve"> </w:t>
            </w:r>
            <w:r>
              <w:rPr>
                <w:rFonts w:ascii="Arial" w:hAnsi="Arial" w:cs="Arial"/>
                <w:sz w:val="18"/>
                <w:szCs w:val="18"/>
                <w:lang w:eastAsia="x-none"/>
              </w:rPr>
              <w:t>m</w:t>
            </w:r>
          </w:p>
        </w:tc>
        <w:tc>
          <w:tcPr>
            <w:tcW w:w="1985" w:type="dxa"/>
          </w:tcPr>
          <w:p w14:paraId="33424A2F"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0.7</w:t>
            </w:r>
            <w:r w:rsidRPr="00732B42">
              <w:rPr>
                <w:rFonts w:ascii="Symbol" w:hAnsi="Symbol" w:cs="Arial"/>
                <w:sz w:val="18"/>
                <w:szCs w:val="18"/>
                <w:lang w:eastAsia="x-none"/>
              </w:rPr>
              <w:t>l</w:t>
            </w:r>
            <w:r>
              <w:rPr>
                <w:rFonts w:ascii="Symbol" w:hAnsi="Symbol" w:cs="Arial"/>
                <w:sz w:val="18"/>
                <w:szCs w:val="18"/>
                <w:lang w:eastAsia="x-none"/>
              </w:rPr>
              <w:t xml:space="preserve"> </w:t>
            </w:r>
            <w:r>
              <w:rPr>
                <w:rFonts w:ascii="Arial" w:hAnsi="Arial" w:cs="Arial"/>
                <w:sz w:val="18"/>
                <w:szCs w:val="18"/>
                <w:lang w:eastAsia="x-none"/>
              </w:rPr>
              <w:t>m</w:t>
            </w:r>
          </w:p>
        </w:tc>
        <w:tc>
          <w:tcPr>
            <w:tcW w:w="1985" w:type="dxa"/>
            <w:shd w:val="clear" w:color="auto" w:fill="auto"/>
          </w:tcPr>
          <w:p w14:paraId="1124B2E9" w14:textId="77777777" w:rsidR="00161D69" w:rsidRPr="00D13E15" w:rsidRDefault="00161D69" w:rsidP="00405C1A">
            <w:pPr>
              <w:keepNext/>
              <w:keepLines/>
              <w:spacing w:after="0"/>
              <w:jc w:val="center"/>
              <w:rPr>
                <w:rFonts w:ascii="Arial" w:hAnsi="Arial"/>
                <w:sz w:val="18"/>
                <w:lang w:eastAsia="x-none"/>
              </w:rPr>
            </w:pPr>
            <w:r>
              <w:rPr>
                <w:rFonts w:ascii="Arial" w:hAnsi="Arial" w:cs="Arial"/>
                <w:sz w:val="18"/>
                <w:szCs w:val="18"/>
                <w:lang w:eastAsia="x-none"/>
              </w:rPr>
              <w:t>N/A</w:t>
            </w:r>
          </w:p>
        </w:tc>
      </w:tr>
      <w:tr w:rsidR="00161D69" w14:paraId="40FD5A22" w14:textId="77777777" w:rsidTr="00405C1A">
        <w:trPr>
          <w:jc w:val="center"/>
        </w:trPr>
        <w:tc>
          <w:tcPr>
            <w:tcW w:w="1838" w:type="dxa"/>
          </w:tcPr>
          <w:p w14:paraId="69B50BCB" w14:textId="77777777" w:rsidR="00161D69" w:rsidRDefault="00161D69" w:rsidP="00405C1A">
            <w:pPr>
              <w:keepNext/>
              <w:keepLines/>
              <w:spacing w:after="0"/>
              <w:jc w:val="center"/>
              <w:rPr>
                <w:rFonts w:ascii="Arial" w:hAnsi="Arial"/>
                <w:sz w:val="18"/>
                <w:lang w:eastAsia="x-none"/>
              </w:rPr>
            </w:pPr>
            <w:r w:rsidRPr="00732B42">
              <w:rPr>
                <w:rFonts w:ascii="Symbol" w:hAnsi="Symbol" w:cs="Arial"/>
                <w:i/>
                <w:sz w:val="18"/>
                <w:szCs w:val="18"/>
              </w:rPr>
              <w:t></w:t>
            </w:r>
            <w:proofErr w:type="spellStart"/>
            <w:r w:rsidRPr="00732B42">
              <w:rPr>
                <w:rFonts w:ascii="Cambria Math" w:hAnsi="Cambria Math" w:cs="Arial"/>
                <w:i/>
                <w:sz w:val="18"/>
                <w:szCs w:val="18"/>
                <w:vertAlign w:val="subscript"/>
              </w:rPr>
              <w:t>subtilt</w:t>
            </w:r>
            <w:proofErr w:type="spellEnd"/>
          </w:p>
        </w:tc>
        <w:tc>
          <w:tcPr>
            <w:tcW w:w="1985" w:type="dxa"/>
          </w:tcPr>
          <w:p w14:paraId="61924808"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3 deg.</w:t>
            </w:r>
          </w:p>
        </w:tc>
        <w:tc>
          <w:tcPr>
            <w:tcW w:w="1985" w:type="dxa"/>
          </w:tcPr>
          <w:p w14:paraId="43E23A37"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3 deg.</w:t>
            </w:r>
          </w:p>
        </w:tc>
        <w:tc>
          <w:tcPr>
            <w:tcW w:w="1985" w:type="dxa"/>
          </w:tcPr>
          <w:p w14:paraId="58E02B9E"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3 deg.</w:t>
            </w:r>
          </w:p>
        </w:tc>
        <w:tc>
          <w:tcPr>
            <w:tcW w:w="1985" w:type="dxa"/>
            <w:shd w:val="clear" w:color="auto" w:fill="auto"/>
          </w:tcPr>
          <w:p w14:paraId="2AF62BDC" w14:textId="77777777" w:rsidR="00161D69" w:rsidRPr="00D13E15" w:rsidRDefault="00161D69" w:rsidP="00405C1A">
            <w:pPr>
              <w:keepNext/>
              <w:keepLines/>
              <w:spacing w:after="0"/>
              <w:jc w:val="center"/>
              <w:rPr>
                <w:rFonts w:ascii="Arial" w:hAnsi="Arial"/>
                <w:sz w:val="18"/>
                <w:lang w:eastAsia="x-none"/>
              </w:rPr>
            </w:pPr>
            <w:r>
              <w:rPr>
                <w:rFonts w:ascii="Arial" w:hAnsi="Arial"/>
                <w:sz w:val="18"/>
                <w:lang w:eastAsia="x-none"/>
              </w:rPr>
              <w:t>N/A</w:t>
            </w:r>
          </w:p>
        </w:tc>
      </w:tr>
      <w:tr w:rsidR="00161D69" w14:paraId="3705CCA5" w14:textId="77777777" w:rsidTr="00405C1A">
        <w:trPr>
          <w:jc w:val="center"/>
        </w:trPr>
        <w:tc>
          <w:tcPr>
            <w:tcW w:w="1838" w:type="dxa"/>
          </w:tcPr>
          <w:p w14:paraId="5277A191" w14:textId="77777777" w:rsidR="00161D69" w:rsidRDefault="00161D69" w:rsidP="00405C1A">
            <w:pPr>
              <w:keepNext/>
              <w:keepLines/>
              <w:spacing w:after="0"/>
              <w:jc w:val="center"/>
              <w:rPr>
                <w:rFonts w:ascii="Arial" w:hAnsi="Arial"/>
                <w:sz w:val="18"/>
                <w:lang w:eastAsia="x-none"/>
              </w:rPr>
            </w:pPr>
            <w:r w:rsidRPr="00B075CD">
              <w:rPr>
                <w:rFonts w:ascii="Cambria Math" w:hAnsi="Cambria Math" w:cs="Arial"/>
                <w:i/>
                <w:sz w:val="18"/>
                <w:szCs w:val="18"/>
                <w:lang w:eastAsia="x-none"/>
              </w:rPr>
              <w:t>M</w:t>
            </w:r>
          </w:p>
        </w:tc>
        <w:tc>
          <w:tcPr>
            <w:tcW w:w="1985" w:type="dxa"/>
          </w:tcPr>
          <w:p w14:paraId="527E2200"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4</w:t>
            </w:r>
          </w:p>
        </w:tc>
        <w:tc>
          <w:tcPr>
            <w:tcW w:w="1985" w:type="dxa"/>
          </w:tcPr>
          <w:p w14:paraId="4BEB2A2C"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4</w:t>
            </w:r>
          </w:p>
        </w:tc>
        <w:tc>
          <w:tcPr>
            <w:tcW w:w="1985" w:type="dxa"/>
          </w:tcPr>
          <w:p w14:paraId="17BDC177"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4</w:t>
            </w:r>
          </w:p>
        </w:tc>
        <w:tc>
          <w:tcPr>
            <w:tcW w:w="1985" w:type="dxa"/>
            <w:shd w:val="clear" w:color="auto" w:fill="auto"/>
          </w:tcPr>
          <w:p w14:paraId="65B39FC9" w14:textId="77777777" w:rsidR="00161D69" w:rsidRPr="00D13E15" w:rsidRDefault="00161D69" w:rsidP="00405C1A">
            <w:pPr>
              <w:keepNext/>
              <w:keepLines/>
              <w:spacing w:after="0"/>
              <w:jc w:val="center"/>
              <w:rPr>
                <w:rFonts w:ascii="Arial" w:hAnsi="Arial"/>
                <w:sz w:val="18"/>
                <w:lang w:eastAsia="x-none"/>
              </w:rPr>
            </w:pPr>
            <w:r>
              <w:rPr>
                <w:rFonts w:ascii="Arial" w:hAnsi="Arial"/>
                <w:sz w:val="18"/>
                <w:lang w:eastAsia="x-none"/>
              </w:rPr>
              <w:t>8</w:t>
            </w:r>
          </w:p>
        </w:tc>
      </w:tr>
      <w:tr w:rsidR="00161D69" w14:paraId="52C59388" w14:textId="77777777" w:rsidTr="00405C1A">
        <w:trPr>
          <w:jc w:val="center"/>
        </w:trPr>
        <w:tc>
          <w:tcPr>
            <w:tcW w:w="1838" w:type="dxa"/>
          </w:tcPr>
          <w:p w14:paraId="74889B9F" w14:textId="77777777" w:rsidR="00161D69" w:rsidRDefault="00161D69" w:rsidP="00405C1A">
            <w:pPr>
              <w:keepNext/>
              <w:keepLines/>
              <w:spacing w:after="0"/>
              <w:jc w:val="center"/>
              <w:rPr>
                <w:rFonts w:ascii="Arial" w:hAnsi="Arial"/>
                <w:sz w:val="18"/>
                <w:lang w:eastAsia="x-none"/>
              </w:rPr>
            </w:pPr>
            <w:r w:rsidRPr="00B075CD">
              <w:rPr>
                <w:rFonts w:ascii="Cambria Math" w:hAnsi="Cambria Math" w:cs="Arial"/>
                <w:i/>
                <w:sz w:val="18"/>
                <w:szCs w:val="18"/>
                <w:lang w:eastAsia="x-none"/>
              </w:rPr>
              <w:t>N</w:t>
            </w:r>
          </w:p>
        </w:tc>
        <w:tc>
          <w:tcPr>
            <w:tcW w:w="1985" w:type="dxa"/>
          </w:tcPr>
          <w:p w14:paraId="37C7201E"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8</w:t>
            </w:r>
          </w:p>
        </w:tc>
        <w:tc>
          <w:tcPr>
            <w:tcW w:w="1985" w:type="dxa"/>
          </w:tcPr>
          <w:p w14:paraId="6D27F464"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8</w:t>
            </w:r>
          </w:p>
        </w:tc>
        <w:tc>
          <w:tcPr>
            <w:tcW w:w="1985" w:type="dxa"/>
          </w:tcPr>
          <w:p w14:paraId="30D783D6"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8</w:t>
            </w:r>
          </w:p>
        </w:tc>
        <w:tc>
          <w:tcPr>
            <w:tcW w:w="1985" w:type="dxa"/>
            <w:shd w:val="clear" w:color="auto" w:fill="auto"/>
          </w:tcPr>
          <w:p w14:paraId="56E9649C" w14:textId="77777777" w:rsidR="00161D69" w:rsidRPr="00D13E15" w:rsidRDefault="00161D69" w:rsidP="00405C1A">
            <w:pPr>
              <w:keepNext/>
              <w:keepLines/>
              <w:spacing w:after="0"/>
              <w:jc w:val="center"/>
              <w:rPr>
                <w:rFonts w:ascii="Arial" w:hAnsi="Arial"/>
                <w:sz w:val="18"/>
                <w:lang w:eastAsia="x-none"/>
              </w:rPr>
            </w:pPr>
            <w:r>
              <w:rPr>
                <w:rFonts w:ascii="Arial" w:hAnsi="Arial"/>
                <w:sz w:val="18"/>
                <w:lang w:eastAsia="x-none"/>
              </w:rPr>
              <w:t>8</w:t>
            </w:r>
          </w:p>
        </w:tc>
      </w:tr>
      <w:tr w:rsidR="00161D69" w14:paraId="2E07CA71" w14:textId="77777777" w:rsidTr="00405C1A">
        <w:trPr>
          <w:jc w:val="center"/>
        </w:trPr>
        <w:tc>
          <w:tcPr>
            <w:tcW w:w="1838" w:type="dxa"/>
          </w:tcPr>
          <w:p w14:paraId="00B9A09A" w14:textId="77777777" w:rsidR="00161D69" w:rsidRDefault="00161D69" w:rsidP="00405C1A">
            <w:pPr>
              <w:keepNext/>
              <w:keepLines/>
              <w:spacing w:after="0"/>
              <w:jc w:val="center"/>
              <w:rPr>
                <w:rFonts w:ascii="Arial" w:hAnsi="Arial"/>
                <w:sz w:val="18"/>
                <w:lang w:eastAsia="x-none"/>
              </w:rPr>
            </w:pPr>
            <w:r w:rsidRPr="00B075CD">
              <w:rPr>
                <w:rFonts w:ascii="Cambria Math" w:hAnsi="Cambria Math" w:cs="Arial"/>
                <w:i/>
                <w:sz w:val="18"/>
                <w:szCs w:val="18"/>
                <w:lang w:eastAsia="x-none"/>
              </w:rPr>
              <w:t>d</w:t>
            </w:r>
            <w:r w:rsidRPr="00B075CD">
              <w:rPr>
                <w:rFonts w:ascii="Cambria Math" w:hAnsi="Cambria Math" w:cs="Arial"/>
                <w:i/>
                <w:sz w:val="18"/>
                <w:szCs w:val="18"/>
                <w:vertAlign w:val="subscript"/>
                <w:lang w:eastAsia="x-none"/>
              </w:rPr>
              <w:t>h</w:t>
            </w:r>
          </w:p>
        </w:tc>
        <w:tc>
          <w:tcPr>
            <w:tcW w:w="1985" w:type="dxa"/>
          </w:tcPr>
          <w:p w14:paraId="6C52DF67"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0.5</w:t>
            </w:r>
            <w:r w:rsidRPr="00D70EE1">
              <w:rPr>
                <w:rFonts w:ascii="Symbol" w:hAnsi="Symbol" w:cs="Arial"/>
                <w:sz w:val="18"/>
                <w:szCs w:val="18"/>
                <w:lang w:eastAsia="x-none"/>
              </w:rPr>
              <w:t>l</w:t>
            </w:r>
            <w:r>
              <w:rPr>
                <w:rFonts w:ascii="Symbol" w:hAnsi="Symbol" w:cs="Arial"/>
                <w:sz w:val="18"/>
                <w:szCs w:val="18"/>
                <w:lang w:eastAsia="x-none"/>
              </w:rPr>
              <w:t xml:space="preserve"> </w:t>
            </w:r>
            <w:r>
              <w:rPr>
                <w:rFonts w:ascii="Arial" w:hAnsi="Arial" w:cs="Arial"/>
                <w:sz w:val="18"/>
                <w:szCs w:val="18"/>
                <w:lang w:eastAsia="x-none"/>
              </w:rPr>
              <w:t>m</w:t>
            </w:r>
          </w:p>
        </w:tc>
        <w:tc>
          <w:tcPr>
            <w:tcW w:w="1985" w:type="dxa"/>
          </w:tcPr>
          <w:p w14:paraId="425159BF"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0.5</w:t>
            </w:r>
            <w:r w:rsidRPr="00732B42">
              <w:rPr>
                <w:rFonts w:ascii="Symbol" w:hAnsi="Symbol" w:cs="Arial"/>
                <w:sz w:val="18"/>
                <w:szCs w:val="18"/>
                <w:lang w:eastAsia="x-none"/>
              </w:rPr>
              <w:t>l</w:t>
            </w:r>
            <w:r>
              <w:rPr>
                <w:rFonts w:ascii="Symbol" w:hAnsi="Symbol" w:cs="Arial"/>
                <w:sz w:val="18"/>
                <w:szCs w:val="18"/>
                <w:lang w:eastAsia="x-none"/>
              </w:rPr>
              <w:t xml:space="preserve"> </w:t>
            </w:r>
            <w:r>
              <w:rPr>
                <w:rFonts w:ascii="Arial" w:hAnsi="Arial" w:cs="Arial"/>
                <w:sz w:val="18"/>
                <w:szCs w:val="18"/>
                <w:lang w:eastAsia="x-none"/>
              </w:rPr>
              <w:t>m</w:t>
            </w:r>
          </w:p>
        </w:tc>
        <w:tc>
          <w:tcPr>
            <w:tcW w:w="1985" w:type="dxa"/>
          </w:tcPr>
          <w:p w14:paraId="45ECC5FC"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0.5</w:t>
            </w:r>
            <w:r w:rsidRPr="00732B42">
              <w:rPr>
                <w:rFonts w:ascii="Symbol" w:hAnsi="Symbol" w:cs="Arial"/>
                <w:sz w:val="18"/>
                <w:szCs w:val="18"/>
                <w:lang w:eastAsia="x-none"/>
              </w:rPr>
              <w:t>l</w:t>
            </w:r>
            <w:r>
              <w:rPr>
                <w:rFonts w:ascii="Symbol" w:hAnsi="Symbol" w:cs="Arial"/>
                <w:sz w:val="18"/>
                <w:szCs w:val="18"/>
                <w:lang w:eastAsia="x-none"/>
              </w:rPr>
              <w:t xml:space="preserve"> </w:t>
            </w:r>
            <w:r>
              <w:rPr>
                <w:rFonts w:ascii="Arial" w:hAnsi="Arial" w:cs="Arial"/>
                <w:sz w:val="18"/>
                <w:szCs w:val="18"/>
                <w:lang w:eastAsia="x-none"/>
              </w:rPr>
              <w:t>m</w:t>
            </w:r>
          </w:p>
        </w:tc>
        <w:tc>
          <w:tcPr>
            <w:tcW w:w="1985" w:type="dxa"/>
            <w:shd w:val="clear" w:color="auto" w:fill="auto"/>
          </w:tcPr>
          <w:p w14:paraId="277426F8" w14:textId="77777777" w:rsidR="00161D69" w:rsidRPr="00D13E15" w:rsidRDefault="00161D69" w:rsidP="00405C1A">
            <w:pPr>
              <w:keepNext/>
              <w:keepLines/>
              <w:spacing w:after="0"/>
              <w:jc w:val="center"/>
              <w:rPr>
                <w:rFonts w:ascii="Arial" w:hAnsi="Arial"/>
                <w:sz w:val="18"/>
                <w:lang w:eastAsia="x-none"/>
              </w:rPr>
            </w:pPr>
            <w:r w:rsidRPr="009001CF">
              <w:rPr>
                <w:rFonts w:ascii="Arial" w:hAnsi="Arial" w:cs="Arial"/>
                <w:sz w:val="18"/>
                <w:szCs w:val="18"/>
                <w:lang w:eastAsia="x-none"/>
              </w:rPr>
              <w:t>0.5</w:t>
            </w:r>
            <w:r w:rsidRPr="009001CF">
              <w:rPr>
                <w:rFonts w:ascii="Symbol" w:hAnsi="Symbol" w:cs="Arial"/>
                <w:sz w:val="18"/>
                <w:szCs w:val="18"/>
                <w:lang w:eastAsia="x-none"/>
              </w:rPr>
              <w:t xml:space="preserve">l </w:t>
            </w:r>
            <w:r w:rsidRPr="009001CF">
              <w:rPr>
                <w:rFonts w:ascii="Arial" w:hAnsi="Arial" w:cs="Arial"/>
                <w:sz w:val="18"/>
                <w:szCs w:val="18"/>
                <w:lang w:eastAsia="x-none"/>
              </w:rPr>
              <w:t>m</w:t>
            </w:r>
          </w:p>
        </w:tc>
      </w:tr>
      <w:tr w:rsidR="00161D69" w14:paraId="67CB633B" w14:textId="77777777" w:rsidTr="00405C1A">
        <w:trPr>
          <w:jc w:val="center"/>
        </w:trPr>
        <w:tc>
          <w:tcPr>
            <w:tcW w:w="1838" w:type="dxa"/>
          </w:tcPr>
          <w:p w14:paraId="7BEE1C6D" w14:textId="77777777" w:rsidR="00161D69" w:rsidRDefault="00161D69" w:rsidP="00405C1A">
            <w:pPr>
              <w:keepNext/>
              <w:keepLines/>
              <w:spacing w:after="0"/>
              <w:jc w:val="center"/>
              <w:rPr>
                <w:rFonts w:ascii="Arial" w:hAnsi="Arial"/>
                <w:sz w:val="18"/>
                <w:lang w:eastAsia="x-none"/>
              </w:rPr>
            </w:pPr>
            <w:r w:rsidRPr="00B075CD">
              <w:rPr>
                <w:rFonts w:ascii="Cambria Math" w:hAnsi="Cambria Math" w:cs="Arial"/>
                <w:i/>
                <w:sz w:val="18"/>
                <w:szCs w:val="18"/>
                <w:lang w:eastAsia="x-none"/>
              </w:rPr>
              <w:t>d</w:t>
            </w:r>
            <w:r w:rsidRPr="00B075CD">
              <w:rPr>
                <w:rFonts w:ascii="Cambria Math" w:hAnsi="Cambria Math" w:cs="Arial"/>
                <w:i/>
                <w:sz w:val="18"/>
                <w:szCs w:val="18"/>
                <w:vertAlign w:val="subscript"/>
                <w:lang w:eastAsia="x-none"/>
              </w:rPr>
              <w:t>v</w:t>
            </w:r>
          </w:p>
        </w:tc>
        <w:tc>
          <w:tcPr>
            <w:tcW w:w="1985" w:type="dxa"/>
          </w:tcPr>
          <w:p w14:paraId="78C57775"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2.1</w:t>
            </w:r>
            <w:r w:rsidRPr="00732B42">
              <w:rPr>
                <w:rFonts w:ascii="Symbol" w:hAnsi="Symbol" w:cs="Arial"/>
                <w:sz w:val="18"/>
                <w:szCs w:val="18"/>
                <w:lang w:eastAsia="x-none"/>
              </w:rPr>
              <w:t>l</w:t>
            </w:r>
            <w:r>
              <w:rPr>
                <w:rFonts w:ascii="Symbol" w:hAnsi="Symbol" w:cs="Arial"/>
                <w:sz w:val="18"/>
                <w:szCs w:val="18"/>
                <w:lang w:eastAsia="x-none"/>
              </w:rPr>
              <w:t xml:space="preserve"> </w:t>
            </w:r>
            <w:r>
              <w:rPr>
                <w:rFonts w:ascii="Arial" w:hAnsi="Arial" w:cs="Arial"/>
                <w:sz w:val="18"/>
                <w:szCs w:val="18"/>
                <w:lang w:eastAsia="x-none"/>
              </w:rPr>
              <w:t>m</w:t>
            </w:r>
          </w:p>
        </w:tc>
        <w:tc>
          <w:tcPr>
            <w:tcW w:w="1985" w:type="dxa"/>
          </w:tcPr>
          <w:p w14:paraId="4A84B911"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2.1</w:t>
            </w:r>
            <w:r w:rsidRPr="00732B42">
              <w:rPr>
                <w:rFonts w:ascii="Symbol" w:hAnsi="Symbol" w:cs="Arial"/>
                <w:sz w:val="18"/>
                <w:szCs w:val="18"/>
                <w:lang w:eastAsia="x-none"/>
              </w:rPr>
              <w:t>l</w:t>
            </w:r>
            <w:r>
              <w:rPr>
                <w:rFonts w:ascii="Symbol" w:hAnsi="Symbol" w:cs="Arial"/>
                <w:sz w:val="18"/>
                <w:szCs w:val="18"/>
                <w:lang w:eastAsia="x-none"/>
              </w:rPr>
              <w:t xml:space="preserve"> </w:t>
            </w:r>
            <w:r>
              <w:rPr>
                <w:rFonts w:ascii="Arial" w:hAnsi="Arial" w:cs="Arial"/>
                <w:sz w:val="18"/>
                <w:szCs w:val="18"/>
                <w:lang w:eastAsia="x-none"/>
              </w:rPr>
              <w:t>m</w:t>
            </w:r>
          </w:p>
        </w:tc>
        <w:tc>
          <w:tcPr>
            <w:tcW w:w="1985" w:type="dxa"/>
          </w:tcPr>
          <w:p w14:paraId="60BC9ADD"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2.1</w:t>
            </w:r>
            <w:r w:rsidRPr="00732B42">
              <w:rPr>
                <w:rFonts w:ascii="Symbol" w:hAnsi="Symbol" w:cs="Arial"/>
                <w:sz w:val="18"/>
                <w:szCs w:val="18"/>
                <w:lang w:eastAsia="x-none"/>
              </w:rPr>
              <w:t>l</w:t>
            </w:r>
            <w:r>
              <w:rPr>
                <w:rFonts w:ascii="Symbol" w:hAnsi="Symbol" w:cs="Arial"/>
                <w:sz w:val="18"/>
                <w:szCs w:val="18"/>
                <w:lang w:eastAsia="x-none"/>
              </w:rPr>
              <w:t xml:space="preserve"> </w:t>
            </w:r>
            <w:r>
              <w:rPr>
                <w:rFonts w:ascii="Arial" w:hAnsi="Arial" w:cs="Arial"/>
                <w:sz w:val="18"/>
                <w:szCs w:val="18"/>
                <w:lang w:eastAsia="x-none"/>
              </w:rPr>
              <w:t>m</w:t>
            </w:r>
          </w:p>
        </w:tc>
        <w:tc>
          <w:tcPr>
            <w:tcW w:w="1985" w:type="dxa"/>
            <w:shd w:val="clear" w:color="auto" w:fill="auto"/>
          </w:tcPr>
          <w:p w14:paraId="3E8DFA62" w14:textId="77777777" w:rsidR="00161D69" w:rsidRPr="00D13E15" w:rsidRDefault="00161D69" w:rsidP="00405C1A">
            <w:pPr>
              <w:keepNext/>
              <w:keepLines/>
              <w:spacing w:after="0"/>
              <w:jc w:val="center"/>
              <w:rPr>
                <w:rFonts w:ascii="Arial" w:hAnsi="Arial"/>
                <w:sz w:val="18"/>
                <w:lang w:eastAsia="x-none"/>
              </w:rPr>
            </w:pPr>
            <w:r>
              <w:rPr>
                <w:rFonts w:ascii="Arial" w:hAnsi="Arial" w:cs="Arial"/>
                <w:sz w:val="18"/>
                <w:szCs w:val="18"/>
                <w:lang w:eastAsia="x-none"/>
              </w:rPr>
              <w:t>0.7</w:t>
            </w:r>
            <w:r w:rsidRPr="009001CF">
              <w:rPr>
                <w:rFonts w:ascii="Symbol" w:hAnsi="Symbol" w:cs="Arial"/>
                <w:sz w:val="18"/>
                <w:szCs w:val="18"/>
                <w:lang w:eastAsia="x-none"/>
              </w:rPr>
              <w:t xml:space="preserve">l </w:t>
            </w:r>
            <w:r w:rsidRPr="009001CF">
              <w:rPr>
                <w:rFonts w:ascii="Arial" w:hAnsi="Arial" w:cs="Arial"/>
                <w:sz w:val="18"/>
                <w:szCs w:val="18"/>
                <w:lang w:eastAsia="x-none"/>
              </w:rPr>
              <w:t>m</w:t>
            </w:r>
          </w:p>
        </w:tc>
      </w:tr>
      <w:tr w:rsidR="00161D69" w14:paraId="3657C47F" w14:textId="77777777" w:rsidTr="00405C1A">
        <w:trPr>
          <w:jc w:val="center"/>
        </w:trPr>
        <w:tc>
          <w:tcPr>
            <w:tcW w:w="1838" w:type="dxa"/>
          </w:tcPr>
          <w:p w14:paraId="00AAC247" w14:textId="77777777" w:rsidR="00161D69" w:rsidRDefault="00161D69" w:rsidP="00405C1A">
            <w:pPr>
              <w:keepNext/>
              <w:keepLines/>
              <w:spacing w:after="0"/>
              <w:jc w:val="center"/>
              <w:rPr>
                <w:rFonts w:ascii="Arial" w:hAnsi="Arial"/>
                <w:sz w:val="18"/>
                <w:lang w:eastAsia="x-none"/>
              </w:rPr>
            </w:pPr>
            <w:r w:rsidRPr="00B075CD">
              <w:rPr>
                <w:rFonts w:ascii="Symbol" w:hAnsi="Symbol" w:cs="Arial"/>
                <w:i/>
                <w:sz w:val="18"/>
                <w:szCs w:val="18"/>
              </w:rPr>
              <w:t></w:t>
            </w:r>
            <w:proofErr w:type="spellStart"/>
            <w:r w:rsidRPr="00B075CD">
              <w:rPr>
                <w:rFonts w:ascii="Cambria Math" w:hAnsi="Cambria Math" w:cs="Arial"/>
                <w:i/>
                <w:sz w:val="18"/>
                <w:szCs w:val="18"/>
                <w:vertAlign w:val="subscript"/>
              </w:rPr>
              <w:t>etilt</w:t>
            </w:r>
            <w:proofErr w:type="spellEnd"/>
          </w:p>
        </w:tc>
        <w:tc>
          <w:tcPr>
            <w:tcW w:w="1985" w:type="dxa"/>
          </w:tcPr>
          <w:p w14:paraId="31EBCA3A" w14:textId="77777777" w:rsidR="00161D69" w:rsidRDefault="00161D69" w:rsidP="00405C1A">
            <w:pPr>
              <w:keepNext/>
              <w:keepLines/>
              <w:spacing w:after="0"/>
              <w:jc w:val="center"/>
              <w:rPr>
                <w:rFonts w:ascii="Arial" w:hAnsi="Arial"/>
                <w:sz w:val="18"/>
                <w:lang w:eastAsia="x-none"/>
              </w:rPr>
            </w:pPr>
            <m:oMath>
              <m:r>
                <w:rPr>
                  <w:rFonts w:ascii="Cambria Math" w:hAnsi="Cambria Math" w:cs="Arial"/>
                  <w:sz w:val="18"/>
                  <w:szCs w:val="18"/>
                  <w:lang w:eastAsia="x-none"/>
                </w:rPr>
                <m:t>90</m:t>
              </m:r>
              <m:sSub>
                <m:sSubPr>
                  <m:ctrlPr>
                    <w:rPr>
                      <w:rFonts w:ascii="Cambria Math" w:hAnsi="Cambria Math" w:cs="Arial"/>
                      <w:i/>
                      <w:sz w:val="18"/>
                      <w:szCs w:val="18"/>
                      <w:lang w:eastAsia="x-none"/>
                    </w:rPr>
                  </m:ctrlPr>
                </m:sSubPr>
                <m:e>
                  <m:r>
                    <w:rPr>
                      <w:rFonts w:ascii="Cambria Math" w:hAnsi="Cambria Math" w:cs="Arial"/>
                      <w:sz w:val="18"/>
                      <w:szCs w:val="18"/>
                      <w:lang w:eastAsia="x-none"/>
                    </w:rPr>
                    <m:t>≤θ</m:t>
                  </m:r>
                </m:e>
                <m:sub>
                  <m:r>
                    <w:rPr>
                      <w:rFonts w:ascii="Cambria Math" w:hAnsi="Cambria Math" w:cs="Arial"/>
                      <w:sz w:val="18"/>
                      <w:szCs w:val="18"/>
                      <w:lang w:eastAsia="x-none"/>
                    </w:rPr>
                    <m:t>escan</m:t>
                  </m:r>
                </m:sub>
              </m:sSub>
              <m:r>
                <w:rPr>
                  <w:rFonts w:ascii="Cambria Math" w:hAnsi="Cambria Math" w:cs="Arial"/>
                  <w:sz w:val="18"/>
                  <w:szCs w:val="18"/>
                  <w:lang w:eastAsia="x-none"/>
                </w:rPr>
                <m:t>≤100</m:t>
              </m:r>
            </m:oMath>
            <w:r>
              <w:rPr>
                <w:rFonts w:ascii="Arial" w:hAnsi="Arial" w:cs="Arial"/>
                <w:sz w:val="18"/>
                <w:szCs w:val="18"/>
                <w:lang w:eastAsia="x-none"/>
              </w:rPr>
              <w:t xml:space="preserve">  deg.</w:t>
            </w:r>
          </w:p>
        </w:tc>
        <w:tc>
          <w:tcPr>
            <w:tcW w:w="1985" w:type="dxa"/>
          </w:tcPr>
          <w:p w14:paraId="3DB9E1E6" w14:textId="77777777" w:rsidR="00161D69" w:rsidRPr="00CD32EC" w:rsidRDefault="00161D69" w:rsidP="00405C1A">
            <w:pPr>
              <w:keepNext/>
              <w:keepLines/>
              <w:spacing w:after="0"/>
              <w:jc w:val="center"/>
              <w:rPr>
                <w:rFonts w:ascii="Arial" w:hAnsi="Arial"/>
                <w:b/>
                <w:bCs/>
                <w:sz w:val="18"/>
                <w:lang w:eastAsia="x-none"/>
              </w:rPr>
            </w:pPr>
            <m:oMath>
              <m:r>
                <w:rPr>
                  <w:rFonts w:ascii="Cambria Math" w:hAnsi="Cambria Math" w:cs="Arial"/>
                  <w:sz w:val="18"/>
                  <w:szCs w:val="18"/>
                  <w:lang w:eastAsia="x-none"/>
                </w:rPr>
                <m:t>90</m:t>
              </m:r>
              <m:sSub>
                <m:sSubPr>
                  <m:ctrlPr>
                    <w:rPr>
                      <w:rFonts w:ascii="Cambria Math" w:hAnsi="Cambria Math" w:cs="Arial"/>
                      <w:i/>
                      <w:sz w:val="18"/>
                      <w:szCs w:val="18"/>
                      <w:lang w:eastAsia="x-none"/>
                    </w:rPr>
                  </m:ctrlPr>
                </m:sSubPr>
                <m:e>
                  <m:r>
                    <w:rPr>
                      <w:rFonts w:ascii="Cambria Math" w:hAnsi="Cambria Math" w:cs="Arial"/>
                      <w:sz w:val="18"/>
                      <w:szCs w:val="18"/>
                      <w:lang w:eastAsia="x-none"/>
                    </w:rPr>
                    <m:t>≤θ</m:t>
                  </m:r>
                </m:e>
                <m:sub>
                  <m:r>
                    <w:rPr>
                      <w:rFonts w:ascii="Cambria Math" w:hAnsi="Cambria Math" w:cs="Arial"/>
                      <w:sz w:val="18"/>
                      <w:szCs w:val="18"/>
                      <w:lang w:eastAsia="x-none"/>
                    </w:rPr>
                    <m:t>escan</m:t>
                  </m:r>
                </m:sub>
              </m:sSub>
              <m:r>
                <w:rPr>
                  <w:rFonts w:ascii="Cambria Math" w:hAnsi="Cambria Math" w:cs="Arial"/>
                  <w:sz w:val="18"/>
                  <w:szCs w:val="18"/>
                  <w:lang w:eastAsia="x-none"/>
                </w:rPr>
                <m:t>≤100</m:t>
              </m:r>
            </m:oMath>
            <w:r>
              <w:rPr>
                <w:rFonts w:ascii="Arial" w:hAnsi="Arial" w:cs="Arial"/>
                <w:sz w:val="18"/>
                <w:szCs w:val="18"/>
                <w:lang w:eastAsia="x-none"/>
              </w:rPr>
              <w:t xml:space="preserve">  deg.</w:t>
            </w:r>
          </w:p>
        </w:tc>
        <w:tc>
          <w:tcPr>
            <w:tcW w:w="1985" w:type="dxa"/>
          </w:tcPr>
          <w:p w14:paraId="1F1BF6D5" w14:textId="77777777" w:rsidR="00161D69" w:rsidRPr="00CD32EC" w:rsidRDefault="00161D69" w:rsidP="00405C1A">
            <w:pPr>
              <w:keepNext/>
              <w:keepLines/>
              <w:spacing w:after="0"/>
              <w:jc w:val="center"/>
              <w:rPr>
                <w:rFonts w:ascii="Arial" w:hAnsi="Arial"/>
                <w:b/>
                <w:bCs/>
                <w:sz w:val="18"/>
                <w:lang w:eastAsia="x-none"/>
              </w:rPr>
            </w:pPr>
            <m:oMath>
              <m:r>
                <w:rPr>
                  <w:rFonts w:ascii="Cambria Math" w:hAnsi="Cambria Math" w:cs="Arial"/>
                  <w:sz w:val="18"/>
                  <w:szCs w:val="18"/>
                  <w:lang w:eastAsia="x-none"/>
                </w:rPr>
                <m:t>90</m:t>
              </m:r>
              <m:sSub>
                <m:sSubPr>
                  <m:ctrlPr>
                    <w:rPr>
                      <w:rFonts w:ascii="Cambria Math" w:hAnsi="Cambria Math" w:cs="Arial"/>
                      <w:i/>
                      <w:sz w:val="18"/>
                      <w:szCs w:val="18"/>
                      <w:lang w:eastAsia="x-none"/>
                    </w:rPr>
                  </m:ctrlPr>
                </m:sSubPr>
                <m:e>
                  <m:r>
                    <w:rPr>
                      <w:rFonts w:ascii="Cambria Math" w:hAnsi="Cambria Math" w:cs="Arial"/>
                      <w:sz w:val="18"/>
                      <w:szCs w:val="18"/>
                      <w:lang w:eastAsia="x-none"/>
                    </w:rPr>
                    <m:t>≤θ</m:t>
                  </m:r>
                </m:e>
                <m:sub>
                  <m:r>
                    <w:rPr>
                      <w:rFonts w:ascii="Cambria Math" w:hAnsi="Cambria Math" w:cs="Arial"/>
                      <w:sz w:val="18"/>
                      <w:szCs w:val="18"/>
                      <w:lang w:eastAsia="x-none"/>
                    </w:rPr>
                    <m:t>escan</m:t>
                  </m:r>
                </m:sub>
              </m:sSub>
              <m:r>
                <w:rPr>
                  <w:rFonts w:ascii="Cambria Math" w:hAnsi="Cambria Math" w:cs="Arial"/>
                  <w:sz w:val="18"/>
                  <w:szCs w:val="18"/>
                  <w:lang w:eastAsia="x-none"/>
                </w:rPr>
                <m:t>≤100</m:t>
              </m:r>
            </m:oMath>
            <w:r>
              <w:rPr>
                <w:rFonts w:ascii="Arial" w:hAnsi="Arial" w:cs="Arial"/>
                <w:sz w:val="18"/>
                <w:szCs w:val="18"/>
                <w:lang w:eastAsia="x-none"/>
              </w:rPr>
              <w:t xml:space="preserve">  deg.</w:t>
            </w:r>
          </w:p>
        </w:tc>
        <w:tc>
          <w:tcPr>
            <w:tcW w:w="1985" w:type="dxa"/>
            <w:shd w:val="clear" w:color="auto" w:fill="auto"/>
          </w:tcPr>
          <w:p w14:paraId="0ED90314" w14:textId="77777777" w:rsidR="00161D69" w:rsidRPr="00D13E15" w:rsidRDefault="00161D69" w:rsidP="00405C1A">
            <w:pPr>
              <w:keepNext/>
              <w:keepLines/>
              <w:spacing w:after="0"/>
              <w:jc w:val="center"/>
              <w:rPr>
                <w:rFonts w:ascii="Arial" w:hAnsi="Arial"/>
                <w:sz w:val="18"/>
                <w:lang w:eastAsia="x-none"/>
              </w:rPr>
            </w:pPr>
            <m:oMath>
              <m:r>
                <w:rPr>
                  <w:rFonts w:ascii="Cambria Math" w:hAnsi="Cambria Math" w:cs="Arial"/>
                  <w:sz w:val="18"/>
                  <w:szCs w:val="18"/>
                  <w:lang w:eastAsia="x-none"/>
                </w:rPr>
                <m:t>90</m:t>
              </m:r>
              <m:sSub>
                <m:sSubPr>
                  <m:ctrlPr>
                    <w:rPr>
                      <w:rFonts w:ascii="Cambria Math" w:hAnsi="Cambria Math" w:cs="Arial"/>
                      <w:i/>
                      <w:sz w:val="18"/>
                      <w:szCs w:val="18"/>
                      <w:lang w:eastAsia="x-none"/>
                    </w:rPr>
                  </m:ctrlPr>
                </m:sSubPr>
                <m:e>
                  <m:r>
                    <w:rPr>
                      <w:rFonts w:ascii="Cambria Math" w:hAnsi="Cambria Math" w:cs="Arial"/>
                      <w:sz w:val="18"/>
                      <w:szCs w:val="18"/>
                      <w:lang w:eastAsia="x-none"/>
                    </w:rPr>
                    <m:t>≤θ</m:t>
                  </m:r>
                </m:e>
                <m:sub>
                  <m:r>
                    <w:rPr>
                      <w:rFonts w:ascii="Cambria Math" w:hAnsi="Cambria Math" w:cs="Arial"/>
                      <w:sz w:val="18"/>
                      <w:szCs w:val="18"/>
                      <w:lang w:eastAsia="x-none"/>
                    </w:rPr>
                    <m:t>escan</m:t>
                  </m:r>
                </m:sub>
              </m:sSub>
              <m:r>
                <w:rPr>
                  <w:rFonts w:ascii="Cambria Math" w:hAnsi="Cambria Math" w:cs="Arial"/>
                  <w:sz w:val="18"/>
                  <w:szCs w:val="18"/>
                  <w:lang w:eastAsia="x-none"/>
                </w:rPr>
                <m:t>≤120</m:t>
              </m:r>
            </m:oMath>
            <w:r w:rsidRPr="009001CF">
              <w:rPr>
                <w:rFonts w:ascii="Arial" w:hAnsi="Arial" w:cs="Arial"/>
                <w:sz w:val="18"/>
                <w:szCs w:val="18"/>
                <w:lang w:eastAsia="x-none"/>
              </w:rPr>
              <w:t xml:space="preserve">  deg.</w:t>
            </w:r>
          </w:p>
        </w:tc>
      </w:tr>
      <w:tr w:rsidR="00161D69" w14:paraId="5E5990FD" w14:textId="77777777" w:rsidTr="00405C1A">
        <w:trPr>
          <w:jc w:val="center"/>
        </w:trPr>
        <w:tc>
          <w:tcPr>
            <w:tcW w:w="1838" w:type="dxa"/>
          </w:tcPr>
          <w:p w14:paraId="601A18BF" w14:textId="77777777" w:rsidR="00161D69" w:rsidRDefault="00161D69" w:rsidP="00405C1A">
            <w:pPr>
              <w:keepNext/>
              <w:keepLines/>
              <w:spacing w:after="0"/>
              <w:jc w:val="center"/>
              <w:rPr>
                <w:rFonts w:ascii="Arial" w:hAnsi="Arial"/>
                <w:sz w:val="18"/>
                <w:lang w:eastAsia="x-none"/>
              </w:rPr>
            </w:pPr>
            <w:r w:rsidRPr="00B075CD">
              <w:rPr>
                <w:rFonts w:ascii="Symbol" w:hAnsi="Symbol" w:cs="Arial"/>
                <w:i/>
                <w:sz w:val="18"/>
                <w:szCs w:val="18"/>
              </w:rPr>
              <w:t></w:t>
            </w:r>
            <w:proofErr w:type="spellStart"/>
            <w:r w:rsidRPr="00B075CD">
              <w:rPr>
                <w:rFonts w:ascii="Cambria Math" w:hAnsi="Cambria Math" w:cs="Arial"/>
                <w:i/>
                <w:sz w:val="18"/>
                <w:szCs w:val="18"/>
                <w:vertAlign w:val="subscript"/>
              </w:rPr>
              <w:t>escan</w:t>
            </w:r>
            <w:proofErr w:type="spellEnd"/>
          </w:p>
        </w:tc>
        <w:tc>
          <w:tcPr>
            <w:tcW w:w="1985" w:type="dxa"/>
          </w:tcPr>
          <w:p w14:paraId="643444B5" w14:textId="77777777" w:rsidR="00161D69" w:rsidRDefault="00161D69" w:rsidP="00405C1A">
            <w:pPr>
              <w:keepNext/>
              <w:keepLines/>
              <w:spacing w:after="0"/>
              <w:jc w:val="center"/>
              <w:rPr>
                <w:rFonts w:ascii="Arial" w:hAnsi="Arial"/>
                <w:sz w:val="18"/>
                <w:lang w:eastAsia="x-none"/>
              </w:rPr>
            </w:pPr>
            <m:oMath>
              <m:r>
                <w:rPr>
                  <w:rFonts w:ascii="Cambria Math" w:hAnsi="Cambria Math" w:cs="Arial"/>
                  <w:sz w:val="18"/>
                  <w:szCs w:val="18"/>
                  <w:lang w:eastAsia="x-none"/>
                </w:rPr>
                <m:t>-60</m:t>
              </m:r>
              <m:sSub>
                <m:sSubPr>
                  <m:ctrlPr>
                    <w:rPr>
                      <w:rFonts w:ascii="Cambria Math" w:hAnsi="Cambria Math" w:cs="Arial"/>
                      <w:i/>
                      <w:sz w:val="18"/>
                      <w:szCs w:val="18"/>
                      <w:lang w:eastAsia="x-none"/>
                    </w:rPr>
                  </m:ctrlPr>
                </m:sSubPr>
                <m:e>
                  <m:r>
                    <w:rPr>
                      <w:rFonts w:ascii="Cambria Math" w:hAnsi="Cambria Math" w:cs="Arial"/>
                      <w:sz w:val="18"/>
                      <w:szCs w:val="18"/>
                      <w:lang w:eastAsia="x-none"/>
                    </w:rPr>
                    <m:t>≤φ</m:t>
                  </m:r>
                </m:e>
                <m:sub>
                  <m:r>
                    <w:rPr>
                      <w:rFonts w:ascii="Cambria Math" w:hAnsi="Cambria Math" w:cs="Arial"/>
                      <w:sz w:val="18"/>
                      <w:szCs w:val="18"/>
                      <w:lang w:eastAsia="x-none"/>
                    </w:rPr>
                    <m:t>escan</m:t>
                  </m:r>
                </m:sub>
              </m:sSub>
              <m:r>
                <w:rPr>
                  <w:rFonts w:ascii="Cambria Math" w:hAnsi="Cambria Math" w:cs="Arial"/>
                  <w:sz w:val="18"/>
                  <w:szCs w:val="18"/>
                  <w:lang w:eastAsia="x-none"/>
                </w:rPr>
                <m:t>≤60</m:t>
              </m:r>
            </m:oMath>
            <w:r>
              <w:rPr>
                <w:rFonts w:ascii="Arial" w:hAnsi="Arial" w:cs="Arial"/>
                <w:sz w:val="18"/>
                <w:szCs w:val="18"/>
                <w:lang w:eastAsia="x-none"/>
              </w:rPr>
              <w:t xml:space="preserve"> deg.</w:t>
            </w:r>
          </w:p>
        </w:tc>
        <w:tc>
          <w:tcPr>
            <w:tcW w:w="1985" w:type="dxa"/>
          </w:tcPr>
          <w:p w14:paraId="443CAE1E" w14:textId="77777777" w:rsidR="00161D69" w:rsidRPr="00CD32EC" w:rsidRDefault="00161D69" w:rsidP="00405C1A">
            <w:pPr>
              <w:keepNext/>
              <w:keepLines/>
              <w:spacing w:after="0"/>
              <w:jc w:val="center"/>
              <w:rPr>
                <w:rFonts w:ascii="Arial" w:hAnsi="Arial"/>
                <w:b/>
                <w:bCs/>
                <w:sz w:val="18"/>
                <w:lang w:eastAsia="x-none"/>
              </w:rPr>
            </w:pPr>
            <m:oMath>
              <m:r>
                <w:rPr>
                  <w:rFonts w:ascii="Cambria Math" w:hAnsi="Cambria Math" w:cs="Arial"/>
                  <w:sz w:val="18"/>
                  <w:szCs w:val="18"/>
                  <w:lang w:eastAsia="x-none"/>
                </w:rPr>
                <m:t>-60</m:t>
              </m:r>
              <m:sSub>
                <m:sSubPr>
                  <m:ctrlPr>
                    <w:rPr>
                      <w:rFonts w:ascii="Cambria Math" w:hAnsi="Cambria Math" w:cs="Arial"/>
                      <w:i/>
                      <w:sz w:val="18"/>
                      <w:szCs w:val="18"/>
                      <w:lang w:eastAsia="x-none"/>
                    </w:rPr>
                  </m:ctrlPr>
                </m:sSubPr>
                <m:e>
                  <m:r>
                    <w:rPr>
                      <w:rFonts w:ascii="Cambria Math" w:hAnsi="Cambria Math" w:cs="Arial"/>
                      <w:sz w:val="18"/>
                      <w:szCs w:val="18"/>
                      <w:lang w:eastAsia="x-none"/>
                    </w:rPr>
                    <m:t>≤φ</m:t>
                  </m:r>
                </m:e>
                <m:sub>
                  <m:r>
                    <w:rPr>
                      <w:rFonts w:ascii="Cambria Math" w:hAnsi="Cambria Math" w:cs="Arial"/>
                      <w:sz w:val="18"/>
                      <w:szCs w:val="18"/>
                      <w:lang w:eastAsia="x-none"/>
                    </w:rPr>
                    <m:t>escan</m:t>
                  </m:r>
                </m:sub>
              </m:sSub>
              <m:r>
                <w:rPr>
                  <w:rFonts w:ascii="Cambria Math" w:hAnsi="Cambria Math" w:cs="Arial"/>
                  <w:sz w:val="18"/>
                  <w:szCs w:val="18"/>
                  <w:lang w:eastAsia="x-none"/>
                </w:rPr>
                <m:t>≤60</m:t>
              </m:r>
            </m:oMath>
            <w:r>
              <w:rPr>
                <w:rFonts w:ascii="Arial" w:hAnsi="Arial" w:cs="Arial"/>
                <w:sz w:val="18"/>
                <w:szCs w:val="18"/>
                <w:lang w:eastAsia="x-none"/>
              </w:rPr>
              <w:t xml:space="preserve"> deg.</w:t>
            </w:r>
          </w:p>
        </w:tc>
        <w:tc>
          <w:tcPr>
            <w:tcW w:w="1985" w:type="dxa"/>
          </w:tcPr>
          <w:p w14:paraId="66F090FC" w14:textId="77777777" w:rsidR="00161D69" w:rsidRPr="00CD32EC" w:rsidRDefault="00161D69" w:rsidP="00405C1A">
            <w:pPr>
              <w:keepNext/>
              <w:keepLines/>
              <w:spacing w:after="0"/>
              <w:jc w:val="center"/>
              <w:rPr>
                <w:rFonts w:ascii="Arial" w:hAnsi="Arial"/>
                <w:b/>
                <w:bCs/>
                <w:sz w:val="18"/>
                <w:lang w:eastAsia="x-none"/>
              </w:rPr>
            </w:pPr>
            <m:oMath>
              <m:r>
                <w:rPr>
                  <w:rFonts w:ascii="Cambria Math" w:hAnsi="Cambria Math" w:cs="Arial"/>
                  <w:sz w:val="18"/>
                  <w:szCs w:val="18"/>
                  <w:lang w:eastAsia="x-none"/>
                </w:rPr>
                <m:t>-60</m:t>
              </m:r>
              <m:sSub>
                <m:sSubPr>
                  <m:ctrlPr>
                    <w:rPr>
                      <w:rFonts w:ascii="Cambria Math" w:hAnsi="Cambria Math" w:cs="Arial"/>
                      <w:i/>
                      <w:sz w:val="18"/>
                      <w:szCs w:val="18"/>
                      <w:lang w:eastAsia="x-none"/>
                    </w:rPr>
                  </m:ctrlPr>
                </m:sSubPr>
                <m:e>
                  <m:r>
                    <w:rPr>
                      <w:rFonts w:ascii="Cambria Math" w:hAnsi="Cambria Math" w:cs="Arial"/>
                      <w:sz w:val="18"/>
                      <w:szCs w:val="18"/>
                      <w:lang w:eastAsia="x-none"/>
                    </w:rPr>
                    <m:t>≤φ</m:t>
                  </m:r>
                </m:e>
                <m:sub>
                  <m:r>
                    <w:rPr>
                      <w:rFonts w:ascii="Cambria Math" w:hAnsi="Cambria Math" w:cs="Arial"/>
                      <w:sz w:val="18"/>
                      <w:szCs w:val="18"/>
                      <w:lang w:eastAsia="x-none"/>
                    </w:rPr>
                    <m:t>escan</m:t>
                  </m:r>
                </m:sub>
              </m:sSub>
              <m:r>
                <w:rPr>
                  <w:rFonts w:ascii="Cambria Math" w:hAnsi="Cambria Math" w:cs="Arial"/>
                  <w:sz w:val="18"/>
                  <w:szCs w:val="18"/>
                  <w:lang w:eastAsia="x-none"/>
                </w:rPr>
                <m:t>≤60</m:t>
              </m:r>
            </m:oMath>
            <w:r>
              <w:rPr>
                <w:rFonts w:ascii="Arial" w:hAnsi="Arial" w:cs="Arial"/>
                <w:sz w:val="18"/>
                <w:szCs w:val="18"/>
                <w:lang w:eastAsia="x-none"/>
              </w:rPr>
              <w:t xml:space="preserve"> deg.</w:t>
            </w:r>
          </w:p>
        </w:tc>
        <w:tc>
          <w:tcPr>
            <w:tcW w:w="1985" w:type="dxa"/>
            <w:shd w:val="clear" w:color="auto" w:fill="auto"/>
          </w:tcPr>
          <w:p w14:paraId="35F6F674" w14:textId="77777777" w:rsidR="00161D69" w:rsidRPr="00D13E15" w:rsidRDefault="00161D69" w:rsidP="00405C1A">
            <w:pPr>
              <w:keepNext/>
              <w:keepLines/>
              <w:spacing w:after="0"/>
              <w:jc w:val="center"/>
              <w:rPr>
                <w:rFonts w:ascii="Arial" w:hAnsi="Arial"/>
                <w:sz w:val="18"/>
                <w:lang w:eastAsia="x-none"/>
              </w:rPr>
            </w:pPr>
            <m:oMath>
              <m:r>
                <w:rPr>
                  <w:rFonts w:ascii="Cambria Math" w:hAnsi="Cambria Math" w:cs="Arial"/>
                  <w:sz w:val="18"/>
                  <w:szCs w:val="18"/>
                  <w:lang w:eastAsia="x-none"/>
                </w:rPr>
                <m:t>-60</m:t>
              </m:r>
              <m:sSub>
                <m:sSubPr>
                  <m:ctrlPr>
                    <w:rPr>
                      <w:rFonts w:ascii="Cambria Math" w:hAnsi="Cambria Math" w:cs="Arial"/>
                      <w:i/>
                      <w:sz w:val="18"/>
                      <w:szCs w:val="18"/>
                      <w:lang w:eastAsia="x-none"/>
                    </w:rPr>
                  </m:ctrlPr>
                </m:sSubPr>
                <m:e>
                  <m:r>
                    <w:rPr>
                      <w:rFonts w:ascii="Cambria Math" w:hAnsi="Cambria Math" w:cs="Arial"/>
                      <w:sz w:val="18"/>
                      <w:szCs w:val="18"/>
                      <w:lang w:eastAsia="x-none"/>
                    </w:rPr>
                    <m:t>≤φ</m:t>
                  </m:r>
                </m:e>
                <m:sub>
                  <m:r>
                    <w:rPr>
                      <w:rFonts w:ascii="Cambria Math" w:hAnsi="Cambria Math" w:cs="Arial"/>
                      <w:sz w:val="18"/>
                      <w:szCs w:val="18"/>
                      <w:lang w:eastAsia="x-none"/>
                    </w:rPr>
                    <m:t>escan</m:t>
                  </m:r>
                </m:sub>
              </m:sSub>
              <m:r>
                <w:rPr>
                  <w:rFonts w:ascii="Cambria Math" w:hAnsi="Cambria Math" w:cs="Arial"/>
                  <w:sz w:val="18"/>
                  <w:szCs w:val="18"/>
                  <w:lang w:eastAsia="x-none"/>
                </w:rPr>
                <m:t>≤60</m:t>
              </m:r>
            </m:oMath>
            <w:r w:rsidRPr="009001CF">
              <w:rPr>
                <w:rFonts w:ascii="Arial" w:hAnsi="Arial" w:cs="Arial"/>
                <w:sz w:val="18"/>
                <w:szCs w:val="18"/>
                <w:lang w:eastAsia="x-none"/>
              </w:rPr>
              <w:t xml:space="preserve"> deg.</w:t>
            </w:r>
          </w:p>
        </w:tc>
      </w:tr>
      <w:tr w:rsidR="00161D69" w14:paraId="015BEF3A" w14:textId="77777777" w:rsidTr="00405C1A">
        <w:trPr>
          <w:jc w:val="center"/>
        </w:trPr>
        <w:tc>
          <w:tcPr>
            <w:tcW w:w="1838" w:type="dxa"/>
          </w:tcPr>
          <w:p w14:paraId="2D1C1360" w14:textId="77777777" w:rsidR="00161D69" w:rsidRDefault="00161D69" w:rsidP="00405C1A">
            <w:pPr>
              <w:keepNext/>
              <w:keepLines/>
              <w:spacing w:after="0"/>
              <w:jc w:val="center"/>
              <w:rPr>
                <w:rFonts w:ascii="Arial" w:hAnsi="Arial"/>
                <w:sz w:val="18"/>
                <w:lang w:eastAsia="x-none"/>
              </w:rPr>
            </w:pPr>
            <w:r>
              <w:rPr>
                <w:rFonts w:ascii="Symbol" w:hAnsi="Symbol" w:cs="Arial"/>
                <w:i/>
                <w:sz w:val="18"/>
                <w:szCs w:val="18"/>
              </w:rPr>
              <w:t>r</w:t>
            </w:r>
          </w:p>
        </w:tc>
        <w:tc>
          <w:tcPr>
            <w:tcW w:w="1985" w:type="dxa"/>
          </w:tcPr>
          <w:p w14:paraId="29201F12"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1</w:t>
            </w:r>
          </w:p>
        </w:tc>
        <w:tc>
          <w:tcPr>
            <w:tcW w:w="1985" w:type="dxa"/>
          </w:tcPr>
          <w:p w14:paraId="5054BD2B"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1</w:t>
            </w:r>
          </w:p>
        </w:tc>
        <w:tc>
          <w:tcPr>
            <w:tcW w:w="1985" w:type="dxa"/>
          </w:tcPr>
          <w:p w14:paraId="5DEA0D56" w14:textId="77777777" w:rsidR="00161D69" w:rsidRPr="00CD32EC" w:rsidRDefault="00161D69" w:rsidP="00405C1A">
            <w:pPr>
              <w:keepNext/>
              <w:keepLines/>
              <w:spacing w:after="0"/>
              <w:jc w:val="center"/>
              <w:rPr>
                <w:rFonts w:ascii="Arial" w:hAnsi="Arial"/>
                <w:b/>
                <w:bCs/>
                <w:sz w:val="18"/>
                <w:lang w:eastAsia="x-none"/>
              </w:rPr>
            </w:pPr>
            <w:r>
              <w:rPr>
                <w:rFonts w:ascii="Arial" w:hAnsi="Arial" w:cs="Arial"/>
                <w:sz w:val="18"/>
                <w:szCs w:val="18"/>
                <w:lang w:eastAsia="x-none"/>
              </w:rPr>
              <w:t>1</w:t>
            </w:r>
          </w:p>
        </w:tc>
        <w:tc>
          <w:tcPr>
            <w:tcW w:w="1985" w:type="dxa"/>
            <w:shd w:val="clear" w:color="auto" w:fill="auto"/>
          </w:tcPr>
          <w:p w14:paraId="770E799A" w14:textId="77777777" w:rsidR="00161D69" w:rsidRPr="00D13E15" w:rsidRDefault="00161D69" w:rsidP="00405C1A">
            <w:pPr>
              <w:keepNext/>
              <w:keepLines/>
              <w:spacing w:after="0"/>
              <w:jc w:val="center"/>
              <w:rPr>
                <w:rFonts w:ascii="Arial" w:hAnsi="Arial"/>
                <w:sz w:val="18"/>
                <w:lang w:eastAsia="x-none"/>
              </w:rPr>
            </w:pPr>
            <w:r w:rsidRPr="00D13E15">
              <w:rPr>
                <w:rFonts w:ascii="Arial" w:hAnsi="Arial"/>
                <w:sz w:val="18"/>
                <w:lang w:eastAsia="x-none"/>
              </w:rPr>
              <w:t>1</w:t>
            </w:r>
          </w:p>
        </w:tc>
      </w:tr>
      <w:tr w:rsidR="00161D69" w14:paraId="04F34973" w14:textId="77777777" w:rsidTr="00405C1A">
        <w:trPr>
          <w:jc w:val="center"/>
        </w:trPr>
        <w:tc>
          <w:tcPr>
            <w:tcW w:w="1838" w:type="dxa"/>
          </w:tcPr>
          <w:p w14:paraId="3EF5354C" w14:textId="77777777" w:rsidR="00161D69" w:rsidRDefault="00161D69" w:rsidP="00405C1A">
            <w:pPr>
              <w:keepNext/>
              <w:keepLines/>
              <w:spacing w:after="0"/>
              <w:jc w:val="center"/>
              <w:rPr>
                <w:rFonts w:ascii="Arial" w:hAnsi="Arial"/>
                <w:sz w:val="18"/>
                <w:lang w:eastAsia="x-none"/>
              </w:rPr>
            </w:pPr>
            <w:proofErr w:type="spellStart"/>
            <w:r>
              <w:rPr>
                <w:rFonts w:ascii="Cambria Math" w:hAnsi="Cambria Math" w:cs="Arial"/>
                <w:i/>
                <w:sz w:val="18"/>
                <w:szCs w:val="18"/>
                <w:lang w:eastAsia="x-none"/>
              </w:rPr>
              <w:t>P</w:t>
            </w:r>
            <w:r w:rsidRPr="00D70EE1">
              <w:rPr>
                <w:rFonts w:ascii="Cambria Math" w:hAnsi="Cambria Math" w:cs="Arial"/>
                <w:i/>
                <w:sz w:val="18"/>
                <w:szCs w:val="18"/>
                <w:vertAlign w:val="subscript"/>
                <w:lang w:eastAsia="x-none"/>
              </w:rPr>
              <w:t>tx</w:t>
            </w:r>
            <w:proofErr w:type="spellEnd"/>
          </w:p>
        </w:tc>
        <w:tc>
          <w:tcPr>
            <w:tcW w:w="1985" w:type="dxa"/>
          </w:tcPr>
          <w:p w14:paraId="600A8B69" w14:textId="77777777" w:rsidR="00161D69" w:rsidRPr="00D13E15" w:rsidRDefault="00161D69" w:rsidP="00405C1A">
            <w:pPr>
              <w:keepNext/>
              <w:keepLines/>
              <w:spacing w:after="0"/>
              <w:jc w:val="center"/>
              <w:rPr>
                <w:rFonts w:ascii="Arial" w:hAnsi="Arial"/>
                <w:sz w:val="18"/>
                <w:lang w:eastAsia="x-none"/>
              </w:rPr>
            </w:pPr>
            <w:r w:rsidRPr="00D13E15">
              <w:rPr>
                <w:rFonts w:ascii="Arial" w:hAnsi="Arial"/>
                <w:sz w:val="18"/>
                <w:lang w:eastAsia="x-none"/>
              </w:rPr>
              <w:t>46 dBm</w:t>
            </w:r>
          </w:p>
        </w:tc>
        <w:tc>
          <w:tcPr>
            <w:tcW w:w="1985" w:type="dxa"/>
          </w:tcPr>
          <w:p w14:paraId="0F93288B" w14:textId="77777777" w:rsidR="00161D69" w:rsidRPr="00D13E15" w:rsidRDefault="00161D69" w:rsidP="00405C1A">
            <w:pPr>
              <w:keepNext/>
              <w:keepLines/>
              <w:spacing w:after="0"/>
              <w:jc w:val="center"/>
              <w:rPr>
                <w:rFonts w:ascii="Arial" w:hAnsi="Arial"/>
                <w:sz w:val="18"/>
                <w:lang w:eastAsia="x-none"/>
              </w:rPr>
            </w:pPr>
            <w:r w:rsidRPr="00D13E15">
              <w:rPr>
                <w:rFonts w:ascii="Arial" w:hAnsi="Arial"/>
                <w:sz w:val="18"/>
                <w:lang w:eastAsia="x-none"/>
              </w:rPr>
              <w:t>46 dBm</w:t>
            </w:r>
          </w:p>
        </w:tc>
        <w:tc>
          <w:tcPr>
            <w:tcW w:w="1985" w:type="dxa"/>
          </w:tcPr>
          <w:p w14:paraId="1B871778" w14:textId="77777777" w:rsidR="00161D69" w:rsidRPr="00D13E15" w:rsidRDefault="00161D69" w:rsidP="00405C1A">
            <w:pPr>
              <w:keepNext/>
              <w:keepLines/>
              <w:spacing w:after="0"/>
              <w:jc w:val="center"/>
              <w:rPr>
                <w:rFonts w:ascii="Arial" w:hAnsi="Arial"/>
                <w:sz w:val="18"/>
                <w:lang w:eastAsia="x-none"/>
              </w:rPr>
            </w:pPr>
            <w:r w:rsidRPr="00D13E15">
              <w:rPr>
                <w:rFonts w:ascii="Arial" w:hAnsi="Arial"/>
                <w:sz w:val="18"/>
                <w:lang w:eastAsia="x-none"/>
              </w:rPr>
              <w:t>46 dBm</w:t>
            </w:r>
          </w:p>
        </w:tc>
        <w:tc>
          <w:tcPr>
            <w:tcW w:w="1985" w:type="dxa"/>
            <w:shd w:val="clear" w:color="auto" w:fill="auto"/>
          </w:tcPr>
          <w:p w14:paraId="289C0833" w14:textId="77777777" w:rsidR="00161D69" w:rsidRPr="00D13E15" w:rsidRDefault="00161D69" w:rsidP="00405C1A">
            <w:pPr>
              <w:keepNext/>
              <w:keepLines/>
              <w:spacing w:after="0"/>
              <w:jc w:val="center"/>
              <w:rPr>
                <w:rFonts w:ascii="Arial" w:hAnsi="Arial"/>
                <w:sz w:val="18"/>
                <w:lang w:eastAsia="x-none"/>
              </w:rPr>
            </w:pPr>
            <w:r w:rsidRPr="00AC0B25">
              <w:rPr>
                <w:rFonts w:ascii="Arial" w:hAnsi="Arial"/>
                <w:sz w:val="18"/>
                <w:lang w:eastAsia="x-none"/>
              </w:rPr>
              <w:t>37 dBm</w:t>
            </w:r>
          </w:p>
        </w:tc>
      </w:tr>
      <w:tr w:rsidR="00161D69" w14:paraId="6C50ABCD" w14:textId="77777777" w:rsidTr="00405C1A">
        <w:trPr>
          <w:jc w:val="center"/>
        </w:trPr>
        <w:tc>
          <w:tcPr>
            <w:tcW w:w="1838" w:type="dxa"/>
          </w:tcPr>
          <w:p w14:paraId="045567BE" w14:textId="77777777" w:rsidR="00161D69" w:rsidRDefault="00161D69" w:rsidP="00405C1A">
            <w:pPr>
              <w:keepNext/>
              <w:keepLines/>
              <w:spacing w:after="0"/>
              <w:jc w:val="center"/>
              <w:rPr>
                <w:rFonts w:ascii="Arial" w:hAnsi="Arial"/>
                <w:sz w:val="18"/>
                <w:lang w:eastAsia="x-none"/>
              </w:rPr>
            </w:pPr>
            <w:r w:rsidRPr="00B075CD">
              <w:rPr>
                <w:rFonts w:ascii="Symbol" w:hAnsi="Symbol" w:cs="Arial"/>
                <w:i/>
                <w:sz w:val="18"/>
                <w:szCs w:val="18"/>
              </w:rPr>
              <w:t></w:t>
            </w:r>
            <w:r>
              <w:rPr>
                <w:rFonts w:ascii="Cambria Math" w:hAnsi="Cambria Math" w:cs="Arial"/>
                <w:i/>
                <w:sz w:val="18"/>
                <w:szCs w:val="18"/>
                <w:vertAlign w:val="subscript"/>
              </w:rPr>
              <w:t>mech</w:t>
            </w:r>
          </w:p>
        </w:tc>
        <w:tc>
          <w:tcPr>
            <w:tcW w:w="1985" w:type="dxa"/>
          </w:tcPr>
          <w:p w14:paraId="5B79A8E2"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3 deg.</w:t>
            </w:r>
          </w:p>
        </w:tc>
        <w:tc>
          <w:tcPr>
            <w:tcW w:w="1985" w:type="dxa"/>
          </w:tcPr>
          <w:p w14:paraId="6550BD2B"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6 deg.</w:t>
            </w:r>
          </w:p>
        </w:tc>
        <w:tc>
          <w:tcPr>
            <w:tcW w:w="1985" w:type="dxa"/>
          </w:tcPr>
          <w:p w14:paraId="6575F701" w14:textId="77777777" w:rsidR="00161D69" w:rsidRDefault="00161D69" w:rsidP="00405C1A">
            <w:pPr>
              <w:keepNext/>
              <w:keepLines/>
              <w:spacing w:after="0"/>
              <w:jc w:val="center"/>
              <w:rPr>
                <w:rFonts w:ascii="Arial" w:hAnsi="Arial"/>
                <w:sz w:val="18"/>
                <w:lang w:eastAsia="x-none"/>
              </w:rPr>
            </w:pPr>
            <w:r>
              <w:rPr>
                <w:rFonts w:ascii="Arial" w:hAnsi="Arial" w:cs="Arial"/>
                <w:sz w:val="18"/>
                <w:szCs w:val="18"/>
                <w:lang w:eastAsia="x-none"/>
              </w:rPr>
              <w:t>6 deg.</w:t>
            </w:r>
          </w:p>
        </w:tc>
        <w:tc>
          <w:tcPr>
            <w:tcW w:w="1985" w:type="dxa"/>
            <w:shd w:val="clear" w:color="auto" w:fill="auto"/>
          </w:tcPr>
          <w:p w14:paraId="7991E024" w14:textId="77777777" w:rsidR="00161D69" w:rsidRPr="009001CF" w:rsidRDefault="00161D69" w:rsidP="00405C1A">
            <w:pPr>
              <w:keepNext/>
              <w:keepLines/>
              <w:spacing w:after="0"/>
              <w:jc w:val="center"/>
              <w:rPr>
                <w:rFonts w:ascii="Arial" w:hAnsi="Arial"/>
                <w:sz w:val="18"/>
                <w:lang w:eastAsia="x-none"/>
              </w:rPr>
            </w:pPr>
            <w:r>
              <w:rPr>
                <w:rFonts w:ascii="Arial" w:hAnsi="Arial"/>
                <w:sz w:val="18"/>
                <w:lang w:eastAsia="x-none"/>
              </w:rPr>
              <w:t>N/A</w:t>
            </w:r>
          </w:p>
        </w:tc>
      </w:tr>
    </w:tbl>
    <w:p w14:paraId="6DF5678A" w14:textId="77777777" w:rsidR="00161D69" w:rsidRPr="00161D69" w:rsidRDefault="00161D69" w:rsidP="00872F18">
      <w:pPr>
        <w:rPr>
          <w:rFonts w:eastAsia="MS Mincho"/>
          <w:lang w:eastAsia="ja-JP"/>
        </w:rPr>
      </w:pPr>
    </w:p>
    <w:p w14:paraId="758C030F" w14:textId="7F7B1A77" w:rsidR="001853D1" w:rsidRDefault="0002271A" w:rsidP="001853D1">
      <w:pPr>
        <w:pStyle w:val="Heading3"/>
      </w:pPr>
      <w:bookmarkStart w:id="79" w:name="_Toc165559018"/>
      <w:r>
        <w:t>4.4</w:t>
      </w:r>
      <w:r w:rsidR="001853D1">
        <w:t>.2</w:t>
      </w:r>
      <w:r w:rsidR="001853D1">
        <w:tab/>
        <w:t>UE antenna</w:t>
      </w:r>
      <w:r w:rsidR="001853D1" w:rsidRPr="00444E61">
        <w:t xml:space="preserve"> characteristics</w:t>
      </w:r>
      <w:bookmarkEnd w:id="79"/>
    </w:p>
    <w:p w14:paraId="4DC1E898" w14:textId="77777777" w:rsidR="00EE4854" w:rsidRDefault="00EE4854" w:rsidP="00EE4854">
      <w:r>
        <w:t>For the frequency range 4400 to 4800 MHz the</w:t>
      </w:r>
      <w:r w:rsidRPr="00C4232D">
        <w:t xml:space="preserve"> UE </w:t>
      </w:r>
      <w:proofErr w:type="gramStart"/>
      <w:r w:rsidRPr="00C4232D">
        <w:t>will  have</w:t>
      </w:r>
      <w:proofErr w:type="gramEnd"/>
      <w:r w:rsidRPr="00C4232D">
        <w:t xml:space="preserve"> a conducted interface with an assumed isotropic radiation pattern antenna and no beamforming.</w:t>
      </w:r>
    </w:p>
    <w:p w14:paraId="15B421E3" w14:textId="77777777" w:rsidR="009F4659" w:rsidRPr="009F4659" w:rsidRDefault="009F4659" w:rsidP="00872F18"/>
    <w:p w14:paraId="19A4D01F" w14:textId="77777777" w:rsidR="001853D1" w:rsidRPr="001853D1" w:rsidRDefault="001853D1" w:rsidP="001853D1"/>
    <w:p w14:paraId="27C8AE24" w14:textId="53303176" w:rsidR="001853D1" w:rsidRDefault="001853D1" w:rsidP="001853D1">
      <w:pPr>
        <w:pStyle w:val="Heading1"/>
      </w:pPr>
      <w:bookmarkStart w:id="80" w:name="_Toc165559019"/>
      <w:r>
        <w:t>5</w:t>
      </w:r>
      <w:r>
        <w:tab/>
      </w:r>
      <w:r w:rsidRPr="00E27FA5">
        <w:t xml:space="preserve">7125 </w:t>
      </w:r>
      <w:r>
        <w:t>-</w:t>
      </w:r>
      <w:r w:rsidRPr="00E27FA5">
        <w:t xml:space="preserve"> 8400 MHz</w:t>
      </w:r>
      <w:r w:rsidR="00362E9A">
        <w:t xml:space="preserve"> frequency range</w:t>
      </w:r>
      <w:bookmarkEnd w:id="80"/>
    </w:p>
    <w:p w14:paraId="0E5EF1A8" w14:textId="4110542B" w:rsidR="0002271A" w:rsidRDefault="0002271A" w:rsidP="0002271A">
      <w:pPr>
        <w:pStyle w:val="Heading2"/>
        <w:rPr>
          <w:rFonts w:eastAsia="MS Mincho"/>
        </w:rPr>
      </w:pPr>
      <w:bookmarkStart w:id="81" w:name="_Toc165559020"/>
      <w:r>
        <w:t>5.1</w:t>
      </w:r>
      <w:r>
        <w:tab/>
        <w:t>General parameters</w:t>
      </w:r>
      <w:bookmarkEnd w:id="81"/>
    </w:p>
    <w:p w14:paraId="6B6979F1" w14:textId="15B920A8" w:rsidR="0002271A" w:rsidRDefault="0002271A" w:rsidP="0002271A">
      <w:pPr>
        <w:pStyle w:val="Heading3"/>
        <w:rPr>
          <w:ins w:id="82" w:author="Shubham Bhargava" w:date="2024-08-26T12:43:00Z"/>
        </w:rPr>
      </w:pPr>
      <w:bookmarkStart w:id="83" w:name="_Toc165559021"/>
      <w:r>
        <w:t>5.1.1</w:t>
      </w:r>
      <w:r>
        <w:tab/>
        <w:t>Duplex mode</w:t>
      </w:r>
      <w:bookmarkEnd w:id="83"/>
    </w:p>
    <w:p w14:paraId="0C6811EE" w14:textId="77777777" w:rsidR="00710E8A" w:rsidRDefault="00710E8A" w:rsidP="00710E8A">
      <w:pPr>
        <w:rPr>
          <w:ins w:id="84" w:author="Shubham Bhargava" w:date="2024-08-26T12:43:00Z"/>
          <w:rFonts w:eastAsia="MS Mincho"/>
          <w:lang w:eastAsia="ja-JP"/>
        </w:rPr>
      </w:pPr>
      <w:ins w:id="85" w:author="Shubham Bhargava" w:date="2024-08-26T12:43:00Z">
        <w:r>
          <w:rPr>
            <w:rFonts w:eastAsia="MS Mincho"/>
            <w:lang w:val="en-US" w:eastAsia="ja-JP"/>
          </w:rPr>
          <w:t xml:space="preserve">Even though FDD is not precluded, most likely TDD will be used in this frequency </w:t>
        </w:r>
        <w:proofErr w:type="gramStart"/>
        <w:r>
          <w:rPr>
            <w:rFonts w:eastAsia="MS Mincho"/>
            <w:lang w:val="en-US" w:eastAsia="ja-JP"/>
          </w:rPr>
          <w:t>range.</w:t>
        </w:r>
        <w:r>
          <w:rPr>
            <w:rFonts w:eastAsia="MS Mincho"/>
            <w:lang w:eastAsia="ja-JP"/>
          </w:rPr>
          <w:t>This</w:t>
        </w:r>
        <w:proofErr w:type="gramEnd"/>
        <w:r>
          <w:rPr>
            <w:rFonts w:eastAsia="MS Mincho"/>
            <w:lang w:eastAsia="ja-JP"/>
          </w:rPr>
          <w:t xml:space="preserve"> frequency range is adjacent </w:t>
        </w:r>
        <w:r w:rsidRPr="00D44FD6">
          <w:rPr>
            <w:rFonts w:eastAsia="MS Mincho"/>
            <w:lang w:eastAsia="ja-JP"/>
          </w:rPr>
          <w:t>to existing TDD band</w:t>
        </w:r>
        <w:r>
          <w:rPr>
            <w:rFonts w:eastAsia="MS Mincho"/>
            <w:lang w:eastAsia="ja-JP"/>
          </w:rPr>
          <w:t>s, e.g.</w:t>
        </w:r>
        <w:r w:rsidRPr="00D44FD6">
          <w:rPr>
            <w:rFonts w:eastAsia="MS Mincho"/>
            <w:lang w:eastAsia="ja-JP"/>
          </w:rPr>
          <w:t xml:space="preserve"> n104 (6425 – 7125 MHz)</w:t>
        </w:r>
        <w:r>
          <w:rPr>
            <w:rFonts w:eastAsia="MS Mincho"/>
            <w:lang w:eastAsia="ja-JP"/>
          </w:rPr>
          <w:t xml:space="preserve"> and n79</w:t>
        </w:r>
        <w:r w:rsidRPr="00D44FD6">
          <w:rPr>
            <w:rFonts w:eastAsia="MS Mincho"/>
            <w:lang w:eastAsia="ja-JP"/>
          </w:rPr>
          <w:t xml:space="preserve"> </w:t>
        </w:r>
        <w:r>
          <w:rPr>
            <w:rFonts w:eastAsia="MS Mincho"/>
            <w:lang w:eastAsia="ja-JP"/>
          </w:rPr>
          <w:t>(</w:t>
        </w:r>
        <w:r w:rsidRPr="00D44FD6">
          <w:rPr>
            <w:rFonts w:eastAsia="MS Mincho"/>
            <w:lang w:eastAsia="ja-JP"/>
          </w:rPr>
          <w:t xml:space="preserve">4400 – </w:t>
        </w:r>
        <w:r>
          <w:rPr>
            <w:rFonts w:eastAsia="MS Mincho"/>
            <w:lang w:eastAsia="ja-JP"/>
          </w:rPr>
          <w:t>5000</w:t>
        </w:r>
        <w:r w:rsidRPr="00D44FD6">
          <w:rPr>
            <w:rFonts w:eastAsia="MS Mincho"/>
            <w:lang w:eastAsia="ja-JP"/>
          </w:rPr>
          <w:t xml:space="preserve"> MHz</w:t>
        </w:r>
        <w:r>
          <w:rPr>
            <w:rFonts w:eastAsia="MS Mincho"/>
            <w:lang w:eastAsia="ja-JP"/>
          </w:rPr>
          <w:t>),</w:t>
        </w:r>
        <w:r w:rsidRPr="00D44FD6">
          <w:rPr>
            <w:rFonts w:eastAsia="MS Mincho"/>
            <w:lang w:eastAsia="ja-JP"/>
          </w:rPr>
          <w:t xml:space="preserve"> </w:t>
        </w:r>
        <w:r>
          <w:rPr>
            <w:rFonts w:eastAsia="MS Mincho"/>
            <w:lang w:eastAsia="ja-JP"/>
          </w:rPr>
          <w:t xml:space="preserve">making also </w:t>
        </w:r>
        <w:r w:rsidRPr="00D44FD6">
          <w:rPr>
            <w:rFonts w:eastAsia="MS Mincho"/>
            <w:lang w:eastAsia="ja-JP"/>
          </w:rPr>
          <w:t xml:space="preserve">SBFD </w:t>
        </w:r>
        <w:r>
          <w:rPr>
            <w:rFonts w:eastAsia="MS Mincho"/>
            <w:lang w:eastAsia="ja-JP"/>
          </w:rPr>
          <w:t>as</w:t>
        </w:r>
        <w:r w:rsidRPr="00D44FD6">
          <w:rPr>
            <w:rFonts w:eastAsia="MS Mincho"/>
            <w:lang w:eastAsia="ja-JP"/>
          </w:rPr>
          <w:t xml:space="preserve"> a candidate duplexing method</w:t>
        </w:r>
        <w:r>
          <w:rPr>
            <w:rFonts w:eastAsia="MS Mincho"/>
            <w:lang w:eastAsia="ja-JP"/>
          </w:rPr>
          <w:t>.</w:t>
        </w:r>
        <w:r w:rsidRPr="00D44FD6">
          <w:rPr>
            <w:rFonts w:eastAsia="MS Mincho"/>
            <w:lang w:eastAsia="ja-JP"/>
          </w:rPr>
          <w:t xml:space="preserve"> The core requirements for Rel-19 SBFD work item can be tracked through the list of impacted specs captured in [6]. </w:t>
        </w:r>
      </w:ins>
    </w:p>
    <w:p w14:paraId="32DB9D1F" w14:textId="77777777" w:rsidR="00710E8A" w:rsidRPr="00710E8A" w:rsidRDefault="00710E8A">
      <w:pPr>
        <w:pPrChange w:id="86" w:author="Shubham Bhargava" w:date="2024-08-26T12:43:00Z">
          <w:pPr>
            <w:pStyle w:val="Heading3"/>
          </w:pPr>
        </w:pPrChange>
      </w:pPr>
    </w:p>
    <w:p w14:paraId="4878106E" w14:textId="631BEFCF" w:rsidR="0002271A" w:rsidRDefault="0002271A" w:rsidP="0002271A">
      <w:pPr>
        <w:pStyle w:val="Heading3"/>
        <w:rPr>
          <w:ins w:id="87" w:author="Shubham Bhargava" w:date="2024-08-26T12:44:00Z"/>
        </w:rPr>
      </w:pPr>
      <w:bookmarkStart w:id="88" w:name="_Toc165559022"/>
      <w:r>
        <w:t>5.1.2</w:t>
      </w:r>
      <w:r>
        <w:tab/>
        <w:t>Channel Bandwidth</w:t>
      </w:r>
      <w:bookmarkEnd w:id="88"/>
    </w:p>
    <w:p w14:paraId="051BC3F8" w14:textId="77777777" w:rsidR="00710E8A" w:rsidRDefault="00710E8A" w:rsidP="00710E8A">
      <w:pPr>
        <w:rPr>
          <w:ins w:id="89" w:author="Shubham Bhargava" w:date="2024-08-26T12:44:00Z"/>
        </w:rPr>
      </w:pPr>
      <w:ins w:id="90" w:author="Shubham Bhargava" w:date="2024-08-26T12:44:00Z">
        <w:r>
          <w:t xml:space="preserve">While </w:t>
        </w:r>
        <w:proofErr w:type="gramStart"/>
        <w:r>
          <w:t>a number of</w:t>
        </w:r>
        <w:proofErr w:type="gramEnd"/>
        <w:r>
          <w:t xml:space="preserve"> channel bandwidth will be specified for this frequency range, 100 MHz is considered as a typical channel bandwidth. Higher </w:t>
        </w:r>
        <w:r w:rsidRPr="00D44FD6">
          <w:t xml:space="preserve">channel bandwidths compared to 100MHz </w:t>
        </w:r>
        <w:r>
          <w:t xml:space="preserve">are </w:t>
        </w:r>
        <w:r w:rsidRPr="00D44FD6">
          <w:t xml:space="preserve">not precluded </w:t>
        </w:r>
        <w:r>
          <w:t>for this range</w:t>
        </w:r>
        <w:r w:rsidRPr="00D44FD6">
          <w:t xml:space="preserve">. </w:t>
        </w:r>
        <w:r>
          <w:t>Annex B entails additional information on the impact of higher channel bandwidth on ACIR.</w:t>
        </w:r>
      </w:ins>
    </w:p>
    <w:p w14:paraId="19F62768" w14:textId="77777777" w:rsidR="00710E8A" w:rsidRPr="00710E8A" w:rsidRDefault="00710E8A">
      <w:pPr>
        <w:pPrChange w:id="91" w:author="Shubham Bhargava" w:date="2024-08-26T12:44:00Z">
          <w:pPr>
            <w:pStyle w:val="Heading3"/>
          </w:pPr>
        </w:pPrChange>
      </w:pPr>
    </w:p>
    <w:p w14:paraId="411B2BCB" w14:textId="6DA54314" w:rsidR="0002271A" w:rsidRDefault="0002271A" w:rsidP="0002271A">
      <w:pPr>
        <w:pStyle w:val="Heading3"/>
        <w:rPr>
          <w:ins w:id="92" w:author="Shubham Bhargava" w:date="2024-08-26T12:44:00Z"/>
        </w:rPr>
      </w:pPr>
      <w:bookmarkStart w:id="93" w:name="_Toc165559023"/>
      <w:r>
        <w:t>5.1.3</w:t>
      </w:r>
      <w:r>
        <w:tab/>
        <w:t>Signal Bandwidth</w:t>
      </w:r>
      <w:bookmarkEnd w:id="93"/>
    </w:p>
    <w:p w14:paraId="247B4D5A" w14:textId="77777777" w:rsidR="00710E8A" w:rsidRDefault="00710E8A" w:rsidP="00710E8A">
      <w:pPr>
        <w:rPr>
          <w:ins w:id="94" w:author="Shubham Bhargava" w:date="2024-08-26T12:44:00Z"/>
          <w:rFonts w:eastAsia="Yu Mincho"/>
          <w:lang w:eastAsia="ja-JP"/>
        </w:rPr>
      </w:pPr>
      <w:ins w:id="95" w:author="Shubham Bhargava" w:date="2024-08-26T12:44:00Z">
        <w:r>
          <w:rPr>
            <w:rFonts w:eastAsia="Yu Mincho"/>
            <w:lang w:eastAsia="ja-JP"/>
          </w:rPr>
          <w:t>The signal bandwidth for a 100 MHz channel bandwidth signal is calculated based on the NR spectrum utilization for 30 kHz SCS:</w:t>
        </w:r>
      </w:ins>
    </w:p>
    <w:p w14:paraId="2953377C" w14:textId="77777777" w:rsidR="00710E8A" w:rsidRDefault="00710E8A" w:rsidP="00710E8A">
      <w:pPr>
        <w:pStyle w:val="EQ"/>
        <w:rPr>
          <w:ins w:id="96" w:author="Shubham Bhargava" w:date="2024-08-26T12:44:00Z"/>
          <w:rFonts w:eastAsia="Yu Mincho"/>
        </w:rPr>
      </w:pPr>
      <w:ins w:id="97" w:author="Shubham Bhargava" w:date="2024-08-26T12:44:00Z">
        <w:r>
          <w:tab/>
          <w:t>Signal bandwidth = N</w:t>
        </w:r>
        <w:r w:rsidRPr="00A26C92">
          <w:t>RB</w:t>
        </w:r>
        <w:r>
          <w:t xml:space="preserve"> x SCS x 12</w:t>
        </w:r>
      </w:ins>
    </w:p>
    <w:p w14:paraId="788455F4" w14:textId="77777777" w:rsidR="00710E8A" w:rsidRDefault="00710E8A" w:rsidP="00710E8A">
      <w:pPr>
        <w:rPr>
          <w:ins w:id="98" w:author="Shubham Bhargava" w:date="2024-08-26T12:44:00Z"/>
          <w:rFonts w:eastAsia="Yu Mincho"/>
          <w:lang w:eastAsia="ja-JP"/>
        </w:rPr>
      </w:pPr>
      <w:ins w:id="99" w:author="Shubham Bhargava" w:date="2024-08-26T12:44:00Z">
        <w:r>
          <w:rPr>
            <w:rFonts w:eastAsia="Yu Mincho"/>
            <w:lang w:eastAsia="ja-JP"/>
          </w:rPr>
          <w:t>with N</w:t>
        </w:r>
        <w:r>
          <w:rPr>
            <w:rFonts w:eastAsia="Yu Mincho"/>
            <w:vertAlign w:val="subscript"/>
            <w:lang w:eastAsia="ja-JP"/>
          </w:rPr>
          <w:t>RB</w:t>
        </w:r>
        <w:r>
          <w:rPr>
            <w:rFonts w:eastAsia="Yu Mincho"/>
            <w:lang w:eastAsia="ja-JP"/>
          </w:rPr>
          <w:t>: Number of Resource block for 100 MHz channel bandwidth and 30kHz SCS, as specified in TS 38.104 [</w:t>
        </w:r>
        <w:r w:rsidRPr="00DD2373">
          <w:rPr>
            <w:rFonts w:eastAsia="Yu Mincho"/>
            <w:highlight w:val="yellow"/>
            <w:lang w:eastAsia="ja-JP"/>
          </w:rPr>
          <w:t>x</w:t>
        </w:r>
        <w:r>
          <w:rPr>
            <w:rFonts w:eastAsia="Yu Mincho"/>
            <w:lang w:eastAsia="ja-JP"/>
          </w:rPr>
          <w:t>].</w:t>
        </w:r>
      </w:ins>
    </w:p>
    <w:p w14:paraId="3F71BF64" w14:textId="77777777" w:rsidR="00710E8A" w:rsidRPr="00710E8A" w:rsidRDefault="00710E8A">
      <w:pPr>
        <w:pPrChange w:id="100" w:author="Shubham Bhargava" w:date="2024-08-26T12:44:00Z">
          <w:pPr>
            <w:pStyle w:val="Heading3"/>
          </w:pPr>
        </w:pPrChange>
      </w:pPr>
    </w:p>
    <w:p w14:paraId="4A6BF0CC" w14:textId="1E00444C" w:rsidR="0002271A" w:rsidRDefault="0002271A" w:rsidP="0002271A">
      <w:pPr>
        <w:pStyle w:val="Heading2"/>
      </w:pPr>
      <w:bookmarkStart w:id="101" w:name="_Toc165559024"/>
      <w:r>
        <w:t>5.2</w:t>
      </w:r>
      <w:r>
        <w:tab/>
        <w:t>BS parameters</w:t>
      </w:r>
      <w:bookmarkEnd w:id="101"/>
    </w:p>
    <w:p w14:paraId="2A01AB16" w14:textId="580DCA18" w:rsidR="0002271A" w:rsidRPr="00F54295" w:rsidRDefault="0002271A" w:rsidP="0002271A">
      <w:pPr>
        <w:pStyle w:val="Heading3"/>
        <w:rPr>
          <w:rFonts w:eastAsia="MS Mincho"/>
        </w:rPr>
      </w:pPr>
      <w:bookmarkStart w:id="102" w:name="_Toc165559025"/>
      <w:r>
        <w:rPr>
          <w:rFonts w:eastAsia="MS Mincho"/>
        </w:rPr>
        <w:t>5.2.</w:t>
      </w:r>
      <w:r w:rsidRPr="00F54295">
        <w:rPr>
          <w:rFonts w:eastAsia="MS Mincho"/>
        </w:rPr>
        <w:t>1</w:t>
      </w:r>
      <w:r w:rsidRPr="00F54295">
        <w:rPr>
          <w:rFonts w:eastAsia="MS Mincho"/>
        </w:rPr>
        <w:tab/>
        <w:t>Transmitter characteristics</w:t>
      </w:r>
      <w:bookmarkEnd w:id="102"/>
    </w:p>
    <w:p w14:paraId="1D0D30D4" w14:textId="20CE7449" w:rsidR="0002271A" w:rsidRDefault="0002271A" w:rsidP="0002271A">
      <w:pPr>
        <w:pStyle w:val="Heading4"/>
        <w:rPr>
          <w:ins w:id="103" w:author="Shubham Bhargava" w:date="2024-08-26T12:51:00Z"/>
          <w:rFonts w:eastAsia="MS Mincho"/>
        </w:rPr>
      </w:pPr>
      <w:bookmarkStart w:id="104" w:name="_Toc165559026"/>
      <w:r>
        <w:rPr>
          <w:rFonts w:eastAsia="MS Mincho"/>
        </w:rPr>
        <w:t>5.2.1</w:t>
      </w:r>
      <w:r w:rsidRPr="00F54295">
        <w:rPr>
          <w:rFonts w:eastAsia="MS Mincho"/>
        </w:rPr>
        <w:t>.1</w:t>
      </w:r>
      <w:r w:rsidRPr="00F54295">
        <w:rPr>
          <w:rFonts w:eastAsia="MS Mincho"/>
        </w:rPr>
        <w:tab/>
        <w:t>Power dynamic range</w:t>
      </w:r>
      <w:bookmarkEnd w:id="104"/>
    </w:p>
    <w:p w14:paraId="0B06824C" w14:textId="77777777" w:rsidR="00724D6E" w:rsidRPr="00011D15" w:rsidRDefault="00724D6E" w:rsidP="00724D6E">
      <w:pPr>
        <w:rPr>
          <w:ins w:id="105" w:author="Shubham Bhargava" w:date="2024-08-26T12:51:00Z"/>
          <w:rFonts w:eastAsia="MS Mincho"/>
          <w:lang w:eastAsia="en-GB"/>
        </w:rPr>
      </w:pPr>
      <w:ins w:id="106" w:author="Shubham Bhargava" w:date="2024-08-26T12:51:00Z">
        <w:r>
          <w:rPr>
            <w:rFonts w:eastAsia="MS Mincho"/>
          </w:rPr>
          <w:t>There is no power control in downlink and fixed power per resource block is assumed during the study phase. Hence 0 dB power dynamic range was agreed for the LS reply.</w:t>
        </w:r>
      </w:ins>
    </w:p>
    <w:p w14:paraId="3D210879" w14:textId="77777777" w:rsidR="00724D6E" w:rsidRPr="00724D6E" w:rsidRDefault="00724D6E">
      <w:pPr>
        <w:rPr>
          <w:rFonts w:eastAsia="MS Mincho"/>
        </w:rPr>
        <w:pPrChange w:id="107" w:author="Shubham Bhargava" w:date="2024-08-26T12:51:00Z">
          <w:pPr>
            <w:pStyle w:val="Heading4"/>
          </w:pPr>
        </w:pPrChange>
      </w:pPr>
    </w:p>
    <w:p w14:paraId="1E16F395" w14:textId="780DB180" w:rsidR="0002271A" w:rsidRDefault="0002271A" w:rsidP="0002271A">
      <w:pPr>
        <w:pStyle w:val="Heading4"/>
        <w:rPr>
          <w:ins w:id="108" w:author="Shubham Bhargava" w:date="2024-08-26T12:51:00Z"/>
          <w:rFonts w:eastAsia="MS Mincho"/>
        </w:rPr>
      </w:pPr>
      <w:bookmarkStart w:id="109" w:name="_Toc165559027"/>
      <w:r>
        <w:rPr>
          <w:rFonts w:eastAsia="MS Mincho"/>
        </w:rPr>
        <w:t>5.2.</w:t>
      </w:r>
      <w:r w:rsidRPr="00F54295">
        <w:rPr>
          <w:rFonts w:eastAsia="MS Mincho"/>
        </w:rPr>
        <w:t>1.2</w:t>
      </w:r>
      <w:r w:rsidRPr="00F54295">
        <w:rPr>
          <w:rFonts w:eastAsia="MS Mincho"/>
        </w:rPr>
        <w:tab/>
        <w:t>Spectral mask</w:t>
      </w:r>
      <w:bookmarkEnd w:id="109"/>
    </w:p>
    <w:p w14:paraId="0243C3DD" w14:textId="77777777" w:rsidR="00724D6E" w:rsidRDefault="00724D6E" w:rsidP="00724D6E">
      <w:pPr>
        <w:rPr>
          <w:ins w:id="110" w:author="Shubham Bhargava" w:date="2024-08-26T12:51:00Z"/>
        </w:rPr>
      </w:pPr>
      <w:ins w:id="111" w:author="Shubham Bhargava" w:date="2024-08-26T12:51:00Z">
        <w:r>
          <w:rPr>
            <w:rFonts w:eastAsia="SimSun"/>
            <w:lang w:val="en-US" w:eastAsia="zh-CN"/>
          </w:rPr>
          <w:t xml:space="preserve">The frequency range </w:t>
        </w:r>
        <w:r>
          <w:t xml:space="preserve">7125 to 8400 MHz is just adjacent to existing NR band n104. It is proposed that existing spectral mask (Category B) for band n104 in TS 38.104 subclause 6.6.4 is applicable for the range. Category A limits are specified in </w:t>
        </w:r>
        <w:r w:rsidRPr="00653583">
          <w:t>Table 5.2.1.2-1</w:t>
        </w:r>
        <w:r>
          <w:t xml:space="preserve"> for non-AAS BS and in </w:t>
        </w:r>
        <w:r w:rsidRPr="00653583">
          <w:t>Table 5.2.1.2-</w:t>
        </w:r>
        <w:r>
          <w:t>2 for AAS BS.</w:t>
        </w:r>
      </w:ins>
    </w:p>
    <w:p w14:paraId="7CBDA503" w14:textId="77777777" w:rsidR="00724D6E" w:rsidRPr="006A5B2E" w:rsidRDefault="00724D6E" w:rsidP="00724D6E">
      <w:pPr>
        <w:pStyle w:val="Tabletitle"/>
        <w:rPr>
          <w:ins w:id="112" w:author="Shubham Bhargava" w:date="2024-08-26T12:51:00Z"/>
          <w:lang w:val="en-US"/>
        </w:rPr>
      </w:pPr>
      <w:ins w:id="113" w:author="Shubham Bhargava" w:date="2024-08-26T12:51:00Z">
        <w:r w:rsidRPr="00AF1B04">
          <w:rPr>
            <w:rFonts w:ascii="Arial" w:eastAsia="DengXian" w:hAnsi="Arial" w:cs="Arial"/>
            <w:lang w:val="en-US"/>
          </w:rPr>
          <w:lastRenderedPageBreak/>
          <w:t xml:space="preserve">Table </w:t>
        </w:r>
        <w:r>
          <w:rPr>
            <w:rFonts w:ascii="Arial" w:eastAsia="DengXian" w:hAnsi="Arial" w:cs="Arial"/>
            <w:lang w:val="en-US"/>
          </w:rPr>
          <w:t>5.2.1.2</w:t>
        </w:r>
        <w:r w:rsidRPr="00AF1B04">
          <w:rPr>
            <w:rFonts w:ascii="Arial" w:eastAsia="DengXian" w:hAnsi="Arial" w:cs="Arial"/>
            <w:lang w:val="en-US"/>
          </w:rPr>
          <w:t>-</w:t>
        </w:r>
        <w:r>
          <w:rPr>
            <w:rFonts w:ascii="Arial" w:eastAsia="SimSun" w:hAnsi="Arial" w:cs="Arial"/>
            <w:lang w:val="en-US" w:eastAsia="zh-CN"/>
          </w:rPr>
          <w:t>1</w:t>
        </w:r>
        <w:r w:rsidRPr="00AF1B04">
          <w:rPr>
            <w:rFonts w:ascii="Arial" w:eastAsia="DengXian" w:hAnsi="Arial" w:cs="Arial"/>
            <w:lang w:val="en-US"/>
          </w:rPr>
          <w:t>: Wide Area</w:t>
        </w:r>
        <w:r w:rsidRPr="009E6974">
          <w:rPr>
            <w:rFonts w:ascii="Arial" w:eastAsia="DengXian" w:hAnsi="Arial" w:cs="Arial"/>
            <w:lang w:val="en-US"/>
          </w:rPr>
          <w:t xml:space="preserve"> BS</w:t>
        </w:r>
        <w:r w:rsidRPr="00AF1B04">
          <w:rPr>
            <w:rFonts w:ascii="Arial" w:eastAsia="DengXian" w:hAnsi="Arial" w:cs="Arial"/>
            <w:lang w:val="en-US"/>
          </w:rPr>
          <w:t xml:space="preserve"> operating band unwanted emission limits</w:t>
        </w:r>
        <w:r w:rsidRPr="009E6974">
          <w:rPr>
            <w:rFonts w:ascii="Arial" w:eastAsia="DengXian" w:hAnsi="Arial" w:cs="Arial"/>
            <w:lang w:val="en-US"/>
          </w:rPr>
          <w:t xml:space="preserve"> for non-AAS BS (Category A)</w:t>
        </w:r>
      </w:ins>
    </w:p>
    <w:tbl>
      <w:tblPr>
        <w:tblW w:w="4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3054"/>
        <w:gridCol w:w="1518"/>
      </w:tblGrid>
      <w:tr w:rsidR="00724D6E" w:rsidRPr="005E4A7D" w14:paraId="693EE0EB" w14:textId="77777777" w:rsidTr="00DD2373">
        <w:trPr>
          <w:trHeight w:val="645"/>
          <w:tblHeader/>
          <w:jc w:val="center"/>
          <w:ins w:id="114" w:author="Shubham Bhargava" w:date="2024-08-26T12:51:00Z"/>
        </w:trPr>
        <w:tc>
          <w:tcPr>
            <w:tcW w:w="2103" w:type="pct"/>
          </w:tcPr>
          <w:p w14:paraId="127058FC" w14:textId="77777777" w:rsidR="00724D6E" w:rsidRPr="00116EF1" w:rsidRDefault="00724D6E" w:rsidP="00DD2373">
            <w:pPr>
              <w:keepNext/>
              <w:spacing w:before="40" w:after="40"/>
              <w:jc w:val="center"/>
              <w:rPr>
                <w:ins w:id="115" w:author="Shubham Bhargava" w:date="2024-08-26T12:51:00Z"/>
                <w:rFonts w:ascii="Times New Roman Bold" w:hAnsi="Times New Roman Bold" w:cs="Arial"/>
                <w:b/>
                <w:szCs w:val="22"/>
              </w:rPr>
            </w:pPr>
            <w:ins w:id="116" w:author="Shubham Bhargava" w:date="2024-08-26T12:51:00Z">
              <w:r w:rsidRPr="00A57E2A">
                <w:rPr>
                  <w:rFonts w:ascii="Times New Roman Bold" w:hAnsi="Times New Roman Bold" w:cs="Arial"/>
                  <w:b/>
                  <w:szCs w:val="22"/>
                </w:rPr>
                <w:t>Frequency offset of measurement filter ‑3dB point</w:t>
              </w:r>
              <w:r>
                <w:rPr>
                  <w:rFonts w:ascii="Times New Roman Bold" w:hAnsi="Times New Roman Bold" w:cs="Arial"/>
                  <w:b/>
                  <w:szCs w:val="22"/>
                </w:rPr>
                <w:t xml:space="preserve"> from the carrier frequency</w:t>
              </w:r>
              <w:r w:rsidRPr="00A57E2A">
                <w:rPr>
                  <w:rFonts w:ascii="Times New Roman Bold" w:hAnsi="Times New Roman Bold" w:cs="Arial"/>
                  <w:b/>
                  <w:szCs w:val="22"/>
                </w:rPr>
                <w:t xml:space="preserve">, </w:t>
              </w:r>
              <w:proofErr w:type="spellStart"/>
              <w:r>
                <w:rPr>
                  <w:rFonts w:ascii="Times New Roman Bold" w:hAnsi="Times New Roman Bold" w:cs="Times New Roman Bold"/>
                  <w:b/>
                  <w:szCs w:val="22"/>
                </w:rPr>
                <w:t>Δ</w:t>
              </w:r>
              <w:r w:rsidRPr="00A57E2A">
                <w:rPr>
                  <w:rFonts w:ascii="Times New Roman Bold" w:hAnsi="Times New Roman Bold" w:cs="Arial"/>
                  <w:b/>
                  <w:szCs w:val="22"/>
                </w:rPr>
                <w:t>f</w:t>
              </w:r>
              <w:proofErr w:type="spellEnd"/>
            </w:ins>
          </w:p>
        </w:tc>
        <w:tc>
          <w:tcPr>
            <w:tcW w:w="1935" w:type="pct"/>
          </w:tcPr>
          <w:p w14:paraId="7B126D85" w14:textId="77777777" w:rsidR="00724D6E" w:rsidRPr="00E3743D" w:rsidRDefault="00724D6E" w:rsidP="00DD2373">
            <w:pPr>
              <w:keepNext/>
              <w:spacing w:before="40" w:after="40"/>
              <w:jc w:val="center"/>
              <w:rPr>
                <w:ins w:id="117" w:author="Shubham Bhargava" w:date="2024-08-26T12:51:00Z"/>
                <w:rFonts w:ascii="Times New Roman Bold" w:hAnsi="Times New Roman Bold" w:cs="Arial"/>
                <w:b/>
                <w:szCs w:val="22"/>
              </w:rPr>
            </w:pPr>
            <w:ins w:id="118" w:author="Shubham Bhargava" w:date="2024-08-26T12:51:00Z">
              <w:r>
                <w:rPr>
                  <w:rFonts w:ascii="Times New Roman Bold" w:hAnsi="Times New Roman Bold" w:cs="Arial"/>
                  <w:b/>
                  <w:szCs w:val="22"/>
                </w:rPr>
                <w:t>Basic limits</w:t>
              </w:r>
            </w:ins>
          </w:p>
        </w:tc>
        <w:tc>
          <w:tcPr>
            <w:tcW w:w="962" w:type="pct"/>
          </w:tcPr>
          <w:p w14:paraId="0D008D71" w14:textId="77777777" w:rsidR="00724D6E" w:rsidRPr="00E3743D" w:rsidRDefault="00724D6E" w:rsidP="00DD2373">
            <w:pPr>
              <w:keepNext/>
              <w:spacing w:before="40" w:after="40"/>
              <w:jc w:val="center"/>
              <w:rPr>
                <w:ins w:id="119" w:author="Shubham Bhargava" w:date="2024-08-26T12:51:00Z"/>
                <w:rFonts w:ascii="Times New Roman Bold" w:hAnsi="Times New Roman Bold" w:cs="Arial"/>
                <w:b/>
                <w:color w:val="0C0C0C"/>
                <w:szCs w:val="22"/>
              </w:rPr>
            </w:pPr>
            <w:ins w:id="120" w:author="Shubham Bhargava" w:date="2024-08-26T12:51:00Z">
              <w:r>
                <w:rPr>
                  <w:rFonts w:ascii="Times New Roman Bold" w:hAnsi="Times New Roman Bold" w:cs="Arial"/>
                  <w:b/>
                  <w:color w:val="0C0C0C"/>
                  <w:szCs w:val="22"/>
                </w:rPr>
                <w:t>Measurement Bandwidth</w:t>
              </w:r>
            </w:ins>
          </w:p>
        </w:tc>
      </w:tr>
      <w:tr w:rsidR="00724D6E" w:rsidRPr="005E4A7D" w14:paraId="10956B7C" w14:textId="77777777" w:rsidTr="00DD2373">
        <w:trPr>
          <w:trHeight w:val="278"/>
          <w:tblHeader/>
          <w:jc w:val="center"/>
          <w:ins w:id="121" w:author="Shubham Bhargava" w:date="2024-08-26T12:51:00Z"/>
        </w:trPr>
        <w:tc>
          <w:tcPr>
            <w:tcW w:w="2103" w:type="pct"/>
          </w:tcPr>
          <w:p w14:paraId="2C479268" w14:textId="77777777" w:rsidR="00724D6E" w:rsidRPr="000E66FC" w:rsidRDefault="00724D6E" w:rsidP="00DD2373">
            <w:pPr>
              <w:keepNext/>
              <w:spacing w:before="40" w:after="40"/>
              <w:jc w:val="center"/>
              <w:rPr>
                <w:ins w:id="122" w:author="Shubham Bhargava" w:date="2024-08-26T12:51:00Z"/>
                <w:lang w:val="sv-SE"/>
              </w:rPr>
            </w:pPr>
            <w:ins w:id="123" w:author="Shubham Bhargava" w:date="2024-08-26T12:51:00Z">
              <w:r w:rsidRPr="008D1F28">
                <w:rPr>
                  <w:lang w:val="en-US"/>
                </w:rPr>
                <w:t xml:space="preserve">0 MHz </w:t>
              </w:r>
              <w:r w:rsidRPr="008D1F28">
                <w:rPr>
                  <w:rFonts w:ascii="Symbol" w:eastAsia="Symbol" w:hAnsi="Symbol" w:cs="Symbol"/>
                  <w:lang w:val="en-US"/>
                </w:rPr>
                <w:t></w:t>
              </w:r>
              <w:r w:rsidRPr="008D1F28">
                <w:rPr>
                  <w:lang w:val="en-US"/>
                </w:rPr>
                <w:t xml:space="preserve"> </w:t>
              </w:r>
              <w:r w:rsidRPr="008D1F28">
                <w:rPr>
                  <w:rFonts w:ascii="Symbol" w:eastAsia="Symbol" w:hAnsi="Symbol" w:cs="Symbol"/>
                  <w:lang w:val="en-US"/>
                </w:rPr>
                <w:t></w:t>
              </w:r>
              <w:r w:rsidRPr="008D1F28">
                <w:rPr>
                  <w:lang w:val="en-US"/>
                </w:rPr>
                <w:t>f &lt; 50MHz</w:t>
              </w:r>
            </w:ins>
          </w:p>
        </w:tc>
        <w:tc>
          <w:tcPr>
            <w:tcW w:w="1935" w:type="pct"/>
          </w:tcPr>
          <w:p w14:paraId="50C85CFF" w14:textId="77777777" w:rsidR="00724D6E" w:rsidRPr="000E66FC" w:rsidRDefault="00724D6E" w:rsidP="00DD2373">
            <w:pPr>
              <w:keepNext/>
              <w:spacing w:before="40" w:after="40"/>
              <w:jc w:val="center"/>
              <w:rPr>
                <w:ins w:id="124" w:author="Shubham Bhargava" w:date="2024-08-26T12:51:00Z"/>
                <w:rFonts w:ascii="Times New Roman Bold" w:hAnsi="Times New Roman Bold"/>
                <w:lang w:val="sv-SE"/>
              </w:rPr>
            </w:pPr>
            <m:oMathPara>
              <m:oMath>
                <m:r>
                  <w:ins w:id="125" w:author="Shubham Bhargava" w:date="2024-08-26T12:51:00Z">
                    <w:rPr>
                      <w:rFonts w:ascii="Cambria Math" w:hAnsi="Cambria Math" w:cs="Arial"/>
                      <w:szCs w:val="22"/>
                      <w:lang w:val="en-US"/>
                    </w:rPr>
                    <m:t>-</m:t>
                  </w:ins>
                </m:r>
                <m:r>
                  <w:ins w:id="126" w:author="Shubham Bhargava" w:date="2024-08-26T12:51:00Z">
                    <m:rPr>
                      <m:sty m:val="p"/>
                    </m:rPr>
                    <w:rPr>
                      <w:rFonts w:ascii="Cambria Math" w:hAnsi="Cambria Math" w:cs="Arial"/>
                      <w:szCs w:val="22"/>
                      <w:lang w:val="en-US"/>
                    </w:rPr>
                    <m:t>7dBm</m:t>
                  </w:ins>
                </m:r>
                <m:r>
                  <w:ins w:id="127" w:author="Shubham Bhargava" w:date="2024-08-26T12:51:00Z">
                    <w:rPr>
                      <w:rFonts w:ascii="Cambria Math" w:hAnsi="Cambria Math" w:cs="Arial"/>
                      <w:szCs w:val="22"/>
                      <w:lang w:val="en-US"/>
                    </w:rPr>
                    <m:t>-</m:t>
                  </w:ins>
                </m:r>
                <m:f>
                  <m:fPr>
                    <m:ctrlPr>
                      <w:ins w:id="128" w:author="Shubham Bhargava" w:date="2024-08-26T12:51:00Z">
                        <w:rPr>
                          <w:rFonts w:ascii="Cambria Math" w:hAnsi="Cambria Math" w:cs="Arial"/>
                          <w:i/>
                          <w:iCs/>
                          <w:szCs w:val="22"/>
                          <w:lang w:val="sv-SE"/>
                        </w:rPr>
                      </w:ins>
                    </m:ctrlPr>
                  </m:fPr>
                  <m:num>
                    <m:r>
                      <w:ins w:id="129" w:author="Shubham Bhargava" w:date="2024-08-26T12:51:00Z">
                        <w:rPr>
                          <w:rFonts w:ascii="Cambria Math" w:hAnsi="Cambria Math" w:cs="Arial"/>
                          <w:szCs w:val="22"/>
                          <w:lang w:val="en-US"/>
                        </w:rPr>
                        <m:t>7</m:t>
                      </w:ins>
                    </m:r>
                  </m:num>
                  <m:den>
                    <m:r>
                      <w:ins w:id="130" w:author="Shubham Bhargava" w:date="2024-08-26T12:51:00Z">
                        <w:rPr>
                          <w:rFonts w:ascii="Cambria Math" w:hAnsi="Cambria Math" w:cs="Arial"/>
                          <w:szCs w:val="22"/>
                          <w:lang w:val="en-US"/>
                        </w:rPr>
                        <m:t>50</m:t>
                      </w:ins>
                    </m:r>
                  </m:den>
                </m:f>
                <m:d>
                  <m:dPr>
                    <m:ctrlPr>
                      <w:ins w:id="131" w:author="Shubham Bhargava" w:date="2024-08-26T12:51:00Z">
                        <w:rPr>
                          <w:rFonts w:ascii="Cambria Math" w:hAnsi="Cambria Math" w:cs="Arial"/>
                          <w:i/>
                          <w:iCs/>
                          <w:szCs w:val="22"/>
                          <w:lang w:val="sv-SE"/>
                        </w:rPr>
                      </w:ins>
                    </m:ctrlPr>
                  </m:dPr>
                  <m:e>
                    <m:f>
                      <m:fPr>
                        <m:ctrlPr>
                          <w:ins w:id="132" w:author="Shubham Bhargava" w:date="2024-08-26T12:51:00Z">
                            <w:rPr>
                              <w:rFonts w:ascii="Cambria Math" w:hAnsi="Cambria Math" w:cs="Arial"/>
                              <w:i/>
                              <w:iCs/>
                              <w:szCs w:val="22"/>
                              <w:lang w:val="sv-SE"/>
                            </w:rPr>
                          </w:ins>
                        </m:ctrlPr>
                      </m:fPr>
                      <m:num>
                        <m:r>
                          <w:ins w:id="133" w:author="Shubham Bhargava" w:date="2024-08-26T12:51:00Z">
                            <w:rPr>
                              <w:rFonts w:ascii="Cambria Math" w:hAnsi="Cambria Math" w:cs="Arial"/>
                              <w:szCs w:val="22"/>
                              <w:lang w:val="en-US"/>
                            </w:rPr>
                            <m:t>f_offset</m:t>
                          </w:ins>
                        </m:r>
                      </m:num>
                      <m:den>
                        <m:r>
                          <w:ins w:id="134" w:author="Shubham Bhargava" w:date="2024-08-26T12:51:00Z">
                            <w:rPr>
                              <w:rFonts w:ascii="Cambria Math" w:hAnsi="Cambria Math" w:cs="Arial"/>
                              <w:szCs w:val="22"/>
                              <w:lang w:val="en-US"/>
                            </w:rPr>
                            <m:t>MHz</m:t>
                          </w:ins>
                        </m:r>
                      </m:den>
                    </m:f>
                    <m:r>
                      <w:ins w:id="135" w:author="Shubham Bhargava" w:date="2024-08-26T12:51:00Z">
                        <w:rPr>
                          <w:rFonts w:ascii="Cambria Math" w:hAnsi="Cambria Math" w:cs="Arial"/>
                          <w:szCs w:val="22"/>
                          <w:lang w:val="en-US"/>
                        </w:rPr>
                        <m:t>-0.05</m:t>
                      </w:ins>
                    </m:r>
                  </m:e>
                </m:d>
              </m:oMath>
            </m:oMathPara>
          </w:p>
        </w:tc>
        <w:tc>
          <w:tcPr>
            <w:tcW w:w="962" w:type="pct"/>
          </w:tcPr>
          <w:p w14:paraId="31A48BD6" w14:textId="77777777" w:rsidR="00724D6E" w:rsidRPr="009975A2" w:rsidRDefault="00724D6E" w:rsidP="00DD2373">
            <w:pPr>
              <w:keepNext/>
              <w:spacing w:before="40" w:after="40"/>
              <w:jc w:val="center"/>
              <w:rPr>
                <w:ins w:id="136" w:author="Shubham Bhargava" w:date="2024-08-26T12:51:00Z"/>
                <w:rFonts w:ascii="Times New Roman Bold" w:hAnsi="Times New Roman Bold" w:cs="Arial"/>
                <w:color w:val="0C0C0C"/>
                <w:szCs w:val="22"/>
              </w:rPr>
            </w:pPr>
            <w:ins w:id="137" w:author="Shubham Bhargava" w:date="2024-08-26T12:51:00Z">
              <w:r>
                <w:t>100 kHz</w:t>
              </w:r>
            </w:ins>
          </w:p>
        </w:tc>
      </w:tr>
      <w:tr w:rsidR="00724D6E" w:rsidRPr="005E4A7D" w14:paraId="2CDC5DC6" w14:textId="77777777" w:rsidTr="00DD2373">
        <w:trPr>
          <w:trHeight w:val="278"/>
          <w:tblHeader/>
          <w:jc w:val="center"/>
          <w:ins w:id="138" w:author="Shubham Bhargava" w:date="2024-08-26T12:51:00Z"/>
        </w:trPr>
        <w:tc>
          <w:tcPr>
            <w:tcW w:w="2103" w:type="pct"/>
          </w:tcPr>
          <w:p w14:paraId="4F492640" w14:textId="77777777" w:rsidR="00724D6E" w:rsidRPr="00E8611B" w:rsidRDefault="00724D6E" w:rsidP="00DD2373">
            <w:pPr>
              <w:keepNext/>
              <w:spacing w:before="40" w:after="40"/>
              <w:jc w:val="center"/>
              <w:rPr>
                <w:ins w:id="139" w:author="Shubham Bhargava" w:date="2024-08-26T12:51:00Z"/>
              </w:rPr>
            </w:pPr>
            <w:ins w:id="140" w:author="Shubham Bhargava" w:date="2024-08-26T12:51:00Z">
              <w:r w:rsidRPr="00E8611B">
                <w:t xml:space="preserve">50 MHz </w:t>
              </w:r>
              <w:r w:rsidRPr="008D1F28">
                <w:rPr>
                  <w:rFonts w:ascii="Symbol" w:eastAsia="Symbol" w:hAnsi="Symbol" w:cs="Symbol"/>
                  <w:lang w:val="sv-SE"/>
                </w:rPr>
                <w:t></w:t>
              </w:r>
              <w:r w:rsidRPr="00E8611B">
                <w:t xml:space="preserve"> </w:t>
              </w:r>
              <w:r w:rsidRPr="008D1F28">
                <w:rPr>
                  <w:rFonts w:ascii="Symbol" w:eastAsia="Symbol" w:hAnsi="Symbol" w:cs="Symbol"/>
                  <w:lang w:val="sv-SE"/>
                </w:rPr>
                <w:t></w:t>
              </w:r>
              <w:r w:rsidRPr="00E8611B">
                <w:t xml:space="preserve">f &lt; </w:t>
              </w:r>
              <w:proofErr w:type="gramStart"/>
              <w:r w:rsidRPr="00E8611B">
                <w:t>min(</w:t>
              </w:r>
              <w:proofErr w:type="gramEnd"/>
              <w:r w:rsidRPr="00E8611B">
                <w:t xml:space="preserve">100 MHz, </w:t>
              </w:r>
              <w:r w:rsidRPr="008D1F28">
                <w:rPr>
                  <w:rFonts w:ascii="Symbol" w:eastAsia="Symbol" w:hAnsi="Symbol" w:cs="Symbol"/>
                </w:rPr>
                <w:t></w:t>
              </w:r>
              <w:r w:rsidRPr="00E8611B">
                <w:t>f</w:t>
              </w:r>
              <w:r w:rsidRPr="00E8611B">
                <w:rPr>
                  <w:vertAlign w:val="subscript"/>
                </w:rPr>
                <w:t>max</w:t>
              </w:r>
              <w:r w:rsidRPr="00E8611B">
                <w:t>)</w:t>
              </w:r>
            </w:ins>
          </w:p>
        </w:tc>
        <w:tc>
          <w:tcPr>
            <w:tcW w:w="1935" w:type="pct"/>
          </w:tcPr>
          <w:p w14:paraId="444D338D" w14:textId="77777777" w:rsidR="00724D6E" w:rsidRPr="008D1F28" w:rsidRDefault="00724D6E" w:rsidP="00DD2373">
            <w:pPr>
              <w:keepNext/>
              <w:spacing w:before="40" w:after="40"/>
              <w:jc w:val="center"/>
              <w:rPr>
                <w:ins w:id="141" w:author="Shubham Bhargava" w:date="2024-08-26T12:51:00Z"/>
                <w:rFonts w:ascii="Times New Roman Bold" w:hAnsi="Times New Roman Bold" w:cs="Arial"/>
                <w:szCs w:val="22"/>
              </w:rPr>
            </w:pPr>
            <w:ins w:id="142" w:author="Shubham Bhargava" w:date="2024-08-26T12:51:00Z">
              <w:r>
                <w:t>-14 dBm</w:t>
              </w:r>
            </w:ins>
          </w:p>
        </w:tc>
        <w:tc>
          <w:tcPr>
            <w:tcW w:w="962" w:type="pct"/>
          </w:tcPr>
          <w:p w14:paraId="60BF7AF1" w14:textId="77777777" w:rsidR="00724D6E" w:rsidRPr="009975A2" w:rsidRDefault="00724D6E" w:rsidP="00DD2373">
            <w:pPr>
              <w:keepNext/>
              <w:spacing w:before="40" w:after="40"/>
              <w:jc w:val="center"/>
              <w:rPr>
                <w:ins w:id="143" w:author="Shubham Bhargava" w:date="2024-08-26T12:51:00Z"/>
                <w:rFonts w:ascii="Times New Roman Bold" w:hAnsi="Times New Roman Bold" w:cs="Arial"/>
                <w:color w:val="0C0C0C"/>
                <w:szCs w:val="22"/>
              </w:rPr>
            </w:pPr>
            <w:ins w:id="144" w:author="Shubham Bhargava" w:date="2024-08-26T12:51:00Z">
              <w:r>
                <w:t>100 kHz</w:t>
              </w:r>
            </w:ins>
          </w:p>
        </w:tc>
      </w:tr>
      <w:tr w:rsidR="00724D6E" w:rsidRPr="005E4A7D" w14:paraId="2B1849B5" w14:textId="77777777" w:rsidTr="00DD2373">
        <w:trPr>
          <w:trHeight w:val="278"/>
          <w:tblHeader/>
          <w:jc w:val="center"/>
          <w:ins w:id="145" w:author="Shubham Bhargava" w:date="2024-08-26T12:51:00Z"/>
        </w:trPr>
        <w:tc>
          <w:tcPr>
            <w:tcW w:w="2103" w:type="pct"/>
          </w:tcPr>
          <w:p w14:paraId="1D062FD3" w14:textId="77777777" w:rsidR="00724D6E" w:rsidRPr="000E66FC" w:rsidRDefault="00724D6E" w:rsidP="00DD2373">
            <w:pPr>
              <w:keepNext/>
              <w:spacing w:before="40" w:after="40"/>
              <w:jc w:val="center"/>
              <w:rPr>
                <w:ins w:id="146" w:author="Shubham Bhargava" w:date="2024-08-26T12:51:00Z"/>
                <w:lang w:val="sv-SE"/>
              </w:rPr>
            </w:pPr>
            <w:ins w:id="147" w:author="Shubham Bhargava" w:date="2024-08-26T12:51:00Z">
              <w:r w:rsidRPr="008D1F28">
                <w:t xml:space="preserve">100 MHz </w:t>
              </w:r>
              <w:r w:rsidRPr="008D1F28">
                <w:rPr>
                  <w:rFonts w:ascii="Symbol" w:eastAsia="Symbol" w:hAnsi="Symbol" w:cs="Symbol"/>
                </w:rPr>
                <w:t></w:t>
              </w:r>
              <w:r w:rsidRPr="008D1F28">
                <w:t xml:space="preserve"> </w:t>
              </w:r>
              <w:r w:rsidRPr="008D1F28">
                <w:rPr>
                  <w:rFonts w:ascii="Symbol" w:eastAsia="Symbol" w:hAnsi="Symbol" w:cs="Symbol"/>
                </w:rPr>
                <w:t></w:t>
              </w:r>
              <w:r w:rsidRPr="008D1F28">
                <w:t xml:space="preserve">f </w:t>
              </w:r>
              <w:r w:rsidRPr="008D1F28">
                <w:rPr>
                  <w:rFonts w:ascii="Symbol" w:eastAsia="Symbol" w:hAnsi="Symbol" w:cs="Symbol"/>
                </w:rPr>
                <w:t></w:t>
              </w:r>
              <w:r w:rsidRPr="008D1F28">
                <w:t xml:space="preserve"> </w:t>
              </w:r>
              <w:r w:rsidRPr="008D1F28">
                <w:rPr>
                  <w:rFonts w:ascii="Symbol" w:eastAsia="Symbol" w:hAnsi="Symbol" w:cs="Symbol"/>
                </w:rPr>
                <w:t></w:t>
              </w:r>
              <w:r w:rsidRPr="008D1F28">
                <w:t>f</w:t>
              </w:r>
              <w:r w:rsidRPr="008D1F28">
                <w:rPr>
                  <w:vertAlign w:val="subscript"/>
                </w:rPr>
                <w:t>max</w:t>
              </w:r>
            </w:ins>
          </w:p>
        </w:tc>
        <w:tc>
          <w:tcPr>
            <w:tcW w:w="1935" w:type="pct"/>
          </w:tcPr>
          <w:p w14:paraId="116582A7" w14:textId="77777777" w:rsidR="00724D6E" w:rsidRPr="002E267E" w:rsidRDefault="00724D6E" w:rsidP="00DD2373">
            <w:pPr>
              <w:keepNext/>
              <w:spacing w:before="40" w:after="40"/>
              <w:jc w:val="center"/>
              <w:rPr>
                <w:ins w:id="148" w:author="Shubham Bhargava" w:date="2024-08-26T12:51:00Z"/>
                <w:rFonts w:ascii="Times New Roman Bold" w:hAnsi="Times New Roman Bold" w:cs="Arial"/>
                <w:szCs w:val="22"/>
              </w:rPr>
            </w:pPr>
            <w:ins w:id="149" w:author="Shubham Bhargava" w:date="2024-08-26T12:51:00Z">
              <w:r>
                <w:t>-13 dBm</w:t>
              </w:r>
            </w:ins>
          </w:p>
        </w:tc>
        <w:tc>
          <w:tcPr>
            <w:tcW w:w="962" w:type="pct"/>
          </w:tcPr>
          <w:p w14:paraId="7E5201B4" w14:textId="77777777" w:rsidR="00724D6E" w:rsidRPr="0039678F" w:rsidRDefault="00724D6E" w:rsidP="00DD2373">
            <w:pPr>
              <w:keepNext/>
              <w:spacing w:before="40" w:after="40"/>
              <w:jc w:val="center"/>
              <w:rPr>
                <w:ins w:id="150" w:author="Shubham Bhargava" w:date="2024-08-26T12:51:00Z"/>
                <w:rFonts w:ascii="Times New Roman Bold" w:hAnsi="Times New Roman Bold" w:cs="Arial"/>
                <w:color w:val="0C0C0C"/>
                <w:szCs w:val="22"/>
              </w:rPr>
            </w:pPr>
            <w:ins w:id="151" w:author="Shubham Bhargava" w:date="2024-08-26T12:51:00Z">
              <w:r>
                <w:t>1 MHz</w:t>
              </w:r>
            </w:ins>
          </w:p>
        </w:tc>
      </w:tr>
      <w:tr w:rsidR="00724D6E" w:rsidRPr="005E4A7D" w14:paraId="1FFA7CE5" w14:textId="77777777" w:rsidTr="00DD2373">
        <w:trPr>
          <w:trHeight w:val="278"/>
          <w:tblHeader/>
          <w:jc w:val="center"/>
          <w:ins w:id="152" w:author="Shubham Bhargava" w:date="2024-08-26T12:51:00Z"/>
        </w:trPr>
        <w:tc>
          <w:tcPr>
            <w:tcW w:w="5000" w:type="pct"/>
            <w:gridSpan w:val="3"/>
          </w:tcPr>
          <w:p w14:paraId="5DD06D35" w14:textId="77777777" w:rsidR="00724D6E" w:rsidRDefault="00724D6E" w:rsidP="00DD2373">
            <w:pPr>
              <w:keepNext/>
              <w:spacing w:before="40" w:after="40"/>
              <w:rPr>
                <w:ins w:id="153" w:author="Shubham Bhargava" w:date="2024-08-26T12:51:00Z"/>
              </w:rPr>
            </w:pPr>
            <w:ins w:id="154" w:author="Shubham Bhargava" w:date="2024-08-26T12:51:00Z">
              <w:r>
                <w:t xml:space="preserve">NOTE: </w:t>
              </w:r>
              <w:bookmarkStart w:id="155" w:name="_Hlk497218410"/>
              <w:r w:rsidRPr="00F95B02">
                <w:rPr>
                  <w:rFonts w:ascii="Symbol" w:eastAsia="Symbol" w:hAnsi="Symbol" w:cs="Symbol"/>
                </w:rPr>
                <w:t></w:t>
              </w:r>
              <w:r w:rsidRPr="00F95B02">
                <w:rPr>
                  <w:rFonts w:cs="v5.0.0"/>
                </w:rPr>
                <w:t>f</w:t>
              </w:r>
              <w:r w:rsidRPr="00F95B02">
                <w:rPr>
                  <w:rFonts w:cs="v5.0.0"/>
                  <w:vertAlign w:val="subscript"/>
                </w:rPr>
                <w:t>max</w:t>
              </w:r>
              <w:r w:rsidRPr="00F95B02">
                <w:rPr>
                  <w:rFonts w:cs="v5.0.0"/>
                </w:rPr>
                <w:t xml:space="preserve"> is equal to </w:t>
              </w:r>
              <w:proofErr w:type="spellStart"/>
              <w:r w:rsidRPr="00F95B02">
                <w:rPr>
                  <w:rFonts w:cs="v5.0.0"/>
                </w:rPr>
                <w:t>f_offset</w:t>
              </w:r>
              <w:r w:rsidRPr="00F95B02">
                <w:rPr>
                  <w:rFonts w:cs="v5.0.0"/>
                  <w:vertAlign w:val="subscript"/>
                </w:rPr>
                <w:t>max</w:t>
              </w:r>
              <w:proofErr w:type="spellEnd"/>
              <w:r w:rsidRPr="00F95B02">
                <w:rPr>
                  <w:rFonts w:cs="v5.0.0"/>
                </w:rPr>
                <w:t xml:space="preserve"> minus half of the bandwidth of the measuring filter</w:t>
              </w:r>
              <w:bookmarkEnd w:id="155"/>
              <w:r>
                <w:rPr>
                  <w:rFonts w:cs="v5.0.0"/>
                </w:rPr>
                <w:t xml:space="preserve">, where </w:t>
              </w:r>
              <w:bookmarkStart w:id="156" w:name="_Hlk497218367"/>
              <w:proofErr w:type="spellStart"/>
              <w:r w:rsidRPr="00F95B02">
                <w:rPr>
                  <w:rFonts w:cs="v5.0.0"/>
                </w:rPr>
                <w:t>f_offset</w:t>
              </w:r>
              <w:r w:rsidRPr="00F95B02">
                <w:rPr>
                  <w:rFonts w:cs="v5.0.0"/>
                  <w:vertAlign w:val="subscript"/>
                </w:rPr>
                <w:t>max</w:t>
              </w:r>
              <w:bookmarkEnd w:id="156"/>
              <w:proofErr w:type="spellEnd"/>
              <w:r w:rsidRPr="00F95B02">
                <w:rPr>
                  <w:rFonts w:cs="v5.0.0"/>
                </w:rPr>
                <w:t xml:space="preserve"> is </w:t>
              </w:r>
              <w:bookmarkStart w:id="157" w:name="_Hlk497218384"/>
              <w:r w:rsidRPr="00F95B02">
                <w:rPr>
                  <w:rFonts w:cs="v5.0.0"/>
                </w:rPr>
                <w:t xml:space="preserve">the offset to the frequency </w:t>
              </w:r>
              <w:proofErr w:type="spellStart"/>
              <w:r w:rsidRPr="00F95B02">
                <w:t>Δf</w:t>
              </w:r>
              <w:r w:rsidRPr="00F95B02">
                <w:rPr>
                  <w:vertAlign w:val="subscript"/>
                </w:rPr>
                <w:t>OBUE</w:t>
              </w:r>
              <w:proofErr w:type="spellEnd"/>
              <w:r>
                <w:rPr>
                  <w:rFonts w:cs="v5.0.0"/>
                </w:rPr>
                <w:t xml:space="preserve"> = 100 MHz </w:t>
              </w:r>
              <w:r w:rsidRPr="00F95B02">
                <w:rPr>
                  <w:rFonts w:cs="v5.0.0"/>
                </w:rPr>
                <w:t xml:space="preserve">outside the </w:t>
              </w:r>
              <w:r w:rsidRPr="00257413">
                <w:rPr>
                  <w:rFonts w:cs="v5.0.0"/>
                </w:rPr>
                <w:t xml:space="preserve">downlink </w:t>
              </w:r>
              <w:bookmarkEnd w:id="157"/>
              <w:r w:rsidRPr="00427369">
                <w:rPr>
                  <w:rFonts w:cs="v5.0.0"/>
                </w:rPr>
                <w:t>operating band</w:t>
              </w:r>
              <w:r>
                <w:rPr>
                  <w:rFonts w:cs="v5.0.0"/>
                </w:rPr>
                <w:t>.</w:t>
              </w:r>
            </w:ins>
          </w:p>
        </w:tc>
      </w:tr>
    </w:tbl>
    <w:p w14:paraId="67963395" w14:textId="77777777" w:rsidR="00724D6E" w:rsidRPr="00126D16" w:rsidRDefault="00724D6E" w:rsidP="00724D6E">
      <w:pPr>
        <w:rPr>
          <w:ins w:id="158" w:author="Shubham Bhargava" w:date="2024-08-26T12:51:00Z"/>
          <w:rFonts w:eastAsia="SimSun"/>
          <w:lang w:val="en-US" w:eastAsia="zh-CN"/>
        </w:rPr>
      </w:pPr>
    </w:p>
    <w:p w14:paraId="0845C588" w14:textId="77777777" w:rsidR="00724D6E" w:rsidRPr="006A5B2E" w:rsidRDefault="00724D6E" w:rsidP="00724D6E">
      <w:pPr>
        <w:pStyle w:val="Tabletitle"/>
        <w:rPr>
          <w:ins w:id="159" w:author="Shubham Bhargava" w:date="2024-08-26T12:51:00Z"/>
          <w:lang w:val="en-US"/>
        </w:rPr>
      </w:pPr>
      <w:ins w:id="160" w:author="Shubham Bhargava" w:date="2024-08-26T12:51:00Z">
        <w:r w:rsidRPr="00AF1B04">
          <w:rPr>
            <w:rFonts w:ascii="Arial" w:eastAsia="DengXian" w:hAnsi="Arial" w:cs="Arial"/>
            <w:lang w:val="en-US"/>
          </w:rPr>
          <w:t xml:space="preserve">Table </w:t>
        </w:r>
        <w:r>
          <w:rPr>
            <w:rFonts w:ascii="Arial" w:eastAsia="DengXian" w:hAnsi="Arial" w:cs="Arial"/>
            <w:lang w:val="en-US"/>
          </w:rPr>
          <w:t>5.2.1.2</w:t>
        </w:r>
        <w:r w:rsidRPr="00AF1B04">
          <w:rPr>
            <w:rFonts w:ascii="Arial" w:eastAsia="DengXian" w:hAnsi="Arial" w:cs="Arial"/>
            <w:lang w:val="en-US"/>
          </w:rPr>
          <w:t>-</w:t>
        </w:r>
        <w:r>
          <w:rPr>
            <w:rFonts w:ascii="Arial" w:eastAsia="SimSun" w:hAnsi="Arial" w:cs="Arial"/>
            <w:lang w:val="en-US" w:eastAsia="zh-CN"/>
          </w:rPr>
          <w:t>2</w:t>
        </w:r>
        <w:r w:rsidRPr="00AF1B04">
          <w:rPr>
            <w:rFonts w:ascii="Arial" w:eastAsia="DengXian" w:hAnsi="Arial" w:cs="Arial"/>
            <w:lang w:val="en-US"/>
          </w:rPr>
          <w:t>: Wide Area</w:t>
        </w:r>
        <w:r w:rsidRPr="009E6974">
          <w:rPr>
            <w:rFonts w:ascii="Arial" w:eastAsia="DengXian" w:hAnsi="Arial" w:cs="Arial"/>
            <w:lang w:val="en-US"/>
          </w:rPr>
          <w:t xml:space="preserve"> BS</w:t>
        </w:r>
        <w:r w:rsidRPr="00AF1B04">
          <w:rPr>
            <w:rFonts w:ascii="Arial" w:eastAsia="DengXian" w:hAnsi="Arial" w:cs="Arial"/>
            <w:lang w:val="en-US"/>
          </w:rPr>
          <w:t xml:space="preserve"> operating band unwanted emission limits</w:t>
        </w:r>
        <w:r w:rsidRPr="009E6974">
          <w:rPr>
            <w:rFonts w:ascii="Arial" w:eastAsia="DengXian" w:hAnsi="Arial" w:cs="Arial"/>
            <w:lang w:val="en-US"/>
          </w:rPr>
          <w:t xml:space="preserve"> for</w:t>
        </w:r>
        <w:r>
          <w:rPr>
            <w:lang w:val="en-US"/>
          </w:rPr>
          <w:t xml:space="preserve"> AAS BS (Category A)</w:t>
        </w:r>
      </w:ins>
    </w:p>
    <w:tbl>
      <w:tblPr>
        <w:tblW w:w="4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2915"/>
        <w:gridCol w:w="1657"/>
      </w:tblGrid>
      <w:tr w:rsidR="00724D6E" w:rsidRPr="005E4A7D" w14:paraId="00EC8176" w14:textId="77777777" w:rsidTr="00DD2373">
        <w:trPr>
          <w:trHeight w:val="645"/>
          <w:tblHeader/>
          <w:jc w:val="center"/>
          <w:ins w:id="161" w:author="Shubham Bhargava" w:date="2024-08-26T12:51:00Z"/>
        </w:trPr>
        <w:tc>
          <w:tcPr>
            <w:tcW w:w="2103" w:type="pct"/>
          </w:tcPr>
          <w:p w14:paraId="77B7A32E" w14:textId="77777777" w:rsidR="00724D6E" w:rsidRPr="00116EF1" w:rsidRDefault="00724D6E" w:rsidP="00DD2373">
            <w:pPr>
              <w:keepNext/>
              <w:spacing w:before="40" w:after="40"/>
              <w:jc w:val="center"/>
              <w:rPr>
                <w:ins w:id="162" w:author="Shubham Bhargava" w:date="2024-08-26T12:51:00Z"/>
                <w:rFonts w:ascii="Times New Roman Bold" w:hAnsi="Times New Roman Bold" w:cs="Arial"/>
                <w:b/>
                <w:szCs w:val="22"/>
              </w:rPr>
            </w:pPr>
            <w:ins w:id="163" w:author="Shubham Bhargava" w:date="2024-08-26T12:51:00Z">
              <w:r w:rsidRPr="00A57E2A">
                <w:rPr>
                  <w:rFonts w:ascii="Times New Roman Bold" w:hAnsi="Times New Roman Bold" w:cs="Arial"/>
                  <w:b/>
                  <w:szCs w:val="22"/>
                </w:rPr>
                <w:t>Frequency offset of measurement filter ‑3dB point</w:t>
              </w:r>
              <w:r>
                <w:rPr>
                  <w:rFonts w:ascii="Times New Roman Bold" w:hAnsi="Times New Roman Bold" w:cs="Arial"/>
                  <w:b/>
                  <w:szCs w:val="22"/>
                </w:rPr>
                <w:t xml:space="preserve"> from the carrier frequency</w:t>
              </w:r>
              <w:r w:rsidRPr="00A57E2A">
                <w:rPr>
                  <w:rFonts w:ascii="Times New Roman Bold" w:hAnsi="Times New Roman Bold" w:cs="Arial"/>
                  <w:b/>
                  <w:szCs w:val="22"/>
                </w:rPr>
                <w:t xml:space="preserve">, </w:t>
              </w:r>
              <w:proofErr w:type="spellStart"/>
              <w:r>
                <w:rPr>
                  <w:rFonts w:ascii="Times New Roman Bold" w:hAnsi="Times New Roman Bold" w:cs="Times New Roman Bold"/>
                  <w:b/>
                  <w:szCs w:val="22"/>
                </w:rPr>
                <w:t>Δ</w:t>
              </w:r>
              <w:r w:rsidRPr="00A57E2A">
                <w:rPr>
                  <w:rFonts w:ascii="Times New Roman Bold" w:hAnsi="Times New Roman Bold" w:cs="Arial"/>
                  <w:b/>
                  <w:szCs w:val="22"/>
                </w:rPr>
                <w:t>f</w:t>
              </w:r>
              <w:proofErr w:type="spellEnd"/>
            </w:ins>
          </w:p>
        </w:tc>
        <w:tc>
          <w:tcPr>
            <w:tcW w:w="1847" w:type="pct"/>
          </w:tcPr>
          <w:p w14:paraId="5AFC256E" w14:textId="77777777" w:rsidR="00724D6E" w:rsidRPr="00E3743D" w:rsidRDefault="00724D6E" w:rsidP="00DD2373">
            <w:pPr>
              <w:keepNext/>
              <w:spacing w:before="40" w:after="40"/>
              <w:jc w:val="center"/>
              <w:rPr>
                <w:ins w:id="164" w:author="Shubham Bhargava" w:date="2024-08-26T12:51:00Z"/>
                <w:rFonts w:ascii="Times New Roman Bold" w:hAnsi="Times New Roman Bold" w:cs="Arial"/>
                <w:b/>
                <w:szCs w:val="22"/>
              </w:rPr>
            </w:pPr>
            <w:ins w:id="165" w:author="Shubham Bhargava" w:date="2024-08-26T12:51:00Z">
              <w:r>
                <w:rPr>
                  <w:rFonts w:ascii="Times New Roman Bold" w:hAnsi="Times New Roman Bold" w:cs="Arial"/>
                  <w:b/>
                  <w:szCs w:val="22"/>
                </w:rPr>
                <w:t>Basic limits</w:t>
              </w:r>
            </w:ins>
          </w:p>
        </w:tc>
        <w:tc>
          <w:tcPr>
            <w:tcW w:w="1050" w:type="pct"/>
          </w:tcPr>
          <w:p w14:paraId="1634C168" w14:textId="77777777" w:rsidR="00724D6E" w:rsidRPr="00E3743D" w:rsidRDefault="00724D6E" w:rsidP="00DD2373">
            <w:pPr>
              <w:keepNext/>
              <w:spacing w:before="40" w:after="40"/>
              <w:jc w:val="center"/>
              <w:rPr>
                <w:ins w:id="166" w:author="Shubham Bhargava" w:date="2024-08-26T12:51:00Z"/>
                <w:rFonts w:ascii="Times New Roman Bold" w:hAnsi="Times New Roman Bold" w:cs="Arial"/>
                <w:b/>
                <w:color w:val="0C0C0C"/>
                <w:szCs w:val="22"/>
              </w:rPr>
            </w:pPr>
            <w:ins w:id="167" w:author="Shubham Bhargava" w:date="2024-08-26T12:51:00Z">
              <w:r>
                <w:rPr>
                  <w:rFonts w:ascii="Times New Roman Bold" w:hAnsi="Times New Roman Bold" w:cs="Arial"/>
                  <w:b/>
                  <w:color w:val="0C0C0C"/>
                  <w:szCs w:val="22"/>
                </w:rPr>
                <w:t>Measurement Bandwidth</w:t>
              </w:r>
            </w:ins>
          </w:p>
        </w:tc>
      </w:tr>
      <w:tr w:rsidR="00724D6E" w:rsidRPr="005E4A7D" w14:paraId="7F82F7AC" w14:textId="77777777" w:rsidTr="00DD2373">
        <w:trPr>
          <w:trHeight w:val="278"/>
          <w:tblHeader/>
          <w:jc w:val="center"/>
          <w:ins w:id="168" w:author="Shubham Bhargava" w:date="2024-08-26T12:51:00Z"/>
        </w:trPr>
        <w:tc>
          <w:tcPr>
            <w:tcW w:w="2103" w:type="pct"/>
          </w:tcPr>
          <w:p w14:paraId="0C2F34B5" w14:textId="77777777" w:rsidR="00724D6E" w:rsidRPr="000E66FC" w:rsidRDefault="00724D6E" w:rsidP="00DD2373">
            <w:pPr>
              <w:keepNext/>
              <w:spacing w:before="40" w:after="40"/>
              <w:jc w:val="center"/>
              <w:rPr>
                <w:ins w:id="169" w:author="Shubham Bhargava" w:date="2024-08-26T12:51:00Z"/>
                <w:lang w:val="sv-SE"/>
              </w:rPr>
            </w:pPr>
            <w:ins w:id="170" w:author="Shubham Bhargava" w:date="2024-08-26T12:51:00Z">
              <w:r w:rsidRPr="008D1F28">
                <w:rPr>
                  <w:lang w:val="en-US"/>
                </w:rPr>
                <w:t xml:space="preserve">0 MHz </w:t>
              </w:r>
              <w:r w:rsidRPr="008D1F28">
                <w:rPr>
                  <w:rFonts w:ascii="Symbol" w:eastAsia="Symbol" w:hAnsi="Symbol" w:cs="Symbol"/>
                  <w:lang w:val="en-US"/>
                </w:rPr>
                <w:t></w:t>
              </w:r>
              <w:r w:rsidRPr="008D1F28">
                <w:rPr>
                  <w:lang w:val="en-US"/>
                </w:rPr>
                <w:t xml:space="preserve"> </w:t>
              </w:r>
              <w:r w:rsidRPr="008D1F28">
                <w:rPr>
                  <w:rFonts w:ascii="Symbol" w:eastAsia="Symbol" w:hAnsi="Symbol" w:cs="Symbol"/>
                  <w:lang w:val="en-US"/>
                </w:rPr>
                <w:t></w:t>
              </w:r>
              <w:r w:rsidRPr="008D1F28">
                <w:rPr>
                  <w:lang w:val="en-US"/>
                </w:rPr>
                <w:t>f &lt; 50MHz</w:t>
              </w:r>
            </w:ins>
          </w:p>
        </w:tc>
        <w:tc>
          <w:tcPr>
            <w:tcW w:w="1847" w:type="pct"/>
          </w:tcPr>
          <w:p w14:paraId="0A05B702" w14:textId="77777777" w:rsidR="00724D6E" w:rsidRPr="000E66FC" w:rsidRDefault="00724D6E" w:rsidP="00DD2373">
            <w:pPr>
              <w:keepNext/>
              <w:spacing w:before="40" w:after="40"/>
              <w:jc w:val="center"/>
              <w:rPr>
                <w:ins w:id="171" w:author="Shubham Bhargava" w:date="2024-08-26T12:51:00Z"/>
                <w:rFonts w:ascii="Times New Roman Bold" w:hAnsi="Times New Roman Bold"/>
                <w:lang w:val="sv-SE"/>
              </w:rPr>
            </w:pPr>
            <m:oMathPara>
              <m:oMath>
                <m:r>
                  <w:ins w:id="172" w:author="Shubham Bhargava" w:date="2024-08-26T12:51:00Z">
                    <m:rPr>
                      <m:sty m:val="p"/>
                    </m:rPr>
                    <w:rPr>
                      <w:rFonts w:ascii="Cambria Math" w:hAnsi="Cambria Math" w:cs="Arial"/>
                      <w:szCs w:val="22"/>
                      <w:lang w:val="en-US"/>
                    </w:rPr>
                    <m:t>2dBm</m:t>
                  </w:ins>
                </m:r>
                <m:r>
                  <w:ins w:id="173" w:author="Shubham Bhargava" w:date="2024-08-26T12:51:00Z">
                    <w:rPr>
                      <w:rFonts w:ascii="Cambria Math" w:hAnsi="Cambria Math" w:cs="Arial"/>
                      <w:szCs w:val="22"/>
                      <w:lang w:val="en-US"/>
                    </w:rPr>
                    <m:t>-</m:t>
                  </w:ins>
                </m:r>
                <m:f>
                  <m:fPr>
                    <m:ctrlPr>
                      <w:ins w:id="174" w:author="Shubham Bhargava" w:date="2024-08-26T12:51:00Z">
                        <w:rPr>
                          <w:rFonts w:ascii="Cambria Math" w:hAnsi="Cambria Math" w:cs="Arial"/>
                          <w:i/>
                          <w:iCs/>
                          <w:szCs w:val="22"/>
                          <w:lang w:val="sv-SE"/>
                        </w:rPr>
                      </w:ins>
                    </m:ctrlPr>
                  </m:fPr>
                  <m:num>
                    <m:r>
                      <w:ins w:id="175" w:author="Shubham Bhargava" w:date="2024-08-26T12:51:00Z">
                        <w:rPr>
                          <w:rFonts w:ascii="Cambria Math" w:hAnsi="Cambria Math" w:cs="Arial"/>
                          <w:szCs w:val="22"/>
                          <w:lang w:val="en-US"/>
                        </w:rPr>
                        <m:t>7</m:t>
                      </w:ins>
                    </m:r>
                  </m:num>
                  <m:den>
                    <m:r>
                      <w:ins w:id="176" w:author="Shubham Bhargava" w:date="2024-08-26T12:51:00Z">
                        <w:rPr>
                          <w:rFonts w:ascii="Cambria Math" w:hAnsi="Cambria Math" w:cs="Arial"/>
                          <w:szCs w:val="22"/>
                          <w:lang w:val="en-US"/>
                        </w:rPr>
                        <m:t>50</m:t>
                      </w:ins>
                    </m:r>
                  </m:den>
                </m:f>
                <m:d>
                  <m:dPr>
                    <m:ctrlPr>
                      <w:ins w:id="177" w:author="Shubham Bhargava" w:date="2024-08-26T12:51:00Z">
                        <w:rPr>
                          <w:rFonts w:ascii="Cambria Math" w:hAnsi="Cambria Math" w:cs="Arial"/>
                          <w:i/>
                          <w:iCs/>
                          <w:szCs w:val="22"/>
                          <w:lang w:val="sv-SE"/>
                        </w:rPr>
                      </w:ins>
                    </m:ctrlPr>
                  </m:dPr>
                  <m:e>
                    <m:f>
                      <m:fPr>
                        <m:ctrlPr>
                          <w:ins w:id="178" w:author="Shubham Bhargava" w:date="2024-08-26T12:51:00Z">
                            <w:rPr>
                              <w:rFonts w:ascii="Cambria Math" w:hAnsi="Cambria Math" w:cs="Arial"/>
                              <w:i/>
                              <w:iCs/>
                              <w:szCs w:val="22"/>
                              <w:lang w:val="sv-SE"/>
                            </w:rPr>
                          </w:ins>
                        </m:ctrlPr>
                      </m:fPr>
                      <m:num>
                        <m:r>
                          <w:ins w:id="179" w:author="Shubham Bhargava" w:date="2024-08-26T12:51:00Z">
                            <w:rPr>
                              <w:rFonts w:ascii="Cambria Math" w:hAnsi="Cambria Math" w:cs="Arial"/>
                              <w:szCs w:val="22"/>
                              <w:lang w:val="en-US"/>
                            </w:rPr>
                            <m:t>f_offset</m:t>
                          </w:ins>
                        </m:r>
                      </m:num>
                      <m:den>
                        <m:r>
                          <w:ins w:id="180" w:author="Shubham Bhargava" w:date="2024-08-26T12:51:00Z">
                            <w:rPr>
                              <w:rFonts w:ascii="Cambria Math" w:hAnsi="Cambria Math" w:cs="Arial"/>
                              <w:szCs w:val="22"/>
                              <w:lang w:val="en-US"/>
                            </w:rPr>
                            <m:t>MHz</m:t>
                          </w:ins>
                        </m:r>
                      </m:den>
                    </m:f>
                    <m:r>
                      <w:ins w:id="181" w:author="Shubham Bhargava" w:date="2024-08-26T12:51:00Z">
                        <w:rPr>
                          <w:rFonts w:ascii="Cambria Math" w:hAnsi="Cambria Math" w:cs="Arial"/>
                          <w:szCs w:val="22"/>
                          <w:lang w:val="en-US"/>
                        </w:rPr>
                        <m:t>-0.05</m:t>
                      </w:ins>
                    </m:r>
                  </m:e>
                </m:d>
              </m:oMath>
            </m:oMathPara>
          </w:p>
        </w:tc>
        <w:tc>
          <w:tcPr>
            <w:tcW w:w="1050" w:type="pct"/>
          </w:tcPr>
          <w:p w14:paraId="184A8FFF" w14:textId="77777777" w:rsidR="00724D6E" w:rsidRPr="009975A2" w:rsidRDefault="00724D6E" w:rsidP="00DD2373">
            <w:pPr>
              <w:keepNext/>
              <w:spacing w:before="40" w:after="40"/>
              <w:jc w:val="center"/>
              <w:rPr>
                <w:ins w:id="182" w:author="Shubham Bhargava" w:date="2024-08-26T12:51:00Z"/>
                <w:rFonts w:ascii="Times New Roman Bold" w:hAnsi="Times New Roman Bold" w:cs="Arial"/>
                <w:color w:val="0C0C0C"/>
                <w:szCs w:val="22"/>
              </w:rPr>
            </w:pPr>
            <w:ins w:id="183" w:author="Shubham Bhargava" w:date="2024-08-26T12:51:00Z">
              <w:r>
                <w:t>100 kHz</w:t>
              </w:r>
            </w:ins>
          </w:p>
        </w:tc>
      </w:tr>
      <w:tr w:rsidR="00724D6E" w:rsidRPr="005E4A7D" w14:paraId="1E655985" w14:textId="77777777" w:rsidTr="00DD2373">
        <w:trPr>
          <w:trHeight w:val="278"/>
          <w:tblHeader/>
          <w:jc w:val="center"/>
          <w:ins w:id="184" w:author="Shubham Bhargava" w:date="2024-08-26T12:51:00Z"/>
        </w:trPr>
        <w:tc>
          <w:tcPr>
            <w:tcW w:w="2103" w:type="pct"/>
          </w:tcPr>
          <w:p w14:paraId="5E64755C" w14:textId="77777777" w:rsidR="00724D6E" w:rsidRPr="00E8611B" w:rsidRDefault="00724D6E" w:rsidP="00DD2373">
            <w:pPr>
              <w:keepNext/>
              <w:spacing w:before="40" w:after="40"/>
              <w:jc w:val="center"/>
              <w:rPr>
                <w:ins w:id="185" w:author="Shubham Bhargava" w:date="2024-08-26T12:51:00Z"/>
              </w:rPr>
            </w:pPr>
            <w:ins w:id="186" w:author="Shubham Bhargava" w:date="2024-08-26T12:51:00Z">
              <w:r w:rsidRPr="00E8611B">
                <w:t xml:space="preserve">50 MHz </w:t>
              </w:r>
              <w:r w:rsidRPr="008D1F28">
                <w:rPr>
                  <w:rFonts w:ascii="Symbol" w:eastAsia="Symbol" w:hAnsi="Symbol" w:cs="Symbol"/>
                  <w:lang w:val="sv-SE"/>
                </w:rPr>
                <w:t></w:t>
              </w:r>
              <w:r w:rsidRPr="00E8611B">
                <w:t xml:space="preserve"> </w:t>
              </w:r>
              <w:r w:rsidRPr="008D1F28">
                <w:rPr>
                  <w:rFonts w:ascii="Symbol" w:eastAsia="Symbol" w:hAnsi="Symbol" w:cs="Symbol"/>
                  <w:lang w:val="sv-SE"/>
                </w:rPr>
                <w:t></w:t>
              </w:r>
              <w:r w:rsidRPr="00E8611B">
                <w:t xml:space="preserve">f &lt; </w:t>
              </w:r>
              <w:proofErr w:type="gramStart"/>
              <w:r w:rsidRPr="00E8611B">
                <w:t>min(</w:t>
              </w:r>
              <w:proofErr w:type="gramEnd"/>
              <w:r w:rsidRPr="00E8611B">
                <w:t xml:space="preserve">100 MHz, </w:t>
              </w:r>
              <w:r w:rsidRPr="008D1F28">
                <w:rPr>
                  <w:rFonts w:ascii="Symbol" w:eastAsia="Symbol" w:hAnsi="Symbol" w:cs="Symbol"/>
                </w:rPr>
                <w:t></w:t>
              </w:r>
              <w:r w:rsidRPr="00E8611B">
                <w:t>f</w:t>
              </w:r>
              <w:r w:rsidRPr="00E8611B">
                <w:rPr>
                  <w:vertAlign w:val="subscript"/>
                </w:rPr>
                <w:t>max</w:t>
              </w:r>
              <w:r w:rsidRPr="00E8611B">
                <w:t>)</w:t>
              </w:r>
            </w:ins>
          </w:p>
        </w:tc>
        <w:tc>
          <w:tcPr>
            <w:tcW w:w="1847" w:type="pct"/>
          </w:tcPr>
          <w:p w14:paraId="4EF733FF" w14:textId="77777777" w:rsidR="00724D6E" w:rsidRPr="008D1F28" w:rsidRDefault="00724D6E" w:rsidP="00DD2373">
            <w:pPr>
              <w:keepNext/>
              <w:spacing w:before="40" w:after="40"/>
              <w:jc w:val="center"/>
              <w:rPr>
                <w:ins w:id="187" w:author="Shubham Bhargava" w:date="2024-08-26T12:51:00Z"/>
                <w:rFonts w:ascii="Times New Roman Bold" w:hAnsi="Times New Roman Bold" w:cs="Arial"/>
                <w:szCs w:val="22"/>
              </w:rPr>
            </w:pPr>
            <w:ins w:id="188" w:author="Shubham Bhargava" w:date="2024-08-26T12:51:00Z">
              <w:r>
                <w:t>-5 dBm</w:t>
              </w:r>
            </w:ins>
          </w:p>
        </w:tc>
        <w:tc>
          <w:tcPr>
            <w:tcW w:w="1050" w:type="pct"/>
          </w:tcPr>
          <w:p w14:paraId="7C9294DA" w14:textId="77777777" w:rsidR="00724D6E" w:rsidRPr="009975A2" w:rsidRDefault="00724D6E" w:rsidP="00DD2373">
            <w:pPr>
              <w:keepNext/>
              <w:spacing w:before="40" w:after="40"/>
              <w:jc w:val="center"/>
              <w:rPr>
                <w:ins w:id="189" w:author="Shubham Bhargava" w:date="2024-08-26T12:51:00Z"/>
                <w:rFonts w:ascii="Times New Roman Bold" w:hAnsi="Times New Roman Bold" w:cs="Arial"/>
                <w:color w:val="0C0C0C"/>
                <w:szCs w:val="22"/>
              </w:rPr>
            </w:pPr>
            <w:ins w:id="190" w:author="Shubham Bhargava" w:date="2024-08-26T12:51:00Z">
              <w:r>
                <w:t>100 kHz</w:t>
              </w:r>
            </w:ins>
          </w:p>
        </w:tc>
      </w:tr>
      <w:tr w:rsidR="00724D6E" w:rsidRPr="005E4A7D" w14:paraId="648CF36D" w14:textId="77777777" w:rsidTr="00DD2373">
        <w:trPr>
          <w:trHeight w:val="278"/>
          <w:tblHeader/>
          <w:jc w:val="center"/>
          <w:ins w:id="191" w:author="Shubham Bhargava" w:date="2024-08-26T12:51:00Z"/>
        </w:trPr>
        <w:tc>
          <w:tcPr>
            <w:tcW w:w="2103" w:type="pct"/>
          </w:tcPr>
          <w:p w14:paraId="31281391" w14:textId="77777777" w:rsidR="00724D6E" w:rsidRPr="000E66FC" w:rsidRDefault="00724D6E" w:rsidP="00DD2373">
            <w:pPr>
              <w:keepNext/>
              <w:spacing w:before="40" w:after="40"/>
              <w:jc w:val="center"/>
              <w:rPr>
                <w:ins w:id="192" w:author="Shubham Bhargava" w:date="2024-08-26T12:51:00Z"/>
                <w:lang w:val="sv-SE"/>
              </w:rPr>
            </w:pPr>
            <w:ins w:id="193" w:author="Shubham Bhargava" w:date="2024-08-26T12:51:00Z">
              <w:r w:rsidRPr="008D1F28">
                <w:t xml:space="preserve">100 MHz </w:t>
              </w:r>
              <w:r w:rsidRPr="008D1F28">
                <w:rPr>
                  <w:rFonts w:ascii="Symbol" w:eastAsia="Symbol" w:hAnsi="Symbol" w:cs="Symbol"/>
                </w:rPr>
                <w:t></w:t>
              </w:r>
              <w:r w:rsidRPr="008D1F28">
                <w:t xml:space="preserve"> </w:t>
              </w:r>
              <w:r w:rsidRPr="008D1F28">
                <w:rPr>
                  <w:rFonts w:ascii="Symbol" w:eastAsia="Symbol" w:hAnsi="Symbol" w:cs="Symbol"/>
                </w:rPr>
                <w:t></w:t>
              </w:r>
              <w:r w:rsidRPr="008D1F28">
                <w:t xml:space="preserve">f </w:t>
              </w:r>
              <w:r w:rsidRPr="008D1F28">
                <w:rPr>
                  <w:rFonts w:ascii="Symbol" w:eastAsia="Symbol" w:hAnsi="Symbol" w:cs="Symbol"/>
                </w:rPr>
                <w:t></w:t>
              </w:r>
              <w:r w:rsidRPr="008D1F28">
                <w:t xml:space="preserve"> </w:t>
              </w:r>
              <w:r w:rsidRPr="008D1F28">
                <w:rPr>
                  <w:rFonts w:ascii="Symbol" w:eastAsia="Symbol" w:hAnsi="Symbol" w:cs="Symbol"/>
                </w:rPr>
                <w:t></w:t>
              </w:r>
              <w:r w:rsidRPr="008D1F28">
                <w:t>f</w:t>
              </w:r>
              <w:r w:rsidRPr="008D1F28">
                <w:rPr>
                  <w:vertAlign w:val="subscript"/>
                </w:rPr>
                <w:t>max</w:t>
              </w:r>
            </w:ins>
          </w:p>
        </w:tc>
        <w:tc>
          <w:tcPr>
            <w:tcW w:w="1847" w:type="pct"/>
          </w:tcPr>
          <w:p w14:paraId="698369C1" w14:textId="77777777" w:rsidR="00724D6E" w:rsidRPr="002E267E" w:rsidRDefault="00724D6E" w:rsidP="00DD2373">
            <w:pPr>
              <w:keepNext/>
              <w:spacing w:before="40" w:after="40"/>
              <w:jc w:val="center"/>
              <w:rPr>
                <w:ins w:id="194" w:author="Shubham Bhargava" w:date="2024-08-26T12:51:00Z"/>
                <w:rFonts w:ascii="Times New Roman Bold" w:hAnsi="Times New Roman Bold" w:cs="Arial"/>
                <w:szCs w:val="22"/>
              </w:rPr>
            </w:pPr>
            <w:ins w:id="195" w:author="Shubham Bhargava" w:date="2024-08-26T12:51:00Z">
              <w:r>
                <w:t>-4 dBm</w:t>
              </w:r>
            </w:ins>
          </w:p>
        </w:tc>
        <w:tc>
          <w:tcPr>
            <w:tcW w:w="1050" w:type="pct"/>
          </w:tcPr>
          <w:p w14:paraId="717D0746" w14:textId="77777777" w:rsidR="00724D6E" w:rsidRPr="0039678F" w:rsidRDefault="00724D6E" w:rsidP="00DD2373">
            <w:pPr>
              <w:keepNext/>
              <w:spacing w:before="40" w:after="40"/>
              <w:jc w:val="center"/>
              <w:rPr>
                <w:ins w:id="196" w:author="Shubham Bhargava" w:date="2024-08-26T12:51:00Z"/>
                <w:rFonts w:ascii="Times New Roman Bold" w:hAnsi="Times New Roman Bold" w:cs="Arial"/>
                <w:color w:val="0C0C0C"/>
                <w:szCs w:val="22"/>
              </w:rPr>
            </w:pPr>
            <w:ins w:id="197" w:author="Shubham Bhargava" w:date="2024-08-26T12:51:00Z">
              <w:r>
                <w:t>1 MHz</w:t>
              </w:r>
            </w:ins>
          </w:p>
        </w:tc>
      </w:tr>
      <w:tr w:rsidR="00724D6E" w:rsidRPr="005E4A7D" w14:paraId="1AF6DF04" w14:textId="77777777" w:rsidTr="00DD2373">
        <w:trPr>
          <w:trHeight w:val="278"/>
          <w:tblHeader/>
          <w:jc w:val="center"/>
          <w:ins w:id="198" w:author="Shubham Bhargava" w:date="2024-08-26T12:51:00Z"/>
        </w:trPr>
        <w:tc>
          <w:tcPr>
            <w:tcW w:w="5000" w:type="pct"/>
            <w:gridSpan w:val="3"/>
          </w:tcPr>
          <w:p w14:paraId="0E638520" w14:textId="77777777" w:rsidR="00724D6E" w:rsidRDefault="00724D6E" w:rsidP="00DD2373">
            <w:pPr>
              <w:keepNext/>
              <w:spacing w:before="40" w:after="40"/>
              <w:rPr>
                <w:ins w:id="199" w:author="Shubham Bhargava" w:date="2024-08-26T12:51:00Z"/>
              </w:rPr>
            </w:pPr>
            <w:ins w:id="200" w:author="Shubham Bhargava" w:date="2024-08-26T12:51:00Z">
              <w:r>
                <w:t xml:space="preserve">NOTE: </w:t>
              </w:r>
              <w:r w:rsidRPr="00F95B02">
                <w:rPr>
                  <w:rFonts w:ascii="Symbol" w:eastAsia="Symbol" w:hAnsi="Symbol" w:cs="Symbol"/>
                </w:rPr>
                <w:t></w:t>
              </w:r>
              <w:r w:rsidRPr="00F95B02">
                <w:rPr>
                  <w:rFonts w:cs="v5.0.0"/>
                </w:rPr>
                <w:t>f</w:t>
              </w:r>
              <w:r w:rsidRPr="00F95B02">
                <w:rPr>
                  <w:rFonts w:cs="v5.0.0"/>
                  <w:vertAlign w:val="subscript"/>
                </w:rPr>
                <w:t>max</w:t>
              </w:r>
              <w:r w:rsidRPr="00F95B02">
                <w:rPr>
                  <w:rFonts w:cs="v5.0.0"/>
                </w:rPr>
                <w:t xml:space="preserve"> is equal to </w:t>
              </w:r>
              <w:proofErr w:type="spellStart"/>
              <w:r w:rsidRPr="00F95B02">
                <w:rPr>
                  <w:rFonts w:cs="v5.0.0"/>
                </w:rPr>
                <w:t>f_offset</w:t>
              </w:r>
              <w:r w:rsidRPr="00F95B02">
                <w:rPr>
                  <w:rFonts w:cs="v5.0.0"/>
                  <w:vertAlign w:val="subscript"/>
                </w:rPr>
                <w:t>max</w:t>
              </w:r>
              <w:proofErr w:type="spellEnd"/>
              <w:r w:rsidRPr="00F95B02">
                <w:rPr>
                  <w:rFonts w:cs="v5.0.0"/>
                </w:rPr>
                <w:t xml:space="preserve"> minus half of the bandwidth of the measuring filter</w:t>
              </w:r>
              <w:r>
                <w:rPr>
                  <w:rFonts w:cs="v5.0.0"/>
                </w:rPr>
                <w:t xml:space="preserve">, where </w:t>
              </w:r>
              <w:proofErr w:type="spellStart"/>
              <w:r w:rsidRPr="00F95B02">
                <w:rPr>
                  <w:rFonts w:cs="v5.0.0"/>
                </w:rPr>
                <w:t>f_offset</w:t>
              </w:r>
              <w:r w:rsidRPr="00F95B02">
                <w:rPr>
                  <w:rFonts w:cs="v5.0.0"/>
                  <w:vertAlign w:val="subscript"/>
                </w:rPr>
                <w:t>max</w:t>
              </w:r>
              <w:proofErr w:type="spellEnd"/>
              <w:r w:rsidRPr="00F95B02">
                <w:rPr>
                  <w:rFonts w:cs="v5.0.0"/>
                </w:rPr>
                <w:t xml:space="preserve"> is the offset to the frequency </w:t>
              </w:r>
              <w:proofErr w:type="spellStart"/>
              <w:r w:rsidRPr="00F95B02">
                <w:t>Δf</w:t>
              </w:r>
              <w:r w:rsidRPr="00F95B02">
                <w:rPr>
                  <w:vertAlign w:val="subscript"/>
                </w:rPr>
                <w:t>OBUE</w:t>
              </w:r>
              <w:proofErr w:type="spellEnd"/>
              <w:r>
                <w:rPr>
                  <w:rFonts w:cs="v5.0.0"/>
                </w:rPr>
                <w:t xml:space="preserve"> = 100 MHz </w:t>
              </w:r>
              <w:r w:rsidRPr="00F95B02">
                <w:rPr>
                  <w:rFonts w:cs="v5.0.0"/>
                </w:rPr>
                <w:t xml:space="preserve">outside the </w:t>
              </w:r>
              <w:r w:rsidRPr="00257413">
                <w:rPr>
                  <w:rFonts w:cs="v5.0.0"/>
                </w:rPr>
                <w:t xml:space="preserve">downlink </w:t>
              </w:r>
              <w:r w:rsidRPr="00427369">
                <w:rPr>
                  <w:rFonts w:cs="v5.0.0"/>
                </w:rPr>
                <w:t>operating band</w:t>
              </w:r>
              <w:r>
                <w:rPr>
                  <w:rFonts w:cs="v5.0.0"/>
                </w:rPr>
                <w:t>.</w:t>
              </w:r>
            </w:ins>
          </w:p>
        </w:tc>
      </w:tr>
    </w:tbl>
    <w:p w14:paraId="7E391B76" w14:textId="77777777" w:rsidR="00724D6E" w:rsidRPr="00724D6E" w:rsidRDefault="00724D6E">
      <w:pPr>
        <w:rPr>
          <w:rFonts w:eastAsia="MS Mincho"/>
        </w:rPr>
        <w:pPrChange w:id="201" w:author="Shubham Bhargava" w:date="2024-08-26T12:51:00Z">
          <w:pPr>
            <w:pStyle w:val="Heading4"/>
          </w:pPr>
        </w:pPrChange>
      </w:pPr>
    </w:p>
    <w:p w14:paraId="718B684D" w14:textId="268C9A2E" w:rsidR="0002271A" w:rsidRDefault="0002271A" w:rsidP="0002271A">
      <w:pPr>
        <w:pStyle w:val="Heading4"/>
        <w:rPr>
          <w:ins w:id="202" w:author="Shubham Bhargava" w:date="2024-08-26T12:51:00Z"/>
          <w:rFonts w:eastAsia="MS Mincho"/>
        </w:rPr>
      </w:pPr>
      <w:bookmarkStart w:id="203" w:name="_Toc165559028"/>
      <w:r>
        <w:rPr>
          <w:rFonts w:eastAsia="MS Mincho"/>
        </w:rPr>
        <w:t>5.2.1.3</w:t>
      </w:r>
      <w:r>
        <w:rPr>
          <w:rFonts w:eastAsia="MS Mincho"/>
        </w:rPr>
        <w:tab/>
        <w:t>ACLR</w:t>
      </w:r>
      <w:bookmarkEnd w:id="203"/>
    </w:p>
    <w:p w14:paraId="0DCBF58E" w14:textId="77777777" w:rsidR="00724D6E" w:rsidRDefault="00724D6E" w:rsidP="00724D6E">
      <w:pPr>
        <w:rPr>
          <w:ins w:id="204" w:author="Shubham Bhargava" w:date="2024-08-26T12:51:00Z"/>
        </w:rPr>
      </w:pPr>
      <w:ins w:id="205" w:author="Shubham Bhargava" w:date="2024-08-26T12:51:00Z">
        <w:r>
          <w:rPr>
            <w:rFonts w:eastAsia="SimSun"/>
            <w:lang w:val="en-US" w:eastAsia="zh-CN"/>
          </w:rPr>
          <w:t xml:space="preserve">The frequency range </w:t>
        </w:r>
        <w:r>
          <w:t>7125 to 8400 MHz, it is agreed to n104 ACLR. The ACLR should be higher than the value specified in Table 5.2.1.3-1.</w:t>
        </w:r>
      </w:ins>
    </w:p>
    <w:p w14:paraId="6497EFD9" w14:textId="77777777" w:rsidR="00724D6E" w:rsidRDefault="00724D6E" w:rsidP="00724D6E">
      <w:pPr>
        <w:pStyle w:val="TH"/>
        <w:rPr>
          <w:ins w:id="206" w:author="Shubham Bhargava" w:date="2024-08-26T12:51:00Z"/>
        </w:rPr>
      </w:pPr>
      <w:ins w:id="207" w:author="Shubham Bhargava" w:date="2024-08-26T12:51:00Z">
        <w:r>
          <w:t>Table 5.2.1.3-1: Base station ACLR limit</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2"/>
        <w:gridCol w:w="2191"/>
        <w:gridCol w:w="1949"/>
        <w:gridCol w:w="2059"/>
        <w:gridCol w:w="1032"/>
      </w:tblGrid>
      <w:tr w:rsidR="00724D6E" w14:paraId="51914CA1" w14:textId="77777777" w:rsidTr="00DD2373">
        <w:trPr>
          <w:cantSplit/>
          <w:jc w:val="center"/>
          <w:ins w:id="208" w:author="Shubham Bhargava" w:date="2024-08-26T12:51:00Z"/>
        </w:trPr>
        <w:tc>
          <w:tcPr>
            <w:tcW w:w="2202" w:type="dxa"/>
            <w:tcBorders>
              <w:top w:val="single" w:sz="6" w:space="0" w:color="auto"/>
              <w:left w:val="single" w:sz="6" w:space="0" w:color="auto"/>
              <w:bottom w:val="single" w:sz="6" w:space="0" w:color="auto"/>
              <w:right w:val="single" w:sz="6" w:space="0" w:color="auto"/>
            </w:tcBorders>
            <w:hideMark/>
          </w:tcPr>
          <w:p w14:paraId="33D93891" w14:textId="77777777" w:rsidR="00724D6E" w:rsidRDefault="00724D6E" w:rsidP="00DD2373">
            <w:pPr>
              <w:pStyle w:val="TAH"/>
              <w:rPr>
                <w:ins w:id="209" w:author="Shubham Bhargava" w:date="2024-08-26T12:51:00Z"/>
                <w:rFonts w:cs="v5.0.0"/>
              </w:rPr>
            </w:pPr>
            <w:ins w:id="210" w:author="Shubham Bhargava" w:date="2024-08-26T12:51:00Z">
              <w:r>
                <w:rPr>
                  <w:rFonts w:eastAsia="SimSun" w:cs="v5.0.0"/>
                  <w:i/>
                </w:rPr>
                <w:t>BS channel bandwidth</w:t>
              </w:r>
              <w:r>
                <w:rPr>
                  <w:rFonts w:cs="v5.0.0"/>
                </w:rPr>
                <w:t xml:space="preserve"> </w:t>
              </w:r>
              <w:r>
                <w:rPr>
                  <w:rFonts w:eastAsia="SimSun" w:cs="v5.0.0"/>
                </w:rPr>
                <w:t xml:space="preserve">of </w:t>
              </w:r>
              <w:r>
                <w:rPr>
                  <w:rFonts w:eastAsia="SimSun" w:cs="v5.0.0"/>
                  <w:i/>
                </w:rPr>
                <w:t>l</w:t>
              </w:r>
              <w:r>
                <w:rPr>
                  <w:rFonts w:eastAsia="SimSun" w:cs="Arial"/>
                  <w:i/>
                </w:rPr>
                <w:t>owest/highest carrier</w:t>
              </w:r>
              <w:r>
                <w:rPr>
                  <w:rFonts w:cs="v5.0.0"/>
                </w:rPr>
                <w:t xml:space="preserve"> transmitted </w:t>
              </w:r>
              <w:proofErr w:type="spellStart"/>
              <w:r>
                <w:rPr>
                  <w:rFonts w:cs="Arial"/>
                </w:rPr>
                <w:t>BW</w:t>
              </w:r>
              <w:r>
                <w:rPr>
                  <w:rFonts w:cs="Arial"/>
                  <w:vertAlign w:val="subscript"/>
                </w:rPr>
                <w:t>Channel</w:t>
              </w:r>
              <w:proofErr w:type="spellEnd"/>
              <w:r>
                <w:rPr>
                  <w:rFonts w:cs="v5.0.0"/>
                </w:rPr>
                <w:t xml:space="preserve"> (MHz)</w:t>
              </w:r>
            </w:ins>
          </w:p>
        </w:tc>
        <w:tc>
          <w:tcPr>
            <w:tcW w:w="2191" w:type="dxa"/>
            <w:tcBorders>
              <w:top w:val="single" w:sz="6" w:space="0" w:color="auto"/>
              <w:left w:val="single" w:sz="6" w:space="0" w:color="auto"/>
              <w:bottom w:val="single" w:sz="6" w:space="0" w:color="auto"/>
              <w:right w:val="single" w:sz="6" w:space="0" w:color="auto"/>
            </w:tcBorders>
            <w:hideMark/>
          </w:tcPr>
          <w:p w14:paraId="2F5BD942" w14:textId="77777777" w:rsidR="00724D6E" w:rsidRDefault="00724D6E" w:rsidP="00DD2373">
            <w:pPr>
              <w:pStyle w:val="TAH"/>
              <w:rPr>
                <w:ins w:id="211" w:author="Shubham Bhargava" w:date="2024-08-26T12:51:00Z"/>
                <w:rFonts w:cs="v5.0.0"/>
              </w:rPr>
            </w:pPr>
            <w:ins w:id="212" w:author="Shubham Bhargava" w:date="2024-08-26T12:51:00Z">
              <w:r>
                <w:rPr>
                  <w:rFonts w:cs="v5.0.0"/>
                </w:rPr>
                <w:t xml:space="preserve">BS adjacent channel centre frequency offset below the </w:t>
              </w:r>
              <w:r>
                <w:rPr>
                  <w:rFonts w:eastAsia="SimSun" w:cs="v5.0.0"/>
                </w:rPr>
                <w:t>lowest</w:t>
              </w:r>
              <w:r>
                <w:rPr>
                  <w:rFonts w:cs="v5.0.0"/>
                </w:rPr>
                <w:t xml:space="preserve"> or above the </w:t>
              </w:r>
              <w:r>
                <w:rPr>
                  <w:rFonts w:eastAsia="SimSun" w:cs="v5.0.0"/>
                </w:rPr>
                <w:t>highest</w:t>
              </w:r>
              <w:r>
                <w:rPr>
                  <w:rFonts w:cs="v5.0.0"/>
                </w:rPr>
                <w:t xml:space="preserve"> carrier centre frequency transmitted</w:t>
              </w:r>
            </w:ins>
          </w:p>
        </w:tc>
        <w:tc>
          <w:tcPr>
            <w:tcW w:w="1949" w:type="dxa"/>
            <w:tcBorders>
              <w:top w:val="single" w:sz="6" w:space="0" w:color="auto"/>
              <w:left w:val="single" w:sz="6" w:space="0" w:color="auto"/>
              <w:bottom w:val="single" w:sz="6" w:space="0" w:color="auto"/>
              <w:right w:val="single" w:sz="6" w:space="0" w:color="auto"/>
            </w:tcBorders>
            <w:hideMark/>
          </w:tcPr>
          <w:p w14:paraId="71AA96DC" w14:textId="77777777" w:rsidR="00724D6E" w:rsidRDefault="00724D6E" w:rsidP="00DD2373">
            <w:pPr>
              <w:pStyle w:val="TAH"/>
              <w:rPr>
                <w:ins w:id="213" w:author="Shubham Bhargava" w:date="2024-08-26T12:51:00Z"/>
                <w:rFonts w:cs="v5.0.0"/>
              </w:rPr>
            </w:pPr>
            <w:ins w:id="214" w:author="Shubham Bhargava" w:date="2024-08-26T12:51:00Z">
              <w:r>
                <w:rPr>
                  <w:rFonts w:cs="v5.0.0"/>
                </w:rPr>
                <w:t>Assumed adjacent channel carrier (informative)</w:t>
              </w:r>
            </w:ins>
          </w:p>
        </w:tc>
        <w:tc>
          <w:tcPr>
            <w:tcW w:w="2059" w:type="dxa"/>
            <w:tcBorders>
              <w:top w:val="single" w:sz="6" w:space="0" w:color="auto"/>
              <w:left w:val="single" w:sz="6" w:space="0" w:color="auto"/>
              <w:bottom w:val="single" w:sz="6" w:space="0" w:color="auto"/>
              <w:right w:val="single" w:sz="6" w:space="0" w:color="auto"/>
            </w:tcBorders>
            <w:hideMark/>
          </w:tcPr>
          <w:p w14:paraId="386A669D" w14:textId="77777777" w:rsidR="00724D6E" w:rsidRDefault="00724D6E" w:rsidP="00DD2373">
            <w:pPr>
              <w:pStyle w:val="TAH"/>
              <w:rPr>
                <w:ins w:id="215" w:author="Shubham Bhargava" w:date="2024-08-26T12:51:00Z"/>
                <w:rFonts w:cs="v5.0.0"/>
              </w:rPr>
            </w:pPr>
            <w:ins w:id="216" w:author="Shubham Bhargava" w:date="2024-08-26T12:51:00Z">
              <w:r>
                <w:rPr>
                  <w:rFonts w:cs="v5.0.0"/>
                </w:rPr>
                <w:t>Filter on the adjacent channel frequency and corresponding filter bandwidth</w:t>
              </w:r>
            </w:ins>
          </w:p>
        </w:tc>
        <w:tc>
          <w:tcPr>
            <w:tcW w:w="1032" w:type="dxa"/>
            <w:tcBorders>
              <w:top w:val="single" w:sz="6" w:space="0" w:color="auto"/>
              <w:left w:val="single" w:sz="6" w:space="0" w:color="auto"/>
              <w:bottom w:val="single" w:sz="6" w:space="0" w:color="auto"/>
              <w:right w:val="single" w:sz="6" w:space="0" w:color="auto"/>
            </w:tcBorders>
            <w:hideMark/>
          </w:tcPr>
          <w:p w14:paraId="64EF7611" w14:textId="77777777" w:rsidR="00724D6E" w:rsidRDefault="00724D6E" w:rsidP="00DD2373">
            <w:pPr>
              <w:pStyle w:val="TAH"/>
              <w:rPr>
                <w:ins w:id="217" w:author="Shubham Bhargava" w:date="2024-08-26T12:51:00Z"/>
                <w:rFonts w:cs="v5.0.0"/>
              </w:rPr>
            </w:pPr>
            <w:ins w:id="218" w:author="Shubham Bhargava" w:date="2024-08-26T12:51:00Z">
              <w:r>
                <w:rPr>
                  <w:rFonts w:cs="v5.0.0"/>
                </w:rPr>
                <w:t>ACLR limit</w:t>
              </w:r>
            </w:ins>
          </w:p>
        </w:tc>
      </w:tr>
      <w:tr w:rsidR="00724D6E" w14:paraId="68F2A84A" w14:textId="77777777" w:rsidTr="00DD2373">
        <w:trPr>
          <w:cantSplit/>
          <w:jc w:val="center"/>
          <w:ins w:id="219" w:author="Shubham Bhargava" w:date="2024-08-26T12:51:00Z"/>
        </w:trPr>
        <w:tc>
          <w:tcPr>
            <w:tcW w:w="2202" w:type="dxa"/>
            <w:tcBorders>
              <w:top w:val="single" w:sz="6" w:space="0" w:color="auto"/>
              <w:left w:val="single" w:sz="6" w:space="0" w:color="auto"/>
              <w:bottom w:val="nil"/>
              <w:right w:val="single" w:sz="6" w:space="0" w:color="auto"/>
            </w:tcBorders>
            <w:hideMark/>
          </w:tcPr>
          <w:p w14:paraId="4E35B040" w14:textId="77777777" w:rsidR="00724D6E" w:rsidRDefault="00724D6E" w:rsidP="00DD2373">
            <w:pPr>
              <w:pStyle w:val="TAC"/>
              <w:rPr>
                <w:ins w:id="220" w:author="Shubham Bhargava" w:date="2024-08-26T12:51:00Z"/>
                <w:rFonts w:eastAsia="SimSun"/>
              </w:rPr>
            </w:pPr>
            <w:ins w:id="221" w:author="Shubham Bhargava" w:date="2024-08-26T12:51:00Z">
              <w:r>
                <w:rPr>
                  <w:rFonts w:cs="v5.0.0"/>
                </w:rPr>
                <w:t>20</w:t>
              </w:r>
              <w:r>
                <w:rPr>
                  <w:rFonts w:cs="v5.0.0"/>
                  <w:lang w:eastAsia="zh-CN"/>
                </w:rPr>
                <w:t>, 25, 30, 35, 40, 45, 50, 60, 70, 80, 90,100</w:t>
              </w:r>
            </w:ins>
          </w:p>
        </w:tc>
        <w:tc>
          <w:tcPr>
            <w:tcW w:w="2191" w:type="dxa"/>
            <w:tcBorders>
              <w:top w:val="single" w:sz="6" w:space="0" w:color="auto"/>
              <w:left w:val="single" w:sz="6" w:space="0" w:color="auto"/>
              <w:bottom w:val="single" w:sz="6" w:space="0" w:color="auto"/>
              <w:right w:val="single" w:sz="6" w:space="0" w:color="auto"/>
            </w:tcBorders>
            <w:hideMark/>
          </w:tcPr>
          <w:p w14:paraId="7CB77970" w14:textId="77777777" w:rsidR="00724D6E" w:rsidRDefault="00724D6E" w:rsidP="00DD2373">
            <w:pPr>
              <w:pStyle w:val="TAC"/>
              <w:rPr>
                <w:ins w:id="222" w:author="Shubham Bhargava" w:date="2024-08-26T12:51:00Z"/>
              </w:rPr>
            </w:pPr>
            <w:proofErr w:type="spellStart"/>
            <w:ins w:id="223" w:author="Shubham Bhargava" w:date="2024-08-26T12:51:00Z">
              <w:r>
                <w:rPr>
                  <w:rFonts w:cs="Arial"/>
                </w:rPr>
                <w:t>BW</w:t>
              </w:r>
              <w:r>
                <w:rPr>
                  <w:rFonts w:cs="Arial"/>
                  <w:vertAlign w:val="subscript"/>
                </w:rPr>
                <w:t>Channel</w:t>
              </w:r>
              <w:proofErr w:type="spellEnd"/>
            </w:ins>
          </w:p>
        </w:tc>
        <w:tc>
          <w:tcPr>
            <w:tcW w:w="1949" w:type="dxa"/>
            <w:tcBorders>
              <w:top w:val="single" w:sz="6" w:space="0" w:color="auto"/>
              <w:left w:val="single" w:sz="6" w:space="0" w:color="auto"/>
              <w:bottom w:val="single" w:sz="6" w:space="0" w:color="auto"/>
              <w:right w:val="single" w:sz="6" w:space="0" w:color="auto"/>
            </w:tcBorders>
            <w:hideMark/>
          </w:tcPr>
          <w:p w14:paraId="25BAB700" w14:textId="77777777" w:rsidR="00724D6E" w:rsidRDefault="00724D6E" w:rsidP="00DD2373">
            <w:pPr>
              <w:pStyle w:val="TAC"/>
              <w:rPr>
                <w:ins w:id="224" w:author="Shubham Bhargava" w:date="2024-08-26T12:51:00Z"/>
              </w:rPr>
            </w:pPr>
            <w:ins w:id="225" w:author="Shubham Bhargava" w:date="2024-08-26T12:51:00Z">
              <w:r>
                <w:t xml:space="preserve">NR of same BW </w:t>
              </w:r>
              <w:r>
                <w:rPr>
                  <w:rFonts w:cs="v5.0.0"/>
                </w:rPr>
                <w:t>(Note 2)</w:t>
              </w:r>
            </w:ins>
          </w:p>
        </w:tc>
        <w:tc>
          <w:tcPr>
            <w:tcW w:w="2059" w:type="dxa"/>
            <w:tcBorders>
              <w:top w:val="single" w:sz="6" w:space="0" w:color="auto"/>
              <w:left w:val="single" w:sz="6" w:space="0" w:color="auto"/>
              <w:bottom w:val="single" w:sz="6" w:space="0" w:color="auto"/>
              <w:right w:val="single" w:sz="6" w:space="0" w:color="auto"/>
            </w:tcBorders>
            <w:hideMark/>
          </w:tcPr>
          <w:p w14:paraId="070B317A" w14:textId="77777777" w:rsidR="00724D6E" w:rsidRDefault="00724D6E" w:rsidP="00DD2373">
            <w:pPr>
              <w:pStyle w:val="TAC"/>
              <w:rPr>
                <w:ins w:id="226" w:author="Shubham Bhargava" w:date="2024-08-26T12:51:00Z"/>
              </w:rPr>
            </w:pPr>
            <w:ins w:id="227" w:author="Shubham Bhargava" w:date="2024-08-26T12:51:00Z">
              <w:r>
                <w:rPr>
                  <w:rFonts w:cs="v5.0.0"/>
                </w:rPr>
                <w:t>Square (</w:t>
              </w:r>
              <w:proofErr w:type="spellStart"/>
              <w:r>
                <w:rPr>
                  <w:rFonts w:cs="Arial"/>
                </w:rPr>
                <w:t>BW</w:t>
              </w:r>
              <w:r>
                <w:rPr>
                  <w:rFonts w:cs="Arial"/>
                  <w:vertAlign w:val="subscript"/>
                </w:rPr>
                <w:t>Config</w:t>
              </w:r>
              <w:proofErr w:type="spellEnd"/>
              <w:r>
                <w:rPr>
                  <w:rFonts w:cs="v5.0.0"/>
                </w:rPr>
                <w:t>)</w:t>
              </w:r>
            </w:ins>
          </w:p>
        </w:tc>
        <w:tc>
          <w:tcPr>
            <w:tcW w:w="1032" w:type="dxa"/>
            <w:tcBorders>
              <w:top w:val="single" w:sz="6" w:space="0" w:color="auto"/>
              <w:left w:val="single" w:sz="6" w:space="0" w:color="auto"/>
              <w:bottom w:val="single" w:sz="6" w:space="0" w:color="auto"/>
              <w:right w:val="single" w:sz="6" w:space="0" w:color="auto"/>
            </w:tcBorders>
            <w:hideMark/>
          </w:tcPr>
          <w:p w14:paraId="5375CAD1" w14:textId="77777777" w:rsidR="00724D6E" w:rsidRDefault="00724D6E" w:rsidP="00DD2373">
            <w:pPr>
              <w:pStyle w:val="TAC"/>
              <w:rPr>
                <w:ins w:id="228" w:author="Shubham Bhargava" w:date="2024-08-26T12:51:00Z"/>
              </w:rPr>
            </w:pPr>
            <w:ins w:id="229" w:author="Shubham Bhargava" w:date="2024-08-26T12:51:00Z">
              <w:r>
                <w:rPr>
                  <w:rFonts w:eastAsia="SimSun" w:cs="v5.0.0"/>
                  <w:lang w:val="en-US" w:eastAsia="zh-CN"/>
                </w:rPr>
                <w:t>38 dB</w:t>
              </w:r>
            </w:ins>
          </w:p>
        </w:tc>
      </w:tr>
      <w:tr w:rsidR="00724D6E" w14:paraId="083AB6F0" w14:textId="77777777" w:rsidTr="00DD2373">
        <w:trPr>
          <w:cantSplit/>
          <w:jc w:val="center"/>
          <w:ins w:id="230" w:author="Shubham Bhargava" w:date="2024-08-26T12:51:00Z"/>
        </w:trPr>
        <w:tc>
          <w:tcPr>
            <w:tcW w:w="2202" w:type="dxa"/>
            <w:tcBorders>
              <w:top w:val="nil"/>
              <w:left w:val="single" w:sz="6" w:space="0" w:color="auto"/>
              <w:bottom w:val="nil"/>
              <w:right w:val="single" w:sz="6" w:space="0" w:color="auto"/>
            </w:tcBorders>
          </w:tcPr>
          <w:p w14:paraId="402EFC18" w14:textId="77777777" w:rsidR="00724D6E" w:rsidRDefault="00724D6E" w:rsidP="00DD2373">
            <w:pPr>
              <w:pStyle w:val="TAC"/>
              <w:rPr>
                <w:ins w:id="231" w:author="Shubham Bhargava" w:date="2024-08-26T12:51:00Z"/>
                <w:rFonts w:eastAsia="SimSun"/>
              </w:rPr>
            </w:pPr>
          </w:p>
        </w:tc>
        <w:tc>
          <w:tcPr>
            <w:tcW w:w="2191" w:type="dxa"/>
            <w:tcBorders>
              <w:top w:val="single" w:sz="6" w:space="0" w:color="auto"/>
              <w:left w:val="single" w:sz="6" w:space="0" w:color="auto"/>
              <w:bottom w:val="single" w:sz="6" w:space="0" w:color="auto"/>
              <w:right w:val="single" w:sz="6" w:space="0" w:color="auto"/>
            </w:tcBorders>
            <w:hideMark/>
          </w:tcPr>
          <w:p w14:paraId="6589FD0F" w14:textId="77777777" w:rsidR="00724D6E" w:rsidRDefault="00724D6E" w:rsidP="00DD2373">
            <w:pPr>
              <w:pStyle w:val="TAC"/>
              <w:rPr>
                <w:ins w:id="232" w:author="Shubham Bhargava" w:date="2024-08-26T12:51:00Z"/>
                <w:rFonts w:cs="Arial"/>
              </w:rPr>
            </w:pPr>
            <w:ins w:id="233" w:author="Shubham Bhargava" w:date="2024-08-26T12:51:00Z">
              <w:r>
                <w:rPr>
                  <w:rFonts w:cs="v5.0.0"/>
                </w:rPr>
                <w:t xml:space="preserve">2 x </w:t>
              </w:r>
              <w:proofErr w:type="spellStart"/>
              <w:r>
                <w:rPr>
                  <w:rFonts w:cs="Arial"/>
                </w:rPr>
                <w:t>BW</w:t>
              </w:r>
              <w:r>
                <w:rPr>
                  <w:rFonts w:cs="Arial"/>
                  <w:vertAlign w:val="subscript"/>
                </w:rPr>
                <w:t>Channel</w:t>
              </w:r>
              <w:proofErr w:type="spellEnd"/>
            </w:ins>
          </w:p>
        </w:tc>
        <w:tc>
          <w:tcPr>
            <w:tcW w:w="1949" w:type="dxa"/>
            <w:tcBorders>
              <w:top w:val="single" w:sz="6" w:space="0" w:color="auto"/>
              <w:left w:val="single" w:sz="6" w:space="0" w:color="auto"/>
              <w:bottom w:val="single" w:sz="6" w:space="0" w:color="auto"/>
              <w:right w:val="single" w:sz="6" w:space="0" w:color="auto"/>
            </w:tcBorders>
            <w:hideMark/>
          </w:tcPr>
          <w:p w14:paraId="79BE0834" w14:textId="77777777" w:rsidR="00724D6E" w:rsidRDefault="00724D6E" w:rsidP="00DD2373">
            <w:pPr>
              <w:pStyle w:val="TAC"/>
              <w:rPr>
                <w:ins w:id="234" w:author="Shubham Bhargava" w:date="2024-08-26T12:51:00Z"/>
              </w:rPr>
            </w:pPr>
            <w:ins w:id="235" w:author="Shubham Bhargava" w:date="2024-08-26T12:51:00Z">
              <w:r>
                <w:t xml:space="preserve">NR of same BW </w:t>
              </w:r>
              <w:r>
                <w:rPr>
                  <w:rFonts w:cs="v5.0.0"/>
                </w:rPr>
                <w:t>(Note 2)</w:t>
              </w:r>
            </w:ins>
          </w:p>
        </w:tc>
        <w:tc>
          <w:tcPr>
            <w:tcW w:w="2059" w:type="dxa"/>
            <w:tcBorders>
              <w:top w:val="single" w:sz="6" w:space="0" w:color="auto"/>
              <w:left w:val="single" w:sz="6" w:space="0" w:color="auto"/>
              <w:bottom w:val="single" w:sz="6" w:space="0" w:color="auto"/>
              <w:right w:val="single" w:sz="6" w:space="0" w:color="auto"/>
            </w:tcBorders>
            <w:hideMark/>
          </w:tcPr>
          <w:p w14:paraId="0A4DB857" w14:textId="77777777" w:rsidR="00724D6E" w:rsidRDefault="00724D6E" w:rsidP="00DD2373">
            <w:pPr>
              <w:pStyle w:val="TAC"/>
              <w:rPr>
                <w:ins w:id="236" w:author="Shubham Bhargava" w:date="2024-08-26T12:51:00Z"/>
                <w:rFonts w:cs="v5.0.0"/>
              </w:rPr>
            </w:pPr>
            <w:ins w:id="237" w:author="Shubham Bhargava" w:date="2024-08-26T12:51:00Z">
              <w:r>
                <w:rPr>
                  <w:rFonts w:cs="v5.0.0"/>
                </w:rPr>
                <w:t>Square (</w:t>
              </w:r>
              <w:proofErr w:type="spellStart"/>
              <w:r>
                <w:rPr>
                  <w:rFonts w:cs="Arial"/>
                </w:rPr>
                <w:t>BW</w:t>
              </w:r>
              <w:r>
                <w:rPr>
                  <w:rFonts w:cs="Arial"/>
                  <w:vertAlign w:val="subscript"/>
                </w:rPr>
                <w:t>Config</w:t>
              </w:r>
              <w:proofErr w:type="spellEnd"/>
              <w:r>
                <w:rPr>
                  <w:rFonts w:cs="v5.0.0"/>
                </w:rPr>
                <w:t>)</w:t>
              </w:r>
            </w:ins>
          </w:p>
        </w:tc>
        <w:tc>
          <w:tcPr>
            <w:tcW w:w="1032" w:type="dxa"/>
            <w:tcBorders>
              <w:top w:val="single" w:sz="6" w:space="0" w:color="auto"/>
              <w:left w:val="single" w:sz="6" w:space="0" w:color="auto"/>
              <w:bottom w:val="single" w:sz="6" w:space="0" w:color="auto"/>
              <w:right w:val="single" w:sz="6" w:space="0" w:color="auto"/>
            </w:tcBorders>
            <w:hideMark/>
          </w:tcPr>
          <w:p w14:paraId="62A5A869" w14:textId="77777777" w:rsidR="00724D6E" w:rsidRPr="00AF1B04" w:rsidRDefault="00724D6E" w:rsidP="00DD2373">
            <w:pPr>
              <w:pStyle w:val="TAC"/>
              <w:spacing w:line="254" w:lineRule="auto"/>
              <w:rPr>
                <w:ins w:id="238" w:author="Shubham Bhargava" w:date="2024-08-26T12:51:00Z"/>
                <w:rFonts w:eastAsia="SimSun" w:cs="v5.0.0"/>
                <w:lang w:val="en-US" w:eastAsia="zh-CN"/>
              </w:rPr>
            </w:pPr>
            <w:ins w:id="239" w:author="Shubham Bhargava" w:date="2024-08-26T12:51:00Z">
              <w:r>
                <w:rPr>
                  <w:rFonts w:eastAsia="SimSun" w:cs="v5.0.0"/>
                  <w:lang w:val="en-US" w:eastAsia="zh-CN"/>
                </w:rPr>
                <w:t>38 dB</w:t>
              </w:r>
            </w:ins>
          </w:p>
        </w:tc>
      </w:tr>
      <w:tr w:rsidR="00724D6E" w14:paraId="1BB7850C" w14:textId="77777777" w:rsidTr="00DD2373">
        <w:trPr>
          <w:cantSplit/>
          <w:jc w:val="center"/>
          <w:ins w:id="240" w:author="Shubham Bhargava" w:date="2024-08-26T12:51:00Z"/>
        </w:trPr>
        <w:tc>
          <w:tcPr>
            <w:tcW w:w="9433" w:type="dxa"/>
            <w:gridSpan w:val="5"/>
            <w:tcBorders>
              <w:top w:val="single" w:sz="6" w:space="0" w:color="auto"/>
              <w:left w:val="single" w:sz="6" w:space="0" w:color="auto"/>
              <w:bottom w:val="single" w:sz="6" w:space="0" w:color="auto"/>
              <w:right w:val="single" w:sz="6" w:space="0" w:color="auto"/>
            </w:tcBorders>
            <w:hideMark/>
          </w:tcPr>
          <w:p w14:paraId="4F88D327" w14:textId="77777777" w:rsidR="00724D6E" w:rsidRDefault="00724D6E" w:rsidP="00DD2373">
            <w:pPr>
              <w:pStyle w:val="TAN"/>
              <w:rPr>
                <w:ins w:id="241" w:author="Shubham Bhargava" w:date="2024-08-26T12:51:00Z"/>
                <w:rFonts w:cs="Arial"/>
              </w:rPr>
            </w:pPr>
            <w:ins w:id="242" w:author="Shubham Bhargava" w:date="2024-08-26T12:51:00Z">
              <w:r>
                <w:rPr>
                  <w:rFonts w:cs="Arial"/>
                </w:rPr>
                <w:t>NOTE 1:</w:t>
              </w:r>
              <w:r>
                <w:rPr>
                  <w:rFonts w:cs="Arial"/>
                </w:rPr>
                <w:tab/>
              </w:r>
              <w:proofErr w:type="spellStart"/>
              <w:r>
                <w:rPr>
                  <w:rFonts w:cs="Arial"/>
                </w:rPr>
                <w:t>BW</w:t>
              </w:r>
              <w:r>
                <w:rPr>
                  <w:rFonts w:cs="Arial"/>
                  <w:vertAlign w:val="subscript"/>
                </w:rPr>
                <w:t>Channel</w:t>
              </w:r>
              <w:proofErr w:type="spellEnd"/>
              <w:r>
                <w:rPr>
                  <w:rFonts w:cs="Arial"/>
                </w:rPr>
                <w:t xml:space="preserve"> and </w:t>
              </w:r>
              <w:proofErr w:type="spellStart"/>
              <w:r>
                <w:rPr>
                  <w:rFonts w:cs="Arial"/>
                </w:rPr>
                <w:t>BW</w:t>
              </w:r>
              <w:r>
                <w:rPr>
                  <w:rFonts w:cs="Arial"/>
                  <w:vertAlign w:val="subscript"/>
                </w:rPr>
                <w:t>Config</w:t>
              </w:r>
              <w:proofErr w:type="spellEnd"/>
              <w:r>
                <w:rPr>
                  <w:rFonts w:cs="Arial"/>
                </w:rPr>
                <w:t xml:space="preserve"> are the </w:t>
              </w:r>
              <w:r>
                <w:rPr>
                  <w:rFonts w:cs="Arial"/>
                  <w:i/>
                </w:rPr>
                <w:t>BS channel bandwidth</w:t>
              </w:r>
              <w:r>
                <w:rPr>
                  <w:rFonts w:cs="Arial"/>
                </w:rPr>
                <w:t xml:space="preserve"> and </w:t>
              </w:r>
              <w:r>
                <w:rPr>
                  <w:rFonts w:cs="Arial"/>
                  <w:i/>
                </w:rPr>
                <w:t>transmission bandwidth configuration</w:t>
              </w:r>
              <w:r>
                <w:rPr>
                  <w:rFonts w:cs="Arial"/>
                </w:rPr>
                <w:t xml:space="preserve"> of the </w:t>
              </w:r>
              <w:r>
                <w:rPr>
                  <w:rFonts w:eastAsia="SimSun" w:cs="Arial"/>
                  <w:i/>
                </w:rPr>
                <w:t>lowest/highest carrier</w:t>
              </w:r>
              <w:r>
                <w:rPr>
                  <w:rFonts w:cs="Arial"/>
                </w:rPr>
                <w:t xml:space="preserve"> transmitted on the assigned channel frequency.</w:t>
              </w:r>
            </w:ins>
          </w:p>
          <w:p w14:paraId="4F196153" w14:textId="77777777" w:rsidR="00724D6E" w:rsidRDefault="00724D6E" w:rsidP="00DD2373">
            <w:pPr>
              <w:pStyle w:val="TAN"/>
              <w:rPr>
                <w:ins w:id="243" w:author="Shubham Bhargava" w:date="2024-08-26T12:51:00Z"/>
              </w:rPr>
            </w:pPr>
            <w:ins w:id="244" w:author="Shubham Bhargava" w:date="2024-08-26T12:51:00Z">
              <w:r>
                <w:t>NOTE 2:</w:t>
              </w:r>
              <w:r>
                <w:tab/>
                <w:t>With SCS that provides largest transmission bandwidth configuration (</w:t>
              </w:r>
              <w:proofErr w:type="spellStart"/>
              <w:r>
                <w:t>BW</w:t>
              </w:r>
              <w:r>
                <w:rPr>
                  <w:vertAlign w:val="subscript"/>
                </w:rPr>
                <w:t>Config</w:t>
              </w:r>
              <w:proofErr w:type="spellEnd"/>
              <w:r>
                <w:rPr>
                  <w:rFonts w:cs="v5.0.0"/>
                </w:rPr>
                <w:t>)</w:t>
              </w:r>
              <w:r>
                <w:t>.</w:t>
              </w:r>
            </w:ins>
          </w:p>
        </w:tc>
      </w:tr>
    </w:tbl>
    <w:p w14:paraId="4C3054F4" w14:textId="77777777" w:rsidR="00724D6E" w:rsidRPr="00724D6E" w:rsidRDefault="00724D6E">
      <w:pPr>
        <w:rPr>
          <w:rFonts w:eastAsia="MS Mincho"/>
        </w:rPr>
        <w:pPrChange w:id="245" w:author="Shubham Bhargava" w:date="2024-08-26T12:51:00Z">
          <w:pPr>
            <w:pStyle w:val="Heading4"/>
          </w:pPr>
        </w:pPrChange>
      </w:pPr>
    </w:p>
    <w:p w14:paraId="0C2D55A0" w14:textId="6669E81E" w:rsidR="0002271A" w:rsidRDefault="0002271A" w:rsidP="0002271A">
      <w:pPr>
        <w:pStyle w:val="Heading4"/>
        <w:rPr>
          <w:ins w:id="246" w:author="Shubham Bhargava" w:date="2024-08-26T12:51:00Z"/>
          <w:rFonts w:eastAsia="MS Mincho"/>
        </w:rPr>
      </w:pPr>
      <w:bookmarkStart w:id="247" w:name="_Toc165559029"/>
      <w:r>
        <w:rPr>
          <w:rFonts w:eastAsia="MS Mincho"/>
        </w:rPr>
        <w:t>5.2.1.4</w:t>
      </w:r>
      <w:r>
        <w:rPr>
          <w:rFonts w:eastAsia="MS Mincho"/>
        </w:rPr>
        <w:tab/>
      </w:r>
      <w:r w:rsidRPr="00F54295">
        <w:rPr>
          <w:rFonts w:eastAsia="MS Mincho"/>
        </w:rPr>
        <w:t>Spurious emissions</w:t>
      </w:r>
      <w:bookmarkEnd w:id="247"/>
    </w:p>
    <w:p w14:paraId="620ADAA8" w14:textId="77777777" w:rsidR="00724D6E" w:rsidRPr="00AF1B04" w:rsidRDefault="00724D6E" w:rsidP="00724D6E">
      <w:pPr>
        <w:rPr>
          <w:ins w:id="248" w:author="Shubham Bhargava" w:date="2024-08-26T12:51:00Z"/>
          <w:rFonts w:eastAsia="SimSun"/>
          <w:lang w:val="en-US" w:eastAsia="zh-CN"/>
        </w:rPr>
      </w:pPr>
      <w:ins w:id="249" w:author="Shubham Bhargava" w:date="2024-08-26T12:51:00Z">
        <w:r>
          <w:rPr>
            <w:rFonts w:eastAsia="SimSun"/>
            <w:lang w:val="en-US" w:eastAsia="zh-CN"/>
          </w:rPr>
          <w:t xml:space="preserve">The general spurious emissions for band n104 are applicable for the frequency range </w:t>
        </w:r>
        <w:r>
          <w:t xml:space="preserve">7125 to 8400 MHz. It is agreed to adopt </w:t>
        </w:r>
        <w:proofErr w:type="spellStart"/>
        <w:r w:rsidRPr="00463B02">
          <w:rPr>
            <w:iCs/>
          </w:rPr>
          <w:t>Δf</w:t>
        </w:r>
        <w:r w:rsidRPr="00463B02">
          <w:rPr>
            <w:iCs/>
            <w:vertAlign w:val="subscript"/>
          </w:rPr>
          <w:t>OBUE</w:t>
        </w:r>
        <w:proofErr w:type="spellEnd"/>
        <w:r w:rsidRPr="00463B02">
          <w:rPr>
            <w:rFonts w:cs="v5.0.0"/>
          </w:rPr>
          <w:t xml:space="preserve"> = 40 MHz</w:t>
        </w:r>
        <w:r>
          <w:rPr>
            <w:rFonts w:cs="v5.0.0"/>
          </w:rPr>
          <w:t xml:space="preserve"> for non-AAS BS and </w:t>
        </w:r>
        <w:proofErr w:type="spellStart"/>
        <w:r>
          <w:rPr>
            <w:bCs/>
            <w:color w:val="000000"/>
            <w:lang w:val="en-US"/>
          </w:rPr>
          <w:t>Δf</w:t>
        </w:r>
        <w:proofErr w:type="spellEnd"/>
        <w:r>
          <w:rPr>
            <w:vertAlign w:val="subscript"/>
          </w:rPr>
          <w:t xml:space="preserve">OBUE </w:t>
        </w:r>
        <w:r>
          <w:t>= 100 MHz AAS BS.</w:t>
        </w:r>
      </w:ins>
    </w:p>
    <w:p w14:paraId="557348C1" w14:textId="77777777" w:rsidR="00724D6E" w:rsidRDefault="00724D6E" w:rsidP="00724D6E">
      <w:pPr>
        <w:rPr>
          <w:ins w:id="250" w:author="Shubham Bhargava" w:date="2024-08-26T12:51:00Z"/>
        </w:rPr>
      </w:pPr>
    </w:p>
    <w:p w14:paraId="42BAF944" w14:textId="77777777" w:rsidR="00724D6E" w:rsidRDefault="00724D6E" w:rsidP="00724D6E">
      <w:pPr>
        <w:pStyle w:val="TH"/>
        <w:rPr>
          <w:ins w:id="251" w:author="Shubham Bhargava" w:date="2024-08-26T12:51:00Z"/>
          <w:lang w:val="en-US"/>
        </w:rPr>
      </w:pPr>
      <w:ins w:id="252" w:author="Shubham Bhargava" w:date="2024-08-26T12:51:00Z">
        <w:r>
          <w:rPr>
            <w:rFonts w:eastAsia="MS Mincho"/>
          </w:rPr>
          <w:lastRenderedPageBreak/>
          <w:t>Table 5.2.1</w:t>
        </w:r>
        <w:r>
          <w:rPr>
            <w:rFonts w:eastAsia="MS Mincho"/>
            <w:lang w:eastAsia="ja-JP"/>
          </w:rPr>
          <w:t>.</w:t>
        </w:r>
        <w:r>
          <w:rPr>
            <w:rFonts w:hint="eastAsia"/>
            <w:lang w:val="en-US"/>
          </w:rPr>
          <w:t>4</w:t>
        </w:r>
        <w:r>
          <w:rPr>
            <w:rFonts w:eastAsia="MS Mincho"/>
            <w:lang w:eastAsia="ja-JP"/>
          </w:rPr>
          <w:t>-1</w:t>
        </w:r>
        <w:r>
          <w:rPr>
            <w:rFonts w:eastAsia="MS Mincho"/>
          </w:rPr>
          <w:t>:</w:t>
        </w:r>
        <w:r>
          <w:rPr>
            <w:rFonts w:hint="eastAsia"/>
            <w:lang w:val="en-US"/>
          </w:rPr>
          <w:t xml:space="preserve"> BS spurious emission limits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47"/>
        <w:gridCol w:w="1117"/>
        <w:gridCol w:w="2327"/>
      </w:tblGrid>
      <w:tr w:rsidR="00724D6E" w14:paraId="520CC79E" w14:textId="77777777" w:rsidTr="00DD2373">
        <w:trPr>
          <w:cantSplit/>
          <w:jc w:val="center"/>
          <w:ins w:id="253" w:author="Shubham Bhargava" w:date="2024-08-26T12:51:00Z"/>
        </w:trPr>
        <w:tc>
          <w:tcPr>
            <w:tcW w:w="0" w:type="auto"/>
            <w:tcBorders>
              <w:top w:val="single" w:sz="6" w:space="0" w:color="000000"/>
              <w:left w:val="single" w:sz="6" w:space="0" w:color="000000"/>
              <w:bottom w:val="single" w:sz="6" w:space="0" w:color="000000"/>
              <w:right w:val="single" w:sz="6" w:space="0" w:color="000000"/>
            </w:tcBorders>
          </w:tcPr>
          <w:p w14:paraId="19F987C9" w14:textId="77777777" w:rsidR="00724D6E" w:rsidRDefault="00724D6E" w:rsidP="00DD2373">
            <w:pPr>
              <w:pStyle w:val="TAH"/>
              <w:rPr>
                <w:ins w:id="254" w:author="Shubham Bhargava" w:date="2024-08-26T12:51:00Z"/>
              </w:rPr>
            </w:pPr>
            <w:ins w:id="255" w:author="Shubham Bhargava" w:date="2024-08-26T12:51:00Z">
              <w:r>
                <w:t>Spurious frequency range</w:t>
              </w:r>
            </w:ins>
          </w:p>
        </w:tc>
        <w:tc>
          <w:tcPr>
            <w:tcW w:w="0" w:type="auto"/>
            <w:tcBorders>
              <w:top w:val="single" w:sz="6" w:space="0" w:color="000000"/>
              <w:left w:val="single" w:sz="6" w:space="0" w:color="000000"/>
              <w:bottom w:val="single" w:sz="6" w:space="0" w:color="000000"/>
              <w:right w:val="single" w:sz="6" w:space="0" w:color="000000"/>
            </w:tcBorders>
          </w:tcPr>
          <w:p w14:paraId="14DAFAF2" w14:textId="77777777" w:rsidR="00724D6E" w:rsidRDefault="00724D6E" w:rsidP="00DD2373">
            <w:pPr>
              <w:pStyle w:val="TAH"/>
              <w:rPr>
                <w:ins w:id="256" w:author="Shubham Bhargava" w:date="2024-08-26T12:51:00Z"/>
              </w:rPr>
            </w:pPr>
            <w:ins w:id="257" w:author="Shubham Bhargava" w:date="2024-08-26T12:51:00Z">
              <w:r>
                <w:t>Basic limit</w:t>
              </w:r>
            </w:ins>
          </w:p>
        </w:tc>
        <w:tc>
          <w:tcPr>
            <w:tcW w:w="0" w:type="auto"/>
            <w:tcBorders>
              <w:top w:val="single" w:sz="6" w:space="0" w:color="000000"/>
              <w:left w:val="single" w:sz="6" w:space="0" w:color="000000"/>
              <w:bottom w:val="single" w:sz="6" w:space="0" w:color="000000"/>
              <w:right w:val="single" w:sz="6" w:space="0" w:color="000000"/>
            </w:tcBorders>
          </w:tcPr>
          <w:p w14:paraId="2FD9CFFC" w14:textId="77777777" w:rsidR="00724D6E" w:rsidRPr="0074122D" w:rsidRDefault="00724D6E" w:rsidP="00DD2373">
            <w:pPr>
              <w:pStyle w:val="TAH"/>
              <w:rPr>
                <w:ins w:id="258" w:author="Shubham Bhargava" w:date="2024-08-26T12:51:00Z"/>
              </w:rPr>
            </w:pPr>
            <w:ins w:id="259" w:author="Shubham Bhargava" w:date="2024-08-26T12:51:00Z">
              <w:r w:rsidRPr="0074122D">
                <w:t>Measurement bandwidth</w:t>
              </w:r>
            </w:ins>
          </w:p>
        </w:tc>
      </w:tr>
      <w:tr w:rsidR="00724D6E" w14:paraId="42FFD65A" w14:textId="77777777" w:rsidTr="00DD2373">
        <w:trPr>
          <w:cantSplit/>
          <w:jc w:val="center"/>
          <w:ins w:id="260" w:author="Shubham Bhargava" w:date="2024-08-26T12:51:00Z"/>
        </w:trPr>
        <w:tc>
          <w:tcPr>
            <w:tcW w:w="0" w:type="auto"/>
            <w:tcBorders>
              <w:top w:val="single" w:sz="6" w:space="0" w:color="000000"/>
              <w:left w:val="single" w:sz="6" w:space="0" w:color="000000"/>
              <w:bottom w:val="single" w:sz="6" w:space="0" w:color="000000"/>
              <w:right w:val="single" w:sz="6" w:space="0" w:color="000000"/>
            </w:tcBorders>
            <w:vAlign w:val="center"/>
          </w:tcPr>
          <w:p w14:paraId="4F52E6C4" w14:textId="77777777" w:rsidR="00724D6E" w:rsidRDefault="00724D6E" w:rsidP="00DD2373">
            <w:pPr>
              <w:pStyle w:val="TAC"/>
              <w:rPr>
                <w:ins w:id="261" w:author="Shubham Bhargava" w:date="2024-08-26T12:51:00Z"/>
              </w:rPr>
            </w:pPr>
            <w:ins w:id="262" w:author="Shubham Bhargava" w:date="2024-08-26T12:51:00Z">
              <w:r>
                <w:t>9 kHz – 150 kHz</w:t>
              </w:r>
            </w:ins>
          </w:p>
        </w:tc>
        <w:tc>
          <w:tcPr>
            <w:tcW w:w="0" w:type="auto"/>
            <w:vMerge w:val="restart"/>
            <w:tcBorders>
              <w:top w:val="single" w:sz="6" w:space="0" w:color="000000"/>
              <w:left w:val="single" w:sz="6" w:space="0" w:color="000000"/>
              <w:right w:val="single" w:sz="6" w:space="0" w:color="000000"/>
            </w:tcBorders>
            <w:vAlign w:val="center"/>
          </w:tcPr>
          <w:p w14:paraId="3A6BDC66" w14:textId="77777777" w:rsidR="00724D6E" w:rsidRDefault="00724D6E" w:rsidP="00DD2373">
            <w:pPr>
              <w:pStyle w:val="TAC"/>
              <w:rPr>
                <w:ins w:id="263" w:author="Shubham Bhargava" w:date="2024-08-26T12:51:00Z"/>
              </w:rPr>
            </w:pPr>
            <w:ins w:id="264" w:author="Shubham Bhargava" w:date="2024-08-26T12:51:00Z">
              <w:r>
                <w:t>-36 dBm</w:t>
              </w:r>
            </w:ins>
          </w:p>
        </w:tc>
        <w:tc>
          <w:tcPr>
            <w:tcW w:w="0" w:type="auto"/>
            <w:tcBorders>
              <w:top w:val="single" w:sz="6" w:space="0" w:color="000000"/>
              <w:left w:val="single" w:sz="6" w:space="0" w:color="000000"/>
              <w:bottom w:val="single" w:sz="6" w:space="0" w:color="000000"/>
              <w:right w:val="single" w:sz="6" w:space="0" w:color="000000"/>
            </w:tcBorders>
            <w:vAlign w:val="center"/>
          </w:tcPr>
          <w:p w14:paraId="56F2FDCF" w14:textId="77777777" w:rsidR="00724D6E" w:rsidRPr="0074122D" w:rsidRDefault="00724D6E" w:rsidP="00DD2373">
            <w:pPr>
              <w:pStyle w:val="TAC"/>
              <w:rPr>
                <w:ins w:id="265" w:author="Shubham Bhargava" w:date="2024-08-26T12:51:00Z"/>
              </w:rPr>
            </w:pPr>
            <w:ins w:id="266" w:author="Shubham Bhargava" w:date="2024-08-26T12:51:00Z">
              <w:r w:rsidRPr="0074122D">
                <w:t>1 kHz</w:t>
              </w:r>
            </w:ins>
          </w:p>
        </w:tc>
      </w:tr>
      <w:tr w:rsidR="00724D6E" w14:paraId="24E3546B" w14:textId="77777777" w:rsidTr="00DD2373">
        <w:trPr>
          <w:cantSplit/>
          <w:jc w:val="center"/>
          <w:ins w:id="267" w:author="Shubham Bhargava" w:date="2024-08-26T12:51:00Z"/>
        </w:trPr>
        <w:tc>
          <w:tcPr>
            <w:tcW w:w="0" w:type="auto"/>
            <w:tcBorders>
              <w:top w:val="single" w:sz="6" w:space="0" w:color="000000"/>
              <w:left w:val="single" w:sz="6" w:space="0" w:color="000000"/>
              <w:bottom w:val="single" w:sz="6" w:space="0" w:color="000000"/>
              <w:right w:val="single" w:sz="6" w:space="0" w:color="000000"/>
            </w:tcBorders>
            <w:vAlign w:val="center"/>
          </w:tcPr>
          <w:p w14:paraId="6BCF009A" w14:textId="77777777" w:rsidR="00724D6E" w:rsidRDefault="00724D6E" w:rsidP="00DD2373">
            <w:pPr>
              <w:pStyle w:val="TAC"/>
              <w:rPr>
                <w:ins w:id="268" w:author="Shubham Bhargava" w:date="2024-08-26T12:51:00Z"/>
              </w:rPr>
            </w:pPr>
            <w:ins w:id="269" w:author="Shubham Bhargava" w:date="2024-08-26T12:51:00Z">
              <w:r>
                <w:t>150 kHz – 30 MHz</w:t>
              </w:r>
            </w:ins>
          </w:p>
        </w:tc>
        <w:tc>
          <w:tcPr>
            <w:tcW w:w="0" w:type="auto"/>
            <w:vMerge/>
            <w:tcBorders>
              <w:left w:val="single" w:sz="6" w:space="0" w:color="000000"/>
              <w:right w:val="single" w:sz="6" w:space="0" w:color="000000"/>
            </w:tcBorders>
            <w:vAlign w:val="center"/>
          </w:tcPr>
          <w:p w14:paraId="7F56FFD7" w14:textId="77777777" w:rsidR="00724D6E" w:rsidRDefault="00724D6E" w:rsidP="00DD2373">
            <w:pPr>
              <w:pStyle w:val="TAC"/>
              <w:rPr>
                <w:ins w:id="270" w:author="Shubham Bhargava" w:date="2024-08-26T12:51:00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7A1CA86" w14:textId="77777777" w:rsidR="00724D6E" w:rsidRPr="0074122D" w:rsidRDefault="00724D6E" w:rsidP="00DD2373">
            <w:pPr>
              <w:pStyle w:val="TAC"/>
              <w:rPr>
                <w:ins w:id="271" w:author="Shubham Bhargava" w:date="2024-08-26T12:51:00Z"/>
              </w:rPr>
            </w:pPr>
            <w:ins w:id="272" w:author="Shubham Bhargava" w:date="2024-08-26T12:51:00Z">
              <w:r w:rsidRPr="0074122D">
                <w:t>10 kHz</w:t>
              </w:r>
            </w:ins>
          </w:p>
        </w:tc>
      </w:tr>
      <w:tr w:rsidR="00724D6E" w14:paraId="571A4D77" w14:textId="77777777" w:rsidTr="00DD2373">
        <w:trPr>
          <w:cantSplit/>
          <w:jc w:val="center"/>
          <w:ins w:id="273" w:author="Shubham Bhargava" w:date="2024-08-26T12:51:00Z"/>
        </w:trPr>
        <w:tc>
          <w:tcPr>
            <w:tcW w:w="0" w:type="auto"/>
            <w:tcBorders>
              <w:top w:val="single" w:sz="6" w:space="0" w:color="000000"/>
              <w:left w:val="single" w:sz="6" w:space="0" w:color="000000"/>
              <w:bottom w:val="single" w:sz="6" w:space="0" w:color="000000"/>
              <w:right w:val="single" w:sz="6" w:space="0" w:color="000000"/>
            </w:tcBorders>
            <w:vAlign w:val="center"/>
          </w:tcPr>
          <w:p w14:paraId="402A4943" w14:textId="77777777" w:rsidR="00724D6E" w:rsidRDefault="00724D6E" w:rsidP="00DD2373">
            <w:pPr>
              <w:pStyle w:val="TAC"/>
              <w:rPr>
                <w:ins w:id="274" w:author="Shubham Bhargava" w:date="2024-08-26T12:51:00Z"/>
              </w:rPr>
            </w:pPr>
            <w:ins w:id="275" w:author="Shubham Bhargava" w:date="2024-08-26T12:51:00Z">
              <w:r>
                <w:t>30 MHz – 1 GHz</w:t>
              </w:r>
            </w:ins>
          </w:p>
        </w:tc>
        <w:tc>
          <w:tcPr>
            <w:tcW w:w="0" w:type="auto"/>
            <w:vMerge/>
            <w:tcBorders>
              <w:left w:val="single" w:sz="6" w:space="0" w:color="000000"/>
              <w:bottom w:val="single" w:sz="6" w:space="0" w:color="000000"/>
              <w:right w:val="single" w:sz="6" w:space="0" w:color="000000"/>
            </w:tcBorders>
            <w:vAlign w:val="center"/>
          </w:tcPr>
          <w:p w14:paraId="3149789E" w14:textId="77777777" w:rsidR="00724D6E" w:rsidRDefault="00724D6E" w:rsidP="00DD2373">
            <w:pPr>
              <w:pStyle w:val="TAC"/>
              <w:rPr>
                <w:ins w:id="276" w:author="Shubham Bhargava" w:date="2024-08-26T12:51:00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AA500BD" w14:textId="77777777" w:rsidR="00724D6E" w:rsidRPr="0074122D" w:rsidRDefault="00724D6E" w:rsidP="00DD2373">
            <w:pPr>
              <w:pStyle w:val="TAC"/>
              <w:rPr>
                <w:ins w:id="277" w:author="Shubham Bhargava" w:date="2024-08-26T12:51:00Z"/>
              </w:rPr>
            </w:pPr>
            <w:ins w:id="278" w:author="Shubham Bhargava" w:date="2024-08-26T12:51:00Z">
              <w:r w:rsidRPr="0074122D">
                <w:t>100 kHz</w:t>
              </w:r>
            </w:ins>
          </w:p>
        </w:tc>
      </w:tr>
      <w:tr w:rsidR="00724D6E" w14:paraId="68082656" w14:textId="77777777" w:rsidTr="00DD2373">
        <w:trPr>
          <w:cantSplit/>
          <w:jc w:val="center"/>
          <w:ins w:id="279" w:author="Shubham Bhargava" w:date="2024-08-26T12:51:00Z"/>
        </w:trPr>
        <w:tc>
          <w:tcPr>
            <w:tcW w:w="0" w:type="auto"/>
            <w:tcBorders>
              <w:top w:val="single" w:sz="6" w:space="0" w:color="000000"/>
              <w:left w:val="single" w:sz="6" w:space="0" w:color="000000"/>
              <w:bottom w:val="single" w:sz="6" w:space="0" w:color="000000"/>
              <w:right w:val="single" w:sz="6" w:space="0" w:color="000000"/>
            </w:tcBorders>
            <w:vAlign w:val="center"/>
          </w:tcPr>
          <w:p w14:paraId="271AC345" w14:textId="77777777" w:rsidR="00724D6E" w:rsidRDefault="00724D6E" w:rsidP="00DD2373">
            <w:pPr>
              <w:pStyle w:val="TAC"/>
              <w:rPr>
                <w:ins w:id="280" w:author="Shubham Bhargava" w:date="2024-08-26T12:51:00Z"/>
              </w:rPr>
            </w:pPr>
            <w:ins w:id="281" w:author="Shubham Bhargava" w:date="2024-08-26T12:51:00Z">
              <w:r>
                <w:t xml:space="preserve">1 GHz – </w:t>
              </w:r>
              <w:r>
                <w:rPr>
                  <w:rFonts w:hint="eastAsia"/>
                  <w:lang w:val="en-US"/>
                </w:rPr>
                <w:t>26</w:t>
              </w:r>
              <w:r>
                <w:rPr>
                  <w:lang w:val="en-US"/>
                </w:rPr>
                <w:t xml:space="preserve"> </w:t>
              </w:r>
              <w:r>
                <w:t>GHz</w:t>
              </w:r>
            </w:ins>
          </w:p>
        </w:tc>
        <w:tc>
          <w:tcPr>
            <w:tcW w:w="0" w:type="auto"/>
            <w:tcBorders>
              <w:top w:val="single" w:sz="6" w:space="0" w:color="000000"/>
              <w:left w:val="single" w:sz="6" w:space="0" w:color="000000"/>
              <w:right w:val="single" w:sz="6" w:space="0" w:color="000000"/>
            </w:tcBorders>
            <w:vAlign w:val="center"/>
          </w:tcPr>
          <w:p w14:paraId="48C1FD44" w14:textId="77777777" w:rsidR="00724D6E" w:rsidRDefault="00724D6E" w:rsidP="00DD2373">
            <w:pPr>
              <w:pStyle w:val="TAC"/>
              <w:rPr>
                <w:ins w:id="282" w:author="Shubham Bhargava" w:date="2024-08-26T12:51:00Z"/>
              </w:rPr>
            </w:pPr>
            <w:ins w:id="283" w:author="Shubham Bhargava" w:date="2024-08-26T12:51:00Z">
              <w:r>
                <w:t>-30 dBm</w:t>
              </w:r>
            </w:ins>
          </w:p>
          <w:p w14:paraId="551DF351" w14:textId="77777777" w:rsidR="00724D6E" w:rsidRDefault="00724D6E" w:rsidP="00DD2373">
            <w:pPr>
              <w:pStyle w:val="TAC"/>
              <w:rPr>
                <w:ins w:id="284" w:author="Shubham Bhargava" w:date="2024-08-26T12:51:00Z"/>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90C4D8E" w14:textId="77777777" w:rsidR="00724D6E" w:rsidRPr="0074122D" w:rsidRDefault="00724D6E" w:rsidP="00DD2373">
            <w:pPr>
              <w:pStyle w:val="TAC"/>
              <w:rPr>
                <w:ins w:id="285" w:author="Shubham Bhargava" w:date="2024-08-26T12:51:00Z"/>
              </w:rPr>
            </w:pPr>
            <w:ins w:id="286" w:author="Shubham Bhargava" w:date="2024-08-26T12:51:00Z">
              <w:r w:rsidRPr="0074122D">
                <w:t>1 MHz</w:t>
              </w:r>
            </w:ins>
          </w:p>
        </w:tc>
      </w:tr>
    </w:tbl>
    <w:p w14:paraId="73AAAC3A" w14:textId="77777777" w:rsidR="00724D6E" w:rsidRPr="00724D6E" w:rsidRDefault="00724D6E">
      <w:pPr>
        <w:rPr>
          <w:rFonts w:eastAsia="MS Mincho"/>
        </w:rPr>
        <w:pPrChange w:id="287" w:author="Shubham Bhargava" w:date="2024-08-26T12:51:00Z">
          <w:pPr>
            <w:pStyle w:val="Heading4"/>
          </w:pPr>
        </w:pPrChange>
      </w:pPr>
    </w:p>
    <w:p w14:paraId="423A9425" w14:textId="55F546E3" w:rsidR="0002271A" w:rsidRDefault="0002271A" w:rsidP="0002271A">
      <w:pPr>
        <w:pStyle w:val="Heading4"/>
        <w:rPr>
          <w:ins w:id="288" w:author="Shubham Bhargava" w:date="2024-08-26T12:52:00Z"/>
        </w:rPr>
      </w:pPr>
      <w:bookmarkStart w:id="289" w:name="_Toc165559030"/>
      <w:r>
        <w:t>5.2.1.5</w:t>
      </w:r>
      <w:r>
        <w:tab/>
      </w:r>
      <w:r w:rsidRPr="00547226">
        <w:t>Maximum output power</w:t>
      </w:r>
      <w:bookmarkEnd w:id="289"/>
    </w:p>
    <w:p w14:paraId="64DB5489" w14:textId="77777777" w:rsidR="00724D6E" w:rsidRPr="001E1B63" w:rsidRDefault="00724D6E" w:rsidP="00724D6E">
      <w:pPr>
        <w:rPr>
          <w:ins w:id="290" w:author="Shubham Bhargava" w:date="2024-08-26T12:52:00Z"/>
          <w:lang w:val="en-US" w:eastAsia="en-GB"/>
        </w:rPr>
      </w:pPr>
      <w:ins w:id="291" w:author="Shubham Bhargava" w:date="2024-08-26T12:52:00Z">
        <w:r w:rsidRPr="001E1B63">
          <w:rPr>
            <w:lang w:val="en-US"/>
          </w:rPr>
          <w:t>The maximum output power will be provided in the antenna parameter table. It was agreed to be aligned with antenna characteristics.</w:t>
        </w:r>
      </w:ins>
    </w:p>
    <w:p w14:paraId="4D46FFFC" w14:textId="77777777" w:rsidR="00724D6E" w:rsidRPr="001E1B63" w:rsidRDefault="00724D6E" w:rsidP="00724D6E">
      <w:pPr>
        <w:rPr>
          <w:ins w:id="292" w:author="Shubham Bhargava" w:date="2024-08-26T12:52:00Z"/>
          <w:lang w:val="en-US"/>
        </w:rPr>
      </w:pPr>
      <w:ins w:id="293" w:author="Shubham Bhargava" w:date="2024-08-26T12:52:00Z">
        <w:r w:rsidRPr="001E1B63">
          <w:rPr>
            <w:lang w:val="en-US"/>
          </w:rPr>
          <w:t xml:space="preserve">The Total Radiated Power for two polarizations was agreed as shown in Table </w:t>
        </w:r>
        <w:r>
          <w:rPr>
            <w:lang w:val="en-US"/>
          </w:rPr>
          <w:t>5</w:t>
        </w:r>
        <w:r w:rsidRPr="001E1B63">
          <w:rPr>
            <w:lang w:val="en-US"/>
          </w:rPr>
          <w:t>.2.1.5-1 below.</w:t>
        </w:r>
      </w:ins>
    </w:p>
    <w:p w14:paraId="37D735D2" w14:textId="77777777" w:rsidR="00724D6E" w:rsidRPr="001E1B63" w:rsidRDefault="00724D6E" w:rsidP="00724D6E">
      <w:pPr>
        <w:pStyle w:val="TH"/>
        <w:rPr>
          <w:ins w:id="294" w:author="Shubham Bhargava" w:date="2024-08-26T12:52:00Z"/>
          <w:lang w:val="en-US"/>
        </w:rPr>
      </w:pPr>
      <w:ins w:id="295" w:author="Shubham Bhargava" w:date="2024-08-26T12:52:00Z">
        <w:r w:rsidRPr="001E1B63">
          <w:rPr>
            <w:lang w:val="en-US"/>
          </w:rPr>
          <w:t xml:space="preserve">Table </w:t>
        </w:r>
        <w:r>
          <w:rPr>
            <w:lang w:val="en-US"/>
          </w:rPr>
          <w:t>5</w:t>
        </w:r>
        <w:r w:rsidRPr="001E1B63">
          <w:rPr>
            <w:lang w:val="en-US"/>
          </w:rPr>
          <w:t xml:space="preserve">.2.1.5-1: The </w:t>
        </w:r>
        <w:r w:rsidRPr="001E1B63">
          <w:t>Total Radiated Power</w:t>
        </w:r>
      </w:ins>
    </w:p>
    <w:tbl>
      <w:tblPr>
        <w:tblStyle w:val="TableGrid"/>
        <w:tblW w:w="0" w:type="auto"/>
        <w:tblLook w:val="04A0" w:firstRow="1" w:lastRow="0" w:firstColumn="1" w:lastColumn="0" w:noHBand="0" w:noVBand="1"/>
      </w:tblPr>
      <w:tblGrid>
        <w:gridCol w:w="4138"/>
        <w:gridCol w:w="1272"/>
        <w:gridCol w:w="1317"/>
        <w:gridCol w:w="1267"/>
      </w:tblGrid>
      <w:tr w:rsidR="00724D6E" w:rsidRPr="001E1B63" w14:paraId="28E26B00" w14:textId="77777777" w:rsidTr="00DD2373">
        <w:trPr>
          <w:trHeight w:val="20"/>
          <w:ins w:id="296" w:author="Shubham Bhargava" w:date="2024-08-26T12:52:00Z"/>
        </w:trPr>
        <w:tc>
          <w:tcPr>
            <w:tcW w:w="0" w:type="auto"/>
            <w:tcBorders>
              <w:top w:val="single" w:sz="4" w:space="0" w:color="auto"/>
              <w:left w:val="single" w:sz="4" w:space="0" w:color="auto"/>
              <w:bottom w:val="single" w:sz="4" w:space="0" w:color="auto"/>
              <w:right w:val="single" w:sz="4" w:space="0" w:color="auto"/>
            </w:tcBorders>
            <w:hideMark/>
          </w:tcPr>
          <w:p w14:paraId="563899DF" w14:textId="77777777" w:rsidR="00724D6E" w:rsidRPr="001E1B63" w:rsidRDefault="00724D6E" w:rsidP="00DD2373">
            <w:pPr>
              <w:pStyle w:val="TAH"/>
              <w:rPr>
                <w:ins w:id="297" w:author="Shubham Bhargava" w:date="2024-08-26T12:52:00Z"/>
                <w:rFonts w:cs="Arial"/>
                <w:sz w:val="36"/>
                <w:szCs w:val="36"/>
              </w:rPr>
            </w:pPr>
            <w:ins w:id="298" w:author="Shubham Bhargava" w:date="2024-08-26T12:52:00Z">
              <w:r w:rsidRPr="001E1B63">
                <w:t>Parameter</w:t>
              </w:r>
            </w:ins>
          </w:p>
        </w:tc>
        <w:tc>
          <w:tcPr>
            <w:tcW w:w="1272" w:type="dxa"/>
            <w:tcBorders>
              <w:top w:val="single" w:sz="4" w:space="0" w:color="auto"/>
              <w:left w:val="single" w:sz="4" w:space="0" w:color="auto"/>
              <w:bottom w:val="single" w:sz="4" w:space="0" w:color="auto"/>
              <w:right w:val="single" w:sz="4" w:space="0" w:color="auto"/>
            </w:tcBorders>
            <w:hideMark/>
          </w:tcPr>
          <w:p w14:paraId="5473DF05" w14:textId="77777777" w:rsidR="00724D6E" w:rsidRPr="001E1B63" w:rsidRDefault="00724D6E" w:rsidP="00DD2373">
            <w:pPr>
              <w:pStyle w:val="TAH"/>
              <w:rPr>
                <w:ins w:id="299" w:author="Shubham Bhargava" w:date="2024-08-26T12:52:00Z"/>
                <w:rFonts w:cs="Arial"/>
                <w:sz w:val="36"/>
                <w:szCs w:val="36"/>
              </w:rPr>
            </w:pPr>
            <w:ins w:id="300" w:author="Shubham Bhargava" w:date="2024-08-26T12:52:00Z">
              <w:r w:rsidRPr="001E1B63">
                <w:t>Macro Sub-urban</w:t>
              </w:r>
            </w:ins>
          </w:p>
        </w:tc>
        <w:tc>
          <w:tcPr>
            <w:tcW w:w="0" w:type="auto"/>
            <w:tcBorders>
              <w:top w:val="single" w:sz="4" w:space="0" w:color="auto"/>
              <w:left w:val="single" w:sz="4" w:space="0" w:color="auto"/>
              <w:bottom w:val="single" w:sz="4" w:space="0" w:color="auto"/>
              <w:right w:val="single" w:sz="4" w:space="0" w:color="auto"/>
            </w:tcBorders>
            <w:hideMark/>
          </w:tcPr>
          <w:p w14:paraId="7C3FA8F1" w14:textId="77777777" w:rsidR="00724D6E" w:rsidRPr="001E1B63" w:rsidRDefault="00724D6E" w:rsidP="00DD2373">
            <w:pPr>
              <w:pStyle w:val="TAH"/>
              <w:rPr>
                <w:ins w:id="301" w:author="Shubham Bhargava" w:date="2024-08-26T12:52:00Z"/>
                <w:rFonts w:cs="Arial"/>
                <w:sz w:val="36"/>
                <w:szCs w:val="36"/>
              </w:rPr>
            </w:pPr>
            <w:ins w:id="302" w:author="Shubham Bhargava" w:date="2024-08-26T12:52:00Z">
              <w:r w:rsidRPr="001E1B63">
                <w:t>Macro Urban</w:t>
              </w:r>
            </w:ins>
          </w:p>
        </w:tc>
        <w:tc>
          <w:tcPr>
            <w:tcW w:w="0" w:type="auto"/>
            <w:tcBorders>
              <w:top w:val="single" w:sz="4" w:space="0" w:color="auto"/>
              <w:left w:val="single" w:sz="4" w:space="0" w:color="auto"/>
              <w:bottom w:val="single" w:sz="4" w:space="0" w:color="auto"/>
              <w:right w:val="single" w:sz="4" w:space="0" w:color="auto"/>
            </w:tcBorders>
            <w:hideMark/>
          </w:tcPr>
          <w:p w14:paraId="3141157F" w14:textId="77777777" w:rsidR="00724D6E" w:rsidRPr="001E1B63" w:rsidRDefault="00724D6E" w:rsidP="00DD2373">
            <w:pPr>
              <w:pStyle w:val="TAH"/>
              <w:rPr>
                <w:ins w:id="303" w:author="Shubham Bhargava" w:date="2024-08-26T12:52:00Z"/>
                <w:rFonts w:cs="Arial"/>
                <w:sz w:val="36"/>
                <w:szCs w:val="36"/>
              </w:rPr>
            </w:pPr>
            <w:ins w:id="304" w:author="Shubham Bhargava" w:date="2024-08-26T12:52:00Z">
              <w:r w:rsidRPr="001E1B63">
                <w:t>Micro Urban</w:t>
              </w:r>
            </w:ins>
          </w:p>
        </w:tc>
      </w:tr>
      <w:tr w:rsidR="00724D6E" w14:paraId="0F572C64" w14:textId="77777777" w:rsidTr="00DD2373">
        <w:trPr>
          <w:trHeight w:val="20"/>
          <w:ins w:id="305" w:author="Shubham Bhargava" w:date="2024-08-26T12:52:00Z"/>
        </w:trPr>
        <w:tc>
          <w:tcPr>
            <w:tcW w:w="0" w:type="auto"/>
            <w:tcBorders>
              <w:top w:val="single" w:sz="4" w:space="0" w:color="auto"/>
              <w:left w:val="single" w:sz="4" w:space="0" w:color="auto"/>
              <w:bottom w:val="single" w:sz="4" w:space="0" w:color="auto"/>
              <w:right w:val="single" w:sz="4" w:space="0" w:color="auto"/>
            </w:tcBorders>
            <w:hideMark/>
          </w:tcPr>
          <w:p w14:paraId="112FABE1" w14:textId="77777777" w:rsidR="00724D6E" w:rsidRPr="001E1B63" w:rsidRDefault="00724D6E" w:rsidP="00DD2373">
            <w:pPr>
              <w:pStyle w:val="TAC"/>
              <w:rPr>
                <w:ins w:id="306" w:author="Shubham Bhargava" w:date="2024-08-26T12:52:00Z"/>
                <w:rFonts w:cs="Arial"/>
                <w:sz w:val="36"/>
                <w:szCs w:val="36"/>
              </w:rPr>
            </w:pPr>
            <w:ins w:id="307" w:author="Shubham Bhargava" w:date="2024-08-26T12:52:00Z">
              <w:r w:rsidRPr="001E1B63">
                <w:t>Total Radiated Power for two polarizations (dBm)</w:t>
              </w:r>
            </w:ins>
          </w:p>
        </w:tc>
        <w:tc>
          <w:tcPr>
            <w:tcW w:w="1272" w:type="dxa"/>
            <w:tcBorders>
              <w:top w:val="single" w:sz="4" w:space="0" w:color="auto"/>
              <w:left w:val="single" w:sz="4" w:space="0" w:color="auto"/>
              <w:bottom w:val="single" w:sz="4" w:space="0" w:color="auto"/>
              <w:right w:val="single" w:sz="4" w:space="0" w:color="auto"/>
            </w:tcBorders>
            <w:hideMark/>
          </w:tcPr>
          <w:p w14:paraId="6CE19826" w14:textId="77777777" w:rsidR="00724D6E" w:rsidRPr="001E1B63" w:rsidRDefault="00724D6E" w:rsidP="00DD2373">
            <w:pPr>
              <w:pStyle w:val="TAC"/>
              <w:rPr>
                <w:ins w:id="308" w:author="Shubham Bhargava" w:date="2024-08-26T12:52:00Z"/>
                <w:rFonts w:cs="Arial"/>
                <w:sz w:val="36"/>
                <w:szCs w:val="36"/>
              </w:rPr>
            </w:pPr>
            <w:ins w:id="309" w:author="Shubham Bhargava" w:date="2024-08-26T12:52:00Z">
              <w:r w:rsidRPr="001E1B63">
                <w:t>46</w:t>
              </w:r>
            </w:ins>
          </w:p>
        </w:tc>
        <w:tc>
          <w:tcPr>
            <w:tcW w:w="0" w:type="auto"/>
            <w:tcBorders>
              <w:top w:val="single" w:sz="4" w:space="0" w:color="auto"/>
              <w:left w:val="single" w:sz="4" w:space="0" w:color="auto"/>
              <w:bottom w:val="single" w:sz="4" w:space="0" w:color="auto"/>
              <w:right w:val="single" w:sz="4" w:space="0" w:color="auto"/>
            </w:tcBorders>
            <w:hideMark/>
          </w:tcPr>
          <w:p w14:paraId="2596D99A" w14:textId="77777777" w:rsidR="00724D6E" w:rsidRPr="001E1B63" w:rsidRDefault="00724D6E" w:rsidP="00DD2373">
            <w:pPr>
              <w:pStyle w:val="TAC"/>
              <w:rPr>
                <w:ins w:id="310" w:author="Shubham Bhargava" w:date="2024-08-26T12:52:00Z"/>
                <w:rFonts w:cs="Arial"/>
                <w:sz w:val="36"/>
                <w:szCs w:val="36"/>
              </w:rPr>
            </w:pPr>
            <w:ins w:id="311" w:author="Shubham Bhargava" w:date="2024-08-26T12:52:00Z">
              <w:r w:rsidRPr="001E1B63">
                <w:t>46</w:t>
              </w:r>
            </w:ins>
          </w:p>
        </w:tc>
        <w:tc>
          <w:tcPr>
            <w:tcW w:w="0" w:type="auto"/>
            <w:tcBorders>
              <w:top w:val="single" w:sz="4" w:space="0" w:color="auto"/>
              <w:left w:val="single" w:sz="4" w:space="0" w:color="auto"/>
              <w:bottom w:val="single" w:sz="4" w:space="0" w:color="auto"/>
              <w:right w:val="single" w:sz="4" w:space="0" w:color="auto"/>
            </w:tcBorders>
            <w:hideMark/>
          </w:tcPr>
          <w:p w14:paraId="27269CB9" w14:textId="77777777" w:rsidR="00724D6E" w:rsidRDefault="00724D6E" w:rsidP="00DD2373">
            <w:pPr>
              <w:pStyle w:val="TAC"/>
              <w:rPr>
                <w:ins w:id="312" w:author="Shubham Bhargava" w:date="2024-08-26T12:52:00Z"/>
                <w:rFonts w:cs="Arial"/>
                <w:sz w:val="36"/>
                <w:szCs w:val="36"/>
              </w:rPr>
            </w:pPr>
            <w:ins w:id="313" w:author="Shubham Bhargava" w:date="2024-08-26T12:52:00Z">
              <w:r w:rsidRPr="001E1B63">
                <w:t>37</w:t>
              </w:r>
            </w:ins>
          </w:p>
        </w:tc>
      </w:tr>
    </w:tbl>
    <w:p w14:paraId="5BE39315" w14:textId="77777777" w:rsidR="00724D6E" w:rsidRPr="00724D6E" w:rsidRDefault="00724D6E">
      <w:pPr>
        <w:pPrChange w:id="314" w:author="Shubham Bhargava" w:date="2024-08-26T12:52:00Z">
          <w:pPr>
            <w:pStyle w:val="Heading4"/>
          </w:pPr>
        </w:pPrChange>
      </w:pPr>
    </w:p>
    <w:p w14:paraId="5C52320C" w14:textId="1252EE7E" w:rsidR="0002271A" w:rsidRDefault="0002271A" w:rsidP="0002271A">
      <w:pPr>
        <w:pStyle w:val="Heading4"/>
        <w:rPr>
          <w:ins w:id="315" w:author="Shubham Bhargava" w:date="2024-08-26T12:52:00Z"/>
        </w:rPr>
      </w:pPr>
      <w:bookmarkStart w:id="316" w:name="_Toc165559031"/>
      <w:r>
        <w:t>5.2.1.6</w:t>
      </w:r>
      <w:r>
        <w:tab/>
        <w:t>Average output power</w:t>
      </w:r>
      <w:bookmarkEnd w:id="316"/>
    </w:p>
    <w:p w14:paraId="1080D316" w14:textId="77777777" w:rsidR="00724D6E" w:rsidRPr="00AF1B04" w:rsidDel="00AF1B04" w:rsidRDefault="00724D6E" w:rsidP="00724D6E">
      <w:pPr>
        <w:rPr>
          <w:ins w:id="317" w:author="Shubham Bhargava" w:date="2024-08-26T12:52:00Z"/>
          <w:del w:id="318" w:author="Liehai@RAN4#111" w:date="2024-08-07T16:56:00Z"/>
        </w:rPr>
      </w:pPr>
      <w:ins w:id="319" w:author="Shubham Bhargava" w:date="2024-08-26T12:52:00Z">
        <w:r>
          <w:t xml:space="preserve">It was agreed the average output power won’t be mentioned in the </w:t>
        </w:r>
        <w:proofErr w:type="gramStart"/>
        <w:r>
          <w:t>reply</w:t>
        </w:r>
        <w:proofErr w:type="gramEnd"/>
        <w:r>
          <w:t xml:space="preserve"> LS.</w:t>
        </w:r>
      </w:ins>
    </w:p>
    <w:p w14:paraId="05FDB334" w14:textId="77777777" w:rsidR="00724D6E" w:rsidRPr="00724D6E" w:rsidRDefault="00724D6E">
      <w:pPr>
        <w:pPrChange w:id="320" w:author="Shubham Bhargava" w:date="2024-08-26T12:52:00Z">
          <w:pPr>
            <w:pStyle w:val="Heading4"/>
          </w:pPr>
        </w:pPrChange>
      </w:pPr>
    </w:p>
    <w:p w14:paraId="5856D1B2" w14:textId="033BCBB2" w:rsidR="0002271A" w:rsidRDefault="0002271A" w:rsidP="0002271A">
      <w:pPr>
        <w:pStyle w:val="Heading3"/>
      </w:pPr>
      <w:bookmarkStart w:id="321" w:name="_Toc165559032"/>
      <w:r>
        <w:t>5.2.2</w:t>
      </w:r>
      <w:r>
        <w:tab/>
        <w:t>Receiver characteristics</w:t>
      </w:r>
      <w:bookmarkEnd w:id="321"/>
    </w:p>
    <w:p w14:paraId="15B7839E" w14:textId="0262B612" w:rsidR="0002271A" w:rsidRDefault="0002271A" w:rsidP="0002271A">
      <w:pPr>
        <w:pStyle w:val="Heading4"/>
        <w:rPr>
          <w:ins w:id="322" w:author="Shubham Bhargava" w:date="2024-08-26T12:52:00Z"/>
        </w:rPr>
      </w:pPr>
      <w:bookmarkStart w:id="323" w:name="_Toc165559033"/>
      <w:r>
        <w:t>5.2.2.1</w:t>
      </w:r>
      <w:r>
        <w:tab/>
        <w:t>Noise figure</w:t>
      </w:r>
      <w:bookmarkEnd w:id="323"/>
    </w:p>
    <w:p w14:paraId="332CBE1B" w14:textId="77777777" w:rsidR="00724D6E" w:rsidRDefault="00724D6E" w:rsidP="00724D6E">
      <w:pPr>
        <w:rPr>
          <w:ins w:id="324" w:author="Shubham Bhargava" w:date="2024-08-26T12:52:00Z"/>
        </w:rPr>
      </w:pPr>
      <w:ins w:id="325" w:author="Shubham Bhargava" w:date="2024-08-26T12:52:00Z">
        <w:r>
          <w:rPr>
            <w:rFonts w:eastAsia="SimSun"/>
            <w:lang w:val="en-US" w:eastAsia="zh-CN"/>
          </w:rPr>
          <w:t xml:space="preserve">For the frequency range </w:t>
        </w:r>
        <w:r>
          <w:t>7125 to 8400 MHz, the typical Noise Figure for a Wide Area BS operating was agreed to be 6 dB (11 dB for Medium Range BS and 14 dB for Local Area BS).</w:t>
        </w:r>
      </w:ins>
    </w:p>
    <w:p w14:paraId="7DF788C6" w14:textId="77777777" w:rsidR="00724D6E" w:rsidRPr="00724D6E" w:rsidRDefault="00724D6E">
      <w:pPr>
        <w:pPrChange w:id="326" w:author="Shubham Bhargava" w:date="2024-08-26T12:52:00Z">
          <w:pPr>
            <w:pStyle w:val="Heading4"/>
          </w:pPr>
        </w:pPrChange>
      </w:pPr>
    </w:p>
    <w:p w14:paraId="3C40F1BB" w14:textId="0C9B9910" w:rsidR="0002271A" w:rsidRDefault="0002271A" w:rsidP="0002271A">
      <w:pPr>
        <w:pStyle w:val="Heading4"/>
        <w:rPr>
          <w:ins w:id="327" w:author="Shubham Bhargava" w:date="2024-08-26T12:52:00Z"/>
        </w:rPr>
      </w:pPr>
      <w:bookmarkStart w:id="328" w:name="_Toc165559034"/>
      <w:r>
        <w:t>5.2.2.2</w:t>
      </w:r>
      <w:r>
        <w:tab/>
        <w:t>Sensitivity</w:t>
      </w:r>
      <w:bookmarkEnd w:id="328"/>
    </w:p>
    <w:p w14:paraId="6E854AFE" w14:textId="77777777" w:rsidR="00724D6E" w:rsidRPr="00AF1B04" w:rsidRDefault="00724D6E" w:rsidP="00724D6E">
      <w:pPr>
        <w:rPr>
          <w:ins w:id="329" w:author="Shubham Bhargava" w:date="2024-08-26T12:52:00Z"/>
        </w:rPr>
      </w:pPr>
      <w:ins w:id="330" w:author="Shubham Bhargava" w:date="2024-08-26T12:52:00Z">
        <w:r>
          <w:t>The sensitivity is not a critical parameter for sharing and compatibility studies. It was agreed to not mention any value for this parameter.</w:t>
        </w:r>
      </w:ins>
    </w:p>
    <w:p w14:paraId="469A03D9" w14:textId="77777777" w:rsidR="00724D6E" w:rsidRPr="00724D6E" w:rsidRDefault="00724D6E">
      <w:pPr>
        <w:pPrChange w:id="331" w:author="Shubham Bhargava" w:date="2024-08-26T12:52:00Z">
          <w:pPr>
            <w:pStyle w:val="Heading4"/>
          </w:pPr>
        </w:pPrChange>
      </w:pPr>
    </w:p>
    <w:p w14:paraId="228668A7" w14:textId="202FE041" w:rsidR="0002271A" w:rsidRDefault="0002271A" w:rsidP="0002271A">
      <w:pPr>
        <w:pStyle w:val="Heading4"/>
        <w:rPr>
          <w:ins w:id="332" w:author="Shubham Bhargava" w:date="2024-08-26T12:53:00Z"/>
          <w:rFonts w:eastAsia="MS Mincho"/>
          <w:lang w:eastAsia="ja-JP"/>
        </w:rPr>
      </w:pPr>
      <w:bookmarkStart w:id="333" w:name="_Toc165559035"/>
      <w:r>
        <w:rPr>
          <w:rFonts w:eastAsia="MS Mincho"/>
          <w:lang w:eastAsia="ja-JP"/>
        </w:rPr>
        <w:t>5.2.2.3</w:t>
      </w:r>
      <w:r>
        <w:rPr>
          <w:rFonts w:eastAsia="MS Mincho"/>
          <w:lang w:eastAsia="ja-JP"/>
        </w:rPr>
        <w:tab/>
        <w:t>Blocking response</w:t>
      </w:r>
      <w:bookmarkEnd w:id="333"/>
    </w:p>
    <w:p w14:paraId="6F4E0D5F" w14:textId="77777777" w:rsidR="00724D6E" w:rsidRDefault="00724D6E" w:rsidP="00724D6E">
      <w:pPr>
        <w:rPr>
          <w:ins w:id="334" w:author="Shubham Bhargava" w:date="2024-08-26T12:53:00Z"/>
        </w:rPr>
      </w:pPr>
      <w:ins w:id="335" w:author="Shubham Bhargava" w:date="2024-08-26T12:53:00Z">
        <w:r>
          <w:rPr>
            <w:rFonts w:cs="v3.8.0"/>
          </w:rPr>
          <w:t xml:space="preserve">The in-band </w:t>
        </w:r>
        <w:r>
          <w:t>blocking requirement</w:t>
        </w:r>
        <w:r>
          <w:rPr>
            <w:rFonts w:cs="v3.8.0"/>
          </w:rPr>
          <w:t xml:space="preserve"> should apply</w:t>
        </w:r>
        <w:r>
          <w:t xml:space="preserve"> from </w:t>
        </w:r>
        <w:proofErr w:type="spellStart"/>
        <w:proofErr w:type="gramStart"/>
        <w:r>
          <w:rPr>
            <w:rFonts w:cs="Arial"/>
          </w:rPr>
          <w:t>F</w:t>
        </w:r>
        <w:r>
          <w:rPr>
            <w:rFonts w:cs="Arial"/>
            <w:vertAlign w:val="subscript"/>
          </w:rPr>
          <w:t>UL,low</w:t>
        </w:r>
        <w:proofErr w:type="spellEnd"/>
        <w:proofErr w:type="gramEnd"/>
        <w:r>
          <w:rPr>
            <w:rFonts w:cs="Arial"/>
          </w:rPr>
          <w:t xml:space="preserve"> - </w:t>
        </w:r>
        <w:proofErr w:type="spellStart"/>
        <w:r>
          <w:t>Δf</w:t>
        </w:r>
        <w:r>
          <w:rPr>
            <w:vertAlign w:val="subscript"/>
          </w:rPr>
          <w:t>OOB</w:t>
        </w:r>
        <w:proofErr w:type="spellEnd"/>
        <w:r>
          <w:rPr>
            <w:rFonts w:cs="v5.0.0"/>
          </w:rPr>
          <w:t xml:space="preserve"> </w:t>
        </w:r>
        <w:r>
          <w:t xml:space="preserve">to </w:t>
        </w:r>
        <w:proofErr w:type="spellStart"/>
        <w:r>
          <w:rPr>
            <w:rFonts w:cs="Arial"/>
          </w:rPr>
          <w:t>F</w:t>
        </w:r>
        <w:r>
          <w:rPr>
            <w:rFonts w:cs="Arial"/>
            <w:vertAlign w:val="subscript"/>
          </w:rPr>
          <w:t>UL,high</w:t>
        </w:r>
        <w:proofErr w:type="spellEnd"/>
        <w:r>
          <w:rPr>
            <w:rFonts w:cs="Arial"/>
          </w:rPr>
          <w:t xml:space="preserve"> + </w:t>
        </w:r>
        <w:proofErr w:type="spellStart"/>
        <w:r>
          <w:t>Δf</w:t>
        </w:r>
        <w:r>
          <w:rPr>
            <w:vertAlign w:val="subscript"/>
          </w:rPr>
          <w:t>OOB</w:t>
        </w:r>
        <w:proofErr w:type="spellEnd"/>
        <w:r>
          <w:t xml:space="preserve">, </w:t>
        </w:r>
        <w:r>
          <w:rPr>
            <w:rFonts w:cs="v3.8.0"/>
          </w:rPr>
          <w:t xml:space="preserve">excluding the downlink frequency range of the FDD </w:t>
        </w:r>
        <w:r>
          <w:rPr>
            <w:rFonts w:cs="v3.8.0"/>
            <w:i/>
          </w:rPr>
          <w:t>operating band</w:t>
        </w:r>
        <w:r>
          <w:rPr>
            <w:rFonts w:cs="v3.8.0"/>
          </w:rPr>
          <w:t>.</w:t>
        </w:r>
        <w:r>
          <w:t xml:space="preserve"> It is agreed to adop</w:t>
        </w:r>
        <w:r w:rsidRPr="00F31D10">
          <w:t>t</w:t>
        </w:r>
        <w:r>
          <w:t xml:space="preserve"> </w:t>
        </w:r>
        <w:proofErr w:type="spellStart"/>
        <w:r w:rsidRPr="0024533C">
          <w:t>Δf</w:t>
        </w:r>
        <w:r w:rsidRPr="0024533C">
          <w:rPr>
            <w:vertAlign w:val="subscript"/>
          </w:rPr>
          <w:t>OOB</w:t>
        </w:r>
        <w:proofErr w:type="spellEnd"/>
        <w:r w:rsidRPr="0024533C">
          <w:t xml:space="preserve"> = </w:t>
        </w:r>
        <w:r>
          <w:t>60</w:t>
        </w:r>
        <w:r w:rsidRPr="0024533C">
          <w:t xml:space="preserve"> MHz</w:t>
        </w:r>
        <w:r>
          <w:t xml:space="preserve"> for non-AAS BS </w:t>
        </w:r>
        <w:proofErr w:type="gramStart"/>
        <w:r>
          <w:t xml:space="preserve">and </w:t>
        </w:r>
        <w:r w:rsidRPr="00F31D10">
          <w:t xml:space="preserve"> </w:t>
        </w:r>
        <w:proofErr w:type="spellStart"/>
        <w:r w:rsidRPr="00F31D10">
          <w:rPr>
            <w:rPrChange w:id="336" w:author="Huawei_Liehai" w:date="2024-08-21T21:58:00Z">
              <w:rPr>
                <w:highlight w:val="yellow"/>
              </w:rPr>
            </w:rPrChange>
          </w:rPr>
          <w:t>Δ</w:t>
        </w:r>
        <w:proofErr w:type="gramEnd"/>
        <w:r w:rsidRPr="00F31D10">
          <w:rPr>
            <w:rPrChange w:id="337" w:author="Huawei_Liehai" w:date="2024-08-21T21:58:00Z">
              <w:rPr>
                <w:highlight w:val="yellow"/>
              </w:rPr>
            </w:rPrChange>
          </w:rPr>
          <w:t>f</w:t>
        </w:r>
        <w:r w:rsidRPr="00F31D10">
          <w:rPr>
            <w:vertAlign w:val="subscript"/>
            <w:rPrChange w:id="338" w:author="Huawei_Liehai" w:date="2024-08-21T21:58:00Z">
              <w:rPr>
                <w:highlight w:val="yellow"/>
                <w:vertAlign w:val="subscript"/>
              </w:rPr>
            </w:rPrChange>
          </w:rPr>
          <w:t>OOB</w:t>
        </w:r>
        <w:proofErr w:type="spellEnd"/>
        <w:r w:rsidRPr="00F31D10">
          <w:rPr>
            <w:rPrChange w:id="339" w:author="Huawei_Liehai" w:date="2024-08-21T21:58:00Z">
              <w:rPr>
                <w:highlight w:val="yellow"/>
              </w:rPr>
            </w:rPrChange>
          </w:rPr>
          <w:t xml:space="preserve"> = 100 MHz</w:t>
        </w:r>
        <w:r w:rsidRPr="00F31D10">
          <w:t xml:space="preserve"> f</w:t>
        </w:r>
        <w:r>
          <w:t>or AAS BS</w:t>
        </w:r>
        <w:del w:id="340" w:author="Huawei_Liehai" w:date="2024-08-22T12:16:00Z">
          <w:r w:rsidDel="00653583">
            <w:delText>7125 to 8400 MHz</w:delText>
          </w:r>
        </w:del>
        <w:r>
          <w:t>. The in-band blocking levels are reused from existing FR1 requirements.</w:t>
        </w:r>
      </w:ins>
    </w:p>
    <w:p w14:paraId="2063E7C8" w14:textId="77777777" w:rsidR="00724D6E" w:rsidRDefault="00724D6E" w:rsidP="00724D6E">
      <w:pPr>
        <w:pStyle w:val="TH"/>
        <w:rPr>
          <w:ins w:id="341" w:author="Shubham Bhargava" w:date="2024-08-26T12:53:00Z"/>
        </w:rPr>
      </w:pPr>
      <w:ins w:id="342" w:author="Shubham Bhargava" w:date="2024-08-26T12:53:00Z">
        <w:r>
          <w:lastRenderedPageBreak/>
          <w:t xml:space="preserve">Table </w:t>
        </w:r>
        <w:r>
          <w:rPr>
            <w:lang w:val="en-US"/>
          </w:rPr>
          <w:t>5.2</w:t>
        </w:r>
        <w:r>
          <w:t>.</w:t>
        </w:r>
        <w:r>
          <w:rPr>
            <w:lang w:val="en-US"/>
          </w:rPr>
          <w:t>2</w:t>
        </w:r>
        <w:r>
          <w:t>.</w:t>
        </w:r>
        <w:r>
          <w:rPr>
            <w:lang w:val="en-US"/>
          </w:rPr>
          <w:t>3</w:t>
        </w:r>
        <w:r>
          <w:t>-1: Base station general blocking requirement</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1792"/>
        <w:gridCol w:w="2105"/>
        <w:gridCol w:w="1838"/>
        <w:gridCol w:w="2295"/>
      </w:tblGrid>
      <w:tr w:rsidR="00724D6E" w14:paraId="64A05D4B" w14:textId="77777777" w:rsidTr="00DD2373">
        <w:trPr>
          <w:trHeight w:val="629"/>
          <w:jc w:val="center"/>
          <w:ins w:id="343" w:author="Shubham Bhargava" w:date="2024-08-26T12:53:00Z"/>
        </w:trPr>
        <w:tc>
          <w:tcPr>
            <w:tcW w:w="1947" w:type="dxa"/>
            <w:tcBorders>
              <w:top w:val="single" w:sz="4" w:space="0" w:color="auto"/>
              <w:left w:val="single" w:sz="4" w:space="0" w:color="auto"/>
              <w:bottom w:val="single" w:sz="4" w:space="0" w:color="auto"/>
              <w:right w:val="single" w:sz="4" w:space="0" w:color="auto"/>
            </w:tcBorders>
            <w:hideMark/>
          </w:tcPr>
          <w:p w14:paraId="33BF9748" w14:textId="77777777" w:rsidR="00724D6E" w:rsidRDefault="00724D6E" w:rsidP="00DD2373">
            <w:pPr>
              <w:pStyle w:val="TAH"/>
              <w:rPr>
                <w:ins w:id="344" w:author="Shubham Bhargava" w:date="2024-08-26T12:53:00Z"/>
              </w:rPr>
            </w:pPr>
            <w:ins w:id="345" w:author="Shubham Bhargava" w:date="2024-08-26T12:53:00Z">
              <w:r>
                <w:t>BS channel bandwidth of the lowest/highest carrier received (MHz)</w:t>
              </w:r>
            </w:ins>
          </w:p>
        </w:tc>
        <w:tc>
          <w:tcPr>
            <w:tcW w:w="1792" w:type="dxa"/>
            <w:tcBorders>
              <w:top w:val="single" w:sz="4" w:space="0" w:color="auto"/>
              <w:left w:val="single" w:sz="4" w:space="0" w:color="auto"/>
              <w:bottom w:val="single" w:sz="4" w:space="0" w:color="auto"/>
              <w:right w:val="single" w:sz="4" w:space="0" w:color="auto"/>
            </w:tcBorders>
            <w:hideMark/>
          </w:tcPr>
          <w:p w14:paraId="581B84C3" w14:textId="77777777" w:rsidR="00724D6E" w:rsidRDefault="00724D6E" w:rsidP="00DD2373">
            <w:pPr>
              <w:pStyle w:val="TAH"/>
              <w:rPr>
                <w:ins w:id="346" w:author="Shubham Bhargava" w:date="2024-08-26T12:53:00Z"/>
              </w:rPr>
            </w:pPr>
            <w:ins w:id="347" w:author="Shubham Bhargava" w:date="2024-08-26T12:53:00Z">
              <w:r>
                <w:t>Wanted signal mean power (dBm)</w:t>
              </w:r>
            </w:ins>
          </w:p>
        </w:tc>
        <w:tc>
          <w:tcPr>
            <w:tcW w:w="2105" w:type="dxa"/>
            <w:tcBorders>
              <w:top w:val="single" w:sz="4" w:space="0" w:color="auto"/>
              <w:left w:val="single" w:sz="4" w:space="0" w:color="auto"/>
              <w:bottom w:val="single" w:sz="4" w:space="0" w:color="auto"/>
              <w:right w:val="single" w:sz="4" w:space="0" w:color="auto"/>
            </w:tcBorders>
            <w:hideMark/>
          </w:tcPr>
          <w:p w14:paraId="32C1245A" w14:textId="77777777" w:rsidR="00724D6E" w:rsidRDefault="00724D6E" w:rsidP="00DD2373">
            <w:pPr>
              <w:pStyle w:val="TAH"/>
              <w:rPr>
                <w:ins w:id="348" w:author="Shubham Bhargava" w:date="2024-08-26T12:53:00Z"/>
              </w:rPr>
            </w:pPr>
            <w:ins w:id="349" w:author="Shubham Bhargava" w:date="2024-08-26T12:53:00Z">
              <w:r>
                <w:t>Interfering signal mean power (dBm)</w:t>
              </w:r>
            </w:ins>
          </w:p>
        </w:tc>
        <w:tc>
          <w:tcPr>
            <w:tcW w:w="1838" w:type="dxa"/>
            <w:tcBorders>
              <w:top w:val="single" w:sz="4" w:space="0" w:color="auto"/>
              <w:left w:val="single" w:sz="4" w:space="0" w:color="auto"/>
              <w:bottom w:val="single" w:sz="4" w:space="0" w:color="auto"/>
              <w:right w:val="single" w:sz="4" w:space="0" w:color="auto"/>
            </w:tcBorders>
            <w:hideMark/>
          </w:tcPr>
          <w:p w14:paraId="369C5FAC" w14:textId="77777777" w:rsidR="00724D6E" w:rsidRDefault="00724D6E" w:rsidP="00DD2373">
            <w:pPr>
              <w:pStyle w:val="TAH"/>
              <w:rPr>
                <w:ins w:id="350" w:author="Shubham Bhargava" w:date="2024-08-26T12:53:00Z"/>
              </w:rPr>
            </w:pPr>
            <w:ins w:id="351" w:author="Shubham Bhargava" w:date="2024-08-26T12:53:00Z">
              <w:r>
                <w:t>Interfering signal centre frequency minimum offset from the lower/upper Base Station RF Bandwidth edge or sub-block edge inside a sub-block gap (MHz)</w:t>
              </w:r>
            </w:ins>
          </w:p>
        </w:tc>
        <w:tc>
          <w:tcPr>
            <w:tcW w:w="2295" w:type="dxa"/>
            <w:tcBorders>
              <w:top w:val="single" w:sz="4" w:space="0" w:color="auto"/>
              <w:left w:val="single" w:sz="4" w:space="0" w:color="auto"/>
              <w:bottom w:val="single" w:sz="4" w:space="0" w:color="auto"/>
              <w:right w:val="single" w:sz="4" w:space="0" w:color="auto"/>
            </w:tcBorders>
            <w:hideMark/>
          </w:tcPr>
          <w:p w14:paraId="280F0E32" w14:textId="77777777" w:rsidR="00724D6E" w:rsidRDefault="00724D6E" w:rsidP="00DD2373">
            <w:pPr>
              <w:pStyle w:val="TAH"/>
              <w:rPr>
                <w:ins w:id="352" w:author="Shubham Bhargava" w:date="2024-08-26T12:53:00Z"/>
              </w:rPr>
            </w:pPr>
            <w:ins w:id="353" w:author="Shubham Bhargava" w:date="2024-08-26T12:53:00Z">
              <w:r>
                <w:t>Type of interfering signal</w:t>
              </w:r>
            </w:ins>
          </w:p>
        </w:tc>
      </w:tr>
      <w:tr w:rsidR="00724D6E" w14:paraId="73A4B389" w14:textId="77777777" w:rsidTr="00DD2373">
        <w:trPr>
          <w:trHeight w:val="487"/>
          <w:jc w:val="center"/>
          <w:ins w:id="354" w:author="Shubham Bhargava" w:date="2024-08-26T12:53:00Z"/>
        </w:trPr>
        <w:tc>
          <w:tcPr>
            <w:tcW w:w="1947" w:type="dxa"/>
            <w:tcBorders>
              <w:top w:val="single" w:sz="4" w:space="0" w:color="auto"/>
              <w:left w:val="single" w:sz="4" w:space="0" w:color="auto"/>
              <w:bottom w:val="single" w:sz="4" w:space="0" w:color="auto"/>
              <w:right w:val="single" w:sz="4" w:space="0" w:color="auto"/>
            </w:tcBorders>
            <w:hideMark/>
          </w:tcPr>
          <w:p w14:paraId="7727EADF" w14:textId="77777777" w:rsidR="00724D6E" w:rsidRDefault="00724D6E" w:rsidP="00DD2373">
            <w:pPr>
              <w:pStyle w:val="TAC"/>
              <w:rPr>
                <w:ins w:id="355" w:author="Shubham Bhargava" w:date="2024-08-26T12:53:00Z"/>
                <w:lang w:eastAsia="zh-CN"/>
              </w:rPr>
            </w:pPr>
            <w:ins w:id="356" w:author="Shubham Bhargava" w:date="2024-08-26T12:53:00Z">
              <w:r>
                <w:rPr>
                  <w:lang w:val="en-US" w:eastAsia="zh-CN"/>
                </w:rPr>
                <w:t xml:space="preserve">20, </w:t>
              </w:r>
              <w:r>
                <w:rPr>
                  <w:lang w:eastAsia="zh-CN"/>
                </w:rPr>
                <w:t>25, 30, 40, 50, 60, 70, 80, 90, 100</w:t>
              </w:r>
            </w:ins>
          </w:p>
        </w:tc>
        <w:tc>
          <w:tcPr>
            <w:tcW w:w="1792" w:type="dxa"/>
            <w:tcBorders>
              <w:top w:val="single" w:sz="4" w:space="0" w:color="auto"/>
              <w:left w:val="single" w:sz="4" w:space="0" w:color="auto"/>
              <w:bottom w:val="single" w:sz="4" w:space="0" w:color="auto"/>
              <w:right w:val="single" w:sz="4" w:space="0" w:color="auto"/>
            </w:tcBorders>
            <w:hideMark/>
          </w:tcPr>
          <w:p w14:paraId="516A6B0A" w14:textId="77777777" w:rsidR="00724D6E" w:rsidRDefault="00724D6E" w:rsidP="00DD2373">
            <w:pPr>
              <w:pStyle w:val="TAC"/>
              <w:rPr>
                <w:ins w:id="357" w:author="Shubham Bhargava" w:date="2024-08-26T12:53:00Z"/>
                <w:lang w:eastAsia="ja-JP"/>
              </w:rPr>
            </w:pPr>
            <w:ins w:id="358" w:author="Shubham Bhargava" w:date="2024-08-26T12:53:00Z">
              <w:r>
                <w:t>P</w:t>
              </w:r>
              <w:r>
                <w:rPr>
                  <w:vertAlign w:val="subscript"/>
                </w:rPr>
                <w:t>REFSENS</w:t>
              </w:r>
              <w:r>
                <w:t xml:space="preserve"> + 6 dB</w:t>
              </w:r>
            </w:ins>
          </w:p>
        </w:tc>
        <w:tc>
          <w:tcPr>
            <w:tcW w:w="2105" w:type="dxa"/>
            <w:tcBorders>
              <w:top w:val="single" w:sz="4" w:space="0" w:color="auto"/>
              <w:left w:val="single" w:sz="4" w:space="0" w:color="auto"/>
              <w:bottom w:val="single" w:sz="4" w:space="0" w:color="auto"/>
              <w:right w:val="single" w:sz="4" w:space="0" w:color="auto"/>
            </w:tcBorders>
            <w:hideMark/>
          </w:tcPr>
          <w:p w14:paraId="7A994C8D" w14:textId="77777777" w:rsidR="00724D6E" w:rsidRDefault="00724D6E" w:rsidP="00DD2373">
            <w:pPr>
              <w:pStyle w:val="TAC"/>
              <w:rPr>
                <w:ins w:id="359" w:author="Shubham Bhargava" w:date="2024-08-26T12:53:00Z"/>
                <w:lang w:val="en-US" w:eastAsia="zh-CN"/>
              </w:rPr>
            </w:pPr>
            <w:ins w:id="360" w:author="Shubham Bhargava" w:date="2024-08-26T12:53:00Z">
              <w:r>
                <w:rPr>
                  <w:lang w:eastAsia="zh-CN"/>
                </w:rPr>
                <w:t>Wide Area BS: -</w:t>
              </w:r>
              <w:r>
                <w:rPr>
                  <w:lang w:val="en-US" w:eastAsia="zh-CN"/>
                </w:rPr>
                <w:t>43</w:t>
              </w:r>
            </w:ins>
          </w:p>
          <w:p w14:paraId="661AA8F8" w14:textId="77777777" w:rsidR="00724D6E" w:rsidRDefault="00724D6E" w:rsidP="00DD2373">
            <w:pPr>
              <w:pStyle w:val="TAC"/>
              <w:rPr>
                <w:ins w:id="361" w:author="Shubham Bhargava" w:date="2024-08-26T12:53:00Z"/>
                <w:lang w:val="en-US" w:eastAsia="zh-CN"/>
              </w:rPr>
            </w:pPr>
            <w:ins w:id="362" w:author="Shubham Bhargava" w:date="2024-08-26T12:53:00Z">
              <w:r>
                <w:rPr>
                  <w:lang w:eastAsia="zh-CN"/>
                </w:rPr>
                <w:t>Medium Range BS: -</w:t>
              </w:r>
              <w:r>
                <w:rPr>
                  <w:lang w:val="en-US" w:eastAsia="zh-CN"/>
                </w:rPr>
                <w:t>38</w:t>
              </w:r>
            </w:ins>
          </w:p>
          <w:p w14:paraId="27D113BA" w14:textId="77777777" w:rsidR="00724D6E" w:rsidRDefault="00724D6E" w:rsidP="00DD2373">
            <w:pPr>
              <w:pStyle w:val="TAC"/>
              <w:rPr>
                <w:ins w:id="363" w:author="Shubham Bhargava" w:date="2024-08-26T12:53:00Z"/>
                <w:lang w:val="en-US" w:eastAsia="zh-CN"/>
              </w:rPr>
            </w:pPr>
            <w:ins w:id="364" w:author="Shubham Bhargava" w:date="2024-08-26T12:53:00Z">
              <w:r>
                <w:rPr>
                  <w:lang w:eastAsia="zh-CN"/>
                </w:rPr>
                <w:t>Local Area BS: -</w:t>
              </w:r>
              <w:r>
                <w:rPr>
                  <w:lang w:val="en-US" w:eastAsia="zh-CN"/>
                </w:rPr>
                <w:t>35</w:t>
              </w:r>
            </w:ins>
          </w:p>
          <w:p w14:paraId="1AEE940C" w14:textId="77777777" w:rsidR="00724D6E" w:rsidRDefault="00724D6E" w:rsidP="00DD2373">
            <w:pPr>
              <w:pStyle w:val="TAC"/>
              <w:rPr>
                <w:ins w:id="365" w:author="Shubham Bhargava" w:date="2024-08-26T12:53:00Z"/>
                <w:lang w:eastAsia="zh-CN"/>
              </w:rPr>
            </w:pPr>
          </w:p>
        </w:tc>
        <w:tc>
          <w:tcPr>
            <w:tcW w:w="1838" w:type="dxa"/>
            <w:tcBorders>
              <w:top w:val="single" w:sz="4" w:space="0" w:color="auto"/>
              <w:left w:val="single" w:sz="4" w:space="0" w:color="auto"/>
              <w:bottom w:val="single" w:sz="4" w:space="0" w:color="auto"/>
              <w:right w:val="single" w:sz="4" w:space="0" w:color="auto"/>
            </w:tcBorders>
            <w:hideMark/>
          </w:tcPr>
          <w:p w14:paraId="4DB26328" w14:textId="77777777" w:rsidR="00724D6E" w:rsidRDefault="00724D6E" w:rsidP="00DD2373">
            <w:pPr>
              <w:pStyle w:val="TAC"/>
              <w:rPr>
                <w:ins w:id="366" w:author="Shubham Bhargava" w:date="2024-08-26T12:53:00Z"/>
                <w:lang w:eastAsia="zh-CN"/>
              </w:rPr>
            </w:pPr>
            <w:ins w:id="367" w:author="Shubham Bhargava" w:date="2024-08-26T12:53:00Z">
              <w:r>
                <w:t>±</w:t>
              </w:r>
              <w:r>
                <w:rPr>
                  <w:lang w:eastAsia="zh-CN"/>
                </w:rPr>
                <w:t>30</w:t>
              </w:r>
            </w:ins>
          </w:p>
        </w:tc>
        <w:tc>
          <w:tcPr>
            <w:tcW w:w="2295" w:type="dxa"/>
            <w:tcBorders>
              <w:top w:val="single" w:sz="4" w:space="0" w:color="auto"/>
              <w:left w:val="single" w:sz="4" w:space="0" w:color="auto"/>
              <w:bottom w:val="single" w:sz="4" w:space="0" w:color="auto"/>
              <w:right w:val="single" w:sz="4" w:space="0" w:color="auto"/>
            </w:tcBorders>
            <w:hideMark/>
          </w:tcPr>
          <w:p w14:paraId="4F92C45B" w14:textId="77777777" w:rsidR="00724D6E" w:rsidRDefault="00724D6E" w:rsidP="00DD2373">
            <w:pPr>
              <w:pStyle w:val="TAC"/>
              <w:rPr>
                <w:ins w:id="368" w:author="Shubham Bhargava" w:date="2024-08-26T12:53:00Z"/>
                <w:lang w:eastAsia="ja-JP"/>
              </w:rPr>
            </w:pPr>
            <w:ins w:id="369" w:author="Shubham Bhargava" w:date="2024-08-26T12:53:00Z">
              <w:r>
                <w:rPr>
                  <w:lang w:eastAsia="zh-CN"/>
                </w:rPr>
                <w:t>20 </w:t>
              </w:r>
              <w:r>
                <w:t xml:space="preserve">MHz DFT-s-OFDM </w:t>
              </w:r>
              <w:r>
                <w:rPr>
                  <w:lang w:eastAsia="zh-CN"/>
                </w:rPr>
                <w:t xml:space="preserve">NR </w:t>
              </w:r>
              <w:proofErr w:type="gramStart"/>
              <w:r>
                <w:t>signal</w:t>
              </w:r>
              <w:proofErr w:type="gramEnd"/>
            </w:ins>
          </w:p>
          <w:p w14:paraId="4C83B432" w14:textId="77777777" w:rsidR="00724D6E" w:rsidRDefault="00724D6E" w:rsidP="00DD2373">
            <w:pPr>
              <w:pStyle w:val="TAC"/>
              <w:rPr>
                <w:ins w:id="370" w:author="Shubham Bhargava" w:date="2024-08-26T12:53:00Z"/>
              </w:rPr>
            </w:pPr>
            <w:ins w:id="371" w:author="Shubham Bhargava" w:date="2024-08-26T12:53:00Z">
              <w:r>
                <w:t>15 kHz SCS</w:t>
              </w:r>
              <w:r>
                <w:rPr>
                  <w:lang w:val="sv-SE"/>
                </w:rPr>
                <w:t>, 100 RBs</w:t>
              </w:r>
            </w:ins>
          </w:p>
        </w:tc>
      </w:tr>
      <w:tr w:rsidR="00724D6E" w14:paraId="5DA32916" w14:textId="77777777" w:rsidTr="00DD2373">
        <w:trPr>
          <w:trHeight w:val="221"/>
          <w:jc w:val="center"/>
          <w:ins w:id="372" w:author="Shubham Bhargava" w:date="2024-08-26T12:53:00Z"/>
        </w:trPr>
        <w:tc>
          <w:tcPr>
            <w:tcW w:w="9977" w:type="dxa"/>
            <w:gridSpan w:val="5"/>
            <w:tcBorders>
              <w:top w:val="single" w:sz="4" w:space="0" w:color="auto"/>
              <w:left w:val="single" w:sz="4" w:space="0" w:color="auto"/>
              <w:bottom w:val="single" w:sz="4" w:space="0" w:color="auto"/>
              <w:right w:val="single" w:sz="4" w:space="0" w:color="auto"/>
            </w:tcBorders>
            <w:hideMark/>
          </w:tcPr>
          <w:p w14:paraId="108872A7" w14:textId="77777777" w:rsidR="00724D6E" w:rsidRDefault="00724D6E" w:rsidP="00DD2373">
            <w:pPr>
              <w:pStyle w:val="TAN"/>
              <w:rPr>
                <w:ins w:id="373" w:author="Shubham Bhargava" w:date="2024-08-26T12:53:00Z"/>
              </w:rPr>
            </w:pPr>
            <w:ins w:id="374" w:author="Shubham Bhargava" w:date="2024-08-26T12:53:00Z">
              <w:r>
                <w:t>NOTE:</w:t>
              </w:r>
              <w:r>
                <w:tab/>
                <w:t>P</w:t>
              </w:r>
              <w:r>
                <w:rPr>
                  <w:vertAlign w:val="subscript"/>
                </w:rPr>
                <w:t>REFSENS</w:t>
              </w:r>
              <w:r>
                <w:t xml:space="preserve"> depends on the RAT. </w:t>
              </w:r>
            </w:ins>
          </w:p>
        </w:tc>
      </w:tr>
    </w:tbl>
    <w:p w14:paraId="10659C20" w14:textId="77777777" w:rsidR="00724D6E" w:rsidRPr="00724D6E" w:rsidRDefault="00724D6E">
      <w:pPr>
        <w:rPr>
          <w:rFonts w:eastAsia="MS Mincho"/>
          <w:lang w:eastAsia="ja-JP"/>
        </w:rPr>
        <w:pPrChange w:id="375" w:author="Shubham Bhargava" w:date="2024-08-26T12:53:00Z">
          <w:pPr>
            <w:pStyle w:val="Heading4"/>
          </w:pPr>
        </w:pPrChange>
      </w:pPr>
    </w:p>
    <w:p w14:paraId="1969A0B8" w14:textId="07C6EB90" w:rsidR="0002271A" w:rsidRDefault="0002271A" w:rsidP="0002271A">
      <w:pPr>
        <w:pStyle w:val="Heading4"/>
        <w:rPr>
          <w:ins w:id="376" w:author="Shubham Bhargava" w:date="2024-08-26T12:53:00Z"/>
          <w:lang w:eastAsia="ja-JP"/>
        </w:rPr>
      </w:pPr>
      <w:bookmarkStart w:id="377" w:name="_Toc165559036"/>
      <w:r>
        <w:rPr>
          <w:lang w:eastAsia="ja-JP"/>
        </w:rPr>
        <w:t>5.2.2.4</w:t>
      </w:r>
      <w:r>
        <w:rPr>
          <w:lang w:eastAsia="ja-JP"/>
        </w:rPr>
        <w:tab/>
        <w:t>ACS</w:t>
      </w:r>
      <w:bookmarkEnd w:id="377"/>
    </w:p>
    <w:p w14:paraId="1F74D3A9" w14:textId="77777777" w:rsidR="00724D6E" w:rsidDel="00FB42FE" w:rsidRDefault="00724D6E" w:rsidP="00724D6E">
      <w:pPr>
        <w:rPr>
          <w:ins w:id="378" w:author="Shubham Bhargava" w:date="2024-08-26T12:53:00Z"/>
          <w:del w:id="379" w:author="Huawei_Liehai" w:date="2024-08-21T22:10:00Z"/>
        </w:rPr>
      </w:pPr>
      <w:ins w:id="380" w:author="Shubham Bhargava" w:date="2024-08-26T12:53:00Z">
        <w:r>
          <w:t>It is agreed to specify 42 dB ACS for</w:t>
        </w:r>
        <w:r>
          <w:rPr>
            <w:rFonts w:eastAsia="SimSun"/>
            <w:lang w:val="en-US" w:eastAsia="zh-CN"/>
          </w:rPr>
          <w:t xml:space="preserve"> the frequency range </w:t>
        </w:r>
        <w:r>
          <w:t>7125 to 8400 MHz.</w:t>
        </w:r>
      </w:ins>
    </w:p>
    <w:p w14:paraId="31D1855C" w14:textId="77777777" w:rsidR="00724D6E" w:rsidRPr="00724D6E" w:rsidRDefault="00724D6E">
      <w:pPr>
        <w:rPr>
          <w:lang w:eastAsia="ja-JP"/>
        </w:rPr>
        <w:pPrChange w:id="381" w:author="Shubham Bhargava" w:date="2024-08-26T12:53:00Z">
          <w:pPr>
            <w:pStyle w:val="Heading4"/>
          </w:pPr>
        </w:pPrChange>
      </w:pPr>
    </w:p>
    <w:p w14:paraId="0447625A" w14:textId="45DE47B2" w:rsidR="0002271A" w:rsidRDefault="0002271A" w:rsidP="0002271A">
      <w:pPr>
        <w:pStyle w:val="Heading2"/>
      </w:pPr>
      <w:bookmarkStart w:id="382" w:name="_Toc165559037"/>
      <w:r>
        <w:t>5.3</w:t>
      </w:r>
      <w:r>
        <w:tab/>
        <w:t>UE parameters</w:t>
      </w:r>
      <w:bookmarkEnd w:id="382"/>
    </w:p>
    <w:p w14:paraId="4194D051" w14:textId="0097527C" w:rsidR="0002271A" w:rsidRDefault="0002271A" w:rsidP="0002271A">
      <w:pPr>
        <w:pStyle w:val="Heading3"/>
      </w:pPr>
      <w:bookmarkStart w:id="383" w:name="_Toc165559038"/>
      <w:r>
        <w:t>5.3.1</w:t>
      </w:r>
      <w:r>
        <w:tab/>
      </w:r>
      <w:r w:rsidRPr="00444E61">
        <w:t>Transmitter characteristics</w:t>
      </w:r>
      <w:bookmarkEnd w:id="383"/>
    </w:p>
    <w:p w14:paraId="0508810E" w14:textId="0D507645" w:rsidR="0002271A" w:rsidRDefault="0002271A" w:rsidP="0002271A">
      <w:pPr>
        <w:pStyle w:val="Heading4"/>
        <w:rPr>
          <w:ins w:id="384" w:author="Shubham Bhargava" w:date="2024-08-26T12:45:00Z"/>
          <w:rFonts w:eastAsia="MS Mincho"/>
          <w:lang w:eastAsia="ja-JP"/>
        </w:rPr>
      </w:pPr>
      <w:bookmarkStart w:id="385" w:name="_Toc165559039"/>
      <w:r>
        <w:rPr>
          <w:rFonts w:eastAsia="MS Mincho"/>
          <w:lang w:eastAsia="ja-JP"/>
        </w:rPr>
        <w:t>5.3.1.1</w:t>
      </w:r>
      <w:r>
        <w:rPr>
          <w:rFonts w:eastAsia="MS Mincho"/>
          <w:lang w:eastAsia="ja-JP"/>
        </w:rPr>
        <w:tab/>
        <w:t>Power dynamic range</w:t>
      </w:r>
      <w:bookmarkEnd w:id="385"/>
    </w:p>
    <w:p w14:paraId="7096022D" w14:textId="77777777" w:rsidR="00710E8A" w:rsidRPr="00BF4D1D" w:rsidRDefault="00710E8A" w:rsidP="00710E8A">
      <w:pPr>
        <w:rPr>
          <w:ins w:id="386" w:author="Shubham Bhargava" w:date="2024-08-26T12:45:00Z"/>
          <w:rFonts w:eastAsia="MS Mincho"/>
          <w:lang w:eastAsia="ja-JP"/>
        </w:rPr>
      </w:pPr>
      <w:ins w:id="387" w:author="Shubham Bhargava" w:date="2024-08-26T12:45:00Z">
        <w:r>
          <w:t>The minimum controlled output power of the UE is defined as the power in the channel bandwidth for all transmit bandwidth configurations (resource blocks</w:t>
        </w:r>
        <w:proofErr w:type="gramStart"/>
        <w:r>
          <w:t xml:space="preserve">), </w:t>
        </w:r>
        <w:r>
          <w:rPr>
            <w:rFonts w:cs="v5.0.0"/>
          </w:rPr>
          <w:t>when</w:t>
        </w:r>
        <w:proofErr w:type="gramEnd"/>
        <w:r>
          <w:rPr>
            <w:rFonts w:cs="v5.0.0"/>
          </w:rPr>
          <w:t xml:space="preserve"> the power is set to a minimum value. For existing FR1 bands, the minimum output power is -33 dBm for 100 MHz channel bandwidth. The minimum output power can be reused for </w:t>
        </w:r>
        <w:bookmarkStart w:id="388" w:name="OLE_LINK24"/>
        <w:r>
          <w:rPr>
            <w:lang w:eastAsia="ja-JP"/>
          </w:rPr>
          <w:t>7.125 – 8.4 GHz</w:t>
        </w:r>
        <w:bookmarkEnd w:id="388"/>
        <w:r>
          <w:rPr>
            <w:lang w:eastAsia="ja-JP"/>
          </w:rPr>
          <w:t>, i.e. power dynamic range is 56 dB for 100 MHz channel bandwidth.</w:t>
        </w:r>
      </w:ins>
    </w:p>
    <w:p w14:paraId="5F825AB9" w14:textId="77777777" w:rsidR="00710E8A" w:rsidRPr="00710E8A" w:rsidRDefault="00710E8A">
      <w:pPr>
        <w:rPr>
          <w:rFonts w:eastAsia="MS Mincho"/>
          <w:lang w:eastAsia="ja-JP"/>
        </w:rPr>
        <w:pPrChange w:id="389" w:author="Shubham Bhargava" w:date="2024-08-26T12:45:00Z">
          <w:pPr>
            <w:pStyle w:val="Heading4"/>
          </w:pPr>
        </w:pPrChange>
      </w:pPr>
    </w:p>
    <w:p w14:paraId="324BB075" w14:textId="1F27F379" w:rsidR="0002271A" w:rsidRDefault="0002271A" w:rsidP="0002271A">
      <w:pPr>
        <w:pStyle w:val="Heading4"/>
        <w:rPr>
          <w:ins w:id="390" w:author="Shubham Bhargava" w:date="2024-08-26T12:45:00Z"/>
        </w:rPr>
      </w:pPr>
      <w:bookmarkStart w:id="391" w:name="_Toc165559040"/>
      <w:r>
        <w:t>5.3.1.2</w:t>
      </w:r>
      <w:r>
        <w:tab/>
      </w:r>
      <w:r w:rsidRPr="00D44E88">
        <w:t>Spectral mask</w:t>
      </w:r>
      <w:bookmarkEnd w:id="391"/>
    </w:p>
    <w:p w14:paraId="4720B9F5" w14:textId="77777777" w:rsidR="00710E8A" w:rsidRPr="00710E8A" w:rsidRDefault="00710E8A">
      <w:pPr>
        <w:pPrChange w:id="392" w:author="Shubham Bhargava" w:date="2024-08-26T12:45:00Z">
          <w:pPr>
            <w:pStyle w:val="Heading4"/>
          </w:pPr>
        </w:pPrChange>
      </w:pPr>
    </w:p>
    <w:p w14:paraId="1CBD3F17" w14:textId="335C99FA" w:rsidR="0002271A" w:rsidRDefault="0002271A" w:rsidP="0002271A">
      <w:pPr>
        <w:pStyle w:val="Heading4"/>
        <w:rPr>
          <w:ins w:id="393" w:author="Shubham Bhargava" w:date="2024-08-26T12:45:00Z"/>
        </w:rPr>
      </w:pPr>
      <w:bookmarkStart w:id="394" w:name="_Toc165559041"/>
      <w:r>
        <w:t>5.3.1.3</w:t>
      </w:r>
      <w:r>
        <w:tab/>
        <w:t>ACLR</w:t>
      </w:r>
      <w:bookmarkEnd w:id="394"/>
    </w:p>
    <w:p w14:paraId="39887A46" w14:textId="77777777" w:rsidR="00710E8A" w:rsidRDefault="00710E8A" w:rsidP="00710E8A">
      <w:pPr>
        <w:rPr>
          <w:ins w:id="395" w:author="Shubham Bhargava" w:date="2024-08-26T12:45:00Z"/>
        </w:rPr>
      </w:pPr>
      <w:ins w:id="396" w:author="Shubham Bhargava" w:date="2024-08-26T12:45:00Z">
        <w:r>
          <w:t xml:space="preserve">According to the previous studies and simulation results in TR 38.922 sub-clause 4.3, it was concluded that 26 dB ACLR would be sufficient for 6.425 - 7.125 GHz. Thus, ACLR of 26dB </w:t>
        </w:r>
        <w:r w:rsidRPr="00DD2373">
          <w:t xml:space="preserve">can be considered for the frequency range </w:t>
        </w:r>
        <w:r w:rsidRPr="00DD2373">
          <w:rPr>
            <w:lang w:eastAsia="ja-JP"/>
          </w:rPr>
          <w:t>7.125 – 8.4 GHz</w:t>
        </w:r>
        <w:r>
          <w:rPr>
            <w:lang w:eastAsia="ja-JP"/>
          </w:rPr>
          <w:t>.</w:t>
        </w:r>
        <w:r>
          <w:t xml:space="preserve"> </w:t>
        </w:r>
      </w:ins>
    </w:p>
    <w:p w14:paraId="43C7B45C" w14:textId="77777777" w:rsidR="00710E8A" w:rsidRPr="009F7AD5" w:rsidRDefault="00710E8A" w:rsidP="00710E8A">
      <w:pPr>
        <w:rPr>
          <w:ins w:id="397" w:author="Shubham Bhargava" w:date="2024-08-26T12:45:00Z"/>
        </w:rPr>
      </w:pPr>
      <w:ins w:id="398" w:author="Shubham Bhargava" w:date="2024-08-26T12:45:00Z">
        <w:r>
          <w:t>The actual ACLR for this frequency range or parts there-of should be further studied in the WI phase.</w:t>
        </w:r>
      </w:ins>
    </w:p>
    <w:p w14:paraId="546CA351" w14:textId="77777777" w:rsidR="00710E8A" w:rsidRPr="00710E8A" w:rsidRDefault="00710E8A">
      <w:pPr>
        <w:pPrChange w:id="399" w:author="Shubham Bhargava" w:date="2024-08-26T12:45:00Z">
          <w:pPr>
            <w:pStyle w:val="Heading4"/>
          </w:pPr>
        </w:pPrChange>
      </w:pPr>
    </w:p>
    <w:p w14:paraId="232A0CE1" w14:textId="0750EFEC" w:rsidR="0002271A" w:rsidRDefault="0002271A" w:rsidP="0002271A">
      <w:pPr>
        <w:pStyle w:val="Heading4"/>
        <w:rPr>
          <w:ins w:id="400" w:author="Shubham Bhargava" w:date="2024-08-26T12:45:00Z"/>
        </w:rPr>
      </w:pPr>
      <w:bookmarkStart w:id="401" w:name="_Toc165559042"/>
      <w:r>
        <w:t>5.3.1.4</w:t>
      </w:r>
      <w:r>
        <w:tab/>
        <w:t>Spurious emissions</w:t>
      </w:r>
      <w:bookmarkEnd w:id="401"/>
    </w:p>
    <w:p w14:paraId="23A24FF2" w14:textId="6B600FD4" w:rsidR="00710E8A" w:rsidRPr="00710E8A" w:rsidRDefault="00710E8A">
      <w:pPr>
        <w:pPrChange w:id="402" w:author="Shubham Bhargava" w:date="2024-08-26T12:45:00Z">
          <w:pPr>
            <w:pStyle w:val="Heading4"/>
          </w:pPr>
        </w:pPrChange>
      </w:pPr>
      <w:ins w:id="403" w:author="Shubham Bhargava" w:date="2024-08-26T12:45:00Z">
        <w:r>
          <w:t>The general spurious emissions defined in TS 38.101-1 [</w:t>
        </w:r>
        <w:r w:rsidRPr="00DD2373">
          <w:rPr>
            <w:highlight w:val="yellow"/>
          </w:rPr>
          <w:t>x</w:t>
        </w:r>
        <w:r>
          <w:t xml:space="preserve">] clause 6.5.3.1 can apply to the frequency range </w:t>
        </w:r>
        <w:r>
          <w:rPr>
            <w:lang w:eastAsia="ja-JP"/>
          </w:rPr>
          <w:t>7.125 – 8.4 GHz.</w:t>
        </w:r>
      </w:ins>
    </w:p>
    <w:p w14:paraId="1F3CDE12" w14:textId="22EEF331" w:rsidR="0002271A" w:rsidRDefault="0002271A" w:rsidP="0002271A">
      <w:pPr>
        <w:pStyle w:val="Heading4"/>
        <w:rPr>
          <w:ins w:id="404" w:author="Shubham Bhargava" w:date="2024-08-26T12:45:00Z"/>
        </w:rPr>
      </w:pPr>
      <w:bookmarkStart w:id="405" w:name="_Toc165559043"/>
      <w:r>
        <w:t>5.3.1.5</w:t>
      </w:r>
      <w:r>
        <w:tab/>
        <w:t>Maximum output power</w:t>
      </w:r>
      <w:bookmarkEnd w:id="405"/>
    </w:p>
    <w:p w14:paraId="3AA6FFB2" w14:textId="36ECE8AC" w:rsidR="00710E8A" w:rsidRPr="00710E8A" w:rsidRDefault="00710E8A">
      <w:pPr>
        <w:pPrChange w:id="406" w:author="Shubham Bhargava" w:date="2024-08-26T12:45:00Z">
          <w:pPr>
            <w:pStyle w:val="Heading4"/>
          </w:pPr>
        </w:pPrChange>
      </w:pPr>
      <w:ins w:id="407" w:author="Shubham Bhargava" w:date="2024-08-26T12:45:00Z">
        <w:r>
          <w:t xml:space="preserve">The UE maximum output power for the considered frequency ranges could be 23 dBm. Other UE power classes, e.g. 20dBm, 26dBm and 29dBm, are not precluded (corresponding ACLR limit will be adapted accordingly to avoid additional interference). </w:t>
        </w:r>
      </w:ins>
    </w:p>
    <w:p w14:paraId="7D201334" w14:textId="313A3C09" w:rsidR="0002271A" w:rsidRDefault="0002271A" w:rsidP="0002271A">
      <w:pPr>
        <w:pStyle w:val="Heading4"/>
        <w:rPr>
          <w:ins w:id="408" w:author="Shubham Bhargava" w:date="2024-08-26T12:46:00Z"/>
        </w:rPr>
      </w:pPr>
      <w:bookmarkStart w:id="409" w:name="_Toc165559044"/>
      <w:r>
        <w:lastRenderedPageBreak/>
        <w:t>5.3.1.6</w:t>
      </w:r>
      <w:r>
        <w:tab/>
        <w:t>Average output power</w:t>
      </w:r>
      <w:bookmarkEnd w:id="409"/>
    </w:p>
    <w:p w14:paraId="6CADB98E" w14:textId="77777777" w:rsidR="00710E8A" w:rsidRPr="00D40D6F" w:rsidRDefault="00710E8A" w:rsidP="00710E8A">
      <w:pPr>
        <w:rPr>
          <w:ins w:id="410" w:author="Shubham Bhargava" w:date="2024-08-26T12:46:00Z"/>
        </w:rPr>
      </w:pPr>
      <w:ins w:id="411" w:author="Shubham Bhargava" w:date="2024-08-26T12:46:00Z">
        <w:r w:rsidRPr="00710E8A">
          <w:rPr>
            <w:rPrChange w:id="412" w:author="Shubham Bhargava" w:date="2024-08-26T12:46:00Z">
              <w:rPr>
                <w:highlight w:val="yellow"/>
              </w:rPr>
            </w:rPrChange>
          </w:rPr>
          <w:t>NOTE:</w:t>
        </w:r>
        <w:r w:rsidRPr="00710E8A">
          <w:rPr>
            <w:rPrChange w:id="413" w:author="Shubham Bhargava" w:date="2024-08-26T12:46:00Z">
              <w:rPr>
                <w:highlight w:val="yellow"/>
              </w:rPr>
            </w:rPrChange>
          </w:rPr>
          <w:tab/>
          <w:t>This parameter was not mentioned in the previous response to ITU-R WP5D.</w:t>
        </w:r>
        <w:r w:rsidRPr="00710E8A">
          <w:t xml:space="preserve"> </w:t>
        </w:r>
      </w:ins>
    </w:p>
    <w:p w14:paraId="0DCAA7B3" w14:textId="77777777" w:rsidR="00710E8A" w:rsidRPr="00710E8A" w:rsidRDefault="00710E8A">
      <w:pPr>
        <w:pPrChange w:id="414" w:author="Shubham Bhargava" w:date="2024-08-26T12:46:00Z">
          <w:pPr>
            <w:pStyle w:val="Heading4"/>
          </w:pPr>
        </w:pPrChange>
      </w:pPr>
    </w:p>
    <w:p w14:paraId="528DBAB5" w14:textId="67C3604C" w:rsidR="0002271A" w:rsidRDefault="0002271A" w:rsidP="0002271A">
      <w:pPr>
        <w:pStyle w:val="Heading3"/>
      </w:pPr>
      <w:bookmarkStart w:id="415" w:name="_Toc165559045"/>
      <w:r>
        <w:t>5.3.2</w:t>
      </w:r>
      <w:r>
        <w:tab/>
      </w:r>
      <w:r w:rsidRPr="00444E61">
        <w:t>Receiver characteristics</w:t>
      </w:r>
      <w:bookmarkEnd w:id="415"/>
    </w:p>
    <w:p w14:paraId="2240A5AC" w14:textId="0AD25CD2" w:rsidR="0002271A" w:rsidRDefault="0002271A" w:rsidP="0002271A">
      <w:pPr>
        <w:pStyle w:val="Heading4"/>
        <w:rPr>
          <w:ins w:id="416" w:author="Shubham Bhargava" w:date="2024-08-26T12:46:00Z"/>
        </w:rPr>
      </w:pPr>
      <w:bookmarkStart w:id="417" w:name="_Toc165559046"/>
      <w:r>
        <w:t>5.3.2.1</w:t>
      </w:r>
      <w:r>
        <w:tab/>
        <w:t>Noise figure</w:t>
      </w:r>
      <w:bookmarkEnd w:id="417"/>
    </w:p>
    <w:p w14:paraId="09AA0817" w14:textId="77777777" w:rsidR="00710E8A" w:rsidRDefault="00710E8A" w:rsidP="00710E8A">
      <w:pPr>
        <w:rPr>
          <w:ins w:id="418" w:author="Shubham Bhargava" w:date="2024-08-26T12:46:00Z"/>
        </w:rPr>
      </w:pPr>
      <w:ins w:id="419" w:author="Shubham Bhargava" w:date="2024-08-26T12:46:00Z">
        <w:r w:rsidRPr="004B53C3">
          <w:t>A noise figure in the [9, 13] dB interval was agreed for 6.425 - 7.125 GHz in the previous response to ITU</w:t>
        </w:r>
        <w:r>
          <w:t>-R</w:t>
        </w:r>
        <w:r w:rsidRPr="004B53C3">
          <w:t xml:space="preserve"> WP5D sharing studies. The noise figure of 12 dB was assumed for the 3GPP band n104. </w:t>
        </w:r>
        <w:r w:rsidRPr="00DD2373">
          <w:t xml:space="preserve">For the frequency range </w:t>
        </w:r>
        <w:r w:rsidRPr="00DD2373">
          <w:rPr>
            <w:lang w:eastAsia="ja-JP"/>
          </w:rPr>
          <w:t>7.125 – 8.4 GHz</w:t>
        </w:r>
        <w:r w:rsidRPr="004B53C3">
          <w:rPr>
            <w:lang w:eastAsia="ja-JP"/>
          </w:rPr>
          <w:t xml:space="preserve"> noise figure of 13dB can be assumed.</w:t>
        </w:r>
      </w:ins>
    </w:p>
    <w:p w14:paraId="5B051A31" w14:textId="77777777" w:rsidR="00710E8A" w:rsidRPr="00D40D6F" w:rsidRDefault="00710E8A" w:rsidP="00710E8A">
      <w:pPr>
        <w:rPr>
          <w:ins w:id="420" w:author="Shubham Bhargava" w:date="2024-08-26T12:46:00Z"/>
        </w:rPr>
      </w:pPr>
      <w:ins w:id="421" w:author="Shubham Bhargava" w:date="2024-08-26T12:46:00Z">
        <w:r>
          <w:t>The actual noise figure for this frequency range or parts there-</w:t>
        </w:r>
        <w:proofErr w:type="spellStart"/>
        <w:r>
          <w:t>of</w:t>
        </w:r>
        <w:proofErr w:type="spellEnd"/>
        <w:r>
          <w:t xml:space="preserve"> to define RF requirements should be further studied in the WI phase.</w:t>
        </w:r>
      </w:ins>
    </w:p>
    <w:p w14:paraId="6431E7FD" w14:textId="77777777" w:rsidR="00710E8A" w:rsidRPr="00710E8A" w:rsidRDefault="00710E8A">
      <w:pPr>
        <w:pPrChange w:id="422" w:author="Shubham Bhargava" w:date="2024-08-26T12:46:00Z">
          <w:pPr>
            <w:pStyle w:val="Heading4"/>
          </w:pPr>
        </w:pPrChange>
      </w:pPr>
    </w:p>
    <w:p w14:paraId="25206AE3" w14:textId="00E96A6D" w:rsidR="0002271A" w:rsidRDefault="0002271A" w:rsidP="0002271A">
      <w:pPr>
        <w:pStyle w:val="Heading4"/>
        <w:rPr>
          <w:ins w:id="423" w:author="Shubham Bhargava" w:date="2024-08-26T12:46:00Z"/>
        </w:rPr>
      </w:pPr>
      <w:bookmarkStart w:id="424" w:name="_Toc165559047"/>
      <w:r>
        <w:t>5.3.2.2</w:t>
      </w:r>
      <w:r>
        <w:tab/>
        <w:t>Sensitivity</w:t>
      </w:r>
      <w:bookmarkEnd w:id="424"/>
    </w:p>
    <w:p w14:paraId="0AB24FC0" w14:textId="77777777" w:rsidR="00710E8A" w:rsidRPr="00FF584B" w:rsidRDefault="00710E8A" w:rsidP="00710E8A">
      <w:pPr>
        <w:rPr>
          <w:ins w:id="425" w:author="Shubham Bhargava" w:date="2024-08-26T12:46:00Z"/>
        </w:rPr>
      </w:pPr>
      <w:ins w:id="426" w:author="Shubham Bhargava" w:date="2024-08-26T12:46:00Z">
        <w:r>
          <w:t>The sensitivity is not a critical parameter for sharing and compatibility studies. It was agreed to not mention any value for this parameter.</w:t>
        </w:r>
      </w:ins>
    </w:p>
    <w:p w14:paraId="7CE83711" w14:textId="77777777" w:rsidR="00710E8A" w:rsidRPr="00710E8A" w:rsidRDefault="00710E8A">
      <w:pPr>
        <w:pPrChange w:id="427" w:author="Shubham Bhargava" w:date="2024-08-26T12:46:00Z">
          <w:pPr>
            <w:pStyle w:val="Heading4"/>
          </w:pPr>
        </w:pPrChange>
      </w:pPr>
    </w:p>
    <w:p w14:paraId="67B1512B" w14:textId="5E8ADA27" w:rsidR="0002271A" w:rsidRDefault="0002271A" w:rsidP="0002271A">
      <w:pPr>
        <w:pStyle w:val="Heading4"/>
        <w:rPr>
          <w:ins w:id="428" w:author="Shubham Bhargava" w:date="2024-08-26T12:46:00Z"/>
        </w:rPr>
      </w:pPr>
      <w:bookmarkStart w:id="429" w:name="_Toc165559048"/>
      <w:r>
        <w:t>5.3.2.3</w:t>
      </w:r>
      <w:r>
        <w:tab/>
        <w:t>Blocking response</w:t>
      </w:r>
      <w:bookmarkEnd w:id="429"/>
    </w:p>
    <w:p w14:paraId="059D7782" w14:textId="77777777" w:rsidR="00710E8A" w:rsidRDefault="00710E8A" w:rsidP="00710E8A">
      <w:pPr>
        <w:rPr>
          <w:ins w:id="430" w:author="Shubham Bhargava" w:date="2024-08-26T12:46:00Z"/>
        </w:rPr>
      </w:pPr>
      <w:ins w:id="431" w:author="Shubham Bhargava" w:date="2024-08-26T12:46:00Z">
        <w:r>
          <w:t>The blocking characteristic specified in clause 7.6 of TS 38.101-1 [</w:t>
        </w:r>
        <w:r w:rsidRPr="00DD2373">
          <w:rPr>
            <w:highlight w:val="yellow"/>
          </w:rPr>
          <w:t>x</w:t>
        </w:r>
        <w:r>
          <w:t xml:space="preserve">] for frequency larger than 3300 MHz could be applied for the frequency range </w:t>
        </w:r>
        <w:r>
          <w:rPr>
            <w:lang w:eastAsia="ja-JP"/>
          </w:rPr>
          <w:t>7.125 – 8.4 GHz</w:t>
        </w:r>
        <w:r>
          <w:t xml:space="preserve">. </w:t>
        </w:r>
      </w:ins>
    </w:p>
    <w:p w14:paraId="04FE5E8B" w14:textId="77777777" w:rsidR="00710E8A" w:rsidRPr="00FF584B" w:rsidRDefault="00710E8A" w:rsidP="00710E8A">
      <w:pPr>
        <w:rPr>
          <w:ins w:id="432" w:author="Shubham Bhargava" w:date="2024-08-26T12:46:00Z"/>
        </w:rPr>
      </w:pPr>
      <w:ins w:id="433" w:author="Shubham Bhargava" w:date="2024-08-26T12:46:00Z">
        <w:r>
          <w:t>T</w:t>
        </w:r>
        <w:r w:rsidRPr="00DA001C">
          <w:t>he actual requirement</w:t>
        </w:r>
        <w:r>
          <w:t>s</w:t>
        </w:r>
        <w:r w:rsidRPr="00DA001C">
          <w:t xml:space="preserve"> </w:t>
        </w:r>
        <w:r>
          <w:t xml:space="preserve">for this frequency range or parts there-of </w:t>
        </w:r>
        <w:r w:rsidRPr="00DA001C">
          <w:t>may differ</w:t>
        </w:r>
        <w:r>
          <w:t xml:space="preserve"> d</w:t>
        </w:r>
        <w:r w:rsidRPr="00DA001C">
          <w:t>epending on the band plan and possibl</w:t>
        </w:r>
        <w:r>
          <w:t>e</w:t>
        </w:r>
        <w:r w:rsidRPr="00DA001C">
          <w:t xml:space="preserve"> re-use o</w:t>
        </w:r>
        <w:r>
          <w:t>f RF hardware components.</w:t>
        </w:r>
      </w:ins>
    </w:p>
    <w:p w14:paraId="04BDADD8" w14:textId="77777777" w:rsidR="00710E8A" w:rsidRPr="00710E8A" w:rsidRDefault="00710E8A">
      <w:pPr>
        <w:pPrChange w:id="434" w:author="Shubham Bhargava" w:date="2024-08-26T12:46:00Z">
          <w:pPr>
            <w:pStyle w:val="Heading4"/>
          </w:pPr>
        </w:pPrChange>
      </w:pPr>
    </w:p>
    <w:p w14:paraId="1883BC22" w14:textId="21B3C8ED" w:rsidR="0002271A" w:rsidRDefault="0002271A" w:rsidP="0002271A">
      <w:pPr>
        <w:pStyle w:val="Heading4"/>
        <w:rPr>
          <w:ins w:id="435" w:author="Shubham Bhargava" w:date="2024-08-26T12:47:00Z"/>
        </w:rPr>
      </w:pPr>
      <w:bookmarkStart w:id="436" w:name="_Toc165559049"/>
      <w:r>
        <w:t>5.3.2.4</w:t>
      </w:r>
      <w:r>
        <w:tab/>
        <w:t>ACS</w:t>
      </w:r>
      <w:bookmarkEnd w:id="436"/>
    </w:p>
    <w:p w14:paraId="2D33687B" w14:textId="77777777" w:rsidR="00710E8A" w:rsidRDefault="00710E8A" w:rsidP="00710E8A">
      <w:pPr>
        <w:rPr>
          <w:ins w:id="437" w:author="Shubham Bhargava" w:date="2024-08-26T12:47:00Z"/>
          <w:lang w:eastAsia="ja-JP"/>
        </w:rPr>
      </w:pPr>
      <w:ins w:id="438" w:author="Shubham Bhargava" w:date="2024-08-26T12:47:00Z">
        <w:r>
          <w:t xml:space="preserve">According to the previous studies and simulation results in TR 38.922 sub-clause 4.3, adjacent channel selectivity (ACS) is agreed as 32 dBc for 6425 – 7125 MHz.  Thus, ACS of 32dB </w:t>
        </w:r>
        <w:r w:rsidRPr="00ED360E">
          <w:t xml:space="preserve">can be considered for the frequency range </w:t>
        </w:r>
        <w:r w:rsidRPr="00ED360E">
          <w:rPr>
            <w:lang w:eastAsia="ja-JP"/>
          </w:rPr>
          <w:t>7.125 – 8.4 GHz</w:t>
        </w:r>
        <w:r>
          <w:rPr>
            <w:lang w:eastAsia="ja-JP"/>
          </w:rPr>
          <w:t>.</w:t>
        </w:r>
      </w:ins>
    </w:p>
    <w:p w14:paraId="283C0EE0" w14:textId="77777777" w:rsidR="00710E8A" w:rsidRPr="00E11594" w:rsidRDefault="00710E8A" w:rsidP="00710E8A">
      <w:pPr>
        <w:rPr>
          <w:ins w:id="439" w:author="Shubham Bhargava" w:date="2024-08-26T12:47:00Z"/>
        </w:rPr>
      </w:pPr>
      <w:ins w:id="440" w:author="Shubham Bhargava" w:date="2024-08-26T12:47:00Z">
        <w:r>
          <w:t>The actual ACS for this frequency range or parts there-of should be further studied in the WI phase.</w:t>
        </w:r>
      </w:ins>
    </w:p>
    <w:p w14:paraId="39F4CDCA" w14:textId="77777777" w:rsidR="00710E8A" w:rsidRPr="00710E8A" w:rsidRDefault="00710E8A">
      <w:pPr>
        <w:pPrChange w:id="441" w:author="Shubham Bhargava" w:date="2024-08-26T12:47:00Z">
          <w:pPr>
            <w:pStyle w:val="Heading4"/>
          </w:pPr>
        </w:pPrChange>
      </w:pPr>
    </w:p>
    <w:p w14:paraId="10D53235" w14:textId="6CD31DBA" w:rsidR="0002271A" w:rsidRDefault="0002271A" w:rsidP="0002271A">
      <w:pPr>
        <w:pStyle w:val="Heading2"/>
      </w:pPr>
      <w:bookmarkStart w:id="442" w:name="_Toc165559050"/>
      <w:r>
        <w:t>5.4</w:t>
      </w:r>
      <w:r>
        <w:tab/>
        <w:t>Antenna characteristics</w:t>
      </w:r>
      <w:bookmarkEnd w:id="442"/>
    </w:p>
    <w:p w14:paraId="5DF3C42A" w14:textId="170E3837" w:rsidR="0002271A" w:rsidRDefault="0002271A" w:rsidP="0002271A">
      <w:pPr>
        <w:pStyle w:val="Heading3"/>
      </w:pPr>
      <w:bookmarkStart w:id="443" w:name="_Toc165559051"/>
      <w:r>
        <w:t>5.4.1</w:t>
      </w:r>
      <w:r>
        <w:tab/>
        <w:t>BS antenna characteristics</w:t>
      </w:r>
      <w:bookmarkEnd w:id="443"/>
    </w:p>
    <w:p w14:paraId="6BB95FD7" w14:textId="550F74CA" w:rsidR="0002271A" w:rsidRDefault="0002271A" w:rsidP="0002271A">
      <w:pPr>
        <w:pStyle w:val="Heading4"/>
        <w:rPr>
          <w:ins w:id="444" w:author="Shubham Bhargava" w:date="2024-08-26T12:53:00Z"/>
        </w:rPr>
      </w:pPr>
      <w:bookmarkStart w:id="445" w:name="_Toc165559052"/>
      <w:r>
        <w:t>5.4.1.1</w:t>
      </w:r>
      <w:r>
        <w:tab/>
      </w:r>
      <w:r>
        <w:tab/>
        <w:t>Antenna model</w:t>
      </w:r>
      <w:bookmarkEnd w:id="445"/>
    </w:p>
    <w:p w14:paraId="76390F4D" w14:textId="77777777" w:rsidR="00724D6E" w:rsidRDefault="00724D6E" w:rsidP="00724D6E">
      <w:pPr>
        <w:rPr>
          <w:ins w:id="446" w:author="Shubham Bhargava" w:date="2024-08-26T12:53:00Z"/>
          <w:rFonts w:ascii="Arial" w:eastAsia="DengXian" w:hAnsi="Arial"/>
          <w:sz w:val="24"/>
        </w:rPr>
      </w:pPr>
      <w:ins w:id="447" w:author="Shubham Bhargava" w:date="2024-08-26T12:53:00Z">
        <w:r>
          <w:t>See antenna model in sub-clause 4.4.1.1.</w:t>
        </w:r>
      </w:ins>
    </w:p>
    <w:p w14:paraId="5FB82461" w14:textId="77777777" w:rsidR="00724D6E" w:rsidRPr="00724D6E" w:rsidRDefault="00724D6E">
      <w:pPr>
        <w:pPrChange w:id="448" w:author="Shubham Bhargava" w:date="2024-08-26T12:53:00Z">
          <w:pPr>
            <w:pStyle w:val="Heading4"/>
          </w:pPr>
        </w:pPrChange>
      </w:pPr>
    </w:p>
    <w:p w14:paraId="419E9A1D" w14:textId="2C500855" w:rsidR="0002271A" w:rsidRDefault="0002271A" w:rsidP="0002271A">
      <w:pPr>
        <w:pStyle w:val="Heading4"/>
        <w:rPr>
          <w:ins w:id="449" w:author="Shubham Bhargava" w:date="2024-08-26T12:53:00Z"/>
          <w:rFonts w:eastAsia="MS Mincho"/>
          <w:lang w:eastAsia="ja-JP"/>
        </w:rPr>
      </w:pPr>
      <w:bookmarkStart w:id="450" w:name="_Toc165559053"/>
      <w:r>
        <w:rPr>
          <w:rFonts w:eastAsia="MS Mincho"/>
          <w:lang w:eastAsia="ja-JP"/>
        </w:rPr>
        <w:lastRenderedPageBreak/>
        <w:t>5.4.1.2</w:t>
      </w:r>
      <w:r>
        <w:rPr>
          <w:rFonts w:eastAsia="MS Mincho"/>
          <w:lang w:eastAsia="ja-JP"/>
        </w:rPr>
        <w:tab/>
        <w:t>A</w:t>
      </w:r>
      <w:r w:rsidRPr="009C37A5">
        <w:rPr>
          <w:rFonts w:eastAsia="MS Mincho"/>
          <w:lang w:eastAsia="ja-JP"/>
        </w:rPr>
        <w:t>ntenna parameters</w:t>
      </w:r>
      <w:bookmarkEnd w:id="450"/>
    </w:p>
    <w:p w14:paraId="6DD1EC44" w14:textId="77777777" w:rsidR="00724D6E" w:rsidRPr="00FB42FE" w:rsidRDefault="00724D6E" w:rsidP="00724D6E">
      <w:pPr>
        <w:keepNext/>
        <w:keepLines/>
        <w:spacing w:after="0"/>
        <w:jc w:val="center"/>
        <w:rPr>
          <w:ins w:id="451" w:author="Shubham Bhargava" w:date="2024-08-26T12:53:00Z"/>
          <w:rFonts w:ascii="Arial" w:eastAsia="SimSun" w:hAnsi="Arial"/>
          <w:b/>
        </w:rPr>
      </w:pPr>
      <w:ins w:id="452" w:author="Shubham Bhargava" w:date="2024-08-26T12:53:00Z">
        <w:r w:rsidRPr="00FB42FE">
          <w:rPr>
            <w:rFonts w:ascii="Arial" w:eastAsia="SimSun" w:hAnsi="Arial"/>
            <w:b/>
          </w:rPr>
          <w:t>Table 5.2.2.3-1:</w:t>
        </w:r>
        <w:r>
          <w:rPr>
            <w:rFonts w:ascii="Arial" w:eastAsia="SimSun" w:hAnsi="Arial"/>
            <w:b/>
          </w:rPr>
          <w:t xml:space="preserve"> </w:t>
        </w:r>
        <w:r w:rsidRPr="00FB42FE">
          <w:rPr>
            <w:rFonts w:ascii="Arial" w:eastAsia="SimSun" w:hAnsi="Arial"/>
            <w:b/>
          </w:rPr>
          <w:t xml:space="preserve">Beamforming antenna characteristics for IMT in 7125 to 8400 MHz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857"/>
        <w:gridCol w:w="1678"/>
        <w:gridCol w:w="1866"/>
        <w:gridCol w:w="1782"/>
        <w:gridCol w:w="1761"/>
      </w:tblGrid>
      <w:tr w:rsidR="00724D6E" w:rsidRPr="00FB42FE" w14:paraId="7823A9D8" w14:textId="77777777" w:rsidTr="00DD2373">
        <w:trPr>
          <w:trHeight w:val="440"/>
          <w:jc w:val="center"/>
          <w:ins w:id="453"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961CBF0" w14:textId="77777777" w:rsidR="00724D6E" w:rsidRPr="00FB42FE" w:rsidRDefault="00724D6E" w:rsidP="00DD2373">
            <w:pPr>
              <w:keepNext/>
              <w:tabs>
                <w:tab w:val="left" w:pos="1134"/>
                <w:tab w:val="left" w:pos="1871"/>
                <w:tab w:val="left" w:pos="2268"/>
              </w:tabs>
              <w:overflowPunct w:val="0"/>
              <w:autoSpaceDE w:val="0"/>
              <w:autoSpaceDN w:val="0"/>
              <w:adjustRightInd w:val="0"/>
              <w:spacing w:before="80" w:after="80"/>
              <w:jc w:val="center"/>
              <w:textAlignment w:val="baseline"/>
              <w:rPr>
                <w:ins w:id="454" w:author="Shubham Bhargava" w:date="2024-08-26T12:53:00Z"/>
                <w:rFonts w:ascii="Times New Roman Bold" w:eastAsia="Calibri" w:hAnsi="Times New Roman Bold" w:cs="Times New Roman Bold"/>
                <w:b/>
              </w:rPr>
            </w:pP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27D98AEF" w14:textId="77777777" w:rsidR="00724D6E" w:rsidRPr="00FB42FE" w:rsidRDefault="00724D6E" w:rsidP="00DD2373">
            <w:pPr>
              <w:keepNext/>
              <w:tabs>
                <w:tab w:val="left" w:pos="1134"/>
                <w:tab w:val="left" w:pos="1871"/>
                <w:tab w:val="left" w:pos="2268"/>
              </w:tabs>
              <w:overflowPunct w:val="0"/>
              <w:autoSpaceDE w:val="0"/>
              <w:autoSpaceDN w:val="0"/>
              <w:adjustRightInd w:val="0"/>
              <w:spacing w:before="80" w:after="80"/>
              <w:jc w:val="center"/>
              <w:textAlignment w:val="baseline"/>
              <w:rPr>
                <w:ins w:id="455" w:author="Shubham Bhargava" w:date="2024-08-26T12:53:00Z"/>
                <w:rFonts w:ascii="Times New Roman Bold" w:eastAsia="Calibri" w:hAnsi="Times New Roman Bold" w:cs="Times New Roman Bold"/>
                <w:b/>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5FB3B702" w14:textId="77777777" w:rsidR="00724D6E" w:rsidRPr="00FB42FE" w:rsidRDefault="00724D6E" w:rsidP="00DD2373">
            <w:pPr>
              <w:keepNext/>
              <w:tabs>
                <w:tab w:val="left" w:pos="1134"/>
                <w:tab w:val="left" w:pos="1871"/>
                <w:tab w:val="left" w:pos="2268"/>
              </w:tabs>
              <w:overflowPunct w:val="0"/>
              <w:autoSpaceDE w:val="0"/>
              <w:autoSpaceDN w:val="0"/>
              <w:adjustRightInd w:val="0"/>
              <w:spacing w:before="80" w:after="80"/>
              <w:jc w:val="center"/>
              <w:textAlignment w:val="baseline"/>
              <w:rPr>
                <w:ins w:id="456" w:author="Shubham Bhargava" w:date="2024-08-26T12:53:00Z"/>
                <w:rFonts w:ascii="Times New Roman Bold" w:eastAsia="Calibri" w:hAnsi="Times New Roman Bold" w:cs="Arial"/>
                <w:b/>
                <w:bCs/>
              </w:rPr>
            </w:pPr>
            <w:ins w:id="457" w:author="Shubham Bhargava" w:date="2024-08-26T12:53:00Z">
              <w:r w:rsidRPr="00FB42FE">
                <w:rPr>
                  <w:rFonts w:ascii="Times New Roman Bold" w:eastAsia="Calibri" w:hAnsi="Times New Roman Bold" w:cs="Times New Roman Bold"/>
                  <w:b/>
                </w:rPr>
                <w:t>Macro suburban</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0C80ACCF" w14:textId="77777777" w:rsidR="00724D6E" w:rsidRPr="00FB42FE" w:rsidRDefault="00724D6E" w:rsidP="00DD2373">
            <w:pPr>
              <w:keepNext/>
              <w:tabs>
                <w:tab w:val="left" w:pos="1134"/>
                <w:tab w:val="left" w:pos="1871"/>
                <w:tab w:val="left" w:pos="2268"/>
              </w:tabs>
              <w:overflowPunct w:val="0"/>
              <w:autoSpaceDE w:val="0"/>
              <w:autoSpaceDN w:val="0"/>
              <w:adjustRightInd w:val="0"/>
              <w:spacing w:before="80" w:after="80"/>
              <w:jc w:val="center"/>
              <w:textAlignment w:val="baseline"/>
              <w:rPr>
                <w:ins w:id="458" w:author="Shubham Bhargava" w:date="2024-08-26T12:53:00Z"/>
                <w:rFonts w:ascii="Times New Roman Bold" w:eastAsia="Calibri" w:hAnsi="Times New Roman Bold" w:cs="Times New Roman Bold"/>
                <w:b/>
              </w:rPr>
            </w:pPr>
            <w:ins w:id="459" w:author="Shubham Bhargava" w:date="2024-08-26T12:53:00Z">
              <w:r w:rsidRPr="00FB42FE">
                <w:rPr>
                  <w:rFonts w:ascii="Times New Roman Bold" w:eastAsia="Calibri" w:hAnsi="Times New Roman Bold" w:cs="Times New Roman Bold"/>
                  <w:b/>
                </w:rPr>
                <w:t>Macro urban</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3F7235F3" w14:textId="77777777" w:rsidR="00724D6E" w:rsidRPr="00FB42FE" w:rsidRDefault="00724D6E" w:rsidP="00DD2373">
            <w:pPr>
              <w:keepNext/>
              <w:tabs>
                <w:tab w:val="left" w:pos="1134"/>
                <w:tab w:val="left" w:pos="1871"/>
                <w:tab w:val="left" w:pos="2268"/>
              </w:tabs>
              <w:overflowPunct w:val="0"/>
              <w:autoSpaceDE w:val="0"/>
              <w:autoSpaceDN w:val="0"/>
              <w:adjustRightInd w:val="0"/>
              <w:spacing w:before="80" w:after="80"/>
              <w:jc w:val="center"/>
              <w:textAlignment w:val="baseline"/>
              <w:rPr>
                <w:ins w:id="460" w:author="Shubham Bhargava" w:date="2024-08-26T12:53:00Z"/>
                <w:rFonts w:ascii="Times New Roman Bold" w:eastAsia="Calibri" w:hAnsi="Times New Roman Bold" w:cs="Times New Roman Bold"/>
                <w:b/>
              </w:rPr>
            </w:pPr>
            <w:ins w:id="461" w:author="Shubham Bhargava" w:date="2024-08-26T12:53:00Z">
              <w:r w:rsidRPr="00FB42FE">
                <w:rPr>
                  <w:rFonts w:ascii="Times New Roman Bold" w:eastAsia="Calibri" w:hAnsi="Times New Roman Bold" w:cs="Times New Roman Bold"/>
                  <w:b/>
                  <w:lang w:val="en-US"/>
                </w:rPr>
                <w:t>Small cell outdoor/</w:t>
              </w:r>
              <w:r w:rsidRPr="00FB42FE">
                <w:rPr>
                  <w:rFonts w:ascii="Times New Roman Bold" w:eastAsia="Calibri" w:hAnsi="Times New Roman Bold" w:cs="Times New Roman Bold"/>
                  <w:b/>
                  <w:lang w:val="en-US"/>
                </w:rPr>
                <w:br/>
                <w:t>Micro urban</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B8C8053" w14:textId="77777777" w:rsidR="00724D6E" w:rsidRPr="00FB42FE" w:rsidRDefault="00724D6E" w:rsidP="00DD2373">
            <w:pPr>
              <w:keepNext/>
              <w:tabs>
                <w:tab w:val="left" w:pos="1134"/>
                <w:tab w:val="left" w:pos="1871"/>
                <w:tab w:val="left" w:pos="2268"/>
              </w:tabs>
              <w:overflowPunct w:val="0"/>
              <w:autoSpaceDE w:val="0"/>
              <w:autoSpaceDN w:val="0"/>
              <w:adjustRightInd w:val="0"/>
              <w:spacing w:before="80" w:after="80"/>
              <w:jc w:val="center"/>
              <w:textAlignment w:val="baseline"/>
              <w:rPr>
                <w:ins w:id="462" w:author="Shubham Bhargava" w:date="2024-08-26T12:53:00Z"/>
                <w:rFonts w:ascii="Times New Roman Bold" w:eastAsia="Calibri" w:hAnsi="Times New Roman Bold" w:cs="Times New Roman Bold"/>
                <w:b/>
              </w:rPr>
            </w:pPr>
            <w:ins w:id="463" w:author="Shubham Bhargava" w:date="2024-08-26T12:53:00Z">
              <w:r w:rsidRPr="00FB42FE">
                <w:rPr>
                  <w:rFonts w:ascii="Times New Roman Bold" w:eastAsia="Calibri" w:hAnsi="Times New Roman Bold" w:cs="Times New Roman Bold"/>
                  <w:b/>
                  <w:lang w:val="en-US"/>
                </w:rPr>
                <w:t>Small cell indoor/</w:t>
              </w:r>
              <w:r w:rsidRPr="00FB42FE">
                <w:rPr>
                  <w:rFonts w:ascii="Times New Roman Bold" w:eastAsia="Calibri" w:hAnsi="Times New Roman Bold" w:cs="Times New Roman Bold"/>
                  <w:b/>
                  <w:lang w:val="en-US"/>
                </w:rPr>
                <w:br/>
                <w:t>Indoor urban</w:t>
              </w:r>
            </w:ins>
          </w:p>
        </w:tc>
      </w:tr>
      <w:tr w:rsidR="00724D6E" w:rsidRPr="00FB42FE" w14:paraId="02291673" w14:textId="77777777" w:rsidTr="00DD2373">
        <w:trPr>
          <w:trHeight w:val="314"/>
          <w:jc w:val="center"/>
          <w:ins w:id="464"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0B37BE6E" w14:textId="77777777" w:rsidR="00724D6E" w:rsidRPr="00FB42FE" w:rsidRDefault="00724D6E" w:rsidP="00DD2373">
            <w:pPr>
              <w:keepNext/>
              <w:keepLines/>
              <w:spacing w:before="40" w:after="20"/>
              <w:rPr>
                <w:ins w:id="465" w:author="Shubham Bhargava" w:date="2024-08-26T12:53:00Z"/>
                <w:rFonts w:eastAsia="Calibri"/>
                <w:b/>
                <w:bCs/>
                <w:szCs w:val="22"/>
              </w:rPr>
            </w:pPr>
            <w:ins w:id="466" w:author="Shubham Bhargava" w:date="2024-08-26T12:53:00Z">
              <w:r w:rsidRPr="00FB42FE">
                <w:rPr>
                  <w:rFonts w:eastAsia="Calibri"/>
                  <w:b/>
                  <w:bCs/>
                  <w:szCs w:val="22"/>
                </w:rPr>
                <w:t>1</w:t>
              </w:r>
            </w:ins>
          </w:p>
        </w:tc>
        <w:tc>
          <w:tcPr>
            <w:tcW w:w="4643" w:type="pct"/>
            <w:gridSpan w:val="5"/>
            <w:tcBorders>
              <w:top w:val="single" w:sz="4" w:space="0" w:color="auto"/>
              <w:left w:val="single" w:sz="4" w:space="0" w:color="auto"/>
              <w:bottom w:val="single" w:sz="4" w:space="0" w:color="auto"/>
              <w:right w:val="single" w:sz="4" w:space="0" w:color="auto"/>
            </w:tcBorders>
          </w:tcPr>
          <w:p w14:paraId="74913848" w14:textId="77777777" w:rsidR="00724D6E" w:rsidRPr="00FB42FE" w:rsidRDefault="00724D6E" w:rsidP="00DD2373">
            <w:pPr>
              <w:keepNext/>
              <w:keepLines/>
              <w:spacing w:before="40" w:after="20"/>
              <w:jc w:val="center"/>
              <w:rPr>
                <w:ins w:id="467" w:author="Shubham Bhargava" w:date="2024-08-26T12:53:00Z"/>
                <w:rFonts w:eastAsia="Calibri"/>
                <w:b/>
                <w:bCs/>
                <w:szCs w:val="22"/>
              </w:rPr>
            </w:pPr>
            <w:ins w:id="468" w:author="Shubham Bhargava" w:date="2024-08-26T12:53:00Z">
              <w:r w:rsidRPr="00FB42FE">
                <w:rPr>
                  <w:rFonts w:eastAsia="Calibri" w:hint="eastAsia"/>
                  <w:b/>
                  <w:bCs/>
                  <w:szCs w:val="22"/>
                </w:rPr>
                <w:t xml:space="preserve">Base station </w:t>
              </w:r>
              <w:r w:rsidRPr="00FB42FE">
                <w:rPr>
                  <w:rFonts w:eastAsia="Calibri"/>
                  <w:b/>
                  <w:bCs/>
                  <w:szCs w:val="22"/>
                </w:rPr>
                <w:t>Antenna Characteristics</w:t>
              </w:r>
            </w:ins>
          </w:p>
        </w:tc>
      </w:tr>
      <w:tr w:rsidR="00724D6E" w:rsidRPr="00FB42FE" w14:paraId="7D7B4932" w14:textId="77777777" w:rsidTr="00DD2373">
        <w:trPr>
          <w:trHeight w:val="20"/>
          <w:jc w:val="center"/>
          <w:ins w:id="469"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7D4EE9A7" w14:textId="77777777" w:rsidR="00724D6E" w:rsidRPr="00FB42FE" w:rsidRDefault="00724D6E" w:rsidP="00DD2373">
            <w:pPr>
              <w:keepNext/>
              <w:keepLines/>
              <w:spacing w:before="40" w:after="20"/>
              <w:jc w:val="right"/>
              <w:rPr>
                <w:ins w:id="470" w:author="Shubham Bhargava" w:date="2024-08-26T12:53:00Z"/>
                <w:rFonts w:eastAsia="Calibri"/>
                <w:szCs w:val="22"/>
              </w:rPr>
            </w:pPr>
            <w:ins w:id="471" w:author="Shubham Bhargava" w:date="2024-08-26T12:53:00Z">
              <w:r w:rsidRPr="00FB42FE">
                <w:rPr>
                  <w:rFonts w:eastAsia="Calibri"/>
                  <w:szCs w:val="22"/>
                </w:rPr>
                <w:t>1.1</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5766AE7E" w14:textId="77777777" w:rsidR="00724D6E" w:rsidRPr="00FB42FE" w:rsidRDefault="00724D6E" w:rsidP="00DD2373">
            <w:pPr>
              <w:keepNext/>
              <w:keepLines/>
              <w:spacing w:before="40" w:after="20"/>
              <w:rPr>
                <w:ins w:id="472" w:author="Shubham Bhargava" w:date="2024-08-26T12:53:00Z"/>
                <w:rFonts w:eastAsia="Calibri"/>
                <w:szCs w:val="22"/>
              </w:rPr>
            </w:pPr>
            <w:ins w:id="473" w:author="Shubham Bhargava" w:date="2024-08-26T12:53:00Z">
              <w:r w:rsidRPr="00FB42FE">
                <w:rPr>
                  <w:rFonts w:eastAsia="Calibri"/>
                  <w:szCs w:val="22"/>
                  <w:lang w:eastAsia="ja-JP"/>
                </w:rPr>
                <w:t>A</w:t>
              </w:r>
              <w:r w:rsidRPr="00FB42FE">
                <w:rPr>
                  <w:rFonts w:eastAsia="Calibri"/>
                  <w:szCs w:val="22"/>
                  <w:lang w:eastAsia="ko-KR"/>
                </w:rPr>
                <w:t>ntenna pattern</w:t>
              </w:r>
              <w:r w:rsidRPr="00FB42FE">
                <w:rPr>
                  <w:rFonts w:eastAsia="Calibri"/>
                  <w:szCs w:val="22"/>
                  <w:lang w:eastAsia="ja-JP"/>
                </w:rPr>
                <w:t xml:space="preserve"> </w:t>
              </w:r>
            </w:ins>
          </w:p>
        </w:tc>
        <w:tc>
          <w:tcPr>
            <w:tcW w:w="1840" w:type="pct"/>
            <w:gridSpan w:val="2"/>
            <w:tcBorders>
              <w:top w:val="single" w:sz="4" w:space="0" w:color="auto"/>
              <w:left w:val="single" w:sz="4" w:space="0" w:color="auto"/>
              <w:bottom w:val="single" w:sz="4" w:space="0" w:color="auto"/>
              <w:right w:val="single" w:sz="4" w:space="0" w:color="auto"/>
            </w:tcBorders>
          </w:tcPr>
          <w:p w14:paraId="19410E3D" w14:textId="77777777" w:rsidR="00724D6E" w:rsidRPr="00FB42FE" w:rsidRDefault="00724D6E" w:rsidP="00DD2373">
            <w:pPr>
              <w:keepNext/>
              <w:keepLines/>
              <w:spacing w:before="40" w:after="20"/>
              <w:jc w:val="center"/>
              <w:rPr>
                <w:ins w:id="474" w:author="Shubham Bhargava" w:date="2024-08-26T12:53:00Z"/>
                <w:rFonts w:eastAsia="Calibri"/>
                <w:szCs w:val="22"/>
              </w:rPr>
            </w:pPr>
            <w:ins w:id="475" w:author="Shubham Bhargava" w:date="2024-08-26T12:53:00Z">
              <w:r w:rsidRPr="00FB42FE">
                <w:rPr>
                  <w:rFonts w:eastAsia="Calibri"/>
                  <w:szCs w:val="22"/>
                </w:rPr>
                <w:t>Table 3</w:t>
              </w:r>
            </w:ins>
          </w:p>
        </w:tc>
        <w:tc>
          <w:tcPr>
            <w:tcW w:w="925" w:type="pct"/>
            <w:tcBorders>
              <w:top w:val="single" w:sz="4" w:space="0" w:color="auto"/>
              <w:left w:val="single" w:sz="4" w:space="0" w:color="auto"/>
              <w:bottom w:val="single" w:sz="4" w:space="0" w:color="auto"/>
              <w:right w:val="single" w:sz="4" w:space="0" w:color="auto"/>
            </w:tcBorders>
          </w:tcPr>
          <w:p w14:paraId="6FCBF44D" w14:textId="77777777" w:rsidR="00724D6E" w:rsidRPr="00FB42FE" w:rsidRDefault="00724D6E" w:rsidP="00DD2373">
            <w:pPr>
              <w:keepNext/>
              <w:keepLines/>
              <w:spacing w:before="40" w:after="20"/>
              <w:jc w:val="center"/>
              <w:rPr>
                <w:ins w:id="476" w:author="Shubham Bhargava" w:date="2024-08-26T12:53:00Z"/>
                <w:rFonts w:eastAsia="Calibri"/>
              </w:rPr>
            </w:pPr>
            <w:ins w:id="477" w:author="Shubham Bhargava" w:date="2024-08-26T12:53:00Z">
              <w:r w:rsidRPr="00FB42FE">
                <w:rPr>
                  <w:rFonts w:eastAsia="DengXian"/>
                </w:rPr>
                <w:t xml:space="preserve">Refer to Recommendation </w:t>
              </w:r>
              <w:r w:rsidRPr="00FB42FE">
                <w:rPr>
                  <w:rFonts w:eastAsia="DengXian"/>
                  <w:color w:val="0563C1"/>
                  <w:u w:val="single"/>
                </w:rPr>
                <w:fldChar w:fldCharType="begin"/>
              </w:r>
              <w:r w:rsidRPr="00FB42FE">
                <w:rPr>
                  <w:rFonts w:eastAsia="DengXian"/>
                  <w:color w:val="0563C1"/>
                  <w:u w:val="single"/>
                </w:rPr>
                <w:instrText xml:space="preserve"> HYPERLINK "https://www.itu.int/dms_pubrec/itu-r/rec/m/R-REC-M.2101-0-201702-I!!PDF-E.pdf" \h </w:instrText>
              </w:r>
              <w:r w:rsidRPr="00FB42FE">
                <w:rPr>
                  <w:rFonts w:eastAsia="DengXian"/>
                  <w:color w:val="0563C1"/>
                  <w:u w:val="single"/>
                </w:rPr>
              </w:r>
              <w:r w:rsidRPr="00FB42FE">
                <w:rPr>
                  <w:rFonts w:eastAsia="DengXian"/>
                  <w:color w:val="0563C1"/>
                  <w:u w:val="single"/>
                </w:rPr>
                <w:fldChar w:fldCharType="separate"/>
              </w:r>
              <w:r w:rsidRPr="00FB42FE">
                <w:rPr>
                  <w:rFonts w:eastAsia="DengXian"/>
                  <w:color w:val="0563C1"/>
                  <w:u w:val="single"/>
                </w:rPr>
                <w:t>ITU-R M.2101</w:t>
              </w:r>
              <w:r w:rsidRPr="00FB42FE">
                <w:rPr>
                  <w:rFonts w:eastAsia="DengXian"/>
                  <w:color w:val="0563C1"/>
                  <w:u w:val="single"/>
                </w:rPr>
                <w:fldChar w:fldCharType="end"/>
              </w:r>
            </w:ins>
          </w:p>
        </w:tc>
        <w:tc>
          <w:tcPr>
            <w:tcW w:w="914" w:type="pct"/>
            <w:tcBorders>
              <w:top w:val="single" w:sz="4" w:space="0" w:color="auto"/>
              <w:left w:val="single" w:sz="4" w:space="0" w:color="auto"/>
              <w:bottom w:val="single" w:sz="4" w:space="0" w:color="auto"/>
              <w:right w:val="single" w:sz="4" w:space="0" w:color="auto"/>
            </w:tcBorders>
          </w:tcPr>
          <w:p w14:paraId="7E682C60" w14:textId="77777777" w:rsidR="00724D6E" w:rsidRPr="00FB42FE" w:rsidRDefault="00724D6E" w:rsidP="00DD2373">
            <w:pPr>
              <w:keepNext/>
              <w:keepLines/>
              <w:spacing w:before="40" w:after="20"/>
              <w:jc w:val="center"/>
              <w:rPr>
                <w:ins w:id="478" w:author="Shubham Bhargava" w:date="2024-08-26T12:53:00Z"/>
                <w:rFonts w:eastAsia="Calibri"/>
              </w:rPr>
            </w:pPr>
            <w:ins w:id="479" w:author="Shubham Bhargava" w:date="2024-08-26T12:53:00Z">
              <w:r w:rsidRPr="00FB42FE">
                <w:rPr>
                  <w:rFonts w:eastAsia="Calibri"/>
                </w:rPr>
                <w:t>N/A</w:t>
              </w:r>
            </w:ins>
          </w:p>
        </w:tc>
      </w:tr>
      <w:tr w:rsidR="00724D6E" w:rsidRPr="00FB42FE" w14:paraId="24ED1323" w14:textId="77777777" w:rsidTr="00DD2373">
        <w:trPr>
          <w:trHeight w:val="20"/>
          <w:jc w:val="center"/>
          <w:ins w:id="480"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7DB3F9C6" w14:textId="77777777" w:rsidR="00724D6E" w:rsidRPr="00FB42FE" w:rsidRDefault="00724D6E" w:rsidP="00DD2373">
            <w:pPr>
              <w:spacing w:before="40" w:after="20"/>
              <w:jc w:val="right"/>
              <w:rPr>
                <w:ins w:id="481" w:author="Shubham Bhargava" w:date="2024-08-26T12:53:00Z"/>
                <w:rFonts w:eastAsia="Calibri"/>
                <w:szCs w:val="22"/>
              </w:rPr>
            </w:pPr>
            <w:ins w:id="482" w:author="Shubham Bhargava" w:date="2024-08-26T12:53:00Z">
              <w:r w:rsidRPr="00FB42FE">
                <w:rPr>
                  <w:rFonts w:eastAsia="Calibri"/>
                  <w:szCs w:val="22"/>
                </w:rPr>
                <w:t>1.2</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7C820F72" w14:textId="77777777" w:rsidR="00724D6E" w:rsidRPr="00FB42FE" w:rsidRDefault="00724D6E" w:rsidP="00DD2373">
            <w:pPr>
              <w:spacing w:before="40" w:after="20"/>
              <w:rPr>
                <w:ins w:id="483" w:author="Shubham Bhargava" w:date="2024-08-26T12:53:00Z"/>
                <w:rFonts w:eastAsia="Calibri"/>
                <w:szCs w:val="22"/>
                <w:lang w:eastAsia="zh-CN"/>
              </w:rPr>
            </w:pPr>
            <w:ins w:id="484" w:author="Shubham Bhargava" w:date="2024-08-26T12:53:00Z">
              <w:r w:rsidRPr="00FB42FE">
                <w:rPr>
                  <w:rFonts w:eastAsia="Calibri"/>
                  <w:szCs w:val="22"/>
                  <w:lang w:eastAsia="ja-JP"/>
                </w:rPr>
                <w:t xml:space="preserve">Element gain </w:t>
              </w:r>
              <w:r w:rsidRPr="00FB42FE">
                <w:rPr>
                  <w:rFonts w:eastAsia="Calibri"/>
                  <w:szCs w:val="22"/>
                  <w:lang w:eastAsia="zh-CN"/>
                </w:rPr>
                <w:t>(</w:t>
              </w:r>
              <w:proofErr w:type="spellStart"/>
              <w:r w:rsidRPr="00FB42FE">
                <w:rPr>
                  <w:rFonts w:eastAsia="Calibri"/>
                  <w:szCs w:val="22"/>
                  <w:lang w:eastAsia="zh-CN"/>
                </w:rPr>
                <w:t>dBi</w:t>
              </w:r>
              <w:proofErr w:type="spellEnd"/>
              <w:r w:rsidRPr="00FB42FE">
                <w:rPr>
                  <w:rFonts w:eastAsia="Calibri"/>
                  <w:szCs w:val="22"/>
                  <w:lang w:eastAsia="zh-CN"/>
                </w:rPr>
                <w:t xml:space="preserve">) </w:t>
              </w:r>
              <w:r w:rsidRPr="00FB42FE">
                <w:rPr>
                  <w:rFonts w:eastAsia="Calibri"/>
                  <w:szCs w:val="22"/>
                  <w:vertAlign w:val="superscript"/>
                  <w:lang w:eastAsia="ko-KR"/>
                </w:rPr>
                <w:t>(Note 2)</w:t>
              </w:r>
            </w:ins>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497859F" w14:textId="77777777" w:rsidR="00724D6E" w:rsidRPr="00FB42FE" w:rsidRDefault="00724D6E" w:rsidP="00DD2373">
            <w:pPr>
              <w:spacing w:before="40" w:after="20"/>
              <w:jc w:val="center"/>
              <w:rPr>
                <w:ins w:id="485" w:author="Shubham Bhargava" w:date="2024-08-26T12:53:00Z"/>
                <w:rFonts w:eastAsia="Calibri" w:cs="Arial"/>
                <w:szCs w:val="22"/>
              </w:rPr>
            </w:pPr>
            <w:ins w:id="486" w:author="Shubham Bhargava" w:date="2024-08-26T12:53:00Z">
              <w:r w:rsidRPr="00FB42FE">
                <w:rPr>
                  <w:rFonts w:eastAsia="DengXian"/>
                </w:rPr>
                <w:t>6.4</w:t>
              </w:r>
            </w:ins>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63EDEC51" w14:textId="77777777" w:rsidR="00724D6E" w:rsidRPr="00FB42FE" w:rsidRDefault="00724D6E" w:rsidP="00DD2373">
            <w:pPr>
              <w:spacing w:before="40" w:after="20"/>
              <w:jc w:val="center"/>
              <w:rPr>
                <w:ins w:id="487" w:author="Shubham Bhargava" w:date="2024-08-26T12:53:00Z"/>
                <w:rFonts w:eastAsia="Calibri"/>
                <w:szCs w:val="22"/>
              </w:rPr>
            </w:pPr>
            <w:ins w:id="488" w:author="Shubham Bhargava" w:date="2024-08-26T12:53:00Z">
              <w:r w:rsidRPr="00FB42FE">
                <w:rPr>
                  <w:rFonts w:eastAsia="DengXian"/>
                </w:rPr>
                <w:t>6.4</w:t>
              </w:r>
            </w:ins>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398FCB2C" w14:textId="77777777" w:rsidR="00724D6E" w:rsidRPr="00FB42FE" w:rsidRDefault="00724D6E" w:rsidP="00DD2373">
            <w:pPr>
              <w:spacing w:before="40" w:after="20"/>
              <w:jc w:val="center"/>
              <w:rPr>
                <w:ins w:id="489" w:author="Shubham Bhargava" w:date="2024-08-26T12:53:00Z"/>
                <w:rFonts w:eastAsia="Calibri"/>
                <w:szCs w:val="22"/>
                <w:lang w:eastAsia="ko-KR"/>
              </w:rPr>
            </w:pPr>
            <w:ins w:id="490" w:author="Shubham Bhargava" w:date="2024-08-26T12:53:00Z">
              <w:r w:rsidRPr="00FB42FE">
                <w:rPr>
                  <w:rFonts w:eastAsia="DengXian"/>
                </w:rPr>
                <w:t>6.4</w:t>
              </w:r>
            </w:ins>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5C723877" w14:textId="77777777" w:rsidR="00724D6E" w:rsidRPr="00FB42FE" w:rsidRDefault="00724D6E" w:rsidP="00DD2373">
            <w:pPr>
              <w:spacing w:before="40" w:after="20"/>
              <w:jc w:val="center"/>
              <w:rPr>
                <w:ins w:id="491" w:author="Shubham Bhargava" w:date="2024-08-26T12:53:00Z"/>
                <w:rFonts w:eastAsia="Calibri"/>
                <w:szCs w:val="22"/>
              </w:rPr>
            </w:pPr>
            <w:ins w:id="492" w:author="Shubham Bhargava" w:date="2024-08-26T12:53:00Z">
              <w:r w:rsidRPr="00FB42FE">
                <w:rPr>
                  <w:rFonts w:eastAsia="Calibri"/>
                </w:rPr>
                <w:t>N/A</w:t>
              </w:r>
            </w:ins>
          </w:p>
        </w:tc>
      </w:tr>
      <w:tr w:rsidR="00724D6E" w:rsidRPr="00FB42FE" w14:paraId="266C1081" w14:textId="77777777" w:rsidTr="00DD2373">
        <w:trPr>
          <w:trHeight w:val="20"/>
          <w:jc w:val="center"/>
          <w:ins w:id="493"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3603DA64" w14:textId="77777777" w:rsidR="00724D6E" w:rsidRPr="00FB42FE" w:rsidRDefault="00724D6E" w:rsidP="00DD2373">
            <w:pPr>
              <w:spacing w:before="40" w:after="20"/>
              <w:jc w:val="right"/>
              <w:rPr>
                <w:ins w:id="494" w:author="Shubham Bhargava" w:date="2024-08-26T12:53:00Z"/>
                <w:rFonts w:eastAsia="Calibri"/>
                <w:szCs w:val="22"/>
              </w:rPr>
            </w:pPr>
            <w:ins w:id="495" w:author="Shubham Bhargava" w:date="2024-08-26T12:53:00Z">
              <w:r w:rsidRPr="00FB42FE">
                <w:rPr>
                  <w:rFonts w:eastAsia="Calibri"/>
                  <w:szCs w:val="22"/>
                </w:rPr>
                <w:t>1.3</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4CDDFC67" w14:textId="77777777" w:rsidR="00724D6E" w:rsidRPr="00FB42FE" w:rsidRDefault="00724D6E" w:rsidP="00DD2373">
            <w:pPr>
              <w:spacing w:before="40" w:after="20"/>
              <w:rPr>
                <w:ins w:id="496" w:author="Shubham Bhargava" w:date="2024-08-26T12:53:00Z"/>
                <w:rFonts w:eastAsia="Calibri"/>
                <w:szCs w:val="22"/>
                <w:lang w:eastAsia="ja-JP"/>
              </w:rPr>
            </w:pPr>
            <w:ins w:id="497" w:author="Shubham Bhargava" w:date="2024-08-26T12:53:00Z">
              <w:r w:rsidRPr="00FB42FE">
                <w:rPr>
                  <w:rFonts w:eastAsia="Calibri"/>
                  <w:szCs w:val="22"/>
                  <w:lang w:eastAsia="ja-JP"/>
                </w:rPr>
                <w:t>Horizontal/vertical 3 dB beam width of single element (degree)</w:t>
              </w:r>
              <w:r w:rsidRPr="00FB42FE">
                <w:rPr>
                  <w:rFonts w:eastAsia="Calibri"/>
                  <w:szCs w:val="22"/>
                  <w:lang w:eastAsia="ko-KR"/>
                </w:rPr>
                <w:t xml:space="preserve"> </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7B28DF98" w14:textId="77777777" w:rsidR="00724D6E" w:rsidRPr="00FB42FE" w:rsidRDefault="00724D6E" w:rsidP="00DD2373">
            <w:pPr>
              <w:spacing w:before="40" w:after="20"/>
              <w:jc w:val="center"/>
              <w:rPr>
                <w:ins w:id="498" w:author="Shubham Bhargava" w:date="2024-08-26T12:53:00Z"/>
                <w:rFonts w:eastAsia="Calibri" w:cs="Arial"/>
                <w:szCs w:val="22"/>
              </w:rPr>
            </w:pPr>
            <w:ins w:id="499" w:author="Shubham Bhargava" w:date="2024-08-26T12:53:00Z">
              <w:r w:rsidRPr="00FB42FE">
                <w:rPr>
                  <w:rFonts w:eastAsia="DengXian"/>
                </w:rPr>
                <w:t>90</w:t>
              </w:r>
              <w:r w:rsidRPr="00FB42FE">
                <w:rPr>
                  <w:rFonts w:eastAsia="DengXian"/>
                  <w:lang w:eastAsia="ko-KR"/>
                </w:rPr>
                <w:t xml:space="preserve">º </w:t>
              </w:r>
              <w:r w:rsidRPr="00FB42FE">
                <w:rPr>
                  <w:rFonts w:eastAsia="DengXian"/>
                </w:rPr>
                <w:t xml:space="preserve">for </w:t>
              </w:r>
              <w:r w:rsidRPr="00FB42FE">
                <w:rPr>
                  <w:rFonts w:eastAsia="DengXian"/>
                  <w:lang w:eastAsia="ko-KR"/>
                </w:rPr>
                <w:t>H</w:t>
              </w:r>
              <w:r w:rsidRPr="00FB42FE">
                <w:rPr>
                  <w:rFonts w:eastAsia="DengXian"/>
                  <w:lang w:eastAsia="ko-KR"/>
                </w:rPr>
                <w:br/>
                <w:t>65º</w:t>
              </w:r>
              <w:r w:rsidRPr="00FB42FE">
                <w:rPr>
                  <w:rFonts w:eastAsia="Malgun Gothic"/>
                  <w:lang w:eastAsia="ko-KR"/>
                </w:rPr>
                <w:t xml:space="preserve"> </w:t>
              </w:r>
              <w:r w:rsidRPr="00FB42FE">
                <w:rPr>
                  <w:rFonts w:eastAsia="DengXian"/>
                </w:rPr>
                <w:t xml:space="preserve">for </w:t>
              </w:r>
              <w:r w:rsidRPr="00FB42FE">
                <w:rPr>
                  <w:rFonts w:eastAsia="DengXian"/>
                  <w:lang w:eastAsia="ko-KR"/>
                </w:rPr>
                <w:t>V</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6A16C4CD" w14:textId="77777777" w:rsidR="00724D6E" w:rsidRPr="00FB42FE" w:rsidRDefault="00724D6E" w:rsidP="00DD2373">
            <w:pPr>
              <w:spacing w:before="40" w:after="20"/>
              <w:jc w:val="center"/>
              <w:rPr>
                <w:ins w:id="500" w:author="Shubham Bhargava" w:date="2024-08-26T12:53:00Z"/>
                <w:rFonts w:eastAsia="Calibri"/>
                <w:szCs w:val="22"/>
              </w:rPr>
            </w:pPr>
            <w:ins w:id="501" w:author="Shubham Bhargava" w:date="2024-08-26T12:53:00Z">
              <w:r w:rsidRPr="00FB42FE">
                <w:rPr>
                  <w:rFonts w:eastAsia="DengXian"/>
                </w:rPr>
                <w:t>90</w:t>
              </w:r>
              <w:r w:rsidRPr="00FB42FE">
                <w:rPr>
                  <w:rFonts w:eastAsia="DengXian"/>
                  <w:lang w:eastAsia="ko-KR"/>
                </w:rPr>
                <w:t xml:space="preserve">º </w:t>
              </w:r>
              <w:r w:rsidRPr="00FB42FE">
                <w:rPr>
                  <w:rFonts w:eastAsia="DengXian"/>
                </w:rPr>
                <w:t xml:space="preserve">for </w:t>
              </w:r>
              <w:r w:rsidRPr="00FB42FE">
                <w:rPr>
                  <w:rFonts w:eastAsia="DengXian"/>
                  <w:lang w:eastAsia="ko-KR"/>
                </w:rPr>
                <w:t>H</w:t>
              </w:r>
              <w:r w:rsidRPr="00FB42FE">
                <w:rPr>
                  <w:rFonts w:eastAsia="DengXian"/>
                  <w:lang w:eastAsia="ko-KR"/>
                </w:rPr>
                <w:br/>
                <w:t>65º</w:t>
              </w:r>
              <w:r w:rsidRPr="00FB42FE">
                <w:rPr>
                  <w:rFonts w:eastAsia="Malgun Gothic"/>
                  <w:lang w:eastAsia="ko-KR"/>
                </w:rPr>
                <w:t xml:space="preserve"> </w:t>
              </w:r>
              <w:r w:rsidRPr="00FB42FE">
                <w:rPr>
                  <w:rFonts w:eastAsia="DengXian"/>
                </w:rPr>
                <w:t xml:space="preserve">for </w:t>
              </w:r>
              <w:r w:rsidRPr="00FB42FE">
                <w:rPr>
                  <w:rFonts w:eastAsia="DengXian"/>
                  <w:lang w:eastAsia="ko-KR"/>
                </w:rPr>
                <w:t>V</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0688CC9C" w14:textId="77777777" w:rsidR="00724D6E" w:rsidRPr="00FB42FE" w:rsidRDefault="00724D6E" w:rsidP="00DD2373">
            <w:pPr>
              <w:spacing w:before="40" w:after="20"/>
              <w:jc w:val="center"/>
              <w:rPr>
                <w:ins w:id="502" w:author="Shubham Bhargava" w:date="2024-08-26T12:53:00Z"/>
                <w:rFonts w:eastAsia="Calibri"/>
                <w:szCs w:val="22"/>
              </w:rPr>
            </w:pPr>
            <w:ins w:id="503" w:author="Shubham Bhargava" w:date="2024-08-26T12:53:00Z">
              <w:r w:rsidRPr="00FB42FE">
                <w:rPr>
                  <w:rFonts w:eastAsia="DengXian"/>
                </w:rPr>
                <w:t>90</w:t>
              </w:r>
              <w:r w:rsidRPr="00FB42FE">
                <w:rPr>
                  <w:rFonts w:eastAsia="DengXian"/>
                  <w:lang w:eastAsia="ko-KR"/>
                </w:rPr>
                <w:t xml:space="preserve">º </w:t>
              </w:r>
              <w:r w:rsidRPr="00FB42FE">
                <w:rPr>
                  <w:rFonts w:eastAsia="DengXian"/>
                </w:rPr>
                <w:t xml:space="preserve">for </w:t>
              </w:r>
              <w:r w:rsidRPr="00FB42FE">
                <w:rPr>
                  <w:rFonts w:eastAsia="DengXian"/>
                  <w:lang w:eastAsia="ko-KR"/>
                </w:rPr>
                <w:t>H</w:t>
              </w:r>
              <w:r w:rsidRPr="00FB42FE">
                <w:rPr>
                  <w:rFonts w:eastAsia="DengXian"/>
                  <w:lang w:eastAsia="ko-KR"/>
                </w:rPr>
                <w:br/>
                <w:t>65º</w:t>
              </w:r>
              <w:r w:rsidRPr="00FB42FE">
                <w:rPr>
                  <w:rFonts w:eastAsia="Malgun Gothic"/>
                  <w:lang w:eastAsia="ko-KR"/>
                </w:rPr>
                <w:t xml:space="preserve"> </w:t>
              </w:r>
              <w:r w:rsidRPr="00FB42FE">
                <w:rPr>
                  <w:rFonts w:eastAsia="DengXian"/>
                </w:rPr>
                <w:t xml:space="preserve">for </w:t>
              </w:r>
              <w:r w:rsidRPr="00FB42FE">
                <w:rPr>
                  <w:rFonts w:eastAsia="DengXian"/>
                  <w:lang w:eastAsia="ko-KR"/>
                </w:rPr>
                <w:t>V</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91E31DF" w14:textId="77777777" w:rsidR="00724D6E" w:rsidRPr="00FB42FE" w:rsidRDefault="00724D6E" w:rsidP="00DD2373">
            <w:pPr>
              <w:spacing w:before="40" w:after="20"/>
              <w:jc w:val="center"/>
              <w:rPr>
                <w:ins w:id="504" w:author="Shubham Bhargava" w:date="2024-08-26T12:53:00Z"/>
                <w:rFonts w:eastAsia="Calibri"/>
                <w:szCs w:val="22"/>
              </w:rPr>
            </w:pPr>
            <w:ins w:id="505" w:author="Shubham Bhargava" w:date="2024-08-26T12:53:00Z">
              <w:r w:rsidRPr="00FB42FE">
                <w:rPr>
                  <w:rFonts w:eastAsia="Calibri"/>
                </w:rPr>
                <w:t>N/A</w:t>
              </w:r>
            </w:ins>
          </w:p>
        </w:tc>
      </w:tr>
      <w:tr w:rsidR="00724D6E" w:rsidRPr="00FB42FE" w14:paraId="6A35C1AC" w14:textId="77777777" w:rsidTr="00DD2373">
        <w:trPr>
          <w:trHeight w:val="20"/>
          <w:jc w:val="center"/>
          <w:ins w:id="506"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1AC1EC33" w14:textId="77777777" w:rsidR="00724D6E" w:rsidRPr="00FB42FE" w:rsidRDefault="00724D6E" w:rsidP="00DD2373">
            <w:pPr>
              <w:spacing w:before="40" w:after="20"/>
              <w:jc w:val="right"/>
              <w:rPr>
                <w:ins w:id="507" w:author="Shubham Bhargava" w:date="2024-08-26T12:53:00Z"/>
                <w:rFonts w:eastAsia="Calibri"/>
                <w:szCs w:val="22"/>
              </w:rPr>
            </w:pPr>
            <w:ins w:id="508" w:author="Shubham Bhargava" w:date="2024-08-26T12:53:00Z">
              <w:r w:rsidRPr="00FB42FE">
                <w:rPr>
                  <w:rFonts w:eastAsia="Calibri"/>
                  <w:szCs w:val="22"/>
                </w:rPr>
                <w:t>1.4</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1C8F1102" w14:textId="77777777" w:rsidR="00724D6E" w:rsidRPr="00FB42FE" w:rsidRDefault="00724D6E" w:rsidP="00DD2373">
            <w:pPr>
              <w:spacing w:before="40" w:after="20"/>
              <w:rPr>
                <w:ins w:id="509" w:author="Shubham Bhargava" w:date="2024-08-26T12:53:00Z"/>
                <w:rFonts w:eastAsia="Calibri"/>
                <w:szCs w:val="22"/>
                <w:lang w:eastAsia="zh-CN"/>
              </w:rPr>
            </w:pPr>
            <w:ins w:id="510" w:author="Shubham Bhargava" w:date="2024-08-26T12:53:00Z">
              <w:r w:rsidRPr="00FB42FE">
                <w:rPr>
                  <w:rFonts w:eastAsia="Calibri"/>
                  <w:szCs w:val="22"/>
                  <w:lang w:eastAsia="zh-CN"/>
                </w:rPr>
                <w:t>Horizontal/vertical front</w:t>
              </w:r>
              <w:r w:rsidRPr="00FB42FE">
                <w:rPr>
                  <w:rFonts w:eastAsia="Calibri"/>
                  <w:szCs w:val="22"/>
                  <w:lang w:eastAsia="zh-CN"/>
                </w:rPr>
                <w:noBreakHyphen/>
                <w:t>to</w:t>
              </w:r>
              <w:r w:rsidRPr="00FB42FE">
                <w:rPr>
                  <w:rFonts w:eastAsia="Calibri"/>
                  <w:szCs w:val="22"/>
                  <w:lang w:eastAsia="zh-CN"/>
                </w:rPr>
                <w:noBreakHyphen/>
                <w:t>back ratio (dB)</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378C4136" w14:textId="77777777" w:rsidR="00724D6E" w:rsidRPr="00FB42FE" w:rsidRDefault="00724D6E" w:rsidP="00DD2373">
            <w:pPr>
              <w:spacing w:before="40" w:after="20"/>
              <w:jc w:val="center"/>
              <w:rPr>
                <w:ins w:id="511" w:author="Shubham Bhargava" w:date="2024-08-26T12:53:00Z"/>
                <w:rFonts w:eastAsia="Calibri" w:cs="Arial"/>
                <w:szCs w:val="22"/>
              </w:rPr>
            </w:pPr>
            <w:ins w:id="512" w:author="Shubham Bhargava" w:date="2024-08-26T12:53:00Z">
              <w:r w:rsidRPr="00FB42FE">
                <w:rPr>
                  <w:rFonts w:eastAsia="DengXian"/>
                </w:rPr>
                <w:t>30 for both H/V</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1AAE7309" w14:textId="77777777" w:rsidR="00724D6E" w:rsidRPr="00FB42FE" w:rsidRDefault="00724D6E" w:rsidP="00DD2373">
            <w:pPr>
              <w:spacing w:before="40" w:after="20"/>
              <w:jc w:val="center"/>
              <w:rPr>
                <w:ins w:id="513" w:author="Shubham Bhargava" w:date="2024-08-26T12:53:00Z"/>
                <w:rFonts w:eastAsia="Calibri"/>
                <w:szCs w:val="22"/>
              </w:rPr>
            </w:pPr>
            <w:ins w:id="514" w:author="Shubham Bhargava" w:date="2024-08-26T12:53:00Z">
              <w:r w:rsidRPr="00FB42FE">
                <w:rPr>
                  <w:rFonts w:eastAsia="DengXian"/>
                </w:rPr>
                <w:t>30 for both H/V</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317FDF83" w14:textId="77777777" w:rsidR="00724D6E" w:rsidRPr="00FB42FE" w:rsidRDefault="00724D6E" w:rsidP="00DD2373">
            <w:pPr>
              <w:spacing w:before="40" w:after="20"/>
              <w:jc w:val="center"/>
              <w:rPr>
                <w:ins w:id="515" w:author="Shubham Bhargava" w:date="2024-08-26T12:53:00Z"/>
                <w:rFonts w:eastAsia="Calibri"/>
                <w:szCs w:val="22"/>
              </w:rPr>
            </w:pPr>
            <w:ins w:id="516" w:author="Shubham Bhargava" w:date="2024-08-26T12:53:00Z">
              <w:r w:rsidRPr="00FB42FE">
                <w:rPr>
                  <w:rFonts w:eastAsia="DengXian"/>
                </w:rPr>
                <w:t>30 for both H/V</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1AE63C2" w14:textId="77777777" w:rsidR="00724D6E" w:rsidRPr="00FB42FE" w:rsidRDefault="00724D6E" w:rsidP="00DD2373">
            <w:pPr>
              <w:spacing w:before="40" w:after="20"/>
              <w:jc w:val="center"/>
              <w:rPr>
                <w:ins w:id="517" w:author="Shubham Bhargava" w:date="2024-08-26T12:53:00Z"/>
                <w:rFonts w:eastAsia="Calibri"/>
                <w:szCs w:val="22"/>
              </w:rPr>
            </w:pPr>
            <w:ins w:id="518" w:author="Shubham Bhargava" w:date="2024-08-26T12:53:00Z">
              <w:r w:rsidRPr="00FB42FE">
                <w:rPr>
                  <w:rFonts w:eastAsia="Calibri"/>
                </w:rPr>
                <w:t>N/A</w:t>
              </w:r>
            </w:ins>
          </w:p>
        </w:tc>
      </w:tr>
      <w:tr w:rsidR="00724D6E" w:rsidRPr="00FB42FE" w14:paraId="2C838794" w14:textId="77777777" w:rsidTr="00DD2373">
        <w:trPr>
          <w:trHeight w:val="20"/>
          <w:jc w:val="center"/>
          <w:ins w:id="519"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2B53C62B" w14:textId="77777777" w:rsidR="00724D6E" w:rsidRPr="00FB42FE" w:rsidRDefault="00724D6E" w:rsidP="00DD2373">
            <w:pPr>
              <w:spacing w:before="40" w:after="20"/>
              <w:jc w:val="right"/>
              <w:rPr>
                <w:ins w:id="520" w:author="Shubham Bhargava" w:date="2024-08-26T12:53:00Z"/>
                <w:rFonts w:eastAsia="Calibri"/>
                <w:szCs w:val="22"/>
              </w:rPr>
            </w:pPr>
            <w:ins w:id="521" w:author="Shubham Bhargava" w:date="2024-08-26T12:53:00Z">
              <w:r w:rsidRPr="00FB42FE">
                <w:rPr>
                  <w:rFonts w:eastAsia="Calibri"/>
                  <w:szCs w:val="22"/>
                </w:rPr>
                <w:t>1.5</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47E61B90" w14:textId="77777777" w:rsidR="00724D6E" w:rsidRPr="00FB42FE" w:rsidRDefault="00724D6E" w:rsidP="00DD2373">
            <w:pPr>
              <w:spacing w:before="40" w:after="20"/>
              <w:rPr>
                <w:ins w:id="522" w:author="Shubham Bhargava" w:date="2024-08-26T12:53:00Z"/>
                <w:rFonts w:eastAsia="Calibri"/>
                <w:szCs w:val="22"/>
                <w:lang w:eastAsia="zh-CN"/>
              </w:rPr>
            </w:pPr>
            <w:ins w:id="523" w:author="Shubham Bhargava" w:date="2024-08-26T12:53:00Z">
              <w:r w:rsidRPr="00FB42FE">
                <w:rPr>
                  <w:rFonts w:eastAsia="Calibri"/>
                  <w:szCs w:val="22"/>
                  <w:lang w:eastAsia="ja-JP"/>
                </w:rPr>
                <w:t xml:space="preserve">Antenna polarization </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61BC4923" w14:textId="77777777" w:rsidR="00724D6E" w:rsidRPr="00FB42FE" w:rsidRDefault="00724D6E" w:rsidP="00DD2373">
            <w:pPr>
              <w:spacing w:before="40" w:after="20"/>
              <w:jc w:val="center"/>
              <w:rPr>
                <w:ins w:id="524" w:author="Shubham Bhargava" w:date="2024-08-26T12:53:00Z"/>
                <w:rFonts w:eastAsia="Calibri" w:cs="Arial"/>
                <w:szCs w:val="22"/>
              </w:rPr>
            </w:pPr>
            <w:ins w:id="525" w:author="Shubham Bhargava" w:date="2024-08-26T12:53:00Z">
              <w:r w:rsidRPr="00FB42FE">
                <w:rPr>
                  <w:rFonts w:eastAsia="DengXian"/>
                </w:rPr>
                <w:t>Linear ±45</w:t>
              </w:r>
              <w:r w:rsidRPr="00FB42FE">
                <w:rPr>
                  <w:rFonts w:eastAsia="DengXian"/>
                  <w:lang w:eastAsia="ko-KR"/>
                </w:rPr>
                <w:t>º polarized sub-array</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0F4EBE27" w14:textId="77777777" w:rsidR="00724D6E" w:rsidRPr="00FB42FE" w:rsidRDefault="00724D6E" w:rsidP="00DD2373">
            <w:pPr>
              <w:spacing w:before="40" w:after="20"/>
              <w:jc w:val="center"/>
              <w:rPr>
                <w:ins w:id="526" w:author="Shubham Bhargava" w:date="2024-08-26T12:53:00Z"/>
                <w:rFonts w:eastAsia="Calibri"/>
                <w:szCs w:val="22"/>
              </w:rPr>
            </w:pPr>
            <w:ins w:id="527" w:author="Shubham Bhargava" w:date="2024-08-26T12:53:00Z">
              <w:r w:rsidRPr="00FB42FE">
                <w:rPr>
                  <w:rFonts w:eastAsia="DengXian"/>
                </w:rPr>
                <w:t>Linear ±45</w:t>
              </w:r>
              <w:r w:rsidRPr="00FB42FE">
                <w:rPr>
                  <w:rFonts w:eastAsia="DengXian"/>
                  <w:lang w:eastAsia="ko-KR"/>
                </w:rPr>
                <w:t>º polarized sub-array</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5AE18A00" w14:textId="77777777" w:rsidR="00724D6E" w:rsidRPr="00FB42FE" w:rsidRDefault="00724D6E" w:rsidP="00DD2373">
            <w:pPr>
              <w:spacing w:before="40" w:after="20"/>
              <w:jc w:val="center"/>
              <w:rPr>
                <w:ins w:id="528" w:author="Shubham Bhargava" w:date="2024-08-26T12:53:00Z"/>
                <w:rFonts w:eastAsia="Calibri"/>
                <w:szCs w:val="22"/>
              </w:rPr>
            </w:pPr>
            <w:ins w:id="529" w:author="Shubham Bhargava" w:date="2024-08-26T12:53:00Z">
              <w:r w:rsidRPr="00FB42FE">
                <w:rPr>
                  <w:rFonts w:eastAsia="DengXian"/>
                </w:rPr>
                <w:t>Linear ±45</w:t>
              </w:r>
              <w:r w:rsidRPr="00FB42FE">
                <w:rPr>
                  <w:rFonts w:eastAsia="DengXian"/>
                  <w:lang w:eastAsia="ko-KR"/>
                </w:rPr>
                <w:t>º polarized sub-array</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97805CF" w14:textId="77777777" w:rsidR="00724D6E" w:rsidRPr="00FB42FE" w:rsidRDefault="00724D6E" w:rsidP="00DD2373">
            <w:pPr>
              <w:spacing w:before="40" w:after="20"/>
              <w:jc w:val="center"/>
              <w:rPr>
                <w:ins w:id="530" w:author="Shubham Bhargava" w:date="2024-08-26T12:53:00Z"/>
                <w:rFonts w:eastAsia="Calibri"/>
                <w:szCs w:val="22"/>
              </w:rPr>
            </w:pPr>
            <w:ins w:id="531" w:author="Shubham Bhargava" w:date="2024-08-26T12:53:00Z">
              <w:r w:rsidRPr="00FB42FE">
                <w:rPr>
                  <w:rFonts w:eastAsia="Calibri"/>
                </w:rPr>
                <w:t>N/A</w:t>
              </w:r>
            </w:ins>
          </w:p>
        </w:tc>
      </w:tr>
      <w:tr w:rsidR="00724D6E" w:rsidRPr="00FB42FE" w14:paraId="6E05B17D" w14:textId="77777777" w:rsidTr="00DD2373">
        <w:trPr>
          <w:trHeight w:val="20"/>
          <w:jc w:val="center"/>
          <w:ins w:id="532"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4CF50724" w14:textId="77777777" w:rsidR="00724D6E" w:rsidRPr="00FB42FE" w:rsidRDefault="00724D6E" w:rsidP="00DD2373">
            <w:pPr>
              <w:spacing w:before="40" w:after="20"/>
              <w:jc w:val="right"/>
              <w:rPr>
                <w:ins w:id="533" w:author="Shubham Bhargava" w:date="2024-08-26T12:53:00Z"/>
                <w:rFonts w:eastAsia="Calibri"/>
                <w:szCs w:val="22"/>
              </w:rPr>
            </w:pPr>
            <w:ins w:id="534" w:author="Shubham Bhargava" w:date="2024-08-26T12:53:00Z">
              <w:r w:rsidRPr="00FB42FE">
                <w:rPr>
                  <w:rFonts w:eastAsia="Calibri"/>
                  <w:szCs w:val="22"/>
                </w:rPr>
                <w:t>1.6</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6F1FC9C4" w14:textId="77777777" w:rsidR="00724D6E" w:rsidRPr="00FB42FE" w:rsidRDefault="00724D6E" w:rsidP="00DD2373">
            <w:pPr>
              <w:spacing w:before="40" w:after="20"/>
              <w:rPr>
                <w:ins w:id="535" w:author="Shubham Bhargava" w:date="2024-08-26T12:53:00Z"/>
                <w:rFonts w:eastAsia="Calibri"/>
                <w:szCs w:val="22"/>
              </w:rPr>
            </w:pPr>
            <w:ins w:id="536" w:author="Shubham Bhargava" w:date="2024-08-26T12:53:00Z">
              <w:r w:rsidRPr="00FB42FE">
                <w:rPr>
                  <w:rFonts w:eastAsia="Calibri"/>
                  <w:szCs w:val="22"/>
                </w:rPr>
                <w:t>Antenna array configuration (Row × Column)</w:t>
              </w:r>
              <w:r w:rsidRPr="00FB42FE">
                <w:rPr>
                  <w:rFonts w:eastAsia="Calibri"/>
                  <w:szCs w:val="22"/>
                  <w:lang w:eastAsia="ko-KR"/>
                </w:rPr>
                <w:t xml:space="preserve"> </w:t>
              </w:r>
              <w:r w:rsidRPr="00FB42FE">
                <w:rPr>
                  <w:rFonts w:eastAsia="Calibri"/>
                  <w:szCs w:val="22"/>
                  <w:lang w:eastAsia="ko-KR"/>
                </w:rPr>
                <w:br/>
              </w:r>
              <w:r w:rsidRPr="00FB42FE">
                <w:rPr>
                  <w:rFonts w:eastAsia="Calibri"/>
                  <w:szCs w:val="22"/>
                  <w:vertAlign w:val="superscript"/>
                  <w:lang w:eastAsia="ko-KR"/>
                </w:rPr>
                <w:t>(Note 4)</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318C4E4E" w14:textId="77777777" w:rsidR="00724D6E" w:rsidRPr="00FB42FE" w:rsidRDefault="00724D6E" w:rsidP="00DD2373">
            <w:pPr>
              <w:spacing w:before="40" w:after="20"/>
              <w:jc w:val="center"/>
              <w:rPr>
                <w:ins w:id="537" w:author="Shubham Bhargava" w:date="2024-08-26T12:53:00Z"/>
                <w:rFonts w:eastAsia="Calibri" w:cs="Arial"/>
                <w:szCs w:val="22"/>
              </w:rPr>
            </w:pPr>
            <w:ins w:id="538" w:author="Shubham Bhargava" w:date="2024-08-26T12:53:00Z">
              <w:r w:rsidRPr="00FB42FE">
                <w:rPr>
                  <w:rFonts w:eastAsia="DengXian"/>
                </w:rPr>
                <w:t xml:space="preserve">8 x 16 </w:t>
              </w:r>
            </w:ins>
          </w:p>
        </w:tc>
        <w:tc>
          <w:tcPr>
            <w:tcW w:w="969" w:type="pct"/>
            <w:tcBorders>
              <w:top w:val="single" w:sz="4" w:space="0" w:color="auto"/>
              <w:left w:val="single" w:sz="4" w:space="0" w:color="auto"/>
              <w:bottom w:val="single" w:sz="4" w:space="0" w:color="auto"/>
            </w:tcBorders>
            <w:shd w:val="clear" w:color="auto" w:fill="auto"/>
            <w:vAlign w:val="center"/>
          </w:tcPr>
          <w:p w14:paraId="6EA4C19A" w14:textId="77777777" w:rsidR="00724D6E" w:rsidRPr="00FB42FE" w:rsidRDefault="00724D6E" w:rsidP="00DD2373">
            <w:pPr>
              <w:spacing w:before="40" w:after="20"/>
              <w:jc w:val="center"/>
              <w:rPr>
                <w:ins w:id="539" w:author="Shubham Bhargava" w:date="2024-08-26T12:53:00Z"/>
                <w:rFonts w:eastAsia="Calibri"/>
                <w:szCs w:val="22"/>
                <w:lang w:eastAsia="ko-KR"/>
              </w:rPr>
            </w:pPr>
            <w:ins w:id="540" w:author="Shubham Bhargava" w:date="2024-08-26T12:53:00Z">
              <w:r w:rsidRPr="00FB42FE">
                <w:rPr>
                  <w:rFonts w:eastAsia="DengXian"/>
                </w:rPr>
                <w:t xml:space="preserve">8 x 16 </w:t>
              </w:r>
            </w:ins>
          </w:p>
        </w:tc>
        <w:tc>
          <w:tcPr>
            <w:tcW w:w="924" w:type="pct"/>
            <w:tcBorders>
              <w:top w:val="single" w:sz="4" w:space="0" w:color="auto"/>
              <w:left w:val="single" w:sz="4" w:space="0" w:color="auto"/>
              <w:bottom w:val="single" w:sz="4" w:space="0" w:color="auto"/>
            </w:tcBorders>
            <w:shd w:val="clear" w:color="auto" w:fill="auto"/>
            <w:vAlign w:val="center"/>
          </w:tcPr>
          <w:p w14:paraId="41A424C9" w14:textId="77777777" w:rsidR="00724D6E" w:rsidRPr="00FB42FE" w:rsidRDefault="00724D6E" w:rsidP="00DD2373">
            <w:pPr>
              <w:spacing w:before="40" w:after="20"/>
              <w:jc w:val="center"/>
              <w:rPr>
                <w:ins w:id="541" w:author="Shubham Bhargava" w:date="2024-08-26T12:53:00Z"/>
                <w:rFonts w:eastAsia="Calibri"/>
                <w:szCs w:val="22"/>
                <w:lang w:eastAsia="ko-KR"/>
              </w:rPr>
            </w:pPr>
            <w:ins w:id="542" w:author="Shubham Bhargava" w:date="2024-08-26T12:53:00Z">
              <w:r w:rsidRPr="00FB42FE">
                <w:rPr>
                  <w:rFonts w:eastAsia="DengXian"/>
                </w:rPr>
                <w:t xml:space="preserve">8 × 8 </w:t>
              </w:r>
            </w:ins>
          </w:p>
        </w:tc>
        <w:tc>
          <w:tcPr>
            <w:tcW w:w="914" w:type="pct"/>
            <w:tcBorders>
              <w:top w:val="single" w:sz="4" w:space="0" w:color="auto"/>
              <w:left w:val="single" w:sz="4" w:space="0" w:color="auto"/>
              <w:bottom w:val="single" w:sz="4" w:space="0" w:color="auto"/>
            </w:tcBorders>
            <w:shd w:val="clear" w:color="auto" w:fill="auto"/>
            <w:vAlign w:val="center"/>
          </w:tcPr>
          <w:p w14:paraId="512405F7" w14:textId="77777777" w:rsidR="00724D6E" w:rsidRPr="00FB42FE" w:rsidRDefault="00724D6E" w:rsidP="00DD2373">
            <w:pPr>
              <w:spacing w:before="40" w:after="20"/>
              <w:jc w:val="center"/>
              <w:rPr>
                <w:ins w:id="543" w:author="Shubham Bhargava" w:date="2024-08-26T12:53:00Z"/>
                <w:rFonts w:eastAsia="Calibri"/>
                <w:szCs w:val="22"/>
                <w:highlight w:val="green"/>
                <w:lang w:eastAsia="ko-KR"/>
              </w:rPr>
            </w:pPr>
            <w:ins w:id="544" w:author="Shubham Bhargava" w:date="2024-08-26T12:53:00Z">
              <w:r w:rsidRPr="00FB42FE">
                <w:rPr>
                  <w:rFonts w:eastAsia="Calibri"/>
                </w:rPr>
                <w:t>N/A</w:t>
              </w:r>
            </w:ins>
          </w:p>
        </w:tc>
      </w:tr>
      <w:tr w:rsidR="00724D6E" w:rsidRPr="00FB42FE" w14:paraId="0AB3DF88" w14:textId="77777777" w:rsidTr="00DD2373">
        <w:trPr>
          <w:trHeight w:val="20"/>
          <w:jc w:val="center"/>
          <w:ins w:id="545"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6B7703AA" w14:textId="77777777" w:rsidR="00724D6E" w:rsidRPr="00FB42FE" w:rsidRDefault="00724D6E" w:rsidP="00DD2373">
            <w:pPr>
              <w:spacing w:before="40" w:after="20"/>
              <w:jc w:val="right"/>
              <w:rPr>
                <w:ins w:id="546" w:author="Shubham Bhargava" w:date="2024-08-26T12:53:00Z"/>
                <w:rFonts w:eastAsia="Calibri"/>
                <w:szCs w:val="22"/>
              </w:rPr>
            </w:pPr>
            <w:ins w:id="547" w:author="Shubham Bhargava" w:date="2024-08-26T12:53:00Z">
              <w:r w:rsidRPr="00FB42FE">
                <w:rPr>
                  <w:rFonts w:eastAsia="Calibri"/>
                  <w:szCs w:val="22"/>
                </w:rPr>
                <w:t>1.7</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4FD48951" w14:textId="77777777" w:rsidR="00724D6E" w:rsidRPr="00FB42FE" w:rsidRDefault="00724D6E" w:rsidP="00DD2373">
            <w:pPr>
              <w:spacing w:before="40" w:after="20"/>
              <w:rPr>
                <w:ins w:id="548" w:author="Shubham Bhargava" w:date="2024-08-26T12:53:00Z"/>
                <w:rFonts w:eastAsia="Calibri"/>
                <w:szCs w:val="22"/>
              </w:rPr>
            </w:pPr>
            <w:ins w:id="549" w:author="Shubham Bhargava" w:date="2024-08-26T12:53:00Z">
              <w:r w:rsidRPr="00FB42FE">
                <w:rPr>
                  <w:rFonts w:eastAsia="Calibri"/>
                  <w:szCs w:val="22"/>
                </w:rPr>
                <w:t xml:space="preserve">Horizontal/Vertical radiating sub-array or element spacing </w:t>
              </w:r>
              <w:r w:rsidRPr="00FB42FE">
                <w:rPr>
                  <w:rFonts w:eastAsia="Calibri"/>
                  <w:szCs w:val="22"/>
                  <w:vertAlign w:val="superscript"/>
                  <w:lang w:eastAsia="ko-KR"/>
                </w:rPr>
                <w:t>(Note 5)</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27A4CC4F" w14:textId="77777777" w:rsidR="00724D6E" w:rsidRPr="00FB42FE" w:rsidRDefault="00724D6E" w:rsidP="00DD2373">
            <w:pPr>
              <w:spacing w:before="40" w:after="20"/>
              <w:jc w:val="center"/>
              <w:rPr>
                <w:ins w:id="550" w:author="Shubham Bhargava" w:date="2024-08-26T12:53:00Z"/>
                <w:rFonts w:eastAsia="Calibri" w:cs="Arial"/>
                <w:szCs w:val="22"/>
              </w:rPr>
            </w:pPr>
            <w:ins w:id="551" w:author="Shubham Bhargava" w:date="2024-08-26T12:53:00Z">
              <w:r w:rsidRPr="00FB42FE">
                <w:rPr>
                  <w:rFonts w:eastAsia="DengXian"/>
                </w:rPr>
                <w:t>0.5 of wavelength for H, 2.1 of wavelength for V</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783EAB0B" w14:textId="77777777" w:rsidR="00724D6E" w:rsidRPr="00FB42FE" w:rsidRDefault="00724D6E" w:rsidP="00DD2373">
            <w:pPr>
              <w:spacing w:before="40" w:after="20"/>
              <w:jc w:val="center"/>
              <w:rPr>
                <w:ins w:id="552" w:author="Shubham Bhargava" w:date="2024-08-26T12:53:00Z"/>
                <w:rFonts w:eastAsia="Calibri"/>
                <w:szCs w:val="22"/>
              </w:rPr>
            </w:pPr>
            <w:ins w:id="553" w:author="Shubham Bhargava" w:date="2024-08-26T12:53:00Z">
              <w:r w:rsidRPr="00FB42FE">
                <w:rPr>
                  <w:rFonts w:eastAsia="DengXian"/>
                </w:rPr>
                <w:t>0.5 of wavelength for H, 2.1 of wavelength for V</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1734B59E" w14:textId="77777777" w:rsidR="00724D6E" w:rsidRPr="00FB42FE" w:rsidRDefault="00724D6E" w:rsidP="00DD2373">
            <w:pPr>
              <w:spacing w:before="40" w:after="20"/>
              <w:jc w:val="center"/>
              <w:rPr>
                <w:ins w:id="554" w:author="Shubham Bhargava" w:date="2024-08-26T12:53:00Z"/>
                <w:rFonts w:eastAsia="Calibri"/>
                <w:szCs w:val="22"/>
              </w:rPr>
            </w:pPr>
            <w:ins w:id="555" w:author="Shubham Bhargava" w:date="2024-08-26T12:53:00Z">
              <w:r w:rsidRPr="00FB42FE">
                <w:rPr>
                  <w:rFonts w:eastAsia="DengXian"/>
                </w:rPr>
                <w:t>0.5 of wavelength for H, 0.7 of wavelength for V</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C28222C" w14:textId="77777777" w:rsidR="00724D6E" w:rsidRPr="00FB42FE" w:rsidRDefault="00724D6E" w:rsidP="00DD2373">
            <w:pPr>
              <w:spacing w:before="40" w:after="20"/>
              <w:jc w:val="center"/>
              <w:rPr>
                <w:ins w:id="556" w:author="Shubham Bhargava" w:date="2024-08-26T12:53:00Z"/>
                <w:rFonts w:eastAsia="Calibri"/>
                <w:szCs w:val="22"/>
              </w:rPr>
            </w:pPr>
            <w:ins w:id="557" w:author="Shubham Bhargava" w:date="2024-08-26T12:53:00Z">
              <w:r w:rsidRPr="00FB42FE">
                <w:rPr>
                  <w:rFonts w:eastAsia="Calibri"/>
                </w:rPr>
                <w:t>N/A</w:t>
              </w:r>
            </w:ins>
          </w:p>
        </w:tc>
      </w:tr>
      <w:tr w:rsidR="00724D6E" w:rsidRPr="00FB42FE" w14:paraId="0B7CF9B2" w14:textId="77777777" w:rsidTr="00DD2373">
        <w:trPr>
          <w:trHeight w:val="20"/>
          <w:jc w:val="center"/>
          <w:ins w:id="558"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31932D50" w14:textId="77777777" w:rsidR="00724D6E" w:rsidRPr="00FB42FE" w:rsidRDefault="00724D6E" w:rsidP="00DD2373">
            <w:pPr>
              <w:spacing w:before="40" w:after="20"/>
              <w:jc w:val="right"/>
              <w:rPr>
                <w:ins w:id="559" w:author="Shubham Bhargava" w:date="2024-08-26T12:53:00Z"/>
                <w:rFonts w:eastAsia="Calibri"/>
                <w:szCs w:val="22"/>
              </w:rPr>
            </w:pPr>
            <w:ins w:id="560" w:author="Shubham Bhargava" w:date="2024-08-26T12:53:00Z">
              <w:r w:rsidRPr="00FB42FE">
                <w:rPr>
                  <w:rFonts w:eastAsia="Calibri"/>
                  <w:szCs w:val="22"/>
                </w:rPr>
                <w:t>1.7a</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763E25C9" w14:textId="77777777" w:rsidR="00724D6E" w:rsidRPr="00FB42FE" w:rsidRDefault="00724D6E" w:rsidP="00DD2373">
            <w:pPr>
              <w:spacing w:before="40" w:after="20"/>
              <w:jc w:val="center"/>
              <w:rPr>
                <w:ins w:id="561" w:author="Shubham Bhargava" w:date="2024-08-26T12:53:00Z"/>
                <w:rFonts w:eastAsia="Calibri"/>
                <w:szCs w:val="22"/>
              </w:rPr>
            </w:pPr>
            <w:ins w:id="562" w:author="Shubham Bhargava" w:date="2024-08-26T12:53:00Z">
              <w:r w:rsidRPr="00FB42FE">
                <w:rPr>
                  <w:rFonts w:eastAsia="Calibri"/>
                  <w:szCs w:val="22"/>
                  <w:lang w:eastAsia="ko-KR"/>
                </w:rPr>
                <w:t>Number of element rows in sub-array</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493C740C" w14:textId="77777777" w:rsidR="00724D6E" w:rsidRPr="00FB42FE" w:rsidRDefault="00724D6E" w:rsidP="00DD2373">
            <w:pPr>
              <w:spacing w:before="40" w:after="20"/>
              <w:jc w:val="center"/>
              <w:rPr>
                <w:ins w:id="563" w:author="Shubham Bhargava" w:date="2024-08-26T12:53:00Z"/>
                <w:rFonts w:eastAsia="DengXian"/>
              </w:rPr>
            </w:pPr>
            <w:ins w:id="564" w:author="Shubham Bhargava" w:date="2024-08-26T12:53:00Z">
              <w:r w:rsidRPr="00FB42FE">
                <w:rPr>
                  <w:rFonts w:eastAsia="DengXian"/>
                </w:rPr>
                <w:t>3</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2F3CDD15" w14:textId="77777777" w:rsidR="00724D6E" w:rsidRPr="00FB42FE" w:rsidRDefault="00724D6E" w:rsidP="00DD2373">
            <w:pPr>
              <w:spacing w:before="40" w:after="20"/>
              <w:jc w:val="center"/>
              <w:rPr>
                <w:ins w:id="565" w:author="Shubham Bhargava" w:date="2024-08-26T12:53:00Z"/>
                <w:rFonts w:eastAsia="DengXian"/>
              </w:rPr>
            </w:pPr>
            <w:ins w:id="566" w:author="Shubham Bhargava" w:date="2024-08-26T12:53:00Z">
              <w:r w:rsidRPr="00FB42FE">
                <w:rPr>
                  <w:rFonts w:eastAsia="DengXian"/>
                </w:rPr>
                <w:t>3</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4CFA379C" w14:textId="77777777" w:rsidR="00724D6E" w:rsidRPr="00FB42FE" w:rsidRDefault="00724D6E" w:rsidP="00DD2373">
            <w:pPr>
              <w:spacing w:before="40" w:after="20"/>
              <w:jc w:val="center"/>
              <w:rPr>
                <w:ins w:id="567" w:author="Shubham Bhargava" w:date="2024-08-26T12:53:00Z"/>
                <w:rFonts w:eastAsia="DengXian"/>
              </w:rPr>
            </w:pPr>
            <w:ins w:id="568" w:author="Shubham Bhargava" w:date="2024-08-26T12:53:00Z">
              <w:r w:rsidRPr="00FB42FE">
                <w:rPr>
                  <w:rFonts w:eastAsia="DengXian"/>
                </w:rPr>
                <w:t>N/A</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3634325D" w14:textId="77777777" w:rsidR="00724D6E" w:rsidRPr="00FB42FE" w:rsidRDefault="00724D6E" w:rsidP="00DD2373">
            <w:pPr>
              <w:spacing w:before="40" w:after="20"/>
              <w:jc w:val="center"/>
              <w:rPr>
                <w:ins w:id="569" w:author="Shubham Bhargava" w:date="2024-08-26T12:53:00Z"/>
                <w:rFonts w:eastAsia="Calibri"/>
                <w:szCs w:val="22"/>
              </w:rPr>
            </w:pPr>
            <w:ins w:id="570" w:author="Shubham Bhargava" w:date="2024-08-26T12:53:00Z">
              <w:r w:rsidRPr="00FB42FE">
                <w:rPr>
                  <w:rFonts w:eastAsia="DengXian"/>
                </w:rPr>
                <w:t>N/A</w:t>
              </w:r>
            </w:ins>
          </w:p>
        </w:tc>
      </w:tr>
      <w:tr w:rsidR="00724D6E" w:rsidRPr="00FB42FE" w14:paraId="0A54404E" w14:textId="77777777" w:rsidTr="00DD2373">
        <w:trPr>
          <w:trHeight w:val="20"/>
          <w:jc w:val="center"/>
          <w:ins w:id="571"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5483E852" w14:textId="77777777" w:rsidR="00724D6E" w:rsidRPr="00FB42FE" w:rsidRDefault="00724D6E" w:rsidP="00DD2373">
            <w:pPr>
              <w:spacing w:before="40" w:after="20"/>
              <w:jc w:val="right"/>
              <w:rPr>
                <w:ins w:id="572" w:author="Shubham Bhargava" w:date="2024-08-26T12:53:00Z"/>
                <w:rFonts w:eastAsia="Calibri"/>
                <w:szCs w:val="22"/>
              </w:rPr>
            </w:pPr>
            <w:ins w:id="573" w:author="Shubham Bhargava" w:date="2024-08-26T12:53:00Z">
              <w:r w:rsidRPr="00FB42FE">
                <w:rPr>
                  <w:rFonts w:eastAsia="Calibri"/>
                  <w:szCs w:val="22"/>
                </w:rPr>
                <w:t>1.7b</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637476A4" w14:textId="77777777" w:rsidR="00724D6E" w:rsidRPr="00FB42FE" w:rsidRDefault="00724D6E" w:rsidP="00DD2373">
            <w:pPr>
              <w:spacing w:before="40" w:after="20"/>
              <w:rPr>
                <w:ins w:id="574" w:author="Shubham Bhargava" w:date="2024-08-26T12:53:00Z"/>
                <w:rFonts w:eastAsia="Calibri"/>
                <w:szCs w:val="22"/>
              </w:rPr>
            </w:pPr>
            <w:ins w:id="575" w:author="Shubham Bhargava" w:date="2024-08-26T12:53:00Z">
              <w:r w:rsidRPr="00FB42FE">
                <w:rPr>
                  <w:rFonts w:eastAsia="Calibri"/>
                  <w:szCs w:val="22"/>
                  <w:lang w:eastAsia="ko-KR"/>
                </w:rPr>
                <w:t>Vertical element separation in sub-array (</w:t>
              </w:r>
            </w:ins>
            <m:oMath>
              <m:sSub>
                <m:sSubPr>
                  <m:ctrlPr>
                    <w:ins w:id="576" w:author="Shubham Bhargava" w:date="2024-08-26T12:53:00Z">
                      <w:rPr>
                        <w:rFonts w:ascii="Cambria Math" w:eastAsia="DengXian" w:hAnsi="Cambria Math"/>
                        <w:i/>
                        <w:iCs/>
                        <w:sz w:val="18"/>
                        <w:lang w:eastAsia="zh-CN"/>
                      </w:rPr>
                    </w:ins>
                  </m:ctrlPr>
                </m:sSubPr>
                <m:e>
                  <m:r>
                    <w:ins w:id="577" w:author="Shubham Bhargava" w:date="2024-08-26T12:53:00Z">
                      <w:rPr>
                        <w:rFonts w:ascii="Cambria Math" w:eastAsia="DengXian" w:hAnsi="Cambria Math"/>
                        <w:sz w:val="18"/>
                        <w:lang w:eastAsia="zh-CN"/>
                      </w:rPr>
                      <m:t>d</m:t>
                    </w:ins>
                  </m:r>
                </m:e>
                <m:sub>
                  <m:r>
                    <w:ins w:id="578" w:author="Shubham Bhargava" w:date="2024-08-26T12:53:00Z">
                      <w:rPr>
                        <w:rFonts w:ascii="Cambria Math" w:eastAsia="DengXian" w:hAnsi="Cambria Math"/>
                        <w:sz w:val="18"/>
                        <w:lang w:eastAsia="zh-CN"/>
                      </w:rPr>
                      <m:t>v,sub</m:t>
                    </w:ins>
                  </m:r>
                </m:sub>
              </m:sSub>
            </m:oMath>
            <w:ins w:id="579" w:author="Shubham Bhargava" w:date="2024-08-26T12:53:00Z">
              <w:r w:rsidRPr="00FB42FE">
                <w:rPr>
                  <w:rFonts w:eastAsia="Calibri"/>
                  <w:szCs w:val="22"/>
                  <w:lang w:eastAsia="ko-KR"/>
                </w:rPr>
                <w:t>)</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05F85E27" w14:textId="77777777" w:rsidR="00724D6E" w:rsidRPr="00FB42FE" w:rsidRDefault="00724D6E" w:rsidP="00DD2373">
            <w:pPr>
              <w:spacing w:before="40" w:after="20"/>
              <w:jc w:val="center"/>
              <w:rPr>
                <w:ins w:id="580" w:author="Shubham Bhargava" w:date="2024-08-26T12:53:00Z"/>
                <w:rFonts w:eastAsia="DengXian"/>
              </w:rPr>
            </w:pPr>
            <w:ins w:id="581" w:author="Shubham Bhargava" w:date="2024-08-26T12:53:00Z">
              <w:r w:rsidRPr="00FB42FE">
                <w:rPr>
                  <w:rFonts w:eastAsia="Calibri" w:cs="Arial"/>
                  <w:szCs w:val="22"/>
                  <w:lang w:eastAsia="ko-KR"/>
                </w:rPr>
                <w:t>0.7 of wavelength for V</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2440B937" w14:textId="77777777" w:rsidR="00724D6E" w:rsidRPr="00FB42FE" w:rsidRDefault="00724D6E" w:rsidP="00DD2373">
            <w:pPr>
              <w:spacing w:before="40" w:after="20"/>
              <w:jc w:val="center"/>
              <w:rPr>
                <w:ins w:id="582" w:author="Shubham Bhargava" w:date="2024-08-26T12:53:00Z"/>
                <w:rFonts w:eastAsia="DengXian"/>
              </w:rPr>
            </w:pPr>
            <w:ins w:id="583" w:author="Shubham Bhargava" w:date="2024-08-26T12:53:00Z">
              <w:r w:rsidRPr="00FB42FE">
                <w:rPr>
                  <w:rFonts w:eastAsia="Calibri" w:cs="Arial"/>
                  <w:szCs w:val="22"/>
                  <w:lang w:eastAsia="ko-KR"/>
                </w:rPr>
                <w:t>0.7 of wavelength for V</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620E2B8D" w14:textId="77777777" w:rsidR="00724D6E" w:rsidRPr="00FB42FE" w:rsidRDefault="00724D6E" w:rsidP="00DD2373">
            <w:pPr>
              <w:spacing w:before="40" w:after="20"/>
              <w:jc w:val="center"/>
              <w:rPr>
                <w:ins w:id="584" w:author="Shubham Bhargava" w:date="2024-08-26T12:53:00Z"/>
                <w:rFonts w:eastAsia="DengXian"/>
              </w:rPr>
            </w:pPr>
            <w:ins w:id="585" w:author="Shubham Bhargava" w:date="2024-08-26T12:53:00Z">
              <w:r w:rsidRPr="00FB42FE">
                <w:rPr>
                  <w:rFonts w:eastAsia="Calibri" w:cs="Arial"/>
                  <w:szCs w:val="22"/>
                  <w:lang w:eastAsia="ko-KR"/>
                </w:rPr>
                <w:t>N/A</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4A99F61" w14:textId="77777777" w:rsidR="00724D6E" w:rsidRPr="00FB42FE" w:rsidRDefault="00724D6E" w:rsidP="00DD2373">
            <w:pPr>
              <w:spacing w:before="40" w:after="20"/>
              <w:jc w:val="center"/>
              <w:rPr>
                <w:ins w:id="586" w:author="Shubham Bhargava" w:date="2024-08-26T12:53:00Z"/>
                <w:rFonts w:eastAsia="Calibri"/>
                <w:szCs w:val="22"/>
              </w:rPr>
            </w:pPr>
            <w:ins w:id="587" w:author="Shubham Bhargava" w:date="2024-08-26T12:53:00Z">
              <w:r w:rsidRPr="00FB42FE">
                <w:rPr>
                  <w:rFonts w:eastAsia="DengXian"/>
                </w:rPr>
                <w:t>N/A</w:t>
              </w:r>
            </w:ins>
          </w:p>
        </w:tc>
      </w:tr>
      <w:tr w:rsidR="00724D6E" w:rsidRPr="00FB42FE" w14:paraId="0805E423" w14:textId="77777777" w:rsidTr="00DD2373">
        <w:trPr>
          <w:trHeight w:val="20"/>
          <w:jc w:val="center"/>
          <w:ins w:id="588"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5D33B1AC" w14:textId="77777777" w:rsidR="00724D6E" w:rsidRPr="00FB42FE" w:rsidRDefault="00724D6E" w:rsidP="00DD2373">
            <w:pPr>
              <w:spacing w:before="40" w:after="20"/>
              <w:jc w:val="right"/>
              <w:rPr>
                <w:ins w:id="589" w:author="Shubham Bhargava" w:date="2024-08-26T12:53:00Z"/>
                <w:rFonts w:eastAsia="Calibri"/>
                <w:szCs w:val="22"/>
              </w:rPr>
            </w:pPr>
            <w:ins w:id="590" w:author="Shubham Bhargava" w:date="2024-08-26T12:53:00Z">
              <w:r w:rsidRPr="00FB42FE">
                <w:rPr>
                  <w:rFonts w:eastAsia="Calibri"/>
                  <w:szCs w:val="22"/>
                </w:rPr>
                <w:t>1.7c</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2333FC50" w14:textId="77777777" w:rsidR="00724D6E" w:rsidRPr="00FB42FE" w:rsidRDefault="00724D6E" w:rsidP="00DD2373">
            <w:pPr>
              <w:spacing w:before="40" w:after="20"/>
              <w:rPr>
                <w:ins w:id="591" w:author="Shubham Bhargava" w:date="2024-08-26T12:53:00Z"/>
                <w:rFonts w:eastAsia="Calibri"/>
                <w:szCs w:val="22"/>
              </w:rPr>
            </w:pPr>
            <w:ins w:id="592" w:author="Shubham Bhargava" w:date="2024-08-26T12:53:00Z">
              <w:r w:rsidRPr="00FB42FE">
                <w:rPr>
                  <w:rFonts w:eastAsia="Calibri"/>
                  <w:szCs w:val="22"/>
                  <w:lang w:eastAsia="ko-KR"/>
                </w:rPr>
                <w:t xml:space="preserve">Pre-set sub-array down-tilt (degrees) </w:t>
              </w:r>
              <w:r w:rsidRPr="00FB42FE">
                <w:rPr>
                  <w:rFonts w:eastAsia="Calibri"/>
                  <w:szCs w:val="22"/>
                  <w:vertAlign w:val="superscript"/>
                  <w:lang w:eastAsia="ko-KR"/>
                </w:rPr>
                <w:t>(Note 6)</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1C6340F6" w14:textId="77777777" w:rsidR="00724D6E" w:rsidRPr="00FB42FE" w:rsidRDefault="00724D6E" w:rsidP="00DD2373">
            <w:pPr>
              <w:spacing w:before="40" w:after="20"/>
              <w:jc w:val="center"/>
              <w:rPr>
                <w:ins w:id="593" w:author="Shubham Bhargava" w:date="2024-08-26T12:53:00Z"/>
                <w:rFonts w:eastAsia="DengXian"/>
              </w:rPr>
            </w:pPr>
            <w:ins w:id="594" w:author="Shubham Bhargava" w:date="2024-08-26T12:53:00Z">
              <w:r w:rsidRPr="00FB42FE">
                <w:rPr>
                  <w:rFonts w:eastAsia="DengXian"/>
                </w:rPr>
                <w:t>3</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26BFE42D" w14:textId="77777777" w:rsidR="00724D6E" w:rsidRPr="00FB42FE" w:rsidRDefault="00724D6E" w:rsidP="00DD2373">
            <w:pPr>
              <w:spacing w:before="40" w:after="20"/>
              <w:jc w:val="center"/>
              <w:rPr>
                <w:ins w:id="595" w:author="Shubham Bhargava" w:date="2024-08-26T12:53:00Z"/>
                <w:rFonts w:eastAsia="DengXian"/>
              </w:rPr>
            </w:pPr>
            <w:ins w:id="596" w:author="Shubham Bhargava" w:date="2024-08-26T12:53:00Z">
              <w:r w:rsidRPr="00FB42FE">
                <w:rPr>
                  <w:rFonts w:eastAsia="DengXian"/>
                </w:rPr>
                <w:t>3</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2AA15EC7" w14:textId="77777777" w:rsidR="00724D6E" w:rsidRPr="00FB42FE" w:rsidRDefault="00724D6E" w:rsidP="00DD2373">
            <w:pPr>
              <w:spacing w:before="40" w:after="20"/>
              <w:jc w:val="center"/>
              <w:rPr>
                <w:ins w:id="597" w:author="Shubham Bhargava" w:date="2024-08-26T12:53:00Z"/>
                <w:rFonts w:eastAsia="DengXian"/>
              </w:rPr>
            </w:pPr>
            <w:ins w:id="598" w:author="Shubham Bhargava" w:date="2024-08-26T12:53:00Z">
              <w:r w:rsidRPr="00FB42FE">
                <w:rPr>
                  <w:rFonts w:eastAsia="DengXian"/>
                </w:rPr>
                <w:t>N/A</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BBDB643" w14:textId="77777777" w:rsidR="00724D6E" w:rsidRPr="00FB42FE" w:rsidRDefault="00724D6E" w:rsidP="00DD2373">
            <w:pPr>
              <w:spacing w:before="40" w:after="20"/>
              <w:jc w:val="center"/>
              <w:rPr>
                <w:ins w:id="599" w:author="Shubham Bhargava" w:date="2024-08-26T12:53:00Z"/>
                <w:rFonts w:eastAsia="Calibri"/>
                <w:szCs w:val="22"/>
              </w:rPr>
            </w:pPr>
            <w:ins w:id="600" w:author="Shubham Bhargava" w:date="2024-08-26T12:53:00Z">
              <w:r w:rsidRPr="00FB42FE">
                <w:rPr>
                  <w:rFonts w:eastAsia="DengXian"/>
                </w:rPr>
                <w:t>N/A</w:t>
              </w:r>
            </w:ins>
          </w:p>
        </w:tc>
      </w:tr>
      <w:tr w:rsidR="00724D6E" w:rsidRPr="00FB42FE" w14:paraId="1B1982F3" w14:textId="77777777" w:rsidTr="00DD2373">
        <w:trPr>
          <w:trHeight w:val="20"/>
          <w:jc w:val="center"/>
          <w:ins w:id="601"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650DC43E" w14:textId="77777777" w:rsidR="00724D6E" w:rsidRPr="00FB42FE" w:rsidRDefault="00724D6E" w:rsidP="00DD2373">
            <w:pPr>
              <w:spacing w:before="40" w:after="20"/>
              <w:jc w:val="right"/>
              <w:rPr>
                <w:ins w:id="602" w:author="Shubham Bhargava" w:date="2024-08-26T12:53:00Z"/>
                <w:rFonts w:eastAsia="Calibri"/>
                <w:szCs w:val="22"/>
              </w:rPr>
            </w:pPr>
            <w:ins w:id="603" w:author="Shubham Bhargava" w:date="2024-08-26T12:53:00Z">
              <w:r w:rsidRPr="00FB42FE">
                <w:rPr>
                  <w:rFonts w:eastAsia="Calibri"/>
                  <w:szCs w:val="22"/>
                </w:rPr>
                <w:t>1.8</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5C2E5AD5" w14:textId="77777777" w:rsidR="00724D6E" w:rsidRPr="00FB42FE" w:rsidRDefault="00724D6E" w:rsidP="00DD2373">
            <w:pPr>
              <w:spacing w:before="40" w:after="20"/>
              <w:rPr>
                <w:ins w:id="604" w:author="Shubham Bhargava" w:date="2024-08-26T12:53:00Z"/>
                <w:rFonts w:eastAsia="Calibri"/>
                <w:szCs w:val="22"/>
              </w:rPr>
            </w:pPr>
            <w:ins w:id="605" w:author="Shubham Bhargava" w:date="2024-08-26T12:53:00Z">
              <w:r w:rsidRPr="00FB42FE">
                <w:rPr>
                  <w:rFonts w:eastAsia="Calibri"/>
                  <w:szCs w:val="22"/>
                  <w:lang w:eastAsia="ko-KR"/>
                </w:rPr>
                <w:t xml:space="preserve">Array Ohmic loss (dB) </w:t>
              </w:r>
              <w:r w:rsidRPr="00FB42FE">
                <w:rPr>
                  <w:rFonts w:eastAsia="Calibri"/>
                  <w:szCs w:val="22"/>
                  <w:vertAlign w:val="superscript"/>
                  <w:lang w:eastAsia="ko-KR"/>
                </w:rPr>
                <w:t>(Note 2)</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795F9530" w14:textId="77777777" w:rsidR="00724D6E" w:rsidRPr="00FB42FE" w:rsidRDefault="00724D6E" w:rsidP="00DD2373">
            <w:pPr>
              <w:spacing w:before="40" w:after="20"/>
              <w:jc w:val="center"/>
              <w:rPr>
                <w:ins w:id="606" w:author="Shubham Bhargava" w:date="2024-08-26T12:53:00Z"/>
                <w:rFonts w:eastAsia="Calibri" w:cs="Arial"/>
                <w:szCs w:val="22"/>
                <w:lang w:eastAsia="ko-KR"/>
              </w:rPr>
            </w:pPr>
            <w:ins w:id="607" w:author="Shubham Bhargava" w:date="2024-08-26T12:53:00Z">
              <w:r w:rsidRPr="00FB42FE">
                <w:rPr>
                  <w:rFonts w:eastAsia="Calibri" w:cs="Arial"/>
                  <w:szCs w:val="22"/>
                  <w:lang w:eastAsia="ko-KR"/>
                </w:rPr>
                <w:t>2</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62EB3D49" w14:textId="77777777" w:rsidR="00724D6E" w:rsidRPr="00FB42FE" w:rsidRDefault="00724D6E" w:rsidP="00DD2373">
            <w:pPr>
              <w:spacing w:before="40" w:after="20"/>
              <w:jc w:val="center"/>
              <w:rPr>
                <w:ins w:id="608" w:author="Shubham Bhargava" w:date="2024-08-26T12:53:00Z"/>
                <w:rFonts w:eastAsia="Calibri"/>
                <w:szCs w:val="22"/>
              </w:rPr>
            </w:pPr>
            <w:ins w:id="609" w:author="Shubham Bhargava" w:date="2024-08-26T12:53:00Z">
              <w:r w:rsidRPr="00FB42FE">
                <w:rPr>
                  <w:rFonts w:eastAsia="Calibri" w:cs="Arial"/>
                  <w:szCs w:val="22"/>
                  <w:lang w:eastAsia="ko-KR"/>
                </w:rPr>
                <w:t>2</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759AF441" w14:textId="77777777" w:rsidR="00724D6E" w:rsidRPr="00FB42FE" w:rsidRDefault="00724D6E" w:rsidP="00DD2373">
            <w:pPr>
              <w:keepNext/>
              <w:keepLines/>
              <w:spacing w:before="40" w:after="20"/>
              <w:ind w:left="1134" w:hanging="1134"/>
              <w:jc w:val="center"/>
              <w:outlineLvl w:val="1"/>
              <w:rPr>
                <w:ins w:id="610" w:author="Shubham Bhargava" w:date="2024-08-26T12:53:00Z"/>
                <w:rFonts w:eastAsia="Calibri"/>
                <w:b/>
                <w:szCs w:val="22"/>
              </w:rPr>
            </w:pPr>
            <w:ins w:id="611" w:author="Shubham Bhargava" w:date="2024-08-26T12:53:00Z">
              <w:r w:rsidRPr="00FB42FE">
                <w:rPr>
                  <w:rFonts w:eastAsia="Calibri" w:cs="Arial"/>
                  <w:szCs w:val="22"/>
                  <w:lang w:eastAsia="ko-KR"/>
                </w:rPr>
                <w:t>2</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499608A" w14:textId="77777777" w:rsidR="00724D6E" w:rsidRPr="00FB42FE" w:rsidRDefault="00724D6E" w:rsidP="00DD2373">
            <w:pPr>
              <w:spacing w:before="40" w:after="20"/>
              <w:jc w:val="center"/>
              <w:rPr>
                <w:ins w:id="612" w:author="Shubham Bhargava" w:date="2024-08-26T12:53:00Z"/>
                <w:rFonts w:eastAsia="Calibri"/>
                <w:szCs w:val="22"/>
              </w:rPr>
            </w:pPr>
            <w:ins w:id="613" w:author="Shubham Bhargava" w:date="2024-08-26T12:53:00Z">
              <w:r w:rsidRPr="00FB42FE">
                <w:rPr>
                  <w:rFonts w:eastAsia="Calibri"/>
                </w:rPr>
                <w:t>N/A</w:t>
              </w:r>
            </w:ins>
          </w:p>
        </w:tc>
      </w:tr>
      <w:tr w:rsidR="00724D6E" w:rsidRPr="00FB42FE" w14:paraId="55A6B826" w14:textId="77777777" w:rsidTr="00DD2373">
        <w:trPr>
          <w:trHeight w:val="20"/>
          <w:jc w:val="center"/>
          <w:ins w:id="614"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3CC15E92" w14:textId="77777777" w:rsidR="00724D6E" w:rsidRPr="00FB42FE" w:rsidRDefault="00724D6E" w:rsidP="00DD2373">
            <w:pPr>
              <w:spacing w:before="40" w:after="20"/>
              <w:jc w:val="right"/>
              <w:rPr>
                <w:ins w:id="615" w:author="Shubham Bhargava" w:date="2024-08-26T12:53:00Z"/>
                <w:rFonts w:eastAsia="Calibri"/>
                <w:szCs w:val="22"/>
              </w:rPr>
            </w:pPr>
            <w:ins w:id="616" w:author="Shubham Bhargava" w:date="2024-08-26T12:53:00Z">
              <w:r w:rsidRPr="00FB42FE">
                <w:rPr>
                  <w:rFonts w:eastAsia="Calibri"/>
                  <w:szCs w:val="22"/>
                </w:rPr>
                <w:t>1.9</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6155ED04" w14:textId="77777777" w:rsidR="00724D6E" w:rsidRPr="00FB42FE" w:rsidRDefault="00724D6E" w:rsidP="00DD2373">
            <w:pPr>
              <w:spacing w:before="40" w:after="20"/>
              <w:rPr>
                <w:ins w:id="617" w:author="Shubham Bhargava" w:date="2024-08-26T12:53:00Z"/>
                <w:rFonts w:eastAsia="Calibri"/>
                <w:lang w:eastAsia="ko-KR"/>
              </w:rPr>
            </w:pPr>
            <w:ins w:id="618" w:author="Shubham Bhargava" w:date="2024-08-26T12:53:00Z">
              <w:r w:rsidRPr="00FB42FE">
                <w:rPr>
                  <w:rFonts w:eastAsia="Calibri"/>
                  <w:lang w:eastAsia="ko-KR"/>
                </w:rPr>
                <w:t>Conducted power (before Ohmic loss) per sub-array or element</w:t>
              </w:r>
              <w:r w:rsidRPr="00FB42FE">
                <w:rPr>
                  <w:rFonts w:eastAsia="Calibri"/>
                  <w:lang w:eastAsia="zh-CN"/>
                </w:rPr>
                <w:t xml:space="preserve"> (dBm) </w:t>
              </w:r>
              <w:r w:rsidRPr="00FB42FE">
                <w:rPr>
                  <w:rFonts w:eastAsia="Calibri"/>
                  <w:vertAlign w:val="superscript"/>
                  <w:lang w:eastAsia="ko-KR"/>
                </w:rPr>
                <w:t>(Note 3)</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38729476" w14:textId="77777777" w:rsidR="00724D6E" w:rsidRPr="00FB42FE" w:rsidRDefault="00724D6E" w:rsidP="00DD2373">
            <w:pPr>
              <w:spacing w:before="40" w:after="20"/>
              <w:jc w:val="center"/>
              <w:rPr>
                <w:ins w:id="619" w:author="Shubham Bhargava" w:date="2024-08-26T12:53:00Z"/>
                <w:rFonts w:eastAsia="Calibri" w:cs="Arial"/>
                <w:szCs w:val="22"/>
                <w:lang w:eastAsia="ko-KR"/>
              </w:rPr>
            </w:pPr>
            <w:ins w:id="620" w:author="Shubham Bhargava" w:date="2024-08-26T12:53:00Z">
              <w:r w:rsidRPr="00FB42FE">
                <w:rPr>
                  <w:rFonts w:eastAsia="DengXian"/>
                </w:rPr>
                <w:t>22</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1EB63CD3" w14:textId="77777777" w:rsidR="00724D6E" w:rsidRPr="00FB42FE" w:rsidRDefault="00724D6E" w:rsidP="00DD2373">
            <w:pPr>
              <w:spacing w:before="40" w:after="20"/>
              <w:jc w:val="center"/>
              <w:rPr>
                <w:ins w:id="621" w:author="Shubham Bhargava" w:date="2024-08-26T12:53:00Z"/>
                <w:rFonts w:eastAsia="Calibri"/>
                <w:szCs w:val="22"/>
              </w:rPr>
            </w:pPr>
            <w:ins w:id="622" w:author="Shubham Bhargava" w:date="2024-08-26T12:53:00Z">
              <w:r w:rsidRPr="00FB42FE">
                <w:rPr>
                  <w:rFonts w:eastAsia="DengXian"/>
                </w:rPr>
                <w:t>22</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504828D8" w14:textId="77777777" w:rsidR="00724D6E" w:rsidRPr="00FB42FE" w:rsidRDefault="00724D6E" w:rsidP="00DD2373">
            <w:pPr>
              <w:spacing w:before="40" w:after="20"/>
              <w:jc w:val="center"/>
              <w:rPr>
                <w:ins w:id="623" w:author="Shubham Bhargava" w:date="2024-08-26T12:53:00Z"/>
                <w:rFonts w:eastAsia="Calibri"/>
                <w:szCs w:val="22"/>
                <w:lang w:eastAsia="ko-KR"/>
              </w:rPr>
            </w:pPr>
            <w:ins w:id="624" w:author="Shubham Bhargava" w:date="2024-08-26T12:53:00Z">
              <w:r w:rsidRPr="00FB42FE">
                <w:rPr>
                  <w:rFonts w:eastAsia="DengXian"/>
                </w:rPr>
                <w:t>16</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7B53B72A" w14:textId="77777777" w:rsidR="00724D6E" w:rsidRPr="00FB42FE" w:rsidRDefault="00724D6E" w:rsidP="00DD2373">
            <w:pPr>
              <w:spacing w:before="40" w:after="20"/>
              <w:jc w:val="center"/>
              <w:rPr>
                <w:ins w:id="625" w:author="Shubham Bhargava" w:date="2024-08-26T12:53:00Z"/>
                <w:rFonts w:eastAsia="Calibri"/>
                <w:szCs w:val="22"/>
              </w:rPr>
            </w:pPr>
            <w:ins w:id="626" w:author="Shubham Bhargava" w:date="2024-08-26T12:53:00Z">
              <w:r w:rsidRPr="00FB42FE">
                <w:rPr>
                  <w:rFonts w:eastAsia="Calibri"/>
                </w:rPr>
                <w:t>N/A</w:t>
              </w:r>
            </w:ins>
          </w:p>
        </w:tc>
      </w:tr>
      <w:tr w:rsidR="00724D6E" w:rsidRPr="00FB42FE" w14:paraId="61F95D4A" w14:textId="77777777" w:rsidTr="00DD2373">
        <w:trPr>
          <w:trHeight w:val="20"/>
          <w:jc w:val="center"/>
          <w:ins w:id="627"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77F3673D" w14:textId="77777777" w:rsidR="00724D6E" w:rsidRPr="00FB42FE" w:rsidRDefault="00724D6E" w:rsidP="00DD2373">
            <w:pPr>
              <w:spacing w:before="40" w:after="20"/>
              <w:jc w:val="right"/>
              <w:rPr>
                <w:ins w:id="628" w:author="Shubham Bhargava" w:date="2024-08-26T12:53:00Z"/>
                <w:rFonts w:eastAsia="Calibri"/>
                <w:szCs w:val="22"/>
                <w:lang w:eastAsia="ko-KR"/>
              </w:rPr>
            </w:pPr>
            <w:ins w:id="629" w:author="Shubham Bhargava" w:date="2024-08-26T12:53:00Z">
              <w:r w:rsidRPr="00FB42FE">
                <w:rPr>
                  <w:rFonts w:eastAsia="Calibri"/>
                  <w:szCs w:val="22"/>
                  <w:lang w:eastAsia="ko-KR"/>
                </w:rPr>
                <w:t>1.10</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4FCC7C68" w14:textId="77777777" w:rsidR="00724D6E" w:rsidRPr="00FB42FE" w:rsidRDefault="00724D6E" w:rsidP="00DD2373">
            <w:pPr>
              <w:spacing w:before="40" w:after="20"/>
              <w:rPr>
                <w:ins w:id="630" w:author="Shubham Bhargava" w:date="2024-08-26T12:53:00Z"/>
                <w:rFonts w:eastAsia="Calibri"/>
                <w:szCs w:val="22"/>
                <w:lang w:eastAsia="ko-KR"/>
              </w:rPr>
            </w:pPr>
            <w:ins w:id="631" w:author="Shubham Bhargava" w:date="2024-08-26T12:53:00Z">
              <w:r w:rsidRPr="00FB42FE">
                <w:rPr>
                  <w:rFonts w:eastAsia="Calibri"/>
                  <w:szCs w:val="22"/>
                  <w:lang w:eastAsia="ko-KR"/>
                </w:rPr>
                <w:t>Base station horizontal coverage range (degrees)</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72CD7553" w14:textId="77777777" w:rsidR="00724D6E" w:rsidRPr="00FB42FE" w:rsidRDefault="00724D6E" w:rsidP="00DD2373">
            <w:pPr>
              <w:spacing w:before="40" w:after="20"/>
              <w:jc w:val="center"/>
              <w:rPr>
                <w:ins w:id="632" w:author="Shubham Bhargava" w:date="2024-08-26T12:53:00Z"/>
                <w:rFonts w:eastAsia="Calibri" w:cs="Arial"/>
                <w:szCs w:val="22"/>
                <w:lang w:eastAsia="ko-KR"/>
              </w:rPr>
            </w:pPr>
            <w:ins w:id="633" w:author="Shubham Bhargava" w:date="2024-08-26T12:53:00Z">
              <w:r w:rsidRPr="00FB42FE">
                <w:rPr>
                  <w:rFonts w:eastAsia="Calibri" w:cs="Arial"/>
                  <w:szCs w:val="22"/>
                  <w:lang w:eastAsia="ko-KR"/>
                </w:rPr>
                <w:t>+/-60</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4F1ADF4C" w14:textId="77777777" w:rsidR="00724D6E" w:rsidRPr="00FB42FE" w:rsidRDefault="00724D6E" w:rsidP="00DD2373">
            <w:pPr>
              <w:spacing w:before="40" w:after="20"/>
              <w:jc w:val="center"/>
              <w:rPr>
                <w:ins w:id="634" w:author="Shubham Bhargava" w:date="2024-08-26T12:53:00Z"/>
                <w:rFonts w:eastAsia="Calibri"/>
                <w:szCs w:val="22"/>
                <w:lang w:eastAsia="ko-KR"/>
              </w:rPr>
            </w:pPr>
            <w:ins w:id="635" w:author="Shubham Bhargava" w:date="2024-08-26T12:53:00Z">
              <w:r w:rsidRPr="00FB42FE">
                <w:rPr>
                  <w:rFonts w:eastAsia="Calibri" w:cs="Arial"/>
                  <w:szCs w:val="22"/>
                  <w:lang w:eastAsia="ko-KR"/>
                </w:rPr>
                <w:t>+/-60</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54F5410C" w14:textId="77777777" w:rsidR="00724D6E" w:rsidRPr="00FB42FE" w:rsidRDefault="00724D6E" w:rsidP="00DD2373">
            <w:pPr>
              <w:spacing w:before="40" w:after="20"/>
              <w:jc w:val="center"/>
              <w:rPr>
                <w:ins w:id="636" w:author="Shubham Bhargava" w:date="2024-08-26T12:53:00Z"/>
                <w:rFonts w:eastAsia="Calibri"/>
                <w:szCs w:val="22"/>
                <w:highlight w:val="yellow"/>
                <w:lang w:eastAsia="ko-KR"/>
              </w:rPr>
            </w:pPr>
            <w:ins w:id="637" w:author="Shubham Bhargava" w:date="2024-08-26T12:53:00Z">
              <w:r w:rsidRPr="00FB42FE">
                <w:rPr>
                  <w:rFonts w:eastAsia="Calibri" w:cs="Arial"/>
                  <w:szCs w:val="22"/>
                  <w:lang w:eastAsia="ko-KR"/>
                </w:rPr>
                <w:t>+/-60</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FCD4C6A" w14:textId="77777777" w:rsidR="00724D6E" w:rsidRPr="00FB42FE" w:rsidRDefault="00724D6E" w:rsidP="00DD2373">
            <w:pPr>
              <w:spacing w:before="40" w:after="20"/>
              <w:jc w:val="center"/>
              <w:rPr>
                <w:ins w:id="638" w:author="Shubham Bhargava" w:date="2024-08-26T12:53:00Z"/>
                <w:rFonts w:eastAsia="Calibri"/>
                <w:szCs w:val="22"/>
                <w:lang w:eastAsia="ko-KR"/>
              </w:rPr>
            </w:pPr>
            <w:ins w:id="639" w:author="Shubham Bhargava" w:date="2024-08-26T12:53:00Z">
              <w:r w:rsidRPr="00FB42FE">
                <w:rPr>
                  <w:rFonts w:eastAsia="DengXian"/>
                </w:rPr>
                <w:t>N/A</w:t>
              </w:r>
            </w:ins>
          </w:p>
        </w:tc>
      </w:tr>
      <w:tr w:rsidR="00724D6E" w:rsidRPr="00FB42FE" w14:paraId="23CB191D" w14:textId="77777777" w:rsidTr="00DD2373">
        <w:trPr>
          <w:trHeight w:val="20"/>
          <w:jc w:val="center"/>
          <w:ins w:id="640"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367CD778" w14:textId="77777777" w:rsidR="00724D6E" w:rsidRPr="00FB42FE" w:rsidRDefault="00724D6E" w:rsidP="00DD2373">
            <w:pPr>
              <w:spacing w:before="40" w:after="20"/>
              <w:jc w:val="right"/>
              <w:rPr>
                <w:ins w:id="641" w:author="Shubham Bhargava" w:date="2024-08-26T12:53:00Z"/>
                <w:rFonts w:eastAsia="Calibri"/>
                <w:szCs w:val="22"/>
                <w:lang w:eastAsia="ko-KR"/>
              </w:rPr>
            </w:pPr>
            <w:ins w:id="642" w:author="Shubham Bhargava" w:date="2024-08-26T12:53:00Z">
              <w:r w:rsidRPr="00FB42FE">
                <w:rPr>
                  <w:rFonts w:eastAsia="Calibri"/>
                  <w:szCs w:val="22"/>
                  <w:lang w:eastAsia="ko-KR"/>
                </w:rPr>
                <w:t>1.11</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6E62EC89" w14:textId="77777777" w:rsidR="00724D6E" w:rsidRPr="00FB42FE" w:rsidRDefault="00724D6E" w:rsidP="00DD2373">
            <w:pPr>
              <w:spacing w:before="40" w:after="20"/>
              <w:rPr>
                <w:ins w:id="643" w:author="Shubham Bhargava" w:date="2024-08-26T12:53:00Z"/>
                <w:rFonts w:eastAsia="Calibri"/>
                <w:szCs w:val="22"/>
                <w:lang w:eastAsia="ko-KR"/>
              </w:rPr>
            </w:pPr>
            <w:ins w:id="644" w:author="Shubham Bhargava" w:date="2024-08-26T12:53:00Z">
              <w:r w:rsidRPr="00FB42FE">
                <w:rPr>
                  <w:rFonts w:eastAsia="Calibri"/>
                  <w:szCs w:val="22"/>
                  <w:lang w:eastAsia="ko-KR"/>
                </w:rPr>
                <w:t xml:space="preserve">Base station vertical coverage range (degrees) </w:t>
              </w:r>
              <w:r w:rsidRPr="00FB42FE">
                <w:rPr>
                  <w:rFonts w:eastAsia="Calibri"/>
                  <w:szCs w:val="22"/>
                  <w:vertAlign w:val="superscript"/>
                  <w:lang w:eastAsia="ko-KR"/>
                </w:rPr>
                <w:t>(Note 1)</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64192AB8" w14:textId="77777777" w:rsidR="00724D6E" w:rsidRPr="00FB42FE" w:rsidRDefault="00724D6E" w:rsidP="00DD2373">
            <w:pPr>
              <w:spacing w:before="40" w:after="20"/>
              <w:jc w:val="center"/>
              <w:rPr>
                <w:ins w:id="645" w:author="Shubham Bhargava" w:date="2024-08-26T12:53:00Z"/>
                <w:rFonts w:eastAsia="Calibri" w:cs="Arial"/>
                <w:szCs w:val="22"/>
                <w:lang w:eastAsia="ko-KR"/>
              </w:rPr>
            </w:pPr>
            <w:ins w:id="646" w:author="Shubham Bhargava" w:date="2024-08-26T12:53:00Z">
              <w:r w:rsidRPr="00FB42FE">
                <w:rPr>
                  <w:rFonts w:eastAsia="DengXian"/>
                  <w:lang w:val="en-US" w:eastAsia="zh-CN"/>
                </w:rPr>
                <w:t>90-100</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3488C4DD" w14:textId="77777777" w:rsidR="00724D6E" w:rsidRPr="00FB42FE" w:rsidRDefault="00724D6E" w:rsidP="00DD2373">
            <w:pPr>
              <w:spacing w:before="40" w:after="20"/>
              <w:jc w:val="center"/>
              <w:rPr>
                <w:ins w:id="647" w:author="Shubham Bhargava" w:date="2024-08-26T12:53:00Z"/>
                <w:rFonts w:eastAsia="Calibri"/>
                <w:szCs w:val="22"/>
                <w:lang w:eastAsia="ko-KR"/>
              </w:rPr>
            </w:pPr>
            <w:ins w:id="648" w:author="Shubham Bhargava" w:date="2024-08-26T12:53:00Z">
              <w:r w:rsidRPr="00FB42FE">
                <w:rPr>
                  <w:rFonts w:eastAsia="Calibri" w:cs="Arial"/>
                  <w:szCs w:val="22"/>
                  <w:lang w:eastAsia="ko-KR"/>
                </w:rPr>
                <w:t>90-100</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7DF51AF6" w14:textId="77777777" w:rsidR="00724D6E" w:rsidRPr="00FB42FE" w:rsidRDefault="00724D6E" w:rsidP="00DD2373">
            <w:pPr>
              <w:spacing w:before="40" w:after="20"/>
              <w:jc w:val="center"/>
              <w:rPr>
                <w:ins w:id="649" w:author="Shubham Bhargava" w:date="2024-08-26T12:53:00Z"/>
                <w:rFonts w:eastAsia="Calibri"/>
                <w:szCs w:val="22"/>
                <w:highlight w:val="yellow"/>
                <w:lang w:eastAsia="ko-KR"/>
              </w:rPr>
            </w:pPr>
            <w:ins w:id="650" w:author="Shubham Bhargava" w:date="2024-08-26T12:53:00Z">
              <w:r w:rsidRPr="00FB42FE">
                <w:rPr>
                  <w:rFonts w:eastAsia="Calibri" w:cs="Arial"/>
                  <w:szCs w:val="22"/>
                  <w:lang w:eastAsia="ko-KR"/>
                </w:rPr>
                <w:t>90-120</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3F1856EA" w14:textId="77777777" w:rsidR="00724D6E" w:rsidRPr="00FB42FE" w:rsidRDefault="00724D6E" w:rsidP="00DD2373">
            <w:pPr>
              <w:spacing w:before="40" w:after="20"/>
              <w:jc w:val="center"/>
              <w:rPr>
                <w:ins w:id="651" w:author="Shubham Bhargava" w:date="2024-08-26T12:53:00Z"/>
                <w:rFonts w:eastAsia="Calibri"/>
                <w:szCs w:val="22"/>
              </w:rPr>
            </w:pPr>
            <w:ins w:id="652" w:author="Shubham Bhargava" w:date="2024-08-26T12:53:00Z">
              <w:r w:rsidRPr="00FB42FE">
                <w:rPr>
                  <w:rFonts w:eastAsia="DengXian"/>
                </w:rPr>
                <w:t>N/A</w:t>
              </w:r>
            </w:ins>
          </w:p>
        </w:tc>
      </w:tr>
      <w:tr w:rsidR="00724D6E" w:rsidRPr="00FB42FE" w14:paraId="15D9A45C" w14:textId="77777777" w:rsidTr="00DD2373">
        <w:trPr>
          <w:trHeight w:val="20"/>
          <w:jc w:val="center"/>
          <w:ins w:id="653"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418F39AA" w14:textId="77777777" w:rsidR="00724D6E" w:rsidRPr="00FB42FE" w:rsidRDefault="00724D6E" w:rsidP="00DD2373">
            <w:pPr>
              <w:spacing w:before="40" w:after="20"/>
              <w:jc w:val="right"/>
              <w:rPr>
                <w:ins w:id="654" w:author="Shubham Bhargava" w:date="2024-08-26T12:53:00Z"/>
                <w:rFonts w:eastAsia="Calibri"/>
                <w:szCs w:val="22"/>
                <w:lang w:eastAsia="ko-KR"/>
              </w:rPr>
            </w:pPr>
            <w:ins w:id="655" w:author="Shubham Bhargava" w:date="2024-08-26T12:53:00Z">
              <w:r w:rsidRPr="00FB42FE">
                <w:rPr>
                  <w:rFonts w:eastAsia="Calibri"/>
                  <w:szCs w:val="22"/>
                  <w:lang w:eastAsia="ko-KR"/>
                </w:rPr>
                <w:t>1.12</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2EA3F737" w14:textId="77777777" w:rsidR="00724D6E" w:rsidRPr="00FB42FE" w:rsidRDefault="00724D6E" w:rsidP="00DD2373">
            <w:pPr>
              <w:spacing w:before="40" w:after="20"/>
              <w:rPr>
                <w:ins w:id="656" w:author="Shubham Bhargava" w:date="2024-08-26T12:53:00Z"/>
                <w:rFonts w:eastAsia="Calibri"/>
                <w:szCs w:val="22"/>
                <w:lang w:eastAsia="ko-KR"/>
              </w:rPr>
            </w:pPr>
            <w:ins w:id="657" w:author="Shubham Bhargava" w:date="2024-08-26T12:53:00Z">
              <w:r w:rsidRPr="00FB42FE">
                <w:rPr>
                  <w:rFonts w:eastAsia="Calibri"/>
                  <w:szCs w:val="22"/>
                  <w:lang w:eastAsia="ko-KR"/>
                </w:rPr>
                <w:t>Mechanical down-tilt (degrees)</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634FC541" w14:textId="77777777" w:rsidR="00724D6E" w:rsidRPr="00FB42FE" w:rsidRDefault="00724D6E" w:rsidP="00DD2373">
            <w:pPr>
              <w:spacing w:before="40" w:after="20"/>
              <w:jc w:val="center"/>
              <w:rPr>
                <w:ins w:id="658" w:author="Shubham Bhargava" w:date="2024-08-26T12:53:00Z"/>
                <w:rFonts w:eastAsia="DengXian"/>
                <w:lang w:val="en-US" w:eastAsia="zh-CN"/>
              </w:rPr>
            </w:pPr>
            <w:ins w:id="659" w:author="Shubham Bhargava" w:date="2024-08-26T12:53:00Z">
              <w:r w:rsidRPr="00FB42FE">
                <w:rPr>
                  <w:rFonts w:eastAsia="DengXian"/>
                  <w:lang w:val="en-US" w:eastAsia="zh-CN"/>
                </w:rPr>
                <w:t>6</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064F4B5F" w14:textId="77777777" w:rsidR="00724D6E" w:rsidRPr="00FB42FE" w:rsidRDefault="00724D6E" w:rsidP="00DD2373">
            <w:pPr>
              <w:spacing w:before="40" w:after="20"/>
              <w:jc w:val="center"/>
              <w:rPr>
                <w:ins w:id="660" w:author="Shubham Bhargava" w:date="2024-08-26T12:53:00Z"/>
                <w:rFonts w:eastAsia="Calibri" w:cs="Arial"/>
                <w:lang w:eastAsia="ko-KR"/>
              </w:rPr>
            </w:pPr>
            <w:ins w:id="661" w:author="Shubham Bhargava" w:date="2024-08-26T12:53:00Z">
              <w:r w:rsidRPr="00FB42FE">
                <w:rPr>
                  <w:rFonts w:eastAsia="Calibri" w:cs="Arial"/>
                  <w:lang w:eastAsia="ko-KR"/>
                </w:rPr>
                <w:t>6</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2B0B3F8C" w14:textId="77777777" w:rsidR="00724D6E" w:rsidRPr="00FB42FE" w:rsidRDefault="00724D6E" w:rsidP="00DD2373">
            <w:pPr>
              <w:spacing w:before="40" w:after="20"/>
              <w:jc w:val="center"/>
              <w:rPr>
                <w:ins w:id="662" w:author="Shubham Bhargava" w:date="2024-08-26T12:53:00Z"/>
                <w:rFonts w:eastAsia="Calibri" w:cs="Arial"/>
                <w:szCs w:val="22"/>
                <w:lang w:eastAsia="ko-KR"/>
              </w:rPr>
            </w:pPr>
            <w:ins w:id="663" w:author="Shubham Bhargava" w:date="2024-08-26T12:53:00Z">
              <w:r w:rsidRPr="00FB42FE">
                <w:rPr>
                  <w:rFonts w:eastAsia="Calibri" w:cs="Arial"/>
                  <w:szCs w:val="22"/>
                  <w:lang w:eastAsia="ko-KR"/>
                </w:rPr>
                <w:t>N/A</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6991B500" w14:textId="77777777" w:rsidR="00724D6E" w:rsidRPr="00FB42FE" w:rsidRDefault="00724D6E" w:rsidP="00DD2373">
            <w:pPr>
              <w:spacing w:before="40" w:after="20"/>
              <w:jc w:val="center"/>
              <w:rPr>
                <w:ins w:id="664" w:author="Shubham Bhargava" w:date="2024-08-26T12:53:00Z"/>
                <w:rFonts w:eastAsia="Calibri"/>
                <w:szCs w:val="22"/>
              </w:rPr>
            </w:pPr>
            <w:ins w:id="665" w:author="Shubham Bhargava" w:date="2024-08-26T12:53:00Z">
              <w:r w:rsidRPr="00FB42FE">
                <w:rPr>
                  <w:rFonts w:eastAsia="DengXian"/>
                </w:rPr>
                <w:t>N/A</w:t>
              </w:r>
            </w:ins>
          </w:p>
        </w:tc>
      </w:tr>
      <w:tr w:rsidR="00724D6E" w:rsidRPr="00FB42FE" w14:paraId="62D90346" w14:textId="77777777" w:rsidTr="00DD2373">
        <w:trPr>
          <w:trHeight w:val="20"/>
          <w:jc w:val="center"/>
          <w:ins w:id="666" w:author="Shubham Bhargava" w:date="2024-08-26T12:53:00Z"/>
        </w:trPr>
        <w:tc>
          <w:tcPr>
            <w:tcW w:w="357" w:type="pct"/>
            <w:tcBorders>
              <w:top w:val="single" w:sz="4" w:space="0" w:color="auto"/>
              <w:left w:val="single" w:sz="4" w:space="0" w:color="auto"/>
              <w:bottom w:val="single" w:sz="4" w:space="0" w:color="auto"/>
              <w:right w:val="single" w:sz="4" w:space="0" w:color="auto"/>
            </w:tcBorders>
            <w:shd w:val="clear" w:color="auto" w:fill="auto"/>
          </w:tcPr>
          <w:p w14:paraId="59830B5A" w14:textId="77777777" w:rsidR="00724D6E" w:rsidRPr="00FB42FE" w:rsidRDefault="00724D6E" w:rsidP="00DD2373">
            <w:pPr>
              <w:spacing w:before="40" w:after="20"/>
              <w:jc w:val="right"/>
              <w:rPr>
                <w:ins w:id="667" w:author="Shubham Bhargava" w:date="2024-08-26T12:53:00Z"/>
                <w:rFonts w:eastAsia="Calibri"/>
                <w:szCs w:val="22"/>
                <w:lang w:eastAsia="ko-KR"/>
              </w:rPr>
            </w:pPr>
            <w:ins w:id="668" w:author="Shubham Bhargava" w:date="2024-08-26T12:53:00Z">
              <w:r w:rsidRPr="00FB42FE">
                <w:rPr>
                  <w:rFonts w:eastAsia="Calibri"/>
                  <w:szCs w:val="22"/>
                  <w:lang w:eastAsia="ko-KR"/>
                </w:rPr>
                <w:t>1.13</w:t>
              </w:r>
            </w:ins>
          </w:p>
        </w:tc>
        <w:tc>
          <w:tcPr>
            <w:tcW w:w="964" w:type="pct"/>
            <w:tcBorders>
              <w:top w:val="single" w:sz="4" w:space="0" w:color="auto"/>
              <w:left w:val="single" w:sz="4" w:space="0" w:color="auto"/>
              <w:bottom w:val="single" w:sz="4" w:space="0" w:color="auto"/>
              <w:right w:val="single" w:sz="4" w:space="0" w:color="auto"/>
            </w:tcBorders>
            <w:shd w:val="clear" w:color="auto" w:fill="auto"/>
          </w:tcPr>
          <w:p w14:paraId="135762CD" w14:textId="77777777" w:rsidR="00724D6E" w:rsidRPr="00FB42FE" w:rsidRDefault="00724D6E" w:rsidP="00DD2373">
            <w:pPr>
              <w:spacing w:before="40" w:after="20"/>
              <w:rPr>
                <w:ins w:id="669" w:author="Shubham Bhargava" w:date="2024-08-26T12:53:00Z"/>
                <w:rFonts w:eastAsia="Calibri"/>
                <w:lang w:eastAsia="ko-KR"/>
              </w:rPr>
            </w:pPr>
            <w:ins w:id="670" w:author="Shubham Bhargava" w:date="2024-08-26T12:53:00Z">
              <w:r w:rsidRPr="00FB42FE">
                <w:rPr>
                  <w:rFonts w:eastAsia="Calibri"/>
                  <w:lang w:eastAsia="ko-KR"/>
                </w:rPr>
                <w:t xml:space="preserve">Base station output power/sector </w:t>
              </w:r>
              <w:r w:rsidRPr="00FB42FE">
                <w:rPr>
                  <w:rFonts w:eastAsia="Calibri"/>
                  <w:lang w:eastAsia="ko-KR"/>
                </w:rPr>
                <w:lastRenderedPageBreak/>
                <w:t>(</w:t>
              </w:r>
              <w:proofErr w:type="spellStart"/>
              <w:r w:rsidRPr="00FB42FE">
                <w:rPr>
                  <w:rFonts w:eastAsia="Calibri"/>
                  <w:lang w:eastAsia="ko-KR"/>
                </w:rPr>
                <w:t>e.i.r.p</w:t>
              </w:r>
              <w:proofErr w:type="spellEnd"/>
              <w:r w:rsidRPr="00FB42FE">
                <w:rPr>
                  <w:rFonts w:eastAsia="Calibri"/>
                  <w:lang w:eastAsia="ko-KR"/>
                </w:rPr>
                <w:t xml:space="preserve">.) (dBm) </w:t>
              </w:r>
              <w:r w:rsidRPr="00FB42FE">
                <w:rPr>
                  <w:rFonts w:eastAsia="Calibri"/>
                  <w:vertAlign w:val="superscript"/>
                  <w:lang w:eastAsia="ko-KR"/>
                </w:rPr>
                <w:t>(Note 7)</w:t>
              </w:r>
            </w:ins>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14:paraId="1A76038E" w14:textId="77777777" w:rsidR="00724D6E" w:rsidRPr="00FB42FE" w:rsidRDefault="00724D6E" w:rsidP="00DD2373">
            <w:pPr>
              <w:spacing w:before="40" w:after="20"/>
              <w:jc w:val="center"/>
              <w:rPr>
                <w:ins w:id="671" w:author="Shubham Bhargava" w:date="2024-08-26T12:53:00Z"/>
                <w:rFonts w:eastAsia="DengXian"/>
                <w:lang w:val="en-US" w:eastAsia="zh-CN"/>
              </w:rPr>
            </w:pPr>
            <w:ins w:id="672" w:author="Shubham Bhargava" w:date="2024-08-26T12:53:00Z">
              <w:r w:rsidRPr="00FB42FE">
                <w:rPr>
                  <w:rFonts w:eastAsia="DengXian"/>
                  <w:lang w:val="en-US" w:eastAsia="zh-CN"/>
                </w:rPr>
                <w:lastRenderedPageBreak/>
                <w:t>78.3</w:t>
              </w:r>
            </w:ins>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3C731117" w14:textId="77777777" w:rsidR="00724D6E" w:rsidRPr="00FB42FE" w:rsidRDefault="00724D6E" w:rsidP="00DD2373">
            <w:pPr>
              <w:spacing w:before="40" w:after="20"/>
              <w:jc w:val="center"/>
              <w:rPr>
                <w:ins w:id="673" w:author="Shubham Bhargava" w:date="2024-08-26T12:53:00Z"/>
                <w:rFonts w:eastAsia="Calibri" w:cs="Arial"/>
                <w:szCs w:val="22"/>
                <w:lang w:eastAsia="ko-KR"/>
              </w:rPr>
            </w:pPr>
            <w:ins w:id="674" w:author="Shubham Bhargava" w:date="2024-08-26T12:53:00Z">
              <w:r w:rsidRPr="00FB42FE">
                <w:rPr>
                  <w:rFonts w:eastAsia="Calibri" w:cs="Arial"/>
                  <w:szCs w:val="22"/>
                  <w:lang w:eastAsia="ko-KR"/>
                </w:rPr>
                <w:t>78.3</w:t>
              </w:r>
            </w:ins>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2563632B" w14:textId="77777777" w:rsidR="00724D6E" w:rsidRPr="00FB42FE" w:rsidDel="003430C8" w:rsidRDefault="00724D6E" w:rsidP="00DD2373">
            <w:pPr>
              <w:spacing w:before="40" w:after="20"/>
              <w:jc w:val="center"/>
              <w:rPr>
                <w:ins w:id="675" w:author="Shubham Bhargava" w:date="2024-08-26T12:53:00Z"/>
                <w:rFonts w:eastAsia="Calibri" w:cs="Arial"/>
                <w:szCs w:val="22"/>
                <w:lang w:eastAsia="ko-KR"/>
              </w:rPr>
            </w:pPr>
            <w:ins w:id="676" w:author="Shubham Bhargava" w:date="2024-08-26T12:53:00Z">
              <w:r w:rsidRPr="00FB42FE">
                <w:rPr>
                  <w:rFonts w:eastAsia="Calibri" w:cs="Arial"/>
                  <w:szCs w:val="22"/>
                  <w:lang w:eastAsia="ko-KR"/>
                </w:rPr>
                <w:t>61.5</w:t>
              </w:r>
            </w:ins>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70E02ADB" w14:textId="77777777" w:rsidR="00724D6E" w:rsidRPr="00FB42FE" w:rsidRDefault="00724D6E" w:rsidP="00DD2373">
            <w:pPr>
              <w:spacing w:before="40" w:after="20"/>
              <w:jc w:val="center"/>
              <w:rPr>
                <w:ins w:id="677" w:author="Shubham Bhargava" w:date="2024-08-26T12:53:00Z"/>
                <w:rFonts w:eastAsia="Calibri"/>
                <w:szCs w:val="22"/>
              </w:rPr>
            </w:pPr>
            <w:ins w:id="678" w:author="Shubham Bhargava" w:date="2024-08-26T12:53:00Z">
              <w:r w:rsidRPr="00FB42FE">
                <w:rPr>
                  <w:rFonts w:eastAsia="Calibri"/>
                </w:rPr>
                <w:t>N/A</w:t>
              </w:r>
            </w:ins>
          </w:p>
        </w:tc>
      </w:tr>
    </w:tbl>
    <w:p w14:paraId="3A5F8E0A" w14:textId="77777777" w:rsidR="00724D6E" w:rsidRPr="00FB42FE" w:rsidRDefault="00724D6E" w:rsidP="00724D6E">
      <w:pPr>
        <w:tabs>
          <w:tab w:val="left" w:pos="709"/>
        </w:tabs>
        <w:ind w:left="709" w:hanging="709"/>
        <w:rPr>
          <w:ins w:id="679" w:author="Shubham Bhargava" w:date="2024-08-26T12:53:00Z"/>
          <w:rFonts w:eastAsia="DengXian"/>
          <w:lang w:val="en-US" w:eastAsia="zh-CN"/>
        </w:rPr>
      </w:pPr>
    </w:p>
    <w:p w14:paraId="7ED8E7E7" w14:textId="77777777" w:rsidR="00724D6E" w:rsidRPr="00FB42FE" w:rsidRDefault="00724D6E" w:rsidP="00724D6E">
      <w:pPr>
        <w:tabs>
          <w:tab w:val="left" w:pos="709"/>
        </w:tabs>
        <w:ind w:left="709" w:hanging="709"/>
        <w:rPr>
          <w:ins w:id="680" w:author="Shubham Bhargava" w:date="2024-08-26T12:53:00Z"/>
          <w:rFonts w:eastAsia="DengXian"/>
          <w:lang w:val="en-US" w:eastAsia="zh-CN"/>
        </w:rPr>
      </w:pPr>
      <w:ins w:id="681" w:author="Shubham Bhargava" w:date="2024-08-26T12:53:00Z">
        <w:r w:rsidRPr="00FB42FE">
          <w:rPr>
            <w:rFonts w:eastAsia="DengXian"/>
            <w:lang w:val="en-US" w:eastAsia="zh-CN"/>
          </w:rPr>
          <w:t>Note 1:</w:t>
        </w:r>
        <w:r w:rsidRPr="00FB42FE">
          <w:rPr>
            <w:rFonts w:eastAsia="DengXian"/>
            <w:lang w:val="en-US" w:eastAsia="zh-CN"/>
          </w:rPr>
          <w:tab/>
          <w:t>The vertical coverage range is given in global coordinate system, i.e., 90° being at the horizon. This range includes the mechanical down-tilt given in row 1.12.</w:t>
        </w:r>
      </w:ins>
    </w:p>
    <w:p w14:paraId="624573B0" w14:textId="77777777" w:rsidR="00724D6E" w:rsidRPr="00FB42FE" w:rsidRDefault="00724D6E" w:rsidP="00724D6E">
      <w:pPr>
        <w:tabs>
          <w:tab w:val="left" w:pos="709"/>
        </w:tabs>
        <w:ind w:left="709" w:hanging="709"/>
        <w:rPr>
          <w:ins w:id="682" w:author="Shubham Bhargava" w:date="2024-08-26T12:53:00Z"/>
          <w:rFonts w:eastAsia="DengXian"/>
          <w:lang w:val="en-US" w:eastAsia="zh-CN"/>
        </w:rPr>
      </w:pPr>
      <w:ins w:id="683" w:author="Shubham Bhargava" w:date="2024-08-26T12:53:00Z">
        <w:r w:rsidRPr="00FB42FE">
          <w:rPr>
            <w:rFonts w:eastAsia="DengXian"/>
            <w:lang w:val="en-US" w:eastAsia="zh-CN"/>
          </w:rPr>
          <w:t>Note 2:</w:t>
        </w:r>
        <w:r w:rsidRPr="00FB42FE">
          <w:rPr>
            <w:rFonts w:eastAsia="DengXian"/>
            <w:lang w:val="en-US" w:eastAsia="zh-CN"/>
          </w:rPr>
          <w:tab/>
          <w:t xml:space="preserve">The element </w:t>
        </w:r>
        <w:proofErr w:type="gramStart"/>
        <w:r w:rsidRPr="00FB42FE">
          <w:rPr>
            <w:rFonts w:eastAsia="DengXian"/>
            <w:lang w:val="en-US" w:eastAsia="zh-CN"/>
          </w:rPr>
          <w:t>gain</w:t>
        </w:r>
        <w:proofErr w:type="gramEnd"/>
        <w:r w:rsidRPr="00FB42FE">
          <w:rPr>
            <w:rFonts w:eastAsia="DengXian"/>
            <w:lang w:val="en-US" w:eastAsia="zh-CN"/>
          </w:rPr>
          <w:t xml:space="preserve"> in row 1.2 includes the loss given in row 1.8 and is per polarization.</w:t>
        </w:r>
      </w:ins>
    </w:p>
    <w:p w14:paraId="1D742100" w14:textId="77777777" w:rsidR="00724D6E" w:rsidRPr="00FB42FE" w:rsidRDefault="00724D6E" w:rsidP="00724D6E">
      <w:pPr>
        <w:tabs>
          <w:tab w:val="left" w:pos="709"/>
        </w:tabs>
        <w:ind w:left="709" w:hanging="709"/>
        <w:rPr>
          <w:ins w:id="684" w:author="Shubham Bhargava" w:date="2024-08-26T12:53:00Z"/>
          <w:rFonts w:eastAsia="DengXian"/>
          <w:lang w:val="en-US" w:eastAsia="zh-CN"/>
        </w:rPr>
      </w:pPr>
      <w:ins w:id="685" w:author="Shubham Bhargava" w:date="2024-08-26T12:53:00Z">
        <w:r w:rsidRPr="00FB42FE">
          <w:rPr>
            <w:rFonts w:eastAsia="DengXian"/>
            <w:lang w:val="en-US" w:eastAsia="zh-CN"/>
          </w:rPr>
          <w:t>Note 3:</w:t>
        </w:r>
        <w:r w:rsidRPr="00FB42FE">
          <w:rPr>
            <w:rFonts w:eastAsia="DengXian"/>
            <w:lang w:val="en-US" w:eastAsia="zh-CN"/>
          </w:rPr>
          <w:tab/>
          <w:t>Conducted power values are per polarization. The conducted power per sub-array assumes 16 × 8 sub-arrays and 2 polarizations for the suburban and urban macro cases; the conducted power per element assumes 8 × 8 elements and 2 polarizations for the small cell outdoor/micro urban case. This power is typical power, there is no upper limit for Wide Area Base station (</w:t>
        </w:r>
        <w:r w:rsidRPr="00FB42FE">
          <w:rPr>
            <w:rFonts w:eastAsia="DengXian"/>
            <w:lang w:val="en-US"/>
          </w:rPr>
          <w:t xml:space="preserve">For BS class definitions, see </w:t>
        </w:r>
        <w:r w:rsidRPr="00FB42FE">
          <w:rPr>
            <w:rFonts w:eastAsia="DengXian"/>
          </w:rPr>
          <w:t>3GPP TS 38.104</w:t>
        </w:r>
        <w:r w:rsidRPr="00FB42FE">
          <w:rPr>
            <w:rFonts w:eastAsia="DengXian"/>
            <w:lang w:val="en-US"/>
          </w:rPr>
          <w:t>, § 4.4</w:t>
        </w:r>
        <w:r w:rsidRPr="00FB42FE">
          <w:rPr>
            <w:rFonts w:eastAsia="DengXian"/>
            <w:lang w:val="en-US" w:eastAsia="zh-CN"/>
          </w:rPr>
          <w:t xml:space="preserve">). </w:t>
        </w:r>
      </w:ins>
    </w:p>
    <w:p w14:paraId="0B22AC5C" w14:textId="77777777" w:rsidR="00724D6E" w:rsidRPr="00FB42FE" w:rsidRDefault="00724D6E" w:rsidP="00724D6E">
      <w:pPr>
        <w:tabs>
          <w:tab w:val="left" w:pos="709"/>
        </w:tabs>
        <w:ind w:left="709" w:hanging="709"/>
        <w:rPr>
          <w:ins w:id="686" w:author="Shubham Bhargava" w:date="2024-08-26T12:53:00Z"/>
          <w:rFonts w:eastAsia="DengXian"/>
          <w:lang w:val="en-US" w:eastAsia="zh-CN"/>
        </w:rPr>
      </w:pPr>
      <w:ins w:id="687" w:author="Shubham Bhargava" w:date="2024-08-26T12:53:00Z">
        <w:r w:rsidRPr="00FB42FE">
          <w:rPr>
            <w:rFonts w:eastAsia="DengXian"/>
            <w:lang w:val="en-US" w:eastAsia="zh-CN"/>
          </w:rPr>
          <w:t>Note 4:</w:t>
        </w:r>
        <w:r w:rsidRPr="00FB42FE">
          <w:rPr>
            <w:rFonts w:eastAsia="DengXian"/>
            <w:lang w:val="en-US" w:eastAsia="zh-CN"/>
          </w:rPr>
          <w:tab/>
          <w:t>16 × 8 means there are 16 rows and 8 columns of radiating sub-arrays for macro suburban and macro urban cases. 8 × 8 means there are 8 rows and 8 columns of radiating elements for the small cell outdoor/micro urban case.</w:t>
        </w:r>
      </w:ins>
    </w:p>
    <w:p w14:paraId="4C3AF11B" w14:textId="77777777" w:rsidR="00724D6E" w:rsidRPr="00FB42FE" w:rsidRDefault="00724D6E" w:rsidP="00724D6E">
      <w:pPr>
        <w:tabs>
          <w:tab w:val="left" w:pos="709"/>
        </w:tabs>
        <w:ind w:left="709" w:hanging="709"/>
        <w:rPr>
          <w:ins w:id="688" w:author="Shubham Bhargava" w:date="2024-08-26T12:53:00Z"/>
          <w:rFonts w:eastAsia="DengXian"/>
          <w:lang w:val="en-US" w:eastAsia="zh-CN"/>
        </w:rPr>
      </w:pPr>
      <w:ins w:id="689" w:author="Shubham Bhargava" w:date="2024-08-26T12:53:00Z">
        <w:r w:rsidRPr="00FB42FE">
          <w:rPr>
            <w:rFonts w:eastAsia="DengXian"/>
            <w:lang w:val="en-US" w:eastAsia="zh-CN"/>
          </w:rPr>
          <w:t>Note 5:   For the case of 3 elements per sub-array, d</w:t>
        </w:r>
        <w:r w:rsidRPr="00FB42FE">
          <w:rPr>
            <w:rFonts w:eastAsia="DengXian"/>
            <w:vertAlign w:val="subscript"/>
            <w:lang w:val="en-US" w:eastAsia="zh-CN"/>
          </w:rPr>
          <w:t>v</w:t>
        </w:r>
        <w:r w:rsidRPr="00FB42FE">
          <w:rPr>
            <w:rFonts w:eastAsia="DengXian"/>
            <w:lang w:val="en-US" w:eastAsia="zh-CN"/>
          </w:rPr>
          <w:t xml:space="preserve"> will be 2.1 wavelengths. </w:t>
        </w:r>
      </w:ins>
    </w:p>
    <w:p w14:paraId="0C406EAE" w14:textId="77777777" w:rsidR="00724D6E" w:rsidRPr="00FB42FE" w:rsidRDefault="00724D6E" w:rsidP="00724D6E">
      <w:pPr>
        <w:tabs>
          <w:tab w:val="left" w:pos="709"/>
        </w:tabs>
        <w:ind w:left="709" w:hanging="709"/>
        <w:rPr>
          <w:ins w:id="690" w:author="Shubham Bhargava" w:date="2024-08-26T12:53:00Z"/>
          <w:rFonts w:eastAsia="DengXian"/>
          <w:lang w:val="en-US" w:eastAsia="zh-CN"/>
        </w:rPr>
      </w:pPr>
      <w:ins w:id="691" w:author="Shubham Bhargava" w:date="2024-08-26T12:53:00Z">
        <w:r w:rsidRPr="00FB42FE">
          <w:rPr>
            <w:rFonts w:eastAsia="DengXian"/>
            <w:lang w:val="en-US" w:eastAsia="zh-CN"/>
          </w:rPr>
          <w:t>Note 6:</w:t>
        </w:r>
        <w:r w:rsidRPr="00FB42FE">
          <w:rPr>
            <w:rFonts w:eastAsia="DengXian"/>
            <w:lang w:val="en-US" w:eastAsia="zh-CN"/>
          </w:rPr>
          <w:tab/>
          <w:t xml:space="preserve">The pre-set sub array down-tilt is a fixed design parameter for a base station. It is envisaged as a passive fixed (non-varying) electrical tilt within the sub-array elements. </w:t>
        </w:r>
      </w:ins>
    </w:p>
    <w:p w14:paraId="1EE2C2D5" w14:textId="77777777" w:rsidR="00724D6E" w:rsidRPr="00FB42FE" w:rsidRDefault="00724D6E" w:rsidP="00724D6E">
      <w:pPr>
        <w:tabs>
          <w:tab w:val="left" w:pos="709"/>
        </w:tabs>
        <w:ind w:left="709" w:hanging="709"/>
        <w:rPr>
          <w:ins w:id="692" w:author="Shubham Bhargava" w:date="2024-08-26T12:53:00Z"/>
          <w:rFonts w:eastAsia="DengXian"/>
          <w:lang w:val="en-US" w:eastAsia="zh-CN"/>
        </w:rPr>
      </w:pPr>
      <w:ins w:id="693" w:author="Shubham Bhargava" w:date="2024-08-26T12:53:00Z">
        <w:r w:rsidRPr="00FB42FE">
          <w:rPr>
            <w:rFonts w:eastAsia="DengXian"/>
            <w:lang w:val="en-US" w:eastAsia="zh-CN"/>
          </w:rPr>
          <w:t>Note 7:</w:t>
        </w:r>
        <w:r w:rsidRPr="00FB42FE">
          <w:rPr>
            <w:rFonts w:eastAsia="DengXian"/>
            <w:lang w:val="en-US" w:eastAsia="zh-CN"/>
          </w:rPr>
          <w:tab/>
          <w:t xml:space="preserve">The base station </w:t>
        </w:r>
        <w:proofErr w:type="spellStart"/>
        <w:r w:rsidRPr="00FB42FE">
          <w:rPr>
            <w:rFonts w:eastAsia="DengXian"/>
            <w:lang w:val="en-US" w:eastAsia="zh-CN"/>
          </w:rPr>
          <w:t>e.i.r.p</w:t>
        </w:r>
        <w:proofErr w:type="spellEnd"/>
        <w:r w:rsidRPr="00FB42FE">
          <w:rPr>
            <w:rFonts w:eastAsia="DengXian"/>
            <w:lang w:val="en-US" w:eastAsia="zh-CN"/>
          </w:rPr>
          <w:t xml:space="preserve"> per sector is calculated as total power (including power from two orthogonal polarizations).</w:t>
        </w:r>
      </w:ins>
    </w:p>
    <w:p w14:paraId="7C593300" w14:textId="77777777" w:rsidR="00724D6E" w:rsidRPr="00FB42FE" w:rsidRDefault="00724D6E" w:rsidP="00724D6E">
      <w:pPr>
        <w:tabs>
          <w:tab w:val="left" w:pos="709"/>
        </w:tabs>
        <w:ind w:left="709" w:hanging="709"/>
        <w:rPr>
          <w:ins w:id="694" w:author="Shubham Bhargava" w:date="2024-08-26T12:53:00Z"/>
          <w:rFonts w:eastAsia="DengXian"/>
          <w:lang w:val="en-US"/>
        </w:rPr>
      </w:pPr>
      <w:ins w:id="695" w:author="Shubham Bhargava" w:date="2024-08-26T12:53:00Z">
        <w:r w:rsidRPr="00FB42FE">
          <w:rPr>
            <w:rFonts w:eastAsia="DengXian"/>
            <w:lang w:val="en-US" w:eastAsia="zh-CN"/>
          </w:rPr>
          <w:t xml:space="preserve">Note 8:   </w:t>
        </w:r>
        <w:r w:rsidRPr="00FB42FE">
          <w:rPr>
            <w:rFonts w:eastAsia="DengXian"/>
            <w:lang w:val="en-US"/>
          </w:rPr>
          <w:t>Mechanical down-tilt is handled by a coordinate system transformation described in 3GPP TR 36.814 section A.2.1.6.2.</w:t>
        </w:r>
      </w:ins>
    </w:p>
    <w:p w14:paraId="05068E1A" w14:textId="77777777" w:rsidR="00724D6E" w:rsidRPr="00FB42FE" w:rsidRDefault="00724D6E" w:rsidP="00724D6E">
      <w:pPr>
        <w:tabs>
          <w:tab w:val="left" w:pos="709"/>
        </w:tabs>
        <w:ind w:left="709" w:hanging="709"/>
        <w:rPr>
          <w:ins w:id="696" w:author="Shubham Bhargava" w:date="2024-08-26T12:53:00Z"/>
          <w:rFonts w:eastAsia="DengXian"/>
          <w:lang w:val="en-US" w:eastAsia="zh-CN"/>
        </w:rPr>
      </w:pPr>
      <w:ins w:id="697" w:author="Shubham Bhargava" w:date="2024-08-26T12:53:00Z">
        <w:r w:rsidRPr="00FB42FE">
          <w:rPr>
            <w:rFonts w:eastAsia="DengXian"/>
            <w:lang w:val="en-US"/>
          </w:rPr>
          <w:t xml:space="preserve">Note 9:   </w:t>
        </w:r>
      </w:ins>
      <m:oMath>
        <m:sSub>
          <m:sSubPr>
            <m:ctrlPr>
              <w:ins w:id="698" w:author="Shubham Bhargava" w:date="2024-08-26T12:53:00Z">
                <w:rPr>
                  <w:rFonts w:ascii="Cambria Math" w:eastAsia="DengXian" w:hAnsi="Cambria Math"/>
                  <w:i/>
                  <w:iCs/>
                  <w:sz w:val="18"/>
                  <w:lang w:eastAsia="zh-CN"/>
                </w:rPr>
              </w:ins>
            </m:ctrlPr>
          </m:sSubPr>
          <m:e>
            <m:r>
              <w:ins w:id="699" w:author="Shubham Bhargava" w:date="2024-08-26T12:53:00Z">
                <w:rPr>
                  <w:rFonts w:ascii="Cambria Math" w:eastAsia="DengXian" w:hAnsi="Cambria Math"/>
                  <w:sz w:val="18"/>
                  <w:lang w:eastAsia="zh-CN"/>
                </w:rPr>
                <m:t>θ</m:t>
              </w:ins>
            </m:r>
          </m:e>
          <m:sub>
            <m:r>
              <w:ins w:id="700" w:author="Shubham Bhargava" w:date="2024-08-26T12:53:00Z">
                <w:rPr>
                  <w:rFonts w:ascii="Cambria Math" w:eastAsia="DengXian" w:hAnsi="Cambria Math"/>
                  <w:sz w:val="18"/>
                  <w:lang w:eastAsia="zh-CN"/>
                </w:rPr>
                <m:t>etilt</m:t>
              </w:ins>
            </m:r>
          </m:sub>
        </m:sSub>
      </m:oMath>
      <w:ins w:id="701" w:author="Shubham Bhargava" w:date="2024-08-26T12:53:00Z">
        <w:r w:rsidRPr="00FB42FE">
          <w:rPr>
            <w:rFonts w:eastAsia="DengXian"/>
            <w:lang w:val="en-US"/>
          </w:rPr>
          <w:t xml:space="preserve"> and </w:t>
        </w:r>
      </w:ins>
      <m:oMath>
        <m:sSub>
          <m:sSubPr>
            <m:ctrlPr>
              <w:ins w:id="702" w:author="Shubham Bhargava" w:date="2024-08-26T12:53:00Z">
                <w:rPr>
                  <w:rFonts w:ascii="Cambria Math" w:eastAsia="DengXian" w:hAnsi="Cambria Math"/>
                  <w:i/>
                  <w:iCs/>
                  <w:sz w:val="18"/>
                  <w:lang w:eastAsia="zh-CN"/>
                </w:rPr>
              </w:ins>
            </m:ctrlPr>
          </m:sSubPr>
          <m:e>
            <m:r>
              <w:ins w:id="703" w:author="Shubham Bhargava" w:date="2024-08-26T12:53:00Z">
                <w:rPr>
                  <w:rFonts w:ascii="Cambria Math" w:eastAsia="DengXian" w:hAnsi="Cambria Math"/>
                  <w:sz w:val="18"/>
                  <w:lang w:eastAsia="zh-CN"/>
                </w:rPr>
                <m:t>φ</m:t>
              </w:ins>
            </m:r>
          </m:e>
          <m:sub>
            <m:r>
              <w:ins w:id="704" w:author="Shubham Bhargava" w:date="2024-08-26T12:53:00Z">
                <w:rPr>
                  <w:rFonts w:ascii="Cambria Math" w:eastAsia="DengXian" w:hAnsi="Cambria Math"/>
                  <w:sz w:val="18"/>
                  <w:lang w:eastAsia="zh-CN"/>
                </w:rPr>
                <m:t>escan</m:t>
              </w:ins>
            </m:r>
          </m:sub>
        </m:sSub>
      </m:oMath>
      <w:ins w:id="705" w:author="Shubham Bhargava" w:date="2024-08-26T12:53:00Z">
        <w:r w:rsidRPr="00FB42FE">
          <w:rPr>
            <w:rFonts w:eastAsia="DengXian"/>
            <w:lang w:val="en-US"/>
          </w:rPr>
          <w:t xml:space="preserve"> is the BS array antenna beam steering direction used in Table 3, they should be set so that the beam steering direction is within the vertical and horizontal coverage ranges in row 1.11 and row 1.10, respectively.</w:t>
        </w:r>
      </w:ins>
    </w:p>
    <w:p w14:paraId="04A65C2F" w14:textId="77777777" w:rsidR="00724D6E" w:rsidRPr="00724D6E" w:rsidRDefault="00724D6E">
      <w:pPr>
        <w:rPr>
          <w:rFonts w:eastAsia="MS Mincho"/>
          <w:lang w:val="en-US" w:eastAsia="ja-JP"/>
          <w:rPrChange w:id="706" w:author="Shubham Bhargava" w:date="2024-08-26T12:53:00Z">
            <w:rPr>
              <w:rFonts w:eastAsia="MS Mincho"/>
              <w:lang w:eastAsia="ja-JP"/>
            </w:rPr>
          </w:rPrChange>
        </w:rPr>
        <w:pPrChange w:id="707" w:author="Shubham Bhargava" w:date="2024-08-26T12:53:00Z">
          <w:pPr>
            <w:pStyle w:val="Heading4"/>
          </w:pPr>
        </w:pPrChange>
      </w:pPr>
    </w:p>
    <w:p w14:paraId="7C8B30A9" w14:textId="3DADD43D" w:rsidR="0002271A" w:rsidRDefault="0002271A" w:rsidP="0002271A">
      <w:pPr>
        <w:pStyle w:val="Heading3"/>
        <w:rPr>
          <w:ins w:id="708" w:author="Shubham Bhargava" w:date="2024-08-26T12:47:00Z"/>
        </w:rPr>
      </w:pPr>
      <w:bookmarkStart w:id="709" w:name="_Toc165559054"/>
      <w:r>
        <w:t>5.4.2</w:t>
      </w:r>
      <w:r>
        <w:tab/>
        <w:t>UE antenna</w:t>
      </w:r>
      <w:r w:rsidRPr="00444E61">
        <w:t xml:space="preserve"> characteristics</w:t>
      </w:r>
      <w:bookmarkEnd w:id="709"/>
    </w:p>
    <w:p w14:paraId="433DE531" w14:textId="77777777" w:rsidR="00710E8A" w:rsidRPr="0063453D" w:rsidRDefault="00710E8A" w:rsidP="00710E8A">
      <w:pPr>
        <w:rPr>
          <w:ins w:id="710" w:author="Shubham Bhargava" w:date="2024-08-26T12:47:00Z"/>
        </w:rPr>
      </w:pPr>
      <w:ins w:id="711" w:author="Shubham Bhargava" w:date="2024-08-26T12:47:00Z">
        <w:r>
          <w:t>The outcome of the RAN WG4 study in TR 38.820 for collecting technical background information relevant for the frequency range 7 to 24 GHz indicated that the frequency range 7.125</w:t>
        </w:r>
        <w:proofErr w:type="gramStart"/>
        <w:r>
          <w:t>-[</w:t>
        </w:r>
        <w:proofErr w:type="gramEnd"/>
        <w:r>
          <w:t xml:space="preserve">10-13] GHz would have "FR1 like" requirements. Therefore, a UE implementing the frequency range </w:t>
        </w:r>
        <w:r>
          <w:rPr>
            <w:lang w:eastAsia="ja-JP"/>
          </w:rPr>
          <w:t>7.125 – 8.4 GHz</w:t>
        </w:r>
        <w:r>
          <w:t xml:space="preserve"> range will have a conducted interface with an assumed isotropic radiation pattern antenna and no analog beamforming.</w:t>
        </w:r>
      </w:ins>
    </w:p>
    <w:p w14:paraId="1EE75B97" w14:textId="77777777" w:rsidR="00710E8A" w:rsidRPr="00710E8A" w:rsidRDefault="00710E8A">
      <w:pPr>
        <w:pPrChange w:id="712" w:author="Shubham Bhargava" w:date="2024-08-26T12:47:00Z">
          <w:pPr>
            <w:pStyle w:val="Heading3"/>
          </w:pPr>
        </w:pPrChange>
      </w:pPr>
    </w:p>
    <w:p w14:paraId="78617C95" w14:textId="77777777" w:rsidR="001853D1" w:rsidRPr="001853D1" w:rsidRDefault="001853D1" w:rsidP="001853D1"/>
    <w:p w14:paraId="7A48EFD4" w14:textId="076EDFCA" w:rsidR="001853D1" w:rsidRPr="001853D1" w:rsidRDefault="001853D1" w:rsidP="001853D1">
      <w:pPr>
        <w:pStyle w:val="Heading1"/>
      </w:pPr>
      <w:bookmarkStart w:id="713" w:name="_Toc165559055"/>
      <w:r>
        <w:t>6</w:t>
      </w:r>
      <w:r>
        <w:tab/>
      </w:r>
      <w:r w:rsidRPr="00E27FA5">
        <w:t xml:space="preserve">14800 </w:t>
      </w:r>
      <w:r>
        <w:t>-</w:t>
      </w:r>
      <w:r w:rsidRPr="00E27FA5">
        <w:t xml:space="preserve"> 15350 MHz</w:t>
      </w:r>
      <w:r w:rsidR="00362E9A">
        <w:t xml:space="preserve"> frequency range</w:t>
      </w:r>
      <w:bookmarkEnd w:id="713"/>
    </w:p>
    <w:p w14:paraId="3A4739B0" w14:textId="1F26AF7F" w:rsidR="00005CBD" w:rsidRPr="004D3578" w:rsidRDefault="001853D1" w:rsidP="001853D1">
      <w:pPr>
        <w:pStyle w:val="Heading2"/>
      </w:pPr>
      <w:bookmarkStart w:id="714" w:name="clause4"/>
      <w:bookmarkStart w:id="715" w:name="_Toc165559056"/>
      <w:bookmarkEnd w:id="714"/>
      <w:r>
        <w:t>6.1</w:t>
      </w:r>
      <w:r w:rsidR="00080512" w:rsidRPr="004D3578">
        <w:tab/>
      </w:r>
      <w:r w:rsidR="00005CBD" w:rsidRPr="00A96855">
        <w:t>Co-existence study</w:t>
      </w:r>
      <w:bookmarkEnd w:id="715"/>
    </w:p>
    <w:p w14:paraId="597CF9B7" w14:textId="56CB18B8" w:rsidR="00005CBD" w:rsidRDefault="001853D1" w:rsidP="001853D1">
      <w:pPr>
        <w:pStyle w:val="Heading3"/>
      </w:pPr>
      <w:bookmarkStart w:id="716" w:name="_Toc66100995"/>
      <w:bookmarkStart w:id="717" w:name="_Toc67990352"/>
      <w:bookmarkStart w:id="718" w:name="_Toc98749963"/>
      <w:bookmarkStart w:id="719" w:name="_Toc165559057"/>
      <w:r>
        <w:t>6.1</w:t>
      </w:r>
      <w:r w:rsidR="00005CBD" w:rsidRPr="004D3578">
        <w:t>.1</w:t>
      </w:r>
      <w:r w:rsidR="00005CBD" w:rsidRPr="004D3578">
        <w:tab/>
      </w:r>
      <w:r w:rsidR="00005CBD" w:rsidRPr="00ED273C">
        <w:t>Co-existence simulation scenarios</w:t>
      </w:r>
      <w:bookmarkEnd w:id="716"/>
      <w:bookmarkEnd w:id="717"/>
      <w:bookmarkEnd w:id="718"/>
      <w:bookmarkEnd w:id="719"/>
    </w:p>
    <w:p w14:paraId="47509342" w14:textId="77777777" w:rsidR="00C866AB" w:rsidRPr="007849B1" w:rsidRDefault="00C866AB" w:rsidP="00C866AB">
      <w:pPr>
        <w:rPr>
          <w:lang w:eastAsia="ja-JP"/>
        </w:rPr>
      </w:pPr>
      <w:r w:rsidRPr="007849B1">
        <w:t xml:space="preserve">Table </w:t>
      </w:r>
      <w:r>
        <w:rPr>
          <w:lang w:eastAsia="ja-JP"/>
        </w:rPr>
        <w:t>6.1</w:t>
      </w:r>
      <w:r w:rsidRPr="007849B1">
        <w:t>.1 summarizes the proposed initial simulation scenarios</w:t>
      </w:r>
      <w:r w:rsidRPr="007849B1">
        <w:rPr>
          <w:rFonts w:hint="eastAsia"/>
          <w:lang w:eastAsia="ja-JP"/>
        </w:rPr>
        <w:t xml:space="preserve"> for </w:t>
      </w:r>
      <w:r w:rsidRPr="00751BDF">
        <w:rPr>
          <w:rFonts w:eastAsia="SimSun"/>
          <w:szCs w:val="21"/>
          <w:lang w:eastAsia="zh-CN"/>
        </w:rPr>
        <w:t>14800 - 15350 MHz</w:t>
      </w:r>
      <w:r w:rsidRPr="007849B1">
        <w:t>.</w:t>
      </w:r>
    </w:p>
    <w:p w14:paraId="792E367F" w14:textId="77777777" w:rsidR="00C866AB" w:rsidRPr="007849B1" w:rsidRDefault="00C866AB" w:rsidP="00C866AB">
      <w:pPr>
        <w:pStyle w:val="TH"/>
        <w:rPr>
          <w:lang w:eastAsia="ja-JP"/>
        </w:rPr>
      </w:pPr>
      <w:r w:rsidRPr="007849B1">
        <w:lastRenderedPageBreak/>
        <w:t xml:space="preserve">Table </w:t>
      </w:r>
      <w:r>
        <w:rPr>
          <w:lang w:eastAsia="ja-JP"/>
        </w:rPr>
        <w:t>6.1.1-</w:t>
      </w:r>
      <w:r w:rsidRPr="007849B1">
        <w:rPr>
          <w:rFonts w:hint="eastAsia"/>
          <w:lang w:eastAsia="ja-JP"/>
        </w:rPr>
        <w:t>1:</w:t>
      </w:r>
      <w:r w:rsidRPr="007849B1">
        <w:t xml:space="preserve"> Summary of </w:t>
      </w:r>
      <w:r w:rsidRPr="007849B1">
        <w:rPr>
          <w:rFonts w:hint="eastAsia"/>
          <w:lang w:eastAsia="ja-JP"/>
        </w:rPr>
        <w:t xml:space="preserve">initial </w:t>
      </w:r>
      <w:r w:rsidRPr="007849B1">
        <w:t>simulation scenarios</w:t>
      </w:r>
      <w:r w:rsidRPr="007849B1">
        <w:rPr>
          <w:rFonts w:hint="eastAsia"/>
          <w:lang w:eastAsia="ja-JP"/>
        </w:rPr>
        <w:t xml:space="preserve"> for </w:t>
      </w:r>
      <w:r w:rsidRPr="00751BDF">
        <w:rPr>
          <w:rFonts w:eastAsia="SimSun"/>
          <w:szCs w:val="21"/>
          <w:lang w:eastAsia="zh-CN"/>
        </w:rPr>
        <w:t>14800 - 15350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1301"/>
        <w:gridCol w:w="1301"/>
        <w:gridCol w:w="1327"/>
        <w:gridCol w:w="1301"/>
        <w:gridCol w:w="1301"/>
        <w:gridCol w:w="1299"/>
        <w:gridCol w:w="1295"/>
      </w:tblGrid>
      <w:tr w:rsidR="00C866AB" w:rsidRPr="007849B1" w14:paraId="2753AFAA" w14:textId="77777777" w:rsidTr="00E540CC">
        <w:trPr>
          <w:jc w:val="center"/>
        </w:trPr>
        <w:tc>
          <w:tcPr>
            <w:tcW w:w="265" w:type="pct"/>
            <w:shd w:val="clear" w:color="auto" w:fill="auto"/>
          </w:tcPr>
          <w:p w14:paraId="7CED9913" w14:textId="77777777" w:rsidR="00C866AB" w:rsidRPr="007849B1" w:rsidRDefault="00C866AB" w:rsidP="00405C1A">
            <w:pPr>
              <w:pStyle w:val="TAH"/>
              <w:rPr>
                <w:lang w:eastAsia="ja-JP"/>
              </w:rPr>
            </w:pPr>
            <w:r w:rsidRPr="007849B1">
              <w:rPr>
                <w:rFonts w:hint="eastAsia"/>
                <w:lang w:eastAsia="ja-JP"/>
              </w:rPr>
              <w:t>No.</w:t>
            </w:r>
          </w:p>
        </w:tc>
        <w:tc>
          <w:tcPr>
            <w:tcW w:w="677" w:type="pct"/>
          </w:tcPr>
          <w:p w14:paraId="42166051" w14:textId="77777777" w:rsidR="00C866AB" w:rsidRPr="007849B1" w:rsidRDefault="00C866AB" w:rsidP="00405C1A">
            <w:pPr>
              <w:pStyle w:val="TAH"/>
              <w:rPr>
                <w:lang w:eastAsia="ja-JP"/>
              </w:rPr>
            </w:pPr>
            <w:r w:rsidRPr="007849B1">
              <w:rPr>
                <w:rFonts w:hint="eastAsia"/>
                <w:lang w:eastAsia="ja-JP"/>
              </w:rPr>
              <w:t>Usage scenario</w:t>
            </w:r>
          </w:p>
        </w:tc>
        <w:tc>
          <w:tcPr>
            <w:tcW w:w="677" w:type="pct"/>
            <w:shd w:val="clear" w:color="auto" w:fill="auto"/>
          </w:tcPr>
          <w:p w14:paraId="6F79EB59" w14:textId="77777777" w:rsidR="00C866AB" w:rsidRPr="007849B1" w:rsidRDefault="00C866AB" w:rsidP="00405C1A">
            <w:pPr>
              <w:pStyle w:val="TAH"/>
              <w:rPr>
                <w:lang w:eastAsia="ja-JP"/>
              </w:rPr>
            </w:pPr>
            <w:r w:rsidRPr="007849B1">
              <w:rPr>
                <w:rFonts w:hint="eastAsia"/>
                <w:lang w:eastAsia="ja-JP"/>
              </w:rPr>
              <w:t>Aggressor</w:t>
            </w:r>
          </w:p>
        </w:tc>
        <w:tc>
          <w:tcPr>
            <w:tcW w:w="677" w:type="pct"/>
            <w:shd w:val="clear" w:color="auto" w:fill="auto"/>
          </w:tcPr>
          <w:p w14:paraId="3346B310" w14:textId="77777777" w:rsidR="00C866AB" w:rsidRPr="007849B1" w:rsidRDefault="00C866AB" w:rsidP="00405C1A">
            <w:pPr>
              <w:pStyle w:val="TAH"/>
              <w:rPr>
                <w:lang w:eastAsia="ja-JP"/>
              </w:rPr>
            </w:pPr>
            <w:r w:rsidRPr="007849B1">
              <w:rPr>
                <w:rFonts w:hint="eastAsia"/>
                <w:lang w:eastAsia="ja-JP"/>
              </w:rPr>
              <w:t>Victim</w:t>
            </w:r>
          </w:p>
        </w:tc>
        <w:tc>
          <w:tcPr>
            <w:tcW w:w="677" w:type="pct"/>
            <w:shd w:val="clear" w:color="auto" w:fill="auto"/>
          </w:tcPr>
          <w:p w14:paraId="3A503EDC" w14:textId="77777777" w:rsidR="00C866AB" w:rsidRPr="007849B1" w:rsidRDefault="00C866AB" w:rsidP="00405C1A">
            <w:pPr>
              <w:pStyle w:val="TAH"/>
              <w:rPr>
                <w:lang w:eastAsia="ja-JP"/>
              </w:rPr>
            </w:pPr>
            <w:r w:rsidRPr="007849B1">
              <w:rPr>
                <w:rFonts w:hint="eastAsia"/>
                <w:lang w:eastAsia="ja-JP"/>
              </w:rPr>
              <w:t>Direction</w:t>
            </w:r>
          </w:p>
        </w:tc>
        <w:tc>
          <w:tcPr>
            <w:tcW w:w="677" w:type="pct"/>
          </w:tcPr>
          <w:p w14:paraId="338853CA" w14:textId="77777777" w:rsidR="00C866AB" w:rsidRPr="007849B1" w:rsidRDefault="00C866AB" w:rsidP="00405C1A">
            <w:pPr>
              <w:pStyle w:val="TAH"/>
              <w:rPr>
                <w:lang w:eastAsia="ja-JP"/>
              </w:rPr>
            </w:pPr>
            <w:r w:rsidRPr="007849B1">
              <w:rPr>
                <w:rFonts w:hint="eastAsia"/>
                <w:lang w:eastAsia="ja-JP"/>
              </w:rPr>
              <w:t>Simulation frequency</w:t>
            </w:r>
          </w:p>
        </w:tc>
        <w:tc>
          <w:tcPr>
            <w:tcW w:w="676" w:type="pct"/>
            <w:shd w:val="clear" w:color="auto" w:fill="auto"/>
          </w:tcPr>
          <w:p w14:paraId="10034C5F" w14:textId="77777777" w:rsidR="00C866AB" w:rsidRPr="007849B1" w:rsidRDefault="00C866AB" w:rsidP="00405C1A">
            <w:pPr>
              <w:pStyle w:val="TAH"/>
              <w:rPr>
                <w:lang w:eastAsia="ja-JP"/>
              </w:rPr>
            </w:pPr>
            <w:r w:rsidRPr="007849B1">
              <w:rPr>
                <w:rFonts w:hint="eastAsia"/>
                <w:lang w:eastAsia="ja-JP"/>
              </w:rPr>
              <w:t>Deployment Scenario</w:t>
            </w:r>
          </w:p>
        </w:tc>
        <w:tc>
          <w:tcPr>
            <w:tcW w:w="674" w:type="pct"/>
          </w:tcPr>
          <w:p w14:paraId="69957FC6" w14:textId="77777777" w:rsidR="00C866AB" w:rsidRPr="007849B1" w:rsidRDefault="00C866AB" w:rsidP="00405C1A">
            <w:pPr>
              <w:pStyle w:val="TAH"/>
              <w:rPr>
                <w:lang w:eastAsia="ja-JP"/>
              </w:rPr>
            </w:pPr>
            <w:r>
              <w:rPr>
                <w:lang w:eastAsia="ja-JP"/>
              </w:rPr>
              <w:t>Priority</w:t>
            </w:r>
          </w:p>
        </w:tc>
      </w:tr>
      <w:tr w:rsidR="00E540CC" w:rsidRPr="007849B1" w14:paraId="058EDBC2" w14:textId="77777777" w:rsidTr="00E540CC">
        <w:trPr>
          <w:jc w:val="center"/>
        </w:trPr>
        <w:tc>
          <w:tcPr>
            <w:tcW w:w="265" w:type="pct"/>
            <w:vAlign w:val="center"/>
          </w:tcPr>
          <w:p w14:paraId="5086D357" w14:textId="77777777" w:rsidR="00E540CC" w:rsidRPr="007849B1" w:rsidRDefault="00E540CC" w:rsidP="00E540CC">
            <w:pPr>
              <w:pStyle w:val="TAC"/>
              <w:rPr>
                <w:lang w:eastAsia="ja-JP"/>
              </w:rPr>
            </w:pPr>
            <w:r w:rsidRPr="007849B1">
              <w:rPr>
                <w:rFonts w:hint="eastAsia"/>
                <w:lang w:eastAsia="ja-JP"/>
              </w:rPr>
              <w:t>1</w:t>
            </w:r>
          </w:p>
        </w:tc>
        <w:tc>
          <w:tcPr>
            <w:tcW w:w="677" w:type="pct"/>
            <w:vAlign w:val="center"/>
          </w:tcPr>
          <w:p w14:paraId="5F668E7D" w14:textId="77777777" w:rsidR="00E540CC" w:rsidRPr="007849B1" w:rsidRDefault="00E540CC" w:rsidP="00E540CC">
            <w:pPr>
              <w:pStyle w:val="TAC"/>
              <w:rPr>
                <w:lang w:eastAsia="ja-JP"/>
              </w:rPr>
            </w:pPr>
            <w:proofErr w:type="spellStart"/>
            <w:r w:rsidRPr="007849B1">
              <w:rPr>
                <w:rFonts w:hint="eastAsia"/>
                <w:lang w:eastAsia="ja-JP"/>
              </w:rPr>
              <w:t>eMBB</w:t>
            </w:r>
            <w:proofErr w:type="spellEnd"/>
          </w:p>
        </w:tc>
        <w:tc>
          <w:tcPr>
            <w:tcW w:w="677" w:type="pct"/>
          </w:tcPr>
          <w:p w14:paraId="7C754219" w14:textId="7E8B7927" w:rsidR="00E540CC" w:rsidRPr="007849B1" w:rsidRDefault="00E540CC" w:rsidP="00E540CC">
            <w:pPr>
              <w:pStyle w:val="TAC"/>
              <w:rPr>
                <w:lang w:eastAsia="ja-JP"/>
              </w:rPr>
            </w:pPr>
            <w:ins w:id="720" w:author="Shubham Bhargava" w:date="2024-08-26T12:57:00Z">
              <w:r w:rsidRPr="00377CAB">
                <w:rPr>
                  <w:rFonts w:hint="eastAsia"/>
                  <w:lang w:eastAsia="ja-JP"/>
                </w:rPr>
                <w:t xml:space="preserve">NR, </w:t>
              </w:r>
              <w:r>
                <w:rPr>
                  <w:lang w:eastAsia="ja-JP"/>
                </w:rPr>
                <w:t xml:space="preserve">100/200/400 </w:t>
              </w:r>
              <w:r w:rsidRPr="00377CAB">
                <w:rPr>
                  <w:rFonts w:hint="eastAsia"/>
                  <w:lang w:eastAsia="ja-JP"/>
                </w:rPr>
                <w:t>MHz</w:t>
              </w:r>
            </w:ins>
            <w:del w:id="721"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tcPr>
          <w:p w14:paraId="3975C07A" w14:textId="275EFBC9" w:rsidR="00E540CC" w:rsidRPr="007849B1" w:rsidRDefault="00E540CC" w:rsidP="00E540CC">
            <w:pPr>
              <w:pStyle w:val="TAC"/>
              <w:rPr>
                <w:lang w:eastAsia="ja-JP"/>
              </w:rPr>
            </w:pPr>
            <w:ins w:id="722" w:author="Shubham Bhargava" w:date="2024-08-26T12:57:00Z">
              <w:r>
                <w:rPr>
                  <w:lang w:eastAsia="ja-JP"/>
                </w:rPr>
                <w:t>Same as aggressor</w:t>
              </w:r>
            </w:ins>
            <w:del w:id="723"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vAlign w:val="center"/>
          </w:tcPr>
          <w:p w14:paraId="7565EAD9" w14:textId="77777777" w:rsidR="00E540CC" w:rsidRPr="007849B1" w:rsidRDefault="00E540CC" w:rsidP="00E540CC">
            <w:pPr>
              <w:pStyle w:val="TAC"/>
              <w:rPr>
                <w:lang w:eastAsia="ja-JP"/>
              </w:rPr>
            </w:pPr>
            <w:r w:rsidRPr="007849B1">
              <w:rPr>
                <w:rFonts w:hint="eastAsia"/>
                <w:lang w:eastAsia="ja-JP"/>
              </w:rPr>
              <w:t>DL to DL</w:t>
            </w:r>
          </w:p>
        </w:tc>
        <w:tc>
          <w:tcPr>
            <w:tcW w:w="677" w:type="pct"/>
          </w:tcPr>
          <w:p w14:paraId="61EF8190" w14:textId="77777777" w:rsidR="00E540CC" w:rsidRPr="007849B1" w:rsidRDefault="00E540CC" w:rsidP="00E540CC">
            <w:pPr>
              <w:pStyle w:val="TAC"/>
              <w:rPr>
                <w:lang w:eastAsia="ja-JP"/>
              </w:rPr>
            </w:pPr>
            <w:r>
              <w:rPr>
                <w:lang w:eastAsia="ja-JP"/>
              </w:rPr>
              <w:t>15</w:t>
            </w:r>
            <w:r w:rsidRPr="007849B1">
              <w:rPr>
                <w:rFonts w:hint="eastAsia"/>
                <w:lang w:eastAsia="ja-JP"/>
              </w:rPr>
              <w:t xml:space="preserve"> GHz</w:t>
            </w:r>
          </w:p>
        </w:tc>
        <w:tc>
          <w:tcPr>
            <w:tcW w:w="676" w:type="pct"/>
            <w:vAlign w:val="center"/>
          </w:tcPr>
          <w:p w14:paraId="3C4A5F88" w14:textId="77777777" w:rsidR="00E540CC" w:rsidRPr="007849B1" w:rsidRDefault="00E540CC" w:rsidP="00E540CC">
            <w:pPr>
              <w:pStyle w:val="TAC"/>
              <w:rPr>
                <w:lang w:eastAsia="ja-JP"/>
              </w:rPr>
            </w:pPr>
            <w:r w:rsidRPr="007849B1">
              <w:rPr>
                <w:rFonts w:hint="eastAsia"/>
                <w:lang w:eastAsia="ja-JP"/>
              </w:rPr>
              <w:t>Indoor hotspot</w:t>
            </w:r>
          </w:p>
        </w:tc>
        <w:tc>
          <w:tcPr>
            <w:tcW w:w="674" w:type="pct"/>
          </w:tcPr>
          <w:p w14:paraId="0C3FC5AB" w14:textId="77777777" w:rsidR="00E540CC" w:rsidRPr="007849B1" w:rsidRDefault="00E540CC" w:rsidP="00E540CC">
            <w:pPr>
              <w:pStyle w:val="TAC"/>
              <w:rPr>
                <w:lang w:eastAsia="ja-JP"/>
              </w:rPr>
            </w:pPr>
            <w:r>
              <w:rPr>
                <w:lang w:eastAsia="ja-JP"/>
              </w:rPr>
              <w:t>Second</w:t>
            </w:r>
          </w:p>
        </w:tc>
      </w:tr>
      <w:tr w:rsidR="00E540CC" w:rsidRPr="007849B1" w14:paraId="0BA18B4A" w14:textId="77777777" w:rsidTr="00E540CC">
        <w:trPr>
          <w:jc w:val="center"/>
        </w:trPr>
        <w:tc>
          <w:tcPr>
            <w:tcW w:w="265" w:type="pct"/>
            <w:vAlign w:val="center"/>
          </w:tcPr>
          <w:p w14:paraId="54916283" w14:textId="77777777" w:rsidR="00E540CC" w:rsidRPr="007849B1" w:rsidRDefault="00E540CC" w:rsidP="00E540CC">
            <w:pPr>
              <w:pStyle w:val="TAC"/>
              <w:rPr>
                <w:lang w:eastAsia="ja-JP"/>
              </w:rPr>
            </w:pPr>
            <w:r w:rsidRPr="007849B1">
              <w:rPr>
                <w:rFonts w:hint="eastAsia"/>
                <w:lang w:eastAsia="ja-JP"/>
              </w:rPr>
              <w:t>2</w:t>
            </w:r>
          </w:p>
        </w:tc>
        <w:tc>
          <w:tcPr>
            <w:tcW w:w="677" w:type="pct"/>
            <w:vAlign w:val="center"/>
          </w:tcPr>
          <w:p w14:paraId="687D2EE7" w14:textId="77777777" w:rsidR="00E540CC" w:rsidRPr="007849B1" w:rsidRDefault="00E540CC" w:rsidP="00E540CC">
            <w:pPr>
              <w:pStyle w:val="TAC"/>
              <w:rPr>
                <w:lang w:eastAsia="ja-JP"/>
              </w:rPr>
            </w:pPr>
            <w:proofErr w:type="spellStart"/>
            <w:r w:rsidRPr="007849B1">
              <w:rPr>
                <w:rFonts w:hint="eastAsia"/>
                <w:lang w:eastAsia="ja-JP"/>
              </w:rPr>
              <w:t>eMBB</w:t>
            </w:r>
            <w:proofErr w:type="spellEnd"/>
          </w:p>
        </w:tc>
        <w:tc>
          <w:tcPr>
            <w:tcW w:w="677" w:type="pct"/>
          </w:tcPr>
          <w:p w14:paraId="257D42AA" w14:textId="70563778" w:rsidR="00E540CC" w:rsidRPr="007849B1" w:rsidRDefault="00E540CC" w:rsidP="00E540CC">
            <w:pPr>
              <w:pStyle w:val="TAC"/>
              <w:rPr>
                <w:lang w:eastAsia="ja-JP"/>
              </w:rPr>
            </w:pPr>
            <w:ins w:id="724" w:author="Shubham Bhargava" w:date="2024-08-26T12:57:00Z">
              <w:r w:rsidRPr="00377CAB">
                <w:rPr>
                  <w:rFonts w:hint="eastAsia"/>
                  <w:lang w:eastAsia="ja-JP"/>
                </w:rPr>
                <w:t xml:space="preserve">NR, </w:t>
              </w:r>
              <w:r>
                <w:rPr>
                  <w:lang w:eastAsia="ja-JP"/>
                </w:rPr>
                <w:t xml:space="preserve">100/200/400 </w:t>
              </w:r>
              <w:r w:rsidRPr="00377CAB">
                <w:rPr>
                  <w:rFonts w:hint="eastAsia"/>
                  <w:lang w:eastAsia="ja-JP"/>
                </w:rPr>
                <w:t>MHz</w:t>
              </w:r>
            </w:ins>
            <w:del w:id="725"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tcPr>
          <w:p w14:paraId="51733911" w14:textId="6D7DD4D0" w:rsidR="00E540CC" w:rsidRPr="007849B1" w:rsidRDefault="00E540CC" w:rsidP="00E540CC">
            <w:pPr>
              <w:pStyle w:val="TAC"/>
              <w:rPr>
                <w:lang w:eastAsia="ja-JP"/>
              </w:rPr>
            </w:pPr>
            <w:ins w:id="726" w:author="Shubham Bhargava" w:date="2024-08-26T12:57:00Z">
              <w:r>
                <w:rPr>
                  <w:lang w:eastAsia="ja-JP"/>
                </w:rPr>
                <w:t>Same as aggressor</w:t>
              </w:r>
            </w:ins>
            <w:del w:id="727"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vAlign w:val="center"/>
          </w:tcPr>
          <w:p w14:paraId="4C611BB0" w14:textId="77777777" w:rsidR="00E540CC" w:rsidRPr="007849B1" w:rsidRDefault="00E540CC" w:rsidP="00E540CC">
            <w:pPr>
              <w:pStyle w:val="TAC"/>
              <w:rPr>
                <w:lang w:eastAsia="ja-JP"/>
              </w:rPr>
            </w:pPr>
            <w:r w:rsidRPr="007849B1">
              <w:rPr>
                <w:rFonts w:hint="eastAsia"/>
                <w:lang w:eastAsia="ja-JP"/>
              </w:rPr>
              <w:t>DL to DL</w:t>
            </w:r>
          </w:p>
        </w:tc>
        <w:tc>
          <w:tcPr>
            <w:tcW w:w="677" w:type="pct"/>
          </w:tcPr>
          <w:p w14:paraId="447018F6" w14:textId="77777777" w:rsidR="00E540CC" w:rsidRPr="007849B1" w:rsidRDefault="00E540CC" w:rsidP="00E540CC">
            <w:pPr>
              <w:pStyle w:val="TAC"/>
              <w:rPr>
                <w:lang w:eastAsia="ja-JP"/>
              </w:rPr>
            </w:pPr>
            <w:r>
              <w:rPr>
                <w:lang w:eastAsia="ja-JP"/>
              </w:rPr>
              <w:t>15</w:t>
            </w:r>
            <w:r w:rsidRPr="007849B1">
              <w:rPr>
                <w:rFonts w:hint="eastAsia"/>
                <w:lang w:eastAsia="ja-JP"/>
              </w:rPr>
              <w:t xml:space="preserve"> GHz</w:t>
            </w:r>
          </w:p>
        </w:tc>
        <w:tc>
          <w:tcPr>
            <w:tcW w:w="676" w:type="pct"/>
            <w:vAlign w:val="center"/>
          </w:tcPr>
          <w:p w14:paraId="1B7A7008" w14:textId="77777777" w:rsidR="00E540CC" w:rsidRPr="007849B1" w:rsidRDefault="00E540CC" w:rsidP="00E540CC">
            <w:pPr>
              <w:pStyle w:val="TAC"/>
              <w:rPr>
                <w:lang w:eastAsia="ja-JP"/>
              </w:rPr>
            </w:pPr>
            <w:r w:rsidRPr="007849B1">
              <w:rPr>
                <w:rFonts w:hint="eastAsia"/>
                <w:lang w:eastAsia="ja-JP"/>
              </w:rPr>
              <w:t>Urban macro</w:t>
            </w:r>
          </w:p>
        </w:tc>
        <w:tc>
          <w:tcPr>
            <w:tcW w:w="674" w:type="pct"/>
          </w:tcPr>
          <w:p w14:paraId="4328B481" w14:textId="77777777" w:rsidR="00E540CC" w:rsidRPr="007849B1" w:rsidRDefault="00E540CC" w:rsidP="00E540CC">
            <w:pPr>
              <w:pStyle w:val="TAC"/>
              <w:rPr>
                <w:lang w:eastAsia="ja-JP"/>
              </w:rPr>
            </w:pPr>
            <w:r>
              <w:rPr>
                <w:lang w:eastAsia="ja-JP"/>
              </w:rPr>
              <w:t>First</w:t>
            </w:r>
          </w:p>
        </w:tc>
      </w:tr>
      <w:tr w:rsidR="00E540CC" w:rsidRPr="007849B1" w14:paraId="55D9C380" w14:textId="77777777" w:rsidTr="00E540CC">
        <w:trPr>
          <w:jc w:val="center"/>
        </w:trPr>
        <w:tc>
          <w:tcPr>
            <w:tcW w:w="265" w:type="pct"/>
            <w:vAlign w:val="center"/>
          </w:tcPr>
          <w:p w14:paraId="4F6941DD" w14:textId="77777777" w:rsidR="00E540CC" w:rsidRPr="007849B1" w:rsidRDefault="00E540CC" w:rsidP="00E540CC">
            <w:pPr>
              <w:pStyle w:val="TAC"/>
              <w:rPr>
                <w:lang w:eastAsia="ja-JP"/>
              </w:rPr>
            </w:pPr>
            <w:r w:rsidRPr="007849B1">
              <w:rPr>
                <w:rFonts w:hint="eastAsia"/>
                <w:lang w:eastAsia="ja-JP"/>
              </w:rPr>
              <w:t>3</w:t>
            </w:r>
          </w:p>
        </w:tc>
        <w:tc>
          <w:tcPr>
            <w:tcW w:w="677" w:type="pct"/>
            <w:vAlign w:val="center"/>
          </w:tcPr>
          <w:p w14:paraId="1410AD08" w14:textId="77777777" w:rsidR="00E540CC" w:rsidRPr="007849B1" w:rsidRDefault="00E540CC" w:rsidP="00E540CC">
            <w:pPr>
              <w:pStyle w:val="TAC"/>
              <w:rPr>
                <w:lang w:eastAsia="ja-JP"/>
              </w:rPr>
            </w:pPr>
            <w:proofErr w:type="spellStart"/>
            <w:r w:rsidRPr="007849B1">
              <w:rPr>
                <w:rFonts w:hint="eastAsia"/>
                <w:lang w:eastAsia="ja-JP"/>
              </w:rPr>
              <w:t>eMBB</w:t>
            </w:r>
            <w:proofErr w:type="spellEnd"/>
          </w:p>
        </w:tc>
        <w:tc>
          <w:tcPr>
            <w:tcW w:w="677" w:type="pct"/>
          </w:tcPr>
          <w:p w14:paraId="5ECAB50A" w14:textId="3A877222" w:rsidR="00E540CC" w:rsidRPr="007849B1" w:rsidRDefault="00E540CC" w:rsidP="00E540CC">
            <w:pPr>
              <w:pStyle w:val="TAC"/>
              <w:rPr>
                <w:lang w:eastAsia="ja-JP"/>
              </w:rPr>
            </w:pPr>
            <w:ins w:id="728" w:author="Shubham Bhargava" w:date="2024-08-26T12:57:00Z">
              <w:r w:rsidRPr="00377CAB">
                <w:rPr>
                  <w:rFonts w:hint="eastAsia"/>
                  <w:lang w:eastAsia="ja-JP"/>
                </w:rPr>
                <w:t>NR,</w:t>
              </w:r>
              <w:r>
                <w:rPr>
                  <w:lang w:eastAsia="ja-JP"/>
                </w:rPr>
                <w:t xml:space="preserve"> 100/200/</w:t>
              </w:r>
              <w:r w:rsidRPr="00377CAB">
                <w:rPr>
                  <w:rFonts w:hint="eastAsia"/>
                  <w:lang w:eastAsia="ja-JP"/>
                </w:rPr>
                <w:t xml:space="preserve"> </w:t>
              </w:r>
              <w:r>
                <w:rPr>
                  <w:lang w:eastAsia="ja-JP"/>
                </w:rPr>
                <w:t xml:space="preserve">400 </w:t>
              </w:r>
              <w:r w:rsidRPr="00377CAB">
                <w:rPr>
                  <w:rFonts w:hint="eastAsia"/>
                  <w:lang w:eastAsia="ja-JP"/>
                </w:rPr>
                <w:t>MHz</w:t>
              </w:r>
            </w:ins>
            <w:del w:id="729"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tcPr>
          <w:p w14:paraId="2190361F" w14:textId="25602C0D" w:rsidR="00E540CC" w:rsidRPr="007849B1" w:rsidRDefault="00E540CC" w:rsidP="00E540CC">
            <w:pPr>
              <w:pStyle w:val="TAC"/>
              <w:rPr>
                <w:lang w:eastAsia="ja-JP"/>
              </w:rPr>
            </w:pPr>
            <w:ins w:id="730" w:author="Shubham Bhargava" w:date="2024-08-26T12:57:00Z">
              <w:r>
                <w:rPr>
                  <w:lang w:eastAsia="ja-JP"/>
                </w:rPr>
                <w:t>Same as aggressor</w:t>
              </w:r>
            </w:ins>
            <w:del w:id="731"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vAlign w:val="center"/>
          </w:tcPr>
          <w:p w14:paraId="347915E9" w14:textId="77777777" w:rsidR="00E540CC" w:rsidRPr="007849B1" w:rsidRDefault="00E540CC" w:rsidP="00E540CC">
            <w:pPr>
              <w:pStyle w:val="TAC"/>
              <w:rPr>
                <w:lang w:eastAsia="ja-JP"/>
              </w:rPr>
            </w:pPr>
            <w:r w:rsidRPr="007849B1">
              <w:rPr>
                <w:rFonts w:hint="eastAsia"/>
                <w:lang w:eastAsia="ja-JP"/>
              </w:rPr>
              <w:t>DL to DL</w:t>
            </w:r>
          </w:p>
        </w:tc>
        <w:tc>
          <w:tcPr>
            <w:tcW w:w="677" w:type="pct"/>
          </w:tcPr>
          <w:p w14:paraId="244A4C89" w14:textId="77777777" w:rsidR="00E540CC" w:rsidRPr="007849B1" w:rsidRDefault="00E540CC" w:rsidP="00E540CC">
            <w:pPr>
              <w:pStyle w:val="TAC"/>
              <w:rPr>
                <w:lang w:eastAsia="ja-JP"/>
              </w:rPr>
            </w:pPr>
            <w:r>
              <w:rPr>
                <w:lang w:eastAsia="ja-JP"/>
              </w:rPr>
              <w:t>15</w:t>
            </w:r>
            <w:r w:rsidRPr="007849B1">
              <w:rPr>
                <w:rFonts w:hint="eastAsia"/>
                <w:lang w:eastAsia="ja-JP"/>
              </w:rPr>
              <w:t xml:space="preserve"> GHz</w:t>
            </w:r>
          </w:p>
        </w:tc>
        <w:tc>
          <w:tcPr>
            <w:tcW w:w="676" w:type="pct"/>
            <w:vAlign w:val="center"/>
          </w:tcPr>
          <w:p w14:paraId="5166E2C9" w14:textId="77777777" w:rsidR="00E540CC" w:rsidRPr="007849B1" w:rsidRDefault="00E540CC" w:rsidP="00E540CC">
            <w:pPr>
              <w:pStyle w:val="TAC"/>
              <w:rPr>
                <w:lang w:eastAsia="ja-JP"/>
              </w:rPr>
            </w:pPr>
            <w:r w:rsidRPr="007849B1">
              <w:rPr>
                <w:rFonts w:hint="eastAsia"/>
                <w:lang w:eastAsia="ja-JP"/>
              </w:rPr>
              <w:t>Dense urban</w:t>
            </w:r>
          </w:p>
        </w:tc>
        <w:tc>
          <w:tcPr>
            <w:tcW w:w="674" w:type="pct"/>
          </w:tcPr>
          <w:p w14:paraId="731709A4" w14:textId="77777777" w:rsidR="00E540CC" w:rsidRPr="007849B1" w:rsidRDefault="00E540CC" w:rsidP="00E540CC">
            <w:pPr>
              <w:pStyle w:val="TAC"/>
              <w:rPr>
                <w:lang w:eastAsia="ja-JP"/>
              </w:rPr>
            </w:pPr>
            <w:r>
              <w:rPr>
                <w:lang w:eastAsia="ja-JP"/>
              </w:rPr>
              <w:t>Third</w:t>
            </w:r>
          </w:p>
        </w:tc>
      </w:tr>
      <w:tr w:rsidR="00E540CC" w:rsidRPr="007849B1" w14:paraId="3151FD1D" w14:textId="77777777" w:rsidTr="00E540CC">
        <w:trPr>
          <w:jc w:val="center"/>
        </w:trPr>
        <w:tc>
          <w:tcPr>
            <w:tcW w:w="265" w:type="pct"/>
            <w:vAlign w:val="center"/>
          </w:tcPr>
          <w:p w14:paraId="1E2DE722" w14:textId="77777777" w:rsidR="00E540CC" w:rsidRPr="007849B1" w:rsidRDefault="00E540CC" w:rsidP="00E540CC">
            <w:pPr>
              <w:pStyle w:val="TAC"/>
              <w:rPr>
                <w:lang w:eastAsia="ja-JP"/>
              </w:rPr>
            </w:pPr>
            <w:r w:rsidRPr="007849B1">
              <w:rPr>
                <w:rFonts w:hint="eastAsia"/>
                <w:lang w:eastAsia="ja-JP"/>
              </w:rPr>
              <w:t>4</w:t>
            </w:r>
          </w:p>
        </w:tc>
        <w:tc>
          <w:tcPr>
            <w:tcW w:w="677" w:type="pct"/>
            <w:vAlign w:val="center"/>
          </w:tcPr>
          <w:p w14:paraId="6208D0D3" w14:textId="77777777" w:rsidR="00E540CC" w:rsidRPr="007849B1" w:rsidRDefault="00E540CC" w:rsidP="00E540CC">
            <w:pPr>
              <w:pStyle w:val="TAC"/>
              <w:rPr>
                <w:lang w:eastAsia="ja-JP"/>
              </w:rPr>
            </w:pPr>
            <w:proofErr w:type="spellStart"/>
            <w:r w:rsidRPr="007849B1">
              <w:rPr>
                <w:rFonts w:hint="eastAsia"/>
                <w:lang w:eastAsia="ja-JP"/>
              </w:rPr>
              <w:t>eMBB</w:t>
            </w:r>
            <w:proofErr w:type="spellEnd"/>
          </w:p>
        </w:tc>
        <w:tc>
          <w:tcPr>
            <w:tcW w:w="677" w:type="pct"/>
          </w:tcPr>
          <w:p w14:paraId="074027D1" w14:textId="5748E77E" w:rsidR="00E540CC" w:rsidRPr="007849B1" w:rsidRDefault="00E540CC" w:rsidP="00E540CC">
            <w:pPr>
              <w:pStyle w:val="TAC"/>
              <w:rPr>
                <w:lang w:eastAsia="ja-JP"/>
              </w:rPr>
            </w:pPr>
            <w:ins w:id="732" w:author="Shubham Bhargava" w:date="2024-08-26T12:57:00Z">
              <w:r w:rsidRPr="00377CAB">
                <w:rPr>
                  <w:rFonts w:hint="eastAsia"/>
                  <w:lang w:eastAsia="ja-JP"/>
                </w:rPr>
                <w:t xml:space="preserve">NR, </w:t>
              </w:r>
              <w:r>
                <w:rPr>
                  <w:lang w:eastAsia="ja-JP"/>
                </w:rPr>
                <w:t>100/200/400</w:t>
              </w:r>
              <w:r w:rsidRPr="00377CAB">
                <w:rPr>
                  <w:rFonts w:hint="eastAsia"/>
                  <w:lang w:eastAsia="ja-JP"/>
                </w:rPr>
                <w:t xml:space="preserve"> MHz</w:t>
              </w:r>
            </w:ins>
            <w:del w:id="733"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tcPr>
          <w:p w14:paraId="43442563" w14:textId="59A84158" w:rsidR="00E540CC" w:rsidRPr="007849B1" w:rsidRDefault="00E540CC" w:rsidP="00E540CC">
            <w:pPr>
              <w:pStyle w:val="TAC"/>
              <w:rPr>
                <w:lang w:eastAsia="ja-JP"/>
              </w:rPr>
            </w:pPr>
            <w:ins w:id="734" w:author="Shubham Bhargava" w:date="2024-08-26T12:57:00Z">
              <w:r>
                <w:rPr>
                  <w:lang w:eastAsia="ja-JP"/>
                </w:rPr>
                <w:t>Same as aggressor</w:t>
              </w:r>
            </w:ins>
            <w:del w:id="735"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vAlign w:val="center"/>
          </w:tcPr>
          <w:p w14:paraId="285B241A" w14:textId="77777777" w:rsidR="00E540CC" w:rsidRPr="007849B1" w:rsidRDefault="00E540CC" w:rsidP="00E540CC">
            <w:pPr>
              <w:pStyle w:val="TAC"/>
              <w:rPr>
                <w:lang w:eastAsia="ja-JP"/>
              </w:rPr>
            </w:pPr>
            <w:r w:rsidRPr="007849B1">
              <w:rPr>
                <w:rFonts w:hint="eastAsia"/>
                <w:lang w:eastAsia="ja-JP"/>
              </w:rPr>
              <w:t>UL to UL</w:t>
            </w:r>
          </w:p>
        </w:tc>
        <w:tc>
          <w:tcPr>
            <w:tcW w:w="677" w:type="pct"/>
          </w:tcPr>
          <w:p w14:paraId="4B84CAD1" w14:textId="77777777" w:rsidR="00E540CC" w:rsidRPr="007849B1" w:rsidRDefault="00E540CC" w:rsidP="00E540CC">
            <w:pPr>
              <w:pStyle w:val="TAC"/>
              <w:rPr>
                <w:lang w:eastAsia="ja-JP"/>
              </w:rPr>
            </w:pPr>
            <w:r>
              <w:rPr>
                <w:lang w:eastAsia="ja-JP"/>
              </w:rPr>
              <w:t>15</w:t>
            </w:r>
            <w:r w:rsidRPr="007849B1">
              <w:rPr>
                <w:rFonts w:hint="eastAsia"/>
                <w:lang w:eastAsia="ja-JP"/>
              </w:rPr>
              <w:t xml:space="preserve"> GHz</w:t>
            </w:r>
          </w:p>
        </w:tc>
        <w:tc>
          <w:tcPr>
            <w:tcW w:w="676" w:type="pct"/>
            <w:vAlign w:val="center"/>
          </w:tcPr>
          <w:p w14:paraId="406597CE" w14:textId="77777777" w:rsidR="00E540CC" w:rsidRPr="007849B1" w:rsidRDefault="00E540CC" w:rsidP="00E540CC">
            <w:pPr>
              <w:pStyle w:val="TAC"/>
              <w:rPr>
                <w:lang w:eastAsia="ja-JP"/>
              </w:rPr>
            </w:pPr>
            <w:r w:rsidRPr="007849B1">
              <w:rPr>
                <w:rFonts w:hint="eastAsia"/>
                <w:lang w:eastAsia="ja-JP"/>
              </w:rPr>
              <w:t>Indoor hotspot</w:t>
            </w:r>
          </w:p>
        </w:tc>
        <w:tc>
          <w:tcPr>
            <w:tcW w:w="674" w:type="pct"/>
          </w:tcPr>
          <w:p w14:paraId="147D988C" w14:textId="77777777" w:rsidR="00E540CC" w:rsidRPr="007849B1" w:rsidRDefault="00E540CC" w:rsidP="00E540CC">
            <w:pPr>
              <w:pStyle w:val="TAC"/>
              <w:rPr>
                <w:lang w:eastAsia="ja-JP"/>
              </w:rPr>
            </w:pPr>
            <w:r>
              <w:rPr>
                <w:lang w:eastAsia="ja-JP"/>
              </w:rPr>
              <w:t>Second</w:t>
            </w:r>
          </w:p>
        </w:tc>
      </w:tr>
      <w:tr w:rsidR="00E540CC" w:rsidRPr="007849B1" w14:paraId="37F5F3A0" w14:textId="77777777" w:rsidTr="00E540CC">
        <w:trPr>
          <w:jc w:val="center"/>
        </w:trPr>
        <w:tc>
          <w:tcPr>
            <w:tcW w:w="265" w:type="pct"/>
            <w:vAlign w:val="center"/>
          </w:tcPr>
          <w:p w14:paraId="31681B9A" w14:textId="77777777" w:rsidR="00E540CC" w:rsidRPr="007849B1" w:rsidRDefault="00E540CC" w:rsidP="00E540CC">
            <w:pPr>
              <w:pStyle w:val="TAC"/>
              <w:rPr>
                <w:lang w:eastAsia="ja-JP"/>
              </w:rPr>
            </w:pPr>
            <w:r w:rsidRPr="007849B1">
              <w:rPr>
                <w:rFonts w:hint="eastAsia"/>
                <w:lang w:eastAsia="ja-JP"/>
              </w:rPr>
              <w:t>5</w:t>
            </w:r>
          </w:p>
        </w:tc>
        <w:tc>
          <w:tcPr>
            <w:tcW w:w="677" w:type="pct"/>
            <w:vAlign w:val="center"/>
          </w:tcPr>
          <w:p w14:paraId="01F7A32A" w14:textId="77777777" w:rsidR="00E540CC" w:rsidRPr="007849B1" w:rsidRDefault="00E540CC" w:rsidP="00E540CC">
            <w:pPr>
              <w:pStyle w:val="TAC"/>
              <w:rPr>
                <w:lang w:eastAsia="ja-JP"/>
              </w:rPr>
            </w:pPr>
            <w:proofErr w:type="spellStart"/>
            <w:r w:rsidRPr="007849B1">
              <w:rPr>
                <w:rFonts w:hint="eastAsia"/>
                <w:lang w:eastAsia="ja-JP"/>
              </w:rPr>
              <w:t>eMBB</w:t>
            </w:r>
            <w:proofErr w:type="spellEnd"/>
          </w:p>
        </w:tc>
        <w:tc>
          <w:tcPr>
            <w:tcW w:w="677" w:type="pct"/>
          </w:tcPr>
          <w:p w14:paraId="143B28EC" w14:textId="3812E65F" w:rsidR="00E540CC" w:rsidRPr="007849B1" w:rsidRDefault="00E540CC" w:rsidP="00E540CC">
            <w:pPr>
              <w:pStyle w:val="TAC"/>
              <w:rPr>
                <w:lang w:eastAsia="ja-JP"/>
              </w:rPr>
            </w:pPr>
            <w:ins w:id="736" w:author="Shubham Bhargava" w:date="2024-08-26T12:57:00Z">
              <w:r w:rsidRPr="00377CAB">
                <w:rPr>
                  <w:rFonts w:hint="eastAsia"/>
                  <w:lang w:eastAsia="ja-JP"/>
                </w:rPr>
                <w:t xml:space="preserve">NR, </w:t>
              </w:r>
              <w:r>
                <w:rPr>
                  <w:lang w:eastAsia="ja-JP"/>
                </w:rPr>
                <w:t>100/200/400</w:t>
              </w:r>
              <w:r w:rsidRPr="00377CAB">
                <w:rPr>
                  <w:rFonts w:hint="eastAsia"/>
                  <w:lang w:eastAsia="ja-JP"/>
                </w:rPr>
                <w:t xml:space="preserve"> MHz</w:t>
              </w:r>
            </w:ins>
            <w:del w:id="737"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tcPr>
          <w:p w14:paraId="3C9DB516" w14:textId="5FB11C37" w:rsidR="00E540CC" w:rsidRPr="007849B1" w:rsidRDefault="00E540CC" w:rsidP="00E540CC">
            <w:pPr>
              <w:pStyle w:val="TAC"/>
              <w:rPr>
                <w:lang w:eastAsia="ja-JP"/>
              </w:rPr>
            </w:pPr>
            <w:ins w:id="738" w:author="Shubham Bhargava" w:date="2024-08-26T12:57:00Z">
              <w:r>
                <w:rPr>
                  <w:lang w:eastAsia="ja-JP"/>
                </w:rPr>
                <w:t>Same as aggressor</w:t>
              </w:r>
            </w:ins>
            <w:del w:id="739"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vAlign w:val="center"/>
          </w:tcPr>
          <w:p w14:paraId="0938E530" w14:textId="77777777" w:rsidR="00E540CC" w:rsidRPr="007849B1" w:rsidRDefault="00E540CC" w:rsidP="00E540CC">
            <w:pPr>
              <w:pStyle w:val="TAC"/>
              <w:rPr>
                <w:lang w:eastAsia="ja-JP"/>
              </w:rPr>
            </w:pPr>
            <w:r w:rsidRPr="007849B1">
              <w:rPr>
                <w:rFonts w:hint="eastAsia"/>
                <w:lang w:eastAsia="ja-JP"/>
              </w:rPr>
              <w:t>UL to UL</w:t>
            </w:r>
          </w:p>
        </w:tc>
        <w:tc>
          <w:tcPr>
            <w:tcW w:w="677" w:type="pct"/>
          </w:tcPr>
          <w:p w14:paraId="66BD0DE5" w14:textId="77777777" w:rsidR="00E540CC" w:rsidRPr="007849B1" w:rsidRDefault="00E540CC" w:rsidP="00E540CC">
            <w:pPr>
              <w:pStyle w:val="TAC"/>
              <w:rPr>
                <w:lang w:eastAsia="ja-JP"/>
              </w:rPr>
            </w:pPr>
            <w:r>
              <w:rPr>
                <w:lang w:eastAsia="ja-JP"/>
              </w:rPr>
              <w:t>15</w:t>
            </w:r>
            <w:r w:rsidRPr="007849B1">
              <w:rPr>
                <w:rFonts w:hint="eastAsia"/>
                <w:lang w:eastAsia="ja-JP"/>
              </w:rPr>
              <w:t xml:space="preserve"> GHz</w:t>
            </w:r>
          </w:p>
        </w:tc>
        <w:tc>
          <w:tcPr>
            <w:tcW w:w="676" w:type="pct"/>
            <w:vAlign w:val="center"/>
          </w:tcPr>
          <w:p w14:paraId="7DCAF184" w14:textId="77777777" w:rsidR="00E540CC" w:rsidRPr="007849B1" w:rsidRDefault="00E540CC" w:rsidP="00E540CC">
            <w:pPr>
              <w:pStyle w:val="TAC"/>
              <w:rPr>
                <w:lang w:eastAsia="ja-JP"/>
              </w:rPr>
            </w:pPr>
            <w:r w:rsidRPr="007849B1">
              <w:rPr>
                <w:rFonts w:hint="eastAsia"/>
                <w:lang w:eastAsia="ja-JP"/>
              </w:rPr>
              <w:t>Urban macro</w:t>
            </w:r>
          </w:p>
        </w:tc>
        <w:tc>
          <w:tcPr>
            <w:tcW w:w="674" w:type="pct"/>
          </w:tcPr>
          <w:p w14:paraId="6DA0414C" w14:textId="77777777" w:rsidR="00E540CC" w:rsidRPr="007849B1" w:rsidRDefault="00E540CC" w:rsidP="00E540CC">
            <w:pPr>
              <w:pStyle w:val="TAC"/>
              <w:rPr>
                <w:lang w:eastAsia="ja-JP"/>
              </w:rPr>
            </w:pPr>
            <w:r>
              <w:rPr>
                <w:lang w:eastAsia="ja-JP"/>
              </w:rPr>
              <w:t>First</w:t>
            </w:r>
          </w:p>
        </w:tc>
      </w:tr>
      <w:tr w:rsidR="00E540CC" w:rsidRPr="007849B1" w14:paraId="6E120CAC" w14:textId="77777777" w:rsidTr="00E540CC">
        <w:trPr>
          <w:jc w:val="center"/>
        </w:trPr>
        <w:tc>
          <w:tcPr>
            <w:tcW w:w="265" w:type="pct"/>
            <w:vAlign w:val="center"/>
          </w:tcPr>
          <w:p w14:paraId="71901411" w14:textId="77777777" w:rsidR="00E540CC" w:rsidRPr="007849B1" w:rsidRDefault="00E540CC" w:rsidP="00E540CC">
            <w:pPr>
              <w:pStyle w:val="TAC"/>
              <w:rPr>
                <w:lang w:eastAsia="ja-JP"/>
              </w:rPr>
            </w:pPr>
            <w:r w:rsidRPr="007849B1">
              <w:rPr>
                <w:rFonts w:hint="eastAsia"/>
                <w:lang w:eastAsia="ja-JP"/>
              </w:rPr>
              <w:t>6</w:t>
            </w:r>
          </w:p>
        </w:tc>
        <w:tc>
          <w:tcPr>
            <w:tcW w:w="677" w:type="pct"/>
            <w:vAlign w:val="center"/>
          </w:tcPr>
          <w:p w14:paraId="3F5ED34D" w14:textId="77777777" w:rsidR="00E540CC" w:rsidRPr="007849B1" w:rsidRDefault="00E540CC" w:rsidP="00E540CC">
            <w:pPr>
              <w:pStyle w:val="TAC"/>
              <w:rPr>
                <w:lang w:eastAsia="ja-JP"/>
              </w:rPr>
            </w:pPr>
            <w:proofErr w:type="spellStart"/>
            <w:r w:rsidRPr="007849B1">
              <w:rPr>
                <w:rFonts w:hint="eastAsia"/>
                <w:lang w:eastAsia="ja-JP"/>
              </w:rPr>
              <w:t>eMBB</w:t>
            </w:r>
            <w:proofErr w:type="spellEnd"/>
          </w:p>
        </w:tc>
        <w:tc>
          <w:tcPr>
            <w:tcW w:w="677" w:type="pct"/>
          </w:tcPr>
          <w:p w14:paraId="33DD0604" w14:textId="36466F28" w:rsidR="00E540CC" w:rsidRPr="007849B1" w:rsidRDefault="00E540CC" w:rsidP="00E540CC">
            <w:pPr>
              <w:pStyle w:val="TAC"/>
              <w:rPr>
                <w:lang w:eastAsia="ja-JP"/>
              </w:rPr>
            </w:pPr>
            <w:ins w:id="740" w:author="Shubham Bhargava" w:date="2024-08-26T12:57:00Z">
              <w:r w:rsidRPr="00377CAB">
                <w:rPr>
                  <w:rFonts w:hint="eastAsia"/>
                  <w:lang w:eastAsia="ja-JP"/>
                </w:rPr>
                <w:t xml:space="preserve">NR, </w:t>
              </w:r>
              <w:r>
                <w:rPr>
                  <w:lang w:eastAsia="ja-JP"/>
                </w:rPr>
                <w:t>100/200/400</w:t>
              </w:r>
              <w:r w:rsidRPr="00377CAB">
                <w:rPr>
                  <w:rFonts w:hint="eastAsia"/>
                  <w:lang w:eastAsia="ja-JP"/>
                </w:rPr>
                <w:t xml:space="preserve"> MHz</w:t>
              </w:r>
            </w:ins>
            <w:del w:id="741"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tcPr>
          <w:p w14:paraId="413CA783" w14:textId="158F20A0" w:rsidR="00E540CC" w:rsidRPr="007849B1" w:rsidRDefault="00E540CC" w:rsidP="00E540CC">
            <w:pPr>
              <w:pStyle w:val="TAC"/>
              <w:rPr>
                <w:lang w:eastAsia="ja-JP"/>
              </w:rPr>
            </w:pPr>
            <w:ins w:id="742" w:author="Shubham Bhargava" w:date="2024-08-26T12:57:00Z">
              <w:r>
                <w:rPr>
                  <w:lang w:eastAsia="ja-JP"/>
                </w:rPr>
                <w:t>Same as aggressor</w:t>
              </w:r>
            </w:ins>
            <w:del w:id="743" w:author="Shubham Bhargava" w:date="2024-08-26T12:57:00Z">
              <w:r w:rsidRPr="007849B1" w:rsidDel="000A1891">
                <w:rPr>
                  <w:rFonts w:hint="eastAsia"/>
                  <w:lang w:eastAsia="ja-JP"/>
                </w:rPr>
                <w:delText xml:space="preserve">NR, </w:delText>
              </w:r>
              <w:r w:rsidDel="000A1891">
                <w:rPr>
                  <w:rFonts w:hint="eastAsia"/>
                  <w:lang w:eastAsia="ja-JP"/>
                </w:rPr>
                <w:delText>TBD MHz</w:delText>
              </w:r>
            </w:del>
          </w:p>
        </w:tc>
        <w:tc>
          <w:tcPr>
            <w:tcW w:w="677" w:type="pct"/>
            <w:vAlign w:val="center"/>
          </w:tcPr>
          <w:p w14:paraId="4EF3212F" w14:textId="77777777" w:rsidR="00E540CC" w:rsidRPr="007849B1" w:rsidRDefault="00E540CC" w:rsidP="00E540CC">
            <w:pPr>
              <w:pStyle w:val="TAC"/>
              <w:rPr>
                <w:lang w:eastAsia="ja-JP"/>
              </w:rPr>
            </w:pPr>
            <w:r w:rsidRPr="007849B1">
              <w:rPr>
                <w:rFonts w:hint="eastAsia"/>
                <w:lang w:eastAsia="ja-JP"/>
              </w:rPr>
              <w:t>UL to UL</w:t>
            </w:r>
          </w:p>
        </w:tc>
        <w:tc>
          <w:tcPr>
            <w:tcW w:w="677" w:type="pct"/>
          </w:tcPr>
          <w:p w14:paraId="604CE4AF" w14:textId="77777777" w:rsidR="00E540CC" w:rsidRPr="007849B1" w:rsidRDefault="00E540CC" w:rsidP="00E540CC">
            <w:pPr>
              <w:pStyle w:val="TAC"/>
              <w:rPr>
                <w:lang w:eastAsia="ja-JP"/>
              </w:rPr>
            </w:pPr>
            <w:r>
              <w:rPr>
                <w:lang w:eastAsia="ja-JP"/>
              </w:rPr>
              <w:t>15</w:t>
            </w:r>
            <w:r w:rsidRPr="007849B1">
              <w:rPr>
                <w:rFonts w:hint="eastAsia"/>
                <w:lang w:eastAsia="ja-JP"/>
              </w:rPr>
              <w:t xml:space="preserve"> GHz</w:t>
            </w:r>
          </w:p>
        </w:tc>
        <w:tc>
          <w:tcPr>
            <w:tcW w:w="676" w:type="pct"/>
            <w:vAlign w:val="center"/>
          </w:tcPr>
          <w:p w14:paraId="00EDFAE6" w14:textId="77777777" w:rsidR="00E540CC" w:rsidRPr="007849B1" w:rsidRDefault="00E540CC" w:rsidP="00E540CC">
            <w:pPr>
              <w:pStyle w:val="TAC"/>
              <w:rPr>
                <w:lang w:eastAsia="ja-JP"/>
              </w:rPr>
            </w:pPr>
            <w:r w:rsidRPr="007849B1">
              <w:rPr>
                <w:rFonts w:hint="eastAsia"/>
                <w:lang w:eastAsia="ja-JP"/>
              </w:rPr>
              <w:t>Dense urban</w:t>
            </w:r>
          </w:p>
        </w:tc>
        <w:tc>
          <w:tcPr>
            <w:tcW w:w="674" w:type="pct"/>
          </w:tcPr>
          <w:p w14:paraId="44BEFD8E" w14:textId="77777777" w:rsidR="00E540CC" w:rsidRPr="007849B1" w:rsidRDefault="00E540CC" w:rsidP="00E540CC">
            <w:pPr>
              <w:pStyle w:val="TAC"/>
              <w:rPr>
                <w:lang w:eastAsia="ja-JP"/>
              </w:rPr>
            </w:pPr>
            <w:r>
              <w:rPr>
                <w:lang w:eastAsia="ja-JP"/>
              </w:rPr>
              <w:t>Third</w:t>
            </w:r>
          </w:p>
        </w:tc>
      </w:tr>
    </w:tbl>
    <w:p w14:paraId="76CC5F28" w14:textId="77777777" w:rsidR="00C866AB" w:rsidRPr="00C866AB" w:rsidRDefault="00C866AB" w:rsidP="00872F18"/>
    <w:p w14:paraId="02502B3C" w14:textId="3347E438" w:rsidR="00005CBD" w:rsidRDefault="001853D1" w:rsidP="001853D1">
      <w:pPr>
        <w:pStyle w:val="Heading3"/>
      </w:pPr>
      <w:bookmarkStart w:id="744" w:name="_Toc66100996"/>
      <w:bookmarkStart w:id="745" w:name="_Toc67990353"/>
      <w:bookmarkStart w:id="746" w:name="_Toc98749964"/>
      <w:bookmarkStart w:id="747" w:name="_Toc165559058"/>
      <w:r>
        <w:t>6.1</w:t>
      </w:r>
      <w:r w:rsidR="00005CBD" w:rsidRPr="004D3578">
        <w:t>.2</w:t>
      </w:r>
      <w:r w:rsidR="00005CBD" w:rsidRPr="004D3578">
        <w:tab/>
      </w:r>
      <w:r w:rsidR="00005CBD" w:rsidRPr="00ED273C">
        <w:t>Co-existence simulation assumption</w:t>
      </w:r>
      <w:bookmarkEnd w:id="744"/>
      <w:bookmarkEnd w:id="745"/>
      <w:bookmarkEnd w:id="746"/>
      <w:bookmarkEnd w:id="747"/>
    </w:p>
    <w:p w14:paraId="7C522587" w14:textId="77777777" w:rsidR="00F51E2B" w:rsidRPr="007849B1" w:rsidRDefault="00F51E2B" w:rsidP="00872F18">
      <w:pPr>
        <w:pStyle w:val="Heading4"/>
        <w:rPr>
          <w:lang w:eastAsia="ja-JP"/>
        </w:rPr>
      </w:pPr>
      <w:bookmarkStart w:id="748" w:name="_Toc494384406"/>
      <w:bookmarkStart w:id="749" w:name="_Toc98750615"/>
      <w:r>
        <w:rPr>
          <w:lang w:eastAsia="ja-JP"/>
        </w:rPr>
        <w:t>6.1</w:t>
      </w:r>
      <w:r w:rsidRPr="007849B1">
        <w:rPr>
          <w:rFonts w:hint="eastAsia"/>
          <w:lang w:eastAsia="ja-JP"/>
        </w:rPr>
        <w:t>.2.1</w:t>
      </w:r>
      <w:r w:rsidRPr="007849B1">
        <w:rPr>
          <w:lang w:eastAsia="ja-JP"/>
        </w:rPr>
        <w:tab/>
      </w:r>
      <w:r w:rsidRPr="007849B1">
        <w:rPr>
          <w:rFonts w:hint="eastAsia"/>
          <w:lang w:eastAsia="ja-JP"/>
        </w:rPr>
        <w:t>Network layout model</w:t>
      </w:r>
      <w:bookmarkEnd w:id="748"/>
      <w:bookmarkEnd w:id="749"/>
    </w:p>
    <w:p w14:paraId="7676B1A3" w14:textId="77777777" w:rsidR="00F51E2B" w:rsidRPr="007849B1" w:rsidRDefault="00F51E2B" w:rsidP="00872F18">
      <w:pPr>
        <w:pStyle w:val="Heading5"/>
        <w:rPr>
          <w:lang w:eastAsia="ja-JP"/>
        </w:rPr>
      </w:pPr>
      <w:bookmarkStart w:id="750" w:name="_Toc494384407"/>
      <w:bookmarkStart w:id="751" w:name="_Toc98750616"/>
      <w:r>
        <w:rPr>
          <w:lang w:eastAsia="ja-JP"/>
        </w:rPr>
        <w:t>6.1</w:t>
      </w:r>
      <w:r w:rsidRPr="007849B1">
        <w:rPr>
          <w:rFonts w:hint="eastAsia"/>
          <w:lang w:eastAsia="ja-JP"/>
        </w:rPr>
        <w:t>.2.1.1</w:t>
      </w:r>
      <w:r w:rsidRPr="007849B1">
        <w:rPr>
          <w:rFonts w:hint="eastAsia"/>
          <w:lang w:eastAsia="ja-JP"/>
        </w:rPr>
        <w:tab/>
        <w:t>Urban macro</w:t>
      </w:r>
      <w:bookmarkEnd w:id="750"/>
      <w:bookmarkEnd w:id="751"/>
    </w:p>
    <w:p w14:paraId="4289B552" w14:textId="77777777" w:rsidR="00F51E2B" w:rsidRPr="007849B1" w:rsidRDefault="00F51E2B" w:rsidP="00F51E2B">
      <w:pPr>
        <w:rPr>
          <w:lang w:eastAsia="ja-JP"/>
        </w:rPr>
      </w:pPr>
      <w:r w:rsidRPr="007849B1">
        <w:rPr>
          <w:rFonts w:hint="eastAsia"/>
          <w:lang w:eastAsia="ja-JP"/>
        </w:rPr>
        <w:t xml:space="preserve">Details on urban macro network layout model are listed in Table </w:t>
      </w:r>
      <w:r>
        <w:rPr>
          <w:lang w:eastAsia="ja-JP"/>
        </w:rPr>
        <w:t>6.1</w:t>
      </w:r>
      <w:r w:rsidRPr="007849B1">
        <w:rPr>
          <w:rFonts w:hint="eastAsia"/>
          <w:lang w:eastAsia="ja-JP"/>
        </w:rPr>
        <w:t xml:space="preserve">.2.1.1-1 and </w:t>
      </w:r>
      <w:r>
        <w:rPr>
          <w:lang w:eastAsia="ja-JP"/>
        </w:rPr>
        <w:t>6.1</w:t>
      </w:r>
      <w:r w:rsidRPr="007849B1">
        <w:rPr>
          <w:rFonts w:hint="eastAsia"/>
          <w:lang w:eastAsia="ja-JP"/>
        </w:rPr>
        <w:t>.2.1.1-2.</w:t>
      </w:r>
    </w:p>
    <w:p w14:paraId="37FDF56A" w14:textId="77777777" w:rsidR="00F51E2B" w:rsidRPr="007849B1" w:rsidRDefault="00F51E2B" w:rsidP="00F51E2B">
      <w:pPr>
        <w:pStyle w:val="TH"/>
      </w:pPr>
      <w:r w:rsidRPr="007849B1">
        <w:t xml:space="preserve">Table </w:t>
      </w:r>
      <w:r>
        <w:rPr>
          <w:lang w:eastAsia="ja-JP"/>
        </w:rPr>
        <w:t>6.1</w:t>
      </w:r>
      <w:r w:rsidRPr="007849B1">
        <w:t>.</w:t>
      </w:r>
      <w:r w:rsidRPr="007849B1">
        <w:rPr>
          <w:rFonts w:hint="eastAsia"/>
          <w:lang w:eastAsia="ja-JP"/>
        </w:rPr>
        <w:t>2.1.1-</w:t>
      </w:r>
      <w:r w:rsidRPr="007849B1">
        <w:t>1</w:t>
      </w:r>
      <w:r w:rsidRPr="007849B1">
        <w:rPr>
          <w:rFonts w:hint="eastAsia"/>
          <w:lang w:eastAsia="ja-JP"/>
        </w:rPr>
        <w:t xml:space="preserve">: </w:t>
      </w:r>
      <w:r w:rsidRPr="007849B1">
        <w:t>Single operator layout</w:t>
      </w:r>
      <w:r w:rsidRPr="007849B1">
        <w:rPr>
          <w:rFonts w:hint="eastAsia"/>
          <w:lang w:eastAsia="ja-JP"/>
        </w:rPr>
        <w:t xml:space="preserve"> for urban macro</w:t>
      </w:r>
    </w:p>
    <w:tbl>
      <w:tblPr>
        <w:tblW w:w="9520" w:type="dxa"/>
        <w:tblCellMar>
          <w:left w:w="0" w:type="dxa"/>
          <w:right w:w="0" w:type="dxa"/>
        </w:tblCellMar>
        <w:tblLook w:val="01E0" w:firstRow="1" w:lastRow="1" w:firstColumn="1" w:lastColumn="1" w:noHBand="0" w:noVBand="0"/>
      </w:tblPr>
      <w:tblGrid>
        <w:gridCol w:w="1600"/>
        <w:gridCol w:w="2680"/>
        <w:gridCol w:w="2680"/>
        <w:gridCol w:w="2560"/>
      </w:tblGrid>
      <w:tr w:rsidR="00F51E2B" w:rsidRPr="007849B1" w14:paraId="46F52FCB" w14:textId="77777777" w:rsidTr="00405C1A">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BCA931" w14:textId="77777777" w:rsidR="00F51E2B" w:rsidRPr="007849B1" w:rsidRDefault="00F51E2B" w:rsidP="00405C1A">
            <w:pPr>
              <w:pStyle w:val="TAH"/>
              <w:rPr>
                <w:rFonts w:eastAsia="MS PGothic" w:cs="Arial"/>
                <w:lang w:val="en-US" w:eastAsia="ja-JP"/>
              </w:rPr>
            </w:pPr>
            <w:r w:rsidRPr="007849B1">
              <w:rPr>
                <w:kern w:val="24"/>
                <w:lang w:eastAsia="ja-JP"/>
              </w:rPr>
              <w:t>Parameters</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B393CA" w14:textId="77777777" w:rsidR="00F51E2B" w:rsidRPr="007849B1" w:rsidRDefault="00F51E2B" w:rsidP="00405C1A">
            <w:pPr>
              <w:pStyle w:val="TAH"/>
              <w:rPr>
                <w:rFonts w:eastAsia="MS PGothic" w:cs="Arial"/>
                <w:lang w:val="en-US" w:eastAsia="ja-JP"/>
              </w:rPr>
            </w:pPr>
            <w:r w:rsidRPr="007849B1">
              <w:rPr>
                <w:kern w:val="24"/>
                <w:lang w:eastAsia="ja-JP"/>
              </w:rPr>
              <w:t>Values</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39A82B" w14:textId="77777777" w:rsidR="00F51E2B" w:rsidRPr="007849B1" w:rsidRDefault="00F51E2B" w:rsidP="00405C1A">
            <w:pPr>
              <w:pStyle w:val="TAH"/>
              <w:rPr>
                <w:rFonts w:eastAsia="MS PGothic" w:cs="Arial"/>
                <w:lang w:val="en-US" w:eastAsia="ja-JP"/>
              </w:rPr>
            </w:pPr>
            <w:r w:rsidRPr="007849B1">
              <w:rPr>
                <w:kern w:val="24"/>
                <w:lang w:eastAsia="ja-JP"/>
              </w:rPr>
              <w:t>Remark</w:t>
            </w:r>
          </w:p>
        </w:tc>
      </w:tr>
      <w:tr w:rsidR="00F51E2B" w:rsidRPr="007849B1" w14:paraId="29E17865" w14:textId="77777777" w:rsidTr="00405C1A">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376519" w14:textId="77777777" w:rsidR="00F51E2B" w:rsidRPr="007849B1" w:rsidRDefault="00F51E2B" w:rsidP="00405C1A">
            <w:pPr>
              <w:pStyle w:val="TAC"/>
              <w:rPr>
                <w:rFonts w:eastAsia="MS PGothic" w:cs="Arial"/>
                <w:lang w:val="en-US" w:eastAsia="ja-JP"/>
              </w:rPr>
            </w:pPr>
            <w:r w:rsidRPr="007849B1">
              <w:rPr>
                <w:kern w:val="24"/>
                <w:lang w:eastAsia="ja-JP"/>
              </w:rPr>
              <w:t>Network layout</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E4E91" w14:textId="77777777" w:rsidR="00F51E2B" w:rsidRPr="007849B1" w:rsidRDefault="00F51E2B" w:rsidP="00405C1A">
            <w:pPr>
              <w:pStyle w:val="TAC"/>
              <w:rPr>
                <w:rFonts w:eastAsia="MS PGothic" w:cs="Arial"/>
                <w:lang w:val="en-US" w:eastAsia="ja-JP"/>
              </w:rPr>
            </w:pPr>
            <w:r w:rsidRPr="007849B1">
              <w:rPr>
                <w:kern w:val="24"/>
                <w:lang w:val="en-US" w:eastAsia="ja-JP"/>
              </w:rPr>
              <w:t>hexagonal grid, 19 macro sites, 3 sectors per site with wrap around</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88EC64"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5A14E92E" w14:textId="77777777" w:rsidTr="00405C1A">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D479C8" w14:textId="77777777" w:rsidR="00F51E2B" w:rsidRPr="007849B1" w:rsidRDefault="00F51E2B" w:rsidP="00405C1A">
            <w:pPr>
              <w:pStyle w:val="TAC"/>
              <w:rPr>
                <w:rFonts w:eastAsia="MS PGothic" w:cs="Arial"/>
                <w:lang w:val="en-US" w:eastAsia="ja-JP"/>
              </w:rPr>
            </w:pPr>
            <w:r w:rsidRPr="007849B1">
              <w:rPr>
                <w:kern w:val="24"/>
                <w:lang w:eastAsia="ja-JP"/>
              </w:rPr>
              <w:t>Inter-site distance</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50C53F" w14:textId="77777777" w:rsidR="00F51E2B" w:rsidRDefault="00F51E2B" w:rsidP="00405C1A">
            <w:pPr>
              <w:pStyle w:val="TAC"/>
              <w:rPr>
                <w:rFonts w:cs="Arial"/>
                <w:lang w:val="en-US" w:eastAsia="ja-JP"/>
              </w:rPr>
            </w:pPr>
            <w:r>
              <w:rPr>
                <w:rFonts w:cs="Arial"/>
                <w:lang w:val="en-US" w:eastAsia="ja-JP"/>
              </w:rPr>
              <w:t xml:space="preserve">450 </w:t>
            </w:r>
            <w:r w:rsidRPr="007849B1">
              <w:rPr>
                <w:rFonts w:cs="Arial" w:hint="eastAsia"/>
                <w:lang w:val="en-US" w:eastAsia="ja-JP"/>
              </w:rPr>
              <w:t>m</w:t>
            </w:r>
            <w:r>
              <w:rPr>
                <w:rFonts w:cs="Arial"/>
                <w:lang w:val="en-US" w:eastAsia="ja-JP"/>
              </w:rPr>
              <w:t xml:space="preserve"> (first priority)</w:t>
            </w:r>
          </w:p>
          <w:p w14:paraId="70ABE8B0" w14:textId="77777777" w:rsidR="00F51E2B" w:rsidRDefault="00F51E2B" w:rsidP="00405C1A">
            <w:pPr>
              <w:pStyle w:val="TAC"/>
              <w:rPr>
                <w:rFonts w:cs="Arial"/>
                <w:lang w:val="en-US" w:eastAsia="ja-JP"/>
              </w:rPr>
            </w:pPr>
            <w:r>
              <w:rPr>
                <w:rFonts w:cs="Arial"/>
                <w:lang w:val="en-US" w:eastAsia="ja-JP"/>
              </w:rPr>
              <w:t>350 m (second priority)</w:t>
            </w:r>
          </w:p>
          <w:p w14:paraId="0E0A89DF" w14:textId="77777777" w:rsidR="00F51E2B" w:rsidRPr="007849B1" w:rsidRDefault="00F51E2B" w:rsidP="00405C1A">
            <w:pPr>
              <w:pStyle w:val="TAC"/>
              <w:rPr>
                <w:rFonts w:cs="Arial"/>
                <w:lang w:val="en-US" w:eastAsia="ja-JP"/>
              </w:rPr>
            </w:pPr>
            <w:r>
              <w:rPr>
                <w:rFonts w:cs="Arial"/>
                <w:lang w:val="en-US" w:eastAsia="ja-JP"/>
              </w:rPr>
              <w:t>Other (third priority)</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57F313" w14:textId="77777777" w:rsidR="00F51E2B" w:rsidRPr="007849B1" w:rsidRDefault="00F51E2B" w:rsidP="00405C1A">
            <w:pPr>
              <w:pStyle w:val="TAC"/>
              <w:rPr>
                <w:rFonts w:eastAsia="MS PGothic" w:cs="Arial"/>
                <w:lang w:val="en-US" w:eastAsia="ja-JP"/>
              </w:rPr>
            </w:pPr>
          </w:p>
        </w:tc>
      </w:tr>
      <w:tr w:rsidR="00F51E2B" w:rsidRPr="007849B1" w14:paraId="49D5B844" w14:textId="77777777" w:rsidTr="00405C1A">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427C46" w14:textId="77777777" w:rsidR="00F51E2B" w:rsidRPr="007849B1" w:rsidRDefault="00F51E2B" w:rsidP="00405C1A">
            <w:pPr>
              <w:pStyle w:val="TAC"/>
              <w:rPr>
                <w:rFonts w:eastAsia="MS PGothic" w:cs="Arial"/>
                <w:lang w:val="en-US" w:eastAsia="ja-JP"/>
              </w:rPr>
            </w:pPr>
            <w:r w:rsidRPr="007849B1">
              <w:rPr>
                <w:kern w:val="24"/>
                <w:lang w:eastAsia="ja-JP"/>
              </w:rPr>
              <w:t>BS antenna height</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A67F37" w14:textId="2C982859" w:rsidR="00F51E2B" w:rsidRPr="007849B1" w:rsidRDefault="00F51E2B" w:rsidP="00405C1A">
            <w:pPr>
              <w:pStyle w:val="TAC"/>
              <w:rPr>
                <w:rFonts w:eastAsia="MS PGothic" w:cs="Arial"/>
                <w:lang w:val="en-US" w:eastAsia="ja-JP"/>
              </w:rPr>
            </w:pPr>
            <w:r w:rsidRPr="007849B1">
              <w:rPr>
                <w:kern w:val="24"/>
                <w:lang w:eastAsia="ja-JP"/>
              </w:rPr>
              <w:t>2</w:t>
            </w:r>
            <w:r w:rsidR="00CD52B7">
              <w:rPr>
                <w:kern w:val="24"/>
                <w:lang w:eastAsia="ja-JP"/>
              </w:rPr>
              <w:t>5</w:t>
            </w:r>
            <w:r w:rsidRPr="007849B1">
              <w:rPr>
                <w:kern w:val="24"/>
                <w:lang w:eastAsia="ja-JP"/>
              </w:rPr>
              <w:t xml:space="preserve"> m</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B4F7F"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018F9163" w14:textId="77777777" w:rsidTr="00405C1A">
        <w:tc>
          <w:tcPr>
            <w:tcW w:w="16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0AEF95" w14:textId="77777777" w:rsidR="00F51E2B" w:rsidRPr="007849B1" w:rsidRDefault="00F51E2B" w:rsidP="00405C1A">
            <w:pPr>
              <w:pStyle w:val="TAC"/>
              <w:rPr>
                <w:rFonts w:eastAsia="MS PGothic" w:cs="Arial"/>
                <w:lang w:val="en-US" w:eastAsia="ja-JP"/>
              </w:rPr>
            </w:pPr>
            <w:r w:rsidRPr="007849B1">
              <w:rPr>
                <w:kern w:val="24"/>
                <w:lang w:eastAsia="ja-JP"/>
              </w:rPr>
              <w:t>UE location</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95E9AA" w14:textId="77777777" w:rsidR="00F51E2B" w:rsidRPr="007849B1" w:rsidRDefault="00F51E2B" w:rsidP="00405C1A">
            <w:pPr>
              <w:pStyle w:val="TAC"/>
              <w:rPr>
                <w:rFonts w:eastAsia="MS PGothic" w:cs="Arial"/>
                <w:lang w:val="en-US" w:eastAsia="ja-JP"/>
              </w:rPr>
            </w:pPr>
            <w:r w:rsidRPr="007849B1">
              <w:rPr>
                <w:kern w:val="24"/>
                <w:lang w:eastAsia="ja-JP"/>
              </w:rPr>
              <w:t>Outdoor/indoor</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3203FD" w14:textId="77777777" w:rsidR="00F51E2B" w:rsidRPr="007849B1" w:rsidRDefault="00F51E2B" w:rsidP="00405C1A">
            <w:pPr>
              <w:pStyle w:val="TAC"/>
              <w:rPr>
                <w:rFonts w:eastAsia="MS PGothic" w:cs="Arial"/>
                <w:lang w:val="en-US" w:eastAsia="ja-JP"/>
              </w:rPr>
            </w:pPr>
            <w:r w:rsidRPr="007849B1">
              <w:rPr>
                <w:kern w:val="24"/>
                <w:lang w:eastAsia="ja-JP"/>
              </w:rPr>
              <w:t>Outdoor and indoor</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CFC399"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70347244"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C93D68" w14:textId="77777777" w:rsidR="00F51E2B" w:rsidRPr="007849B1" w:rsidRDefault="00F51E2B" w:rsidP="00405C1A">
            <w:pPr>
              <w:pStyle w:val="TAC"/>
              <w:rPr>
                <w:rFonts w:eastAsia="MS PGothic" w:cs="Arial"/>
                <w:lang w:val="en-US"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45B2B2" w14:textId="77777777" w:rsidR="00F51E2B" w:rsidRPr="007849B1" w:rsidRDefault="00F51E2B" w:rsidP="00405C1A">
            <w:pPr>
              <w:pStyle w:val="TAC"/>
              <w:rPr>
                <w:rFonts w:eastAsia="MS PGothic" w:cs="Arial"/>
                <w:lang w:val="en-US" w:eastAsia="ja-JP"/>
              </w:rPr>
            </w:pPr>
            <w:r w:rsidRPr="007849B1">
              <w:rPr>
                <w:kern w:val="24"/>
                <w:lang w:eastAsia="ja-JP"/>
              </w:rPr>
              <w:t>Indoor UE ratio</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E53C0A" w14:textId="77777777" w:rsidR="00F51E2B" w:rsidRPr="007849B1" w:rsidRDefault="00F51E2B" w:rsidP="00405C1A">
            <w:pPr>
              <w:pStyle w:val="TAC"/>
              <w:rPr>
                <w:rFonts w:cs="Arial"/>
                <w:lang w:val="en-US" w:eastAsia="ja-JP"/>
              </w:rPr>
            </w:pPr>
            <w:r w:rsidRPr="007849B1">
              <w:rPr>
                <w:rFonts w:hint="eastAsia"/>
                <w:kern w:val="24"/>
                <w:lang w:eastAsia="ja-JP"/>
              </w:rPr>
              <w:t>20</w:t>
            </w:r>
            <w:r>
              <w:rPr>
                <w:kern w:val="24"/>
                <w:lang w:eastAsia="ja-JP"/>
              </w:rPr>
              <w:t>/0</w:t>
            </w:r>
            <w:r w:rsidRPr="007849B1">
              <w:rPr>
                <w:rFonts w:hint="eastAsia"/>
                <w:kern w:val="24"/>
                <w:lang w:eastAsia="ja-JP"/>
              </w:rPr>
              <w:t>%</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D42B1" w14:textId="77777777" w:rsidR="00F51E2B" w:rsidRPr="007849B1" w:rsidRDefault="00F51E2B" w:rsidP="00405C1A">
            <w:pPr>
              <w:pStyle w:val="TAC"/>
              <w:rPr>
                <w:rFonts w:cs="Arial"/>
                <w:lang w:val="en-US" w:eastAsia="ja-JP"/>
              </w:rPr>
            </w:pPr>
          </w:p>
        </w:tc>
      </w:tr>
      <w:tr w:rsidR="00F51E2B" w:rsidRPr="007849B1" w14:paraId="291E0035"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107F1C" w14:textId="77777777" w:rsidR="00F51E2B" w:rsidRPr="007849B1" w:rsidRDefault="00F51E2B" w:rsidP="00405C1A">
            <w:pPr>
              <w:pStyle w:val="TAC"/>
              <w:rPr>
                <w:rFonts w:eastAsia="MS PGothic" w:cs="Arial"/>
                <w:lang w:val="en-US"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E917EF" w14:textId="77777777" w:rsidR="00F51E2B" w:rsidRPr="007849B1" w:rsidRDefault="00F51E2B" w:rsidP="00405C1A">
            <w:pPr>
              <w:pStyle w:val="TAC"/>
              <w:rPr>
                <w:rFonts w:eastAsia="MS PGothic" w:cs="Arial"/>
                <w:lang w:val="en-US" w:eastAsia="ja-JP"/>
              </w:rPr>
            </w:pPr>
            <w:r w:rsidRPr="007849B1">
              <w:rPr>
                <w:kern w:val="24"/>
                <w:lang w:eastAsia="ja-JP"/>
              </w:rPr>
              <w:t>Low/high Penetration loss ratio</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47FF99" w14:textId="77777777" w:rsidR="00F51E2B" w:rsidRPr="007849B1" w:rsidRDefault="00F51E2B" w:rsidP="00405C1A">
            <w:pPr>
              <w:pStyle w:val="TAC"/>
              <w:rPr>
                <w:rFonts w:eastAsia="MS PGothic" w:cs="Arial"/>
                <w:lang w:val="en-US" w:eastAsia="ja-JP"/>
              </w:rPr>
            </w:pPr>
            <w:r w:rsidRPr="007849B1">
              <w:rPr>
                <w:kern w:val="24"/>
                <w:lang w:eastAsia="ja-JP"/>
              </w:rPr>
              <w:t>50% low loss, 50% high loss</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2546E7"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0032173D"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FAC77E" w14:textId="77777777" w:rsidR="00F51E2B" w:rsidRPr="007849B1" w:rsidRDefault="00F51E2B" w:rsidP="00405C1A">
            <w:pPr>
              <w:pStyle w:val="TAC"/>
              <w:rPr>
                <w:rFonts w:eastAsia="MS PGothic" w:cs="Arial"/>
                <w:lang w:val="en-US"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C42F98" w14:textId="77777777" w:rsidR="00F51E2B" w:rsidRPr="007849B1" w:rsidRDefault="00F51E2B" w:rsidP="00405C1A">
            <w:pPr>
              <w:pStyle w:val="TAC"/>
              <w:rPr>
                <w:rFonts w:eastAsia="MS PGothic" w:cs="Arial"/>
                <w:lang w:val="en-US" w:eastAsia="ja-JP"/>
              </w:rPr>
            </w:pPr>
            <w:r w:rsidRPr="007849B1">
              <w:rPr>
                <w:kern w:val="24"/>
                <w:lang w:eastAsia="ja-JP"/>
              </w:rPr>
              <w:t>LOS/NLOS</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62E01F" w14:textId="77777777" w:rsidR="00F51E2B" w:rsidRPr="007849B1" w:rsidRDefault="00F51E2B" w:rsidP="00405C1A">
            <w:pPr>
              <w:pStyle w:val="TAC"/>
              <w:rPr>
                <w:rFonts w:eastAsia="MS PGothic" w:cs="Arial"/>
                <w:lang w:val="en-US" w:eastAsia="ja-JP"/>
              </w:rPr>
            </w:pPr>
            <w:r w:rsidRPr="007849B1">
              <w:rPr>
                <w:kern w:val="24"/>
                <w:lang w:eastAsia="ja-JP"/>
              </w:rPr>
              <w:t>LOS and NLOS</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3CA927" w14:textId="77777777" w:rsidR="00F51E2B" w:rsidRPr="007849B1" w:rsidRDefault="00F51E2B" w:rsidP="00405C1A">
            <w:pPr>
              <w:pStyle w:val="TAC"/>
              <w:rPr>
                <w:rFonts w:eastAsia="MS PGothic" w:cs="Arial"/>
                <w:lang w:val="en-US" w:eastAsia="ja-JP"/>
              </w:rPr>
            </w:pPr>
          </w:p>
        </w:tc>
      </w:tr>
      <w:tr w:rsidR="00F51E2B" w:rsidRPr="007849B1" w14:paraId="7AE6F39A"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B23004" w14:textId="77777777" w:rsidR="00F51E2B" w:rsidRPr="007849B1" w:rsidRDefault="00F51E2B" w:rsidP="00405C1A">
            <w:pPr>
              <w:pStyle w:val="TAC"/>
              <w:rPr>
                <w:rFonts w:eastAsia="MS PGothic" w:cs="Arial"/>
                <w:lang w:val="en-US"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E8CD69" w14:textId="77777777" w:rsidR="00F51E2B" w:rsidRPr="007849B1" w:rsidRDefault="00F51E2B" w:rsidP="00405C1A">
            <w:pPr>
              <w:pStyle w:val="TAC"/>
              <w:rPr>
                <w:rFonts w:eastAsia="MS PGothic" w:cs="Arial"/>
                <w:lang w:val="en-US" w:eastAsia="ja-JP"/>
              </w:rPr>
            </w:pPr>
            <w:r w:rsidRPr="007849B1">
              <w:rPr>
                <w:kern w:val="24"/>
                <w:lang w:eastAsia="ja-JP"/>
              </w:rPr>
              <w:t>UE antenna height</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1D3A11" w14:textId="77777777" w:rsidR="00F51E2B" w:rsidRPr="007849B1" w:rsidRDefault="00F51E2B" w:rsidP="00405C1A">
            <w:pPr>
              <w:pStyle w:val="TAC"/>
              <w:rPr>
                <w:rFonts w:eastAsia="MS PGothic" w:cs="Arial"/>
                <w:lang w:val="en-US" w:eastAsia="ja-JP"/>
              </w:rPr>
            </w:pPr>
            <w:r w:rsidRPr="007849B1">
              <w:rPr>
                <w:kern w:val="24"/>
                <w:lang w:val="nl-NL" w:eastAsia="ja-JP"/>
              </w:rPr>
              <w:t>Same as 3D-UMa in TR 36.873</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498102"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2670C760" w14:textId="77777777" w:rsidTr="00405C1A">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1C5EE6" w14:textId="77777777" w:rsidR="00F51E2B" w:rsidRPr="007849B1" w:rsidRDefault="00F51E2B" w:rsidP="00405C1A">
            <w:pPr>
              <w:pStyle w:val="TAC"/>
              <w:rPr>
                <w:rFonts w:eastAsia="MS PGothic" w:cs="Arial"/>
                <w:lang w:val="en-US" w:eastAsia="ja-JP"/>
              </w:rPr>
            </w:pPr>
            <w:r w:rsidRPr="007849B1">
              <w:rPr>
                <w:kern w:val="24"/>
                <w:lang w:eastAsia="ja-JP"/>
              </w:rPr>
              <w:t>UE distribution (horizontal)</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714C16" w14:textId="77777777" w:rsidR="00F51E2B" w:rsidRPr="007849B1" w:rsidRDefault="00F51E2B" w:rsidP="00405C1A">
            <w:pPr>
              <w:pStyle w:val="TAC"/>
              <w:rPr>
                <w:rFonts w:eastAsia="MS PGothic" w:cs="Arial"/>
                <w:lang w:val="en-US" w:eastAsia="ja-JP"/>
              </w:rPr>
            </w:pPr>
            <w:r w:rsidRPr="007849B1">
              <w:rPr>
                <w:kern w:val="24"/>
                <w:lang w:eastAsia="ja-JP"/>
              </w:rPr>
              <w:t>Uniform</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80BA1D"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2688E7D6" w14:textId="77777777" w:rsidTr="00405C1A">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9D6360" w14:textId="77777777" w:rsidR="00F51E2B" w:rsidRPr="00405C1A" w:rsidRDefault="00F51E2B" w:rsidP="00405C1A">
            <w:pPr>
              <w:pStyle w:val="TAC"/>
              <w:rPr>
                <w:rFonts w:eastAsia="MS PGothic" w:cs="Arial"/>
                <w:lang w:val="fr-FR" w:eastAsia="ja-JP"/>
              </w:rPr>
            </w:pPr>
            <w:r w:rsidRPr="00405C1A">
              <w:rPr>
                <w:kern w:val="24"/>
                <w:lang w:val="fr-FR" w:eastAsia="ja-JP"/>
              </w:rPr>
              <w:t>Minimum BS - UE distance (2D)</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FA27E0" w14:textId="77777777" w:rsidR="00F51E2B" w:rsidRPr="007849B1" w:rsidRDefault="00F51E2B" w:rsidP="00405C1A">
            <w:pPr>
              <w:pStyle w:val="TAC"/>
              <w:rPr>
                <w:rFonts w:eastAsia="MS PGothic" w:cs="Arial"/>
                <w:lang w:val="en-US" w:eastAsia="ja-JP"/>
              </w:rPr>
            </w:pPr>
            <w:r w:rsidRPr="007849B1">
              <w:rPr>
                <w:kern w:val="24"/>
                <w:lang w:eastAsia="ja-JP"/>
              </w:rPr>
              <w:t>35 m</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D89997"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748E0C95" w14:textId="77777777" w:rsidTr="00405C1A">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32B623" w14:textId="77777777" w:rsidR="00F51E2B" w:rsidRPr="007849B1" w:rsidRDefault="00F51E2B" w:rsidP="00405C1A">
            <w:pPr>
              <w:pStyle w:val="TAC"/>
              <w:rPr>
                <w:rFonts w:eastAsia="MS PGothic" w:cs="Arial"/>
                <w:lang w:val="en-US" w:eastAsia="ja-JP"/>
              </w:rPr>
            </w:pPr>
            <w:r w:rsidRPr="007849B1">
              <w:rPr>
                <w:kern w:val="24"/>
                <w:lang w:eastAsia="ja-JP"/>
              </w:rPr>
              <w:t>Channel model</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23BCC" w14:textId="77777777" w:rsidR="00F51E2B" w:rsidRPr="007849B1" w:rsidRDefault="00F51E2B" w:rsidP="00405C1A">
            <w:pPr>
              <w:pStyle w:val="TAC"/>
              <w:rPr>
                <w:rFonts w:eastAsia="MS PGothic" w:cs="Arial"/>
                <w:lang w:val="en-US" w:eastAsia="ja-JP"/>
              </w:rPr>
            </w:pPr>
            <w:proofErr w:type="spellStart"/>
            <w:r w:rsidRPr="007849B1">
              <w:rPr>
                <w:kern w:val="24"/>
                <w:lang w:eastAsia="ja-JP"/>
              </w:rPr>
              <w:t>UMa</w:t>
            </w:r>
            <w:proofErr w:type="spellEnd"/>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3CEE48" w14:textId="77777777" w:rsidR="00F51E2B" w:rsidRPr="007849B1" w:rsidRDefault="00F51E2B" w:rsidP="00405C1A">
            <w:pPr>
              <w:pStyle w:val="TAC"/>
              <w:rPr>
                <w:rFonts w:eastAsia="MS PGothic" w:cs="Arial"/>
                <w:lang w:val="en-US" w:eastAsia="ja-JP"/>
              </w:rPr>
            </w:pPr>
          </w:p>
        </w:tc>
      </w:tr>
      <w:tr w:rsidR="00F51E2B" w:rsidRPr="007849B1" w14:paraId="6E1ED207" w14:textId="77777777" w:rsidTr="00405C1A">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859476" w14:textId="77777777" w:rsidR="00F51E2B" w:rsidRPr="007849B1" w:rsidRDefault="00F51E2B" w:rsidP="00405C1A">
            <w:pPr>
              <w:pStyle w:val="TAC"/>
              <w:rPr>
                <w:rFonts w:eastAsia="MS PGothic" w:cs="Arial"/>
                <w:lang w:val="en-US" w:eastAsia="ja-JP"/>
              </w:rPr>
            </w:pPr>
            <w:r w:rsidRPr="007849B1">
              <w:rPr>
                <w:kern w:val="24"/>
                <w:lang w:eastAsia="ja-JP"/>
              </w:rPr>
              <w:t>Shadowing correlation</w:t>
            </w: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9D2EBD" w14:textId="77777777" w:rsidR="00F51E2B" w:rsidRPr="007849B1" w:rsidRDefault="00F51E2B" w:rsidP="00405C1A">
            <w:pPr>
              <w:pStyle w:val="TAC"/>
              <w:rPr>
                <w:rFonts w:eastAsia="MS PGothic" w:cs="Arial"/>
                <w:lang w:val="en-US" w:eastAsia="ja-JP"/>
              </w:rPr>
            </w:pPr>
            <w:r w:rsidRPr="007849B1">
              <w:rPr>
                <w:kern w:val="24"/>
                <w:lang w:eastAsia="ja-JP"/>
              </w:rPr>
              <w:t>Between cells: 1.0</w:t>
            </w:r>
          </w:p>
          <w:p w14:paraId="3416C128" w14:textId="77777777" w:rsidR="00F51E2B" w:rsidRPr="007849B1" w:rsidRDefault="00F51E2B" w:rsidP="00405C1A">
            <w:pPr>
              <w:pStyle w:val="TAC"/>
              <w:rPr>
                <w:rFonts w:eastAsia="MS PGothic" w:cs="Arial"/>
                <w:lang w:val="en-US" w:eastAsia="ja-JP"/>
              </w:rPr>
            </w:pPr>
            <w:r w:rsidRPr="007849B1">
              <w:rPr>
                <w:kern w:val="24"/>
                <w:lang w:eastAsia="ja-JP"/>
              </w:rPr>
              <w:t>Between sites: 0.5</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FCF3B8" w14:textId="77777777" w:rsidR="00F51E2B" w:rsidRPr="007849B1" w:rsidRDefault="00F51E2B" w:rsidP="00405C1A">
            <w:pPr>
              <w:pStyle w:val="TAC"/>
              <w:rPr>
                <w:rFonts w:eastAsia="MS PGothic" w:cs="Arial"/>
                <w:lang w:val="en-US" w:eastAsia="ja-JP"/>
              </w:rPr>
            </w:pPr>
            <w:r w:rsidRPr="007849B1">
              <w:rPr>
                <w:kern w:val="24"/>
                <w:lang w:eastAsia="ja-JP"/>
              </w:rPr>
              <w:t> </w:t>
            </w:r>
          </w:p>
        </w:tc>
      </w:tr>
    </w:tbl>
    <w:p w14:paraId="2F6C3DDF" w14:textId="77777777" w:rsidR="00F51E2B" w:rsidRPr="007849B1" w:rsidRDefault="00F51E2B" w:rsidP="00F51E2B">
      <w:pPr>
        <w:rPr>
          <w:lang w:eastAsia="ja-JP"/>
        </w:rPr>
      </w:pPr>
    </w:p>
    <w:p w14:paraId="668E5A11" w14:textId="77777777" w:rsidR="00F51E2B" w:rsidRPr="007849B1" w:rsidRDefault="00F51E2B" w:rsidP="00F51E2B">
      <w:pPr>
        <w:pStyle w:val="TH"/>
      </w:pPr>
      <w:r w:rsidRPr="007849B1">
        <w:lastRenderedPageBreak/>
        <w:t xml:space="preserve">Table </w:t>
      </w:r>
      <w:r>
        <w:rPr>
          <w:lang w:eastAsia="ja-JP"/>
        </w:rPr>
        <w:t>6.1</w:t>
      </w:r>
      <w:r w:rsidRPr="007849B1">
        <w:t>.</w:t>
      </w:r>
      <w:r w:rsidRPr="007849B1">
        <w:rPr>
          <w:rFonts w:hint="eastAsia"/>
          <w:lang w:eastAsia="ja-JP"/>
        </w:rPr>
        <w:t xml:space="preserve">2.1.1-2: Multi </w:t>
      </w:r>
      <w:r w:rsidRPr="007849B1">
        <w:t>operator</w:t>
      </w:r>
      <w:r w:rsidRPr="007849B1">
        <w:rPr>
          <w:rFonts w:hint="eastAsia"/>
          <w:lang w:eastAsia="ja-JP"/>
        </w:rPr>
        <w:t>s</w:t>
      </w:r>
      <w:r w:rsidRPr="007849B1">
        <w:t xml:space="preserve"> layout</w:t>
      </w:r>
      <w:r w:rsidRPr="007849B1">
        <w:rPr>
          <w:rFonts w:hint="eastAsia"/>
          <w:lang w:eastAsia="ja-JP"/>
        </w:rPr>
        <w:t xml:space="preserve"> for urban macro</w:t>
      </w:r>
    </w:p>
    <w:tbl>
      <w:tblPr>
        <w:tblW w:w="9464" w:type="dxa"/>
        <w:tblCellMar>
          <w:left w:w="0" w:type="dxa"/>
          <w:right w:w="0" w:type="dxa"/>
        </w:tblCellMar>
        <w:tblLook w:val="01E0" w:firstRow="1" w:lastRow="1" w:firstColumn="1" w:lastColumn="1" w:noHBand="0" w:noVBand="0"/>
      </w:tblPr>
      <w:tblGrid>
        <w:gridCol w:w="2943"/>
        <w:gridCol w:w="4017"/>
        <w:gridCol w:w="2504"/>
      </w:tblGrid>
      <w:tr w:rsidR="00F51E2B" w:rsidRPr="007849B1" w14:paraId="6B337A21" w14:textId="77777777" w:rsidTr="00405C1A">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223801" w14:textId="77777777" w:rsidR="00F51E2B" w:rsidRPr="007849B1" w:rsidRDefault="00F51E2B" w:rsidP="00405C1A">
            <w:pPr>
              <w:pStyle w:val="TAH"/>
              <w:rPr>
                <w:rFonts w:eastAsia="MS PGothic" w:cs="Arial"/>
                <w:lang w:val="en-US" w:eastAsia="ja-JP"/>
              </w:rPr>
            </w:pPr>
            <w:r w:rsidRPr="007849B1">
              <w:rPr>
                <w:kern w:val="24"/>
                <w:lang w:eastAsia="ja-JP"/>
              </w:rPr>
              <w:t>Parameters</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B8BE8" w14:textId="77777777" w:rsidR="00F51E2B" w:rsidRPr="007849B1" w:rsidRDefault="00F51E2B" w:rsidP="00405C1A">
            <w:pPr>
              <w:pStyle w:val="TAH"/>
              <w:rPr>
                <w:rFonts w:eastAsia="MS PGothic" w:cs="Arial"/>
                <w:lang w:val="en-US" w:eastAsia="ja-JP"/>
              </w:rPr>
            </w:pPr>
            <w:r w:rsidRPr="007849B1">
              <w:rPr>
                <w:kern w:val="24"/>
                <w:lang w:eastAsia="ja-JP"/>
              </w:rPr>
              <w:t>Values</w:t>
            </w:r>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C2FB66" w14:textId="77777777" w:rsidR="00F51E2B" w:rsidRPr="007849B1" w:rsidRDefault="00F51E2B" w:rsidP="00405C1A">
            <w:pPr>
              <w:pStyle w:val="TAH"/>
              <w:rPr>
                <w:rFonts w:eastAsia="MS PGothic" w:cs="Arial"/>
                <w:lang w:val="en-US" w:eastAsia="ja-JP"/>
              </w:rPr>
            </w:pPr>
            <w:r w:rsidRPr="007849B1">
              <w:rPr>
                <w:kern w:val="24"/>
                <w:lang w:eastAsia="ja-JP"/>
              </w:rPr>
              <w:t>Remark</w:t>
            </w:r>
          </w:p>
        </w:tc>
      </w:tr>
      <w:tr w:rsidR="00F51E2B" w:rsidRPr="007849B1" w14:paraId="3FC7FB26" w14:textId="77777777" w:rsidTr="00405C1A">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E1417F" w14:textId="77777777" w:rsidR="00F51E2B" w:rsidRPr="007849B1" w:rsidRDefault="00F51E2B" w:rsidP="00405C1A">
            <w:pPr>
              <w:pStyle w:val="TAC"/>
              <w:rPr>
                <w:rFonts w:eastAsia="MS PGothic" w:cs="Arial"/>
                <w:lang w:val="en-US" w:eastAsia="ja-JP"/>
              </w:rPr>
            </w:pPr>
            <w:r w:rsidRPr="007849B1">
              <w:rPr>
                <w:kern w:val="24"/>
                <w:lang w:eastAsia="ja-JP"/>
              </w:rPr>
              <w:t>Multi operators layout</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5C1A54" w14:textId="77777777" w:rsidR="00E540CC" w:rsidRDefault="00F51E2B" w:rsidP="00E540CC">
            <w:pPr>
              <w:keepNext/>
              <w:keepLines/>
              <w:jc w:val="center"/>
              <w:rPr>
                <w:ins w:id="752" w:author="Shubham Bhargava" w:date="2024-08-26T12:58:00Z"/>
                <w:rFonts w:ascii="Arial" w:hAnsi="Arial"/>
                <w:kern w:val="24"/>
                <w:sz w:val="18"/>
                <w:lang w:eastAsia="ja-JP"/>
              </w:rPr>
            </w:pPr>
            <w:r w:rsidRPr="007849B1">
              <w:rPr>
                <w:kern w:val="24"/>
                <w:lang w:eastAsia="ja-JP"/>
              </w:rPr>
              <w:t>coordinated</w:t>
            </w:r>
            <w:r>
              <w:rPr>
                <w:kern w:val="24"/>
                <w:lang w:eastAsia="ja-JP"/>
              </w:rPr>
              <w:t>/un-coordinated</w:t>
            </w:r>
            <w:r w:rsidRPr="007849B1">
              <w:rPr>
                <w:kern w:val="24"/>
                <w:lang w:eastAsia="ja-JP"/>
              </w:rPr>
              <w:t xml:space="preserve"> operation</w:t>
            </w:r>
            <w:r w:rsidRPr="007849B1">
              <w:rPr>
                <w:rFonts w:hint="eastAsia"/>
                <w:kern w:val="24"/>
                <w:lang w:eastAsia="ja-JP"/>
              </w:rPr>
              <w:t xml:space="preserve"> (0</w:t>
            </w:r>
            <w:r>
              <w:rPr>
                <w:kern w:val="24"/>
                <w:lang w:eastAsia="ja-JP"/>
              </w:rPr>
              <w:t>/100</w:t>
            </w:r>
            <w:r w:rsidRPr="007849B1">
              <w:rPr>
                <w:rFonts w:hint="eastAsia"/>
                <w:kern w:val="24"/>
                <w:lang w:eastAsia="ja-JP"/>
              </w:rPr>
              <w:t>% Grid Shift)</w:t>
            </w:r>
            <w:ins w:id="753" w:author="Shubham Bhargava" w:date="2024-08-26T12:58:00Z">
              <w:r w:rsidR="00E540CC">
                <w:rPr>
                  <w:kern w:val="24"/>
                  <w:lang w:eastAsia="ja-JP"/>
                </w:rPr>
                <w:t xml:space="preserve"> </w:t>
              </w:r>
              <w:r w:rsidR="00E540CC">
                <w:rPr>
                  <w:rFonts w:ascii="Arial" w:hAnsi="Arial"/>
                  <w:kern w:val="24"/>
                  <w:sz w:val="18"/>
                  <w:lang w:eastAsia="ja-JP"/>
                </w:rPr>
                <w:t>for FR1-like UE</w:t>
              </w:r>
            </w:ins>
          </w:p>
          <w:p w14:paraId="4C9A6234" w14:textId="5C6AB506" w:rsidR="00F51E2B" w:rsidRPr="007849B1" w:rsidRDefault="00E540CC" w:rsidP="00E540CC">
            <w:pPr>
              <w:pStyle w:val="TAC"/>
              <w:rPr>
                <w:rFonts w:eastAsia="MS PGothic" w:cs="Arial"/>
                <w:lang w:val="en-US" w:eastAsia="ja-JP"/>
              </w:rPr>
            </w:pPr>
            <w:ins w:id="754" w:author="Shubham Bhargava" w:date="2024-08-26T12:58:00Z">
              <w:r>
                <w:rPr>
                  <w:kern w:val="24"/>
                  <w:lang w:eastAsia="ja-JP"/>
                </w:rPr>
                <w:t>C</w:t>
              </w:r>
              <w:r w:rsidRPr="00377CAB">
                <w:rPr>
                  <w:kern w:val="24"/>
                  <w:lang w:eastAsia="ja-JP"/>
                </w:rPr>
                <w:t>oordinated operation</w:t>
              </w:r>
              <w:r w:rsidRPr="00377CAB">
                <w:rPr>
                  <w:rFonts w:hint="eastAsia"/>
                  <w:kern w:val="24"/>
                  <w:lang w:eastAsia="ja-JP"/>
                </w:rPr>
                <w:t xml:space="preserve"> (0% Grid Shift)</w:t>
              </w:r>
              <w:r>
                <w:rPr>
                  <w:kern w:val="24"/>
                  <w:lang w:eastAsia="ja-JP"/>
                </w:rPr>
                <w:t xml:space="preserve"> for FR2-like UE</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B64027" w14:textId="77777777" w:rsidR="00F51E2B" w:rsidRPr="007849B1" w:rsidRDefault="00F51E2B" w:rsidP="00405C1A">
            <w:pPr>
              <w:pStyle w:val="TAC"/>
              <w:rPr>
                <w:rFonts w:cs="Arial"/>
                <w:lang w:val="en-US" w:eastAsia="ja-JP"/>
              </w:rPr>
            </w:pPr>
            <w:r w:rsidRPr="007849B1">
              <w:rPr>
                <w:kern w:val="24"/>
                <w:lang w:eastAsia="ja-JP"/>
              </w:rPr>
              <w:t> </w:t>
            </w:r>
          </w:p>
        </w:tc>
      </w:tr>
    </w:tbl>
    <w:p w14:paraId="75FAB89E" w14:textId="77777777" w:rsidR="00F51E2B" w:rsidRPr="007849B1" w:rsidRDefault="00F51E2B" w:rsidP="00F51E2B">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F51E2B" w:rsidRPr="007849B1" w14:paraId="2D8EC57C" w14:textId="77777777" w:rsidTr="00405C1A">
        <w:tc>
          <w:tcPr>
            <w:tcW w:w="2943" w:type="dxa"/>
            <w:shd w:val="clear" w:color="auto" w:fill="auto"/>
          </w:tcPr>
          <w:p w14:paraId="2E89811B" w14:textId="77777777" w:rsidR="00F51E2B" w:rsidRPr="007849B1" w:rsidRDefault="00F51E2B" w:rsidP="00405C1A">
            <w:pPr>
              <w:rPr>
                <w:rFonts w:ascii="Arial" w:eastAsia="SimSun" w:hAnsi="Arial"/>
                <w:kern w:val="24"/>
                <w:lang w:eastAsia="ja-JP"/>
              </w:rPr>
            </w:pPr>
            <w:r w:rsidRPr="007849B1">
              <w:rPr>
                <w:rFonts w:ascii="Arial" w:eastAsia="SimSun" w:hAnsi="Arial"/>
                <w:kern w:val="24"/>
                <w:lang w:eastAsia="ja-JP"/>
              </w:rPr>
              <w:t>Coordinated Operation: each network with co-location of sites</w:t>
            </w:r>
          </w:p>
          <w:p w14:paraId="6C2ABE73" w14:textId="77777777" w:rsidR="00F51E2B" w:rsidRPr="007849B1" w:rsidRDefault="00F51E2B" w:rsidP="00405C1A">
            <w:pPr>
              <w:rPr>
                <w:rFonts w:ascii="Tms Rmn" w:hAnsi="Tms Rmn"/>
                <w:lang w:val="en-US" w:eastAsia="ja-JP"/>
              </w:rPr>
            </w:pPr>
          </w:p>
        </w:tc>
        <w:tc>
          <w:tcPr>
            <w:tcW w:w="6521" w:type="dxa"/>
            <w:shd w:val="clear" w:color="auto" w:fill="auto"/>
          </w:tcPr>
          <w:p w14:paraId="3ED93338" w14:textId="77777777" w:rsidR="00F51E2B" w:rsidRPr="007849B1" w:rsidRDefault="00F51E2B" w:rsidP="00405C1A">
            <w:pPr>
              <w:rPr>
                <w:rFonts w:ascii="Tms Rmn" w:hAnsi="Tms Rmn"/>
                <w:lang w:val="en-US" w:eastAsia="ja-JP"/>
              </w:rPr>
            </w:pPr>
            <w:r w:rsidRPr="007849B1">
              <w:rPr>
                <w:rFonts w:ascii="Tms Rmn" w:eastAsia="SimSun" w:hAnsi="Tms Rmn"/>
                <w:noProof/>
                <w:lang w:val="en-US" w:eastAsia="ja-JP"/>
              </w:rPr>
              <w:drawing>
                <wp:inline distT="0" distB="0" distL="0" distR="0" wp14:anchorId="0CE2DC74" wp14:editId="76300FDA">
                  <wp:extent cx="3841750" cy="3429000"/>
                  <wp:effectExtent l="0" t="0" r="0" b="0"/>
                  <wp:docPr id="3" name="Picture 2" descr="zero grade shift 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ro grade shift macr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41750" cy="3429000"/>
                          </a:xfrm>
                          <a:prstGeom prst="rect">
                            <a:avLst/>
                          </a:prstGeom>
                          <a:noFill/>
                          <a:ln>
                            <a:noFill/>
                          </a:ln>
                        </pic:spPr>
                      </pic:pic>
                    </a:graphicData>
                  </a:graphic>
                </wp:inline>
              </w:drawing>
            </w:r>
          </w:p>
        </w:tc>
      </w:tr>
    </w:tbl>
    <w:p w14:paraId="593AED3A" w14:textId="77777777" w:rsidR="00F51E2B" w:rsidRPr="007849B1" w:rsidRDefault="00F51E2B" w:rsidP="00F51E2B">
      <w:pPr>
        <w:pStyle w:val="TF"/>
        <w:rPr>
          <w:iCs/>
          <w:lang w:eastAsia="ja-JP"/>
        </w:rPr>
      </w:pPr>
      <w:r w:rsidRPr="007849B1">
        <w:rPr>
          <w:rFonts w:hint="eastAsia"/>
          <w:lang w:eastAsia="ja-JP"/>
        </w:rPr>
        <w:t>Figure</w:t>
      </w:r>
      <w:r w:rsidRPr="007849B1">
        <w:t xml:space="preserve"> </w:t>
      </w:r>
      <w:r>
        <w:rPr>
          <w:lang w:eastAsia="ja-JP"/>
        </w:rPr>
        <w:t>6.1</w:t>
      </w:r>
      <w:r w:rsidRPr="007849B1">
        <w:t>.</w:t>
      </w:r>
      <w:r w:rsidRPr="007849B1">
        <w:rPr>
          <w:rFonts w:hint="eastAsia"/>
          <w:lang w:eastAsia="ja-JP"/>
        </w:rPr>
        <w:t xml:space="preserve">2.1.1-1: </w:t>
      </w:r>
      <w:r w:rsidRPr="007849B1">
        <w:rPr>
          <w:lang w:eastAsia="ja-JP"/>
        </w:rPr>
        <w:t>Coordinated</w:t>
      </w:r>
      <w:r w:rsidRPr="007849B1">
        <w:rPr>
          <w:rFonts w:hint="eastAsia"/>
          <w:lang w:eastAsia="ja-JP"/>
        </w:rPr>
        <w:t xml:space="preserve"> operation</w:t>
      </w:r>
    </w:p>
    <w:p w14:paraId="44ABB957" w14:textId="77777777" w:rsidR="00F51E2B" w:rsidRPr="007F4011" w:rsidRDefault="00F51E2B" w:rsidP="00F51E2B">
      <w:pPr>
        <w:pStyle w:val="TH"/>
      </w:pPr>
      <w:bookmarkStart w:id="755" w:name="_Toc494384408"/>
      <w:bookmarkStart w:id="756" w:name="_Toc98750617"/>
      <w:r>
        <w:rPr>
          <w:noProof/>
        </w:rPr>
        <w:lastRenderedPageBreak/>
        <w:drawing>
          <wp:inline distT="0" distB="0" distL="0" distR="0" wp14:anchorId="2CDD0380" wp14:editId="35DC0F28">
            <wp:extent cx="4133850" cy="3600450"/>
            <wp:effectExtent l="0" t="0" r="0" b="0"/>
            <wp:docPr id="8" name="Picture 8" descr="A diagram of a cell 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cell rang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33850" cy="3600450"/>
                    </a:xfrm>
                    <a:prstGeom prst="rect">
                      <a:avLst/>
                    </a:prstGeom>
                    <a:noFill/>
                    <a:ln>
                      <a:noFill/>
                    </a:ln>
                  </pic:spPr>
                </pic:pic>
              </a:graphicData>
            </a:graphic>
          </wp:inline>
        </w:drawing>
      </w:r>
    </w:p>
    <w:p w14:paraId="0AF20E55" w14:textId="77777777" w:rsidR="00F51E2B" w:rsidRPr="007849B1" w:rsidRDefault="00F51E2B" w:rsidP="00F51E2B">
      <w:pPr>
        <w:pStyle w:val="TF"/>
        <w:rPr>
          <w:iCs/>
          <w:lang w:eastAsia="ja-JP"/>
        </w:rPr>
      </w:pPr>
      <w:r w:rsidRPr="007849B1">
        <w:rPr>
          <w:rFonts w:hint="eastAsia"/>
          <w:lang w:eastAsia="ja-JP"/>
        </w:rPr>
        <w:t>Figure</w:t>
      </w:r>
      <w:r w:rsidRPr="007849B1">
        <w:t xml:space="preserve"> </w:t>
      </w:r>
      <w:r>
        <w:rPr>
          <w:lang w:eastAsia="ja-JP"/>
        </w:rPr>
        <w:t>6.1</w:t>
      </w:r>
      <w:r w:rsidRPr="007849B1">
        <w:t>.</w:t>
      </w:r>
      <w:r w:rsidRPr="007849B1">
        <w:rPr>
          <w:rFonts w:hint="eastAsia"/>
          <w:lang w:eastAsia="ja-JP"/>
        </w:rPr>
        <w:t>2.1.1-</w:t>
      </w:r>
      <w:r>
        <w:rPr>
          <w:lang w:eastAsia="ja-JP"/>
        </w:rPr>
        <w:t>2</w:t>
      </w:r>
      <w:r w:rsidRPr="007849B1">
        <w:rPr>
          <w:rFonts w:hint="eastAsia"/>
          <w:lang w:eastAsia="ja-JP"/>
        </w:rPr>
        <w:t xml:space="preserve">: </w:t>
      </w:r>
      <w:r>
        <w:rPr>
          <w:lang w:eastAsia="ja-JP"/>
        </w:rPr>
        <w:t>Unc</w:t>
      </w:r>
      <w:r w:rsidRPr="007849B1">
        <w:rPr>
          <w:lang w:eastAsia="ja-JP"/>
        </w:rPr>
        <w:t>oordinated</w:t>
      </w:r>
      <w:r w:rsidRPr="007849B1">
        <w:rPr>
          <w:rFonts w:hint="eastAsia"/>
          <w:lang w:eastAsia="ja-JP"/>
        </w:rPr>
        <w:t xml:space="preserve"> operation</w:t>
      </w:r>
    </w:p>
    <w:p w14:paraId="031C908D" w14:textId="77777777" w:rsidR="00F51E2B" w:rsidRPr="007849B1" w:rsidRDefault="00F51E2B" w:rsidP="00872F18">
      <w:pPr>
        <w:pStyle w:val="Heading5"/>
        <w:rPr>
          <w:lang w:eastAsia="ja-JP"/>
        </w:rPr>
      </w:pPr>
      <w:r>
        <w:rPr>
          <w:lang w:eastAsia="ja-JP"/>
        </w:rPr>
        <w:t>6.1</w:t>
      </w:r>
      <w:r w:rsidRPr="007849B1">
        <w:rPr>
          <w:rFonts w:hint="eastAsia"/>
          <w:lang w:eastAsia="ja-JP"/>
        </w:rPr>
        <w:t>.2.1.2</w:t>
      </w:r>
      <w:r w:rsidRPr="007849B1">
        <w:rPr>
          <w:rFonts w:hint="eastAsia"/>
          <w:lang w:eastAsia="ja-JP"/>
        </w:rPr>
        <w:tab/>
        <w:t>Dense urban</w:t>
      </w:r>
      <w:bookmarkEnd w:id="755"/>
      <w:bookmarkEnd w:id="756"/>
    </w:p>
    <w:p w14:paraId="79E21124" w14:textId="77777777" w:rsidR="00F51E2B" w:rsidRPr="007849B1" w:rsidRDefault="00F51E2B" w:rsidP="00F51E2B">
      <w:pPr>
        <w:rPr>
          <w:lang w:eastAsia="ja-JP"/>
        </w:rPr>
      </w:pPr>
      <w:r w:rsidRPr="007849B1">
        <w:rPr>
          <w:rFonts w:hint="eastAsia"/>
          <w:lang w:eastAsia="ja-JP"/>
        </w:rPr>
        <w:t xml:space="preserve">Details on dense urban network layout model are listed in Table </w:t>
      </w:r>
      <w:r>
        <w:rPr>
          <w:lang w:eastAsia="ja-JP"/>
        </w:rPr>
        <w:t>6.1</w:t>
      </w:r>
      <w:r w:rsidRPr="007849B1">
        <w:rPr>
          <w:rFonts w:hint="eastAsia"/>
          <w:lang w:eastAsia="ja-JP"/>
        </w:rPr>
        <w:t xml:space="preserve">.2.1.2-1 and </w:t>
      </w:r>
      <w:r>
        <w:rPr>
          <w:lang w:eastAsia="ja-JP"/>
        </w:rPr>
        <w:t>6.1</w:t>
      </w:r>
      <w:r w:rsidRPr="007849B1">
        <w:rPr>
          <w:rFonts w:hint="eastAsia"/>
          <w:lang w:eastAsia="ja-JP"/>
        </w:rPr>
        <w:t>.2.1.2-2.</w:t>
      </w:r>
    </w:p>
    <w:p w14:paraId="70B87A74" w14:textId="77777777" w:rsidR="00F51E2B" w:rsidRPr="007849B1" w:rsidRDefault="00F51E2B" w:rsidP="00F51E2B">
      <w:pPr>
        <w:pStyle w:val="TH"/>
      </w:pPr>
      <w:r w:rsidRPr="007849B1">
        <w:t xml:space="preserve">Table </w:t>
      </w:r>
      <w:r>
        <w:rPr>
          <w:lang w:eastAsia="ja-JP"/>
        </w:rPr>
        <w:t>6.1</w:t>
      </w:r>
      <w:r w:rsidRPr="007849B1">
        <w:t>.</w:t>
      </w:r>
      <w:r w:rsidRPr="007849B1">
        <w:rPr>
          <w:rFonts w:hint="eastAsia"/>
          <w:lang w:eastAsia="ja-JP"/>
        </w:rPr>
        <w:t>2.1.2-</w:t>
      </w:r>
      <w:r w:rsidRPr="007849B1">
        <w:t>1</w:t>
      </w:r>
      <w:r w:rsidRPr="007849B1">
        <w:rPr>
          <w:rFonts w:hint="eastAsia"/>
          <w:lang w:eastAsia="ja-JP"/>
        </w:rPr>
        <w:t xml:space="preserve">: </w:t>
      </w:r>
      <w:r w:rsidRPr="007849B1">
        <w:t>Single operator layout</w:t>
      </w:r>
      <w:r w:rsidRPr="007849B1">
        <w:rPr>
          <w:rFonts w:hint="eastAsia"/>
          <w:lang w:eastAsia="ja-JP"/>
        </w:rPr>
        <w:t xml:space="preserve"> for dense urban</w:t>
      </w:r>
    </w:p>
    <w:tbl>
      <w:tblPr>
        <w:tblW w:w="9480" w:type="dxa"/>
        <w:tblCellMar>
          <w:left w:w="0" w:type="dxa"/>
          <w:right w:w="0" w:type="dxa"/>
        </w:tblCellMar>
        <w:tblLook w:val="01E0" w:firstRow="1" w:lastRow="1" w:firstColumn="1" w:lastColumn="1" w:noHBand="0" w:noVBand="0"/>
      </w:tblPr>
      <w:tblGrid>
        <w:gridCol w:w="1577"/>
        <w:gridCol w:w="2675"/>
        <w:gridCol w:w="2674"/>
        <w:gridCol w:w="2554"/>
      </w:tblGrid>
      <w:tr w:rsidR="00F51E2B" w:rsidRPr="007849B1" w14:paraId="3DE0A426" w14:textId="77777777" w:rsidTr="00405C1A">
        <w:tc>
          <w:tcPr>
            <w:tcW w:w="4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3EA5F4" w14:textId="77777777" w:rsidR="00F51E2B" w:rsidRPr="007849B1" w:rsidRDefault="00F51E2B" w:rsidP="00405C1A">
            <w:pPr>
              <w:pStyle w:val="TAH"/>
              <w:rPr>
                <w:rFonts w:eastAsia="MS PGothic" w:cs="Arial"/>
                <w:lang w:val="en-US" w:eastAsia="ja-JP"/>
              </w:rPr>
            </w:pPr>
            <w:r w:rsidRPr="007849B1">
              <w:rPr>
                <w:kern w:val="24"/>
                <w:lang w:eastAsia="ja-JP"/>
              </w:rPr>
              <w:t>Parameters</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717E8C" w14:textId="77777777" w:rsidR="00F51E2B" w:rsidRPr="007849B1" w:rsidRDefault="00F51E2B" w:rsidP="00405C1A">
            <w:pPr>
              <w:pStyle w:val="TAH"/>
              <w:rPr>
                <w:rFonts w:eastAsia="MS PGothic" w:cs="Arial"/>
                <w:lang w:val="en-US" w:eastAsia="ja-JP"/>
              </w:rPr>
            </w:pPr>
            <w:r w:rsidRPr="007849B1">
              <w:rPr>
                <w:kern w:val="24"/>
                <w:lang w:eastAsia="ja-JP"/>
              </w:rPr>
              <w:t>Values</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1092E8" w14:textId="77777777" w:rsidR="00F51E2B" w:rsidRPr="007849B1" w:rsidRDefault="00F51E2B" w:rsidP="00405C1A">
            <w:pPr>
              <w:pStyle w:val="TAH"/>
              <w:rPr>
                <w:rFonts w:eastAsia="MS PGothic" w:cs="Arial"/>
                <w:lang w:val="en-US" w:eastAsia="ja-JP"/>
              </w:rPr>
            </w:pPr>
            <w:r w:rsidRPr="007849B1">
              <w:rPr>
                <w:kern w:val="24"/>
                <w:lang w:eastAsia="ja-JP"/>
              </w:rPr>
              <w:t>Remark</w:t>
            </w:r>
          </w:p>
        </w:tc>
      </w:tr>
      <w:tr w:rsidR="00F51E2B" w:rsidRPr="007849B1" w14:paraId="24757287" w14:textId="77777777" w:rsidTr="00405C1A">
        <w:tc>
          <w:tcPr>
            <w:tcW w:w="4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0625C9" w14:textId="77777777" w:rsidR="00F51E2B" w:rsidRPr="007849B1" w:rsidRDefault="00F51E2B" w:rsidP="00405C1A">
            <w:pPr>
              <w:pStyle w:val="TAC"/>
              <w:rPr>
                <w:rFonts w:eastAsia="MS PGothic" w:cs="Arial"/>
                <w:lang w:val="en-US" w:eastAsia="ja-JP"/>
              </w:rPr>
            </w:pPr>
            <w:r w:rsidRPr="007849B1">
              <w:rPr>
                <w:kern w:val="24"/>
                <w:lang w:eastAsia="ja-JP"/>
              </w:rPr>
              <w:t>Network layout</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E48401" w14:textId="77777777" w:rsidR="00F51E2B" w:rsidRPr="007849B1" w:rsidRDefault="00F51E2B" w:rsidP="00405C1A">
            <w:pPr>
              <w:pStyle w:val="TAC"/>
              <w:rPr>
                <w:rFonts w:eastAsia="MS PGothic" w:cs="Arial"/>
                <w:lang w:val="en-US" w:eastAsia="ja-JP"/>
              </w:rPr>
            </w:pPr>
            <w:r w:rsidRPr="007849B1">
              <w:rPr>
                <w:rFonts w:hint="eastAsia"/>
                <w:kern w:val="24"/>
                <w:lang w:eastAsia="ja-JP"/>
              </w:rPr>
              <w:t>Fixed cluster circle within a macro cell.</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A92175" w14:textId="77777777" w:rsidR="00F51E2B" w:rsidRPr="007849B1" w:rsidRDefault="00F51E2B" w:rsidP="00405C1A">
            <w:pPr>
              <w:pStyle w:val="TAC"/>
              <w:rPr>
                <w:rFonts w:eastAsia="MS PGothic" w:cs="Arial"/>
                <w:lang w:val="en-US" w:eastAsia="ja-JP"/>
              </w:rPr>
            </w:pPr>
            <w:r w:rsidRPr="007849B1">
              <w:rPr>
                <w:kern w:val="24"/>
                <w:lang w:val="en-US" w:eastAsia="ja-JP"/>
              </w:rPr>
              <w:t>note1</w:t>
            </w:r>
          </w:p>
        </w:tc>
      </w:tr>
      <w:tr w:rsidR="00F51E2B" w:rsidRPr="007849B1" w14:paraId="155AEC02" w14:textId="77777777" w:rsidTr="00405C1A">
        <w:tc>
          <w:tcPr>
            <w:tcW w:w="4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B76388" w14:textId="77777777" w:rsidR="00F51E2B" w:rsidRPr="007849B1" w:rsidRDefault="00F51E2B" w:rsidP="00405C1A">
            <w:pPr>
              <w:pStyle w:val="TAC"/>
              <w:rPr>
                <w:rFonts w:eastAsia="MS PGothic" w:cs="Arial"/>
                <w:lang w:val="en-US" w:eastAsia="ja-JP"/>
              </w:rPr>
            </w:pPr>
            <w:r w:rsidRPr="007849B1">
              <w:rPr>
                <w:kern w:val="24"/>
                <w:lang w:val="en-US" w:eastAsia="ja-JP"/>
              </w:rPr>
              <w:t xml:space="preserve">Number of </w:t>
            </w:r>
            <w:proofErr w:type="gramStart"/>
            <w:r w:rsidRPr="007849B1">
              <w:rPr>
                <w:kern w:val="24"/>
                <w:lang w:val="en-US" w:eastAsia="ja-JP"/>
              </w:rPr>
              <w:t>micro BSs</w:t>
            </w:r>
            <w:proofErr w:type="gramEnd"/>
            <w:r w:rsidRPr="007849B1">
              <w:rPr>
                <w:kern w:val="24"/>
                <w:lang w:val="en-US" w:eastAsia="ja-JP"/>
              </w:rPr>
              <w:t xml:space="preserve"> per macro cell</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7244FA" w14:textId="77777777" w:rsidR="00F51E2B" w:rsidRPr="007849B1" w:rsidRDefault="00F51E2B" w:rsidP="00405C1A">
            <w:pPr>
              <w:pStyle w:val="TAC"/>
              <w:rPr>
                <w:rFonts w:eastAsia="MS PGothic" w:cs="Arial"/>
                <w:lang w:val="en-US" w:eastAsia="ja-JP"/>
              </w:rPr>
            </w:pPr>
            <w:r w:rsidRPr="007849B1">
              <w:rPr>
                <w:kern w:val="24"/>
                <w:lang w:val="en-US" w:eastAsia="ja-JP"/>
              </w:rPr>
              <w:t>3</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D0C3A" w14:textId="77777777" w:rsidR="00F51E2B" w:rsidRPr="007849B1" w:rsidRDefault="00F51E2B" w:rsidP="00405C1A">
            <w:pPr>
              <w:pStyle w:val="TAC"/>
              <w:rPr>
                <w:rFonts w:eastAsia="MS PGothic" w:cs="Arial"/>
                <w:lang w:val="en-US" w:eastAsia="ja-JP"/>
              </w:rPr>
            </w:pPr>
            <w:r w:rsidRPr="007849B1">
              <w:rPr>
                <w:rFonts w:eastAsia="MS PGothic" w:cs="Arial" w:hint="eastAsia"/>
                <w:lang w:val="en-US" w:eastAsia="ja-JP"/>
              </w:rPr>
              <w:t>3 cluster circles are in a macro cell. 1 cluster circle has 1 micro BS.</w:t>
            </w:r>
          </w:p>
        </w:tc>
      </w:tr>
      <w:tr w:rsidR="00F51E2B" w:rsidRPr="007849B1" w14:paraId="71E0EF80" w14:textId="77777777" w:rsidTr="00405C1A">
        <w:tc>
          <w:tcPr>
            <w:tcW w:w="4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1CC185" w14:textId="77777777" w:rsidR="00F51E2B" w:rsidRPr="007849B1" w:rsidRDefault="00F51E2B" w:rsidP="00405C1A">
            <w:pPr>
              <w:pStyle w:val="TAC"/>
              <w:rPr>
                <w:rFonts w:eastAsia="MS PGothic" w:cs="Arial"/>
                <w:lang w:val="en-US" w:eastAsia="ja-JP"/>
              </w:rPr>
            </w:pPr>
            <w:r w:rsidRPr="007849B1">
              <w:rPr>
                <w:kern w:val="24"/>
                <w:lang w:val="en-US" w:eastAsia="ja-JP"/>
              </w:rPr>
              <w:t>Radius of UE dropping within a micro cell</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38FF61" w14:textId="77777777" w:rsidR="00F51E2B" w:rsidRDefault="00F51E2B" w:rsidP="00405C1A">
            <w:pPr>
              <w:pStyle w:val="TAC"/>
              <w:rPr>
                <w:kern w:val="24"/>
                <w:lang w:val="en-US" w:eastAsia="ja-JP"/>
              </w:rPr>
            </w:pPr>
            <w:r w:rsidRPr="007849B1">
              <w:rPr>
                <w:kern w:val="24"/>
                <w:lang w:val="en-US" w:eastAsia="ja-JP"/>
              </w:rPr>
              <w:t xml:space="preserve">&lt; </w:t>
            </w:r>
            <w:r>
              <w:rPr>
                <w:kern w:val="24"/>
                <w:lang w:val="en-US" w:eastAsia="ja-JP"/>
              </w:rPr>
              <w:t>65.03 m (first priority)</w:t>
            </w:r>
          </w:p>
          <w:p w14:paraId="63AA13F0" w14:textId="77777777" w:rsidR="00F51E2B" w:rsidRDefault="00F51E2B" w:rsidP="00405C1A">
            <w:pPr>
              <w:pStyle w:val="TAC"/>
              <w:rPr>
                <w:kern w:val="24"/>
                <w:lang w:val="en-US" w:eastAsia="ja-JP"/>
              </w:rPr>
            </w:pPr>
            <w:r>
              <w:rPr>
                <w:kern w:val="24"/>
                <w:lang w:val="en-US" w:eastAsia="ja-JP"/>
              </w:rPr>
              <w:t>&lt; 50.58</w:t>
            </w:r>
            <w:r w:rsidRPr="007849B1">
              <w:rPr>
                <w:kern w:val="24"/>
                <w:lang w:val="en-US" w:eastAsia="ja-JP"/>
              </w:rPr>
              <w:t xml:space="preserve"> m</w:t>
            </w:r>
            <w:r>
              <w:rPr>
                <w:kern w:val="24"/>
                <w:lang w:val="en-US" w:eastAsia="ja-JP"/>
              </w:rPr>
              <w:t xml:space="preserve"> (second priority)</w:t>
            </w:r>
          </w:p>
          <w:p w14:paraId="0ECBC704" w14:textId="77777777" w:rsidR="00F51E2B" w:rsidRPr="007849B1" w:rsidRDefault="00F51E2B" w:rsidP="00405C1A">
            <w:pPr>
              <w:pStyle w:val="TAC"/>
              <w:rPr>
                <w:rFonts w:eastAsia="MS PGothic" w:cs="Arial"/>
                <w:lang w:val="en-US" w:eastAsia="ja-JP"/>
              </w:rPr>
            </w:pPr>
            <w:r>
              <w:rPr>
                <w:rFonts w:eastAsia="MS PGothic" w:cs="Arial"/>
                <w:lang w:val="en-US" w:eastAsia="ja-JP"/>
              </w:rPr>
              <w:t>&lt; other (third priority)</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9E9C5A" w14:textId="77777777" w:rsidR="00F51E2B" w:rsidRPr="007849B1" w:rsidRDefault="00F51E2B" w:rsidP="00405C1A">
            <w:pPr>
              <w:pStyle w:val="TAC"/>
              <w:rPr>
                <w:rFonts w:eastAsia="MS PGothic" w:cs="Arial"/>
                <w:lang w:val="en-US" w:eastAsia="ja-JP"/>
              </w:rPr>
            </w:pPr>
          </w:p>
        </w:tc>
      </w:tr>
      <w:tr w:rsidR="00F51E2B" w:rsidRPr="007849B1" w14:paraId="7B16CFD1" w14:textId="77777777" w:rsidTr="00405C1A">
        <w:tc>
          <w:tcPr>
            <w:tcW w:w="4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50F44A" w14:textId="77777777" w:rsidR="00F51E2B" w:rsidRPr="007849B1" w:rsidRDefault="00F51E2B" w:rsidP="00405C1A">
            <w:pPr>
              <w:pStyle w:val="TAC"/>
              <w:rPr>
                <w:rFonts w:eastAsia="MS PGothic" w:cs="Arial"/>
                <w:lang w:val="en-US" w:eastAsia="ja-JP"/>
              </w:rPr>
            </w:pPr>
            <w:r w:rsidRPr="007849B1">
              <w:rPr>
                <w:kern w:val="24"/>
                <w:lang w:eastAsia="ja-JP"/>
              </w:rPr>
              <w:t>BS antenna height</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89F37" w14:textId="77777777" w:rsidR="00F51E2B" w:rsidRPr="007849B1" w:rsidRDefault="00F51E2B" w:rsidP="00405C1A">
            <w:pPr>
              <w:pStyle w:val="TAC"/>
              <w:rPr>
                <w:rFonts w:eastAsia="MS PGothic" w:cs="Arial"/>
                <w:lang w:val="en-US" w:eastAsia="ja-JP"/>
              </w:rPr>
            </w:pPr>
            <w:r w:rsidRPr="007849B1">
              <w:rPr>
                <w:kern w:val="24"/>
                <w:lang w:eastAsia="ja-JP"/>
              </w:rPr>
              <w:t>10 m</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C0BCC7"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5211C88F" w14:textId="77777777" w:rsidTr="00405C1A">
        <w:tc>
          <w:tcPr>
            <w:tcW w:w="157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2F879A" w14:textId="77777777" w:rsidR="00F51E2B" w:rsidRPr="007849B1" w:rsidRDefault="00F51E2B" w:rsidP="00405C1A">
            <w:pPr>
              <w:pStyle w:val="TAC"/>
              <w:rPr>
                <w:rFonts w:eastAsia="MS PGothic" w:cs="Arial"/>
                <w:lang w:val="en-US" w:eastAsia="ja-JP"/>
              </w:rPr>
            </w:pPr>
            <w:r w:rsidRPr="007849B1">
              <w:rPr>
                <w:kern w:val="24"/>
                <w:lang w:eastAsia="ja-JP"/>
              </w:rPr>
              <w:t>UE location</w:t>
            </w:r>
          </w:p>
        </w:tc>
        <w:tc>
          <w:tcPr>
            <w:tcW w:w="2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71F064" w14:textId="77777777" w:rsidR="00F51E2B" w:rsidRPr="007849B1" w:rsidRDefault="00F51E2B" w:rsidP="00405C1A">
            <w:pPr>
              <w:pStyle w:val="TAC"/>
              <w:rPr>
                <w:rFonts w:eastAsia="MS PGothic" w:cs="Arial"/>
                <w:lang w:val="en-US" w:eastAsia="ja-JP"/>
              </w:rPr>
            </w:pPr>
            <w:r w:rsidRPr="007849B1">
              <w:rPr>
                <w:kern w:val="24"/>
                <w:lang w:eastAsia="ja-JP"/>
              </w:rPr>
              <w:t>Outdoor/indoor</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20172D" w14:textId="77777777" w:rsidR="00F51E2B" w:rsidRPr="007849B1" w:rsidRDefault="00F51E2B" w:rsidP="00405C1A">
            <w:pPr>
              <w:pStyle w:val="TAC"/>
              <w:rPr>
                <w:rFonts w:eastAsia="MS PGothic" w:cs="Arial"/>
                <w:lang w:val="en-US" w:eastAsia="ja-JP"/>
              </w:rPr>
            </w:pPr>
            <w:r w:rsidRPr="007849B1">
              <w:rPr>
                <w:kern w:val="24"/>
                <w:lang w:eastAsia="ja-JP"/>
              </w:rPr>
              <w:t>Outdoor and indoor</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F416"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5D07C9EF"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47E441" w14:textId="77777777" w:rsidR="00F51E2B" w:rsidRPr="007849B1" w:rsidRDefault="00F51E2B" w:rsidP="00405C1A">
            <w:pPr>
              <w:pStyle w:val="TAC"/>
              <w:rPr>
                <w:rFonts w:eastAsia="MS PGothic" w:cs="Arial"/>
                <w:lang w:val="en-US" w:eastAsia="ja-JP"/>
              </w:rPr>
            </w:pPr>
          </w:p>
        </w:tc>
        <w:tc>
          <w:tcPr>
            <w:tcW w:w="2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0C3DF8" w14:textId="77777777" w:rsidR="00F51E2B" w:rsidRPr="007849B1" w:rsidRDefault="00F51E2B" w:rsidP="00405C1A">
            <w:pPr>
              <w:pStyle w:val="TAC"/>
              <w:rPr>
                <w:rFonts w:eastAsia="MS PGothic" w:cs="Arial"/>
                <w:lang w:val="en-US" w:eastAsia="ja-JP"/>
              </w:rPr>
            </w:pPr>
            <w:r w:rsidRPr="007849B1">
              <w:rPr>
                <w:kern w:val="24"/>
                <w:lang w:eastAsia="ja-JP"/>
              </w:rPr>
              <w:t>Indoor UE ratio</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B2414F" w14:textId="77777777" w:rsidR="00F51E2B" w:rsidRPr="007849B1" w:rsidRDefault="00F51E2B" w:rsidP="00405C1A">
            <w:pPr>
              <w:pStyle w:val="TAC"/>
              <w:rPr>
                <w:rFonts w:eastAsia="MS PGothic" w:cs="Arial"/>
                <w:lang w:val="en-US" w:eastAsia="ja-JP"/>
              </w:rPr>
            </w:pPr>
            <w:r w:rsidRPr="007849B1">
              <w:rPr>
                <w:kern w:val="24"/>
                <w:lang w:eastAsia="ja-JP"/>
              </w:rPr>
              <w:t>80 %</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07B51"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7F039625"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DACB3D" w14:textId="77777777" w:rsidR="00F51E2B" w:rsidRPr="007849B1" w:rsidRDefault="00F51E2B" w:rsidP="00405C1A">
            <w:pPr>
              <w:pStyle w:val="TAC"/>
              <w:rPr>
                <w:rFonts w:eastAsia="MS PGothic" w:cs="Arial"/>
                <w:lang w:val="en-US" w:eastAsia="ja-JP"/>
              </w:rPr>
            </w:pPr>
          </w:p>
        </w:tc>
        <w:tc>
          <w:tcPr>
            <w:tcW w:w="2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B3AED6" w14:textId="77777777" w:rsidR="00F51E2B" w:rsidRPr="007849B1" w:rsidRDefault="00F51E2B" w:rsidP="00405C1A">
            <w:pPr>
              <w:pStyle w:val="TAC"/>
              <w:rPr>
                <w:rFonts w:eastAsia="MS PGothic" w:cs="Arial"/>
                <w:lang w:val="en-US" w:eastAsia="ja-JP"/>
              </w:rPr>
            </w:pPr>
            <w:r w:rsidRPr="007849B1">
              <w:rPr>
                <w:kern w:val="24"/>
                <w:lang w:eastAsia="ja-JP"/>
              </w:rPr>
              <w:t>50% low loss, 50% high loss</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47331D" w14:textId="77777777" w:rsidR="00F51E2B" w:rsidRPr="007849B1" w:rsidRDefault="00F51E2B" w:rsidP="00405C1A">
            <w:pPr>
              <w:pStyle w:val="TAC"/>
              <w:rPr>
                <w:rFonts w:eastAsia="MS PGothic" w:cs="Arial"/>
                <w:lang w:val="en-US" w:eastAsia="ja-JP"/>
              </w:rPr>
            </w:pPr>
            <w:r w:rsidRPr="007849B1">
              <w:rPr>
                <w:kern w:val="24"/>
                <w:lang w:eastAsia="ja-JP"/>
              </w:rPr>
              <w:t>Low/high Penetration loss ratio</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80C49C"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775DC9BB"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A404D9" w14:textId="77777777" w:rsidR="00F51E2B" w:rsidRPr="007849B1" w:rsidRDefault="00F51E2B" w:rsidP="00405C1A">
            <w:pPr>
              <w:pStyle w:val="TAC"/>
              <w:rPr>
                <w:rFonts w:eastAsia="MS PGothic" w:cs="Arial"/>
                <w:lang w:val="en-US" w:eastAsia="ja-JP"/>
              </w:rPr>
            </w:pPr>
          </w:p>
        </w:tc>
        <w:tc>
          <w:tcPr>
            <w:tcW w:w="2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5AD8F6" w14:textId="77777777" w:rsidR="00F51E2B" w:rsidRPr="007849B1" w:rsidRDefault="00F51E2B" w:rsidP="00405C1A">
            <w:pPr>
              <w:pStyle w:val="TAC"/>
              <w:rPr>
                <w:rFonts w:eastAsia="MS PGothic" w:cs="Arial"/>
                <w:lang w:val="en-US" w:eastAsia="ja-JP"/>
              </w:rPr>
            </w:pPr>
            <w:r w:rsidRPr="007849B1">
              <w:rPr>
                <w:kern w:val="24"/>
                <w:lang w:eastAsia="ja-JP"/>
              </w:rPr>
              <w:t>LOS/NLOS</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42574C" w14:textId="77777777" w:rsidR="00F51E2B" w:rsidRPr="007849B1" w:rsidRDefault="00F51E2B" w:rsidP="00405C1A">
            <w:pPr>
              <w:pStyle w:val="TAC"/>
              <w:rPr>
                <w:rFonts w:eastAsia="MS PGothic" w:cs="Arial"/>
                <w:lang w:val="en-US" w:eastAsia="ja-JP"/>
              </w:rPr>
            </w:pPr>
            <w:r w:rsidRPr="007849B1">
              <w:rPr>
                <w:kern w:val="24"/>
                <w:lang w:eastAsia="ja-JP"/>
              </w:rPr>
              <w:t>LOS and NLOS</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1BB0E3" w14:textId="77777777" w:rsidR="00F51E2B" w:rsidRPr="007849B1" w:rsidRDefault="00F51E2B" w:rsidP="00405C1A">
            <w:pPr>
              <w:pStyle w:val="TAC"/>
              <w:rPr>
                <w:rFonts w:eastAsia="MS PGothic" w:cs="Arial"/>
                <w:lang w:val="en-US" w:eastAsia="ja-JP"/>
              </w:rPr>
            </w:pPr>
          </w:p>
        </w:tc>
      </w:tr>
      <w:tr w:rsidR="00F51E2B" w:rsidRPr="007849B1" w14:paraId="0CA79A21"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10FFE5" w14:textId="77777777" w:rsidR="00F51E2B" w:rsidRPr="007849B1" w:rsidRDefault="00F51E2B" w:rsidP="00405C1A">
            <w:pPr>
              <w:pStyle w:val="TAC"/>
              <w:rPr>
                <w:rFonts w:eastAsia="MS PGothic" w:cs="Arial"/>
                <w:lang w:val="en-US" w:eastAsia="ja-JP"/>
              </w:rPr>
            </w:pPr>
          </w:p>
        </w:tc>
        <w:tc>
          <w:tcPr>
            <w:tcW w:w="2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35E2DB" w14:textId="77777777" w:rsidR="00F51E2B" w:rsidRPr="007849B1" w:rsidRDefault="00F51E2B" w:rsidP="00405C1A">
            <w:pPr>
              <w:pStyle w:val="TAC"/>
              <w:rPr>
                <w:rFonts w:eastAsia="MS PGothic" w:cs="Arial"/>
                <w:lang w:val="en-US" w:eastAsia="ja-JP"/>
              </w:rPr>
            </w:pPr>
            <w:r w:rsidRPr="007849B1">
              <w:rPr>
                <w:kern w:val="24"/>
                <w:lang w:eastAsia="ja-JP"/>
              </w:rPr>
              <w:t>UE antenna height</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4CF6A0" w14:textId="77777777" w:rsidR="00F51E2B" w:rsidRPr="007849B1" w:rsidRDefault="00F51E2B" w:rsidP="00405C1A">
            <w:pPr>
              <w:pStyle w:val="TAC"/>
              <w:rPr>
                <w:rFonts w:eastAsia="MS PGothic" w:cs="Arial"/>
                <w:lang w:val="en-US" w:eastAsia="ja-JP"/>
              </w:rPr>
            </w:pPr>
            <w:r w:rsidRPr="007849B1">
              <w:rPr>
                <w:kern w:val="24"/>
                <w:lang w:val="nl-NL" w:eastAsia="ja-JP"/>
              </w:rPr>
              <w:t>Same as 3D-UMi in TR 36.873</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9E36C2"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658CF517" w14:textId="77777777" w:rsidTr="00405C1A">
        <w:tc>
          <w:tcPr>
            <w:tcW w:w="4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D09BF6" w14:textId="77777777" w:rsidR="00F51E2B" w:rsidRPr="007849B1" w:rsidRDefault="00F51E2B" w:rsidP="00405C1A">
            <w:pPr>
              <w:pStyle w:val="TAC"/>
              <w:rPr>
                <w:rFonts w:eastAsia="MS PGothic" w:cs="Arial"/>
                <w:lang w:val="en-US" w:eastAsia="ja-JP"/>
              </w:rPr>
            </w:pPr>
            <w:r w:rsidRPr="007849B1">
              <w:rPr>
                <w:kern w:val="24"/>
                <w:lang w:eastAsia="ja-JP"/>
              </w:rPr>
              <w:t>UE distribution (horizontal)</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FBFA25" w14:textId="77777777" w:rsidR="00F51E2B" w:rsidRPr="007849B1" w:rsidRDefault="00F51E2B" w:rsidP="00405C1A">
            <w:pPr>
              <w:pStyle w:val="TAC"/>
              <w:rPr>
                <w:rFonts w:eastAsia="MS PGothic" w:cs="Arial"/>
                <w:lang w:val="en-US" w:eastAsia="ja-JP"/>
              </w:rPr>
            </w:pPr>
            <w:r w:rsidRPr="007849B1">
              <w:rPr>
                <w:kern w:val="24"/>
                <w:lang w:eastAsia="ja-JP"/>
              </w:rPr>
              <w:t>Uniform</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B825BF"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4FFC9A5F" w14:textId="77777777" w:rsidTr="00405C1A">
        <w:tc>
          <w:tcPr>
            <w:tcW w:w="4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A351FD" w14:textId="77777777" w:rsidR="00F51E2B" w:rsidRPr="00405C1A" w:rsidRDefault="00F51E2B" w:rsidP="00405C1A">
            <w:pPr>
              <w:pStyle w:val="TAC"/>
              <w:rPr>
                <w:rFonts w:eastAsia="MS PGothic" w:cs="Arial"/>
                <w:lang w:val="fr-FR" w:eastAsia="ja-JP"/>
              </w:rPr>
            </w:pPr>
            <w:r w:rsidRPr="00405C1A">
              <w:rPr>
                <w:kern w:val="24"/>
                <w:lang w:val="fr-FR" w:eastAsia="ja-JP"/>
              </w:rPr>
              <w:t>Minimum BS - UE distance (2D)</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8D408E" w14:textId="77777777" w:rsidR="00F51E2B" w:rsidRPr="007849B1" w:rsidRDefault="00F51E2B" w:rsidP="00405C1A">
            <w:pPr>
              <w:pStyle w:val="TAC"/>
              <w:rPr>
                <w:rFonts w:eastAsia="MS PGothic" w:cs="Arial"/>
                <w:lang w:val="en-US" w:eastAsia="ja-JP"/>
              </w:rPr>
            </w:pPr>
            <w:r w:rsidRPr="007849B1">
              <w:rPr>
                <w:kern w:val="24"/>
                <w:lang w:eastAsia="ja-JP"/>
              </w:rPr>
              <w:t>3m</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F28C4A"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F51E2B" w:rsidRPr="007849B1" w14:paraId="098088C6" w14:textId="77777777" w:rsidTr="00405C1A">
        <w:tc>
          <w:tcPr>
            <w:tcW w:w="4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BAFDCA" w14:textId="77777777" w:rsidR="00F51E2B" w:rsidRPr="007849B1" w:rsidRDefault="00F51E2B" w:rsidP="00405C1A">
            <w:pPr>
              <w:pStyle w:val="TAC"/>
              <w:rPr>
                <w:rFonts w:eastAsia="MS PGothic" w:cs="Arial"/>
                <w:lang w:val="en-US" w:eastAsia="ja-JP"/>
              </w:rPr>
            </w:pPr>
            <w:r w:rsidRPr="007849B1">
              <w:rPr>
                <w:kern w:val="24"/>
                <w:lang w:eastAsia="ja-JP"/>
              </w:rPr>
              <w:t>Channel model</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A6E89B" w14:textId="77777777" w:rsidR="00F51E2B" w:rsidRPr="007849B1" w:rsidRDefault="00F51E2B" w:rsidP="00405C1A">
            <w:pPr>
              <w:pStyle w:val="TAC"/>
              <w:rPr>
                <w:rFonts w:eastAsia="MS PGothic" w:cs="Arial"/>
                <w:lang w:val="en-US" w:eastAsia="ja-JP"/>
              </w:rPr>
            </w:pPr>
            <w:proofErr w:type="spellStart"/>
            <w:r w:rsidRPr="007849B1">
              <w:rPr>
                <w:kern w:val="24"/>
                <w:lang w:eastAsia="ja-JP"/>
              </w:rPr>
              <w:t>UMi</w:t>
            </w:r>
            <w:proofErr w:type="spellEnd"/>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363AF5" w14:textId="77777777" w:rsidR="00F51E2B" w:rsidRPr="007849B1" w:rsidRDefault="00F51E2B" w:rsidP="00405C1A">
            <w:pPr>
              <w:pStyle w:val="TAC"/>
              <w:rPr>
                <w:rFonts w:eastAsia="MS PGothic" w:cs="Arial"/>
                <w:lang w:val="en-US" w:eastAsia="ja-JP"/>
              </w:rPr>
            </w:pPr>
          </w:p>
        </w:tc>
      </w:tr>
      <w:tr w:rsidR="00F51E2B" w:rsidRPr="007849B1" w14:paraId="283964A2" w14:textId="77777777" w:rsidTr="00405C1A">
        <w:tc>
          <w:tcPr>
            <w:tcW w:w="4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0BB726" w14:textId="77777777" w:rsidR="00F51E2B" w:rsidRPr="007849B1" w:rsidRDefault="00F51E2B" w:rsidP="00405C1A">
            <w:pPr>
              <w:pStyle w:val="TAC"/>
              <w:rPr>
                <w:rFonts w:eastAsia="MS PGothic" w:cs="Arial"/>
                <w:lang w:val="en-US" w:eastAsia="ja-JP"/>
              </w:rPr>
            </w:pPr>
            <w:r w:rsidRPr="007849B1">
              <w:rPr>
                <w:kern w:val="24"/>
                <w:lang w:eastAsia="ja-JP"/>
              </w:rPr>
              <w:t>Shadowing correlation</w:t>
            </w:r>
          </w:p>
        </w:tc>
        <w:tc>
          <w:tcPr>
            <w:tcW w:w="2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DEE85" w14:textId="77777777" w:rsidR="00F51E2B" w:rsidRPr="007849B1" w:rsidRDefault="00F51E2B" w:rsidP="00405C1A">
            <w:pPr>
              <w:pStyle w:val="TAC"/>
              <w:rPr>
                <w:rFonts w:eastAsia="MS PGothic" w:cs="Arial"/>
                <w:lang w:val="en-US" w:eastAsia="ja-JP"/>
              </w:rPr>
            </w:pPr>
            <w:r w:rsidRPr="007849B1">
              <w:rPr>
                <w:kern w:val="24"/>
                <w:lang w:eastAsia="ja-JP"/>
              </w:rPr>
              <w:t>Between cite: 0.5</w:t>
            </w:r>
          </w:p>
        </w:tc>
        <w:tc>
          <w:tcPr>
            <w:tcW w:w="2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42341" w14:textId="77777777" w:rsidR="00F51E2B" w:rsidRPr="007849B1" w:rsidRDefault="00F51E2B" w:rsidP="00405C1A">
            <w:pPr>
              <w:pStyle w:val="TAC"/>
              <w:rPr>
                <w:rFonts w:eastAsia="MS PGothic" w:cs="Arial"/>
                <w:lang w:val="en-US" w:eastAsia="ja-JP"/>
              </w:rPr>
            </w:pPr>
          </w:p>
        </w:tc>
      </w:tr>
      <w:tr w:rsidR="00F51E2B" w:rsidRPr="007849B1" w14:paraId="07B53998" w14:textId="77777777" w:rsidTr="00405C1A">
        <w:tc>
          <w:tcPr>
            <w:tcW w:w="948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D66388" w14:textId="77777777" w:rsidR="00F51E2B" w:rsidRPr="007849B1" w:rsidRDefault="00F51E2B" w:rsidP="00405C1A">
            <w:pPr>
              <w:pStyle w:val="TAN"/>
              <w:rPr>
                <w:rFonts w:cs="Arial"/>
                <w:lang w:val="en-US" w:eastAsia="ja-JP"/>
              </w:rPr>
            </w:pPr>
            <w:r w:rsidRPr="007849B1">
              <w:rPr>
                <w:rFonts w:hint="eastAsia"/>
                <w:kern w:val="24"/>
                <w:lang w:eastAsia="ja-JP"/>
              </w:rPr>
              <w:t>Note 1:</w:t>
            </w:r>
            <w:r w:rsidRPr="007849B1">
              <w:rPr>
                <w:rFonts w:hint="eastAsia"/>
                <w:lang w:eastAsia="ja-JP"/>
              </w:rPr>
              <w:tab/>
            </w:r>
            <w:r w:rsidRPr="007849B1">
              <w:rPr>
                <w:rFonts w:hint="eastAsia"/>
                <w:kern w:val="24"/>
                <w:lang w:eastAsia="ja-JP"/>
              </w:rPr>
              <w:t xml:space="preserve">Micro BS is randomly dropped on an edge of the </w:t>
            </w:r>
            <w:r w:rsidRPr="007849B1">
              <w:rPr>
                <w:kern w:val="24"/>
                <w:lang w:eastAsia="ja-JP"/>
              </w:rPr>
              <w:t>cluster circle</w:t>
            </w:r>
            <w:r w:rsidRPr="007849B1">
              <w:rPr>
                <w:rFonts w:hint="eastAsia"/>
                <w:kern w:val="24"/>
                <w:lang w:eastAsia="ja-JP"/>
              </w:rPr>
              <w:t xml:space="preserve">. </w:t>
            </w:r>
            <w:r w:rsidRPr="007849B1">
              <w:rPr>
                <w:rFonts w:hint="eastAsia"/>
                <w:kern w:val="24"/>
                <w:lang w:val="en-US" w:eastAsia="ja-JP"/>
              </w:rPr>
              <w:t>A</w:t>
            </w:r>
            <w:r w:rsidRPr="007849B1">
              <w:rPr>
                <w:rFonts w:eastAsia="SimSun"/>
                <w:kern w:val="24"/>
                <w:lang w:val="en-US" w:eastAsia="ja-JP"/>
              </w:rPr>
              <w:t xml:space="preserve">ll UEs communicate with </w:t>
            </w:r>
            <w:proofErr w:type="gramStart"/>
            <w:r w:rsidRPr="007849B1">
              <w:rPr>
                <w:rFonts w:eastAsia="SimSun"/>
                <w:kern w:val="24"/>
                <w:lang w:val="en-US" w:eastAsia="ja-JP"/>
              </w:rPr>
              <w:t>micro BS</w:t>
            </w:r>
            <w:proofErr w:type="gramEnd"/>
            <w:r w:rsidRPr="007849B1">
              <w:rPr>
                <w:rFonts w:hint="eastAsia"/>
                <w:kern w:val="24"/>
                <w:lang w:val="en-US" w:eastAsia="ja-JP"/>
              </w:rPr>
              <w:t xml:space="preserve">, i.e. macro cell is only used for determining position of micro BS. </w:t>
            </w:r>
            <w:r w:rsidRPr="007849B1">
              <w:rPr>
                <w:kern w:val="24"/>
                <w:lang w:val="en-US" w:eastAsia="ja-JP"/>
              </w:rPr>
              <w:t>A</w:t>
            </w:r>
            <w:r w:rsidRPr="007849B1">
              <w:rPr>
                <w:rFonts w:hint="eastAsia"/>
                <w:kern w:val="24"/>
                <w:lang w:val="en-US" w:eastAsia="ja-JP"/>
              </w:rPr>
              <w:t xml:space="preserve">s a layout of macro cell, </w:t>
            </w:r>
            <w:r w:rsidRPr="007849B1">
              <w:rPr>
                <w:rFonts w:eastAsia="SimSun"/>
                <w:kern w:val="24"/>
                <w:lang w:val="en-US" w:eastAsia="ja-JP"/>
              </w:rPr>
              <w:t xml:space="preserve">hexagonal grid, 19 macro sites, 3 sectors per site model </w:t>
            </w:r>
            <w:r w:rsidRPr="007849B1">
              <w:rPr>
                <w:rFonts w:hint="eastAsia"/>
                <w:kern w:val="24"/>
                <w:lang w:val="en-US" w:eastAsia="ja-JP"/>
              </w:rPr>
              <w:t xml:space="preserve">with wrap around </w:t>
            </w:r>
            <w:r w:rsidRPr="007849B1">
              <w:rPr>
                <w:rFonts w:eastAsia="SimSun"/>
                <w:kern w:val="24"/>
                <w:lang w:val="en-US" w:eastAsia="ja-JP"/>
              </w:rPr>
              <w:t xml:space="preserve">with ISD = </w:t>
            </w:r>
            <w:r>
              <w:rPr>
                <w:rFonts w:eastAsia="SimSun"/>
                <w:kern w:val="24"/>
                <w:lang w:val="en-US" w:eastAsia="ja-JP"/>
              </w:rPr>
              <w:t>450/350/</w:t>
            </w:r>
            <w:proofErr w:type="gramStart"/>
            <w:r>
              <w:rPr>
                <w:rFonts w:eastAsia="SimSun"/>
                <w:kern w:val="24"/>
                <w:lang w:val="en-US" w:eastAsia="ja-JP"/>
              </w:rPr>
              <w:t>other</w:t>
            </w:r>
            <w:proofErr w:type="gramEnd"/>
            <w:r>
              <w:rPr>
                <w:rFonts w:eastAsia="SimSun"/>
                <w:kern w:val="24"/>
                <w:lang w:val="en-US" w:eastAsia="ja-JP"/>
              </w:rPr>
              <w:t xml:space="preserve"> </w:t>
            </w:r>
            <w:r w:rsidRPr="007849B1">
              <w:rPr>
                <w:rFonts w:eastAsia="SimSun"/>
                <w:kern w:val="24"/>
                <w:lang w:val="en-US" w:eastAsia="ja-JP"/>
              </w:rPr>
              <w:t xml:space="preserve">m </w:t>
            </w:r>
            <w:r w:rsidRPr="007849B1">
              <w:rPr>
                <w:rFonts w:hint="eastAsia"/>
                <w:kern w:val="24"/>
                <w:lang w:val="en-US" w:eastAsia="ja-JP"/>
              </w:rPr>
              <w:t>is</w:t>
            </w:r>
            <w:r w:rsidRPr="007849B1">
              <w:rPr>
                <w:rFonts w:eastAsia="SimSun"/>
                <w:kern w:val="24"/>
                <w:lang w:val="en-US" w:eastAsia="ja-JP"/>
              </w:rPr>
              <w:t xml:space="preserve"> assumed.</w:t>
            </w:r>
          </w:p>
        </w:tc>
      </w:tr>
    </w:tbl>
    <w:p w14:paraId="4E6F1FE2" w14:textId="77777777" w:rsidR="00F51E2B" w:rsidRPr="007849B1" w:rsidRDefault="00F51E2B" w:rsidP="00F51E2B">
      <w:pPr>
        <w:rPr>
          <w:lang w:eastAsia="ja-JP"/>
        </w:rPr>
      </w:pPr>
    </w:p>
    <w:p w14:paraId="18270CA0" w14:textId="77777777" w:rsidR="00F51E2B" w:rsidRPr="007849B1" w:rsidRDefault="00F51E2B" w:rsidP="00F51E2B">
      <w:pPr>
        <w:pStyle w:val="TH"/>
        <w:rPr>
          <w:lang w:eastAsia="ja-JP"/>
        </w:rPr>
      </w:pPr>
      <w:r w:rsidRPr="007849B1">
        <w:rPr>
          <w:rFonts w:hint="eastAsia"/>
          <w:noProof/>
          <w:lang w:eastAsia="ja-JP"/>
        </w:rPr>
        <w:lastRenderedPageBreak/>
        <w:drawing>
          <wp:inline distT="0" distB="0" distL="0" distR="0" wp14:anchorId="563E3A36" wp14:editId="2C4C0ACD">
            <wp:extent cx="6115050" cy="2076450"/>
            <wp:effectExtent l="0" t="0" r="0" b="0"/>
            <wp:docPr id="4" name="Picture 4" descr="A diagram of a cell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cell structur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5050" cy="2076450"/>
                    </a:xfrm>
                    <a:prstGeom prst="rect">
                      <a:avLst/>
                    </a:prstGeom>
                    <a:noFill/>
                    <a:ln>
                      <a:noFill/>
                    </a:ln>
                  </pic:spPr>
                </pic:pic>
              </a:graphicData>
            </a:graphic>
          </wp:inline>
        </w:drawing>
      </w:r>
    </w:p>
    <w:p w14:paraId="2D1C22B4" w14:textId="77777777" w:rsidR="00F51E2B" w:rsidRPr="007849B1" w:rsidRDefault="00F51E2B" w:rsidP="00F51E2B">
      <w:pPr>
        <w:pStyle w:val="TF"/>
      </w:pPr>
      <w:r w:rsidRPr="007849B1">
        <w:rPr>
          <w:rFonts w:hint="eastAsia"/>
          <w:lang w:eastAsia="ja-JP"/>
        </w:rPr>
        <w:t>Figure</w:t>
      </w:r>
      <w:r w:rsidRPr="007849B1">
        <w:t xml:space="preserve"> </w:t>
      </w:r>
      <w:r>
        <w:rPr>
          <w:lang w:eastAsia="ja-JP"/>
        </w:rPr>
        <w:t>6.1</w:t>
      </w:r>
      <w:r w:rsidRPr="007849B1">
        <w:t>.</w:t>
      </w:r>
      <w:r w:rsidRPr="007849B1">
        <w:rPr>
          <w:rFonts w:hint="eastAsia"/>
          <w:lang w:eastAsia="ja-JP"/>
        </w:rPr>
        <w:t>2.1.2-1: Network layout for dense urban</w:t>
      </w:r>
    </w:p>
    <w:p w14:paraId="2B6C1F4B" w14:textId="77777777" w:rsidR="00F51E2B" w:rsidRPr="007849B1" w:rsidRDefault="00F51E2B" w:rsidP="00F51E2B">
      <w:pPr>
        <w:pStyle w:val="TH"/>
      </w:pPr>
      <w:r w:rsidRPr="007849B1">
        <w:t xml:space="preserve">Table </w:t>
      </w:r>
      <w:r>
        <w:rPr>
          <w:lang w:eastAsia="ja-JP"/>
        </w:rPr>
        <w:t>6.1</w:t>
      </w:r>
      <w:r w:rsidRPr="007849B1">
        <w:t>.</w:t>
      </w:r>
      <w:r w:rsidRPr="007849B1">
        <w:rPr>
          <w:rFonts w:hint="eastAsia"/>
          <w:lang w:eastAsia="ja-JP"/>
        </w:rPr>
        <w:t xml:space="preserve">2.1.2-2: Multi </w:t>
      </w:r>
      <w:r w:rsidRPr="007849B1">
        <w:t>operator</w:t>
      </w:r>
      <w:r w:rsidRPr="007849B1">
        <w:rPr>
          <w:rFonts w:hint="eastAsia"/>
          <w:lang w:eastAsia="ja-JP"/>
        </w:rPr>
        <w:t>s</w:t>
      </w:r>
      <w:r w:rsidRPr="007849B1">
        <w:t xml:space="preserve"> layout</w:t>
      </w:r>
      <w:r w:rsidRPr="007849B1">
        <w:rPr>
          <w:rFonts w:hint="eastAsia"/>
          <w:lang w:eastAsia="ja-JP"/>
        </w:rPr>
        <w:t xml:space="preserve"> for dense urban</w:t>
      </w:r>
    </w:p>
    <w:tbl>
      <w:tblPr>
        <w:tblW w:w="9480" w:type="dxa"/>
        <w:tblCellMar>
          <w:left w:w="0" w:type="dxa"/>
          <w:right w:w="0" w:type="dxa"/>
        </w:tblCellMar>
        <w:tblLook w:val="01E0" w:firstRow="1" w:lastRow="1" w:firstColumn="1" w:lastColumn="1" w:noHBand="0" w:noVBand="0"/>
      </w:tblPr>
      <w:tblGrid>
        <w:gridCol w:w="4250"/>
        <w:gridCol w:w="2675"/>
        <w:gridCol w:w="2555"/>
      </w:tblGrid>
      <w:tr w:rsidR="00F51E2B" w:rsidRPr="007849B1" w14:paraId="15DE5E1B" w14:textId="77777777" w:rsidTr="00405C1A">
        <w:tc>
          <w:tcPr>
            <w:tcW w:w="4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F95A28" w14:textId="77777777" w:rsidR="00F51E2B" w:rsidRPr="007849B1" w:rsidRDefault="00F51E2B" w:rsidP="00405C1A">
            <w:pPr>
              <w:pStyle w:val="TAH"/>
              <w:rPr>
                <w:rFonts w:eastAsia="MS PGothic" w:cs="Arial"/>
                <w:lang w:val="en-US" w:eastAsia="ja-JP"/>
              </w:rPr>
            </w:pPr>
            <w:r w:rsidRPr="007849B1">
              <w:rPr>
                <w:kern w:val="24"/>
                <w:lang w:eastAsia="ja-JP"/>
              </w:rPr>
              <w:t>Parameters</w:t>
            </w:r>
          </w:p>
        </w:tc>
        <w:tc>
          <w:tcPr>
            <w:tcW w:w="2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04AF8A" w14:textId="77777777" w:rsidR="00F51E2B" w:rsidRPr="007849B1" w:rsidRDefault="00F51E2B" w:rsidP="00405C1A">
            <w:pPr>
              <w:pStyle w:val="TAH"/>
              <w:rPr>
                <w:rFonts w:eastAsia="MS PGothic" w:cs="Arial"/>
                <w:lang w:val="en-US" w:eastAsia="ja-JP"/>
              </w:rPr>
            </w:pPr>
            <w:r w:rsidRPr="007849B1">
              <w:rPr>
                <w:kern w:val="24"/>
                <w:lang w:eastAsia="ja-JP"/>
              </w:rPr>
              <w:t>Values</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CEF01D" w14:textId="77777777" w:rsidR="00F51E2B" w:rsidRPr="007849B1" w:rsidRDefault="00F51E2B" w:rsidP="00405C1A">
            <w:pPr>
              <w:pStyle w:val="TAH"/>
              <w:rPr>
                <w:rFonts w:eastAsia="MS PGothic" w:cs="Arial"/>
                <w:lang w:val="en-US" w:eastAsia="ja-JP"/>
              </w:rPr>
            </w:pPr>
            <w:r w:rsidRPr="007849B1">
              <w:rPr>
                <w:kern w:val="24"/>
                <w:lang w:eastAsia="ja-JP"/>
              </w:rPr>
              <w:t>Remark</w:t>
            </w:r>
          </w:p>
        </w:tc>
      </w:tr>
      <w:tr w:rsidR="00F51E2B" w:rsidRPr="007849B1" w14:paraId="76A74B09" w14:textId="77777777" w:rsidTr="00405C1A">
        <w:tc>
          <w:tcPr>
            <w:tcW w:w="4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CF5EC" w14:textId="77777777" w:rsidR="00F51E2B" w:rsidRPr="007849B1" w:rsidRDefault="00F51E2B" w:rsidP="00405C1A">
            <w:pPr>
              <w:pStyle w:val="TAL"/>
              <w:rPr>
                <w:rFonts w:eastAsia="MS PGothic" w:cs="Arial"/>
                <w:lang w:val="en-US" w:eastAsia="ja-JP"/>
              </w:rPr>
            </w:pPr>
            <w:r w:rsidRPr="007849B1">
              <w:rPr>
                <w:kern w:val="24"/>
                <w:lang w:eastAsia="ja-JP"/>
              </w:rPr>
              <w:t>Multi operator layout</w:t>
            </w:r>
          </w:p>
        </w:tc>
        <w:tc>
          <w:tcPr>
            <w:tcW w:w="2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03167B" w14:textId="77777777" w:rsidR="00F51E2B" w:rsidRPr="007849B1" w:rsidRDefault="00F51E2B" w:rsidP="00405C1A">
            <w:pPr>
              <w:pStyle w:val="TAL"/>
              <w:rPr>
                <w:rFonts w:eastAsia="MS PGothic" w:cs="Arial"/>
                <w:lang w:val="en-US" w:eastAsia="ja-JP"/>
              </w:rPr>
            </w:pPr>
            <w:r w:rsidRPr="007849B1">
              <w:rPr>
                <w:rFonts w:hint="eastAsia"/>
                <w:kern w:val="24"/>
                <w:lang w:eastAsia="ja-JP"/>
              </w:rPr>
              <w:t>Cluster circle is coordinated</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824BEB" w14:textId="77777777" w:rsidR="00F51E2B" w:rsidRPr="007849B1" w:rsidRDefault="00F51E2B" w:rsidP="00405C1A">
            <w:pPr>
              <w:pStyle w:val="TAL"/>
              <w:rPr>
                <w:rFonts w:eastAsia="MS PGothic" w:cs="Arial"/>
                <w:lang w:val="en-US" w:eastAsia="ja-JP"/>
              </w:rPr>
            </w:pPr>
            <w:r w:rsidRPr="007849B1">
              <w:rPr>
                <w:kern w:val="24"/>
                <w:lang w:eastAsia="ja-JP"/>
              </w:rPr>
              <w:t> Note 1</w:t>
            </w:r>
          </w:p>
        </w:tc>
      </w:tr>
      <w:tr w:rsidR="00F51E2B" w:rsidRPr="007849B1" w14:paraId="26DEE237" w14:textId="77777777" w:rsidTr="00405C1A">
        <w:tc>
          <w:tcPr>
            <w:tcW w:w="4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F6A237" w14:textId="77777777" w:rsidR="00F51E2B" w:rsidRPr="007849B1" w:rsidRDefault="00F51E2B" w:rsidP="00405C1A">
            <w:pPr>
              <w:pStyle w:val="TAL"/>
              <w:rPr>
                <w:rFonts w:eastAsia="MS PGothic" w:cs="Arial"/>
                <w:lang w:val="en-US" w:eastAsia="ja-JP"/>
              </w:rPr>
            </w:pPr>
            <w:r w:rsidRPr="007849B1">
              <w:rPr>
                <w:kern w:val="24"/>
                <w:lang w:eastAsia="ja-JP"/>
              </w:rPr>
              <w:t xml:space="preserve">Minimum distance between </w:t>
            </w:r>
            <w:proofErr w:type="gramStart"/>
            <w:r w:rsidRPr="007849B1">
              <w:rPr>
                <w:kern w:val="24"/>
                <w:lang w:eastAsia="ja-JP"/>
              </w:rPr>
              <w:t>micro BSs</w:t>
            </w:r>
            <w:proofErr w:type="gramEnd"/>
            <w:r w:rsidRPr="007849B1">
              <w:rPr>
                <w:kern w:val="24"/>
                <w:lang w:eastAsia="ja-JP"/>
              </w:rPr>
              <w:t xml:space="preserve"> in different operator</w:t>
            </w:r>
          </w:p>
        </w:tc>
        <w:tc>
          <w:tcPr>
            <w:tcW w:w="2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B9DAE4" w14:textId="77777777" w:rsidR="00F51E2B" w:rsidRPr="007849B1" w:rsidRDefault="00F51E2B" w:rsidP="00405C1A">
            <w:pPr>
              <w:pStyle w:val="TAL"/>
              <w:rPr>
                <w:rFonts w:eastAsia="MS PGothic" w:cs="Arial"/>
                <w:lang w:val="en-US" w:eastAsia="ja-JP"/>
              </w:rPr>
            </w:pPr>
            <w:r w:rsidRPr="007849B1">
              <w:rPr>
                <w:kern w:val="24"/>
                <w:lang w:val="en-US" w:eastAsia="ja-JP"/>
              </w:rPr>
              <w:t>10 m</w:t>
            </w:r>
          </w:p>
        </w:tc>
        <w:tc>
          <w:tcPr>
            <w:tcW w:w="25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0F3E89" w14:textId="77777777" w:rsidR="00F51E2B" w:rsidRPr="007849B1" w:rsidRDefault="00F51E2B" w:rsidP="00405C1A">
            <w:pPr>
              <w:pStyle w:val="TAL"/>
              <w:rPr>
                <w:rFonts w:eastAsia="MS PGothic" w:cs="Arial"/>
                <w:lang w:val="en-US" w:eastAsia="ja-JP"/>
              </w:rPr>
            </w:pPr>
          </w:p>
        </w:tc>
      </w:tr>
      <w:tr w:rsidR="00F51E2B" w:rsidRPr="007849B1" w14:paraId="416CCA3B" w14:textId="77777777" w:rsidTr="00405C1A">
        <w:tc>
          <w:tcPr>
            <w:tcW w:w="94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9926A8" w14:textId="77777777" w:rsidR="00F51E2B" w:rsidRPr="007849B1" w:rsidRDefault="00F51E2B" w:rsidP="00405C1A">
            <w:pPr>
              <w:pStyle w:val="TAN"/>
              <w:rPr>
                <w:rFonts w:cs="Arial"/>
                <w:lang w:val="en-US" w:eastAsia="ja-JP"/>
              </w:rPr>
            </w:pPr>
            <w:r w:rsidRPr="007849B1">
              <w:rPr>
                <w:rFonts w:eastAsia="SimSun"/>
                <w:kern w:val="24"/>
                <w:lang w:val="en-US" w:eastAsia="ja-JP"/>
              </w:rPr>
              <w:t>Note 1:</w:t>
            </w:r>
            <w:r w:rsidRPr="007849B1">
              <w:rPr>
                <w:rFonts w:hint="eastAsia"/>
                <w:lang w:eastAsia="ja-JP"/>
              </w:rPr>
              <w:tab/>
            </w:r>
            <w:r w:rsidRPr="007849B1">
              <w:rPr>
                <w:rFonts w:eastAsia="SimSun"/>
                <w:kern w:val="24"/>
                <w:lang w:val="en-US" w:eastAsia="ja-JP"/>
              </w:rPr>
              <w:t>Macro cell is collocated.</w:t>
            </w:r>
            <w:r w:rsidRPr="007849B1">
              <w:rPr>
                <w:rFonts w:hint="eastAsia"/>
                <w:kern w:val="24"/>
                <w:lang w:val="en-US" w:eastAsia="ja-JP"/>
              </w:rPr>
              <w:t xml:space="preserve"> Micro BS itself is randomly dropped.</w:t>
            </w:r>
          </w:p>
        </w:tc>
      </w:tr>
    </w:tbl>
    <w:p w14:paraId="0597130D" w14:textId="77777777" w:rsidR="00F51E2B" w:rsidRPr="007849B1" w:rsidRDefault="00F51E2B" w:rsidP="00F51E2B">
      <w:pPr>
        <w:rPr>
          <w:lang w:eastAsia="ja-JP"/>
        </w:rPr>
      </w:pPr>
    </w:p>
    <w:p w14:paraId="0FC2967E" w14:textId="77777777" w:rsidR="00F51E2B" w:rsidRPr="007849B1" w:rsidRDefault="00F51E2B" w:rsidP="00872F18">
      <w:pPr>
        <w:pStyle w:val="Heading5"/>
        <w:rPr>
          <w:lang w:eastAsia="ja-JP"/>
        </w:rPr>
      </w:pPr>
      <w:bookmarkStart w:id="757" w:name="_Toc494384409"/>
      <w:bookmarkStart w:id="758" w:name="_Toc98750618"/>
      <w:r>
        <w:rPr>
          <w:lang w:eastAsia="ja-JP"/>
        </w:rPr>
        <w:t>6.1</w:t>
      </w:r>
      <w:r w:rsidRPr="007849B1">
        <w:rPr>
          <w:rFonts w:hint="eastAsia"/>
          <w:lang w:eastAsia="ja-JP"/>
        </w:rPr>
        <w:t>.2.1.3</w:t>
      </w:r>
      <w:r w:rsidRPr="007849B1">
        <w:rPr>
          <w:rFonts w:hint="eastAsia"/>
          <w:lang w:eastAsia="ja-JP"/>
        </w:rPr>
        <w:tab/>
        <w:t>Indoor</w:t>
      </w:r>
      <w:bookmarkEnd w:id="757"/>
      <w:bookmarkEnd w:id="758"/>
    </w:p>
    <w:p w14:paraId="37141F2A" w14:textId="77777777" w:rsidR="00F51E2B" w:rsidRPr="007849B1" w:rsidRDefault="00F51E2B" w:rsidP="00F51E2B">
      <w:pPr>
        <w:rPr>
          <w:lang w:eastAsia="ja-JP"/>
        </w:rPr>
      </w:pPr>
      <w:r w:rsidRPr="007849B1">
        <w:rPr>
          <w:rFonts w:hint="eastAsia"/>
          <w:lang w:eastAsia="ja-JP"/>
        </w:rPr>
        <w:t xml:space="preserve">Details on indoor network layout model are listed in Table </w:t>
      </w:r>
      <w:r>
        <w:rPr>
          <w:lang w:eastAsia="ja-JP"/>
        </w:rPr>
        <w:t>6.1</w:t>
      </w:r>
      <w:r w:rsidRPr="007849B1">
        <w:rPr>
          <w:rFonts w:hint="eastAsia"/>
          <w:lang w:eastAsia="ja-JP"/>
        </w:rPr>
        <w:t xml:space="preserve">.2.1.3-1 and </w:t>
      </w:r>
      <w:r>
        <w:rPr>
          <w:lang w:eastAsia="ja-JP"/>
        </w:rPr>
        <w:t>6.1</w:t>
      </w:r>
      <w:r w:rsidRPr="007849B1">
        <w:rPr>
          <w:rFonts w:hint="eastAsia"/>
          <w:lang w:eastAsia="ja-JP"/>
        </w:rPr>
        <w:t>.2.1.3-2.</w:t>
      </w:r>
    </w:p>
    <w:p w14:paraId="19FC5B5D" w14:textId="77777777" w:rsidR="00F51E2B" w:rsidRPr="007849B1" w:rsidRDefault="00F51E2B" w:rsidP="00F51E2B">
      <w:pPr>
        <w:pStyle w:val="TH"/>
      </w:pPr>
      <w:r w:rsidRPr="007849B1">
        <w:t xml:space="preserve">Table </w:t>
      </w:r>
      <w:r>
        <w:rPr>
          <w:lang w:eastAsia="ja-JP"/>
        </w:rPr>
        <w:t>6.1</w:t>
      </w:r>
      <w:r w:rsidRPr="007849B1">
        <w:t>.</w:t>
      </w:r>
      <w:r w:rsidRPr="007849B1">
        <w:rPr>
          <w:rFonts w:hint="eastAsia"/>
          <w:lang w:eastAsia="ja-JP"/>
        </w:rPr>
        <w:t>2.1.3-</w:t>
      </w:r>
      <w:r w:rsidRPr="007849B1">
        <w:t>1</w:t>
      </w:r>
      <w:r w:rsidRPr="007849B1">
        <w:rPr>
          <w:rFonts w:hint="eastAsia"/>
          <w:lang w:eastAsia="ja-JP"/>
        </w:rPr>
        <w:t xml:space="preserve">: </w:t>
      </w:r>
      <w:r w:rsidRPr="007849B1">
        <w:t>Single operator layout</w:t>
      </w:r>
      <w:r w:rsidRPr="007849B1">
        <w:rPr>
          <w:rFonts w:hint="eastAsia"/>
          <w:lang w:eastAsia="ja-JP"/>
        </w:rPr>
        <w:t xml:space="preserve"> for indoor</w:t>
      </w:r>
    </w:p>
    <w:tbl>
      <w:tblPr>
        <w:tblW w:w="10031" w:type="dxa"/>
        <w:tblCellMar>
          <w:left w:w="0" w:type="dxa"/>
          <w:right w:w="0" w:type="dxa"/>
        </w:tblCellMar>
        <w:tblLook w:val="01E0" w:firstRow="1" w:lastRow="1" w:firstColumn="1" w:lastColumn="1" w:noHBand="0" w:noVBand="0"/>
      </w:tblPr>
      <w:tblGrid>
        <w:gridCol w:w="1603"/>
        <w:gridCol w:w="2505"/>
        <w:gridCol w:w="2785"/>
        <w:gridCol w:w="3138"/>
      </w:tblGrid>
      <w:tr w:rsidR="00F51E2B" w:rsidRPr="007849B1" w14:paraId="661860E0" w14:textId="77777777" w:rsidTr="00405C1A">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49AEBE" w14:textId="77777777" w:rsidR="00F51E2B" w:rsidRPr="007849B1" w:rsidRDefault="00F51E2B" w:rsidP="00405C1A">
            <w:pPr>
              <w:pStyle w:val="TAH"/>
              <w:rPr>
                <w:rFonts w:eastAsia="MS PGothic" w:cs="Arial"/>
                <w:lang w:val="en-US" w:eastAsia="ja-JP"/>
              </w:rPr>
            </w:pPr>
            <w:r w:rsidRPr="007849B1">
              <w:rPr>
                <w:kern w:val="24"/>
                <w:lang w:eastAsia="ja-JP"/>
              </w:rPr>
              <w:t>Parameters</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C16C18" w14:textId="77777777" w:rsidR="00F51E2B" w:rsidRPr="007849B1" w:rsidRDefault="00F51E2B" w:rsidP="00405C1A">
            <w:pPr>
              <w:pStyle w:val="TAH"/>
              <w:rPr>
                <w:rFonts w:eastAsia="MS PGothic" w:cs="Arial"/>
                <w:lang w:val="en-US" w:eastAsia="ja-JP"/>
              </w:rPr>
            </w:pPr>
            <w:r w:rsidRPr="007849B1">
              <w:rPr>
                <w:kern w:val="24"/>
                <w:lang w:eastAsia="ja-JP"/>
              </w:rPr>
              <w:t>Values</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5C899E" w14:textId="77777777" w:rsidR="00F51E2B" w:rsidRPr="007849B1" w:rsidRDefault="00F51E2B" w:rsidP="00405C1A">
            <w:pPr>
              <w:pStyle w:val="TAH"/>
              <w:rPr>
                <w:rFonts w:eastAsia="MS PGothic" w:cs="Arial"/>
                <w:lang w:val="en-US" w:eastAsia="ja-JP"/>
              </w:rPr>
            </w:pPr>
            <w:r w:rsidRPr="007849B1">
              <w:rPr>
                <w:kern w:val="24"/>
                <w:lang w:eastAsia="ja-JP"/>
              </w:rPr>
              <w:t>Remark</w:t>
            </w:r>
          </w:p>
        </w:tc>
      </w:tr>
      <w:tr w:rsidR="00F51E2B" w:rsidRPr="007849B1" w14:paraId="0E30D783" w14:textId="77777777" w:rsidTr="00405C1A">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49673D" w14:textId="77777777" w:rsidR="00F51E2B" w:rsidRPr="007849B1" w:rsidRDefault="00F51E2B" w:rsidP="00405C1A">
            <w:pPr>
              <w:pStyle w:val="TAC"/>
              <w:rPr>
                <w:rFonts w:eastAsia="MS PGothic" w:cs="Arial"/>
                <w:lang w:val="en-US" w:eastAsia="ja-JP"/>
              </w:rPr>
            </w:pPr>
            <w:r w:rsidRPr="007849B1">
              <w:rPr>
                <w:kern w:val="24"/>
                <w:lang w:eastAsia="ja-JP"/>
              </w:rPr>
              <w:t>Network layout</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A5E49" w14:textId="77777777" w:rsidR="00F51E2B" w:rsidRPr="007849B1" w:rsidRDefault="00F51E2B" w:rsidP="00405C1A">
            <w:pPr>
              <w:pStyle w:val="TAC"/>
              <w:rPr>
                <w:rFonts w:eastAsia="MS PGothic" w:cs="Arial"/>
                <w:lang w:val="en-US" w:eastAsia="ja-JP"/>
              </w:rPr>
            </w:pPr>
            <w:r w:rsidRPr="007849B1">
              <w:rPr>
                <w:kern w:val="24"/>
                <w:lang w:eastAsia="ja-JP"/>
              </w:rPr>
              <w:t>50m x 120m, 12BSs</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FE92A" w14:textId="77777777" w:rsidR="00F51E2B" w:rsidRPr="007849B1" w:rsidRDefault="00F51E2B" w:rsidP="00405C1A">
            <w:pPr>
              <w:pStyle w:val="TAC"/>
              <w:rPr>
                <w:rFonts w:eastAsia="MS PGothic" w:cs="Arial"/>
                <w:lang w:val="en-US" w:eastAsia="ja-JP"/>
              </w:rPr>
            </w:pPr>
            <w:r w:rsidRPr="007849B1">
              <w:rPr>
                <w:kern w:val="24"/>
                <w:lang w:eastAsia="ja-JP"/>
              </w:rPr>
              <w:t> </w:t>
            </w:r>
          </w:p>
        </w:tc>
      </w:tr>
      <w:tr w:rsidR="00E540CC" w:rsidRPr="007849B1" w14:paraId="21900A2A" w14:textId="77777777" w:rsidTr="00405C1A">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C87B9C" w14:textId="77777777" w:rsidR="00E540CC" w:rsidRPr="007849B1" w:rsidRDefault="00E540CC" w:rsidP="00E540CC">
            <w:pPr>
              <w:pStyle w:val="TAC"/>
              <w:rPr>
                <w:rFonts w:eastAsia="MS PGothic" w:cs="Arial"/>
                <w:lang w:val="en-US" w:eastAsia="ja-JP"/>
              </w:rPr>
            </w:pPr>
            <w:r w:rsidRPr="007849B1">
              <w:rPr>
                <w:kern w:val="24"/>
                <w:lang w:eastAsia="ja-JP"/>
              </w:rPr>
              <w:t>Inter-site distance</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3AB9EE" w14:textId="77777777" w:rsidR="00E540CC" w:rsidRPr="007849B1" w:rsidRDefault="00E540CC" w:rsidP="00E540CC">
            <w:pPr>
              <w:pStyle w:val="TAC"/>
              <w:rPr>
                <w:rFonts w:eastAsia="MS PGothic" w:cs="Arial"/>
                <w:lang w:val="en-US" w:eastAsia="ja-JP"/>
              </w:rPr>
            </w:pPr>
            <w:r w:rsidRPr="007849B1">
              <w:rPr>
                <w:kern w:val="24"/>
                <w:lang w:eastAsia="ja-JP"/>
              </w:rPr>
              <w:t>20m</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FBCA63" w14:textId="3010C0C2" w:rsidR="00E540CC" w:rsidRPr="007849B1" w:rsidRDefault="00E540CC" w:rsidP="00E540CC">
            <w:pPr>
              <w:pStyle w:val="TAC"/>
              <w:rPr>
                <w:rFonts w:eastAsia="MS PGothic" w:cs="Arial"/>
                <w:lang w:val="en-US" w:eastAsia="ja-JP"/>
              </w:rPr>
            </w:pPr>
            <w:ins w:id="759" w:author="Shubham Bhargava" w:date="2024-08-26T12:59:00Z">
              <w:r w:rsidRPr="00FB4069">
                <w:rPr>
                  <w:kern w:val="24"/>
                  <w:lang w:eastAsia="ja-JP"/>
                </w:rPr>
                <w:t> </w:t>
              </w:r>
              <w:r>
                <w:rPr>
                  <w:kern w:val="24"/>
                  <w:lang w:eastAsia="ja-JP"/>
                </w:rPr>
                <w:t>Single sector per site</w:t>
              </w:r>
            </w:ins>
            <w:del w:id="760" w:author="Shubham Bhargava" w:date="2024-08-26T12:59:00Z">
              <w:r w:rsidRPr="007849B1" w:rsidDel="00AA0159">
                <w:rPr>
                  <w:kern w:val="24"/>
                  <w:lang w:eastAsia="ja-JP"/>
                </w:rPr>
                <w:delText> </w:delText>
              </w:r>
            </w:del>
          </w:p>
        </w:tc>
      </w:tr>
      <w:tr w:rsidR="00E540CC" w:rsidRPr="007849B1" w14:paraId="4AC6EA64" w14:textId="77777777" w:rsidTr="00405C1A">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E2AAB3" w14:textId="77777777" w:rsidR="00E540CC" w:rsidRPr="007849B1" w:rsidRDefault="00E540CC" w:rsidP="00E540CC">
            <w:pPr>
              <w:pStyle w:val="TAC"/>
              <w:rPr>
                <w:rFonts w:eastAsia="MS PGothic" w:cs="Arial"/>
                <w:lang w:val="en-US" w:eastAsia="ja-JP"/>
              </w:rPr>
            </w:pPr>
            <w:r w:rsidRPr="007849B1">
              <w:rPr>
                <w:kern w:val="24"/>
                <w:lang w:eastAsia="ja-JP"/>
              </w:rPr>
              <w:t>BS antenna height</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BB6CC4" w14:textId="77777777" w:rsidR="00E540CC" w:rsidRPr="007849B1" w:rsidRDefault="00E540CC" w:rsidP="00E540CC">
            <w:pPr>
              <w:pStyle w:val="TAC"/>
              <w:rPr>
                <w:rFonts w:eastAsia="MS PGothic" w:cs="Arial"/>
                <w:lang w:val="en-US" w:eastAsia="ja-JP"/>
              </w:rPr>
            </w:pPr>
            <w:r w:rsidRPr="007849B1">
              <w:rPr>
                <w:kern w:val="24"/>
                <w:lang w:eastAsia="ja-JP"/>
              </w:rPr>
              <w:t>3 m</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488FF2" w14:textId="476C9314" w:rsidR="00E540CC" w:rsidRPr="007849B1" w:rsidRDefault="00E540CC" w:rsidP="00E540CC">
            <w:pPr>
              <w:pStyle w:val="TAC"/>
              <w:rPr>
                <w:rFonts w:eastAsia="MS PGothic" w:cs="Arial"/>
                <w:lang w:val="en-US" w:eastAsia="ja-JP"/>
              </w:rPr>
            </w:pPr>
            <w:ins w:id="761" w:author="Shubham Bhargava" w:date="2024-08-26T13:00:00Z">
              <w:r>
                <w:rPr>
                  <w:kern w:val="24"/>
                  <w:lang w:eastAsia="ja-JP"/>
                </w:rPr>
                <w:t xml:space="preserve">Mounted on </w:t>
              </w:r>
            </w:ins>
            <w:r w:rsidRPr="007849B1">
              <w:rPr>
                <w:kern w:val="24"/>
                <w:lang w:eastAsia="ja-JP"/>
              </w:rPr>
              <w:t>ceiling</w:t>
            </w:r>
          </w:p>
        </w:tc>
      </w:tr>
      <w:tr w:rsidR="00E540CC" w:rsidRPr="007849B1" w14:paraId="5F9C6395" w14:textId="77777777" w:rsidTr="00405C1A">
        <w:tc>
          <w:tcPr>
            <w:tcW w:w="16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1AD000" w14:textId="77777777" w:rsidR="00E540CC" w:rsidRPr="007849B1" w:rsidRDefault="00E540CC" w:rsidP="00E540CC">
            <w:pPr>
              <w:pStyle w:val="TAC"/>
              <w:rPr>
                <w:rFonts w:eastAsia="MS PGothic" w:cs="Arial"/>
                <w:lang w:val="en-US" w:eastAsia="ja-JP"/>
              </w:rPr>
            </w:pPr>
            <w:r w:rsidRPr="007849B1">
              <w:rPr>
                <w:kern w:val="24"/>
                <w:lang w:eastAsia="ja-JP"/>
              </w:rPr>
              <w:t>UE location</w:t>
            </w: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AA6964" w14:textId="77777777" w:rsidR="00E540CC" w:rsidRPr="007849B1" w:rsidRDefault="00E540CC" w:rsidP="00E540CC">
            <w:pPr>
              <w:pStyle w:val="TAC"/>
              <w:rPr>
                <w:rFonts w:eastAsia="MS PGothic" w:cs="Arial"/>
                <w:lang w:val="en-US" w:eastAsia="ja-JP"/>
              </w:rPr>
            </w:pPr>
            <w:r w:rsidRPr="007849B1">
              <w:rPr>
                <w:kern w:val="24"/>
                <w:lang w:eastAsia="ja-JP"/>
              </w:rPr>
              <w:t>Outdoor/indoor</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9EF8E" w14:textId="77777777" w:rsidR="00E540CC" w:rsidRPr="007849B1" w:rsidRDefault="00E540CC" w:rsidP="00E540CC">
            <w:pPr>
              <w:pStyle w:val="TAC"/>
              <w:rPr>
                <w:rFonts w:eastAsia="MS PGothic" w:cs="Arial"/>
                <w:lang w:val="en-US" w:eastAsia="ja-JP"/>
              </w:rPr>
            </w:pPr>
            <w:r w:rsidRPr="007849B1">
              <w:rPr>
                <w:kern w:val="24"/>
                <w:lang w:eastAsia="ja-JP"/>
              </w:rPr>
              <w:t>Indoor</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87E657" w14:textId="77777777" w:rsidR="00E540CC" w:rsidRPr="007849B1" w:rsidRDefault="00E540CC" w:rsidP="00E540CC">
            <w:pPr>
              <w:pStyle w:val="TAC"/>
              <w:rPr>
                <w:rFonts w:eastAsia="MS PGothic" w:cs="Arial"/>
                <w:lang w:val="en-US" w:eastAsia="ja-JP"/>
              </w:rPr>
            </w:pPr>
            <w:r w:rsidRPr="007849B1">
              <w:rPr>
                <w:kern w:val="24"/>
                <w:lang w:eastAsia="ja-JP"/>
              </w:rPr>
              <w:t> </w:t>
            </w:r>
          </w:p>
        </w:tc>
      </w:tr>
      <w:tr w:rsidR="00E540CC" w:rsidRPr="007849B1" w14:paraId="001659DB"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A52C04" w14:textId="77777777" w:rsidR="00E540CC" w:rsidRPr="007849B1" w:rsidRDefault="00E540CC" w:rsidP="00E540CC">
            <w:pPr>
              <w:pStyle w:val="TAC"/>
              <w:rPr>
                <w:rFonts w:eastAsia="MS PGothic" w:cs="Arial"/>
                <w:lang w:val="en-US"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96439D" w14:textId="77777777" w:rsidR="00E540CC" w:rsidRPr="007849B1" w:rsidRDefault="00E540CC" w:rsidP="00E540CC">
            <w:pPr>
              <w:pStyle w:val="TAC"/>
              <w:rPr>
                <w:rFonts w:eastAsia="MS PGothic" w:cs="Arial"/>
                <w:lang w:val="en-US" w:eastAsia="ja-JP"/>
              </w:rPr>
            </w:pPr>
            <w:r w:rsidRPr="007849B1">
              <w:rPr>
                <w:kern w:val="24"/>
                <w:lang w:eastAsia="ja-JP"/>
              </w:rPr>
              <w:t>LOS/NLOS</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AC8D50" w14:textId="77777777" w:rsidR="00E540CC" w:rsidRPr="007849B1" w:rsidRDefault="00E540CC" w:rsidP="00E540CC">
            <w:pPr>
              <w:pStyle w:val="TAC"/>
              <w:rPr>
                <w:rFonts w:eastAsia="MS PGothic" w:cs="Arial"/>
                <w:lang w:val="en-US" w:eastAsia="ja-JP"/>
              </w:rPr>
            </w:pPr>
            <w:r w:rsidRPr="007849B1">
              <w:rPr>
                <w:kern w:val="24"/>
                <w:lang w:eastAsia="ja-JP"/>
              </w:rPr>
              <w:t>LOS and NLOS</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B62780" w14:textId="77777777" w:rsidR="00E540CC" w:rsidRPr="007849B1" w:rsidRDefault="00E540CC" w:rsidP="00E540CC">
            <w:pPr>
              <w:pStyle w:val="TAC"/>
              <w:rPr>
                <w:rFonts w:eastAsia="MS PGothic" w:cs="Arial"/>
                <w:lang w:val="en-US" w:eastAsia="ja-JP"/>
              </w:rPr>
            </w:pPr>
          </w:p>
        </w:tc>
      </w:tr>
      <w:tr w:rsidR="00E540CC" w:rsidRPr="007849B1" w14:paraId="624EA9B5" w14:textId="77777777" w:rsidTr="00405C1A">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81DFE0" w14:textId="77777777" w:rsidR="00E540CC" w:rsidRPr="007849B1" w:rsidRDefault="00E540CC" w:rsidP="00E540CC">
            <w:pPr>
              <w:pStyle w:val="TAC"/>
              <w:rPr>
                <w:rFonts w:eastAsia="MS PGothic" w:cs="Arial"/>
                <w:lang w:val="en-US"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7692DB" w14:textId="77777777" w:rsidR="00E540CC" w:rsidRPr="007849B1" w:rsidRDefault="00E540CC" w:rsidP="00E540CC">
            <w:pPr>
              <w:pStyle w:val="TAC"/>
              <w:rPr>
                <w:rFonts w:eastAsia="MS PGothic" w:cs="Arial"/>
                <w:lang w:val="en-US" w:eastAsia="ja-JP"/>
              </w:rPr>
            </w:pPr>
            <w:r w:rsidRPr="007849B1">
              <w:rPr>
                <w:kern w:val="24"/>
                <w:lang w:eastAsia="ja-JP"/>
              </w:rPr>
              <w:t>UE antenna height</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ECB433" w14:textId="77777777" w:rsidR="00E540CC" w:rsidRPr="007849B1" w:rsidRDefault="00E540CC" w:rsidP="00E540CC">
            <w:pPr>
              <w:pStyle w:val="TAC"/>
              <w:rPr>
                <w:rFonts w:eastAsia="MS PGothic" w:cs="Arial"/>
                <w:lang w:val="en-US" w:eastAsia="ja-JP"/>
              </w:rPr>
            </w:pPr>
            <w:r w:rsidRPr="007849B1">
              <w:rPr>
                <w:kern w:val="24"/>
                <w:lang w:eastAsia="ja-JP"/>
              </w:rPr>
              <w:t>1 m</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C9DDCC" w14:textId="77777777" w:rsidR="00E540CC" w:rsidRPr="007849B1" w:rsidRDefault="00E540CC" w:rsidP="00E540CC">
            <w:pPr>
              <w:pStyle w:val="TAC"/>
              <w:rPr>
                <w:rFonts w:eastAsia="MS PGothic" w:cs="Arial"/>
                <w:lang w:val="en-US" w:eastAsia="ja-JP"/>
              </w:rPr>
            </w:pPr>
          </w:p>
        </w:tc>
      </w:tr>
      <w:tr w:rsidR="00E540CC" w:rsidRPr="007849B1" w14:paraId="0B087C9C" w14:textId="77777777" w:rsidTr="00405C1A">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D17358" w14:textId="77777777" w:rsidR="00E540CC" w:rsidRPr="007849B1" w:rsidRDefault="00E540CC" w:rsidP="00E540CC">
            <w:pPr>
              <w:pStyle w:val="TAC"/>
              <w:rPr>
                <w:rFonts w:eastAsia="MS PGothic" w:cs="Arial"/>
                <w:lang w:val="en-US" w:eastAsia="ja-JP"/>
              </w:rPr>
            </w:pPr>
            <w:r w:rsidRPr="007849B1">
              <w:rPr>
                <w:kern w:val="24"/>
                <w:lang w:eastAsia="ja-JP"/>
              </w:rPr>
              <w:t>UE distribution (horizontal)</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42FB11" w14:textId="77777777" w:rsidR="00E540CC" w:rsidRPr="007849B1" w:rsidRDefault="00E540CC" w:rsidP="00E540CC">
            <w:pPr>
              <w:pStyle w:val="TAC"/>
              <w:rPr>
                <w:rFonts w:eastAsia="MS PGothic" w:cs="Arial"/>
                <w:lang w:val="en-US" w:eastAsia="ja-JP"/>
              </w:rPr>
            </w:pPr>
            <w:r w:rsidRPr="007849B1">
              <w:rPr>
                <w:kern w:val="24"/>
                <w:lang w:eastAsia="ja-JP"/>
              </w:rPr>
              <w:t>Uniform</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A69E01" w14:textId="77777777" w:rsidR="00E540CC" w:rsidRPr="007849B1" w:rsidRDefault="00E540CC" w:rsidP="00E540CC">
            <w:pPr>
              <w:pStyle w:val="TAC"/>
              <w:rPr>
                <w:rFonts w:eastAsia="MS PGothic" w:cs="Arial"/>
                <w:lang w:val="en-US" w:eastAsia="ja-JP"/>
              </w:rPr>
            </w:pPr>
            <w:r w:rsidRPr="007849B1">
              <w:rPr>
                <w:kern w:val="24"/>
                <w:lang w:eastAsia="ja-JP"/>
              </w:rPr>
              <w:t> </w:t>
            </w:r>
          </w:p>
        </w:tc>
      </w:tr>
      <w:tr w:rsidR="00E540CC" w:rsidRPr="007849B1" w14:paraId="01AA367C" w14:textId="77777777" w:rsidTr="00405C1A">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A123E4" w14:textId="77777777" w:rsidR="00E540CC" w:rsidRPr="00405C1A" w:rsidRDefault="00E540CC" w:rsidP="00E540CC">
            <w:pPr>
              <w:pStyle w:val="TAC"/>
              <w:rPr>
                <w:rFonts w:eastAsia="MS PGothic" w:cs="Arial"/>
                <w:lang w:val="fr-FR" w:eastAsia="ja-JP"/>
              </w:rPr>
            </w:pPr>
            <w:r w:rsidRPr="00405C1A">
              <w:rPr>
                <w:kern w:val="24"/>
                <w:lang w:val="fr-FR" w:eastAsia="ja-JP"/>
              </w:rPr>
              <w:t>Minimum BS - UE distance (2D)</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EADD03" w14:textId="77777777" w:rsidR="00E540CC" w:rsidRPr="007849B1" w:rsidRDefault="00E540CC" w:rsidP="00E540CC">
            <w:pPr>
              <w:pStyle w:val="TAC"/>
              <w:rPr>
                <w:rFonts w:eastAsia="MS PGothic" w:cs="Arial"/>
                <w:lang w:val="en-US" w:eastAsia="ja-JP"/>
              </w:rPr>
            </w:pPr>
            <w:r w:rsidRPr="007849B1">
              <w:rPr>
                <w:kern w:val="24"/>
                <w:lang w:eastAsia="ja-JP"/>
              </w:rPr>
              <w:t>0 m</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2D873F" w14:textId="77777777" w:rsidR="00E540CC" w:rsidRPr="007849B1" w:rsidRDefault="00E540CC" w:rsidP="00E540CC">
            <w:pPr>
              <w:pStyle w:val="TAC"/>
              <w:rPr>
                <w:rFonts w:eastAsia="MS PGothic" w:cs="Arial"/>
                <w:lang w:val="en-US" w:eastAsia="ja-JP"/>
              </w:rPr>
            </w:pPr>
            <w:r w:rsidRPr="007849B1">
              <w:rPr>
                <w:kern w:val="24"/>
                <w:lang w:eastAsia="ja-JP"/>
              </w:rPr>
              <w:t> </w:t>
            </w:r>
          </w:p>
        </w:tc>
      </w:tr>
      <w:tr w:rsidR="00E540CC" w:rsidRPr="007849B1" w14:paraId="3EDDFCC3" w14:textId="77777777" w:rsidTr="00405C1A">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F8E82B" w14:textId="77777777" w:rsidR="00E540CC" w:rsidRPr="007849B1" w:rsidRDefault="00E540CC" w:rsidP="00E540CC">
            <w:pPr>
              <w:pStyle w:val="TAC"/>
              <w:rPr>
                <w:rFonts w:eastAsia="MS PGothic" w:cs="Arial"/>
                <w:lang w:val="en-US" w:eastAsia="ja-JP"/>
              </w:rPr>
            </w:pPr>
            <w:r w:rsidRPr="007849B1">
              <w:rPr>
                <w:kern w:val="24"/>
                <w:lang w:eastAsia="ja-JP"/>
              </w:rPr>
              <w:t>Channel model</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EFB182" w14:textId="77777777" w:rsidR="00E540CC" w:rsidRPr="007849B1" w:rsidRDefault="00E540CC" w:rsidP="00E540CC">
            <w:pPr>
              <w:pStyle w:val="TAC"/>
              <w:rPr>
                <w:rFonts w:eastAsia="MS PGothic" w:cs="Arial"/>
                <w:lang w:val="en-US" w:eastAsia="ja-JP"/>
              </w:rPr>
            </w:pPr>
            <w:r w:rsidRPr="007849B1">
              <w:rPr>
                <w:kern w:val="24"/>
                <w:lang w:eastAsia="ja-JP"/>
              </w:rPr>
              <w:t>Indoor Office</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799F37" w14:textId="77777777" w:rsidR="00E540CC" w:rsidRPr="007849B1" w:rsidRDefault="00E540CC" w:rsidP="00E540CC">
            <w:pPr>
              <w:pStyle w:val="TAC"/>
              <w:rPr>
                <w:rFonts w:eastAsia="MS PGothic" w:cs="Arial"/>
                <w:lang w:val="en-US" w:eastAsia="ja-JP"/>
              </w:rPr>
            </w:pPr>
          </w:p>
        </w:tc>
      </w:tr>
      <w:tr w:rsidR="00E540CC" w:rsidRPr="007849B1" w14:paraId="645B8C5F" w14:textId="77777777" w:rsidTr="00405C1A">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36A160" w14:textId="77777777" w:rsidR="00E540CC" w:rsidRPr="007849B1" w:rsidRDefault="00E540CC" w:rsidP="00E540CC">
            <w:pPr>
              <w:pStyle w:val="TAC"/>
              <w:rPr>
                <w:rFonts w:eastAsia="MS PGothic" w:cs="Arial"/>
                <w:lang w:val="en-US" w:eastAsia="ja-JP"/>
              </w:rPr>
            </w:pPr>
            <w:r w:rsidRPr="007849B1">
              <w:rPr>
                <w:kern w:val="24"/>
                <w:lang w:eastAsia="ja-JP"/>
              </w:rPr>
              <w:t>Shadowing correlation</w:t>
            </w:r>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D9C639" w14:textId="77777777" w:rsidR="00E540CC" w:rsidRPr="007849B1" w:rsidRDefault="00E540CC" w:rsidP="00E540CC">
            <w:pPr>
              <w:pStyle w:val="TAC"/>
              <w:rPr>
                <w:rFonts w:eastAsia="MS PGothic" w:cs="Arial"/>
                <w:lang w:val="en-US" w:eastAsia="ja-JP"/>
              </w:rPr>
            </w:pPr>
            <w:r w:rsidRPr="007849B1">
              <w:rPr>
                <w:kern w:val="24"/>
                <w:lang w:eastAsia="ja-JP"/>
              </w:rPr>
              <w:t>NA</w:t>
            </w:r>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967D8D" w14:textId="77777777" w:rsidR="00E540CC" w:rsidRPr="007849B1" w:rsidRDefault="00E540CC" w:rsidP="00E540CC">
            <w:pPr>
              <w:pStyle w:val="TAC"/>
              <w:rPr>
                <w:rFonts w:eastAsia="MS PGothic" w:cs="Arial"/>
                <w:lang w:val="en-US" w:eastAsia="ja-JP"/>
              </w:rPr>
            </w:pPr>
            <w:r w:rsidRPr="007849B1">
              <w:rPr>
                <w:kern w:val="24"/>
                <w:lang w:eastAsia="ja-JP"/>
              </w:rPr>
              <w:t> </w:t>
            </w:r>
          </w:p>
        </w:tc>
      </w:tr>
    </w:tbl>
    <w:p w14:paraId="272505FC" w14:textId="77777777" w:rsidR="00F51E2B" w:rsidRPr="007849B1" w:rsidRDefault="00F51E2B" w:rsidP="00F51E2B">
      <w:pPr>
        <w:rPr>
          <w:lang w:eastAsia="ja-JP"/>
        </w:rPr>
      </w:pPr>
    </w:p>
    <w:p w14:paraId="5263567C" w14:textId="77777777" w:rsidR="00F51E2B" w:rsidRPr="007849B1" w:rsidRDefault="00F51E2B" w:rsidP="00F51E2B">
      <w:pPr>
        <w:pStyle w:val="TH"/>
        <w:rPr>
          <w:lang w:eastAsia="ja-JP"/>
        </w:rPr>
      </w:pPr>
      <w:r w:rsidRPr="007849B1">
        <w:rPr>
          <w:noProof/>
          <w:lang w:val="en-US" w:eastAsia="ja-JP"/>
        </w:rPr>
        <w:lastRenderedPageBreak/>
        <w:drawing>
          <wp:inline distT="0" distB="0" distL="0" distR="0" wp14:anchorId="7C472480" wp14:editId="4AFFFF43">
            <wp:extent cx="5613400" cy="2711450"/>
            <wp:effectExtent l="0" t="0" r="0" b="0"/>
            <wp:docPr id="5" name="図 4"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A diagram of a diagram&#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13400" cy="2711450"/>
                    </a:xfrm>
                    <a:prstGeom prst="rect">
                      <a:avLst/>
                    </a:prstGeom>
                    <a:noFill/>
                    <a:ln>
                      <a:noFill/>
                    </a:ln>
                  </pic:spPr>
                </pic:pic>
              </a:graphicData>
            </a:graphic>
          </wp:inline>
        </w:drawing>
      </w:r>
    </w:p>
    <w:p w14:paraId="47F9A6E4" w14:textId="77777777" w:rsidR="00F51E2B" w:rsidRPr="007849B1" w:rsidRDefault="00F51E2B" w:rsidP="00F51E2B">
      <w:pPr>
        <w:pStyle w:val="TF"/>
      </w:pPr>
      <w:r w:rsidRPr="007849B1">
        <w:rPr>
          <w:rFonts w:hint="eastAsia"/>
          <w:lang w:eastAsia="ja-JP"/>
        </w:rPr>
        <w:t>Figure</w:t>
      </w:r>
      <w:r w:rsidRPr="007849B1">
        <w:t xml:space="preserve"> </w:t>
      </w:r>
      <w:r>
        <w:rPr>
          <w:lang w:eastAsia="ja-JP"/>
        </w:rPr>
        <w:t>6.1</w:t>
      </w:r>
      <w:r w:rsidRPr="007849B1">
        <w:t>.</w:t>
      </w:r>
      <w:r w:rsidRPr="007849B1">
        <w:rPr>
          <w:rFonts w:hint="eastAsia"/>
          <w:lang w:eastAsia="ja-JP"/>
        </w:rPr>
        <w:t>2.1.3-1: Network layout for indoor</w:t>
      </w:r>
    </w:p>
    <w:p w14:paraId="4F845C7B" w14:textId="77777777" w:rsidR="00F51E2B" w:rsidRPr="007849B1" w:rsidRDefault="00F51E2B" w:rsidP="00F51E2B">
      <w:pPr>
        <w:pStyle w:val="TH"/>
        <w:rPr>
          <w:iCs/>
          <w:lang w:eastAsia="ja-JP"/>
        </w:rPr>
      </w:pPr>
      <w:r w:rsidRPr="007849B1">
        <w:t xml:space="preserve">Table </w:t>
      </w:r>
      <w:r>
        <w:rPr>
          <w:lang w:eastAsia="ja-JP"/>
        </w:rPr>
        <w:t>6.1</w:t>
      </w:r>
      <w:r w:rsidRPr="007849B1">
        <w:t>.</w:t>
      </w:r>
      <w:r w:rsidRPr="007849B1">
        <w:rPr>
          <w:rFonts w:hint="eastAsia"/>
          <w:lang w:eastAsia="ja-JP"/>
        </w:rPr>
        <w:t xml:space="preserve">2.1.3-2: Multi </w:t>
      </w:r>
      <w:r w:rsidRPr="007849B1">
        <w:t>operator</w:t>
      </w:r>
      <w:r w:rsidRPr="007849B1">
        <w:rPr>
          <w:rFonts w:hint="eastAsia"/>
          <w:lang w:eastAsia="ja-JP"/>
        </w:rPr>
        <w:t>s</w:t>
      </w:r>
      <w:r w:rsidRPr="007849B1">
        <w:t xml:space="preserve"> layout</w:t>
      </w:r>
      <w:r w:rsidRPr="007849B1">
        <w:rPr>
          <w:rFonts w:hint="eastAsia"/>
          <w:lang w:eastAsia="ja-JP"/>
        </w:rPr>
        <w:t xml:space="preserve"> for indoor</w:t>
      </w:r>
    </w:p>
    <w:tbl>
      <w:tblPr>
        <w:tblW w:w="9140" w:type="dxa"/>
        <w:tblCellMar>
          <w:left w:w="0" w:type="dxa"/>
          <w:right w:w="0" w:type="dxa"/>
        </w:tblCellMar>
        <w:tblLook w:val="01E0" w:firstRow="1" w:lastRow="1" w:firstColumn="1" w:lastColumn="1" w:noHBand="0" w:noVBand="0"/>
      </w:tblPr>
      <w:tblGrid>
        <w:gridCol w:w="4100"/>
        <w:gridCol w:w="2580"/>
        <w:gridCol w:w="2460"/>
      </w:tblGrid>
      <w:tr w:rsidR="00F51E2B" w:rsidRPr="007849B1" w14:paraId="5FCCCEA4" w14:textId="77777777" w:rsidTr="00405C1A">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DCCADA" w14:textId="77777777" w:rsidR="00F51E2B" w:rsidRPr="007849B1" w:rsidRDefault="00F51E2B" w:rsidP="00405C1A">
            <w:pPr>
              <w:pStyle w:val="TAH"/>
              <w:rPr>
                <w:rFonts w:eastAsia="MS PGothic" w:cs="Arial"/>
                <w:lang w:val="en-US" w:eastAsia="ja-JP"/>
              </w:rPr>
            </w:pPr>
            <w:r w:rsidRPr="007849B1">
              <w:rPr>
                <w:kern w:val="24"/>
                <w:lang w:eastAsia="ja-JP"/>
              </w:rPr>
              <w:t>Parameters</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5EE3CF" w14:textId="77777777" w:rsidR="00F51E2B" w:rsidRPr="007849B1" w:rsidRDefault="00F51E2B" w:rsidP="00405C1A">
            <w:pPr>
              <w:pStyle w:val="TAH"/>
              <w:rPr>
                <w:rFonts w:eastAsia="MS PGothic" w:cs="Arial"/>
                <w:lang w:val="en-US" w:eastAsia="ja-JP"/>
              </w:rPr>
            </w:pPr>
            <w:r w:rsidRPr="007849B1">
              <w:rPr>
                <w:kern w:val="24"/>
                <w:lang w:eastAsia="ja-JP"/>
              </w:rPr>
              <w:t>Values</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567B81" w14:textId="77777777" w:rsidR="00F51E2B" w:rsidRPr="007849B1" w:rsidRDefault="00F51E2B" w:rsidP="00405C1A">
            <w:pPr>
              <w:pStyle w:val="TAH"/>
              <w:rPr>
                <w:rFonts w:eastAsia="MS PGothic" w:cs="Arial"/>
                <w:lang w:val="en-US" w:eastAsia="ja-JP"/>
              </w:rPr>
            </w:pPr>
            <w:r w:rsidRPr="007849B1">
              <w:rPr>
                <w:kern w:val="24"/>
                <w:lang w:eastAsia="ja-JP"/>
              </w:rPr>
              <w:t>Remark</w:t>
            </w:r>
          </w:p>
        </w:tc>
      </w:tr>
      <w:tr w:rsidR="00F51E2B" w:rsidRPr="007849B1" w14:paraId="7FFFA17B" w14:textId="77777777" w:rsidTr="00405C1A">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204E0E" w14:textId="77777777" w:rsidR="00F51E2B" w:rsidRPr="007849B1" w:rsidRDefault="00F51E2B" w:rsidP="00405C1A">
            <w:pPr>
              <w:pStyle w:val="TAC"/>
              <w:rPr>
                <w:rFonts w:eastAsia="MS PGothic" w:cs="Arial"/>
                <w:lang w:val="en-US" w:eastAsia="ja-JP"/>
              </w:rPr>
            </w:pPr>
            <w:r w:rsidRPr="007849B1">
              <w:rPr>
                <w:kern w:val="24"/>
                <w:lang w:eastAsia="ja-JP"/>
              </w:rPr>
              <w:t>Multi operator layout</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5F5F2E" w14:textId="77777777" w:rsidR="00F51E2B" w:rsidRPr="007849B1" w:rsidRDefault="00F51E2B" w:rsidP="00405C1A">
            <w:pPr>
              <w:pStyle w:val="TAC"/>
              <w:rPr>
                <w:rFonts w:eastAsia="MS PGothic" w:cs="Arial"/>
                <w:lang w:val="en-US" w:eastAsia="ja-JP"/>
              </w:rPr>
            </w:pPr>
            <w:r w:rsidRPr="007849B1">
              <w:rPr>
                <w:rFonts w:hint="eastAsia"/>
                <w:kern w:val="24"/>
                <w:lang w:eastAsia="ja-JP"/>
              </w:rPr>
              <w:t>C</w:t>
            </w:r>
            <w:r w:rsidRPr="007849B1">
              <w:rPr>
                <w:kern w:val="24"/>
                <w:lang w:eastAsia="ja-JP"/>
              </w:rPr>
              <w:t>oordinated operation</w:t>
            </w:r>
            <w:r w:rsidRPr="007849B1">
              <w:rPr>
                <w:rFonts w:hint="eastAsia"/>
                <w:kern w:val="24"/>
                <w:lang w:eastAsia="ja-JP"/>
              </w:rPr>
              <w:t xml:space="preserve"> (0% Grid Shift)</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D3375C" w14:textId="77777777" w:rsidR="00F51E2B" w:rsidRPr="007849B1" w:rsidRDefault="00F51E2B" w:rsidP="00405C1A">
            <w:pPr>
              <w:pStyle w:val="TAC"/>
              <w:rPr>
                <w:rFonts w:eastAsia="MS PGothic" w:cs="Arial"/>
                <w:lang w:val="en-US" w:eastAsia="ja-JP"/>
              </w:rPr>
            </w:pPr>
          </w:p>
        </w:tc>
      </w:tr>
    </w:tbl>
    <w:p w14:paraId="1B3F338A" w14:textId="77777777" w:rsidR="00F51E2B" w:rsidRDefault="00F51E2B" w:rsidP="00F51E2B"/>
    <w:p w14:paraId="0C47169E" w14:textId="77777777" w:rsidR="00C019CF" w:rsidRPr="007849B1" w:rsidRDefault="00C019CF" w:rsidP="00872F18">
      <w:pPr>
        <w:pStyle w:val="Heading4"/>
        <w:rPr>
          <w:lang w:eastAsia="ja-JP"/>
        </w:rPr>
      </w:pPr>
      <w:bookmarkStart w:id="762" w:name="_Toc494384410"/>
      <w:bookmarkStart w:id="763" w:name="_Toc98750619"/>
      <w:r>
        <w:rPr>
          <w:lang w:eastAsia="ja-JP"/>
        </w:rPr>
        <w:t>6.1</w:t>
      </w:r>
      <w:r w:rsidRPr="007849B1">
        <w:rPr>
          <w:rFonts w:hint="eastAsia"/>
          <w:lang w:eastAsia="ja-JP"/>
        </w:rPr>
        <w:t>.2.2</w:t>
      </w:r>
      <w:r w:rsidRPr="007849B1">
        <w:rPr>
          <w:lang w:eastAsia="ja-JP"/>
        </w:rPr>
        <w:tab/>
        <w:t>Propagation</w:t>
      </w:r>
      <w:r w:rsidRPr="007849B1">
        <w:rPr>
          <w:rFonts w:hint="eastAsia"/>
          <w:lang w:eastAsia="ja-JP"/>
        </w:rPr>
        <w:t xml:space="preserve"> model</w:t>
      </w:r>
      <w:bookmarkEnd w:id="762"/>
      <w:bookmarkEnd w:id="763"/>
    </w:p>
    <w:p w14:paraId="1E3B62EC" w14:textId="77777777" w:rsidR="00C019CF" w:rsidRPr="00147F39" w:rsidRDefault="00C019CF" w:rsidP="00872F18">
      <w:pPr>
        <w:pStyle w:val="Heading5"/>
      </w:pPr>
      <w:bookmarkStart w:id="764" w:name="_Toc493104196"/>
      <w:bookmarkStart w:id="765" w:name="_Toc20320099"/>
      <w:bookmarkStart w:id="766" w:name="_Toc20340118"/>
      <w:bookmarkStart w:id="767" w:name="_Toc152927513"/>
      <w:r>
        <w:rPr>
          <w:lang w:eastAsia="ja-JP"/>
        </w:rPr>
        <w:t>6.1</w:t>
      </w:r>
      <w:r w:rsidRPr="007849B1">
        <w:rPr>
          <w:rFonts w:hint="eastAsia"/>
          <w:lang w:eastAsia="ja-JP"/>
        </w:rPr>
        <w:t>.2.2</w:t>
      </w:r>
      <w:r w:rsidRPr="00147F39">
        <w:rPr>
          <w:rFonts w:hint="eastAsia"/>
        </w:rPr>
        <w:t>.1</w:t>
      </w:r>
      <w:r w:rsidRPr="00147F39">
        <w:tab/>
      </w:r>
      <w:r w:rsidRPr="00147F39">
        <w:rPr>
          <w:rFonts w:hint="eastAsia"/>
        </w:rPr>
        <w:t>Pathloss</w:t>
      </w:r>
      <w:bookmarkEnd w:id="764"/>
      <w:bookmarkEnd w:id="765"/>
      <w:bookmarkEnd w:id="766"/>
      <w:bookmarkEnd w:id="767"/>
    </w:p>
    <w:p w14:paraId="674EC210" w14:textId="77777777" w:rsidR="00C019CF" w:rsidRPr="00147F39" w:rsidRDefault="00C019CF" w:rsidP="00C019CF">
      <w:r w:rsidRPr="00147F39">
        <w:t xml:space="preserve">The pathloss models are summarized in Table </w:t>
      </w:r>
      <w:r>
        <w:rPr>
          <w:lang w:eastAsia="ja-JP"/>
        </w:rPr>
        <w:t>6.1</w:t>
      </w:r>
      <w:r w:rsidRPr="007849B1">
        <w:rPr>
          <w:rFonts w:hint="eastAsia"/>
          <w:lang w:eastAsia="ja-JP"/>
        </w:rPr>
        <w:t>.2.2</w:t>
      </w:r>
      <w:r w:rsidRPr="00147F39">
        <w:rPr>
          <w:rFonts w:hint="eastAsia"/>
          <w:lang w:eastAsia="ko-KR"/>
        </w:rPr>
        <w:t>.1</w:t>
      </w:r>
      <w:r w:rsidRPr="00147F39">
        <w:t xml:space="preserve">-1 and the distance definitions are indicated in Figure </w:t>
      </w:r>
      <w:r>
        <w:rPr>
          <w:lang w:eastAsia="ja-JP"/>
        </w:rPr>
        <w:t>6.1</w:t>
      </w:r>
      <w:r w:rsidRPr="007849B1">
        <w:rPr>
          <w:rFonts w:hint="eastAsia"/>
          <w:lang w:eastAsia="ja-JP"/>
        </w:rPr>
        <w:t>.2.2</w:t>
      </w:r>
      <w:r w:rsidRPr="00147F39">
        <w:rPr>
          <w:rFonts w:hint="eastAsia"/>
          <w:lang w:eastAsia="ko-KR"/>
        </w:rPr>
        <w:t>.1</w:t>
      </w:r>
      <w:r w:rsidRPr="00147F39">
        <w:t xml:space="preserve">-1 and Figure </w:t>
      </w:r>
      <w:r>
        <w:rPr>
          <w:lang w:eastAsia="ja-JP"/>
        </w:rPr>
        <w:t>6.1</w:t>
      </w:r>
      <w:r w:rsidRPr="007849B1">
        <w:rPr>
          <w:rFonts w:hint="eastAsia"/>
          <w:lang w:eastAsia="ja-JP"/>
        </w:rPr>
        <w:t>.2.2</w:t>
      </w:r>
      <w:r w:rsidRPr="00147F39">
        <w:rPr>
          <w:rFonts w:hint="eastAsia"/>
          <w:lang w:eastAsia="ko-KR"/>
        </w:rPr>
        <w:t>.1</w:t>
      </w:r>
      <w:r w:rsidRPr="00147F39">
        <w:t xml:space="preserve">-2. Note that the distribution of the shadow fading is log-normal, and its standard deviation for each scenario is given in </w:t>
      </w:r>
      <w:r w:rsidRPr="00147F39">
        <w:rPr>
          <w:rFonts w:hint="eastAsia"/>
          <w:lang w:eastAsia="ko-KR"/>
        </w:rPr>
        <w:t>T</w:t>
      </w:r>
      <w:r w:rsidRPr="00147F39">
        <w:t xml:space="preserve">able </w:t>
      </w:r>
      <w:r>
        <w:rPr>
          <w:lang w:eastAsia="ja-JP"/>
        </w:rPr>
        <w:t>6.1</w:t>
      </w:r>
      <w:r w:rsidRPr="007849B1">
        <w:rPr>
          <w:rFonts w:hint="eastAsia"/>
          <w:lang w:eastAsia="ja-JP"/>
        </w:rPr>
        <w:t>.2.2</w:t>
      </w:r>
      <w:r w:rsidRPr="00147F39">
        <w:rPr>
          <w:rFonts w:hint="eastAsia"/>
          <w:lang w:eastAsia="ko-KR"/>
        </w:rPr>
        <w:t>.1</w:t>
      </w:r>
      <w:r w:rsidRPr="00147F39">
        <w:t>-1.</w:t>
      </w:r>
    </w:p>
    <w:p w14:paraId="5377C0D8" w14:textId="77777777" w:rsidR="00C019CF" w:rsidRPr="00147F39" w:rsidRDefault="00C019CF" w:rsidP="00C019CF">
      <w:pPr>
        <w:pStyle w:val="TH"/>
        <w:rPr>
          <w:lang w:eastAsia="ko-KR"/>
        </w:rPr>
      </w:pPr>
      <w:bookmarkStart w:id="768" w:name="_Ref363806083"/>
      <w:bookmarkStart w:id="769" w:name="_Ref363806159"/>
      <w:bookmarkEnd w:id="768"/>
      <w:bookmarkEnd w:id="769"/>
    </w:p>
    <w:tbl>
      <w:tblPr>
        <w:tblW w:w="0" w:type="auto"/>
        <w:tblLook w:val="04A0" w:firstRow="1" w:lastRow="0" w:firstColumn="1" w:lastColumn="0" w:noHBand="0" w:noVBand="1"/>
      </w:tblPr>
      <w:tblGrid>
        <w:gridCol w:w="4808"/>
        <w:gridCol w:w="4833"/>
      </w:tblGrid>
      <w:tr w:rsidR="00C019CF" w:rsidRPr="00147F39" w14:paraId="15D16755" w14:textId="77777777" w:rsidTr="00405C1A">
        <w:tc>
          <w:tcPr>
            <w:tcW w:w="4914" w:type="dxa"/>
            <w:shd w:val="clear" w:color="auto" w:fill="auto"/>
          </w:tcPr>
          <w:p w14:paraId="342E00ED" w14:textId="77777777" w:rsidR="00C019CF" w:rsidRPr="00147F39" w:rsidRDefault="00C019CF" w:rsidP="00405C1A">
            <w:pPr>
              <w:pStyle w:val="TH"/>
              <w:rPr>
                <w:lang w:eastAsia="ko-KR"/>
              </w:rPr>
            </w:pPr>
            <w:r w:rsidRPr="00147F39">
              <w:object w:dxaOrig="6194" w:dyaOrig="3347" w14:anchorId="36F8513B">
                <v:shape id="_x0000_i1030" type="#_x0000_t75" style="width:207.85pt;height:112.1pt" o:ole="">
                  <v:imagedata r:id="rId32" o:title=""/>
                </v:shape>
                <o:OLEObject Type="Embed" ProgID="Visio.Drawing.11" ShapeID="_x0000_i1030" DrawAspect="Content" ObjectID="_1786275800" r:id="rId33"/>
              </w:object>
            </w:r>
          </w:p>
        </w:tc>
        <w:tc>
          <w:tcPr>
            <w:tcW w:w="4914" w:type="dxa"/>
            <w:shd w:val="clear" w:color="auto" w:fill="auto"/>
          </w:tcPr>
          <w:p w14:paraId="63E6517F" w14:textId="77777777" w:rsidR="00C019CF" w:rsidRPr="00147F39" w:rsidRDefault="00C019CF" w:rsidP="00405C1A">
            <w:pPr>
              <w:pStyle w:val="TH"/>
              <w:rPr>
                <w:lang w:eastAsia="ko-KR"/>
              </w:rPr>
            </w:pPr>
            <w:r w:rsidRPr="00147F39">
              <w:object w:dxaOrig="6194" w:dyaOrig="3347" w14:anchorId="6F512311">
                <v:shape id="_x0000_i1031" type="#_x0000_t75" style="width:214.65pt;height:114.8pt" o:ole="" o:allowoverlap="f">
                  <v:imagedata r:id="rId34" o:title=""/>
                </v:shape>
                <o:OLEObject Type="Embed" ProgID="Visio.Drawing.11" ShapeID="_x0000_i1031" DrawAspect="Content" ObjectID="_1786275801" r:id="rId35"/>
              </w:object>
            </w:r>
          </w:p>
        </w:tc>
      </w:tr>
      <w:tr w:rsidR="00C019CF" w:rsidRPr="00147F39" w14:paraId="48E6E862" w14:textId="77777777" w:rsidTr="00405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14" w:type="dxa"/>
            <w:tcBorders>
              <w:top w:val="nil"/>
              <w:left w:val="nil"/>
              <w:bottom w:val="nil"/>
              <w:right w:val="nil"/>
            </w:tcBorders>
            <w:shd w:val="clear" w:color="auto" w:fill="auto"/>
          </w:tcPr>
          <w:p w14:paraId="1D75D477" w14:textId="77777777" w:rsidR="00C019CF" w:rsidRPr="00147F39" w:rsidRDefault="00C019CF" w:rsidP="00405C1A">
            <w:pPr>
              <w:pStyle w:val="TF"/>
              <w:rPr>
                <w:lang w:eastAsia="ko-KR"/>
              </w:rPr>
            </w:pPr>
            <w:r w:rsidRPr="00147F39">
              <w:t>Figure</w:t>
            </w:r>
            <w:r>
              <w:t xml:space="preserve"> </w:t>
            </w:r>
            <w:r>
              <w:rPr>
                <w:lang w:eastAsia="ja-JP"/>
              </w:rPr>
              <w:t>6.1</w:t>
            </w:r>
            <w:r w:rsidRPr="007849B1">
              <w:rPr>
                <w:rFonts w:hint="eastAsia"/>
                <w:lang w:eastAsia="ja-JP"/>
              </w:rPr>
              <w:t>.2.2</w:t>
            </w:r>
            <w:r w:rsidRPr="00147F39">
              <w:rPr>
                <w:rFonts w:hint="eastAsia"/>
                <w:lang w:eastAsia="ko-KR"/>
              </w:rPr>
              <w:t>.1</w:t>
            </w:r>
            <w:r w:rsidRPr="00147F39">
              <w:t xml:space="preserve">-1: Definition of </w:t>
            </w:r>
            <w:r w:rsidRPr="00147F39">
              <w:rPr>
                <w:i/>
              </w:rPr>
              <w:t>d</w:t>
            </w:r>
            <w:r w:rsidRPr="00147F39">
              <w:rPr>
                <w:i/>
                <w:vertAlign w:val="subscript"/>
              </w:rPr>
              <w:t>2D</w:t>
            </w:r>
            <w:r w:rsidRPr="00147F39">
              <w:t xml:space="preserve"> and </w:t>
            </w:r>
            <w:r w:rsidRPr="00147F39">
              <w:rPr>
                <w:i/>
              </w:rPr>
              <w:t>d</w:t>
            </w:r>
            <w:r w:rsidRPr="00147F39">
              <w:rPr>
                <w:i/>
                <w:vertAlign w:val="subscript"/>
              </w:rPr>
              <w:t>3D</w:t>
            </w:r>
            <w:r w:rsidRPr="00147F39">
              <w:t xml:space="preserve"> </w:t>
            </w:r>
            <w:r w:rsidRPr="00147F39">
              <w:br/>
              <w:t>for outdoor UTs</w:t>
            </w:r>
          </w:p>
        </w:tc>
        <w:tc>
          <w:tcPr>
            <w:tcW w:w="4914" w:type="dxa"/>
            <w:tcBorders>
              <w:top w:val="nil"/>
              <w:left w:val="nil"/>
              <w:bottom w:val="nil"/>
              <w:right w:val="nil"/>
            </w:tcBorders>
            <w:shd w:val="clear" w:color="auto" w:fill="auto"/>
          </w:tcPr>
          <w:p w14:paraId="4C648FA1" w14:textId="77777777" w:rsidR="00C019CF" w:rsidRPr="00147F39" w:rsidRDefault="00C019CF" w:rsidP="00405C1A">
            <w:pPr>
              <w:pStyle w:val="TF"/>
              <w:rPr>
                <w:lang w:eastAsia="ko-KR"/>
              </w:rPr>
            </w:pPr>
            <w:r w:rsidRPr="00147F39">
              <w:t xml:space="preserve">Figure </w:t>
            </w:r>
            <w:r>
              <w:rPr>
                <w:lang w:eastAsia="ja-JP"/>
              </w:rPr>
              <w:t>6.1</w:t>
            </w:r>
            <w:r w:rsidRPr="007849B1">
              <w:rPr>
                <w:rFonts w:hint="eastAsia"/>
                <w:lang w:eastAsia="ja-JP"/>
              </w:rPr>
              <w:t>.2.2</w:t>
            </w:r>
            <w:r w:rsidRPr="00147F39">
              <w:rPr>
                <w:rFonts w:hint="eastAsia"/>
                <w:lang w:eastAsia="ko-KR"/>
              </w:rPr>
              <w:t>.1</w:t>
            </w:r>
            <w:r w:rsidRPr="00147F39">
              <w:t xml:space="preserve">-2: Definition of </w:t>
            </w:r>
            <w:r w:rsidRPr="00147F39">
              <w:rPr>
                <w:i/>
              </w:rPr>
              <w:t>d</w:t>
            </w:r>
            <w:r w:rsidRPr="00147F39">
              <w:rPr>
                <w:i/>
                <w:vertAlign w:val="subscript"/>
              </w:rPr>
              <w:t>2D-out</w:t>
            </w:r>
            <w:r w:rsidRPr="00147F39">
              <w:t xml:space="preserve">, </w:t>
            </w:r>
            <w:r w:rsidRPr="00147F39">
              <w:rPr>
                <w:i/>
              </w:rPr>
              <w:t>d</w:t>
            </w:r>
            <w:r w:rsidRPr="00147F39">
              <w:rPr>
                <w:i/>
                <w:vertAlign w:val="subscript"/>
              </w:rPr>
              <w:t>2D-in</w:t>
            </w:r>
            <w:r w:rsidRPr="00147F39">
              <w:t xml:space="preserve"> </w:t>
            </w:r>
            <w:r w:rsidRPr="00147F39">
              <w:br/>
              <w:t xml:space="preserve">and </w:t>
            </w:r>
            <w:r w:rsidRPr="00147F39">
              <w:rPr>
                <w:i/>
              </w:rPr>
              <w:t>d</w:t>
            </w:r>
            <w:r w:rsidRPr="00147F39">
              <w:rPr>
                <w:i/>
                <w:vertAlign w:val="subscript"/>
              </w:rPr>
              <w:t>3D-out</w:t>
            </w:r>
            <w:r w:rsidRPr="00147F39">
              <w:t>,</w:t>
            </w:r>
            <w:r w:rsidRPr="00147F39">
              <w:rPr>
                <w:i/>
              </w:rPr>
              <w:t xml:space="preserve"> d</w:t>
            </w:r>
            <w:r w:rsidRPr="00147F39">
              <w:rPr>
                <w:i/>
                <w:vertAlign w:val="subscript"/>
              </w:rPr>
              <w:t>3D-in</w:t>
            </w:r>
            <w:r w:rsidRPr="00147F39">
              <w:t xml:space="preserve"> for indoor UTs. </w:t>
            </w:r>
          </w:p>
        </w:tc>
      </w:tr>
    </w:tbl>
    <w:p w14:paraId="5D6DC9B9" w14:textId="77777777" w:rsidR="00C019CF" w:rsidRPr="00147F39" w:rsidRDefault="00C019CF" w:rsidP="00C019CF">
      <w:pPr>
        <w:spacing w:after="200" w:line="276" w:lineRule="auto"/>
      </w:pPr>
      <w:r w:rsidRPr="00147F39">
        <w:t xml:space="preserve">Note that </w:t>
      </w:r>
    </w:p>
    <w:p w14:paraId="57E09B0B" w14:textId="77777777" w:rsidR="00C019CF" w:rsidRPr="00147F39" w:rsidRDefault="00C019CF" w:rsidP="00C019CF">
      <w:pPr>
        <w:pStyle w:val="EQ"/>
        <w:tabs>
          <w:tab w:val="clear" w:pos="4536"/>
          <w:tab w:val="center" w:pos="4820"/>
        </w:tabs>
        <w:rPr>
          <w:lang w:eastAsia="ko-KR"/>
        </w:rPr>
      </w:pPr>
      <w:r w:rsidRPr="00147F39">
        <w:tab/>
      </w:r>
      <w:r w:rsidRPr="00147F39">
        <w:rPr>
          <w:position w:val="-14"/>
        </w:rPr>
        <w:object w:dxaOrig="4819" w:dyaOrig="480" w14:anchorId="16BB2CD4">
          <v:shape id="_x0000_i1032" type="#_x0000_t75" style="width:241.15pt;height:24.45pt" o:ole="">
            <v:imagedata r:id="rId36" o:title=""/>
          </v:shape>
          <o:OLEObject Type="Embed" ProgID="Equation.3" ShapeID="_x0000_i1032" DrawAspect="Content" ObjectID="_1786275802" r:id="rId37"/>
        </w:object>
      </w:r>
      <w:r w:rsidRPr="00147F39">
        <w:tab/>
        <w:t>(</w:t>
      </w:r>
      <w:r>
        <w:rPr>
          <w:lang w:eastAsia="ja-JP"/>
        </w:rPr>
        <w:t>6.1</w:t>
      </w:r>
      <w:r w:rsidRPr="007849B1">
        <w:rPr>
          <w:rFonts w:hint="eastAsia"/>
          <w:lang w:eastAsia="ja-JP"/>
        </w:rPr>
        <w:t>.2.2</w:t>
      </w:r>
      <w:r w:rsidRPr="00147F39">
        <w:t>-1)</w:t>
      </w:r>
    </w:p>
    <w:p w14:paraId="5EA8D0DB" w14:textId="77777777" w:rsidR="00C019CF" w:rsidRDefault="00C019CF" w:rsidP="00C019CF"/>
    <w:p w14:paraId="0D6155ED" w14:textId="77777777" w:rsidR="00C019CF" w:rsidRDefault="00C019CF" w:rsidP="00C019CF">
      <w:pPr>
        <w:pStyle w:val="TH"/>
        <w:keepNext w:val="0"/>
        <w:keepLines w:val="0"/>
      </w:pPr>
      <w:r w:rsidRPr="00147F39">
        <w:t xml:space="preserve">Table </w:t>
      </w:r>
      <w:r>
        <w:rPr>
          <w:lang w:eastAsia="ja-JP"/>
        </w:rPr>
        <w:t>6.1</w:t>
      </w:r>
      <w:r w:rsidRPr="007849B1">
        <w:rPr>
          <w:rFonts w:hint="eastAsia"/>
          <w:lang w:eastAsia="ja-JP"/>
        </w:rPr>
        <w:t>.2.2</w:t>
      </w:r>
      <w:r w:rsidRPr="00147F39">
        <w:rPr>
          <w:rFonts w:hint="eastAsia"/>
          <w:lang w:eastAsia="ko-KR"/>
        </w:rPr>
        <w:t>.1</w:t>
      </w:r>
      <w:r w:rsidRPr="00147F39">
        <w:t>-1: Pathloss models</w:t>
      </w: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61"/>
        <w:gridCol w:w="5514"/>
        <w:gridCol w:w="1343"/>
        <w:gridCol w:w="2279"/>
      </w:tblGrid>
      <w:tr w:rsidR="00C019CF" w:rsidRPr="00147F39" w14:paraId="7EA10E27" w14:textId="77777777" w:rsidTr="00405C1A">
        <w:trPr>
          <w:cantSplit/>
          <w:trHeight w:val="1508"/>
          <w:tblHeader/>
        </w:trPr>
        <w:tc>
          <w:tcPr>
            <w:tcW w:w="0" w:type="auto"/>
            <w:shd w:val="clear" w:color="auto" w:fill="D9D9D9"/>
            <w:textDirection w:val="btLr"/>
            <w:vAlign w:val="center"/>
          </w:tcPr>
          <w:p w14:paraId="6A2A1BF1" w14:textId="77777777" w:rsidR="00C019CF" w:rsidRPr="005B0306" w:rsidRDefault="00C019CF" w:rsidP="00405C1A">
            <w:pPr>
              <w:pStyle w:val="TAH"/>
              <w:keepNext w:val="0"/>
              <w:keepLines w:val="0"/>
              <w:ind w:left="113" w:right="113"/>
              <w:rPr>
                <w:szCs w:val="18"/>
              </w:rPr>
            </w:pPr>
            <w:r w:rsidRPr="005B0306">
              <w:rPr>
                <w:szCs w:val="18"/>
              </w:rPr>
              <w:lastRenderedPageBreak/>
              <w:t>Scenario</w:t>
            </w:r>
          </w:p>
        </w:tc>
        <w:tc>
          <w:tcPr>
            <w:tcW w:w="0" w:type="auto"/>
            <w:shd w:val="clear" w:color="auto" w:fill="D9D9D9"/>
            <w:textDirection w:val="btLr"/>
            <w:vAlign w:val="center"/>
          </w:tcPr>
          <w:p w14:paraId="6C7EEB41" w14:textId="77777777" w:rsidR="00C019CF" w:rsidRPr="005B0306" w:rsidRDefault="00C019CF" w:rsidP="00405C1A">
            <w:pPr>
              <w:pStyle w:val="TAH"/>
              <w:keepNext w:val="0"/>
              <w:keepLines w:val="0"/>
              <w:ind w:left="113" w:right="113"/>
              <w:rPr>
                <w:szCs w:val="18"/>
              </w:rPr>
            </w:pPr>
            <w:r w:rsidRPr="005B0306">
              <w:rPr>
                <w:szCs w:val="18"/>
              </w:rPr>
              <w:t>LOS/NLOS</w:t>
            </w:r>
          </w:p>
        </w:tc>
        <w:tc>
          <w:tcPr>
            <w:tcW w:w="0" w:type="auto"/>
            <w:shd w:val="clear" w:color="auto" w:fill="D9D9D9"/>
            <w:vAlign w:val="center"/>
          </w:tcPr>
          <w:p w14:paraId="5C13FC5F" w14:textId="77777777" w:rsidR="00C019CF" w:rsidRPr="005B0306" w:rsidRDefault="00C019CF" w:rsidP="00405C1A">
            <w:pPr>
              <w:pStyle w:val="TAH"/>
              <w:keepNext w:val="0"/>
              <w:keepLines w:val="0"/>
              <w:rPr>
                <w:rFonts w:cs="Arial"/>
                <w:szCs w:val="18"/>
                <w:lang w:eastAsia="ko-KR"/>
              </w:rPr>
            </w:pPr>
            <w:r w:rsidRPr="005B0306">
              <w:rPr>
                <w:rFonts w:cs="Arial"/>
                <w:szCs w:val="18"/>
              </w:rPr>
              <w:t xml:space="preserve">Pathloss [dB], </w:t>
            </w:r>
            <w:r w:rsidRPr="005B0306">
              <w:rPr>
                <w:rFonts w:cs="Arial"/>
                <w:i/>
                <w:szCs w:val="18"/>
              </w:rPr>
              <w:t>f</w:t>
            </w:r>
            <w:r w:rsidRPr="005B0306">
              <w:rPr>
                <w:rFonts w:cs="Arial"/>
                <w:i/>
                <w:szCs w:val="18"/>
                <w:vertAlign w:val="subscript"/>
                <w:lang w:eastAsia="ko-KR"/>
              </w:rPr>
              <w:t>c</w:t>
            </w:r>
            <w:r w:rsidRPr="005B0306">
              <w:rPr>
                <w:rFonts w:cs="Arial"/>
                <w:szCs w:val="18"/>
              </w:rPr>
              <w:t xml:space="preserve"> is in GHz and </w:t>
            </w:r>
            <w:r w:rsidRPr="005B0306">
              <w:rPr>
                <w:rFonts w:cs="Arial"/>
                <w:i/>
                <w:szCs w:val="18"/>
                <w:lang w:eastAsia="ko-KR"/>
              </w:rPr>
              <w:t>d</w:t>
            </w:r>
            <w:r w:rsidRPr="005B0306">
              <w:rPr>
                <w:rFonts w:cs="Arial"/>
                <w:szCs w:val="18"/>
              </w:rPr>
              <w:t xml:space="preserve"> is in meters</w:t>
            </w:r>
            <w:r w:rsidRPr="005B0306">
              <w:rPr>
                <w:rFonts w:cs="Arial"/>
                <w:szCs w:val="18"/>
                <w:lang w:eastAsia="ko-KR"/>
              </w:rPr>
              <w:t xml:space="preserve">, </w:t>
            </w:r>
            <w:r w:rsidRPr="005B0306">
              <w:rPr>
                <w:rFonts w:cs="Arial"/>
                <w:szCs w:val="18"/>
              </w:rPr>
              <w:t>see note 6</w:t>
            </w:r>
          </w:p>
        </w:tc>
        <w:tc>
          <w:tcPr>
            <w:tcW w:w="0" w:type="auto"/>
            <w:shd w:val="clear" w:color="auto" w:fill="D9D9D9"/>
            <w:vAlign w:val="center"/>
          </w:tcPr>
          <w:p w14:paraId="05C5A7C0" w14:textId="77777777" w:rsidR="00C019CF" w:rsidRPr="005B0306" w:rsidRDefault="00C019CF" w:rsidP="00405C1A">
            <w:pPr>
              <w:pStyle w:val="TAH"/>
              <w:keepNext w:val="0"/>
              <w:keepLines w:val="0"/>
              <w:rPr>
                <w:rFonts w:cs="Arial"/>
                <w:szCs w:val="18"/>
              </w:rPr>
            </w:pPr>
            <w:r w:rsidRPr="005B0306">
              <w:rPr>
                <w:rFonts w:cs="Arial"/>
                <w:szCs w:val="18"/>
              </w:rPr>
              <w:t xml:space="preserve">Shadow </w:t>
            </w:r>
          </w:p>
          <w:p w14:paraId="0AC11F0F" w14:textId="77777777" w:rsidR="00C019CF" w:rsidRPr="005B0306" w:rsidRDefault="00C019CF" w:rsidP="00405C1A">
            <w:pPr>
              <w:pStyle w:val="TAH"/>
              <w:keepNext w:val="0"/>
              <w:keepLines w:val="0"/>
              <w:rPr>
                <w:rFonts w:cs="Arial"/>
                <w:szCs w:val="18"/>
              </w:rPr>
            </w:pPr>
            <w:r w:rsidRPr="005B0306">
              <w:rPr>
                <w:rFonts w:cs="Arial"/>
                <w:szCs w:val="18"/>
              </w:rPr>
              <w:t xml:space="preserve">fading </w:t>
            </w:r>
          </w:p>
          <w:p w14:paraId="2DD13FAB" w14:textId="77777777" w:rsidR="00C019CF" w:rsidRPr="005B0306" w:rsidRDefault="00C019CF" w:rsidP="00405C1A">
            <w:pPr>
              <w:pStyle w:val="TAH"/>
              <w:keepNext w:val="0"/>
              <w:keepLines w:val="0"/>
              <w:rPr>
                <w:rFonts w:cs="Arial"/>
                <w:szCs w:val="18"/>
              </w:rPr>
            </w:pPr>
            <w:r w:rsidRPr="005B0306">
              <w:rPr>
                <w:rFonts w:cs="Arial"/>
                <w:szCs w:val="18"/>
              </w:rPr>
              <w:t>std [dB]</w:t>
            </w:r>
          </w:p>
        </w:tc>
        <w:tc>
          <w:tcPr>
            <w:tcW w:w="0" w:type="auto"/>
            <w:shd w:val="clear" w:color="auto" w:fill="D9D9D9"/>
            <w:vAlign w:val="center"/>
          </w:tcPr>
          <w:p w14:paraId="4F8445F5" w14:textId="77777777" w:rsidR="00C019CF" w:rsidRPr="005B0306" w:rsidRDefault="00C019CF" w:rsidP="00405C1A">
            <w:pPr>
              <w:pStyle w:val="TAH"/>
              <w:keepNext w:val="0"/>
              <w:keepLines w:val="0"/>
              <w:rPr>
                <w:rFonts w:cs="Arial"/>
                <w:szCs w:val="18"/>
              </w:rPr>
            </w:pPr>
            <w:r w:rsidRPr="005B0306">
              <w:rPr>
                <w:rFonts w:cs="Arial"/>
                <w:szCs w:val="18"/>
              </w:rPr>
              <w:t xml:space="preserve">Applicability range, </w:t>
            </w:r>
          </w:p>
          <w:p w14:paraId="207CA2BF" w14:textId="77777777" w:rsidR="00C019CF" w:rsidRPr="005B0306" w:rsidRDefault="00C019CF" w:rsidP="00405C1A">
            <w:pPr>
              <w:pStyle w:val="TAH"/>
              <w:keepNext w:val="0"/>
              <w:keepLines w:val="0"/>
              <w:rPr>
                <w:rFonts w:cs="Arial"/>
                <w:szCs w:val="18"/>
              </w:rPr>
            </w:pPr>
            <w:r w:rsidRPr="005B0306">
              <w:rPr>
                <w:rFonts w:cs="Arial"/>
                <w:szCs w:val="18"/>
              </w:rPr>
              <w:t xml:space="preserve">antenna height </w:t>
            </w:r>
          </w:p>
          <w:p w14:paraId="687C2B96" w14:textId="77777777" w:rsidR="00C019CF" w:rsidRPr="005B0306" w:rsidRDefault="00C019CF" w:rsidP="00405C1A">
            <w:pPr>
              <w:pStyle w:val="TAH"/>
              <w:keepNext w:val="0"/>
              <w:keepLines w:val="0"/>
              <w:rPr>
                <w:rFonts w:cs="Arial"/>
                <w:szCs w:val="18"/>
              </w:rPr>
            </w:pPr>
            <w:r w:rsidRPr="005B0306">
              <w:rPr>
                <w:rFonts w:cs="Arial"/>
                <w:szCs w:val="18"/>
              </w:rPr>
              <w:t xml:space="preserve">default values </w:t>
            </w:r>
          </w:p>
        </w:tc>
      </w:tr>
      <w:tr w:rsidR="00C019CF" w:rsidRPr="00147F39" w14:paraId="4FD3412C" w14:textId="77777777" w:rsidTr="00405C1A">
        <w:trPr>
          <w:cantSplit/>
        </w:trPr>
        <w:tc>
          <w:tcPr>
            <w:tcW w:w="0" w:type="auto"/>
            <w:vMerge w:val="restart"/>
            <w:shd w:val="clear" w:color="auto" w:fill="F2F2F2"/>
            <w:textDirection w:val="btLr"/>
            <w:vAlign w:val="center"/>
          </w:tcPr>
          <w:p w14:paraId="03A8E742" w14:textId="77777777" w:rsidR="00C019CF" w:rsidRPr="005B0306" w:rsidRDefault="00C019CF" w:rsidP="00405C1A">
            <w:pPr>
              <w:pStyle w:val="TAH"/>
              <w:keepNext w:val="0"/>
              <w:keepLines w:val="0"/>
              <w:ind w:left="113" w:right="113"/>
              <w:rPr>
                <w:szCs w:val="18"/>
                <w:lang w:eastAsia="ko-KR"/>
              </w:rPr>
            </w:pPr>
            <w:proofErr w:type="spellStart"/>
            <w:r w:rsidRPr="005B0306">
              <w:rPr>
                <w:rFonts w:hint="eastAsia"/>
                <w:szCs w:val="18"/>
                <w:lang w:eastAsia="ko-KR"/>
              </w:rPr>
              <w:t>UMa</w:t>
            </w:r>
            <w:proofErr w:type="spellEnd"/>
          </w:p>
        </w:tc>
        <w:tc>
          <w:tcPr>
            <w:tcW w:w="0" w:type="auto"/>
            <w:shd w:val="clear" w:color="auto" w:fill="F2F2F2"/>
            <w:textDirection w:val="btLr"/>
            <w:vAlign w:val="center"/>
          </w:tcPr>
          <w:p w14:paraId="01BC7079" w14:textId="77777777" w:rsidR="00C019CF" w:rsidRPr="005B0306" w:rsidRDefault="00C019CF" w:rsidP="00405C1A">
            <w:pPr>
              <w:pStyle w:val="TAH"/>
              <w:keepNext w:val="0"/>
              <w:keepLines w:val="0"/>
              <w:ind w:left="113" w:right="113"/>
              <w:rPr>
                <w:szCs w:val="18"/>
              </w:rPr>
            </w:pPr>
            <w:r w:rsidRPr="005B0306">
              <w:rPr>
                <w:szCs w:val="18"/>
              </w:rPr>
              <w:t>LOS</w:t>
            </w:r>
          </w:p>
        </w:tc>
        <w:tc>
          <w:tcPr>
            <w:tcW w:w="0" w:type="auto"/>
          </w:tcPr>
          <w:p w14:paraId="35338CDA" w14:textId="77777777" w:rsidR="00C019CF" w:rsidRPr="005B0306" w:rsidRDefault="00C019CF" w:rsidP="00405C1A">
            <w:pPr>
              <w:pStyle w:val="Tabletext"/>
              <w:rPr>
                <w:rFonts w:ascii="Arial" w:hAnsi="Arial" w:cs="Arial"/>
                <w:position w:val="-12"/>
                <w:sz w:val="18"/>
                <w:szCs w:val="18"/>
              </w:rPr>
            </w:pPr>
            <w:r w:rsidRPr="005B0306">
              <w:rPr>
                <w:rFonts w:ascii="Arial" w:hAnsi="Arial" w:cs="Arial"/>
                <w:position w:val="-32"/>
                <w:sz w:val="18"/>
                <w:szCs w:val="18"/>
              </w:rPr>
              <w:object w:dxaOrig="3540" w:dyaOrig="760" w14:anchorId="25B378FD">
                <v:shape id="_x0000_i1033" type="#_x0000_t75" style="width:177.3pt;height:37.35pt" o:ole="">
                  <v:imagedata r:id="rId38" o:title=""/>
                </v:shape>
                <o:OLEObject Type="Embed" ProgID="Equation.3" ShapeID="_x0000_i1033" DrawAspect="Content" ObjectID="_1786275803" r:id="rId39"/>
              </w:object>
            </w:r>
            <w:r w:rsidRPr="005B0306">
              <w:rPr>
                <w:rFonts w:ascii="Arial" w:hAnsi="Arial" w:cs="Arial"/>
                <w:position w:val="-12"/>
                <w:sz w:val="18"/>
                <w:szCs w:val="18"/>
              </w:rPr>
              <w:t>, see note 1</w:t>
            </w:r>
          </w:p>
          <w:p w14:paraId="15AF5833" w14:textId="77777777" w:rsidR="00C019CF" w:rsidRPr="005B0306" w:rsidRDefault="00C019CF" w:rsidP="00405C1A">
            <w:pPr>
              <w:pStyle w:val="Tabletext"/>
              <w:rPr>
                <w:rFonts w:ascii="Arial" w:hAnsi="Arial" w:cs="Arial"/>
                <w:position w:val="-12"/>
                <w:sz w:val="18"/>
                <w:szCs w:val="18"/>
              </w:rPr>
            </w:pPr>
          </w:p>
          <w:p w14:paraId="02D74E35" w14:textId="77777777" w:rsidR="00C019CF" w:rsidRPr="005B0306" w:rsidRDefault="00C019CF" w:rsidP="00405C1A">
            <w:pPr>
              <w:pStyle w:val="Tabletext"/>
              <w:rPr>
                <w:rFonts w:ascii="Arial" w:hAnsi="Arial" w:cs="Arial"/>
                <w:position w:val="-12"/>
                <w:sz w:val="18"/>
                <w:szCs w:val="18"/>
              </w:rPr>
            </w:pPr>
            <w:r w:rsidRPr="005B0306">
              <w:rPr>
                <w:rFonts w:ascii="Arial" w:hAnsi="Arial" w:cs="Arial"/>
                <w:position w:val="-12"/>
                <w:sz w:val="18"/>
                <w:szCs w:val="18"/>
              </w:rPr>
              <w:object w:dxaOrig="4000" w:dyaOrig="360" w14:anchorId="71354FAF">
                <v:shape id="_x0000_i1034" type="#_x0000_t75" style="width:199.7pt;height:19pt" o:ole="">
                  <v:imagedata r:id="rId40" o:title=""/>
                </v:shape>
                <o:OLEObject Type="Embed" ProgID="Equation.3" ShapeID="_x0000_i1034" DrawAspect="Content" ObjectID="_1786275804" r:id="rId41"/>
              </w:object>
            </w:r>
          </w:p>
          <w:p w14:paraId="18E00B24" w14:textId="77777777" w:rsidR="00C019CF" w:rsidRPr="005B0306" w:rsidRDefault="00C019CF" w:rsidP="00405C1A">
            <w:pPr>
              <w:pStyle w:val="Tabletext"/>
              <w:rPr>
                <w:rFonts w:ascii="Arial" w:hAnsi="Arial" w:cs="Arial"/>
                <w:position w:val="-12"/>
                <w:sz w:val="18"/>
                <w:szCs w:val="18"/>
              </w:rPr>
            </w:pPr>
            <w:r w:rsidRPr="005B0306">
              <w:rPr>
                <w:rFonts w:ascii="Arial" w:hAnsi="Arial" w:cs="Arial"/>
                <w:position w:val="-32"/>
                <w:sz w:val="18"/>
                <w:szCs w:val="18"/>
              </w:rPr>
              <w:object w:dxaOrig="4099" w:dyaOrig="760" w14:anchorId="253EDB3F">
                <v:shape id="_x0000_i1035" type="#_x0000_t75" style="width:205.8pt;height:38.05pt" o:ole="">
                  <v:imagedata r:id="rId42" o:title=""/>
                </v:shape>
                <o:OLEObject Type="Embed" ProgID="Equation.3" ShapeID="_x0000_i1035" DrawAspect="Content" ObjectID="_1786275805" r:id="rId43"/>
              </w:object>
            </w:r>
          </w:p>
        </w:tc>
        <w:tc>
          <w:tcPr>
            <w:tcW w:w="0" w:type="auto"/>
          </w:tcPr>
          <w:p w14:paraId="66182D49" w14:textId="77777777" w:rsidR="00C019CF" w:rsidRPr="005B0306" w:rsidRDefault="00C019CF" w:rsidP="00405C1A">
            <w:pPr>
              <w:pStyle w:val="Tabletext"/>
              <w:jc w:val="center"/>
              <w:rPr>
                <w:rFonts w:ascii="Arial" w:hAnsi="Arial" w:cs="Arial"/>
                <w:sz w:val="18"/>
                <w:szCs w:val="18"/>
              </w:rPr>
            </w:pPr>
          </w:p>
          <w:p w14:paraId="488E25C2" w14:textId="77777777" w:rsidR="00C019CF" w:rsidRPr="005B0306" w:rsidRDefault="00C019CF" w:rsidP="00405C1A">
            <w:pPr>
              <w:pStyle w:val="Tabletext"/>
              <w:jc w:val="center"/>
              <w:rPr>
                <w:rFonts w:ascii="Arial" w:hAnsi="Arial" w:cs="Arial"/>
                <w:sz w:val="18"/>
                <w:szCs w:val="18"/>
              </w:rPr>
            </w:pPr>
          </w:p>
          <w:p w14:paraId="104B4DF5" w14:textId="77777777" w:rsidR="00C019CF" w:rsidRPr="005B0306" w:rsidRDefault="00C019CF" w:rsidP="00405C1A">
            <w:pPr>
              <w:pStyle w:val="Tabletext"/>
              <w:jc w:val="center"/>
              <w:rPr>
                <w:rFonts w:ascii="Arial" w:hAnsi="Arial" w:cs="Arial"/>
                <w:sz w:val="18"/>
                <w:szCs w:val="18"/>
              </w:rPr>
            </w:pPr>
          </w:p>
          <w:p w14:paraId="33FA789C" w14:textId="77777777" w:rsidR="00C019CF" w:rsidRPr="005B0306" w:rsidRDefault="00C019CF" w:rsidP="00405C1A">
            <w:pPr>
              <w:pStyle w:val="Tabletext"/>
              <w:jc w:val="center"/>
              <w:rPr>
                <w:rFonts w:ascii="Arial" w:hAnsi="Arial" w:cs="Arial"/>
                <w:sz w:val="18"/>
                <w:szCs w:val="18"/>
              </w:rPr>
            </w:pPr>
          </w:p>
          <w:p w14:paraId="2AF1D2E3" w14:textId="77777777" w:rsidR="00C019CF" w:rsidRPr="005B0306" w:rsidRDefault="00C019CF" w:rsidP="00405C1A">
            <w:pPr>
              <w:pStyle w:val="Tabletext"/>
              <w:jc w:val="center"/>
              <w:rPr>
                <w:rFonts w:ascii="Arial" w:hAnsi="Arial" w:cs="Arial"/>
                <w:sz w:val="18"/>
                <w:szCs w:val="18"/>
              </w:rPr>
            </w:pPr>
            <w:r w:rsidRPr="005B0306">
              <w:rPr>
                <w:rFonts w:ascii="Arial" w:hAnsi="Arial" w:cs="Arial"/>
                <w:sz w:val="18"/>
                <w:szCs w:val="18"/>
              </w:rPr>
              <w:object w:dxaOrig="780" w:dyaOrig="360" w14:anchorId="776DBE4D">
                <v:shape id="_x0000_i1036" type="#_x0000_t75" style="width:38.7pt;height:19pt" o:ole="">
                  <v:imagedata r:id="rId44" o:title=""/>
                </v:shape>
                <o:OLEObject Type="Embed" ProgID="Equation.3" ShapeID="_x0000_i1036" DrawAspect="Content" ObjectID="_1786275806" r:id="rId45"/>
              </w:object>
            </w:r>
          </w:p>
        </w:tc>
        <w:tc>
          <w:tcPr>
            <w:tcW w:w="0" w:type="auto"/>
            <w:vAlign w:val="center"/>
          </w:tcPr>
          <w:p w14:paraId="1A341C9E" w14:textId="77777777" w:rsidR="00C019CF" w:rsidRPr="005B0306" w:rsidRDefault="00C019CF" w:rsidP="00405C1A">
            <w:pPr>
              <w:pStyle w:val="TAL"/>
              <w:keepNext w:val="0"/>
              <w:keepLines w:val="0"/>
              <w:rPr>
                <w:rFonts w:cs="Arial"/>
                <w:szCs w:val="18"/>
                <w:lang w:val="fr-FR"/>
              </w:rPr>
            </w:pPr>
            <w:r w:rsidRPr="005B0306">
              <w:rPr>
                <w:rFonts w:cs="Arial"/>
                <w:position w:val="-12"/>
                <w:szCs w:val="18"/>
              </w:rPr>
              <w:object w:dxaOrig="1960" w:dyaOrig="360" w14:anchorId="482A7593">
                <v:shape id="_x0000_i1037" type="#_x0000_t75" style="width:96.45pt;height:19pt" o:ole="">
                  <v:imagedata r:id="rId46" o:title=""/>
                </v:shape>
                <o:OLEObject Type="Embed" ProgID="Equation.3" ShapeID="_x0000_i1037" DrawAspect="Content" ObjectID="_1786275807" r:id="rId47"/>
              </w:object>
            </w:r>
          </w:p>
          <w:p w14:paraId="5C3A9E2E" w14:textId="77777777" w:rsidR="00C019CF" w:rsidRPr="005B0306" w:rsidRDefault="00C019CF" w:rsidP="00405C1A">
            <w:pPr>
              <w:spacing w:after="0"/>
              <w:rPr>
                <w:rFonts w:ascii="Arial" w:hAnsi="Arial" w:cs="Arial"/>
                <w:sz w:val="18"/>
                <w:szCs w:val="18"/>
                <w:lang w:val="fr-FR"/>
              </w:rPr>
            </w:pPr>
            <w:r w:rsidRPr="005B0306">
              <w:rPr>
                <w:rFonts w:ascii="Arial" w:hAnsi="Arial" w:cs="Arial"/>
                <w:position w:val="-12"/>
                <w:sz w:val="18"/>
                <w:szCs w:val="18"/>
              </w:rPr>
              <w:object w:dxaOrig="1040" w:dyaOrig="360" w14:anchorId="1FED6DEF">
                <v:shape id="_x0000_i1038" type="#_x0000_t75" style="width:52.3pt;height:19pt" o:ole="">
                  <v:imagedata r:id="rId48" o:title=""/>
                </v:shape>
                <o:OLEObject Type="Embed" ProgID="Equation.3" ShapeID="_x0000_i1038" DrawAspect="Content" ObjectID="_1786275808" r:id="rId49"/>
              </w:object>
            </w:r>
          </w:p>
        </w:tc>
      </w:tr>
      <w:tr w:rsidR="00C019CF" w:rsidRPr="00147F39" w14:paraId="4A225CC8" w14:textId="77777777" w:rsidTr="00405C1A">
        <w:trPr>
          <w:cantSplit/>
        </w:trPr>
        <w:tc>
          <w:tcPr>
            <w:tcW w:w="0" w:type="auto"/>
            <w:vMerge/>
            <w:shd w:val="clear" w:color="auto" w:fill="F2F2F2"/>
            <w:textDirection w:val="btLr"/>
            <w:vAlign w:val="center"/>
          </w:tcPr>
          <w:p w14:paraId="7678157D" w14:textId="77777777" w:rsidR="00C019CF" w:rsidRPr="005B0306" w:rsidRDefault="00C019CF" w:rsidP="00405C1A">
            <w:pPr>
              <w:pStyle w:val="TAH"/>
              <w:keepNext w:val="0"/>
              <w:keepLines w:val="0"/>
              <w:ind w:left="113" w:right="113"/>
              <w:rPr>
                <w:szCs w:val="18"/>
                <w:lang w:eastAsia="ko-KR"/>
              </w:rPr>
            </w:pPr>
          </w:p>
        </w:tc>
        <w:tc>
          <w:tcPr>
            <w:tcW w:w="0" w:type="auto"/>
            <w:vMerge w:val="restart"/>
            <w:shd w:val="clear" w:color="auto" w:fill="F2F2F2"/>
            <w:textDirection w:val="btLr"/>
            <w:vAlign w:val="center"/>
          </w:tcPr>
          <w:p w14:paraId="77DD5AD0" w14:textId="77777777" w:rsidR="00C019CF" w:rsidRPr="005B0306" w:rsidRDefault="00C019CF" w:rsidP="00405C1A">
            <w:pPr>
              <w:pStyle w:val="TAH"/>
              <w:keepNext w:val="0"/>
              <w:keepLines w:val="0"/>
              <w:ind w:left="113" w:right="113"/>
              <w:rPr>
                <w:szCs w:val="18"/>
                <w:lang w:eastAsia="ko-KR"/>
              </w:rPr>
            </w:pPr>
            <w:r w:rsidRPr="005B0306">
              <w:rPr>
                <w:szCs w:val="18"/>
                <w:lang w:eastAsia="ko-KR"/>
              </w:rPr>
              <w:t>NLOS</w:t>
            </w:r>
          </w:p>
        </w:tc>
        <w:tc>
          <w:tcPr>
            <w:tcW w:w="0" w:type="auto"/>
            <w:vAlign w:val="center"/>
          </w:tcPr>
          <w:p w14:paraId="01F1C7E4" w14:textId="77777777" w:rsidR="00C019CF" w:rsidRPr="005B0306" w:rsidRDefault="00C019CF" w:rsidP="00405C1A">
            <w:pPr>
              <w:pStyle w:val="TAL"/>
              <w:keepNext w:val="0"/>
              <w:keepLines w:val="0"/>
              <w:rPr>
                <w:rFonts w:cs="Arial"/>
                <w:szCs w:val="18"/>
                <w:lang w:val="fr-FR"/>
              </w:rPr>
            </w:pPr>
            <w:r w:rsidRPr="005B0306">
              <w:rPr>
                <w:rFonts w:cs="Arial"/>
                <w:position w:val="-12"/>
                <w:szCs w:val="18"/>
                <w:lang w:val="en-US"/>
              </w:rPr>
              <w:object w:dxaOrig="4020" w:dyaOrig="360" w14:anchorId="729F2205">
                <v:shape id="_x0000_i1039" type="#_x0000_t75" style="width:201.05pt;height:19pt" o:ole="">
                  <v:imagedata r:id="rId50" o:title=""/>
                </v:shape>
                <o:OLEObject Type="Embed" ProgID="Equation.3" ShapeID="_x0000_i1039" DrawAspect="Content" ObjectID="_1786275809" r:id="rId51"/>
              </w:object>
            </w:r>
          </w:p>
          <w:p w14:paraId="338E1FB7" w14:textId="77777777" w:rsidR="00C019CF" w:rsidRPr="005B0306" w:rsidRDefault="00C019CF" w:rsidP="00405C1A">
            <w:pPr>
              <w:pStyle w:val="Tabletext"/>
              <w:jc w:val="center"/>
              <w:rPr>
                <w:rFonts w:ascii="Arial" w:hAnsi="Arial" w:cs="Arial"/>
                <w:sz w:val="18"/>
                <w:szCs w:val="18"/>
              </w:rPr>
            </w:pPr>
            <w:r w:rsidRPr="005B0306">
              <w:rPr>
                <w:rFonts w:ascii="Arial" w:hAnsi="Arial" w:cs="Arial"/>
                <w:sz w:val="18"/>
                <w:szCs w:val="18"/>
              </w:rPr>
              <w:t xml:space="preserve">for </w:t>
            </w:r>
            <w:r w:rsidRPr="005B0306">
              <w:rPr>
                <w:rFonts w:ascii="Arial" w:hAnsi="Arial" w:cs="Arial"/>
                <w:position w:val="-10"/>
                <w:sz w:val="18"/>
                <w:szCs w:val="18"/>
              </w:rPr>
              <w:object w:dxaOrig="1719" w:dyaOrig="340" w14:anchorId="5DE8FC7F">
                <v:shape id="_x0000_i1040" type="#_x0000_t75" style="width:86.25pt;height:16.3pt" o:ole="">
                  <v:imagedata r:id="rId52" o:title=""/>
                </v:shape>
                <o:OLEObject Type="Embed" ProgID="Equation.3" ShapeID="_x0000_i1040" DrawAspect="Content" ObjectID="_1786275810" r:id="rId53"/>
              </w:object>
            </w:r>
          </w:p>
          <w:p w14:paraId="6E637790" w14:textId="77777777" w:rsidR="00C019CF" w:rsidRPr="005B0306" w:rsidRDefault="00C019CF" w:rsidP="00405C1A">
            <w:pPr>
              <w:pStyle w:val="TAL"/>
              <w:keepNext w:val="0"/>
              <w:keepLines w:val="0"/>
              <w:rPr>
                <w:rFonts w:cs="Arial"/>
                <w:szCs w:val="18"/>
                <w:lang w:val="fr-FR" w:eastAsia="ko-KR"/>
              </w:rPr>
            </w:pPr>
          </w:p>
          <w:p w14:paraId="78EEB61C" w14:textId="77777777" w:rsidR="00C019CF" w:rsidRPr="005B0306" w:rsidRDefault="00C019CF" w:rsidP="00405C1A">
            <w:pPr>
              <w:pStyle w:val="TAL"/>
              <w:keepNext w:val="0"/>
              <w:keepLines w:val="0"/>
              <w:rPr>
                <w:rFonts w:cs="Arial"/>
                <w:szCs w:val="18"/>
                <w:lang w:val="fr-FR" w:eastAsia="ko-KR"/>
              </w:rPr>
            </w:pPr>
            <w:r w:rsidRPr="005B0306">
              <w:rPr>
                <w:rFonts w:cs="Arial"/>
                <w:position w:val="-30"/>
                <w:szCs w:val="18"/>
                <w:lang w:val="en-US"/>
              </w:rPr>
              <w:object w:dxaOrig="3840" w:dyaOrig="720" w14:anchorId="4E2B7684">
                <v:shape id="_x0000_i1041" type="#_x0000_t75" style="width:190.2pt;height:36.7pt" o:ole="">
                  <v:imagedata r:id="rId54" o:title=""/>
                </v:shape>
                <o:OLEObject Type="Embed" ProgID="Equation.3" ShapeID="_x0000_i1041" DrawAspect="Content" ObjectID="_1786275811" r:id="rId55"/>
              </w:object>
            </w:r>
          </w:p>
        </w:tc>
        <w:tc>
          <w:tcPr>
            <w:tcW w:w="0" w:type="auto"/>
            <w:vAlign w:val="center"/>
          </w:tcPr>
          <w:p w14:paraId="78CD5877" w14:textId="77777777" w:rsidR="00C019CF" w:rsidRPr="005B0306" w:rsidRDefault="00C019CF" w:rsidP="00405C1A">
            <w:pPr>
              <w:pStyle w:val="TAL"/>
              <w:keepNext w:val="0"/>
              <w:keepLines w:val="0"/>
              <w:jc w:val="center"/>
              <w:rPr>
                <w:rFonts w:cs="Arial"/>
                <w:szCs w:val="18"/>
              </w:rPr>
            </w:pPr>
          </w:p>
          <w:p w14:paraId="78C7B6A7" w14:textId="77777777" w:rsidR="00C019CF" w:rsidRPr="005B0306" w:rsidRDefault="00C019CF" w:rsidP="00405C1A">
            <w:pPr>
              <w:pStyle w:val="TAL"/>
              <w:keepNext w:val="0"/>
              <w:keepLines w:val="0"/>
              <w:jc w:val="center"/>
              <w:rPr>
                <w:rFonts w:cs="Arial"/>
                <w:szCs w:val="18"/>
              </w:rPr>
            </w:pPr>
          </w:p>
          <w:p w14:paraId="20B71463" w14:textId="77777777" w:rsidR="00C019CF" w:rsidRPr="005B0306" w:rsidRDefault="00C019CF" w:rsidP="00405C1A">
            <w:pPr>
              <w:pStyle w:val="TAL"/>
              <w:keepNext w:val="0"/>
              <w:keepLines w:val="0"/>
              <w:jc w:val="center"/>
              <w:rPr>
                <w:rFonts w:cs="Arial"/>
                <w:i/>
                <w:szCs w:val="18"/>
              </w:rPr>
            </w:pPr>
            <w:r w:rsidRPr="005B0306">
              <w:rPr>
                <w:rFonts w:cs="Arial"/>
                <w:position w:val="-12"/>
                <w:szCs w:val="18"/>
              </w:rPr>
              <w:object w:dxaOrig="760" w:dyaOrig="360" w14:anchorId="746E92BF">
                <v:shape id="_x0000_i1042" type="#_x0000_t75" style="width:37.35pt;height:19pt" o:ole="">
                  <v:imagedata r:id="rId56" o:title=""/>
                </v:shape>
                <o:OLEObject Type="Embed" ProgID="Equation.3" ShapeID="_x0000_i1042" DrawAspect="Content" ObjectID="_1786275812" r:id="rId57"/>
              </w:object>
            </w:r>
          </w:p>
        </w:tc>
        <w:tc>
          <w:tcPr>
            <w:tcW w:w="0" w:type="auto"/>
            <w:vAlign w:val="center"/>
          </w:tcPr>
          <w:p w14:paraId="2A95ED36" w14:textId="77777777" w:rsidR="00C019CF" w:rsidRPr="005B0306" w:rsidRDefault="00C019CF" w:rsidP="00405C1A">
            <w:pPr>
              <w:spacing w:after="0"/>
              <w:rPr>
                <w:rFonts w:ascii="Arial" w:hAnsi="Arial" w:cs="Arial"/>
                <w:i/>
                <w:sz w:val="18"/>
                <w:szCs w:val="18"/>
                <w:lang w:val="fr-FR"/>
              </w:rPr>
            </w:pPr>
            <w:r w:rsidRPr="005B0306">
              <w:rPr>
                <w:rFonts w:ascii="Arial" w:hAnsi="Arial" w:cs="Arial"/>
                <w:position w:val="-12"/>
                <w:sz w:val="18"/>
                <w:szCs w:val="18"/>
              </w:rPr>
              <w:object w:dxaOrig="1960" w:dyaOrig="360" w14:anchorId="51009FB3">
                <v:shape id="_x0000_i1043" type="#_x0000_t75" style="width:96.45pt;height:19pt" o:ole="">
                  <v:imagedata r:id="rId58" o:title=""/>
                </v:shape>
                <o:OLEObject Type="Embed" ProgID="Equation.3" ShapeID="_x0000_i1043" DrawAspect="Content" ObjectID="_1786275813" r:id="rId59"/>
              </w:object>
            </w:r>
          </w:p>
          <w:p w14:paraId="54BA02E3" w14:textId="77777777" w:rsidR="00C019CF" w:rsidRPr="005B0306" w:rsidRDefault="00C019CF" w:rsidP="00405C1A">
            <w:pPr>
              <w:pStyle w:val="TAL"/>
              <w:keepNext w:val="0"/>
              <w:keepLines w:val="0"/>
              <w:rPr>
                <w:rFonts w:cs="Arial"/>
                <w:szCs w:val="18"/>
              </w:rPr>
            </w:pPr>
            <w:r w:rsidRPr="005B0306">
              <w:rPr>
                <w:rFonts w:cs="Arial"/>
                <w:position w:val="-12"/>
                <w:szCs w:val="18"/>
              </w:rPr>
              <w:object w:dxaOrig="1040" w:dyaOrig="360" w14:anchorId="1FFB68AD">
                <v:shape id="_x0000_i1044" type="#_x0000_t75" style="width:52.3pt;height:19pt" o:ole="">
                  <v:imagedata r:id="rId60" o:title=""/>
                </v:shape>
                <o:OLEObject Type="Embed" ProgID="Equation.3" ShapeID="_x0000_i1044" DrawAspect="Content" ObjectID="_1786275814" r:id="rId61"/>
              </w:object>
            </w:r>
          </w:p>
          <w:p w14:paraId="7F0DA93C" w14:textId="77777777" w:rsidR="00C019CF" w:rsidRPr="005B0306" w:rsidRDefault="00C019CF" w:rsidP="00405C1A">
            <w:pPr>
              <w:pStyle w:val="TAL"/>
              <w:keepNext w:val="0"/>
              <w:keepLines w:val="0"/>
              <w:rPr>
                <w:rFonts w:cs="Arial"/>
                <w:szCs w:val="18"/>
                <w:lang w:val="fr-FR"/>
              </w:rPr>
            </w:pPr>
            <w:r w:rsidRPr="005B0306">
              <w:rPr>
                <w:rFonts w:cs="Arial"/>
                <w:szCs w:val="18"/>
              </w:rPr>
              <w:t>Explanations: see note 3</w:t>
            </w:r>
          </w:p>
        </w:tc>
      </w:tr>
      <w:tr w:rsidR="00C019CF" w:rsidRPr="00147F39" w14:paraId="60E4666D" w14:textId="77777777" w:rsidTr="00405C1A">
        <w:trPr>
          <w:cantSplit/>
        </w:trPr>
        <w:tc>
          <w:tcPr>
            <w:tcW w:w="0" w:type="auto"/>
            <w:vMerge/>
            <w:shd w:val="clear" w:color="auto" w:fill="F2F2F2"/>
            <w:textDirection w:val="btLr"/>
            <w:vAlign w:val="center"/>
          </w:tcPr>
          <w:p w14:paraId="234E3368" w14:textId="77777777" w:rsidR="00C019CF" w:rsidRPr="005B0306" w:rsidRDefault="00C019CF" w:rsidP="00405C1A">
            <w:pPr>
              <w:pStyle w:val="TAH"/>
              <w:keepNext w:val="0"/>
              <w:keepLines w:val="0"/>
              <w:ind w:left="113" w:right="113"/>
              <w:rPr>
                <w:szCs w:val="18"/>
                <w:lang w:eastAsia="ko-KR"/>
              </w:rPr>
            </w:pPr>
          </w:p>
        </w:tc>
        <w:tc>
          <w:tcPr>
            <w:tcW w:w="0" w:type="auto"/>
            <w:vMerge/>
            <w:shd w:val="clear" w:color="auto" w:fill="F2F2F2"/>
            <w:textDirection w:val="btLr"/>
            <w:vAlign w:val="center"/>
          </w:tcPr>
          <w:p w14:paraId="0A16F2F4" w14:textId="77777777" w:rsidR="00C019CF" w:rsidRPr="005B0306" w:rsidRDefault="00C019CF" w:rsidP="00405C1A">
            <w:pPr>
              <w:pStyle w:val="TAH"/>
              <w:keepNext w:val="0"/>
              <w:keepLines w:val="0"/>
              <w:ind w:left="113" w:right="113"/>
              <w:rPr>
                <w:szCs w:val="18"/>
                <w:lang w:eastAsia="ko-KR"/>
              </w:rPr>
            </w:pPr>
          </w:p>
        </w:tc>
        <w:tc>
          <w:tcPr>
            <w:tcW w:w="0" w:type="auto"/>
            <w:vAlign w:val="center"/>
          </w:tcPr>
          <w:p w14:paraId="2D7329C6" w14:textId="77777777" w:rsidR="00C019CF" w:rsidRPr="005B0306" w:rsidRDefault="00C019CF" w:rsidP="00405C1A">
            <w:pPr>
              <w:pStyle w:val="TAL"/>
              <w:keepNext w:val="0"/>
              <w:keepLines w:val="0"/>
              <w:rPr>
                <w:rFonts w:cs="Arial"/>
                <w:szCs w:val="18"/>
                <w:lang w:eastAsia="ko-KR"/>
              </w:rPr>
            </w:pPr>
            <w:r w:rsidRPr="005B0306">
              <w:rPr>
                <w:rFonts w:cs="Arial"/>
                <w:szCs w:val="18"/>
              </w:rPr>
              <w:t xml:space="preserve">Optional </w:t>
            </w:r>
            <w:r w:rsidRPr="005B0306">
              <w:rPr>
                <w:rFonts w:cs="Arial"/>
                <w:position w:val="-12"/>
                <w:szCs w:val="18"/>
                <w:lang w:val="en-US"/>
              </w:rPr>
              <w:object w:dxaOrig="3760" w:dyaOrig="360" w14:anchorId="0AEB75BD">
                <v:shape id="_x0000_i1045" type="#_x0000_t75" style="width:188.15pt;height:19pt" o:ole="">
                  <v:imagedata r:id="rId62" o:title=""/>
                </v:shape>
                <o:OLEObject Type="Embed" ProgID="Equation.3" ShapeID="_x0000_i1045" DrawAspect="Content" ObjectID="_1786275815" r:id="rId63"/>
              </w:object>
            </w:r>
          </w:p>
        </w:tc>
        <w:tc>
          <w:tcPr>
            <w:tcW w:w="0" w:type="auto"/>
            <w:vAlign w:val="center"/>
          </w:tcPr>
          <w:p w14:paraId="36164E12" w14:textId="77777777" w:rsidR="00C019CF" w:rsidRPr="005B0306" w:rsidRDefault="00C019CF" w:rsidP="00405C1A">
            <w:pPr>
              <w:pStyle w:val="TAL"/>
              <w:keepNext w:val="0"/>
              <w:keepLines w:val="0"/>
              <w:jc w:val="center"/>
              <w:rPr>
                <w:rFonts w:cs="Arial"/>
                <w:i/>
                <w:szCs w:val="18"/>
              </w:rPr>
            </w:pPr>
            <w:r w:rsidRPr="005B0306">
              <w:rPr>
                <w:rFonts w:cs="Arial"/>
                <w:position w:val="-12"/>
                <w:szCs w:val="18"/>
              </w:rPr>
              <w:object w:dxaOrig="920" w:dyaOrig="360" w14:anchorId="061092AE">
                <v:shape id="_x0000_i1046" type="#_x0000_t75" style="width:46.85pt;height:19pt" o:ole="">
                  <v:imagedata r:id="rId64" o:title=""/>
                </v:shape>
                <o:OLEObject Type="Embed" ProgID="Equation.3" ShapeID="_x0000_i1046" DrawAspect="Content" ObjectID="_1786275816" r:id="rId65"/>
              </w:object>
            </w:r>
          </w:p>
        </w:tc>
        <w:tc>
          <w:tcPr>
            <w:tcW w:w="0" w:type="auto"/>
            <w:vAlign w:val="center"/>
          </w:tcPr>
          <w:p w14:paraId="10BDEAC6" w14:textId="77777777" w:rsidR="00C019CF" w:rsidRPr="005B0306" w:rsidRDefault="00C019CF" w:rsidP="00405C1A">
            <w:pPr>
              <w:pStyle w:val="TAL"/>
              <w:keepNext w:val="0"/>
              <w:keepLines w:val="0"/>
              <w:rPr>
                <w:rFonts w:cs="Arial"/>
                <w:szCs w:val="18"/>
                <w:lang w:val="fr-FR"/>
              </w:rPr>
            </w:pPr>
          </w:p>
        </w:tc>
      </w:tr>
      <w:tr w:rsidR="00C019CF" w:rsidRPr="00147F39" w14:paraId="59961946" w14:textId="77777777" w:rsidTr="00405C1A">
        <w:trPr>
          <w:cantSplit/>
        </w:trPr>
        <w:tc>
          <w:tcPr>
            <w:tcW w:w="0" w:type="auto"/>
            <w:vMerge w:val="restart"/>
            <w:shd w:val="clear" w:color="auto" w:fill="F2F2F2"/>
            <w:textDirection w:val="btLr"/>
            <w:vAlign w:val="center"/>
          </w:tcPr>
          <w:p w14:paraId="353A3BCA" w14:textId="77777777" w:rsidR="00C019CF" w:rsidRPr="005B0306" w:rsidRDefault="00C019CF" w:rsidP="00405C1A">
            <w:pPr>
              <w:pStyle w:val="TAH"/>
              <w:keepNext w:val="0"/>
              <w:keepLines w:val="0"/>
              <w:ind w:left="113" w:right="113"/>
              <w:rPr>
                <w:szCs w:val="18"/>
                <w:lang w:eastAsia="ko-KR"/>
              </w:rPr>
            </w:pPr>
            <w:proofErr w:type="spellStart"/>
            <w:r w:rsidRPr="005B0306">
              <w:rPr>
                <w:rFonts w:hint="eastAsia"/>
                <w:szCs w:val="18"/>
                <w:lang w:eastAsia="ko-KR"/>
              </w:rPr>
              <w:t>UMi</w:t>
            </w:r>
            <w:proofErr w:type="spellEnd"/>
            <w:r w:rsidRPr="005B0306">
              <w:rPr>
                <w:rFonts w:hint="eastAsia"/>
                <w:szCs w:val="18"/>
                <w:lang w:eastAsia="ko-KR"/>
              </w:rPr>
              <w:t xml:space="preserve"> </w:t>
            </w:r>
            <w:r w:rsidRPr="005B0306">
              <w:rPr>
                <w:szCs w:val="18"/>
                <w:lang w:eastAsia="ko-KR"/>
              </w:rPr>
              <w:t>-</w:t>
            </w:r>
            <w:r w:rsidRPr="005B0306">
              <w:rPr>
                <w:rFonts w:hint="eastAsia"/>
                <w:szCs w:val="18"/>
                <w:lang w:eastAsia="ko-KR"/>
              </w:rPr>
              <w:t xml:space="preserve"> Street Canyon</w:t>
            </w:r>
          </w:p>
        </w:tc>
        <w:tc>
          <w:tcPr>
            <w:tcW w:w="0" w:type="auto"/>
            <w:shd w:val="clear" w:color="auto" w:fill="F2F2F2"/>
            <w:textDirection w:val="btLr"/>
            <w:vAlign w:val="center"/>
          </w:tcPr>
          <w:p w14:paraId="16148635" w14:textId="77777777" w:rsidR="00C019CF" w:rsidRPr="005B0306" w:rsidRDefault="00C019CF" w:rsidP="00405C1A">
            <w:pPr>
              <w:pStyle w:val="TAH"/>
              <w:keepNext w:val="0"/>
              <w:keepLines w:val="0"/>
              <w:ind w:left="113" w:right="113"/>
              <w:rPr>
                <w:szCs w:val="18"/>
                <w:lang w:eastAsia="ko-KR"/>
              </w:rPr>
            </w:pPr>
            <w:r w:rsidRPr="005B0306">
              <w:rPr>
                <w:rFonts w:hint="eastAsia"/>
                <w:szCs w:val="18"/>
                <w:lang w:eastAsia="ko-KR"/>
              </w:rPr>
              <w:t>LOS</w:t>
            </w:r>
          </w:p>
        </w:tc>
        <w:tc>
          <w:tcPr>
            <w:tcW w:w="0" w:type="auto"/>
            <w:vAlign w:val="center"/>
          </w:tcPr>
          <w:p w14:paraId="2C6D6038" w14:textId="77777777" w:rsidR="00C019CF" w:rsidRPr="005B0306" w:rsidRDefault="00C019CF" w:rsidP="00405C1A">
            <w:pPr>
              <w:pStyle w:val="Tabletext"/>
              <w:rPr>
                <w:rFonts w:ascii="Arial" w:hAnsi="Arial" w:cs="Arial"/>
                <w:position w:val="-12"/>
                <w:sz w:val="18"/>
                <w:szCs w:val="18"/>
              </w:rPr>
            </w:pPr>
            <w:r w:rsidRPr="005B0306">
              <w:rPr>
                <w:rFonts w:ascii="Arial" w:hAnsi="Arial" w:cs="Arial"/>
                <w:position w:val="-32"/>
                <w:sz w:val="18"/>
                <w:szCs w:val="18"/>
              </w:rPr>
              <w:object w:dxaOrig="3519" w:dyaOrig="760" w14:anchorId="44D7C778">
                <v:shape id="_x0000_i1047" type="#_x0000_t75" style="width:175.25pt;height:37.35pt" o:ole="">
                  <v:imagedata r:id="rId66" o:title=""/>
                </v:shape>
                <o:OLEObject Type="Embed" ProgID="Equation.3" ShapeID="_x0000_i1047" DrawAspect="Content" ObjectID="_1786275817" r:id="rId67"/>
              </w:object>
            </w:r>
            <w:r w:rsidRPr="005B0306">
              <w:rPr>
                <w:rFonts w:ascii="Arial" w:hAnsi="Arial" w:cs="Arial"/>
                <w:position w:val="-12"/>
                <w:sz w:val="18"/>
                <w:szCs w:val="18"/>
              </w:rPr>
              <w:t>, see note 1</w:t>
            </w:r>
          </w:p>
          <w:p w14:paraId="7B110A53" w14:textId="77777777" w:rsidR="00C019CF" w:rsidRPr="005B0306" w:rsidRDefault="00C019CF" w:rsidP="00405C1A">
            <w:pPr>
              <w:spacing w:after="0"/>
              <w:rPr>
                <w:rFonts w:ascii="Arial" w:hAnsi="Arial" w:cs="Arial"/>
                <w:sz w:val="18"/>
                <w:szCs w:val="18"/>
              </w:rPr>
            </w:pPr>
          </w:p>
          <w:p w14:paraId="57C60504" w14:textId="77777777" w:rsidR="00C019CF" w:rsidRPr="005B0306" w:rsidRDefault="00C019CF" w:rsidP="00405C1A">
            <w:pPr>
              <w:spacing w:after="0"/>
              <w:rPr>
                <w:rFonts w:ascii="Arial" w:hAnsi="Arial" w:cs="Arial"/>
                <w:sz w:val="18"/>
                <w:szCs w:val="18"/>
              </w:rPr>
            </w:pPr>
            <w:r w:rsidRPr="005B0306">
              <w:rPr>
                <w:rFonts w:ascii="Arial" w:hAnsi="Arial" w:cs="Arial"/>
                <w:position w:val="-12"/>
                <w:sz w:val="18"/>
                <w:szCs w:val="18"/>
              </w:rPr>
              <w:object w:dxaOrig="3840" w:dyaOrig="360" w14:anchorId="250C3185">
                <v:shape id="_x0000_i1048" type="#_x0000_t75" style="width:192.9pt;height:19pt" o:ole="">
                  <v:imagedata r:id="rId68" o:title=""/>
                </v:shape>
                <o:OLEObject Type="Embed" ProgID="Equation.3" ShapeID="_x0000_i1048" DrawAspect="Content" ObjectID="_1786275818" r:id="rId69"/>
              </w:object>
            </w:r>
          </w:p>
          <w:p w14:paraId="62BB55D3" w14:textId="77777777" w:rsidR="00C019CF" w:rsidRPr="005B0306" w:rsidRDefault="00C019CF" w:rsidP="00405C1A">
            <w:pPr>
              <w:spacing w:after="0"/>
              <w:rPr>
                <w:rFonts w:ascii="Arial" w:hAnsi="Arial" w:cs="Arial"/>
                <w:sz w:val="18"/>
                <w:szCs w:val="18"/>
                <w:lang w:eastAsia="ko-KR"/>
              </w:rPr>
            </w:pPr>
            <w:r w:rsidRPr="005B0306">
              <w:rPr>
                <w:rFonts w:ascii="Arial" w:hAnsi="Arial" w:cs="Arial"/>
                <w:position w:val="-32"/>
                <w:sz w:val="18"/>
                <w:szCs w:val="18"/>
              </w:rPr>
              <w:object w:dxaOrig="4160" w:dyaOrig="760" w14:anchorId="5FD47682">
                <v:shape id="_x0000_i1049" type="#_x0000_t75" style="width:207.85pt;height:38.05pt" o:ole="">
                  <v:imagedata r:id="rId70" o:title=""/>
                </v:shape>
                <o:OLEObject Type="Embed" ProgID="Equation.3" ShapeID="_x0000_i1049" DrawAspect="Content" ObjectID="_1786275819" r:id="rId71"/>
              </w:object>
            </w:r>
          </w:p>
        </w:tc>
        <w:tc>
          <w:tcPr>
            <w:tcW w:w="0" w:type="auto"/>
            <w:vAlign w:val="center"/>
          </w:tcPr>
          <w:p w14:paraId="47D864A8" w14:textId="77777777" w:rsidR="00C019CF" w:rsidRPr="005B0306" w:rsidRDefault="00C019CF" w:rsidP="00405C1A">
            <w:pPr>
              <w:spacing w:after="0"/>
              <w:jc w:val="center"/>
              <w:rPr>
                <w:rFonts w:ascii="Arial" w:hAnsi="Arial" w:cs="Arial"/>
                <w:sz w:val="18"/>
                <w:szCs w:val="18"/>
              </w:rPr>
            </w:pPr>
            <w:r w:rsidRPr="005B0306">
              <w:rPr>
                <w:rFonts w:ascii="Arial" w:hAnsi="Arial" w:cs="Arial"/>
                <w:position w:val="-12"/>
                <w:sz w:val="18"/>
                <w:szCs w:val="18"/>
              </w:rPr>
              <w:object w:dxaOrig="780" w:dyaOrig="360" w14:anchorId="74D34618">
                <v:shape id="_x0000_i1050" type="#_x0000_t75" style="width:38.7pt;height:19pt" o:ole="">
                  <v:imagedata r:id="rId44" o:title=""/>
                </v:shape>
                <o:OLEObject Type="Embed" ProgID="Equation.3" ShapeID="_x0000_i1050" DrawAspect="Content" ObjectID="_1786275820" r:id="rId72"/>
              </w:object>
            </w:r>
          </w:p>
        </w:tc>
        <w:tc>
          <w:tcPr>
            <w:tcW w:w="0" w:type="auto"/>
            <w:vAlign w:val="center"/>
          </w:tcPr>
          <w:p w14:paraId="539A552D" w14:textId="77777777" w:rsidR="00C019CF" w:rsidRPr="005B0306" w:rsidRDefault="00C019CF" w:rsidP="00405C1A">
            <w:pPr>
              <w:spacing w:after="0"/>
              <w:rPr>
                <w:rFonts w:ascii="Arial" w:hAnsi="Arial" w:cs="Arial"/>
                <w:sz w:val="18"/>
                <w:szCs w:val="18"/>
                <w:lang w:val="fr-FR"/>
              </w:rPr>
            </w:pPr>
            <w:r w:rsidRPr="005B0306">
              <w:rPr>
                <w:rFonts w:ascii="Arial" w:hAnsi="Arial" w:cs="Arial"/>
                <w:position w:val="-12"/>
                <w:sz w:val="18"/>
                <w:szCs w:val="18"/>
              </w:rPr>
              <w:object w:dxaOrig="1960" w:dyaOrig="360" w14:anchorId="683503FF">
                <v:shape id="_x0000_i1051" type="#_x0000_t75" style="width:96.45pt;height:19pt" o:ole="">
                  <v:imagedata r:id="rId58" o:title=""/>
                </v:shape>
                <o:OLEObject Type="Embed" ProgID="Equation.3" ShapeID="_x0000_i1051" DrawAspect="Content" ObjectID="_1786275821" r:id="rId73"/>
              </w:object>
            </w:r>
          </w:p>
          <w:p w14:paraId="62C27883" w14:textId="77777777" w:rsidR="00C019CF" w:rsidRPr="005B0306" w:rsidRDefault="00C019CF" w:rsidP="00405C1A">
            <w:pPr>
              <w:spacing w:after="0"/>
              <w:rPr>
                <w:rFonts w:ascii="Arial" w:hAnsi="Arial" w:cs="Arial"/>
                <w:sz w:val="18"/>
                <w:szCs w:val="18"/>
                <w:lang w:val="fr-FR"/>
              </w:rPr>
            </w:pPr>
            <w:r w:rsidRPr="005B0306">
              <w:rPr>
                <w:rFonts w:ascii="Arial" w:hAnsi="Arial" w:cs="Arial"/>
                <w:position w:val="-12"/>
                <w:sz w:val="18"/>
                <w:szCs w:val="18"/>
              </w:rPr>
              <w:object w:dxaOrig="1020" w:dyaOrig="360" w14:anchorId="54E74273">
                <v:shape id="_x0000_i1052" type="#_x0000_t75" style="width:50.25pt;height:19pt" o:ole="">
                  <v:imagedata r:id="rId74" o:title=""/>
                </v:shape>
                <o:OLEObject Type="Embed" ProgID="Equation.3" ShapeID="_x0000_i1052" DrawAspect="Content" ObjectID="_1786275822" r:id="rId75"/>
              </w:object>
            </w:r>
          </w:p>
        </w:tc>
      </w:tr>
      <w:tr w:rsidR="00C019CF" w:rsidRPr="00147F39" w14:paraId="41635512" w14:textId="77777777" w:rsidTr="00405C1A">
        <w:trPr>
          <w:cantSplit/>
        </w:trPr>
        <w:tc>
          <w:tcPr>
            <w:tcW w:w="0" w:type="auto"/>
            <w:vMerge/>
            <w:shd w:val="clear" w:color="auto" w:fill="F2F2F2"/>
            <w:textDirection w:val="btLr"/>
            <w:vAlign w:val="center"/>
          </w:tcPr>
          <w:p w14:paraId="6E546A8B" w14:textId="77777777" w:rsidR="00C019CF" w:rsidRPr="005B0306" w:rsidRDefault="00C019CF" w:rsidP="00405C1A">
            <w:pPr>
              <w:pStyle w:val="TAH"/>
              <w:keepNext w:val="0"/>
              <w:keepLines w:val="0"/>
              <w:ind w:left="113" w:right="113"/>
              <w:rPr>
                <w:szCs w:val="18"/>
                <w:lang w:eastAsia="ko-KR"/>
              </w:rPr>
            </w:pPr>
          </w:p>
        </w:tc>
        <w:tc>
          <w:tcPr>
            <w:tcW w:w="0" w:type="auto"/>
            <w:vMerge w:val="restart"/>
            <w:shd w:val="clear" w:color="auto" w:fill="F2F2F2"/>
            <w:textDirection w:val="btLr"/>
            <w:vAlign w:val="center"/>
          </w:tcPr>
          <w:p w14:paraId="378847B7" w14:textId="77777777" w:rsidR="00C019CF" w:rsidRPr="005B0306" w:rsidRDefault="00C019CF" w:rsidP="00405C1A">
            <w:pPr>
              <w:pStyle w:val="TAH"/>
              <w:keepNext w:val="0"/>
              <w:keepLines w:val="0"/>
              <w:ind w:left="113" w:right="113"/>
              <w:rPr>
                <w:szCs w:val="18"/>
                <w:lang w:eastAsia="ko-KR"/>
              </w:rPr>
            </w:pPr>
            <w:r w:rsidRPr="005B0306">
              <w:rPr>
                <w:szCs w:val="18"/>
                <w:lang w:eastAsia="ko-KR"/>
              </w:rPr>
              <w:t>NLOS</w:t>
            </w:r>
          </w:p>
        </w:tc>
        <w:tc>
          <w:tcPr>
            <w:tcW w:w="0" w:type="auto"/>
            <w:vAlign w:val="center"/>
          </w:tcPr>
          <w:p w14:paraId="0233FCA5" w14:textId="77777777" w:rsidR="00C019CF" w:rsidRPr="005B0306" w:rsidRDefault="00C019CF" w:rsidP="00405C1A">
            <w:pPr>
              <w:spacing w:after="0"/>
              <w:rPr>
                <w:rFonts w:ascii="Arial" w:hAnsi="Arial" w:cs="Arial"/>
                <w:sz w:val="18"/>
                <w:szCs w:val="18"/>
                <w:lang w:val="fr-FR"/>
              </w:rPr>
            </w:pPr>
            <w:r w:rsidRPr="005B0306">
              <w:rPr>
                <w:rFonts w:ascii="Arial" w:hAnsi="Arial" w:cs="Arial"/>
                <w:position w:val="-12"/>
                <w:sz w:val="18"/>
                <w:szCs w:val="18"/>
                <w:lang w:val="en-US"/>
              </w:rPr>
              <w:object w:dxaOrig="3940" w:dyaOrig="360" w14:anchorId="46ED166F">
                <v:shape id="_x0000_i1053" type="#_x0000_t75" style="width:196.3pt;height:19pt" o:ole="">
                  <v:imagedata r:id="rId76" o:title=""/>
                </v:shape>
                <o:OLEObject Type="Embed" ProgID="Equation.3" ShapeID="_x0000_i1053" DrawAspect="Content" ObjectID="_1786275823" r:id="rId77"/>
              </w:object>
            </w:r>
          </w:p>
          <w:p w14:paraId="1F6FEC28" w14:textId="77777777" w:rsidR="00C019CF" w:rsidRPr="005B0306" w:rsidRDefault="00C019CF" w:rsidP="00405C1A">
            <w:pPr>
              <w:pStyle w:val="Tabletext"/>
              <w:jc w:val="center"/>
              <w:rPr>
                <w:rFonts w:ascii="Arial" w:hAnsi="Arial" w:cs="Arial"/>
                <w:sz w:val="18"/>
                <w:szCs w:val="18"/>
              </w:rPr>
            </w:pPr>
            <w:r w:rsidRPr="005B0306">
              <w:rPr>
                <w:rFonts w:ascii="Arial" w:hAnsi="Arial" w:cs="Arial"/>
                <w:sz w:val="18"/>
                <w:szCs w:val="18"/>
              </w:rPr>
              <w:t xml:space="preserve">for </w:t>
            </w:r>
            <w:r w:rsidRPr="005B0306">
              <w:rPr>
                <w:rFonts w:ascii="Arial" w:hAnsi="Arial" w:cs="Arial"/>
                <w:position w:val="-10"/>
                <w:sz w:val="18"/>
                <w:szCs w:val="18"/>
              </w:rPr>
              <w:object w:dxaOrig="1719" w:dyaOrig="340" w14:anchorId="1082864E">
                <v:shape id="_x0000_i1054" type="#_x0000_t75" style="width:86.25pt;height:16.3pt" o:ole="">
                  <v:imagedata r:id="rId52" o:title=""/>
                </v:shape>
                <o:OLEObject Type="Embed" ProgID="Equation.3" ShapeID="_x0000_i1054" DrawAspect="Content" ObjectID="_1786275824" r:id="rId78"/>
              </w:object>
            </w:r>
          </w:p>
          <w:p w14:paraId="23C38670" w14:textId="77777777" w:rsidR="00C019CF" w:rsidRPr="005B0306" w:rsidRDefault="00C019CF" w:rsidP="00405C1A">
            <w:pPr>
              <w:spacing w:after="0"/>
              <w:rPr>
                <w:rFonts w:ascii="Arial" w:hAnsi="Arial" w:cs="Arial"/>
                <w:sz w:val="18"/>
                <w:szCs w:val="18"/>
                <w:lang w:val="en-US"/>
              </w:rPr>
            </w:pPr>
          </w:p>
          <w:p w14:paraId="1F09413E" w14:textId="77777777" w:rsidR="00C019CF" w:rsidRPr="005B0306" w:rsidRDefault="00C019CF" w:rsidP="00405C1A">
            <w:pPr>
              <w:spacing w:after="0"/>
              <w:rPr>
                <w:rFonts w:ascii="Arial" w:hAnsi="Arial" w:cs="Arial"/>
                <w:sz w:val="18"/>
                <w:szCs w:val="18"/>
              </w:rPr>
            </w:pPr>
            <w:r w:rsidRPr="005B0306">
              <w:rPr>
                <w:rFonts w:ascii="Arial" w:hAnsi="Arial" w:cs="Arial"/>
                <w:position w:val="-30"/>
                <w:sz w:val="18"/>
                <w:szCs w:val="18"/>
                <w:lang w:val="en-US"/>
              </w:rPr>
              <w:object w:dxaOrig="4120" w:dyaOrig="720" w14:anchorId="7A6719FA">
                <v:shape id="_x0000_i1055" type="#_x0000_t75" style="width:209.2pt;height:34.65pt" o:ole="">
                  <v:imagedata r:id="rId79" o:title=""/>
                </v:shape>
                <o:OLEObject Type="Embed" ProgID="Equation.3" ShapeID="_x0000_i1055" DrawAspect="Content" ObjectID="_1786275825" r:id="rId80"/>
              </w:object>
            </w:r>
          </w:p>
        </w:tc>
        <w:tc>
          <w:tcPr>
            <w:tcW w:w="0" w:type="auto"/>
            <w:vAlign w:val="center"/>
          </w:tcPr>
          <w:p w14:paraId="4118B719" w14:textId="77777777" w:rsidR="00C019CF" w:rsidRPr="005B0306" w:rsidRDefault="00C019CF" w:rsidP="00405C1A">
            <w:pPr>
              <w:pStyle w:val="TAL"/>
              <w:keepNext w:val="0"/>
              <w:keepLines w:val="0"/>
              <w:jc w:val="center"/>
              <w:rPr>
                <w:rFonts w:cs="Arial"/>
                <w:i/>
                <w:szCs w:val="18"/>
              </w:rPr>
            </w:pPr>
            <w:r w:rsidRPr="005B0306">
              <w:rPr>
                <w:rFonts w:cs="Arial"/>
                <w:position w:val="-12"/>
                <w:szCs w:val="18"/>
              </w:rPr>
              <w:object w:dxaOrig="1060" w:dyaOrig="360" w14:anchorId="605C7C23">
                <v:shape id="_x0000_i1056" type="#_x0000_t75" style="width:52.3pt;height:19pt" o:ole="">
                  <v:imagedata r:id="rId81" o:title=""/>
                </v:shape>
                <o:OLEObject Type="Embed" ProgID="Equation.3" ShapeID="_x0000_i1056" DrawAspect="Content" ObjectID="_1786275826" r:id="rId82"/>
              </w:object>
            </w:r>
          </w:p>
        </w:tc>
        <w:tc>
          <w:tcPr>
            <w:tcW w:w="0" w:type="auto"/>
            <w:vAlign w:val="center"/>
          </w:tcPr>
          <w:p w14:paraId="6C35102C" w14:textId="77777777" w:rsidR="00C019CF" w:rsidRPr="005B0306" w:rsidRDefault="00C019CF" w:rsidP="00405C1A">
            <w:pPr>
              <w:pStyle w:val="TAL"/>
              <w:keepNext w:val="0"/>
              <w:keepLines w:val="0"/>
              <w:rPr>
                <w:rFonts w:cs="Arial"/>
                <w:szCs w:val="18"/>
              </w:rPr>
            </w:pPr>
            <w:r w:rsidRPr="005B0306">
              <w:rPr>
                <w:rFonts w:cs="Arial"/>
                <w:position w:val="-12"/>
                <w:szCs w:val="18"/>
              </w:rPr>
              <w:object w:dxaOrig="1960" w:dyaOrig="360" w14:anchorId="57132F58">
                <v:shape id="_x0000_i1057" type="#_x0000_t75" style="width:96.45pt;height:19pt" o:ole="">
                  <v:imagedata r:id="rId58" o:title=""/>
                </v:shape>
                <o:OLEObject Type="Embed" ProgID="Equation.3" ShapeID="_x0000_i1057" DrawAspect="Content" ObjectID="_1786275827" r:id="rId83"/>
              </w:object>
            </w:r>
          </w:p>
          <w:p w14:paraId="4ABA5CDF" w14:textId="77777777" w:rsidR="00C019CF" w:rsidRPr="005B0306" w:rsidRDefault="00C019CF" w:rsidP="00405C1A">
            <w:pPr>
              <w:pStyle w:val="TAL"/>
              <w:keepNext w:val="0"/>
              <w:keepLines w:val="0"/>
              <w:rPr>
                <w:rFonts w:cs="Arial"/>
                <w:szCs w:val="18"/>
              </w:rPr>
            </w:pPr>
            <w:r w:rsidRPr="005B0306">
              <w:rPr>
                <w:rFonts w:cs="Arial"/>
                <w:position w:val="-12"/>
                <w:szCs w:val="18"/>
              </w:rPr>
              <w:object w:dxaOrig="1020" w:dyaOrig="360" w14:anchorId="160C1AA3">
                <v:shape id="_x0000_i1058" type="#_x0000_t75" style="width:50.25pt;height:19pt" o:ole="">
                  <v:imagedata r:id="rId84" o:title=""/>
                </v:shape>
                <o:OLEObject Type="Embed" ProgID="Equation.3" ShapeID="_x0000_i1058" DrawAspect="Content" ObjectID="_1786275828" r:id="rId85"/>
              </w:object>
            </w:r>
          </w:p>
          <w:p w14:paraId="6A89BEA3" w14:textId="77777777" w:rsidR="00C019CF" w:rsidRPr="005B0306" w:rsidRDefault="00C019CF" w:rsidP="00405C1A">
            <w:pPr>
              <w:pStyle w:val="TAL"/>
              <w:keepNext w:val="0"/>
              <w:keepLines w:val="0"/>
              <w:rPr>
                <w:rFonts w:cs="Arial"/>
                <w:szCs w:val="18"/>
                <w:lang w:val="fr-FR"/>
              </w:rPr>
            </w:pPr>
            <w:r w:rsidRPr="005B0306">
              <w:rPr>
                <w:rFonts w:cs="Arial"/>
                <w:szCs w:val="18"/>
              </w:rPr>
              <w:t>Explanations: see note 4</w:t>
            </w:r>
          </w:p>
        </w:tc>
      </w:tr>
      <w:tr w:rsidR="00C019CF" w:rsidRPr="00147F39" w14:paraId="5F133F23" w14:textId="77777777" w:rsidTr="00405C1A">
        <w:trPr>
          <w:cantSplit/>
        </w:trPr>
        <w:tc>
          <w:tcPr>
            <w:tcW w:w="0" w:type="auto"/>
            <w:vMerge/>
            <w:shd w:val="clear" w:color="auto" w:fill="F2F2F2"/>
            <w:textDirection w:val="btLr"/>
            <w:vAlign w:val="center"/>
          </w:tcPr>
          <w:p w14:paraId="1AC375EC" w14:textId="77777777" w:rsidR="00C019CF" w:rsidRPr="005B0306" w:rsidRDefault="00C019CF" w:rsidP="00405C1A">
            <w:pPr>
              <w:pStyle w:val="TAH"/>
              <w:keepNext w:val="0"/>
              <w:keepLines w:val="0"/>
              <w:ind w:left="113" w:right="113"/>
              <w:rPr>
                <w:szCs w:val="18"/>
                <w:lang w:eastAsia="ko-KR"/>
              </w:rPr>
            </w:pPr>
          </w:p>
        </w:tc>
        <w:tc>
          <w:tcPr>
            <w:tcW w:w="0" w:type="auto"/>
            <w:vMerge/>
            <w:shd w:val="clear" w:color="auto" w:fill="F2F2F2"/>
            <w:textDirection w:val="btLr"/>
            <w:vAlign w:val="center"/>
          </w:tcPr>
          <w:p w14:paraId="578FA52A" w14:textId="77777777" w:rsidR="00C019CF" w:rsidRPr="005B0306" w:rsidRDefault="00C019CF" w:rsidP="00405C1A">
            <w:pPr>
              <w:pStyle w:val="TAH"/>
              <w:keepNext w:val="0"/>
              <w:keepLines w:val="0"/>
              <w:ind w:left="113" w:right="113"/>
              <w:rPr>
                <w:szCs w:val="18"/>
                <w:lang w:eastAsia="ko-KR"/>
              </w:rPr>
            </w:pPr>
          </w:p>
        </w:tc>
        <w:tc>
          <w:tcPr>
            <w:tcW w:w="0" w:type="auto"/>
            <w:vAlign w:val="center"/>
          </w:tcPr>
          <w:p w14:paraId="3CC03292" w14:textId="77777777" w:rsidR="00C019CF" w:rsidRPr="005B0306" w:rsidRDefault="00C019CF" w:rsidP="00405C1A">
            <w:pPr>
              <w:spacing w:after="0"/>
              <w:rPr>
                <w:rFonts w:ascii="Arial" w:hAnsi="Arial" w:cs="Arial"/>
                <w:sz w:val="18"/>
                <w:szCs w:val="18"/>
                <w:lang w:val="en-US"/>
              </w:rPr>
            </w:pPr>
            <w:r w:rsidRPr="005B0306">
              <w:rPr>
                <w:rFonts w:ascii="Arial" w:hAnsi="Arial" w:cs="Arial"/>
                <w:sz w:val="18"/>
                <w:szCs w:val="18"/>
              </w:rPr>
              <w:t xml:space="preserve">Optional </w:t>
            </w:r>
            <w:r w:rsidRPr="005B0306">
              <w:rPr>
                <w:rFonts w:ascii="Arial" w:hAnsi="Arial" w:cs="Arial"/>
                <w:position w:val="-12"/>
                <w:sz w:val="18"/>
                <w:szCs w:val="18"/>
                <w:lang w:val="en-US"/>
              </w:rPr>
              <w:object w:dxaOrig="3940" w:dyaOrig="360" w14:anchorId="6966A69F">
                <v:shape id="_x0000_i1059" type="#_x0000_t75" style="width:196.3pt;height:19pt" o:ole="">
                  <v:imagedata r:id="rId86" o:title=""/>
                </v:shape>
                <o:OLEObject Type="Embed" ProgID="Equation.3" ShapeID="_x0000_i1059" DrawAspect="Content" ObjectID="_1786275829" r:id="rId87"/>
              </w:object>
            </w:r>
          </w:p>
        </w:tc>
        <w:tc>
          <w:tcPr>
            <w:tcW w:w="0" w:type="auto"/>
            <w:vAlign w:val="center"/>
          </w:tcPr>
          <w:p w14:paraId="3460DD9C" w14:textId="77777777" w:rsidR="00C019CF" w:rsidRPr="005B0306" w:rsidRDefault="00C019CF" w:rsidP="00405C1A">
            <w:pPr>
              <w:pStyle w:val="TAL"/>
              <w:keepNext w:val="0"/>
              <w:keepLines w:val="0"/>
              <w:jc w:val="center"/>
              <w:rPr>
                <w:rFonts w:cs="Arial"/>
                <w:i/>
                <w:szCs w:val="18"/>
              </w:rPr>
            </w:pPr>
            <w:r w:rsidRPr="005B0306">
              <w:rPr>
                <w:rFonts w:cs="Arial"/>
                <w:position w:val="-12"/>
                <w:szCs w:val="18"/>
              </w:rPr>
              <w:object w:dxaOrig="940" w:dyaOrig="360" w14:anchorId="2212FF93">
                <v:shape id="_x0000_i1060" type="#_x0000_t75" style="width:46.85pt;height:19pt" o:ole="">
                  <v:imagedata r:id="rId88" o:title=""/>
                </v:shape>
                <o:OLEObject Type="Embed" ProgID="Equation.3" ShapeID="_x0000_i1060" DrawAspect="Content" ObjectID="_1786275830" r:id="rId89"/>
              </w:object>
            </w:r>
          </w:p>
        </w:tc>
        <w:tc>
          <w:tcPr>
            <w:tcW w:w="0" w:type="auto"/>
            <w:vAlign w:val="center"/>
          </w:tcPr>
          <w:p w14:paraId="032289F5" w14:textId="77777777" w:rsidR="00C019CF" w:rsidRPr="005B0306" w:rsidRDefault="00C019CF" w:rsidP="00405C1A">
            <w:pPr>
              <w:pStyle w:val="TAL"/>
              <w:keepNext w:val="0"/>
              <w:keepLines w:val="0"/>
              <w:rPr>
                <w:rFonts w:cs="Arial"/>
                <w:szCs w:val="18"/>
                <w:lang w:val="fr-FR"/>
              </w:rPr>
            </w:pPr>
          </w:p>
        </w:tc>
      </w:tr>
      <w:tr w:rsidR="00C019CF" w:rsidRPr="00147F39" w14:paraId="44C837AD" w14:textId="77777777" w:rsidTr="00405C1A">
        <w:trPr>
          <w:cantSplit/>
          <w:trHeight w:val="751"/>
        </w:trPr>
        <w:tc>
          <w:tcPr>
            <w:tcW w:w="0" w:type="auto"/>
            <w:vMerge w:val="restart"/>
            <w:shd w:val="clear" w:color="auto" w:fill="F2F2F2"/>
            <w:textDirection w:val="btLr"/>
            <w:vAlign w:val="center"/>
          </w:tcPr>
          <w:p w14:paraId="006A1855" w14:textId="77777777" w:rsidR="00C019CF" w:rsidRPr="005B0306" w:rsidRDefault="00C019CF" w:rsidP="00405C1A">
            <w:pPr>
              <w:pStyle w:val="TAH"/>
              <w:keepNext w:val="0"/>
              <w:keepLines w:val="0"/>
              <w:ind w:left="113" w:right="113"/>
              <w:rPr>
                <w:szCs w:val="18"/>
                <w:lang w:eastAsia="ko-KR"/>
              </w:rPr>
            </w:pPr>
            <w:proofErr w:type="spellStart"/>
            <w:r w:rsidRPr="005B0306">
              <w:rPr>
                <w:rFonts w:hint="eastAsia"/>
                <w:szCs w:val="18"/>
                <w:lang w:eastAsia="ko-KR"/>
              </w:rPr>
              <w:t>InH</w:t>
            </w:r>
            <w:proofErr w:type="spellEnd"/>
            <w:r w:rsidRPr="005B0306">
              <w:rPr>
                <w:rFonts w:hint="eastAsia"/>
                <w:szCs w:val="18"/>
                <w:lang w:eastAsia="ko-KR"/>
              </w:rPr>
              <w:t xml:space="preserve"> </w:t>
            </w:r>
            <w:r w:rsidRPr="005B0306">
              <w:rPr>
                <w:szCs w:val="18"/>
                <w:lang w:eastAsia="ko-KR"/>
              </w:rPr>
              <w:t>-</w:t>
            </w:r>
            <w:r w:rsidRPr="005B0306">
              <w:rPr>
                <w:rFonts w:hint="eastAsia"/>
                <w:szCs w:val="18"/>
                <w:lang w:eastAsia="ko-KR"/>
              </w:rPr>
              <w:t xml:space="preserve"> Office</w:t>
            </w:r>
          </w:p>
        </w:tc>
        <w:tc>
          <w:tcPr>
            <w:tcW w:w="0" w:type="auto"/>
            <w:shd w:val="clear" w:color="auto" w:fill="F2F2F2"/>
            <w:textDirection w:val="btLr"/>
            <w:vAlign w:val="center"/>
          </w:tcPr>
          <w:p w14:paraId="01342D9B" w14:textId="77777777" w:rsidR="00C019CF" w:rsidRPr="005B0306" w:rsidRDefault="00C019CF" w:rsidP="00405C1A">
            <w:pPr>
              <w:pStyle w:val="TAH"/>
              <w:keepNext w:val="0"/>
              <w:keepLines w:val="0"/>
              <w:ind w:left="113" w:right="113"/>
              <w:rPr>
                <w:szCs w:val="18"/>
                <w:lang w:eastAsia="ko-KR"/>
              </w:rPr>
            </w:pPr>
            <w:r w:rsidRPr="005B0306">
              <w:rPr>
                <w:rFonts w:hint="eastAsia"/>
                <w:szCs w:val="18"/>
                <w:lang w:eastAsia="ko-KR"/>
              </w:rPr>
              <w:t>LOS</w:t>
            </w:r>
          </w:p>
        </w:tc>
        <w:tc>
          <w:tcPr>
            <w:tcW w:w="0" w:type="auto"/>
            <w:vAlign w:val="center"/>
          </w:tcPr>
          <w:p w14:paraId="49C633AE" w14:textId="77777777" w:rsidR="00C019CF" w:rsidRPr="005B0306" w:rsidRDefault="00C019CF" w:rsidP="00405C1A">
            <w:pPr>
              <w:spacing w:after="0"/>
              <w:rPr>
                <w:rFonts w:ascii="Arial" w:hAnsi="Arial" w:cs="Arial"/>
                <w:sz w:val="18"/>
                <w:szCs w:val="18"/>
              </w:rPr>
            </w:pPr>
            <w:r w:rsidRPr="005B0306">
              <w:rPr>
                <w:rFonts w:ascii="Arial" w:hAnsi="Arial" w:cs="Arial"/>
                <w:position w:val="-12"/>
                <w:sz w:val="18"/>
                <w:szCs w:val="18"/>
              </w:rPr>
              <w:object w:dxaOrig="4540" w:dyaOrig="360" w14:anchorId="4DE36DC3">
                <v:shape id="_x0000_i1061" type="#_x0000_t75" style="width:226.85pt;height:19pt" o:ole="">
                  <v:imagedata r:id="rId90" o:title=""/>
                </v:shape>
                <o:OLEObject Type="Embed" ProgID="Equation.3" ShapeID="_x0000_i1061" DrawAspect="Content" ObjectID="_1786275831" r:id="rId91"/>
              </w:object>
            </w:r>
          </w:p>
        </w:tc>
        <w:tc>
          <w:tcPr>
            <w:tcW w:w="0" w:type="auto"/>
            <w:vAlign w:val="center"/>
          </w:tcPr>
          <w:p w14:paraId="53B96B2B" w14:textId="77777777" w:rsidR="00C019CF" w:rsidRPr="005B0306" w:rsidRDefault="00C019CF" w:rsidP="00405C1A">
            <w:pPr>
              <w:pStyle w:val="TAL"/>
              <w:keepNext w:val="0"/>
              <w:keepLines w:val="0"/>
              <w:jc w:val="center"/>
              <w:rPr>
                <w:rFonts w:cs="Arial"/>
                <w:i/>
                <w:szCs w:val="18"/>
              </w:rPr>
            </w:pPr>
            <w:r w:rsidRPr="005B0306">
              <w:rPr>
                <w:rFonts w:cs="Arial"/>
                <w:position w:val="-12"/>
                <w:szCs w:val="18"/>
              </w:rPr>
              <w:object w:dxaOrig="740" w:dyaOrig="360" w14:anchorId="28F6B6FF">
                <v:shape id="_x0000_i1062" type="#_x0000_t75" style="width:37.35pt;height:19pt" o:ole="">
                  <v:imagedata r:id="rId92" o:title=""/>
                </v:shape>
                <o:OLEObject Type="Embed" ProgID="Equation.3" ShapeID="_x0000_i1062" DrawAspect="Content" ObjectID="_1786275832" r:id="rId93"/>
              </w:object>
            </w:r>
          </w:p>
        </w:tc>
        <w:tc>
          <w:tcPr>
            <w:tcW w:w="0" w:type="auto"/>
            <w:vAlign w:val="center"/>
          </w:tcPr>
          <w:p w14:paraId="0B5130C2" w14:textId="77777777" w:rsidR="00C019CF" w:rsidRPr="005B0306" w:rsidRDefault="00C019CF" w:rsidP="00405C1A">
            <w:pPr>
              <w:pStyle w:val="TAL"/>
              <w:keepNext w:val="0"/>
              <w:keepLines w:val="0"/>
              <w:rPr>
                <w:rFonts w:cs="Arial"/>
                <w:szCs w:val="18"/>
                <w:lang w:val="fr-FR" w:eastAsia="ko-KR"/>
              </w:rPr>
            </w:pPr>
            <w:r w:rsidRPr="005B0306">
              <w:rPr>
                <w:rFonts w:cs="Arial"/>
                <w:position w:val="-12"/>
                <w:szCs w:val="18"/>
              </w:rPr>
              <w:object w:dxaOrig="1680" w:dyaOrig="360" w14:anchorId="1BD7105B">
                <v:shape id="_x0000_i1063" type="#_x0000_t75" style="width:82.85pt;height:19pt" o:ole="">
                  <v:imagedata r:id="rId94" o:title=""/>
                </v:shape>
                <o:OLEObject Type="Embed" ProgID="Equation.3" ShapeID="_x0000_i1063" DrawAspect="Content" ObjectID="_1786275833" r:id="rId95"/>
              </w:object>
            </w:r>
          </w:p>
        </w:tc>
      </w:tr>
      <w:tr w:rsidR="00C019CF" w:rsidRPr="00147F39" w14:paraId="136B6FA8" w14:textId="77777777" w:rsidTr="00405C1A">
        <w:trPr>
          <w:cantSplit/>
        </w:trPr>
        <w:tc>
          <w:tcPr>
            <w:tcW w:w="0" w:type="auto"/>
            <w:vMerge/>
            <w:shd w:val="clear" w:color="auto" w:fill="F2F2F2"/>
            <w:textDirection w:val="btLr"/>
            <w:vAlign w:val="center"/>
          </w:tcPr>
          <w:p w14:paraId="500CC056" w14:textId="77777777" w:rsidR="00C019CF" w:rsidRPr="005B0306" w:rsidRDefault="00C019CF" w:rsidP="00405C1A">
            <w:pPr>
              <w:pStyle w:val="TAH"/>
              <w:keepNext w:val="0"/>
              <w:keepLines w:val="0"/>
              <w:ind w:left="113" w:right="113"/>
              <w:rPr>
                <w:szCs w:val="18"/>
                <w:lang w:eastAsia="ko-KR"/>
              </w:rPr>
            </w:pPr>
          </w:p>
        </w:tc>
        <w:tc>
          <w:tcPr>
            <w:tcW w:w="0" w:type="auto"/>
            <w:vMerge w:val="restart"/>
            <w:shd w:val="clear" w:color="auto" w:fill="F2F2F2"/>
            <w:textDirection w:val="btLr"/>
            <w:vAlign w:val="center"/>
          </w:tcPr>
          <w:p w14:paraId="143B90F1" w14:textId="77777777" w:rsidR="00C019CF" w:rsidRPr="005B0306" w:rsidRDefault="00C019CF" w:rsidP="00405C1A">
            <w:pPr>
              <w:pStyle w:val="TAH"/>
              <w:keepNext w:val="0"/>
              <w:keepLines w:val="0"/>
              <w:ind w:left="113" w:right="113"/>
              <w:rPr>
                <w:szCs w:val="18"/>
                <w:lang w:eastAsia="ko-KR"/>
              </w:rPr>
            </w:pPr>
            <w:r w:rsidRPr="005B0306">
              <w:rPr>
                <w:szCs w:val="18"/>
                <w:lang w:eastAsia="ko-KR"/>
              </w:rPr>
              <w:t>N</w:t>
            </w:r>
            <w:r w:rsidRPr="005B0306">
              <w:rPr>
                <w:rFonts w:hint="eastAsia"/>
                <w:szCs w:val="18"/>
                <w:lang w:eastAsia="ko-KR"/>
              </w:rPr>
              <w:t>LOS</w:t>
            </w:r>
          </w:p>
        </w:tc>
        <w:tc>
          <w:tcPr>
            <w:tcW w:w="0" w:type="auto"/>
            <w:vAlign w:val="center"/>
          </w:tcPr>
          <w:p w14:paraId="4C341E07" w14:textId="77777777" w:rsidR="00C019CF" w:rsidRPr="005B0306" w:rsidRDefault="00C019CF" w:rsidP="00405C1A">
            <w:pPr>
              <w:spacing w:after="0"/>
              <w:rPr>
                <w:rFonts w:ascii="Arial" w:hAnsi="Arial" w:cs="Arial"/>
                <w:sz w:val="18"/>
                <w:szCs w:val="18"/>
                <w:lang w:val="en-US" w:eastAsia="ko-KR"/>
              </w:rPr>
            </w:pPr>
            <w:r w:rsidRPr="005B0306">
              <w:rPr>
                <w:rFonts w:ascii="Arial" w:hAnsi="Arial" w:cs="Arial"/>
                <w:position w:val="-12"/>
                <w:sz w:val="18"/>
                <w:szCs w:val="18"/>
                <w:lang w:val="en-US"/>
              </w:rPr>
              <w:object w:dxaOrig="3780" w:dyaOrig="360" w14:anchorId="249B43FC">
                <v:shape id="_x0000_i1064" type="#_x0000_t75" style="width:190.2pt;height:19pt" o:ole="">
                  <v:imagedata r:id="rId96" o:title=""/>
                </v:shape>
                <o:OLEObject Type="Embed" ProgID="Equation.3" ShapeID="_x0000_i1064" DrawAspect="Content" ObjectID="_1786275834" r:id="rId97"/>
              </w:object>
            </w:r>
          </w:p>
          <w:p w14:paraId="0670E064" w14:textId="77777777" w:rsidR="00C019CF" w:rsidRPr="005B0306" w:rsidRDefault="00C019CF" w:rsidP="00405C1A">
            <w:pPr>
              <w:spacing w:after="0"/>
              <w:rPr>
                <w:rFonts w:ascii="Arial" w:hAnsi="Arial" w:cs="Arial"/>
                <w:sz w:val="18"/>
                <w:szCs w:val="18"/>
              </w:rPr>
            </w:pPr>
            <w:r w:rsidRPr="005B0306">
              <w:rPr>
                <w:rFonts w:ascii="Arial" w:hAnsi="Arial" w:cs="Arial"/>
                <w:position w:val="-12"/>
                <w:sz w:val="18"/>
                <w:szCs w:val="18"/>
                <w:lang w:val="en-US"/>
              </w:rPr>
              <w:object w:dxaOrig="4880" w:dyaOrig="360" w14:anchorId="738BD49D">
                <v:shape id="_x0000_i1065" type="#_x0000_t75" style="width:247.9pt;height:17pt" o:ole="">
                  <v:imagedata r:id="rId98" o:title=""/>
                </v:shape>
                <o:OLEObject Type="Embed" ProgID="Equation.3" ShapeID="_x0000_i1065" DrawAspect="Content" ObjectID="_1786275835" r:id="rId99"/>
              </w:object>
            </w:r>
          </w:p>
        </w:tc>
        <w:tc>
          <w:tcPr>
            <w:tcW w:w="0" w:type="auto"/>
            <w:vAlign w:val="center"/>
          </w:tcPr>
          <w:p w14:paraId="335D1ABF" w14:textId="77777777" w:rsidR="00C019CF" w:rsidRPr="005B0306" w:rsidRDefault="00C019CF" w:rsidP="00405C1A">
            <w:pPr>
              <w:pStyle w:val="TAL"/>
              <w:keepNext w:val="0"/>
              <w:keepLines w:val="0"/>
              <w:jc w:val="center"/>
              <w:rPr>
                <w:rFonts w:cs="Arial"/>
                <w:i/>
                <w:szCs w:val="18"/>
              </w:rPr>
            </w:pPr>
            <w:r w:rsidRPr="005B0306">
              <w:rPr>
                <w:rFonts w:cs="Arial"/>
                <w:position w:val="-12"/>
                <w:szCs w:val="18"/>
              </w:rPr>
              <w:object w:dxaOrig="1040" w:dyaOrig="360" w14:anchorId="56688278">
                <v:shape id="_x0000_i1066" type="#_x0000_t75" style="width:52.3pt;height:19pt" o:ole="">
                  <v:imagedata r:id="rId100" o:title=""/>
                </v:shape>
                <o:OLEObject Type="Embed" ProgID="Equation.3" ShapeID="_x0000_i1066" DrawAspect="Content" ObjectID="_1786275836" r:id="rId101"/>
              </w:object>
            </w:r>
          </w:p>
        </w:tc>
        <w:tc>
          <w:tcPr>
            <w:tcW w:w="0" w:type="auto"/>
            <w:vAlign w:val="center"/>
          </w:tcPr>
          <w:p w14:paraId="15D7D0A1" w14:textId="77777777" w:rsidR="00C019CF" w:rsidRPr="005B0306" w:rsidRDefault="00C019CF" w:rsidP="00405C1A">
            <w:pPr>
              <w:pStyle w:val="TAL"/>
              <w:keepNext w:val="0"/>
              <w:keepLines w:val="0"/>
              <w:rPr>
                <w:rFonts w:cs="Arial"/>
                <w:szCs w:val="18"/>
                <w:lang w:val="fr-FR" w:eastAsia="ko-KR"/>
              </w:rPr>
            </w:pPr>
            <w:r w:rsidRPr="005B0306">
              <w:rPr>
                <w:rFonts w:cs="Arial"/>
                <w:position w:val="-12"/>
                <w:szCs w:val="18"/>
              </w:rPr>
              <w:object w:dxaOrig="1680" w:dyaOrig="360" w14:anchorId="0262241E">
                <v:shape id="_x0000_i1067" type="#_x0000_t75" style="width:82.85pt;height:19pt" o:ole="">
                  <v:imagedata r:id="rId94" o:title=""/>
                </v:shape>
                <o:OLEObject Type="Embed" ProgID="Equation.3" ShapeID="_x0000_i1067" DrawAspect="Content" ObjectID="_1786275837" r:id="rId102"/>
              </w:object>
            </w:r>
          </w:p>
        </w:tc>
      </w:tr>
      <w:tr w:rsidR="00C019CF" w:rsidRPr="00147F39" w14:paraId="16809377" w14:textId="77777777" w:rsidTr="00405C1A">
        <w:trPr>
          <w:cantSplit/>
          <w:trHeight w:val="403"/>
        </w:trPr>
        <w:tc>
          <w:tcPr>
            <w:tcW w:w="0" w:type="auto"/>
            <w:vMerge/>
            <w:shd w:val="clear" w:color="auto" w:fill="F2F2F2"/>
            <w:textDirection w:val="btLr"/>
            <w:vAlign w:val="center"/>
          </w:tcPr>
          <w:p w14:paraId="1BA7383B" w14:textId="77777777" w:rsidR="00C019CF" w:rsidRPr="005B0306" w:rsidRDefault="00C019CF" w:rsidP="00405C1A">
            <w:pPr>
              <w:pStyle w:val="TAH"/>
              <w:keepNext w:val="0"/>
              <w:keepLines w:val="0"/>
              <w:ind w:left="113" w:right="113"/>
              <w:rPr>
                <w:szCs w:val="18"/>
                <w:lang w:eastAsia="ko-KR"/>
              </w:rPr>
            </w:pPr>
          </w:p>
        </w:tc>
        <w:tc>
          <w:tcPr>
            <w:tcW w:w="0" w:type="auto"/>
            <w:vMerge/>
            <w:shd w:val="clear" w:color="auto" w:fill="F2F2F2"/>
            <w:textDirection w:val="btLr"/>
            <w:vAlign w:val="center"/>
          </w:tcPr>
          <w:p w14:paraId="7924EBBF" w14:textId="77777777" w:rsidR="00C019CF" w:rsidRPr="005B0306" w:rsidRDefault="00C019CF" w:rsidP="00405C1A">
            <w:pPr>
              <w:pStyle w:val="TAH"/>
              <w:keepNext w:val="0"/>
              <w:keepLines w:val="0"/>
              <w:ind w:left="113" w:right="113"/>
              <w:rPr>
                <w:szCs w:val="18"/>
                <w:lang w:eastAsia="ko-KR"/>
              </w:rPr>
            </w:pPr>
          </w:p>
        </w:tc>
        <w:tc>
          <w:tcPr>
            <w:tcW w:w="0" w:type="auto"/>
            <w:vAlign w:val="center"/>
          </w:tcPr>
          <w:p w14:paraId="1875070F" w14:textId="77777777" w:rsidR="00C019CF" w:rsidRPr="005B0306" w:rsidRDefault="00C019CF" w:rsidP="00405C1A">
            <w:pPr>
              <w:spacing w:after="0"/>
              <w:rPr>
                <w:rFonts w:ascii="Arial" w:hAnsi="Arial" w:cs="Arial"/>
                <w:sz w:val="18"/>
                <w:szCs w:val="18"/>
              </w:rPr>
            </w:pPr>
            <w:r w:rsidRPr="005B0306">
              <w:rPr>
                <w:rFonts w:ascii="Arial" w:hAnsi="Arial" w:cs="Arial"/>
                <w:sz w:val="18"/>
                <w:szCs w:val="18"/>
              </w:rPr>
              <w:t xml:space="preserve">Optional </w:t>
            </w:r>
            <w:r w:rsidRPr="005B0306">
              <w:rPr>
                <w:rFonts w:ascii="Arial" w:hAnsi="Arial" w:cs="Arial"/>
                <w:position w:val="-12"/>
                <w:sz w:val="18"/>
                <w:szCs w:val="18"/>
                <w:lang w:val="en-US"/>
              </w:rPr>
              <w:object w:dxaOrig="4580" w:dyaOrig="360" w14:anchorId="0A10434E">
                <v:shape id="_x0000_i1068" type="#_x0000_t75" style="width:228.9pt;height:19pt" o:ole="">
                  <v:imagedata r:id="rId103" o:title=""/>
                </v:shape>
                <o:OLEObject Type="Embed" ProgID="Equation.3" ShapeID="_x0000_i1068" DrawAspect="Content" ObjectID="_1786275838" r:id="rId104"/>
              </w:object>
            </w:r>
          </w:p>
        </w:tc>
        <w:tc>
          <w:tcPr>
            <w:tcW w:w="0" w:type="auto"/>
            <w:vAlign w:val="center"/>
          </w:tcPr>
          <w:p w14:paraId="5C9C89E9" w14:textId="77777777" w:rsidR="00C019CF" w:rsidRPr="005B0306" w:rsidRDefault="00C019CF" w:rsidP="00405C1A">
            <w:pPr>
              <w:pStyle w:val="TAL"/>
              <w:keepNext w:val="0"/>
              <w:keepLines w:val="0"/>
              <w:jc w:val="center"/>
              <w:rPr>
                <w:rFonts w:cs="Arial"/>
                <w:i/>
                <w:szCs w:val="18"/>
              </w:rPr>
            </w:pPr>
            <w:r w:rsidRPr="005B0306">
              <w:rPr>
                <w:rFonts w:cs="Arial"/>
                <w:position w:val="-12"/>
                <w:szCs w:val="18"/>
              </w:rPr>
              <w:object w:dxaOrig="1060" w:dyaOrig="360" w14:anchorId="2CF2C7DA">
                <v:shape id="_x0000_i1069" type="#_x0000_t75" style="width:52.3pt;height:19pt" o:ole="">
                  <v:imagedata r:id="rId105" o:title=""/>
                </v:shape>
                <o:OLEObject Type="Embed" ProgID="Equation.3" ShapeID="_x0000_i1069" DrawAspect="Content" ObjectID="_1786275839" r:id="rId106"/>
              </w:object>
            </w:r>
          </w:p>
        </w:tc>
        <w:tc>
          <w:tcPr>
            <w:tcW w:w="0" w:type="auto"/>
            <w:vAlign w:val="center"/>
          </w:tcPr>
          <w:p w14:paraId="7C63AA13" w14:textId="77777777" w:rsidR="00C019CF" w:rsidRPr="005B0306" w:rsidRDefault="00C019CF" w:rsidP="00405C1A">
            <w:pPr>
              <w:pStyle w:val="TAL"/>
              <w:keepNext w:val="0"/>
              <w:keepLines w:val="0"/>
              <w:rPr>
                <w:rFonts w:cs="Arial"/>
                <w:szCs w:val="18"/>
                <w:lang w:val="fr-FR" w:eastAsia="ko-KR"/>
              </w:rPr>
            </w:pPr>
            <w:r w:rsidRPr="005B0306">
              <w:rPr>
                <w:rFonts w:cs="Arial"/>
                <w:position w:val="-12"/>
                <w:szCs w:val="18"/>
              </w:rPr>
              <w:object w:dxaOrig="1680" w:dyaOrig="360" w14:anchorId="78E9CFB9">
                <v:shape id="_x0000_i1070" type="#_x0000_t75" style="width:82.85pt;height:19pt" o:ole="">
                  <v:imagedata r:id="rId94" o:title=""/>
                </v:shape>
                <o:OLEObject Type="Embed" ProgID="Equation.3" ShapeID="_x0000_i1070" DrawAspect="Content" ObjectID="_1786275840" r:id="rId107"/>
              </w:object>
            </w:r>
          </w:p>
        </w:tc>
      </w:tr>
      <w:tr w:rsidR="00C019CF" w:rsidRPr="00147F39" w14:paraId="79BD8234" w14:textId="77777777" w:rsidTr="00405C1A">
        <w:trPr>
          <w:cantSplit/>
        </w:trPr>
        <w:tc>
          <w:tcPr>
            <w:tcW w:w="0" w:type="auto"/>
            <w:gridSpan w:val="5"/>
            <w:vAlign w:val="center"/>
          </w:tcPr>
          <w:p w14:paraId="5DA5F9BF" w14:textId="77777777" w:rsidR="00C019CF" w:rsidRPr="005B0306" w:rsidRDefault="00C019CF" w:rsidP="00405C1A">
            <w:pPr>
              <w:pStyle w:val="TAN"/>
              <w:keepNext w:val="0"/>
              <w:keepLines w:val="0"/>
              <w:rPr>
                <w:rFonts w:cs="Arial"/>
                <w:szCs w:val="18"/>
                <w:lang w:val="en-US" w:eastAsia="ko-KR"/>
              </w:rPr>
            </w:pPr>
            <w:r w:rsidRPr="005B0306">
              <w:rPr>
                <w:rFonts w:cs="Arial"/>
                <w:szCs w:val="18"/>
                <w:lang w:eastAsia="ko-KR"/>
              </w:rPr>
              <w:lastRenderedPageBreak/>
              <w:t>Note 1:</w:t>
            </w:r>
            <w:r w:rsidRPr="005B0306">
              <w:rPr>
                <w:rFonts w:cs="Arial"/>
                <w:szCs w:val="18"/>
              </w:rPr>
              <w:tab/>
            </w:r>
            <w:r w:rsidRPr="005B0306">
              <w:rPr>
                <w:szCs w:val="18"/>
              </w:rPr>
              <w:t xml:space="preserve">Breakpoint distance </w:t>
            </w:r>
            <w:proofErr w:type="spellStart"/>
            <w:r w:rsidRPr="005B0306">
              <w:rPr>
                <w:i/>
                <w:szCs w:val="18"/>
                <w:lang w:val="en-US" w:eastAsia="ko-KR"/>
              </w:rPr>
              <w:t>d</w:t>
            </w:r>
            <w:r w:rsidRPr="005B0306">
              <w:rPr>
                <w:szCs w:val="18"/>
                <w:lang w:val="en-US" w:eastAsia="ko-KR"/>
              </w:rPr>
              <w:t>'</w:t>
            </w:r>
            <w:r w:rsidRPr="005B0306">
              <w:rPr>
                <w:szCs w:val="18"/>
                <w:vertAlign w:val="subscript"/>
                <w:lang w:val="en-US" w:eastAsia="ko-KR"/>
              </w:rPr>
              <w:t>BP</w:t>
            </w:r>
            <w:proofErr w:type="spellEnd"/>
            <w:r w:rsidRPr="005B0306">
              <w:rPr>
                <w:szCs w:val="18"/>
                <w:lang w:val="en-US" w:eastAsia="ko-KR"/>
              </w:rPr>
              <w:t xml:space="preserve"> = 4 </w:t>
            </w:r>
            <w:proofErr w:type="spellStart"/>
            <w:r w:rsidRPr="005B0306">
              <w:rPr>
                <w:i/>
                <w:szCs w:val="18"/>
                <w:lang w:val="en-US" w:eastAsia="ko-KR"/>
              </w:rPr>
              <w:t>h</w:t>
            </w:r>
            <w:r w:rsidRPr="005B0306">
              <w:rPr>
                <w:szCs w:val="18"/>
                <w:lang w:val="en-US" w:eastAsia="ko-KR"/>
              </w:rPr>
              <w:t>'</w:t>
            </w:r>
            <w:r w:rsidRPr="005B0306">
              <w:rPr>
                <w:szCs w:val="18"/>
                <w:vertAlign w:val="subscript"/>
                <w:lang w:val="en-US" w:eastAsia="ko-KR"/>
              </w:rPr>
              <w:t>BS</w:t>
            </w:r>
            <w:proofErr w:type="spellEnd"/>
            <w:r w:rsidRPr="005B0306">
              <w:rPr>
                <w:szCs w:val="18"/>
                <w:lang w:val="en-US" w:eastAsia="ko-KR"/>
              </w:rPr>
              <w:t xml:space="preserve"> </w:t>
            </w:r>
            <w:proofErr w:type="spellStart"/>
            <w:r w:rsidRPr="005B0306">
              <w:rPr>
                <w:i/>
                <w:szCs w:val="18"/>
                <w:lang w:val="en-US" w:eastAsia="ko-KR"/>
              </w:rPr>
              <w:t>h</w:t>
            </w:r>
            <w:r w:rsidRPr="005B0306">
              <w:rPr>
                <w:szCs w:val="18"/>
                <w:lang w:val="en-US" w:eastAsia="ko-KR"/>
              </w:rPr>
              <w:t>'</w:t>
            </w:r>
            <w:r w:rsidRPr="005B0306">
              <w:rPr>
                <w:szCs w:val="18"/>
                <w:vertAlign w:val="subscript"/>
                <w:lang w:val="en-US" w:eastAsia="ko-KR"/>
              </w:rPr>
              <w:t>UT</w:t>
            </w:r>
            <w:proofErr w:type="spellEnd"/>
            <w:r w:rsidRPr="005B0306">
              <w:rPr>
                <w:szCs w:val="18"/>
                <w:lang w:val="en-US" w:eastAsia="ko-KR"/>
              </w:rPr>
              <w:t xml:space="preserve"> </w:t>
            </w:r>
            <w:r w:rsidRPr="005B0306">
              <w:rPr>
                <w:i/>
                <w:szCs w:val="18"/>
                <w:lang w:val="en-US" w:eastAsia="ko-KR"/>
              </w:rPr>
              <w:t>f</w:t>
            </w:r>
            <w:r w:rsidRPr="005B0306">
              <w:rPr>
                <w:szCs w:val="18"/>
                <w:vertAlign w:val="subscript"/>
                <w:lang w:val="en-US" w:eastAsia="ko-KR"/>
              </w:rPr>
              <w:t>c</w:t>
            </w:r>
            <w:r w:rsidRPr="005B0306">
              <w:rPr>
                <w:szCs w:val="18"/>
                <w:lang w:val="en-US" w:eastAsia="ko-KR"/>
              </w:rPr>
              <w:t>/</w:t>
            </w:r>
            <w:r w:rsidRPr="005B0306">
              <w:rPr>
                <w:i/>
                <w:szCs w:val="18"/>
                <w:lang w:val="en-US" w:eastAsia="ko-KR"/>
              </w:rPr>
              <w:t>c</w:t>
            </w:r>
            <w:r w:rsidRPr="005B0306">
              <w:rPr>
                <w:szCs w:val="18"/>
                <w:lang w:val="en-US" w:eastAsia="ko-KR"/>
              </w:rPr>
              <w:t xml:space="preserve">, where </w:t>
            </w:r>
            <w:r w:rsidRPr="005B0306">
              <w:rPr>
                <w:i/>
                <w:szCs w:val="18"/>
                <w:lang w:val="en-US" w:eastAsia="ko-KR"/>
              </w:rPr>
              <w:t>f</w:t>
            </w:r>
            <w:r w:rsidRPr="005B0306">
              <w:rPr>
                <w:szCs w:val="18"/>
                <w:vertAlign w:val="subscript"/>
                <w:lang w:val="en-US" w:eastAsia="ko-KR"/>
              </w:rPr>
              <w:t>c</w:t>
            </w:r>
            <w:r w:rsidRPr="005B0306">
              <w:rPr>
                <w:szCs w:val="18"/>
                <w:lang w:val="en-US" w:eastAsia="ko-KR"/>
              </w:rPr>
              <w:t xml:space="preserve"> is the </w:t>
            </w:r>
            <w:proofErr w:type="spellStart"/>
            <w:r w:rsidRPr="005B0306">
              <w:rPr>
                <w:szCs w:val="18"/>
                <w:lang w:val="en-US" w:eastAsia="ko-KR"/>
              </w:rPr>
              <w:t>centre</w:t>
            </w:r>
            <w:proofErr w:type="spellEnd"/>
            <w:r w:rsidRPr="005B0306">
              <w:rPr>
                <w:szCs w:val="18"/>
                <w:lang w:val="en-US" w:eastAsia="ko-KR"/>
              </w:rPr>
              <w:t xml:space="preserve"> frequency in Hz, </w:t>
            </w:r>
            <w:r w:rsidRPr="005B0306">
              <w:rPr>
                <w:i/>
                <w:szCs w:val="18"/>
                <w:lang w:val="en-US" w:eastAsia="ko-KR"/>
              </w:rPr>
              <w:t>c</w:t>
            </w:r>
            <w:r w:rsidRPr="005B0306">
              <w:rPr>
                <w:szCs w:val="18"/>
                <w:lang w:val="en-US" w:eastAsia="ko-KR"/>
              </w:rPr>
              <w:t xml:space="preserve"> = 3.0</w:t>
            </w:r>
            <w:r w:rsidRPr="005B0306">
              <w:rPr>
                <w:szCs w:val="18"/>
                <w:lang w:val="en-US" w:eastAsia="ko-KR"/>
              </w:rPr>
              <w:sym w:font="Symbol" w:char="F0B4"/>
            </w:r>
            <w:r w:rsidRPr="005B0306">
              <w:rPr>
                <w:szCs w:val="18"/>
                <w:lang w:val="en-US" w:eastAsia="ko-KR"/>
              </w:rPr>
              <w:t>10</w:t>
            </w:r>
            <w:r w:rsidRPr="005B0306">
              <w:rPr>
                <w:szCs w:val="18"/>
                <w:vertAlign w:val="superscript"/>
                <w:lang w:val="en-US" w:eastAsia="ko-KR"/>
              </w:rPr>
              <w:t>8</w:t>
            </w:r>
            <w:r w:rsidRPr="005B0306">
              <w:rPr>
                <w:szCs w:val="18"/>
                <w:lang w:val="en-US" w:eastAsia="ko-KR"/>
              </w:rPr>
              <w:t xml:space="preserve"> m/s is the propagation velocity in free space, and </w:t>
            </w:r>
            <w:proofErr w:type="spellStart"/>
            <w:r w:rsidRPr="005B0306">
              <w:rPr>
                <w:i/>
                <w:szCs w:val="18"/>
                <w:lang w:val="en-US" w:eastAsia="ko-KR"/>
              </w:rPr>
              <w:t>h</w:t>
            </w:r>
            <w:r w:rsidRPr="005B0306">
              <w:rPr>
                <w:szCs w:val="18"/>
                <w:lang w:val="en-US" w:eastAsia="ko-KR"/>
              </w:rPr>
              <w:t>'</w:t>
            </w:r>
            <w:r w:rsidRPr="005B0306">
              <w:rPr>
                <w:szCs w:val="18"/>
                <w:vertAlign w:val="subscript"/>
                <w:lang w:val="en-US" w:eastAsia="ko-KR"/>
              </w:rPr>
              <w:t>BS</w:t>
            </w:r>
            <w:proofErr w:type="spellEnd"/>
            <w:r w:rsidRPr="005B0306">
              <w:rPr>
                <w:szCs w:val="18"/>
                <w:lang w:val="en-US" w:eastAsia="ko-KR"/>
              </w:rPr>
              <w:t xml:space="preserve"> and </w:t>
            </w:r>
            <w:proofErr w:type="spellStart"/>
            <w:r w:rsidRPr="005B0306">
              <w:rPr>
                <w:i/>
                <w:szCs w:val="18"/>
                <w:lang w:val="en-US" w:eastAsia="ko-KR"/>
              </w:rPr>
              <w:t>h</w:t>
            </w:r>
            <w:r w:rsidRPr="005B0306">
              <w:rPr>
                <w:szCs w:val="18"/>
                <w:lang w:val="en-US" w:eastAsia="ko-KR"/>
              </w:rPr>
              <w:t>'</w:t>
            </w:r>
            <w:r w:rsidRPr="005B0306">
              <w:rPr>
                <w:szCs w:val="18"/>
                <w:vertAlign w:val="subscript"/>
                <w:lang w:val="en-US" w:eastAsia="ko-KR"/>
              </w:rPr>
              <w:t>UT</w:t>
            </w:r>
            <w:proofErr w:type="spellEnd"/>
            <w:r w:rsidRPr="005B0306">
              <w:rPr>
                <w:szCs w:val="18"/>
                <w:lang w:val="en-US" w:eastAsia="ko-KR"/>
              </w:rPr>
              <w:t xml:space="preserve"> are the effective antenna heights at the BS and the UT, respectively. The effective antenna heights </w:t>
            </w:r>
            <w:proofErr w:type="spellStart"/>
            <w:r w:rsidRPr="005B0306">
              <w:rPr>
                <w:i/>
                <w:szCs w:val="18"/>
                <w:lang w:val="en-US" w:eastAsia="ko-KR"/>
              </w:rPr>
              <w:t>h</w:t>
            </w:r>
            <w:r w:rsidRPr="005B0306">
              <w:rPr>
                <w:szCs w:val="18"/>
                <w:lang w:val="en-US" w:eastAsia="ko-KR"/>
              </w:rPr>
              <w:t>'</w:t>
            </w:r>
            <w:r w:rsidRPr="005B0306">
              <w:rPr>
                <w:szCs w:val="18"/>
                <w:vertAlign w:val="subscript"/>
                <w:lang w:val="en-US" w:eastAsia="ko-KR"/>
              </w:rPr>
              <w:t>BS</w:t>
            </w:r>
            <w:proofErr w:type="spellEnd"/>
            <w:r w:rsidRPr="005B0306">
              <w:rPr>
                <w:szCs w:val="18"/>
                <w:lang w:val="en-US" w:eastAsia="ko-KR"/>
              </w:rPr>
              <w:t xml:space="preserve"> and </w:t>
            </w:r>
            <w:proofErr w:type="spellStart"/>
            <w:r w:rsidRPr="005B0306">
              <w:rPr>
                <w:i/>
                <w:szCs w:val="18"/>
                <w:lang w:val="en-US" w:eastAsia="ko-KR"/>
              </w:rPr>
              <w:t>h</w:t>
            </w:r>
            <w:r w:rsidRPr="005B0306">
              <w:rPr>
                <w:szCs w:val="18"/>
                <w:lang w:val="en-US" w:eastAsia="ko-KR"/>
              </w:rPr>
              <w:t>'</w:t>
            </w:r>
            <w:r w:rsidRPr="005B0306">
              <w:rPr>
                <w:szCs w:val="18"/>
                <w:vertAlign w:val="subscript"/>
                <w:lang w:val="en-US" w:eastAsia="ko-KR"/>
              </w:rPr>
              <w:t>UT</w:t>
            </w:r>
            <w:proofErr w:type="spellEnd"/>
            <w:r w:rsidRPr="005B0306">
              <w:rPr>
                <w:szCs w:val="18"/>
                <w:lang w:val="en-US" w:eastAsia="ko-KR"/>
              </w:rPr>
              <w:t xml:space="preserve"> are computed as follows: </w:t>
            </w:r>
            <w:proofErr w:type="spellStart"/>
            <w:r w:rsidRPr="005B0306">
              <w:rPr>
                <w:i/>
                <w:szCs w:val="18"/>
                <w:lang w:val="en-US" w:eastAsia="ko-KR"/>
              </w:rPr>
              <w:t>h</w:t>
            </w:r>
            <w:r w:rsidRPr="005B0306">
              <w:rPr>
                <w:szCs w:val="18"/>
                <w:lang w:val="en-US" w:eastAsia="ko-KR"/>
              </w:rPr>
              <w:t>'</w:t>
            </w:r>
            <w:r w:rsidRPr="005B0306">
              <w:rPr>
                <w:szCs w:val="18"/>
                <w:vertAlign w:val="subscript"/>
                <w:lang w:val="en-US" w:eastAsia="ko-KR"/>
              </w:rPr>
              <w:t>BS</w:t>
            </w:r>
            <w:proofErr w:type="spellEnd"/>
            <w:r w:rsidRPr="005B0306">
              <w:rPr>
                <w:szCs w:val="18"/>
                <w:lang w:val="en-US" w:eastAsia="ko-KR"/>
              </w:rPr>
              <w:t xml:space="preserve"> = </w:t>
            </w:r>
            <w:proofErr w:type="spellStart"/>
            <w:r w:rsidRPr="005B0306">
              <w:rPr>
                <w:i/>
                <w:szCs w:val="18"/>
                <w:lang w:val="en-US" w:eastAsia="ko-KR"/>
              </w:rPr>
              <w:t>h</w:t>
            </w:r>
            <w:r w:rsidRPr="005B0306">
              <w:rPr>
                <w:szCs w:val="18"/>
                <w:vertAlign w:val="subscript"/>
                <w:lang w:val="en-US" w:eastAsia="ko-KR"/>
              </w:rPr>
              <w:t>BS</w:t>
            </w:r>
            <w:proofErr w:type="spellEnd"/>
            <w:r w:rsidRPr="005B0306">
              <w:rPr>
                <w:szCs w:val="18"/>
                <w:lang w:val="en-US" w:eastAsia="ko-KR"/>
              </w:rPr>
              <w:t xml:space="preserve"> – </w:t>
            </w:r>
            <w:proofErr w:type="spellStart"/>
            <w:r w:rsidRPr="005B0306">
              <w:rPr>
                <w:i/>
                <w:szCs w:val="18"/>
                <w:lang w:val="en-US" w:eastAsia="ko-KR"/>
              </w:rPr>
              <w:t>h</w:t>
            </w:r>
            <w:r w:rsidRPr="005B0306">
              <w:rPr>
                <w:szCs w:val="18"/>
                <w:vertAlign w:val="subscript"/>
                <w:lang w:val="en-US" w:eastAsia="ko-KR"/>
              </w:rPr>
              <w:t>E</w:t>
            </w:r>
            <w:proofErr w:type="spellEnd"/>
            <w:r w:rsidRPr="005B0306">
              <w:rPr>
                <w:szCs w:val="18"/>
                <w:lang w:val="en-US" w:eastAsia="ko-KR"/>
              </w:rPr>
              <w:t xml:space="preserve">, </w:t>
            </w:r>
            <w:proofErr w:type="spellStart"/>
            <w:r w:rsidRPr="005B0306">
              <w:rPr>
                <w:i/>
                <w:szCs w:val="18"/>
                <w:lang w:val="en-US" w:eastAsia="ko-KR"/>
              </w:rPr>
              <w:t>h</w:t>
            </w:r>
            <w:r w:rsidRPr="005B0306">
              <w:rPr>
                <w:szCs w:val="18"/>
                <w:lang w:val="en-US" w:eastAsia="ko-KR"/>
              </w:rPr>
              <w:t>'</w:t>
            </w:r>
            <w:r w:rsidRPr="005B0306">
              <w:rPr>
                <w:szCs w:val="18"/>
                <w:vertAlign w:val="subscript"/>
                <w:lang w:val="en-US" w:eastAsia="ko-KR"/>
              </w:rPr>
              <w:t>UT</w:t>
            </w:r>
            <w:proofErr w:type="spellEnd"/>
            <w:r w:rsidRPr="005B0306">
              <w:rPr>
                <w:szCs w:val="18"/>
                <w:lang w:val="en-US" w:eastAsia="ko-KR"/>
              </w:rPr>
              <w:t xml:space="preserve"> = </w:t>
            </w:r>
            <w:r w:rsidRPr="005B0306">
              <w:rPr>
                <w:i/>
                <w:szCs w:val="18"/>
                <w:lang w:val="en-US" w:eastAsia="ko-KR"/>
              </w:rPr>
              <w:t>h</w:t>
            </w:r>
            <w:r w:rsidRPr="005B0306">
              <w:rPr>
                <w:szCs w:val="18"/>
                <w:vertAlign w:val="subscript"/>
                <w:lang w:val="en-US" w:eastAsia="ko-KR"/>
              </w:rPr>
              <w:t>UT</w:t>
            </w:r>
            <w:r w:rsidRPr="005B0306">
              <w:rPr>
                <w:szCs w:val="18"/>
                <w:lang w:val="en-US" w:eastAsia="ko-KR"/>
              </w:rPr>
              <w:t xml:space="preserve"> – </w:t>
            </w:r>
            <w:proofErr w:type="spellStart"/>
            <w:r w:rsidRPr="005B0306">
              <w:rPr>
                <w:i/>
                <w:szCs w:val="18"/>
                <w:lang w:val="en-US" w:eastAsia="ko-KR"/>
              </w:rPr>
              <w:t>h</w:t>
            </w:r>
            <w:r w:rsidRPr="005B0306">
              <w:rPr>
                <w:szCs w:val="18"/>
                <w:vertAlign w:val="subscript"/>
                <w:lang w:val="en-US" w:eastAsia="ko-KR"/>
              </w:rPr>
              <w:t>E</w:t>
            </w:r>
            <w:proofErr w:type="spellEnd"/>
            <w:r w:rsidRPr="005B0306">
              <w:rPr>
                <w:szCs w:val="18"/>
                <w:lang w:val="en-US" w:eastAsia="ko-KR"/>
              </w:rPr>
              <w:t xml:space="preserve">, where </w:t>
            </w:r>
            <w:proofErr w:type="spellStart"/>
            <w:r w:rsidRPr="005B0306">
              <w:rPr>
                <w:i/>
                <w:szCs w:val="18"/>
                <w:lang w:val="en-US" w:eastAsia="ko-KR"/>
              </w:rPr>
              <w:t>h</w:t>
            </w:r>
            <w:r w:rsidRPr="005B0306">
              <w:rPr>
                <w:szCs w:val="18"/>
                <w:vertAlign w:val="subscript"/>
                <w:lang w:val="en-US" w:eastAsia="ko-KR"/>
              </w:rPr>
              <w:t>BS</w:t>
            </w:r>
            <w:proofErr w:type="spellEnd"/>
            <w:r w:rsidRPr="005B0306">
              <w:rPr>
                <w:szCs w:val="18"/>
                <w:lang w:val="en-US" w:eastAsia="ko-KR"/>
              </w:rPr>
              <w:t xml:space="preserve"> and </w:t>
            </w:r>
            <w:r w:rsidRPr="005B0306">
              <w:rPr>
                <w:i/>
                <w:szCs w:val="18"/>
                <w:lang w:val="en-US" w:eastAsia="ko-KR"/>
              </w:rPr>
              <w:t>h</w:t>
            </w:r>
            <w:r w:rsidRPr="005B0306">
              <w:rPr>
                <w:szCs w:val="18"/>
                <w:vertAlign w:val="subscript"/>
                <w:lang w:val="en-US" w:eastAsia="ko-KR"/>
              </w:rPr>
              <w:t>UT</w:t>
            </w:r>
            <w:r w:rsidRPr="005B0306">
              <w:rPr>
                <w:szCs w:val="18"/>
                <w:lang w:val="en-US" w:eastAsia="ko-KR"/>
              </w:rPr>
              <w:t xml:space="preserve"> are the actual antenna heights, and </w:t>
            </w:r>
            <w:proofErr w:type="spellStart"/>
            <w:r w:rsidRPr="005B0306">
              <w:rPr>
                <w:rFonts w:cs="Arial"/>
                <w:szCs w:val="18"/>
                <w:lang w:val="en-US" w:eastAsia="ko-KR"/>
              </w:rPr>
              <w:t>h</w:t>
            </w:r>
            <w:r w:rsidRPr="005B0306">
              <w:rPr>
                <w:rFonts w:cs="Arial"/>
                <w:szCs w:val="18"/>
                <w:vertAlign w:val="subscript"/>
                <w:lang w:val="en-US" w:eastAsia="ko-KR"/>
              </w:rPr>
              <w:t>E</w:t>
            </w:r>
            <w:proofErr w:type="spellEnd"/>
            <w:r w:rsidRPr="005B0306">
              <w:rPr>
                <w:szCs w:val="18"/>
                <w:lang w:val="en-US" w:eastAsia="ko-KR"/>
              </w:rPr>
              <w:t xml:space="preserve"> is the effective environment height. For </w:t>
            </w:r>
            <w:proofErr w:type="spellStart"/>
            <w:r w:rsidRPr="005B0306">
              <w:rPr>
                <w:szCs w:val="18"/>
                <w:lang w:val="en-US" w:eastAsia="ko-KR"/>
              </w:rPr>
              <w:t>UMi</w:t>
            </w:r>
            <w:proofErr w:type="spellEnd"/>
            <w:r w:rsidRPr="005B0306">
              <w:rPr>
                <w:szCs w:val="18"/>
                <w:lang w:val="en-US" w:eastAsia="ko-KR"/>
              </w:rPr>
              <w:t xml:space="preserve"> </w:t>
            </w:r>
            <w:proofErr w:type="spellStart"/>
            <w:r w:rsidRPr="005B0306">
              <w:rPr>
                <w:rFonts w:cs="Arial"/>
                <w:i/>
                <w:szCs w:val="18"/>
                <w:lang w:val="en-US" w:eastAsia="ko-KR"/>
              </w:rPr>
              <w:t>h</w:t>
            </w:r>
            <w:r w:rsidRPr="005B0306">
              <w:rPr>
                <w:szCs w:val="18"/>
                <w:vertAlign w:val="subscript"/>
                <w:lang w:val="en-US" w:eastAsia="ko-KR"/>
              </w:rPr>
              <w:t>E</w:t>
            </w:r>
            <w:proofErr w:type="spellEnd"/>
            <w:r w:rsidRPr="005B0306">
              <w:rPr>
                <w:szCs w:val="18"/>
                <w:vertAlign w:val="subscript"/>
                <w:lang w:val="en-US" w:eastAsia="ko-KR"/>
              </w:rPr>
              <w:t xml:space="preserve"> </w:t>
            </w:r>
            <w:r w:rsidRPr="005B0306">
              <w:rPr>
                <w:szCs w:val="18"/>
                <w:lang w:val="en-US" w:eastAsia="ko-KR"/>
              </w:rPr>
              <w:t xml:space="preserve">= 1.0m. For </w:t>
            </w:r>
            <w:proofErr w:type="spellStart"/>
            <w:r w:rsidRPr="005B0306">
              <w:rPr>
                <w:szCs w:val="18"/>
                <w:lang w:val="en-US" w:eastAsia="ko-KR"/>
              </w:rPr>
              <w:t>UMa</w:t>
            </w:r>
            <w:proofErr w:type="spellEnd"/>
            <w:r w:rsidRPr="005B0306">
              <w:rPr>
                <w:szCs w:val="18"/>
                <w:lang w:val="en-US" w:eastAsia="ko-KR"/>
              </w:rPr>
              <w:t xml:space="preserve"> </w:t>
            </w:r>
            <w:proofErr w:type="spellStart"/>
            <w:r w:rsidRPr="005B0306">
              <w:rPr>
                <w:i/>
                <w:szCs w:val="18"/>
                <w:lang w:val="en-US" w:eastAsia="ko-KR"/>
              </w:rPr>
              <w:t>h</w:t>
            </w:r>
            <w:r w:rsidRPr="005B0306">
              <w:rPr>
                <w:szCs w:val="18"/>
                <w:vertAlign w:val="subscript"/>
                <w:lang w:val="en-US" w:eastAsia="ko-KR"/>
              </w:rPr>
              <w:t>E</w:t>
            </w:r>
            <w:proofErr w:type="spellEnd"/>
            <w:r w:rsidRPr="005B0306">
              <w:rPr>
                <w:szCs w:val="18"/>
                <w:lang w:val="en-US" w:eastAsia="ko-KR"/>
              </w:rPr>
              <w:t>=1m with a probability equal to 1</w:t>
            </w:r>
            <w:proofErr w:type="gramStart"/>
            <w:r w:rsidRPr="005B0306">
              <w:rPr>
                <w:szCs w:val="18"/>
                <w:lang w:val="en-US" w:eastAsia="ko-KR"/>
              </w:rPr>
              <w:t>/(</w:t>
            </w:r>
            <w:proofErr w:type="gramEnd"/>
            <w:r w:rsidRPr="005B0306">
              <w:rPr>
                <w:szCs w:val="18"/>
                <w:lang w:val="en-US" w:eastAsia="ko-KR"/>
              </w:rPr>
              <w:t>1+C(</w:t>
            </w:r>
            <w:r w:rsidRPr="005B0306">
              <w:rPr>
                <w:i/>
                <w:szCs w:val="18"/>
                <w:lang w:val="en-US" w:eastAsia="ko-KR"/>
              </w:rPr>
              <w:t>d</w:t>
            </w:r>
            <w:r w:rsidRPr="005B0306">
              <w:rPr>
                <w:szCs w:val="18"/>
                <w:vertAlign w:val="subscript"/>
                <w:lang w:val="en-US" w:eastAsia="ko-KR"/>
              </w:rPr>
              <w:t>2D</w:t>
            </w:r>
            <w:r w:rsidRPr="005B0306">
              <w:rPr>
                <w:szCs w:val="18"/>
                <w:lang w:val="en-US" w:eastAsia="ko-KR"/>
              </w:rPr>
              <w:t xml:space="preserve">, </w:t>
            </w:r>
            <w:r w:rsidRPr="005B0306">
              <w:rPr>
                <w:i/>
                <w:szCs w:val="18"/>
                <w:lang w:val="en-US" w:eastAsia="ko-KR"/>
              </w:rPr>
              <w:t>h</w:t>
            </w:r>
            <w:r w:rsidRPr="005B0306">
              <w:rPr>
                <w:szCs w:val="18"/>
                <w:vertAlign w:val="subscript"/>
                <w:lang w:val="en-US" w:eastAsia="ko-KR"/>
              </w:rPr>
              <w:t>UT</w:t>
            </w:r>
            <w:r w:rsidRPr="005B0306">
              <w:rPr>
                <w:szCs w:val="18"/>
                <w:lang w:val="en-US" w:eastAsia="ko-KR"/>
              </w:rPr>
              <w:t>)) and chosen from a discrete uniform distribution uniform(12,15,…,(</w:t>
            </w:r>
            <w:r w:rsidRPr="005B0306">
              <w:rPr>
                <w:i/>
                <w:szCs w:val="18"/>
                <w:lang w:val="en-US" w:eastAsia="ko-KR"/>
              </w:rPr>
              <w:t>h</w:t>
            </w:r>
            <w:r w:rsidRPr="005B0306">
              <w:rPr>
                <w:szCs w:val="18"/>
                <w:vertAlign w:val="subscript"/>
                <w:lang w:val="en-US" w:eastAsia="ko-KR"/>
              </w:rPr>
              <w:t>UT</w:t>
            </w:r>
            <w:r w:rsidRPr="005B0306">
              <w:rPr>
                <w:szCs w:val="18"/>
                <w:lang w:val="en-US" w:eastAsia="ko-KR"/>
              </w:rPr>
              <w:t xml:space="preserve">-1.5)) otherwise. With </w:t>
            </w:r>
            <w:proofErr w:type="gramStart"/>
            <w:r w:rsidRPr="005B0306">
              <w:rPr>
                <w:rFonts w:cs="Arial"/>
                <w:szCs w:val="18"/>
                <w:lang w:val="en-US" w:eastAsia="ko-KR"/>
              </w:rPr>
              <w:t>C</w:t>
            </w:r>
            <w:r w:rsidRPr="005B0306">
              <w:rPr>
                <w:szCs w:val="18"/>
                <w:lang w:val="en-US" w:eastAsia="ko-KR"/>
              </w:rPr>
              <w:t>(</w:t>
            </w:r>
            <w:proofErr w:type="gramEnd"/>
            <w:r w:rsidRPr="005B0306">
              <w:rPr>
                <w:i/>
                <w:szCs w:val="18"/>
                <w:lang w:val="en-US" w:eastAsia="ko-KR"/>
              </w:rPr>
              <w:t>d</w:t>
            </w:r>
            <w:r w:rsidRPr="005B0306">
              <w:rPr>
                <w:szCs w:val="18"/>
                <w:vertAlign w:val="subscript"/>
                <w:lang w:val="en-US" w:eastAsia="ko-KR"/>
              </w:rPr>
              <w:t>2D</w:t>
            </w:r>
            <w:r w:rsidRPr="005B0306">
              <w:rPr>
                <w:szCs w:val="18"/>
                <w:lang w:val="en-US" w:eastAsia="ko-KR"/>
              </w:rPr>
              <w:t xml:space="preserve">, </w:t>
            </w:r>
            <w:r w:rsidRPr="005B0306">
              <w:rPr>
                <w:i/>
                <w:szCs w:val="18"/>
                <w:lang w:val="en-US" w:eastAsia="ko-KR"/>
              </w:rPr>
              <w:t>h</w:t>
            </w:r>
            <w:r w:rsidRPr="005B0306">
              <w:rPr>
                <w:szCs w:val="18"/>
                <w:vertAlign w:val="subscript"/>
                <w:lang w:val="en-US" w:eastAsia="ko-KR"/>
              </w:rPr>
              <w:t>UT</w:t>
            </w:r>
            <w:r w:rsidRPr="005B0306">
              <w:rPr>
                <w:szCs w:val="18"/>
                <w:lang w:val="en-US" w:eastAsia="ko-KR"/>
              </w:rPr>
              <w:t>) given by</w:t>
            </w:r>
          </w:p>
          <w:p w14:paraId="436AF319" w14:textId="77777777" w:rsidR="00C019CF" w:rsidRPr="005B0306" w:rsidRDefault="00C019CF" w:rsidP="00405C1A">
            <w:pPr>
              <w:pStyle w:val="TAN"/>
              <w:keepNext w:val="0"/>
              <w:keepLines w:val="0"/>
              <w:rPr>
                <w:rFonts w:cs="Arial"/>
                <w:szCs w:val="18"/>
                <w:lang w:val="en-US"/>
              </w:rPr>
            </w:pPr>
            <w:r w:rsidRPr="005B0306">
              <w:rPr>
                <w:rFonts w:cs="Arial"/>
                <w:szCs w:val="18"/>
                <w:lang w:val="en-US" w:eastAsia="ko-KR"/>
              </w:rPr>
              <w:tab/>
            </w:r>
            <w:r w:rsidRPr="005B0306">
              <w:rPr>
                <w:rFonts w:cs="Arial"/>
                <w:position w:val="-48"/>
                <w:szCs w:val="18"/>
                <w:lang w:val="en-US"/>
              </w:rPr>
              <w:object w:dxaOrig="5360" w:dyaOrig="1080" w14:anchorId="3CD2DF7C">
                <v:shape id="_x0000_i1071" type="#_x0000_t75" style="width:273.05pt;height:52.3pt" o:ole="">
                  <v:imagedata r:id="rId108" o:title=""/>
                </v:shape>
                <o:OLEObject Type="Embed" ProgID="Equation.3" ShapeID="_x0000_i1071" DrawAspect="Content" ObjectID="_1786275841" r:id="rId109"/>
              </w:object>
            </w:r>
            <w:r w:rsidRPr="005B0306">
              <w:rPr>
                <w:rFonts w:cs="Arial"/>
                <w:szCs w:val="18"/>
                <w:lang w:val="en-US"/>
              </w:rPr>
              <w:t>,</w:t>
            </w:r>
          </w:p>
          <w:p w14:paraId="78FCD055" w14:textId="77777777" w:rsidR="00C019CF" w:rsidRPr="005B0306" w:rsidRDefault="00C019CF" w:rsidP="00405C1A">
            <w:pPr>
              <w:pStyle w:val="TAN"/>
              <w:keepNext w:val="0"/>
              <w:keepLines w:val="0"/>
              <w:rPr>
                <w:rFonts w:cs="Arial"/>
                <w:szCs w:val="18"/>
                <w:lang w:val="en-US"/>
              </w:rPr>
            </w:pPr>
            <w:r w:rsidRPr="005B0306">
              <w:rPr>
                <w:rFonts w:cs="Arial"/>
                <w:szCs w:val="18"/>
                <w:lang w:val="en-US"/>
              </w:rPr>
              <w:tab/>
            </w:r>
            <w:proofErr w:type="gramStart"/>
            <w:r w:rsidRPr="005B0306">
              <w:rPr>
                <w:rFonts w:cs="Arial"/>
                <w:szCs w:val="18"/>
                <w:lang w:val="en-US"/>
              </w:rPr>
              <w:t>where</w:t>
            </w:r>
            <w:proofErr w:type="gramEnd"/>
          </w:p>
          <w:p w14:paraId="15D14D4F" w14:textId="77777777" w:rsidR="00C019CF" w:rsidRPr="005B0306" w:rsidRDefault="00C019CF" w:rsidP="00405C1A">
            <w:pPr>
              <w:pStyle w:val="TAN"/>
              <w:keepNext w:val="0"/>
              <w:keepLines w:val="0"/>
              <w:rPr>
                <w:rFonts w:cs="Arial"/>
                <w:szCs w:val="18"/>
                <w:lang w:val="en-US"/>
              </w:rPr>
            </w:pPr>
            <w:r w:rsidRPr="005B0306">
              <w:rPr>
                <w:rFonts w:cs="Arial"/>
                <w:szCs w:val="18"/>
                <w:lang w:val="en-US"/>
              </w:rPr>
              <w:tab/>
            </w:r>
            <w:r w:rsidRPr="005B0306">
              <w:rPr>
                <w:rFonts w:cs="Arial"/>
                <w:position w:val="-46"/>
                <w:szCs w:val="18"/>
                <w:lang w:val="en-US"/>
              </w:rPr>
              <w:object w:dxaOrig="4459" w:dyaOrig="1040" w14:anchorId="00D4703E">
                <v:shape id="_x0000_i1072" type="#_x0000_t75" style="width:226.85pt;height:50.25pt" o:ole="">
                  <v:imagedata r:id="rId110" o:title=""/>
                </v:shape>
                <o:OLEObject Type="Embed" ProgID="Equation.3" ShapeID="_x0000_i1072" DrawAspect="Content" ObjectID="_1786275842" r:id="rId111"/>
              </w:object>
            </w:r>
            <w:r w:rsidRPr="005B0306">
              <w:rPr>
                <w:rFonts w:cs="Arial"/>
                <w:szCs w:val="18"/>
                <w:lang w:val="en-US"/>
              </w:rPr>
              <w:t xml:space="preserve">. </w:t>
            </w:r>
          </w:p>
          <w:p w14:paraId="198F9011" w14:textId="77777777" w:rsidR="00C019CF" w:rsidRPr="005B0306" w:rsidRDefault="00C019CF" w:rsidP="00405C1A">
            <w:pPr>
              <w:pStyle w:val="TAN"/>
              <w:keepNext w:val="0"/>
              <w:keepLines w:val="0"/>
              <w:rPr>
                <w:rFonts w:cs="Arial"/>
                <w:szCs w:val="18"/>
                <w:lang w:val="en-US" w:eastAsia="ko-KR"/>
              </w:rPr>
            </w:pPr>
            <w:r w:rsidRPr="005B0306">
              <w:rPr>
                <w:rFonts w:cs="Arial"/>
                <w:szCs w:val="18"/>
              </w:rPr>
              <w:tab/>
            </w:r>
            <w:r w:rsidRPr="005B0306">
              <w:rPr>
                <w:szCs w:val="18"/>
              </w:rPr>
              <w:t xml:space="preserve">Note that </w:t>
            </w:r>
            <w:proofErr w:type="spellStart"/>
            <w:r w:rsidRPr="005B0306">
              <w:rPr>
                <w:rFonts w:cs="Arial"/>
                <w:i/>
                <w:szCs w:val="18"/>
                <w:lang w:val="en-US" w:eastAsia="ko-KR"/>
              </w:rPr>
              <w:t>h</w:t>
            </w:r>
            <w:r w:rsidRPr="005B0306">
              <w:rPr>
                <w:rFonts w:cs="Arial"/>
                <w:szCs w:val="18"/>
                <w:vertAlign w:val="subscript"/>
                <w:lang w:val="en-US" w:eastAsia="ko-KR"/>
              </w:rPr>
              <w:t>E</w:t>
            </w:r>
            <w:proofErr w:type="spellEnd"/>
            <w:r w:rsidRPr="005B0306">
              <w:rPr>
                <w:szCs w:val="18"/>
              </w:rPr>
              <w:t xml:space="preserve"> depends on </w:t>
            </w:r>
            <w:r w:rsidRPr="005B0306">
              <w:rPr>
                <w:i/>
                <w:szCs w:val="18"/>
              </w:rPr>
              <w:t>d</w:t>
            </w:r>
            <w:r w:rsidRPr="005B0306">
              <w:rPr>
                <w:szCs w:val="18"/>
                <w:vertAlign w:val="subscript"/>
              </w:rPr>
              <w:t>2D</w:t>
            </w:r>
            <w:r w:rsidRPr="005B0306">
              <w:rPr>
                <w:szCs w:val="18"/>
              </w:rPr>
              <w:t xml:space="preserve"> and </w:t>
            </w:r>
            <w:r w:rsidRPr="005B0306">
              <w:rPr>
                <w:i/>
                <w:szCs w:val="18"/>
              </w:rPr>
              <w:t>h</w:t>
            </w:r>
            <w:r w:rsidRPr="005B0306">
              <w:rPr>
                <w:szCs w:val="18"/>
                <w:vertAlign w:val="subscript"/>
              </w:rPr>
              <w:t>UT</w:t>
            </w:r>
            <w:r w:rsidRPr="005B0306">
              <w:rPr>
                <w:szCs w:val="18"/>
              </w:rPr>
              <w:t xml:space="preserve"> and thus needs to be independently determined for every link between BS sites and UTs. A BS site may be a single BS or multiple co-located BSs</w:t>
            </w:r>
            <w:r w:rsidRPr="005B0306">
              <w:rPr>
                <w:rFonts w:cs="Arial"/>
                <w:szCs w:val="18"/>
                <w:lang w:val="en-US" w:eastAsia="ko-KR"/>
              </w:rPr>
              <w:t>.</w:t>
            </w:r>
          </w:p>
          <w:p w14:paraId="339690C7" w14:textId="77777777" w:rsidR="00C019CF" w:rsidRPr="005B0306" w:rsidRDefault="00C019CF" w:rsidP="00405C1A">
            <w:pPr>
              <w:pStyle w:val="TAN"/>
              <w:keepNext w:val="0"/>
              <w:keepLines w:val="0"/>
              <w:rPr>
                <w:rFonts w:cs="Arial"/>
                <w:szCs w:val="18"/>
                <w:lang w:eastAsia="ko-KR"/>
              </w:rPr>
            </w:pPr>
            <w:r w:rsidRPr="005B0306">
              <w:rPr>
                <w:rFonts w:cs="Arial"/>
                <w:szCs w:val="18"/>
                <w:lang w:eastAsia="ko-KR"/>
              </w:rPr>
              <w:t>Note 2:</w:t>
            </w:r>
            <w:r w:rsidRPr="005B0306">
              <w:rPr>
                <w:rFonts w:cs="Arial"/>
                <w:szCs w:val="18"/>
              </w:rPr>
              <w:tab/>
            </w:r>
            <w:r w:rsidRPr="005B0306">
              <w:rPr>
                <w:rFonts w:cs="Arial"/>
                <w:szCs w:val="18"/>
                <w:lang w:eastAsia="ko-KR"/>
              </w:rPr>
              <w:t xml:space="preserve">The applicable frequency range of the PL formula in this table is 0.5 &lt; </w:t>
            </w:r>
            <w:r w:rsidRPr="005B0306">
              <w:rPr>
                <w:rFonts w:cs="Arial"/>
                <w:i/>
                <w:szCs w:val="18"/>
                <w:lang w:eastAsia="ko-KR"/>
              </w:rPr>
              <w:t>f</w:t>
            </w:r>
            <w:r w:rsidRPr="005B0306">
              <w:rPr>
                <w:rFonts w:cs="Arial"/>
                <w:i/>
                <w:szCs w:val="18"/>
                <w:vertAlign w:val="subscript"/>
                <w:lang w:eastAsia="ko-KR"/>
              </w:rPr>
              <w:t>c</w:t>
            </w:r>
            <w:r w:rsidRPr="005B0306">
              <w:rPr>
                <w:rFonts w:cs="Arial"/>
                <w:szCs w:val="18"/>
                <w:lang w:eastAsia="ko-KR"/>
              </w:rPr>
              <w:t xml:space="preserve"> &lt; </w:t>
            </w:r>
            <w:proofErr w:type="spellStart"/>
            <w:r w:rsidRPr="005B0306">
              <w:rPr>
                <w:rFonts w:cs="Arial"/>
                <w:i/>
                <w:szCs w:val="18"/>
                <w:lang w:eastAsia="ko-KR"/>
              </w:rPr>
              <w:t>f</w:t>
            </w:r>
            <w:r w:rsidRPr="005B0306">
              <w:rPr>
                <w:rFonts w:cs="Arial"/>
                <w:szCs w:val="18"/>
                <w:vertAlign w:val="subscript"/>
                <w:lang w:eastAsia="ko-KR"/>
              </w:rPr>
              <w:t>H</w:t>
            </w:r>
            <w:proofErr w:type="spellEnd"/>
            <w:r w:rsidRPr="005B0306">
              <w:rPr>
                <w:rFonts w:cs="Arial"/>
                <w:szCs w:val="18"/>
                <w:lang w:eastAsia="ko-KR"/>
              </w:rPr>
              <w:t xml:space="preserve"> GHz, where </w:t>
            </w:r>
            <w:proofErr w:type="spellStart"/>
            <w:r w:rsidRPr="005B0306">
              <w:rPr>
                <w:rFonts w:cs="Arial"/>
                <w:i/>
                <w:szCs w:val="18"/>
                <w:lang w:eastAsia="ko-KR"/>
              </w:rPr>
              <w:t>f</w:t>
            </w:r>
            <w:r w:rsidRPr="005B0306">
              <w:rPr>
                <w:rFonts w:cs="Arial"/>
                <w:szCs w:val="18"/>
                <w:vertAlign w:val="subscript"/>
                <w:lang w:eastAsia="ko-KR"/>
              </w:rPr>
              <w:t>H</w:t>
            </w:r>
            <w:proofErr w:type="spellEnd"/>
            <w:r w:rsidRPr="005B0306">
              <w:rPr>
                <w:rFonts w:cs="Arial"/>
                <w:szCs w:val="18"/>
                <w:lang w:eastAsia="ko-KR"/>
              </w:rPr>
              <w:t xml:space="preserve"> = 30 GHz for RMa and </w:t>
            </w:r>
            <w:proofErr w:type="spellStart"/>
            <w:r w:rsidRPr="005B0306">
              <w:rPr>
                <w:rFonts w:cs="Arial"/>
                <w:i/>
                <w:szCs w:val="18"/>
                <w:lang w:eastAsia="ko-KR"/>
              </w:rPr>
              <w:t>f</w:t>
            </w:r>
            <w:r w:rsidRPr="005B0306">
              <w:rPr>
                <w:rFonts w:cs="Arial"/>
                <w:szCs w:val="18"/>
                <w:vertAlign w:val="subscript"/>
                <w:lang w:eastAsia="ko-KR"/>
              </w:rPr>
              <w:t>H</w:t>
            </w:r>
            <w:proofErr w:type="spellEnd"/>
            <w:r w:rsidRPr="005B0306">
              <w:rPr>
                <w:rFonts w:cs="Arial"/>
                <w:szCs w:val="18"/>
                <w:lang w:eastAsia="ko-KR"/>
              </w:rPr>
              <w:t xml:space="preserve"> = 100 GHz for all the other scenarios. It is noted that RMa pathloss model for &gt;7 GHz is validated based on a single measurement campaign conducted at 24 GHz.</w:t>
            </w:r>
          </w:p>
          <w:p w14:paraId="323CE967" w14:textId="77777777" w:rsidR="00C019CF" w:rsidRPr="005B0306" w:rsidRDefault="00C019CF" w:rsidP="00405C1A">
            <w:pPr>
              <w:pStyle w:val="TAN"/>
              <w:keepNext w:val="0"/>
              <w:keepLines w:val="0"/>
              <w:rPr>
                <w:rFonts w:cs="Arial"/>
                <w:szCs w:val="18"/>
                <w:lang w:eastAsia="zh-CN"/>
              </w:rPr>
            </w:pPr>
            <w:r w:rsidRPr="005B0306">
              <w:rPr>
                <w:rFonts w:cs="Arial"/>
                <w:szCs w:val="18"/>
              </w:rPr>
              <w:t>Note 3:</w:t>
            </w:r>
            <w:r w:rsidRPr="005B0306">
              <w:rPr>
                <w:rFonts w:cs="Arial"/>
                <w:szCs w:val="18"/>
              </w:rPr>
              <w:tab/>
            </w:r>
            <w:proofErr w:type="spellStart"/>
            <w:r w:rsidRPr="005B0306">
              <w:rPr>
                <w:rFonts w:cs="Arial"/>
                <w:szCs w:val="18"/>
              </w:rPr>
              <w:t>UMa</w:t>
            </w:r>
            <w:proofErr w:type="spellEnd"/>
            <w:r w:rsidRPr="005B0306">
              <w:rPr>
                <w:rFonts w:cs="Arial"/>
                <w:szCs w:val="18"/>
              </w:rPr>
              <w:t xml:space="preserve"> NLOS pathloss is from TR36.873 with simplified format and </w:t>
            </w:r>
            <w:proofErr w:type="spellStart"/>
            <w:r w:rsidRPr="005B0306">
              <w:rPr>
                <w:rFonts w:cs="Arial"/>
                <w:szCs w:val="18"/>
              </w:rPr>
              <w:t>PL</w:t>
            </w:r>
            <w:r w:rsidRPr="005B0306">
              <w:rPr>
                <w:rFonts w:cs="Arial"/>
                <w:szCs w:val="18"/>
                <w:vertAlign w:val="subscript"/>
              </w:rPr>
              <w:t>UMa</w:t>
            </w:r>
            <w:proofErr w:type="spellEnd"/>
            <w:r w:rsidRPr="005B0306">
              <w:rPr>
                <w:rFonts w:cs="Arial"/>
                <w:szCs w:val="18"/>
                <w:vertAlign w:val="subscript"/>
              </w:rPr>
              <w:t>-LOS</w:t>
            </w:r>
            <w:r w:rsidRPr="005B0306">
              <w:rPr>
                <w:rFonts w:cs="Arial"/>
                <w:szCs w:val="18"/>
                <w:lang w:eastAsia="zh-CN"/>
              </w:rPr>
              <w:t xml:space="preserve"> = Pathloss of </w:t>
            </w:r>
            <w:proofErr w:type="spellStart"/>
            <w:r w:rsidRPr="005B0306">
              <w:rPr>
                <w:rFonts w:cs="Arial"/>
                <w:szCs w:val="18"/>
                <w:lang w:eastAsia="zh-CN"/>
              </w:rPr>
              <w:t>UMa</w:t>
            </w:r>
            <w:proofErr w:type="spellEnd"/>
            <w:r w:rsidRPr="005B0306">
              <w:rPr>
                <w:rFonts w:cs="Arial"/>
                <w:szCs w:val="18"/>
                <w:lang w:eastAsia="zh-CN"/>
              </w:rPr>
              <w:t xml:space="preserve"> LOS outdoor scenario.</w:t>
            </w:r>
          </w:p>
          <w:p w14:paraId="65D2D65A" w14:textId="77777777" w:rsidR="00C019CF" w:rsidRPr="005B0306" w:rsidRDefault="00C019CF" w:rsidP="00405C1A">
            <w:pPr>
              <w:pStyle w:val="TAN"/>
              <w:keepNext w:val="0"/>
              <w:keepLines w:val="0"/>
              <w:rPr>
                <w:rFonts w:cs="Arial"/>
                <w:szCs w:val="18"/>
                <w:lang w:eastAsia="zh-CN"/>
              </w:rPr>
            </w:pPr>
            <w:r w:rsidRPr="005B0306">
              <w:rPr>
                <w:rFonts w:cs="Arial"/>
                <w:szCs w:val="18"/>
              </w:rPr>
              <w:t>Note 4:</w:t>
            </w:r>
            <w:r w:rsidRPr="005B0306">
              <w:rPr>
                <w:rFonts w:cs="Arial"/>
                <w:szCs w:val="18"/>
              </w:rPr>
              <w:tab/>
            </w:r>
            <w:proofErr w:type="spellStart"/>
            <w:r w:rsidRPr="005B0306">
              <w:rPr>
                <w:rFonts w:cs="Arial"/>
                <w:szCs w:val="18"/>
              </w:rPr>
              <w:t>PL</w:t>
            </w:r>
            <w:r w:rsidRPr="005B0306">
              <w:rPr>
                <w:rFonts w:cs="Arial"/>
                <w:szCs w:val="18"/>
                <w:vertAlign w:val="subscript"/>
              </w:rPr>
              <w:t>UMi</w:t>
            </w:r>
            <w:proofErr w:type="spellEnd"/>
            <w:r w:rsidRPr="005B0306">
              <w:rPr>
                <w:rFonts w:cs="Arial"/>
                <w:szCs w:val="18"/>
                <w:vertAlign w:val="subscript"/>
              </w:rPr>
              <w:t>-LOS</w:t>
            </w:r>
            <w:r w:rsidRPr="005B0306">
              <w:rPr>
                <w:rFonts w:cs="Arial"/>
                <w:szCs w:val="18"/>
                <w:lang w:eastAsia="zh-CN"/>
              </w:rPr>
              <w:t xml:space="preserve"> = Pathloss of </w:t>
            </w:r>
            <w:proofErr w:type="spellStart"/>
            <w:r w:rsidRPr="005B0306">
              <w:rPr>
                <w:rFonts w:cs="Arial"/>
                <w:szCs w:val="18"/>
                <w:lang w:eastAsia="zh-CN"/>
              </w:rPr>
              <w:t>UMi</w:t>
            </w:r>
            <w:proofErr w:type="spellEnd"/>
            <w:r w:rsidRPr="005B0306">
              <w:rPr>
                <w:rFonts w:cs="Arial"/>
                <w:szCs w:val="18"/>
                <w:lang w:eastAsia="zh-CN"/>
              </w:rPr>
              <w:t>-Street Canyon LOS outdoor scenario.</w:t>
            </w:r>
          </w:p>
          <w:p w14:paraId="647634E7" w14:textId="77777777" w:rsidR="00C019CF" w:rsidRPr="005B0306" w:rsidRDefault="00C019CF" w:rsidP="00405C1A">
            <w:pPr>
              <w:pStyle w:val="TAN"/>
              <w:keepNext w:val="0"/>
              <w:keepLines w:val="0"/>
              <w:rPr>
                <w:rFonts w:cs="Arial"/>
                <w:szCs w:val="18"/>
                <w:lang w:val="en-US" w:eastAsia="ko-KR"/>
              </w:rPr>
            </w:pPr>
            <w:r w:rsidRPr="005B0306">
              <w:rPr>
                <w:rFonts w:cs="Arial"/>
                <w:szCs w:val="18"/>
                <w:lang w:eastAsia="zh-CN"/>
              </w:rPr>
              <w:t>Note 5:</w:t>
            </w:r>
            <w:r w:rsidRPr="005B0306">
              <w:rPr>
                <w:rFonts w:cs="Arial"/>
                <w:szCs w:val="18"/>
              </w:rPr>
              <w:tab/>
            </w:r>
            <w:r w:rsidRPr="005B0306">
              <w:rPr>
                <w:rFonts w:cs="Arial"/>
                <w:szCs w:val="18"/>
                <w:lang w:val="en-US"/>
              </w:rPr>
              <w:t xml:space="preserve">Break point distance </w:t>
            </w:r>
            <w:proofErr w:type="spellStart"/>
            <w:r w:rsidRPr="005B0306">
              <w:rPr>
                <w:rFonts w:cs="Arial"/>
                <w:i/>
                <w:szCs w:val="18"/>
                <w:lang w:val="en-US"/>
              </w:rPr>
              <w:t>d</w:t>
            </w:r>
            <w:r w:rsidRPr="005B0306">
              <w:rPr>
                <w:rFonts w:cs="Arial"/>
                <w:i/>
                <w:szCs w:val="18"/>
                <w:vertAlign w:val="subscript"/>
                <w:lang w:val="en-US"/>
              </w:rPr>
              <w:t>BP</w:t>
            </w:r>
            <w:proofErr w:type="spellEnd"/>
            <w:r w:rsidRPr="005B0306">
              <w:rPr>
                <w:rFonts w:cs="Arial"/>
                <w:szCs w:val="18"/>
                <w:lang w:val="en-US"/>
              </w:rPr>
              <w:t xml:space="preserve"> = 2</w:t>
            </w:r>
            <w:r w:rsidRPr="005B0306">
              <w:rPr>
                <w:rFonts w:cs="Arial"/>
                <w:szCs w:val="18"/>
              </w:rPr>
              <w:t>π</w:t>
            </w:r>
            <w:r w:rsidRPr="005B0306">
              <w:rPr>
                <w:rFonts w:cs="Arial"/>
                <w:szCs w:val="18"/>
                <w:lang w:val="en-US"/>
              </w:rPr>
              <w:t xml:space="preserve"> </w:t>
            </w:r>
            <w:proofErr w:type="spellStart"/>
            <w:r w:rsidRPr="005B0306">
              <w:rPr>
                <w:rFonts w:cs="Arial"/>
                <w:i/>
                <w:szCs w:val="18"/>
                <w:lang w:val="en-US"/>
              </w:rPr>
              <w:t>h</w:t>
            </w:r>
            <w:r w:rsidRPr="005B0306">
              <w:rPr>
                <w:rFonts w:cs="Arial"/>
                <w:i/>
                <w:szCs w:val="18"/>
                <w:vertAlign w:val="subscript"/>
                <w:lang w:val="en-US"/>
              </w:rPr>
              <w:t>BS</w:t>
            </w:r>
            <w:proofErr w:type="spellEnd"/>
            <w:r w:rsidRPr="005B0306">
              <w:rPr>
                <w:rFonts w:cs="Arial"/>
                <w:szCs w:val="18"/>
                <w:lang w:val="en-US"/>
              </w:rPr>
              <w:t xml:space="preserve"> </w:t>
            </w:r>
            <w:r w:rsidRPr="005B0306">
              <w:rPr>
                <w:rFonts w:cs="Arial"/>
                <w:i/>
                <w:szCs w:val="18"/>
                <w:lang w:val="en-US"/>
              </w:rPr>
              <w:t>h</w:t>
            </w:r>
            <w:r w:rsidRPr="005B0306">
              <w:rPr>
                <w:rFonts w:cs="Arial"/>
                <w:i/>
                <w:szCs w:val="18"/>
                <w:vertAlign w:val="subscript"/>
                <w:lang w:val="en-US"/>
              </w:rPr>
              <w:t>UT</w:t>
            </w:r>
            <w:r w:rsidRPr="005B0306">
              <w:rPr>
                <w:rFonts w:cs="Arial"/>
                <w:szCs w:val="18"/>
                <w:lang w:val="en-US"/>
              </w:rPr>
              <w:t xml:space="preserve"> </w:t>
            </w:r>
            <w:r w:rsidRPr="005B0306">
              <w:rPr>
                <w:rFonts w:cs="Arial"/>
                <w:i/>
                <w:szCs w:val="18"/>
                <w:lang w:val="en-US"/>
              </w:rPr>
              <w:t>f</w:t>
            </w:r>
            <w:r w:rsidRPr="005B0306">
              <w:rPr>
                <w:rFonts w:cs="Arial"/>
                <w:i/>
                <w:szCs w:val="18"/>
                <w:vertAlign w:val="subscript"/>
                <w:lang w:val="en-US"/>
              </w:rPr>
              <w:t>c</w:t>
            </w:r>
            <w:r w:rsidRPr="005B0306">
              <w:rPr>
                <w:rFonts w:cs="Arial"/>
                <w:szCs w:val="18"/>
                <w:lang w:val="en-US"/>
              </w:rPr>
              <w:t>/</w:t>
            </w:r>
            <w:r w:rsidRPr="005B0306">
              <w:rPr>
                <w:rFonts w:cs="Arial"/>
                <w:i/>
                <w:szCs w:val="18"/>
                <w:lang w:val="en-US"/>
              </w:rPr>
              <w:t>c</w:t>
            </w:r>
            <w:r w:rsidRPr="005B0306">
              <w:rPr>
                <w:rFonts w:cs="Arial"/>
                <w:szCs w:val="18"/>
                <w:lang w:val="en-US"/>
              </w:rPr>
              <w:t xml:space="preserve">, where </w:t>
            </w:r>
            <w:r w:rsidRPr="005B0306">
              <w:rPr>
                <w:rFonts w:cs="Arial"/>
                <w:i/>
                <w:szCs w:val="18"/>
                <w:lang w:val="en-US"/>
              </w:rPr>
              <w:t>f</w:t>
            </w:r>
            <w:r w:rsidRPr="005B0306">
              <w:rPr>
                <w:rFonts w:cs="Arial"/>
                <w:i/>
                <w:szCs w:val="18"/>
                <w:vertAlign w:val="subscript"/>
                <w:lang w:val="en-US"/>
              </w:rPr>
              <w:t>c</w:t>
            </w:r>
            <w:r w:rsidRPr="005B0306">
              <w:rPr>
                <w:rFonts w:cs="Arial"/>
                <w:szCs w:val="18"/>
                <w:lang w:val="en-US"/>
              </w:rPr>
              <w:t xml:space="preserve"> is the </w:t>
            </w:r>
            <w:proofErr w:type="spellStart"/>
            <w:r w:rsidRPr="005B0306">
              <w:rPr>
                <w:rFonts w:cs="Arial"/>
                <w:szCs w:val="18"/>
                <w:lang w:val="en-US"/>
              </w:rPr>
              <w:t>centre</w:t>
            </w:r>
            <w:proofErr w:type="spellEnd"/>
            <w:r w:rsidRPr="005B0306">
              <w:rPr>
                <w:rFonts w:cs="Arial"/>
                <w:szCs w:val="18"/>
                <w:lang w:val="en-US"/>
              </w:rPr>
              <w:t xml:space="preserve"> frequency in Hz, </w:t>
            </w:r>
            <w:r w:rsidRPr="005B0306">
              <w:rPr>
                <w:rFonts w:cs="Arial"/>
                <w:i/>
                <w:szCs w:val="18"/>
                <w:lang w:val="en-US"/>
              </w:rPr>
              <w:t>c</w:t>
            </w:r>
            <w:r w:rsidRPr="005B0306">
              <w:rPr>
                <w:rFonts w:cs="Arial"/>
                <w:szCs w:val="18"/>
                <w:lang w:val="en-US"/>
              </w:rPr>
              <w:t xml:space="preserve"> = 3.0 </w:t>
            </w:r>
            <w:r w:rsidRPr="005B0306">
              <w:rPr>
                <w:rFonts w:cs="Arial"/>
                <w:szCs w:val="18"/>
              </w:rPr>
              <w:sym w:font="Symbol" w:char="F0B4"/>
            </w:r>
            <w:r w:rsidRPr="005B0306">
              <w:rPr>
                <w:rFonts w:cs="Arial"/>
                <w:szCs w:val="18"/>
                <w:lang w:val="en-US"/>
              </w:rPr>
              <w:t xml:space="preserve"> 10</w:t>
            </w:r>
            <w:r w:rsidRPr="005B0306">
              <w:rPr>
                <w:rFonts w:cs="Arial"/>
                <w:szCs w:val="18"/>
                <w:vertAlign w:val="superscript"/>
                <w:lang w:val="en-US"/>
              </w:rPr>
              <w:t>8</w:t>
            </w:r>
            <w:r w:rsidRPr="005B0306">
              <w:rPr>
                <w:rFonts w:cs="Arial"/>
                <w:szCs w:val="18"/>
                <w:lang w:val="en-US"/>
              </w:rPr>
              <w:t xml:space="preserve"> m/s is the propagation velocity in free space, and </w:t>
            </w:r>
            <w:proofErr w:type="spellStart"/>
            <w:r w:rsidRPr="005B0306">
              <w:rPr>
                <w:rFonts w:cs="Arial"/>
                <w:i/>
                <w:szCs w:val="18"/>
                <w:lang w:val="en-US"/>
              </w:rPr>
              <w:t>h</w:t>
            </w:r>
            <w:r w:rsidRPr="005B0306">
              <w:rPr>
                <w:rFonts w:cs="Arial"/>
                <w:i/>
                <w:szCs w:val="18"/>
                <w:vertAlign w:val="subscript"/>
                <w:lang w:val="en-US"/>
              </w:rPr>
              <w:t>BS</w:t>
            </w:r>
            <w:proofErr w:type="spellEnd"/>
            <w:r w:rsidRPr="005B0306">
              <w:rPr>
                <w:rFonts w:cs="Arial"/>
                <w:szCs w:val="18"/>
                <w:lang w:val="en-US"/>
              </w:rPr>
              <w:t xml:space="preserve"> and </w:t>
            </w:r>
            <w:r w:rsidRPr="005B0306">
              <w:rPr>
                <w:rFonts w:cs="Arial"/>
                <w:i/>
                <w:szCs w:val="18"/>
                <w:lang w:val="en-US"/>
              </w:rPr>
              <w:t>h</w:t>
            </w:r>
            <w:r w:rsidRPr="005B0306">
              <w:rPr>
                <w:rFonts w:cs="Arial"/>
                <w:i/>
                <w:szCs w:val="18"/>
                <w:vertAlign w:val="subscript"/>
                <w:lang w:val="en-US"/>
              </w:rPr>
              <w:t>UT</w:t>
            </w:r>
            <w:r w:rsidRPr="005B0306">
              <w:rPr>
                <w:rFonts w:cs="Arial"/>
                <w:szCs w:val="18"/>
                <w:lang w:val="en-US"/>
              </w:rPr>
              <w:t xml:space="preserve"> are the antenna heights at the BS and the UT, respectively.</w:t>
            </w:r>
          </w:p>
          <w:p w14:paraId="25D86593" w14:textId="77777777" w:rsidR="00C019CF" w:rsidRPr="005B0306" w:rsidRDefault="00C019CF" w:rsidP="00405C1A">
            <w:pPr>
              <w:pStyle w:val="TAN"/>
              <w:keepNext w:val="0"/>
              <w:keepLines w:val="0"/>
              <w:rPr>
                <w:rFonts w:cs="Arial"/>
                <w:szCs w:val="18"/>
                <w:lang w:eastAsia="ko-KR"/>
              </w:rPr>
            </w:pPr>
            <w:r w:rsidRPr="005B0306">
              <w:rPr>
                <w:rFonts w:cs="Arial"/>
                <w:szCs w:val="18"/>
                <w:lang w:val="en-US"/>
              </w:rPr>
              <w:t>Note 6:</w:t>
            </w:r>
            <w:r w:rsidRPr="005B0306">
              <w:rPr>
                <w:rFonts w:cs="Arial"/>
                <w:szCs w:val="18"/>
              </w:rPr>
              <w:tab/>
            </w:r>
            <w:r w:rsidRPr="005B0306">
              <w:rPr>
                <w:rFonts w:cs="Arial"/>
                <w:i/>
                <w:szCs w:val="18"/>
                <w:lang w:val="en-US"/>
              </w:rPr>
              <w:t>f</w:t>
            </w:r>
            <w:r w:rsidRPr="005B0306">
              <w:rPr>
                <w:rFonts w:cs="Arial"/>
                <w:i/>
                <w:szCs w:val="18"/>
                <w:vertAlign w:val="subscript"/>
                <w:lang w:val="en-US"/>
              </w:rPr>
              <w:t>c</w:t>
            </w:r>
            <w:r w:rsidRPr="005B0306">
              <w:rPr>
                <w:rFonts w:cs="Arial"/>
                <w:szCs w:val="18"/>
                <w:lang w:val="en-US"/>
              </w:rPr>
              <w:t xml:space="preserve"> denotes the center frequency</w:t>
            </w:r>
            <w:r w:rsidRPr="005B0306">
              <w:rPr>
                <w:rFonts w:cs="Arial"/>
                <w:szCs w:val="18"/>
                <w:lang w:val="en-US" w:eastAsia="ko-KR"/>
              </w:rPr>
              <w:t xml:space="preserve"> normalized by 1GHz</w:t>
            </w:r>
            <w:r w:rsidRPr="005B0306">
              <w:rPr>
                <w:rFonts w:cs="Arial"/>
                <w:szCs w:val="18"/>
                <w:lang w:val="en-US"/>
              </w:rPr>
              <w:t>, all distance related values are normalized by 1m, unless it is stated otherwise.</w:t>
            </w:r>
          </w:p>
        </w:tc>
      </w:tr>
    </w:tbl>
    <w:p w14:paraId="763901DE" w14:textId="77777777" w:rsidR="00C019CF" w:rsidRPr="00147F39" w:rsidRDefault="00C019CF" w:rsidP="00C019CF"/>
    <w:p w14:paraId="0409A0F5" w14:textId="77777777" w:rsidR="00C019CF" w:rsidRPr="007849B1" w:rsidRDefault="00C019CF" w:rsidP="00872F18">
      <w:pPr>
        <w:pStyle w:val="Heading5"/>
        <w:rPr>
          <w:lang w:eastAsia="ja-JP"/>
        </w:rPr>
      </w:pPr>
      <w:bookmarkStart w:id="770" w:name="_Toc494384412"/>
      <w:bookmarkStart w:id="771" w:name="_Toc98750621"/>
      <w:r>
        <w:rPr>
          <w:lang w:eastAsia="ja-JP"/>
        </w:rPr>
        <w:t>6.1</w:t>
      </w:r>
      <w:r w:rsidRPr="007849B1">
        <w:rPr>
          <w:rFonts w:hint="eastAsia"/>
          <w:lang w:eastAsia="ja-JP"/>
        </w:rPr>
        <w:t>.2.2.2</w:t>
      </w:r>
      <w:r w:rsidRPr="007849B1">
        <w:rPr>
          <w:rFonts w:hint="eastAsia"/>
          <w:lang w:eastAsia="ja-JP"/>
        </w:rPr>
        <w:tab/>
      </w:r>
      <w:r w:rsidRPr="007849B1">
        <w:rPr>
          <w:lang w:eastAsia="ja-JP"/>
        </w:rPr>
        <w:t>LOS probability</w:t>
      </w:r>
      <w:bookmarkEnd w:id="770"/>
      <w:bookmarkEnd w:id="771"/>
    </w:p>
    <w:p w14:paraId="00707B80" w14:textId="77777777" w:rsidR="00C019CF" w:rsidRPr="007849B1" w:rsidRDefault="00C019CF" w:rsidP="00C019CF">
      <w:pPr>
        <w:rPr>
          <w:lang w:eastAsia="ko-KR"/>
        </w:rPr>
      </w:pPr>
      <w:r w:rsidRPr="007849B1">
        <w:t>The Line-Of-Sight (LOS) probabilities are given in</w:t>
      </w:r>
      <w:r w:rsidRPr="007849B1">
        <w:rPr>
          <w:rFonts w:hint="eastAsia"/>
          <w:lang w:eastAsia="ko-KR"/>
        </w:rPr>
        <w:t xml:space="preserve"> Table </w:t>
      </w:r>
      <w:r>
        <w:rPr>
          <w:lang w:eastAsia="ja-JP"/>
        </w:rPr>
        <w:t>6.1</w:t>
      </w:r>
      <w:r w:rsidRPr="007849B1">
        <w:rPr>
          <w:rFonts w:hint="eastAsia"/>
          <w:lang w:eastAsia="ja-JP"/>
        </w:rPr>
        <w:t>.2.2.2</w:t>
      </w:r>
      <w:r w:rsidRPr="007849B1">
        <w:rPr>
          <w:rFonts w:hint="eastAsia"/>
          <w:lang w:eastAsia="ko-KR"/>
        </w:rPr>
        <w:t>-1.</w:t>
      </w:r>
    </w:p>
    <w:p w14:paraId="763E7C38" w14:textId="77777777" w:rsidR="00C019CF" w:rsidRPr="007849B1" w:rsidRDefault="00C019CF" w:rsidP="00C019CF">
      <w:pPr>
        <w:pStyle w:val="TH"/>
        <w:rPr>
          <w:lang w:eastAsia="ko-KR"/>
        </w:rPr>
      </w:pPr>
      <w:r w:rsidRPr="007849B1">
        <w:rPr>
          <w:lang w:eastAsia="ko-KR"/>
        </w:rPr>
        <w:lastRenderedPageBreak/>
        <w:t xml:space="preserve">Table </w:t>
      </w:r>
      <w:r>
        <w:rPr>
          <w:lang w:eastAsia="ja-JP"/>
        </w:rPr>
        <w:t>6.1</w:t>
      </w:r>
      <w:r w:rsidRPr="007849B1">
        <w:rPr>
          <w:rFonts w:hint="eastAsia"/>
          <w:lang w:eastAsia="ja-JP"/>
        </w:rPr>
        <w:t>.2.2.2</w:t>
      </w:r>
      <w:r w:rsidRPr="007849B1">
        <w:rPr>
          <w:lang w:eastAsia="ko-KR"/>
        </w:rPr>
        <w:t>-1</w:t>
      </w:r>
      <w:r w:rsidRPr="007849B1">
        <w:rPr>
          <w:rFonts w:hint="eastAsia"/>
          <w:lang w:eastAsia="ja-JP"/>
        </w:rPr>
        <w:t>:</w:t>
      </w:r>
      <w:r w:rsidRPr="007849B1">
        <w:rPr>
          <w:rFonts w:hint="eastAsia"/>
          <w:lang w:eastAsia="ko-KR"/>
        </w:rPr>
        <w:t xml:space="preserve"> LOS probability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75"/>
      </w:tblGrid>
      <w:tr w:rsidR="00C019CF" w:rsidRPr="007849B1" w14:paraId="2CE22446" w14:textId="77777777" w:rsidTr="00405C1A">
        <w:tc>
          <w:tcPr>
            <w:tcW w:w="1890" w:type="dxa"/>
            <w:shd w:val="clear" w:color="auto" w:fill="E0E0E0"/>
          </w:tcPr>
          <w:p w14:paraId="56305C51" w14:textId="77777777" w:rsidR="00C019CF" w:rsidRPr="007849B1" w:rsidRDefault="00C019CF" w:rsidP="00405C1A">
            <w:pPr>
              <w:pStyle w:val="TAH"/>
            </w:pPr>
            <w:r w:rsidRPr="007849B1">
              <w:t>Scenario</w:t>
            </w:r>
          </w:p>
        </w:tc>
        <w:tc>
          <w:tcPr>
            <w:tcW w:w="6975" w:type="dxa"/>
            <w:shd w:val="clear" w:color="auto" w:fill="E0E0E0"/>
          </w:tcPr>
          <w:p w14:paraId="18526B11" w14:textId="77777777" w:rsidR="00C019CF" w:rsidRPr="007849B1" w:rsidRDefault="00C019CF" w:rsidP="00405C1A">
            <w:pPr>
              <w:pStyle w:val="TAH"/>
            </w:pPr>
            <w:r w:rsidRPr="007849B1">
              <w:t>LOS probability (distance is in meters)</w:t>
            </w:r>
          </w:p>
        </w:tc>
      </w:tr>
      <w:tr w:rsidR="00C019CF" w:rsidRPr="007849B1" w14:paraId="7EEF294F" w14:textId="77777777" w:rsidTr="00405C1A">
        <w:tc>
          <w:tcPr>
            <w:tcW w:w="1890" w:type="dxa"/>
          </w:tcPr>
          <w:p w14:paraId="7A9654A3" w14:textId="77777777" w:rsidR="00C019CF" w:rsidRPr="007849B1" w:rsidRDefault="00C019CF" w:rsidP="00405C1A">
            <w:pPr>
              <w:pStyle w:val="TAL"/>
              <w:rPr>
                <w:lang w:eastAsia="ko-KR"/>
              </w:rPr>
            </w:pPr>
            <w:proofErr w:type="spellStart"/>
            <w:r w:rsidRPr="007849B1">
              <w:t>UMi</w:t>
            </w:r>
            <w:proofErr w:type="spellEnd"/>
            <w:r w:rsidRPr="007849B1">
              <w:rPr>
                <w:rFonts w:hint="eastAsia"/>
                <w:lang w:eastAsia="ko-KR"/>
              </w:rPr>
              <w:t xml:space="preserve"> </w:t>
            </w:r>
            <w:r w:rsidRPr="007849B1">
              <w:rPr>
                <w:lang w:eastAsia="ko-KR"/>
              </w:rPr>
              <w:t>–</w:t>
            </w:r>
            <w:r w:rsidRPr="007849B1">
              <w:rPr>
                <w:rFonts w:hint="eastAsia"/>
                <w:lang w:eastAsia="ko-KR"/>
              </w:rPr>
              <w:t xml:space="preserve"> Street canyon</w:t>
            </w:r>
          </w:p>
        </w:tc>
        <w:tc>
          <w:tcPr>
            <w:tcW w:w="6975" w:type="dxa"/>
          </w:tcPr>
          <w:p w14:paraId="7439EECB" w14:textId="77777777" w:rsidR="00C019CF" w:rsidRPr="007849B1" w:rsidRDefault="00C019CF" w:rsidP="00405C1A">
            <w:pPr>
              <w:keepNext/>
              <w:keepLines/>
              <w:spacing w:after="0"/>
              <w:rPr>
                <w:rFonts w:eastAsia="SimSun"/>
              </w:rPr>
            </w:pPr>
            <w:r w:rsidRPr="007849B1">
              <w:rPr>
                <w:rFonts w:eastAsia="SimSun"/>
              </w:rPr>
              <w:t>Outdoor users:</w:t>
            </w:r>
          </w:p>
          <w:p w14:paraId="6D8ACC11" w14:textId="77777777" w:rsidR="00C019CF" w:rsidRPr="007849B1" w:rsidRDefault="00C019CF" w:rsidP="00405C1A">
            <w:pPr>
              <w:keepNext/>
              <w:keepLines/>
              <w:spacing w:after="0"/>
              <w:rPr>
                <w:rFonts w:eastAsia="SimSun"/>
              </w:rPr>
            </w:pPr>
          </w:p>
          <w:p w14:paraId="00C39ECB" w14:textId="77777777" w:rsidR="00C019CF" w:rsidRPr="007849B1" w:rsidRDefault="00C019CF" w:rsidP="00405C1A">
            <w:pPr>
              <w:keepNext/>
              <w:keepLines/>
              <w:spacing w:after="0"/>
              <w:jc w:val="center"/>
              <w:rPr>
                <w:rFonts w:eastAsia="SimSun"/>
              </w:rPr>
            </w:pPr>
            <w:r w:rsidRPr="007849B1">
              <w:rPr>
                <w:position w:val="-12"/>
                <w:lang w:val="en-US"/>
              </w:rPr>
              <w:object w:dxaOrig="5740" w:dyaOrig="360" w14:anchorId="70E2A5FB">
                <v:shape id="_x0000_i1073" type="#_x0000_t75" style="width:251.3pt;height:16.3pt" o:ole="">
                  <v:imagedata r:id="rId112" o:title=""/>
                </v:shape>
                <o:OLEObject Type="Embed" ProgID="Equation.3" ShapeID="_x0000_i1073" DrawAspect="Content" ObjectID="_1786275843" r:id="rId113"/>
              </w:object>
            </w:r>
          </w:p>
          <w:p w14:paraId="6BAF7389" w14:textId="77777777" w:rsidR="00C019CF" w:rsidRPr="007849B1" w:rsidRDefault="00C019CF" w:rsidP="00405C1A">
            <w:pPr>
              <w:keepNext/>
              <w:keepLines/>
              <w:spacing w:after="0"/>
              <w:rPr>
                <w:rFonts w:eastAsia="SimSun"/>
              </w:rPr>
            </w:pPr>
            <w:r w:rsidRPr="007849B1">
              <w:rPr>
                <w:rFonts w:eastAsia="SimSun"/>
              </w:rPr>
              <w:t>Indoor users:</w:t>
            </w:r>
          </w:p>
          <w:p w14:paraId="44F04BE7" w14:textId="77777777" w:rsidR="00C019CF" w:rsidRPr="007849B1" w:rsidRDefault="00C019CF" w:rsidP="00405C1A">
            <w:pPr>
              <w:keepNext/>
              <w:keepLines/>
              <w:spacing w:after="0"/>
              <w:rPr>
                <w:rFonts w:eastAsia="SimSun"/>
              </w:rPr>
            </w:pPr>
          </w:p>
          <w:p w14:paraId="519CA8F8" w14:textId="77777777" w:rsidR="00C019CF" w:rsidRPr="007849B1" w:rsidRDefault="00C019CF" w:rsidP="00405C1A">
            <w:pPr>
              <w:keepNext/>
              <w:keepLines/>
              <w:spacing w:after="0"/>
              <w:rPr>
                <w:rFonts w:eastAsia="SimSun"/>
                <w:i/>
                <w:vertAlign w:val="subscript"/>
              </w:rPr>
            </w:pPr>
            <w:r w:rsidRPr="007849B1">
              <w:rPr>
                <w:rFonts w:eastAsia="SimSun"/>
              </w:rPr>
              <w:t xml:space="preserve">Use </w:t>
            </w:r>
            <w:r w:rsidRPr="007849B1">
              <w:rPr>
                <w:rFonts w:eastAsia="SimSun"/>
                <w:i/>
              </w:rPr>
              <w:t>d</w:t>
            </w:r>
            <w:r w:rsidRPr="007849B1">
              <w:rPr>
                <w:rFonts w:eastAsia="SimSun"/>
                <w:i/>
                <w:vertAlign w:val="subscript"/>
              </w:rPr>
              <w:t>2D-out</w:t>
            </w:r>
            <w:r w:rsidRPr="007849B1">
              <w:rPr>
                <w:rFonts w:eastAsia="SimSun"/>
              </w:rPr>
              <w:t xml:space="preserve"> in the formula above instead of </w:t>
            </w:r>
            <w:r w:rsidRPr="007849B1">
              <w:rPr>
                <w:rFonts w:eastAsia="SimSun"/>
                <w:i/>
              </w:rPr>
              <w:t>d</w:t>
            </w:r>
            <w:r w:rsidRPr="007849B1">
              <w:rPr>
                <w:rFonts w:eastAsia="SimSun"/>
                <w:i/>
                <w:vertAlign w:val="subscript"/>
              </w:rPr>
              <w:t>2D</w:t>
            </w:r>
          </w:p>
          <w:p w14:paraId="020B19F3" w14:textId="77777777" w:rsidR="00C019CF" w:rsidRPr="007849B1" w:rsidRDefault="00C019CF" w:rsidP="00405C1A">
            <w:pPr>
              <w:keepNext/>
              <w:keepLines/>
              <w:spacing w:after="0"/>
              <w:rPr>
                <w:rFonts w:eastAsia="SimSun"/>
              </w:rPr>
            </w:pPr>
          </w:p>
        </w:tc>
      </w:tr>
      <w:tr w:rsidR="00C019CF" w:rsidRPr="007849B1" w14:paraId="5692BD2B" w14:textId="77777777" w:rsidTr="00405C1A">
        <w:tc>
          <w:tcPr>
            <w:tcW w:w="1890" w:type="dxa"/>
          </w:tcPr>
          <w:p w14:paraId="3810B815" w14:textId="77777777" w:rsidR="00C019CF" w:rsidRPr="007849B1" w:rsidRDefault="00C019CF" w:rsidP="00405C1A">
            <w:pPr>
              <w:pStyle w:val="TAL"/>
              <w:rPr>
                <w:lang w:eastAsia="ko-KR"/>
              </w:rPr>
            </w:pPr>
            <w:proofErr w:type="spellStart"/>
            <w:r w:rsidRPr="007849B1">
              <w:rPr>
                <w:rFonts w:hint="eastAsia"/>
                <w:lang w:eastAsia="ko-KR"/>
              </w:rPr>
              <w:t>UMa</w:t>
            </w:r>
            <w:proofErr w:type="spellEnd"/>
          </w:p>
        </w:tc>
        <w:tc>
          <w:tcPr>
            <w:tcW w:w="6975" w:type="dxa"/>
          </w:tcPr>
          <w:p w14:paraId="7472DC43" w14:textId="77777777" w:rsidR="00C019CF" w:rsidRPr="007849B1" w:rsidRDefault="00C019CF" w:rsidP="00405C1A">
            <w:pPr>
              <w:rPr>
                <w:rFonts w:eastAsia="SimSun"/>
              </w:rPr>
            </w:pPr>
            <w:r w:rsidRPr="007849B1">
              <w:rPr>
                <w:rFonts w:eastAsia="SimSun"/>
              </w:rPr>
              <w:t>Outdoor users:</w:t>
            </w:r>
          </w:p>
          <w:p w14:paraId="7578DFFC" w14:textId="77777777" w:rsidR="00C019CF" w:rsidRPr="007849B1" w:rsidRDefault="00C019CF" w:rsidP="00405C1A">
            <w:pPr>
              <w:jc w:val="center"/>
              <w:rPr>
                <w:lang w:eastAsia="ko-KR"/>
              </w:rPr>
            </w:pPr>
            <w:r w:rsidRPr="007849B1">
              <w:rPr>
                <w:position w:val="-12"/>
                <w:lang w:val="en-US"/>
              </w:rPr>
              <w:object w:dxaOrig="7060" w:dyaOrig="360" w14:anchorId="42067583">
                <v:shape id="_x0000_i1074" type="#_x0000_t75" style="width:311.1pt;height:16.3pt" o:ole="">
                  <v:imagedata r:id="rId114" o:title=""/>
                </v:shape>
                <o:OLEObject Type="Embed" ProgID="Equation.3" ShapeID="_x0000_i1074" DrawAspect="Content" ObjectID="_1786275844" r:id="rId115"/>
              </w:object>
            </w:r>
          </w:p>
          <w:p w14:paraId="3935CB3F" w14:textId="77777777" w:rsidR="00C019CF" w:rsidRPr="007849B1" w:rsidRDefault="00C019CF" w:rsidP="00405C1A">
            <w:pPr>
              <w:rPr>
                <w:lang w:eastAsia="ko-KR"/>
              </w:rPr>
            </w:pPr>
            <w:proofErr w:type="gramStart"/>
            <w:r w:rsidRPr="007849B1">
              <w:rPr>
                <w:rFonts w:eastAsia="SimSun"/>
              </w:rPr>
              <w:t>where</w:t>
            </w:r>
            <w:proofErr w:type="gramEnd"/>
          </w:p>
          <w:p w14:paraId="5FC2FDBC" w14:textId="77777777" w:rsidR="00C019CF" w:rsidRPr="007849B1" w:rsidRDefault="00C019CF" w:rsidP="00405C1A">
            <w:r w:rsidRPr="007849B1">
              <w:rPr>
                <w:position w:val="-48"/>
                <w:lang w:val="en-US"/>
              </w:rPr>
              <w:object w:dxaOrig="5400" w:dyaOrig="1080" w14:anchorId="0CD6F431">
                <v:shape id="_x0000_i1075" type="#_x0000_t75" style="width:236.4pt;height:47.55pt" o:ole="">
                  <v:imagedata r:id="rId116" o:title=""/>
                </v:shape>
                <o:OLEObject Type="Embed" ProgID="Equation.3" ShapeID="_x0000_i1075" DrawAspect="Content" ObjectID="_1786275845" r:id="rId117"/>
              </w:object>
            </w:r>
          </w:p>
          <w:p w14:paraId="568D0AEF" w14:textId="77777777" w:rsidR="00C019CF" w:rsidRPr="007849B1" w:rsidRDefault="00C019CF" w:rsidP="00405C1A">
            <w:r w:rsidRPr="007849B1">
              <w:t>and</w:t>
            </w:r>
          </w:p>
          <w:p w14:paraId="7BE95367" w14:textId="77777777" w:rsidR="00C019CF" w:rsidRPr="007849B1" w:rsidRDefault="00C019CF" w:rsidP="00405C1A">
            <w:pPr>
              <w:rPr>
                <w:rFonts w:ascii="Cambria Math" w:hAnsi="Cambria Math"/>
                <w:lang w:eastAsia="ko-KR"/>
              </w:rPr>
            </w:pPr>
            <w:r w:rsidRPr="007849B1">
              <w:rPr>
                <w:position w:val="-32"/>
                <w:lang w:val="en-US"/>
              </w:rPr>
              <w:object w:dxaOrig="5580" w:dyaOrig="760" w14:anchorId="2D62A7DC">
                <v:shape id="_x0000_i1076" type="#_x0000_t75" style="width:243.85pt;height:33.95pt" o:ole="">
                  <v:imagedata r:id="rId118" o:title=""/>
                </v:shape>
                <o:OLEObject Type="Embed" ProgID="Equation.3" ShapeID="_x0000_i1076" DrawAspect="Content" ObjectID="_1786275846" r:id="rId119"/>
              </w:object>
            </w:r>
          </w:p>
          <w:p w14:paraId="41319BCA" w14:textId="77777777" w:rsidR="00C019CF" w:rsidRPr="007849B1" w:rsidRDefault="00C019CF" w:rsidP="00405C1A">
            <w:pPr>
              <w:rPr>
                <w:rFonts w:ascii="Cambria Math" w:hAnsi="Cambria Math"/>
              </w:rPr>
            </w:pPr>
            <w:r w:rsidRPr="007849B1">
              <w:rPr>
                <w:rFonts w:eastAsia="SimSun"/>
              </w:rPr>
              <w:t>Indoor users:</w:t>
            </w:r>
          </w:p>
          <w:p w14:paraId="27327A83" w14:textId="77777777" w:rsidR="00C019CF" w:rsidRPr="007849B1" w:rsidRDefault="00C019CF" w:rsidP="00405C1A">
            <w:pPr>
              <w:keepNext/>
              <w:keepLines/>
              <w:spacing w:after="0"/>
              <w:rPr>
                <w:rFonts w:eastAsia="SimSun"/>
              </w:rPr>
            </w:pPr>
            <w:r w:rsidRPr="007849B1">
              <w:rPr>
                <w:rFonts w:eastAsia="SimSun"/>
              </w:rPr>
              <w:t xml:space="preserve">Use </w:t>
            </w:r>
            <w:r w:rsidRPr="007849B1">
              <w:rPr>
                <w:rFonts w:eastAsia="SimSun"/>
                <w:i/>
              </w:rPr>
              <w:t>d</w:t>
            </w:r>
            <w:r w:rsidRPr="007849B1">
              <w:rPr>
                <w:rFonts w:eastAsia="SimSun"/>
                <w:i/>
                <w:vertAlign w:val="subscript"/>
              </w:rPr>
              <w:t>2D-out</w:t>
            </w:r>
            <w:r w:rsidRPr="007849B1">
              <w:rPr>
                <w:rFonts w:eastAsia="SimSun"/>
              </w:rPr>
              <w:t xml:space="preserve"> in the formula above instead of </w:t>
            </w:r>
            <w:r w:rsidRPr="007849B1">
              <w:rPr>
                <w:rFonts w:eastAsia="SimSun"/>
                <w:i/>
              </w:rPr>
              <w:t>d</w:t>
            </w:r>
            <w:r w:rsidRPr="007849B1">
              <w:rPr>
                <w:rFonts w:eastAsia="SimSun"/>
                <w:i/>
                <w:vertAlign w:val="subscript"/>
              </w:rPr>
              <w:t>2D</w:t>
            </w:r>
          </w:p>
        </w:tc>
      </w:tr>
      <w:tr w:rsidR="00C019CF" w:rsidRPr="007849B1" w14:paraId="658332BF" w14:textId="77777777" w:rsidTr="00405C1A">
        <w:tc>
          <w:tcPr>
            <w:tcW w:w="1890" w:type="dxa"/>
          </w:tcPr>
          <w:p w14:paraId="567002B2" w14:textId="77777777" w:rsidR="00C019CF" w:rsidRPr="007849B1" w:rsidRDefault="00C019CF" w:rsidP="00405C1A">
            <w:pPr>
              <w:pStyle w:val="TAL"/>
              <w:rPr>
                <w:lang w:eastAsia="ko-KR"/>
              </w:rPr>
            </w:pPr>
            <w:r w:rsidRPr="007849B1">
              <w:rPr>
                <w:lang w:eastAsia="ko-KR"/>
              </w:rPr>
              <w:t>Indoor – Open office</w:t>
            </w:r>
          </w:p>
        </w:tc>
        <w:tc>
          <w:tcPr>
            <w:tcW w:w="6975" w:type="dxa"/>
          </w:tcPr>
          <w:p w14:paraId="22244BF8" w14:textId="77777777" w:rsidR="00C019CF" w:rsidRPr="007849B1" w:rsidRDefault="00C019CF" w:rsidP="00405C1A">
            <w:pPr>
              <w:rPr>
                <w:lang w:val="en-US"/>
              </w:rPr>
            </w:pPr>
            <w:r w:rsidRPr="007849B1">
              <w:rPr>
                <w:position w:val="-50"/>
                <w:sz w:val="18"/>
                <w:szCs w:val="18"/>
              </w:rPr>
              <w:object w:dxaOrig="6000" w:dyaOrig="1120" w14:anchorId="3CCE7545">
                <v:shape id="_x0000_i1077" type="#_x0000_t75" style="width:261.5pt;height:48.9pt" o:ole="">
                  <v:imagedata r:id="rId120" o:title=""/>
                </v:shape>
                <o:OLEObject Type="Embed" ProgID="Equation.3" ShapeID="_x0000_i1077" DrawAspect="Content" ObjectID="_1786275847" r:id="rId121"/>
              </w:object>
            </w:r>
          </w:p>
        </w:tc>
      </w:tr>
      <w:tr w:rsidR="00C019CF" w:rsidRPr="007849B1" w14:paraId="02363526" w14:textId="77777777" w:rsidTr="00405C1A">
        <w:tc>
          <w:tcPr>
            <w:tcW w:w="8865" w:type="dxa"/>
            <w:gridSpan w:val="2"/>
          </w:tcPr>
          <w:p w14:paraId="753EB86D" w14:textId="77777777" w:rsidR="00C019CF" w:rsidRPr="007849B1" w:rsidRDefault="00C019CF" w:rsidP="00405C1A">
            <w:pPr>
              <w:pStyle w:val="TAN"/>
              <w:rPr>
                <w:lang w:val="en-US" w:eastAsia="ko-KR"/>
              </w:rPr>
            </w:pPr>
            <w:r w:rsidRPr="007849B1">
              <w:rPr>
                <w:rFonts w:hint="eastAsia"/>
                <w:lang w:val="en-US" w:eastAsia="ko-KR"/>
              </w:rPr>
              <w:t>Note:</w:t>
            </w:r>
            <w:r w:rsidRPr="007849B1">
              <w:t xml:space="preserve"> </w:t>
            </w:r>
            <w:r w:rsidRPr="007849B1">
              <w:tab/>
            </w:r>
            <w:r w:rsidRPr="007849B1">
              <w:rPr>
                <w:rFonts w:hint="eastAsia"/>
                <w:lang w:val="en-US" w:eastAsia="ko-KR"/>
              </w:rPr>
              <w:t xml:space="preserve">The LOS probability is derived with assuming antenna heights of 3m for indoor, 10m for </w:t>
            </w:r>
            <w:proofErr w:type="spellStart"/>
            <w:r w:rsidRPr="007849B1">
              <w:rPr>
                <w:rFonts w:hint="eastAsia"/>
                <w:lang w:val="en-US" w:eastAsia="ko-KR"/>
              </w:rPr>
              <w:t>UMi</w:t>
            </w:r>
            <w:proofErr w:type="spellEnd"/>
            <w:r w:rsidRPr="007849B1">
              <w:rPr>
                <w:rFonts w:hint="eastAsia"/>
                <w:lang w:val="en-US" w:eastAsia="ko-KR"/>
              </w:rPr>
              <w:t xml:space="preserve">, and 25m for </w:t>
            </w:r>
            <w:proofErr w:type="spellStart"/>
            <w:r w:rsidRPr="007849B1">
              <w:rPr>
                <w:rFonts w:hint="eastAsia"/>
                <w:lang w:val="en-US" w:eastAsia="ko-KR"/>
              </w:rPr>
              <w:t>UMa</w:t>
            </w:r>
            <w:proofErr w:type="spellEnd"/>
          </w:p>
        </w:tc>
      </w:tr>
    </w:tbl>
    <w:p w14:paraId="74A1968B" w14:textId="77777777" w:rsidR="00C019CF" w:rsidRPr="007849B1" w:rsidRDefault="00C019CF" w:rsidP="00C019CF">
      <w:pPr>
        <w:rPr>
          <w:lang w:eastAsia="ja-JP"/>
        </w:rPr>
      </w:pPr>
    </w:p>
    <w:p w14:paraId="761944FC" w14:textId="77777777" w:rsidR="00C019CF" w:rsidRPr="007849B1" w:rsidRDefault="00C019CF" w:rsidP="00872F18">
      <w:pPr>
        <w:pStyle w:val="Heading5"/>
        <w:rPr>
          <w:lang w:eastAsia="ja-JP"/>
        </w:rPr>
      </w:pPr>
      <w:bookmarkStart w:id="772" w:name="_Toc494384413"/>
      <w:bookmarkStart w:id="773" w:name="_Toc98750622"/>
      <w:r>
        <w:rPr>
          <w:lang w:eastAsia="ja-JP"/>
        </w:rPr>
        <w:t>6.1</w:t>
      </w:r>
      <w:r w:rsidRPr="007849B1">
        <w:rPr>
          <w:rFonts w:hint="eastAsia"/>
          <w:lang w:eastAsia="ja-JP"/>
        </w:rPr>
        <w:t>.2.2.3</w:t>
      </w:r>
      <w:r w:rsidRPr="007849B1">
        <w:rPr>
          <w:rFonts w:hint="eastAsia"/>
          <w:lang w:eastAsia="ja-JP"/>
        </w:rPr>
        <w:tab/>
      </w:r>
      <w:r w:rsidRPr="007849B1">
        <w:rPr>
          <w:lang w:eastAsia="ja-JP"/>
        </w:rPr>
        <w:t>O-to-I penetration loss</w:t>
      </w:r>
      <w:bookmarkEnd w:id="772"/>
      <w:bookmarkEnd w:id="773"/>
    </w:p>
    <w:p w14:paraId="42787D72" w14:textId="77777777" w:rsidR="00C019CF" w:rsidRPr="007849B1" w:rsidRDefault="00C019CF" w:rsidP="00C019CF">
      <w:pPr>
        <w:rPr>
          <w:lang w:eastAsia="ko-KR"/>
        </w:rPr>
      </w:pPr>
      <w:r w:rsidRPr="007849B1">
        <w:rPr>
          <w:rFonts w:hint="eastAsia"/>
          <w:lang w:eastAsia="ko-KR"/>
        </w:rPr>
        <w:t>T</w:t>
      </w:r>
      <w:r w:rsidRPr="007849B1">
        <w:rPr>
          <w:lang w:eastAsia="ja-JP"/>
        </w:rPr>
        <w:t xml:space="preserve">he </w:t>
      </w:r>
      <w:r w:rsidRPr="007849B1">
        <w:rPr>
          <w:rFonts w:hint="eastAsia"/>
          <w:lang w:eastAsia="ja-JP"/>
        </w:rPr>
        <w:t>P</w:t>
      </w:r>
      <w:r w:rsidRPr="007849B1">
        <w:rPr>
          <w:lang w:eastAsia="ja-JP"/>
        </w:rPr>
        <w:t>ath</w:t>
      </w:r>
      <w:r w:rsidRPr="007849B1">
        <w:rPr>
          <w:rFonts w:hint="eastAsia"/>
          <w:lang w:eastAsia="ja-JP"/>
        </w:rPr>
        <w:t xml:space="preserve"> </w:t>
      </w:r>
      <w:r w:rsidRPr="007849B1">
        <w:rPr>
          <w:lang w:eastAsia="ja-JP"/>
        </w:rPr>
        <w:t xml:space="preserve">loss incorporating </w:t>
      </w:r>
      <w:r w:rsidRPr="007849B1">
        <w:rPr>
          <w:rFonts w:hint="eastAsia"/>
          <w:lang w:eastAsia="ko-KR"/>
        </w:rPr>
        <w:t xml:space="preserve">O-to-I building </w:t>
      </w:r>
      <w:r w:rsidRPr="007849B1">
        <w:rPr>
          <w:lang w:eastAsia="ja-JP"/>
        </w:rPr>
        <w:t xml:space="preserve">penetration loss </w:t>
      </w:r>
      <w:r w:rsidRPr="007849B1">
        <w:rPr>
          <w:rFonts w:hint="eastAsia"/>
          <w:lang w:eastAsia="ko-KR"/>
        </w:rPr>
        <w:t xml:space="preserve">is </w:t>
      </w:r>
      <w:r w:rsidRPr="007849B1">
        <w:rPr>
          <w:lang w:eastAsia="ko-KR"/>
        </w:rPr>
        <w:t>modelled</w:t>
      </w:r>
      <w:r w:rsidRPr="007849B1">
        <w:rPr>
          <w:rFonts w:hint="eastAsia"/>
          <w:lang w:eastAsia="ko-KR"/>
        </w:rPr>
        <w:t xml:space="preserve"> as in the following</w:t>
      </w:r>
      <w:r w:rsidRPr="007849B1">
        <w:rPr>
          <w:lang w:eastAsia="ja-JP"/>
        </w:rPr>
        <w:t>:</w:t>
      </w:r>
    </w:p>
    <w:p w14:paraId="237148AC" w14:textId="77777777" w:rsidR="00C019CF" w:rsidRPr="007849B1" w:rsidRDefault="00C019CF" w:rsidP="00C019CF">
      <w:pPr>
        <w:rPr>
          <w:lang w:eastAsia="ko-KR"/>
        </w:rPr>
      </w:pPr>
      <w:r w:rsidRPr="007849B1">
        <w:rPr>
          <w:rFonts w:hint="eastAsia"/>
          <w:lang w:eastAsia="ko-KR"/>
        </w:rPr>
        <w:t xml:space="preserve">PL = </w:t>
      </w:r>
      <w:proofErr w:type="spellStart"/>
      <w:r w:rsidRPr="007849B1">
        <w:rPr>
          <w:rFonts w:hint="eastAsia"/>
          <w:lang w:eastAsia="ko-KR"/>
        </w:rPr>
        <w:t>PL</w:t>
      </w:r>
      <w:r w:rsidRPr="007849B1">
        <w:rPr>
          <w:vertAlign w:val="subscript"/>
          <w:lang w:eastAsia="ko-KR"/>
        </w:rPr>
        <w:t>b</w:t>
      </w:r>
      <w:proofErr w:type="spellEnd"/>
      <w:r w:rsidRPr="007849B1">
        <w:rPr>
          <w:rFonts w:hint="eastAsia"/>
          <w:lang w:eastAsia="ko-KR"/>
        </w:rPr>
        <w:t xml:space="preserve"> + </w:t>
      </w:r>
      <w:proofErr w:type="spellStart"/>
      <w:r w:rsidRPr="007849B1">
        <w:rPr>
          <w:rFonts w:hint="eastAsia"/>
          <w:lang w:eastAsia="ko-KR"/>
        </w:rPr>
        <w:t>PL</w:t>
      </w:r>
      <w:r w:rsidRPr="007849B1">
        <w:rPr>
          <w:vertAlign w:val="subscript"/>
          <w:lang w:eastAsia="ko-KR"/>
        </w:rPr>
        <w:t>tw</w:t>
      </w:r>
      <w:proofErr w:type="spellEnd"/>
      <w:r w:rsidRPr="007849B1">
        <w:rPr>
          <w:rFonts w:hint="eastAsia"/>
          <w:lang w:eastAsia="ko-KR"/>
        </w:rPr>
        <w:t xml:space="preserve"> + </w:t>
      </w:r>
      <w:proofErr w:type="spellStart"/>
      <w:r w:rsidRPr="007849B1">
        <w:rPr>
          <w:rFonts w:hint="eastAsia"/>
          <w:lang w:eastAsia="ko-KR"/>
        </w:rPr>
        <w:t>PL</w:t>
      </w:r>
      <w:r w:rsidRPr="007849B1">
        <w:rPr>
          <w:vertAlign w:val="subscript"/>
          <w:lang w:eastAsia="ko-KR"/>
        </w:rPr>
        <w:t>in</w:t>
      </w:r>
      <w:proofErr w:type="spellEnd"/>
      <w:r w:rsidRPr="007849B1">
        <w:rPr>
          <w:rFonts w:hint="eastAsia"/>
          <w:lang w:eastAsia="ko-KR"/>
        </w:rPr>
        <w:t xml:space="preserve"> + </w:t>
      </w:r>
      <w:proofErr w:type="gramStart"/>
      <w:r w:rsidRPr="007849B1">
        <w:rPr>
          <w:rFonts w:hint="eastAsia"/>
          <w:i/>
          <w:lang w:eastAsia="ko-KR"/>
        </w:rPr>
        <w:t>N</w:t>
      </w:r>
      <w:r w:rsidRPr="007849B1">
        <w:rPr>
          <w:rFonts w:hint="eastAsia"/>
          <w:lang w:eastAsia="ko-KR"/>
        </w:rPr>
        <w:t>(</w:t>
      </w:r>
      <w:proofErr w:type="gramEnd"/>
      <w:r w:rsidRPr="007849B1">
        <w:rPr>
          <w:rFonts w:hint="eastAsia"/>
          <w:lang w:eastAsia="ko-KR"/>
        </w:rPr>
        <w:t>0,</w:t>
      </w:r>
      <w:r w:rsidRPr="007849B1">
        <w:rPr>
          <w:lang w:eastAsia="ja-JP"/>
        </w:rPr>
        <w:t xml:space="preserve"> σ</w:t>
      </w:r>
      <w:r w:rsidRPr="007849B1">
        <w:rPr>
          <w:rFonts w:cs="Arial"/>
          <w:i/>
          <w:szCs w:val="18"/>
          <w:vertAlign w:val="subscript"/>
        </w:rPr>
        <w:t>P</w:t>
      </w:r>
      <w:r w:rsidRPr="007849B1">
        <w:rPr>
          <w:rFonts w:cs="Arial"/>
          <w:i/>
          <w:szCs w:val="18"/>
          <w:vertAlign w:val="superscript"/>
        </w:rPr>
        <w:t>2</w:t>
      </w:r>
      <w:r w:rsidRPr="007849B1">
        <w:rPr>
          <w:rFonts w:hint="eastAsia"/>
          <w:lang w:eastAsia="ko-KR"/>
        </w:rPr>
        <w:t>)</w:t>
      </w:r>
    </w:p>
    <w:p w14:paraId="4BFDA22F" w14:textId="77777777" w:rsidR="00C019CF" w:rsidRPr="007849B1" w:rsidRDefault="00C019CF" w:rsidP="00C019CF">
      <w:pPr>
        <w:rPr>
          <w:lang w:eastAsia="ko-KR"/>
        </w:rPr>
      </w:pPr>
      <w:r w:rsidRPr="007849B1">
        <w:rPr>
          <w:lang w:eastAsia="ja-JP"/>
        </w:rPr>
        <w:t xml:space="preserve">where </w:t>
      </w:r>
      <w:proofErr w:type="spellStart"/>
      <w:r w:rsidRPr="007849B1">
        <w:rPr>
          <w:lang w:eastAsia="ja-JP"/>
        </w:rPr>
        <w:t>PL</w:t>
      </w:r>
      <w:r w:rsidRPr="007849B1">
        <w:rPr>
          <w:vertAlign w:val="subscript"/>
          <w:lang w:eastAsia="ja-JP"/>
        </w:rPr>
        <w:t>b</w:t>
      </w:r>
      <w:proofErr w:type="spellEnd"/>
      <w:r w:rsidRPr="007849B1">
        <w:rPr>
          <w:lang w:eastAsia="ja-JP"/>
        </w:rPr>
        <w:t xml:space="preserve"> is the basic outdoor path loss</w:t>
      </w:r>
      <w:r w:rsidRPr="007849B1">
        <w:rPr>
          <w:rFonts w:hint="eastAsia"/>
          <w:lang w:eastAsia="ko-KR"/>
        </w:rPr>
        <w:t xml:space="preserve"> given in Section </w:t>
      </w:r>
      <w:r>
        <w:rPr>
          <w:lang w:eastAsia="ja-JP"/>
        </w:rPr>
        <w:t>6.1</w:t>
      </w:r>
      <w:r w:rsidRPr="007849B1">
        <w:rPr>
          <w:rFonts w:hint="eastAsia"/>
          <w:lang w:eastAsia="ja-JP"/>
        </w:rPr>
        <w:t>.2.2.1</w:t>
      </w:r>
      <w:r w:rsidRPr="007849B1">
        <w:rPr>
          <w:rFonts w:hint="eastAsia"/>
          <w:lang w:eastAsia="ko-KR"/>
        </w:rPr>
        <w:t>.</w:t>
      </w:r>
      <w:r w:rsidRPr="007849B1">
        <w:rPr>
          <w:lang w:eastAsia="ja-JP"/>
        </w:rPr>
        <w:t xml:space="preserve"> </w:t>
      </w:r>
      <w:proofErr w:type="spellStart"/>
      <w:r w:rsidRPr="007849B1">
        <w:rPr>
          <w:lang w:eastAsia="ja-JP"/>
        </w:rPr>
        <w:t>PL</w:t>
      </w:r>
      <w:r w:rsidRPr="007849B1">
        <w:rPr>
          <w:vertAlign w:val="subscript"/>
          <w:lang w:eastAsia="ja-JP"/>
        </w:rPr>
        <w:t>tw</w:t>
      </w:r>
      <w:proofErr w:type="spellEnd"/>
      <w:r w:rsidRPr="007849B1">
        <w:rPr>
          <w:lang w:eastAsia="ja-JP"/>
        </w:rPr>
        <w:t xml:space="preserve"> is the building penetration loss through the external wall, </w:t>
      </w:r>
      <w:proofErr w:type="spellStart"/>
      <w:r w:rsidRPr="007849B1">
        <w:rPr>
          <w:lang w:eastAsia="ja-JP"/>
        </w:rPr>
        <w:t>PL</w:t>
      </w:r>
      <w:r w:rsidRPr="007849B1">
        <w:rPr>
          <w:vertAlign w:val="subscript"/>
          <w:lang w:eastAsia="ja-JP"/>
        </w:rPr>
        <w:t>in</w:t>
      </w:r>
      <w:proofErr w:type="spellEnd"/>
      <w:r w:rsidRPr="007849B1">
        <w:rPr>
          <w:lang w:eastAsia="ja-JP"/>
        </w:rPr>
        <w:t xml:space="preserve"> is the inside loss dependent on the depth into the building, and </w:t>
      </w:r>
      <w:proofErr w:type="spellStart"/>
      <w:r w:rsidRPr="007849B1">
        <w:rPr>
          <w:lang w:eastAsia="ja-JP"/>
        </w:rPr>
        <w:t>σ</w:t>
      </w:r>
      <w:proofErr w:type="gramStart"/>
      <w:r w:rsidRPr="007849B1">
        <w:rPr>
          <w:rFonts w:cs="Arial"/>
          <w:i/>
          <w:szCs w:val="18"/>
          <w:vertAlign w:val="subscript"/>
        </w:rPr>
        <w:t>P</w:t>
      </w:r>
      <w:proofErr w:type="spellEnd"/>
      <w:r w:rsidRPr="007849B1" w:rsidDel="00D5467C">
        <w:rPr>
          <w:lang w:eastAsia="ja-JP"/>
        </w:rPr>
        <w:t xml:space="preserve"> </w:t>
      </w:r>
      <w:r w:rsidRPr="007849B1">
        <w:rPr>
          <w:lang w:eastAsia="ja-JP"/>
        </w:rPr>
        <w:t xml:space="preserve"> is</w:t>
      </w:r>
      <w:proofErr w:type="gramEnd"/>
      <w:r w:rsidRPr="007849B1">
        <w:rPr>
          <w:lang w:eastAsia="ja-JP"/>
        </w:rPr>
        <w:t xml:space="preserve"> the standard deviation</w:t>
      </w:r>
      <w:r w:rsidRPr="007849B1">
        <w:t xml:space="preserve"> </w:t>
      </w:r>
      <w:r w:rsidRPr="007849B1">
        <w:rPr>
          <w:lang w:eastAsia="ja-JP"/>
        </w:rPr>
        <w:t>for the penetration loss</w:t>
      </w:r>
      <w:r w:rsidRPr="007849B1">
        <w:rPr>
          <w:rFonts w:hint="eastAsia"/>
          <w:lang w:eastAsia="ko-KR"/>
        </w:rPr>
        <w:t>.</w:t>
      </w:r>
    </w:p>
    <w:p w14:paraId="5C43CBA6" w14:textId="77777777" w:rsidR="00C019CF" w:rsidRPr="007849B1" w:rsidRDefault="00C019CF" w:rsidP="00C019CF">
      <w:pPr>
        <w:rPr>
          <w:lang w:eastAsia="ko-KR"/>
        </w:rPr>
      </w:pPr>
      <w:proofErr w:type="spellStart"/>
      <w:r w:rsidRPr="007849B1">
        <w:rPr>
          <w:lang w:eastAsia="ja-JP"/>
        </w:rPr>
        <w:t>PL</w:t>
      </w:r>
      <w:r w:rsidRPr="007849B1">
        <w:rPr>
          <w:vertAlign w:val="subscript"/>
          <w:lang w:eastAsia="ja-JP"/>
        </w:rPr>
        <w:t>tw</w:t>
      </w:r>
      <w:proofErr w:type="spellEnd"/>
      <w:r w:rsidRPr="007849B1">
        <w:rPr>
          <w:rFonts w:hint="eastAsia"/>
          <w:lang w:eastAsia="ko-KR"/>
        </w:rPr>
        <w:t xml:space="preserve"> is characterized as:</w:t>
      </w:r>
    </w:p>
    <w:p w14:paraId="2FE892B2" w14:textId="77777777" w:rsidR="00C019CF" w:rsidRPr="007849B1" w:rsidRDefault="00C019CF" w:rsidP="00C019CF">
      <w:pPr>
        <w:pStyle w:val="EQ"/>
        <w:rPr>
          <w:lang w:eastAsia="ko-KR"/>
        </w:rPr>
      </w:pPr>
      <w:r w:rsidRPr="007849B1">
        <w:tab/>
      </w:r>
      <w:r w:rsidRPr="007849B1">
        <w:object w:dxaOrig="4000" w:dyaOrig="840" w14:anchorId="5775A371">
          <v:shape id="_x0000_i1078" type="#_x0000_t75" style="width:201.05pt;height:42.1pt" o:ole="">
            <v:imagedata r:id="rId122" o:title=""/>
          </v:shape>
          <o:OLEObject Type="Embed" ProgID="Equation.3" ShapeID="_x0000_i1078" DrawAspect="Content" ObjectID="_1786275848" r:id="rId123"/>
        </w:object>
      </w:r>
    </w:p>
    <w:p w14:paraId="08508604" w14:textId="77777777" w:rsidR="00C019CF" w:rsidRPr="007849B1" w:rsidRDefault="00C019CF" w:rsidP="00C019CF">
      <w:pPr>
        <w:rPr>
          <w:lang w:eastAsia="ko-KR"/>
        </w:rPr>
      </w:pPr>
      <w:r w:rsidRPr="007849B1">
        <w:rPr>
          <w:position w:val="-14"/>
        </w:rPr>
        <w:object w:dxaOrig="560" w:dyaOrig="380" w14:anchorId="570C1BE9">
          <v:shape id="_x0000_i1079" type="#_x0000_t75" style="width:27.15pt;height:19pt" o:ole="">
            <v:imagedata r:id="rId124" o:title=""/>
          </v:shape>
          <o:OLEObject Type="Embed" ProgID="Equation.3" ShapeID="_x0000_i1079" DrawAspect="Content" ObjectID="_1786275849" r:id="rId125"/>
        </w:object>
      </w:r>
      <w:r w:rsidRPr="007849B1">
        <w:rPr>
          <w:lang w:eastAsia="ko-KR"/>
        </w:rPr>
        <w:t xml:space="preserve"> </w:t>
      </w:r>
      <w:r w:rsidRPr="007849B1">
        <w:rPr>
          <w:rFonts w:hint="eastAsia"/>
          <w:lang w:eastAsia="ko-KR"/>
        </w:rPr>
        <w:t xml:space="preserve"> is </w:t>
      </w:r>
      <w:r w:rsidRPr="007849B1">
        <w:rPr>
          <w:lang w:eastAsia="ko-KR"/>
        </w:rPr>
        <w:t xml:space="preserve">an additional loss is added to the external wall loss to account for non-perpendicular </w:t>
      </w:r>
      <w:proofErr w:type="gramStart"/>
      <w:r w:rsidRPr="007849B1">
        <w:rPr>
          <w:lang w:eastAsia="ko-KR"/>
        </w:rPr>
        <w:t>incidence</w:t>
      </w:r>
      <w:r w:rsidRPr="007849B1">
        <w:rPr>
          <w:rFonts w:hint="eastAsia"/>
          <w:lang w:eastAsia="ko-KR"/>
        </w:rPr>
        <w:t>;</w:t>
      </w:r>
      <w:proofErr w:type="gramEnd"/>
    </w:p>
    <w:p w14:paraId="143208A5" w14:textId="77777777" w:rsidR="00C019CF" w:rsidRPr="007849B1" w:rsidRDefault="00C019CF" w:rsidP="00C019CF">
      <w:pPr>
        <w:rPr>
          <w:lang w:eastAsia="ko-KR"/>
        </w:rPr>
      </w:pPr>
      <w:r w:rsidRPr="007849B1">
        <w:rPr>
          <w:position w:val="-14"/>
        </w:rPr>
        <w:object w:dxaOrig="3200" w:dyaOrig="380" w14:anchorId="0697AF23">
          <v:shape id="_x0000_i1080" type="#_x0000_t75" style="width:159.6pt;height:19pt" o:ole="">
            <v:imagedata r:id="rId126" o:title=""/>
          </v:shape>
          <o:OLEObject Type="Embed" ProgID="Equation.3" ShapeID="_x0000_i1080" DrawAspect="Content" ObjectID="_1786275850" r:id="rId127"/>
        </w:object>
      </w:r>
      <w:r w:rsidRPr="007849B1">
        <w:rPr>
          <w:rFonts w:hint="eastAsia"/>
          <w:lang w:eastAsia="ko-KR"/>
        </w:rPr>
        <w:t xml:space="preserve">, </w:t>
      </w:r>
      <w:r w:rsidRPr="007849B1">
        <w:rPr>
          <w:lang w:eastAsia="ko-KR"/>
        </w:rPr>
        <w:t xml:space="preserve">is the penetration loss of material </w:t>
      </w:r>
      <w:r w:rsidRPr="007849B1">
        <w:rPr>
          <w:i/>
          <w:iCs/>
          <w:lang w:eastAsia="ko-KR"/>
        </w:rPr>
        <w:t>i</w:t>
      </w:r>
      <w:r w:rsidRPr="007849B1">
        <w:rPr>
          <w:rFonts w:hint="eastAsia"/>
          <w:lang w:eastAsia="ko-KR"/>
        </w:rPr>
        <w:t xml:space="preserve">, example values of which can be found in Table </w:t>
      </w:r>
      <w:r>
        <w:rPr>
          <w:lang w:eastAsia="ja-JP"/>
        </w:rPr>
        <w:t>6.1</w:t>
      </w:r>
      <w:r w:rsidRPr="007849B1">
        <w:rPr>
          <w:rFonts w:hint="eastAsia"/>
          <w:lang w:eastAsia="ja-JP"/>
        </w:rPr>
        <w:t>.2.2.3</w:t>
      </w:r>
      <w:r w:rsidRPr="007849B1">
        <w:rPr>
          <w:rFonts w:hint="eastAsia"/>
          <w:lang w:eastAsia="ko-KR"/>
        </w:rPr>
        <w:t>-1.</w:t>
      </w:r>
    </w:p>
    <w:p w14:paraId="5E825677" w14:textId="77777777" w:rsidR="00C019CF" w:rsidRPr="007849B1" w:rsidRDefault="00C019CF" w:rsidP="00C019CF">
      <w:pPr>
        <w:rPr>
          <w:lang w:val="en-US" w:eastAsia="ko-KR"/>
        </w:rPr>
      </w:pPr>
      <w:r w:rsidRPr="007849B1">
        <w:rPr>
          <w:i/>
          <w:iCs/>
          <w:lang w:val="en-US" w:eastAsia="ko-KR"/>
        </w:rPr>
        <w:lastRenderedPageBreak/>
        <w:t>p</w:t>
      </w:r>
      <w:r w:rsidRPr="007849B1">
        <w:rPr>
          <w:i/>
          <w:iCs/>
          <w:vertAlign w:val="subscript"/>
          <w:lang w:val="en-US" w:eastAsia="ko-KR"/>
        </w:rPr>
        <w:t>i</w:t>
      </w:r>
      <w:r w:rsidRPr="007849B1">
        <w:rPr>
          <w:lang w:val="en-US" w:eastAsia="ko-KR"/>
        </w:rPr>
        <w:t xml:space="preserve"> is proportion of </w:t>
      </w:r>
      <w:r w:rsidRPr="007849B1">
        <w:rPr>
          <w:i/>
          <w:iCs/>
          <w:lang w:val="en-US" w:eastAsia="ko-KR"/>
        </w:rPr>
        <w:t>i</w:t>
      </w:r>
      <w:r w:rsidRPr="007849B1">
        <w:rPr>
          <w:lang w:val="en-US" w:eastAsia="ko-KR"/>
        </w:rPr>
        <w:t>-</w:t>
      </w:r>
      <w:proofErr w:type="spellStart"/>
      <w:r w:rsidRPr="007849B1">
        <w:rPr>
          <w:lang w:val="en-US" w:eastAsia="ko-KR"/>
        </w:rPr>
        <w:t>th</w:t>
      </w:r>
      <w:proofErr w:type="spellEnd"/>
      <w:r w:rsidRPr="007849B1">
        <w:rPr>
          <w:lang w:val="en-US" w:eastAsia="ko-KR"/>
        </w:rPr>
        <w:t xml:space="preserve"> materials</w:t>
      </w:r>
      <w:r w:rsidRPr="007849B1">
        <w:rPr>
          <w:rFonts w:hint="eastAsia"/>
          <w:lang w:val="en-US" w:eastAsia="ko-KR"/>
        </w:rPr>
        <w:t xml:space="preserve">, where </w:t>
      </w:r>
      <w:r w:rsidRPr="007849B1">
        <w:rPr>
          <w:position w:val="-28"/>
        </w:rPr>
        <w:object w:dxaOrig="900" w:dyaOrig="680" w14:anchorId="04267E00">
          <v:shape id="_x0000_i1081" type="#_x0000_t75" style="width:44.85pt;height:34.65pt" o:ole="">
            <v:imagedata r:id="rId128" o:title=""/>
          </v:shape>
          <o:OLEObject Type="Embed" ProgID="Equation.3" ShapeID="_x0000_i1081" DrawAspect="Content" ObjectID="_1786275851" r:id="rId129"/>
        </w:object>
      </w:r>
      <w:r w:rsidRPr="007849B1">
        <w:rPr>
          <w:rFonts w:hint="eastAsia"/>
          <w:lang w:eastAsia="ko-KR"/>
        </w:rPr>
        <w:t>; and</w:t>
      </w:r>
    </w:p>
    <w:p w14:paraId="493BF9BB" w14:textId="77777777" w:rsidR="00C019CF" w:rsidRPr="007849B1" w:rsidRDefault="00C019CF" w:rsidP="00C019CF">
      <w:pPr>
        <w:rPr>
          <w:lang w:eastAsia="ko-KR"/>
        </w:rPr>
      </w:pPr>
      <w:r w:rsidRPr="007849B1">
        <w:rPr>
          <w:i/>
          <w:lang w:val="en-US" w:eastAsia="ko-KR"/>
        </w:rPr>
        <w:t>N</w:t>
      </w:r>
      <w:r w:rsidRPr="007849B1">
        <w:rPr>
          <w:rFonts w:hint="eastAsia"/>
          <w:lang w:val="en-US" w:eastAsia="ko-KR"/>
        </w:rPr>
        <w:t xml:space="preserve"> is the number of materials.</w:t>
      </w:r>
    </w:p>
    <w:p w14:paraId="1CE8675B" w14:textId="77777777" w:rsidR="00C019CF" w:rsidRPr="007849B1" w:rsidRDefault="00C019CF" w:rsidP="00C019CF">
      <w:pPr>
        <w:pStyle w:val="TH"/>
        <w:rPr>
          <w:lang w:eastAsia="ja-JP"/>
        </w:rPr>
      </w:pPr>
      <w:bookmarkStart w:id="774" w:name="_Ref445048671"/>
      <w:bookmarkStart w:id="775" w:name="_Ref445048576"/>
      <w:r w:rsidRPr="007849B1">
        <w:rPr>
          <w:lang w:eastAsia="ja-JP"/>
        </w:rPr>
        <w:t xml:space="preserve">Table </w:t>
      </w:r>
      <w:bookmarkEnd w:id="774"/>
      <w:r>
        <w:rPr>
          <w:lang w:eastAsia="ja-JP"/>
        </w:rPr>
        <w:t>6.1</w:t>
      </w:r>
      <w:r w:rsidRPr="007849B1">
        <w:rPr>
          <w:lang w:eastAsia="ko-KR"/>
        </w:rPr>
        <w:t>.</w:t>
      </w:r>
      <w:r w:rsidRPr="007849B1">
        <w:rPr>
          <w:rFonts w:hint="eastAsia"/>
          <w:lang w:eastAsia="ja-JP"/>
        </w:rPr>
        <w:t>2</w:t>
      </w:r>
      <w:r w:rsidRPr="007849B1">
        <w:rPr>
          <w:lang w:eastAsia="ko-KR"/>
        </w:rPr>
        <w:t>.</w:t>
      </w:r>
      <w:r w:rsidRPr="007849B1">
        <w:rPr>
          <w:rFonts w:hint="eastAsia"/>
          <w:lang w:eastAsia="ja-JP"/>
        </w:rPr>
        <w:t>2.</w:t>
      </w:r>
      <w:r w:rsidRPr="007849B1">
        <w:rPr>
          <w:lang w:eastAsia="ko-KR"/>
        </w:rPr>
        <w:t>3-1</w:t>
      </w:r>
      <w:r w:rsidRPr="007849B1">
        <w:rPr>
          <w:rFonts w:hint="eastAsia"/>
          <w:lang w:eastAsia="ja-JP"/>
        </w:rPr>
        <w:t>:</w:t>
      </w:r>
      <w:r w:rsidRPr="007849B1">
        <w:rPr>
          <w:lang w:eastAsia="ja-JP"/>
        </w:rPr>
        <w:t xml:space="preserve"> Material penetration losses</w:t>
      </w:r>
      <w:bookmarkEnd w:id="7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5104"/>
      </w:tblGrid>
      <w:tr w:rsidR="00C019CF" w:rsidRPr="007849B1" w14:paraId="421145C1" w14:textId="77777777" w:rsidTr="00405C1A">
        <w:trPr>
          <w:cantSplit/>
        </w:trPr>
        <w:tc>
          <w:tcPr>
            <w:tcW w:w="4621" w:type="dxa"/>
            <w:shd w:val="clear" w:color="auto" w:fill="auto"/>
          </w:tcPr>
          <w:p w14:paraId="1AD1E188" w14:textId="77777777" w:rsidR="00C019CF" w:rsidRPr="007849B1" w:rsidRDefault="00C019CF" w:rsidP="00405C1A">
            <w:pPr>
              <w:pStyle w:val="TAH"/>
              <w:rPr>
                <w:lang w:eastAsia="ja-JP"/>
              </w:rPr>
            </w:pPr>
            <w:r w:rsidRPr="007849B1">
              <w:rPr>
                <w:lang w:eastAsia="ja-JP"/>
              </w:rPr>
              <w:t>Material</w:t>
            </w:r>
          </w:p>
        </w:tc>
        <w:tc>
          <w:tcPr>
            <w:tcW w:w="5207" w:type="dxa"/>
            <w:shd w:val="clear" w:color="auto" w:fill="auto"/>
          </w:tcPr>
          <w:p w14:paraId="00C5DF39" w14:textId="77777777" w:rsidR="00C019CF" w:rsidRPr="007849B1" w:rsidRDefault="00C019CF" w:rsidP="00405C1A">
            <w:pPr>
              <w:pStyle w:val="TAH"/>
              <w:rPr>
                <w:lang w:eastAsia="ja-JP"/>
              </w:rPr>
            </w:pPr>
            <w:r w:rsidRPr="007849B1">
              <w:rPr>
                <w:lang w:eastAsia="ja-JP"/>
              </w:rPr>
              <w:t>Penetration loss [dB]</w:t>
            </w:r>
          </w:p>
        </w:tc>
      </w:tr>
      <w:tr w:rsidR="00C019CF" w:rsidRPr="007849B1" w14:paraId="54142219" w14:textId="77777777" w:rsidTr="00405C1A">
        <w:trPr>
          <w:cantSplit/>
        </w:trPr>
        <w:tc>
          <w:tcPr>
            <w:tcW w:w="4621" w:type="dxa"/>
            <w:shd w:val="clear" w:color="auto" w:fill="auto"/>
          </w:tcPr>
          <w:p w14:paraId="2BADD1DC" w14:textId="77777777" w:rsidR="00C019CF" w:rsidRPr="007849B1" w:rsidRDefault="00C019CF" w:rsidP="00405C1A">
            <w:pPr>
              <w:pStyle w:val="TAL"/>
              <w:rPr>
                <w:lang w:eastAsia="ja-JP"/>
              </w:rPr>
            </w:pPr>
            <w:r w:rsidRPr="007849B1">
              <w:rPr>
                <w:lang w:eastAsia="ja-JP"/>
              </w:rPr>
              <w:t>Standard multi-pane glass</w:t>
            </w:r>
          </w:p>
        </w:tc>
        <w:tc>
          <w:tcPr>
            <w:tcW w:w="5207" w:type="dxa"/>
            <w:shd w:val="clear" w:color="auto" w:fill="auto"/>
          </w:tcPr>
          <w:p w14:paraId="4658B492" w14:textId="77777777" w:rsidR="00C019CF" w:rsidRPr="00E45245" w:rsidRDefault="00000000" w:rsidP="00405C1A">
            <w:pPr>
              <w:pStyle w:val="TAL"/>
              <w:rPr>
                <w:rFonts w:cs="Arial"/>
                <w:lang w:eastAsia="ko-KR"/>
              </w:rPr>
            </w:pPr>
            <m:oMathPara>
              <m:oMath>
                <m:sSub>
                  <m:sSubPr>
                    <m:ctrlPr>
                      <w:rPr>
                        <w:rFonts w:ascii="Cambria Math" w:hAnsi="Cambria Math" w:cs="Arial"/>
                        <w:szCs w:val="22"/>
                        <w:lang w:eastAsia="ja-JP"/>
                      </w:rPr>
                    </m:ctrlPr>
                  </m:sSubPr>
                  <m:e>
                    <m:r>
                      <m:rPr>
                        <m:sty m:val="p"/>
                      </m:rPr>
                      <w:rPr>
                        <w:rFonts w:ascii="Cambria Math" w:hAnsi="Cambria Math" w:cs="Arial"/>
                        <w:szCs w:val="22"/>
                        <w:lang w:eastAsia="ja-JP"/>
                      </w:rPr>
                      <m:t>L</m:t>
                    </m:r>
                  </m:e>
                  <m:sub>
                    <m:r>
                      <m:rPr>
                        <m:sty m:val="p"/>
                      </m:rPr>
                      <w:rPr>
                        <w:rFonts w:ascii="Cambria Math" w:hAnsi="Cambria Math" w:cs="Arial"/>
                        <w:szCs w:val="22"/>
                        <w:lang w:eastAsia="ja-JP"/>
                      </w:rPr>
                      <m:t>glass</m:t>
                    </m:r>
                  </m:sub>
                </m:sSub>
                <m:r>
                  <m:rPr>
                    <m:sty m:val="p"/>
                  </m:rPr>
                  <w:rPr>
                    <w:rFonts w:ascii="Cambria Math" w:hAnsi="Cambria Math" w:cs="Arial"/>
                    <w:szCs w:val="22"/>
                    <w:lang w:eastAsia="ja-JP"/>
                  </w:rPr>
                  <m:t>=2+0.2</m:t>
                </m:r>
                <m:r>
                  <m:rPr>
                    <m:sty m:val="p"/>
                  </m:rPr>
                  <w:rPr>
                    <w:rFonts w:ascii="Cambria Math" w:eastAsia="Cambria Math" w:hAnsi="Cambria Math" w:cs="Arial"/>
                    <w:szCs w:val="22"/>
                    <w:lang w:eastAsia="ja-JP"/>
                  </w:rPr>
                  <m:t>⋅</m:t>
                </m:r>
                <m:r>
                  <w:rPr>
                    <w:rFonts w:ascii="Cambria Math" w:eastAsia="Cambria Math" w:hAnsi="Cambria Math" w:cs="Arial"/>
                    <w:szCs w:val="22"/>
                    <w:lang w:eastAsia="ja-JP"/>
                  </w:rPr>
                  <m:t>f</m:t>
                </m:r>
              </m:oMath>
            </m:oMathPara>
          </w:p>
        </w:tc>
      </w:tr>
      <w:tr w:rsidR="00C019CF" w:rsidRPr="007849B1" w14:paraId="3FF616B7" w14:textId="77777777" w:rsidTr="00405C1A">
        <w:trPr>
          <w:cantSplit/>
        </w:trPr>
        <w:tc>
          <w:tcPr>
            <w:tcW w:w="4621" w:type="dxa"/>
            <w:shd w:val="clear" w:color="auto" w:fill="auto"/>
          </w:tcPr>
          <w:p w14:paraId="236D09DA" w14:textId="77777777" w:rsidR="00C019CF" w:rsidRPr="007849B1" w:rsidRDefault="00C019CF" w:rsidP="00405C1A">
            <w:pPr>
              <w:pStyle w:val="TAL"/>
              <w:rPr>
                <w:lang w:eastAsia="ja-JP"/>
              </w:rPr>
            </w:pPr>
            <w:r w:rsidRPr="007849B1">
              <w:rPr>
                <w:lang w:eastAsia="ja-JP"/>
              </w:rPr>
              <w:t>IRR glass</w:t>
            </w:r>
          </w:p>
        </w:tc>
        <w:tc>
          <w:tcPr>
            <w:tcW w:w="5207" w:type="dxa"/>
            <w:shd w:val="clear" w:color="auto" w:fill="auto"/>
          </w:tcPr>
          <w:p w14:paraId="291FB1D6" w14:textId="77777777" w:rsidR="00C019CF" w:rsidRPr="00E45245" w:rsidRDefault="00000000" w:rsidP="00405C1A">
            <w:pPr>
              <w:pStyle w:val="TAL"/>
              <w:rPr>
                <w:rFonts w:cs="Arial"/>
                <w:lang w:eastAsia="ja-JP"/>
              </w:rPr>
            </w:pPr>
            <m:oMathPara>
              <m:oMath>
                <m:sSub>
                  <m:sSubPr>
                    <m:ctrlPr>
                      <w:rPr>
                        <w:rFonts w:ascii="Cambria Math" w:hAnsi="Cambria Math" w:cs="Arial"/>
                        <w:szCs w:val="22"/>
                        <w:lang w:eastAsia="ja-JP"/>
                      </w:rPr>
                    </m:ctrlPr>
                  </m:sSubPr>
                  <m:e>
                    <m:r>
                      <m:rPr>
                        <m:sty m:val="p"/>
                      </m:rPr>
                      <w:rPr>
                        <w:rFonts w:ascii="Cambria Math" w:hAnsi="Cambria Math" w:cs="Arial"/>
                        <w:szCs w:val="22"/>
                        <w:lang w:eastAsia="ja-JP"/>
                      </w:rPr>
                      <m:t>L</m:t>
                    </m:r>
                  </m:e>
                  <m:sub>
                    <m:r>
                      <m:rPr>
                        <m:sty m:val="p"/>
                      </m:rPr>
                      <w:rPr>
                        <w:rFonts w:ascii="Cambria Math" w:hAnsi="Cambria Math" w:cs="Arial"/>
                        <w:szCs w:val="22"/>
                        <w:lang w:eastAsia="ja-JP"/>
                      </w:rPr>
                      <m:t>IRRglass</m:t>
                    </m:r>
                  </m:sub>
                </m:sSub>
                <m:r>
                  <m:rPr>
                    <m:sty m:val="p"/>
                  </m:rPr>
                  <w:rPr>
                    <w:rFonts w:ascii="Cambria Math" w:hAnsi="Cambria Math" w:cs="Arial"/>
                    <w:szCs w:val="22"/>
                    <w:lang w:eastAsia="ja-JP"/>
                  </w:rPr>
                  <m:t>=23+0.3</m:t>
                </m:r>
                <m:r>
                  <m:rPr>
                    <m:sty m:val="p"/>
                  </m:rPr>
                  <w:rPr>
                    <w:rFonts w:ascii="Cambria Math" w:eastAsia="Cambria Math" w:hAnsi="Cambria Math" w:cs="Arial"/>
                    <w:szCs w:val="22"/>
                    <w:lang w:eastAsia="ja-JP"/>
                  </w:rPr>
                  <m:t>⋅</m:t>
                </m:r>
                <m:r>
                  <w:rPr>
                    <w:rFonts w:ascii="Cambria Math" w:eastAsia="Cambria Math" w:hAnsi="Cambria Math" w:cs="Arial"/>
                    <w:szCs w:val="22"/>
                    <w:lang w:eastAsia="ja-JP"/>
                  </w:rPr>
                  <m:t>f</m:t>
                </m:r>
              </m:oMath>
            </m:oMathPara>
          </w:p>
        </w:tc>
      </w:tr>
      <w:tr w:rsidR="00C019CF" w:rsidRPr="007849B1" w14:paraId="3E4222DC" w14:textId="77777777" w:rsidTr="00405C1A">
        <w:trPr>
          <w:cantSplit/>
        </w:trPr>
        <w:tc>
          <w:tcPr>
            <w:tcW w:w="4621" w:type="dxa"/>
            <w:shd w:val="clear" w:color="auto" w:fill="auto"/>
          </w:tcPr>
          <w:p w14:paraId="5ED23841" w14:textId="77777777" w:rsidR="00C019CF" w:rsidRPr="007849B1" w:rsidRDefault="00C019CF" w:rsidP="00405C1A">
            <w:pPr>
              <w:pStyle w:val="TAL"/>
              <w:rPr>
                <w:lang w:eastAsia="ja-JP"/>
              </w:rPr>
            </w:pPr>
            <w:r w:rsidRPr="007849B1">
              <w:rPr>
                <w:lang w:eastAsia="ja-JP"/>
              </w:rPr>
              <w:t>Concrete</w:t>
            </w:r>
          </w:p>
        </w:tc>
        <w:tc>
          <w:tcPr>
            <w:tcW w:w="5207" w:type="dxa"/>
            <w:shd w:val="clear" w:color="auto" w:fill="auto"/>
          </w:tcPr>
          <w:p w14:paraId="41C50448" w14:textId="77777777" w:rsidR="00C019CF" w:rsidRPr="00E45245" w:rsidRDefault="00000000" w:rsidP="00405C1A">
            <w:pPr>
              <w:pStyle w:val="TAL"/>
              <w:rPr>
                <w:rFonts w:cs="Arial"/>
                <w:lang w:eastAsia="ko-KR"/>
              </w:rPr>
            </w:pPr>
            <m:oMathPara>
              <m:oMath>
                <m:sSub>
                  <m:sSubPr>
                    <m:ctrlPr>
                      <w:rPr>
                        <w:rFonts w:ascii="Cambria Math" w:hAnsi="Cambria Math" w:cs="Arial"/>
                        <w:szCs w:val="22"/>
                        <w:lang w:eastAsia="ja-JP"/>
                      </w:rPr>
                    </m:ctrlPr>
                  </m:sSubPr>
                  <m:e>
                    <m:r>
                      <m:rPr>
                        <m:sty m:val="p"/>
                      </m:rPr>
                      <w:rPr>
                        <w:rFonts w:ascii="Cambria Math" w:hAnsi="Cambria Math" w:cs="Arial"/>
                        <w:szCs w:val="22"/>
                        <w:lang w:eastAsia="ja-JP"/>
                      </w:rPr>
                      <m:t>L</m:t>
                    </m:r>
                  </m:e>
                  <m:sub>
                    <m:r>
                      <m:rPr>
                        <m:sty m:val="p"/>
                      </m:rPr>
                      <w:rPr>
                        <w:rFonts w:ascii="Cambria Math" w:hAnsi="Cambria Math" w:cs="Arial"/>
                        <w:szCs w:val="22"/>
                        <w:lang w:eastAsia="ja-JP"/>
                      </w:rPr>
                      <m:t>concrete</m:t>
                    </m:r>
                  </m:sub>
                </m:sSub>
                <m:r>
                  <m:rPr>
                    <m:sty m:val="p"/>
                  </m:rPr>
                  <w:rPr>
                    <w:rFonts w:ascii="Cambria Math" w:hAnsi="Cambria Math" w:cs="Arial"/>
                    <w:szCs w:val="22"/>
                    <w:lang w:eastAsia="ja-JP"/>
                  </w:rPr>
                  <m:t>=5+4</m:t>
                </m:r>
                <m:r>
                  <m:rPr>
                    <m:sty m:val="p"/>
                  </m:rPr>
                  <w:rPr>
                    <w:rFonts w:ascii="Cambria Math" w:eastAsia="Cambria Math" w:hAnsi="Cambria Math" w:cs="Arial"/>
                    <w:szCs w:val="22"/>
                    <w:lang w:eastAsia="ja-JP"/>
                  </w:rPr>
                  <m:t>⋅</m:t>
                </m:r>
                <m:r>
                  <w:rPr>
                    <w:rFonts w:ascii="Cambria Math" w:eastAsia="Cambria Math" w:hAnsi="Cambria Math" w:cs="Arial"/>
                    <w:szCs w:val="22"/>
                    <w:lang w:eastAsia="ja-JP"/>
                  </w:rPr>
                  <m:t>f</m:t>
                </m:r>
              </m:oMath>
            </m:oMathPara>
          </w:p>
        </w:tc>
      </w:tr>
      <w:tr w:rsidR="00C019CF" w:rsidRPr="007849B1" w14:paraId="499D58FB" w14:textId="77777777" w:rsidTr="00405C1A">
        <w:trPr>
          <w:cantSplit/>
        </w:trPr>
        <w:tc>
          <w:tcPr>
            <w:tcW w:w="4621" w:type="dxa"/>
            <w:shd w:val="clear" w:color="auto" w:fill="auto"/>
          </w:tcPr>
          <w:p w14:paraId="0A40308F" w14:textId="77777777" w:rsidR="00C019CF" w:rsidRPr="007849B1" w:rsidRDefault="00C019CF" w:rsidP="00405C1A">
            <w:pPr>
              <w:pStyle w:val="TAL"/>
              <w:rPr>
                <w:lang w:eastAsia="ko-KR"/>
              </w:rPr>
            </w:pPr>
            <w:r w:rsidRPr="007849B1">
              <w:rPr>
                <w:lang w:eastAsia="ko-KR"/>
              </w:rPr>
              <w:t>Wood</w:t>
            </w:r>
          </w:p>
        </w:tc>
        <w:tc>
          <w:tcPr>
            <w:tcW w:w="5207" w:type="dxa"/>
            <w:shd w:val="clear" w:color="auto" w:fill="auto"/>
          </w:tcPr>
          <w:p w14:paraId="5B93A13C" w14:textId="77777777" w:rsidR="00C019CF" w:rsidRPr="00E45245" w:rsidRDefault="00000000" w:rsidP="00405C1A">
            <w:pPr>
              <w:pStyle w:val="TAL"/>
              <w:rPr>
                <w:rFonts w:cs="Arial"/>
                <w:lang w:eastAsia="ja-JP"/>
              </w:rPr>
            </w:pPr>
            <m:oMathPara>
              <m:oMath>
                <m:sSub>
                  <m:sSubPr>
                    <m:ctrlPr>
                      <w:rPr>
                        <w:rFonts w:ascii="Cambria Math" w:hAnsi="Cambria Math" w:cs="Arial"/>
                        <w:szCs w:val="22"/>
                        <w:lang w:eastAsia="ja-JP"/>
                      </w:rPr>
                    </m:ctrlPr>
                  </m:sSubPr>
                  <m:e>
                    <m:r>
                      <m:rPr>
                        <m:sty m:val="p"/>
                      </m:rPr>
                      <w:rPr>
                        <w:rFonts w:ascii="Cambria Math" w:hAnsi="Cambria Math" w:cs="Arial"/>
                        <w:szCs w:val="22"/>
                        <w:lang w:eastAsia="ja-JP"/>
                      </w:rPr>
                      <m:t>L</m:t>
                    </m:r>
                  </m:e>
                  <m:sub>
                    <m:r>
                      <m:rPr>
                        <m:sty m:val="p"/>
                      </m:rPr>
                      <w:rPr>
                        <w:rFonts w:ascii="Cambria Math" w:hAnsi="Cambria Math" w:cs="Arial"/>
                        <w:szCs w:val="22"/>
                        <w:lang w:eastAsia="ja-JP"/>
                      </w:rPr>
                      <m:t>wood</m:t>
                    </m:r>
                  </m:sub>
                </m:sSub>
                <m:r>
                  <m:rPr>
                    <m:sty m:val="p"/>
                  </m:rPr>
                  <w:rPr>
                    <w:rFonts w:ascii="Cambria Math" w:hAnsi="Cambria Math" w:cs="Arial"/>
                    <w:szCs w:val="22"/>
                    <w:lang w:eastAsia="ja-JP"/>
                  </w:rPr>
                  <m:t>=4.85+0.12</m:t>
                </m:r>
                <m:r>
                  <m:rPr>
                    <m:sty m:val="p"/>
                  </m:rPr>
                  <w:rPr>
                    <w:rFonts w:ascii="Cambria Math" w:eastAsia="Cambria Math" w:hAnsi="Cambria Math" w:cs="Arial"/>
                    <w:szCs w:val="22"/>
                    <w:lang w:eastAsia="ja-JP"/>
                  </w:rPr>
                  <m:t>⋅</m:t>
                </m:r>
                <m:r>
                  <w:rPr>
                    <w:rFonts w:ascii="Cambria Math" w:eastAsia="Cambria Math" w:hAnsi="Cambria Math" w:cs="Arial"/>
                    <w:szCs w:val="22"/>
                    <w:lang w:eastAsia="ja-JP"/>
                  </w:rPr>
                  <m:t>f</m:t>
                </m:r>
              </m:oMath>
            </m:oMathPara>
          </w:p>
        </w:tc>
      </w:tr>
      <w:tr w:rsidR="00C019CF" w:rsidRPr="007849B1" w14:paraId="1A695584" w14:textId="77777777" w:rsidTr="00405C1A">
        <w:trPr>
          <w:cantSplit/>
        </w:trPr>
        <w:tc>
          <w:tcPr>
            <w:tcW w:w="9828" w:type="dxa"/>
            <w:gridSpan w:val="2"/>
            <w:shd w:val="clear" w:color="auto" w:fill="auto"/>
          </w:tcPr>
          <w:p w14:paraId="346B7B63" w14:textId="77777777" w:rsidR="00C019CF" w:rsidRPr="007849B1" w:rsidRDefault="00C019CF" w:rsidP="00405C1A">
            <w:pPr>
              <w:pStyle w:val="TAN"/>
            </w:pPr>
            <w:r w:rsidRPr="007849B1">
              <w:rPr>
                <w:lang w:eastAsia="ko-KR"/>
              </w:rPr>
              <w:t>Note:</w:t>
            </w:r>
            <w:r w:rsidRPr="007849B1">
              <w:t xml:space="preserve"> </w:t>
            </w:r>
            <w:r w:rsidRPr="007849B1">
              <w:tab/>
            </w:r>
            <w:r w:rsidRPr="007849B1">
              <w:rPr>
                <w:lang w:eastAsia="ko-KR"/>
              </w:rPr>
              <w:t>f is in G</w:t>
            </w:r>
            <w:r w:rsidRPr="007849B1">
              <w:rPr>
                <w:rFonts w:hint="eastAsia"/>
                <w:lang w:eastAsia="ko-KR"/>
              </w:rPr>
              <w:t>H</w:t>
            </w:r>
            <w:r w:rsidRPr="007849B1">
              <w:rPr>
                <w:lang w:eastAsia="ko-KR"/>
              </w:rPr>
              <w:t>z</w:t>
            </w:r>
          </w:p>
        </w:tc>
      </w:tr>
    </w:tbl>
    <w:p w14:paraId="5602668B" w14:textId="77777777" w:rsidR="00C019CF" w:rsidRPr="007849B1" w:rsidRDefault="00C019CF" w:rsidP="00C019CF">
      <w:pPr>
        <w:rPr>
          <w:lang w:eastAsia="ko-KR"/>
        </w:rPr>
      </w:pPr>
    </w:p>
    <w:p w14:paraId="3524C82D" w14:textId="77777777" w:rsidR="00C019CF" w:rsidRPr="007849B1" w:rsidRDefault="00C019CF" w:rsidP="00C019CF">
      <w:pPr>
        <w:rPr>
          <w:lang w:eastAsia="ko-KR"/>
        </w:rPr>
      </w:pPr>
      <w:r w:rsidRPr="007849B1">
        <w:rPr>
          <w:rFonts w:hint="eastAsia"/>
          <w:lang w:eastAsia="ko-KR"/>
        </w:rPr>
        <w:t xml:space="preserve">Table </w:t>
      </w:r>
      <w:r>
        <w:rPr>
          <w:lang w:eastAsia="ja-JP"/>
        </w:rPr>
        <w:t>6.1</w:t>
      </w:r>
      <w:r w:rsidRPr="007849B1">
        <w:rPr>
          <w:rFonts w:hint="eastAsia"/>
          <w:lang w:eastAsia="ja-JP"/>
        </w:rPr>
        <w:t>.2.2.3</w:t>
      </w:r>
      <w:r w:rsidRPr="007849B1">
        <w:rPr>
          <w:rFonts w:hint="eastAsia"/>
          <w:lang w:eastAsia="ko-KR"/>
        </w:rPr>
        <w:t xml:space="preserve">-2 gives </w:t>
      </w:r>
      <w:proofErr w:type="spellStart"/>
      <w:r w:rsidRPr="007849B1">
        <w:rPr>
          <w:lang w:eastAsia="ja-JP"/>
        </w:rPr>
        <w:t>PL</w:t>
      </w:r>
      <w:r w:rsidRPr="007849B1">
        <w:rPr>
          <w:vertAlign w:val="subscript"/>
          <w:lang w:eastAsia="ja-JP"/>
        </w:rPr>
        <w:t>tw</w:t>
      </w:r>
      <w:proofErr w:type="spellEnd"/>
      <w:r w:rsidRPr="007849B1">
        <w:rPr>
          <w:rFonts w:hint="eastAsia"/>
          <w:lang w:eastAsia="ko-KR"/>
        </w:rPr>
        <w:t xml:space="preserve">, </w:t>
      </w:r>
      <w:proofErr w:type="spellStart"/>
      <w:r w:rsidRPr="007849B1">
        <w:rPr>
          <w:lang w:eastAsia="ja-JP"/>
        </w:rPr>
        <w:t>PL</w:t>
      </w:r>
      <w:r w:rsidRPr="007849B1">
        <w:rPr>
          <w:rFonts w:hint="eastAsia"/>
          <w:vertAlign w:val="subscript"/>
          <w:lang w:eastAsia="ko-KR"/>
        </w:rPr>
        <w:t>in</w:t>
      </w:r>
      <w:proofErr w:type="spellEnd"/>
      <w:r w:rsidRPr="007849B1">
        <w:rPr>
          <w:rFonts w:hint="eastAsia"/>
          <w:lang w:eastAsia="ko-KR"/>
        </w:rPr>
        <w:t xml:space="preserve"> and </w:t>
      </w:r>
      <w:proofErr w:type="spellStart"/>
      <w:r w:rsidRPr="007849B1">
        <w:rPr>
          <w:lang w:eastAsia="ja-JP"/>
        </w:rPr>
        <w:t>σ</w:t>
      </w:r>
      <w:proofErr w:type="gramStart"/>
      <w:r w:rsidRPr="007849B1">
        <w:rPr>
          <w:rFonts w:cs="Arial"/>
          <w:i/>
          <w:szCs w:val="18"/>
          <w:vertAlign w:val="subscript"/>
        </w:rPr>
        <w:t>P</w:t>
      </w:r>
      <w:proofErr w:type="spellEnd"/>
      <w:r w:rsidRPr="007849B1" w:rsidDel="00C53532">
        <w:rPr>
          <w:lang w:eastAsia="ja-JP"/>
        </w:rPr>
        <w:t xml:space="preserve"> </w:t>
      </w:r>
      <w:r w:rsidRPr="007849B1">
        <w:rPr>
          <w:rFonts w:hint="eastAsia"/>
          <w:lang w:eastAsia="ko-KR"/>
        </w:rPr>
        <w:t xml:space="preserve"> for</w:t>
      </w:r>
      <w:proofErr w:type="gramEnd"/>
      <w:r w:rsidRPr="007849B1">
        <w:rPr>
          <w:rFonts w:hint="eastAsia"/>
          <w:lang w:eastAsia="ko-KR"/>
        </w:rPr>
        <w:t xml:space="preserve"> two O-to-I </w:t>
      </w:r>
      <w:r w:rsidRPr="007849B1">
        <w:rPr>
          <w:lang w:eastAsia="ko-KR"/>
        </w:rPr>
        <w:t>penetration</w:t>
      </w:r>
      <w:r w:rsidRPr="007849B1">
        <w:rPr>
          <w:rFonts w:hint="eastAsia"/>
          <w:lang w:eastAsia="ko-KR"/>
        </w:rPr>
        <w:t xml:space="preserve"> loss models. The </w:t>
      </w:r>
      <w:r w:rsidRPr="007849B1">
        <w:rPr>
          <w:lang w:eastAsia="ko-KR"/>
        </w:rPr>
        <w:t xml:space="preserve">O-to-I penetration is </w:t>
      </w:r>
      <w:r w:rsidRPr="007849B1">
        <w:rPr>
          <w:rFonts w:hint="eastAsia"/>
          <w:lang w:eastAsia="ko-KR"/>
        </w:rPr>
        <w:t xml:space="preserve">UT-specifically </w:t>
      </w:r>
      <w:proofErr w:type="gramStart"/>
      <w:r w:rsidRPr="007849B1">
        <w:rPr>
          <w:rFonts w:hint="eastAsia"/>
          <w:lang w:eastAsia="ko-KR"/>
        </w:rPr>
        <w:t>generated, and</w:t>
      </w:r>
      <w:proofErr w:type="gramEnd"/>
      <w:r w:rsidRPr="007849B1">
        <w:rPr>
          <w:rFonts w:hint="eastAsia"/>
          <w:lang w:eastAsia="ko-KR"/>
        </w:rPr>
        <w:t xml:space="preserve"> is added to the SF realization in the log domain.</w:t>
      </w:r>
    </w:p>
    <w:p w14:paraId="5F202C7B" w14:textId="77777777" w:rsidR="00C019CF" w:rsidRPr="007849B1" w:rsidRDefault="00C019CF" w:rsidP="00C019CF">
      <w:pPr>
        <w:pStyle w:val="TH"/>
        <w:rPr>
          <w:lang w:eastAsia="ko-KR"/>
        </w:rPr>
      </w:pPr>
      <w:bookmarkStart w:id="776" w:name="_Ref445049023"/>
      <w:r w:rsidRPr="007849B1">
        <w:rPr>
          <w:lang w:eastAsia="ja-JP"/>
        </w:rPr>
        <w:t xml:space="preserve">Table </w:t>
      </w:r>
      <w:bookmarkEnd w:id="776"/>
      <w:r>
        <w:rPr>
          <w:lang w:eastAsia="ja-JP"/>
        </w:rPr>
        <w:t>6.1</w:t>
      </w:r>
      <w:r w:rsidRPr="007849B1">
        <w:rPr>
          <w:rFonts w:hint="eastAsia"/>
          <w:lang w:eastAsia="ja-JP"/>
        </w:rPr>
        <w:t>.2.2.3</w:t>
      </w:r>
      <w:r w:rsidRPr="007849B1">
        <w:rPr>
          <w:lang w:eastAsia="ko-KR"/>
        </w:rPr>
        <w:t>-2</w:t>
      </w:r>
      <w:r w:rsidRPr="007849B1">
        <w:rPr>
          <w:lang w:eastAsia="ja-JP"/>
        </w:rPr>
        <w:t xml:space="preserve"> </w:t>
      </w:r>
      <w:r w:rsidRPr="007849B1">
        <w:rPr>
          <w:lang w:eastAsia="ko-KR"/>
        </w:rPr>
        <w:t>O-to-I p</w:t>
      </w:r>
      <w:r w:rsidRPr="007849B1">
        <w:rPr>
          <w:lang w:eastAsia="ja-JP"/>
        </w:rPr>
        <w:t xml:space="preserve">enetration loss </w:t>
      </w:r>
      <w:r w:rsidRPr="007849B1">
        <w:rPr>
          <w:lang w:eastAsia="ko-KR"/>
        </w:rPr>
        <w:t>model</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5088"/>
        <w:gridCol w:w="1262"/>
        <w:gridCol w:w="1754"/>
      </w:tblGrid>
      <w:tr w:rsidR="00C019CF" w:rsidRPr="007849B1" w14:paraId="6978B8D4" w14:textId="77777777" w:rsidTr="00405C1A">
        <w:trPr>
          <w:trHeight w:val="609"/>
        </w:trPr>
        <w:tc>
          <w:tcPr>
            <w:tcW w:w="1715" w:type="dxa"/>
            <w:shd w:val="clear" w:color="auto" w:fill="auto"/>
          </w:tcPr>
          <w:p w14:paraId="7057451F" w14:textId="77777777" w:rsidR="00C019CF" w:rsidRPr="007849B1" w:rsidRDefault="00C019CF" w:rsidP="00405C1A">
            <w:pPr>
              <w:pStyle w:val="TAH"/>
              <w:rPr>
                <w:lang w:eastAsia="ja-JP"/>
              </w:rPr>
            </w:pPr>
            <w:r w:rsidRPr="007849B1">
              <w:rPr>
                <w:lang w:eastAsia="ja-JP"/>
              </w:rPr>
              <w:t> </w:t>
            </w:r>
          </w:p>
        </w:tc>
        <w:tc>
          <w:tcPr>
            <w:tcW w:w="5088" w:type="dxa"/>
            <w:shd w:val="clear" w:color="auto" w:fill="auto"/>
          </w:tcPr>
          <w:p w14:paraId="5F039951" w14:textId="77777777" w:rsidR="00C019CF" w:rsidRPr="007849B1" w:rsidRDefault="00C019CF" w:rsidP="00405C1A">
            <w:pPr>
              <w:pStyle w:val="TAH"/>
              <w:rPr>
                <w:lang w:eastAsia="ja-JP"/>
              </w:rPr>
            </w:pPr>
            <w:r w:rsidRPr="007849B1">
              <w:rPr>
                <w:lang w:eastAsia="ja-JP"/>
              </w:rPr>
              <w:t xml:space="preserve">Path loss through external wall: </w:t>
            </w:r>
            <m:oMath>
              <m:sSub>
                <m:sSubPr>
                  <m:ctrlPr>
                    <w:rPr>
                      <w:rFonts w:ascii="Cambria Math" w:hAnsi="Cambria Math" w:cs="Arial"/>
                      <w:lang w:eastAsia="ja-JP"/>
                    </w:rPr>
                  </m:ctrlPr>
                </m:sSubPr>
                <m:e>
                  <m:r>
                    <m:rPr>
                      <m:sty m:val="b"/>
                    </m:rPr>
                    <w:rPr>
                      <w:rFonts w:ascii="Cambria Math" w:hAnsi="Cambria Math" w:cs="Arial"/>
                      <w:sz w:val="21"/>
                    </w:rPr>
                    <m:t>PL</m:t>
                  </m:r>
                </m:e>
                <m:sub>
                  <m:r>
                    <m:rPr>
                      <m:sty m:val="b"/>
                    </m:rPr>
                    <w:rPr>
                      <w:rFonts w:ascii="Cambria Math" w:hAnsi="Cambria Math" w:cs="Arial"/>
                      <w:sz w:val="21"/>
                    </w:rPr>
                    <m:t>tw</m:t>
                  </m:r>
                </m:sub>
              </m:sSub>
            </m:oMath>
            <w:r w:rsidRPr="007849B1">
              <w:rPr>
                <w:lang w:eastAsia="ja-JP"/>
              </w:rPr>
              <w:t xml:space="preserve"> [dB]</w:t>
            </w:r>
          </w:p>
        </w:tc>
        <w:tc>
          <w:tcPr>
            <w:tcW w:w="1262" w:type="dxa"/>
            <w:shd w:val="clear" w:color="auto" w:fill="auto"/>
          </w:tcPr>
          <w:p w14:paraId="281D975D" w14:textId="77777777" w:rsidR="00C019CF" w:rsidRPr="007849B1" w:rsidRDefault="00C019CF" w:rsidP="00405C1A">
            <w:pPr>
              <w:pStyle w:val="TAH"/>
              <w:rPr>
                <w:lang w:eastAsia="ja-JP"/>
              </w:rPr>
            </w:pPr>
            <w:r w:rsidRPr="007849B1">
              <w:rPr>
                <w:lang w:eastAsia="ja-JP"/>
              </w:rPr>
              <w:t xml:space="preserve">Indoor loss: </w:t>
            </w:r>
            <m:oMath>
              <m:sSub>
                <m:sSubPr>
                  <m:ctrlPr>
                    <w:rPr>
                      <w:rFonts w:ascii="Cambria Math" w:hAnsi="Cambria Math" w:cs="Arial"/>
                      <w:lang w:eastAsia="ja-JP"/>
                    </w:rPr>
                  </m:ctrlPr>
                </m:sSubPr>
                <m:e>
                  <m:r>
                    <m:rPr>
                      <m:sty m:val="b"/>
                    </m:rPr>
                    <w:rPr>
                      <w:rFonts w:ascii="Cambria Math" w:hAnsi="Cambria Math" w:cs="Arial"/>
                      <w:sz w:val="21"/>
                    </w:rPr>
                    <m:t>PL</m:t>
                  </m:r>
                </m:e>
                <m:sub>
                  <m:r>
                    <m:rPr>
                      <m:sty m:val="b"/>
                    </m:rPr>
                    <w:rPr>
                      <w:rFonts w:ascii="Cambria Math" w:hAnsi="Cambria Math" w:cs="Arial"/>
                      <w:sz w:val="21"/>
                    </w:rPr>
                    <m:t>in</m:t>
                  </m:r>
                </m:sub>
              </m:sSub>
            </m:oMath>
            <w:r w:rsidRPr="007849B1">
              <w:rPr>
                <w:lang w:eastAsia="ja-JP"/>
              </w:rPr>
              <w:t xml:space="preserve"> [dB]</w:t>
            </w:r>
          </w:p>
        </w:tc>
        <w:tc>
          <w:tcPr>
            <w:tcW w:w="1754" w:type="dxa"/>
            <w:shd w:val="clear" w:color="auto" w:fill="auto"/>
          </w:tcPr>
          <w:p w14:paraId="12448395" w14:textId="77777777" w:rsidR="00C019CF" w:rsidRPr="007849B1" w:rsidRDefault="00C019CF" w:rsidP="00405C1A">
            <w:pPr>
              <w:pStyle w:val="TAH"/>
              <w:rPr>
                <w:lang w:eastAsia="ja-JP"/>
              </w:rPr>
            </w:pPr>
            <w:r w:rsidRPr="007849B1">
              <w:rPr>
                <w:lang w:eastAsia="ja-JP"/>
              </w:rPr>
              <w:t xml:space="preserve">Standard deviation: </w:t>
            </w:r>
            <w:proofErr w:type="spellStart"/>
            <w:r w:rsidRPr="007849B1">
              <w:rPr>
                <w:lang w:eastAsia="ja-JP"/>
              </w:rPr>
              <w:t>σ</w:t>
            </w:r>
            <w:proofErr w:type="gramStart"/>
            <w:r w:rsidRPr="007849B1">
              <w:rPr>
                <w:i/>
                <w:szCs w:val="18"/>
                <w:vertAlign w:val="subscript"/>
              </w:rPr>
              <w:t>P</w:t>
            </w:r>
            <w:proofErr w:type="spellEnd"/>
            <w:r w:rsidRPr="007849B1" w:rsidDel="009A4F2C">
              <w:rPr>
                <w:lang w:eastAsia="ja-JP"/>
              </w:rPr>
              <w:t xml:space="preserve"> </w:t>
            </w:r>
            <w:r w:rsidRPr="007849B1">
              <w:rPr>
                <w:lang w:eastAsia="ja-JP"/>
              </w:rPr>
              <w:t xml:space="preserve"> [</w:t>
            </w:r>
            <w:proofErr w:type="gramEnd"/>
            <w:r w:rsidRPr="007849B1">
              <w:rPr>
                <w:lang w:eastAsia="ja-JP"/>
              </w:rPr>
              <w:t>dB]</w:t>
            </w:r>
          </w:p>
        </w:tc>
      </w:tr>
      <w:tr w:rsidR="00C019CF" w:rsidRPr="007849B1" w14:paraId="2A5E2B72" w14:textId="77777777" w:rsidTr="00405C1A">
        <w:trPr>
          <w:trHeight w:val="856"/>
        </w:trPr>
        <w:tc>
          <w:tcPr>
            <w:tcW w:w="1715" w:type="dxa"/>
            <w:shd w:val="clear" w:color="auto" w:fill="auto"/>
          </w:tcPr>
          <w:p w14:paraId="575784B7" w14:textId="77777777" w:rsidR="00C019CF" w:rsidRPr="007849B1" w:rsidRDefault="00C019CF" w:rsidP="00405C1A">
            <w:pPr>
              <w:pStyle w:val="TAC"/>
              <w:rPr>
                <w:lang w:eastAsia="ja-JP"/>
              </w:rPr>
            </w:pPr>
            <w:r w:rsidRPr="007849B1">
              <w:rPr>
                <w:lang w:eastAsia="ja-JP"/>
              </w:rPr>
              <w:t>Low</w:t>
            </w:r>
            <w:r w:rsidRPr="007849B1">
              <w:rPr>
                <w:rFonts w:hint="eastAsia"/>
                <w:lang w:eastAsia="ko-KR"/>
              </w:rPr>
              <w:t>-</w:t>
            </w:r>
            <w:r w:rsidRPr="007849B1">
              <w:rPr>
                <w:lang w:eastAsia="ja-JP"/>
              </w:rPr>
              <w:t>loss model</w:t>
            </w:r>
          </w:p>
        </w:tc>
        <w:tc>
          <w:tcPr>
            <w:tcW w:w="5088" w:type="dxa"/>
            <w:shd w:val="clear" w:color="auto" w:fill="auto"/>
          </w:tcPr>
          <w:p w14:paraId="538B494E" w14:textId="77777777" w:rsidR="00C019CF" w:rsidRPr="00E45245" w:rsidRDefault="00C019CF" w:rsidP="00405C1A">
            <w:pPr>
              <w:pStyle w:val="TAL"/>
            </w:pPr>
            <m:oMathPara>
              <m:oMath>
                <m:r>
                  <m:rPr>
                    <m:sty m:val="p"/>
                  </m:rPr>
                  <w:rPr>
                    <w:rFonts w:ascii="Cambria Math" w:hAnsi="Cambria Math" w:cs="Arial"/>
                    <w:sz w:val="22"/>
                    <w:szCs w:val="22"/>
                    <w:lang w:eastAsia="ja-JP"/>
                  </w:rPr>
                  <m:t>5-10</m:t>
                </m:r>
                <m:sSub>
                  <m:sSubPr>
                    <m:ctrlPr>
                      <w:rPr>
                        <w:rFonts w:ascii="Cambria Math" w:hAnsi="Cambria Math" w:cs="Arial"/>
                        <w:sz w:val="22"/>
                        <w:szCs w:val="22"/>
                        <w:lang w:eastAsia="ja-JP"/>
                      </w:rPr>
                    </m:ctrlPr>
                  </m:sSubPr>
                  <m:e>
                    <m:r>
                      <m:rPr>
                        <m:sty m:val="p"/>
                      </m:rPr>
                      <w:rPr>
                        <w:rFonts w:ascii="Cambria Math" w:hAnsi="Cambria Math" w:cs="Arial"/>
                        <w:sz w:val="22"/>
                        <w:szCs w:val="22"/>
                        <w:lang w:eastAsia="ja-JP"/>
                      </w:rPr>
                      <m:t>log</m:t>
                    </m:r>
                  </m:e>
                  <m:sub>
                    <m:r>
                      <m:rPr>
                        <m:sty m:val="p"/>
                      </m:rPr>
                      <w:rPr>
                        <w:rFonts w:ascii="Cambria Math" w:hAnsi="Cambria Math" w:cs="Arial"/>
                        <w:sz w:val="22"/>
                        <w:szCs w:val="22"/>
                        <w:lang w:eastAsia="ja-JP"/>
                      </w:rPr>
                      <m:t>10</m:t>
                    </m:r>
                  </m:sub>
                </m:sSub>
                <m:d>
                  <m:dPr>
                    <m:ctrlPr>
                      <w:rPr>
                        <w:rFonts w:ascii="Cambria Math" w:hAnsi="Cambria Math" w:cs="Arial"/>
                        <w:sz w:val="22"/>
                        <w:szCs w:val="22"/>
                        <w:lang w:eastAsia="ja-JP"/>
                      </w:rPr>
                    </m:ctrlPr>
                  </m:dPr>
                  <m:e>
                    <m:r>
                      <m:rPr>
                        <m:sty m:val="p"/>
                      </m:rPr>
                      <w:rPr>
                        <w:rFonts w:ascii="Cambria Math" w:hAnsi="Cambria Math" w:cs="Arial"/>
                        <w:sz w:val="22"/>
                        <w:szCs w:val="22"/>
                        <w:lang w:eastAsia="ja-JP"/>
                      </w:rPr>
                      <m:t>0.3</m:t>
                    </m:r>
                    <m:r>
                      <m:rPr>
                        <m:sty m:val="p"/>
                      </m:rPr>
                      <w:rPr>
                        <w:rFonts w:ascii="Cambria Math" w:eastAsia="Cambria Math" w:hAnsi="Cambria Math" w:cs="Arial"/>
                        <w:sz w:val="22"/>
                        <w:szCs w:val="22"/>
                        <w:lang w:eastAsia="ja-JP"/>
                      </w:rPr>
                      <m:t>⋅</m:t>
                    </m:r>
                    <m:sSup>
                      <m:sSupPr>
                        <m:ctrlPr>
                          <w:rPr>
                            <w:rFonts w:ascii="Cambria Math" w:eastAsia="Cambria Math" w:hAnsi="Cambria Math" w:cs="Arial"/>
                            <w:sz w:val="22"/>
                            <w:szCs w:val="22"/>
                            <w:lang w:eastAsia="ja-JP"/>
                          </w:rPr>
                        </m:ctrlPr>
                      </m:sSupPr>
                      <m:e>
                        <m:r>
                          <m:rPr>
                            <m:sty m:val="p"/>
                          </m:rPr>
                          <w:rPr>
                            <w:rFonts w:ascii="Cambria Math" w:eastAsia="Cambria Math" w:hAnsi="Cambria Math" w:cs="Arial"/>
                            <w:sz w:val="22"/>
                            <w:szCs w:val="22"/>
                            <w:lang w:eastAsia="ja-JP"/>
                          </w:rPr>
                          <m:t>10</m:t>
                        </m:r>
                      </m:e>
                      <m:sup>
                        <m:r>
                          <m:rPr>
                            <m:sty m:val="p"/>
                          </m:rPr>
                          <w:rPr>
                            <w:rFonts w:ascii="Cambria Math" w:eastAsia="Cambria Math" w:hAnsi="Cambria Math" w:cs="Arial"/>
                            <w:sz w:val="22"/>
                            <w:szCs w:val="22"/>
                            <w:lang w:eastAsia="ja-JP"/>
                          </w:rPr>
                          <m:t>-</m:t>
                        </m:r>
                        <m:f>
                          <m:fPr>
                            <m:type m:val="lin"/>
                            <m:ctrlPr>
                              <w:rPr>
                                <w:rFonts w:ascii="Cambria Math" w:eastAsia="Cambria Math" w:hAnsi="Cambria Math" w:cs="Arial"/>
                                <w:sz w:val="22"/>
                                <w:szCs w:val="22"/>
                                <w:lang w:eastAsia="ja-JP"/>
                              </w:rPr>
                            </m:ctrlPr>
                          </m:fPr>
                          <m:num>
                            <m:sSub>
                              <m:sSubPr>
                                <m:ctrlPr>
                                  <w:rPr>
                                    <w:rFonts w:ascii="Cambria Math" w:eastAsia="Cambria Math" w:hAnsi="Cambria Math" w:cs="Arial"/>
                                    <w:sz w:val="22"/>
                                    <w:szCs w:val="22"/>
                                    <w:lang w:eastAsia="ja-JP"/>
                                  </w:rPr>
                                </m:ctrlPr>
                              </m:sSubPr>
                              <m:e>
                                <m:r>
                                  <m:rPr>
                                    <m:sty m:val="p"/>
                                  </m:rPr>
                                  <w:rPr>
                                    <w:rFonts w:ascii="Cambria Math" w:eastAsia="Cambria Math" w:hAnsi="Cambria Math" w:cs="Arial"/>
                                    <w:sz w:val="22"/>
                                    <w:szCs w:val="22"/>
                                    <w:lang w:eastAsia="ja-JP"/>
                                  </w:rPr>
                                  <m:t>L</m:t>
                                </m:r>
                              </m:e>
                              <m:sub>
                                <m:r>
                                  <m:rPr>
                                    <m:sty m:val="p"/>
                                  </m:rPr>
                                  <w:rPr>
                                    <w:rFonts w:ascii="Cambria Math" w:eastAsia="Cambria Math" w:hAnsi="Cambria Math" w:cs="Arial"/>
                                    <w:sz w:val="22"/>
                                    <w:szCs w:val="22"/>
                                    <w:lang w:eastAsia="ja-JP"/>
                                  </w:rPr>
                                  <m:t>glass</m:t>
                                </m:r>
                              </m:sub>
                            </m:sSub>
                          </m:num>
                          <m:den>
                            <m:r>
                              <m:rPr>
                                <m:sty m:val="p"/>
                              </m:rPr>
                              <w:rPr>
                                <w:rFonts w:ascii="Cambria Math" w:eastAsia="Cambria Math" w:hAnsi="Cambria Math" w:cs="Arial"/>
                                <w:sz w:val="22"/>
                                <w:szCs w:val="22"/>
                                <w:lang w:eastAsia="ja-JP"/>
                              </w:rPr>
                              <m:t>10</m:t>
                            </m:r>
                          </m:den>
                        </m:f>
                      </m:sup>
                    </m:sSup>
                    <m:r>
                      <m:rPr>
                        <m:sty m:val="p"/>
                      </m:rPr>
                      <w:rPr>
                        <w:rFonts w:ascii="Cambria Math" w:eastAsia="Cambria Math" w:hAnsi="Cambria Math" w:cs="Arial"/>
                        <w:sz w:val="22"/>
                        <w:szCs w:val="22"/>
                        <w:lang w:eastAsia="ja-JP"/>
                      </w:rPr>
                      <m:t>+</m:t>
                    </m:r>
                    <m:r>
                      <m:rPr>
                        <m:sty m:val="p"/>
                      </m:rPr>
                      <w:rPr>
                        <w:rFonts w:ascii="Cambria Math" w:hAnsi="Cambria Math" w:cs="Arial"/>
                        <w:sz w:val="22"/>
                        <w:szCs w:val="22"/>
                        <w:lang w:eastAsia="ja-JP"/>
                      </w:rPr>
                      <m:t>0.7</m:t>
                    </m:r>
                    <m:r>
                      <m:rPr>
                        <m:sty m:val="p"/>
                      </m:rPr>
                      <w:rPr>
                        <w:rFonts w:ascii="Cambria Math" w:eastAsia="Cambria Math" w:hAnsi="Cambria Math" w:cs="Arial"/>
                        <w:sz w:val="22"/>
                        <w:szCs w:val="22"/>
                        <w:lang w:eastAsia="ja-JP"/>
                      </w:rPr>
                      <m:t>⋅</m:t>
                    </m:r>
                    <m:sSup>
                      <m:sSupPr>
                        <m:ctrlPr>
                          <w:rPr>
                            <w:rFonts w:ascii="Cambria Math" w:eastAsia="Cambria Math" w:hAnsi="Cambria Math" w:cs="Arial"/>
                            <w:sz w:val="22"/>
                            <w:szCs w:val="22"/>
                            <w:lang w:eastAsia="ja-JP"/>
                          </w:rPr>
                        </m:ctrlPr>
                      </m:sSupPr>
                      <m:e>
                        <m:r>
                          <m:rPr>
                            <m:sty m:val="p"/>
                          </m:rPr>
                          <w:rPr>
                            <w:rFonts w:ascii="Cambria Math" w:eastAsia="Cambria Math" w:hAnsi="Cambria Math" w:cs="Arial"/>
                            <w:sz w:val="22"/>
                            <w:szCs w:val="22"/>
                            <w:lang w:eastAsia="ja-JP"/>
                          </w:rPr>
                          <m:t>10</m:t>
                        </m:r>
                      </m:e>
                      <m:sup>
                        <m:r>
                          <m:rPr>
                            <m:sty m:val="p"/>
                          </m:rPr>
                          <w:rPr>
                            <w:rFonts w:ascii="Cambria Math" w:eastAsia="Cambria Math" w:hAnsi="Cambria Math" w:cs="Arial"/>
                            <w:sz w:val="22"/>
                            <w:szCs w:val="22"/>
                            <w:lang w:eastAsia="ja-JP"/>
                          </w:rPr>
                          <m:t>-</m:t>
                        </m:r>
                        <m:f>
                          <m:fPr>
                            <m:type m:val="lin"/>
                            <m:ctrlPr>
                              <w:rPr>
                                <w:rFonts w:ascii="Cambria Math" w:eastAsia="Cambria Math" w:hAnsi="Cambria Math" w:cs="Arial"/>
                                <w:sz w:val="22"/>
                                <w:szCs w:val="22"/>
                                <w:lang w:eastAsia="ja-JP"/>
                              </w:rPr>
                            </m:ctrlPr>
                          </m:fPr>
                          <m:num>
                            <m:sSub>
                              <m:sSubPr>
                                <m:ctrlPr>
                                  <w:rPr>
                                    <w:rFonts w:ascii="Cambria Math" w:eastAsia="Cambria Math" w:hAnsi="Cambria Math" w:cs="Arial"/>
                                    <w:sz w:val="22"/>
                                    <w:szCs w:val="22"/>
                                    <w:lang w:eastAsia="ja-JP"/>
                                  </w:rPr>
                                </m:ctrlPr>
                              </m:sSubPr>
                              <m:e>
                                <m:r>
                                  <m:rPr>
                                    <m:sty m:val="p"/>
                                  </m:rPr>
                                  <w:rPr>
                                    <w:rFonts w:ascii="Cambria Math" w:eastAsia="Cambria Math" w:hAnsi="Cambria Math" w:cs="Arial"/>
                                    <w:sz w:val="22"/>
                                    <w:szCs w:val="22"/>
                                    <w:lang w:eastAsia="ja-JP"/>
                                  </w:rPr>
                                  <m:t>L</m:t>
                                </m:r>
                              </m:e>
                              <m:sub>
                                <m:r>
                                  <m:rPr>
                                    <m:sty m:val="p"/>
                                  </m:rPr>
                                  <w:rPr>
                                    <w:rFonts w:ascii="Cambria Math" w:eastAsia="Cambria Math" w:hAnsi="Cambria Math" w:cs="Arial"/>
                                    <w:sz w:val="22"/>
                                    <w:szCs w:val="22"/>
                                    <w:lang w:eastAsia="ja-JP"/>
                                  </w:rPr>
                                  <m:t>concrete</m:t>
                                </m:r>
                              </m:sub>
                            </m:sSub>
                          </m:num>
                          <m:den>
                            <m:r>
                              <m:rPr>
                                <m:sty m:val="p"/>
                              </m:rPr>
                              <w:rPr>
                                <w:rFonts w:ascii="Cambria Math" w:eastAsia="Cambria Math" w:hAnsi="Cambria Math" w:cs="Arial"/>
                                <w:sz w:val="22"/>
                                <w:szCs w:val="22"/>
                                <w:lang w:eastAsia="ja-JP"/>
                              </w:rPr>
                              <m:t>10</m:t>
                            </m:r>
                          </m:den>
                        </m:f>
                      </m:sup>
                    </m:sSup>
                  </m:e>
                </m:d>
              </m:oMath>
            </m:oMathPara>
          </w:p>
          <w:p w14:paraId="21881399" w14:textId="77777777" w:rsidR="00C019CF" w:rsidRPr="007849B1" w:rsidRDefault="00C019CF" w:rsidP="00405C1A">
            <w:pPr>
              <w:pStyle w:val="TAL"/>
              <w:rPr>
                <w:rFonts w:cs="Arial"/>
                <w:lang w:eastAsia="ja-JP"/>
              </w:rPr>
            </w:pPr>
          </w:p>
        </w:tc>
        <w:tc>
          <w:tcPr>
            <w:tcW w:w="1262" w:type="dxa"/>
            <w:shd w:val="clear" w:color="auto" w:fill="auto"/>
          </w:tcPr>
          <w:p w14:paraId="7C649B63" w14:textId="77777777" w:rsidR="00C019CF" w:rsidRPr="007849B1" w:rsidRDefault="00C019CF" w:rsidP="00405C1A">
            <w:pPr>
              <w:pStyle w:val="TAL"/>
              <w:rPr>
                <w:lang w:eastAsia="ko-KR"/>
              </w:rPr>
            </w:pPr>
            <w:r w:rsidRPr="007849B1">
              <w:rPr>
                <w:lang w:eastAsia="ja-JP"/>
              </w:rPr>
              <w:t>0.5</w:t>
            </w:r>
            <w:r w:rsidRPr="007849B1">
              <w:rPr>
                <w:i/>
                <w:lang w:eastAsia="ko-KR"/>
              </w:rPr>
              <w:t>d</w:t>
            </w:r>
            <w:r w:rsidRPr="007849B1">
              <w:rPr>
                <w:vertAlign w:val="subscript"/>
                <w:lang w:eastAsia="ko-KR"/>
              </w:rPr>
              <w:t>2D-in</w:t>
            </w:r>
          </w:p>
        </w:tc>
        <w:tc>
          <w:tcPr>
            <w:tcW w:w="1754" w:type="dxa"/>
            <w:shd w:val="clear" w:color="auto" w:fill="auto"/>
          </w:tcPr>
          <w:p w14:paraId="3AAA17C1" w14:textId="77777777" w:rsidR="00C019CF" w:rsidRPr="007849B1" w:rsidRDefault="00C019CF" w:rsidP="00405C1A">
            <w:pPr>
              <w:pStyle w:val="TAL"/>
              <w:rPr>
                <w:rFonts w:cs="Arial"/>
                <w:lang w:eastAsia="ko-KR"/>
              </w:rPr>
            </w:pPr>
            <w:r w:rsidRPr="007849B1">
              <w:rPr>
                <w:rFonts w:cs="Arial" w:hint="eastAsia"/>
                <w:lang w:eastAsia="ko-KR"/>
              </w:rPr>
              <w:t>4.4</w:t>
            </w:r>
          </w:p>
        </w:tc>
      </w:tr>
      <w:tr w:rsidR="00C019CF" w:rsidRPr="007849B1" w14:paraId="2B33E5E7" w14:textId="77777777" w:rsidTr="00405C1A">
        <w:trPr>
          <w:trHeight w:val="856"/>
        </w:trPr>
        <w:tc>
          <w:tcPr>
            <w:tcW w:w="1715" w:type="dxa"/>
            <w:shd w:val="clear" w:color="auto" w:fill="auto"/>
          </w:tcPr>
          <w:p w14:paraId="79B57034" w14:textId="77777777" w:rsidR="00C019CF" w:rsidRPr="007849B1" w:rsidRDefault="00C019CF" w:rsidP="00405C1A">
            <w:pPr>
              <w:pStyle w:val="TAC"/>
              <w:rPr>
                <w:lang w:eastAsia="ja-JP"/>
              </w:rPr>
            </w:pPr>
            <w:r w:rsidRPr="007849B1">
              <w:rPr>
                <w:lang w:eastAsia="ja-JP"/>
              </w:rPr>
              <w:t>High</w:t>
            </w:r>
            <w:r w:rsidRPr="007849B1">
              <w:rPr>
                <w:rFonts w:hint="eastAsia"/>
                <w:lang w:eastAsia="ko-KR"/>
              </w:rPr>
              <w:t>-</w:t>
            </w:r>
            <w:r w:rsidRPr="007849B1">
              <w:rPr>
                <w:lang w:eastAsia="ja-JP"/>
              </w:rPr>
              <w:t>loss model</w:t>
            </w:r>
          </w:p>
        </w:tc>
        <w:tc>
          <w:tcPr>
            <w:tcW w:w="5088" w:type="dxa"/>
            <w:shd w:val="clear" w:color="auto" w:fill="auto"/>
          </w:tcPr>
          <w:p w14:paraId="409E7925" w14:textId="77777777" w:rsidR="00C019CF" w:rsidRPr="00E45245" w:rsidRDefault="00C019CF" w:rsidP="00405C1A">
            <w:pPr>
              <w:pStyle w:val="TAL"/>
            </w:pPr>
            <m:oMathPara>
              <m:oMath>
                <m:r>
                  <m:rPr>
                    <m:sty m:val="p"/>
                  </m:rPr>
                  <w:rPr>
                    <w:rFonts w:ascii="Cambria Math" w:hAnsi="Cambria Math" w:cs="Arial"/>
                    <w:sz w:val="22"/>
                    <w:szCs w:val="22"/>
                    <w:lang w:eastAsia="ja-JP"/>
                  </w:rPr>
                  <m:t>5-10</m:t>
                </m:r>
                <m:sSub>
                  <m:sSubPr>
                    <m:ctrlPr>
                      <w:rPr>
                        <w:rFonts w:ascii="Cambria Math" w:hAnsi="Cambria Math" w:cs="Arial"/>
                        <w:sz w:val="22"/>
                        <w:szCs w:val="22"/>
                        <w:lang w:eastAsia="ja-JP"/>
                      </w:rPr>
                    </m:ctrlPr>
                  </m:sSubPr>
                  <m:e>
                    <m:r>
                      <m:rPr>
                        <m:sty m:val="p"/>
                      </m:rPr>
                      <w:rPr>
                        <w:rFonts w:ascii="Cambria Math" w:hAnsi="Cambria Math" w:cs="Arial"/>
                        <w:sz w:val="22"/>
                        <w:szCs w:val="22"/>
                        <w:lang w:eastAsia="ja-JP"/>
                      </w:rPr>
                      <m:t>log</m:t>
                    </m:r>
                  </m:e>
                  <m:sub>
                    <m:r>
                      <m:rPr>
                        <m:sty m:val="p"/>
                      </m:rPr>
                      <w:rPr>
                        <w:rFonts w:ascii="Cambria Math" w:hAnsi="Cambria Math" w:cs="Arial"/>
                        <w:sz w:val="22"/>
                        <w:szCs w:val="22"/>
                        <w:lang w:eastAsia="ja-JP"/>
                      </w:rPr>
                      <m:t>10</m:t>
                    </m:r>
                  </m:sub>
                </m:sSub>
                <m:d>
                  <m:dPr>
                    <m:ctrlPr>
                      <w:rPr>
                        <w:rFonts w:ascii="Cambria Math" w:hAnsi="Cambria Math" w:cs="Arial"/>
                        <w:sz w:val="22"/>
                        <w:szCs w:val="22"/>
                        <w:lang w:eastAsia="ja-JP"/>
                      </w:rPr>
                    </m:ctrlPr>
                  </m:dPr>
                  <m:e>
                    <m:r>
                      <m:rPr>
                        <m:sty m:val="p"/>
                      </m:rPr>
                      <w:rPr>
                        <w:rFonts w:ascii="Cambria Math" w:hAnsi="Cambria Math" w:cs="Arial"/>
                        <w:sz w:val="22"/>
                        <w:szCs w:val="22"/>
                        <w:lang w:eastAsia="ja-JP"/>
                      </w:rPr>
                      <m:t>0.7</m:t>
                    </m:r>
                    <m:r>
                      <m:rPr>
                        <m:sty m:val="p"/>
                      </m:rPr>
                      <w:rPr>
                        <w:rFonts w:ascii="Cambria Math" w:eastAsia="Cambria Math" w:hAnsi="Cambria Math" w:cs="Arial"/>
                        <w:sz w:val="22"/>
                        <w:szCs w:val="22"/>
                        <w:lang w:eastAsia="ja-JP"/>
                      </w:rPr>
                      <m:t>⋅</m:t>
                    </m:r>
                    <m:sSup>
                      <m:sSupPr>
                        <m:ctrlPr>
                          <w:rPr>
                            <w:rFonts w:ascii="Cambria Math" w:eastAsia="Cambria Math" w:hAnsi="Cambria Math" w:cs="Arial"/>
                            <w:sz w:val="22"/>
                            <w:szCs w:val="22"/>
                            <w:lang w:eastAsia="ja-JP"/>
                          </w:rPr>
                        </m:ctrlPr>
                      </m:sSupPr>
                      <m:e>
                        <m:r>
                          <m:rPr>
                            <m:sty m:val="p"/>
                          </m:rPr>
                          <w:rPr>
                            <w:rFonts w:ascii="Cambria Math" w:eastAsia="Cambria Math" w:hAnsi="Cambria Math" w:cs="Arial"/>
                            <w:sz w:val="22"/>
                            <w:szCs w:val="22"/>
                            <w:lang w:eastAsia="ja-JP"/>
                          </w:rPr>
                          <m:t>10</m:t>
                        </m:r>
                      </m:e>
                      <m:sup>
                        <m:r>
                          <m:rPr>
                            <m:sty m:val="p"/>
                          </m:rPr>
                          <w:rPr>
                            <w:rFonts w:ascii="Cambria Math" w:eastAsia="Cambria Math" w:hAnsi="Cambria Math" w:cs="Arial"/>
                            <w:sz w:val="22"/>
                            <w:szCs w:val="22"/>
                            <w:lang w:eastAsia="ja-JP"/>
                          </w:rPr>
                          <m:t>-</m:t>
                        </m:r>
                        <m:f>
                          <m:fPr>
                            <m:type m:val="lin"/>
                            <m:ctrlPr>
                              <w:rPr>
                                <w:rFonts w:ascii="Cambria Math" w:eastAsia="Cambria Math" w:hAnsi="Cambria Math" w:cs="Arial"/>
                                <w:sz w:val="22"/>
                                <w:szCs w:val="22"/>
                                <w:lang w:eastAsia="ja-JP"/>
                              </w:rPr>
                            </m:ctrlPr>
                          </m:fPr>
                          <m:num>
                            <m:sSub>
                              <m:sSubPr>
                                <m:ctrlPr>
                                  <w:rPr>
                                    <w:rFonts w:ascii="Cambria Math" w:eastAsia="Cambria Math" w:hAnsi="Cambria Math" w:cs="Arial"/>
                                    <w:sz w:val="22"/>
                                    <w:szCs w:val="22"/>
                                    <w:lang w:eastAsia="ja-JP"/>
                                  </w:rPr>
                                </m:ctrlPr>
                              </m:sSubPr>
                              <m:e>
                                <m:r>
                                  <m:rPr>
                                    <m:sty m:val="p"/>
                                  </m:rPr>
                                  <w:rPr>
                                    <w:rFonts w:ascii="Cambria Math" w:eastAsia="Cambria Math" w:hAnsi="Cambria Math" w:cs="Arial"/>
                                    <w:sz w:val="22"/>
                                    <w:szCs w:val="22"/>
                                    <w:lang w:eastAsia="ja-JP"/>
                                  </w:rPr>
                                  <m:t>L</m:t>
                                </m:r>
                              </m:e>
                              <m:sub>
                                <m:r>
                                  <m:rPr>
                                    <m:sty m:val="p"/>
                                  </m:rPr>
                                  <w:rPr>
                                    <w:rFonts w:ascii="Cambria Math" w:eastAsia="Cambria Math" w:hAnsi="Cambria Math" w:cs="Arial"/>
                                    <w:sz w:val="22"/>
                                    <w:szCs w:val="22"/>
                                    <w:lang w:eastAsia="ja-JP"/>
                                  </w:rPr>
                                  <m:t>IRRglass</m:t>
                                </m:r>
                              </m:sub>
                            </m:sSub>
                          </m:num>
                          <m:den>
                            <m:r>
                              <m:rPr>
                                <m:sty m:val="p"/>
                              </m:rPr>
                              <w:rPr>
                                <w:rFonts w:ascii="Cambria Math" w:eastAsia="Cambria Math" w:hAnsi="Cambria Math" w:cs="Arial"/>
                                <w:sz w:val="22"/>
                                <w:szCs w:val="22"/>
                                <w:lang w:eastAsia="ja-JP"/>
                              </w:rPr>
                              <m:t>10</m:t>
                            </m:r>
                          </m:den>
                        </m:f>
                      </m:sup>
                    </m:sSup>
                    <m:r>
                      <m:rPr>
                        <m:sty m:val="p"/>
                      </m:rPr>
                      <w:rPr>
                        <w:rFonts w:ascii="Cambria Math" w:eastAsia="Cambria Math" w:hAnsi="Cambria Math" w:cs="Arial"/>
                        <w:sz w:val="22"/>
                        <w:szCs w:val="22"/>
                        <w:lang w:eastAsia="ja-JP"/>
                      </w:rPr>
                      <m:t>+</m:t>
                    </m:r>
                    <m:r>
                      <m:rPr>
                        <m:sty m:val="p"/>
                      </m:rPr>
                      <w:rPr>
                        <w:rFonts w:ascii="Cambria Math" w:hAnsi="Cambria Math" w:cs="Arial"/>
                        <w:sz w:val="22"/>
                        <w:szCs w:val="22"/>
                        <w:lang w:eastAsia="ja-JP"/>
                      </w:rPr>
                      <m:t>0.3</m:t>
                    </m:r>
                    <m:r>
                      <m:rPr>
                        <m:sty m:val="p"/>
                      </m:rPr>
                      <w:rPr>
                        <w:rFonts w:ascii="Cambria Math" w:eastAsia="Cambria Math" w:hAnsi="Cambria Math" w:cs="Arial"/>
                        <w:sz w:val="22"/>
                        <w:szCs w:val="22"/>
                        <w:lang w:eastAsia="ja-JP"/>
                      </w:rPr>
                      <m:t>⋅</m:t>
                    </m:r>
                    <m:sSup>
                      <m:sSupPr>
                        <m:ctrlPr>
                          <w:rPr>
                            <w:rFonts w:ascii="Cambria Math" w:eastAsia="Cambria Math" w:hAnsi="Cambria Math" w:cs="Arial"/>
                            <w:sz w:val="22"/>
                            <w:szCs w:val="22"/>
                            <w:lang w:eastAsia="ja-JP"/>
                          </w:rPr>
                        </m:ctrlPr>
                      </m:sSupPr>
                      <m:e>
                        <m:r>
                          <m:rPr>
                            <m:sty m:val="p"/>
                          </m:rPr>
                          <w:rPr>
                            <w:rFonts w:ascii="Cambria Math" w:eastAsia="Cambria Math" w:hAnsi="Cambria Math" w:cs="Arial"/>
                            <w:sz w:val="22"/>
                            <w:szCs w:val="22"/>
                            <w:lang w:eastAsia="ja-JP"/>
                          </w:rPr>
                          <m:t>10</m:t>
                        </m:r>
                      </m:e>
                      <m:sup>
                        <m:r>
                          <m:rPr>
                            <m:sty m:val="p"/>
                          </m:rPr>
                          <w:rPr>
                            <w:rFonts w:ascii="Cambria Math" w:eastAsia="Cambria Math" w:hAnsi="Cambria Math" w:cs="Arial"/>
                            <w:sz w:val="22"/>
                            <w:szCs w:val="22"/>
                            <w:lang w:eastAsia="ja-JP"/>
                          </w:rPr>
                          <m:t>-</m:t>
                        </m:r>
                        <m:f>
                          <m:fPr>
                            <m:type m:val="lin"/>
                            <m:ctrlPr>
                              <w:rPr>
                                <w:rFonts w:ascii="Cambria Math" w:eastAsia="Cambria Math" w:hAnsi="Cambria Math" w:cs="Arial"/>
                                <w:sz w:val="22"/>
                                <w:szCs w:val="22"/>
                                <w:lang w:eastAsia="ja-JP"/>
                              </w:rPr>
                            </m:ctrlPr>
                          </m:fPr>
                          <m:num>
                            <m:sSub>
                              <m:sSubPr>
                                <m:ctrlPr>
                                  <w:rPr>
                                    <w:rFonts w:ascii="Cambria Math" w:eastAsia="Cambria Math" w:hAnsi="Cambria Math" w:cs="Arial"/>
                                    <w:sz w:val="22"/>
                                    <w:szCs w:val="22"/>
                                    <w:lang w:eastAsia="ja-JP"/>
                                  </w:rPr>
                                </m:ctrlPr>
                              </m:sSubPr>
                              <m:e>
                                <m:r>
                                  <m:rPr>
                                    <m:sty m:val="p"/>
                                  </m:rPr>
                                  <w:rPr>
                                    <w:rFonts w:ascii="Cambria Math" w:eastAsia="Cambria Math" w:hAnsi="Cambria Math" w:cs="Arial"/>
                                    <w:sz w:val="22"/>
                                    <w:szCs w:val="22"/>
                                    <w:lang w:eastAsia="ja-JP"/>
                                  </w:rPr>
                                  <m:t>L</m:t>
                                </m:r>
                              </m:e>
                              <m:sub>
                                <m:r>
                                  <m:rPr>
                                    <m:sty m:val="p"/>
                                  </m:rPr>
                                  <w:rPr>
                                    <w:rFonts w:ascii="Cambria Math" w:eastAsia="Cambria Math" w:hAnsi="Cambria Math" w:cs="Arial"/>
                                    <w:sz w:val="22"/>
                                    <w:szCs w:val="22"/>
                                    <w:lang w:eastAsia="ja-JP"/>
                                  </w:rPr>
                                  <m:t>concrete</m:t>
                                </m:r>
                              </m:sub>
                            </m:sSub>
                          </m:num>
                          <m:den>
                            <m:r>
                              <m:rPr>
                                <m:sty m:val="p"/>
                              </m:rPr>
                              <w:rPr>
                                <w:rFonts w:ascii="Cambria Math" w:eastAsia="Cambria Math" w:hAnsi="Cambria Math" w:cs="Arial"/>
                                <w:sz w:val="22"/>
                                <w:szCs w:val="22"/>
                                <w:lang w:eastAsia="ja-JP"/>
                              </w:rPr>
                              <m:t>10</m:t>
                            </m:r>
                          </m:den>
                        </m:f>
                      </m:sup>
                    </m:sSup>
                  </m:e>
                </m:d>
              </m:oMath>
            </m:oMathPara>
          </w:p>
          <w:p w14:paraId="1A9A5CD5" w14:textId="77777777" w:rsidR="00C019CF" w:rsidRPr="007849B1" w:rsidRDefault="00C019CF" w:rsidP="00405C1A">
            <w:pPr>
              <w:pStyle w:val="TAL"/>
            </w:pPr>
          </w:p>
        </w:tc>
        <w:tc>
          <w:tcPr>
            <w:tcW w:w="1262" w:type="dxa"/>
            <w:shd w:val="clear" w:color="auto" w:fill="auto"/>
          </w:tcPr>
          <w:p w14:paraId="2EE8096F" w14:textId="77777777" w:rsidR="00C019CF" w:rsidRPr="007849B1" w:rsidRDefault="00C019CF" w:rsidP="00405C1A">
            <w:pPr>
              <w:pStyle w:val="TAL"/>
              <w:rPr>
                <w:lang w:eastAsia="ja-JP"/>
              </w:rPr>
            </w:pPr>
            <w:r w:rsidRPr="007849B1">
              <w:rPr>
                <w:lang w:eastAsia="ja-JP"/>
              </w:rPr>
              <w:t>0.5</w:t>
            </w:r>
            <w:r w:rsidRPr="007849B1">
              <w:rPr>
                <w:i/>
                <w:lang w:eastAsia="ko-KR"/>
              </w:rPr>
              <w:t>d</w:t>
            </w:r>
            <w:r w:rsidRPr="007849B1">
              <w:rPr>
                <w:vertAlign w:val="subscript"/>
                <w:lang w:eastAsia="ko-KR"/>
              </w:rPr>
              <w:t>2D-in</w:t>
            </w:r>
          </w:p>
        </w:tc>
        <w:tc>
          <w:tcPr>
            <w:tcW w:w="1754" w:type="dxa"/>
            <w:shd w:val="clear" w:color="auto" w:fill="auto"/>
          </w:tcPr>
          <w:p w14:paraId="16BEA7B1" w14:textId="77777777" w:rsidR="00C019CF" w:rsidRPr="007849B1" w:rsidRDefault="00C019CF" w:rsidP="00405C1A">
            <w:pPr>
              <w:pStyle w:val="TAL"/>
              <w:rPr>
                <w:rFonts w:cs="Arial"/>
                <w:lang w:eastAsia="ko-KR"/>
              </w:rPr>
            </w:pPr>
            <w:r w:rsidRPr="007849B1">
              <w:rPr>
                <w:rFonts w:cs="Arial" w:hint="eastAsia"/>
                <w:lang w:eastAsia="ko-KR"/>
              </w:rPr>
              <w:t>6.5</w:t>
            </w:r>
          </w:p>
        </w:tc>
      </w:tr>
    </w:tbl>
    <w:p w14:paraId="01079607" w14:textId="77777777" w:rsidR="00C019CF" w:rsidRPr="007849B1" w:rsidRDefault="00C019CF" w:rsidP="00C019CF">
      <w:pPr>
        <w:rPr>
          <w:lang w:eastAsia="ko-KR"/>
        </w:rPr>
      </w:pPr>
    </w:p>
    <w:p w14:paraId="1B134C7C" w14:textId="77777777" w:rsidR="00C019CF" w:rsidRPr="007849B1" w:rsidRDefault="00C019CF" w:rsidP="00C019CF">
      <w:pPr>
        <w:rPr>
          <w:lang w:eastAsia="ko-KR"/>
        </w:rPr>
      </w:pPr>
      <w:r w:rsidRPr="007849B1">
        <w:rPr>
          <w:i/>
          <w:lang w:eastAsia="zh-CN"/>
        </w:rPr>
        <w:t>d</w:t>
      </w:r>
      <w:r w:rsidRPr="007849B1">
        <w:rPr>
          <w:i/>
          <w:vertAlign w:val="subscript"/>
          <w:lang w:eastAsia="zh-CN"/>
        </w:rPr>
        <w:t>2D</w:t>
      </w:r>
      <w:r w:rsidRPr="007849B1">
        <w:rPr>
          <w:i/>
          <w:lang w:eastAsia="zh-CN"/>
        </w:rPr>
        <w:t>-</w:t>
      </w:r>
      <w:r w:rsidRPr="007849B1">
        <w:rPr>
          <w:i/>
          <w:vertAlign w:val="subscript"/>
          <w:lang w:eastAsia="zh-CN"/>
        </w:rPr>
        <w:t>in</w:t>
      </w:r>
      <w:r w:rsidRPr="007849B1">
        <w:t xml:space="preserve"> is </w:t>
      </w:r>
      <w:r w:rsidRPr="007849B1">
        <w:rPr>
          <w:rFonts w:hint="eastAsia"/>
          <w:lang w:eastAsia="ko-KR"/>
        </w:rPr>
        <w:t xml:space="preserve">minimum of two independently generated </w:t>
      </w:r>
      <w:r w:rsidRPr="007849B1">
        <w:t xml:space="preserve">uniformly distributed </w:t>
      </w:r>
      <w:r w:rsidRPr="007849B1">
        <w:rPr>
          <w:rFonts w:hint="eastAsia"/>
          <w:lang w:eastAsia="ko-KR"/>
        </w:rPr>
        <w:t xml:space="preserve">variables </w:t>
      </w:r>
      <w:r w:rsidRPr="007849B1">
        <w:t xml:space="preserve">between 0 and 25 m for </w:t>
      </w:r>
      <w:r w:rsidRPr="007849B1">
        <w:rPr>
          <w:rFonts w:hint="eastAsia"/>
          <w:lang w:eastAsia="ko-KR"/>
        </w:rPr>
        <w:t xml:space="preserve">RMa, </w:t>
      </w:r>
      <w:proofErr w:type="spellStart"/>
      <w:r w:rsidRPr="007849B1">
        <w:t>UMa</w:t>
      </w:r>
      <w:proofErr w:type="spellEnd"/>
      <w:r w:rsidRPr="007849B1">
        <w:t xml:space="preserve"> and </w:t>
      </w:r>
      <w:proofErr w:type="spellStart"/>
      <w:r w:rsidRPr="007849B1">
        <w:t>UMi</w:t>
      </w:r>
      <w:proofErr w:type="spellEnd"/>
      <w:r w:rsidRPr="007849B1">
        <w:t>-Street Canyon</w:t>
      </w:r>
      <w:r w:rsidRPr="007849B1">
        <w:rPr>
          <w:rFonts w:hint="eastAsia"/>
          <w:lang w:eastAsia="ko-KR"/>
        </w:rPr>
        <w:t xml:space="preserve">. </w:t>
      </w:r>
      <w:r w:rsidRPr="007849B1">
        <w:rPr>
          <w:i/>
          <w:lang w:eastAsia="zh-CN"/>
        </w:rPr>
        <w:t>d</w:t>
      </w:r>
      <w:r w:rsidRPr="007849B1">
        <w:rPr>
          <w:i/>
          <w:vertAlign w:val="subscript"/>
          <w:lang w:eastAsia="zh-CN"/>
        </w:rPr>
        <w:t>2D</w:t>
      </w:r>
      <w:r w:rsidRPr="007849B1">
        <w:rPr>
          <w:i/>
          <w:lang w:eastAsia="zh-CN"/>
        </w:rPr>
        <w:t>-</w:t>
      </w:r>
      <w:r w:rsidRPr="007849B1">
        <w:rPr>
          <w:i/>
          <w:vertAlign w:val="subscript"/>
          <w:lang w:eastAsia="zh-CN"/>
        </w:rPr>
        <w:t>in</w:t>
      </w:r>
      <w:r w:rsidRPr="007849B1">
        <w:t xml:space="preserve"> </w:t>
      </w:r>
      <w:r w:rsidRPr="007849B1">
        <w:rPr>
          <w:rFonts w:hint="eastAsia"/>
          <w:lang w:eastAsia="ko-KR"/>
        </w:rPr>
        <w:t>shall be UT-specifically generated.</w:t>
      </w:r>
    </w:p>
    <w:p w14:paraId="4E69DE87" w14:textId="77777777" w:rsidR="00C019CF" w:rsidRPr="007849B1" w:rsidRDefault="00C019CF" w:rsidP="00C019CF">
      <w:pPr>
        <w:rPr>
          <w:lang w:eastAsia="ko-KR"/>
        </w:rPr>
      </w:pPr>
      <w:r w:rsidRPr="007849B1">
        <w:rPr>
          <w:rFonts w:hint="eastAsia"/>
          <w:lang w:eastAsia="ko-KR"/>
        </w:rPr>
        <w:t xml:space="preserve">Both low-loss and </w:t>
      </w:r>
      <w:r w:rsidRPr="007849B1">
        <w:rPr>
          <w:lang w:eastAsia="ko-KR"/>
        </w:rPr>
        <w:t>high</w:t>
      </w:r>
      <w:r w:rsidRPr="007849B1">
        <w:rPr>
          <w:rFonts w:hint="eastAsia"/>
          <w:lang w:eastAsia="ko-KR"/>
        </w:rPr>
        <w:t xml:space="preserve">-loss models are applicable to </w:t>
      </w:r>
      <w:proofErr w:type="spellStart"/>
      <w:r w:rsidRPr="007849B1">
        <w:t>UMa</w:t>
      </w:r>
      <w:proofErr w:type="spellEnd"/>
      <w:r w:rsidRPr="007849B1">
        <w:t xml:space="preserve"> and </w:t>
      </w:r>
      <w:proofErr w:type="spellStart"/>
      <w:r w:rsidRPr="007849B1">
        <w:t>UMi</w:t>
      </w:r>
      <w:proofErr w:type="spellEnd"/>
      <w:r w:rsidRPr="007849B1">
        <w:t>-Street Canyon</w:t>
      </w:r>
      <w:r w:rsidRPr="007849B1">
        <w:rPr>
          <w:rFonts w:hint="eastAsia"/>
          <w:lang w:eastAsia="ko-KR"/>
        </w:rPr>
        <w:t>.</w:t>
      </w:r>
    </w:p>
    <w:p w14:paraId="4E8AD033" w14:textId="77777777" w:rsidR="00C019CF" w:rsidRPr="007849B1" w:rsidRDefault="00C019CF" w:rsidP="00C019CF">
      <w:pPr>
        <w:rPr>
          <w:lang w:eastAsia="ko-KR"/>
        </w:rPr>
      </w:pPr>
      <w:r w:rsidRPr="007849B1">
        <w:rPr>
          <w:rFonts w:hint="eastAsia"/>
          <w:lang w:eastAsia="ko-KR"/>
        </w:rPr>
        <w:t>Only the low-loss model is applicable to RMa.</w:t>
      </w:r>
    </w:p>
    <w:p w14:paraId="3E620CF1" w14:textId="77777777" w:rsidR="00C019CF" w:rsidRPr="007849B1" w:rsidRDefault="00C019CF" w:rsidP="00C019CF">
      <w:pPr>
        <w:rPr>
          <w:lang w:val="en-US" w:eastAsia="ko-KR"/>
        </w:rPr>
      </w:pPr>
      <w:r w:rsidRPr="007849B1">
        <w:rPr>
          <w:lang w:val="en-US" w:eastAsia="ko-KR"/>
        </w:rPr>
        <w:t xml:space="preserve">The composition of low and high loss is a simulation parameter that should be determined by the user of the channel </w:t>
      </w:r>
      <w:proofErr w:type="gramStart"/>
      <w:r w:rsidRPr="007849B1">
        <w:rPr>
          <w:lang w:val="en-US" w:eastAsia="ko-KR"/>
        </w:rPr>
        <w:t>models, and</w:t>
      </w:r>
      <w:proofErr w:type="gramEnd"/>
      <w:r w:rsidRPr="007849B1">
        <w:rPr>
          <w:lang w:val="en-US" w:eastAsia="ko-KR"/>
        </w:rPr>
        <w:t xml:space="preserve"> is dependent on the use of metal-coated glass in buildings and the deployment scenarios. Such use is expected to differ in different markets and regions of the world and also may increase over years to new regulations and energy saving initiatives. Furthermore, the use of such high-loss glass currently appears to be more predominant in commercial buildings than in residential buildings in some regions of the world.</w:t>
      </w:r>
    </w:p>
    <w:p w14:paraId="52976047" w14:textId="77777777" w:rsidR="00C019CF" w:rsidRPr="007849B1" w:rsidRDefault="00C019CF" w:rsidP="00C019CF">
      <w:pPr>
        <w:rPr>
          <w:lang w:eastAsia="ko-KR"/>
        </w:rPr>
      </w:pPr>
      <w:r w:rsidRPr="007849B1">
        <w:rPr>
          <w:rFonts w:hint="eastAsia"/>
          <w:lang w:eastAsia="ko-KR"/>
        </w:rPr>
        <w:t>T</w:t>
      </w:r>
      <w:r w:rsidRPr="007849B1">
        <w:rPr>
          <w:lang w:eastAsia="ja-JP"/>
        </w:rPr>
        <w:t xml:space="preserve">he pathloss incorporating </w:t>
      </w:r>
      <w:r w:rsidRPr="007849B1">
        <w:rPr>
          <w:rFonts w:hint="eastAsia"/>
          <w:lang w:eastAsia="ko-KR"/>
        </w:rPr>
        <w:t xml:space="preserve">O-to-I car </w:t>
      </w:r>
      <w:r w:rsidRPr="007849B1">
        <w:rPr>
          <w:lang w:eastAsia="ja-JP"/>
        </w:rPr>
        <w:t xml:space="preserve">penetration loss </w:t>
      </w:r>
      <w:r w:rsidRPr="007849B1">
        <w:rPr>
          <w:rFonts w:hint="eastAsia"/>
          <w:lang w:eastAsia="ko-KR"/>
        </w:rPr>
        <w:t xml:space="preserve">is </w:t>
      </w:r>
      <w:r w:rsidRPr="007849B1">
        <w:rPr>
          <w:lang w:eastAsia="ko-KR"/>
        </w:rPr>
        <w:t>modelled</w:t>
      </w:r>
      <w:r w:rsidRPr="007849B1">
        <w:rPr>
          <w:rFonts w:hint="eastAsia"/>
          <w:lang w:eastAsia="ko-KR"/>
        </w:rPr>
        <w:t xml:space="preserve"> as in the following</w:t>
      </w:r>
      <w:r w:rsidRPr="007849B1">
        <w:rPr>
          <w:lang w:eastAsia="ja-JP"/>
        </w:rPr>
        <w:t>:</w:t>
      </w:r>
    </w:p>
    <w:p w14:paraId="14555EC2" w14:textId="77777777" w:rsidR="00C019CF" w:rsidRPr="007849B1" w:rsidRDefault="00C019CF" w:rsidP="00C019CF">
      <w:pPr>
        <w:pStyle w:val="EQ"/>
        <w:rPr>
          <w:lang w:eastAsia="ko-KR"/>
        </w:rPr>
      </w:pPr>
      <w:r w:rsidRPr="007849B1">
        <w:rPr>
          <w:lang w:eastAsia="ko-KR"/>
        </w:rPr>
        <w:tab/>
      </w:r>
      <w:r w:rsidRPr="007849B1">
        <w:rPr>
          <w:rFonts w:hint="eastAsia"/>
          <w:lang w:eastAsia="ko-KR"/>
        </w:rPr>
        <w:t xml:space="preserve">PL = </w:t>
      </w:r>
      <w:proofErr w:type="spellStart"/>
      <w:r w:rsidRPr="007849B1">
        <w:rPr>
          <w:rFonts w:hint="eastAsia"/>
          <w:lang w:eastAsia="ko-KR"/>
        </w:rPr>
        <w:t>PL</w:t>
      </w:r>
      <w:r w:rsidRPr="007849B1">
        <w:rPr>
          <w:vertAlign w:val="subscript"/>
          <w:lang w:eastAsia="ko-KR"/>
        </w:rPr>
        <w:t>b</w:t>
      </w:r>
      <w:proofErr w:type="spellEnd"/>
      <w:r w:rsidRPr="007849B1">
        <w:rPr>
          <w:rFonts w:hint="eastAsia"/>
          <w:lang w:eastAsia="ko-KR"/>
        </w:rPr>
        <w:t xml:space="preserve"> + </w:t>
      </w:r>
      <w:proofErr w:type="gramStart"/>
      <w:r w:rsidRPr="007849B1">
        <w:rPr>
          <w:rFonts w:hint="eastAsia"/>
          <w:i/>
          <w:lang w:eastAsia="ko-KR"/>
        </w:rPr>
        <w:t>N</w:t>
      </w:r>
      <w:r w:rsidRPr="007849B1">
        <w:rPr>
          <w:rFonts w:hint="eastAsia"/>
          <w:lang w:eastAsia="ko-KR"/>
        </w:rPr>
        <w:t>(</w:t>
      </w:r>
      <w:proofErr w:type="gramEnd"/>
      <w:r w:rsidRPr="007849B1">
        <w:rPr>
          <w:i/>
          <w:lang w:eastAsia="ko-KR"/>
        </w:rPr>
        <w:t>μ</w:t>
      </w:r>
      <w:r w:rsidRPr="007849B1">
        <w:rPr>
          <w:rFonts w:hint="eastAsia"/>
          <w:lang w:eastAsia="ko-KR"/>
        </w:rPr>
        <w:t>,</w:t>
      </w:r>
      <w:r w:rsidRPr="007849B1">
        <w:rPr>
          <w:lang w:eastAsia="ja-JP"/>
        </w:rPr>
        <w:t xml:space="preserve"> σ</w:t>
      </w:r>
      <w:r w:rsidRPr="007849B1">
        <w:rPr>
          <w:rFonts w:cs="Arial"/>
          <w:i/>
          <w:szCs w:val="18"/>
          <w:vertAlign w:val="subscript"/>
        </w:rPr>
        <w:t>P</w:t>
      </w:r>
      <w:r w:rsidRPr="007849B1">
        <w:rPr>
          <w:rFonts w:cs="Arial"/>
          <w:i/>
          <w:szCs w:val="18"/>
          <w:vertAlign w:val="superscript"/>
        </w:rPr>
        <w:t>2</w:t>
      </w:r>
      <w:r w:rsidRPr="007849B1">
        <w:rPr>
          <w:rFonts w:hint="eastAsia"/>
          <w:lang w:eastAsia="ko-KR"/>
        </w:rPr>
        <w:t>)</w:t>
      </w:r>
    </w:p>
    <w:p w14:paraId="2A20FF96" w14:textId="77777777" w:rsidR="00C019CF" w:rsidRPr="007849B1" w:rsidRDefault="00C019CF" w:rsidP="00C019CF">
      <w:pPr>
        <w:rPr>
          <w:lang w:eastAsia="ja-JP"/>
        </w:rPr>
      </w:pPr>
      <w:r w:rsidRPr="007849B1">
        <w:rPr>
          <w:lang w:eastAsia="ja-JP"/>
        </w:rPr>
        <w:t xml:space="preserve">where </w:t>
      </w:r>
      <w:proofErr w:type="spellStart"/>
      <w:r w:rsidRPr="007849B1">
        <w:rPr>
          <w:lang w:eastAsia="ja-JP"/>
        </w:rPr>
        <w:t>PL</w:t>
      </w:r>
      <w:r w:rsidRPr="007849B1">
        <w:rPr>
          <w:vertAlign w:val="subscript"/>
          <w:lang w:eastAsia="ja-JP"/>
        </w:rPr>
        <w:t>b</w:t>
      </w:r>
      <w:proofErr w:type="spellEnd"/>
      <w:r w:rsidRPr="007849B1">
        <w:rPr>
          <w:lang w:eastAsia="ja-JP"/>
        </w:rPr>
        <w:t xml:space="preserve"> is the basic outdoor path loss</w:t>
      </w:r>
      <w:r w:rsidRPr="007849B1">
        <w:rPr>
          <w:rFonts w:hint="eastAsia"/>
          <w:lang w:eastAsia="ko-KR"/>
        </w:rPr>
        <w:t xml:space="preserve"> given in Section </w:t>
      </w:r>
      <w:r>
        <w:rPr>
          <w:lang w:eastAsia="ja-JP"/>
        </w:rPr>
        <w:t>6.1</w:t>
      </w:r>
      <w:r w:rsidRPr="007849B1">
        <w:rPr>
          <w:rFonts w:hint="eastAsia"/>
          <w:lang w:eastAsia="ja-JP"/>
        </w:rPr>
        <w:t>.2.2</w:t>
      </w:r>
      <w:r w:rsidRPr="007849B1">
        <w:rPr>
          <w:rFonts w:hint="eastAsia"/>
          <w:lang w:eastAsia="ko-KR"/>
        </w:rPr>
        <w:t>.1.</w:t>
      </w:r>
      <w:r w:rsidRPr="007849B1">
        <w:rPr>
          <w:lang w:eastAsia="ja-JP"/>
        </w:rPr>
        <w:t xml:space="preserve"> </w:t>
      </w:r>
      <w:r w:rsidRPr="007849B1">
        <w:rPr>
          <w:i/>
          <w:lang w:eastAsia="ko-KR"/>
        </w:rPr>
        <w:t>μ</w:t>
      </w:r>
      <w:r w:rsidRPr="007849B1">
        <w:rPr>
          <w:rFonts w:hint="eastAsia"/>
          <w:lang w:eastAsia="ko-KR"/>
        </w:rPr>
        <w:t xml:space="preserve"> = 9, </w:t>
      </w:r>
      <w:r w:rsidRPr="007849B1">
        <w:rPr>
          <w:lang w:eastAsia="ja-JP"/>
        </w:rPr>
        <w:t xml:space="preserve">and </w:t>
      </w:r>
      <w:proofErr w:type="spellStart"/>
      <w:r w:rsidRPr="007849B1">
        <w:rPr>
          <w:lang w:eastAsia="ja-JP"/>
        </w:rPr>
        <w:t>σ</w:t>
      </w:r>
      <w:r w:rsidRPr="007849B1">
        <w:rPr>
          <w:rFonts w:cs="Arial"/>
          <w:i/>
          <w:szCs w:val="18"/>
          <w:vertAlign w:val="subscript"/>
        </w:rPr>
        <w:t>P</w:t>
      </w:r>
      <w:proofErr w:type="spellEnd"/>
      <w:r w:rsidRPr="007849B1" w:rsidDel="00D5467C">
        <w:rPr>
          <w:lang w:eastAsia="ja-JP"/>
        </w:rPr>
        <w:t xml:space="preserve"> </w:t>
      </w:r>
      <w:r w:rsidRPr="007849B1">
        <w:rPr>
          <w:rFonts w:hint="eastAsia"/>
          <w:lang w:eastAsia="ko-KR"/>
        </w:rPr>
        <w:t xml:space="preserve">= 5. </w:t>
      </w:r>
      <w:r w:rsidRPr="007849B1">
        <w:rPr>
          <w:rFonts w:cs="Arial" w:hint="eastAsia"/>
          <w:szCs w:val="18"/>
          <w:lang w:eastAsia="ko-KR"/>
        </w:rPr>
        <w:t xml:space="preserve">Optionally, </w:t>
      </w:r>
      <w:r w:rsidRPr="007849B1">
        <w:rPr>
          <w:rFonts w:hint="eastAsia"/>
          <w:lang w:eastAsia="ko-KR"/>
        </w:rPr>
        <w:t xml:space="preserve">for metallized car windows, </w:t>
      </w:r>
      <w:r w:rsidRPr="007849B1">
        <w:rPr>
          <w:i/>
          <w:lang w:eastAsia="ko-KR"/>
        </w:rPr>
        <w:t>μ</w:t>
      </w:r>
      <w:r w:rsidRPr="007849B1">
        <w:rPr>
          <w:rFonts w:hint="eastAsia"/>
          <w:lang w:eastAsia="ko-KR"/>
        </w:rPr>
        <w:t xml:space="preserve"> = 20 can be used</w:t>
      </w:r>
      <w:r w:rsidRPr="007849B1">
        <w:rPr>
          <w:rFonts w:cs="Arial" w:hint="eastAsia"/>
          <w:szCs w:val="18"/>
          <w:lang w:eastAsia="ko-KR"/>
        </w:rPr>
        <w:t xml:space="preserve">. The O-to-I car penetration loss models are applicable for at least </w:t>
      </w:r>
      <w:r w:rsidRPr="007849B1">
        <w:rPr>
          <w:lang w:val="en-AU"/>
        </w:rPr>
        <w:t>0.6-60 GHz</w:t>
      </w:r>
      <w:r w:rsidRPr="007849B1">
        <w:rPr>
          <w:rFonts w:hint="eastAsia"/>
          <w:lang w:val="en-AU" w:eastAsia="ko-KR"/>
        </w:rPr>
        <w:t>.</w:t>
      </w:r>
    </w:p>
    <w:p w14:paraId="4EF9DF6E" w14:textId="77777777" w:rsidR="00C019CF" w:rsidRPr="007849B1" w:rsidRDefault="00C019CF" w:rsidP="00872F18">
      <w:pPr>
        <w:pStyle w:val="Heading4"/>
        <w:rPr>
          <w:lang w:eastAsia="ja-JP"/>
        </w:rPr>
      </w:pPr>
      <w:bookmarkStart w:id="777" w:name="_Toc494384414"/>
      <w:bookmarkStart w:id="778" w:name="_Toc98750623"/>
      <w:r>
        <w:rPr>
          <w:lang w:eastAsia="ja-JP"/>
        </w:rPr>
        <w:t>6.1</w:t>
      </w:r>
      <w:r w:rsidRPr="007849B1">
        <w:rPr>
          <w:rFonts w:hint="eastAsia"/>
          <w:lang w:eastAsia="ja-JP"/>
        </w:rPr>
        <w:t>.2.3</w:t>
      </w:r>
      <w:r w:rsidRPr="007849B1">
        <w:rPr>
          <w:lang w:eastAsia="ja-JP"/>
        </w:rPr>
        <w:tab/>
        <w:t>Antenna and beam forming pattern modellin</w:t>
      </w:r>
      <w:r w:rsidRPr="007849B1">
        <w:rPr>
          <w:rFonts w:hint="eastAsia"/>
          <w:lang w:eastAsia="ja-JP"/>
        </w:rPr>
        <w:t>g</w:t>
      </w:r>
      <w:bookmarkEnd w:id="777"/>
      <w:bookmarkEnd w:id="778"/>
    </w:p>
    <w:p w14:paraId="62FD52CE" w14:textId="77777777" w:rsidR="00C019CF" w:rsidRPr="007849B1" w:rsidRDefault="00C019CF" w:rsidP="00872F18">
      <w:pPr>
        <w:pStyle w:val="Heading5"/>
        <w:rPr>
          <w:lang w:eastAsia="ja-JP"/>
        </w:rPr>
      </w:pPr>
      <w:bookmarkStart w:id="779" w:name="_Toc494384415"/>
      <w:bookmarkStart w:id="780" w:name="_Toc98750624"/>
      <w:r>
        <w:rPr>
          <w:lang w:eastAsia="ja-JP"/>
        </w:rPr>
        <w:t>6.1</w:t>
      </w:r>
      <w:r w:rsidRPr="007849B1">
        <w:rPr>
          <w:rFonts w:hint="eastAsia"/>
          <w:lang w:eastAsia="ja-JP"/>
        </w:rPr>
        <w:t>.2.3.1</w:t>
      </w:r>
      <w:r w:rsidRPr="007849B1">
        <w:rPr>
          <w:rFonts w:eastAsia="SimSun"/>
        </w:rPr>
        <w:tab/>
      </w:r>
      <w:r w:rsidRPr="007849B1">
        <w:rPr>
          <w:rFonts w:hint="eastAsia"/>
          <w:lang w:eastAsia="ja-JP"/>
        </w:rPr>
        <w:t>General</w:t>
      </w:r>
      <w:bookmarkEnd w:id="779"/>
      <w:bookmarkEnd w:id="780"/>
    </w:p>
    <w:p w14:paraId="2B5E8C7E" w14:textId="77777777" w:rsidR="00C019CF" w:rsidRPr="007849B1" w:rsidRDefault="00C019CF" w:rsidP="00C019CF">
      <w:pPr>
        <w:rPr>
          <w:lang w:eastAsia="ko-KR"/>
        </w:rPr>
      </w:pPr>
      <w:r w:rsidRPr="007849B1">
        <w:rPr>
          <w:rFonts w:hint="eastAsia"/>
          <w:lang w:eastAsia="ja-JP"/>
        </w:rPr>
        <w:t xml:space="preserve">A general </w:t>
      </w:r>
      <w:r w:rsidRPr="007849B1">
        <w:rPr>
          <w:lang w:eastAsia="ko-KR"/>
        </w:rPr>
        <w:t xml:space="preserve">antenna model is </w:t>
      </w:r>
      <w:r w:rsidRPr="007849B1">
        <w:rPr>
          <w:rFonts w:hint="eastAsia"/>
          <w:lang w:eastAsia="ko-KR"/>
        </w:rPr>
        <w:t xml:space="preserve">a </w:t>
      </w:r>
      <w:r w:rsidRPr="007849B1">
        <w:rPr>
          <w:lang w:eastAsia="ko-KR"/>
        </w:rPr>
        <w:t xml:space="preserve">uniform rectangular panel array, comprising </w:t>
      </w:r>
      <w:proofErr w:type="spellStart"/>
      <w:r w:rsidRPr="007849B1">
        <w:rPr>
          <w:lang w:eastAsia="ko-KR"/>
        </w:rPr>
        <w:t>M</w:t>
      </w:r>
      <w:r w:rsidRPr="007849B1">
        <w:rPr>
          <w:vertAlign w:val="subscript"/>
          <w:lang w:eastAsia="ko-KR"/>
        </w:rPr>
        <w:t>g</w:t>
      </w:r>
      <w:r w:rsidRPr="007849B1">
        <w:rPr>
          <w:lang w:eastAsia="ko-KR"/>
        </w:rPr>
        <w:t>N</w:t>
      </w:r>
      <w:r w:rsidRPr="007849B1">
        <w:rPr>
          <w:vertAlign w:val="subscript"/>
          <w:lang w:eastAsia="ko-KR"/>
        </w:rPr>
        <w:t>g</w:t>
      </w:r>
      <w:proofErr w:type="spellEnd"/>
      <w:r w:rsidRPr="007849B1">
        <w:rPr>
          <w:vertAlign w:val="subscript"/>
          <w:lang w:eastAsia="ko-KR"/>
        </w:rPr>
        <w:t xml:space="preserve"> </w:t>
      </w:r>
      <w:r w:rsidRPr="007849B1">
        <w:rPr>
          <w:lang w:eastAsia="ko-KR"/>
        </w:rPr>
        <w:t>panels</w:t>
      </w:r>
      <w:r w:rsidRPr="007849B1">
        <w:rPr>
          <w:rFonts w:hint="eastAsia"/>
          <w:lang w:eastAsia="ko-KR"/>
        </w:rPr>
        <w:t xml:space="preserve">, as illustrated in Figure </w:t>
      </w:r>
      <w:r>
        <w:rPr>
          <w:lang w:eastAsia="ja-JP"/>
        </w:rPr>
        <w:t>6.1</w:t>
      </w:r>
      <w:r w:rsidRPr="007849B1">
        <w:rPr>
          <w:rFonts w:hint="eastAsia"/>
          <w:lang w:eastAsia="ja-JP"/>
        </w:rPr>
        <w:t>.2.3.1</w:t>
      </w:r>
      <w:r w:rsidRPr="007849B1">
        <w:rPr>
          <w:rFonts w:hint="eastAsia"/>
          <w:lang w:eastAsia="ko-KR"/>
        </w:rPr>
        <w:t>-1.</w:t>
      </w:r>
    </w:p>
    <w:p w14:paraId="65408793" w14:textId="77777777" w:rsidR="00C019CF" w:rsidRPr="007849B1" w:rsidRDefault="00C019CF" w:rsidP="00C019CF">
      <w:pPr>
        <w:pStyle w:val="B1"/>
        <w:rPr>
          <w:lang w:val="en-US" w:eastAsia="ko-KR"/>
        </w:rPr>
      </w:pPr>
      <w:r w:rsidRPr="007849B1">
        <w:rPr>
          <w:lang w:val="en-US" w:eastAsia="ko-KR"/>
        </w:rPr>
        <w:t>-</w:t>
      </w:r>
      <w:r w:rsidRPr="007849B1">
        <w:rPr>
          <w:lang w:val="en-US" w:eastAsia="ko-KR"/>
        </w:rPr>
        <w:tab/>
        <w:t>M</w:t>
      </w:r>
      <w:r w:rsidRPr="007849B1">
        <w:rPr>
          <w:vertAlign w:val="subscript"/>
          <w:lang w:val="en-US" w:eastAsia="ko-KR"/>
        </w:rPr>
        <w:t>g</w:t>
      </w:r>
      <w:r w:rsidRPr="007849B1">
        <w:rPr>
          <w:lang w:val="en-US" w:eastAsia="ko-KR"/>
        </w:rPr>
        <w:t xml:space="preserve"> is number of panels in a column</w:t>
      </w:r>
    </w:p>
    <w:p w14:paraId="779E0F61" w14:textId="77777777" w:rsidR="00C019CF" w:rsidRPr="007849B1" w:rsidRDefault="00C019CF" w:rsidP="00C019CF">
      <w:pPr>
        <w:pStyle w:val="B1"/>
        <w:rPr>
          <w:lang w:val="en-US" w:eastAsia="ko-KR"/>
        </w:rPr>
      </w:pPr>
      <w:r w:rsidRPr="007849B1">
        <w:rPr>
          <w:lang w:val="en-US" w:eastAsia="ko-KR"/>
        </w:rPr>
        <w:t>-</w:t>
      </w:r>
      <w:r w:rsidRPr="007849B1">
        <w:rPr>
          <w:lang w:val="en-US" w:eastAsia="ko-KR"/>
        </w:rPr>
        <w:tab/>
        <w:t>N</w:t>
      </w:r>
      <w:r w:rsidRPr="007849B1">
        <w:rPr>
          <w:vertAlign w:val="subscript"/>
          <w:lang w:val="en-US" w:eastAsia="ko-KR"/>
        </w:rPr>
        <w:t>g</w:t>
      </w:r>
      <w:r w:rsidRPr="007849B1">
        <w:rPr>
          <w:lang w:val="en-US" w:eastAsia="ko-KR"/>
        </w:rPr>
        <w:t xml:space="preserve"> is number of panels in a row</w:t>
      </w:r>
    </w:p>
    <w:p w14:paraId="05C0FB8C" w14:textId="77777777" w:rsidR="00C019CF" w:rsidRPr="007849B1" w:rsidRDefault="00C019CF" w:rsidP="00C019CF">
      <w:pPr>
        <w:pStyle w:val="B1"/>
        <w:rPr>
          <w:lang w:val="en-US" w:eastAsia="ko-KR"/>
        </w:rPr>
      </w:pPr>
      <w:r w:rsidRPr="007849B1">
        <w:rPr>
          <w:lang w:eastAsia="ko-KR"/>
        </w:rPr>
        <w:lastRenderedPageBreak/>
        <w:t>-</w:t>
      </w:r>
      <w:r w:rsidRPr="007849B1">
        <w:rPr>
          <w:lang w:eastAsia="ko-KR"/>
        </w:rPr>
        <w:tab/>
        <w:t xml:space="preserve">Antenna panels are uniformly spaced in the horizontal direction with a spacing of </w:t>
      </w:r>
      <w:proofErr w:type="spellStart"/>
      <w:proofErr w:type="gramStart"/>
      <w:r w:rsidRPr="007849B1">
        <w:rPr>
          <w:i/>
          <w:iCs/>
          <w:lang w:eastAsia="ko-KR"/>
        </w:rPr>
        <w:t>d</w:t>
      </w:r>
      <w:r w:rsidRPr="007849B1">
        <w:rPr>
          <w:i/>
          <w:iCs/>
          <w:vertAlign w:val="subscript"/>
          <w:lang w:eastAsia="ko-KR"/>
        </w:rPr>
        <w:t>g,H</w:t>
      </w:r>
      <w:proofErr w:type="spellEnd"/>
      <w:proofErr w:type="gramEnd"/>
      <w:r w:rsidRPr="007849B1">
        <w:rPr>
          <w:lang w:eastAsia="ko-KR"/>
        </w:rPr>
        <w:t xml:space="preserve"> and in the vertical direction with a spacing of </w:t>
      </w:r>
      <w:proofErr w:type="spellStart"/>
      <w:r w:rsidRPr="007849B1">
        <w:rPr>
          <w:i/>
          <w:iCs/>
          <w:lang w:eastAsia="ko-KR"/>
        </w:rPr>
        <w:t>d</w:t>
      </w:r>
      <w:r w:rsidRPr="007849B1">
        <w:rPr>
          <w:i/>
          <w:iCs/>
          <w:vertAlign w:val="subscript"/>
          <w:lang w:eastAsia="ko-KR"/>
        </w:rPr>
        <w:t>g,V</w:t>
      </w:r>
      <w:proofErr w:type="spellEnd"/>
      <w:r w:rsidRPr="007849B1">
        <w:rPr>
          <w:lang w:eastAsia="ko-KR"/>
        </w:rPr>
        <w:t>.</w:t>
      </w:r>
    </w:p>
    <w:p w14:paraId="577ECE59" w14:textId="77777777" w:rsidR="00C019CF" w:rsidRPr="007849B1" w:rsidRDefault="00C019CF" w:rsidP="00C019CF">
      <w:pPr>
        <w:pStyle w:val="B1"/>
      </w:pPr>
      <w:r w:rsidRPr="007849B1">
        <w:rPr>
          <w:lang w:eastAsia="ko-KR"/>
        </w:rPr>
        <w:t>-</w:t>
      </w:r>
      <w:r w:rsidRPr="007849B1">
        <w:rPr>
          <w:lang w:eastAsia="ko-KR"/>
        </w:rPr>
        <w:tab/>
      </w:r>
      <w:r w:rsidRPr="007849B1">
        <w:rPr>
          <w:rFonts w:hint="eastAsia"/>
          <w:lang w:eastAsia="ko-KR"/>
        </w:rPr>
        <w:t>On each antenna panel, a</w:t>
      </w:r>
      <w:r w:rsidRPr="007849B1">
        <w:t>ntenna elements are placed in the vertical and horizontal direction, where N is the number of columns, M is the number of antenna elements with the same polarization in each column.</w:t>
      </w:r>
    </w:p>
    <w:p w14:paraId="36BF17C8" w14:textId="77777777" w:rsidR="00C019CF" w:rsidRPr="007849B1" w:rsidRDefault="00C019CF" w:rsidP="00C019CF">
      <w:pPr>
        <w:pStyle w:val="B2"/>
      </w:pPr>
      <w:r w:rsidRPr="007849B1">
        <w:t>-</w:t>
      </w:r>
      <w:r w:rsidRPr="007849B1">
        <w:tab/>
        <w:t xml:space="preserve">Antenna numbering </w:t>
      </w:r>
      <w:r w:rsidRPr="007849B1">
        <w:rPr>
          <w:rFonts w:hint="eastAsia"/>
          <w:lang w:eastAsia="ko-KR"/>
        </w:rPr>
        <w:t xml:space="preserve">on the panel illustrated in Figure </w:t>
      </w:r>
      <w:r>
        <w:rPr>
          <w:lang w:eastAsia="ja-JP"/>
        </w:rPr>
        <w:t>6.1</w:t>
      </w:r>
      <w:r w:rsidRPr="007849B1">
        <w:rPr>
          <w:rFonts w:hint="eastAsia"/>
          <w:lang w:eastAsia="ja-JP"/>
        </w:rPr>
        <w:t>.2.3.1</w:t>
      </w:r>
      <w:r w:rsidRPr="007849B1">
        <w:rPr>
          <w:rFonts w:hint="eastAsia"/>
          <w:lang w:eastAsia="ko-KR"/>
        </w:rPr>
        <w:t xml:space="preserve">-1 </w:t>
      </w:r>
      <w:r w:rsidRPr="007849B1">
        <w:rPr>
          <w:lang w:val="en-US"/>
        </w:rPr>
        <w:t>assumes observation of the antenna array from the front (with x-axis pointing towards broad-side and increasing y-coordinate for increasing column number).</w:t>
      </w:r>
    </w:p>
    <w:p w14:paraId="5C001943" w14:textId="77777777" w:rsidR="00C019CF" w:rsidRPr="007849B1" w:rsidRDefault="00C019CF" w:rsidP="00C019CF">
      <w:pPr>
        <w:pStyle w:val="B2"/>
      </w:pPr>
      <w:r w:rsidRPr="007849B1">
        <w:rPr>
          <w:lang w:val="en-US" w:eastAsia="ko-KR"/>
        </w:rPr>
        <w:t>-</w:t>
      </w:r>
      <w:r w:rsidRPr="007849B1">
        <w:rPr>
          <w:lang w:val="en-US" w:eastAsia="ko-KR"/>
        </w:rPr>
        <w:tab/>
      </w:r>
      <w:r w:rsidRPr="007849B1">
        <w:rPr>
          <w:rFonts w:hint="eastAsia"/>
          <w:lang w:val="en-US" w:eastAsia="ko-KR"/>
        </w:rPr>
        <w:t xml:space="preserve">The </w:t>
      </w:r>
      <w:r w:rsidRPr="007849B1">
        <w:rPr>
          <w:rFonts w:hint="eastAsia"/>
          <w:lang w:eastAsia="ko-KR"/>
        </w:rPr>
        <w:t>a</w:t>
      </w:r>
      <w:r w:rsidRPr="007849B1">
        <w:t xml:space="preserve">ntenna elements are uniformly spaced in the horizontal direction with a spacing of </w:t>
      </w:r>
      <w:proofErr w:type="spellStart"/>
      <w:r w:rsidRPr="007849B1">
        <w:rPr>
          <w:i/>
        </w:rPr>
        <w:t>d</w:t>
      </w:r>
      <w:r w:rsidRPr="007849B1">
        <w:rPr>
          <w:i/>
          <w:vertAlign w:val="subscript"/>
        </w:rPr>
        <w:t>H</w:t>
      </w:r>
      <w:proofErr w:type="spellEnd"/>
      <w:r w:rsidRPr="007849B1">
        <w:t xml:space="preserve"> and in the vertical direction with a spacing of </w:t>
      </w:r>
      <w:proofErr w:type="spellStart"/>
      <w:r w:rsidRPr="007849B1">
        <w:rPr>
          <w:i/>
        </w:rPr>
        <w:t>d</w:t>
      </w:r>
      <w:r w:rsidRPr="007849B1">
        <w:rPr>
          <w:i/>
          <w:vertAlign w:val="subscript"/>
        </w:rPr>
        <w:t>V</w:t>
      </w:r>
      <w:proofErr w:type="spellEnd"/>
      <w:r w:rsidRPr="007849B1">
        <w:t>.</w:t>
      </w:r>
    </w:p>
    <w:p w14:paraId="0AD615BB" w14:textId="77777777" w:rsidR="00C019CF" w:rsidRPr="007849B1" w:rsidRDefault="00C019CF" w:rsidP="00C019CF">
      <w:pPr>
        <w:pStyle w:val="B2"/>
        <w:rPr>
          <w:lang w:eastAsia="ko-KR"/>
        </w:rPr>
      </w:pPr>
      <w:r w:rsidRPr="007849B1">
        <w:rPr>
          <w:lang w:eastAsia="ko-KR"/>
        </w:rPr>
        <w:t>-</w:t>
      </w:r>
      <w:r w:rsidRPr="007849B1">
        <w:rPr>
          <w:lang w:eastAsia="ko-KR"/>
        </w:rPr>
        <w:tab/>
      </w:r>
      <w:r w:rsidRPr="007849B1">
        <w:rPr>
          <w:rFonts w:hint="eastAsia"/>
          <w:lang w:eastAsia="ko-KR"/>
        </w:rPr>
        <w:t xml:space="preserve">The antenna panel is </w:t>
      </w:r>
      <w:r w:rsidRPr="007849B1">
        <w:rPr>
          <w:lang w:eastAsia="ko-KR"/>
        </w:rPr>
        <w:t>either</w:t>
      </w:r>
      <w:r w:rsidRPr="007849B1">
        <w:rPr>
          <w:rFonts w:hint="eastAsia"/>
          <w:lang w:eastAsia="ko-KR"/>
        </w:rPr>
        <w:t xml:space="preserve"> single polarized (P=1) or dual polarized (P=2).</w:t>
      </w:r>
    </w:p>
    <w:p w14:paraId="520C5A1C" w14:textId="77777777" w:rsidR="00C019CF" w:rsidRPr="007849B1" w:rsidRDefault="00C019CF" w:rsidP="00C019CF">
      <w:r w:rsidRPr="007849B1">
        <w:rPr>
          <w:lang w:eastAsia="ko-KR"/>
        </w:rPr>
        <w:t xml:space="preserve">The rectangular panel array antenna can be described by the following tuple </w:t>
      </w:r>
      <w:r w:rsidRPr="007849B1">
        <w:rPr>
          <w:position w:val="-14"/>
        </w:rPr>
        <w:object w:dxaOrig="1780" w:dyaOrig="380" w14:anchorId="53BC86E3">
          <v:shape id="_x0000_i1082" type="#_x0000_t75" style="width:89.65pt;height:19pt" o:ole="">
            <v:imagedata r:id="rId130" o:title=""/>
          </v:shape>
          <o:OLEObject Type="Embed" ProgID="Equation.3" ShapeID="_x0000_i1082" DrawAspect="Content" ObjectID="_1786275852" r:id="rId131"/>
        </w:object>
      </w:r>
      <w:r w:rsidRPr="007849B1">
        <w:t>.</w:t>
      </w:r>
    </w:p>
    <w:p w14:paraId="3EE9C056" w14:textId="77777777" w:rsidR="00C019CF" w:rsidRPr="007849B1" w:rsidRDefault="00C019CF" w:rsidP="00C019CF">
      <w:pPr>
        <w:pStyle w:val="TH"/>
        <w:rPr>
          <w:lang w:eastAsia="ko-KR"/>
        </w:rPr>
      </w:pPr>
      <w:r w:rsidRPr="007849B1">
        <w:object w:dxaOrig="7469" w:dyaOrig="2956" w14:anchorId="028F97D9">
          <v:shape id="_x0000_i1083" type="#_x0000_t75" style="width:372.9pt;height:148.1pt" o:ole="">
            <v:imagedata r:id="rId132" o:title=""/>
          </v:shape>
          <o:OLEObject Type="Embed" ProgID="Visio.Drawing.11" ShapeID="_x0000_i1083" DrawAspect="Content" ObjectID="_1786275853" r:id="rId133"/>
        </w:object>
      </w:r>
    </w:p>
    <w:p w14:paraId="288466C1" w14:textId="77777777" w:rsidR="00C019CF" w:rsidRPr="007849B1" w:rsidRDefault="00C019CF" w:rsidP="00C019CF">
      <w:pPr>
        <w:pStyle w:val="TF"/>
      </w:pPr>
      <w:r w:rsidRPr="007849B1">
        <w:rPr>
          <w:rFonts w:eastAsia="SimSun"/>
          <w:lang w:eastAsia="zh-CN"/>
        </w:rPr>
        <w:t xml:space="preserve">Figure </w:t>
      </w:r>
      <w:r>
        <w:rPr>
          <w:lang w:eastAsia="ja-JP"/>
        </w:rPr>
        <w:t>6.1</w:t>
      </w:r>
      <w:r w:rsidRPr="007849B1">
        <w:rPr>
          <w:rFonts w:hint="eastAsia"/>
          <w:lang w:eastAsia="ja-JP"/>
        </w:rPr>
        <w:t>.2.3.1</w:t>
      </w:r>
      <w:r w:rsidRPr="007849B1">
        <w:rPr>
          <w:rFonts w:eastAsia="SimSun"/>
          <w:lang w:eastAsia="zh-CN"/>
        </w:rPr>
        <w:t>-</w:t>
      </w:r>
      <w:r w:rsidRPr="007849B1">
        <w:rPr>
          <w:rFonts w:hint="eastAsia"/>
          <w:lang w:eastAsia="ko-KR"/>
        </w:rPr>
        <w:t>1</w:t>
      </w:r>
      <w:r w:rsidRPr="007849B1">
        <w:rPr>
          <w:rFonts w:eastAsia="SimSun"/>
          <w:lang w:eastAsia="zh-CN"/>
        </w:rPr>
        <w:t xml:space="preserve">: </w:t>
      </w:r>
      <w:r w:rsidRPr="007849B1">
        <w:rPr>
          <w:rFonts w:hint="eastAsia"/>
          <w:lang w:eastAsia="ja-JP"/>
        </w:rPr>
        <w:t>General a</w:t>
      </w:r>
      <w:r w:rsidRPr="007849B1">
        <w:rPr>
          <w:rFonts w:hint="eastAsia"/>
          <w:lang w:eastAsia="ko-KR"/>
        </w:rPr>
        <w:t>ntenna model</w:t>
      </w:r>
    </w:p>
    <w:p w14:paraId="7A66C6D6" w14:textId="77777777" w:rsidR="00C019CF" w:rsidRPr="007849B1" w:rsidRDefault="00C019CF" w:rsidP="00C019CF">
      <w:r w:rsidRPr="007849B1">
        <w:t>For a uniformly distributed array (ULA) antenna</w:t>
      </w:r>
      <w:r w:rsidRPr="007849B1">
        <w:rPr>
          <w:rFonts w:hint="eastAsia"/>
          <w:lang w:eastAsia="zh-CN"/>
        </w:rPr>
        <w:t xml:space="preserve">, </w:t>
      </w:r>
      <w:r w:rsidRPr="007849B1">
        <w:t>as shown</w:t>
      </w:r>
      <w:r w:rsidRPr="007849B1">
        <w:rPr>
          <w:rFonts w:hint="eastAsia"/>
        </w:rPr>
        <w:t xml:space="preserve"> in Figure </w:t>
      </w:r>
      <w:r>
        <w:rPr>
          <w:lang w:eastAsia="ja-JP"/>
        </w:rPr>
        <w:t>6.1</w:t>
      </w:r>
      <w:r w:rsidRPr="007849B1">
        <w:rPr>
          <w:rFonts w:hint="eastAsia"/>
          <w:lang w:eastAsia="ja-JP"/>
        </w:rPr>
        <w:t>.</w:t>
      </w:r>
      <w:r w:rsidRPr="007849B1">
        <w:rPr>
          <w:lang w:eastAsia="zh-CN"/>
        </w:rPr>
        <w:t>2.3</w:t>
      </w:r>
      <w:r w:rsidRPr="007849B1">
        <w:rPr>
          <w:rFonts w:hint="eastAsia"/>
          <w:lang w:eastAsia="zh-CN"/>
        </w:rPr>
        <w:t>.1-</w:t>
      </w:r>
      <w:r w:rsidRPr="007849B1">
        <w:rPr>
          <w:lang w:eastAsia="zh-CN"/>
        </w:rPr>
        <w:t>2</w:t>
      </w:r>
      <w:r w:rsidRPr="007849B1">
        <w:t>,</w:t>
      </w:r>
      <w:r w:rsidRPr="007849B1">
        <w:rPr>
          <w:rFonts w:hint="eastAsia"/>
        </w:rPr>
        <w:t xml:space="preserve"> </w:t>
      </w:r>
      <w:r w:rsidRPr="007849B1">
        <w:rPr>
          <w:rFonts w:hint="eastAsia"/>
          <w:lang w:eastAsia="zh-CN"/>
        </w:rPr>
        <w:t>t</w:t>
      </w:r>
      <w:r w:rsidRPr="007849B1">
        <w:rPr>
          <w:rFonts w:hint="eastAsia"/>
        </w:rPr>
        <w:t xml:space="preserve">he radiation elements are placed </w:t>
      </w:r>
      <w:r w:rsidRPr="007849B1">
        <w:t>uniformly</w:t>
      </w:r>
      <w:r w:rsidRPr="007849B1">
        <w:rPr>
          <w:rFonts w:hint="eastAsia"/>
        </w:rPr>
        <w:t xml:space="preserve"> along the vertical </w:t>
      </w:r>
      <w:r w:rsidRPr="007849B1">
        <w:rPr>
          <w:rFonts w:hint="eastAsia"/>
          <w:b/>
        </w:rPr>
        <w:t>z</w:t>
      </w:r>
      <w:r w:rsidRPr="007849B1">
        <w:rPr>
          <w:rFonts w:hint="eastAsia"/>
          <w:lang w:eastAsia="zh-CN"/>
        </w:rPr>
        <w:t>-</w:t>
      </w:r>
      <w:r w:rsidRPr="007849B1">
        <w:rPr>
          <w:rFonts w:hint="eastAsia"/>
        </w:rPr>
        <w:t xml:space="preserve">axis in the </w:t>
      </w:r>
      <w:r w:rsidRPr="007849B1">
        <w:t>Cartesian coordinate system</w:t>
      </w:r>
      <w:r w:rsidRPr="007849B1">
        <w:rPr>
          <w:rFonts w:hint="eastAsia"/>
          <w:lang w:eastAsia="zh-CN"/>
        </w:rPr>
        <w:t>.</w:t>
      </w:r>
      <w:r w:rsidRPr="007849B1">
        <w:rPr>
          <w:rFonts w:hint="eastAsia"/>
          <w:bCs/>
        </w:rPr>
        <w:t xml:space="preserve"> </w:t>
      </w:r>
      <w:r w:rsidRPr="007849B1">
        <w:rPr>
          <w:rFonts w:hint="eastAsia"/>
          <w:lang w:eastAsia="zh-CN"/>
        </w:rPr>
        <w:t>T</w:t>
      </w:r>
      <w:r w:rsidRPr="007849B1">
        <w:rPr>
          <w:rFonts w:hint="eastAsia"/>
        </w:rPr>
        <w:t xml:space="preserve">he </w:t>
      </w:r>
      <w:r w:rsidRPr="007849B1">
        <w:rPr>
          <w:rFonts w:hint="eastAsia"/>
          <w:b/>
        </w:rPr>
        <w:t>x-y</w:t>
      </w:r>
      <w:r w:rsidRPr="007849B1">
        <w:rPr>
          <w:rFonts w:hint="eastAsia"/>
        </w:rPr>
        <w:t xml:space="preserve"> </w:t>
      </w:r>
      <w:r w:rsidRPr="007849B1">
        <w:rPr>
          <w:rFonts w:hint="eastAsia"/>
          <w:lang w:eastAsia="zh-CN"/>
        </w:rPr>
        <w:t>plane</w:t>
      </w:r>
      <w:r w:rsidRPr="007849B1">
        <w:rPr>
          <w:rFonts w:hint="eastAsia"/>
        </w:rPr>
        <w:t xml:space="preserve"> constructs the horizontal plane. A signal acting at the array elements is in the direction of </w:t>
      </w:r>
      <w:r w:rsidRPr="007849B1">
        <w:rPr>
          <w:rFonts w:hint="eastAsia"/>
          <w:b/>
        </w:rPr>
        <w:t>u</w:t>
      </w:r>
      <w:r w:rsidRPr="007849B1">
        <w:t>.</w:t>
      </w:r>
      <w:r w:rsidRPr="007849B1">
        <w:rPr>
          <w:rFonts w:hint="eastAsia"/>
        </w:rPr>
        <w:t xml:space="preserve"> </w:t>
      </w:r>
      <w:r w:rsidRPr="007849B1">
        <w:t>The</w:t>
      </w:r>
      <w:r w:rsidRPr="007849B1">
        <w:rPr>
          <w:rFonts w:hint="eastAsia"/>
        </w:rPr>
        <w:t xml:space="preserve"> </w:t>
      </w:r>
      <w:r w:rsidRPr="007849B1">
        <w:t>elevation angle</w:t>
      </w:r>
      <w:r w:rsidRPr="007849B1">
        <w:rPr>
          <w:rFonts w:hint="eastAsia"/>
        </w:rPr>
        <w:t xml:space="preserve"> of the signal direction is denoted as </w:t>
      </w:r>
      <w:r w:rsidRPr="007849B1">
        <w:rPr>
          <w:position w:val="-6"/>
        </w:rPr>
        <w:object w:dxaOrig="200" w:dyaOrig="279" w14:anchorId="59C10A17">
          <v:shape id="_x0000_i1084" type="#_x0000_t75" style="width:10.2pt;height:10.85pt" o:ole="">
            <v:imagedata r:id="rId134" o:title=""/>
          </v:shape>
          <o:OLEObject Type="Embed" ProgID="Equation.3" ShapeID="_x0000_i1084" DrawAspect="Content" ObjectID="_1786275854" r:id="rId135"/>
        </w:object>
      </w:r>
      <w:r w:rsidRPr="007849B1">
        <w:t xml:space="preserve">(defined between 0° and 180°, 90° represents perpendicular </w:t>
      </w:r>
      <w:r w:rsidRPr="007849B1">
        <w:rPr>
          <w:rFonts w:hint="eastAsia"/>
          <w:lang w:eastAsia="zh-CN"/>
        </w:rPr>
        <w:t xml:space="preserve">angle </w:t>
      </w:r>
      <w:r w:rsidRPr="007849B1">
        <w:t xml:space="preserve">to </w:t>
      </w:r>
      <w:r w:rsidRPr="007849B1">
        <w:rPr>
          <w:rFonts w:hint="eastAsia"/>
          <w:lang w:eastAsia="zh-CN"/>
        </w:rPr>
        <w:t xml:space="preserve">the </w:t>
      </w:r>
      <w:r w:rsidRPr="007849B1">
        <w:t>array</w:t>
      </w:r>
      <w:r w:rsidRPr="007849B1">
        <w:rPr>
          <w:rFonts w:hint="eastAsia"/>
          <w:lang w:eastAsia="zh-CN"/>
        </w:rPr>
        <w:t xml:space="preserve"> antenna aperture</w:t>
      </w:r>
      <w:r w:rsidRPr="007849B1">
        <w:t xml:space="preserve">) </w:t>
      </w:r>
      <w:r w:rsidRPr="007849B1">
        <w:rPr>
          <w:rFonts w:hint="eastAsia"/>
        </w:rPr>
        <w:t>and t</w:t>
      </w:r>
      <w:r w:rsidRPr="007849B1">
        <w:t>he azimuth angle</w:t>
      </w:r>
      <w:r w:rsidRPr="007849B1">
        <w:rPr>
          <w:rFonts w:hint="eastAsia"/>
        </w:rPr>
        <w:t xml:space="preserve"> is denoted as</w:t>
      </w:r>
      <w:r w:rsidRPr="007849B1">
        <w:rPr>
          <w:position w:val="-10"/>
        </w:rPr>
        <w:object w:dxaOrig="220" w:dyaOrig="260" w14:anchorId="5DACFF47">
          <v:shape id="_x0000_i1085" type="#_x0000_t75" style="width:10.2pt;height:12.9pt" o:ole="">
            <v:imagedata r:id="rId136" o:title=""/>
          </v:shape>
          <o:OLEObject Type="Embed" ProgID="Equation.3" ShapeID="_x0000_i1085" DrawAspect="Content" ObjectID="_1786275855" r:id="rId137"/>
        </w:object>
      </w:r>
      <w:r w:rsidRPr="007849B1">
        <w:t>(defined between -180° and 180°)</w:t>
      </w:r>
      <w:r w:rsidRPr="007849B1">
        <w:rPr>
          <w:rFonts w:hint="eastAsia"/>
        </w:rPr>
        <w:t>.</w:t>
      </w:r>
    </w:p>
    <w:p w14:paraId="53E6FFF2" w14:textId="77777777" w:rsidR="00C019CF" w:rsidRPr="007849B1" w:rsidRDefault="00C019CF" w:rsidP="00C019CF">
      <w:pPr>
        <w:pStyle w:val="TH"/>
      </w:pPr>
      <w:r w:rsidRPr="007849B1">
        <w:rPr>
          <w:noProof/>
        </w:rPr>
        <w:drawing>
          <wp:inline distT="0" distB="0" distL="0" distR="0" wp14:anchorId="163A4F49" wp14:editId="560060E3">
            <wp:extent cx="5943600" cy="24765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943600" cy="2476500"/>
                    </a:xfrm>
                    <a:prstGeom prst="rect">
                      <a:avLst/>
                    </a:prstGeom>
                    <a:noFill/>
                    <a:ln>
                      <a:noFill/>
                    </a:ln>
                  </pic:spPr>
                </pic:pic>
              </a:graphicData>
            </a:graphic>
          </wp:inline>
        </w:drawing>
      </w:r>
    </w:p>
    <w:p w14:paraId="5FF5B8A9" w14:textId="77777777" w:rsidR="00C019CF" w:rsidRPr="007849B1" w:rsidRDefault="00C019CF" w:rsidP="00C019CF">
      <w:pPr>
        <w:pStyle w:val="TF"/>
        <w:rPr>
          <w:lang w:eastAsia="zh-CN"/>
        </w:rPr>
      </w:pPr>
      <w:r w:rsidRPr="007849B1">
        <w:rPr>
          <w:lang w:eastAsia="zh-CN"/>
        </w:rPr>
        <w:t xml:space="preserve">Figure </w:t>
      </w:r>
      <w:r>
        <w:rPr>
          <w:lang w:eastAsia="ja-JP"/>
        </w:rPr>
        <w:t>6.1</w:t>
      </w:r>
      <w:r w:rsidRPr="007849B1">
        <w:rPr>
          <w:rFonts w:hint="eastAsia"/>
          <w:lang w:eastAsia="ja-JP"/>
        </w:rPr>
        <w:t>.</w:t>
      </w:r>
      <w:r w:rsidRPr="007849B1">
        <w:rPr>
          <w:lang w:eastAsia="zh-CN"/>
        </w:rPr>
        <w:t>2.3.1-2: Antenna Array Geometry</w:t>
      </w:r>
    </w:p>
    <w:p w14:paraId="70BA0BC0" w14:textId="77777777" w:rsidR="00C019CF" w:rsidRPr="007849B1" w:rsidRDefault="00C019CF" w:rsidP="00C019CF">
      <w:pPr>
        <w:rPr>
          <w:lang w:eastAsia="ja-JP"/>
        </w:rPr>
      </w:pPr>
      <w:r w:rsidRPr="007849B1">
        <w:rPr>
          <w:rFonts w:hint="eastAsia"/>
          <w:lang w:eastAsia="ja-JP"/>
        </w:rPr>
        <w:t>The lin</w:t>
      </w:r>
      <w:r w:rsidRPr="007849B1">
        <w:rPr>
          <w:lang w:eastAsia="ja-JP"/>
        </w:rPr>
        <w:t>ear</w:t>
      </w:r>
      <w:r w:rsidRPr="007849B1">
        <w:rPr>
          <w:rFonts w:hint="eastAsia"/>
          <w:lang w:eastAsia="ja-JP"/>
        </w:rPr>
        <w:t xml:space="preserve"> phase </w:t>
      </w:r>
      <w:proofErr w:type="gramStart"/>
      <w:r w:rsidRPr="007849B1">
        <w:rPr>
          <w:lang w:eastAsia="ja-JP"/>
        </w:rPr>
        <w:t>progression</w:t>
      </w:r>
      <w:r w:rsidRPr="007849B1">
        <w:rPr>
          <w:rFonts w:hint="eastAsia"/>
          <w:lang w:eastAsia="ja-JP"/>
        </w:rPr>
        <w:t xml:space="preserve"> based</w:t>
      </w:r>
      <w:proofErr w:type="gramEnd"/>
      <w:r w:rsidRPr="007849B1">
        <w:rPr>
          <w:rFonts w:hint="eastAsia"/>
          <w:lang w:eastAsia="ja-JP"/>
        </w:rPr>
        <w:t xml:space="preserve"> beamforming is </w:t>
      </w:r>
      <w:r w:rsidRPr="007849B1">
        <w:rPr>
          <w:lang w:eastAsia="ja-JP"/>
        </w:rPr>
        <w:t>assumed</w:t>
      </w:r>
      <w:r w:rsidRPr="007849B1">
        <w:rPr>
          <w:rFonts w:hint="eastAsia"/>
          <w:lang w:eastAsia="ja-JP"/>
        </w:rPr>
        <w:t xml:space="preserve">, as described in Table </w:t>
      </w:r>
      <w:r>
        <w:rPr>
          <w:lang w:eastAsia="ja-JP"/>
        </w:rPr>
        <w:t>6.1</w:t>
      </w:r>
      <w:r w:rsidRPr="007849B1">
        <w:rPr>
          <w:rFonts w:hint="eastAsia"/>
          <w:lang w:eastAsia="ja-JP"/>
        </w:rPr>
        <w:t>.2.3.1-1.</w:t>
      </w:r>
    </w:p>
    <w:p w14:paraId="2C61B538" w14:textId="77777777" w:rsidR="00C019CF" w:rsidRPr="007849B1" w:rsidRDefault="00C019CF" w:rsidP="00C019CF">
      <w:pPr>
        <w:pStyle w:val="TH"/>
        <w:rPr>
          <w:lang w:eastAsia="ko-KR"/>
        </w:rPr>
      </w:pPr>
      <w:r w:rsidRPr="007849B1">
        <w:rPr>
          <w:lang w:eastAsia="ko-KR"/>
        </w:rPr>
        <w:lastRenderedPageBreak/>
        <w:t xml:space="preserve">Table </w:t>
      </w:r>
      <w:r>
        <w:rPr>
          <w:lang w:eastAsia="ja-JP"/>
        </w:rPr>
        <w:t>6.1</w:t>
      </w:r>
      <w:r w:rsidRPr="007849B1">
        <w:rPr>
          <w:rFonts w:hint="eastAsia"/>
          <w:lang w:eastAsia="ja-JP"/>
        </w:rPr>
        <w:t>.2.3.1-1:</w:t>
      </w:r>
      <w:r w:rsidRPr="007849B1">
        <w:rPr>
          <w:lang w:eastAsia="ko-KR"/>
        </w:rPr>
        <w:t xml:space="preserve"> Composite antenna pattern</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0"/>
        <w:gridCol w:w="7087"/>
      </w:tblGrid>
      <w:tr w:rsidR="00C019CF" w:rsidRPr="007849B1" w14:paraId="14BD53AE" w14:textId="77777777" w:rsidTr="00405C1A">
        <w:trPr>
          <w:jc w:val="center"/>
        </w:trPr>
        <w:tc>
          <w:tcPr>
            <w:tcW w:w="2660" w:type="dxa"/>
            <w:vAlign w:val="center"/>
          </w:tcPr>
          <w:p w14:paraId="3B71F18C" w14:textId="77777777" w:rsidR="00C019CF" w:rsidRPr="007849B1" w:rsidRDefault="00C019CF" w:rsidP="00405C1A">
            <w:pPr>
              <w:pStyle w:val="TAH"/>
            </w:pPr>
            <w:r w:rsidRPr="007849B1">
              <w:t>Parameter</w:t>
            </w:r>
          </w:p>
        </w:tc>
        <w:tc>
          <w:tcPr>
            <w:tcW w:w="7087" w:type="dxa"/>
            <w:vAlign w:val="center"/>
          </w:tcPr>
          <w:p w14:paraId="1D4C5749" w14:textId="77777777" w:rsidR="00C019CF" w:rsidRPr="007849B1" w:rsidRDefault="00C019CF" w:rsidP="00405C1A">
            <w:pPr>
              <w:pStyle w:val="TAH"/>
            </w:pPr>
            <w:r w:rsidRPr="007849B1">
              <w:t>Values</w:t>
            </w:r>
          </w:p>
        </w:tc>
      </w:tr>
      <w:tr w:rsidR="00C019CF" w:rsidRPr="007849B1" w14:paraId="32054AFF" w14:textId="77777777" w:rsidTr="00405C1A">
        <w:trPr>
          <w:jc w:val="center"/>
        </w:trPr>
        <w:tc>
          <w:tcPr>
            <w:tcW w:w="2660" w:type="dxa"/>
            <w:vAlign w:val="center"/>
          </w:tcPr>
          <w:p w14:paraId="3E3FEA9D" w14:textId="77777777" w:rsidR="00C019CF" w:rsidRPr="007849B1" w:rsidRDefault="00C019CF" w:rsidP="00405C1A">
            <w:pPr>
              <w:pStyle w:val="TAL"/>
              <w:rPr>
                <w:lang w:eastAsia="zh-CN"/>
              </w:rPr>
            </w:pPr>
            <w:r w:rsidRPr="007849B1">
              <w:rPr>
                <w:lang w:eastAsia="zh-CN"/>
              </w:rPr>
              <w:t xml:space="preserve">Composite Array radiation pattern in dB </w:t>
            </w:r>
            <w:r w:rsidRPr="007849B1">
              <w:rPr>
                <w:position w:val="-10"/>
              </w:rPr>
              <w:object w:dxaOrig="859" w:dyaOrig="340" w14:anchorId="50CA3F5A">
                <v:shape id="_x0000_i1086" type="#_x0000_t75" style="width:38.05pt;height:14.95pt" o:ole="">
                  <v:imagedata r:id="rId139" o:title=""/>
                </v:shape>
                <o:OLEObject Type="Embed" ProgID="Equation.3" ShapeID="_x0000_i1086" DrawAspect="Content" ObjectID="_1786275856" r:id="rId140"/>
              </w:object>
            </w:r>
          </w:p>
        </w:tc>
        <w:tc>
          <w:tcPr>
            <w:tcW w:w="7087" w:type="dxa"/>
            <w:vAlign w:val="center"/>
          </w:tcPr>
          <w:p w14:paraId="35186FEA" w14:textId="77777777" w:rsidR="00C019CF" w:rsidRPr="007849B1" w:rsidRDefault="00C019CF" w:rsidP="00405C1A">
            <w:pPr>
              <w:pStyle w:val="TAL"/>
              <w:rPr>
                <w:position w:val="-38"/>
                <w:lang w:eastAsia="zh-CN"/>
              </w:rPr>
            </w:pPr>
            <w:r w:rsidRPr="007849B1">
              <w:rPr>
                <w:position w:val="-38"/>
                <w:lang w:eastAsia="zh-CN"/>
              </w:rPr>
              <w:t>For beam i:</w:t>
            </w:r>
          </w:p>
          <w:p w14:paraId="058A268C" w14:textId="77777777" w:rsidR="00C019CF" w:rsidRPr="007849B1" w:rsidRDefault="00C019CF" w:rsidP="00405C1A">
            <w:pPr>
              <w:pStyle w:val="TAL"/>
              <w:rPr>
                <w:position w:val="-38"/>
                <w:lang w:eastAsia="zh-CN"/>
              </w:rPr>
            </w:pPr>
            <w:r w:rsidRPr="007849B1">
              <w:rPr>
                <w:position w:val="-38"/>
              </w:rPr>
              <w:object w:dxaOrig="5500" w:dyaOrig="880" w14:anchorId="79ED437F">
                <v:shape id="_x0000_i1087" type="#_x0000_t75" style="width:243.15pt;height:38.7pt" o:ole="">
                  <v:imagedata r:id="rId141" o:title=""/>
                </v:shape>
                <o:OLEObject Type="Embed" ProgID="Equation.3" ShapeID="_x0000_i1087" DrawAspect="Content" ObjectID="_1786275857" r:id="rId142"/>
              </w:object>
            </w:r>
          </w:p>
          <w:p w14:paraId="1FF587BA" w14:textId="77777777" w:rsidR="00C019CF" w:rsidRPr="007849B1" w:rsidRDefault="00C019CF" w:rsidP="00405C1A">
            <w:pPr>
              <w:pStyle w:val="TAL"/>
              <w:rPr>
                <w:lang w:eastAsia="zh-CN"/>
              </w:rPr>
            </w:pPr>
            <w:r w:rsidRPr="007849B1">
              <w:t>the super position vector is given by</w:t>
            </w:r>
            <w:r w:rsidRPr="007849B1">
              <w:rPr>
                <w:lang w:eastAsia="zh-CN"/>
              </w:rPr>
              <w:t>:</w:t>
            </w:r>
          </w:p>
          <w:p w14:paraId="2964AD42" w14:textId="77777777" w:rsidR="00C019CF" w:rsidRPr="007849B1" w:rsidRDefault="00C019CF" w:rsidP="00405C1A">
            <w:pPr>
              <w:pStyle w:val="TAL"/>
              <w:rPr>
                <w:lang w:eastAsia="zh-CN"/>
              </w:rPr>
            </w:pPr>
            <w:r w:rsidRPr="007849B1">
              <w:rPr>
                <w:position w:val="-50"/>
              </w:rPr>
              <w:object w:dxaOrig="6780" w:dyaOrig="1120" w14:anchorId="1E435D3E">
                <v:shape id="_x0000_i1088" type="#_x0000_t75" style="width:283.25pt;height:45.5pt" o:ole="">
                  <v:imagedata r:id="rId143" o:title=""/>
                </v:shape>
                <o:OLEObject Type="Embed" ProgID="Equation.3" ShapeID="_x0000_i1088" DrawAspect="Content" ObjectID="_1786275858" r:id="rId144"/>
              </w:object>
            </w:r>
          </w:p>
          <w:p w14:paraId="165789C8" w14:textId="77777777" w:rsidR="00C019CF" w:rsidRPr="007849B1" w:rsidRDefault="00C019CF" w:rsidP="00405C1A">
            <w:pPr>
              <w:pStyle w:val="TAL"/>
              <w:rPr>
                <w:lang w:eastAsia="zh-CN"/>
              </w:rPr>
            </w:pPr>
            <w:r w:rsidRPr="007849B1">
              <w:t>the weighting is given by:</w:t>
            </w:r>
          </w:p>
          <w:p w14:paraId="374D781A" w14:textId="77777777" w:rsidR="00C019CF" w:rsidRPr="007849B1" w:rsidRDefault="00C019CF" w:rsidP="00405C1A">
            <w:pPr>
              <w:pStyle w:val="TAL"/>
              <w:rPr>
                <w:position w:val="-28"/>
                <w:lang w:eastAsia="zh-CN"/>
              </w:rPr>
            </w:pPr>
            <w:r w:rsidRPr="007849B1">
              <w:rPr>
                <w:position w:val="-34"/>
              </w:rPr>
              <w:object w:dxaOrig="8660" w:dyaOrig="760" w14:anchorId="195CE1FA">
                <v:shape id="_x0000_i1089" type="#_x0000_t75" style="width:343pt;height:29.9pt" o:ole="">
                  <v:imagedata r:id="rId145" o:title=""/>
                </v:shape>
                <o:OLEObject Type="Embed" ProgID="Equation.3" ShapeID="_x0000_i1089" DrawAspect="Content" ObjectID="_1786275859" r:id="rId146"/>
              </w:object>
            </w:r>
          </w:p>
        </w:tc>
      </w:tr>
    </w:tbl>
    <w:p w14:paraId="101AF267" w14:textId="77777777" w:rsidR="00C019CF" w:rsidRPr="007849B1" w:rsidRDefault="00C019CF" w:rsidP="00C019CF">
      <w:pPr>
        <w:rPr>
          <w:lang w:eastAsia="ja-JP"/>
        </w:rPr>
      </w:pPr>
    </w:p>
    <w:p w14:paraId="74D2241E" w14:textId="77777777" w:rsidR="00C019CF" w:rsidRPr="007849B1" w:rsidRDefault="00C019CF" w:rsidP="00C019CF">
      <w:pPr>
        <w:rPr>
          <w:lang w:eastAsia="ja-JP"/>
        </w:rPr>
      </w:pPr>
      <w:r w:rsidRPr="007849B1">
        <w:rPr>
          <w:rFonts w:hint="eastAsia"/>
          <w:lang w:eastAsia="ja-JP"/>
        </w:rPr>
        <w:t>In this simulation, t</w:t>
      </w:r>
      <w:r w:rsidRPr="007849B1">
        <w:rPr>
          <w:lang w:eastAsia="ja-JP"/>
        </w:rPr>
        <w:t xml:space="preserve">here is one beam formed using all the antenna elements. </w:t>
      </w:r>
      <w:r w:rsidRPr="007849B1">
        <w:rPr>
          <w:rFonts w:hint="eastAsia"/>
          <w:lang w:eastAsia="ja-JP"/>
        </w:rPr>
        <w:t>E</w:t>
      </w:r>
      <w:r w:rsidRPr="007849B1">
        <w:rPr>
          <w:lang w:eastAsia="ja-JP"/>
        </w:rPr>
        <w:t>ach beam is directed to one scheduled UE</w:t>
      </w:r>
      <w:r w:rsidRPr="007849B1">
        <w:rPr>
          <w:rFonts w:hint="eastAsia"/>
          <w:lang w:eastAsia="ja-JP"/>
        </w:rPr>
        <w:t>.</w:t>
      </w:r>
    </w:p>
    <w:p w14:paraId="3CC096C6" w14:textId="77777777" w:rsidR="00C019CF" w:rsidRPr="007849B1" w:rsidRDefault="00C019CF" w:rsidP="00C019CF">
      <w:r w:rsidRPr="007849B1">
        <w:rPr>
          <w:lang w:eastAsia="ja-JP"/>
        </w:rPr>
        <w:t xml:space="preserve">Note the above gives the correct antenna array radiation pattern, however the correct gain is only achieved if the element pattern </w:t>
      </w:r>
      <w:r w:rsidRPr="007849B1">
        <w:rPr>
          <w:position w:val="-10"/>
        </w:rPr>
        <w:object w:dxaOrig="859" w:dyaOrig="340" w14:anchorId="1B55EE1E">
          <v:shape id="_x0000_i1090" type="#_x0000_t75" style="width:38.05pt;height:14.95pt" o:ole="">
            <v:imagedata r:id="rId139" o:title=""/>
          </v:shape>
          <o:OLEObject Type="Embed" ProgID="Equation.3" ShapeID="_x0000_i1090" DrawAspect="Content" ObjectID="_1786275860" r:id="rId147"/>
        </w:object>
      </w:r>
      <w:r w:rsidRPr="007849B1">
        <w:t xml:space="preserve"> is selected for the exact element spacing. For other element spacings, the element pattern </w:t>
      </w:r>
      <w:r w:rsidRPr="007849B1">
        <w:rPr>
          <w:position w:val="-10"/>
        </w:rPr>
        <w:object w:dxaOrig="859" w:dyaOrig="340" w14:anchorId="4A9CB483">
          <v:shape id="_x0000_i1091" type="#_x0000_t75" style="width:38.05pt;height:14.95pt" o:ole="">
            <v:imagedata r:id="rId139" o:title=""/>
          </v:shape>
          <o:OLEObject Type="Embed" ProgID="Equation.3" ShapeID="_x0000_i1091" DrawAspect="Content" ObjectID="_1786275861" r:id="rId148"/>
        </w:object>
      </w:r>
      <w:r w:rsidRPr="007849B1">
        <w:t xml:space="preserve"> must be separately calculated such that it is correct for the element spacing (</w:t>
      </w:r>
      <w:proofErr w:type="spellStart"/>
      <w:proofErr w:type="gramStart"/>
      <w:r w:rsidRPr="007849B1">
        <w:rPr>
          <w:i/>
          <w:iCs/>
          <w:lang w:eastAsia="ko-KR"/>
        </w:rPr>
        <w:t>d</w:t>
      </w:r>
      <w:r w:rsidRPr="007849B1">
        <w:rPr>
          <w:i/>
          <w:iCs/>
          <w:vertAlign w:val="subscript"/>
          <w:lang w:eastAsia="ko-KR"/>
        </w:rPr>
        <w:t>g,H</w:t>
      </w:r>
      <w:proofErr w:type="spellEnd"/>
      <w:proofErr w:type="gramEnd"/>
      <w:r w:rsidRPr="007849B1">
        <w:rPr>
          <w:i/>
          <w:iCs/>
          <w:vertAlign w:val="subscript"/>
          <w:lang w:eastAsia="ko-KR"/>
        </w:rPr>
        <w:t xml:space="preserve"> and </w:t>
      </w:r>
      <w:proofErr w:type="spellStart"/>
      <w:r w:rsidRPr="007849B1">
        <w:rPr>
          <w:i/>
          <w:iCs/>
          <w:lang w:eastAsia="ko-KR"/>
        </w:rPr>
        <w:t>d</w:t>
      </w:r>
      <w:r w:rsidRPr="007849B1">
        <w:rPr>
          <w:i/>
          <w:iCs/>
          <w:vertAlign w:val="subscript"/>
          <w:lang w:eastAsia="ko-KR"/>
        </w:rPr>
        <w:t>g,V</w:t>
      </w:r>
      <w:proofErr w:type="spellEnd"/>
      <w:r w:rsidRPr="007849B1">
        <w:rPr>
          <w:iCs/>
          <w:noProof/>
          <w:lang w:eastAsia="zh-CN"/>
        </w:rPr>
        <w:t xml:space="preserve">). If </w:t>
      </w:r>
      <w:r w:rsidRPr="007849B1">
        <w:rPr>
          <w:position w:val="-10"/>
        </w:rPr>
        <w:object w:dxaOrig="859" w:dyaOrig="340" w14:anchorId="78C5E798">
          <v:shape id="_x0000_i1092" type="#_x0000_t75" style="width:38.05pt;height:14.95pt" o:ole="">
            <v:imagedata r:id="rId139" o:title=""/>
          </v:shape>
          <o:OLEObject Type="Embed" ProgID="Equation.3" ShapeID="_x0000_i1092" DrawAspect="Content" ObjectID="_1786275862" r:id="rId149"/>
        </w:object>
      </w:r>
      <w:r w:rsidRPr="007849B1">
        <w:t xml:space="preserve"> </w:t>
      </w:r>
      <w:r w:rsidRPr="007849B1">
        <w:rPr>
          <w:lang w:val="en-US"/>
        </w:rPr>
        <w:t xml:space="preserve">is not linked to the element spacing then </w:t>
      </w:r>
      <w:r w:rsidRPr="007849B1">
        <w:t>the calculated absolute gain may diverge from the correct value in a manner that varies as the beam is steered.</w:t>
      </w:r>
    </w:p>
    <w:p w14:paraId="4364F7C8" w14:textId="77777777" w:rsidR="00C019CF" w:rsidRPr="007849B1" w:rsidRDefault="00C019CF" w:rsidP="00C019CF">
      <w:pPr>
        <w:rPr>
          <w:iCs/>
          <w:noProof/>
          <w:lang w:eastAsia="zh-CN"/>
        </w:rPr>
      </w:pPr>
      <w:r w:rsidRPr="007849B1">
        <w:rPr>
          <w:iCs/>
          <w:noProof/>
          <w:lang w:eastAsia="zh-CN"/>
        </w:rPr>
        <w:t>The correct composite array radiation pattern directivity(D) is given by:</w:t>
      </w:r>
    </w:p>
    <w:p w14:paraId="138282EF" w14:textId="77777777" w:rsidR="00C019CF" w:rsidRPr="007849B1" w:rsidRDefault="00C019CF" w:rsidP="00C019CF">
      <w:pPr>
        <w:pStyle w:val="EQ"/>
        <w:rPr>
          <w:lang w:eastAsia="zh-CN"/>
        </w:rPr>
      </w:pPr>
      <w:r w:rsidRPr="007849B1">
        <w:tab/>
      </w:r>
      <w:r w:rsidRPr="007849B1">
        <w:object w:dxaOrig="4580" w:dyaOrig="1040" w14:anchorId="5B52A289">
          <v:shape id="_x0000_i1093" type="#_x0000_t75" style="width:228.9pt;height:52.3pt" o:ole="" filled="t">
            <v:fill color2="black"/>
            <v:imagedata r:id="rId150" o:title=""/>
          </v:shape>
          <o:OLEObject Type="Embed" ProgID="Equation.3" ShapeID="_x0000_i1093" DrawAspect="Content" ObjectID="_1786275863" r:id="rId151"/>
        </w:object>
      </w:r>
      <w:r w:rsidRPr="007849B1">
        <w:t>,</w:t>
      </w:r>
    </w:p>
    <w:p w14:paraId="10E5C50C" w14:textId="77777777" w:rsidR="00C019CF" w:rsidRPr="007849B1" w:rsidRDefault="00C019CF" w:rsidP="00C019CF">
      <w:pPr>
        <w:rPr>
          <w:iCs/>
          <w:noProof/>
          <w:lang w:eastAsia="zh-CN"/>
        </w:rPr>
      </w:pPr>
      <w:r w:rsidRPr="007849B1">
        <w:rPr>
          <w:iCs/>
          <w:noProof/>
          <w:lang w:eastAsia="zh-CN"/>
        </w:rPr>
        <w:t>The composite array radiation pattern gain can then be calculated as:</w:t>
      </w:r>
    </w:p>
    <w:p w14:paraId="59C51601" w14:textId="77777777" w:rsidR="00C019CF" w:rsidRPr="007849B1" w:rsidRDefault="00C019CF" w:rsidP="00C019CF">
      <w:pPr>
        <w:pStyle w:val="EQ"/>
      </w:pPr>
      <w:r w:rsidRPr="007849B1">
        <w:tab/>
      </w:r>
      <w:r w:rsidRPr="007849B1">
        <w:object w:dxaOrig="2340" w:dyaOrig="340" w14:anchorId="0C324667">
          <v:shape id="_x0000_i1094" type="#_x0000_t75" style="width:117.5pt;height:17.65pt" o:ole="" filled="t">
            <v:fill color2="black"/>
            <v:imagedata r:id="rId152" o:title=""/>
          </v:shape>
          <o:OLEObject Type="Embed" ProgID="Equation.3" ShapeID="_x0000_i1094" DrawAspect="Content" ObjectID="_1786275864" r:id="rId153"/>
        </w:object>
      </w:r>
    </w:p>
    <w:p w14:paraId="78EA0A7D" w14:textId="77777777" w:rsidR="00C019CF" w:rsidRPr="007849B1" w:rsidRDefault="00C019CF" w:rsidP="00C019CF">
      <w:pPr>
        <w:rPr>
          <w:lang w:eastAsia="ja-JP"/>
        </w:rPr>
      </w:pPr>
      <w:r w:rsidRPr="007849B1">
        <w:t xml:space="preserve">Where L is the Loss associated with the antenna. This is currently included in the estimate for element gain </w:t>
      </w:r>
      <w:r w:rsidRPr="007849B1">
        <w:rPr>
          <w:position w:val="-10"/>
        </w:rPr>
        <w:object w:dxaOrig="859" w:dyaOrig="360" w14:anchorId="7FC38EB8">
          <v:shape id="_x0000_i1095" type="#_x0000_t75" style="width:42.8pt;height:19pt" o:ole="">
            <v:imagedata r:id="rId154" o:title=""/>
          </v:shape>
          <o:OLEObject Type="Embed" ProgID="Equation.3" ShapeID="_x0000_i1095" DrawAspect="Content" ObjectID="_1786275865" r:id="rId155"/>
        </w:object>
      </w:r>
      <w:r w:rsidRPr="007849B1">
        <w:t>, and is 1.8dB.</w:t>
      </w:r>
    </w:p>
    <w:p w14:paraId="45A14D5A" w14:textId="77777777" w:rsidR="00C019CF" w:rsidRPr="007849B1" w:rsidRDefault="00C019CF" w:rsidP="00872F18">
      <w:pPr>
        <w:pStyle w:val="Heading5"/>
        <w:rPr>
          <w:lang w:eastAsia="ja-JP"/>
        </w:rPr>
      </w:pPr>
      <w:bookmarkStart w:id="781" w:name="_Toc494384416"/>
      <w:bookmarkStart w:id="782" w:name="_Toc98750625"/>
      <w:r>
        <w:rPr>
          <w:lang w:eastAsia="ja-JP"/>
        </w:rPr>
        <w:t>6.1</w:t>
      </w:r>
      <w:r w:rsidRPr="007849B1">
        <w:rPr>
          <w:rFonts w:hint="eastAsia"/>
          <w:lang w:eastAsia="ja-JP"/>
        </w:rPr>
        <w:t>.2.3.2</w:t>
      </w:r>
      <w:r w:rsidRPr="007849B1">
        <w:rPr>
          <w:rFonts w:eastAsia="SimSun"/>
        </w:rPr>
        <w:tab/>
      </w:r>
      <w:r w:rsidRPr="007849B1">
        <w:rPr>
          <w:rFonts w:hint="eastAsia"/>
          <w:lang w:eastAsia="ja-JP"/>
        </w:rPr>
        <w:tab/>
        <w:t>BS Antenna modelling</w:t>
      </w:r>
      <w:bookmarkEnd w:id="781"/>
      <w:bookmarkEnd w:id="782"/>
    </w:p>
    <w:p w14:paraId="58215DEB" w14:textId="610A4B80" w:rsidR="00C019CF" w:rsidRPr="007849B1" w:rsidDel="00310705" w:rsidRDefault="00C019CF" w:rsidP="00872F18">
      <w:pPr>
        <w:pStyle w:val="Heading6"/>
        <w:rPr>
          <w:del w:id="783" w:author="Shubham Bhargava" w:date="2024-08-26T13:12:00Z"/>
          <w:lang w:eastAsia="ja-JP"/>
        </w:rPr>
      </w:pPr>
      <w:bookmarkStart w:id="784" w:name="_Toc494384417"/>
      <w:bookmarkStart w:id="785" w:name="_Toc98750626"/>
      <w:del w:id="786" w:author="Shubham Bhargava" w:date="2024-08-26T13:12:00Z">
        <w:r w:rsidDel="00310705">
          <w:rPr>
            <w:lang w:eastAsia="ja-JP"/>
          </w:rPr>
          <w:delText>6.1</w:delText>
        </w:r>
        <w:r w:rsidRPr="007849B1" w:rsidDel="00310705">
          <w:rPr>
            <w:rFonts w:hint="eastAsia"/>
            <w:lang w:eastAsia="ja-JP"/>
          </w:rPr>
          <w:delText>.2.3.2.1</w:delText>
        </w:r>
        <w:r w:rsidRPr="007849B1" w:rsidDel="00310705">
          <w:rPr>
            <w:rFonts w:eastAsia="SimSun"/>
          </w:rPr>
          <w:tab/>
        </w:r>
        <w:r w:rsidRPr="007849B1" w:rsidDel="00310705">
          <w:rPr>
            <w:rFonts w:hint="eastAsia"/>
            <w:lang w:eastAsia="ja-JP"/>
          </w:rPr>
          <w:delText>Urban macro scenario</w:delText>
        </w:r>
        <w:bookmarkEnd w:id="784"/>
        <w:bookmarkEnd w:id="785"/>
      </w:del>
    </w:p>
    <w:p w14:paraId="131CF39D" w14:textId="0B352B17" w:rsidR="00C019CF" w:rsidRPr="007849B1" w:rsidDel="00310705" w:rsidRDefault="00C019CF" w:rsidP="00C019CF">
      <w:pPr>
        <w:pStyle w:val="TH"/>
        <w:rPr>
          <w:del w:id="787" w:author="Shubham Bhargava" w:date="2024-08-26T13:12:00Z"/>
          <w:lang w:eastAsia="ja-JP"/>
        </w:rPr>
      </w:pPr>
      <w:del w:id="788" w:author="Shubham Bhargava" w:date="2024-08-26T13:12:00Z">
        <w:r w:rsidRPr="007849B1" w:rsidDel="00310705">
          <w:rPr>
            <w:lang w:eastAsia="ko-KR"/>
          </w:rPr>
          <w:delText xml:space="preserve">Table </w:delText>
        </w:r>
        <w:r w:rsidDel="00310705">
          <w:rPr>
            <w:lang w:eastAsia="ja-JP"/>
          </w:rPr>
          <w:delText>6.1</w:delText>
        </w:r>
        <w:r w:rsidRPr="007849B1" w:rsidDel="00310705">
          <w:rPr>
            <w:rFonts w:hint="eastAsia"/>
            <w:lang w:eastAsia="ja-JP"/>
          </w:rPr>
          <w:delText>.2.3.2.1-1</w:delText>
        </w:r>
        <w:r w:rsidRPr="007849B1" w:rsidDel="00310705">
          <w:rPr>
            <w:lang w:eastAsia="ko-KR"/>
          </w:rPr>
          <w:delText xml:space="preserve">: BS antenna </w:delText>
        </w:r>
        <w:r w:rsidRPr="007849B1" w:rsidDel="00310705">
          <w:rPr>
            <w:lang w:eastAsia="ja-JP"/>
          </w:rPr>
          <w:delText>modelling</w:delText>
        </w:r>
        <w:r w:rsidRPr="007849B1" w:rsidDel="00310705">
          <w:rPr>
            <w:rFonts w:hint="eastAsia"/>
            <w:lang w:eastAsia="ja-JP"/>
          </w:rPr>
          <w:delText xml:space="preserve"> </w:delText>
        </w:r>
        <w:r w:rsidRPr="007849B1" w:rsidDel="00310705">
          <w:rPr>
            <w:lang w:eastAsia="ko-KR"/>
          </w:rPr>
          <w:delText>for Urban macro</w:delText>
        </w:r>
        <w:r w:rsidRPr="007849B1" w:rsidDel="00310705">
          <w:rPr>
            <w:rFonts w:hint="eastAsia"/>
            <w:lang w:eastAsia="ja-JP"/>
          </w:rPr>
          <w:delText xml:space="preserve"> scenario</w:delText>
        </w:r>
      </w:del>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C019CF" w:rsidRPr="007849B1" w:rsidDel="00310705" w14:paraId="00C7E366" w14:textId="1C3DB3D7" w:rsidTr="00405C1A">
        <w:trPr>
          <w:cantSplit/>
          <w:trHeight w:val="182"/>
          <w:jc w:val="center"/>
          <w:del w:id="789" w:author="Shubham Bhargava" w:date="2024-08-26T13:12:00Z"/>
        </w:trPr>
        <w:tc>
          <w:tcPr>
            <w:tcW w:w="2290" w:type="dxa"/>
            <w:shd w:val="clear" w:color="auto" w:fill="E0E0E0"/>
            <w:vAlign w:val="center"/>
          </w:tcPr>
          <w:p w14:paraId="58BA8F72" w14:textId="78BB08E6" w:rsidR="00C019CF" w:rsidRPr="007849B1" w:rsidDel="00310705" w:rsidRDefault="00C019CF" w:rsidP="00405C1A">
            <w:pPr>
              <w:pStyle w:val="TAH"/>
              <w:rPr>
                <w:del w:id="790" w:author="Shubham Bhargava" w:date="2024-08-26T13:12:00Z"/>
              </w:rPr>
            </w:pPr>
            <w:del w:id="791" w:author="Shubham Bhargava" w:date="2024-08-26T13:12:00Z">
              <w:r w:rsidRPr="007849B1" w:rsidDel="00310705">
                <w:delText>Parameter</w:delText>
              </w:r>
            </w:del>
          </w:p>
        </w:tc>
        <w:tc>
          <w:tcPr>
            <w:tcW w:w="7495" w:type="dxa"/>
            <w:shd w:val="clear" w:color="auto" w:fill="E0E0E0"/>
            <w:vAlign w:val="center"/>
          </w:tcPr>
          <w:p w14:paraId="081DF836" w14:textId="60183888" w:rsidR="00C019CF" w:rsidRPr="007849B1" w:rsidDel="00310705" w:rsidRDefault="00C019CF" w:rsidP="00405C1A">
            <w:pPr>
              <w:pStyle w:val="TAH"/>
              <w:rPr>
                <w:del w:id="792" w:author="Shubham Bhargava" w:date="2024-08-26T13:12:00Z"/>
              </w:rPr>
            </w:pPr>
            <w:del w:id="793" w:author="Shubham Bhargava" w:date="2024-08-26T13:12:00Z">
              <w:r w:rsidRPr="007849B1" w:rsidDel="00310705">
                <w:delText>Values</w:delText>
              </w:r>
            </w:del>
          </w:p>
        </w:tc>
      </w:tr>
      <w:tr w:rsidR="00C019CF" w:rsidRPr="007849B1" w:rsidDel="00310705" w14:paraId="5D78B761" w14:textId="6731F433" w:rsidTr="00405C1A">
        <w:trPr>
          <w:cantSplit/>
          <w:trHeight w:val="824"/>
          <w:jc w:val="center"/>
          <w:del w:id="794" w:author="Shubham Bhargava" w:date="2024-08-26T13:12:00Z"/>
        </w:trPr>
        <w:tc>
          <w:tcPr>
            <w:tcW w:w="2290" w:type="dxa"/>
            <w:shd w:val="clear" w:color="auto" w:fill="auto"/>
            <w:vAlign w:val="center"/>
          </w:tcPr>
          <w:p w14:paraId="0F6B60E0" w14:textId="70899AC6" w:rsidR="00C019CF" w:rsidRPr="007849B1" w:rsidDel="00310705" w:rsidRDefault="00C019CF" w:rsidP="00405C1A">
            <w:pPr>
              <w:pStyle w:val="TAL"/>
              <w:rPr>
                <w:del w:id="795" w:author="Shubham Bhargava" w:date="2024-08-26T13:12:00Z"/>
              </w:rPr>
            </w:pPr>
            <w:del w:id="796" w:author="Shubham Bhargava" w:date="2024-08-26T13:12:00Z">
              <w:r w:rsidRPr="007849B1" w:rsidDel="00310705">
                <w:delText>Antenna element vertical radiation pattern (dB)</w:delText>
              </w:r>
            </w:del>
          </w:p>
        </w:tc>
        <w:tc>
          <w:tcPr>
            <w:tcW w:w="7495" w:type="dxa"/>
            <w:vAlign w:val="center"/>
          </w:tcPr>
          <w:p w14:paraId="25703A49" w14:textId="226A6859" w:rsidR="00C019CF" w:rsidRPr="007849B1" w:rsidDel="00310705" w:rsidRDefault="00000000" w:rsidP="00405C1A">
            <w:pPr>
              <w:pStyle w:val="TAC"/>
              <w:rPr>
                <w:del w:id="797" w:author="Shubham Bhargava" w:date="2024-08-26T13:12:00Z"/>
                <w:rFonts w:eastAsia="SimSun"/>
              </w:rPr>
            </w:pPr>
            <m:oMathPara>
              <m:oMath>
                <m:sSub>
                  <m:sSubPr>
                    <m:ctrlPr>
                      <w:del w:id="798" w:author="Shubham Bhargava" w:date="2024-08-26T13:12:00Z">
                        <w:rPr>
                          <w:rFonts w:ascii="Cambria Math" w:hAnsi="Cambria Math"/>
                          <w:i/>
                        </w:rPr>
                      </w:del>
                    </m:ctrlPr>
                  </m:sSubPr>
                  <m:e>
                    <m:r>
                      <w:del w:id="799" w:author="Shubham Bhargava" w:date="2024-08-26T13:12:00Z">
                        <w:rPr>
                          <w:rFonts w:ascii="Cambria Math"/>
                        </w:rPr>
                        <m:t>A</m:t>
                      </w:del>
                    </m:r>
                  </m:e>
                  <m:sub>
                    <m:r>
                      <w:del w:id="800" w:author="Shubham Bhargava" w:date="2024-08-26T13:12:00Z">
                        <w:rPr>
                          <w:rFonts w:ascii="Cambria Math"/>
                        </w:rPr>
                        <m:t>E,V</m:t>
                      </w:del>
                    </m:r>
                  </m:sub>
                </m:sSub>
                <m:r>
                  <w:del w:id="801" w:author="Shubham Bhargava" w:date="2024-08-26T13:12:00Z">
                    <w:rPr>
                      <w:rFonts w:ascii="Cambria Math"/>
                    </w:rPr>
                    <m:t>(</m:t>
                  </w:del>
                </m:r>
                <m:sSup>
                  <m:sSupPr>
                    <m:ctrlPr>
                      <w:del w:id="802" w:author="Shubham Bhargava" w:date="2024-08-26T13:12:00Z">
                        <w:rPr>
                          <w:rFonts w:ascii="Cambria Math" w:hAnsi="Cambria Math"/>
                          <w:i/>
                        </w:rPr>
                      </w:del>
                    </m:ctrlPr>
                  </m:sSupPr>
                  <m:e>
                    <m:r>
                      <w:del w:id="803" w:author="Shubham Bhargava" w:date="2024-08-26T13:12:00Z">
                        <w:rPr>
                          <w:rFonts w:ascii="Cambria Math"/>
                        </w:rPr>
                        <m:t>θ</m:t>
                      </w:del>
                    </m:r>
                  </m:e>
                  <m:sup>
                    <m:r>
                      <w:del w:id="804" w:author="Shubham Bhargava" w:date="2024-08-26T13:12:00Z">
                        <w:rPr>
                          <w:rFonts w:ascii="Cambria Math"/>
                        </w:rPr>
                        <m:t>″</m:t>
                      </w:del>
                    </m:r>
                  </m:sup>
                </m:sSup>
                <m:r>
                  <w:del w:id="805" w:author="Shubham Bhargava" w:date="2024-08-26T13:12:00Z">
                    <w:rPr>
                      <w:rFonts w:ascii="Cambria Math"/>
                    </w:rPr>
                    <m:t>)=</m:t>
                  </w:del>
                </m:r>
                <m:r>
                  <w:del w:id="806" w:author="Shubham Bhargava" w:date="2024-08-26T13:12:00Z">
                    <w:rPr>
                      <w:rFonts w:ascii="Cambria Math"/>
                    </w:rPr>
                    <m:t>-</m:t>
                  </w:del>
                </m:r>
                <m:func>
                  <m:funcPr>
                    <m:ctrlPr>
                      <w:del w:id="807" w:author="Shubham Bhargava" w:date="2024-08-26T13:12:00Z">
                        <w:rPr>
                          <w:rFonts w:ascii="Cambria Math" w:hAnsi="Cambria Math"/>
                          <w:i/>
                        </w:rPr>
                      </w:del>
                    </m:ctrlPr>
                  </m:funcPr>
                  <m:fName>
                    <m:r>
                      <w:del w:id="808" w:author="Shubham Bhargava" w:date="2024-08-26T13:12:00Z">
                        <w:rPr>
                          <w:rFonts w:ascii="Cambria Math"/>
                        </w:rPr>
                        <m:t>min</m:t>
                      </w:del>
                    </m:r>
                  </m:fName>
                  <m:e>
                    <m:d>
                      <m:dPr>
                        <m:begChr m:val="{"/>
                        <m:endChr m:val="}"/>
                        <m:ctrlPr>
                          <w:del w:id="809" w:author="Shubham Bhargava" w:date="2024-08-26T13:12:00Z">
                            <w:rPr>
                              <w:rFonts w:ascii="Cambria Math" w:hAnsi="Cambria Math"/>
                              <w:i/>
                            </w:rPr>
                          </w:del>
                        </m:ctrlPr>
                      </m:dPr>
                      <m:e>
                        <m:r>
                          <w:del w:id="810" w:author="Shubham Bhargava" w:date="2024-08-26T13:12:00Z">
                            <w:rPr>
                              <w:rFonts w:ascii="Cambria Math"/>
                            </w:rPr>
                            <m:t>12</m:t>
                          </w:del>
                        </m:r>
                        <m:sSup>
                          <m:sSupPr>
                            <m:ctrlPr>
                              <w:del w:id="811" w:author="Shubham Bhargava" w:date="2024-08-26T13:12:00Z">
                                <w:rPr>
                                  <w:rFonts w:ascii="Cambria Math" w:hAnsi="Cambria Math"/>
                                  <w:i/>
                                </w:rPr>
                              </w:del>
                            </m:ctrlPr>
                          </m:sSupPr>
                          <m:e>
                            <m:d>
                              <m:dPr>
                                <m:ctrlPr>
                                  <w:del w:id="812" w:author="Shubham Bhargava" w:date="2024-08-26T13:12:00Z">
                                    <w:rPr>
                                      <w:rFonts w:ascii="Cambria Math" w:hAnsi="Cambria Math"/>
                                      <w:i/>
                                    </w:rPr>
                                  </w:del>
                                </m:ctrlPr>
                              </m:dPr>
                              <m:e>
                                <m:f>
                                  <m:fPr>
                                    <m:ctrlPr>
                                      <w:del w:id="813" w:author="Shubham Bhargava" w:date="2024-08-26T13:12:00Z">
                                        <w:rPr>
                                          <w:rFonts w:ascii="Cambria Math" w:hAnsi="Cambria Math"/>
                                          <w:i/>
                                        </w:rPr>
                                      </w:del>
                                    </m:ctrlPr>
                                  </m:fPr>
                                  <m:num>
                                    <m:sSup>
                                      <m:sSupPr>
                                        <m:ctrlPr>
                                          <w:del w:id="814" w:author="Shubham Bhargava" w:date="2024-08-26T13:12:00Z">
                                            <w:rPr>
                                              <w:rFonts w:ascii="Cambria Math" w:hAnsi="Cambria Math"/>
                                              <w:i/>
                                            </w:rPr>
                                          </w:del>
                                        </m:ctrlPr>
                                      </m:sSupPr>
                                      <m:e>
                                        <m:r>
                                          <w:del w:id="815" w:author="Shubham Bhargava" w:date="2024-08-26T13:12:00Z">
                                            <w:rPr>
                                              <w:rFonts w:ascii="Cambria Math"/>
                                            </w:rPr>
                                            <m:t>θ</m:t>
                                          </w:del>
                                        </m:r>
                                      </m:e>
                                      <m:sup>
                                        <m:r>
                                          <w:del w:id="816" w:author="Shubham Bhargava" w:date="2024-08-26T13:12:00Z">
                                            <w:rPr>
                                              <w:rFonts w:ascii="Cambria Math"/>
                                            </w:rPr>
                                            <m:t>″</m:t>
                                          </w:del>
                                        </m:r>
                                      </m:sup>
                                    </m:sSup>
                                    <m:r>
                                      <w:del w:id="817" w:author="Shubham Bhargava" w:date="2024-08-26T13:12:00Z">
                                        <w:rPr>
                                          <w:rFonts w:ascii="Cambria Math"/>
                                        </w:rPr>
                                        <m:t>-</m:t>
                                      </w:del>
                                    </m:r>
                                    <m:r>
                                      <w:del w:id="818" w:author="Shubham Bhargava" w:date="2024-08-26T13:12:00Z">
                                        <w:rPr>
                                          <w:rFonts w:ascii="Cambria Math"/>
                                        </w:rPr>
                                        <m:t>90</m:t>
                                      </w:del>
                                    </m:r>
                                    <m:r>
                                      <w:del w:id="819" w:author="Shubham Bhargava" w:date="2024-08-26T13:12:00Z">
                                        <w:rPr>
                                          <w:rFonts w:ascii="Cambria Math"/>
                                        </w:rPr>
                                        <m:t>°</m:t>
                                      </w:del>
                                    </m:r>
                                  </m:num>
                                  <m:den>
                                    <m:sSub>
                                      <m:sSubPr>
                                        <m:ctrlPr>
                                          <w:del w:id="820" w:author="Shubham Bhargava" w:date="2024-08-26T13:12:00Z">
                                            <w:rPr>
                                              <w:rFonts w:ascii="Cambria Math" w:hAnsi="Cambria Math"/>
                                              <w:i/>
                                            </w:rPr>
                                          </w:del>
                                        </m:ctrlPr>
                                      </m:sSubPr>
                                      <m:e>
                                        <m:r>
                                          <w:del w:id="821" w:author="Shubham Bhargava" w:date="2024-08-26T13:12:00Z">
                                            <w:rPr>
                                              <w:rFonts w:ascii="Cambria Math"/>
                                            </w:rPr>
                                            <m:t>θ</m:t>
                                          </w:del>
                                        </m:r>
                                      </m:e>
                                      <m:sub>
                                        <m:r>
                                          <w:del w:id="822" w:author="Shubham Bhargava" w:date="2024-08-26T13:12:00Z">
                                            <m:rPr>
                                              <m:nor/>
                                            </m:rPr>
                                            <w:rPr>
                                              <w:rFonts w:ascii="Cambria Math"/>
                                            </w:rPr>
                                            <m:t>3dB</m:t>
                                          </w:del>
                                        </m:r>
                                        <m:ctrlPr>
                                          <w:del w:id="823" w:author="Shubham Bhargava" w:date="2024-08-26T13:12:00Z">
                                            <w:rPr>
                                              <w:rFonts w:ascii="Cambria Math" w:hAnsi="Cambria Math"/>
                                            </w:rPr>
                                          </w:del>
                                        </m:ctrlPr>
                                      </m:sub>
                                    </m:sSub>
                                  </m:den>
                                </m:f>
                              </m:e>
                            </m:d>
                          </m:e>
                          <m:sup>
                            <m:r>
                              <w:del w:id="824" w:author="Shubham Bhargava" w:date="2024-08-26T13:12:00Z">
                                <w:rPr>
                                  <w:rFonts w:ascii="Cambria Math"/>
                                </w:rPr>
                                <m:t>2</m:t>
                              </w:del>
                            </m:r>
                          </m:sup>
                        </m:sSup>
                        <m:r>
                          <w:del w:id="825" w:author="Shubham Bhargava" w:date="2024-08-26T13:12:00Z">
                            <w:rPr>
                              <w:rFonts w:ascii="Cambria Math"/>
                            </w:rPr>
                            <m:t>,SL</m:t>
                          </w:del>
                        </m:r>
                        <m:sSub>
                          <m:sSubPr>
                            <m:ctrlPr>
                              <w:del w:id="826" w:author="Shubham Bhargava" w:date="2024-08-26T13:12:00Z">
                                <w:rPr>
                                  <w:rFonts w:ascii="Cambria Math" w:hAnsi="Cambria Math"/>
                                  <w:i/>
                                </w:rPr>
                              </w:del>
                            </m:ctrlPr>
                          </m:sSubPr>
                          <m:e>
                            <m:r>
                              <w:del w:id="827" w:author="Shubham Bhargava" w:date="2024-08-26T13:12:00Z">
                                <w:rPr>
                                  <w:rFonts w:ascii="Cambria Math"/>
                                </w:rPr>
                                <m:t>A</m:t>
                              </w:del>
                            </m:r>
                          </m:e>
                          <m:sub>
                            <m:r>
                              <w:del w:id="828" w:author="Shubham Bhargava" w:date="2024-08-26T13:12:00Z">
                                <w:rPr>
                                  <w:rFonts w:ascii="Cambria Math"/>
                                </w:rPr>
                                <m:t>V</m:t>
                              </w:del>
                            </m:r>
                          </m:sub>
                        </m:sSub>
                      </m:e>
                    </m:d>
                  </m:e>
                </m:func>
                <m:r>
                  <w:del w:id="829" w:author="Shubham Bhargava" w:date="2024-08-26T13:12:00Z">
                    <w:rPr>
                      <w:rFonts w:ascii="Cambria Math"/>
                    </w:rPr>
                    <m:t>,</m:t>
                  </w:del>
                </m:r>
                <m:sSub>
                  <m:sSubPr>
                    <m:ctrlPr>
                      <w:del w:id="830" w:author="Shubham Bhargava" w:date="2024-08-26T13:12:00Z">
                        <w:rPr>
                          <w:rFonts w:ascii="Cambria Math" w:hAnsi="Cambria Math"/>
                          <w:i/>
                        </w:rPr>
                      </w:del>
                    </m:ctrlPr>
                  </m:sSubPr>
                  <m:e>
                    <m:r>
                      <w:del w:id="831" w:author="Shubham Bhargava" w:date="2024-08-26T13:12:00Z">
                        <w:rPr>
                          <w:rFonts w:ascii="Cambria Math"/>
                        </w:rPr>
                        <m:t>θ</m:t>
                      </w:del>
                    </m:r>
                  </m:e>
                  <m:sub>
                    <m:r>
                      <w:del w:id="832" w:author="Shubham Bhargava" w:date="2024-08-26T13:12:00Z">
                        <m:rPr>
                          <m:nor/>
                        </m:rPr>
                        <w:rPr>
                          <w:rFonts w:ascii="Cambria Math"/>
                        </w:rPr>
                        <m:t>3dB</m:t>
                      </w:del>
                    </m:r>
                    <m:ctrlPr>
                      <w:del w:id="833" w:author="Shubham Bhargava" w:date="2024-08-26T13:12:00Z">
                        <w:rPr>
                          <w:rFonts w:ascii="Cambria Math" w:hAnsi="Cambria Math"/>
                        </w:rPr>
                      </w:del>
                    </m:ctrlPr>
                  </m:sub>
                </m:sSub>
                <m:r>
                  <w:del w:id="834" w:author="Shubham Bhargava" w:date="2024-08-26T13:12:00Z">
                    <w:rPr>
                      <w:rFonts w:ascii="Cambria Math"/>
                    </w:rPr>
                    <m:t>=90</m:t>
                  </w:del>
                </m:r>
                <m:r>
                  <w:del w:id="835" w:author="Shubham Bhargava" w:date="2024-08-26T13:12:00Z">
                    <w:rPr>
                      <w:rFonts w:ascii="Cambria Math"/>
                    </w:rPr>
                    <m:t>°</m:t>
                  </w:del>
                </m:r>
                <m:r>
                  <w:del w:id="836" w:author="Shubham Bhargava" w:date="2024-08-26T13:12:00Z">
                    <w:rPr>
                      <w:rFonts w:ascii="Cambria Math"/>
                    </w:rPr>
                    <m:t>,SL</m:t>
                  </w:del>
                </m:r>
                <m:sSub>
                  <m:sSubPr>
                    <m:ctrlPr>
                      <w:del w:id="837" w:author="Shubham Bhargava" w:date="2024-08-26T13:12:00Z">
                        <w:rPr>
                          <w:rFonts w:ascii="Cambria Math" w:hAnsi="Cambria Math"/>
                          <w:i/>
                        </w:rPr>
                      </w:del>
                    </m:ctrlPr>
                  </m:sSubPr>
                  <m:e>
                    <m:r>
                      <w:del w:id="838" w:author="Shubham Bhargava" w:date="2024-08-26T13:12:00Z">
                        <w:rPr>
                          <w:rFonts w:ascii="Cambria Math"/>
                        </w:rPr>
                        <m:t>A</m:t>
                      </w:del>
                    </m:r>
                  </m:e>
                  <m:sub>
                    <m:r>
                      <w:del w:id="839" w:author="Shubham Bhargava" w:date="2024-08-26T13:12:00Z">
                        <w:rPr>
                          <w:rFonts w:ascii="Cambria Math"/>
                        </w:rPr>
                        <m:t>V</m:t>
                      </w:del>
                    </m:r>
                  </m:sub>
                </m:sSub>
                <m:r>
                  <w:del w:id="840" w:author="Shubham Bhargava" w:date="2024-08-26T13:12:00Z">
                    <w:rPr>
                      <w:rFonts w:ascii="Cambria Math"/>
                    </w:rPr>
                    <m:t>=30</m:t>
                  </w:del>
                </m:r>
                <m:r>
                  <w:del w:id="841" w:author="Shubham Bhargava" w:date="2024-08-26T13:12:00Z">
                    <m:rPr>
                      <m:nor/>
                    </m:rPr>
                    <w:rPr>
                      <w:rFonts w:ascii="Cambria Math"/>
                    </w:rPr>
                    <m:t>dB</m:t>
                  </w:del>
                </m:r>
              </m:oMath>
            </m:oMathPara>
          </w:p>
        </w:tc>
      </w:tr>
      <w:tr w:rsidR="00C019CF" w:rsidRPr="007849B1" w:rsidDel="00310705" w14:paraId="5A3D4227" w14:textId="516947AC" w:rsidTr="00405C1A">
        <w:trPr>
          <w:cantSplit/>
          <w:trHeight w:val="809"/>
          <w:jc w:val="center"/>
          <w:del w:id="842" w:author="Shubham Bhargava" w:date="2024-08-26T13:12:00Z"/>
        </w:trPr>
        <w:tc>
          <w:tcPr>
            <w:tcW w:w="2290" w:type="dxa"/>
            <w:shd w:val="clear" w:color="auto" w:fill="auto"/>
            <w:vAlign w:val="center"/>
          </w:tcPr>
          <w:p w14:paraId="7B1FF6EA" w14:textId="7088F737" w:rsidR="00C019CF" w:rsidRPr="007849B1" w:rsidDel="00310705" w:rsidRDefault="00C019CF" w:rsidP="00405C1A">
            <w:pPr>
              <w:pStyle w:val="TAL"/>
              <w:rPr>
                <w:del w:id="843" w:author="Shubham Bhargava" w:date="2024-08-26T13:12:00Z"/>
              </w:rPr>
            </w:pPr>
            <w:del w:id="844" w:author="Shubham Bhargava" w:date="2024-08-26T13:12:00Z">
              <w:r w:rsidRPr="007849B1" w:rsidDel="00310705">
                <w:delText>Antenna element horizontal radiation pattern (dB)</w:delText>
              </w:r>
            </w:del>
          </w:p>
        </w:tc>
        <w:tc>
          <w:tcPr>
            <w:tcW w:w="7495" w:type="dxa"/>
            <w:vAlign w:val="center"/>
          </w:tcPr>
          <w:p w14:paraId="14505C1B" w14:textId="258D4B63" w:rsidR="00C019CF" w:rsidRPr="007849B1" w:rsidDel="00310705" w:rsidRDefault="00000000" w:rsidP="00405C1A">
            <w:pPr>
              <w:pStyle w:val="TAC"/>
              <w:rPr>
                <w:del w:id="845" w:author="Shubham Bhargava" w:date="2024-08-26T13:12:00Z"/>
              </w:rPr>
            </w:pPr>
            <m:oMathPara>
              <m:oMath>
                <m:sSub>
                  <m:sSubPr>
                    <m:ctrlPr>
                      <w:del w:id="846" w:author="Shubham Bhargava" w:date="2024-08-26T13:12:00Z">
                        <w:rPr>
                          <w:rFonts w:ascii="Cambria Math" w:hAnsi="Cambria Math"/>
                          <w:i/>
                        </w:rPr>
                      </w:del>
                    </m:ctrlPr>
                  </m:sSubPr>
                  <m:e>
                    <m:r>
                      <w:del w:id="847" w:author="Shubham Bhargava" w:date="2024-08-26T13:12:00Z">
                        <w:rPr>
                          <w:rFonts w:ascii="Cambria Math"/>
                        </w:rPr>
                        <m:t>A</m:t>
                      </w:del>
                    </m:r>
                  </m:e>
                  <m:sub>
                    <m:r>
                      <w:del w:id="848" w:author="Shubham Bhargava" w:date="2024-08-26T13:12:00Z">
                        <w:rPr>
                          <w:rFonts w:ascii="Cambria Math"/>
                        </w:rPr>
                        <m:t>E,H</m:t>
                      </w:del>
                    </m:r>
                  </m:sub>
                </m:sSub>
                <m:r>
                  <w:del w:id="849" w:author="Shubham Bhargava" w:date="2024-08-26T13:12:00Z">
                    <w:rPr>
                      <w:rFonts w:ascii="Cambria Math"/>
                    </w:rPr>
                    <m:t>(</m:t>
                  </w:del>
                </m:r>
                <m:sSup>
                  <m:sSupPr>
                    <m:ctrlPr>
                      <w:del w:id="850" w:author="Shubham Bhargava" w:date="2024-08-26T13:12:00Z">
                        <w:rPr>
                          <w:rFonts w:ascii="Cambria Math" w:hAnsi="Cambria Math"/>
                          <w:i/>
                        </w:rPr>
                      </w:del>
                    </m:ctrlPr>
                  </m:sSupPr>
                  <m:e>
                    <m:r>
                      <w:del w:id="851" w:author="Shubham Bhargava" w:date="2024-08-26T13:12:00Z">
                        <w:rPr>
                          <w:rFonts w:ascii="Cambria Math"/>
                        </w:rPr>
                        <m:t>ϕ</m:t>
                      </w:del>
                    </m:r>
                  </m:e>
                  <m:sup>
                    <m:r>
                      <w:del w:id="852" w:author="Shubham Bhargava" w:date="2024-08-26T13:12:00Z">
                        <w:rPr>
                          <w:rFonts w:ascii="Cambria Math"/>
                        </w:rPr>
                        <m:t>″</m:t>
                      </w:del>
                    </m:r>
                  </m:sup>
                </m:sSup>
                <m:r>
                  <w:del w:id="853" w:author="Shubham Bhargava" w:date="2024-08-26T13:12:00Z">
                    <w:rPr>
                      <w:rFonts w:ascii="Cambria Math"/>
                    </w:rPr>
                    <m:t>)=</m:t>
                  </w:del>
                </m:r>
                <m:r>
                  <w:del w:id="854" w:author="Shubham Bhargava" w:date="2024-08-26T13:12:00Z">
                    <w:rPr>
                      <w:rFonts w:ascii="Cambria Math"/>
                    </w:rPr>
                    <m:t>-</m:t>
                  </w:del>
                </m:r>
                <m:func>
                  <m:funcPr>
                    <m:ctrlPr>
                      <w:del w:id="855" w:author="Shubham Bhargava" w:date="2024-08-26T13:12:00Z">
                        <w:rPr>
                          <w:rFonts w:ascii="Cambria Math" w:hAnsi="Cambria Math"/>
                          <w:i/>
                        </w:rPr>
                      </w:del>
                    </m:ctrlPr>
                  </m:funcPr>
                  <m:fName>
                    <m:r>
                      <w:del w:id="856" w:author="Shubham Bhargava" w:date="2024-08-26T13:12:00Z">
                        <w:rPr>
                          <w:rFonts w:ascii="Cambria Math"/>
                        </w:rPr>
                        <m:t>min</m:t>
                      </w:del>
                    </m:r>
                  </m:fName>
                  <m:e>
                    <m:d>
                      <m:dPr>
                        <m:begChr m:val="{"/>
                        <m:endChr m:val="}"/>
                        <m:ctrlPr>
                          <w:del w:id="857" w:author="Shubham Bhargava" w:date="2024-08-26T13:12:00Z">
                            <w:rPr>
                              <w:rFonts w:ascii="Cambria Math" w:hAnsi="Cambria Math"/>
                              <w:i/>
                            </w:rPr>
                          </w:del>
                        </m:ctrlPr>
                      </m:dPr>
                      <m:e>
                        <m:r>
                          <w:del w:id="858" w:author="Shubham Bhargava" w:date="2024-08-26T13:12:00Z">
                            <w:rPr>
                              <w:rFonts w:ascii="Cambria Math"/>
                            </w:rPr>
                            <m:t>12</m:t>
                          </w:del>
                        </m:r>
                        <m:sSup>
                          <m:sSupPr>
                            <m:ctrlPr>
                              <w:del w:id="859" w:author="Shubham Bhargava" w:date="2024-08-26T13:12:00Z">
                                <w:rPr>
                                  <w:rFonts w:ascii="Cambria Math" w:hAnsi="Cambria Math"/>
                                  <w:i/>
                                </w:rPr>
                              </w:del>
                            </m:ctrlPr>
                          </m:sSupPr>
                          <m:e>
                            <m:d>
                              <m:dPr>
                                <m:ctrlPr>
                                  <w:del w:id="860" w:author="Shubham Bhargava" w:date="2024-08-26T13:12:00Z">
                                    <w:rPr>
                                      <w:rFonts w:ascii="Cambria Math" w:hAnsi="Cambria Math"/>
                                      <w:i/>
                                    </w:rPr>
                                  </w:del>
                                </m:ctrlPr>
                              </m:dPr>
                              <m:e>
                                <m:f>
                                  <m:fPr>
                                    <m:ctrlPr>
                                      <w:del w:id="861" w:author="Shubham Bhargava" w:date="2024-08-26T13:12:00Z">
                                        <w:rPr>
                                          <w:rFonts w:ascii="Cambria Math" w:hAnsi="Cambria Math"/>
                                          <w:i/>
                                        </w:rPr>
                                      </w:del>
                                    </m:ctrlPr>
                                  </m:fPr>
                                  <m:num>
                                    <m:sSup>
                                      <m:sSupPr>
                                        <m:ctrlPr>
                                          <w:del w:id="862" w:author="Shubham Bhargava" w:date="2024-08-26T13:12:00Z">
                                            <w:rPr>
                                              <w:rFonts w:ascii="Cambria Math" w:hAnsi="Cambria Math"/>
                                              <w:i/>
                                            </w:rPr>
                                          </w:del>
                                        </m:ctrlPr>
                                      </m:sSupPr>
                                      <m:e>
                                        <m:r>
                                          <w:del w:id="863" w:author="Shubham Bhargava" w:date="2024-08-26T13:12:00Z">
                                            <w:rPr>
                                              <w:rFonts w:ascii="Cambria Math"/>
                                            </w:rPr>
                                            <m:t>ϕ</m:t>
                                          </w:del>
                                        </m:r>
                                      </m:e>
                                      <m:sup>
                                        <m:r>
                                          <w:del w:id="864" w:author="Shubham Bhargava" w:date="2024-08-26T13:12:00Z">
                                            <w:rPr>
                                              <w:rFonts w:ascii="Cambria Math"/>
                                            </w:rPr>
                                            <m:t>″</m:t>
                                          </w:del>
                                        </m:r>
                                      </m:sup>
                                    </m:sSup>
                                  </m:num>
                                  <m:den>
                                    <m:sSub>
                                      <m:sSubPr>
                                        <m:ctrlPr>
                                          <w:del w:id="865" w:author="Shubham Bhargava" w:date="2024-08-26T13:12:00Z">
                                            <w:rPr>
                                              <w:rFonts w:ascii="Cambria Math" w:hAnsi="Cambria Math"/>
                                              <w:i/>
                                            </w:rPr>
                                          </w:del>
                                        </m:ctrlPr>
                                      </m:sSubPr>
                                      <m:e>
                                        <m:r>
                                          <w:del w:id="866" w:author="Shubham Bhargava" w:date="2024-08-26T13:12:00Z">
                                            <w:rPr>
                                              <w:rFonts w:ascii="Cambria Math"/>
                                            </w:rPr>
                                            <m:t>ϕ</m:t>
                                          </w:del>
                                        </m:r>
                                      </m:e>
                                      <m:sub>
                                        <m:r>
                                          <w:del w:id="867" w:author="Shubham Bhargava" w:date="2024-08-26T13:12:00Z">
                                            <m:rPr>
                                              <m:nor/>
                                            </m:rPr>
                                            <w:rPr>
                                              <w:rFonts w:ascii="Cambria Math"/>
                                            </w:rPr>
                                            <m:t>3dB</m:t>
                                          </w:del>
                                        </m:r>
                                        <m:ctrlPr>
                                          <w:del w:id="868" w:author="Shubham Bhargava" w:date="2024-08-26T13:12:00Z">
                                            <w:rPr>
                                              <w:rFonts w:ascii="Cambria Math" w:hAnsi="Cambria Math"/>
                                            </w:rPr>
                                          </w:del>
                                        </m:ctrlPr>
                                      </m:sub>
                                    </m:sSub>
                                  </m:den>
                                </m:f>
                              </m:e>
                            </m:d>
                          </m:e>
                          <m:sup>
                            <m:r>
                              <w:del w:id="869" w:author="Shubham Bhargava" w:date="2024-08-26T13:12:00Z">
                                <w:rPr>
                                  <w:rFonts w:ascii="Cambria Math"/>
                                </w:rPr>
                                <m:t>2</m:t>
                              </w:del>
                            </m:r>
                          </m:sup>
                        </m:sSup>
                        <m:r>
                          <w:del w:id="870" w:author="Shubham Bhargava" w:date="2024-08-26T13:12:00Z">
                            <w:rPr>
                              <w:rFonts w:ascii="Cambria Math"/>
                            </w:rPr>
                            <m:t>,</m:t>
                          </w:del>
                        </m:r>
                        <m:sSub>
                          <m:sSubPr>
                            <m:ctrlPr>
                              <w:del w:id="871" w:author="Shubham Bhargava" w:date="2024-08-26T13:12:00Z">
                                <w:rPr>
                                  <w:rFonts w:ascii="Cambria Math" w:hAnsi="Cambria Math"/>
                                  <w:i/>
                                </w:rPr>
                              </w:del>
                            </m:ctrlPr>
                          </m:sSubPr>
                          <m:e>
                            <m:r>
                              <w:del w:id="872" w:author="Shubham Bhargava" w:date="2024-08-26T13:12:00Z">
                                <w:rPr>
                                  <w:rFonts w:ascii="Cambria Math"/>
                                </w:rPr>
                                <m:t>A</m:t>
                              </w:del>
                            </m:r>
                          </m:e>
                          <m:sub>
                            <m:r>
                              <w:del w:id="873" w:author="Shubham Bhargava" w:date="2024-08-26T13:12:00Z">
                                <w:rPr>
                                  <w:rFonts w:ascii="Cambria Math"/>
                                </w:rPr>
                                <m:t>m</m:t>
                              </w:del>
                            </m:r>
                          </m:sub>
                        </m:sSub>
                      </m:e>
                    </m:d>
                  </m:e>
                </m:func>
                <m:r>
                  <w:del w:id="874" w:author="Shubham Bhargava" w:date="2024-08-26T13:12:00Z">
                    <w:rPr>
                      <w:rFonts w:ascii="Cambria Math"/>
                    </w:rPr>
                    <m:t>,</m:t>
                  </w:del>
                </m:r>
                <m:sSub>
                  <m:sSubPr>
                    <m:ctrlPr>
                      <w:del w:id="875" w:author="Shubham Bhargava" w:date="2024-08-26T13:12:00Z">
                        <w:rPr>
                          <w:rFonts w:ascii="Cambria Math" w:hAnsi="Cambria Math"/>
                          <w:i/>
                        </w:rPr>
                      </w:del>
                    </m:ctrlPr>
                  </m:sSubPr>
                  <m:e>
                    <m:r>
                      <w:del w:id="876" w:author="Shubham Bhargava" w:date="2024-08-26T13:12:00Z">
                        <w:rPr>
                          <w:rFonts w:ascii="Cambria Math"/>
                        </w:rPr>
                        <m:t>ϕ</m:t>
                      </w:del>
                    </m:r>
                  </m:e>
                  <m:sub>
                    <m:r>
                      <w:del w:id="877" w:author="Shubham Bhargava" w:date="2024-08-26T13:12:00Z">
                        <m:rPr>
                          <m:nor/>
                        </m:rPr>
                        <w:rPr>
                          <w:rFonts w:ascii="Cambria Math"/>
                        </w:rPr>
                        <m:t>3dB</m:t>
                      </w:del>
                    </m:r>
                    <m:ctrlPr>
                      <w:del w:id="878" w:author="Shubham Bhargava" w:date="2024-08-26T13:12:00Z">
                        <w:rPr>
                          <w:rFonts w:ascii="Cambria Math" w:hAnsi="Cambria Math"/>
                        </w:rPr>
                      </w:del>
                    </m:ctrlPr>
                  </m:sub>
                </m:sSub>
                <m:r>
                  <w:del w:id="879" w:author="Shubham Bhargava" w:date="2024-08-26T13:12:00Z">
                    <w:rPr>
                      <w:rFonts w:ascii="Cambria Math"/>
                    </w:rPr>
                    <m:t>=65</m:t>
                  </w:del>
                </m:r>
                <m:r>
                  <w:del w:id="880" w:author="Shubham Bhargava" w:date="2024-08-26T13:12:00Z">
                    <w:rPr>
                      <w:rFonts w:ascii="Cambria Math"/>
                    </w:rPr>
                    <m:t>°</m:t>
                  </w:del>
                </m:r>
                <m:r>
                  <w:del w:id="881" w:author="Shubham Bhargava" w:date="2024-08-26T13:12:00Z">
                    <w:rPr>
                      <w:rFonts w:ascii="Cambria Math"/>
                    </w:rPr>
                    <m:t>,</m:t>
                  </w:del>
                </m:r>
                <m:sSub>
                  <m:sSubPr>
                    <m:ctrlPr>
                      <w:del w:id="882" w:author="Shubham Bhargava" w:date="2024-08-26T13:12:00Z">
                        <w:rPr>
                          <w:rFonts w:ascii="Cambria Math" w:hAnsi="Cambria Math"/>
                          <w:i/>
                        </w:rPr>
                      </w:del>
                    </m:ctrlPr>
                  </m:sSubPr>
                  <m:e>
                    <m:r>
                      <w:del w:id="883" w:author="Shubham Bhargava" w:date="2024-08-26T13:12:00Z">
                        <w:rPr>
                          <w:rFonts w:ascii="Cambria Math"/>
                        </w:rPr>
                        <m:t>A</m:t>
                      </w:del>
                    </m:r>
                  </m:e>
                  <m:sub>
                    <m:r>
                      <w:del w:id="884" w:author="Shubham Bhargava" w:date="2024-08-26T13:12:00Z">
                        <w:rPr>
                          <w:rFonts w:ascii="Cambria Math"/>
                        </w:rPr>
                        <m:t>m</m:t>
                      </w:del>
                    </m:r>
                  </m:sub>
                </m:sSub>
                <m:r>
                  <w:del w:id="885" w:author="Shubham Bhargava" w:date="2024-08-26T13:12:00Z">
                    <w:rPr>
                      <w:rFonts w:ascii="Cambria Math"/>
                    </w:rPr>
                    <m:t>=30</m:t>
                  </w:del>
                </m:r>
                <m:r>
                  <w:del w:id="886" w:author="Shubham Bhargava" w:date="2024-08-26T13:12:00Z">
                    <m:rPr>
                      <m:nor/>
                    </m:rPr>
                    <w:rPr>
                      <w:rFonts w:ascii="Cambria Math"/>
                    </w:rPr>
                    <m:t>dB</m:t>
                  </w:del>
                </m:r>
              </m:oMath>
            </m:oMathPara>
          </w:p>
          <w:p w14:paraId="69EA3D44" w14:textId="3891EE21" w:rsidR="00C019CF" w:rsidRPr="007849B1" w:rsidDel="00310705" w:rsidRDefault="00C019CF" w:rsidP="00405C1A">
            <w:pPr>
              <w:pStyle w:val="TAC"/>
              <w:rPr>
                <w:del w:id="887" w:author="Shubham Bhargava" w:date="2024-08-26T13:12:00Z"/>
                <w:rFonts w:eastAsia="SimSun"/>
              </w:rPr>
            </w:pPr>
          </w:p>
        </w:tc>
      </w:tr>
      <w:tr w:rsidR="00C019CF" w:rsidRPr="007849B1" w:rsidDel="00310705" w14:paraId="6C55ECDA" w14:textId="036F3109" w:rsidTr="00405C1A">
        <w:trPr>
          <w:cantSplit/>
          <w:trHeight w:val="378"/>
          <w:jc w:val="center"/>
          <w:del w:id="888" w:author="Shubham Bhargava" w:date="2024-08-26T13:12:00Z"/>
        </w:trPr>
        <w:tc>
          <w:tcPr>
            <w:tcW w:w="2290" w:type="dxa"/>
            <w:shd w:val="clear" w:color="auto" w:fill="auto"/>
            <w:vAlign w:val="center"/>
          </w:tcPr>
          <w:p w14:paraId="7B1FB3F2" w14:textId="51B303CC" w:rsidR="00C019CF" w:rsidRPr="007849B1" w:rsidDel="00310705" w:rsidRDefault="00C019CF" w:rsidP="00405C1A">
            <w:pPr>
              <w:pStyle w:val="TAL"/>
              <w:rPr>
                <w:del w:id="889" w:author="Shubham Bhargava" w:date="2024-08-26T13:12:00Z"/>
              </w:rPr>
            </w:pPr>
            <w:del w:id="890" w:author="Shubham Bhargava" w:date="2024-08-26T13:12:00Z">
              <w:r w:rsidRPr="007849B1" w:rsidDel="00310705">
                <w:delText>Combining method for 3D antenna element pattern (dB)</w:delText>
              </w:r>
            </w:del>
          </w:p>
        </w:tc>
        <w:tc>
          <w:tcPr>
            <w:tcW w:w="7495" w:type="dxa"/>
            <w:vAlign w:val="center"/>
          </w:tcPr>
          <w:p w14:paraId="0A474CB2" w14:textId="75100A7C" w:rsidR="00C019CF" w:rsidRPr="007849B1" w:rsidDel="00310705" w:rsidRDefault="00000000" w:rsidP="00405C1A">
            <w:pPr>
              <w:pStyle w:val="TAC"/>
              <w:rPr>
                <w:del w:id="891" w:author="Shubham Bhargava" w:date="2024-08-26T13:12:00Z"/>
                <w:rFonts w:eastAsia="SimSun"/>
              </w:rPr>
            </w:pPr>
            <m:oMathPara>
              <m:oMath>
                <m:sSup>
                  <m:sSupPr>
                    <m:ctrlPr>
                      <w:del w:id="892" w:author="Shubham Bhargava" w:date="2024-08-26T13:12:00Z">
                        <w:rPr>
                          <w:rFonts w:ascii="Cambria Math" w:hAnsi="Cambria Math"/>
                          <w:i/>
                        </w:rPr>
                      </w:del>
                    </m:ctrlPr>
                  </m:sSupPr>
                  <m:e>
                    <m:r>
                      <w:del w:id="893" w:author="Shubham Bhargava" w:date="2024-08-26T13:12:00Z">
                        <w:rPr>
                          <w:rFonts w:ascii="Cambria Math"/>
                        </w:rPr>
                        <m:t>A</m:t>
                      </w:del>
                    </m:r>
                  </m:e>
                  <m:sup>
                    <m:r>
                      <w:del w:id="894" w:author="Shubham Bhargava" w:date="2024-08-26T13:12:00Z">
                        <w:rPr>
                          <w:rFonts w:ascii="Cambria Math"/>
                        </w:rPr>
                        <m:t>″</m:t>
                      </w:del>
                    </m:r>
                  </m:sup>
                </m:sSup>
                <m:r>
                  <w:del w:id="895" w:author="Shubham Bhargava" w:date="2024-08-26T13:12:00Z">
                    <w:rPr>
                      <w:rFonts w:ascii="Cambria Math"/>
                    </w:rPr>
                    <m:t>(</m:t>
                  </w:del>
                </m:r>
                <m:sSup>
                  <m:sSupPr>
                    <m:ctrlPr>
                      <w:del w:id="896" w:author="Shubham Bhargava" w:date="2024-08-26T13:12:00Z">
                        <w:rPr>
                          <w:rFonts w:ascii="Cambria Math" w:hAnsi="Cambria Math"/>
                          <w:i/>
                        </w:rPr>
                      </w:del>
                    </m:ctrlPr>
                  </m:sSupPr>
                  <m:e>
                    <m:r>
                      <w:del w:id="897" w:author="Shubham Bhargava" w:date="2024-08-26T13:12:00Z">
                        <w:rPr>
                          <w:rFonts w:ascii="Cambria Math"/>
                        </w:rPr>
                        <m:t>θ</m:t>
                      </w:del>
                    </m:r>
                  </m:e>
                  <m:sup>
                    <m:r>
                      <w:del w:id="898" w:author="Shubham Bhargava" w:date="2024-08-26T13:12:00Z">
                        <w:rPr>
                          <w:rFonts w:ascii="Cambria Math"/>
                        </w:rPr>
                        <m:t>″</m:t>
                      </w:del>
                    </m:r>
                  </m:sup>
                </m:sSup>
                <m:r>
                  <w:del w:id="899" w:author="Shubham Bhargava" w:date="2024-08-26T13:12:00Z">
                    <w:rPr>
                      <w:rFonts w:ascii="Cambria Math"/>
                    </w:rPr>
                    <m:t>,</m:t>
                  </w:del>
                </m:r>
                <m:sSup>
                  <m:sSupPr>
                    <m:ctrlPr>
                      <w:del w:id="900" w:author="Shubham Bhargava" w:date="2024-08-26T13:12:00Z">
                        <w:rPr>
                          <w:rFonts w:ascii="Cambria Math" w:hAnsi="Cambria Math"/>
                          <w:i/>
                        </w:rPr>
                      </w:del>
                    </m:ctrlPr>
                  </m:sSupPr>
                  <m:e>
                    <m:r>
                      <w:del w:id="901" w:author="Shubham Bhargava" w:date="2024-08-26T13:12:00Z">
                        <w:rPr>
                          <w:rFonts w:ascii="Cambria Math"/>
                        </w:rPr>
                        <m:t>ϕ</m:t>
                      </w:del>
                    </m:r>
                  </m:e>
                  <m:sup>
                    <m:r>
                      <w:del w:id="902" w:author="Shubham Bhargava" w:date="2024-08-26T13:12:00Z">
                        <w:rPr>
                          <w:rFonts w:ascii="Cambria Math"/>
                        </w:rPr>
                        <m:t>″</m:t>
                      </w:del>
                    </m:r>
                  </m:sup>
                </m:sSup>
                <m:r>
                  <w:del w:id="903" w:author="Shubham Bhargava" w:date="2024-08-26T13:12:00Z">
                    <w:rPr>
                      <w:rFonts w:ascii="Cambria Math"/>
                    </w:rPr>
                    <m:t>)=</m:t>
                  </w:del>
                </m:r>
                <m:r>
                  <w:del w:id="904" w:author="Shubham Bhargava" w:date="2024-08-26T13:12:00Z">
                    <w:rPr>
                      <w:rFonts w:ascii="Cambria Math"/>
                    </w:rPr>
                    <m:t>-</m:t>
                  </w:del>
                </m:r>
                <m:func>
                  <m:funcPr>
                    <m:ctrlPr>
                      <w:del w:id="905" w:author="Shubham Bhargava" w:date="2024-08-26T13:12:00Z">
                        <w:rPr>
                          <w:rFonts w:ascii="Cambria Math" w:hAnsi="Cambria Math"/>
                          <w:i/>
                        </w:rPr>
                      </w:del>
                    </m:ctrlPr>
                  </m:funcPr>
                  <m:fName>
                    <m:r>
                      <w:del w:id="906" w:author="Shubham Bhargava" w:date="2024-08-26T13:12:00Z">
                        <w:rPr>
                          <w:rFonts w:ascii="Cambria Math"/>
                        </w:rPr>
                        <m:t>min</m:t>
                      </w:del>
                    </m:r>
                  </m:fName>
                  <m:e>
                    <m:d>
                      <m:dPr>
                        <m:begChr m:val="{"/>
                        <m:endChr m:val="}"/>
                        <m:ctrlPr>
                          <w:del w:id="907" w:author="Shubham Bhargava" w:date="2024-08-26T13:12:00Z">
                            <w:rPr>
                              <w:rFonts w:ascii="Cambria Math" w:hAnsi="Cambria Math"/>
                              <w:i/>
                            </w:rPr>
                          </w:del>
                        </m:ctrlPr>
                      </m:dPr>
                      <m:e>
                        <m:r>
                          <w:del w:id="908" w:author="Shubham Bhargava" w:date="2024-08-26T13:12:00Z">
                            <w:rPr>
                              <w:rFonts w:ascii="Cambria Math"/>
                            </w:rPr>
                            <m:t>-</m:t>
                          </w:del>
                        </m:r>
                        <m:d>
                          <m:dPr>
                            <m:begChr m:val="["/>
                            <m:endChr m:val="]"/>
                            <m:ctrlPr>
                              <w:del w:id="909" w:author="Shubham Bhargava" w:date="2024-08-26T13:12:00Z">
                                <w:rPr>
                                  <w:rFonts w:ascii="Cambria Math" w:hAnsi="Cambria Math"/>
                                  <w:i/>
                                </w:rPr>
                              </w:del>
                            </m:ctrlPr>
                          </m:dPr>
                          <m:e>
                            <m:sSub>
                              <m:sSubPr>
                                <m:ctrlPr>
                                  <w:del w:id="910" w:author="Shubham Bhargava" w:date="2024-08-26T13:12:00Z">
                                    <w:rPr>
                                      <w:rFonts w:ascii="Cambria Math" w:hAnsi="Cambria Math"/>
                                      <w:i/>
                                    </w:rPr>
                                  </w:del>
                                </m:ctrlPr>
                              </m:sSubPr>
                              <m:e>
                                <m:r>
                                  <w:del w:id="911" w:author="Shubham Bhargava" w:date="2024-08-26T13:12:00Z">
                                    <w:rPr>
                                      <w:rFonts w:ascii="Cambria Math"/>
                                    </w:rPr>
                                    <m:t>A</m:t>
                                  </w:del>
                                </m:r>
                              </m:e>
                              <m:sub>
                                <m:r>
                                  <w:del w:id="912" w:author="Shubham Bhargava" w:date="2024-08-26T13:12:00Z">
                                    <w:rPr>
                                      <w:rFonts w:ascii="Cambria Math"/>
                                    </w:rPr>
                                    <m:t>E,V</m:t>
                                  </w:del>
                                </m:r>
                              </m:sub>
                            </m:sSub>
                            <m:d>
                              <m:dPr>
                                <m:ctrlPr>
                                  <w:del w:id="913" w:author="Shubham Bhargava" w:date="2024-08-26T13:12:00Z">
                                    <w:rPr>
                                      <w:rFonts w:ascii="Cambria Math" w:hAnsi="Cambria Math"/>
                                      <w:i/>
                                    </w:rPr>
                                  </w:del>
                                </m:ctrlPr>
                              </m:dPr>
                              <m:e>
                                <m:sSup>
                                  <m:sSupPr>
                                    <m:ctrlPr>
                                      <w:del w:id="914" w:author="Shubham Bhargava" w:date="2024-08-26T13:12:00Z">
                                        <w:rPr>
                                          <w:rFonts w:ascii="Cambria Math" w:hAnsi="Cambria Math"/>
                                          <w:i/>
                                        </w:rPr>
                                      </w:del>
                                    </m:ctrlPr>
                                  </m:sSupPr>
                                  <m:e>
                                    <m:r>
                                      <w:del w:id="915" w:author="Shubham Bhargava" w:date="2024-08-26T13:12:00Z">
                                        <w:rPr>
                                          <w:rFonts w:ascii="Cambria Math"/>
                                        </w:rPr>
                                        <m:t>θ</m:t>
                                      </w:del>
                                    </m:r>
                                  </m:e>
                                  <m:sup>
                                    <m:r>
                                      <w:del w:id="916" w:author="Shubham Bhargava" w:date="2024-08-26T13:12:00Z">
                                        <w:rPr>
                                          <w:rFonts w:ascii="Cambria Math"/>
                                        </w:rPr>
                                        <m:t>″</m:t>
                                      </w:del>
                                    </m:r>
                                  </m:sup>
                                </m:sSup>
                              </m:e>
                            </m:d>
                            <m:r>
                              <w:del w:id="917" w:author="Shubham Bhargava" w:date="2024-08-26T13:12:00Z">
                                <w:rPr>
                                  <w:rFonts w:ascii="Cambria Math"/>
                                </w:rPr>
                                <m:t>+</m:t>
                              </w:del>
                            </m:r>
                            <m:sSub>
                              <m:sSubPr>
                                <m:ctrlPr>
                                  <w:del w:id="918" w:author="Shubham Bhargava" w:date="2024-08-26T13:12:00Z">
                                    <w:rPr>
                                      <w:rFonts w:ascii="Cambria Math" w:hAnsi="Cambria Math"/>
                                      <w:i/>
                                    </w:rPr>
                                  </w:del>
                                </m:ctrlPr>
                              </m:sSubPr>
                              <m:e>
                                <m:r>
                                  <w:del w:id="919" w:author="Shubham Bhargava" w:date="2024-08-26T13:12:00Z">
                                    <w:rPr>
                                      <w:rFonts w:ascii="Cambria Math"/>
                                    </w:rPr>
                                    <m:t>A</m:t>
                                  </w:del>
                                </m:r>
                              </m:e>
                              <m:sub>
                                <m:r>
                                  <w:del w:id="920" w:author="Shubham Bhargava" w:date="2024-08-26T13:12:00Z">
                                    <w:rPr>
                                      <w:rFonts w:ascii="Cambria Math"/>
                                    </w:rPr>
                                    <m:t>E,H</m:t>
                                  </w:del>
                                </m:r>
                              </m:sub>
                            </m:sSub>
                            <m:d>
                              <m:dPr>
                                <m:ctrlPr>
                                  <w:del w:id="921" w:author="Shubham Bhargava" w:date="2024-08-26T13:12:00Z">
                                    <w:rPr>
                                      <w:rFonts w:ascii="Cambria Math" w:hAnsi="Cambria Math"/>
                                      <w:i/>
                                    </w:rPr>
                                  </w:del>
                                </m:ctrlPr>
                              </m:dPr>
                              <m:e>
                                <m:sSup>
                                  <m:sSupPr>
                                    <m:ctrlPr>
                                      <w:del w:id="922" w:author="Shubham Bhargava" w:date="2024-08-26T13:12:00Z">
                                        <w:rPr>
                                          <w:rFonts w:ascii="Cambria Math" w:hAnsi="Cambria Math"/>
                                          <w:i/>
                                        </w:rPr>
                                      </w:del>
                                    </m:ctrlPr>
                                  </m:sSupPr>
                                  <m:e>
                                    <m:r>
                                      <w:del w:id="923" w:author="Shubham Bhargava" w:date="2024-08-26T13:12:00Z">
                                        <w:rPr>
                                          <w:rFonts w:ascii="Cambria Math"/>
                                        </w:rPr>
                                        <m:t>ϕ</m:t>
                                      </w:del>
                                    </m:r>
                                  </m:e>
                                  <m:sup>
                                    <m:r>
                                      <w:del w:id="924" w:author="Shubham Bhargava" w:date="2024-08-26T13:12:00Z">
                                        <w:rPr>
                                          <w:rFonts w:ascii="Cambria Math"/>
                                        </w:rPr>
                                        <m:t>″</m:t>
                                      </w:del>
                                    </m:r>
                                  </m:sup>
                                </m:sSup>
                              </m:e>
                            </m:d>
                          </m:e>
                        </m:d>
                        <m:r>
                          <w:del w:id="925" w:author="Shubham Bhargava" w:date="2024-08-26T13:12:00Z">
                            <w:rPr>
                              <w:rFonts w:ascii="Cambria Math"/>
                            </w:rPr>
                            <m:t>,</m:t>
                          </w:del>
                        </m:r>
                        <m:sSub>
                          <m:sSubPr>
                            <m:ctrlPr>
                              <w:del w:id="926" w:author="Shubham Bhargava" w:date="2024-08-26T13:12:00Z">
                                <w:rPr>
                                  <w:rFonts w:ascii="Cambria Math" w:hAnsi="Cambria Math"/>
                                  <w:i/>
                                </w:rPr>
                              </w:del>
                            </m:ctrlPr>
                          </m:sSubPr>
                          <m:e>
                            <m:r>
                              <w:del w:id="927" w:author="Shubham Bhargava" w:date="2024-08-26T13:12:00Z">
                                <w:rPr>
                                  <w:rFonts w:ascii="Cambria Math"/>
                                </w:rPr>
                                <m:t>A</m:t>
                              </w:del>
                            </m:r>
                          </m:e>
                          <m:sub>
                            <m:r>
                              <w:del w:id="928" w:author="Shubham Bhargava" w:date="2024-08-26T13:12:00Z">
                                <w:rPr>
                                  <w:rFonts w:ascii="Cambria Math"/>
                                </w:rPr>
                                <m:t>m</m:t>
                              </w:del>
                            </m:r>
                          </m:sub>
                        </m:sSub>
                      </m:e>
                    </m:d>
                  </m:e>
                </m:func>
              </m:oMath>
            </m:oMathPara>
          </w:p>
        </w:tc>
      </w:tr>
      <w:tr w:rsidR="00C019CF" w:rsidRPr="007849B1" w:rsidDel="00310705" w14:paraId="01B91EAF" w14:textId="7CBC0273" w:rsidTr="00405C1A">
        <w:trPr>
          <w:cantSplit/>
          <w:trHeight w:val="391"/>
          <w:jc w:val="center"/>
          <w:del w:id="929" w:author="Shubham Bhargava" w:date="2024-08-26T13:12:00Z"/>
        </w:trPr>
        <w:tc>
          <w:tcPr>
            <w:tcW w:w="2290" w:type="dxa"/>
            <w:shd w:val="clear" w:color="auto" w:fill="auto"/>
            <w:vAlign w:val="center"/>
          </w:tcPr>
          <w:p w14:paraId="376C5D22" w14:textId="0F355653" w:rsidR="00C019CF" w:rsidRPr="007849B1" w:rsidDel="00310705" w:rsidRDefault="00C019CF" w:rsidP="00405C1A">
            <w:pPr>
              <w:pStyle w:val="TAL"/>
              <w:rPr>
                <w:del w:id="930" w:author="Shubham Bhargava" w:date="2024-08-26T13:12:00Z"/>
              </w:rPr>
            </w:pPr>
            <w:del w:id="931" w:author="Shubham Bhargava" w:date="2024-08-26T13:12:00Z">
              <w:r w:rsidRPr="007849B1" w:rsidDel="00310705">
                <w:delText xml:space="preserve">Maximum directional gain of an antenna element </w:delText>
              </w:r>
              <w:r w:rsidRPr="007849B1" w:rsidDel="00310705">
                <w:rPr>
                  <w:i/>
                </w:rPr>
                <w:delText>G</w:delText>
              </w:r>
              <w:r w:rsidRPr="007849B1" w:rsidDel="00310705">
                <w:rPr>
                  <w:i/>
                  <w:vertAlign w:val="subscript"/>
                </w:rPr>
                <w:delText>E,max</w:delText>
              </w:r>
            </w:del>
          </w:p>
        </w:tc>
        <w:tc>
          <w:tcPr>
            <w:tcW w:w="7495" w:type="dxa"/>
            <w:vAlign w:val="center"/>
          </w:tcPr>
          <w:p w14:paraId="533DB798" w14:textId="7E076509" w:rsidR="00C019CF" w:rsidRPr="007849B1" w:rsidDel="00310705" w:rsidRDefault="00C019CF" w:rsidP="00405C1A">
            <w:pPr>
              <w:pStyle w:val="TAC"/>
              <w:rPr>
                <w:del w:id="932" w:author="Shubham Bhargava" w:date="2024-08-26T13:12:00Z"/>
                <w:rFonts w:eastAsia="SimSun"/>
              </w:rPr>
            </w:pPr>
            <w:del w:id="933" w:author="Shubham Bhargava" w:date="2024-08-26T13:12:00Z">
              <w:r w:rsidDel="00310705">
                <w:rPr>
                  <w:rFonts w:eastAsia="SimSun"/>
                </w:rPr>
                <w:delText>6.4</w:delText>
              </w:r>
              <w:r w:rsidRPr="007849B1" w:rsidDel="00310705">
                <w:rPr>
                  <w:rFonts w:eastAsia="SimSun"/>
                </w:rPr>
                <w:delText xml:space="preserve"> dBi</w:delText>
              </w:r>
            </w:del>
          </w:p>
        </w:tc>
      </w:tr>
      <w:tr w:rsidR="00C019CF" w:rsidRPr="007849B1" w:rsidDel="00310705" w14:paraId="44828DFE" w14:textId="3B51D7E5" w:rsidTr="00405C1A">
        <w:trPr>
          <w:cantSplit/>
          <w:trHeight w:val="391"/>
          <w:jc w:val="center"/>
          <w:del w:id="934" w:author="Shubham Bhargava" w:date="2024-08-26T13:12:00Z"/>
        </w:trPr>
        <w:tc>
          <w:tcPr>
            <w:tcW w:w="2290" w:type="dxa"/>
            <w:shd w:val="clear" w:color="auto" w:fill="auto"/>
            <w:vAlign w:val="center"/>
          </w:tcPr>
          <w:p w14:paraId="35DAD898" w14:textId="22F15C78" w:rsidR="00C019CF" w:rsidRPr="007849B1" w:rsidDel="00310705" w:rsidRDefault="00C019CF" w:rsidP="00405C1A">
            <w:pPr>
              <w:pStyle w:val="TAL"/>
              <w:rPr>
                <w:del w:id="935" w:author="Shubham Bhargava" w:date="2024-08-26T13:12:00Z"/>
                <w:lang w:eastAsia="ja-JP"/>
              </w:rPr>
            </w:pPr>
            <w:del w:id="936" w:author="Shubham Bhargava" w:date="2024-08-26T13:12:00Z">
              <w:r w:rsidRPr="007849B1" w:rsidDel="00310705">
                <w:rPr>
                  <w:rFonts w:hint="eastAsia"/>
                  <w:lang w:eastAsia="ja-JP"/>
                </w:rPr>
                <w:delText>(M</w:delText>
              </w:r>
              <w:r w:rsidRPr="007849B1" w:rsidDel="00310705">
                <w:rPr>
                  <w:rFonts w:hint="eastAsia"/>
                  <w:vertAlign w:val="subscript"/>
                  <w:lang w:eastAsia="ja-JP"/>
                </w:rPr>
                <w:delText>g</w:delText>
              </w:r>
              <w:r w:rsidRPr="007849B1" w:rsidDel="00310705">
                <w:rPr>
                  <w:rFonts w:hint="eastAsia"/>
                  <w:lang w:eastAsia="ja-JP"/>
                </w:rPr>
                <w:delText>, N</w:delText>
              </w:r>
              <w:r w:rsidRPr="007849B1" w:rsidDel="00310705">
                <w:rPr>
                  <w:rFonts w:hint="eastAsia"/>
                  <w:vertAlign w:val="subscript"/>
                  <w:lang w:eastAsia="ja-JP"/>
                </w:rPr>
                <w:delText>g</w:delText>
              </w:r>
              <w:r w:rsidRPr="007849B1" w:rsidDel="00310705">
                <w:rPr>
                  <w:rFonts w:hint="eastAsia"/>
                  <w:lang w:eastAsia="ja-JP"/>
                </w:rPr>
                <w:delText xml:space="preserve">, M, N, P) </w:delText>
              </w:r>
              <w:r w:rsidRPr="007849B1" w:rsidDel="00310705">
                <w:rPr>
                  <w:rFonts w:hint="eastAsia"/>
                  <w:vertAlign w:val="superscript"/>
                  <w:lang w:eastAsia="ja-JP"/>
                </w:rPr>
                <w:delText>note</w:delText>
              </w:r>
            </w:del>
          </w:p>
        </w:tc>
        <w:tc>
          <w:tcPr>
            <w:tcW w:w="7495" w:type="dxa"/>
            <w:vAlign w:val="center"/>
          </w:tcPr>
          <w:p w14:paraId="27B421D4" w14:textId="0C29D15F" w:rsidR="00C019CF" w:rsidRPr="007849B1" w:rsidDel="00310705" w:rsidRDefault="00C019CF" w:rsidP="00405C1A">
            <w:pPr>
              <w:pStyle w:val="TAC"/>
              <w:rPr>
                <w:del w:id="937" w:author="Shubham Bhargava" w:date="2024-08-26T13:12:00Z"/>
                <w:lang w:eastAsia="ja-JP"/>
              </w:rPr>
            </w:pPr>
            <w:del w:id="938" w:author="Shubham Bhargava" w:date="2024-08-26T13:12:00Z">
              <w:r w:rsidRPr="007849B1" w:rsidDel="00310705">
                <w:rPr>
                  <w:rFonts w:hint="eastAsia"/>
                  <w:lang w:eastAsia="ja-JP"/>
                </w:rPr>
                <w:delText xml:space="preserve"> (1, 1, </w:delText>
              </w:r>
              <w:r w:rsidDel="00310705">
                <w:delText>64 x 24 / 64 x 32</w:delText>
              </w:r>
              <w:r w:rsidRPr="007849B1" w:rsidDel="00310705">
                <w:rPr>
                  <w:rFonts w:hint="eastAsia"/>
                  <w:lang w:eastAsia="ja-JP"/>
                </w:rPr>
                <w:delText>, 2)</w:delText>
              </w:r>
            </w:del>
          </w:p>
        </w:tc>
      </w:tr>
      <w:tr w:rsidR="00C019CF" w:rsidRPr="007849B1" w:rsidDel="00310705" w14:paraId="0DD8695E" w14:textId="1D8A1586" w:rsidTr="00405C1A">
        <w:trPr>
          <w:cantSplit/>
          <w:trHeight w:val="391"/>
          <w:jc w:val="center"/>
          <w:del w:id="939" w:author="Shubham Bhargava" w:date="2024-08-26T13:12:00Z"/>
        </w:trPr>
        <w:tc>
          <w:tcPr>
            <w:tcW w:w="2290" w:type="dxa"/>
            <w:shd w:val="clear" w:color="auto" w:fill="auto"/>
            <w:vAlign w:val="center"/>
          </w:tcPr>
          <w:p w14:paraId="5F8E2A27" w14:textId="344D2273" w:rsidR="00C019CF" w:rsidRPr="007849B1" w:rsidDel="00310705" w:rsidRDefault="00C019CF" w:rsidP="00405C1A">
            <w:pPr>
              <w:pStyle w:val="TAL"/>
              <w:rPr>
                <w:del w:id="940" w:author="Shubham Bhargava" w:date="2024-08-26T13:12:00Z"/>
                <w:lang w:eastAsia="ja-JP"/>
              </w:rPr>
            </w:pPr>
            <w:del w:id="941" w:author="Shubham Bhargava" w:date="2024-08-26T13:12:00Z">
              <w:r w:rsidRPr="007849B1" w:rsidDel="00310705">
                <w:rPr>
                  <w:rFonts w:hint="eastAsia"/>
                  <w:lang w:eastAsia="ja-JP"/>
                </w:rPr>
                <w:delText>(d</w:delText>
              </w:r>
              <w:r w:rsidRPr="007849B1" w:rsidDel="00310705">
                <w:rPr>
                  <w:rFonts w:hint="eastAsia"/>
                  <w:vertAlign w:val="subscript"/>
                  <w:lang w:eastAsia="ja-JP"/>
                </w:rPr>
                <w:delText>v</w:delText>
              </w:r>
              <w:r w:rsidRPr="007849B1" w:rsidDel="00310705">
                <w:rPr>
                  <w:rFonts w:hint="eastAsia"/>
                  <w:lang w:eastAsia="ja-JP"/>
                </w:rPr>
                <w:delText>, d</w:delText>
              </w:r>
              <w:r w:rsidRPr="007849B1" w:rsidDel="00310705">
                <w:rPr>
                  <w:rFonts w:hint="eastAsia"/>
                  <w:vertAlign w:val="subscript"/>
                  <w:lang w:eastAsia="ja-JP"/>
                </w:rPr>
                <w:delText>h</w:delText>
              </w:r>
              <w:r w:rsidRPr="007849B1" w:rsidDel="00310705">
                <w:rPr>
                  <w:rFonts w:hint="eastAsia"/>
                  <w:lang w:eastAsia="ja-JP"/>
                </w:rPr>
                <w:delText>)</w:delText>
              </w:r>
            </w:del>
          </w:p>
        </w:tc>
        <w:tc>
          <w:tcPr>
            <w:tcW w:w="7495" w:type="dxa"/>
            <w:vAlign w:val="center"/>
          </w:tcPr>
          <w:p w14:paraId="6BF4150C" w14:textId="483B1464" w:rsidR="00C019CF" w:rsidRPr="007849B1" w:rsidDel="00310705" w:rsidRDefault="00C019CF" w:rsidP="00405C1A">
            <w:pPr>
              <w:pStyle w:val="TAC"/>
              <w:rPr>
                <w:del w:id="942" w:author="Shubham Bhargava" w:date="2024-08-26T13:12:00Z"/>
                <w:lang w:eastAsia="ja-JP"/>
              </w:rPr>
            </w:pPr>
            <w:del w:id="943" w:author="Shubham Bhargava" w:date="2024-08-26T13:12:00Z">
              <w:r w:rsidRPr="007849B1" w:rsidDel="00310705">
                <w:rPr>
                  <w:lang w:eastAsia="ja-JP"/>
                </w:rPr>
                <w:delText>(0.</w:delText>
              </w:r>
              <w:r w:rsidDel="00310705">
                <w:rPr>
                  <w:lang w:eastAsia="ja-JP"/>
                </w:rPr>
                <w:delText>7</w:delText>
              </w:r>
              <w:r w:rsidRPr="007849B1" w:rsidDel="00310705">
                <w:rPr>
                  <w:lang w:eastAsia="ja-JP"/>
                </w:rPr>
                <w:delText>λ</w:delText>
              </w:r>
              <w:r w:rsidRPr="007849B1" w:rsidDel="00310705">
                <w:rPr>
                  <w:rFonts w:hint="eastAsia"/>
                  <w:lang w:eastAsia="ja-JP"/>
                </w:rPr>
                <w:delText xml:space="preserve">, </w:delText>
              </w:r>
              <w:r w:rsidRPr="007849B1" w:rsidDel="00310705">
                <w:rPr>
                  <w:lang w:eastAsia="ja-JP"/>
                </w:rPr>
                <w:delText>0.5λ</w:delText>
              </w:r>
              <w:r w:rsidRPr="007849B1" w:rsidDel="00310705">
                <w:rPr>
                  <w:rFonts w:hint="eastAsia"/>
                  <w:lang w:eastAsia="ja-JP"/>
                </w:rPr>
                <w:delText>)</w:delText>
              </w:r>
            </w:del>
          </w:p>
        </w:tc>
      </w:tr>
      <w:tr w:rsidR="00C019CF" w:rsidRPr="007849B1" w:rsidDel="00310705" w14:paraId="6CB198ED" w14:textId="6F6CDA00" w:rsidTr="00405C1A">
        <w:trPr>
          <w:cantSplit/>
          <w:trHeight w:val="391"/>
          <w:jc w:val="center"/>
          <w:del w:id="944" w:author="Shubham Bhargava" w:date="2024-08-26T13:12:00Z"/>
        </w:trPr>
        <w:tc>
          <w:tcPr>
            <w:tcW w:w="9785" w:type="dxa"/>
            <w:gridSpan w:val="2"/>
            <w:shd w:val="clear" w:color="auto" w:fill="auto"/>
            <w:vAlign w:val="center"/>
          </w:tcPr>
          <w:p w14:paraId="424F064D" w14:textId="2F0BB6B4" w:rsidR="00C019CF" w:rsidRPr="007849B1" w:rsidDel="00310705" w:rsidRDefault="00C019CF" w:rsidP="00405C1A">
            <w:pPr>
              <w:pStyle w:val="TAN"/>
              <w:rPr>
                <w:del w:id="945" w:author="Shubham Bhargava" w:date="2024-08-26T13:12:00Z"/>
                <w:lang w:val="en-US" w:eastAsia="ja-JP"/>
              </w:rPr>
            </w:pPr>
            <w:del w:id="946" w:author="Shubham Bhargava" w:date="2024-08-26T13:12:00Z">
              <w:r w:rsidRPr="007849B1" w:rsidDel="00310705">
                <w:rPr>
                  <w:rFonts w:hint="eastAsia"/>
                  <w:lang w:eastAsia="ja-JP"/>
                </w:rPr>
                <w:delText>Note:</w:delText>
              </w:r>
              <w:r w:rsidRPr="007849B1" w:rsidDel="00310705">
                <w:rPr>
                  <w:rFonts w:eastAsia="SimSun"/>
                </w:rPr>
                <w:tab/>
              </w:r>
              <w:r w:rsidRPr="007849B1" w:rsidDel="00310705">
                <w:rPr>
                  <w:lang w:eastAsia="ja-JP"/>
                </w:rPr>
                <w:delText>An additional 3dB gain is added to the total beamforming gain to account for the two polarization directions.</w:delText>
              </w:r>
              <w:r w:rsidRPr="007849B1" w:rsidDel="00310705">
                <w:rPr>
                  <w:rFonts w:ascii="Calibri" w:eastAsia="DengXian" w:hAnsi="Calibri"/>
                  <w:kern w:val="24"/>
                  <w:sz w:val="64"/>
                  <w:szCs w:val="64"/>
                  <w:lang w:val="en-US"/>
                </w:rPr>
                <w:delText xml:space="preserve"> </w:delText>
              </w:r>
              <w:r w:rsidRPr="007849B1" w:rsidDel="00310705">
                <w:rPr>
                  <w:lang w:val="en-US" w:eastAsia="ja-JP"/>
                </w:rPr>
                <w:delText>Boresight direction is horizontal.</w:delText>
              </w:r>
            </w:del>
          </w:p>
        </w:tc>
      </w:tr>
    </w:tbl>
    <w:p w14:paraId="7444BDF2" w14:textId="3DF41E32" w:rsidR="00C019CF" w:rsidRPr="007849B1" w:rsidDel="00310705" w:rsidRDefault="00C019CF" w:rsidP="00C019CF">
      <w:pPr>
        <w:rPr>
          <w:del w:id="947" w:author="Shubham Bhargava" w:date="2024-08-26T13:12:00Z"/>
          <w:lang w:eastAsia="ja-JP"/>
        </w:rPr>
      </w:pPr>
    </w:p>
    <w:p w14:paraId="0C37E4E1" w14:textId="6F1CFD33" w:rsidR="00C019CF" w:rsidRPr="007849B1" w:rsidDel="00310705" w:rsidRDefault="00C019CF" w:rsidP="00872F18">
      <w:pPr>
        <w:pStyle w:val="Heading6"/>
        <w:rPr>
          <w:del w:id="948" w:author="Shubham Bhargava" w:date="2024-08-26T13:12:00Z"/>
          <w:lang w:eastAsia="ja-JP"/>
        </w:rPr>
      </w:pPr>
      <w:bookmarkStart w:id="949" w:name="_Toc494384418"/>
      <w:bookmarkStart w:id="950" w:name="_Toc98750627"/>
      <w:del w:id="951" w:author="Shubham Bhargava" w:date="2024-08-26T13:12:00Z">
        <w:r w:rsidDel="00310705">
          <w:rPr>
            <w:lang w:eastAsia="ja-JP"/>
          </w:rPr>
          <w:delText>6.1</w:delText>
        </w:r>
        <w:r w:rsidRPr="007849B1" w:rsidDel="00310705">
          <w:rPr>
            <w:rFonts w:hint="eastAsia"/>
            <w:lang w:eastAsia="ja-JP"/>
          </w:rPr>
          <w:delText>.2.3.2.2</w:delText>
        </w:r>
        <w:r w:rsidRPr="007849B1" w:rsidDel="00310705">
          <w:rPr>
            <w:rFonts w:eastAsia="SimSun"/>
          </w:rPr>
          <w:tab/>
        </w:r>
        <w:r w:rsidRPr="007849B1" w:rsidDel="00310705">
          <w:rPr>
            <w:rFonts w:hint="eastAsia"/>
            <w:lang w:eastAsia="ja-JP"/>
          </w:rPr>
          <w:delText>Dense urban scenario</w:delText>
        </w:r>
        <w:bookmarkEnd w:id="949"/>
        <w:bookmarkEnd w:id="950"/>
      </w:del>
    </w:p>
    <w:p w14:paraId="575437DF" w14:textId="4A85DE96" w:rsidR="00C019CF" w:rsidRPr="007849B1" w:rsidDel="00310705" w:rsidRDefault="00C019CF" w:rsidP="00C019CF">
      <w:pPr>
        <w:pStyle w:val="TH"/>
        <w:rPr>
          <w:del w:id="952" w:author="Shubham Bhargava" w:date="2024-08-26T13:12:00Z"/>
          <w:lang w:eastAsia="ko-KR"/>
        </w:rPr>
      </w:pPr>
      <w:del w:id="953" w:author="Shubham Bhargava" w:date="2024-08-26T13:12:00Z">
        <w:r w:rsidRPr="007849B1" w:rsidDel="00310705">
          <w:rPr>
            <w:lang w:eastAsia="ko-KR"/>
          </w:rPr>
          <w:delText xml:space="preserve">Table </w:delText>
        </w:r>
        <w:r w:rsidDel="00310705">
          <w:rPr>
            <w:lang w:eastAsia="ja-JP"/>
          </w:rPr>
          <w:delText>6.1</w:delText>
        </w:r>
        <w:r w:rsidRPr="007849B1" w:rsidDel="00310705">
          <w:rPr>
            <w:rFonts w:hint="eastAsia"/>
            <w:lang w:eastAsia="ja-JP"/>
          </w:rPr>
          <w:delText>.2.3.2.2-1</w:delText>
        </w:r>
        <w:r w:rsidRPr="007849B1" w:rsidDel="00310705">
          <w:rPr>
            <w:lang w:eastAsia="ko-KR"/>
          </w:rPr>
          <w:delText xml:space="preserve">: BS antenna element pattern for </w:delText>
        </w:r>
        <w:r w:rsidRPr="007849B1" w:rsidDel="00310705">
          <w:rPr>
            <w:rFonts w:hint="eastAsia"/>
            <w:lang w:eastAsia="ja-JP"/>
          </w:rPr>
          <w:delText>Dense u</w:delText>
        </w:r>
        <w:r w:rsidRPr="007849B1" w:rsidDel="00310705">
          <w:rPr>
            <w:lang w:eastAsia="ko-KR"/>
          </w:rPr>
          <w:delText xml:space="preserve">rban </w:delText>
        </w:r>
        <w:r w:rsidRPr="007849B1" w:rsidDel="00310705">
          <w:rPr>
            <w:rFonts w:hint="eastAsia"/>
            <w:lang w:eastAsia="ja-JP"/>
          </w:rPr>
          <w:delText>scenario</w:delText>
        </w:r>
      </w:del>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C019CF" w:rsidRPr="007849B1" w:rsidDel="00310705" w14:paraId="4753BBCE" w14:textId="2D9C9053" w:rsidTr="00405C1A">
        <w:trPr>
          <w:cantSplit/>
          <w:trHeight w:val="182"/>
          <w:jc w:val="center"/>
          <w:del w:id="954" w:author="Shubham Bhargava" w:date="2024-08-26T13:12:00Z"/>
        </w:trPr>
        <w:tc>
          <w:tcPr>
            <w:tcW w:w="2290" w:type="dxa"/>
            <w:shd w:val="clear" w:color="auto" w:fill="E0E0E0"/>
            <w:vAlign w:val="center"/>
          </w:tcPr>
          <w:p w14:paraId="54F03F53" w14:textId="30D85000" w:rsidR="00C019CF" w:rsidRPr="007849B1" w:rsidDel="00310705" w:rsidRDefault="00C019CF" w:rsidP="00405C1A">
            <w:pPr>
              <w:pStyle w:val="TAH"/>
              <w:rPr>
                <w:del w:id="955" w:author="Shubham Bhargava" w:date="2024-08-26T13:12:00Z"/>
              </w:rPr>
            </w:pPr>
            <w:del w:id="956" w:author="Shubham Bhargava" w:date="2024-08-26T13:12:00Z">
              <w:r w:rsidRPr="007849B1" w:rsidDel="00310705">
                <w:delText>Parameter</w:delText>
              </w:r>
            </w:del>
          </w:p>
        </w:tc>
        <w:tc>
          <w:tcPr>
            <w:tcW w:w="7495" w:type="dxa"/>
            <w:shd w:val="clear" w:color="auto" w:fill="E0E0E0"/>
            <w:vAlign w:val="center"/>
          </w:tcPr>
          <w:p w14:paraId="1FBA40C6" w14:textId="0F93A138" w:rsidR="00C019CF" w:rsidRPr="007849B1" w:rsidDel="00310705" w:rsidRDefault="00C019CF" w:rsidP="00405C1A">
            <w:pPr>
              <w:pStyle w:val="TAH"/>
              <w:rPr>
                <w:del w:id="957" w:author="Shubham Bhargava" w:date="2024-08-26T13:12:00Z"/>
              </w:rPr>
            </w:pPr>
            <w:del w:id="958" w:author="Shubham Bhargava" w:date="2024-08-26T13:12:00Z">
              <w:r w:rsidRPr="007849B1" w:rsidDel="00310705">
                <w:delText>Values</w:delText>
              </w:r>
            </w:del>
          </w:p>
        </w:tc>
      </w:tr>
      <w:tr w:rsidR="00C019CF" w:rsidRPr="007849B1" w:rsidDel="00310705" w14:paraId="340B557B" w14:textId="52EAA5E4" w:rsidTr="00405C1A">
        <w:trPr>
          <w:cantSplit/>
          <w:trHeight w:val="824"/>
          <w:jc w:val="center"/>
          <w:del w:id="959" w:author="Shubham Bhargava" w:date="2024-08-26T13:12:00Z"/>
        </w:trPr>
        <w:tc>
          <w:tcPr>
            <w:tcW w:w="2290" w:type="dxa"/>
            <w:shd w:val="clear" w:color="auto" w:fill="auto"/>
            <w:vAlign w:val="center"/>
          </w:tcPr>
          <w:p w14:paraId="72589970" w14:textId="09D19E52" w:rsidR="00C019CF" w:rsidRPr="007849B1" w:rsidDel="00310705" w:rsidRDefault="00C019CF" w:rsidP="00405C1A">
            <w:pPr>
              <w:pStyle w:val="TAL"/>
              <w:rPr>
                <w:del w:id="960" w:author="Shubham Bhargava" w:date="2024-08-26T13:12:00Z"/>
              </w:rPr>
            </w:pPr>
            <w:del w:id="961" w:author="Shubham Bhargava" w:date="2024-08-26T13:12:00Z">
              <w:r w:rsidRPr="007849B1" w:rsidDel="00310705">
                <w:delText>Antenna element vertical radiation pattern (dB)</w:delText>
              </w:r>
            </w:del>
          </w:p>
        </w:tc>
        <w:tc>
          <w:tcPr>
            <w:tcW w:w="7495" w:type="dxa"/>
            <w:vAlign w:val="center"/>
          </w:tcPr>
          <w:p w14:paraId="4C034217" w14:textId="1A01D239" w:rsidR="00C019CF" w:rsidRPr="007849B1" w:rsidDel="00310705" w:rsidRDefault="00000000" w:rsidP="00405C1A">
            <w:pPr>
              <w:pStyle w:val="TAC"/>
              <w:rPr>
                <w:del w:id="962" w:author="Shubham Bhargava" w:date="2024-08-26T13:12:00Z"/>
                <w:rFonts w:eastAsia="SimSun"/>
              </w:rPr>
            </w:pPr>
            <m:oMathPara>
              <m:oMath>
                <m:sSub>
                  <m:sSubPr>
                    <m:ctrlPr>
                      <w:del w:id="963" w:author="Shubham Bhargava" w:date="2024-08-26T13:12:00Z">
                        <w:rPr>
                          <w:rFonts w:ascii="Cambria Math" w:hAnsi="Cambria Math"/>
                          <w:i/>
                        </w:rPr>
                      </w:del>
                    </m:ctrlPr>
                  </m:sSubPr>
                  <m:e>
                    <m:r>
                      <w:del w:id="964" w:author="Shubham Bhargava" w:date="2024-08-26T13:12:00Z">
                        <w:rPr>
                          <w:rFonts w:ascii="Cambria Math"/>
                        </w:rPr>
                        <m:t>A</m:t>
                      </w:del>
                    </m:r>
                  </m:e>
                  <m:sub>
                    <m:r>
                      <w:del w:id="965" w:author="Shubham Bhargava" w:date="2024-08-26T13:12:00Z">
                        <w:rPr>
                          <w:rFonts w:ascii="Cambria Math"/>
                        </w:rPr>
                        <m:t>E,V</m:t>
                      </w:del>
                    </m:r>
                  </m:sub>
                </m:sSub>
                <m:r>
                  <w:del w:id="966" w:author="Shubham Bhargava" w:date="2024-08-26T13:12:00Z">
                    <w:rPr>
                      <w:rFonts w:ascii="Cambria Math"/>
                    </w:rPr>
                    <m:t>(</m:t>
                  </w:del>
                </m:r>
                <m:sSup>
                  <m:sSupPr>
                    <m:ctrlPr>
                      <w:del w:id="967" w:author="Shubham Bhargava" w:date="2024-08-26T13:12:00Z">
                        <w:rPr>
                          <w:rFonts w:ascii="Cambria Math" w:hAnsi="Cambria Math"/>
                          <w:i/>
                        </w:rPr>
                      </w:del>
                    </m:ctrlPr>
                  </m:sSupPr>
                  <m:e>
                    <m:r>
                      <w:del w:id="968" w:author="Shubham Bhargava" w:date="2024-08-26T13:12:00Z">
                        <w:rPr>
                          <w:rFonts w:ascii="Cambria Math"/>
                        </w:rPr>
                        <m:t>θ</m:t>
                      </w:del>
                    </m:r>
                  </m:e>
                  <m:sup>
                    <m:r>
                      <w:del w:id="969" w:author="Shubham Bhargava" w:date="2024-08-26T13:12:00Z">
                        <w:rPr>
                          <w:rFonts w:ascii="Cambria Math"/>
                        </w:rPr>
                        <m:t>″</m:t>
                      </w:del>
                    </m:r>
                  </m:sup>
                </m:sSup>
                <m:r>
                  <w:del w:id="970" w:author="Shubham Bhargava" w:date="2024-08-26T13:12:00Z">
                    <w:rPr>
                      <w:rFonts w:ascii="Cambria Math"/>
                    </w:rPr>
                    <m:t>)=</m:t>
                  </w:del>
                </m:r>
                <m:r>
                  <w:del w:id="971" w:author="Shubham Bhargava" w:date="2024-08-26T13:12:00Z">
                    <w:rPr>
                      <w:rFonts w:ascii="Cambria Math"/>
                    </w:rPr>
                    <m:t>-</m:t>
                  </w:del>
                </m:r>
                <m:func>
                  <m:funcPr>
                    <m:ctrlPr>
                      <w:del w:id="972" w:author="Shubham Bhargava" w:date="2024-08-26T13:12:00Z">
                        <w:rPr>
                          <w:rFonts w:ascii="Cambria Math" w:hAnsi="Cambria Math"/>
                          <w:i/>
                        </w:rPr>
                      </w:del>
                    </m:ctrlPr>
                  </m:funcPr>
                  <m:fName>
                    <m:r>
                      <w:del w:id="973" w:author="Shubham Bhargava" w:date="2024-08-26T13:12:00Z">
                        <w:rPr>
                          <w:rFonts w:ascii="Cambria Math"/>
                        </w:rPr>
                        <m:t>min</m:t>
                      </w:del>
                    </m:r>
                  </m:fName>
                  <m:e>
                    <m:d>
                      <m:dPr>
                        <m:begChr m:val="{"/>
                        <m:endChr m:val="}"/>
                        <m:ctrlPr>
                          <w:del w:id="974" w:author="Shubham Bhargava" w:date="2024-08-26T13:12:00Z">
                            <w:rPr>
                              <w:rFonts w:ascii="Cambria Math" w:hAnsi="Cambria Math"/>
                              <w:i/>
                            </w:rPr>
                          </w:del>
                        </m:ctrlPr>
                      </m:dPr>
                      <m:e>
                        <m:r>
                          <w:del w:id="975" w:author="Shubham Bhargava" w:date="2024-08-26T13:12:00Z">
                            <w:rPr>
                              <w:rFonts w:ascii="Cambria Math"/>
                            </w:rPr>
                            <m:t>12</m:t>
                          </w:del>
                        </m:r>
                        <m:sSup>
                          <m:sSupPr>
                            <m:ctrlPr>
                              <w:del w:id="976" w:author="Shubham Bhargava" w:date="2024-08-26T13:12:00Z">
                                <w:rPr>
                                  <w:rFonts w:ascii="Cambria Math" w:hAnsi="Cambria Math"/>
                                  <w:i/>
                                </w:rPr>
                              </w:del>
                            </m:ctrlPr>
                          </m:sSupPr>
                          <m:e>
                            <m:d>
                              <m:dPr>
                                <m:ctrlPr>
                                  <w:del w:id="977" w:author="Shubham Bhargava" w:date="2024-08-26T13:12:00Z">
                                    <w:rPr>
                                      <w:rFonts w:ascii="Cambria Math" w:hAnsi="Cambria Math"/>
                                      <w:i/>
                                    </w:rPr>
                                  </w:del>
                                </m:ctrlPr>
                              </m:dPr>
                              <m:e>
                                <m:f>
                                  <m:fPr>
                                    <m:ctrlPr>
                                      <w:del w:id="978" w:author="Shubham Bhargava" w:date="2024-08-26T13:12:00Z">
                                        <w:rPr>
                                          <w:rFonts w:ascii="Cambria Math" w:hAnsi="Cambria Math"/>
                                          <w:i/>
                                        </w:rPr>
                                      </w:del>
                                    </m:ctrlPr>
                                  </m:fPr>
                                  <m:num>
                                    <m:sSup>
                                      <m:sSupPr>
                                        <m:ctrlPr>
                                          <w:del w:id="979" w:author="Shubham Bhargava" w:date="2024-08-26T13:12:00Z">
                                            <w:rPr>
                                              <w:rFonts w:ascii="Cambria Math" w:hAnsi="Cambria Math"/>
                                              <w:i/>
                                            </w:rPr>
                                          </w:del>
                                        </m:ctrlPr>
                                      </m:sSupPr>
                                      <m:e>
                                        <m:r>
                                          <w:del w:id="980" w:author="Shubham Bhargava" w:date="2024-08-26T13:12:00Z">
                                            <w:rPr>
                                              <w:rFonts w:ascii="Cambria Math"/>
                                            </w:rPr>
                                            <m:t>θ</m:t>
                                          </w:del>
                                        </m:r>
                                      </m:e>
                                      <m:sup>
                                        <m:r>
                                          <w:del w:id="981" w:author="Shubham Bhargava" w:date="2024-08-26T13:12:00Z">
                                            <w:rPr>
                                              <w:rFonts w:ascii="Cambria Math"/>
                                            </w:rPr>
                                            <m:t>″</m:t>
                                          </w:del>
                                        </m:r>
                                      </m:sup>
                                    </m:sSup>
                                    <m:r>
                                      <w:del w:id="982" w:author="Shubham Bhargava" w:date="2024-08-26T13:12:00Z">
                                        <w:rPr>
                                          <w:rFonts w:ascii="Cambria Math"/>
                                        </w:rPr>
                                        <m:t>-</m:t>
                                      </w:del>
                                    </m:r>
                                    <m:r>
                                      <w:del w:id="983" w:author="Shubham Bhargava" w:date="2024-08-26T13:12:00Z">
                                        <w:rPr>
                                          <w:rFonts w:ascii="Cambria Math"/>
                                        </w:rPr>
                                        <m:t>90</m:t>
                                      </w:del>
                                    </m:r>
                                    <m:r>
                                      <w:del w:id="984" w:author="Shubham Bhargava" w:date="2024-08-26T13:12:00Z">
                                        <w:rPr>
                                          <w:rFonts w:ascii="Cambria Math"/>
                                        </w:rPr>
                                        <m:t>°</m:t>
                                      </w:del>
                                    </m:r>
                                  </m:num>
                                  <m:den>
                                    <m:sSub>
                                      <m:sSubPr>
                                        <m:ctrlPr>
                                          <w:del w:id="985" w:author="Shubham Bhargava" w:date="2024-08-26T13:12:00Z">
                                            <w:rPr>
                                              <w:rFonts w:ascii="Cambria Math" w:hAnsi="Cambria Math"/>
                                              <w:i/>
                                            </w:rPr>
                                          </w:del>
                                        </m:ctrlPr>
                                      </m:sSubPr>
                                      <m:e>
                                        <m:r>
                                          <w:del w:id="986" w:author="Shubham Bhargava" w:date="2024-08-26T13:12:00Z">
                                            <w:rPr>
                                              <w:rFonts w:ascii="Cambria Math"/>
                                            </w:rPr>
                                            <m:t>θ</m:t>
                                          </w:del>
                                        </m:r>
                                      </m:e>
                                      <m:sub>
                                        <m:r>
                                          <w:del w:id="987" w:author="Shubham Bhargava" w:date="2024-08-26T13:12:00Z">
                                            <m:rPr>
                                              <m:nor/>
                                            </m:rPr>
                                            <w:rPr>
                                              <w:rFonts w:ascii="Cambria Math"/>
                                            </w:rPr>
                                            <m:t>3dB</m:t>
                                          </w:del>
                                        </m:r>
                                        <m:ctrlPr>
                                          <w:del w:id="988" w:author="Shubham Bhargava" w:date="2024-08-26T13:12:00Z">
                                            <w:rPr>
                                              <w:rFonts w:ascii="Cambria Math" w:hAnsi="Cambria Math"/>
                                            </w:rPr>
                                          </w:del>
                                        </m:ctrlPr>
                                      </m:sub>
                                    </m:sSub>
                                  </m:den>
                                </m:f>
                              </m:e>
                            </m:d>
                          </m:e>
                          <m:sup>
                            <m:r>
                              <w:del w:id="989" w:author="Shubham Bhargava" w:date="2024-08-26T13:12:00Z">
                                <w:rPr>
                                  <w:rFonts w:ascii="Cambria Math"/>
                                </w:rPr>
                                <m:t>2</m:t>
                              </w:del>
                            </m:r>
                          </m:sup>
                        </m:sSup>
                        <m:r>
                          <w:del w:id="990" w:author="Shubham Bhargava" w:date="2024-08-26T13:12:00Z">
                            <w:rPr>
                              <w:rFonts w:ascii="Cambria Math"/>
                            </w:rPr>
                            <m:t>,SL</m:t>
                          </w:del>
                        </m:r>
                        <m:sSub>
                          <m:sSubPr>
                            <m:ctrlPr>
                              <w:del w:id="991" w:author="Shubham Bhargava" w:date="2024-08-26T13:12:00Z">
                                <w:rPr>
                                  <w:rFonts w:ascii="Cambria Math" w:hAnsi="Cambria Math"/>
                                  <w:i/>
                                </w:rPr>
                              </w:del>
                            </m:ctrlPr>
                          </m:sSubPr>
                          <m:e>
                            <m:r>
                              <w:del w:id="992" w:author="Shubham Bhargava" w:date="2024-08-26T13:12:00Z">
                                <w:rPr>
                                  <w:rFonts w:ascii="Cambria Math"/>
                                </w:rPr>
                                <m:t>A</m:t>
                              </w:del>
                            </m:r>
                          </m:e>
                          <m:sub>
                            <m:r>
                              <w:del w:id="993" w:author="Shubham Bhargava" w:date="2024-08-26T13:12:00Z">
                                <w:rPr>
                                  <w:rFonts w:ascii="Cambria Math"/>
                                </w:rPr>
                                <m:t>V</m:t>
                              </w:del>
                            </m:r>
                          </m:sub>
                        </m:sSub>
                      </m:e>
                    </m:d>
                  </m:e>
                </m:func>
                <m:r>
                  <w:del w:id="994" w:author="Shubham Bhargava" w:date="2024-08-26T13:12:00Z">
                    <w:rPr>
                      <w:rFonts w:ascii="Cambria Math"/>
                    </w:rPr>
                    <m:t>,</m:t>
                  </w:del>
                </m:r>
                <m:sSub>
                  <m:sSubPr>
                    <m:ctrlPr>
                      <w:del w:id="995" w:author="Shubham Bhargava" w:date="2024-08-26T13:12:00Z">
                        <w:rPr>
                          <w:rFonts w:ascii="Cambria Math" w:hAnsi="Cambria Math"/>
                          <w:i/>
                        </w:rPr>
                      </w:del>
                    </m:ctrlPr>
                  </m:sSubPr>
                  <m:e>
                    <m:r>
                      <w:del w:id="996" w:author="Shubham Bhargava" w:date="2024-08-26T13:12:00Z">
                        <w:rPr>
                          <w:rFonts w:ascii="Cambria Math"/>
                        </w:rPr>
                        <m:t>θ</m:t>
                      </w:del>
                    </m:r>
                  </m:e>
                  <m:sub>
                    <m:r>
                      <w:del w:id="997" w:author="Shubham Bhargava" w:date="2024-08-26T13:12:00Z">
                        <m:rPr>
                          <m:nor/>
                        </m:rPr>
                        <w:rPr>
                          <w:rFonts w:ascii="Cambria Math"/>
                        </w:rPr>
                        <m:t>3dB</m:t>
                      </w:del>
                    </m:r>
                    <m:ctrlPr>
                      <w:del w:id="998" w:author="Shubham Bhargava" w:date="2024-08-26T13:12:00Z">
                        <w:rPr>
                          <w:rFonts w:ascii="Cambria Math" w:hAnsi="Cambria Math"/>
                        </w:rPr>
                      </w:del>
                    </m:ctrlPr>
                  </m:sub>
                </m:sSub>
                <m:r>
                  <w:del w:id="999" w:author="Shubham Bhargava" w:date="2024-08-26T13:12:00Z">
                    <w:rPr>
                      <w:rFonts w:ascii="Cambria Math"/>
                    </w:rPr>
                    <m:t>=90</m:t>
                  </w:del>
                </m:r>
                <m:r>
                  <w:del w:id="1000" w:author="Shubham Bhargava" w:date="2024-08-26T13:12:00Z">
                    <w:rPr>
                      <w:rFonts w:ascii="Cambria Math"/>
                    </w:rPr>
                    <m:t>°</m:t>
                  </w:del>
                </m:r>
                <m:r>
                  <w:del w:id="1001" w:author="Shubham Bhargava" w:date="2024-08-26T13:12:00Z">
                    <w:rPr>
                      <w:rFonts w:ascii="Cambria Math"/>
                    </w:rPr>
                    <m:t>,SL</m:t>
                  </w:del>
                </m:r>
                <m:sSub>
                  <m:sSubPr>
                    <m:ctrlPr>
                      <w:del w:id="1002" w:author="Shubham Bhargava" w:date="2024-08-26T13:12:00Z">
                        <w:rPr>
                          <w:rFonts w:ascii="Cambria Math" w:hAnsi="Cambria Math"/>
                          <w:i/>
                        </w:rPr>
                      </w:del>
                    </m:ctrlPr>
                  </m:sSubPr>
                  <m:e>
                    <m:r>
                      <w:del w:id="1003" w:author="Shubham Bhargava" w:date="2024-08-26T13:12:00Z">
                        <w:rPr>
                          <w:rFonts w:ascii="Cambria Math"/>
                        </w:rPr>
                        <m:t>A</m:t>
                      </w:del>
                    </m:r>
                  </m:e>
                  <m:sub>
                    <m:r>
                      <w:del w:id="1004" w:author="Shubham Bhargava" w:date="2024-08-26T13:12:00Z">
                        <w:rPr>
                          <w:rFonts w:ascii="Cambria Math"/>
                        </w:rPr>
                        <m:t>V</m:t>
                      </w:del>
                    </m:r>
                  </m:sub>
                </m:sSub>
                <m:r>
                  <w:del w:id="1005" w:author="Shubham Bhargava" w:date="2024-08-26T13:12:00Z">
                    <w:rPr>
                      <w:rFonts w:ascii="Cambria Math"/>
                    </w:rPr>
                    <m:t>=30</m:t>
                  </w:del>
                </m:r>
                <m:r>
                  <w:del w:id="1006" w:author="Shubham Bhargava" w:date="2024-08-26T13:12:00Z">
                    <m:rPr>
                      <m:nor/>
                    </m:rPr>
                    <w:rPr>
                      <w:rFonts w:ascii="Cambria Math"/>
                    </w:rPr>
                    <m:t>dB</m:t>
                  </w:del>
                </m:r>
              </m:oMath>
            </m:oMathPara>
          </w:p>
        </w:tc>
      </w:tr>
      <w:tr w:rsidR="00C019CF" w:rsidRPr="007849B1" w:rsidDel="00310705" w14:paraId="7E325ACA" w14:textId="43BB57F1" w:rsidTr="00405C1A">
        <w:trPr>
          <w:cantSplit/>
          <w:trHeight w:val="809"/>
          <w:jc w:val="center"/>
          <w:del w:id="1007" w:author="Shubham Bhargava" w:date="2024-08-26T13:12:00Z"/>
        </w:trPr>
        <w:tc>
          <w:tcPr>
            <w:tcW w:w="2290" w:type="dxa"/>
            <w:shd w:val="clear" w:color="auto" w:fill="auto"/>
            <w:vAlign w:val="center"/>
          </w:tcPr>
          <w:p w14:paraId="31DB2374" w14:textId="68A42E76" w:rsidR="00C019CF" w:rsidRPr="007849B1" w:rsidDel="00310705" w:rsidRDefault="00C019CF" w:rsidP="00405C1A">
            <w:pPr>
              <w:pStyle w:val="TAL"/>
              <w:rPr>
                <w:del w:id="1008" w:author="Shubham Bhargava" w:date="2024-08-26T13:12:00Z"/>
              </w:rPr>
            </w:pPr>
            <w:del w:id="1009" w:author="Shubham Bhargava" w:date="2024-08-26T13:12:00Z">
              <w:r w:rsidRPr="007849B1" w:rsidDel="00310705">
                <w:delText>Antenna element horizontal radiation pattern (dB)</w:delText>
              </w:r>
            </w:del>
          </w:p>
        </w:tc>
        <w:tc>
          <w:tcPr>
            <w:tcW w:w="7495" w:type="dxa"/>
            <w:vAlign w:val="center"/>
          </w:tcPr>
          <w:p w14:paraId="3EEBF5D4" w14:textId="45D7DF3B" w:rsidR="00C019CF" w:rsidRPr="007849B1" w:rsidDel="00310705" w:rsidRDefault="00000000" w:rsidP="00405C1A">
            <w:pPr>
              <w:pStyle w:val="TAC"/>
              <w:rPr>
                <w:del w:id="1010" w:author="Shubham Bhargava" w:date="2024-08-26T13:12:00Z"/>
              </w:rPr>
            </w:pPr>
            <m:oMathPara>
              <m:oMath>
                <m:sSub>
                  <m:sSubPr>
                    <m:ctrlPr>
                      <w:del w:id="1011" w:author="Shubham Bhargava" w:date="2024-08-26T13:12:00Z">
                        <w:rPr>
                          <w:rFonts w:ascii="Cambria Math" w:hAnsi="Cambria Math"/>
                          <w:i/>
                        </w:rPr>
                      </w:del>
                    </m:ctrlPr>
                  </m:sSubPr>
                  <m:e>
                    <m:r>
                      <w:del w:id="1012" w:author="Shubham Bhargava" w:date="2024-08-26T13:12:00Z">
                        <w:rPr>
                          <w:rFonts w:ascii="Cambria Math"/>
                        </w:rPr>
                        <m:t>A</m:t>
                      </w:del>
                    </m:r>
                  </m:e>
                  <m:sub>
                    <m:r>
                      <w:del w:id="1013" w:author="Shubham Bhargava" w:date="2024-08-26T13:12:00Z">
                        <w:rPr>
                          <w:rFonts w:ascii="Cambria Math"/>
                        </w:rPr>
                        <m:t>E,H</m:t>
                      </w:del>
                    </m:r>
                  </m:sub>
                </m:sSub>
                <m:r>
                  <w:del w:id="1014" w:author="Shubham Bhargava" w:date="2024-08-26T13:12:00Z">
                    <w:rPr>
                      <w:rFonts w:ascii="Cambria Math"/>
                    </w:rPr>
                    <m:t>(</m:t>
                  </w:del>
                </m:r>
                <m:sSup>
                  <m:sSupPr>
                    <m:ctrlPr>
                      <w:del w:id="1015" w:author="Shubham Bhargava" w:date="2024-08-26T13:12:00Z">
                        <w:rPr>
                          <w:rFonts w:ascii="Cambria Math" w:hAnsi="Cambria Math"/>
                          <w:i/>
                        </w:rPr>
                      </w:del>
                    </m:ctrlPr>
                  </m:sSupPr>
                  <m:e>
                    <m:r>
                      <w:del w:id="1016" w:author="Shubham Bhargava" w:date="2024-08-26T13:12:00Z">
                        <w:rPr>
                          <w:rFonts w:ascii="Cambria Math"/>
                        </w:rPr>
                        <m:t>ϕ</m:t>
                      </w:del>
                    </m:r>
                  </m:e>
                  <m:sup>
                    <m:r>
                      <w:del w:id="1017" w:author="Shubham Bhargava" w:date="2024-08-26T13:12:00Z">
                        <w:rPr>
                          <w:rFonts w:ascii="Cambria Math"/>
                        </w:rPr>
                        <m:t>″</m:t>
                      </w:del>
                    </m:r>
                  </m:sup>
                </m:sSup>
                <m:r>
                  <w:del w:id="1018" w:author="Shubham Bhargava" w:date="2024-08-26T13:12:00Z">
                    <w:rPr>
                      <w:rFonts w:ascii="Cambria Math"/>
                    </w:rPr>
                    <m:t>)=</m:t>
                  </w:del>
                </m:r>
                <m:r>
                  <w:del w:id="1019" w:author="Shubham Bhargava" w:date="2024-08-26T13:12:00Z">
                    <w:rPr>
                      <w:rFonts w:ascii="Cambria Math"/>
                    </w:rPr>
                    <m:t>-</m:t>
                  </w:del>
                </m:r>
                <m:func>
                  <m:funcPr>
                    <m:ctrlPr>
                      <w:del w:id="1020" w:author="Shubham Bhargava" w:date="2024-08-26T13:12:00Z">
                        <w:rPr>
                          <w:rFonts w:ascii="Cambria Math" w:hAnsi="Cambria Math"/>
                          <w:i/>
                        </w:rPr>
                      </w:del>
                    </m:ctrlPr>
                  </m:funcPr>
                  <m:fName>
                    <m:r>
                      <w:del w:id="1021" w:author="Shubham Bhargava" w:date="2024-08-26T13:12:00Z">
                        <w:rPr>
                          <w:rFonts w:ascii="Cambria Math"/>
                        </w:rPr>
                        <m:t>min</m:t>
                      </w:del>
                    </m:r>
                  </m:fName>
                  <m:e>
                    <m:d>
                      <m:dPr>
                        <m:begChr m:val="{"/>
                        <m:endChr m:val="}"/>
                        <m:ctrlPr>
                          <w:del w:id="1022" w:author="Shubham Bhargava" w:date="2024-08-26T13:12:00Z">
                            <w:rPr>
                              <w:rFonts w:ascii="Cambria Math" w:hAnsi="Cambria Math"/>
                              <w:i/>
                            </w:rPr>
                          </w:del>
                        </m:ctrlPr>
                      </m:dPr>
                      <m:e>
                        <m:r>
                          <w:del w:id="1023" w:author="Shubham Bhargava" w:date="2024-08-26T13:12:00Z">
                            <w:rPr>
                              <w:rFonts w:ascii="Cambria Math"/>
                            </w:rPr>
                            <m:t>12</m:t>
                          </w:del>
                        </m:r>
                        <m:sSup>
                          <m:sSupPr>
                            <m:ctrlPr>
                              <w:del w:id="1024" w:author="Shubham Bhargava" w:date="2024-08-26T13:12:00Z">
                                <w:rPr>
                                  <w:rFonts w:ascii="Cambria Math" w:hAnsi="Cambria Math"/>
                                  <w:i/>
                                </w:rPr>
                              </w:del>
                            </m:ctrlPr>
                          </m:sSupPr>
                          <m:e>
                            <m:d>
                              <m:dPr>
                                <m:ctrlPr>
                                  <w:del w:id="1025" w:author="Shubham Bhargava" w:date="2024-08-26T13:12:00Z">
                                    <w:rPr>
                                      <w:rFonts w:ascii="Cambria Math" w:hAnsi="Cambria Math"/>
                                      <w:i/>
                                    </w:rPr>
                                  </w:del>
                                </m:ctrlPr>
                              </m:dPr>
                              <m:e>
                                <m:f>
                                  <m:fPr>
                                    <m:ctrlPr>
                                      <w:del w:id="1026" w:author="Shubham Bhargava" w:date="2024-08-26T13:12:00Z">
                                        <w:rPr>
                                          <w:rFonts w:ascii="Cambria Math" w:hAnsi="Cambria Math"/>
                                          <w:i/>
                                        </w:rPr>
                                      </w:del>
                                    </m:ctrlPr>
                                  </m:fPr>
                                  <m:num>
                                    <m:sSup>
                                      <m:sSupPr>
                                        <m:ctrlPr>
                                          <w:del w:id="1027" w:author="Shubham Bhargava" w:date="2024-08-26T13:12:00Z">
                                            <w:rPr>
                                              <w:rFonts w:ascii="Cambria Math" w:hAnsi="Cambria Math"/>
                                              <w:i/>
                                            </w:rPr>
                                          </w:del>
                                        </m:ctrlPr>
                                      </m:sSupPr>
                                      <m:e>
                                        <m:r>
                                          <w:del w:id="1028" w:author="Shubham Bhargava" w:date="2024-08-26T13:12:00Z">
                                            <w:rPr>
                                              <w:rFonts w:ascii="Cambria Math"/>
                                            </w:rPr>
                                            <m:t>ϕ</m:t>
                                          </w:del>
                                        </m:r>
                                      </m:e>
                                      <m:sup>
                                        <m:r>
                                          <w:del w:id="1029" w:author="Shubham Bhargava" w:date="2024-08-26T13:12:00Z">
                                            <w:rPr>
                                              <w:rFonts w:ascii="Cambria Math"/>
                                            </w:rPr>
                                            <m:t>″</m:t>
                                          </w:del>
                                        </m:r>
                                      </m:sup>
                                    </m:sSup>
                                  </m:num>
                                  <m:den>
                                    <m:sSub>
                                      <m:sSubPr>
                                        <m:ctrlPr>
                                          <w:del w:id="1030" w:author="Shubham Bhargava" w:date="2024-08-26T13:12:00Z">
                                            <w:rPr>
                                              <w:rFonts w:ascii="Cambria Math" w:hAnsi="Cambria Math"/>
                                              <w:i/>
                                            </w:rPr>
                                          </w:del>
                                        </m:ctrlPr>
                                      </m:sSubPr>
                                      <m:e>
                                        <m:r>
                                          <w:del w:id="1031" w:author="Shubham Bhargava" w:date="2024-08-26T13:12:00Z">
                                            <w:rPr>
                                              <w:rFonts w:ascii="Cambria Math"/>
                                            </w:rPr>
                                            <m:t>ϕ</m:t>
                                          </w:del>
                                        </m:r>
                                      </m:e>
                                      <m:sub>
                                        <m:r>
                                          <w:del w:id="1032" w:author="Shubham Bhargava" w:date="2024-08-26T13:12:00Z">
                                            <m:rPr>
                                              <m:nor/>
                                            </m:rPr>
                                            <w:rPr>
                                              <w:rFonts w:ascii="Cambria Math"/>
                                            </w:rPr>
                                            <m:t>3dB</m:t>
                                          </w:del>
                                        </m:r>
                                        <m:ctrlPr>
                                          <w:del w:id="1033" w:author="Shubham Bhargava" w:date="2024-08-26T13:12:00Z">
                                            <w:rPr>
                                              <w:rFonts w:ascii="Cambria Math" w:hAnsi="Cambria Math"/>
                                            </w:rPr>
                                          </w:del>
                                        </m:ctrlPr>
                                      </m:sub>
                                    </m:sSub>
                                  </m:den>
                                </m:f>
                              </m:e>
                            </m:d>
                          </m:e>
                          <m:sup>
                            <m:r>
                              <w:del w:id="1034" w:author="Shubham Bhargava" w:date="2024-08-26T13:12:00Z">
                                <w:rPr>
                                  <w:rFonts w:ascii="Cambria Math"/>
                                </w:rPr>
                                <m:t>2</m:t>
                              </w:del>
                            </m:r>
                          </m:sup>
                        </m:sSup>
                        <m:r>
                          <w:del w:id="1035" w:author="Shubham Bhargava" w:date="2024-08-26T13:12:00Z">
                            <w:rPr>
                              <w:rFonts w:ascii="Cambria Math"/>
                            </w:rPr>
                            <m:t>,</m:t>
                          </w:del>
                        </m:r>
                        <m:sSub>
                          <m:sSubPr>
                            <m:ctrlPr>
                              <w:del w:id="1036" w:author="Shubham Bhargava" w:date="2024-08-26T13:12:00Z">
                                <w:rPr>
                                  <w:rFonts w:ascii="Cambria Math" w:hAnsi="Cambria Math"/>
                                  <w:i/>
                                </w:rPr>
                              </w:del>
                            </m:ctrlPr>
                          </m:sSubPr>
                          <m:e>
                            <m:r>
                              <w:del w:id="1037" w:author="Shubham Bhargava" w:date="2024-08-26T13:12:00Z">
                                <w:rPr>
                                  <w:rFonts w:ascii="Cambria Math"/>
                                </w:rPr>
                                <m:t>A</m:t>
                              </w:del>
                            </m:r>
                          </m:e>
                          <m:sub>
                            <m:r>
                              <w:del w:id="1038" w:author="Shubham Bhargava" w:date="2024-08-26T13:12:00Z">
                                <w:rPr>
                                  <w:rFonts w:ascii="Cambria Math"/>
                                </w:rPr>
                                <m:t>m</m:t>
                              </w:del>
                            </m:r>
                          </m:sub>
                        </m:sSub>
                      </m:e>
                    </m:d>
                  </m:e>
                </m:func>
                <m:r>
                  <w:del w:id="1039" w:author="Shubham Bhargava" w:date="2024-08-26T13:12:00Z">
                    <w:rPr>
                      <w:rFonts w:ascii="Cambria Math"/>
                    </w:rPr>
                    <m:t>,</m:t>
                  </w:del>
                </m:r>
                <m:sSub>
                  <m:sSubPr>
                    <m:ctrlPr>
                      <w:del w:id="1040" w:author="Shubham Bhargava" w:date="2024-08-26T13:12:00Z">
                        <w:rPr>
                          <w:rFonts w:ascii="Cambria Math" w:hAnsi="Cambria Math"/>
                          <w:i/>
                        </w:rPr>
                      </w:del>
                    </m:ctrlPr>
                  </m:sSubPr>
                  <m:e>
                    <m:r>
                      <w:del w:id="1041" w:author="Shubham Bhargava" w:date="2024-08-26T13:12:00Z">
                        <w:rPr>
                          <w:rFonts w:ascii="Cambria Math"/>
                        </w:rPr>
                        <m:t>ϕ</m:t>
                      </w:del>
                    </m:r>
                  </m:e>
                  <m:sub>
                    <m:r>
                      <w:del w:id="1042" w:author="Shubham Bhargava" w:date="2024-08-26T13:12:00Z">
                        <m:rPr>
                          <m:nor/>
                        </m:rPr>
                        <w:rPr>
                          <w:rFonts w:ascii="Cambria Math"/>
                        </w:rPr>
                        <m:t>3dB</m:t>
                      </w:del>
                    </m:r>
                    <m:ctrlPr>
                      <w:del w:id="1043" w:author="Shubham Bhargava" w:date="2024-08-26T13:12:00Z">
                        <w:rPr>
                          <w:rFonts w:ascii="Cambria Math" w:hAnsi="Cambria Math"/>
                        </w:rPr>
                      </w:del>
                    </m:ctrlPr>
                  </m:sub>
                </m:sSub>
                <m:r>
                  <w:del w:id="1044" w:author="Shubham Bhargava" w:date="2024-08-26T13:12:00Z">
                    <w:rPr>
                      <w:rFonts w:ascii="Cambria Math"/>
                    </w:rPr>
                    <m:t>=65</m:t>
                  </w:del>
                </m:r>
                <m:r>
                  <w:del w:id="1045" w:author="Shubham Bhargava" w:date="2024-08-26T13:12:00Z">
                    <w:rPr>
                      <w:rFonts w:ascii="Cambria Math"/>
                    </w:rPr>
                    <m:t>°</m:t>
                  </w:del>
                </m:r>
                <m:r>
                  <w:del w:id="1046" w:author="Shubham Bhargava" w:date="2024-08-26T13:12:00Z">
                    <w:rPr>
                      <w:rFonts w:ascii="Cambria Math"/>
                    </w:rPr>
                    <m:t>,</m:t>
                  </w:del>
                </m:r>
                <m:sSub>
                  <m:sSubPr>
                    <m:ctrlPr>
                      <w:del w:id="1047" w:author="Shubham Bhargava" w:date="2024-08-26T13:12:00Z">
                        <w:rPr>
                          <w:rFonts w:ascii="Cambria Math" w:hAnsi="Cambria Math"/>
                          <w:i/>
                        </w:rPr>
                      </w:del>
                    </m:ctrlPr>
                  </m:sSubPr>
                  <m:e>
                    <m:r>
                      <w:del w:id="1048" w:author="Shubham Bhargava" w:date="2024-08-26T13:12:00Z">
                        <w:rPr>
                          <w:rFonts w:ascii="Cambria Math"/>
                        </w:rPr>
                        <m:t>A</m:t>
                      </w:del>
                    </m:r>
                  </m:e>
                  <m:sub>
                    <m:r>
                      <w:del w:id="1049" w:author="Shubham Bhargava" w:date="2024-08-26T13:12:00Z">
                        <w:rPr>
                          <w:rFonts w:ascii="Cambria Math"/>
                        </w:rPr>
                        <m:t>m</m:t>
                      </w:del>
                    </m:r>
                  </m:sub>
                </m:sSub>
                <m:r>
                  <w:del w:id="1050" w:author="Shubham Bhargava" w:date="2024-08-26T13:12:00Z">
                    <w:rPr>
                      <w:rFonts w:ascii="Cambria Math"/>
                    </w:rPr>
                    <m:t>=30</m:t>
                  </w:del>
                </m:r>
                <m:r>
                  <w:del w:id="1051" w:author="Shubham Bhargava" w:date="2024-08-26T13:12:00Z">
                    <m:rPr>
                      <m:nor/>
                    </m:rPr>
                    <w:rPr>
                      <w:rFonts w:ascii="Cambria Math"/>
                    </w:rPr>
                    <m:t>dB</m:t>
                  </w:del>
                </m:r>
              </m:oMath>
            </m:oMathPara>
          </w:p>
          <w:p w14:paraId="7D4293F0" w14:textId="059BC403" w:rsidR="00C019CF" w:rsidRPr="007849B1" w:rsidDel="00310705" w:rsidRDefault="00C019CF" w:rsidP="00405C1A">
            <w:pPr>
              <w:pStyle w:val="TAC"/>
              <w:rPr>
                <w:del w:id="1052" w:author="Shubham Bhargava" w:date="2024-08-26T13:12:00Z"/>
                <w:rFonts w:eastAsia="SimSun"/>
              </w:rPr>
            </w:pPr>
          </w:p>
        </w:tc>
      </w:tr>
      <w:tr w:rsidR="00C019CF" w:rsidRPr="007849B1" w:rsidDel="00310705" w14:paraId="734D73A7" w14:textId="2B2EAA1C" w:rsidTr="00405C1A">
        <w:trPr>
          <w:cantSplit/>
          <w:trHeight w:val="378"/>
          <w:jc w:val="center"/>
          <w:del w:id="1053" w:author="Shubham Bhargava" w:date="2024-08-26T13:12:00Z"/>
        </w:trPr>
        <w:tc>
          <w:tcPr>
            <w:tcW w:w="2290" w:type="dxa"/>
            <w:shd w:val="clear" w:color="auto" w:fill="auto"/>
            <w:vAlign w:val="center"/>
          </w:tcPr>
          <w:p w14:paraId="6CD1FA48" w14:textId="295A3B8D" w:rsidR="00C019CF" w:rsidRPr="007849B1" w:rsidDel="00310705" w:rsidRDefault="00C019CF" w:rsidP="00405C1A">
            <w:pPr>
              <w:pStyle w:val="TAL"/>
              <w:rPr>
                <w:del w:id="1054" w:author="Shubham Bhargava" w:date="2024-08-26T13:12:00Z"/>
              </w:rPr>
            </w:pPr>
            <w:del w:id="1055" w:author="Shubham Bhargava" w:date="2024-08-26T13:12:00Z">
              <w:r w:rsidRPr="007849B1" w:rsidDel="00310705">
                <w:delText>Combining method for 3D antenna element pattern (dB)</w:delText>
              </w:r>
            </w:del>
          </w:p>
        </w:tc>
        <w:tc>
          <w:tcPr>
            <w:tcW w:w="7495" w:type="dxa"/>
            <w:vAlign w:val="center"/>
          </w:tcPr>
          <w:p w14:paraId="4E7B8295" w14:textId="034FE5C7" w:rsidR="00C019CF" w:rsidRPr="007849B1" w:rsidDel="00310705" w:rsidRDefault="00000000" w:rsidP="00405C1A">
            <w:pPr>
              <w:pStyle w:val="TAC"/>
              <w:rPr>
                <w:del w:id="1056" w:author="Shubham Bhargava" w:date="2024-08-26T13:12:00Z"/>
                <w:rFonts w:eastAsia="SimSun"/>
              </w:rPr>
            </w:pPr>
            <m:oMathPara>
              <m:oMath>
                <m:sSup>
                  <m:sSupPr>
                    <m:ctrlPr>
                      <w:del w:id="1057" w:author="Shubham Bhargava" w:date="2024-08-26T13:12:00Z">
                        <w:rPr>
                          <w:rFonts w:ascii="Cambria Math" w:hAnsi="Cambria Math"/>
                          <w:i/>
                        </w:rPr>
                      </w:del>
                    </m:ctrlPr>
                  </m:sSupPr>
                  <m:e>
                    <m:r>
                      <w:del w:id="1058" w:author="Shubham Bhargava" w:date="2024-08-26T13:12:00Z">
                        <w:rPr>
                          <w:rFonts w:ascii="Cambria Math"/>
                        </w:rPr>
                        <m:t>A</m:t>
                      </w:del>
                    </m:r>
                  </m:e>
                  <m:sup>
                    <m:r>
                      <w:del w:id="1059" w:author="Shubham Bhargava" w:date="2024-08-26T13:12:00Z">
                        <w:rPr>
                          <w:rFonts w:ascii="Cambria Math"/>
                        </w:rPr>
                        <m:t>″</m:t>
                      </w:del>
                    </m:r>
                  </m:sup>
                </m:sSup>
                <m:r>
                  <w:del w:id="1060" w:author="Shubham Bhargava" w:date="2024-08-26T13:12:00Z">
                    <w:rPr>
                      <w:rFonts w:ascii="Cambria Math"/>
                    </w:rPr>
                    <m:t>(</m:t>
                  </w:del>
                </m:r>
                <m:sSup>
                  <m:sSupPr>
                    <m:ctrlPr>
                      <w:del w:id="1061" w:author="Shubham Bhargava" w:date="2024-08-26T13:12:00Z">
                        <w:rPr>
                          <w:rFonts w:ascii="Cambria Math" w:hAnsi="Cambria Math"/>
                          <w:i/>
                        </w:rPr>
                      </w:del>
                    </m:ctrlPr>
                  </m:sSupPr>
                  <m:e>
                    <m:r>
                      <w:del w:id="1062" w:author="Shubham Bhargava" w:date="2024-08-26T13:12:00Z">
                        <w:rPr>
                          <w:rFonts w:ascii="Cambria Math"/>
                        </w:rPr>
                        <m:t>θ</m:t>
                      </w:del>
                    </m:r>
                  </m:e>
                  <m:sup>
                    <m:r>
                      <w:del w:id="1063" w:author="Shubham Bhargava" w:date="2024-08-26T13:12:00Z">
                        <w:rPr>
                          <w:rFonts w:ascii="Cambria Math"/>
                        </w:rPr>
                        <m:t>″</m:t>
                      </w:del>
                    </m:r>
                  </m:sup>
                </m:sSup>
                <m:r>
                  <w:del w:id="1064" w:author="Shubham Bhargava" w:date="2024-08-26T13:12:00Z">
                    <w:rPr>
                      <w:rFonts w:ascii="Cambria Math"/>
                    </w:rPr>
                    <m:t>,</m:t>
                  </w:del>
                </m:r>
                <m:sSup>
                  <m:sSupPr>
                    <m:ctrlPr>
                      <w:del w:id="1065" w:author="Shubham Bhargava" w:date="2024-08-26T13:12:00Z">
                        <w:rPr>
                          <w:rFonts w:ascii="Cambria Math" w:hAnsi="Cambria Math"/>
                          <w:i/>
                        </w:rPr>
                      </w:del>
                    </m:ctrlPr>
                  </m:sSupPr>
                  <m:e>
                    <m:r>
                      <w:del w:id="1066" w:author="Shubham Bhargava" w:date="2024-08-26T13:12:00Z">
                        <w:rPr>
                          <w:rFonts w:ascii="Cambria Math"/>
                        </w:rPr>
                        <m:t>ϕ</m:t>
                      </w:del>
                    </m:r>
                  </m:e>
                  <m:sup>
                    <m:r>
                      <w:del w:id="1067" w:author="Shubham Bhargava" w:date="2024-08-26T13:12:00Z">
                        <w:rPr>
                          <w:rFonts w:ascii="Cambria Math"/>
                        </w:rPr>
                        <m:t>″</m:t>
                      </w:del>
                    </m:r>
                  </m:sup>
                </m:sSup>
                <m:r>
                  <w:del w:id="1068" w:author="Shubham Bhargava" w:date="2024-08-26T13:12:00Z">
                    <w:rPr>
                      <w:rFonts w:ascii="Cambria Math"/>
                    </w:rPr>
                    <m:t>)=</m:t>
                  </w:del>
                </m:r>
                <m:r>
                  <w:del w:id="1069" w:author="Shubham Bhargava" w:date="2024-08-26T13:12:00Z">
                    <w:rPr>
                      <w:rFonts w:ascii="Cambria Math"/>
                    </w:rPr>
                    <m:t>-</m:t>
                  </w:del>
                </m:r>
                <m:func>
                  <m:funcPr>
                    <m:ctrlPr>
                      <w:del w:id="1070" w:author="Shubham Bhargava" w:date="2024-08-26T13:12:00Z">
                        <w:rPr>
                          <w:rFonts w:ascii="Cambria Math" w:hAnsi="Cambria Math"/>
                          <w:i/>
                        </w:rPr>
                      </w:del>
                    </m:ctrlPr>
                  </m:funcPr>
                  <m:fName>
                    <m:r>
                      <w:del w:id="1071" w:author="Shubham Bhargava" w:date="2024-08-26T13:12:00Z">
                        <w:rPr>
                          <w:rFonts w:ascii="Cambria Math"/>
                        </w:rPr>
                        <m:t>min</m:t>
                      </w:del>
                    </m:r>
                  </m:fName>
                  <m:e>
                    <m:d>
                      <m:dPr>
                        <m:begChr m:val="{"/>
                        <m:endChr m:val="}"/>
                        <m:ctrlPr>
                          <w:del w:id="1072" w:author="Shubham Bhargava" w:date="2024-08-26T13:12:00Z">
                            <w:rPr>
                              <w:rFonts w:ascii="Cambria Math" w:hAnsi="Cambria Math"/>
                              <w:i/>
                            </w:rPr>
                          </w:del>
                        </m:ctrlPr>
                      </m:dPr>
                      <m:e>
                        <m:r>
                          <w:del w:id="1073" w:author="Shubham Bhargava" w:date="2024-08-26T13:12:00Z">
                            <w:rPr>
                              <w:rFonts w:ascii="Cambria Math"/>
                            </w:rPr>
                            <m:t>-</m:t>
                          </w:del>
                        </m:r>
                        <m:d>
                          <m:dPr>
                            <m:begChr m:val="["/>
                            <m:endChr m:val="]"/>
                            <m:ctrlPr>
                              <w:del w:id="1074" w:author="Shubham Bhargava" w:date="2024-08-26T13:12:00Z">
                                <w:rPr>
                                  <w:rFonts w:ascii="Cambria Math" w:hAnsi="Cambria Math"/>
                                  <w:i/>
                                </w:rPr>
                              </w:del>
                            </m:ctrlPr>
                          </m:dPr>
                          <m:e>
                            <m:sSub>
                              <m:sSubPr>
                                <m:ctrlPr>
                                  <w:del w:id="1075" w:author="Shubham Bhargava" w:date="2024-08-26T13:12:00Z">
                                    <w:rPr>
                                      <w:rFonts w:ascii="Cambria Math" w:hAnsi="Cambria Math"/>
                                      <w:i/>
                                    </w:rPr>
                                  </w:del>
                                </m:ctrlPr>
                              </m:sSubPr>
                              <m:e>
                                <m:r>
                                  <w:del w:id="1076" w:author="Shubham Bhargava" w:date="2024-08-26T13:12:00Z">
                                    <w:rPr>
                                      <w:rFonts w:ascii="Cambria Math"/>
                                    </w:rPr>
                                    <m:t>A</m:t>
                                  </w:del>
                                </m:r>
                              </m:e>
                              <m:sub>
                                <m:r>
                                  <w:del w:id="1077" w:author="Shubham Bhargava" w:date="2024-08-26T13:12:00Z">
                                    <w:rPr>
                                      <w:rFonts w:ascii="Cambria Math"/>
                                    </w:rPr>
                                    <m:t>E,V</m:t>
                                  </w:del>
                                </m:r>
                              </m:sub>
                            </m:sSub>
                            <m:d>
                              <m:dPr>
                                <m:ctrlPr>
                                  <w:del w:id="1078" w:author="Shubham Bhargava" w:date="2024-08-26T13:12:00Z">
                                    <w:rPr>
                                      <w:rFonts w:ascii="Cambria Math" w:hAnsi="Cambria Math"/>
                                      <w:i/>
                                    </w:rPr>
                                  </w:del>
                                </m:ctrlPr>
                              </m:dPr>
                              <m:e>
                                <m:sSup>
                                  <m:sSupPr>
                                    <m:ctrlPr>
                                      <w:del w:id="1079" w:author="Shubham Bhargava" w:date="2024-08-26T13:12:00Z">
                                        <w:rPr>
                                          <w:rFonts w:ascii="Cambria Math" w:hAnsi="Cambria Math"/>
                                          <w:i/>
                                        </w:rPr>
                                      </w:del>
                                    </m:ctrlPr>
                                  </m:sSupPr>
                                  <m:e>
                                    <m:r>
                                      <w:del w:id="1080" w:author="Shubham Bhargava" w:date="2024-08-26T13:12:00Z">
                                        <w:rPr>
                                          <w:rFonts w:ascii="Cambria Math"/>
                                        </w:rPr>
                                        <m:t>θ</m:t>
                                      </w:del>
                                    </m:r>
                                  </m:e>
                                  <m:sup>
                                    <m:r>
                                      <w:del w:id="1081" w:author="Shubham Bhargava" w:date="2024-08-26T13:12:00Z">
                                        <w:rPr>
                                          <w:rFonts w:ascii="Cambria Math"/>
                                        </w:rPr>
                                        <m:t>″</m:t>
                                      </w:del>
                                    </m:r>
                                  </m:sup>
                                </m:sSup>
                              </m:e>
                            </m:d>
                            <m:r>
                              <w:del w:id="1082" w:author="Shubham Bhargava" w:date="2024-08-26T13:12:00Z">
                                <w:rPr>
                                  <w:rFonts w:ascii="Cambria Math"/>
                                </w:rPr>
                                <m:t>+</m:t>
                              </w:del>
                            </m:r>
                            <m:sSub>
                              <m:sSubPr>
                                <m:ctrlPr>
                                  <w:del w:id="1083" w:author="Shubham Bhargava" w:date="2024-08-26T13:12:00Z">
                                    <w:rPr>
                                      <w:rFonts w:ascii="Cambria Math" w:hAnsi="Cambria Math"/>
                                      <w:i/>
                                    </w:rPr>
                                  </w:del>
                                </m:ctrlPr>
                              </m:sSubPr>
                              <m:e>
                                <m:r>
                                  <w:del w:id="1084" w:author="Shubham Bhargava" w:date="2024-08-26T13:12:00Z">
                                    <w:rPr>
                                      <w:rFonts w:ascii="Cambria Math"/>
                                    </w:rPr>
                                    <m:t>A</m:t>
                                  </w:del>
                                </m:r>
                              </m:e>
                              <m:sub>
                                <m:r>
                                  <w:del w:id="1085" w:author="Shubham Bhargava" w:date="2024-08-26T13:12:00Z">
                                    <w:rPr>
                                      <w:rFonts w:ascii="Cambria Math"/>
                                    </w:rPr>
                                    <m:t>E,H</m:t>
                                  </w:del>
                                </m:r>
                              </m:sub>
                            </m:sSub>
                            <m:d>
                              <m:dPr>
                                <m:ctrlPr>
                                  <w:del w:id="1086" w:author="Shubham Bhargava" w:date="2024-08-26T13:12:00Z">
                                    <w:rPr>
                                      <w:rFonts w:ascii="Cambria Math" w:hAnsi="Cambria Math"/>
                                      <w:i/>
                                    </w:rPr>
                                  </w:del>
                                </m:ctrlPr>
                              </m:dPr>
                              <m:e>
                                <m:sSup>
                                  <m:sSupPr>
                                    <m:ctrlPr>
                                      <w:del w:id="1087" w:author="Shubham Bhargava" w:date="2024-08-26T13:12:00Z">
                                        <w:rPr>
                                          <w:rFonts w:ascii="Cambria Math" w:hAnsi="Cambria Math"/>
                                          <w:i/>
                                        </w:rPr>
                                      </w:del>
                                    </m:ctrlPr>
                                  </m:sSupPr>
                                  <m:e>
                                    <m:r>
                                      <w:del w:id="1088" w:author="Shubham Bhargava" w:date="2024-08-26T13:12:00Z">
                                        <w:rPr>
                                          <w:rFonts w:ascii="Cambria Math"/>
                                        </w:rPr>
                                        <m:t>ϕ</m:t>
                                      </w:del>
                                    </m:r>
                                  </m:e>
                                  <m:sup>
                                    <m:r>
                                      <w:del w:id="1089" w:author="Shubham Bhargava" w:date="2024-08-26T13:12:00Z">
                                        <w:rPr>
                                          <w:rFonts w:ascii="Cambria Math"/>
                                        </w:rPr>
                                        <m:t>″</m:t>
                                      </w:del>
                                    </m:r>
                                  </m:sup>
                                </m:sSup>
                              </m:e>
                            </m:d>
                          </m:e>
                        </m:d>
                        <m:r>
                          <w:del w:id="1090" w:author="Shubham Bhargava" w:date="2024-08-26T13:12:00Z">
                            <w:rPr>
                              <w:rFonts w:ascii="Cambria Math"/>
                            </w:rPr>
                            <m:t>,</m:t>
                          </w:del>
                        </m:r>
                        <m:sSub>
                          <m:sSubPr>
                            <m:ctrlPr>
                              <w:del w:id="1091" w:author="Shubham Bhargava" w:date="2024-08-26T13:12:00Z">
                                <w:rPr>
                                  <w:rFonts w:ascii="Cambria Math" w:hAnsi="Cambria Math"/>
                                  <w:i/>
                                </w:rPr>
                              </w:del>
                            </m:ctrlPr>
                          </m:sSubPr>
                          <m:e>
                            <m:r>
                              <w:del w:id="1092" w:author="Shubham Bhargava" w:date="2024-08-26T13:12:00Z">
                                <w:rPr>
                                  <w:rFonts w:ascii="Cambria Math"/>
                                </w:rPr>
                                <m:t>A</m:t>
                              </w:del>
                            </m:r>
                          </m:e>
                          <m:sub>
                            <m:r>
                              <w:del w:id="1093" w:author="Shubham Bhargava" w:date="2024-08-26T13:12:00Z">
                                <w:rPr>
                                  <w:rFonts w:ascii="Cambria Math"/>
                                </w:rPr>
                                <m:t>m</m:t>
                              </w:del>
                            </m:r>
                          </m:sub>
                        </m:sSub>
                      </m:e>
                    </m:d>
                  </m:e>
                </m:func>
              </m:oMath>
            </m:oMathPara>
          </w:p>
        </w:tc>
      </w:tr>
      <w:tr w:rsidR="00C019CF" w:rsidRPr="007849B1" w:rsidDel="00310705" w14:paraId="63D8A2E4" w14:textId="6AADAA0D" w:rsidTr="00405C1A">
        <w:trPr>
          <w:cantSplit/>
          <w:trHeight w:val="391"/>
          <w:jc w:val="center"/>
          <w:del w:id="1094" w:author="Shubham Bhargava" w:date="2024-08-26T13:12:00Z"/>
        </w:trPr>
        <w:tc>
          <w:tcPr>
            <w:tcW w:w="2290" w:type="dxa"/>
            <w:shd w:val="clear" w:color="auto" w:fill="auto"/>
            <w:vAlign w:val="center"/>
          </w:tcPr>
          <w:p w14:paraId="7D5AD296" w14:textId="3E63979B" w:rsidR="00C019CF" w:rsidRPr="007849B1" w:rsidDel="00310705" w:rsidRDefault="00C019CF" w:rsidP="00405C1A">
            <w:pPr>
              <w:pStyle w:val="TAL"/>
              <w:rPr>
                <w:del w:id="1095" w:author="Shubham Bhargava" w:date="2024-08-26T13:12:00Z"/>
              </w:rPr>
            </w:pPr>
            <w:del w:id="1096" w:author="Shubham Bhargava" w:date="2024-08-26T13:12:00Z">
              <w:r w:rsidRPr="007849B1" w:rsidDel="00310705">
                <w:delText xml:space="preserve">Maximum directional gain of an antenna element </w:delText>
              </w:r>
              <w:r w:rsidRPr="007849B1" w:rsidDel="00310705">
                <w:rPr>
                  <w:i/>
                </w:rPr>
                <w:delText>G</w:delText>
              </w:r>
              <w:r w:rsidRPr="007849B1" w:rsidDel="00310705">
                <w:rPr>
                  <w:i/>
                  <w:vertAlign w:val="subscript"/>
                </w:rPr>
                <w:delText>E,max</w:delText>
              </w:r>
            </w:del>
          </w:p>
        </w:tc>
        <w:tc>
          <w:tcPr>
            <w:tcW w:w="7495" w:type="dxa"/>
            <w:vAlign w:val="center"/>
          </w:tcPr>
          <w:p w14:paraId="204DCDB0" w14:textId="03F50AD8" w:rsidR="00C019CF" w:rsidRPr="007849B1" w:rsidDel="00310705" w:rsidRDefault="00C019CF" w:rsidP="00405C1A">
            <w:pPr>
              <w:pStyle w:val="TAC"/>
              <w:rPr>
                <w:del w:id="1097" w:author="Shubham Bhargava" w:date="2024-08-26T13:12:00Z"/>
                <w:rFonts w:eastAsia="SimSun"/>
              </w:rPr>
            </w:pPr>
            <w:del w:id="1098" w:author="Shubham Bhargava" w:date="2024-08-26T13:12:00Z">
              <w:r w:rsidDel="00310705">
                <w:rPr>
                  <w:rFonts w:eastAsia="SimSun"/>
                </w:rPr>
                <w:delText>6.4</w:delText>
              </w:r>
              <w:r w:rsidRPr="007849B1" w:rsidDel="00310705">
                <w:rPr>
                  <w:rFonts w:eastAsia="SimSun"/>
                </w:rPr>
                <w:delText xml:space="preserve"> dBi</w:delText>
              </w:r>
            </w:del>
          </w:p>
        </w:tc>
      </w:tr>
      <w:tr w:rsidR="00C019CF" w:rsidRPr="007849B1" w:rsidDel="00310705" w14:paraId="07E6C681" w14:textId="4C9190B3" w:rsidTr="00405C1A">
        <w:trPr>
          <w:cantSplit/>
          <w:trHeight w:val="391"/>
          <w:jc w:val="center"/>
          <w:del w:id="1099" w:author="Shubham Bhargava" w:date="2024-08-26T13:12:00Z"/>
        </w:trPr>
        <w:tc>
          <w:tcPr>
            <w:tcW w:w="2290" w:type="dxa"/>
            <w:shd w:val="clear" w:color="auto" w:fill="auto"/>
            <w:vAlign w:val="center"/>
          </w:tcPr>
          <w:p w14:paraId="08EDE963" w14:textId="3BA27469" w:rsidR="00C019CF" w:rsidRPr="007849B1" w:rsidDel="00310705" w:rsidRDefault="00C019CF" w:rsidP="00405C1A">
            <w:pPr>
              <w:pStyle w:val="TAL"/>
              <w:rPr>
                <w:del w:id="1100" w:author="Shubham Bhargava" w:date="2024-08-26T13:12:00Z"/>
                <w:lang w:eastAsia="ja-JP"/>
              </w:rPr>
            </w:pPr>
            <w:del w:id="1101" w:author="Shubham Bhargava" w:date="2024-08-26T13:12:00Z">
              <w:r w:rsidRPr="007849B1" w:rsidDel="00310705">
                <w:rPr>
                  <w:rFonts w:hint="eastAsia"/>
                  <w:lang w:eastAsia="ja-JP"/>
                </w:rPr>
                <w:delText>(M</w:delText>
              </w:r>
              <w:r w:rsidRPr="007849B1" w:rsidDel="00310705">
                <w:rPr>
                  <w:rFonts w:hint="eastAsia"/>
                  <w:vertAlign w:val="subscript"/>
                  <w:lang w:eastAsia="ja-JP"/>
                </w:rPr>
                <w:delText>g</w:delText>
              </w:r>
              <w:r w:rsidRPr="007849B1" w:rsidDel="00310705">
                <w:rPr>
                  <w:rFonts w:hint="eastAsia"/>
                  <w:lang w:eastAsia="ja-JP"/>
                </w:rPr>
                <w:delText>, N</w:delText>
              </w:r>
              <w:r w:rsidRPr="007849B1" w:rsidDel="00310705">
                <w:rPr>
                  <w:rFonts w:hint="eastAsia"/>
                  <w:vertAlign w:val="subscript"/>
                  <w:lang w:eastAsia="ja-JP"/>
                </w:rPr>
                <w:delText>g</w:delText>
              </w:r>
              <w:r w:rsidRPr="007849B1" w:rsidDel="00310705">
                <w:rPr>
                  <w:rFonts w:hint="eastAsia"/>
                  <w:lang w:eastAsia="ja-JP"/>
                </w:rPr>
                <w:delText xml:space="preserve">, M, N, P) </w:delText>
              </w:r>
              <w:r w:rsidRPr="007849B1" w:rsidDel="00310705">
                <w:rPr>
                  <w:rFonts w:hint="eastAsia"/>
                  <w:vertAlign w:val="superscript"/>
                  <w:lang w:eastAsia="ja-JP"/>
                </w:rPr>
                <w:delText>note</w:delText>
              </w:r>
            </w:del>
          </w:p>
        </w:tc>
        <w:tc>
          <w:tcPr>
            <w:tcW w:w="7495" w:type="dxa"/>
            <w:vAlign w:val="center"/>
          </w:tcPr>
          <w:p w14:paraId="2A1F254D" w14:textId="1BB6BD86" w:rsidR="00C019CF" w:rsidRPr="007849B1" w:rsidDel="00310705" w:rsidRDefault="00C019CF" w:rsidP="00405C1A">
            <w:pPr>
              <w:pStyle w:val="TAC"/>
              <w:rPr>
                <w:del w:id="1102" w:author="Shubham Bhargava" w:date="2024-08-26T13:12:00Z"/>
                <w:lang w:eastAsia="ja-JP"/>
              </w:rPr>
            </w:pPr>
            <w:del w:id="1103" w:author="Shubham Bhargava" w:date="2024-08-26T13:12:00Z">
              <w:r w:rsidRPr="007849B1" w:rsidDel="00310705">
                <w:rPr>
                  <w:rFonts w:hint="eastAsia"/>
                  <w:lang w:eastAsia="ja-JP"/>
                </w:rPr>
                <w:delText xml:space="preserve"> (1, 1, </w:delText>
              </w:r>
              <w:r w:rsidDel="00310705">
                <w:delText>64 x 24 / 64 x 32</w:delText>
              </w:r>
              <w:r w:rsidRPr="007849B1" w:rsidDel="00310705">
                <w:rPr>
                  <w:rFonts w:hint="eastAsia"/>
                  <w:lang w:eastAsia="ja-JP"/>
                </w:rPr>
                <w:delText>, 2)</w:delText>
              </w:r>
            </w:del>
          </w:p>
        </w:tc>
      </w:tr>
      <w:tr w:rsidR="00C019CF" w:rsidRPr="007849B1" w:rsidDel="00310705" w14:paraId="05720CF0" w14:textId="0D6750A9" w:rsidTr="00405C1A">
        <w:trPr>
          <w:cantSplit/>
          <w:trHeight w:val="391"/>
          <w:jc w:val="center"/>
          <w:del w:id="1104" w:author="Shubham Bhargava" w:date="2024-08-26T13:12:00Z"/>
        </w:trPr>
        <w:tc>
          <w:tcPr>
            <w:tcW w:w="2290" w:type="dxa"/>
            <w:shd w:val="clear" w:color="auto" w:fill="auto"/>
            <w:vAlign w:val="center"/>
          </w:tcPr>
          <w:p w14:paraId="3B59F9F0" w14:textId="64DF962D" w:rsidR="00C019CF" w:rsidRPr="007849B1" w:rsidDel="00310705" w:rsidRDefault="00C019CF" w:rsidP="00405C1A">
            <w:pPr>
              <w:pStyle w:val="TAL"/>
              <w:rPr>
                <w:del w:id="1105" w:author="Shubham Bhargava" w:date="2024-08-26T13:12:00Z"/>
                <w:lang w:eastAsia="ja-JP"/>
              </w:rPr>
            </w:pPr>
            <w:del w:id="1106" w:author="Shubham Bhargava" w:date="2024-08-26T13:12:00Z">
              <w:r w:rsidRPr="007849B1" w:rsidDel="00310705">
                <w:rPr>
                  <w:rFonts w:hint="eastAsia"/>
                  <w:lang w:eastAsia="ja-JP"/>
                </w:rPr>
                <w:delText>(d</w:delText>
              </w:r>
              <w:r w:rsidRPr="007849B1" w:rsidDel="00310705">
                <w:rPr>
                  <w:rFonts w:hint="eastAsia"/>
                  <w:vertAlign w:val="subscript"/>
                  <w:lang w:eastAsia="ja-JP"/>
                </w:rPr>
                <w:delText>v</w:delText>
              </w:r>
              <w:r w:rsidRPr="007849B1" w:rsidDel="00310705">
                <w:rPr>
                  <w:rFonts w:hint="eastAsia"/>
                  <w:lang w:eastAsia="ja-JP"/>
                </w:rPr>
                <w:delText>, d</w:delText>
              </w:r>
              <w:r w:rsidRPr="007849B1" w:rsidDel="00310705">
                <w:rPr>
                  <w:rFonts w:hint="eastAsia"/>
                  <w:vertAlign w:val="subscript"/>
                  <w:lang w:eastAsia="ja-JP"/>
                </w:rPr>
                <w:delText>h</w:delText>
              </w:r>
              <w:r w:rsidRPr="007849B1" w:rsidDel="00310705">
                <w:rPr>
                  <w:rFonts w:hint="eastAsia"/>
                  <w:lang w:eastAsia="ja-JP"/>
                </w:rPr>
                <w:delText>)</w:delText>
              </w:r>
            </w:del>
          </w:p>
        </w:tc>
        <w:tc>
          <w:tcPr>
            <w:tcW w:w="7495" w:type="dxa"/>
            <w:vAlign w:val="center"/>
          </w:tcPr>
          <w:p w14:paraId="05D63313" w14:textId="230EE4AC" w:rsidR="00C019CF" w:rsidRPr="007849B1" w:rsidDel="00310705" w:rsidRDefault="00C019CF" w:rsidP="00405C1A">
            <w:pPr>
              <w:pStyle w:val="TAC"/>
              <w:rPr>
                <w:del w:id="1107" w:author="Shubham Bhargava" w:date="2024-08-26T13:12:00Z"/>
                <w:lang w:eastAsia="ja-JP"/>
              </w:rPr>
            </w:pPr>
            <w:del w:id="1108" w:author="Shubham Bhargava" w:date="2024-08-26T13:12:00Z">
              <w:r w:rsidRPr="007849B1" w:rsidDel="00310705">
                <w:rPr>
                  <w:lang w:eastAsia="ja-JP"/>
                </w:rPr>
                <w:delText>(0.</w:delText>
              </w:r>
              <w:r w:rsidDel="00310705">
                <w:rPr>
                  <w:lang w:eastAsia="ja-JP"/>
                </w:rPr>
                <w:delText>7</w:delText>
              </w:r>
              <w:r w:rsidRPr="007849B1" w:rsidDel="00310705">
                <w:rPr>
                  <w:lang w:eastAsia="ja-JP"/>
                </w:rPr>
                <w:delText>λ</w:delText>
              </w:r>
              <w:r w:rsidRPr="007849B1" w:rsidDel="00310705">
                <w:rPr>
                  <w:rFonts w:hint="eastAsia"/>
                  <w:lang w:eastAsia="ja-JP"/>
                </w:rPr>
                <w:delText xml:space="preserve">, </w:delText>
              </w:r>
              <w:r w:rsidRPr="007849B1" w:rsidDel="00310705">
                <w:rPr>
                  <w:lang w:eastAsia="ja-JP"/>
                </w:rPr>
                <w:delText>0.5λ</w:delText>
              </w:r>
              <w:r w:rsidRPr="007849B1" w:rsidDel="00310705">
                <w:rPr>
                  <w:rFonts w:hint="eastAsia"/>
                  <w:lang w:eastAsia="ja-JP"/>
                </w:rPr>
                <w:delText>)</w:delText>
              </w:r>
            </w:del>
          </w:p>
        </w:tc>
      </w:tr>
      <w:tr w:rsidR="00C019CF" w:rsidRPr="007849B1" w:rsidDel="00310705" w14:paraId="236BCE70" w14:textId="5760ACDB" w:rsidTr="00405C1A">
        <w:trPr>
          <w:cantSplit/>
          <w:trHeight w:val="391"/>
          <w:jc w:val="center"/>
          <w:del w:id="1109" w:author="Shubham Bhargava" w:date="2024-08-26T13:12:00Z"/>
        </w:trPr>
        <w:tc>
          <w:tcPr>
            <w:tcW w:w="9785" w:type="dxa"/>
            <w:gridSpan w:val="2"/>
            <w:shd w:val="clear" w:color="auto" w:fill="auto"/>
            <w:vAlign w:val="center"/>
          </w:tcPr>
          <w:p w14:paraId="03670D09" w14:textId="43ACCDD1" w:rsidR="00C019CF" w:rsidRPr="007849B1" w:rsidDel="00310705" w:rsidRDefault="00C019CF" w:rsidP="00405C1A">
            <w:pPr>
              <w:pStyle w:val="TAN"/>
              <w:rPr>
                <w:del w:id="1110" w:author="Shubham Bhargava" w:date="2024-08-26T13:12:00Z"/>
                <w:lang w:val="en-US" w:eastAsia="ja-JP"/>
              </w:rPr>
            </w:pPr>
            <w:del w:id="1111" w:author="Shubham Bhargava" w:date="2024-08-26T13:12:00Z">
              <w:r w:rsidRPr="007849B1" w:rsidDel="00310705">
                <w:rPr>
                  <w:rFonts w:hint="eastAsia"/>
                  <w:lang w:eastAsia="ja-JP"/>
                </w:rPr>
                <w:delText>Note:</w:delText>
              </w:r>
              <w:r w:rsidRPr="007849B1" w:rsidDel="00310705">
                <w:rPr>
                  <w:rFonts w:eastAsia="SimSun"/>
                </w:rPr>
                <w:tab/>
              </w:r>
              <w:r w:rsidRPr="007849B1" w:rsidDel="00310705">
                <w:rPr>
                  <w:lang w:eastAsia="ja-JP"/>
                </w:rPr>
                <w:delText>An additional 3dB gain is added to the total beamforming gain to account for the two polarization directions.</w:delText>
              </w:r>
              <w:r w:rsidRPr="007849B1" w:rsidDel="00310705">
                <w:rPr>
                  <w:rFonts w:ascii="Calibri" w:eastAsia="DengXian" w:hAnsi="Calibri"/>
                  <w:kern w:val="24"/>
                  <w:sz w:val="64"/>
                  <w:szCs w:val="64"/>
                  <w:lang w:val="en-US"/>
                </w:rPr>
                <w:delText xml:space="preserve"> </w:delText>
              </w:r>
              <w:r w:rsidRPr="007849B1" w:rsidDel="00310705">
                <w:rPr>
                  <w:lang w:val="en-US" w:eastAsia="ja-JP"/>
                </w:rPr>
                <w:delText>Boresight direction is horizontal.</w:delText>
              </w:r>
            </w:del>
          </w:p>
        </w:tc>
      </w:tr>
    </w:tbl>
    <w:p w14:paraId="79DB730E" w14:textId="32D436E9" w:rsidR="00C019CF" w:rsidRPr="007849B1" w:rsidDel="00310705" w:rsidRDefault="00C019CF" w:rsidP="00C019CF">
      <w:pPr>
        <w:rPr>
          <w:del w:id="1112" w:author="Shubham Bhargava" w:date="2024-08-26T13:12:00Z"/>
          <w:lang w:eastAsia="ja-JP"/>
        </w:rPr>
      </w:pPr>
    </w:p>
    <w:p w14:paraId="72D9CE27" w14:textId="29BF701A" w:rsidR="00C019CF" w:rsidRPr="007849B1" w:rsidDel="00310705" w:rsidRDefault="00C019CF" w:rsidP="00872F18">
      <w:pPr>
        <w:pStyle w:val="Heading6"/>
        <w:rPr>
          <w:del w:id="1113" w:author="Shubham Bhargava" w:date="2024-08-26T13:12:00Z"/>
          <w:lang w:eastAsia="ja-JP"/>
        </w:rPr>
      </w:pPr>
      <w:bookmarkStart w:id="1114" w:name="_Toc494384419"/>
      <w:bookmarkStart w:id="1115" w:name="_Toc98750628"/>
      <w:del w:id="1116" w:author="Shubham Bhargava" w:date="2024-08-26T13:12:00Z">
        <w:r w:rsidDel="00310705">
          <w:rPr>
            <w:lang w:eastAsia="ja-JP"/>
          </w:rPr>
          <w:delText>6.1</w:delText>
        </w:r>
        <w:r w:rsidRPr="007849B1" w:rsidDel="00310705">
          <w:rPr>
            <w:rFonts w:hint="eastAsia"/>
            <w:lang w:eastAsia="ja-JP"/>
          </w:rPr>
          <w:delText>.2.3.2.3</w:delText>
        </w:r>
        <w:r w:rsidRPr="007849B1" w:rsidDel="00310705">
          <w:rPr>
            <w:rFonts w:eastAsia="SimSun"/>
          </w:rPr>
          <w:tab/>
        </w:r>
        <w:r w:rsidRPr="007849B1" w:rsidDel="00310705">
          <w:rPr>
            <w:rFonts w:hint="eastAsia"/>
            <w:lang w:eastAsia="ja-JP"/>
          </w:rPr>
          <w:delText>Indoor scenario</w:delText>
        </w:r>
        <w:bookmarkEnd w:id="1114"/>
        <w:bookmarkEnd w:id="1115"/>
      </w:del>
    </w:p>
    <w:p w14:paraId="28C6A7EE" w14:textId="750E0FDB" w:rsidR="00C019CF" w:rsidRPr="007849B1" w:rsidDel="00310705" w:rsidRDefault="00C019CF" w:rsidP="00C019CF">
      <w:pPr>
        <w:pStyle w:val="TH"/>
        <w:rPr>
          <w:del w:id="1117" w:author="Shubham Bhargava" w:date="2024-08-26T13:12:00Z"/>
          <w:lang w:eastAsia="ko-KR"/>
        </w:rPr>
      </w:pPr>
      <w:del w:id="1118" w:author="Shubham Bhargava" w:date="2024-08-26T13:12:00Z">
        <w:r w:rsidRPr="007849B1" w:rsidDel="00310705">
          <w:rPr>
            <w:lang w:eastAsia="ko-KR"/>
          </w:rPr>
          <w:delText xml:space="preserve">Table </w:delText>
        </w:r>
        <w:r w:rsidDel="00310705">
          <w:rPr>
            <w:lang w:eastAsia="ja-JP"/>
          </w:rPr>
          <w:delText>6.1.</w:delText>
        </w:r>
        <w:r w:rsidRPr="007849B1" w:rsidDel="00310705">
          <w:rPr>
            <w:rFonts w:hint="eastAsia"/>
            <w:lang w:eastAsia="ja-JP"/>
          </w:rPr>
          <w:delText>2.3.2.3-1</w:delText>
        </w:r>
        <w:r w:rsidRPr="007849B1" w:rsidDel="00310705">
          <w:rPr>
            <w:lang w:eastAsia="ko-KR"/>
          </w:rPr>
          <w:delText xml:space="preserve">: BS antenna element pattern for </w:delText>
        </w:r>
        <w:r w:rsidRPr="007849B1" w:rsidDel="00310705">
          <w:rPr>
            <w:rFonts w:hint="eastAsia"/>
            <w:lang w:eastAsia="ja-JP"/>
          </w:rPr>
          <w:delText>Indoor scenario</w:delText>
        </w:r>
      </w:del>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C019CF" w:rsidRPr="007849B1" w:rsidDel="00310705" w14:paraId="593953E8" w14:textId="14B64F0A" w:rsidTr="00405C1A">
        <w:trPr>
          <w:cantSplit/>
          <w:trHeight w:val="182"/>
          <w:jc w:val="center"/>
          <w:del w:id="1119" w:author="Shubham Bhargava" w:date="2024-08-26T13:12:00Z"/>
        </w:trPr>
        <w:tc>
          <w:tcPr>
            <w:tcW w:w="2290" w:type="dxa"/>
            <w:shd w:val="clear" w:color="auto" w:fill="E0E0E0"/>
            <w:vAlign w:val="center"/>
          </w:tcPr>
          <w:p w14:paraId="68250F61" w14:textId="40AA0D54" w:rsidR="00C019CF" w:rsidRPr="007849B1" w:rsidDel="00310705" w:rsidRDefault="00C019CF" w:rsidP="00405C1A">
            <w:pPr>
              <w:pStyle w:val="TAH"/>
              <w:rPr>
                <w:del w:id="1120" w:author="Shubham Bhargava" w:date="2024-08-26T13:12:00Z"/>
              </w:rPr>
            </w:pPr>
            <w:del w:id="1121" w:author="Shubham Bhargava" w:date="2024-08-26T13:12:00Z">
              <w:r w:rsidRPr="007849B1" w:rsidDel="00310705">
                <w:delText>Parameter</w:delText>
              </w:r>
            </w:del>
          </w:p>
        </w:tc>
        <w:tc>
          <w:tcPr>
            <w:tcW w:w="7495" w:type="dxa"/>
            <w:shd w:val="clear" w:color="auto" w:fill="E0E0E0"/>
            <w:vAlign w:val="center"/>
          </w:tcPr>
          <w:p w14:paraId="70CBE5BC" w14:textId="40799E2F" w:rsidR="00C019CF" w:rsidRPr="007849B1" w:rsidDel="00310705" w:rsidRDefault="00C019CF" w:rsidP="00405C1A">
            <w:pPr>
              <w:pStyle w:val="TAH"/>
              <w:rPr>
                <w:del w:id="1122" w:author="Shubham Bhargava" w:date="2024-08-26T13:12:00Z"/>
              </w:rPr>
            </w:pPr>
            <w:del w:id="1123" w:author="Shubham Bhargava" w:date="2024-08-26T13:12:00Z">
              <w:r w:rsidRPr="007849B1" w:rsidDel="00310705">
                <w:delText>Values</w:delText>
              </w:r>
            </w:del>
          </w:p>
        </w:tc>
      </w:tr>
      <w:tr w:rsidR="00C019CF" w:rsidRPr="007849B1" w:rsidDel="00310705" w14:paraId="3DF65F0A" w14:textId="2F2E7D28" w:rsidTr="00405C1A">
        <w:trPr>
          <w:cantSplit/>
          <w:trHeight w:val="824"/>
          <w:jc w:val="center"/>
          <w:del w:id="1124" w:author="Shubham Bhargava" w:date="2024-08-26T13:12:00Z"/>
        </w:trPr>
        <w:tc>
          <w:tcPr>
            <w:tcW w:w="2290" w:type="dxa"/>
            <w:shd w:val="clear" w:color="auto" w:fill="auto"/>
            <w:vAlign w:val="center"/>
          </w:tcPr>
          <w:p w14:paraId="0754D9CE" w14:textId="55FAE096" w:rsidR="00C019CF" w:rsidRPr="007849B1" w:rsidDel="00310705" w:rsidRDefault="00C019CF" w:rsidP="00405C1A">
            <w:pPr>
              <w:pStyle w:val="TAL"/>
              <w:rPr>
                <w:del w:id="1125" w:author="Shubham Bhargava" w:date="2024-08-26T13:12:00Z"/>
              </w:rPr>
            </w:pPr>
            <w:del w:id="1126" w:author="Shubham Bhargava" w:date="2024-08-26T13:12:00Z">
              <w:r w:rsidRPr="007849B1" w:rsidDel="00310705">
                <w:delText>Antenna element vertical radiation pattern (dB)</w:delText>
              </w:r>
            </w:del>
          </w:p>
        </w:tc>
        <w:tc>
          <w:tcPr>
            <w:tcW w:w="7495" w:type="dxa"/>
            <w:vAlign w:val="center"/>
          </w:tcPr>
          <w:p w14:paraId="5D34643D" w14:textId="4CA348D9" w:rsidR="00C019CF" w:rsidRPr="007849B1" w:rsidDel="00310705" w:rsidRDefault="00000000" w:rsidP="00405C1A">
            <w:pPr>
              <w:pStyle w:val="TAC"/>
              <w:rPr>
                <w:del w:id="1127" w:author="Shubham Bhargava" w:date="2024-08-26T13:12:00Z"/>
                <w:rFonts w:eastAsia="SimSun"/>
              </w:rPr>
            </w:pPr>
            <m:oMathPara>
              <m:oMath>
                <m:sSub>
                  <m:sSubPr>
                    <m:ctrlPr>
                      <w:del w:id="1128" w:author="Shubham Bhargava" w:date="2024-08-26T13:12:00Z">
                        <w:rPr>
                          <w:rFonts w:ascii="Cambria Math" w:hAnsi="Cambria Math"/>
                          <w:i/>
                        </w:rPr>
                      </w:del>
                    </m:ctrlPr>
                  </m:sSubPr>
                  <m:e>
                    <m:r>
                      <w:del w:id="1129" w:author="Shubham Bhargava" w:date="2024-08-26T13:12:00Z">
                        <w:rPr>
                          <w:rFonts w:ascii="Cambria Math"/>
                        </w:rPr>
                        <m:t>A</m:t>
                      </w:del>
                    </m:r>
                  </m:e>
                  <m:sub>
                    <m:r>
                      <w:del w:id="1130" w:author="Shubham Bhargava" w:date="2024-08-26T13:12:00Z">
                        <w:rPr>
                          <w:rFonts w:ascii="Cambria Math"/>
                        </w:rPr>
                        <m:t>E,V</m:t>
                      </w:del>
                    </m:r>
                  </m:sub>
                </m:sSub>
                <m:r>
                  <w:del w:id="1131" w:author="Shubham Bhargava" w:date="2024-08-26T13:12:00Z">
                    <w:rPr>
                      <w:rFonts w:ascii="Cambria Math"/>
                    </w:rPr>
                    <m:t>(</m:t>
                  </w:del>
                </m:r>
                <m:sSup>
                  <m:sSupPr>
                    <m:ctrlPr>
                      <w:del w:id="1132" w:author="Shubham Bhargava" w:date="2024-08-26T13:12:00Z">
                        <w:rPr>
                          <w:rFonts w:ascii="Cambria Math" w:hAnsi="Cambria Math"/>
                          <w:i/>
                        </w:rPr>
                      </w:del>
                    </m:ctrlPr>
                  </m:sSupPr>
                  <m:e>
                    <m:r>
                      <w:del w:id="1133" w:author="Shubham Bhargava" w:date="2024-08-26T13:12:00Z">
                        <w:rPr>
                          <w:rFonts w:ascii="Cambria Math"/>
                        </w:rPr>
                        <m:t>θ</m:t>
                      </w:del>
                    </m:r>
                  </m:e>
                  <m:sup>
                    <m:r>
                      <w:del w:id="1134" w:author="Shubham Bhargava" w:date="2024-08-26T13:12:00Z">
                        <w:rPr>
                          <w:rFonts w:ascii="Cambria Math"/>
                        </w:rPr>
                        <m:t>″</m:t>
                      </w:del>
                    </m:r>
                  </m:sup>
                </m:sSup>
                <m:r>
                  <w:del w:id="1135" w:author="Shubham Bhargava" w:date="2024-08-26T13:12:00Z">
                    <w:rPr>
                      <w:rFonts w:ascii="Cambria Math"/>
                    </w:rPr>
                    <m:t>)=</m:t>
                  </w:del>
                </m:r>
                <m:r>
                  <w:del w:id="1136" w:author="Shubham Bhargava" w:date="2024-08-26T13:12:00Z">
                    <w:rPr>
                      <w:rFonts w:ascii="Cambria Math"/>
                    </w:rPr>
                    <m:t>-</m:t>
                  </w:del>
                </m:r>
                <m:func>
                  <m:funcPr>
                    <m:ctrlPr>
                      <w:del w:id="1137" w:author="Shubham Bhargava" w:date="2024-08-26T13:12:00Z">
                        <w:rPr>
                          <w:rFonts w:ascii="Cambria Math" w:hAnsi="Cambria Math"/>
                          <w:i/>
                        </w:rPr>
                      </w:del>
                    </m:ctrlPr>
                  </m:funcPr>
                  <m:fName>
                    <m:r>
                      <w:del w:id="1138" w:author="Shubham Bhargava" w:date="2024-08-26T13:12:00Z">
                        <w:rPr>
                          <w:rFonts w:ascii="Cambria Math"/>
                        </w:rPr>
                        <m:t>min</m:t>
                      </w:del>
                    </m:r>
                  </m:fName>
                  <m:e>
                    <m:d>
                      <m:dPr>
                        <m:begChr m:val="{"/>
                        <m:endChr m:val="}"/>
                        <m:ctrlPr>
                          <w:del w:id="1139" w:author="Shubham Bhargava" w:date="2024-08-26T13:12:00Z">
                            <w:rPr>
                              <w:rFonts w:ascii="Cambria Math" w:hAnsi="Cambria Math"/>
                              <w:i/>
                            </w:rPr>
                          </w:del>
                        </m:ctrlPr>
                      </m:dPr>
                      <m:e>
                        <m:r>
                          <w:del w:id="1140" w:author="Shubham Bhargava" w:date="2024-08-26T13:12:00Z">
                            <w:rPr>
                              <w:rFonts w:ascii="Cambria Math"/>
                            </w:rPr>
                            <m:t>12</m:t>
                          </w:del>
                        </m:r>
                        <m:sSup>
                          <m:sSupPr>
                            <m:ctrlPr>
                              <w:del w:id="1141" w:author="Shubham Bhargava" w:date="2024-08-26T13:12:00Z">
                                <w:rPr>
                                  <w:rFonts w:ascii="Cambria Math" w:hAnsi="Cambria Math"/>
                                  <w:i/>
                                </w:rPr>
                              </w:del>
                            </m:ctrlPr>
                          </m:sSupPr>
                          <m:e>
                            <m:d>
                              <m:dPr>
                                <m:ctrlPr>
                                  <w:del w:id="1142" w:author="Shubham Bhargava" w:date="2024-08-26T13:12:00Z">
                                    <w:rPr>
                                      <w:rFonts w:ascii="Cambria Math" w:hAnsi="Cambria Math"/>
                                      <w:i/>
                                    </w:rPr>
                                  </w:del>
                                </m:ctrlPr>
                              </m:dPr>
                              <m:e>
                                <m:f>
                                  <m:fPr>
                                    <m:ctrlPr>
                                      <w:del w:id="1143" w:author="Shubham Bhargava" w:date="2024-08-26T13:12:00Z">
                                        <w:rPr>
                                          <w:rFonts w:ascii="Cambria Math" w:hAnsi="Cambria Math"/>
                                          <w:i/>
                                        </w:rPr>
                                      </w:del>
                                    </m:ctrlPr>
                                  </m:fPr>
                                  <m:num>
                                    <m:sSup>
                                      <m:sSupPr>
                                        <m:ctrlPr>
                                          <w:del w:id="1144" w:author="Shubham Bhargava" w:date="2024-08-26T13:12:00Z">
                                            <w:rPr>
                                              <w:rFonts w:ascii="Cambria Math" w:hAnsi="Cambria Math"/>
                                              <w:i/>
                                            </w:rPr>
                                          </w:del>
                                        </m:ctrlPr>
                                      </m:sSupPr>
                                      <m:e>
                                        <m:r>
                                          <w:del w:id="1145" w:author="Shubham Bhargava" w:date="2024-08-26T13:12:00Z">
                                            <w:rPr>
                                              <w:rFonts w:ascii="Cambria Math"/>
                                            </w:rPr>
                                            <m:t>θ</m:t>
                                          </w:del>
                                        </m:r>
                                      </m:e>
                                      <m:sup>
                                        <m:r>
                                          <w:del w:id="1146" w:author="Shubham Bhargava" w:date="2024-08-26T13:12:00Z">
                                            <w:rPr>
                                              <w:rFonts w:ascii="Cambria Math"/>
                                            </w:rPr>
                                            <m:t>″</m:t>
                                          </w:del>
                                        </m:r>
                                      </m:sup>
                                    </m:sSup>
                                    <m:r>
                                      <w:del w:id="1147" w:author="Shubham Bhargava" w:date="2024-08-26T13:12:00Z">
                                        <w:rPr>
                                          <w:rFonts w:ascii="Cambria Math"/>
                                        </w:rPr>
                                        <m:t>-</m:t>
                                      </w:del>
                                    </m:r>
                                    <m:r>
                                      <w:del w:id="1148" w:author="Shubham Bhargava" w:date="2024-08-26T13:12:00Z">
                                        <w:rPr>
                                          <w:rFonts w:ascii="Cambria Math"/>
                                        </w:rPr>
                                        <m:t>90</m:t>
                                      </w:del>
                                    </m:r>
                                    <m:r>
                                      <w:del w:id="1149" w:author="Shubham Bhargava" w:date="2024-08-26T13:12:00Z">
                                        <w:rPr>
                                          <w:rFonts w:ascii="Cambria Math"/>
                                        </w:rPr>
                                        <m:t>°</m:t>
                                      </w:del>
                                    </m:r>
                                  </m:num>
                                  <m:den>
                                    <m:sSub>
                                      <m:sSubPr>
                                        <m:ctrlPr>
                                          <w:del w:id="1150" w:author="Shubham Bhargava" w:date="2024-08-26T13:12:00Z">
                                            <w:rPr>
                                              <w:rFonts w:ascii="Cambria Math" w:hAnsi="Cambria Math"/>
                                              <w:i/>
                                            </w:rPr>
                                          </w:del>
                                        </m:ctrlPr>
                                      </m:sSubPr>
                                      <m:e>
                                        <m:r>
                                          <w:del w:id="1151" w:author="Shubham Bhargava" w:date="2024-08-26T13:12:00Z">
                                            <w:rPr>
                                              <w:rFonts w:ascii="Cambria Math"/>
                                            </w:rPr>
                                            <m:t>θ</m:t>
                                          </w:del>
                                        </m:r>
                                      </m:e>
                                      <m:sub>
                                        <m:r>
                                          <w:del w:id="1152" w:author="Shubham Bhargava" w:date="2024-08-26T13:12:00Z">
                                            <m:rPr>
                                              <m:nor/>
                                            </m:rPr>
                                            <w:rPr>
                                              <w:rFonts w:ascii="Cambria Math"/>
                                            </w:rPr>
                                            <m:t>3dB</m:t>
                                          </w:del>
                                        </m:r>
                                        <m:ctrlPr>
                                          <w:del w:id="1153" w:author="Shubham Bhargava" w:date="2024-08-26T13:12:00Z">
                                            <w:rPr>
                                              <w:rFonts w:ascii="Cambria Math" w:hAnsi="Cambria Math"/>
                                            </w:rPr>
                                          </w:del>
                                        </m:ctrlPr>
                                      </m:sub>
                                    </m:sSub>
                                  </m:den>
                                </m:f>
                              </m:e>
                            </m:d>
                          </m:e>
                          <m:sup>
                            <m:r>
                              <w:del w:id="1154" w:author="Shubham Bhargava" w:date="2024-08-26T13:12:00Z">
                                <w:rPr>
                                  <w:rFonts w:ascii="Cambria Math"/>
                                </w:rPr>
                                <m:t>2</m:t>
                              </w:del>
                            </m:r>
                          </m:sup>
                        </m:sSup>
                        <m:r>
                          <w:del w:id="1155" w:author="Shubham Bhargava" w:date="2024-08-26T13:12:00Z">
                            <w:rPr>
                              <w:rFonts w:ascii="Cambria Math"/>
                            </w:rPr>
                            <m:t>,SL</m:t>
                          </w:del>
                        </m:r>
                        <m:sSub>
                          <m:sSubPr>
                            <m:ctrlPr>
                              <w:del w:id="1156" w:author="Shubham Bhargava" w:date="2024-08-26T13:12:00Z">
                                <w:rPr>
                                  <w:rFonts w:ascii="Cambria Math" w:hAnsi="Cambria Math"/>
                                  <w:i/>
                                </w:rPr>
                              </w:del>
                            </m:ctrlPr>
                          </m:sSubPr>
                          <m:e>
                            <m:r>
                              <w:del w:id="1157" w:author="Shubham Bhargava" w:date="2024-08-26T13:12:00Z">
                                <w:rPr>
                                  <w:rFonts w:ascii="Cambria Math"/>
                                </w:rPr>
                                <m:t>A</m:t>
                              </w:del>
                            </m:r>
                          </m:e>
                          <m:sub>
                            <m:r>
                              <w:del w:id="1158" w:author="Shubham Bhargava" w:date="2024-08-26T13:12:00Z">
                                <w:rPr>
                                  <w:rFonts w:ascii="Cambria Math"/>
                                </w:rPr>
                                <m:t>V</m:t>
                              </w:del>
                            </m:r>
                          </m:sub>
                        </m:sSub>
                      </m:e>
                    </m:d>
                  </m:e>
                </m:func>
                <m:r>
                  <w:del w:id="1159" w:author="Shubham Bhargava" w:date="2024-08-26T13:12:00Z">
                    <w:rPr>
                      <w:rFonts w:ascii="Cambria Math"/>
                    </w:rPr>
                    <m:t>,</m:t>
                  </w:del>
                </m:r>
                <m:sSub>
                  <m:sSubPr>
                    <m:ctrlPr>
                      <w:del w:id="1160" w:author="Shubham Bhargava" w:date="2024-08-26T13:12:00Z">
                        <w:rPr>
                          <w:rFonts w:ascii="Cambria Math" w:hAnsi="Cambria Math"/>
                          <w:i/>
                        </w:rPr>
                      </w:del>
                    </m:ctrlPr>
                  </m:sSubPr>
                  <m:e>
                    <m:r>
                      <w:del w:id="1161" w:author="Shubham Bhargava" w:date="2024-08-26T13:12:00Z">
                        <w:rPr>
                          <w:rFonts w:ascii="Cambria Math"/>
                        </w:rPr>
                        <m:t>θ</m:t>
                      </w:del>
                    </m:r>
                  </m:e>
                  <m:sub>
                    <m:r>
                      <w:del w:id="1162" w:author="Shubham Bhargava" w:date="2024-08-26T13:12:00Z">
                        <m:rPr>
                          <m:nor/>
                        </m:rPr>
                        <w:rPr>
                          <w:rFonts w:ascii="Cambria Math"/>
                        </w:rPr>
                        <m:t>3dB</m:t>
                      </w:del>
                    </m:r>
                    <m:ctrlPr>
                      <w:del w:id="1163" w:author="Shubham Bhargava" w:date="2024-08-26T13:12:00Z">
                        <w:rPr>
                          <w:rFonts w:ascii="Cambria Math" w:hAnsi="Cambria Math"/>
                        </w:rPr>
                      </w:del>
                    </m:ctrlPr>
                  </m:sub>
                </m:sSub>
                <m:r>
                  <w:del w:id="1164" w:author="Shubham Bhargava" w:date="2024-08-26T13:12:00Z">
                    <w:rPr>
                      <w:rFonts w:ascii="Cambria Math"/>
                    </w:rPr>
                    <m:t>=90</m:t>
                  </w:del>
                </m:r>
                <m:r>
                  <w:del w:id="1165" w:author="Shubham Bhargava" w:date="2024-08-26T13:12:00Z">
                    <w:rPr>
                      <w:rFonts w:ascii="Cambria Math"/>
                    </w:rPr>
                    <m:t>°</m:t>
                  </w:del>
                </m:r>
                <m:r>
                  <w:del w:id="1166" w:author="Shubham Bhargava" w:date="2024-08-26T13:12:00Z">
                    <w:rPr>
                      <w:rFonts w:ascii="Cambria Math"/>
                    </w:rPr>
                    <m:t>,SL</m:t>
                  </w:del>
                </m:r>
                <m:sSub>
                  <m:sSubPr>
                    <m:ctrlPr>
                      <w:del w:id="1167" w:author="Shubham Bhargava" w:date="2024-08-26T13:12:00Z">
                        <w:rPr>
                          <w:rFonts w:ascii="Cambria Math" w:hAnsi="Cambria Math"/>
                          <w:i/>
                        </w:rPr>
                      </w:del>
                    </m:ctrlPr>
                  </m:sSubPr>
                  <m:e>
                    <m:r>
                      <w:del w:id="1168" w:author="Shubham Bhargava" w:date="2024-08-26T13:12:00Z">
                        <w:rPr>
                          <w:rFonts w:ascii="Cambria Math"/>
                        </w:rPr>
                        <m:t>A</m:t>
                      </w:del>
                    </m:r>
                  </m:e>
                  <m:sub>
                    <m:r>
                      <w:del w:id="1169" w:author="Shubham Bhargava" w:date="2024-08-26T13:12:00Z">
                        <w:rPr>
                          <w:rFonts w:ascii="Cambria Math"/>
                        </w:rPr>
                        <m:t>V</m:t>
                      </w:del>
                    </m:r>
                  </m:sub>
                </m:sSub>
                <m:r>
                  <w:del w:id="1170" w:author="Shubham Bhargava" w:date="2024-08-26T13:12:00Z">
                    <w:rPr>
                      <w:rFonts w:ascii="Cambria Math"/>
                    </w:rPr>
                    <m:t>=25</m:t>
                  </w:del>
                </m:r>
                <m:r>
                  <w:del w:id="1171" w:author="Shubham Bhargava" w:date="2024-08-26T13:12:00Z">
                    <m:rPr>
                      <m:nor/>
                    </m:rPr>
                    <w:rPr>
                      <w:rFonts w:ascii="Cambria Math"/>
                    </w:rPr>
                    <m:t>dB</m:t>
                  </w:del>
                </m:r>
              </m:oMath>
            </m:oMathPara>
          </w:p>
        </w:tc>
      </w:tr>
      <w:tr w:rsidR="00C019CF" w:rsidRPr="007849B1" w:rsidDel="00310705" w14:paraId="12BDA30E" w14:textId="728A1B4F" w:rsidTr="00405C1A">
        <w:trPr>
          <w:cantSplit/>
          <w:trHeight w:val="809"/>
          <w:jc w:val="center"/>
          <w:del w:id="1172" w:author="Shubham Bhargava" w:date="2024-08-26T13:12:00Z"/>
        </w:trPr>
        <w:tc>
          <w:tcPr>
            <w:tcW w:w="2290" w:type="dxa"/>
            <w:shd w:val="clear" w:color="auto" w:fill="auto"/>
            <w:vAlign w:val="center"/>
          </w:tcPr>
          <w:p w14:paraId="2FA8C52C" w14:textId="5C2EBDCE" w:rsidR="00C019CF" w:rsidRPr="007849B1" w:rsidDel="00310705" w:rsidRDefault="00C019CF" w:rsidP="00405C1A">
            <w:pPr>
              <w:pStyle w:val="TAL"/>
              <w:rPr>
                <w:del w:id="1173" w:author="Shubham Bhargava" w:date="2024-08-26T13:12:00Z"/>
              </w:rPr>
            </w:pPr>
            <w:del w:id="1174" w:author="Shubham Bhargava" w:date="2024-08-26T13:12:00Z">
              <w:r w:rsidRPr="007849B1" w:rsidDel="00310705">
                <w:delText>Antenna element horizontal radiation pattern (dB)</w:delText>
              </w:r>
            </w:del>
          </w:p>
        </w:tc>
        <w:tc>
          <w:tcPr>
            <w:tcW w:w="7495" w:type="dxa"/>
            <w:vAlign w:val="center"/>
          </w:tcPr>
          <w:p w14:paraId="78A0E7D9" w14:textId="28C6DDC4" w:rsidR="00C019CF" w:rsidRPr="007849B1" w:rsidDel="00310705" w:rsidRDefault="00000000" w:rsidP="00405C1A">
            <w:pPr>
              <w:pStyle w:val="TAC"/>
              <w:rPr>
                <w:del w:id="1175" w:author="Shubham Bhargava" w:date="2024-08-26T13:12:00Z"/>
              </w:rPr>
            </w:pPr>
            <m:oMathPara>
              <m:oMath>
                <m:sSub>
                  <m:sSubPr>
                    <m:ctrlPr>
                      <w:del w:id="1176" w:author="Shubham Bhargava" w:date="2024-08-26T13:12:00Z">
                        <w:rPr>
                          <w:rFonts w:ascii="Cambria Math" w:hAnsi="Cambria Math"/>
                          <w:i/>
                        </w:rPr>
                      </w:del>
                    </m:ctrlPr>
                  </m:sSubPr>
                  <m:e>
                    <m:r>
                      <w:del w:id="1177" w:author="Shubham Bhargava" w:date="2024-08-26T13:12:00Z">
                        <w:rPr>
                          <w:rFonts w:ascii="Cambria Math"/>
                        </w:rPr>
                        <m:t>A</m:t>
                      </w:del>
                    </m:r>
                  </m:e>
                  <m:sub>
                    <m:r>
                      <w:del w:id="1178" w:author="Shubham Bhargava" w:date="2024-08-26T13:12:00Z">
                        <w:rPr>
                          <w:rFonts w:ascii="Cambria Math"/>
                        </w:rPr>
                        <m:t>E,H</m:t>
                      </w:del>
                    </m:r>
                  </m:sub>
                </m:sSub>
                <m:r>
                  <w:del w:id="1179" w:author="Shubham Bhargava" w:date="2024-08-26T13:12:00Z">
                    <w:rPr>
                      <w:rFonts w:ascii="Cambria Math"/>
                    </w:rPr>
                    <m:t>(</m:t>
                  </w:del>
                </m:r>
                <m:sSup>
                  <m:sSupPr>
                    <m:ctrlPr>
                      <w:del w:id="1180" w:author="Shubham Bhargava" w:date="2024-08-26T13:12:00Z">
                        <w:rPr>
                          <w:rFonts w:ascii="Cambria Math" w:hAnsi="Cambria Math"/>
                          <w:i/>
                        </w:rPr>
                      </w:del>
                    </m:ctrlPr>
                  </m:sSupPr>
                  <m:e>
                    <m:r>
                      <w:del w:id="1181" w:author="Shubham Bhargava" w:date="2024-08-26T13:12:00Z">
                        <w:rPr>
                          <w:rFonts w:ascii="Cambria Math"/>
                        </w:rPr>
                        <m:t>ϕ</m:t>
                      </w:del>
                    </m:r>
                  </m:e>
                  <m:sup>
                    <m:r>
                      <w:del w:id="1182" w:author="Shubham Bhargava" w:date="2024-08-26T13:12:00Z">
                        <w:rPr>
                          <w:rFonts w:ascii="Cambria Math"/>
                        </w:rPr>
                        <m:t>″</m:t>
                      </w:del>
                    </m:r>
                  </m:sup>
                </m:sSup>
                <m:r>
                  <w:del w:id="1183" w:author="Shubham Bhargava" w:date="2024-08-26T13:12:00Z">
                    <w:rPr>
                      <w:rFonts w:ascii="Cambria Math"/>
                    </w:rPr>
                    <m:t>)=</m:t>
                  </w:del>
                </m:r>
                <m:r>
                  <w:del w:id="1184" w:author="Shubham Bhargava" w:date="2024-08-26T13:12:00Z">
                    <w:rPr>
                      <w:rFonts w:ascii="Cambria Math"/>
                    </w:rPr>
                    <m:t>-</m:t>
                  </w:del>
                </m:r>
                <m:func>
                  <m:funcPr>
                    <m:ctrlPr>
                      <w:del w:id="1185" w:author="Shubham Bhargava" w:date="2024-08-26T13:12:00Z">
                        <w:rPr>
                          <w:rFonts w:ascii="Cambria Math" w:hAnsi="Cambria Math"/>
                          <w:i/>
                        </w:rPr>
                      </w:del>
                    </m:ctrlPr>
                  </m:funcPr>
                  <m:fName>
                    <m:r>
                      <w:del w:id="1186" w:author="Shubham Bhargava" w:date="2024-08-26T13:12:00Z">
                        <w:rPr>
                          <w:rFonts w:ascii="Cambria Math"/>
                        </w:rPr>
                        <m:t>min</m:t>
                      </w:del>
                    </m:r>
                  </m:fName>
                  <m:e>
                    <m:d>
                      <m:dPr>
                        <m:begChr m:val="{"/>
                        <m:endChr m:val="}"/>
                        <m:ctrlPr>
                          <w:del w:id="1187" w:author="Shubham Bhargava" w:date="2024-08-26T13:12:00Z">
                            <w:rPr>
                              <w:rFonts w:ascii="Cambria Math" w:hAnsi="Cambria Math"/>
                              <w:i/>
                            </w:rPr>
                          </w:del>
                        </m:ctrlPr>
                      </m:dPr>
                      <m:e>
                        <m:r>
                          <w:del w:id="1188" w:author="Shubham Bhargava" w:date="2024-08-26T13:12:00Z">
                            <w:rPr>
                              <w:rFonts w:ascii="Cambria Math"/>
                            </w:rPr>
                            <m:t>12</m:t>
                          </w:del>
                        </m:r>
                        <m:sSup>
                          <m:sSupPr>
                            <m:ctrlPr>
                              <w:del w:id="1189" w:author="Shubham Bhargava" w:date="2024-08-26T13:12:00Z">
                                <w:rPr>
                                  <w:rFonts w:ascii="Cambria Math" w:hAnsi="Cambria Math"/>
                                  <w:i/>
                                </w:rPr>
                              </w:del>
                            </m:ctrlPr>
                          </m:sSupPr>
                          <m:e>
                            <m:d>
                              <m:dPr>
                                <m:ctrlPr>
                                  <w:del w:id="1190" w:author="Shubham Bhargava" w:date="2024-08-26T13:12:00Z">
                                    <w:rPr>
                                      <w:rFonts w:ascii="Cambria Math" w:hAnsi="Cambria Math"/>
                                      <w:i/>
                                    </w:rPr>
                                  </w:del>
                                </m:ctrlPr>
                              </m:dPr>
                              <m:e>
                                <m:f>
                                  <m:fPr>
                                    <m:ctrlPr>
                                      <w:del w:id="1191" w:author="Shubham Bhargava" w:date="2024-08-26T13:12:00Z">
                                        <w:rPr>
                                          <w:rFonts w:ascii="Cambria Math" w:hAnsi="Cambria Math"/>
                                          <w:i/>
                                        </w:rPr>
                                      </w:del>
                                    </m:ctrlPr>
                                  </m:fPr>
                                  <m:num>
                                    <m:sSup>
                                      <m:sSupPr>
                                        <m:ctrlPr>
                                          <w:del w:id="1192" w:author="Shubham Bhargava" w:date="2024-08-26T13:12:00Z">
                                            <w:rPr>
                                              <w:rFonts w:ascii="Cambria Math" w:hAnsi="Cambria Math"/>
                                              <w:i/>
                                            </w:rPr>
                                          </w:del>
                                        </m:ctrlPr>
                                      </m:sSupPr>
                                      <m:e>
                                        <m:r>
                                          <w:del w:id="1193" w:author="Shubham Bhargava" w:date="2024-08-26T13:12:00Z">
                                            <w:rPr>
                                              <w:rFonts w:ascii="Cambria Math"/>
                                            </w:rPr>
                                            <m:t>ϕ</m:t>
                                          </w:del>
                                        </m:r>
                                      </m:e>
                                      <m:sup>
                                        <m:r>
                                          <w:del w:id="1194" w:author="Shubham Bhargava" w:date="2024-08-26T13:12:00Z">
                                            <w:rPr>
                                              <w:rFonts w:ascii="Cambria Math"/>
                                            </w:rPr>
                                            <m:t>″</m:t>
                                          </w:del>
                                        </m:r>
                                      </m:sup>
                                    </m:sSup>
                                  </m:num>
                                  <m:den>
                                    <m:sSub>
                                      <m:sSubPr>
                                        <m:ctrlPr>
                                          <w:del w:id="1195" w:author="Shubham Bhargava" w:date="2024-08-26T13:12:00Z">
                                            <w:rPr>
                                              <w:rFonts w:ascii="Cambria Math" w:hAnsi="Cambria Math"/>
                                              <w:i/>
                                            </w:rPr>
                                          </w:del>
                                        </m:ctrlPr>
                                      </m:sSubPr>
                                      <m:e>
                                        <m:r>
                                          <w:del w:id="1196" w:author="Shubham Bhargava" w:date="2024-08-26T13:12:00Z">
                                            <w:rPr>
                                              <w:rFonts w:ascii="Cambria Math"/>
                                            </w:rPr>
                                            <m:t>ϕ</m:t>
                                          </w:del>
                                        </m:r>
                                      </m:e>
                                      <m:sub>
                                        <m:r>
                                          <w:del w:id="1197" w:author="Shubham Bhargava" w:date="2024-08-26T13:12:00Z">
                                            <m:rPr>
                                              <m:nor/>
                                            </m:rPr>
                                            <w:rPr>
                                              <w:rFonts w:ascii="Cambria Math"/>
                                            </w:rPr>
                                            <m:t>3dB</m:t>
                                          </w:del>
                                        </m:r>
                                        <m:ctrlPr>
                                          <w:del w:id="1198" w:author="Shubham Bhargava" w:date="2024-08-26T13:12:00Z">
                                            <w:rPr>
                                              <w:rFonts w:ascii="Cambria Math" w:hAnsi="Cambria Math"/>
                                            </w:rPr>
                                          </w:del>
                                        </m:ctrlPr>
                                      </m:sub>
                                    </m:sSub>
                                  </m:den>
                                </m:f>
                              </m:e>
                            </m:d>
                          </m:e>
                          <m:sup>
                            <m:r>
                              <w:del w:id="1199" w:author="Shubham Bhargava" w:date="2024-08-26T13:12:00Z">
                                <w:rPr>
                                  <w:rFonts w:ascii="Cambria Math"/>
                                </w:rPr>
                                <m:t>2</m:t>
                              </w:del>
                            </m:r>
                          </m:sup>
                        </m:sSup>
                        <m:r>
                          <w:del w:id="1200" w:author="Shubham Bhargava" w:date="2024-08-26T13:12:00Z">
                            <w:rPr>
                              <w:rFonts w:ascii="Cambria Math"/>
                            </w:rPr>
                            <m:t>,</m:t>
                          </w:del>
                        </m:r>
                        <m:sSub>
                          <m:sSubPr>
                            <m:ctrlPr>
                              <w:del w:id="1201" w:author="Shubham Bhargava" w:date="2024-08-26T13:12:00Z">
                                <w:rPr>
                                  <w:rFonts w:ascii="Cambria Math" w:hAnsi="Cambria Math"/>
                                  <w:i/>
                                </w:rPr>
                              </w:del>
                            </m:ctrlPr>
                          </m:sSubPr>
                          <m:e>
                            <m:r>
                              <w:del w:id="1202" w:author="Shubham Bhargava" w:date="2024-08-26T13:12:00Z">
                                <w:rPr>
                                  <w:rFonts w:ascii="Cambria Math"/>
                                </w:rPr>
                                <m:t>A</m:t>
                              </w:del>
                            </m:r>
                          </m:e>
                          <m:sub>
                            <m:r>
                              <w:del w:id="1203" w:author="Shubham Bhargava" w:date="2024-08-26T13:12:00Z">
                                <w:rPr>
                                  <w:rFonts w:ascii="Cambria Math"/>
                                </w:rPr>
                                <m:t>m</m:t>
                              </w:del>
                            </m:r>
                          </m:sub>
                        </m:sSub>
                      </m:e>
                    </m:d>
                  </m:e>
                </m:func>
                <m:r>
                  <w:del w:id="1204" w:author="Shubham Bhargava" w:date="2024-08-26T13:12:00Z">
                    <w:rPr>
                      <w:rFonts w:ascii="Cambria Math"/>
                    </w:rPr>
                    <m:t>,</m:t>
                  </w:del>
                </m:r>
                <m:sSub>
                  <m:sSubPr>
                    <m:ctrlPr>
                      <w:del w:id="1205" w:author="Shubham Bhargava" w:date="2024-08-26T13:12:00Z">
                        <w:rPr>
                          <w:rFonts w:ascii="Cambria Math" w:hAnsi="Cambria Math"/>
                          <w:i/>
                        </w:rPr>
                      </w:del>
                    </m:ctrlPr>
                  </m:sSubPr>
                  <m:e>
                    <m:r>
                      <w:del w:id="1206" w:author="Shubham Bhargava" w:date="2024-08-26T13:12:00Z">
                        <w:rPr>
                          <w:rFonts w:ascii="Cambria Math"/>
                        </w:rPr>
                        <m:t>ϕ</m:t>
                      </w:del>
                    </m:r>
                  </m:e>
                  <m:sub>
                    <m:r>
                      <w:del w:id="1207" w:author="Shubham Bhargava" w:date="2024-08-26T13:12:00Z">
                        <m:rPr>
                          <m:nor/>
                        </m:rPr>
                        <w:rPr>
                          <w:rFonts w:ascii="Cambria Math"/>
                        </w:rPr>
                        <m:t>3dB</m:t>
                      </w:del>
                    </m:r>
                    <m:ctrlPr>
                      <w:del w:id="1208" w:author="Shubham Bhargava" w:date="2024-08-26T13:12:00Z">
                        <w:rPr>
                          <w:rFonts w:ascii="Cambria Math" w:hAnsi="Cambria Math"/>
                        </w:rPr>
                      </w:del>
                    </m:ctrlPr>
                  </m:sub>
                </m:sSub>
                <m:r>
                  <w:del w:id="1209" w:author="Shubham Bhargava" w:date="2024-08-26T13:12:00Z">
                    <w:rPr>
                      <w:rFonts w:ascii="Cambria Math"/>
                    </w:rPr>
                    <m:t>=90</m:t>
                  </w:del>
                </m:r>
                <m:r>
                  <w:del w:id="1210" w:author="Shubham Bhargava" w:date="2024-08-26T13:12:00Z">
                    <w:rPr>
                      <w:rFonts w:ascii="Cambria Math"/>
                    </w:rPr>
                    <m:t>°</m:t>
                  </w:del>
                </m:r>
                <m:r>
                  <w:del w:id="1211" w:author="Shubham Bhargava" w:date="2024-08-26T13:12:00Z">
                    <w:rPr>
                      <w:rFonts w:ascii="Cambria Math"/>
                    </w:rPr>
                    <m:t>,</m:t>
                  </w:del>
                </m:r>
                <m:sSub>
                  <m:sSubPr>
                    <m:ctrlPr>
                      <w:del w:id="1212" w:author="Shubham Bhargava" w:date="2024-08-26T13:12:00Z">
                        <w:rPr>
                          <w:rFonts w:ascii="Cambria Math" w:hAnsi="Cambria Math"/>
                          <w:i/>
                        </w:rPr>
                      </w:del>
                    </m:ctrlPr>
                  </m:sSubPr>
                  <m:e>
                    <m:r>
                      <w:del w:id="1213" w:author="Shubham Bhargava" w:date="2024-08-26T13:12:00Z">
                        <w:rPr>
                          <w:rFonts w:ascii="Cambria Math"/>
                        </w:rPr>
                        <m:t>A</m:t>
                      </w:del>
                    </m:r>
                  </m:e>
                  <m:sub>
                    <m:r>
                      <w:del w:id="1214" w:author="Shubham Bhargava" w:date="2024-08-26T13:12:00Z">
                        <w:rPr>
                          <w:rFonts w:ascii="Cambria Math"/>
                        </w:rPr>
                        <m:t>m</m:t>
                      </w:del>
                    </m:r>
                  </m:sub>
                </m:sSub>
                <m:r>
                  <w:del w:id="1215" w:author="Shubham Bhargava" w:date="2024-08-26T13:12:00Z">
                    <w:rPr>
                      <w:rFonts w:ascii="Cambria Math"/>
                    </w:rPr>
                    <m:t>=25</m:t>
                  </w:del>
                </m:r>
                <m:r>
                  <w:del w:id="1216" w:author="Shubham Bhargava" w:date="2024-08-26T13:12:00Z">
                    <m:rPr>
                      <m:nor/>
                    </m:rPr>
                    <w:rPr>
                      <w:rFonts w:ascii="Cambria Math"/>
                    </w:rPr>
                    <m:t>dB</m:t>
                  </w:del>
                </m:r>
              </m:oMath>
            </m:oMathPara>
          </w:p>
          <w:p w14:paraId="4FEB58E2" w14:textId="703669EA" w:rsidR="00C019CF" w:rsidRPr="007849B1" w:rsidDel="00310705" w:rsidRDefault="00C019CF" w:rsidP="00405C1A">
            <w:pPr>
              <w:pStyle w:val="TAC"/>
              <w:rPr>
                <w:del w:id="1217" w:author="Shubham Bhargava" w:date="2024-08-26T13:12:00Z"/>
                <w:rFonts w:eastAsia="SimSun"/>
              </w:rPr>
            </w:pPr>
          </w:p>
        </w:tc>
      </w:tr>
      <w:tr w:rsidR="00C019CF" w:rsidRPr="007849B1" w:rsidDel="00310705" w14:paraId="7DB3106E" w14:textId="4C047530" w:rsidTr="00405C1A">
        <w:trPr>
          <w:cantSplit/>
          <w:trHeight w:val="378"/>
          <w:jc w:val="center"/>
          <w:del w:id="1218" w:author="Shubham Bhargava" w:date="2024-08-26T13:12:00Z"/>
        </w:trPr>
        <w:tc>
          <w:tcPr>
            <w:tcW w:w="2290" w:type="dxa"/>
            <w:shd w:val="clear" w:color="auto" w:fill="auto"/>
            <w:vAlign w:val="center"/>
          </w:tcPr>
          <w:p w14:paraId="10251878" w14:textId="29EA7C9A" w:rsidR="00C019CF" w:rsidRPr="007849B1" w:rsidDel="00310705" w:rsidRDefault="00C019CF" w:rsidP="00405C1A">
            <w:pPr>
              <w:pStyle w:val="TAL"/>
              <w:rPr>
                <w:del w:id="1219" w:author="Shubham Bhargava" w:date="2024-08-26T13:12:00Z"/>
              </w:rPr>
            </w:pPr>
            <w:del w:id="1220" w:author="Shubham Bhargava" w:date="2024-08-26T13:12:00Z">
              <w:r w:rsidRPr="007849B1" w:rsidDel="00310705">
                <w:delText>Combining method for 3D antenna element pattern (dB)</w:delText>
              </w:r>
            </w:del>
          </w:p>
        </w:tc>
        <w:tc>
          <w:tcPr>
            <w:tcW w:w="7495" w:type="dxa"/>
            <w:vAlign w:val="center"/>
          </w:tcPr>
          <w:p w14:paraId="7A2878E6" w14:textId="672D32D8" w:rsidR="00C019CF" w:rsidRPr="007849B1" w:rsidDel="00310705" w:rsidRDefault="00000000" w:rsidP="00405C1A">
            <w:pPr>
              <w:pStyle w:val="TAC"/>
              <w:rPr>
                <w:del w:id="1221" w:author="Shubham Bhargava" w:date="2024-08-26T13:12:00Z"/>
                <w:rFonts w:eastAsia="SimSun"/>
              </w:rPr>
            </w:pPr>
            <m:oMathPara>
              <m:oMath>
                <m:sSup>
                  <m:sSupPr>
                    <m:ctrlPr>
                      <w:del w:id="1222" w:author="Shubham Bhargava" w:date="2024-08-26T13:12:00Z">
                        <w:rPr>
                          <w:rFonts w:ascii="Cambria Math" w:hAnsi="Cambria Math"/>
                          <w:i/>
                        </w:rPr>
                      </w:del>
                    </m:ctrlPr>
                  </m:sSupPr>
                  <m:e>
                    <m:r>
                      <w:del w:id="1223" w:author="Shubham Bhargava" w:date="2024-08-26T13:12:00Z">
                        <w:rPr>
                          <w:rFonts w:ascii="Cambria Math"/>
                        </w:rPr>
                        <m:t>A</m:t>
                      </w:del>
                    </m:r>
                  </m:e>
                  <m:sup>
                    <m:r>
                      <w:del w:id="1224" w:author="Shubham Bhargava" w:date="2024-08-26T13:12:00Z">
                        <w:rPr>
                          <w:rFonts w:ascii="Cambria Math"/>
                        </w:rPr>
                        <m:t>″</m:t>
                      </w:del>
                    </m:r>
                  </m:sup>
                </m:sSup>
                <m:r>
                  <w:del w:id="1225" w:author="Shubham Bhargava" w:date="2024-08-26T13:12:00Z">
                    <w:rPr>
                      <w:rFonts w:ascii="Cambria Math"/>
                    </w:rPr>
                    <m:t>(</m:t>
                  </w:del>
                </m:r>
                <m:sSup>
                  <m:sSupPr>
                    <m:ctrlPr>
                      <w:del w:id="1226" w:author="Shubham Bhargava" w:date="2024-08-26T13:12:00Z">
                        <w:rPr>
                          <w:rFonts w:ascii="Cambria Math" w:hAnsi="Cambria Math"/>
                          <w:i/>
                        </w:rPr>
                      </w:del>
                    </m:ctrlPr>
                  </m:sSupPr>
                  <m:e>
                    <m:r>
                      <w:del w:id="1227" w:author="Shubham Bhargava" w:date="2024-08-26T13:12:00Z">
                        <w:rPr>
                          <w:rFonts w:ascii="Cambria Math"/>
                        </w:rPr>
                        <m:t>θ</m:t>
                      </w:del>
                    </m:r>
                  </m:e>
                  <m:sup>
                    <m:r>
                      <w:del w:id="1228" w:author="Shubham Bhargava" w:date="2024-08-26T13:12:00Z">
                        <w:rPr>
                          <w:rFonts w:ascii="Cambria Math"/>
                        </w:rPr>
                        <m:t>″</m:t>
                      </w:del>
                    </m:r>
                  </m:sup>
                </m:sSup>
                <m:r>
                  <w:del w:id="1229" w:author="Shubham Bhargava" w:date="2024-08-26T13:12:00Z">
                    <w:rPr>
                      <w:rFonts w:ascii="Cambria Math"/>
                    </w:rPr>
                    <m:t>,</m:t>
                  </w:del>
                </m:r>
                <m:sSup>
                  <m:sSupPr>
                    <m:ctrlPr>
                      <w:del w:id="1230" w:author="Shubham Bhargava" w:date="2024-08-26T13:12:00Z">
                        <w:rPr>
                          <w:rFonts w:ascii="Cambria Math" w:hAnsi="Cambria Math"/>
                          <w:i/>
                        </w:rPr>
                      </w:del>
                    </m:ctrlPr>
                  </m:sSupPr>
                  <m:e>
                    <m:r>
                      <w:del w:id="1231" w:author="Shubham Bhargava" w:date="2024-08-26T13:12:00Z">
                        <w:rPr>
                          <w:rFonts w:ascii="Cambria Math"/>
                        </w:rPr>
                        <m:t>ϕ</m:t>
                      </w:del>
                    </m:r>
                  </m:e>
                  <m:sup>
                    <m:r>
                      <w:del w:id="1232" w:author="Shubham Bhargava" w:date="2024-08-26T13:12:00Z">
                        <w:rPr>
                          <w:rFonts w:ascii="Cambria Math"/>
                        </w:rPr>
                        <m:t>″</m:t>
                      </w:del>
                    </m:r>
                  </m:sup>
                </m:sSup>
                <m:r>
                  <w:del w:id="1233" w:author="Shubham Bhargava" w:date="2024-08-26T13:12:00Z">
                    <w:rPr>
                      <w:rFonts w:ascii="Cambria Math"/>
                    </w:rPr>
                    <m:t>)=</m:t>
                  </w:del>
                </m:r>
                <m:r>
                  <w:del w:id="1234" w:author="Shubham Bhargava" w:date="2024-08-26T13:12:00Z">
                    <w:rPr>
                      <w:rFonts w:ascii="Cambria Math"/>
                    </w:rPr>
                    <m:t>-</m:t>
                  </w:del>
                </m:r>
                <m:func>
                  <m:funcPr>
                    <m:ctrlPr>
                      <w:del w:id="1235" w:author="Shubham Bhargava" w:date="2024-08-26T13:12:00Z">
                        <w:rPr>
                          <w:rFonts w:ascii="Cambria Math" w:hAnsi="Cambria Math"/>
                          <w:i/>
                        </w:rPr>
                      </w:del>
                    </m:ctrlPr>
                  </m:funcPr>
                  <m:fName>
                    <m:r>
                      <w:del w:id="1236" w:author="Shubham Bhargava" w:date="2024-08-26T13:12:00Z">
                        <w:rPr>
                          <w:rFonts w:ascii="Cambria Math"/>
                        </w:rPr>
                        <m:t>min</m:t>
                      </w:del>
                    </m:r>
                  </m:fName>
                  <m:e>
                    <m:d>
                      <m:dPr>
                        <m:begChr m:val="{"/>
                        <m:endChr m:val="}"/>
                        <m:ctrlPr>
                          <w:del w:id="1237" w:author="Shubham Bhargava" w:date="2024-08-26T13:12:00Z">
                            <w:rPr>
                              <w:rFonts w:ascii="Cambria Math" w:hAnsi="Cambria Math"/>
                              <w:i/>
                            </w:rPr>
                          </w:del>
                        </m:ctrlPr>
                      </m:dPr>
                      <m:e>
                        <m:r>
                          <w:del w:id="1238" w:author="Shubham Bhargava" w:date="2024-08-26T13:12:00Z">
                            <w:rPr>
                              <w:rFonts w:ascii="Cambria Math"/>
                            </w:rPr>
                            <m:t>-</m:t>
                          </w:del>
                        </m:r>
                        <m:d>
                          <m:dPr>
                            <m:begChr m:val="["/>
                            <m:endChr m:val="]"/>
                            <m:ctrlPr>
                              <w:del w:id="1239" w:author="Shubham Bhargava" w:date="2024-08-26T13:12:00Z">
                                <w:rPr>
                                  <w:rFonts w:ascii="Cambria Math" w:hAnsi="Cambria Math"/>
                                  <w:i/>
                                </w:rPr>
                              </w:del>
                            </m:ctrlPr>
                          </m:dPr>
                          <m:e>
                            <m:sSub>
                              <m:sSubPr>
                                <m:ctrlPr>
                                  <w:del w:id="1240" w:author="Shubham Bhargava" w:date="2024-08-26T13:12:00Z">
                                    <w:rPr>
                                      <w:rFonts w:ascii="Cambria Math" w:hAnsi="Cambria Math"/>
                                      <w:i/>
                                    </w:rPr>
                                  </w:del>
                                </m:ctrlPr>
                              </m:sSubPr>
                              <m:e>
                                <m:r>
                                  <w:del w:id="1241" w:author="Shubham Bhargava" w:date="2024-08-26T13:12:00Z">
                                    <w:rPr>
                                      <w:rFonts w:ascii="Cambria Math"/>
                                    </w:rPr>
                                    <m:t>A</m:t>
                                  </w:del>
                                </m:r>
                              </m:e>
                              <m:sub>
                                <m:r>
                                  <w:del w:id="1242" w:author="Shubham Bhargava" w:date="2024-08-26T13:12:00Z">
                                    <w:rPr>
                                      <w:rFonts w:ascii="Cambria Math"/>
                                    </w:rPr>
                                    <m:t>E,V</m:t>
                                  </w:del>
                                </m:r>
                              </m:sub>
                            </m:sSub>
                            <m:d>
                              <m:dPr>
                                <m:ctrlPr>
                                  <w:del w:id="1243" w:author="Shubham Bhargava" w:date="2024-08-26T13:12:00Z">
                                    <w:rPr>
                                      <w:rFonts w:ascii="Cambria Math" w:hAnsi="Cambria Math"/>
                                      <w:i/>
                                    </w:rPr>
                                  </w:del>
                                </m:ctrlPr>
                              </m:dPr>
                              <m:e>
                                <m:sSup>
                                  <m:sSupPr>
                                    <m:ctrlPr>
                                      <w:del w:id="1244" w:author="Shubham Bhargava" w:date="2024-08-26T13:12:00Z">
                                        <w:rPr>
                                          <w:rFonts w:ascii="Cambria Math" w:hAnsi="Cambria Math"/>
                                          <w:i/>
                                        </w:rPr>
                                      </w:del>
                                    </m:ctrlPr>
                                  </m:sSupPr>
                                  <m:e>
                                    <m:r>
                                      <w:del w:id="1245" w:author="Shubham Bhargava" w:date="2024-08-26T13:12:00Z">
                                        <w:rPr>
                                          <w:rFonts w:ascii="Cambria Math"/>
                                        </w:rPr>
                                        <m:t>θ</m:t>
                                      </w:del>
                                    </m:r>
                                  </m:e>
                                  <m:sup>
                                    <m:r>
                                      <w:del w:id="1246" w:author="Shubham Bhargava" w:date="2024-08-26T13:12:00Z">
                                        <w:rPr>
                                          <w:rFonts w:ascii="Cambria Math"/>
                                        </w:rPr>
                                        <m:t>″</m:t>
                                      </w:del>
                                    </m:r>
                                  </m:sup>
                                </m:sSup>
                              </m:e>
                            </m:d>
                            <m:r>
                              <w:del w:id="1247" w:author="Shubham Bhargava" w:date="2024-08-26T13:12:00Z">
                                <w:rPr>
                                  <w:rFonts w:ascii="Cambria Math"/>
                                </w:rPr>
                                <m:t>+</m:t>
                              </w:del>
                            </m:r>
                            <m:sSub>
                              <m:sSubPr>
                                <m:ctrlPr>
                                  <w:del w:id="1248" w:author="Shubham Bhargava" w:date="2024-08-26T13:12:00Z">
                                    <w:rPr>
                                      <w:rFonts w:ascii="Cambria Math" w:hAnsi="Cambria Math"/>
                                      <w:i/>
                                    </w:rPr>
                                  </w:del>
                                </m:ctrlPr>
                              </m:sSubPr>
                              <m:e>
                                <m:r>
                                  <w:del w:id="1249" w:author="Shubham Bhargava" w:date="2024-08-26T13:12:00Z">
                                    <w:rPr>
                                      <w:rFonts w:ascii="Cambria Math"/>
                                    </w:rPr>
                                    <m:t>A</m:t>
                                  </w:del>
                                </m:r>
                              </m:e>
                              <m:sub>
                                <m:r>
                                  <w:del w:id="1250" w:author="Shubham Bhargava" w:date="2024-08-26T13:12:00Z">
                                    <w:rPr>
                                      <w:rFonts w:ascii="Cambria Math"/>
                                    </w:rPr>
                                    <m:t>E,H</m:t>
                                  </w:del>
                                </m:r>
                              </m:sub>
                            </m:sSub>
                            <m:d>
                              <m:dPr>
                                <m:ctrlPr>
                                  <w:del w:id="1251" w:author="Shubham Bhargava" w:date="2024-08-26T13:12:00Z">
                                    <w:rPr>
                                      <w:rFonts w:ascii="Cambria Math" w:hAnsi="Cambria Math"/>
                                      <w:i/>
                                    </w:rPr>
                                  </w:del>
                                </m:ctrlPr>
                              </m:dPr>
                              <m:e>
                                <m:sSup>
                                  <m:sSupPr>
                                    <m:ctrlPr>
                                      <w:del w:id="1252" w:author="Shubham Bhargava" w:date="2024-08-26T13:12:00Z">
                                        <w:rPr>
                                          <w:rFonts w:ascii="Cambria Math" w:hAnsi="Cambria Math"/>
                                          <w:i/>
                                        </w:rPr>
                                      </w:del>
                                    </m:ctrlPr>
                                  </m:sSupPr>
                                  <m:e>
                                    <m:r>
                                      <w:del w:id="1253" w:author="Shubham Bhargava" w:date="2024-08-26T13:12:00Z">
                                        <w:rPr>
                                          <w:rFonts w:ascii="Cambria Math"/>
                                        </w:rPr>
                                        <m:t>ϕ</m:t>
                                      </w:del>
                                    </m:r>
                                  </m:e>
                                  <m:sup>
                                    <m:r>
                                      <w:del w:id="1254" w:author="Shubham Bhargava" w:date="2024-08-26T13:12:00Z">
                                        <w:rPr>
                                          <w:rFonts w:ascii="Cambria Math"/>
                                        </w:rPr>
                                        <m:t>″</m:t>
                                      </w:del>
                                    </m:r>
                                  </m:sup>
                                </m:sSup>
                              </m:e>
                            </m:d>
                          </m:e>
                        </m:d>
                        <m:r>
                          <w:del w:id="1255" w:author="Shubham Bhargava" w:date="2024-08-26T13:12:00Z">
                            <w:rPr>
                              <w:rFonts w:ascii="Cambria Math"/>
                            </w:rPr>
                            <m:t>,</m:t>
                          </w:del>
                        </m:r>
                        <m:sSub>
                          <m:sSubPr>
                            <m:ctrlPr>
                              <w:del w:id="1256" w:author="Shubham Bhargava" w:date="2024-08-26T13:12:00Z">
                                <w:rPr>
                                  <w:rFonts w:ascii="Cambria Math" w:hAnsi="Cambria Math"/>
                                  <w:i/>
                                </w:rPr>
                              </w:del>
                            </m:ctrlPr>
                          </m:sSubPr>
                          <m:e>
                            <m:r>
                              <w:del w:id="1257" w:author="Shubham Bhargava" w:date="2024-08-26T13:12:00Z">
                                <w:rPr>
                                  <w:rFonts w:ascii="Cambria Math"/>
                                </w:rPr>
                                <m:t>A</m:t>
                              </w:del>
                            </m:r>
                          </m:e>
                          <m:sub>
                            <m:r>
                              <w:del w:id="1258" w:author="Shubham Bhargava" w:date="2024-08-26T13:12:00Z">
                                <w:rPr>
                                  <w:rFonts w:ascii="Cambria Math"/>
                                </w:rPr>
                                <m:t>m</m:t>
                              </w:del>
                            </m:r>
                          </m:sub>
                        </m:sSub>
                      </m:e>
                    </m:d>
                  </m:e>
                </m:func>
              </m:oMath>
            </m:oMathPara>
          </w:p>
        </w:tc>
      </w:tr>
      <w:tr w:rsidR="00C019CF" w:rsidRPr="007849B1" w:rsidDel="00310705" w14:paraId="6193CC15" w14:textId="29A8752A" w:rsidTr="00405C1A">
        <w:trPr>
          <w:cantSplit/>
          <w:trHeight w:val="391"/>
          <w:jc w:val="center"/>
          <w:del w:id="1259" w:author="Shubham Bhargava" w:date="2024-08-26T13:12:00Z"/>
        </w:trPr>
        <w:tc>
          <w:tcPr>
            <w:tcW w:w="2290" w:type="dxa"/>
            <w:shd w:val="clear" w:color="auto" w:fill="auto"/>
            <w:vAlign w:val="center"/>
          </w:tcPr>
          <w:p w14:paraId="598A35FC" w14:textId="532A5B2E" w:rsidR="00C019CF" w:rsidRPr="007849B1" w:rsidDel="00310705" w:rsidRDefault="00C019CF" w:rsidP="00405C1A">
            <w:pPr>
              <w:pStyle w:val="TAL"/>
              <w:rPr>
                <w:del w:id="1260" w:author="Shubham Bhargava" w:date="2024-08-26T13:12:00Z"/>
              </w:rPr>
            </w:pPr>
            <w:del w:id="1261" w:author="Shubham Bhargava" w:date="2024-08-26T13:12:00Z">
              <w:r w:rsidRPr="007849B1" w:rsidDel="00310705">
                <w:delText xml:space="preserve">Maximum directional gain of an antenna element </w:delText>
              </w:r>
              <w:r w:rsidRPr="007849B1" w:rsidDel="00310705">
                <w:rPr>
                  <w:i/>
                </w:rPr>
                <w:delText>G</w:delText>
              </w:r>
              <w:r w:rsidRPr="007849B1" w:rsidDel="00310705">
                <w:rPr>
                  <w:i/>
                  <w:vertAlign w:val="subscript"/>
                </w:rPr>
                <w:delText>E,max</w:delText>
              </w:r>
            </w:del>
          </w:p>
        </w:tc>
        <w:tc>
          <w:tcPr>
            <w:tcW w:w="7495" w:type="dxa"/>
            <w:vAlign w:val="center"/>
          </w:tcPr>
          <w:p w14:paraId="2645DF49" w14:textId="2290D783" w:rsidR="00C019CF" w:rsidRPr="007849B1" w:rsidDel="00310705" w:rsidRDefault="00C019CF" w:rsidP="00405C1A">
            <w:pPr>
              <w:pStyle w:val="TAC"/>
              <w:rPr>
                <w:del w:id="1262" w:author="Shubham Bhargava" w:date="2024-08-26T13:12:00Z"/>
                <w:rFonts w:eastAsia="SimSun"/>
              </w:rPr>
            </w:pPr>
            <w:del w:id="1263" w:author="Shubham Bhargava" w:date="2024-08-26T13:12:00Z">
              <w:r w:rsidDel="00310705">
                <w:rPr>
                  <w:rFonts w:eastAsia="SimSun"/>
                </w:rPr>
                <w:delText>5.5</w:delText>
              </w:r>
              <w:r w:rsidRPr="007849B1" w:rsidDel="00310705">
                <w:rPr>
                  <w:rFonts w:eastAsia="SimSun"/>
                </w:rPr>
                <w:delText xml:space="preserve"> dBi</w:delText>
              </w:r>
            </w:del>
          </w:p>
        </w:tc>
      </w:tr>
      <w:tr w:rsidR="00C019CF" w:rsidRPr="007849B1" w:rsidDel="00310705" w14:paraId="1142CAF4" w14:textId="75131B53" w:rsidTr="00405C1A">
        <w:trPr>
          <w:cantSplit/>
          <w:trHeight w:val="391"/>
          <w:jc w:val="center"/>
          <w:del w:id="1264" w:author="Shubham Bhargava" w:date="2024-08-26T13:12:00Z"/>
        </w:trPr>
        <w:tc>
          <w:tcPr>
            <w:tcW w:w="2290" w:type="dxa"/>
            <w:shd w:val="clear" w:color="auto" w:fill="auto"/>
            <w:vAlign w:val="center"/>
          </w:tcPr>
          <w:p w14:paraId="7E09364A" w14:textId="71008C92" w:rsidR="00C019CF" w:rsidRPr="007849B1" w:rsidDel="00310705" w:rsidRDefault="00C019CF" w:rsidP="00405C1A">
            <w:pPr>
              <w:pStyle w:val="TAL"/>
              <w:rPr>
                <w:del w:id="1265" w:author="Shubham Bhargava" w:date="2024-08-26T13:12:00Z"/>
                <w:lang w:eastAsia="ja-JP"/>
              </w:rPr>
            </w:pPr>
            <w:del w:id="1266" w:author="Shubham Bhargava" w:date="2024-08-26T13:12:00Z">
              <w:r w:rsidRPr="007849B1" w:rsidDel="00310705">
                <w:rPr>
                  <w:rFonts w:hint="eastAsia"/>
                  <w:lang w:eastAsia="ja-JP"/>
                </w:rPr>
                <w:delText>(M</w:delText>
              </w:r>
              <w:r w:rsidRPr="007849B1" w:rsidDel="00310705">
                <w:rPr>
                  <w:rFonts w:hint="eastAsia"/>
                  <w:vertAlign w:val="subscript"/>
                  <w:lang w:eastAsia="ja-JP"/>
                </w:rPr>
                <w:delText>g</w:delText>
              </w:r>
              <w:r w:rsidRPr="007849B1" w:rsidDel="00310705">
                <w:rPr>
                  <w:rFonts w:hint="eastAsia"/>
                  <w:lang w:eastAsia="ja-JP"/>
                </w:rPr>
                <w:delText>, N</w:delText>
              </w:r>
              <w:r w:rsidRPr="007849B1" w:rsidDel="00310705">
                <w:rPr>
                  <w:rFonts w:hint="eastAsia"/>
                  <w:vertAlign w:val="subscript"/>
                  <w:lang w:eastAsia="ja-JP"/>
                </w:rPr>
                <w:delText>g</w:delText>
              </w:r>
              <w:r w:rsidRPr="007849B1" w:rsidDel="00310705">
                <w:rPr>
                  <w:rFonts w:hint="eastAsia"/>
                  <w:lang w:eastAsia="ja-JP"/>
                </w:rPr>
                <w:delText xml:space="preserve">, M, N, P) </w:delText>
              </w:r>
              <w:r w:rsidRPr="007849B1" w:rsidDel="00310705">
                <w:rPr>
                  <w:rFonts w:hint="eastAsia"/>
                  <w:vertAlign w:val="superscript"/>
                  <w:lang w:eastAsia="ja-JP"/>
                </w:rPr>
                <w:delText>note</w:delText>
              </w:r>
            </w:del>
          </w:p>
        </w:tc>
        <w:tc>
          <w:tcPr>
            <w:tcW w:w="7495" w:type="dxa"/>
            <w:vAlign w:val="center"/>
          </w:tcPr>
          <w:p w14:paraId="4274ADF8" w14:textId="49163C46" w:rsidR="00C019CF" w:rsidRPr="007849B1" w:rsidDel="00310705" w:rsidRDefault="00C019CF" w:rsidP="00405C1A">
            <w:pPr>
              <w:pStyle w:val="TAC"/>
              <w:rPr>
                <w:del w:id="1267" w:author="Shubham Bhargava" w:date="2024-08-26T13:12:00Z"/>
                <w:lang w:eastAsia="ja-JP"/>
              </w:rPr>
            </w:pPr>
            <w:del w:id="1268" w:author="Shubham Bhargava" w:date="2024-08-26T13:12:00Z">
              <w:r w:rsidRPr="007849B1" w:rsidDel="00310705">
                <w:rPr>
                  <w:rFonts w:hint="eastAsia"/>
                  <w:lang w:eastAsia="ja-JP"/>
                </w:rPr>
                <w:delText xml:space="preserve"> (1, 1, </w:delText>
              </w:r>
              <w:r w:rsidDel="00310705">
                <w:rPr>
                  <w:lang w:eastAsia="ja-JP"/>
                </w:rPr>
                <w:delText>[8/4, 8/4]</w:delText>
              </w:r>
              <w:r w:rsidRPr="007849B1" w:rsidDel="00310705">
                <w:rPr>
                  <w:rFonts w:hint="eastAsia"/>
                  <w:lang w:eastAsia="ja-JP"/>
                </w:rPr>
                <w:delText>, 2)</w:delText>
              </w:r>
            </w:del>
          </w:p>
        </w:tc>
      </w:tr>
      <w:tr w:rsidR="00C019CF" w:rsidRPr="007849B1" w:rsidDel="00310705" w14:paraId="1E88139B" w14:textId="77904460" w:rsidTr="00405C1A">
        <w:trPr>
          <w:cantSplit/>
          <w:trHeight w:val="391"/>
          <w:jc w:val="center"/>
          <w:del w:id="1269" w:author="Shubham Bhargava" w:date="2024-08-26T13:12:00Z"/>
        </w:trPr>
        <w:tc>
          <w:tcPr>
            <w:tcW w:w="2290" w:type="dxa"/>
            <w:shd w:val="clear" w:color="auto" w:fill="auto"/>
            <w:vAlign w:val="center"/>
          </w:tcPr>
          <w:p w14:paraId="4A70AD89" w14:textId="02E749D1" w:rsidR="00C019CF" w:rsidRPr="007849B1" w:rsidDel="00310705" w:rsidRDefault="00C019CF" w:rsidP="00405C1A">
            <w:pPr>
              <w:pStyle w:val="TAL"/>
              <w:rPr>
                <w:del w:id="1270" w:author="Shubham Bhargava" w:date="2024-08-26T13:12:00Z"/>
                <w:lang w:eastAsia="ja-JP"/>
              </w:rPr>
            </w:pPr>
            <w:del w:id="1271" w:author="Shubham Bhargava" w:date="2024-08-26T13:12:00Z">
              <w:r w:rsidRPr="007849B1" w:rsidDel="00310705">
                <w:rPr>
                  <w:rFonts w:hint="eastAsia"/>
                  <w:lang w:eastAsia="ja-JP"/>
                </w:rPr>
                <w:delText>(d</w:delText>
              </w:r>
              <w:r w:rsidRPr="007849B1" w:rsidDel="00310705">
                <w:rPr>
                  <w:rFonts w:hint="eastAsia"/>
                  <w:vertAlign w:val="subscript"/>
                  <w:lang w:eastAsia="ja-JP"/>
                </w:rPr>
                <w:delText>v</w:delText>
              </w:r>
              <w:r w:rsidRPr="007849B1" w:rsidDel="00310705">
                <w:rPr>
                  <w:rFonts w:hint="eastAsia"/>
                  <w:lang w:eastAsia="ja-JP"/>
                </w:rPr>
                <w:delText>, d</w:delText>
              </w:r>
              <w:r w:rsidRPr="007849B1" w:rsidDel="00310705">
                <w:rPr>
                  <w:rFonts w:hint="eastAsia"/>
                  <w:vertAlign w:val="subscript"/>
                  <w:lang w:eastAsia="ja-JP"/>
                </w:rPr>
                <w:delText>h</w:delText>
              </w:r>
              <w:r w:rsidRPr="007849B1" w:rsidDel="00310705">
                <w:rPr>
                  <w:rFonts w:hint="eastAsia"/>
                  <w:lang w:eastAsia="ja-JP"/>
                </w:rPr>
                <w:delText>)</w:delText>
              </w:r>
            </w:del>
          </w:p>
        </w:tc>
        <w:tc>
          <w:tcPr>
            <w:tcW w:w="7495" w:type="dxa"/>
            <w:vAlign w:val="center"/>
          </w:tcPr>
          <w:p w14:paraId="5FBE31C4" w14:textId="24449EE4" w:rsidR="00C019CF" w:rsidRPr="007849B1" w:rsidDel="00310705" w:rsidRDefault="00C019CF" w:rsidP="00405C1A">
            <w:pPr>
              <w:pStyle w:val="TAC"/>
              <w:rPr>
                <w:del w:id="1272" w:author="Shubham Bhargava" w:date="2024-08-26T13:12:00Z"/>
                <w:lang w:eastAsia="ja-JP"/>
              </w:rPr>
            </w:pPr>
            <w:del w:id="1273" w:author="Shubham Bhargava" w:date="2024-08-26T13:12:00Z">
              <w:r w:rsidRPr="007849B1" w:rsidDel="00310705">
                <w:rPr>
                  <w:lang w:eastAsia="ja-JP"/>
                </w:rPr>
                <w:delText>(0.</w:delText>
              </w:r>
              <w:r w:rsidDel="00310705">
                <w:rPr>
                  <w:lang w:eastAsia="ja-JP"/>
                </w:rPr>
                <w:delText>5</w:delText>
              </w:r>
              <w:r w:rsidRPr="007849B1" w:rsidDel="00310705">
                <w:rPr>
                  <w:lang w:eastAsia="ja-JP"/>
                </w:rPr>
                <w:delText>λ</w:delText>
              </w:r>
              <w:r w:rsidRPr="007849B1" w:rsidDel="00310705">
                <w:rPr>
                  <w:rFonts w:hint="eastAsia"/>
                  <w:lang w:eastAsia="ja-JP"/>
                </w:rPr>
                <w:delText xml:space="preserve">, </w:delText>
              </w:r>
              <w:r w:rsidRPr="007849B1" w:rsidDel="00310705">
                <w:rPr>
                  <w:lang w:eastAsia="ja-JP"/>
                </w:rPr>
                <w:delText>0.</w:delText>
              </w:r>
              <w:r w:rsidDel="00310705">
                <w:rPr>
                  <w:lang w:eastAsia="ja-JP"/>
                </w:rPr>
                <w:delText>5</w:delText>
              </w:r>
              <w:r w:rsidRPr="007849B1" w:rsidDel="00310705">
                <w:rPr>
                  <w:lang w:eastAsia="ja-JP"/>
                </w:rPr>
                <w:delText>λ</w:delText>
              </w:r>
              <w:r w:rsidRPr="007849B1" w:rsidDel="00310705">
                <w:rPr>
                  <w:rFonts w:hint="eastAsia"/>
                  <w:lang w:eastAsia="ja-JP"/>
                </w:rPr>
                <w:delText>)</w:delText>
              </w:r>
            </w:del>
          </w:p>
        </w:tc>
      </w:tr>
      <w:tr w:rsidR="00C019CF" w:rsidRPr="007849B1" w:rsidDel="00310705" w14:paraId="6C1548B8" w14:textId="665D7256" w:rsidTr="00405C1A">
        <w:trPr>
          <w:cantSplit/>
          <w:trHeight w:val="391"/>
          <w:jc w:val="center"/>
          <w:del w:id="1274" w:author="Shubham Bhargava" w:date="2024-08-26T13:12:00Z"/>
        </w:trPr>
        <w:tc>
          <w:tcPr>
            <w:tcW w:w="9785" w:type="dxa"/>
            <w:gridSpan w:val="2"/>
            <w:shd w:val="clear" w:color="auto" w:fill="auto"/>
            <w:vAlign w:val="center"/>
          </w:tcPr>
          <w:p w14:paraId="6564EE42" w14:textId="6CF0A100" w:rsidR="00C019CF" w:rsidRPr="007849B1" w:rsidDel="00310705" w:rsidRDefault="00C019CF" w:rsidP="00405C1A">
            <w:pPr>
              <w:pStyle w:val="TAN"/>
              <w:rPr>
                <w:del w:id="1275" w:author="Shubham Bhargava" w:date="2024-08-26T13:12:00Z"/>
                <w:lang w:val="en-US" w:eastAsia="ja-JP"/>
              </w:rPr>
            </w:pPr>
            <w:del w:id="1276" w:author="Shubham Bhargava" w:date="2024-08-26T13:12:00Z">
              <w:r w:rsidRPr="007849B1" w:rsidDel="00310705">
                <w:rPr>
                  <w:rFonts w:hint="eastAsia"/>
                  <w:lang w:eastAsia="ja-JP"/>
                </w:rPr>
                <w:delText>Note:</w:delText>
              </w:r>
              <w:r w:rsidRPr="007849B1" w:rsidDel="00310705">
                <w:rPr>
                  <w:rFonts w:eastAsia="SimSun"/>
                </w:rPr>
                <w:tab/>
              </w:r>
              <w:r w:rsidRPr="007849B1" w:rsidDel="00310705">
                <w:rPr>
                  <w:lang w:eastAsia="ja-JP"/>
                </w:rPr>
                <w:delText>An additional 3dB gain is added to the total beamforming gain to account for the two polarization directions.</w:delText>
              </w:r>
              <w:r w:rsidRPr="007849B1" w:rsidDel="00310705">
                <w:rPr>
                  <w:rFonts w:ascii="Calibri" w:eastAsia="DengXian" w:hAnsi="Calibri"/>
                  <w:kern w:val="24"/>
                  <w:sz w:val="64"/>
                  <w:szCs w:val="64"/>
                  <w:lang w:val="en-US"/>
                </w:rPr>
                <w:delText xml:space="preserve"> </w:delText>
              </w:r>
              <w:r w:rsidRPr="007849B1" w:rsidDel="00310705">
                <w:rPr>
                  <w:lang w:val="en-US" w:eastAsia="ja-JP"/>
                </w:rPr>
                <w:delText>Boresight direction is perpendicular to the ceiling.</w:delText>
              </w:r>
            </w:del>
          </w:p>
        </w:tc>
      </w:tr>
    </w:tbl>
    <w:p w14:paraId="0793A685" w14:textId="29F83877" w:rsidR="00C019CF" w:rsidDel="00310705" w:rsidRDefault="00C019CF" w:rsidP="00C019CF">
      <w:pPr>
        <w:rPr>
          <w:del w:id="1277" w:author="Shubham Bhargava" w:date="2024-08-26T13:12:00Z"/>
          <w:lang w:eastAsia="ja-JP"/>
        </w:rPr>
      </w:pPr>
    </w:p>
    <w:p w14:paraId="4667F08B" w14:textId="7B97F555" w:rsidR="00C019CF" w:rsidDel="00310705" w:rsidRDefault="00C019CF" w:rsidP="00872F18">
      <w:pPr>
        <w:pStyle w:val="Heading6"/>
        <w:rPr>
          <w:del w:id="1278" w:author="Shubham Bhargava" w:date="2024-08-26T13:12:00Z"/>
          <w:lang w:eastAsia="ja-JP"/>
        </w:rPr>
      </w:pPr>
      <w:bookmarkStart w:id="1279" w:name="_Hlk81222568"/>
      <w:bookmarkStart w:id="1280" w:name="_Toc98750629"/>
      <w:del w:id="1281" w:author="Shubham Bhargava" w:date="2024-08-26T13:12:00Z">
        <w:r w:rsidDel="00310705">
          <w:rPr>
            <w:lang w:eastAsia="ja-JP"/>
          </w:rPr>
          <w:delText>6.1.2.3.2.4</w:delText>
        </w:r>
        <w:bookmarkEnd w:id="1279"/>
        <w:r w:rsidDel="00310705">
          <w:rPr>
            <w:rFonts w:eastAsia="SimSun"/>
          </w:rPr>
          <w:tab/>
          <w:delText xml:space="preserve">Array </w:delText>
        </w:r>
        <w:r w:rsidDel="00310705">
          <w:rPr>
            <w:lang w:eastAsia="ja-JP"/>
          </w:rPr>
          <w:delText>antenna model extension</w:delText>
        </w:r>
        <w:bookmarkEnd w:id="1280"/>
        <w:r w:rsidDel="00310705">
          <w:rPr>
            <w:lang w:eastAsia="ja-JP"/>
          </w:rPr>
          <w:delText xml:space="preserve"> </w:delText>
        </w:r>
      </w:del>
    </w:p>
    <w:p w14:paraId="1C83CF21" w14:textId="77777777" w:rsidR="00C019CF" w:rsidRDefault="00C019CF" w:rsidP="00C019CF">
      <w:r>
        <w:t xml:space="preserve">To model an AAS BS equipped with a sub-array antenna geometry an extended antenna model is required. A sub-array antenna geometry is created by combining vertical elements to sub-arrays as indicated in Figure </w:t>
      </w:r>
      <w:r>
        <w:rPr>
          <w:lang w:eastAsia="ja-JP"/>
        </w:rPr>
        <w:t>6.1</w:t>
      </w:r>
      <w:r>
        <w:t>.2.3.2</w:t>
      </w:r>
      <w:del w:id="1282" w:author="Shubham Bhargava" w:date="2024-08-26T13:13:00Z">
        <w:r w:rsidDel="00310705">
          <w:delText>.4</w:delText>
        </w:r>
      </w:del>
      <w:r>
        <w:t xml:space="preserve">-1. The antenna model extension was created to model AAS base station operating within the frequency range </w:t>
      </w:r>
      <w:r w:rsidRPr="00751BDF">
        <w:rPr>
          <w:rFonts w:eastAsia="SimSun"/>
          <w:szCs w:val="21"/>
          <w:lang w:eastAsia="zh-CN"/>
        </w:rPr>
        <w:t>14800 - 15350 MHz</w:t>
      </w:r>
      <w:r>
        <w:t xml:space="preserve"> required for sharing studies in ITU-R.</w:t>
      </w:r>
    </w:p>
    <w:p w14:paraId="07ADD52C" w14:textId="77777777" w:rsidR="00C019CF" w:rsidRDefault="00C019CF" w:rsidP="00C019CF">
      <w:pPr>
        <w:pStyle w:val="TH"/>
      </w:pPr>
      <w:r w:rsidRPr="00975E34">
        <w:rPr>
          <w:noProof/>
        </w:rPr>
        <w:lastRenderedPageBreak/>
        <w:drawing>
          <wp:inline distT="0" distB="0" distL="0" distR="0" wp14:anchorId="6791B53C" wp14:editId="5BE2B7A8">
            <wp:extent cx="2781300" cy="259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781300" cy="2590800"/>
                    </a:xfrm>
                    <a:prstGeom prst="rect">
                      <a:avLst/>
                    </a:prstGeom>
                    <a:noFill/>
                    <a:ln>
                      <a:noFill/>
                    </a:ln>
                  </pic:spPr>
                </pic:pic>
              </a:graphicData>
            </a:graphic>
          </wp:inline>
        </w:drawing>
      </w:r>
    </w:p>
    <w:p w14:paraId="32D7A498" w14:textId="77777777" w:rsidR="00C019CF" w:rsidRDefault="00C019CF" w:rsidP="00C019CF">
      <w:pPr>
        <w:pStyle w:val="TF"/>
        <w:rPr>
          <w:lang w:eastAsia="zh-CN"/>
        </w:rPr>
      </w:pPr>
      <w:r>
        <w:rPr>
          <w:lang w:eastAsia="zh-CN"/>
        </w:rPr>
        <w:t xml:space="preserve">Figure </w:t>
      </w:r>
      <w:r>
        <w:rPr>
          <w:lang w:eastAsia="ja-JP"/>
        </w:rPr>
        <w:t>6.1</w:t>
      </w:r>
      <w:r w:rsidRPr="00976C28">
        <w:rPr>
          <w:lang w:eastAsia="zh-CN"/>
        </w:rPr>
        <w:t>.2.3.2</w:t>
      </w:r>
      <w:del w:id="1283" w:author="Shubham Bhargava" w:date="2024-08-26T13:13:00Z">
        <w:r w:rsidRPr="00976C28" w:rsidDel="00310705">
          <w:rPr>
            <w:lang w:eastAsia="zh-CN"/>
          </w:rPr>
          <w:delText>.4</w:delText>
        </w:r>
      </w:del>
      <w:r>
        <w:rPr>
          <w:lang w:eastAsia="zh-CN"/>
        </w:rPr>
        <w:t>-1: Sub-array structure</w:t>
      </w:r>
    </w:p>
    <w:p w14:paraId="15D22A1F" w14:textId="77777777" w:rsidR="00C019CF" w:rsidRPr="005D4D88" w:rsidRDefault="00C019CF" w:rsidP="00C019CF">
      <w:r>
        <w:t xml:space="preserve">In Table </w:t>
      </w:r>
      <w:bookmarkStart w:id="1284" w:name="_Hlk81222699"/>
      <w:r>
        <w:t>6.1</w:t>
      </w:r>
      <w:r w:rsidRPr="00DB46E2">
        <w:t>.2.3.2</w:t>
      </w:r>
      <w:del w:id="1285" w:author="Shubham Bhargava" w:date="2024-08-26T13:13:00Z">
        <w:r w:rsidRPr="00DB46E2" w:rsidDel="00310705">
          <w:delText>.4</w:delText>
        </w:r>
      </w:del>
      <w:bookmarkEnd w:id="1284"/>
      <w:r>
        <w:t>-1, the parameters used by the parameterized array antenna model supporting sub-array geometries are described.</w:t>
      </w:r>
    </w:p>
    <w:p w14:paraId="3AA6A501" w14:textId="77777777" w:rsidR="00C019CF" w:rsidRPr="007B015D" w:rsidRDefault="00C019CF" w:rsidP="00C019CF">
      <w:pPr>
        <w:pStyle w:val="TH"/>
      </w:pPr>
      <w:r w:rsidRPr="003C0B2F">
        <w:t xml:space="preserve">Table </w:t>
      </w:r>
      <w:r>
        <w:t>6.1</w:t>
      </w:r>
      <w:r w:rsidRPr="00DB46E2">
        <w:t>.2.3.2</w:t>
      </w:r>
      <w:del w:id="1286" w:author="Shubham Bhargava" w:date="2024-08-26T13:13:00Z">
        <w:r w:rsidRPr="00DB46E2" w:rsidDel="00310705">
          <w:delText>.4</w:delText>
        </w:r>
      </w:del>
      <w:r w:rsidRPr="003C0B2F">
        <w:t>-</w:t>
      </w:r>
      <w:r>
        <w:t>1</w:t>
      </w:r>
      <w:r w:rsidRPr="003C0B2F">
        <w:t xml:space="preserve">: </w:t>
      </w:r>
      <w:r>
        <w:t>Extended parameter definitions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927"/>
        <w:gridCol w:w="3498"/>
        <w:gridCol w:w="787"/>
        <w:gridCol w:w="817"/>
      </w:tblGrid>
      <w:tr w:rsidR="00C019CF" w:rsidRPr="008E4460" w14:paraId="6B6BD028" w14:textId="77777777" w:rsidTr="00405C1A">
        <w:trPr>
          <w:tblHeader/>
          <w:jc w:val="center"/>
        </w:trPr>
        <w:tc>
          <w:tcPr>
            <w:tcW w:w="0" w:type="auto"/>
          </w:tcPr>
          <w:p w14:paraId="2614E49E" w14:textId="77777777" w:rsidR="00C019CF" w:rsidRPr="007B015D" w:rsidRDefault="00C019CF" w:rsidP="00405C1A">
            <w:pPr>
              <w:pStyle w:val="TAH"/>
            </w:pPr>
            <w:r w:rsidRPr="007B015D">
              <w:t>Level</w:t>
            </w:r>
          </w:p>
        </w:tc>
        <w:tc>
          <w:tcPr>
            <w:tcW w:w="0" w:type="auto"/>
          </w:tcPr>
          <w:p w14:paraId="0A933F4B" w14:textId="77777777" w:rsidR="00C019CF" w:rsidRPr="007B015D" w:rsidRDefault="00C019CF" w:rsidP="00405C1A">
            <w:pPr>
              <w:pStyle w:val="TAH"/>
            </w:pPr>
            <w:r w:rsidRPr="007B015D">
              <w:t>Parameter</w:t>
            </w:r>
          </w:p>
        </w:tc>
        <w:tc>
          <w:tcPr>
            <w:tcW w:w="0" w:type="auto"/>
          </w:tcPr>
          <w:p w14:paraId="4DEFD512" w14:textId="77777777" w:rsidR="00C019CF" w:rsidRPr="007B015D" w:rsidRDefault="00C019CF" w:rsidP="00405C1A">
            <w:pPr>
              <w:pStyle w:val="TAH"/>
            </w:pPr>
            <w:r w:rsidRPr="007B015D">
              <w:t>Symbol</w:t>
            </w:r>
          </w:p>
        </w:tc>
        <w:tc>
          <w:tcPr>
            <w:tcW w:w="0" w:type="auto"/>
          </w:tcPr>
          <w:p w14:paraId="04CDEF8E" w14:textId="77777777" w:rsidR="00C019CF" w:rsidRPr="007B015D" w:rsidRDefault="00C019CF" w:rsidP="00405C1A">
            <w:pPr>
              <w:pStyle w:val="TAH"/>
            </w:pPr>
            <w:r w:rsidRPr="007B015D">
              <w:t>Unit</w:t>
            </w:r>
          </w:p>
        </w:tc>
      </w:tr>
      <w:tr w:rsidR="00C019CF" w:rsidRPr="008E4460" w14:paraId="4CE27461" w14:textId="77777777" w:rsidTr="00405C1A">
        <w:trPr>
          <w:jc w:val="center"/>
        </w:trPr>
        <w:tc>
          <w:tcPr>
            <w:tcW w:w="0" w:type="auto"/>
            <w:vMerge w:val="restart"/>
          </w:tcPr>
          <w:p w14:paraId="221D89DE" w14:textId="77777777" w:rsidR="00C019CF" w:rsidRPr="007B015D" w:rsidRDefault="00C019CF" w:rsidP="00405C1A">
            <w:pPr>
              <w:pStyle w:val="TAC"/>
              <w:rPr>
                <w:lang w:eastAsia="zh-CN"/>
              </w:rPr>
            </w:pPr>
          </w:p>
          <w:p w14:paraId="623EBC86" w14:textId="77777777" w:rsidR="00C019CF" w:rsidRPr="007B015D" w:rsidRDefault="00C019CF" w:rsidP="00405C1A">
            <w:pPr>
              <w:pStyle w:val="TAC"/>
              <w:rPr>
                <w:lang w:eastAsia="zh-CN"/>
              </w:rPr>
            </w:pPr>
          </w:p>
          <w:p w14:paraId="1BD34755" w14:textId="77777777" w:rsidR="00C019CF" w:rsidRPr="007B015D" w:rsidRDefault="00C019CF" w:rsidP="00405C1A">
            <w:pPr>
              <w:pStyle w:val="TAC"/>
              <w:rPr>
                <w:lang w:eastAsia="zh-CN"/>
              </w:rPr>
            </w:pPr>
            <w:r w:rsidRPr="007B015D">
              <w:rPr>
                <w:lang w:eastAsia="zh-CN"/>
              </w:rPr>
              <w:t>Element</w:t>
            </w:r>
          </w:p>
        </w:tc>
        <w:tc>
          <w:tcPr>
            <w:tcW w:w="0" w:type="auto"/>
          </w:tcPr>
          <w:p w14:paraId="13645BE0" w14:textId="77777777" w:rsidR="00C019CF" w:rsidRPr="007B015D" w:rsidRDefault="00C019CF" w:rsidP="00405C1A">
            <w:pPr>
              <w:pStyle w:val="TAC"/>
              <w:rPr>
                <w:lang w:eastAsia="zh-CN"/>
              </w:rPr>
            </w:pPr>
            <w:r w:rsidRPr="007B015D">
              <w:rPr>
                <w:lang w:eastAsia="zh-CN"/>
              </w:rPr>
              <w:t>Front to back ratio</w:t>
            </w:r>
          </w:p>
        </w:tc>
        <w:tc>
          <w:tcPr>
            <w:tcW w:w="0" w:type="auto"/>
          </w:tcPr>
          <w:p w14:paraId="0C256B9B" w14:textId="77777777" w:rsidR="00C019CF" w:rsidRPr="007B015D" w:rsidRDefault="00C019CF" w:rsidP="00405C1A">
            <w:pPr>
              <w:pStyle w:val="TAC"/>
              <w:rPr>
                <w:rFonts w:ascii="Cambria Math" w:hAnsi="Cambria Math"/>
                <w:lang w:eastAsia="zh-CN"/>
              </w:rPr>
            </w:pPr>
            <w:r w:rsidRPr="00B075CD">
              <w:rPr>
                <w:rFonts w:ascii="Cambria Math" w:hAnsi="Cambria Math"/>
                <w:i/>
                <w:lang w:eastAsia="zh-CN"/>
              </w:rPr>
              <w:t>A</w:t>
            </w:r>
            <w:r w:rsidRPr="00B075CD">
              <w:rPr>
                <w:rFonts w:ascii="Cambria Math" w:hAnsi="Cambria Math"/>
                <w:i/>
                <w:vertAlign w:val="subscript"/>
                <w:lang w:eastAsia="zh-CN"/>
              </w:rPr>
              <w:t>m</w:t>
            </w:r>
          </w:p>
        </w:tc>
        <w:tc>
          <w:tcPr>
            <w:tcW w:w="0" w:type="auto"/>
          </w:tcPr>
          <w:p w14:paraId="129DDAE0" w14:textId="77777777" w:rsidR="00C019CF" w:rsidRPr="007B015D" w:rsidRDefault="00C019CF" w:rsidP="00405C1A">
            <w:pPr>
              <w:pStyle w:val="TAC"/>
              <w:rPr>
                <w:lang w:eastAsia="zh-CN"/>
              </w:rPr>
            </w:pPr>
            <w:r w:rsidRPr="007B015D">
              <w:rPr>
                <w:lang w:eastAsia="zh-CN"/>
              </w:rPr>
              <w:t>dB</w:t>
            </w:r>
          </w:p>
        </w:tc>
      </w:tr>
      <w:tr w:rsidR="00C019CF" w:rsidRPr="008E4460" w14:paraId="274974EA" w14:textId="77777777" w:rsidTr="00405C1A">
        <w:trPr>
          <w:jc w:val="center"/>
        </w:trPr>
        <w:tc>
          <w:tcPr>
            <w:tcW w:w="0" w:type="auto"/>
            <w:vMerge/>
          </w:tcPr>
          <w:p w14:paraId="26977F23" w14:textId="77777777" w:rsidR="00C019CF" w:rsidRPr="007B015D" w:rsidRDefault="00C019CF" w:rsidP="00405C1A">
            <w:pPr>
              <w:pStyle w:val="TAC"/>
            </w:pPr>
          </w:p>
        </w:tc>
        <w:tc>
          <w:tcPr>
            <w:tcW w:w="0" w:type="auto"/>
          </w:tcPr>
          <w:p w14:paraId="1CF529A6" w14:textId="77777777" w:rsidR="00C019CF" w:rsidRPr="007B015D" w:rsidRDefault="00C019CF" w:rsidP="00405C1A">
            <w:pPr>
              <w:pStyle w:val="TAC"/>
            </w:pPr>
            <w:r w:rsidRPr="007B015D">
              <w:t>Side lobe suppression</w:t>
            </w:r>
          </w:p>
        </w:tc>
        <w:tc>
          <w:tcPr>
            <w:tcW w:w="0" w:type="auto"/>
          </w:tcPr>
          <w:p w14:paraId="044B872C" w14:textId="77777777" w:rsidR="00C019CF" w:rsidRPr="007B015D" w:rsidRDefault="00C019CF" w:rsidP="00405C1A">
            <w:pPr>
              <w:pStyle w:val="TAC"/>
              <w:rPr>
                <w:rFonts w:ascii="Cambria Math" w:hAnsi="Cambria Math"/>
              </w:rPr>
            </w:pPr>
            <w:proofErr w:type="spellStart"/>
            <w:r w:rsidRPr="00B075CD">
              <w:rPr>
                <w:rFonts w:ascii="Cambria Math" w:hAnsi="Cambria Math"/>
                <w:i/>
              </w:rPr>
              <w:t>SLA</w:t>
            </w:r>
            <w:r w:rsidRPr="00B075CD">
              <w:rPr>
                <w:rFonts w:ascii="Cambria Math" w:hAnsi="Cambria Math"/>
                <w:i/>
                <w:vertAlign w:val="subscript"/>
              </w:rPr>
              <w:t>v</w:t>
            </w:r>
            <w:proofErr w:type="spellEnd"/>
          </w:p>
        </w:tc>
        <w:tc>
          <w:tcPr>
            <w:tcW w:w="0" w:type="auto"/>
          </w:tcPr>
          <w:p w14:paraId="608D497F" w14:textId="77777777" w:rsidR="00C019CF" w:rsidRPr="007B015D" w:rsidRDefault="00C019CF" w:rsidP="00405C1A">
            <w:pPr>
              <w:pStyle w:val="TAC"/>
            </w:pPr>
            <w:r w:rsidRPr="007B015D">
              <w:t>dB</w:t>
            </w:r>
          </w:p>
        </w:tc>
      </w:tr>
      <w:tr w:rsidR="00C019CF" w:rsidRPr="008E4460" w14:paraId="36287F20" w14:textId="77777777" w:rsidTr="00405C1A">
        <w:trPr>
          <w:jc w:val="center"/>
        </w:trPr>
        <w:tc>
          <w:tcPr>
            <w:tcW w:w="0" w:type="auto"/>
            <w:vMerge/>
          </w:tcPr>
          <w:p w14:paraId="4816FE70" w14:textId="77777777" w:rsidR="00C019CF" w:rsidRPr="007B015D" w:rsidRDefault="00C019CF" w:rsidP="00405C1A">
            <w:pPr>
              <w:pStyle w:val="TAC"/>
            </w:pPr>
          </w:p>
        </w:tc>
        <w:tc>
          <w:tcPr>
            <w:tcW w:w="0" w:type="auto"/>
          </w:tcPr>
          <w:p w14:paraId="352BE8D4" w14:textId="77777777" w:rsidR="00C019CF" w:rsidRPr="007B015D" w:rsidRDefault="00C019CF" w:rsidP="00405C1A">
            <w:pPr>
              <w:pStyle w:val="TAC"/>
            </w:pPr>
            <w:r w:rsidRPr="007B015D">
              <w:t>Horizontal half power beamwidth</w:t>
            </w:r>
          </w:p>
        </w:tc>
        <w:tc>
          <w:tcPr>
            <w:tcW w:w="0" w:type="auto"/>
          </w:tcPr>
          <w:p w14:paraId="708FD432" w14:textId="77777777" w:rsidR="00C019CF" w:rsidRPr="007B015D" w:rsidRDefault="00C019CF" w:rsidP="00405C1A">
            <w:pPr>
              <w:pStyle w:val="TAC"/>
              <w:rPr>
                <w:rFonts w:ascii="Cambria Math" w:hAnsi="Cambria Math"/>
              </w:rPr>
            </w:pPr>
            <w:r w:rsidRPr="00C8686D">
              <w:rPr>
                <w:rFonts w:ascii="Symbol" w:hAnsi="Symbol"/>
                <w:i/>
              </w:rPr>
              <w:t></w:t>
            </w:r>
            <w:r w:rsidRPr="007B015D">
              <w:rPr>
                <w:rFonts w:ascii="Cambria Math" w:hAnsi="Cambria Math"/>
                <w:i/>
                <w:vertAlign w:val="subscript"/>
              </w:rPr>
              <w:t>3dB</w:t>
            </w:r>
          </w:p>
        </w:tc>
        <w:tc>
          <w:tcPr>
            <w:tcW w:w="0" w:type="auto"/>
          </w:tcPr>
          <w:p w14:paraId="58CC716E" w14:textId="77777777" w:rsidR="00C019CF" w:rsidRPr="007B015D" w:rsidRDefault="00C019CF" w:rsidP="00405C1A">
            <w:pPr>
              <w:pStyle w:val="TAC"/>
            </w:pPr>
            <w:r w:rsidRPr="007B015D">
              <w:t>Degrees</w:t>
            </w:r>
          </w:p>
        </w:tc>
      </w:tr>
      <w:tr w:rsidR="00C019CF" w:rsidRPr="008E4460" w14:paraId="44A2C36D" w14:textId="77777777" w:rsidTr="00405C1A">
        <w:trPr>
          <w:jc w:val="center"/>
        </w:trPr>
        <w:tc>
          <w:tcPr>
            <w:tcW w:w="0" w:type="auto"/>
            <w:vMerge/>
          </w:tcPr>
          <w:p w14:paraId="4AA1B342" w14:textId="77777777" w:rsidR="00C019CF" w:rsidRPr="007B015D" w:rsidRDefault="00C019CF" w:rsidP="00405C1A">
            <w:pPr>
              <w:pStyle w:val="TAC"/>
            </w:pPr>
          </w:p>
        </w:tc>
        <w:tc>
          <w:tcPr>
            <w:tcW w:w="0" w:type="auto"/>
          </w:tcPr>
          <w:p w14:paraId="3866D381" w14:textId="77777777" w:rsidR="00C019CF" w:rsidRPr="007B015D" w:rsidRDefault="00C019CF" w:rsidP="00405C1A">
            <w:pPr>
              <w:pStyle w:val="TAC"/>
            </w:pPr>
            <w:r w:rsidRPr="007B015D">
              <w:t>Vertical half power beamwidth</w:t>
            </w:r>
          </w:p>
        </w:tc>
        <w:tc>
          <w:tcPr>
            <w:tcW w:w="0" w:type="auto"/>
          </w:tcPr>
          <w:p w14:paraId="5BCCBE40" w14:textId="77777777" w:rsidR="00C019CF" w:rsidRPr="007B015D" w:rsidRDefault="00C019CF" w:rsidP="00405C1A">
            <w:pPr>
              <w:pStyle w:val="TAC"/>
              <w:rPr>
                <w:rFonts w:ascii="Cambria Math" w:hAnsi="Cambria Math"/>
              </w:rPr>
            </w:pPr>
            <w:r w:rsidRPr="00C8686D">
              <w:rPr>
                <w:rFonts w:ascii="Symbol" w:hAnsi="Symbol"/>
                <w:i/>
              </w:rPr>
              <w:t></w:t>
            </w:r>
            <w:r w:rsidRPr="007B015D">
              <w:rPr>
                <w:rFonts w:ascii="Cambria Math" w:hAnsi="Cambria Math"/>
                <w:i/>
                <w:vertAlign w:val="subscript"/>
              </w:rPr>
              <w:t>3dB</w:t>
            </w:r>
          </w:p>
        </w:tc>
        <w:tc>
          <w:tcPr>
            <w:tcW w:w="0" w:type="auto"/>
          </w:tcPr>
          <w:p w14:paraId="58AB748A" w14:textId="77777777" w:rsidR="00C019CF" w:rsidRPr="007B015D" w:rsidRDefault="00C019CF" w:rsidP="00405C1A">
            <w:pPr>
              <w:pStyle w:val="TAC"/>
            </w:pPr>
            <w:r w:rsidRPr="007B015D">
              <w:t>Degrees</w:t>
            </w:r>
          </w:p>
        </w:tc>
      </w:tr>
      <w:tr w:rsidR="00C019CF" w:rsidRPr="008E4460" w14:paraId="7F85D43D" w14:textId="77777777" w:rsidTr="00405C1A">
        <w:trPr>
          <w:jc w:val="center"/>
        </w:trPr>
        <w:tc>
          <w:tcPr>
            <w:tcW w:w="0" w:type="auto"/>
            <w:vMerge/>
          </w:tcPr>
          <w:p w14:paraId="332FF8A7" w14:textId="77777777" w:rsidR="00C019CF" w:rsidRPr="007B015D" w:rsidRDefault="00C019CF" w:rsidP="00405C1A">
            <w:pPr>
              <w:pStyle w:val="TAC"/>
            </w:pPr>
          </w:p>
        </w:tc>
        <w:tc>
          <w:tcPr>
            <w:tcW w:w="0" w:type="auto"/>
          </w:tcPr>
          <w:p w14:paraId="5262E028" w14:textId="77777777" w:rsidR="00C019CF" w:rsidRPr="007B015D" w:rsidRDefault="00C019CF" w:rsidP="00405C1A">
            <w:pPr>
              <w:pStyle w:val="TAC"/>
            </w:pPr>
            <w:r w:rsidRPr="007B015D">
              <w:t>Array element peak gain</w:t>
            </w:r>
          </w:p>
        </w:tc>
        <w:tc>
          <w:tcPr>
            <w:tcW w:w="0" w:type="auto"/>
          </w:tcPr>
          <w:p w14:paraId="363E2EEE" w14:textId="77777777" w:rsidR="00C019CF" w:rsidRPr="007B015D" w:rsidRDefault="00C019CF" w:rsidP="00405C1A">
            <w:pPr>
              <w:pStyle w:val="TAC"/>
              <w:rPr>
                <w:rFonts w:ascii="Cambria Math" w:hAnsi="Cambria Math"/>
              </w:rPr>
            </w:pPr>
            <w:proofErr w:type="spellStart"/>
            <w:proofErr w:type="gramStart"/>
            <w:r w:rsidRPr="00B075CD">
              <w:rPr>
                <w:rFonts w:ascii="Cambria Math" w:hAnsi="Cambria Math"/>
                <w:i/>
              </w:rPr>
              <w:t>G</w:t>
            </w:r>
            <w:r w:rsidRPr="00B075CD">
              <w:rPr>
                <w:rFonts w:ascii="Cambria Math" w:hAnsi="Cambria Math"/>
                <w:i/>
                <w:vertAlign w:val="subscript"/>
              </w:rPr>
              <w:t>E,max</w:t>
            </w:r>
            <w:proofErr w:type="spellEnd"/>
            <w:proofErr w:type="gramEnd"/>
          </w:p>
        </w:tc>
        <w:tc>
          <w:tcPr>
            <w:tcW w:w="0" w:type="auto"/>
          </w:tcPr>
          <w:p w14:paraId="0A9B367B" w14:textId="77777777" w:rsidR="00C019CF" w:rsidRPr="007B015D" w:rsidRDefault="00C019CF" w:rsidP="00405C1A">
            <w:pPr>
              <w:pStyle w:val="TAC"/>
            </w:pPr>
            <w:proofErr w:type="spellStart"/>
            <w:r w:rsidRPr="007B015D">
              <w:t>dBi</w:t>
            </w:r>
            <w:proofErr w:type="spellEnd"/>
          </w:p>
        </w:tc>
      </w:tr>
      <w:tr w:rsidR="00C019CF" w:rsidRPr="008E4460" w14:paraId="344BF462" w14:textId="77777777" w:rsidTr="00405C1A">
        <w:trPr>
          <w:jc w:val="center"/>
        </w:trPr>
        <w:tc>
          <w:tcPr>
            <w:tcW w:w="0" w:type="auto"/>
            <w:vMerge w:val="restart"/>
          </w:tcPr>
          <w:p w14:paraId="4C2C13E8" w14:textId="77777777" w:rsidR="00C019CF" w:rsidRPr="00ED4D95" w:rsidRDefault="00C019CF" w:rsidP="00405C1A">
            <w:pPr>
              <w:pStyle w:val="TAC"/>
            </w:pPr>
          </w:p>
          <w:p w14:paraId="52048CE9" w14:textId="77777777" w:rsidR="00C019CF" w:rsidRPr="00ED4D95" w:rsidRDefault="00C019CF" w:rsidP="00405C1A">
            <w:pPr>
              <w:pStyle w:val="TAC"/>
            </w:pPr>
            <w:r w:rsidRPr="00ED4D95">
              <w:t>Sub-array</w:t>
            </w:r>
          </w:p>
        </w:tc>
        <w:tc>
          <w:tcPr>
            <w:tcW w:w="0" w:type="auto"/>
          </w:tcPr>
          <w:p w14:paraId="139EBA7D" w14:textId="77777777" w:rsidR="00C019CF" w:rsidRPr="00ED4D95" w:rsidRDefault="00C019CF" w:rsidP="00405C1A">
            <w:pPr>
              <w:pStyle w:val="TAC"/>
            </w:pPr>
            <w:r w:rsidRPr="00ED4D95">
              <w:t>Number of element rows in sub-array</w:t>
            </w:r>
          </w:p>
        </w:tc>
        <w:tc>
          <w:tcPr>
            <w:tcW w:w="0" w:type="auto"/>
          </w:tcPr>
          <w:p w14:paraId="4B64F9D8" w14:textId="77777777" w:rsidR="00C019CF" w:rsidRPr="00ED4D95" w:rsidRDefault="00C019CF" w:rsidP="00405C1A">
            <w:pPr>
              <w:pStyle w:val="TAC"/>
              <w:rPr>
                <w:rFonts w:ascii="Cambria Math" w:hAnsi="Cambria Math"/>
                <w:i/>
              </w:rPr>
            </w:pPr>
            <w:proofErr w:type="spellStart"/>
            <w:r w:rsidRPr="00ED4D95">
              <w:rPr>
                <w:rFonts w:ascii="Cambria Math" w:hAnsi="Cambria Math"/>
                <w:i/>
              </w:rPr>
              <w:t>M</w:t>
            </w:r>
            <w:r w:rsidRPr="00ED4D95">
              <w:rPr>
                <w:rFonts w:ascii="Cambria Math" w:hAnsi="Cambria Math"/>
                <w:i/>
                <w:vertAlign w:val="subscript"/>
              </w:rPr>
              <w:t>sub</w:t>
            </w:r>
            <w:proofErr w:type="spellEnd"/>
          </w:p>
        </w:tc>
        <w:tc>
          <w:tcPr>
            <w:tcW w:w="0" w:type="auto"/>
          </w:tcPr>
          <w:p w14:paraId="7BD1A24A" w14:textId="77777777" w:rsidR="00C019CF" w:rsidRPr="00ED4D95" w:rsidRDefault="00C019CF" w:rsidP="00405C1A">
            <w:pPr>
              <w:pStyle w:val="TAC"/>
            </w:pPr>
            <w:r w:rsidRPr="00ED4D95">
              <w:t>Integer</w:t>
            </w:r>
          </w:p>
        </w:tc>
      </w:tr>
      <w:tr w:rsidR="00C019CF" w:rsidRPr="008E4460" w14:paraId="77DEA59F" w14:textId="77777777" w:rsidTr="00405C1A">
        <w:trPr>
          <w:jc w:val="center"/>
        </w:trPr>
        <w:tc>
          <w:tcPr>
            <w:tcW w:w="0" w:type="auto"/>
            <w:vMerge/>
          </w:tcPr>
          <w:p w14:paraId="60EB250C" w14:textId="77777777" w:rsidR="00C019CF" w:rsidRPr="008E1038" w:rsidRDefault="00C019CF" w:rsidP="00405C1A">
            <w:pPr>
              <w:pStyle w:val="TAC"/>
            </w:pPr>
          </w:p>
        </w:tc>
        <w:tc>
          <w:tcPr>
            <w:tcW w:w="0" w:type="auto"/>
          </w:tcPr>
          <w:p w14:paraId="37F92835" w14:textId="77777777" w:rsidR="00C019CF" w:rsidRPr="008E1038" w:rsidRDefault="00C019CF" w:rsidP="00405C1A">
            <w:pPr>
              <w:pStyle w:val="TAC"/>
            </w:pPr>
            <w:r w:rsidRPr="008E1038">
              <w:t xml:space="preserve">Vertical element separation </w:t>
            </w:r>
          </w:p>
        </w:tc>
        <w:tc>
          <w:tcPr>
            <w:tcW w:w="0" w:type="auto"/>
          </w:tcPr>
          <w:p w14:paraId="6C8853D7" w14:textId="77777777" w:rsidR="00C019CF" w:rsidRPr="008E1038" w:rsidRDefault="00C019CF" w:rsidP="00405C1A">
            <w:pPr>
              <w:pStyle w:val="TAC"/>
              <w:rPr>
                <w:rFonts w:ascii="Cambria Math" w:hAnsi="Cambria Math"/>
                <w:i/>
              </w:rPr>
            </w:pPr>
            <w:proofErr w:type="spellStart"/>
            <w:proofErr w:type="gramStart"/>
            <w:r w:rsidRPr="008E1038">
              <w:rPr>
                <w:rFonts w:ascii="Cambria Math" w:hAnsi="Cambria Math"/>
                <w:i/>
              </w:rPr>
              <w:t>d</w:t>
            </w:r>
            <w:r w:rsidRPr="008E1038">
              <w:rPr>
                <w:rFonts w:ascii="Cambria Math" w:hAnsi="Cambria Math"/>
                <w:i/>
                <w:vertAlign w:val="subscript"/>
              </w:rPr>
              <w:t>v,sub</w:t>
            </w:r>
            <w:proofErr w:type="spellEnd"/>
            <w:proofErr w:type="gramEnd"/>
          </w:p>
        </w:tc>
        <w:tc>
          <w:tcPr>
            <w:tcW w:w="0" w:type="auto"/>
          </w:tcPr>
          <w:p w14:paraId="45055019" w14:textId="77777777" w:rsidR="00C019CF" w:rsidRPr="008E1038" w:rsidRDefault="00C019CF" w:rsidP="00405C1A">
            <w:pPr>
              <w:pStyle w:val="TAC"/>
            </w:pPr>
            <w:r w:rsidRPr="008E1038">
              <w:t>m</w:t>
            </w:r>
          </w:p>
        </w:tc>
      </w:tr>
      <w:tr w:rsidR="00C019CF" w:rsidRPr="008E4460" w14:paraId="2BF8C803" w14:textId="77777777" w:rsidTr="00405C1A">
        <w:trPr>
          <w:jc w:val="center"/>
        </w:trPr>
        <w:tc>
          <w:tcPr>
            <w:tcW w:w="0" w:type="auto"/>
            <w:vMerge/>
          </w:tcPr>
          <w:p w14:paraId="3384BD19" w14:textId="77777777" w:rsidR="00C019CF" w:rsidRPr="008E1038" w:rsidRDefault="00C019CF" w:rsidP="00405C1A">
            <w:pPr>
              <w:pStyle w:val="TAC"/>
            </w:pPr>
          </w:p>
        </w:tc>
        <w:tc>
          <w:tcPr>
            <w:tcW w:w="0" w:type="auto"/>
          </w:tcPr>
          <w:p w14:paraId="06573723" w14:textId="77777777" w:rsidR="00C019CF" w:rsidRPr="008E1038" w:rsidRDefault="00C019CF" w:rsidP="00405C1A">
            <w:pPr>
              <w:pStyle w:val="TAC"/>
            </w:pPr>
            <w:r w:rsidRPr="008E1038">
              <w:t>Electrical pre-set sub-array down-tilt angle</w:t>
            </w:r>
          </w:p>
        </w:tc>
        <w:tc>
          <w:tcPr>
            <w:tcW w:w="0" w:type="auto"/>
          </w:tcPr>
          <w:p w14:paraId="5AEADF07" w14:textId="77777777" w:rsidR="00C019CF" w:rsidRPr="008E1038" w:rsidRDefault="00C019CF" w:rsidP="00405C1A">
            <w:pPr>
              <w:pStyle w:val="TAC"/>
              <w:rPr>
                <w:rFonts w:ascii="Cambria Math" w:hAnsi="Cambria Math"/>
                <w:i/>
              </w:rPr>
            </w:pPr>
            <w:r w:rsidRPr="008E1038">
              <w:rPr>
                <w:rFonts w:ascii="Symbol" w:hAnsi="Symbol"/>
                <w:i/>
              </w:rPr>
              <w:t></w:t>
            </w:r>
            <w:proofErr w:type="spellStart"/>
            <w:r w:rsidRPr="008E1038">
              <w:rPr>
                <w:rFonts w:ascii="Cambria Math" w:hAnsi="Cambria Math"/>
                <w:i/>
                <w:vertAlign w:val="subscript"/>
              </w:rPr>
              <w:t>subtilt</w:t>
            </w:r>
            <w:proofErr w:type="spellEnd"/>
          </w:p>
        </w:tc>
        <w:tc>
          <w:tcPr>
            <w:tcW w:w="0" w:type="auto"/>
          </w:tcPr>
          <w:p w14:paraId="7F7AFAE9" w14:textId="77777777" w:rsidR="00C019CF" w:rsidRPr="008E1038" w:rsidRDefault="00C019CF" w:rsidP="00405C1A">
            <w:pPr>
              <w:pStyle w:val="TAC"/>
            </w:pPr>
            <w:r w:rsidRPr="008E1038">
              <w:t>Degrees</w:t>
            </w:r>
          </w:p>
        </w:tc>
      </w:tr>
      <w:tr w:rsidR="00C019CF" w:rsidRPr="008E4460" w14:paraId="09C27600" w14:textId="77777777" w:rsidTr="00405C1A">
        <w:trPr>
          <w:jc w:val="center"/>
        </w:trPr>
        <w:tc>
          <w:tcPr>
            <w:tcW w:w="0" w:type="auto"/>
            <w:vMerge w:val="restart"/>
          </w:tcPr>
          <w:p w14:paraId="021DEF3D" w14:textId="77777777" w:rsidR="00C019CF" w:rsidRPr="007B015D" w:rsidRDefault="00C019CF" w:rsidP="00405C1A">
            <w:pPr>
              <w:pStyle w:val="TAC"/>
            </w:pPr>
          </w:p>
          <w:p w14:paraId="516FA9F6" w14:textId="77777777" w:rsidR="00C019CF" w:rsidRPr="007B015D" w:rsidRDefault="00C019CF" w:rsidP="00405C1A">
            <w:pPr>
              <w:pStyle w:val="TAC"/>
            </w:pPr>
          </w:p>
          <w:p w14:paraId="43D8220E" w14:textId="77777777" w:rsidR="00C019CF" w:rsidRPr="007B015D" w:rsidRDefault="00C019CF" w:rsidP="00405C1A">
            <w:pPr>
              <w:pStyle w:val="TAC"/>
            </w:pPr>
            <w:r w:rsidRPr="007B015D">
              <w:t>Array</w:t>
            </w:r>
          </w:p>
        </w:tc>
        <w:tc>
          <w:tcPr>
            <w:tcW w:w="0" w:type="auto"/>
          </w:tcPr>
          <w:p w14:paraId="559F3BD7" w14:textId="77777777" w:rsidR="00C019CF" w:rsidRPr="007B015D" w:rsidRDefault="00C019CF" w:rsidP="00405C1A">
            <w:pPr>
              <w:pStyle w:val="TAC"/>
            </w:pPr>
            <w:r w:rsidRPr="007B015D">
              <w:t xml:space="preserve">Number of </w:t>
            </w:r>
            <w:r>
              <w:t>elements/</w:t>
            </w:r>
            <w:r w:rsidRPr="007B015D">
              <w:t>sub-array rows</w:t>
            </w:r>
          </w:p>
        </w:tc>
        <w:tc>
          <w:tcPr>
            <w:tcW w:w="0" w:type="auto"/>
          </w:tcPr>
          <w:p w14:paraId="58C78F41" w14:textId="77777777" w:rsidR="00C019CF" w:rsidRPr="00B075CD" w:rsidRDefault="00C019CF" w:rsidP="00405C1A">
            <w:pPr>
              <w:pStyle w:val="TAC"/>
              <w:rPr>
                <w:rFonts w:ascii="Cambria Math" w:hAnsi="Cambria Math"/>
                <w:i/>
              </w:rPr>
            </w:pPr>
            <w:r w:rsidRPr="00B075CD">
              <w:rPr>
                <w:rFonts w:ascii="Cambria Math" w:hAnsi="Cambria Math"/>
                <w:i/>
              </w:rPr>
              <w:t>M</w:t>
            </w:r>
          </w:p>
        </w:tc>
        <w:tc>
          <w:tcPr>
            <w:tcW w:w="0" w:type="auto"/>
          </w:tcPr>
          <w:p w14:paraId="7ACF9CE2" w14:textId="77777777" w:rsidR="00C019CF" w:rsidRPr="007B015D" w:rsidRDefault="00C019CF" w:rsidP="00405C1A">
            <w:pPr>
              <w:pStyle w:val="TAC"/>
            </w:pPr>
            <w:r w:rsidRPr="007B015D">
              <w:t>Integer</w:t>
            </w:r>
          </w:p>
        </w:tc>
      </w:tr>
      <w:tr w:rsidR="00C019CF" w:rsidRPr="008E4460" w14:paraId="6ECA7391" w14:textId="77777777" w:rsidTr="00405C1A">
        <w:trPr>
          <w:jc w:val="center"/>
        </w:trPr>
        <w:tc>
          <w:tcPr>
            <w:tcW w:w="0" w:type="auto"/>
            <w:vMerge/>
          </w:tcPr>
          <w:p w14:paraId="0435A70F" w14:textId="77777777" w:rsidR="00C019CF" w:rsidRPr="007B015D" w:rsidRDefault="00C019CF" w:rsidP="00405C1A">
            <w:pPr>
              <w:keepNext/>
              <w:keepLines/>
              <w:spacing w:after="0"/>
              <w:jc w:val="center"/>
              <w:rPr>
                <w:rFonts w:ascii="Arial" w:hAnsi="Arial" w:cs="Arial"/>
                <w:sz w:val="18"/>
                <w:szCs w:val="18"/>
                <w:lang w:eastAsia="x-none"/>
              </w:rPr>
            </w:pPr>
          </w:p>
        </w:tc>
        <w:tc>
          <w:tcPr>
            <w:tcW w:w="0" w:type="auto"/>
          </w:tcPr>
          <w:p w14:paraId="1956A1C0" w14:textId="77777777" w:rsidR="00C019CF" w:rsidRPr="007B015D" w:rsidRDefault="00C019CF" w:rsidP="00405C1A">
            <w:pPr>
              <w:pStyle w:val="TAC"/>
            </w:pPr>
            <w:r w:rsidRPr="007B015D">
              <w:t xml:space="preserve">Number of </w:t>
            </w:r>
            <w:r>
              <w:t>elements</w:t>
            </w:r>
            <w:r w:rsidRPr="007B015D">
              <w:t xml:space="preserve"> columns</w:t>
            </w:r>
          </w:p>
        </w:tc>
        <w:tc>
          <w:tcPr>
            <w:tcW w:w="0" w:type="auto"/>
          </w:tcPr>
          <w:p w14:paraId="2B87F82D" w14:textId="77777777" w:rsidR="00C019CF" w:rsidRPr="00B075CD" w:rsidRDefault="00C019CF" w:rsidP="00405C1A">
            <w:pPr>
              <w:pStyle w:val="TAC"/>
              <w:rPr>
                <w:rFonts w:ascii="Cambria Math" w:hAnsi="Cambria Math"/>
                <w:i/>
              </w:rPr>
            </w:pPr>
            <w:r w:rsidRPr="00B075CD">
              <w:rPr>
                <w:rFonts w:ascii="Cambria Math" w:hAnsi="Cambria Math"/>
                <w:i/>
              </w:rPr>
              <w:t>N</w:t>
            </w:r>
          </w:p>
        </w:tc>
        <w:tc>
          <w:tcPr>
            <w:tcW w:w="0" w:type="auto"/>
          </w:tcPr>
          <w:p w14:paraId="1A489D62" w14:textId="77777777" w:rsidR="00C019CF" w:rsidRPr="007B015D" w:rsidRDefault="00C019CF" w:rsidP="00405C1A">
            <w:pPr>
              <w:pStyle w:val="TAC"/>
            </w:pPr>
            <w:r w:rsidRPr="007B015D">
              <w:t>Integer</w:t>
            </w:r>
          </w:p>
        </w:tc>
      </w:tr>
      <w:tr w:rsidR="00C019CF" w:rsidRPr="008E4460" w14:paraId="6E4376A4" w14:textId="77777777" w:rsidTr="00405C1A">
        <w:trPr>
          <w:jc w:val="center"/>
        </w:trPr>
        <w:tc>
          <w:tcPr>
            <w:tcW w:w="0" w:type="auto"/>
            <w:vMerge/>
          </w:tcPr>
          <w:p w14:paraId="67C08001" w14:textId="77777777" w:rsidR="00C019CF" w:rsidRPr="007B015D" w:rsidRDefault="00C019CF" w:rsidP="00405C1A">
            <w:pPr>
              <w:keepNext/>
              <w:keepLines/>
              <w:spacing w:after="0"/>
              <w:jc w:val="center"/>
              <w:rPr>
                <w:rFonts w:ascii="Arial" w:hAnsi="Arial" w:cs="Arial"/>
                <w:sz w:val="18"/>
                <w:szCs w:val="18"/>
                <w:lang w:eastAsia="x-none"/>
              </w:rPr>
            </w:pPr>
          </w:p>
        </w:tc>
        <w:tc>
          <w:tcPr>
            <w:tcW w:w="0" w:type="auto"/>
          </w:tcPr>
          <w:p w14:paraId="5EFB89CB" w14:textId="77777777" w:rsidR="00C019CF" w:rsidRPr="007B015D" w:rsidRDefault="00C019CF" w:rsidP="00405C1A">
            <w:pPr>
              <w:pStyle w:val="TAC"/>
            </w:pPr>
            <w:r w:rsidRPr="007B015D">
              <w:t xml:space="preserve">Horizontal </w:t>
            </w:r>
            <w:r>
              <w:t>element</w:t>
            </w:r>
            <w:r w:rsidRPr="007B015D">
              <w:t xml:space="preserve"> separation</w:t>
            </w:r>
          </w:p>
        </w:tc>
        <w:tc>
          <w:tcPr>
            <w:tcW w:w="0" w:type="auto"/>
          </w:tcPr>
          <w:p w14:paraId="72E20C02" w14:textId="77777777" w:rsidR="00C019CF" w:rsidRPr="007B015D" w:rsidRDefault="00C019CF" w:rsidP="00405C1A">
            <w:pPr>
              <w:pStyle w:val="TAC"/>
              <w:rPr>
                <w:rFonts w:ascii="Cambria Math" w:hAnsi="Cambria Math"/>
              </w:rPr>
            </w:pPr>
            <w:r w:rsidRPr="00B075CD">
              <w:rPr>
                <w:rFonts w:ascii="Cambria Math" w:hAnsi="Cambria Math"/>
                <w:i/>
              </w:rPr>
              <w:t>d</w:t>
            </w:r>
            <w:r w:rsidRPr="00B075CD">
              <w:rPr>
                <w:rFonts w:ascii="Cambria Math" w:hAnsi="Cambria Math"/>
                <w:i/>
                <w:vertAlign w:val="subscript"/>
              </w:rPr>
              <w:t>h</w:t>
            </w:r>
          </w:p>
        </w:tc>
        <w:tc>
          <w:tcPr>
            <w:tcW w:w="0" w:type="auto"/>
          </w:tcPr>
          <w:p w14:paraId="64F38BB4" w14:textId="77777777" w:rsidR="00C019CF" w:rsidRPr="007B015D" w:rsidRDefault="00C019CF" w:rsidP="00405C1A">
            <w:pPr>
              <w:pStyle w:val="TAC"/>
            </w:pPr>
            <w:r w:rsidRPr="007B015D">
              <w:t>m</w:t>
            </w:r>
          </w:p>
        </w:tc>
      </w:tr>
      <w:tr w:rsidR="00C019CF" w:rsidRPr="008E4460" w14:paraId="33552DE6" w14:textId="77777777" w:rsidTr="00405C1A">
        <w:trPr>
          <w:jc w:val="center"/>
        </w:trPr>
        <w:tc>
          <w:tcPr>
            <w:tcW w:w="0" w:type="auto"/>
            <w:vMerge/>
          </w:tcPr>
          <w:p w14:paraId="2D2B7441" w14:textId="77777777" w:rsidR="00C019CF" w:rsidRPr="007B015D" w:rsidRDefault="00C019CF" w:rsidP="00405C1A">
            <w:pPr>
              <w:keepNext/>
              <w:keepLines/>
              <w:spacing w:after="0"/>
              <w:jc w:val="center"/>
              <w:rPr>
                <w:rFonts w:ascii="Arial" w:hAnsi="Arial" w:cs="Arial"/>
                <w:sz w:val="18"/>
                <w:szCs w:val="18"/>
                <w:lang w:eastAsia="x-none"/>
              </w:rPr>
            </w:pPr>
          </w:p>
        </w:tc>
        <w:tc>
          <w:tcPr>
            <w:tcW w:w="0" w:type="auto"/>
          </w:tcPr>
          <w:p w14:paraId="7717B30F" w14:textId="77777777" w:rsidR="00C019CF" w:rsidRPr="007B015D" w:rsidRDefault="00C019CF" w:rsidP="00405C1A">
            <w:pPr>
              <w:pStyle w:val="TAC"/>
            </w:pPr>
            <w:r w:rsidRPr="007B015D">
              <w:t xml:space="preserve">Vertical </w:t>
            </w:r>
            <w:r>
              <w:t>element/</w:t>
            </w:r>
            <w:r w:rsidRPr="007B015D">
              <w:t>sub-array separation</w:t>
            </w:r>
          </w:p>
        </w:tc>
        <w:tc>
          <w:tcPr>
            <w:tcW w:w="0" w:type="auto"/>
          </w:tcPr>
          <w:p w14:paraId="633D314C" w14:textId="77777777" w:rsidR="00C019CF" w:rsidRPr="007B015D" w:rsidRDefault="00C019CF" w:rsidP="00405C1A">
            <w:pPr>
              <w:pStyle w:val="TAC"/>
              <w:rPr>
                <w:rFonts w:ascii="Cambria Math" w:hAnsi="Cambria Math"/>
              </w:rPr>
            </w:pPr>
            <w:r w:rsidRPr="00B075CD">
              <w:rPr>
                <w:rFonts w:ascii="Cambria Math" w:hAnsi="Cambria Math"/>
                <w:i/>
              </w:rPr>
              <w:t>d</w:t>
            </w:r>
            <w:r w:rsidRPr="00B075CD">
              <w:rPr>
                <w:rFonts w:ascii="Cambria Math" w:hAnsi="Cambria Math"/>
                <w:i/>
                <w:vertAlign w:val="subscript"/>
              </w:rPr>
              <w:t>v</w:t>
            </w:r>
          </w:p>
        </w:tc>
        <w:tc>
          <w:tcPr>
            <w:tcW w:w="0" w:type="auto"/>
          </w:tcPr>
          <w:p w14:paraId="3D990B59" w14:textId="77777777" w:rsidR="00C019CF" w:rsidRPr="007B015D" w:rsidRDefault="00C019CF" w:rsidP="00405C1A">
            <w:pPr>
              <w:pStyle w:val="TAC"/>
            </w:pPr>
            <w:r w:rsidRPr="007B015D">
              <w:t>m</w:t>
            </w:r>
          </w:p>
        </w:tc>
      </w:tr>
      <w:tr w:rsidR="00C019CF" w:rsidRPr="008E4460" w14:paraId="5EFA7F54" w14:textId="77777777" w:rsidTr="00405C1A">
        <w:trPr>
          <w:jc w:val="center"/>
        </w:trPr>
        <w:tc>
          <w:tcPr>
            <w:tcW w:w="0" w:type="auto"/>
            <w:vMerge/>
          </w:tcPr>
          <w:p w14:paraId="65CE9EDA" w14:textId="77777777" w:rsidR="00C019CF" w:rsidRPr="007B015D" w:rsidRDefault="00C019CF" w:rsidP="00405C1A">
            <w:pPr>
              <w:keepNext/>
              <w:keepLines/>
              <w:spacing w:after="0"/>
              <w:jc w:val="center"/>
              <w:rPr>
                <w:rFonts w:ascii="Arial" w:hAnsi="Arial" w:cs="Arial"/>
                <w:sz w:val="18"/>
                <w:szCs w:val="18"/>
                <w:lang w:eastAsia="x-none"/>
              </w:rPr>
            </w:pPr>
          </w:p>
        </w:tc>
        <w:tc>
          <w:tcPr>
            <w:tcW w:w="0" w:type="auto"/>
          </w:tcPr>
          <w:p w14:paraId="42B10A48" w14:textId="77777777" w:rsidR="00C019CF" w:rsidRPr="007B015D" w:rsidRDefault="00C019CF" w:rsidP="00405C1A">
            <w:pPr>
              <w:pStyle w:val="TAC"/>
            </w:pPr>
            <w:r w:rsidRPr="007B015D">
              <w:t>Electrical down-tilt angle</w:t>
            </w:r>
          </w:p>
        </w:tc>
        <w:tc>
          <w:tcPr>
            <w:tcW w:w="0" w:type="auto"/>
          </w:tcPr>
          <w:p w14:paraId="1CE43404" w14:textId="77777777" w:rsidR="00C019CF" w:rsidRPr="007B015D" w:rsidRDefault="00C019CF" w:rsidP="00405C1A">
            <w:pPr>
              <w:pStyle w:val="TAC"/>
              <w:rPr>
                <w:rFonts w:ascii="Cambria Math" w:hAnsi="Cambria Math"/>
              </w:rPr>
            </w:pPr>
            <w:r w:rsidRPr="00B075CD">
              <w:rPr>
                <w:rFonts w:ascii="Symbol" w:hAnsi="Symbol"/>
                <w:i/>
              </w:rPr>
              <w:t></w:t>
            </w:r>
            <w:proofErr w:type="spellStart"/>
            <w:r w:rsidRPr="00B075CD">
              <w:rPr>
                <w:rFonts w:ascii="Cambria Math" w:hAnsi="Cambria Math"/>
                <w:i/>
                <w:vertAlign w:val="subscript"/>
              </w:rPr>
              <w:t>etilt</w:t>
            </w:r>
            <w:proofErr w:type="spellEnd"/>
          </w:p>
        </w:tc>
        <w:tc>
          <w:tcPr>
            <w:tcW w:w="0" w:type="auto"/>
          </w:tcPr>
          <w:p w14:paraId="79AC3858" w14:textId="77777777" w:rsidR="00C019CF" w:rsidRPr="007B015D" w:rsidRDefault="00C019CF" w:rsidP="00405C1A">
            <w:pPr>
              <w:pStyle w:val="TAC"/>
            </w:pPr>
            <w:r w:rsidRPr="007B015D">
              <w:t>Degrees</w:t>
            </w:r>
          </w:p>
        </w:tc>
      </w:tr>
      <w:tr w:rsidR="00C019CF" w:rsidRPr="008E4460" w14:paraId="28B53605" w14:textId="77777777" w:rsidTr="00405C1A">
        <w:trPr>
          <w:jc w:val="center"/>
        </w:trPr>
        <w:tc>
          <w:tcPr>
            <w:tcW w:w="0" w:type="auto"/>
            <w:vMerge/>
          </w:tcPr>
          <w:p w14:paraId="4AF3A0FE" w14:textId="77777777" w:rsidR="00C019CF" w:rsidRPr="007B015D" w:rsidRDefault="00C019CF" w:rsidP="00405C1A">
            <w:pPr>
              <w:keepNext/>
              <w:keepLines/>
              <w:spacing w:after="0"/>
              <w:jc w:val="center"/>
              <w:rPr>
                <w:rFonts w:ascii="Arial" w:hAnsi="Arial" w:cs="Arial"/>
                <w:sz w:val="18"/>
                <w:szCs w:val="18"/>
                <w:lang w:eastAsia="x-none"/>
              </w:rPr>
            </w:pPr>
          </w:p>
        </w:tc>
        <w:tc>
          <w:tcPr>
            <w:tcW w:w="0" w:type="auto"/>
          </w:tcPr>
          <w:p w14:paraId="7F740431" w14:textId="77777777" w:rsidR="00C019CF" w:rsidRPr="007B015D" w:rsidRDefault="00C019CF" w:rsidP="00405C1A">
            <w:pPr>
              <w:pStyle w:val="TAC"/>
            </w:pPr>
            <w:r w:rsidRPr="007B015D">
              <w:t>Electrical scan angle</w:t>
            </w:r>
          </w:p>
        </w:tc>
        <w:tc>
          <w:tcPr>
            <w:tcW w:w="0" w:type="auto"/>
          </w:tcPr>
          <w:p w14:paraId="20D1B66D" w14:textId="77777777" w:rsidR="00C019CF" w:rsidRPr="007B015D" w:rsidRDefault="00C019CF" w:rsidP="00405C1A">
            <w:pPr>
              <w:pStyle w:val="TAC"/>
              <w:rPr>
                <w:rFonts w:ascii="Cambria Math" w:hAnsi="Cambria Math"/>
              </w:rPr>
            </w:pPr>
            <w:r w:rsidRPr="00B075CD">
              <w:rPr>
                <w:rFonts w:ascii="Symbol" w:hAnsi="Symbol"/>
                <w:i/>
              </w:rPr>
              <w:t></w:t>
            </w:r>
            <w:proofErr w:type="spellStart"/>
            <w:r w:rsidRPr="00B075CD">
              <w:rPr>
                <w:rFonts w:ascii="Cambria Math" w:hAnsi="Cambria Math"/>
                <w:i/>
                <w:vertAlign w:val="subscript"/>
              </w:rPr>
              <w:t>escan</w:t>
            </w:r>
            <w:proofErr w:type="spellEnd"/>
          </w:p>
        </w:tc>
        <w:tc>
          <w:tcPr>
            <w:tcW w:w="0" w:type="auto"/>
          </w:tcPr>
          <w:p w14:paraId="2850395C" w14:textId="77777777" w:rsidR="00C019CF" w:rsidRPr="007B015D" w:rsidRDefault="00C019CF" w:rsidP="00405C1A">
            <w:pPr>
              <w:pStyle w:val="TAC"/>
            </w:pPr>
            <w:r w:rsidRPr="007B015D">
              <w:t>Degrees</w:t>
            </w:r>
          </w:p>
        </w:tc>
      </w:tr>
    </w:tbl>
    <w:p w14:paraId="4AE62F1D" w14:textId="77777777" w:rsidR="00C019CF" w:rsidRDefault="00C019CF" w:rsidP="00C019CF">
      <w:pPr>
        <w:rPr>
          <w:lang w:eastAsia="ja-JP"/>
        </w:rPr>
      </w:pPr>
    </w:p>
    <w:p w14:paraId="7BAA4871" w14:textId="77777777" w:rsidR="00C019CF" w:rsidRDefault="00C019CF" w:rsidP="00C019CF">
      <w:r>
        <w:t>The parameterized antenna model is built around array antenna model where the element factor, array factor and linear phase progressing is characterized as described by equations in Table 6.1</w:t>
      </w:r>
      <w:r w:rsidRPr="00DB46E2">
        <w:t>.2.3.2</w:t>
      </w:r>
      <w:del w:id="1287" w:author="Shubham Bhargava" w:date="2024-08-26T13:13:00Z">
        <w:r w:rsidRPr="00DB46E2" w:rsidDel="00310705">
          <w:delText>.4</w:delText>
        </w:r>
      </w:del>
      <w:r>
        <w:t>-2.</w:t>
      </w:r>
    </w:p>
    <w:p w14:paraId="4EAA203E" w14:textId="77777777" w:rsidR="00C019CF" w:rsidRPr="006B7740" w:rsidRDefault="00C019CF" w:rsidP="00C019CF">
      <w:pPr>
        <w:rPr>
          <w:lang w:eastAsia="ja-JP"/>
        </w:rPr>
      </w:pPr>
    </w:p>
    <w:p w14:paraId="6FA3DAD7" w14:textId="77777777" w:rsidR="00C019CF" w:rsidRDefault="00C019CF" w:rsidP="00C019CF">
      <w:pPr>
        <w:pStyle w:val="TH"/>
      </w:pPr>
      <w:r>
        <w:lastRenderedPageBreak/>
        <w:t>Table 6.1</w:t>
      </w:r>
      <w:r w:rsidRPr="00DB46E2">
        <w:t>.2.3.2</w:t>
      </w:r>
      <w:del w:id="1288" w:author="Shubham Bhargava" w:date="2024-08-26T13:13:00Z">
        <w:r w:rsidRPr="00DB46E2" w:rsidDel="00310705">
          <w:delText>.4</w:delText>
        </w:r>
      </w:del>
      <w:r>
        <w:t>-2: Extended AAS model</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7796"/>
      </w:tblGrid>
      <w:tr w:rsidR="00C019CF" w14:paraId="07E37611" w14:textId="77777777" w:rsidTr="00405C1A">
        <w:trPr>
          <w:tblHeader/>
          <w:jc w:val="center"/>
        </w:trPr>
        <w:tc>
          <w:tcPr>
            <w:tcW w:w="1838" w:type="dxa"/>
          </w:tcPr>
          <w:p w14:paraId="7C0F4EA8" w14:textId="77777777" w:rsidR="00C019CF" w:rsidRDefault="00C019CF" w:rsidP="00405C1A">
            <w:pPr>
              <w:pStyle w:val="TAH"/>
            </w:pPr>
            <w:r>
              <w:t>Description</w:t>
            </w:r>
          </w:p>
        </w:tc>
        <w:tc>
          <w:tcPr>
            <w:tcW w:w="7796" w:type="dxa"/>
            <w:shd w:val="clear" w:color="auto" w:fill="auto"/>
          </w:tcPr>
          <w:p w14:paraId="72497A3D" w14:textId="77777777" w:rsidR="00C019CF" w:rsidRDefault="00C019CF" w:rsidP="00405C1A">
            <w:pPr>
              <w:pStyle w:val="TAH"/>
            </w:pPr>
            <w:r>
              <w:t>Equation</w:t>
            </w:r>
          </w:p>
        </w:tc>
      </w:tr>
      <w:tr w:rsidR="00C019CF" w14:paraId="30904E5A" w14:textId="77777777" w:rsidTr="00405C1A">
        <w:trPr>
          <w:jc w:val="center"/>
        </w:trPr>
        <w:tc>
          <w:tcPr>
            <w:tcW w:w="1838" w:type="dxa"/>
          </w:tcPr>
          <w:p w14:paraId="3C35200D" w14:textId="77777777" w:rsidR="00C019CF" w:rsidRDefault="00C019CF" w:rsidP="00405C1A">
            <w:pPr>
              <w:pStyle w:val="TAC"/>
              <w:rPr>
                <w:lang w:eastAsia="zh-CN"/>
              </w:rPr>
            </w:pPr>
            <w:r>
              <w:rPr>
                <w:lang w:eastAsia="zh-CN"/>
              </w:rPr>
              <w:t>Peak normalized element radiation pattern</w:t>
            </w:r>
          </w:p>
        </w:tc>
        <w:tc>
          <w:tcPr>
            <w:tcW w:w="7796" w:type="dxa"/>
            <w:shd w:val="clear" w:color="auto" w:fill="auto"/>
          </w:tcPr>
          <w:p w14:paraId="5D1B5D33" w14:textId="77777777" w:rsidR="00C019CF" w:rsidRDefault="00C019CF" w:rsidP="00405C1A">
            <w:pPr>
              <w:keepNext/>
              <w:keepLines/>
              <w:spacing w:after="0"/>
              <w:jc w:val="center"/>
              <w:rPr>
                <w:rFonts w:ascii="Arial" w:hAnsi="Arial"/>
                <w:sz w:val="18"/>
                <w:szCs w:val="18"/>
                <w:lang w:val="en-US" w:eastAsia="zh-CN"/>
              </w:rPr>
            </w:pPr>
            <m:oMathPara>
              <m:oMathParaPr>
                <m:jc m:val="centerGroup"/>
              </m:oMathParaPr>
              <m:oMath>
                <m:r>
                  <w:rPr>
                    <w:rFonts w:ascii="Cambria Math" w:hAnsi="Cambria Math"/>
                    <w:sz w:val="18"/>
                    <w:szCs w:val="18"/>
                    <w:lang w:val="en-US" w:eastAsia="zh-CN"/>
                  </w:rPr>
                  <m:t>A</m:t>
                </m:r>
                <m:d>
                  <m:dPr>
                    <m:ctrlPr>
                      <w:rPr>
                        <w:rFonts w:ascii="Cambria Math" w:hAnsi="Cambria Math"/>
                        <w:i/>
                        <w:iCs/>
                        <w:sz w:val="18"/>
                        <w:szCs w:val="18"/>
                        <w:lang w:val="en-US" w:eastAsia="zh-CN"/>
                      </w:rPr>
                    </m:ctrlPr>
                  </m:dPr>
                  <m:e>
                    <m:r>
                      <w:rPr>
                        <w:rFonts w:ascii="Cambria Math" w:hAnsi="Cambria Math"/>
                        <w:sz w:val="18"/>
                        <w:szCs w:val="18"/>
                        <w:lang w:val="en-US" w:eastAsia="zh-CN"/>
                      </w:rPr>
                      <m:t>θ,φ</m:t>
                    </m:r>
                  </m:e>
                </m:d>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iCs/>
                        <w:sz w:val="18"/>
                        <w:szCs w:val="18"/>
                        <w:lang w:val="en-US" w:eastAsia="zh-CN"/>
                      </w:rPr>
                    </m:ctrlPr>
                  </m:dPr>
                  <m:e>
                    <m:r>
                      <w:rPr>
                        <w:rFonts w:ascii="Cambria Math" w:hAnsi="Cambria Math"/>
                        <w:sz w:val="18"/>
                        <w:szCs w:val="18"/>
                        <w:lang w:val="en-US" w:eastAsia="zh-CN"/>
                      </w:rPr>
                      <m:t>-</m:t>
                    </m:r>
                    <m:d>
                      <m:dPr>
                        <m:ctrlPr>
                          <w:rPr>
                            <w:rFonts w:ascii="Cambria Math" w:hAnsi="Cambria Math"/>
                            <w:i/>
                            <w:iCs/>
                            <w:sz w:val="18"/>
                            <w:szCs w:val="18"/>
                            <w:lang w:val="en-US" w:eastAsia="zh-CN"/>
                          </w:rPr>
                        </m:ctrlPr>
                      </m:dPr>
                      <m:e>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iCs/>
                                <w:sz w:val="18"/>
                                <w:szCs w:val="18"/>
                                <w:lang w:val="en-US" w:eastAsia="zh-CN"/>
                              </w:rPr>
                            </m:ctrlPr>
                          </m:dPr>
                          <m:e>
                            <m:r>
                              <w:rPr>
                                <w:rFonts w:ascii="Cambria Math" w:hAnsi="Cambria Math"/>
                                <w:sz w:val="18"/>
                                <w:szCs w:val="18"/>
                                <w:lang w:val="en-US" w:eastAsia="zh-CN"/>
                              </w:rPr>
                              <m:t>12</m:t>
                            </m:r>
                            <m:sSup>
                              <m:sSupPr>
                                <m:ctrlPr>
                                  <w:rPr>
                                    <w:rFonts w:ascii="Cambria Math" w:hAnsi="Cambria Math"/>
                                    <w:i/>
                                    <w:iCs/>
                                    <w:sz w:val="18"/>
                                    <w:szCs w:val="18"/>
                                    <w:lang w:val="en-US" w:eastAsia="zh-CN"/>
                                  </w:rPr>
                                </m:ctrlPr>
                              </m:sSupPr>
                              <m:e>
                                <m:d>
                                  <m:dPr>
                                    <m:ctrlPr>
                                      <w:rPr>
                                        <w:rFonts w:ascii="Cambria Math" w:hAnsi="Cambria Math"/>
                                        <w:i/>
                                        <w:iCs/>
                                        <w:sz w:val="18"/>
                                        <w:szCs w:val="18"/>
                                        <w:lang w:val="en-US" w:eastAsia="zh-CN"/>
                                      </w:rPr>
                                    </m:ctrlPr>
                                  </m:dPr>
                                  <m:e>
                                    <m:f>
                                      <m:fPr>
                                        <m:ctrlPr>
                                          <w:rPr>
                                            <w:rFonts w:ascii="Cambria Math" w:hAnsi="Cambria Math"/>
                                            <w:i/>
                                            <w:iCs/>
                                            <w:sz w:val="18"/>
                                            <w:szCs w:val="18"/>
                                            <w:lang w:val="en-US" w:eastAsia="zh-CN"/>
                                          </w:rPr>
                                        </m:ctrlPr>
                                      </m:fPr>
                                      <m:num>
                                        <m:r>
                                          <w:rPr>
                                            <w:rFonts w:ascii="Cambria Math" w:hAnsi="Cambria Math"/>
                                            <w:sz w:val="18"/>
                                            <w:szCs w:val="18"/>
                                            <w:lang w:val="en-US" w:eastAsia="zh-CN"/>
                                          </w:rPr>
                                          <m:t>φ</m:t>
                                        </m:r>
                                      </m:num>
                                      <m:den>
                                        <m:sSub>
                                          <m:sSubPr>
                                            <m:ctrlPr>
                                              <w:rPr>
                                                <w:rFonts w:ascii="Cambria Math" w:hAnsi="Cambria Math"/>
                                                <w:i/>
                                                <w:iCs/>
                                                <w:sz w:val="18"/>
                                                <w:szCs w:val="18"/>
                                                <w:lang w:val="en-US" w:eastAsia="zh-CN"/>
                                              </w:rPr>
                                            </m:ctrlPr>
                                          </m:sSubPr>
                                          <m:e>
                                            <m:r>
                                              <w:rPr>
                                                <w:rFonts w:ascii="Cambria Math" w:hAnsi="Cambria Math"/>
                                                <w:sz w:val="18"/>
                                                <w:szCs w:val="18"/>
                                                <w:lang w:val="en-US" w:eastAsia="zh-CN"/>
                                              </w:rPr>
                                              <m:t>φ</m:t>
                                            </m:r>
                                          </m:e>
                                          <m:sub>
                                            <m:r>
                                              <w:rPr>
                                                <w:rFonts w:ascii="Cambria Math" w:hAnsi="Cambria Math"/>
                                                <w:sz w:val="18"/>
                                                <w:szCs w:val="18"/>
                                                <w:lang w:val="en-US" w:eastAsia="zh-CN"/>
                                              </w:rPr>
                                              <m:t>3dB</m:t>
                                            </m:r>
                                          </m:sub>
                                        </m:sSub>
                                      </m:den>
                                    </m:f>
                                  </m:e>
                                </m:d>
                              </m:e>
                              <m:sup>
                                <m:r>
                                  <w:rPr>
                                    <w:rFonts w:ascii="Cambria Math" w:hAnsi="Cambria Math"/>
                                    <w:sz w:val="18"/>
                                    <w:szCs w:val="18"/>
                                    <w:lang w:val="en-US" w:eastAsia="zh-CN"/>
                                  </w:rPr>
                                  <m:t>2</m:t>
                                </m:r>
                              </m:sup>
                            </m:sSup>
                            <m:r>
                              <w:rPr>
                                <w:rFonts w:ascii="Cambria Math" w:hAnsi="Cambria Math"/>
                                <w:sz w:val="18"/>
                                <w:szCs w:val="18"/>
                                <w:lang w:val="en-US" w:eastAsia="zh-CN"/>
                              </w:rPr>
                              <m:t>,</m:t>
                            </m:r>
                            <m:sSub>
                              <m:sSubPr>
                                <m:ctrlPr>
                                  <w:rPr>
                                    <w:rFonts w:ascii="Cambria Math" w:hAnsi="Cambria Math"/>
                                    <w:i/>
                                    <w:iCs/>
                                    <w:sz w:val="18"/>
                                    <w:szCs w:val="18"/>
                                    <w:lang w:val="en-US" w:eastAsia="zh-CN"/>
                                  </w:rPr>
                                </m:ctrlPr>
                              </m:sSubPr>
                              <m:e>
                                <m:r>
                                  <w:rPr>
                                    <w:rFonts w:ascii="Cambria Math" w:hAnsi="Cambria Math"/>
                                    <w:sz w:val="18"/>
                                    <w:szCs w:val="18"/>
                                    <w:lang w:val="en-US" w:eastAsia="zh-CN"/>
                                  </w:rPr>
                                  <m:t>A</m:t>
                                </m:r>
                              </m:e>
                              <m:sub>
                                <m:r>
                                  <w:rPr>
                                    <w:rFonts w:ascii="Cambria Math" w:hAnsi="Cambria Math"/>
                                    <w:sz w:val="18"/>
                                    <w:szCs w:val="18"/>
                                    <w:lang w:val="en-US" w:eastAsia="zh-CN"/>
                                  </w:rPr>
                                  <m:t>m</m:t>
                                </m:r>
                              </m:sub>
                            </m:sSub>
                          </m:e>
                        </m:d>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iCs/>
                                <w:sz w:val="18"/>
                                <w:szCs w:val="18"/>
                                <w:lang w:val="en-US" w:eastAsia="zh-CN"/>
                              </w:rPr>
                            </m:ctrlPr>
                          </m:dPr>
                          <m:e>
                            <m:r>
                              <w:rPr>
                                <w:rFonts w:ascii="Cambria Math" w:hAnsi="Cambria Math"/>
                                <w:sz w:val="18"/>
                                <w:szCs w:val="18"/>
                                <w:lang w:val="en-US" w:eastAsia="zh-CN"/>
                              </w:rPr>
                              <m:t>12</m:t>
                            </m:r>
                            <m:sSup>
                              <m:sSupPr>
                                <m:ctrlPr>
                                  <w:rPr>
                                    <w:rFonts w:ascii="Cambria Math" w:hAnsi="Cambria Math"/>
                                    <w:i/>
                                    <w:iCs/>
                                    <w:sz w:val="18"/>
                                    <w:szCs w:val="18"/>
                                    <w:lang w:val="en-US" w:eastAsia="zh-CN"/>
                                  </w:rPr>
                                </m:ctrlPr>
                              </m:sSupPr>
                              <m:e>
                                <m:d>
                                  <m:dPr>
                                    <m:ctrlPr>
                                      <w:rPr>
                                        <w:rFonts w:ascii="Cambria Math" w:hAnsi="Cambria Math"/>
                                        <w:i/>
                                        <w:iCs/>
                                        <w:sz w:val="18"/>
                                        <w:szCs w:val="18"/>
                                        <w:lang w:val="en-US" w:eastAsia="zh-CN"/>
                                      </w:rPr>
                                    </m:ctrlPr>
                                  </m:dPr>
                                  <m:e>
                                    <m:f>
                                      <m:fPr>
                                        <m:ctrlPr>
                                          <w:rPr>
                                            <w:rFonts w:ascii="Cambria Math" w:hAnsi="Cambria Math"/>
                                            <w:i/>
                                            <w:iCs/>
                                            <w:sz w:val="18"/>
                                            <w:szCs w:val="18"/>
                                            <w:lang w:val="en-US" w:eastAsia="zh-CN"/>
                                          </w:rPr>
                                        </m:ctrlPr>
                                      </m:fPr>
                                      <m:num>
                                        <m:r>
                                          <w:rPr>
                                            <w:rFonts w:ascii="Cambria Math" w:hAnsi="Cambria Math"/>
                                            <w:sz w:val="18"/>
                                            <w:szCs w:val="18"/>
                                            <w:lang w:val="en-US" w:eastAsia="zh-CN"/>
                                          </w:rPr>
                                          <m:t>θ-90</m:t>
                                        </m:r>
                                      </m:num>
                                      <m:den>
                                        <m:sSub>
                                          <m:sSubPr>
                                            <m:ctrlPr>
                                              <w:rPr>
                                                <w:rFonts w:ascii="Cambria Math" w:hAnsi="Cambria Math"/>
                                                <w:i/>
                                                <w:iCs/>
                                                <w:sz w:val="18"/>
                                                <w:szCs w:val="18"/>
                                                <w:lang w:val="en-US" w:eastAsia="zh-CN"/>
                                              </w:rPr>
                                            </m:ctrlPr>
                                          </m:sSubPr>
                                          <m:e>
                                            <m:r>
                                              <w:rPr>
                                                <w:rFonts w:ascii="Cambria Math" w:hAnsi="Cambria Math"/>
                                                <w:sz w:val="18"/>
                                                <w:szCs w:val="18"/>
                                                <w:lang w:val="en-US" w:eastAsia="zh-CN"/>
                                              </w:rPr>
                                              <m:t>θ</m:t>
                                            </m:r>
                                          </m:e>
                                          <m:sub>
                                            <m:r>
                                              <w:rPr>
                                                <w:rFonts w:ascii="Cambria Math" w:hAnsi="Cambria Math"/>
                                                <w:sz w:val="18"/>
                                                <w:szCs w:val="18"/>
                                                <w:lang w:val="en-US" w:eastAsia="zh-CN"/>
                                              </w:rPr>
                                              <m:t>3dB</m:t>
                                            </m:r>
                                          </m:sub>
                                        </m:sSub>
                                      </m:den>
                                    </m:f>
                                  </m:e>
                                </m:d>
                              </m:e>
                              <m:sup>
                                <m:r>
                                  <w:rPr>
                                    <w:rFonts w:ascii="Cambria Math" w:hAnsi="Cambria Math"/>
                                    <w:sz w:val="18"/>
                                    <w:szCs w:val="18"/>
                                    <w:lang w:val="en-US" w:eastAsia="zh-CN"/>
                                  </w:rPr>
                                  <m:t>2</m:t>
                                </m:r>
                              </m:sup>
                            </m:sSup>
                            <m:r>
                              <w:rPr>
                                <w:rFonts w:ascii="Cambria Math" w:hAnsi="Cambria Math"/>
                                <w:sz w:val="18"/>
                                <w:szCs w:val="18"/>
                                <w:lang w:val="en-US" w:eastAsia="zh-CN"/>
                              </w:rPr>
                              <m:t>,</m:t>
                            </m:r>
                            <m:sSub>
                              <m:sSubPr>
                                <m:ctrlPr>
                                  <w:rPr>
                                    <w:rFonts w:ascii="Cambria Math" w:hAnsi="Cambria Math"/>
                                    <w:i/>
                                    <w:iCs/>
                                    <w:sz w:val="18"/>
                                    <w:szCs w:val="18"/>
                                    <w:lang w:val="en-US" w:eastAsia="zh-CN"/>
                                  </w:rPr>
                                </m:ctrlPr>
                              </m:sSubPr>
                              <m:e>
                                <m:r>
                                  <w:rPr>
                                    <w:rFonts w:ascii="Cambria Math" w:hAnsi="Cambria Math"/>
                                    <w:sz w:val="18"/>
                                    <w:szCs w:val="18"/>
                                    <w:lang w:val="en-US" w:eastAsia="zh-CN"/>
                                  </w:rPr>
                                  <m:t>SLA</m:t>
                                </m:r>
                              </m:e>
                              <m:sub>
                                <m:r>
                                  <w:rPr>
                                    <w:rFonts w:ascii="Cambria Math" w:hAnsi="Cambria Math"/>
                                    <w:sz w:val="18"/>
                                    <w:szCs w:val="18"/>
                                    <w:lang w:val="en-US" w:eastAsia="zh-CN"/>
                                  </w:rPr>
                                  <m:t>v</m:t>
                                </m:r>
                              </m:sub>
                            </m:sSub>
                          </m:e>
                        </m:d>
                        <m:r>
                          <m:rPr>
                            <m:sty m:val="p"/>
                          </m:rPr>
                          <w:rPr>
                            <w:rFonts w:ascii="Cambria Math" w:hAnsi="Cambria Math"/>
                            <w:sz w:val="18"/>
                            <w:szCs w:val="18"/>
                            <w:lang w:val="en-US" w:eastAsia="zh-CN"/>
                          </w:rPr>
                          <m:t> </m:t>
                        </m:r>
                      </m:e>
                    </m:d>
                    <m:r>
                      <w:rPr>
                        <w:rFonts w:ascii="Cambria Math" w:hAnsi="Cambria Math"/>
                        <w:sz w:val="18"/>
                        <w:szCs w:val="18"/>
                        <w:lang w:val="en-US" w:eastAsia="zh-CN"/>
                      </w:rPr>
                      <m:t>,</m:t>
                    </m:r>
                    <m:sSub>
                      <m:sSubPr>
                        <m:ctrlPr>
                          <w:rPr>
                            <w:rFonts w:ascii="Cambria Math" w:hAnsi="Cambria Math"/>
                            <w:i/>
                            <w:iCs/>
                            <w:sz w:val="18"/>
                            <w:szCs w:val="18"/>
                            <w:lang w:val="en-US" w:eastAsia="zh-CN"/>
                          </w:rPr>
                        </m:ctrlPr>
                      </m:sSubPr>
                      <m:e>
                        <m:r>
                          <w:rPr>
                            <w:rFonts w:ascii="Cambria Math" w:hAnsi="Cambria Math"/>
                            <w:sz w:val="18"/>
                            <w:szCs w:val="18"/>
                            <w:lang w:val="en-US" w:eastAsia="zh-CN"/>
                          </w:rPr>
                          <m:t>A</m:t>
                        </m:r>
                      </m:e>
                      <m:sub>
                        <m:r>
                          <w:rPr>
                            <w:rFonts w:ascii="Cambria Math" w:hAnsi="Cambria Math"/>
                            <w:sz w:val="18"/>
                            <w:szCs w:val="18"/>
                            <w:lang w:val="en-US" w:eastAsia="zh-CN"/>
                          </w:rPr>
                          <m:t>m</m:t>
                        </m:r>
                      </m:sub>
                    </m:sSub>
                  </m:e>
                </m:d>
              </m:oMath>
            </m:oMathPara>
          </w:p>
          <w:p w14:paraId="7DD35C7E" w14:textId="77777777" w:rsidR="00C019CF" w:rsidRDefault="00C019CF" w:rsidP="00405C1A">
            <w:pPr>
              <w:keepNext/>
              <w:keepLines/>
              <w:spacing w:after="0"/>
              <w:jc w:val="center"/>
              <w:rPr>
                <w:rFonts w:ascii="Arial" w:hAnsi="Arial"/>
                <w:sz w:val="18"/>
                <w:szCs w:val="18"/>
                <w:lang w:eastAsia="zh-CN"/>
              </w:rPr>
            </w:pPr>
          </w:p>
        </w:tc>
      </w:tr>
      <w:tr w:rsidR="00C019CF" w14:paraId="1375A280" w14:textId="77777777" w:rsidTr="00405C1A">
        <w:trPr>
          <w:jc w:val="center"/>
        </w:trPr>
        <w:tc>
          <w:tcPr>
            <w:tcW w:w="1838" w:type="dxa"/>
          </w:tcPr>
          <w:p w14:paraId="2B1AA0D9" w14:textId="77777777" w:rsidR="00C019CF" w:rsidRDefault="00C019CF" w:rsidP="00405C1A">
            <w:pPr>
              <w:pStyle w:val="TAC"/>
              <w:rPr>
                <w:lang w:eastAsia="zh-CN"/>
              </w:rPr>
            </w:pPr>
            <w:r>
              <w:rPr>
                <w:lang w:eastAsia="zh-CN"/>
              </w:rPr>
              <w:t>Peak gain normalized element radiation pattern</w:t>
            </w:r>
          </w:p>
        </w:tc>
        <w:tc>
          <w:tcPr>
            <w:tcW w:w="7796" w:type="dxa"/>
            <w:shd w:val="clear" w:color="auto" w:fill="auto"/>
          </w:tcPr>
          <w:p w14:paraId="3799699E" w14:textId="77777777" w:rsidR="00C019CF" w:rsidRDefault="00000000" w:rsidP="00405C1A">
            <w:pPr>
              <w:keepNext/>
              <w:keepLines/>
              <w:spacing w:after="0"/>
              <w:jc w:val="center"/>
              <w:rPr>
                <w:rFonts w:ascii="Arial" w:hAnsi="Arial"/>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E</m:t>
                    </m:r>
                  </m:sub>
                </m:sSub>
                <m:d>
                  <m:dPr>
                    <m:ctrlPr>
                      <w:rPr>
                        <w:rFonts w:ascii="Cambria Math" w:hAnsi="Cambria Math"/>
                        <w:i/>
                        <w:iCs/>
                        <w:sz w:val="18"/>
                        <w:lang w:eastAsia="zh-CN"/>
                      </w:rPr>
                    </m:ctrlPr>
                  </m:dPr>
                  <m:e>
                    <m:r>
                      <w:rPr>
                        <w:rFonts w:ascii="Cambria Math" w:hAnsi="Cambria Math"/>
                        <w:sz w:val="18"/>
                        <w:lang w:eastAsia="zh-CN"/>
                      </w:rPr>
                      <m:t>θ,φ</m:t>
                    </m:r>
                  </m:e>
                </m:d>
                <m:r>
                  <w:rPr>
                    <w:rFonts w:ascii="Cambria Math" w:hAnsi="Cambria Math"/>
                    <w:sz w:val="18"/>
                    <w:lang w:eastAsia="zh-CN"/>
                  </w:rPr>
                  <m:t>=</m:t>
                </m:r>
                <m:sSub>
                  <m:sSubPr>
                    <m:ctrlPr>
                      <w:rPr>
                        <w:rFonts w:ascii="Cambria Math" w:hAnsi="Cambria Math"/>
                        <w:i/>
                        <w:iCs/>
                        <w:sz w:val="18"/>
                        <w:lang w:eastAsia="zh-CN"/>
                      </w:rPr>
                    </m:ctrlPr>
                  </m:sSubPr>
                  <m:e>
                    <m:r>
                      <w:rPr>
                        <w:rFonts w:ascii="Cambria Math" w:hAnsi="Cambria Math"/>
                        <w:sz w:val="18"/>
                        <w:lang w:eastAsia="zh-CN"/>
                      </w:rPr>
                      <m:t>G</m:t>
                    </m:r>
                  </m:e>
                  <m:sub>
                    <m:r>
                      <w:rPr>
                        <w:rFonts w:ascii="Cambria Math" w:hAnsi="Cambria Math"/>
                        <w:sz w:val="18"/>
                        <w:lang w:eastAsia="zh-CN"/>
                      </w:rPr>
                      <m:t>E,max</m:t>
                    </m:r>
                  </m:sub>
                </m:sSub>
                <m:r>
                  <w:rPr>
                    <w:rFonts w:ascii="Cambria Math" w:hAnsi="Cambria Math"/>
                    <w:sz w:val="18"/>
                    <w:lang w:eastAsia="zh-CN"/>
                  </w:rPr>
                  <m:t>+A</m:t>
                </m:r>
                <m:d>
                  <m:dPr>
                    <m:ctrlPr>
                      <w:rPr>
                        <w:rFonts w:ascii="Cambria Math" w:hAnsi="Cambria Math"/>
                        <w:i/>
                        <w:iCs/>
                        <w:sz w:val="18"/>
                        <w:lang w:eastAsia="zh-CN"/>
                      </w:rPr>
                    </m:ctrlPr>
                  </m:dPr>
                  <m:e>
                    <m:r>
                      <w:rPr>
                        <w:rFonts w:ascii="Cambria Math" w:hAnsi="Cambria Math"/>
                        <w:sz w:val="18"/>
                        <w:lang w:eastAsia="zh-CN"/>
                      </w:rPr>
                      <m:t>θ,φ</m:t>
                    </m:r>
                  </m:e>
                </m:d>
              </m:oMath>
            </m:oMathPara>
          </w:p>
        </w:tc>
      </w:tr>
      <w:tr w:rsidR="00C019CF" w14:paraId="4B8F866E" w14:textId="77777777" w:rsidTr="00405C1A">
        <w:trPr>
          <w:jc w:val="center"/>
        </w:trPr>
        <w:tc>
          <w:tcPr>
            <w:tcW w:w="1838" w:type="dxa"/>
          </w:tcPr>
          <w:p w14:paraId="22E7C2A5" w14:textId="77777777" w:rsidR="00C019CF" w:rsidRDefault="00C019CF" w:rsidP="00405C1A">
            <w:pPr>
              <w:pStyle w:val="TAC"/>
              <w:rPr>
                <w:lang w:eastAsia="zh-CN"/>
              </w:rPr>
            </w:pPr>
            <w:r>
              <w:rPr>
                <w:lang w:eastAsia="zh-CN"/>
              </w:rPr>
              <w:t>Sub-array excitation</w:t>
            </w:r>
          </w:p>
        </w:tc>
        <w:tc>
          <w:tcPr>
            <w:tcW w:w="7796" w:type="dxa"/>
            <w:shd w:val="clear" w:color="auto" w:fill="auto"/>
          </w:tcPr>
          <w:p w14:paraId="30230BFC" w14:textId="77777777" w:rsidR="00C019CF" w:rsidRDefault="00000000" w:rsidP="00405C1A">
            <w:pPr>
              <w:keepNext/>
              <w:keepLines/>
              <w:spacing w:after="0"/>
              <w:jc w:val="center"/>
              <w:rPr>
                <w:rFonts w:ascii="Arial" w:hAnsi="Arial"/>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m:t>
                    </m:r>
                  </m:sub>
                </m:sSub>
                <m:r>
                  <w:rPr>
                    <w:rFonts w:ascii="Cambria Math" w:hAnsi="Cambria Math"/>
                    <w:sz w:val="18"/>
                    <w:lang w:eastAsia="zh-CN"/>
                  </w:rPr>
                  <m:t>=</m:t>
                </m:r>
                <m:f>
                  <m:fPr>
                    <m:ctrlPr>
                      <w:rPr>
                        <w:rFonts w:ascii="Cambria Math" w:hAnsi="Cambria Math"/>
                        <w:i/>
                        <w:iCs/>
                        <w:sz w:val="18"/>
                        <w:lang w:eastAsia="zh-CN"/>
                      </w:rPr>
                    </m:ctrlPr>
                  </m:fPr>
                  <m:num>
                    <m:r>
                      <w:rPr>
                        <w:rFonts w:ascii="Cambria Math" w:hAnsi="Cambria Math"/>
                        <w:sz w:val="18"/>
                        <w:lang w:eastAsia="zh-CN"/>
                      </w:rPr>
                      <m:t>1</m:t>
                    </m:r>
                  </m:num>
                  <m:den>
                    <m:rad>
                      <m:radPr>
                        <m:degHide m:val="1"/>
                        <m:ctrlPr>
                          <w:rPr>
                            <w:rFonts w:ascii="Cambria Math" w:hAnsi="Cambria Math"/>
                            <w:i/>
                            <w:iCs/>
                            <w:sz w:val="18"/>
                            <w:lang w:eastAsia="zh-CN"/>
                          </w:rPr>
                        </m:ctrlPr>
                      </m:radPr>
                      <m:deg/>
                      <m:e>
                        <m:sSub>
                          <m:sSubPr>
                            <m:ctrlPr>
                              <w:rPr>
                                <w:rFonts w:ascii="Cambria Math" w:hAnsi="Cambria Math"/>
                                <w:i/>
                                <w:iCs/>
                                <w:sz w:val="18"/>
                                <w:lang w:eastAsia="zh-CN"/>
                              </w:rPr>
                            </m:ctrlPr>
                          </m:sSubPr>
                          <m:e>
                            <m:r>
                              <w:rPr>
                                <w:rFonts w:ascii="Cambria Math" w:hAnsi="Cambria Math"/>
                                <w:sz w:val="18"/>
                                <w:lang w:eastAsia="zh-CN"/>
                              </w:rPr>
                              <m:t>M</m:t>
                            </m:r>
                          </m:e>
                          <m:sub>
                            <m:r>
                              <w:rPr>
                                <w:rFonts w:ascii="Cambria Math" w:hAnsi="Cambria Math"/>
                                <w:sz w:val="18"/>
                                <w:lang w:eastAsia="zh-CN"/>
                              </w:rPr>
                              <m:t>sub</m:t>
                            </m:r>
                          </m:sub>
                        </m:sSub>
                      </m:e>
                    </m:rad>
                  </m:den>
                </m:f>
                <m:r>
                  <m:rPr>
                    <m:sty m:val="p"/>
                  </m:rPr>
                  <w:rPr>
                    <w:rFonts w:ascii="Cambria Math" w:hAnsi="Cambria Math"/>
                    <w:sz w:val="18"/>
                    <w:lang w:eastAsia="zh-CN"/>
                  </w:rPr>
                  <m:t>exp</m:t>
                </m:r>
                <m:d>
                  <m:dPr>
                    <m:ctrlPr>
                      <w:rPr>
                        <w:rFonts w:ascii="Cambria Math" w:hAnsi="Cambria Math"/>
                        <w:i/>
                        <w:iCs/>
                        <w:sz w:val="18"/>
                        <w:lang w:eastAsia="zh-CN"/>
                      </w:rPr>
                    </m:ctrlPr>
                  </m:dPr>
                  <m:e>
                    <m:r>
                      <w:rPr>
                        <w:rFonts w:ascii="Cambria Math" w:hAnsi="Cambria Math"/>
                        <w:sz w:val="18"/>
                        <w:lang w:eastAsia="zh-CN"/>
                      </w:rPr>
                      <m:t>j2π</m:t>
                    </m:r>
                    <m:d>
                      <m:dPr>
                        <m:ctrlPr>
                          <w:rPr>
                            <w:rFonts w:ascii="Cambria Math" w:hAnsi="Cambria Math"/>
                            <w:i/>
                            <w:iCs/>
                            <w:sz w:val="18"/>
                            <w:lang w:eastAsia="zh-CN"/>
                          </w:rPr>
                        </m:ctrlPr>
                      </m:dPr>
                      <m:e>
                        <m:r>
                          <w:rPr>
                            <w:rFonts w:ascii="Cambria Math" w:hAnsi="Cambria Math"/>
                            <w:sz w:val="18"/>
                            <w:lang w:eastAsia="zh-CN"/>
                          </w:rPr>
                          <m:t>m-1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v,sub</m:t>
                            </m:r>
                          </m:sub>
                        </m:sSub>
                      </m:num>
                      <m:den>
                        <m:r>
                          <w:rPr>
                            <w:rFonts w:ascii="Cambria Math" w:hAnsi="Cambria Math"/>
                            <w:sz w:val="18"/>
                            <w:lang w:eastAsia="zh-CN"/>
                          </w:rPr>
                          <m:t>λ</m:t>
                        </m:r>
                      </m:den>
                    </m:f>
                    <m:r>
                      <m:rPr>
                        <m:sty m:val="p"/>
                      </m:rPr>
                      <w:rPr>
                        <w:rFonts w:ascii="Cambria Math" w:hAnsi="Cambria Math"/>
                        <w:sz w:val="18"/>
                        <w:lang w:eastAsia="zh-CN"/>
                      </w:rPr>
                      <m:t>sin</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θ</m:t>
                            </m:r>
                          </m:e>
                          <m:sub>
                            <m:r>
                              <w:rPr>
                                <w:rFonts w:ascii="Cambria Math" w:hAnsi="Cambria Math"/>
                                <w:sz w:val="18"/>
                                <w:lang w:eastAsia="zh-CN"/>
                              </w:rPr>
                              <m:t>subtilt</m:t>
                            </m:r>
                          </m:sub>
                        </m:sSub>
                      </m:e>
                    </m:d>
                  </m:e>
                </m:d>
              </m:oMath>
            </m:oMathPara>
          </w:p>
        </w:tc>
      </w:tr>
      <w:tr w:rsidR="00C019CF" w14:paraId="5967DD12" w14:textId="77777777" w:rsidTr="00405C1A">
        <w:trPr>
          <w:jc w:val="center"/>
        </w:trPr>
        <w:tc>
          <w:tcPr>
            <w:tcW w:w="1838" w:type="dxa"/>
          </w:tcPr>
          <w:p w14:paraId="5C251987" w14:textId="77777777" w:rsidR="00C019CF" w:rsidRDefault="00C019CF" w:rsidP="00405C1A">
            <w:pPr>
              <w:pStyle w:val="TAC"/>
              <w:rPr>
                <w:lang w:eastAsia="zh-CN"/>
              </w:rPr>
            </w:pPr>
            <w:r>
              <w:rPr>
                <w:lang w:eastAsia="zh-CN"/>
              </w:rPr>
              <w:t>Sub-array radiation pattern</w:t>
            </w:r>
          </w:p>
        </w:tc>
        <w:tc>
          <w:tcPr>
            <w:tcW w:w="7796" w:type="dxa"/>
            <w:shd w:val="clear" w:color="auto" w:fill="auto"/>
          </w:tcPr>
          <w:p w14:paraId="16513BA5" w14:textId="77777777" w:rsidR="00C019CF" w:rsidRDefault="00000000" w:rsidP="00405C1A">
            <w:pPr>
              <w:keepNext/>
              <w:keepLines/>
              <w:spacing w:after="0"/>
              <w:jc w:val="center"/>
              <w:rPr>
                <w:rFonts w:ascii="Arial" w:hAnsi="Arial"/>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sub</m:t>
                    </m:r>
                  </m:sub>
                </m:sSub>
                <m:d>
                  <m:dPr>
                    <m:ctrlPr>
                      <w:rPr>
                        <w:rFonts w:ascii="Cambria Math" w:hAnsi="Cambria Math"/>
                        <w:i/>
                        <w:iCs/>
                        <w:sz w:val="18"/>
                        <w:lang w:eastAsia="zh-CN"/>
                      </w:rPr>
                    </m:ctrlPr>
                  </m:dPr>
                  <m:e>
                    <m:r>
                      <w:rPr>
                        <w:rFonts w:ascii="Cambria Math" w:hAnsi="Cambria Math"/>
                        <w:sz w:val="18"/>
                        <w:lang w:eastAsia="zh-CN"/>
                      </w:rPr>
                      <m:t>θ,φ</m:t>
                    </m:r>
                  </m:e>
                </m:d>
                <m:r>
                  <w:rPr>
                    <w:rFonts w:ascii="Cambria Math" w:hAnsi="Cambria Math"/>
                    <w:sz w:val="18"/>
                    <w:lang w:eastAsia="zh-CN"/>
                  </w:rPr>
                  <m:t>=</m:t>
                </m:r>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E</m:t>
                    </m:r>
                  </m:sub>
                </m:sSub>
                <m:d>
                  <m:dPr>
                    <m:ctrlPr>
                      <w:rPr>
                        <w:rFonts w:ascii="Cambria Math" w:hAnsi="Cambria Math"/>
                        <w:i/>
                        <w:iCs/>
                        <w:sz w:val="18"/>
                        <w:lang w:eastAsia="zh-CN"/>
                      </w:rPr>
                    </m:ctrlPr>
                  </m:dPr>
                  <m:e>
                    <m:r>
                      <w:rPr>
                        <w:rFonts w:ascii="Cambria Math" w:hAnsi="Cambria Math"/>
                        <w:sz w:val="18"/>
                        <w:lang w:eastAsia="zh-CN"/>
                      </w:rPr>
                      <m:t>θ,φ</m:t>
                    </m:r>
                  </m:e>
                </m:d>
                <m:r>
                  <w:rPr>
                    <w:rFonts w:ascii="Cambria Math" w:hAnsi="Cambria Math"/>
                    <w:sz w:val="18"/>
                    <w:lang w:eastAsia="zh-CN"/>
                  </w:rPr>
                  <m:t>+10</m:t>
                </m:r>
                <m:sSub>
                  <m:sSubPr>
                    <m:ctrlPr>
                      <w:rPr>
                        <w:rFonts w:ascii="Cambria Math" w:hAnsi="Cambria Math"/>
                        <w:i/>
                        <w:iCs/>
                        <w:sz w:val="18"/>
                        <w:lang w:eastAsia="zh-CN"/>
                      </w:rPr>
                    </m:ctrlPr>
                  </m:sSubPr>
                  <m:e>
                    <m:r>
                      <m:rPr>
                        <m:sty m:val="p"/>
                      </m:rPr>
                      <w:rPr>
                        <w:rFonts w:ascii="Cambria Math" w:hAnsi="Cambria Math"/>
                        <w:sz w:val="18"/>
                        <w:lang w:eastAsia="zh-CN"/>
                      </w:rPr>
                      <m:t>log</m:t>
                    </m:r>
                  </m:e>
                  <m:sub>
                    <m:r>
                      <m:rPr>
                        <m:sty m:val="p"/>
                      </m:rPr>
                      <w:rPr>
                        <w:rFonts w:ascii="Cambria Math" w:hAnsi="Cambria Math"/>
                        <w:sz w:val="18"/>
                        <w:lang w:eastAsia="zh-CN"/>
                      </w:rPr>
                      <m:t>10</m:t>
                    </m:r>
                  </m:sub>
                </m:sSub>
                <m:d>
                  <m:dPr>
                    <m:ctrlPr>
                      <w:rPr>
                        <w:rFonts w:ascii="Cambria Math" w:hAnsi="Cambria Math"/>
                        <w:i/>
                        <w:iCs/>
                        <w:sz w:val="18"/>
                        <w:lang w:eastAsia="zh-CN"/>
                      </w:rPr>
                    </m:ctrlPr>
                  </m:dPr>
                  <m:e>
                    <m:sSup>
                      <m:sSupPr>
                        <m:ctrlPr>
                          <w:rPr>
                            <w:rFonts w:ascii="Cambria Math" w:hAnsi="Cambria Math"/>
                            <w:i/>
                            <w:iCs/>
                            <w:sz w:val="18"/>
                            <w:lang w:eastAsia="zh-CN"/>
                          </w:rPr>
                        </m:ctrlPr>
                      </m:sSupPr>
                      <m:e>
                        <m:d>
                          <m:dPr>
                            <m:begChr m:val="|"/>
                            <m:endChr m:val="|"/>
                            <m:ctrlPr>
                              <w:rPr>
                                <w:rFonts w:ascii="Cambria Math" w:hAnsi="Cambria Math"/>
                                <w:i/>
                                <w:iCs/>
                                <w:sz w:val="18"/>
                                <w:lang w:eastAsia="zh-CN"/>
                              </w:rPr>
                            </m:ctrlPr>
                          </m:dPr>
                          <m:e>
                            <m:nary>
                              <m:naryPr>
                                <m:chr m:val="∑"/>
                                <m:limLoc m:val="undOvr"/>
                                <m:ctrlPr>
                                  <w:rPr>
                                    <w:rFonts w:ascii="Cambria Math" w:hAnsi="Cambria Math"/>
                                    <w:i/>
                                    <w:iCs/>
                                    <w:sz w:val="18"/>
                                    <w:lang w:eastAsia="zh-CN"/>
                                  </w:rPr>
                                </m:ctrlPr>
                              </m:naryPr>
                              <m:sub>
                                <m:r>
                                  <w:rPr>
                                    <w:rFonts w:ascii="Cambria Math" w:hAnsi="Cambria Math"/>
                                    <w:sz w:val="18"/>
                                    <w:lang w:eastAsia="zh-CN"/>
                                  </w:rPr>
                                  <m:t>m=1</m:t>
                                </m:r>
                              </m:sub>
                              <m:sup>
                                <m:sSub>
                                  <m:sSubPr>
                                    <m:ctrlPr>
                                      <w:rPr>
                                        <w:rFonts w:ascii="Cambria Math" w:hAnsi="Cambria Math"/>
                                        <w:i/>
                                        <w:iCs/>
                                        <w:sz w:val="18"/>
                                        <w:lang w:eastAsia="zh-CN"/>
                                      </w:rPr>
                                    </m:ctrlPr>
                                  </m:sSubPr>
                                  <m:e>
                                    <m:r>
                                      <w:rPr>
                                        <w:rFonts w:ascii="Cambria Math" w:hAnsi="Cambria Math"/>
                                        <w:sz w:val="18"/>
                                        <w:lang w:eastAsia="zh-CN"/>
                                      </w:rPr>
                                      <m:t>M</m:t>
                                    </m:r>
                                  </m:e>
                                  <m:sub>
                                    <m:r>
                                      <w:rPr>
                                        <w:rFonts w:ascii="Cambria Math" w:hAnsi="Cambria Math"/>
                                        <w:sz w:val="18"/>
                                        <w:lang w:eastAsia="zh-CN"/>
                                      </w:rPr>
                                      <m:t>sub</m:t>
                                    </m:r>
                                  </m:sub>
                                </m:sSub>
                              </m:sup>
                              <m:e>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m:t>
                                    </m:r>
                                  </m:sub>
                                </m:sSub>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m:t>
                                    </m:r>
                                  </m:sub>
                                </m:sSub>
                              </m:e>
                            </m:nary>
                          </m:e>
                        </m:d>
                      </m:e>
                      <m:sup>
                        <m:r>
                          <w:rPr>
                            <w:rFonts w:ascii="Cambria Math" w:hAnsi="Cambria Math"/>
                            <w:sz w:val="18"/>
                            <w:lang w:eastAsia="zh-CN"/>
                          </w:rPr>
                          <m:t>2</m:t>
                        </m:r>
                      </m:sup>
                    </m:sSup>
                  </m:e>
                </m:d>
              </m:oMath>
            </m:oMathPara>
          </w:p>
          <w:p w14:paraId="4569D620" w14:textId="77777777" w:rsidR="00C019CF" w:rsidRDefault="00C019CF" w:rsidP="00405C1A">
            <w:pPr>
              <w:keepNext/>
              <w:keepLines/>
              <w:spacing w:after="0"/>
              <w:jc w:val="center"/>
              <w:rPr>
                <w:rFonts w:ascii="Arial" w:hAnsi="Arial"/>
                <w:iCs/>
                <w:sz w:val="18"/>
                <w:lang w:eastAsia="zh-CN"/>
              </w:rPr>
            </w:pPr>
            <w:r>
              <w:rPr>
                <w:rFonts w:ascii="Arial" w:hAnsi="Arial"/>
                <w:iCs/>
                <w:sz w:val="18"/>
                <w:lang w:eastAsia="zh-CN"/>
              </w:rPr>
              <w:t xml:space="preserve">, </w:t>
            </w:r>
            <w:proofErr w:type="gramStart"/>
            <w:r>
              <w:rPr>
                <w:rFonts w:ascii="Arial" w:hAnsi="Arial"/>
                <w:iCs/>
                <w:sz w:val="18"/>
                <w:lang w:eastAsia="zh-CN"/>
              </w:rPr>
              <w:t>where</w:t>
            </w:r>
            <w:proofErr w:type="gramEnd"/>
          </w:p>
          <w:p w14:paraId="08485169" w14:textId="77777777" w:rsidR="00C019CF" w:rsidRDefault="00000000" w:rsidP="00405C1A">
            <w:pPr>
              <w:keepNext/>
              <w:keepLines/>
              <w:spacing w:after="0"/>
              <w:jc w:val="center"/>
              <w:rPr>
                <w:rFonts w:ascii="Arial" w:hAnsi="Arial"/>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m:t>
                    </m:r>
                  </m:sub>
                </m:sSub>
                <m:r>
                  <w:rPr>
                    <w:rFonts w:ascii="Cambria Math" w:hAnsi="Cambria Math"/>
                    <w:sz w:val="18"/>
                    <w:lang w:eastAsia="zh-CN"/>
                  </w:rPr>
                  <m:t>=</m:t>
                </m:r>
                <m:r>
                  <m:rPr>
                    <m:sty m:val="p"/>
                  </m:rPr>
                  <w:rPr>
                    <w:rFonts w:ascii="Cambria Math" w:hAnsi="Cambria Math"/>
                    <w:sz w:val="18"/>
                    <w:lang w:eastAsia="zh-CN"/>
                  </w:rPr>
                  <m:t>exp</m:t>
                </m:r>
                <m:d>
                  <m:dPr>
                    <m:ctrlPr>
                      <w:rPr>
                        <w:rFonts w:ascii="Cambria Math" w:hAnsi="Cambria Math"/>
                        <w:i/>
                        <w:iCs/>
                        <w:sz w:val="18"/>
                        <w:lang w:eastAsia="zh-CN"/>
                      </w:rPr>
                    </m:ctrlPr>
                  </m:dPr>
                  <m:e>
                    <m:r>
                      <w:rPr>
                        <w:rFonts w:ascii="Cambria Math" w:hAnsi="Cambria Math"/>
                        <w:sz w:val="18"/>
                        <w:lang w:eastAsia="zh-CN"/>
                      </w:rPr>
                      <m:t>j2π</m:t>
                    </m:r>
                    <m:d>
                      <m:dPr>
                        <m:ctrlPr>
                          <w:rPr>
                            <w:rFonts w:ascii="Cambria Math" w:hAnsi="Cambria Math"/>
                            <w:i/>
                            <w:iCs/>
                            <w:sz w:val="18"/>
                            <w:lang w:eastAsia="zh-CN"/>
                          </w:rPr>
                        </m:ctrlPr>
                      </m:dPr>
                      <m:e>
                        <m:r>
                          <w:rPr>
                            <w:rFonts w:ascii="Cambria Math" w:hAnsi="Cambria Math"/>
                            <w:sz w:val="18"/>
                            <w:lang w:eastAsia="zh-CN"/>
                          </w:rPr>
                          <m:t>m-1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v,sub</m:t>
                            </m:r>
                          </m:sub>
                        </m:sSub>
                      </m:num>
                      <m:den>
                        <m:r>
                          <w:rPr>
                            <w:rFonts w:ascii="Cambria Math" w:hAnsi="Cambria Math"/>
                            <w:sz w:val="18"/>
                            <w:lang w:eastAsia="zh-CN"/>
                          </w:rPr>
                          <m:t>λ</m:t>
                        </m:r>
                      </m:den>
                    </m:f>
                    <m:r>
                      <m:rPr>
                        <m:sty m:val="p"/>
                      </m:rPr>
                      <w:rPr>
                        <w:rFonts w:ascii="Cambria Math" w:hAnsi="Cambria Math"/>
                        <w:sz w:val="18"/>
                        <w:lang w:eastAsia="zh-CN"/>
                      </w:rPr>
                      <m:t>cos</m:t>
                    </m:r>
                    <m:d>
                      <m:dPr>
                        <m:ctrlPr>
                          <w:rPr>
                            <w:rFonts w:ascii="Cambria Math" w:hAnsi="Cambria Math"/>
                            <w:i/>
                            <w:iCs/>
                            <w:sz w:val="18"/>
                            <w:lang w:eastAsia="zh-CN"/>
                          </w:rPr>
                        </m:ctrlPr>
                      </m:dPr>
                      <m:e>
                        <m:r>
                          <w:rPr>
                            <w:rFonts w:ascii="Cambria Math" w:hAnsi="Cambria Math"/>
                            <w:sz w:val="18"/>
                            <w:lang w:eastAsia="zh-CN"/>
                          </w:rPr>
                          <m:t>θ</m:t>
                        </m:r>
                      </m:e>
                    </m:d>
                  </m:e>
                </m:d>
              </m:oMath>
            </m:oMathPara>
          </w:p>
        </w:tc>
      </w:tr>
      <w:tr w:rsidR="00C019CF" w14:paraId="1867A3ED" w14:textId="77777777" w:rsidTr="00405C1A">
        <w:trPr>
          <w:jc w:val="center"/>
        </w:trPr>
        <w:tc>
          <w:tcPr>
            <w:tcW w:w="1838" w:type="dxa"/>
          </w:tcPr>
          <w:p w14:paraId="0098D0A9" w14:textId="77777777" w:rsidR="00C019CF" w:rsidRDefault="00C019CF" w:rsidP="00405C1A">
            <w:pPr>
              <w:pStyle w:val="TAC"/>
              <w:rPr>
                <w:lang w:eastAsia="zh-CN"/>
              </w:rPr>
            </w:pPr>
            <w:r>
              <w:rPr>
                <w:lang w:eastAsia="zh-CN"/>
              </w:rPr>
              <w:t>Array excitation</w:t>
            </w:r>
          </w:p>
        </w:tc>
        <w:tc>
          <w:tcPr>
            <w:tcW w:w="7796" w:type="dxa"/>
            <w:shd w:val="clear" w:color="auto" w:fill="auto"/>
          </w:tcPr>
          <w:p w14:paraId="0189A410" w14:textId="77777777" w:rsidR="00C019CF" w:rsidRPr="006B7740" w:rsidRDefault="00000000" w:rsidP="00405C1A">
            <w:pPr>
              <w:keepNext/>
              <w:keepLines/>
              <w:spacing w:after="0"/>
              <w:jc w:val="center"/>
              <w:rPr>
                <w:rFonts w:ascii="Cambria Math" w:hAnsi="Cambria Math"/>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m:t>
                    </m:r>
                    <m:r>
                      <w:rPr>
                        <w:rFonts w:ascii="Cambria Math" w:hAnsi="Cambria Math"/>
                        <w:sz w:val="18"/>
                        <w:lang w:val="sv-SE" w:eastAsia="zh-CN"/>
                      </w:rPr>
                      <m:t>,</m:t>
                    </m:r>
                    <m:r>
                      <w:rPr>
                        <w:rFonts w:ascii="Cambria Math" w:hAnsi="Cambria Math"/>
                        <w:sz w:val="18"/>
                        <w:lang w:eastAsia="zh-CN"/>
                      </w:rPr>
                      <m:t>n</m:t>
                    </m:r>
                  </m:sub>
                </m:sSub>
                <m:r>
                  <w:rPr>
                    <w:rFonts w:ascii="Cambria Math" w:hAnsi="Cambria Math"/>
                    <w:sz w:val="18"/>
                    <w:lang w:val="sv-SE" w:eastAsia="zh-CN"/>
                  </w:rPr>
                  <m:t>=</m:t>
                </m:r>
                <m:f>
                  <m:fPr>
                    <m:ctrlPr>
                      <w:rPr>
                        <w:rFonts w:ascii="Cambria Math" w:hAnsi="Cambria Math"/>
                        <w:i/>
                        <w:iCs/>
                        <w:sz w:val="18"/>
                        <w:lang w:eastAsia="zh-CN"/>
                      </w:rPr>
                    </m:ctrlPr>
                  </m:fPr>
                  <m:num>
                    <m:r>
                      <w:rPr>
                        <w:rFonts w:ascii="Cambria Math" w:hAnsi="Cambria Math"/>
                        <w:sz w:val="18"/>
                        <w:lang w:eastAsia="zh-CN"/>
                      </w:rPr>
                      <m:t>1</m:t>
                    </m:r>
                  </m:num>
                  <m:den>
                    <m:rad>
                      <m:radPr>
                        <m:degHide m:val="1"/>
                        <m:ctrlPr>
                          <w:rPr>
                            <w:rFonts w:ascii="Cambria Math" w:hAnsi="Cambria Math"/>
                            <w:i/>
                            <w:iCs/>
                            <w:sz w:val="18"/>
                            <w:lang w:eastAsia="zh-CN"/>
                          </w:rPr>
                        </m:ctrlPr>
                      </m:radPr>
                      <m:deg/>
                      <m:e>
                        <m:r>
                          <w:rPr>
                            <w:rFonts w:ascii="Cambria Math" w:hAnsi="Cambria Math"/>
                            <w:sz w:val="18"/>
                            <w:lang w:eastAsia="zh-CN"/>
                          </w:rPr>
                          <m:t>MN</m:t>
                        </m:r>
                      </m:e>
                    </m:rad>
                  </m:den>
                </m:f>
                <m:r>
                  <m:rPr>
                    <m:sty m:val="p"/>
                  </m:rPr>
                  <w:rPr>
                    <w:rFonts w:ascii="Cambria Math" w:hAnsi="Cambria Math"/>
                    <w:sz w:val="18"/>
                    <w:lang w:val="sv-SE" w:eastAsia="zh-CN"/>
                  </w:rPr>
                  <m:t>exp</m:t>
                </m:r>
                <m:d>
                  <m:dPr>
                    <m:ctrlPr>
                      <w:rPr>
                        <w:rFonts w:ascii="Cambria Math" w:hAnsi="Cambria Math"/>
                        <w:i/>
                        <w:iCs/>
                        <w:sz w:val="18"/>
                        <w:lang w:eastAsia="zh-CN"/>
                      </w:rPr>
                    </m:ctrlPr>
                  </m:dPr>
                  <m:e>
                    <m:r>
                      <w:rPr>
                        <w:rFonts w:ascii="Cambria Math" w:hAnsi="Cambria Math"/>
                        <w:sz w:val="18"/>
                        <w:lang w:eastAsia="zh-CN"/>
                      </w:rPr>
                      <m:t>j</m:t>
                    </m:r>
                    <m:r>
                      <w:rPr>
                        <w:rFonts w:ascii="Cambria Math" w:hAnsi="Cambria Math"/>
                        <w:sz w:val="18"/>
                        <w:lang w:val="sv-SE" w:eastAsia="zh-CN"/>
                      </w:rPr>
                      <m:t>2</m:t>
                    </m:r>
                    <m:r>
                      <w:rPr>
                        <w:rFonts w:ascii="Cambria Math" w:hAnsi="Cambria Math"/>
                        <w:sz w:val="18"/>
                        <w:lang w:eastAsia="zh-CN"/>
                      </w:rPr>
                      <m:t>π</m:t>
                    </m:r>
                    <m:d>
                      <m:dPr>
                        <m:ctrlPr>
                          <w:rPr>
                            <w:rFonts w:ascii="Cambria Math" w:hAnsi="Cambria Math"/>
                            <w:i/>
                            <w:iCs/>
                            <w:sz w:val="18"/>
                            <w:lang w:eastAsia="zh-CN"/>
                          </w:rPr>
                        </m:ctrlPr>
                      </m:dPr>
                      <m:e>
                        <m:d>
                          <m:dPr>
                            <m:ctrlPr>
                              <w:rPr>
                                <w:rFonts w:ascii="Cambria Math" w:hAnsi="Cambria Math"/>
                                <w:i/>
                                <w:iCs/>
                                <w:sz w:val="18"/>
                                <w:lang w:eastAsia="zh-CN"/>
                              </w:rPr>
                            </m:ctrlPr>
                          </m:dPr>
                          <m:e>
                            <m:r>
                              <w:rPr>
                                <w:rFonts w:ascii="Cambria Math" w:hAnsi="Cambria Math"/>
                                <w:sz w:val="18"/>
                                <w:lang w:eastAsia="zh-CN"/>
                              </w:rPr>
                              <m:t>m</m:t>
                            </m:r>
                            <m:r>
                              <w:rPr>
                                <w:rFonts w:ascii="Cambria Math" w:hAnsi="Cambria Math"/>
                                <w:sz w:val="18"/>
                                <w:lang w:val="sv-SE" w:eastAsia="zh-CN"/>
                              </w:rPr>
                              <m:t>-1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m:t>
                                </m:r>
                              </m:sub>
                            </m:sSub>
                          </m:num>
                          <m:den>
                            <m:r>
                              <w:rPr>
                                <w:rFonts w:ascii="Cambria Math" w:hAnsi="Cambria Math"/>
                                <w:sz w:val="18"/>
                                <w:lang w:eastAsia="zh-CN"/>
                              </w:rPr>
                              <m:t>λ</m:t>
                            </m:r>
                          </m:den>
                        </m:f>
                        <m:r>
                          <m:rPr>
                            <m:sty m:val="p"/>
                          </m:rPr>
                          <w:rPr>
                            <w:rFonts w:ascii="Cambria Math" w:hAnsi="Cambria Math"/>
                            <w:sz w:val="18"/>
                            <w:lang w:val="sv-SE" w:eastAsia="zh-CN"/>
                          </w:rPr>
                          <m:t>sin</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θ</m:t>
                                </m:r>
                              </m:e>
                              <m:sub>
                                <m:r>
                                  <w:rPr>
                                    <w:rFonts w:ascii="Cambria Math" w:hAnsi="Cambria Math"/>
                                    <w:sz w:val="18"/>
                                    <w:lang w:eastAsia="zh-CN"/>
                                  </w:rPr>
                                  <m:t>etilt</m:t>
                                </m:r>
                              </m:sub>
                            </m:sSub>
                          </m:e>
                        </m:d>
                        <m:r>
                          <w:rPr>
                            <w:rFonts w:ascii="Cambria Math" w:hAnsi="Cambria Math"/>
                            <w:sz w:val="18"/>
                            <w:lang w:val="sv-SE" w:eastAsia="zh-CN"/>
                          </w:rPr>
                          <m:t>-</m:t>
                        </m:r>
                        <m:d>
                          <m:dPr>
                            <m:ctrlPr>
                              <w:rPr>
                                <w:rFonts w:ascii="Cambria Math" w:hAnsi="Cambria Math"/>
                                <w:i/>
                                <w:iCs/>
                                <w:sz w:val="18"/>
                                <w:lang w:eastAsia="zh-CN"/>
                              </w:rPr>
                            </m:ctrlPr>
                          </m:dPr>
                          <m:e>
                            <m:r>
                              <w:rPr>
                                <w:rFonts w:ascii="Cambria Math" w:hAnsi="Cambria Math"/>
                                <w:sz w:val="18"/>
                                <w:lang w:eastAsia="zh-CN"/>
                              </w:rPr>
                              <m:t>n</m:t>
                            </m:r>
                            <m:r>
                              <w:rPr>
                                <w:rFonts w:ascii="Cambria Math" w:hAnsi="Cambria Math"/>
                                <w:sz w:val="18"/>
                                <w:lang w:val="sv-SE" w:eastAsia="zh-CN"/>
                              </w:rPr>
                              <m:t>-1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val="sv-SE" w:eastAsia="zh-CN"/>
                                  </w:rPr>
                                  <m:t>h</m:t>
                                </m:r>
                              </m:sub>
                            </m:sSub>
                          </m:num>
                          <m:den>
                            <m:r>
                              <w:rPr>
                                <w:rFonts w:ascii="Cambria Math" w:hAnsi="Cambria Math"/>
                                <w:sz w:val="18"/>
                                <w:lang w:eastAsia="zh-CN"/>
                              </w:rPr>
                              <m:t>λ</m:t>
                            </m:r>
                          </m:den>
                        </m:f>
                        <m:r>
                          <m:rPr>
                            <m:sty m:val="p"/>
                          </m:rPr>
                          <w:rPr>
                            <w:rFonts w:ascii="Cambria Math" w:hAnsi="Cambria Math"/>
                            <w:sz w:val="18"/>
                            <w:lang w:val="sv-SE" w:eastAsia="zh-CN"/>
                          </w:rPr>
                          <m:t>cos</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θ</m:t>
                                </m:r>
                              </m:e>
                              <m:sub>
                                <m:r>
                                  <w:rPr>
                                    <w:rFonts w:ascii="Cambria Math" w:hAnsi="Cambria Math"/>
                                    <w:sz w:val="18"/>
                                    <w:lang w:eastAsia="zh-CN"/>
                                  </w:rPr>
                                  <m:t>etilt</m:t>
                                </m:r>
                              </m:sub>
                            </m:sSub>
                          </m:e>
                        </m:d>
                        <m:r>
                          <m:rPr>
                            <m:sty m:val="p"/>
                          </m:rPr>
                          <w:rPr>
                            <w:rFonts w:ascii="Cambria Math" w:hAnsi="Cambria Math"/>
                            <w:sz w:val="18"/>
                            <w:lang w:val="sv-SE" w:eastAsia="zh-CN"/>
                          </w:rPr>
                          <m:t>sin</m:t>
                        </m:r>
                        <m:d>
                          <m:dPr>
                            <m:ctrlPr>
                              <w:rPr>
                                <w:rFonts w:ascii="Cambria Math" w:hAnsi="Cambria Math"/>
                                <w:i/>
                                <w:iCs/>
                                <w:sz w:val="18"/>
                                <w:lang w:eastAsia="zh-CN"/>
                              </w:rPr>
                            </m:ctrlPr>
                          </m:dPr>
                          <m:e>
                            <m:sSub>
                              <m:sSubPr>
                                <m:ctrlPr>
                                  <w:rPr>
                                    <w:rFonts w:ascii="Cambria Math" w:hAnsi="Cambria Math"/>
                                    <w:i/>
                                    <w:iCs/>
                                    <w:sz w:val="18"/>
                                    <w:lang w:eastAsia="zh-CN"/>
                                  </w:rPr>
                                </m:ctrlPr>
                              </m:sSubPr>
                              <m:e>
                                <m:r>
                                  <w:rPr>
                                    <w:rFonts w:ascii="Cambria Math" w:hAnsi="Cambria Math"/>
                                    <w:sz w:val="18"/>
                                    <w:lang w:eastAsia="zh-CN"/>
                                  </w:rPr>
                                  <m:t>φ</m:t>
                                </m:r>
                              </m:e>
                              <m:sub>
                                <m:r>
                                  <w:rPr>
                                    <w:rFonts w:ascii="Cambria Math" w:hAnsi="Cambria Math"/>
                                    <w:sz w:val="18"/>
                                    <w:lang w:eastAsia="zh-CN"/>
                                  </w:rPr>
                                  <m:t>escan</m:t>
                                </m:r>
                              </m:sub>
                            </m:sSub>
                          </m:e>
                        </m:d>
                      </m:e>
                    </m:d>
                  </m:e>
                </m:d>
              </m:oMath>
            </m:oMathPara>
          </w:p>
        </w:tc>
      </w:tr>
      <w:tr w:rsidR="00C019CF" w14:paraId="0D0CF8CA" w14:textId="77777777" w:rsidTr="00405C1A">
        <w:trPr>
          <w:jc w:val="center"/>
        </w:trPr>
        <w:tc>
          <w:tcPr>
            <w:tcW w:w="1838" w:type="dxa"/>
          </w:tcPr>
          <w:p w14:paraId="5B087D38" w14:textId="77777777" w:rsidR="00C019CF" w:rsidRDefault="00C019CF" w:rsidP="00405C1A">
            <w:pPr>
              <w:pStyle w:val="TAC"/>
              <w:rPr>
                <w:lang w:eastAsia="zh-CN"/>
              </w:rPr>
            </w:pPr>
            <w:r>
              <w:rPr>
                <w:lang w:eastAsia="zh-CN"/>
              </w:rPr>
              <w:t>Composite array radiation pattern</w:t>
            </w:r>
          </w:p>
        </w:tc>
        <w:tc>
          <w:tcPr>
            <w:tcW w:w="7796" w:type="dxa"/>
            <w:shd w:val="clear" w:color="auto" w:fill="auto"/>
          </w:tcPr>
          <w:p w14:paraId="6FB8AEC9" w14:textId="77777777" w:rsidR="00C019CF" w:rsidRDefault="00000000" w:rsidP="00405C1A">
            <w:pPr>
              <w:keepNext/>
              <w:keepLines/>
              <w:spacing w:after="0"/>
              <w:jc w:val="center"/>
              <w:rPr>
                <w:rFonts w:ascii="Arial" w:hAnsi="Arial"/>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A</m:t>
                    </m:r>
                  </m:sub>
                </m:sSub>
                <m:d>
                  <m:dPr>
                    <m:ctrlPr>
                      <w:rPr>
                        <w:rFonts w:ascii="Cambria Math" w:hAnsi="Cambria Math"/>
                        <w:i/>
                        <w:iCs/>
                        <w:sz w:val="18"/>
                        <w:lang w:eastAsia="zh-CN"/>
                      </w:rPr>
                    </m:ctrlPr>
                  </m:dPr>
                  <m:e>
                    <m:r>
                      <w:rPr>
                        <w:rFonts w:ascii="Cambria Math" w:hAnsi="Cambria Math"/>
                        <w:sz w:val="18"/>
                        <w:lang w:eastAsia="zh-CN"/>
                      </w:rPr>
                      <m:t>θ,φ</m:t>
                    </m:r>
                  </m:e>
                </m:d>
                <m:r>
                  <w:rPr>
                    <w:rFonts w:ascii="Cambria Math" w:hAnsi="Cambria Math"/>
                    <w:sz w:val="18"/>
                    <w:lang w:eastAsia="zh-CN"/>
                  </w:rPr>
                  <m:t>=</m:t>
                </m:r>
                <m:sSub>
                  <m:sSubPr>
                    <m:ctrlPr>
                      <w:rPr>
                        <w:rFonts w:ascii="Cambria Math" w:hAnsi="Cambria Math"/>
                        <w:i/>
                        <w:iCs/>
                        <w:sz w:val="18"/>
                        <w:lang w:eastAsia="zh-CN"/>
                      </w:rPr>
                    </m:ctrlPr>
                  </m:sSubPr>
                  <m:e>
                    <m:r>
                      <w:rPr>
                        <w:rFonts w:ascii="Cambria Math" w:hAnsi="Cambria Math"/>
                        <w:sz w:val="18"/>
                        <w:lang w:eastAsia="zh-CN"/>
                      </w:rPr>
                      <m:t>A</m:t>
                    </m:r>
                  </m:e>
                  <m:sub>
                    <m:r>
                      <w:rPr>
                        <w:rFonts w:ascii="Cambria Math" w:hAnsi="Cambria Math"/>
                        <w:sz w:val="18"/>
                        <w:lang w:eastAsia="zh-CN"/>
                      </w:rPr>
                      <m:t>sub</m:t>
                    </m:r>
                  </m:sub>
                </m:sSub>
                <m:d>
                  <m:dPr>
                    <m:ctrlPr>
                      <w:rPr>
                        <w:rFonts w:ascii="Cambria Math" w:hAnsi="Cambria Math"/>
                        <w:i/>
                        <w:iCs/>
                        <w:sz w:val="18"/>
                        <w:lang w:eastAsia="zh-CN"/>
                      </w:rPr>
                    </m:ctrlPr>
                  </m:dPr>
                  <m:e>
                    <m:r>
                      <w:rPr>
                        <w:rFonts w:ascii="Cambria Math" w:hAnsi="Cambria Math"/>
                        <w:sz w:val="18"/>
                        <w:lang w:eastAsia="zh-CN"/>
                      </w:rPr>
                      <m:t>θ,φ</m:t>
                    </m:r>
                  </m:e>
                </m:d>
                <m:r>
                  <w:rPr>
                    <w:rFonts w:ascii="Cambria Math" w:hAnsi="Cambria Math"/>
                    <w:sz w:val="18"/>
                    <w:lang w:eastAsia="zh-CN"/>
                  </w:rPr>
                  <m:t>+10</m:t>
                </m:r>
                <m:sSub>
                  <m:sSubPr>
                    <m:ctrlPr>
                      <w:rPr>
                        <w:rFonts w:ascii="Cambria Math" w:hAnsi="Cambria Math"/>
                        <w:i/>
                        <w:iCs/>
                        <w:sz w:val="18"/>
                        <w:lang w:eastAsia="zh-CN"/>
                      </w:rPr>
                    </m:ctrlPr>
                  </m:sSubPr>
                  <m:e>
                    <m:r>
                      <m:rPr>
                        <m:sty m:val="p"/>
                      </m:rPr>
                      <w:rPr>
                        <w:rFonts w:ascii="Cambria Math" w:hAnsi="Cambria Math"/>
                        <w:sz w:val="18"/>
                        <w:lang w:eastAsia="zh-CN"/>
                      </w:rPr>
                      <m:t>log</m:t>
                    </m:r>
                  </m:e>
                  <m:sub>
                    <m:r>
                      <m:rPr>
                        <m:sty m:val="p"/>
                      </m:rPr>
                      <w:rPr>
                        <w:rFonts w:ascii="Cambria Math" w:hAnsi="Cambria Math"/>
                        <w:sz w:val="18"/>
                        <w:lang w:eastAsia="zh-CN"/>
                      </w:rPr>
                      <m:t>10</m:t>
                    </m:r>
                  </m:sub>
                </m:sSub>
                <m:d>
                  <m:dPr>
                    <m:ctrlPr>
                      <w:rPr>
                        <w:rFonts w:ascii="Cambria Math" w:hAnsi="Cambria Math"/>
                        <w:i/>
                        <w:iCs/>
                        <w:sz w:val="18"/>
                        <w:lang w:eastAsia="zh-CN"/>
                      </w:rPr>
                    </m:ctrlPr>
                  </m:dPr>
                  <m:e>
                    <m:sSup>
                      <m:sSupPr>
                        <m:ctrlPr>
                          <w:rPr>
                            <w:rFonts w:ascii="Cambria Math" w:hAnsi="Cambria Math"/>
                            <w:i/>
                            <w:iCs/>
                            <w:sz w:val="18"/>
                            <w:lang w:eastAsia="zh-CN"/>
                          </w:rPr>
                        </m:ctrlPr>
                      </m:sSupPr>
                      <m:e>
                        <m:d>
                          <m:dPr>
                            <m:begChr m:val="|"/>
                            <m:endChr m:val="|"/>
                            <m:ctrlPr>
                              <w:rPr>
                                <w:rFonts w:ascii="Cambria Math" w:hAnsi="Cambria Math"/>
                                <w:i/>
                                <w:iCs/>
                                <w:sz w:val="18"/>
                                <w:lang w:eastAsia="zh-CN"/>
                              </w:rPr>
                            </m:ctrlPr>
                          </m:dPr>
                          <m:e>
                            <m:nary>
                              <m:naryPr>
                                <m:chr m:val="∑"/>
                                <m:limLoc m:val="undOvr"/>
                                <m:ctrlPr>
                                  <w:rPr>
                                    <w:rFonts w:ascii="Cambria Math" w:hAnsi="Cambria Math"/>
                                    <w:i/>
                                    <w:iCs/>
                                    <w:sz w:val="18"/>
                                    <w:lang w:eastAsia="zh-CN"/>
                                  </w:rPr>
                                </m:ctrlPr>
                              </m:naryPr>
                              <m:sub>
                                <m:r>
                                  <w:rPr>
                                    <w:rFonts w:ascii="Cambria Math" w:hAnsi="Cambria Math"/>
                                    <w:sz w:val="18"/>
                                    <w:lang w:eastAsia="zh-CN"/>
                                  </w:rPr>
                                  <m:t>m=1</m:t>
                                </m:r>
                              </m:sub>
                              <m:sup>
                                <m:r>
                                  <w:rPr>
                                    <w:rFonts w:ascii="Cambria Math" w:hAnsi="Cambria Math"/>
                                    <w:sz w:val="18"/>
                                    <w:lang w:eastAsia="zh-CN"/>
                                  </w:rPr>
                                  <m:t>M</m:t>
                                </m:r>
                              </m:sup>
                              <m:e>
                                <m:nary>
                                  <m:naryPr>
                                    <m:chr m:val="∑"/>
                                    <m:limLoc m:val="undOvr"/>
                                    <m:ctrlPr>
                                      <w:rPr>
                                        <w:rFonts w:ascii="Cambria Math" w:hAnsi="Cambria Math"/>
                                        <w:i/>
                                        <w:iCs/>
                                        <w:sz w:val="18"/>
                                        <w:lang w:eastAsia="zh-CN"/>
                                      </w:rPr>
                                    </m:ctrlPr>
                                  </m:naryPr>
                                  <m:sub>
                                    <m:r>
                                      <w:rPr>
                                        <w:rFonts w:ascii="Cambria Math" w:hAnsi="Cambria Math"/>
                                        <w:sz w:val="18"/>
                                        <w:lang w:eastAsia="zh-CN"/>
                                      </w:rPr>
                                      <m:t>n=1</m:t>
                                    </m:r>
                                  </m:sub>
                                  <m:sup>
                                    <m:r>
                                      <w:rPr>
                                        <w:rFonts w:ascii="Cambria Math" w:hAnsi="Cambria Math"/>
                                        <w:sz w:val="18"/>
                                        <w:lang w:eastAsia="zh-CN"/>
                                      </w:rPr>
                                      <m:t>N</m:t>
                                    </m:r>
                                  </m:sup>
                                  <m:e>
                                    <m:sSub>
                                      <m:sSubPr>
                                        <m:ctrlPr>
                                          <w:rPr>
                                            <w:rFonts w:ascii="Cambria Math" w:hAnsi="Cambria Math"/>
                                            <w:i/>
                                            <w:iCs/>
                                            <w:sz w:val="18"/>
                                            <w:lang w:eastAsia="zh-CN"/>
                                          </w:rPr>
                                        </m:ctrlPr>
                                      </m:sSubPr>
                                      <m:e>
                                        <m:r>
                                          <w:rPr>
                                            <w:rFonts w:ascii="Cambria Math" w:hAnsi="Cambria Math"/>
                                            <w:sz w:val="18"/>
                                            <w:lang w:eastAsia="zh-CN"/>
                                          </w:rPr>
                                          <m:t>w</m:t>
                                        </m:r>
                                      </m:e>
                                      <m:sub>
                                        <m:r>
                                          <w:rPr>
                                            <w:rFonts w:ascii="Cambria Math" w:hAnsi="Cambria Math"/>
                                            <w:sz w:val="18"/>
                                            <w:lang w:eastAsia="zh-CN"/>
                                          </w:rPr>
                                          <m:t>m,n</m:t>
                                        </m:r>
                                      </m:sub>
                                    </m:sSub>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m,n</m:t>
                                        </m:r>
                                      </m:sub>
                                    </m:sSub>
                                  </m:e>
                                </m:nary>
                              </m:e>
                            </m:nary>
                          </m:e>
                        </m:d>
                      </m:e>
                      <m:sup>
                        <m:r>
                          <w:rPr>
                            <w:rFonts w:ascii="Cambria Math" w:hAnsi="Cambria Math"/>
                            <w:sz w:val="18"/>
                            <w:lang w:eastAsia="zh-CN"/>
                          </w:rPr>
                          <m:t>2</m:t>
                        </m:r>
                      </m:sup>
                    </m:sSup>
                  </m:e>
                </m:d>
              </m:oMath>
            </m:oMathPara>
          </w:p>
          <w:p w14:paraId="1B164AA9" w14:textId="77777777" w:rsidR="00C019CF" w:rsidRDefault="00C019CF" w:rsidP="00405C1A">
            <w:pPr>
              <w:keepNext/>
              <w:keepLines/>
              <w:spacing w:after="0"/>
              <w:jc w:val="center"/>
              <w:rPr>
                <w:rFonts w:ascii="Arial" w:hAnsi="Arial"/>
                <w:iCs/>
                <w:sz w:val="18"/>
                <w:lang w:eastAsia="zh-CN"/>
              </w:rPr>
            </w:pPr>
            <w:r>
              <w:rPr>
                <w:rFonts w:ascii="Arial" w:hAnsi="Arial"/>
                <w:iCs/>
                <w:sz w:val="18"/>
                <w:lang w:eastAsia="zh-CN"/>
              </w:rPr>
              <w:t xml:space="preserve">, </w:t>
            </w:r>
            <w:proofErr w:type="gramStart"/>
            <w:r>
              <w:rPr>
                <w:rFonts w:ascii="Arial" w:hAnsi="Arial"/>
                <w:iCs/>
                <w:sz w:val="18"/>
                <w:lang w:eastAsia="zh-CN"/>
              </w:rPr>
              <w:t>where</w:t>
            </w:r>
            <w:proofErr w:type="gramEnd"/>
          </w:p>
          <w:p w14:paraId="413AEFC4" w14:textId="77777777" w:rsidR="00C019CF" w:rsidRPr="006B7740" w:rsidRDefault="00000000" w:rsidP="00405C1A">
            <w:pPr>
              <w:keepNext/>
              <w:keepLines/>
              <w:spacing w:after="0"/>
              <w:jc w:val="center"/>
              <w:rPr>
                <w:rFonts w:ascii="Cambria Math" w:hAnsi="Cambria Math"/>
                <w:iCs/>
                <w:sz w:val="18"/>
                <w:lang w:eastAsia="zh-CN"/>
              </w:rPr>
            </w:pPr>
            <m:oMathPara>
              <m:oMath>
                <m:sSub>
                  <m:sSubPr>
                    <m:ctrlPr>
                      <w:rPr>
                        <w:rFonts w:ascii="Cambria Math" w:hAnsi="Cambria Math"/>
                        <w:i/>
                        <w:iCs/>
                        <w:sz w:val="18"/>
                        <w:lang w:eastAsia="zh-CN"/>
                      </w:rPr>
                    </m:ctrlPr>
                  </m:sSubPr>
                  <m:e>
                    <m:r>
                      <w:rPr>
                        <w:rFonts w:ascii="Cambria Math" w:hAnsi="Cambria Math"/>
                        <w:sz w:val="18"/>
                        <w:lang w:eastAsia="zh-CN"/>
                      </w:rPr>
                      <m:t>v</m:t>
                    </m:r>
                  </m:e>
                  <m:sub>
                    <m:r>
                      <w:rPr>
                        <w:rFonts w:ascii="Cambria Math" w:hAnsi="Cambria Math"/>
                        <w:sz w:val="18"/>
                        <w:lang w:eastAsia="zh-CN"/>
                      </w:rPr>
                      <m:t>m,n</m:t>
                    </m:r>
                  </m:sub>
                </m:sSub>
                <m:r>
                  <w:rPr>
                    <w:rFonts w:ascii="Cambria Math" w:hAnsi="Cambria Math"/>
                    <w:sz w:val="18"/>
                    <w:lang w:eastAsia="zh-CN"/>
                  </w:rPr>
                  <m:t>=</m:t>
                </m:r>
                <m:r>
                  <m:rPr>
                    <m:sty m:val="p"/>
                  </m:rPr>
                  <w:rPr>
                    <w:rFonts w:ascii="Cambria Math" w:hAnsi="Cambria Math"/>
                    <w:sz w:val="18"/>
                    <w:lang w:eastAsia="zh-CN"/>
                  </w:rPr>
                  <m:t>exp</m:t>
                </m:r>
                <m:d>
                  <m:dPr>
                    <m:ctrlPr>
                      <w:rPr>
                        <w:rFonts w:ascii="Cambria Math" w:hAnsi="Cambria Math"/>
                        <w:i/>
                        <w:iCs/>
                        <w:sz w:val="18"/>
                        <w:lang w:eastAsia="zh-CN"/>
                      </w:rPr>
                    </m:ctrlPr>
                  </m:dPr>
                  <m:e>
                    <m:r>
                      <w:rPr>
                        <w:rFonts w:ascii="Cambria Math" w:hAnsi="Cambria Math"/>
                        <w:sz w:val="18"/>
                        <w:lang w:eastAsia="zh-CN"/>
                      </w:rPr>
                      <m:t>j2π</m:t>
                    </m:r>
                    <m:d>
                      <m:dPr>
                        <m:ctrlPr>
                          <w:rPr>
                            <w:rFonts w:ascii="Cambria Math" w:hAnsi="Cambria Math"/>
                            <w:i/>
                            <w:iCs/>
                            <w:sz w:val="18"/>
                            <w:lang w:eastAsia="zh-CN"/>
                          </w:rPr>
                        </m:ctrlPr>
                      </m:dPr>
                      <m:e>
                        <m:d>
                          <m:dPr>
                            <m:ctrlPr>
                              <w:rPr>
                                <w:rFonts w:ascii="Cambria Math" w:hAnsi="Cambria Math"/>
                                <w:i/>
                                <w:iCs/>
                                <w:sz w:val="18"/>
                                <w:lang w:eastAsia="zh-CN"/>
                              </w:rPr>
                            </m:ctrlPr>
                          </m:dPr>
                          <m:e>
                            <m:r>
                              <w:rPr>
                                <w:rFonts w:ascii="Cambria Math" w:hAnsi="Cambria Math"/>
                                <w:sz w:val="18"/>
                                <w:lang w:eastAsia="zh-CN"/>
                              </w:rPr>
                              <m:t>m-1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v</m:t>
                                </m:r>
                              </m:sub>
                            </m:sSub>
                          </m:num>
                          <m:den>
                            <m:r>
                              <w:rPr>
                                <w:rFonts w:ascii="Cambria Math" w:hAnsi="Cambria Math"/>
                                <w:sz w:val="18"/>
                                <w:lang w:eastAsia="zh-CN"/>
                              </w:rPr>
                              <m:t>λ</m:t>
                            </m:r>
                          </m:den>
                        </m:f>
                        <m:r>
                          <m:rPr>
                            <m:sty m:val="p"/>
                          </m:rPr>
                          <w:rPr>
                            <w:rFonts w:ascii="Cambria Math" w:hAnsi="Cambria Math"/>
                            <w:sz w:val="18"/>
                            <w:lang w:eastAsia="zh-CN"/>
                          </w:rPr>
                          <m:t>cos</m:t>
                        </m:r>
                        <m:d>
                          <m:dPr>
                            <m:ctrlPr>
                              <w:rPr>
                                <w:rFonts w:ascii="Cambria Math" w:hAnsi="Cambria Math"/>
                                <w:i/>
                                <w:iCs/>
                                <w:sz w:val="18"/>
                                <w:lang w:eastAsia="zh-CN"/>
                              </w:rPr>
                            </m:ctrlPr>
                          </m:dPr>
                          <m:e>
                            <m:r>
                              <w:rPr>
                                <w:rFonts w:ascii="Cambria Math" w:hAnsi="Cambria Math"/>
                                <w:sz w:val="18"/>
                                <w:lang w:eastAsia="zh-CN"/>
                              </w:rPr>
                              <m:t>θ</m:t>
                            </m:r>
                          </m:e>
                        </m:d>
                        <m:r>
                          <w:rPr>
                            <w:rFonts w:ascii="Cambria Math" w:hAnsi="Cambria Math"/>
                            <w:sz w:val="18"/>
                            <w:lang w:eastAsia="zh-CN"/>
                          </w:rPr>
                          <m:t>+</m:t>
                        </m:r>
                        <m:d>
                          <m:dPr>
                            <m:ctrlPr>
                              <w:rPr>
                                <w:rFonts w:ascii="Cambria Math" w:hAnsi="Cambria Math"/>
                                <w:i/>
                                <w:iCs/>
                                <w:sz w:val="18"/>
                                <w:lang w:eastAsia="zh-CN"/>
                              </w:rPr>
                            </m:ctrlPr>
                          </m:dPr>
                          <m:e>
                            <m:r>
                              <w:rPr>
                                <w:rFonts w:ascii="Cambria Math" w:hAnsi="Cambria Math"/>
                                <w:sz w:val="18"/>
                                <w:lang w:eastAsia="zh-CN"/>
                              </w:rPr>
                              <m:t>n-1</m:t>
                            </m:r>
                          </m:e>
                        </m:d>
                        <m:f>
                          <m:fPr>
                            <m:ctrlPr>
                              <w:rPr>
                                <w:rFonts w:ascii="Cambria Math" w:hAnsi="Cambria Math"/>
                                <w:i/>
                                <w:iCs/>
                                <w:sz w:val="18"/>
                                <w:lang w:eastAsia="zh-CN"/>
                              </w:rPr>
                            </m:ctrlPr>
                          </m:fPr>
                          <m:num>
                            <m:sSub>
                              <m:sSubPr>
                                <m:ctrlPr>
                                  <w:rPr>
                                    <w:rFonts w:ascii="Cambria Math" w:hAnsi="Cambria Math"/>
                                    <w:i/>
                                    <w:iCs/>
                                    <w:sz w:val="18"/>
                                    <w:lang w:eastAsia="zh-CN"/>
                                  </w:rPr>
                                </m:ctrlPr>
                              </m:sSubPr>
                              <m:e>
                                <m:r>
                                  <w:rPr>
                                    <w:rFonts w:ascii="Cambria Math" w:hAnsi="Cambria Math"/>
                                    <w:sz w:val="18"/>
                                    <w:lang w:eastAsia="zh-CN"/>
                                  </w:rPr>
                                  <m:t>d</m:t>
                                </m:r>
                              </m:e>
                              <m:sub>
                                <m:r>
                                  <w:rPr>
                                    <w:rFonts w:ascii="Cambria Math" w:hAnsi="Cambria Math"/>
                                    <w:sz w:val="18"/>
                                    <w:lang w:eastAsia="zh-CN"/>
                                  </w:rPr>
                                  <m:t>h</m:t>
                                </m:r>
                              </m:sub>
                            </m:sSub>
                          </m:num>
                          <m:den>
                            <m:r>
                              <w:rPr>
                                <w:rFonts w:ascii="Cambria Math" w:hAnsi="Cambria Math"/>
                                <w:sz w:val="18"/>
                                <w:lang w:eastAsia="zh-CN"/>
                              </w:rPr>
                              <m:t>λ</m:t>
                            </m:r>
                          </m:den>
                        </m:f>
                        <m:r>
                          <m:rPr>
                            <m:sty m:val="p"/>
                          </m:rPr>
                          <w:rPr>
                            <w:rFonts w:ascii="Cambria Math" w:hAnsi="Cambria Math"/>
                            <w:sz w:val="18"/>
                            <w:lang w:eastAsia="zh-CN"/>
                          </w:rPr>
                          <m:t>sin</m:t>
                        </m:r>
                        <m:d>
                          <m:dPr>
                            <m:ctrlPr>
                              <w:rPr>
                                <w:rFonts w:ascii="Cambria Math" w:hAnsi="Cambria Math"/>
                                <w:i/>
                                <w:iCs/>
                                <w:sz w:val="18"/>
                                <w:lang w:eastAsia="zh-CN"/>
                              </w:rPr>
                            </m:ctrlPr>
                          </m:dPr>
                          <m:e>
                            <m:r>
                              <w:rPr>
                                <w:rFonts w:ascii="Cambria Math" w:hAnsi="Cambria Math"/>
                                <w:sz w:val="18"/>
                                <w:lang w:eastAsia="zh-CN"/>
                              </w:rPr>
                              <m:t>θ</m:t>
                            </m:r>
                          </m:e>
                        </m:d>
                        <m:r>
                          <m:rPr>
                            <m:sty m:val="p"/>
                          </m:rPr>
                          <w:rPr>
                            <w:rFonts w:ascii="Cambria Math" w:hAnsi="Cambria Math"/>
                            <w:sz w:val="18"/>
                            <w:lang w:eastAsia="zh-CN"/>
                          </w:rPr>
                          <m:t>sin</m:t>
                        </m:r>
                        <m:d>
                          <m:dPr>
                            <m:ctrlPr>
                              <w:rPr>
                                <w:rFonts w:ascii="Cambria Math" w:hAnsi="Cambria Math"/>
                                <w:i/>
                                <w:iCs/>
                                <w:sz w:val="18"/>
                                <w:lang w:eastAsia="zh-CN"/>
                              </w:rPr>
                            </m:ctrlPr>
                          </m:dPr>
                          <m:e>
                            <m:r>
                              <w:rPr>
                                <w:rFonts w:ascii="Cambria Math" w:hAnsi="Cambria Math"/>
                                <w:sz w:val="18"/>
                                <w:lang w:eastAsia="zh-CN"/>
                              </w:rPr>
                              <m:t>φ</m:t>
                            </m:r>
                          </m:e>
                        </m:d>
                      </m:e>
                    </m:d>
                  </m:e>
                </m:d>
              </m:oMath>
            </m:oMathPara>
          </w:p>
        </w:tc>
      </w:tr>
    </w:tbl>
    <w:p w14:paraId="45B114E8" w14:textId="77777777" w:rsidR="00C019CF" w:rsidRDefault="00C019CF" w:rsidP="00C019CF">
      <w:pPr>
        <w:rPr>
          <w:lang w:eastAsia="ja-JP"/>
        </w:rPr>
      </w:pPr>
    </w:p>
    <w:p w14:paraId="357BD29C" w14:textId="77777777" w:rsidR="00C019CF" w:rsidRPr="00A545C2" w:rsidRDefault="00C019CF" w:rsidP="00C019CF">
      <w:pPr>
        <w:rPr>
          <w:lang w:val="en-US"/>
        </w:rPr>
      </w:pPr>
      <w:r>
        <w:rPr>
          <w:lang w:val="en-US"/>
        </w:rPr>
        <w:t>In Table 6.1</w:t>
      </w:r>
      <w:r w:rsidRPr="002D1632">
        <w:rPr>
          <w:lang w:val="en-US"/>
        </w:rPr>
        <w:t>.2.3.2</w:t>
      </w:r>
      <w:del w:id="1289" w:author="Shubham Bhargava" w:date="2024-08-26T13:13:00Z">
        <w:r w:rsidRPr="002D1632" w:rsidDel="00310705">
          <w:rPr>
            <w:lang w:val="en-US"/>
          </w:rPr>
          <w:delText>.4</w:delText>
        </w:r>
      </w:del>
      <w:r>
        <w:rPr>
          <w:lang w:val="en-US"/>
        </w:rPr>
        <w:t xml:space="preserve">-3, representable parameter sets relevant for an AAS base station operating within </w:t>
      </w:r>
      <w:r w:rsidRPr="00751BDF">
        <w:rPr>
          <w:rFonts w:eastAsia="SimSun"/>
          <w:szCs w:val="21"/>
          <w:lang w:eastAsia="zh-CN"/>
        </w:rPr>
        <w:t>14800 - 15350 MHz</w:t>
      </w:r>
      <w:r>
        <w:rPr>
          <w:lang w:val="en-US"/>
        </w:rPr>
        <w:t xml:space="preserve"> are provided. </w:t>
      </w:r>
    </w:p>
    <w:p w14:paraId="6A4B8BB4" w14:textId="77777777" w:rsidR="00C019CF" w:rsidRDefault="00C019CF" w:rsidP="00C019CF">
      <w:pPr>
        <w:pStyle w:val="TH"/>
        <w:rPr>
          <w:lang w:val="en-US"/>
        </w:rPr>
      </w:pPr>
      <w:r>
        <w:rPr>
          <w:lang w:val="en-US"/>
        </w:rPr>
        <w:lastRenderedPageBreak/>
        <w:t>Table 6.1</w:t>
      </w:r>
      <w:r w:rsidRPr="002D1632">
        <w:rPr>
          <w:lang w:val="en-US"/>
        </w:rPr>
        <w:t>.2.3.2</w:t>
      </w:r>
      <w:del w:id="1290" w:author="Shubham Bhargava" w:date="2024-08-26T13:13:00Z">
        <w:r w:rsidRPr="002D1632" w:rsidDel="00310705">
          <w:rPr>
            <w:lang w:val="en-US"/>
          </w:rPr>
          <w:delText>.4</w:delText>
        </w:r>
      </w:del>
      <w:r>
        <w:rPr>
          <w:lang w:val="en-US"/>
        </w:rPr>
        <w:t>-3: Antenna array parameters</w:t>
      </w:r>
    </w:p>
    <w:tbl>
      <w:tblPr>
        <w:tblW w:w="3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774"/>
        <w:gridCol w:w="1751"/>
        <w:gridCol w:w="1753"/>
      </w:tblGrid>
      <w:tr w:rsidR="00C019CF" w14:paraId="233F5732" w14:textId="77777777" w:rsidTr="00405C1A">
        <w:trPr>
          <w:trHeight w:val="440"/>
          <w:jc w:val="center"/>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14:paraId="6F3B5AD8" w14:textId="77777777" w:rsidR="00C019CF" w:rsidRPr="00E16BCA" w:rsidRDefault="00C019CF" w:rsidP="00405C1A">
            <w:pPr>
              <w:pStyle w:val="TAH"/>
            </w:pPr>
            <w:r>
              <w:t>Parameter</w:t>
            </w:r>
          </w:p>
        </w:tc>
        <w:tc>
          <w:tcPr>
            <w:tcW w:w="1232" w:type="pct"/>
            <w:tcBorders>
              <w:top w:val="single" w:sz="4" w:space="0" w:color="auto"/>
              <w:left w:val="single" w:sz="4" w:space="0" w:color="auto"/>
              <w:bottom w:val="single" w:sz="4" w:space="0" w:color="auto"/>
              <w:right w:val="single" w:sz="4" w:space="0" w:color="auto"/>
            </w:tcBorders>
          </w:tcPr>
          <w:p w14:paraId="5319043B" w14:textId="77777777" w:rsidR="00C019CF" w:rsidRPr="00E16BCA" w:rsidRDefault="00C019CF" w:rsidP="00405C1A">
            <w:pPr>
              <w:pStyle w:val="TAH"/>
            </w:pPr>
            <w:r w:rsidRPr="007849B1">
              <w:rPr>
                <w:rFonts w:hint="eastAsia"/>
                <w:lang w:eastAsia="ja-JP"/>
              </w:rPr>
              <w:t>Indoor</w:t>
            </w:r>
          </w:p>
        </w:tc>
        <w:tc>
          <w:tcPr>
            <w:tcW w:w="1216" w:type="pct"/>
            <w:tcBorders>
              <w:top w:val="single" w:sz="4" w:space="0" w:color="auto"/>
              <w:left w:val="single" w:sz="4" w:space="0" w:color="auto"/>
              <w:bottom w:val="single" w:sz="4" w:space="0" w:color="auto"/>
              <w:right w:val="single" w:sz="4" w:space="0" w:color="auto"/>
            </w:tcBorders>
            <w:shd w:val="clear" w:color="auto" w:fill="auto"/>
          </w:tcPr>
          <w:p w14:paraId="01C43DB4" w14:textId="77777777" w:rsidR="00C019CF" w:rsidRPr="008A2DDD" w:rsidRDefault="00C019CF" w:rsidP="00405C1A">
            <w:pPr>
              <w:pStyle w:val="TAH"/>
              <w:rPr>
                <w:bCs/>
              </w:rPr>
            </w:pPr>
            <w:r w:rsidRPr="007849B1">
              <w:rPr>
                <w:rFonts w:hint="eastAsia"/>
                <w:lang w:eastAsia="ja-JP"/>
              </w:rPr>
              <w:t>Urban macro</w:t>
            </w:r>
          </w:p>
        </w:tc>
        <w:tc>
          <w:tcPr>
            <w:tcW w:w="1217" w:type="pct"/>
            <w:tcBorders>
              <w:top w:val="single" w:sz="4" w:space="0" w:color="auto"/>
              <w:left w:val="single" w:sz="4" w:space="0" w:color="auto"/>
              <w:bottom w:val="single" w:sz="4" w:space="0" w:color="auto"/>
              <w:right w:val="single" w:sz="4" w:space="0" w:color="auto"/>
            </w:tcBorders>
            <w:shd w:val="clear" w:color="auto" w:fill="auto"/>
          </w:tcPr>
          <w:p w14:paraId="607FD5F1" w14:textId="77777777" w:rsidR="00C019CF" w:rsidRPr="00E16BCA" w:rsidRDefault="00C019CF" w:rsidP="00405C1A">
            <w:pPr>
              <w:pStyle w:val="TAH"/>
            </w:pPr>
            <w:r w:rsidRPr="007849B1">
              <w:rPr>
                <w:rFonts w:hint="eastAsia"/>
                <w:lang w:eastAsia="ja-JP"/>
              </w:rPr>
              <w:t>Dense urban</w:t>
            </w:r>
          </w:p>
        </w:tc>
      </w:tr>
      <w:tr w:rsidR="00C019CF" w14:paraId="6860515C"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5000DF12" w14:textId="77777777" w:rsidR="00C019CF" w:rsidRPr="00E16BCA" w:rsidRDefault="00C019CF" w:rsidP="00405C1A">
            <w:pPr>
              <w:pStyle w:val="TAL"/>
              <w:rPr>
                <w:lang w:eastAsia="zh-CN"/>
              </w:rPr>
            </w:pPr>
            <w:r w:rsidRPr="00E16BCA">
              <w:rPr>
                <w:lang w:eastAsia="ja-JP"/>
              </w:rPr>
              <w:t xml:space="preserve">Element gain </w:t>
            </w:r>
            <w:r w:rsidRPr="00E16BCA">
              <w:rPr>
                <w:lang w:eastAsia="zh-CN"/>
              </w:rPr>
              <w:t>(</w:t>
            </w:r>
            <w:proofErr w:type="spellStart"/>
            <w:r w:rsidRPr="00E16BCA">
              <w:rPr>
                <w:lang w:eastAsia="zh-CN"/>
              </w:rPr>
              <w:t>dBi</w:t>
            </w:r>
            <w:proofErr w:type="spellEnd"/>
            <w:r w:rsidRPr="00E16BCA">
              <w:rPr>
                <w:lang w:eastAsia="zh-CN"/>
              </w:rPr>
              <w:t xml:space="preserve">) </w:t>
            </w:r>
            <w:r w:rsidRPr="00E16BCA">
              <w:rPr>
                <w:vertAlign w:val="superscript"/>
                <w:lang w:eastAsia="ko-KR"/>
              </w:rPr>
              <w:t>(Note 2)</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4C7AA16F" w14:textId="77777777" w:rsidR="00C019CF" w:rsidRPr="00E16BCA" w:rsidRDefault="00C019CF" w:rsidP="00405C1A">
            <w:pPr>
              <w:pStyle w:val="TAC"/>
              <w:rPr>
                <w:rFonts w:eastAsia="Calibri"/>
              </w:rPr>
            </w:pPr>
            <w:r>
              <w:t>5</w:t>
            </w:r>
          </w:p>
        </w:tc>
        <w:tc>
          <w:tcPr>
            <w:tcW w:w="1216" w:type="pct"/>
            <w:tcBorders>
              <w:top w:val="single" w:sz="4" w:space="0" w:color="auto"/>
              <w:left w:val="single" w:sz="4" w:space="0" w:color="auto"/>
              <w:bottom w:val="single" w:sz="4" w:space="0" w:color="auto"/>
              <w:right w:val="single" w:sz="4" w:space="0" w:color="auto"/>
            </w:tcBorders>
            <w:shd w:val="clear" w:color="auto" w:fill="auto"/>
          </w:tcPr>
          <w:p w14:paraId="17900EBF" w14:textId="77777777" w:rsidR="00C019CF" w:rsidRPr="00E16BCA" w:rsidRDefault="00C019CF" w:rsidP="00405C1A">
            <w:pPr>
              <w:pStyle w:val="TAC"/>
              <w:rPr>
                <w:rFonts w:eastAsia="Calibri"/>
              </w:rPr>
            </w:pPr>
            <w:r>
              <w:t>6.4</w:t>
            </w:r>
          </w:p>
        </w:tc>
        <w:tc>
          <w:tcPr>
            <w:tcW w:w="1217" w:type="pct"/>
            <w:tcBorders>
              <w:top w:val="single" w:sz="4" w:space="0" w:color="auto"/>
              <w:left w:val="single" w:sz="4" w:space="0" w:color="auto"/>
              <w:bottom w:val="single" w:sz="4" w:space="0" w:color="auto"/>
              <w:right w:val="single" w:sz="4" w:space="0" w:color="auto"/>
            </w:tcBorders>
            <w:shd w:val="clear" w:color="auto" w:fill="auto"/>
          </w:tcPr>
          <w:p w14:paraId="0C926CB0" w14:textId="77777777" w:rsidR="00C019CF" w:rsidRPr="00E16BCA" w:rsidRDefault="00C019CF" w:rsidP="00405C1A">
            <w:pPr>
              <w:pStyle w:val="TAC"/>
              <w:rPr>
                <w:rFonts w:eastAsia="Calibri"/>
              </w:rPr>
            </w:pPr>
            <w:r>
              <w:t>6.4</w:t>
            </w:r>
          </w:p>
        </w:tc>
      </w:tr>
      <w:tr w:rsidR="00C019CF" w14:paraId="77461DB4"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521E23D1" w14:textId="77777777" w:rsidR="00C019CF" w:rsidRPr="00E16BCA" w:rsidRDefault="00C019CF" w:rsidP="00405C1A">
            <w:pPr>
              <w:pStyle w:val="TAL"/>
              <w:rPr>
                <w:lang w:eastAsia="ja-JP"/>
              </w:rPr>
            </w:pPr>
            <w:r w:rsidRPr="00E16BCA">
              <w:rPr>
                <w:lang w:eastAsia="ja-JP"/>
              </w:rPr>
              <w:t>Horizontal/vertical 3 dB beam width of single element (degree)</w:t>
            </w:r>
            <w:r w:rsidRPr="00E16BCA">
              <w:rPr>
                <w:lang w:eastAsia="ko-KR"/>
              </w:rPr>
              <w:t xml:space="preserve"> </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6950EA41" w14:textId="77777777" w:rsidR="00C019CF" w:rsidRPr="00E16BCA" w:rsidRDefault="00C019CF" w:rsidP="00405C1A">
            <w:pPr>
              <w:pStyle w:val="TAC"/>
              <w:rPr>
                <w:rFonts w:eastAsia="Calibri"/>
              </w:rPr>
            </w:pPr>
            <w:r>
              <w:t>90</w:t>
            </w:r>
            <w:r w:rsidRPr="00E16BCA">
              <w:rPr>
                <w:lang w:eastAsia="ko-KR"/>
              </w:rPr>
              <w:t xml:space="preserve">º </w:t>
            </w:r>
            <w:r w:rsidRPr="00E16BCA">
              <w:t xml:space="preserve">for </w:t>
            </w:r>
            <w:r w:rsidRPr="00E16BCA">
              <w:rPr>
                <w:lang w:eastAsia="ko-KR"/>
              </w:rPr>
              <w:t>H</w:t>
            </w:r>
            <w:r w:rsidRPr="00E16BCA">
              <w:rPr>
                <w:lang w:eastAsia="ko-KR"/>
              </w:rPr>
              <w:br/>
            </w:r>
            <w:r>
              <w:rPr>
                <w:lang w:eastAsia="ko-KR"/>
              </w:rPr>
              <w:t>90</w:t>
            </w:r>
            <w:r w:rsidRPr="00E16BCA">
              <w:rPr>
                <w:lang w:eastAsia="ko-KR"/>
              </w:rPr>
              <w:t>º</w:t>
            </w:r>
            <w:r w:rsidRPr="00E16BCA">
              <w:rPr>
                <w:rFonts w:eastAsia="Malgun Gothic"/>
                <w:lang w:eastAsia="ko-KR"/>
              </w:rPr>
              <w:t xml:space="preserve"> </w:t>
            </w:r>
            <w:r w:rsidRPr="00E16BCA">
              <w:t xml:space="preserve">for </w:t>
            </w:r>
            <w:r w:rsidRPr="00E16BCA">
              <w:rPr>
                <w:lang w:eastAsia="ko-KR"/>
              </w:rPr>
              <w:t>V</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6037BDF1" w14:textId="77777777" w:rsidR="00C019CF" w:rsidRPr="00E16BCA" w:rsidRDefault="00C019CF" w:rsidP="00405C1A">
            <w:pPr>
              <w:pStyle w:val="TAC"/>
              <w:rPr>
                <w:rFonts w:eastAsia="Calibri"/>
              </w:rPr>
            </w:pPr>
            <w:r>
              <w:t>90</w:t>
            </w:r>
            <w:r w:rsidRPr="00E16BCA">
              <w:rPr>
                <w:lang w:eastAsia="ko-KR"/>
              </w:rPr>
              <w:t xml:space="preserve">º </w:t>
            </w:r>
            <w:r w:rsidRPr="00E16BCA">
              <w:t xml:space="preserve">for </w:t>
            </w:r>
            <w:r w:rsidRPr="00E16BCA">
              <w:rPr>
                <w:lang w:eastAsia="ko-KR"/>
              </w:rPr>
              <w:t>H</w:t>
            </w:r>
            <w:r w:rsidRPr="00E16BCA">
              <w:rPr>
                <w:lang w:eastAsia="ko-KR"/>
              </w:rPr>
              <w:br/>
              <w:t>65º</w:t>
            </w:r>
            <w:r w:rsidRPr="00E16BCA">
              <w:rPr>
                <w:rFonts w:eastAsia="Malgun Gothic"/>
                <w:lang w:eastAsia="ko-KR"/>
              </w:rPr>
              <w:t xml:space="preserve"> </w:t>
            </w:r>
            <w:r w:rsidRPr="00E16BCA">
              <w:t xml:space="preserve">for </w:t>
            </w:r>
            <w:r w:rsidRPr="00E16BCA">
              <w:rPr>
                <w:lang w:eastAsia="ko-KR"/>
              </w:rPr>
              <w:t>V</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557EA9D4" w14:textId="77777777" w:rsidR="00C019CF" w:rsidRPr="00E16BCA" w:rsidRDefault="00C019CF" w:rsidP="00405C1A">
            <w:pPr>
              <w:pStyle w:val="TAC"/>
              <w:rPr>
                <w:rFonts w:eastAsia="Calibri"/>
              </w:rPr>
            </w:pPr>
            <w:r>
              <w:t>90</w:t>
            </w:r>
            <w:r w:rsidRPr="00E16BCA">
              <w:rPr>
                <w:lang w:eastAsia="ko-KR"/>
              </w:rPr>
              <w:t xml:space="preserve">º </w:t>
            </w:r>
            <w:r w:rsidRPr="00E16BCA">
              <w:t xml:space="preserve">for </w:t>
            </w:r>
            <w:r w:rsidRPr="00E16BCA">
              <w:rPr>
                <w:lang w:eastAsia="ko-KR"/>
              </w:rPr>
              <w:t>H</w:t>
            </w:r>
            <w:r w:rsidRPr="00E16BCA">
              <w:rPr>
                <w:lang w:eastAsia="ko-KR"/>
              </w:rPr>
              <w:br/>
            </w:r>
            <w:r>
              <w:rPr>
                <w:lang w:eastAsia="ko-KR"/>
              </w:rPr>
              <w:t>65</w:t>
            </w:r>
            <w:r w:rsidRPr="00E16BCA">
              <w:rPr>
                <w:lang w:eastAsia="ko-KR"/>
              </w:rPr>
              <w:t>º</w:t>
            </w:r>
            <w:r w:rsidRPr="00E16BCA">
              <w:rPr>
                <w:rFonts w:eastAsia="Malgun Gothic"/>
                <w:lang w:eastAsia="ko-KR"/>
              </w:rPr>
              <w:t xml:space="preserve"> </w:t>
            </w:r>
            <w:r w:rsidRPr="00E16BCA">
              <w:t xml:space="preserve">for </w:t>
            </w:r>
            <w:r w:rsidRPr="00E16BCA">
              <w:rPr>
                <w:lang w:eastAsia="ko-KR"/>
              </w:rPr>
              <w:t>V</w:t>
            </w:r>
          </w:p>
        </w:tc>
      </w:tr>
      <w:tr w:rsidR="00C019CF" w14:paraId="02FE956C"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57EE6D9D" w14:textId="77777777" w:rsidR="00C019CF" w:rsidRPr="00E16BCA" w:rsidRDefault="00C019CF" w:rsidP="00405C1A">
            <w:pPr>
              <w:pStyle w:val="TAL"/>
              <w:rPr>
                <w:lang w:eastAsia="zh-CN"/>
              </w:rPr>
            </w:pPr>
            <w:r w:rsidRPr="00E16BCA">
              <w:rPr>
                <w:lang w:eastAsia="zh-CN"/>
              </w:rPr>
              <w:t>Horizontal/vertical front</w:t>
            </w:r>
            <w:r w:rsidRPr="00E16BCA">
              <w:rPr>
                <w:lang w:eastAsia="zh-CN"/>
              </w:rPr>
              <w:noBreakHyphen/>
              <w:t>to</w:t>
            </w:r>
            <w:r w:rsidRPr="00E16BCA">
              <w:rPr>
                <w:lang w:eastAsia="zh-CN"/>
              </w:rPr>
              <w:noBreakHyphen/>
              <w:t>back ratio (dB)</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70EFF72D" w14:textId="77777777" w:rsidR="00C019CF" w:rsidRPr="00E16BCA" w:rsidRDefault="00C019CF" w:rsidP="00405C1A">
            <w:pPr>
              <w:pStyle w:val="TAC"/>
              <w:rPr>
                <w:rFonts w:eastAsia="Calibri"/>
              </w:rPr>
            </w:pPr>
            <w:r w:rsidRPr="00E16BCA">
              <w:t>30 for both H/V</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40EA5CB4" w14:textId="77777777" w:rsidR="00C019CF" w:rsidRPr="00E16BCA" w:rsidRDefault="00C019CF" w:rsidP="00405C1A">
            <w:pPr>
              <w:pStyle w:val="TAC"/>
              <w:rPr>
                <w:rFonts w:eastAsia="Calibri"/>
              </w:rPr>
            </w:pPr>
            <w:r w:rsidRPr="00E16BCA">
              <w:t>30 for both H/V</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79F339D5" w14:textId="77777777" w:rsidR="00C019CF" w:rsidRPr="00E16BCA" w:rsidRDefault="00C019CF" w:rsidP="00405C1A">
            <w:pPr>
              <w:pStyle w:val="TAC"/>
              <w:rPr>
                <w:rFonts w:eastAsia="Calibri"/>
              </w:rPr>
            </w:pPr>
            <w:r w:rsidRPr="00E16BCA">
              <w:t>30 for both H/V</w:t>
            </w:r>
          </w:p>
        </w:tc>
      </w:tr>
      <w:tr w:rsidR="00C019CF" w14:paraId="31BE2EF3"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7BB6F938" w14:textId="77777777" w:rsidR="00C019CF" w:rsidRPr="00E16BCA" w:rsidRDefault="00C019CF" w:rsidP="00405C1A">
            <w:pPr>
              <w:pStyle w:val="TAL"/>
              <w:rPr>
                <w:lang w:eastAsia="zh-CN"/>
              </w:rPr>
            </w:pPr>
            <w:r w:rsidRPr="00E16BCA">
              <w:rPr>
                <w:lang w:eastAsia="ja-JP"/>
              </w:rPr>
              <w:t xml:space="preserve">Antenna polarization </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3583C0E6" w14:textId="77777777" w:rsidR="00C019CF" w:rsidRPr="00E16BCA" w:rsidRDefault="00C019CF" w:rsidP="00405C1A">
            <w:pPr>
              <w:pStyle w:val="TAC"/>
              <w:rPr>
                <w:rFonts w:eastAsia="Calibri"/>
              </w:rPr>
            </w:pPr>
            <w:r w:rsidRPr="00E16BCA">
              <w:t>Linear ±45</w:t>
            </w:r>
            <w:r w:rsidRPr="00E16BCA">
              <w:rPr>
                <w:lang w:eastAsia="ko-KR"/>
              </w:rPr>
              <w:t>º</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1A8C0329" w14:textId="77777777" w:rsidR="00C019CF" w:rsidRPr="00E16BCA" w:rsidRDefault="00C019CF" w:rsidP="00405C1A">
            <w:pPr>
              <w:pStyle w:val="TAC"/>
              <w:rPr>
                <w:rFonts w:eastAsia="Calibri"/>
              </w:rPr>
            </w:pPr>
            <w:r w:rsidRPr="00E16BCA">
              <w:t>Linear ±45</w:t>
            </w:r>
            <w:r w:rsidRPr="00E16BCA">
              <w:rPr>
                <w:lang w:eastAsia="ko-KR"/>
              </w:rPr>
              <w:t>º</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0861F9F0" w14:textId="77777777" w:rsidR="00C019CF" w:rsidRPr="00E16BCA" w:rsidRDefault="00C019CF" w:rsidP="00405C1A">
            <w:pPr>
              <w:pStyle w:val="TAC"/>
              <w:rPr>
                <w:rFonts w:eastAsia="Calibri"/>
              </w:rPr>
            </w:pPr>
            <w:r w:rsidRPr="00E16BCA">
              <w:t>Linear ±45</w:t>
            </w:r>
            <w:r w:rsidRPr="00E16BCA">
              <w:rPr>
                <w:lang w:eastAsia="ko-KR"/>
              </w:rPr>
              <w:t>º</w:t>
            </w:r>
          </w:p>
        </w:tc>
      </w:tr>
      <w:tr w:rsidR="00C019CF" w14:paraId="6AA96E4D"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681BF40C" w14:textId="77777777" w:rsidR="00C019CF" w:rsidRPr="00E16BCA" w:rsidRDefault="00C019CF" w:rsidP="00405C1A">
            <w:pPr>
              <w:pStyle w:val="TAL"/>
            </w:pPr>
            <w:r w:rsidRPr="00E16BCA">
              <w:t xml:space="preserve">Antenna </w:t>
            </w:r>
            <w:del w:id="1291" w:author="Shubham Bhargava" w:date="2024-08-26T13:14:00Z">
              <w:r w:rsidRPr="00E16BCA" w:rsidDel="00310705">
                <w:delText>sub-</w:delText>
              </w:r>
            </w:del>
            <w:r w:rsidRPr="00E16BCA">
              <w:t>array configuration (Row × Column)</w:t>
            </w:r>
            <w:r w:rsidRPr="00E16BCA">
              <w:rPr>
                <w:lang w:eastAsia="ko-KR"/>
              </w:rPr>
              <w:t xml:space="preserve"> </w:t>
            </w:r>
            <w:r w:rsidRPr="00E16BCA">
              <w:rPr>
                <w:lang w:eastAsia="ko-KR"/>
              </w:rPr>
              <w:br/>
            </w:r>
            <w:r w:rsidRPr="00E16BCA">
              <w:rPr>
                <w:vertAlign w:val="superscript"/>
                <w:lang w:eastAsia="ko-KR"/>
              </w:rPr>
              <w:t>(Note 4)</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136E4D0C" w14:textId="77777777" w:rsidR="00C019CF" w:rsidRPr="00E16BCA" w:rsidRDefault="00C019CF" w:rsidP="00405C1A">
            <w:pPr>
              <w:pStyle w:val="TAC"/>
              <w:rPr>
                <w:rFonts w:eastAsia="Calibri"/>
              </w:rPr>
            </w:pPr>
            <w:r>
              <w:t>[8 x 8 / 4 x 4]</w:t>
            </w:r>
            <w:del w:id="1292" w:author="Shubham Bhargava" w:date="2024-08-26T13:14:00Z">
              <w:r w:rsidDel="00310705">
                <w:delText xml:space="preserve"> </w:delText>
              </w:r>
              <w:r w:rsidRPr="00E16BCA" w:rsidDel="00310705">
                <w:delText xml:space="preserve"> elements</w:delText>
              </w:r>
            </w:del>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098E934A" w14:textId="51FF70D9" w:rsidR="00C019CF" w:rsidRPr="00E16BCA" w:rsidRDefault="00310705" w:rsidP="00405C1A">
            <w:pPr>
              <w:pStyle w:val="TAC"/>
              <w:rPr>
                <w:rFonts w:eastAsia="Calibri"/>
              </w:rPr>
            </w:pPr>
            <w:ins w:id="1293" w:author="Shubham Bhargava" w:date="2024-08-26T13:14:00Z">
              <w:r>
                <w:t>16</w:t>
              </w:r>
            </w:ins>
            <w:del w:id="1294" w:author="Shubham Bhargava" w:date="2024-08-26T13:14:00Z">
              <w:r w:rsidR="00C019CF" w:rsidDel="00310705">
                <w:delText>64</w:delText>
              </w:r>
            </w:del>
            <w:r w:rsidR="00C019CF">
              <w:t xml:space="preserve"> x 24 / </w:t>
            </w:r>
            <w:ins w:id="1295" w:author="Shubham Bhargava" w:date="2024-08-26T13:14:00Z">
              <w:r>
                <w:t>8</w:t>
              </w:r>
            </w:ins>
            <w:del w:id="1296" w:author="Shubham Bhargava" w:date="2024-08-26T13:14:00Z">
              <w:r w:rsidR="00C019CF" w:rsidDel="00310705">
                <w:delText>64</w:delText>
              </w:r>
            </w:del>
            <w:r w:rsidR="00C019CF">
              <w:t xml:space="preserve"> x 32</w:t>
            </w:r>
            <w:del w:id="1297" w:author="Shubham Bhargava" w:date="2024-08-26T13:14:00Z">
              <w:r w:rsidR="00C019CF" w:rsidDel="00310705">
                <w:delText xml:space="preserve"> </w:delText>
              </w:r>
              <w:r w:rsidR="00C019CF" w:rsidRPr="00E16BCA" w:rsidDel="00310705">
                <w:delText xml:space="preserve"> elements</w:delText>
              </w:r>
            </w:del>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3DB52DC3" w14:textId="1FAA2594" w:rsidR="00C019CF" w:rsidRPr="00E16BCA" w:rsidRDefault="00C019CF" w:rsidP="00405C1A">
            <w:pPr>
              <w:pStyle w:val="TAC"/>
              <w:rPr>
                <w:rFonts w:eastAsia="Calibri"/>
                <w:lang w:eastAsia="ko-KR"/>
              </w:rPr>
            </w:pPr>
            <w:r>
              <w:t xml:space="preserve">16 x 24 / </w:t>
            </w:r>
            <w:ins w:id="1298" w:author="Shubham Bhargava" w:date="2024-08-26T13:14:00Z">
              <w:r w:rsidR="00310705">
                <w:t>8</w:t>
              </w:r>
            </w:ins>
            <w:del w:id="1299" w:author="Shubham Bhargava" w:date="2024-08-26T13:14:00Z">
              <w:r w:rsidDel="00310705">
                <w:delText>64</w:delText>
              </w:r>
            </w:del>
            <w:r>
              <w:t xml:space="preserve"> x 32</w:t>
            </w:r>
            <w:del w:id="1300" w:author="Shubham Bhargava" w:date="2024-08-26T13:14:00Z">
              <w:r w:rsidDel="00310705">
                <w:delText xml:space="preserve"> </w:delText>
              </w:r>
              <w:r w:rsidRPr="00E16BCA" w:rsidDel="00310705">
                <w:delText>elements</w:delText>
              </w:r>
            </w:del>
          </w:p>
        </w:tc>
      </w:tr>
      <w:tr w:rsidR="00C019CF" w14:paraId="4D451EC5"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00F95F5C" w14:textId="77777777" w:rsidR="00C019CF" w:rsidRPr="00E16BCA" w:rsidRDefault="00C019CF" w:rsidP="00405C1A">
            <w:pPr>
              <w:pStyle w:val="TAL"/>
            </w:pPr>
            <w:r w:rsidRPr="00E16BCA">
              <w:t xml:space="preserve">Horizontal/Vertical radiating sub-array spacing </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79CC08A9" w14:textId="77777777" w:rsidR="00C019CF" w:rsidRPr="00E16BCA" w:rsidRDefault="00C019CF" w:rsidP="00405C1A">
            <w:pPr>
              <w:pStyle w:val="TAC"/>
              <w:rPr>
                <w:rFonts w:eastAsia="Calibri"/>
              </w:rPr>
            </w:pPr>
            <w:r w:rsidRPr="00E16BCA">
              <w:t xml:space="preserve">0.5 of wavelength for H, </w:t>
            </w:r>
            <w:r>
              <w:t>0.5</w:t>
            </w:r>
            <w:r w:rsidRPr="00E16BCA">
              <w:t xml:space="preserve"> of wavelength for V</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23753D19" w14:textId="15F8AE93" w:rsidR="00C019CF" w:rsidRPr="00E16BCA" w:rsidRDefault="00C019CF" w:rsidP="00405C1A">
            <w:pPr>
              <w:pStyle w:val="TAC"/>
              <w:rPr>
                <w:rFonts w:eastAsia="Calibri"/>
              </w:rPr>
            </w:pPr>
            <w:r w:rsidRPr="00E16BCA">
              <w:t xml:space="preserve">0.5 of wavelength for H, </w:t>
            </w:r>
            <w:r>
              <w:rPr>
                <w:rFonts w:eastAsia="Calibri"/>
                <w:lang w:eastAsia="ko-KR"/>
              </w:rPr>
              <w:t>2.8/5.6</w:t>
            </w:r>
            <w:r w:rsidRPr="00E16BCA">
              <w:t xml:space="preserve"> of wavelength for V</w:t>
            </w:r>
            <w:ins w:id="1301" w:author="Shubham Bhargava" w:date="2024-08-26T13:15:00Z">
              <w:r w:rsidR="00310705">
                <w:t xml:space="preserve"> </w:t>
              </w:r>
              <w:r w:rsidR="00310705" w:rsidRPr="0070615D">
                <w:rPr>
                  <w:vertAlign w:val="superscript"/>
                  <w:lang w:eastAsia="ko-KR"/>
                </w:rPr>
                <w:t xml:space="preserve">(Note </w:t>
              </w:r>
              <w:r w:rsidR="00310705">
                <w:rPr>
                  <w:vertAlign w:val="superscript"/>
                  <w:lang w:eastAsia="ko-KR"/>
                </w:rPr>
                <w:t>5</w:t>
              </w:r>
              <w:r w:rsidR="00310705" w:rsidRPr="0070615D">
                <w:rPr>
                  <w:vertAlign w:val="superscript"/>
                  <w:lang w:eastAsia="ko-KR"/>
                </w:rPr>
                <w:t>)</w:t>
              </w:r>
            </w:ins>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63B5B748" w14:textId="70338ED7" w:rsidR="00C019CF" w:rsidRPr="00E16BCA" w:rsidRDefault="00C019CF" w:rsidP="00405C1A">
            <w:pPr>
              <w:pStyle w:val="TAC"/>
              <w:rPr>
                <w:rFonts w:eastAsia="Calibri"/>
              </w:rPr>
            </w:pPr>
            <w:r w:rsidRPr="00E16BCA">
              <w:t xml:space="preserve">0.5 of wavelength for H, </w:t>
            </w:r>
            <w:r>
              <w:rPr>
                <w:rFonts w:eastAsia="Calibri"/>
                <w:lang w:eastAsia="ko-KR"/>
              </w:rPr>
              <w:t>2.8/5.6</w:t>
            </w:r>
            <w:r w:rsidRPr="00E16BCA">
              <w:t xml:space="preserve"> of wavelength for V</w:t>
            </w:r>
            <w:ins w:id="1302" w:author="Shubham Bhargava" w:date="2024-08-26T13:15:00Z">
              <w:r w:rsidR="00310705">
                <w:t xml:space="preserve"> </w:t>
              </w:r>
              <w:r w:rsidR="00310705" w:rsidRPr="0070615D">
                <w:rPr>
                  <w:vertAlign w:val="superscript"/>
                  <w:lang w:eastAsia="ko-KR"/>
                </w:rPr>
                <w:t xml:space="preserve">(Note </w:t>
              </w:r>
              <w:r w:rsidR="00310705">
                <w:rPr>
                  <w:vertAlign w:val="superscript"/>
                  <w:lang w:eastAsia="ko-KR"/>
                </w:rPr>
                <w:t>5</w:t>
              </w:r>
              <w:r w:rsidR="00310705" w:rsidRPr="0070615D">
                <w:rPr>
                  <w:vertAlign w:val="superscript"/>
                  <w:lang w:eastAsia="ko-KR"/>
                </w:rPr>
                <w:t>)</w:t>
              </w:r>
            </w:ins>
          </w:p>
        </w:tc>
      </w:tr>
      <w:tr w:rsidR="00C019CF" w14:paraId="7CC8F623"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6FBA4EB2" w14:textId="77777777" w:rsidR="00C019CF" w:rsidRPr="00E16BCA" w:rsidRDefault="00C019CF" w:rsidP="00405C1A">
            <w:pPr>
              <w:pStyle w:val="TAL"/>
              <w:rPr>
                <w:lang w:eastAsia="ko-KR"/>
              </w:rPr>
            </w:pPr>
            <w:r w:rsidRPr="00E16BCA">
              <w:rPr>
                <w:lang w:eastAsia="ko-KR"/>
              </w:rPr>
              <w:t>Number of element rows in sub-array</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5969E86A" w14:textId="77777777" w:rsidR="00C019CF" w:rsidRPr="00E16BCA" w:rsidRDefault="00C019CF" w:rsidP="00405C1A">
            <w:pPr>
              <w:pStyle w:val="TAC"/>
              <w:rPr>
                <w:rFonts w:eastAsia="Calibri"/>
                <w:lang w:eastAsia="ko-KR"/>
              </w:rPr>
            </w:pPr>
            <w:r>
              <w:rPr>
                <w:rFonts w:eastAsia="Calibri"/>
                <w:lang w:eastAsia="ko-KR"/>
              </w:rPr>
              <w:t>N/A</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4F061E1F" w14:textId="77777777" w:rsidR="00C019CF" w:rsidRPr="00E16BCA" w:rsidRDefault="00C019CF" w:rsidP="00405C1A">
            <w:pPr>
              <w:pStyle w:val="TAC"/>
              <w:rPr>
                <w:rFonts w:eastAsia="Calibri"/>
                <w:lang w:eastAsia="ko-KR"/>
              </w:rPr>
            </w:pPr>
            <w:r>
              <w:rPr>
                <w:rFonts w:eastAsia="Calibri"/>
                <w:lang w:eastAsia="ko-KR"/>
              </w:rPr>
              <w:t>4/8</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38BE6F84" w14:textId="77777777" w:rsidR="00C019CF" w:rsidRPr="00E16BCA" w:rsidRDefault="00C019CF" w:rsidP="00405C1A">
            <w:pPr>
              <w:pStyle w:val="TAC"/>
              <w:rPr>
                <w:rFonts w:eastAsia="Calibri"/>
                <w:lang w:eastAsia="ko-KR"/>
              </w:rPr>
            </w:pPr>
            <w:r>
              <w:rPr>
                <w:rFonts w:eastAsia="Calibri"/>
                <w:lang w:eastAsia="ko-KR"/>
              </w:rPr>
              <w:t>4/8</w:t>
            </w:r>
          </w:p>
        </w:tc>
      </w:tr>
      <w:tr w:rsidR="00C019CF" w14:paraId="7B565D40"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44979F17" w14:textId="77777777" w:rsidR="00C019CF" w:rsidRPr="00E16BCA" w:rsidRDefault="00C019CF" w:rsidP="00405C1A">
            <w:pPr>
              <w:pStyle w:val="TAL"/>
              <w:rPr>
                <w:lang w:eastAsia="ko-KR"/>
              </w:rPr>
            </w:pPr>
            <w:r w:rsidRPr="00E16BCA">
              <w:rPr>
                <w:lang w:eastAsia="ko-KR"/>
              </w:rPr>
              <w:t>Vertical element separation in sub-array (</w:t>
            </w:r>
            <m:oMath>
              <m:sSub>
                <m:sSubPr>
                  <m:ctrlPr>
                    <w:rPr>
                      <w:rFonts w:ascii="Cambria Math" w:hAnsi="Cambria Math"/>
                      <w:i/>
                      <w:iCs/>
                      <w:lang w:eastAsia="zh-CN"/>
                    </w:rPr>
                  </m:ctrlPr>
                </m:sSubPr>
                <m:e>
                  <m:r>
                    <w:rPr>
                      <w:rFonts w:ascii="Cambria Math" w:hAnsi="Cambria Math"/>
                      <w:lang w:eastAsia="zh-CN"/>
                    </w:rPr>
                    <m:t>d</m:t>
                  </m:r>
                </m:e>
                <m:sub>
                  <m:r>
                    <w:rPr>
                      <w:rFonts w:ascii="Cambria Math" w:hAnsi="Cambria Math"/>
                      <w:lang w:eastAsia="zh-CN"/>
                    </w:rPr>
                    <m:t>v,sub</m:t>
                  </m:r>
                </m:sub>
              </m:sSub>
            </m:oMath>
            <w:r w:rsidRPr="00E16BCA">
              <w:rPr>
                <w:lang w:eastAsia="ko-KR"/>
              </w:rPr>
              <w:t>)</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07BF114C" w14:textId="77777777" w:rsidR="00C019CF" w:rsidRPr="00E16BCA" w:rsidRDefault="00C019CF" w:rsidP="00405C1A">
            <w:pPr>
              <w:pStyle w:val="TAC"/>
              <w:rPr>
                <w:rFonts w:eastAsia="Calibri"/>
                <w:lang w:eastAsia="ko-KR"/>
              </w:rPr>
            </w:pPr>
            <w:r w:rsidRPr="00E16BCA">
              <w:rPr>
                <w:rFonts w:eastAsia="Calibri"/>
                <w:lang w:eastAsia="ko-KR"/>
              </w:rPr>
              <w:t>0.</w:t>
            </w:r>
            <w:r>
              <w:rPr>
                <w:rFonts w:eastAsia="Calibri"/>
                <w:lang w:eastAsia="ko-KR"/>
              </w:rPr>
              <w:t>5</w:t>
            </w:r>
            <w:r w:rsidRPr="00E16BCA">
              <w:rPr>
                <w:rFonts w:eastAsia="Calibri"/>
                <w:lang w:eastAsia="ko-KR"/>
              </w:rPr>
              <w:t xml:space="preserve"> of wavelength of V</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48073F37" w14:textId="615037D2" w:rsidR="00C019CF" w:rsidRPr="00E16BCA" w:rsidRDefault="00C019CF" w:rsidP="00405C1A">
            <w:pPr>
              <w:pStyle w:val="TAC"/>
              <w:rPr>
                <w:rFonts w:eastAsia="Calibri"/>
                <w:lang w:eastAsia="ko-KR"/>
              </w:rPr>
            </w:pPr>
            <w:r w:rsidRPr="00E16BCA">
              <w:rPr>
                <w:rFonts w:eastAsia="Calibri"/>
                <w:lang w:eastAsia="ko-KR"/>
              </w:rPr>
              <w:t>0.</w:t>
            </w:r>
            <w:ins w:id="1303" w:author="Shubham Bhargava" w:date="2024-08-26T13:15:00Z">
              <w:r w:rsidR="00310705">
                <w:rPr>
                  <w:rFonts w:eastAsia="Calibri"/>
                  <w:lang w:eastAsia="ko-KR"/>
                </w:rPr>
                <w:t>7</w:t>
              </w:r>
            </w:ins>
            <w:del w:id="1304" w:author="Shubham Bhargava" w:date="2024-08-26T13:15:00Z">
              <w:r w:rsidDel="00310705">
                <w:rPr>
                  <w:rFonts w:eastAsia="Calibri"/>
                  <w:lang w:eastAsia="ko-KR"/>
                </w:rPr>
                <w:delText>5</w:delText>
              </w:r>
            </w:del>
            <w:r w:rsidRPr="00E16BCA">
              <w:rPr>
                <w:rFonts w:eastAsia="Calibri"/>
                <w:lang w:eastAsia="ko-KR"/>
              </w:rPr>
              <w:t xml:space="preserve"> of wavelength of V</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5910FA12" w14:textId="7750F906" w:rsidR="00C019CF" w:rsidRPr="00E16BCA" w:rsidRDefault="00C019CF" w:rsidP="00405C1A">
            <w:pPr>
              <w:pStyle w:val="TAC"/>
              <w:rPr>
                <w:rFonts w:eastAsia="Calibri"/>
                <w:lang w:eastAsia="ko-KR"/>
              </w:rPr>
            </w:pPr>
            <w:r w:rsidRPr="00E16BCA">
              <w:rPr>
                <w:rFonts w:eastAsia="Calibri"/>
                <w:lang w:eastAsia="ko-KR"/>
              </w:rPr>
              <w:t>0.</w:t>
            </w:r>
            <w:ins w:id="1305" w:author="Shubham Bhargava" w:date="2024-08-26T13:15:00Z">
              <w:r w:rsidR="00310705">
                <w:rPr>
                  <w:rFonts w:eastAsia="Calibri"/>
                  <w:lang w:eastAsia="ko-KR"/>
                </w:rPr>
                <w:t>7</w:t>
              </w:r>
            </w:ins>
            <w:del w:id="1306" w:author="Shubham Bhargava" w:date="2024-08-26T13:15:00Z">
              <w:r w:rsidDel="00310705">
                <w:rPr>
                  <w:rFonts w:eastAsia="Calibri"/>
                  <w:lang w:eastAsia="ko-KR"/>
                </w:rPr>
                <w:delText>5</w:delText>
              </w:r>
            </w:del>
            <w:r w:rsidRPr="00E16BCA">
              <w:rPr>
                <w:rFonts w:eastAsia="Calibri"/>
                <w:lang w:eastAsia="ko-KR"/>
              </w:rPr>
              <w:t xml:space="preserve"> of wavelength of V</w:t>
            </w:r>
          </w:p>
        </w:tc>
      </w:tr>
      <w:tr w:rsidR="00C019CF" w14:paraId="05DCF56A"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3B4462DA" w14:textId="77777777" w:rsidR="00C019CF" w:rsidRPr="00E16BCA" w:rsidRDefault="00C019CF" w:rsidP="00405C1A">
            <w:pPr>
              <w:pStyle w:val="TAL"/>
              <w:rPr>
                <w:lang w:eastAsia="ko-KR"/>
              </w:rPr>
            </w:pPr>
            <w:r w:rsidRPr="00E16BCA">
              <w:rPr>
                <w:lang w:eastAsia="ko-KR"/>
              </w:rPr>
              <w:t>Pre-set sub-array down-tilt (degrees)</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49910FC0" w14:textId="7BC44683" w:rsidR="00C019CF" w:rsidRPr="00E16BCA" w:rsidRDefault="00C019CF" w:rsidP="00405C1A">
            <w:pPr>
              <w:pStyle w:val="TAC"/>
              <w:rPr>
                <w:rFonts w:eastAsia="Calibri"/>
                <w:lang w:eastAsia="ko-KR"/>
              </w:rPr>
            </w:pPr>
            <w:del w:id="1307" w:author="Shubham Bhargava" w:date="2024-08-26T13:15:00Z">
              <w:r w:rsidRPr="00E16BCA" w:rsidDel="00310705">
                <w:rPr>
                  <w:rFonts w:eastAsia="Calibri"/>
                  <w:lang w:eastAsia="ko-KR"/>
                </w:rPr>
                <w:delText>3</w:delText>
              </w:r>
            </w:del>
            <w:ins w:id="1308" w:author="Shubham Bhargava" w:date="2024-08-26T13:15:00Z">
              <w:r w:rsidR="00310705">
                <w:rPr>
                  <w:rFonts w:eastAsia="Calibri"/>
                  <w:lang w:eastAsia="ko-KR"/>
                </w:rPr>
                <w:t>N/A</w:t>
              </w:r>
            </w:ins>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5D160853" w14:textId="77777777" w:rsidR="00C019CF" w:rsidRPr="00E16BCA" w:rsidRDefault="00C019CF" w:rsidP="00405C1A">
            <w:pPr>
              <w:pStyle w:val="TAC"/>
              <w:rPr>
                <w:rFonts w:eastAsia="Calibri"/>
                <w:lang w:eastAsia="ko-KR"/>
              </w:rPr>
            </w:pPr>
            <w:r w:rsidRPr="00E16BCA">
              <w:rPr>
                <w:rFonts w:eastAsia="Calibri"/>
                <w:lang w:eastAsia="ko-KR"/>
              </w:rPr>
              <w:t>3</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314A2E3F" w14:textId="77777777" w:rsidR="00C019CF" w:rsidRPr="00E16BCA" w:rsidRDefault="00C019CF" w:rsidP="00405C1A">
            <w:pPr>
              <w:pStyle w:val="TAC"/>
              <w:rPr>
                <w:rFonts w:eastAsia="Calibri"/>
                <w:lang w:eastAsia="ko-KR"/>
              </w:rPr>
            </w:pPr>
            <w:r w:rsidRPr="00E16BCA">
              <w:rPr>
                <w:rFonts w:eastAsia="Calibri"/>
                <w:lang w:eastAsia="ko-KR"/>
              </w:rPr>
              <w:t>3</w:t>
            </w:r>
          </w:p>
        </w:tc>
      </w:tr>
      <w:tr w:rsidR="00C019CF" w14:paraId="1B98C254"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08BFA4C6" w14:textId="77777777" w:rsidR="00C019CF" w:rsidRPr="00E16BCA" w:rsidRDefault="00C019CF" w:rsidP="00405C1A">
            <w:pPr>
              <w:pStyle w:val="TAL"/>
            </w:pPr>
            <w:r w:rsidRPr="00E16BCA">
              <w:rPr>
                <w:lang w:eastAsia="ko-KR"/>
              </w:rPr>
              <w:t xml:space="preserve">Array Ohmic loss (dB) </w:t>
            </w:r>
            <w:r w:rsidRPr="00E16BCA">
              <w:rPr>
                <w:vertAlign w:val="superscript"/>
                <w:lang w:eastAsia="ko-KR"/>
              </w:rPr>
              <w:t>(Note 2)</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3B20FB6C" w14:textId="77777777" w:rsidR="00C019CF" w:rsidRPr="00E16BCA" w:rsidRDefault="00C019CF" w:rsidP="00405C1A">
            <w:pPr>
              <w:pStyle w:val="TAC"/>
              <w:rPr>
                <w:rFonts w:eastAsia="Calibri"/>
                <w:lang w:eastAsia="ko-KR"/>
              </w:rPr>
            </w:pPr>
            <w:r w:rsidRPr="00E16BCA">
              <w:rPr>
                <w:rFonts w:eastAsia="Calibri"/>
                <w:lang w:eastAsia="ko-KR"/>
              </w:rPr>
              <w:t>2</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7B5A409D" w14:textId="77777777" w:rsidR="00C019CF" w:rsidRPr="00E16BCA" w:rsidRDefault="00C019CF" w:rsidP="00405C1A">
            <w:pPr>
              <w:pStyle w:val="TAC"/>
              <w:rPr>
                <w:rFonts w:eastAsia="Calibri"/>
                <w:lang w:eastAsia="ko-KR"/>
              </w:rPr>
            </w:pPr>
            <w:r w:rsidRPr="00E16BCA">
              <w:rPr>
                <w:rFonts w:eastAsia="Calibri"/>
                <w:lang w:eastAsia="ko-KR"/>
              </w:rPr>
              <w:t>2</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506DB3D5" w14:textId="77777777" w:rsidR="00C019CF" w:rsidRPr="00E16BCA" w:rsidRDefault="00C019CF" w:rsidP="00405C1A">
            <w:pPr>
              <w:pStyle w:val="TAC"/>
              <w:rPr>
                <w:rFonts w:eastAsia="Calibri"/>
              </w:rPr>
            </w:pPr>
            <w:r w:rsidRPr="00E16BCA">
              <w:rPr>
                <w:rFonts w:eastAsia="Calibri"/>
                <w:lang w:eastAsia="ko-KR"/>
              </w:rPr>
              <w:t>2</w:t>
            </w:r>
          </w:p>
        </w:tc>
      </w:tr>
      <w:tr w:rsidR="00C019CF" w14:paraId="511FA546"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4E63E316" w14:textId="5679CAE8" w:rsidR="00C019CF" w:rsidRPr="00E16BCA" w:rsidRDefault="00C019CF" w:rsidP="00405C1A">
            <w:pPr>
              <w:pStyle w:val="TAL"/>
              <w:rPr>
                <w:lang w:eastAsia="ko-KR"/>
              </w:rPr>
            </w:pPr>
            <w:r w:rsidRPr="00E16BCA">
              <w:rPr>
                <w:lang w:eastAsia="ko-KR"/>
              </w:rPr>
              <w:t>Conducted power (before Ohmic loss) per sub-array</w:t>
            </w:r>
            <w:r w:rsidRPr="00E16BCA">
              <w:rPr>
                <w:lang w:eastAsia="zh-CN"/>
              </w:rPr>
              <w:t xml:space="preserve"> </w:t>
            </w:r>
            <w:ins w:id="1309" w:author="Shubham Bhargava" w:date="2024-08-26T13:16:00Z">
              <w:r w:rsidR="00310705">
                <w:rPr>
                  <w:lang w:eastAsia="zh-CN"/>
                </w:rPr>
                <w:t xml:space="preserve">or element </w:t>
              </w:r>
            </w:ins>
            <w:r w:rsidRPr="00E16BCA">
              <w:rPr>
                <w:lang w:eastAsia="zh-CN"/>
              </w:rPr>
              <w:t xml:space="preserve">(dBm) </w:t>
            </w:r>
            <w:r w:rsidRPr="00E16BCA">
              <w:rPr>
                <w:vertAlign w:val="superscript"/>
                <w:lang w:eastAsia="ko-KR"/>
              </w:rPr>
              <w:t>(Note 3)</w:t>
            </w:r>
            <w:r w:rsidRPr="00E16BCA">
              <w:rPr>
                <w:lang w:eastAsia="ko-KR"/>
              </w:rPr>
              <w:t xml:space="preserve"> </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690BA346" w14:textId="6D5091ED" w:rsidR="00C019CF" w:rsidRPr="00E16BCA" w:rsidRDefault="00C019CF" w:rsidP="00405C1A">
            <w:pPr>
              <w:pStyle w:val="TAC"/>
              <w:rPr>
                <w:rFonts w:eastAsia="Calibri"/>
                <w:lang w:eastAsia="ko-KR"/>
              </w:rPr>
            </w:pPr>
            <w:r>
              <w:rPr>
                <w:rFonts w:eastAsia="Calibri"/>
                <w:lang w:eastAsia="ko-KR"/>
              </w:rPr>
              <w:t>[</w:t>
            </w:r>
            <w:ins w:id="1310" w:author="Shubham Bhargava" w:date="2024-08-26T13:15:00Z">
              <w:r w:rsidR="00310705">
                <w:rPr>
                  <w:rFonts w:eastAsia="Calibri"/>
                  <w:lang w:eastAsia="ko-KR"/>
                </w:rPr>
                <w:t>2/8</w:t>
              </w:r>
            </w:ins>
            <w:del w:id="1311" w:author="Shubham Bhargava" w:date="2024-08-26T13:15:00Z">
              <w:r w:rsidDel="00310705">
                <w:rPr>
                  <w:rFonts w:eastAsia="Calibri"/>
                  <w:lang w:eastAsia="ko-KR"/>
                </w:rPr>
                <w:delText>-1</w:delText>
              </w:r>
            </w:del>
            <w:r>
              <w:rPr>
                <w:rFonts w:eastAsia="Calibri"/>
                <w:lang w:eastAsia="ko-KR"/>
              </w:rPr>
              <w:t>]</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7E839DED" w14:textId="261367ED" w:rsidR="00C019CF" w:rsidRPr="00E16BCA" w:rsidRDefault="00310705" w:rsidP="00405C1A">
            <w:pPr>
              <w:pStyle w:val="TAC"/>
              <w:rPr>
                <w:rFonts w:eastAsia="Calibri"/>
                <w:lang w:eastAsia="ko-KR"/>
              </w:rPr>
            </w:pPr>
            <w:ins w:id="1312" w:author="Shubham Bhargava" w:date="2024-08-26T13:15:00Z">
              <w:r>
                <w:rPr>
                  <w:rFonts w:eastAsia="Calibri"/>
                  <w:lang w:eastAsia="ko-KR"/>
                </w:rPr>
                <w:t>17.14</w:t>
              </w:r>
            </w:ins>
            <w:del w:id="1313" w:author="Shubham Bhargava" w:date="2024-08-26T13:15:00Z">
              <w:r w:rsidR="00C019CF" w:rsidDel="00310705">
                <w:rPr>
                  <w:rFonts w:eastAsia="Calibri"/>
                  <w:lang w:eastAsia="ko-KR"/>
                </w:rPr>
                <w:delText>8</w:delText>
              </w:r>
            </w:del>
            <w:r w:rsidR="00C019CF">
              <w:rPr>
                <w:rFonts w:eastAsia="Calibri"/>
                <w:lang w:eastAsia="ko-KR"/>
              </w:rPr>
              <w:t>/</w:t>
            </w:r>
            <w:ins w:id="1314" w:author="Shubham Bhargava" w:date="2024-08-26T13:15:00Z">
              <w:r>
                <w:rPr>
                  <w:rFonts w:eastAsia="Calibri"/>
                  <w:lang w:eastAsia="ko-KR"/>
                </w:rPr>
                <w:t>18.9</w:t>
              </w:r>
            </w:ins>
            <w:del w:id="1315" w:author="Shubham Bhargava" w:date="2024-08-26T13:15:00Z">
              <w:r w:rsidR="00C019CF" w:rsidDel="00310705">
                <w:rPr>
                  <w:rFonts w:eastAsia="Calibri"/>
                  <w:lang w:eastAsia="ko-KR"/>
                </w:rPr>
                <w:delText>7</w:delText>
              </w:r>
            </w:del>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1A4E83B6" w14:textId="1746FA73" w:rsidR="00C019CF" w:rsidRPr="00E16BCA" w:rsidRDefault="00310705" w:rsidP="00405C1A">
            <w:pPr>
              <w:pStyle w:val="TAC"/>
              <w:rPr>
                <w:rFonts w:eastAsia="Calibri"/>
              </w:rPr>
            </w:pPr>
            <w:ins w:id="1316" w:author="Shubham Bhargava" w:date="2024-08-26T13:15:00Z">
              <w:r>
                <w:rPr>
                  <w:rFonts w:eastAsia="Calibri"/>
                  <w:lang w:eastAsia="ko-KR"/>
                </w:rPr>
                <w:t>7.1</w:t>
              </w:r>
            </w:ins>
            <w:del w:id="1317" w:author="Shubham Bhargava" w:date="2024-08-26T13:15:00Z">
              <w:r w:rsidR="00C019CF" w:rsidDel="00310705">
                <w:rPr>
                  <w:rFonts w:eastAsia="Calibri"/>
                  <w:lang w:eastAsia="ko-KR"/>
                </w:rPr>
                <w:delText>-2</w:delText>
              </w:r>
            </w:del>
            <w:r w:rsidR="00C019CF">
              <w:rPr>
                <w:rFonts w:eastAsia="Calibri"/>
                <w:lang w:eastAsia="ko-KR"/>
              </w:rPr>
              <w:t>/</w:t>
            </w:r>
            <w:ins w:id="1318" w:author="Shubham Bhargava" w:date="2024-08-26T13:15:00Z">
              <w:r>
                <w:rPr>
                  <w:rFonts w:eastAsia="Calibri"/>
                  <w:lang w:eastAsia="ko-KR"/>
                </w:rPr>
                <w:t>8.9</w:t>
              </w:r>
            </w:ins>
            <w:del w:id="1319" w:author="Shubham Bhargava" w:date="2024-08-26T13:15:00Z">
              <w:r w:rsidR="00C019CF" w:rsidDel="00310705">
                <w:rPr>
                  <w:rFonts w:eastAsia="Calibri"/>
                  <w:lang w:eastAsia="ko-KR"/>
                </w:rPr>
                <w:delText>-3</w:delText>
              </w:r>
            </w:del>
          </w:p>
        </w:tc>
      </w:tr>
      <w:tr w:rsidR="00C019CF" w14:paraId="135493FB"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46144532" w14:textId="77777777" w:rsidR="00C019CF" w:rsidRPr="00E16BCA" w:rsidRDefault="00C019CF" w:rsidP="00405C1A">
            <w:pPr>
              <w:pStyle w:val="TAL"/>
              <w:rPr>
                <w:lang w:eastAsia="ko-KR"/>
              </w:rPr>
            </w:pPr>
            <w:r w:rsidRPr="00E16BCA">
              <w:rPr>
                <w:lang w:eastAsia="ko-KR"/>
              </w:rPr>
              <w:t>Base station horizontal coverage range (degrees)</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12AF760B" w14:textId="77777777" w:rsidR="00C019CF" w:rsidRPr="00E16BCA" w:rsidRDefault="00C019CF" w:rsidP="00405C1A">
            <w:pPr>
              <w:pStyle w:val="TAC"/>
              <w:rPr>
                <w:rFonts w:eastAsia="Calibri"/>
                <w:lang w:eastAsia="ko-KR"/>
              </w:rPr>
            </w:pPr>
            <w:r w:rsidRPr="00E16BCA">
              <w:rPr>
                <w:rFonts w:eastAsia="Calibri"/>
                <w:lang w:eastAsia="ko-KR"/>
              </w:rPr>
              <w:t>+/-</w:t>
            </w:r>
            <w:r>
              <w:rPr>
                <w:rFonts w:eastAsia="Calibri"/>
                <w:lang w:eastAsia="ko-KR"/>
              </w:rPr>
              <w:t>9</w:t>
            </w:r>
            <w:r w:rsidRPr="00E16BCA">
              <w:rPr>
                <w:rFonts w:eastAsia="Calibri"/>
                <w:lang w:eastAsia="ko-KR"/>
              </w:rPr>
              <w:t>0</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70504688" w14:textId="77777777" w:rsidR="00C019CF" w:rsidRPr="00E16BCA" w:rsidRDefault="00C019CF" w:rsidP="00405C1A">
            <w:pPr>
              <w:pStyle w:val="TAC"/>
              <w:rPr>
                <w:rFonts w:eastAsia="Calibri"/>
                <w:lang w:eastAsia="ko-KR"/>
              </w:rPr>
            </w:pPr>
            <w:r w:rsidRPr="00E16BCA">
              <w:rPr>
                <w:rFonts w:eastAsia="Calibri"/>
                <w:lang w:eastAsia="ko-KR"/>
              </w:rPr>
              <w:t>+/-60</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52AEB4A2" w14:textId="77777777" w:rsidR="00C019CF" w:rsidRPr="00E16BCA" w:rsidRDefault="00C019CF" w:rsidP="00405C1A">
            <w:pPr>
              <w:pStyle w:val="TAC"/>
              <w:rPr>
                <w:rFonts w:eastAsia="Calibri"/>
                <w:lang w:eastAsia="ko-KR"/>
              </w:rPr>
            </w:pPr>
            <w:r w:rsidRPr="00E16BCA">
              <w:rPr>
                <w:rFonts w:eastAsia="Calibri"/>
                <w:lang w:eastAsia="ko-KR"/>
              </w:rPr>
              <w:t>+/-</w:t>
            </w:r>
            <w:r>
              <w:rPr>
                <w:rFonts w:eastAsia="Calibri"/>
                <w:lang w:eastAsia="ko-KR"/>
              </w:rPr>
              <w:t>6</w:t>
            </w:r>
            <w:r w:rsidRPr="00E16BCA">
              <w:rPr>
                <w:rFonts w:eastAsia="Calibri"/>
                <w:lang w:eastAsia="ko-KR"/>
              </w:rPr>
              <w:t>0</w:t>
            </w:r>
          </w:p>
        </w:tc>
      </w:tr>
      <w:tr w:rsidR="00C019CF" w14:paraId="26D819C9"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2EBDB197" w14:textId="77777777" w:rsidR="00C019CF" w:rsidRPr="00E16BCA" w:rsidRDefault="00C019CF" w:rsidP="00405C1A">
            <w:pPr>
              <w:pStyle w:val="TAL"/>
              <w:rPr>
                <w:lang w:eastAsia="ko-KR"/>
              </w:rPr>
            </w:pPr>
            <w:r w:rsidRPr="00E16BCA">
              <w:rPr>
                <w:lang w:eastAsia="ko-KR"/>
              </w:rPr>
              <w:t xml:space="preserve">Base station vertical coverage range (degrees) </w:t>
            </w:r>
            <w:r w:rsidRPr="00E16BCA">
              <w:rPr>
                <w:vertAlign w:val="superscript"/>
                <w:lang w:eastAsia="ko-KR"/>
              </w:rPr>
              <w:t>(Note 1)</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3E52CA8B" w14:textId="77777777" w:rsidR="00C019CF" w:rsidRPr="00E16BCA" w:rsidRDefault="00C019CF" w:rsidP="00405C1A">
            <w:pPr>
              <w:pStyle w:val="TAC"/>
              <w:rPr>
                <w:rFonts w:eastAsia="Calibri"/>
                <w:lang w:eastAsia="ko-KR"/>
              </w:rPr>
            </w:pPr>
            <w:r w:rsidRPr="00E16BCA">
              <w:rPr>
                <w:lang w:val="en-US" w:eastAsia="zh-CN"/>
              </w:rPr>
              <w:t>0-1</w:t>
            </w:r>
            <w:r>
              <w:rPr>
                <w:lang w:val="en-US" w:eastAsia="zh-CN"/>
              </w:rPr>
              <w:t>8</w:t>
            </w:r>
            <w:r w:rsidRPr="00E16BCA">
              <w:rPr>
                <w:lang w:val="en-US" w:eastAsia="zh-CN"/>
              </w:rPr>
              <w:t>0</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0931046D" w14:textId="77777777" w:rsidR="00C019CF" w:rsidRPr="00E16BCA" w:rsidRDefault="00C019CF" w:rsidP="00405C1A">
            <w:pPr>
              <w:pStyle w:val="TAC"/>
              <w:rPr>
                <w:rFonts w:eastAsia="Calibri"/>
                <w:lang w:eastAsia="ko-KR"/>
              </w:rPr>
            </w:pPr>
            <w:r w:rsidRPr="00E16BCA">
              <w:rPr>
                <w:lang w:val="en-US" w:eastAsia="zh-CN"/>
              </w:rPr>
              <w:t>90-100</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3883797A" w14:textId="77777777" w:rsidR="00C019CF" w:rsidRPr="00E16BCA" w:rsidRDefault="00C019CF" w:rsidP="00405C1A">
            <w:pPr>
              <w:pStyle w:val="TAC"/>
              <w:rPr>
                <w:rFonts w:eastAsia="Calibri"/>
                <w:lang w:eastAsia="ko-KR"/>
              </w:rPr>
            </w:pPr>
            <w:r w:rsidRPr="00E16BCA">
              <w:rPr>
                <w:lang w:val="en-US" w:eastAsia="zh-CN"/>
              </w:rPr>
              <w:t>90-1</w:t>
            </w:r>
            <w:r>
              <w:rPr>
                <w:lang w:val="en-US" w:eastAsia="zh-CN"/>
              </w:rPr>
              <w:t>0</w:t>
            </w:r>
            <w:r w:rsidRPr="00E16BCA">
              <w:rPr>
                <w:lang w:val="en-US" w:eastAsia="zh-CN"/>
              </w:rPr>
              <w:t>0</w:t>
            </w:r>
          </w:p>
        </w:tc>
      </w:tr>
      <w:tr w:rsidR="00C019CF" w14:paraId="1144A7B1" w14:textId="77777777" w:rsidTr="00405C1A">
        <w:trPr>
          <w:trHeight w:val="20"/>
          <w:jc w:val="center"/>
        </w:trPr>
        <w:tc>
          <w:tcPr>
            <w:tcW w:w="1334" w:type="pct"/>
            <w:tcBorders>
              <w:top w:val="single" w:sz="4" w:space="0" w:color="auto"/>
              <w:left w:val="single" w:sz="4" w:space="0" w:color="auto"/>
              <w:bottom w:val="single" w:sz="4" w:space="0" w:color="auto"/>
              <w:right w:val="single" w:sz="4" w:space="0" w:color="auto"/>
            </w:tcBorders>
            <w:shd w:val="clear" w:color="auto" w:fill="auto"/>
          </w:tcPr>
          <w:p w14:paraId="4B61ED0A" w14:textId="77777777" w:rsidR="00C019CF" w:rsidRPr="00E16BCA" w:rsidRDefault="00C019CF" w:rsidP="00405C1A">
            <w:pPr>
              <w:pStyle w:val="TAL"/>
              <w:rPr>
                <w:lang w:eastAsia="ko-KR"/>
              </w:rPr>
            </w:pPr>
            <w:r w:rsidRPr="00E16BCA">
              <w:rPr>
                <w:lang w:eastAsia="ko-KR"/>
              </w:rPr>
              <w:t xml:space="preserve">Mechanical down-tilt (degrees) </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06CF7B3E" w14:textId="77777777" w:rsidR="00C019CF" w:rsidRPr="00E16BCA" w:rsidRDefault="00C019CF" w:rsidP="00405C1A">
            <w:pPr>
              <w:pStyle w:val="TAC"/>
              <w:rPr>
                <w:lang w:val="en-US" w:eastAsia="zh-CN"/>
              </w:rPr>
            </w:pPr>
            <w:r>
              <w:rPr>
                <w:lang w:val="en-US" w:eastAsia="zh-CN"/>
              </w:rPr>
              <w:t>90</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60B7AE7F" w14:textId="77777777" w:rsidR="00C019CF" w:rsidRPr="00E16BCA" w:rsidRDefault="00C019CF" w:rsidP="00405C1A">
            <w:pPr>
              <w:pStyle w:val="TAC"/>
              <w:rPr>
                <w:lang w:val="en-US" w:eastAsia="zh-CN"/>
              </w:rPr>
            </w:pPr>
            <w:r w:rsidRPr="00E16BCA">
              <w:rPr>
                <w:lang w:val="en-US" w:eastAsia="zh-CN"/>
              </w:rPr>
              <w:t>6</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01AE2817" w14:textId="77777777" w:rsidR="00C019CF" w:rsidRPr="00E16BCA" w:rsidRDefault="00C019CF" w:rsidP="00405C1A">
            <w:pPr>
              <w:pStyle w:val="TAC"/>
              <w:rPr>
                <w:rFonts w:eastAsia="Calibri"/>
                <w:lang w:eastAsia="ko-KR"/>
              </w:rPr>
            </w:pPr>
            <w:r>
              <w:rPr>
                <w:lang w:val="en-US" w:eastAsia="zh-CN"/>
              </w:rPr>
              <w:t>6</w:t>
            </w:r>
          </w:p>
        </w:tc>
      </w:tr>
      <w:tr w:rsidR="00C019CF" w14:paraId="3AAACBAA" w14:textId="77777777" w:rsidTr="00405C1A">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1E1E0A9" w14:textId="77777777" w:rsidR="00C019CF" w:rsidRPr="00820DF6" w:rsidRDefault="00C019CF" w:rsidP="00405C1A">
            <w:pPr>
              <w:pStyle w:val="TAN"/>
              <w:rPr>
                <w:lang w:val="en-US" w:eastAsia="zh-CN"/>
              </w:rPr>
            </w:pPr>
            <w:r w:rsidRPr="00820DF6">
              <w:rPr>
                <w:lang w:val="en-US" w:eastAsia="zh-CN"/>
              </w:rPr>
              <w:t>Note 1:</w:t>
            </w:r>
            <w:r>
              <w:rPr>
                <w:lang w:val="en-US" w:eastAsia="zh-CN"/>
              </w:rPr>
              <w:t xml:space="preserve"> </w:t>
            </w:r>
            <w:r w:rsidRPr="00820DF6">
              <w:rPr>
                <w:lang w:val="en-US" w:eastAsia="zh-CN"/>
              </w:rPr>
              <w:t>The vertical coverage range is given for the elevation angle θ, defined between 0° and 180°.</w:t>
            </w:r>
          </w:p>
          <w:p w14:paraId="21747615" w14:textId="77777777" w:rsidR="00C019CF" w:rsidRPr="00820DF6" w:rsidRDefault="00C019CF" w:rsidP="00405C1A">
            <w:pPr>
              <w:pStyle w:val="TAN"/>
              <w:rPr>
                <w:lang w:val="en-US" w:eastAsia="zh-CN"/>
              </w:rPr>
            </w:pPr>
            <w:r w:rsidRPr="00820DF6">
              <w:rPr>
                <w:lang w:val="en-US" w:eastAsia="zh-CN"/>
              </w:rPr>
              <w:t>Note 2:</w:t>
            </w:r>
            <w:r>
              <w:rPr>
                <w:lang w:val="en-US" w:eastAsia="zh-CN"/>
              </w:rPr>
              <w:t xml:space="preserve"> </w:t>
            </w:r>
            <w:r w:rsidRPr="00820DF6">
              <w:rPr>
                <w:lang w:val="en-US" w:eastAsia="zh-CN"/>
              </w:rPr>
              <w:t>The element gain includes the loss and is per polarization.</w:t>
            </w:r>
          </w:p>
          <w:p w14:paraId="0BE2D06F" w14:textId="785EFDAC" w:rsidR="00C019CF" w:rsidRPr="00820DF6" w:rsidRDefault="00C019CF" w:rsidP="00405C1A">
            <w:pPr>
              <w:pStyle w:val="TAN"/>
              <w:rPr>
                <w:lang w:val="en-US" w:eastAsia="zh-CN"/>
              </w:rPr>
            </w:pPr>
            <w:r w:rsidRPr="00820DF6">
              <w:rPr>
                <w:lang w:val="en-US" w:eastAsia="zh-CN"/>
              </w:rPr>
              <w:t>Note 3:</w:t>
            </w:r>
            <w:r>
              <w:rPr>
                <w:lang w:val="en-US" w:eastAsia="zh-CN"/>
              </w:rPr>
              <w:t xml:space="preserve"> </w:t>
            </w:r>
            <w:ins w:id="1320" w:author="Shubham Bhargava" w:date="2024-08-26T13:16:00Z">
              <w:r w:rsidR="00310705" w:rsidRPr="006243E4">
                <w:rPr>
                  <w:lang w:eastAsia="zh-CN"/>
                </w:rPr>
                <w:t xml:space="preserve">The conducted power per sub-array assumes </w:t>
              </w:r>
              <w:r w:rsidR="00310705">
                <w:rPr>
                  <w:lang w:eastAsia="zh-CN"/>
                </w:rPr>
                <w:t>16</w:t>
              </w:r>
              <w:r w:rsidR="00310705" w:rsidRPr="006243E4">
                <w:rPr>
                  <w:lang w:eastAsia="zh-CN"/>
                </w:rPr>
                <w:t xml:space="preserve"> × </w:t>
              </w:r>
              <w:r w:rsidR="00310705">
                <w:rPr>
                  <w:lang w:eastAsia="zh-CN"/>
                </w:rPr>
                <w:t>24</w:t>
              </w:r>
              <w:r w:rsidR="00310705" w:rsidRPr="006243E4">
                <w:rPr>
                  <w:lang w:eastAsia="zh-CN"/>
                </w:rPr>
                <w:t xml:space="preserve"> </w:t>
              </w:r>
              <w:r w:rsidR="00310705">
                <w:rPr>
                  <w:lang w:eastAsia="zh-CN"/>
                </w:rPr>
                <w:t xml:space="preserve">/ 8 x 32 </w:t>
              </w:r>
              <w:r w:rsidR="00310705" w:rsidRPr="006243E4">
                <w:rPr>
                  <w:lang w:eastAsia="zh-CN"/>
                </w:rPr>
                <w:t>sub-arrays and 2 polarizations for urban macro</w:t>
              </w:r>
              <w:r w:rsidR="00310705">
                <w:rPr>
                  <w:lang w:eastAsia="zh-CN"/>
                </w:rPr>
                <w:t xml:space="preserve"> and</w:t>
              </w:r>
              <w:r w:rsidR="00310705" w:rsidRPr="006243E4">
                <w:rPr>
                  <w:lang w:eastAsia="zh-CN"/>
                </w:rPr>
                <w:t xml:space="preserve"> </w:t>
              </w:r>
              <w:r w:rsidR="00310705">
                <w:rPr>
                  <w:lang w:eastAsia="zh-CN"/>
                </w:rPr>
                <w:t xml:space="preserve">dense </w:t>
              </w:r>
              <w:r w:rsidR="00310705" w:rsidRPr="006243E4">
                <w:rPr>
                  <w:lang w:eastAsia="zh-CN"/>
                </w:rPr>
                <w:t>urban case</w:t>
              </w:r>
              <w:r w:rsidR="00310705">
                <w:rPr>
                  <w:lang w:eastAsia="zh-CN"/>
                </w:rPr>
                <w:t>s</w:t>
              </w:r>
              <w:r w:rsidR="00310705" w:rsidRPr="006243E4">
                <w:rPr>
                  <w:lang w:eastAsia="zh-CN"/>
                </w:rPr>
                <w:t xml:space="preserve">; the conducted power per element assumes </w:t>
              </w:r>
              <w:r w:rsidR="00310705">
                <w:rPr>
                  <w:lang w:eastAsia="zh-CN"/>
                </w:rPr>
                <w:t>[</w:t>
              </w:r>
              <w:r w:rsidR="00310705" w:rsidRPr="006243E4">
                <w:rPr>
                  <w:lang w:eastAsia="zh-CN"/>
                </w:rPr>
                <w:t>8 × 8</w:t>
              </w:r>
              <w:r w:rsidR="00310705">
                <w:rPr>
                  <w:lang w:eastAsia="zh-CN"/>
                </w:rPr>
                <w:t xml:space="preserve"> / 4 x 4]</w:t>
              </w:r>
              <w:r w:rsidR="00310705" w:rsidRPr="006243E4">
                <w:rPr>
                  <w:lang w:eastAsia="zh-CN"/>
                </w:rPr>
                <w:t xml:space="preserve"> elements and 2 polarizations for </w:t>
              </w:r>
              <w:r w:rsidR="00310705">
                <w:rPr>
                  <w:lang w:eastAsia="zh-CN"/>
                </w:rPr>
                <w:t>indoor</w:t>
              </w:r>
              <w:r w:rsidR="00310705" w:rsidRPr="006243E4">
                <w:rPr>
                  <w:lang w:eastAsia="zh-CN"/>
                </w:rPr>
                <w:t xml:space="preserve"> case</w:t>
              </w:r>
            </w:ins>
            <w:del w:id="1321" w:author="Shubham Bhargava" w:date="2024-08-26T13:16:00Z">
              <w:r w:rsidRPr="00820DF6" w:rsidDel="00310705">
                <w:rPr>
                  <w:lang w:val="en-US" w:eastAsia="zh-CN"/>
                </w:rPr>
                <w:delText xml:space="preserve">The conducted power per sub-array assumes </w:delText>
              </w:r>
              <w:r w:rsidDel="00310705">
                <w:rPr>
                  <w:rFonts w:eastAsia="Calibri"/>
                  <w:lang w:eastAsia="ko-KR"/>
                </w:rPr>
                <w:delText>64</w:delText>
              </w:r>
              <w:r w:rsidRPr="00820DF6" w:rsidDel="00310705">
                <w:rPr>
                  <w:lang w:val="en-US" w:eastAsia="zh-CN"/>
                </w:rPr>
                <w:delText xml:space="preserve"> x</w:delText>
              </w:r>
              <w:r w:rsidDel="00310705">
                <w:rPr>
                  <w:rFonts w:eastAsia="Calibri"/>
                  <w:lang w:eastAsia="ko-KR"/>
                </w:rPr>
                <w:delText xml:space="preserve"> 24/32</w:delText>
              </w:r>
              <w:r w:rsidRPr="00820DF6" w:rsidDel="00310705">
                <w:rPr>
                  <w:lang w:val="en-US" w:eastAsia="zh-CN"/>
                </w:rPr>
                <w:delText xml:space="preserve"> x</w:delText>
              </w:r>
              <w:r w:rsidDel="00310705">
                <w:rPr>
                  <w:lang w:val="en-US" w:eastAsia="zh-CN"/>
                </w:rPr>
                <w:delText xml:space="preserve"> </w:delText>
              </w:r>
              <w:r w:rsidRPr="00820DF6" w:rsidDel="00310705">
                <w:rPr>
                  <w:lang w:val="en-US" w:eastAsia="zh-CN"/>
                </w:rPr>
                <w:delText>2 sub-arrays (i.e., power per H/V polarized element).</w:delText>
              </w:r>
            </w:del>
          </w:p>
          <w:p w14:paraId="1762ECC5" w14:textId="4EFB10DA" w:rsidR="00C019CF" w:rsidRPr="00820DF6" w:rsidRDefault="00C019CF" w:rsidP="00405C1A">
            <w:pPr>
              <w:pStyle w:val="TAN"/>
              <w:rPr>
                <w:lang w:val="en-US" w:eastAsia="zh-CN"/>
              </w:rPr>
            </w:pPr>
            <w:r w:rsidRPr="00820DF6">
              <w:rPr>
                <w:lang w:val="en-US" w:eastAsia="zh-CN"/>
              </w:rPr>
              <w:t>Note 4</w:t>
            </w:r>
            <w:r>
              <w:rPr>
                <w:lang w:val="en-US" w:eastAsia="zh-CN"/>
              </w:rPr>
              <w:t xml:space="preserve">: </w:t>
            </w:r>
            <w:ins w:id="1322" w:author="Shubham Bhargava" w:date="2024-08-26T13:16:00Z">
              <w:r w:rsidR="00310705">
                <w:rPr>
                  <w:lang w:val="en-US" w:eastAsia="zh-CN"/>
                </w:rPr>
                <w:t>1</w:t>
              </w:r>
            </w:ins>
            <w:r>
              <w:rPr>
                <w:rFonts w:eastAsia="Calibri"/>
                <w:lang w:eastAsia="ko-KR"/>
              </w:rPr>
              <w:t>6</w:t>
            </w:r>
            <w:del w:id="1323" w:author="Shubham Bhargava" w:date="2024-08-26T13:16:00Z">
              <w:r w:rsidDel="00310705">
                <w:rPr>
                  <w:rFonts w:eastAsia="Calibri"/>
                  <w:lang w:eastAsia="ko-KR"/>
                </w:rPr>
                <w:delText>4</w:delText>
              </w:r>
            </w:del>
            <w:r w:rsidRPr="00820DF6">
              <w:rPr>
                <w:lang w:val="en-US" w:eastAsia="zh-CN"/>
              </w:rPr>
              <w:t xml:space="preserve"> × </w:t>
            </w:r>
            <w:r>
              <w:rPr>
                <w:rFonts w:eastAsia="Calibri"/>
                <w:lang w:eastAsia="ko-KR"/>
              </w:rPr>
              <w:t>24/32</w:t>
            </w:r>
            <w:r w:rsidRPr="00820DF6">
              <w:rPr>
                <w:lang w:val="en-US" w:eastAsia="zh-CN"/>
              </w:rPr>
              <w:t xml:space="preserve"> means there are </w:t>
            </w:r>
            <w:ins w:id="1324" w:author="Shubham Bhargava" w:date="2024-08-26T13:16:00Z">
              <w:r w:rsidR="00310705">
                <w:rPr>
                  <w:lang w:val="en-US" w:eastAsia="zh-CN"/>
                </w:rPr>
                <w:t>1</w:t>
              </w:r>
            </w:ins>
            <w:r>
              <w:rPr>
                <w:rFonts w:eastAsia="Calibri"/>
                <w:lang w:eastAsia="ko-KR"/>
              </w:rPr>
              <w:t>6</w:t>
            </w:r>
            <w:del w:id="1325" w:author="Shubham Bhargava" w:date="2024-08-26T13:16:00Z">
              <w:r w:rsidDel="00310705">
                <w:rPr>
                  <w:rFonts w:eastAsia="Calibri"/>
                  <w:lang w:eastAsia="ko-KR"/>
                </w:rPr>
                <w:delText>4</w:delText>
              </w:r>
            </w:del>
            <w:r w:rsidRPr="00820DF6">
              <w:rPr>
                <w:lang w:val="en-US" w:eastAsia="zh-CN"/>
              </w:rPr>
              <w:t xml:space="preserve"> vertical and </w:t>
            </w:r>
            <w:r>
              <w:rPr>
                <w:rFonts w:eastAsia="Calibri"/>
                <w:lang w:eastAsia="ko-KR"/>
              </w:rPr>
              <w:t>24/32</w:t>
            </w:r>
            <w:r w:rsidRPr="00820DF6">
              <w:rPr>
                <w:lang w:val="en-US" w:eastAsia="zh-CN"/>
              </w:rPr>
              <w:t xml:space="preserve"> horizontal radiating sub-arrays</w:t>
            </w:r>
            <w:ins w:id="1326" w:author="Shubham Bhargava" w:date="2024-08-26T13:17:00Z">
              <w:r w:rsidR="00310705">
                <w:rPr>
                  <w:lang w:val="en-US" w:eastAsia="zh-CN"/>
                </w:rPr>
                <w:t xml:space="preserve"> </w:t>
              </w:r>
              <w:r w:rsidR="00310705" w:rsidRPr="006243E4">
                <w:rPr>
                  <w:lang w:eastAsia="zh-CN"/>
                </w:rPr>
                <w:t xml:space="preserve">for urban macro </w:t>
              </w:r>
              <w:r w:rsidR="00310705">
                <w:rPr>
                  <w:lang w:eastAsia="zh-CN"/>
                </w:rPr>
                <w:t>and</w:t>
              </w:r>
              <w:r w:rsidR="00310705" w:rsidRPr="006243E4">
                <w:rPr>
                  <w:lang w:eastAsia="zh-CN"/>
                </w:rPr>
                <w:t xml:space="preserve"> </w:t>
              </w:r>
              <w:r w:rsidR="00310705">
                <w:rPr>
                  <w:lang w:eastAsia="zh-CN"/>
                </w:rPr>
                <w:t xml:space="preserve">dense </w:t>
              </w:r>
              <w:r w:rsidR="00310705" w:rsidRPr="006243E4">
                <w:rPr>
                  <w:lang w:eastAsia="zh-CN"/>
                </w:rPr>
                <w:t>urban case</w:t>
              </w:r>
              <w:r w:rsidR="00310705">
                <w:rPr>
                  <w:lang w:eastAsia="zh-CN"/>
                </w:rPr>
                <w:t>s</w:t>
              </w:r>
              <w:r w:rsidR="00310705" w:rsidRPr="006243E4">
                <w:rPr>
                  <w:lang w:eastAsia="zh-CN"/>
                </w:rPr>
                <w:t xml:space="preserve">; </w:t>
              </w:r>
              <w:r w:rsidR="00310705">
                <w:rPr>
                  <w:lang w:eastAsia="zh-CN"/>
                </w:rPr>
                <w:t>[</w:t>
              </w:r>
              <w:r w:rsidR="00310705" w:rsidRPr="006243E4">
                <w:rPr>
                  <w:lang w:eastAsia="zh-CN"/>
                </w:rPr>
                <w:t>8 × 8</w:t>
              </w:r>
              <w:r w:rsidR="00310705">
                <w:rPr>
                  <w:lang w:eastAsia="zh-CN"/>
                </w:rPr>
                <w:t xml:space="preserve"> / 4 x 4]</w:t>
              </w:r>
              <w:r w:rsidR="00310705" w:rsidRPr="006243E4">
                <w:rPr>
                  <w:lang w:eastAsia="zh-CN"/>
                </w:rPr>
                <w:t xml:space="preserve"> </w:t>
              </w:r>
              <w:r w:rsidR="00310705" w:rsidRPr="0070615D">
                <w:rPr>
                  <w:lang w:eastAsia="zh-CN"/>
                </w:rPr>
                <w:t xml:space="preserve">means there are </w:t>
              </w:r>
              <w:r w:rsidR="00310705">
                <w:rPr>
                  <w:lang w:eastAsia="zh-CN"/>
                </w:rPr>
                <w:t xml:space="preserve">[8 / 4] </w:t>
              </w:r>
              <w:r w:rsidR="00310705" w:rsidRPr="0070615D">
                <w:rPr>
                  <w:lang w:eastAsia="zh-CN"/>
                </w:rPr>
                <w:t xml:space="preserve">vertical and </w:t>
              </w:r>
              <w:r w:rsidR="00310705">
                <w:rPr>
                  <w:lang w:eastAsia="zh-CN"/>
                </w:rPr>
                <w:t>[8 / 4]</w:t>
              </w:r>
              <w:r w:rsidR="00310705" w:rsidRPr="0070615D">
                <w:rPr>
                  <w:lang w:eastAsia="zh-CN"/>
                </w:rPr>
                <w:t xml:space="preserve"> horizontal radiating</w:t>
              </w:r>
              <w:r w:rsidR="00310705" w:rsidRPr="006243E4">
                <w:rPr>
                  <w:lang w:eastAsia="zh-CN"/>
                </w:rPr>
                <w:t xml:space="preserve"> elements for </w:t>
              </w:r>
              <w:r w:rsidR="00310705">
                <w:rPr>
                  <w:lang w:eastAsia="zh-CN"/>
                </w:rPr>
                <w:t>indoor</w:t>
              </w:r>
              <w:r w:rsidR="00310705" w:rsidRPr="006243E4">
                <w:rPr>
                  <w:lang w:eastAsia="zh-CN"/>
                </w:rPr>
                <w:t xml:space="preserve"> cas</w:t>
              </w:r>
              <w:r w:rsidR="00310705">
                <w:rPr>
                  <w:lang w:eastAsia="zh-CN"/>
                </w:rPr>
                <w:t>e.</w:t>
              </w:r>
            </w:ins>
            <w:del w:id="1327" w:author="Shubham Bhargava" w:date="2024-08-26T13:17:00Z">
              <w:r w:rsidRPr="00820DF6" w:rsidDel="00310705">
                <w:rPr>
                  <w:lang w:val="en-US" w:eastAsia="zh-CN"/>
                </w:rPr>
                <w:delText xml:space="preserve">. </w:delText>
              </w:r>
            </w:del>
          </w:p>
          <w:p w14:paraId="49220F1E" w14:textId="77777777" w:rsidR="00C019CF" w:rsidRPr="00E16BCA" w:rsidRDefault="00C019CF" w:rsidP="00405C1A">
            <w:pPr>
              <w:pStyle w:val="TAN"/>
              <w:rPr>
                <w:lang w:val="en-US" w:eastAsia="zh-CN"/>
              </w:rPr>
            </w:pPr>
            <w:r w:rsidRPr="00820DF6">
              <w:rPr>
                <w:lang w:val="en-US" w:eastAsia="zh-CN"/>
              </w:rPr>
              <w:t>Note 5:</w:t>
            </w:r>
            <w:r>
              <w:rPr>
                <w:lang w:val="en-US" w:eastAsia="zh-CN"/>
              </w:rPr>
              <w:t xml:space="preserve"> </w:t>
            </w:r>
            <w:r w:rsidRPr="00820DF6">
              <w:rPr>
                <w:lang w:val="en-US" w:eastAsia="zh-CN"/>
              </w:rPr>
              <w:t xml:space="preserve">For the case of </w:t>
            </w:r>
            <w:r>
              <w:rPr>
                <w:rFonts w:eastAsia="Calibri"/>
                <w:lang w:eastAsia="ko-KR"/>
              </w:rPr>
              <w:t>4/8</w:t>
            </w:r>
            <w:r w:rsidRPr="00820DF6">
              <w:rPr>
                <w:lang w:val="en-US" w:eastAsia="zh-CN"/>
              </w:rPr>
              <w:t xml:space="preserve"> elements per sub array, dv will be </w:t>
            </w:r>
            <w:r>
              <w:rPr>
                <w:rFonts w:eastAsia="Calibri"/>
                <w:lang w:eastAsia="ko-KR"/>
              </w:rPr>
              <w:t>2.8/5.6</w:t>
            </w:r>
            <w:r w:rsidRPr="00820DF6">
              <w:rPr>
                <w:lang w:val="en-US" w:eastAsia="zh-CN"/>
              </w:rPr>
              <w:t xml:space="preserve"> wavelengths.</w:t>
            </w:r>
          </w:p>
        </w:tc>
      </w:tr>
    </w:tbl>
    <w:p w14:paraId="45540376" w14:textId="77777777" w:rsidR="00C019CF" w:rsidRDefault="00C019CF" w:rsidP="00C019CF">
      <w:pPr>
        <w:rPr>
          <w:lang w:val="en-US"/>
        </w:rPr>
      </w:pPr>
    </w:p>
    <w:p w14:paraId="4315A361" w14:textId="77777777" w:rsidR="00C019CF" w:rsidRDefault="00C019CF" w:rsidP="00C019CF">
      <w:pPr>
        <w:rPr>
          <w:lang w:eastAsia="ja-JP"/>
        </w:rPr>
      </w:pPr>
    </w:p>
    <w:p w14:paraId="30298E17" w14:textId="77777777" w:rsidR="00C019CF" w:rsidRPr="007849B1" w:rsidRDefault="00C019CF" w:rsidP="00872F18">
      <w:pPr>
        <w:pStyle w:val="Heading5"/>
        <w:rPr>
          <w:lang w:eastAsia="ja-JP"/>
        </w:rPr>
      </w:pPr>
      <w:bookmarkStart w:id="1328" w:name="_Toc494384420"/>
      <w:bookmarkStart w:id="1329" w:name="_Toc98750630"/>
      <w:r>
        <w:rPr>
          <w:lang w:eastAsia="ja-JP"/>
        </w:rPr>
        <w:t>6.1</w:t>
      </w:r>
      <w:r w:rsidRPr="007849B1">
        <w:rPr>
          <w:rFonts w:hint="eastAsia"/>
          <w:lang w:eastAsia="ja-JP"/>
        </w:rPr>
        <w:t>.2.3.3</w:t>
      </w:r>
      <w:r w:rsidRPr="007849B1">
        <w:rPr>
          <w:rFonts w:eastAsia="SimSun"/>
        </w:rPr>
        <w:tab/>
      </w:r>
      <w:r w:rsidRPr="007849B1">
        <w:rPr>
          <w:rFonts w:hint="eastAsia"/>
          <w:lang w:eastAsia="ja-JP"/>
        </w:rPr>
        <w:tab/>
        <w:t>UE antenna element pattern</w:t>
      </w:r>
      <w:bookmarkEnd w:id="1328"/>
      <w:bookmarkEnd w:id="1329"/>
    </w:p>
    <w:p w14:paraId="453CD7A1" w14:textId="77777777" w:rsidR="00C019CF" w:rsidRPr="007849B1" w:rsidRDefault="00C019CF" w:rsidP="00872F18">
      <w:pPr>
        <w:pStyle w:val="Heading6"/>
        <w:rPr>
          <w:lang w:eastAsia="ja-JP"/>
        </w:rPr>
      </w:pPr>
      <w:r>
        <w:rPr>
          <w:lang w:eastAsia="ja-JP"/>
        </w:rPr>
        <w:t>6.1</w:t>
      </w:r>
      <w:r w:rsidRPr="007849B1">
        <w:rPr>
          <w:rFonts w:hint="eastAsia"/>
          <w:lang w:eastAsia="ja-JP"/>
        </w:rPr>
        <w:t>.2.3.</w:t>
      </w:r>
      <w:r>
        <w:rPr>
          <w:lang w:eastAsia="ja-JP"/>
        </w:rPr>
        <w:t>3</w:t>
      </w:r>
      <w:r w:rsidRPr="007849B1">
        <w:rPr>
          <w:rFonts w:hint="eastAsia"/>
          <w:lang w:eastAsia="ja-JP"/>
        </w:rPr>
        <w:t>.1</w:t>
      </w:r>
      <w:r w:rsidRPr="007849B1">
        <w:rPr>
          <w:rFonts w:eastAsia="SimSun"/>
        </w:rPr>
        <w:tab/>
      </w:r>
      <w:r>
        <w:rPr>
          <w:lang w:eastAsia="ja-JP"/>
        </w:rPr>
        <w:t>FR1 like</w:t>
      </w:r>
    </w:p>
    <w:p w14:paraId="4A291C12" w14:textId="77777777" w:rsidR="00C019CF" w:rsidRPr="00A545C2" w:rsidRDefault="00C019CF" w:rsidP="00C019CF">
      <w:pPr>
        <w:rPr>
          <w:lang w:val="en-US"/>
        </w:rPr>
      </w:pPr>
      <w:r w:rsidRPr="008C424F">
        <w:rPr>
          <w:lang w:val="en-US"/>
        </w:rPr>
        <w:t xml:space="preserve">In this approach, a UE will </w:t>
      </w:r>
      <w:r>
        <w:rPr>
          <w:lang w:val="en-US"/>
        </w:rPr>
        <w:t xml:space="preserve">most likely </w:t>
      </w:r>
      <w:r w:rsidRPr="008C424F">
        <w:rPr>
          <w:lang w:val="en-US"/>
        </w:rPr>
        <w:t xml:space="preserve">have a conducted interface with an assumed isotropic radiation pattern antenna </w:t>
      </w:r>
      <w:r>
        <w:rPr>
          <w:lang w:val="en-US"/>
        </w:rPr>
        <w:t xml:space="preserve">with [0 or 5] dB receive diversity gain </w:t>
      </w:r>
      <w:r w:rsidRPr="008C424F">
        <w:rPr>
          <w:lang w:val="en-US"/>
        </w:rPr>
        <w:t>and no beamforming</w:t>
      </w:r>
      <w:r>
        <w:rPr>
          <w:lang w:val="en-US"/>
        </w:rPr>
        <w:t xml:space="preserve">. </w:t>
      </w:r>
    </w:p>
    <w:p w14:paraId="2626BD8D" w14:textId="77777777" w:rsidR="00C019CF" w:rsidRPr="007849B1" w:rsidRDefault="00C019CF" w:rsidP="00C019CF">
      <w:pPr>
        <w:rPr>
          <w:lang w:eastAsia="ja-JP"/>
        </w:rPr>
      </w:pPr>
    </w:p>
    <w:p w14:paraId="374289FD" w14:textId="77777777" w:rsidR="00C019CF" w:rsidRPr="007849B1" w:rsidRDefault="00C019CF" w:rsidP="00872F18">
      <w:pPr>
        <w:pStyle w:val="Heading6"/>
        <w:rPr>
          <w:lang w:eastAsia="ja-JP"/>
        </w:rPr>
      </w:pPr>
      <w:r>
        <w:rPr>
          <w:lang w:eastAsia="ja-JP"/>
        </w:rPr>
        <w:lastRenderedPageBreak/>
        <w:t>6.1</w:t>
      </w:r>
      <w:r w:rsidRPr="007849B1">
        <w:rPr>
          <w:rFonts w:hint="eastAsia"/>
          <w:lang w:eastAsia="ja-JP"/>
        </w:rPr>
        <w:t>.2.3.</w:t>
      </w:r>
      <w:r>
        <w:rPr>
          <w:lang w:eastAsia="ja-JP"/>
        </w:rPr>
        <w:t>3</w:t>
      </w:r>
      <w:r w:rsidRPr="007849B1">
        <w:rPr>
          <w:rFonts w:hint="eastAsia"/>
          <w:lang w:eastAsia="ja-JP"/>
        </w:rPr>
        <w:t>.</w:t>
      </w:r>
      <w:r>
        <w:rPr>
          <w:lang w:eastAsia="ja-JP"/>
        </w:rPr>
        <w:t>2</w:t>
      </w:r>
      <w:r w:rsidRPr="007849B1">
        <w:rPr>
          <w:rFonts w:eastAsia="SimSun"/>
        </w:rPr>
        <w:tab/>
      </w:r>
      <w:r>
        <w:rPr>
          <w:lang w:eastAsia="ja-JP"/>
        </w:rPr>
        <w:t>FR2 like</w:t>
      </w:r>
    </w:p>
    <w:p w14:paraId="0EB4787E" w14:textId="77777777" w:rsidR="00C019CF" w:rsidRPr="007849B1" w:rsidRDefault="00C019CF" w:rsidP="00C019CF">
      <w:pPr>
        <w:pStyle w:val="TH"/>
        <w:rPr>
          <w:lang w:eastAsia="ja-JP"/>
        </w:rPr>
      </w:pPr>
      <w:r w:rsidRPr="007849B1">
        <w:rPr>
          <w:lang w:eastAsia="ko-KR"/>
        </w:rPr>
        <w:t xml:space="preserve">Table </w:t>
      </w:r>
      <w:r>
        <w:rPr>
          <w:lang w:eastAsia="ja-JP"/>
        </w:rPr>
        <w:t>6.1</w:t>
      </w:r>
      <w:r w:rsidRPr="007849B1">
        <w:rPr>
          <w:rFonts w:hint="eastAsia"/>
          <w:lang w:eastAsia="ja-JP"/>
        </w:rPr>
        <w:t>.2.3.3</w:t>
      </w:r>
      <w:r>
        <w:rPr>
          <w:lang w:eastAsia="ja-JP"/>
        </w:rPr>
        <w:t>.2</w:t>
      </w:r>
      <w:r w:rsidRPr="007849B1">
        <w:rPr>
          <w:rFonts w:hint="eastAsia"/>
          <w:lang w:eastAsia="ja-JP"/>
        </w:rPr>
        <w:t>-1</w:t>
      </w:r>
      <w:r w:rsidRPr="007849B1">
        <w:rPr>
          <w:lang w:eastAsia="ko-KR"/>
        </w:rPr>
        <w:t xml:space="preserve">: </w:t>
      </w:r>
      <w:r w:rsidRPr="007849B1">
        <w:rPr>
          <w:rFonts w:hint="eastAsia"/>
          <w:lang w:eastAsia="ja-JP"/>
        </w:rPr>
        <w:t>UE</w:t>
      </w:r>
      <w:r w:rsidRPr="007849B1">
        <w:rPr>
          <w:lang w:eastAsia="ko-KR"/>
        </w:rPr>
        <w:t xml:space="preserve"> antenna element pattern</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C019CF" w:rsidRPr="007849B1" w14:paraId="1519EB5A" w14:textId="77777777" w:rsidTr="00405C1A">
        <w:trPr>
          <w:cantSplit/>
          <w:trHeight w:val="182"/>
          <w:jc w:val="center"/>
        </w:trPr>
        <w:tc>
          <w:tcPr>
            <w:tcW w:w="2290" w:type="dxa"/>
            <w:shd w:val="clear" w:color="auto" w:fill="E0E0E0"/>
            <w:vAlign w:val="center"/>
          </w:tcPr>
          <w:p w14:paraId="3C7F3B7C" w14:textId="77777777" w:rsidR="00C019CF" w:rsidRPr="007849B1" w:rsidRDefault="00C019CF" w:rsidP="00405C1A">
            <w:pPr>
              <w:pStyle w:val="TAH"/>
            </w:pPr>
            <w:r w:rsidRPr="007849B1">
              <w:t>Parameter</w:t>
            </w:r>
          </w:p>
        </w:tc>
        <w:tc>
          <w:tcPr>
            <w:tcW w:w="7495" w:type="dxa"/>
            <w:shd w:val="clear" w:color="auto" w:fill="E0E0E0"/>
            <w:vAlign w:val="center"/>
          </w:tcPr>
          <w:p w14:paraId="7819E959" w14:textId="77777777" w:rsidR="00C019CF" w:rsidRPr="007849B1" w:rsidRDefault="00C019CF" w:rsidP="00405C1A">
            <w:pPr>
              <w:pStyle w:val="TAH"/>
            </w:pPr>
            <w:r w:rsidRPr="007849B1">
              <w:t>Values</w:t>
            </w:r>
          </w:p>
        </w:tc>
      </w:tr>
      <w:tr w:rsidR="00C019CF" w:rsidRPr="007849B1" w14:paraId="6FFFEB5E" w14:textId="77777777" w:rsidTr="00405C1A">
        <w:trPr>
          <w:cantSplit/>
          <w:trHeight w:val="824"/>
          <w:jc w:val="center"/>
        </w:trPr>
        <w:tc>
          <w:tcPr>
            <w:tcW w:w="2290" w:type="dxa"/>
            <w:shd w:val="clear" w:color="auto" w:fill="auto"/>
            <w:vAlign w:val="center"/>
          </w:tcPr>
          <w:p w14:paraId="1E66A474" w14:textId="77777777" w:rsidR="00C019CF" w:rsidRPr="007849B1" w:rsidRDefault="00C019CF" w:rsidP="00405C1A">
            <w:pPr>
              <w:pStyle w:val="TAL"/>
            </w:pPr>
            <w:r w:rsidRPr="007849B1">
              <w:t>Antenna element vertical radiation pattern (dB)</w:t>
            </w:r>
          </w:p>
        </w:tc>
        <w:tc>
          <w:tcPr>
            <w:tcW w:w="7495" w:type="dxa"/>
            <w:vAlign w:val="center"/>
          </w:tcPr>
          <w:p w14:paraId="62BFB7ED" w14:textId="77777777" w:rsidR="00C019CF" w:rsidRPr="007849B1" w:rsidRDefault="00000000" w:rsidP="00405C1A">
            <w:pPr>
              <w:pStyle w:val="TAC"/>
              <w:rPr>
                <w:rFonts w:eastAsia="SimSun"/>
              </w:rPr>
            </w:pPr>
            <m:oMathPara>
              <m:oMath>
                <m:sSub>
                  <m:sSubPr>
                    <m:ctrlPr>
                      <w:rPr>
                        <w:rFonts w:ascii="Cambria Math" w:hAnsi="Cambria Math"/>
                        <w:i/>
                      </w:rPr>
                    </m:ctrlPr>
                  </m:sSubPr>
                  <m:e>
                    <m:r>
                      <w:rPr>
                        <w:rFonts w:ascii="Cambria Math"/>
                      </w:rPr>
                      <m:t>A</m:t>
                    </m:r>
                  </m:e>
                  <m:sub>
                    <m:r>
                      <w:rPr>
                        <w:rFonts w:ascii="Cambria Math"/>
                      </w:rPr>
                      <m:t>E,V</m:t>
                    </m:r>
                  </m:sub>
                </m:sSub>
                <m:r>
                  <w:rPr>
                    <w:rFonts w:ascii="Cambria Math"/>
                  </w:rPr>
                  <m:t>(</m:t>
                </m:r>
                <m:sSup>
                  <m:sSupPr>
                    <m:ctrlPr>
                      <w:rPr>
                        <w:rFonts w:ascii="Cambria Math" w:hAnsi="Cambria Math"/>
                        <w:i/>
                      </w:rPr>
                    </m:ctrlPr>
                  </m:sSupPr>
                  <m:e>
                    <m:r>
                      <w:rPr>
                        <w:rFonts w:ascii="Cambria Math"/>
                      </w:rPr>
                      <m:t>θ</m:t>
                    </m:r>
                  </m:e>
                  <m:sup>
                    <m:r>
                      <w:rPr>
                        <w:rFonts w:ascii="Cambria Math"/>
                      </w:rPr>
                      <m:t>″</m:t>
                    </m:r>
                  </m:sup>
                </m:sSup>
                <m:r>
                  <w:rPr>
                    <w:rFonts w:ascii="Cambria Math"/>
                  </w:rPr>
                  <m:t>)=</m:t>
                </m:r>
                <m:r>
                  <w:rPr>
                    <w:rFonts w:ascii="Cambria Math"/>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r>
                          <w:rPr>
                            <w:rFonts w:ascii="Cambria Math"/>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rPr>
                                          <m:t>θ</m:t>
                                        </m:r>
                                      </m:e>
                                      <m:sup>
                                        <m:r>
                                          <w:rPr>
                                            <w:rFonts w:ascii="Cambria Math"/>
                                          </w:rPr>
                                          <m:t>″</m:t>
                                        </m:r>
                                      </m:sup>
                                    </m:sSup>
                                    <m:r>
                                      <w:rPr>
                                        <w:rFonts w:ascii="Cambria Math"/>
                                      </w:rPr>
                                      <m:t>-</m:t>
                                    </m:r>
                                    <m:r>
                                      <w:rPr>
                                        <w:rFonts w:ascii="Cambria Math"/>
                                      </w:rPr>
                                      <m:t>90</m:t>
                                    </m:r>
                                    <m:r>
                                      <w:rPr>
                                        <w:rFonts w:ascii="Cambria Math"/>
                                      </w:rPr>
                                      <m:t>°</m:t>
                                    </m:r>
                                  </m:num>
                                  <m:den>
                                    <m:sSub>
                                      <m:sSubPr>
                                        <m:ctrlPr>
                                          <w:rPr>
                                            <w:rFonts w:ascii="Cambria Math" w:hAnsi="Cambria Math"/>
                                            <w:i/>
                                          </w:rPr>
                                        </m:ctrlPr>
                                      </m:sSubPr>
                                      <m:e>
                                        <m:r>
                                          <w:rPr>
                                            <w:rFonts w:ascii="Cambria Math"/>
                                          </w:rPr>
                                          <m:t>θ</m:t>
                                        </m:r>
                                      </m:e>
                                      <m:sub>
                                        <m:r>
                                          <m:rPr>
                                            <m:nor/>
                                          </m:rPr>
                                          <w:rPr>
                                            <w:rFonts w:ascii="Cambria Math"/>
                                          </w:rPr>
                                          <m:t>3dB</m:t>
                                        </m:r>
                                        <m:ctrlPr>
                                          <w:rPr>
                                            <w:rFonts w:ascii="Cambria Math" w:hAnsi="Cambria Math"/>
                                          </w:rPr>
                                        </m:ctrlPr>
                                      </m:sub>
                                    </m:sSub>
                                  </m:den>
                                </m:f>
                              </m:e>
                            </m:d>
                          </m:e>
                          <m:sup>
                            <m:r>
                              <w:rPr>
                                <w:rFonts w:ascii="Cambria Math"/>
                              </w:rPr>
                              <m:t>2</m:t>
                            </m:r>
                          </m:sup>
                        </m:sSup>
                        <m:r>
                          <w:rPr>
                            <w:rFonts w:ascii="Cambria Math"/>
                          </w:rPr>
                          <m:t>,SL</m:t>
                        </m:r>
                        <m:sSub>
                          <m:sSubPr>
                            <m:ctrlPr>
                              <w:rPr>
                                <w:rFonts w:ascii="Cambria Math" w:hAnsi="Cambria Math"/>
                                <w:i/>
                              </w:rPr>
                            </m:ctrlPr>
                          </m:sSubPr>
                          <m:e>
                            <m:r>
                              <w:rPr>
                                <w:rFonts w:ascii="Cambria Math"/>
                              </w:rPr>
                              <m:t>A</m:t>
                            </m:r>
                          </m:e>
                          <m:sub>
                            <m:r>
                              <w:rPr>
                                <w:rFonts w:ascii="Cambria Math"/>
                              </w:rPr>
                              <m:t>V</m:t>
                            </m:r>
                          </m:sub>
                        </m:sSub>
                      </m:e>
                    </m:d>
                  </m:e>
                </m:func>
                <m:r>
                  <w:rPr>
                    <w:rFonts w:ascii="Cambria Math"/>
                  </w:rPr>
                  <m:t>,</m:t>
                </m:r>
                <m:sSub>
                  <m:sSubPr>
                    <m:ctrlPr>
                      <w:rPr>
                        <w:rFonts w:ascii="Cambria Math" w:hAnsi="Cambria Math"/>
                        <w:i/>
                      </w:rPr>
                    </m:ctrlPr>
                  </m:sSubPr>
                  <m:e>
                    <m:r>
                      <w:rPr>
                        <w:rFonts w:ascii="Cambria Math"/>
                      </w:rPr>
                      <m:t>θ</m:t>
                    </m:r>
                  </m:e>
                  <m:sub>
                    <m:r>
                      <m:rPr>
                        <m:nor/>
                      </m:rPr>
                      <w:rPr>
                        <w:rFonts w:ascii="Cambria Math"/>
                      </w:rPr>
                      <m:t>3dB</m:t>
                    </m:r>
                    <m:ctrlPr>
                      <w:rPr>
                        <w:rFonts w:ascii="Cambria Math" w:hAnsi="Cambria Math"/>
                      </w:rPr>
                    </m:ctrlPr>
                  </m:sub>
                </m:sSub>
                <m:r>
                  <w:rPr>
                    <w:rFonts w:ascii="Cambria Math"/>
                  </w:rPr>
                  <m:t>=90</m:t>
                </m:r>
                <m:r>
                  <w:rPr>
                    <w:rFonts w:ascii="Cambria Math"/>
                  </w:rPr>
                  <m:t>°</m:t>
                </m:r>
                <m:r>
                  <w:rPr>
                    <w:rFonts w:ascii="Cambria Math"/>
                  </w:rPr>
                  <m:t>,SL</m:t>
                </m:r>
                <m:sSub>
                  <m:sSubPr>
                    <m:ctrlPr>
                      <w:rPr>
                        <w:rFonts w:ascii="Cambria Math" w:hAnsi="Cambria Math"/>
                        <w:i/>
                      </w:rPr>
                    </m:ctrlPr>
                  </m:sSubPr>
                  <m:e>
                    <m:r>
                      <w:rPr>
                        <w:rFonts w:ascii="Cambria Math"/>
                      </w:rPr>
                      <m:t>A</m:t>
                    </m:r>
                  </m:e>
                  <m:sub>
                    <m:r>
                      <w:rPr>
                        <w:rFonts w:ascii="Cambria Math"/>
                      </w:rPr>
                      <m:t>V</m:t>
                    </m:r>
                  </m:sub>
                </m:sSub>
                <m:r>
                  <w:rPr>
                    <w:rFonts w:ascii="Cambria Math"/>
                  </w:rPr>
                  <m:t>=25</m:t>
                </m:r>
                <m:r>
                  <m:rPr>
                    <m:nor/>
                  </m:rPr>
                  <w:rPr>
                    <w:rFonts w:ascii="Cambria Math"/>
                  </w:rPr>
                  <m:t>dB</m:t>
                </m:r>
              </m:oMath>
            </m:oMathPara>
          </w:p>
        </w:tc>
      </w:tr>
      <w:tr w:rsidR="00C019CF" w:rsidRPr="007849B1" w14:paraId="750BEF68" w14:textId="77777777" w:rsidTr="00405C1A">
        <w:trPr>
          <w:cantSplit/>
          <w:trHeight w:val="809"/>
          <w:jc w:val="center"/>
        </w:trPr>
        <w:tc>
          <w:tcPr>
            <w:tcW w:w="2290" w:type="dxa"/>
            <w:shd w:val="clear" w:color="auto" w:fill="auto"/>
            <w:vAlign w:val="center"/>
          </w:tcPr>
          <w:p w14:paraId="47F5610C" w14:textId="77777777" w:rsidR="00C019CF" w:rsidRPr="007849B1" w:rsidRDefault="00C019CF" w:rsidP="00405C1A">
            <w:pPr>
              <w:pStyle w:val="TAL"/>
            </w:pPr>
            <w:r w:rsidRPr="007849B1">
              <w:t>Antenna element horizontal radiation pattern (dB)</w:t>
            </w:r>
          </w:p>
        </w:tc>
        <w:tc>
          <w:tcPr>
            <w:tcW w:w="7495" w:type="dxa"/>
            <w:vAlign w:val="center"/>
          </w:tcPr>
          <w:p w14:paraId="2B98D26B" w14:textId="77777777" w:rsidR="00C019CF" w:rsidRPr="007849B1" w:rsidRDefault="00000000" w:rsidP="00405C1A">
            <w:pPr>
              <w:pStyle w:val="TAC"/>
            </w:pPr>
            <m:oMathPara>
              <m:oMath>
                <m:sSub>
                  <m:sSubPr>
                    <m:ctrlPr>
                      <w:rPr>
                        <w:rFonts w:ascii="Cambria Math" w:hAnsi="Cambria Math"/>
                        <w:i/>
                      </w:rPr>
                    </m:ctrlPr>
                  </m:sSubPr>
                  <m:e>
                    <m:r>
                      <w:rPr>
                        <w:rFonts w:ascii="Cambria Math"/>
                      </w:rPr>
                      <m:t>A</m:t>
                    </m:r>
                  </m:e>
                  <m:sub>
                    <m:r>
                      <w:rPr>
                        <w:rFonts w:ascii="Cambria Math"/>
                      </w:rPr>
                      <m:t>E,H</m:t>
                    </m:r>
                  </m:sub>
                </m:sSub>
                <m:r>
                  <w:rPr>
                    <w:rFonts w:ascii="Cambria Math"/>
                  </w:rPr>
                  <m:t>(</m:t>
                </m:r>
                <m:sSup>
                  <m:sSupPr>
                    <m:ctrlPr>
                      <w:rPr>
                        <w:rFonts w:ascii="Cambria Math" w:hAnsi="Cambria Math"/>
                        <w:i/>
                      </w:rPr>
                    </m:ctrlPr>
                  </m:sSupPr>
                  <m:e>
                    <m:r>
                      <w:rPr>
                        <w:rFonts w:ascii="Cambria Math"/>
                      </w:rPr>
                      <m:t>ϕ</m:t>
                    </m:r>
                  </m:e>
                  <m:sup>
                    <m:r>
                      <w:rPr>
                        <w:rFonts w:ascii="Cambria Math"/>
                      </w:rPr>
                      <m:t>″</m:t>
                    </m:r>
                  </m:sup>
                </m:sSup>
                <m:r>
                  <w:rPr>
                    <w:rFonts w:ascii="Cambria Math"/>
                  </w:rPr>
                  <m:t>)=</m:t>
                </m:r>
                <m:r>
                  <w:rPr>
                    <w:rFonts w:ascii="Cambria Math"/>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r>
                          <w:rPr>
                            <w:rFonts w:ascii="Cambria Math"/>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rPr>
                                          <m:t>ϕ</m:t>
                                        </m:r>
                                      </m:e>
                                      <m:sup>
                                        <m:r>
                                          <w:rPr>
                                            <w:rFonts w:ascii="Cambria Math"/>
                                          </w:rPr>
                                          <m:t>″</m:t>
                                        </m:r>
                                      </m:sup>
                                    </m:sSup>
                                  </m:num>
                                  <m:den>
                                    <m:sSub>
                                      <m:sSubPr>
                                        <m:ctrlPr>
                                          <w:rPr>
                                            <w:rFonts w:ascii="Cambria Math" w:hAnsi="Cambria Math"/>
                                            <w:i/>
                                          </w:rPr>
                                        </m:ctrlPr>
                                      </m:sSubPr>
                                      <m:e>
                                        <m:r>
                                          <w:rPr>
                                            <w:rFonts w:ascii="Cambria Math"/>
                                          </w:rPr>
                                          <m:t>ϕ</m:t>
                                        </m:r>
                                      </m:e>
                                      <m:sub>
                                        <m:r>
                                          <m:rPr>
                                            <m:nor/>
                                          </m:rPr>
                                          <w:rPr>
                                            <w:rFonts w:ascii="Cambria Math"/>
                                          </w:rPr>
                                          <m:t>3dB</m:t>
                                        </m:r>
                                        <m:ctrlPr>
                                          <w:rPr>
                                            <w:rFonts w:ascii="Cambria Math" w:hAnsi="Cambria Math"/>
                                          </w:rPr>
                                        </m:ctrlPr>
                                      </m:sub>
                                    </m:sSub>
                                  </m:den>
                                </m:f>
                              </m:e>
                            </m:d>
                          </m:e>
                          <m:sup>
                            <m:r>
                              <w:rPr>
                                <w:rFonts w:ascii="Cambria Math"/>
                              </w:rPr>
                              <m:t>2</m:t>
                            </m:r>
                          </m:sup>
                        </m:sSup>
                        <m:r>
                          <w:rPr>
                            <w:rFonts w:ascii="Cambria Math"/>
                          </w:rPr>
                          <m:t>,</m:t>
                        </m:r>
                        <m:sSub>
                          <m:sSubPr>
                            <m:ctrlPr>
                              <w:rPr>
                                <w:rFonts w:ascii="Cambria Math" w:hAnsi="Cambria Math"/>
                                <w:i/>
                              </w:rPr>
                            </m:ctrlPr>
                          </m:sSubPr>
                          <m:e>
                            <m:r>
                              <w:rPr>
                                <w:rFonts w:ascii="Cambria Math"/>
                              </w:rPr>
                              <m:t>A</m:t>
                            </m:r>
                          </m:e>
                          <m:sub>
                            <m:r>
                              <w:rPr>
                                <w:rFonts w:ascii="Cambria Math"/>
                              </w:rPr>
                              <m:t>m</m:t>
                            </m:r>
                          </m:sub>
                        </m:sSub>
                      </m:e>
                    </m:d>
                  </m:e>
                </m:func>
                <m:r>
                  <w:rPr>
                    <w:rFonts w:ascii="Cambria Math"/>
                  </w:rPr>
                  <m:t>,</m:t>
                </m:r>
                <m:sSub>
                  <m:sSubPr>
                    <m:ctrlPr>
                      <w:rPr>
                        <w:rFonts w:ascii="Cambria Math" w:hAnsi="Cambria Math"/>
                        <w:i/>
                      </w:rPr>
                    </m:ctrlPr>
                  </m:sSubPr>
                  <m:e>
                    <m:r>
                      <w:rPr>
                        <w:rFonts w:ascii="Cambria Math"/>
                      </w:rPr>
                      <m:t>ϕ</m:t>
                    </m:r>
                  </m:e>
                  <m:sub>
                    <m:r>
                      <m:rPr>
                        <m:nor/>
                      </m:rPr>
                      <w:rPr>
                        <w:rFonts w:ascii="Cambria Math"/>
                      </w:rPr>
                      <m:t>3dB</m:t>
                    </m:r>
                    <m:ctrlPr>
                      <w:rPr>
                        <w:rFonts w:ascii="Cambria Math" w:hAnsi="Cambria Math"/>
                      </w:rPr>
                    </m:ctrlPr>
                  </m:sub>
                </m:sSub>
                <m:r>
                  <w:rPr>
                    <w:rFonts w:ascii="Cambria Math"/>
                  </w:rPr>
                  <m:t>=90</m:t>
                </m:r>
                <m:r>
                  <w:rPr>
                    <w:rFonts w:ascii="Cambria Math"/>
                  </w:rPr>
                  <m:t>°</m:t>
                </m:r>
                <m:r>
                  <w:rPr>
                    <w:rFonts w:ascii="Cambria Math"/>
                  </w:rPr>
                  <m:t>,</m:t>
                </m:r>
                <m:sSub>
                  <m:sSubPr>
                    <m:ctrlPr>
                      <w:rPr>
                        <w:rFonts w:ascii="Cambria Math" w:hAnsi="Cambria Math"/>
                        <w:i/>
                      </w:rPr>
                    </m:ctrlPr>
                  </m:sSubPr>
                  <m:e>
                    <m:r>
                      <w:rPr>
                        <w:rFonts w:ascii="Cambria Math"/>
                      </w:rPr>
                      <m:t>A</m:t>
                    </m:r>
                  </m:e>
                  <m:sub>
                    <m:r>
                      <w:rPr>
                        <w:rFonts w:ascii="Cambria Math"/>
                      </w:rPr>
                      <m:t>m</m:t>
                    </m:r>
                  </m:sub>
                </m:sSub>
                <m:r>
                  <w:rPr>
                    <w:rFonts w:ascii="Cambria Math"/>
                  </w:rPr>
                  <m:t>=25</m:t>
                </m:r>
                <m:r>
                  <m:rPr>
                    <m:nor/>
                  </m:rPr>
                  <w:rPr>
                    <w:rFonts w:ascii="Cambria Math"/>
                  </w:rPr>
                  <m:t>dB</m:t>
                </m:r>
              </m:oMath>
            </m:oMathPara>
          </w:p>
          <w:p w14:paraId="20CD0A2C" w14:textId="77777777" w:rsidR="00C019CF" w:rsidRPr="007849B1" w:rsidRDefault="00C019CF" w:rsidP="00405C1A">
            <w:pPr>
              <w:pStyle w:val="TAC"/>
              <w:rPr>
                <w:rFonts w:eastAsia="SimSun"/>
              </w:rPr>
            </w:pPr>
          </w:p>
        </w:tc>
      </w:tr>
      <w:tr w:rsidR="00C019CF" w:rsidRPr="007849B1" w14:paraId="06EF342E" w14:textId="77777777" w:rsidTr="00405C1A">
        <w:trPr>
          <w:cantSplit/>
          <w:trHeight w:val="378"/>
          <w:jc w:val="center"/>
        </w:trPr>
        <w:tc>
          <w:tcPr>
            <w:tcW w:w="2290" w:type="dxa"/>
            <w:shd w:val="clear" w:color="auto" w:fill="auto"/>
            <w:vAlign w:val="center"/>
          </w:tcPr>
          <w:p w14:paraId="65EC562D" w14:textId="77777777" w:rsidR="00C019CF" w:rsidRPr="007849B1" w:rsidRDefault="00C019CF" w:rsidP="00405C1A">
            <w:pPr>
              <w:pStyle w:val="TAL"/>
            </w:pPr>
            <w:r w:rsidRPr="007849B1">
              <w:t>Combining method for 3D antenna element pattern (dB)</w:t>
            </w:r>
          </w:p>
        </w:tc>
        <w:tc>
          <w:tcPr>
            <w:tcW w:w="7495" w:type="dxa"/>
            <w:vAlign w:val="center"/>
          </w:tcPr>
          <w:p w14:paraId="36B2DDAE" w14:textId="77777777" w:rsidR="00C019CF" w:rsidRPr="007849B1" w:rsidRDefault="00000000" w:rsidP="00405C1A">
            <w:pPr>
              <w:pStyle w:val="TAC"/>
              <w:rPr>
                <w:rFonts w:eastAsia="SimSun"/>
              </w:rPr>
            </w:pPr>
            <m:oMathPara>
              <m:oMath>
                <m:sSup>
                  <m:sSupPr>
                    <m:ctrlPr>
                      <w:rPr>
                        <w:rFonts w:ascii="Cambria Math" w:hAnsi="Cambria Math"/>
                        <w:i/>
                      </w:rPr>
                    </m:ctrlPr>
                  </m:sSupPr>
                  <m:e>
                    <m:r>
                      <w:rPr>
                        <w:rFonts w:ascii="Cambria Math"/>
                      </w:rPr>
                      <m:t>A</m:t>
                    </m:r>
                  </m:e>
                  <m:sup>
                    <m:r>
                      <w:rPr>
                        <w:rFonts w:ascii="Cambria Math"/>
                      </w:rPr>
                      <m:t>″</m:t>
                    </m:r>
                  </m:sup>
                </m:sSup>
                <m:r>
                  <w:rPr>
                    <w:rFonts w:ascii="Cambria Math"/>
                  </w:rPr>
                  <m:t>(</m:t>
                </m:r>
                <m:sSup>
                  <m:sSupPr>
                    <m:ctrlPr>
                      <w:rPr>
                        <w:rFonts w:ascii="Cambria Math" w:hAnsi="Cambria Math"/>
                        <w:i/>
                      </w:rPr>
                    </m:ctrlPr>
                  </m:sSupPr>
                  <m:e>
                    <m:r>
                      <w:rPr>
                        <w:rFonts w:ascii="Cambria Math"/>
                      </w:rPr>
                      <m:t>θ</m:t>
                    </m:r>
                  </m:e>
                  <m:sup>
                    <m:r>
                      <w:rPr>
                        <w:rFonts w:ascii="Cambria Math"/>
                      </w:rPr>
                      <m:t>″</m:t>
                    </m:r>
                  </m:sup>
                </m:sSup>
                <m:r>
                  <w:rPr>
                    <w:rFonts w:ascii="Cambria Math"/>
                  </w:rPr>
                  <m:t>,</m:t>
                </m:r>
                <m:sSup>
                  <m:sSupPr>
                    <m:ctrlPr>
                      <w:rPr>
                        <w:rFonts w:ascii="Cambria Math" w:hAnsi="Cambria Math"/>
                        <w:i/>
                      </w:rPr>
                    </m:ctrlPr>
                  </m:sSupPr>
                  <m:e>
                    <m:r>
                      <w:rPr>
                        <w:rFonts w:ascii="Cambria Math"/>
                      </w:rPr>
                      <m:t>ϕ</m:t>
                    </m:r>
                  </m:e>
                  <m:sup>
                    <m:r>
                      <w:rPr>
                        <w:rFonts w:ascii="Cambria Math"/>
                      </w:rPr>
                      <m:t>″</m:t>
                    </m:r>
                  </m:sup>
                </m:sSup>
                <m:r>
                  <w:rPr>
                    <w:rFonts w:ascii="Cambria Math"/>
                  </w:rPr>
                  <m:t>)=</m:t>
                </m:r>
                <m:r>
                  <w:rPr>
                    <w:rFonts w:ascii="Cambria Math"/>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rPr>
                                  <m:t>A</m:t>
                                </m:r>
                              </m:e>
                              <m:sub>
                                <m:r>
                                  <w:rPr>
                                    <w:rFonts w:ascii="Cambria Math"/>
                                  </w:rPr>
                                  <m:t>E,V</m:t>
                                </m:r>
                              </m:sub>
                            </m:sSub>
                            <m:d>
                              <m:dPr>
                                <m:ctrlPr>
                                  <w:rPr>
                                    <w:rFonts w:ascii="Cambria Math" w:hAnsi="Cambria Math"/>
                                    <w:i/>
                                  </w:rPr>
                                </m:ctrlPr>
                              </m:dPr>
                              <m:e>
                                <m:sSup>
                                  <m:sSupPr>
                                    <m:ctrlPr>
                                      <w:rPr>
                                        <w:rFonts w:ascii="Cambria Math" w:hAnsi="Cambria Math"/>
                                        <w:i/>
                                      </w:rPr>
                                    </m:ctrlPr>
                                  </m:sSupPr>
                                  <m:e>
                                    <m:r>
                                      <w:rPr>
                                        <w:rFonts w:ascii="Cambria Math"/>
                                      </w:rPr>
                                      <m:t>θ</m:t>
                                    </m:r>
                                  </m:e>
                                  <m:sup>
                                    <m:r>
                                      <w:rPr>
                                        <w:rFonts w:ascii="Cambria Math"/>
                                      </w:rPr>
                                      <m:t>″</m:t>
                                    </m:r>
                                  </m:sup>
                                </m:sSup>
                              </m:e>
                            </m:d>
                            <m:r>
                              <w:rPr>
                                <w:rFonts w:ascii="Cambria Math"/>
                              </w:rPr>
                              <m:t>+</m:t>
                            </m:r>
                            <m:sSub>
                              <m:sSubPr>
                                <m:ctrlPr>
                                  <w:rPr>
                                    <w:rFonts w:ascii="Cambria Math" w:hAnsi="Cambria Math"/>
                                    <w:i/>
                                  </w:rPr>
                                </m:ctrlPr>
                              </m:sSubPr>
                              <m:e>
                                <m:r>
                                  <w:rPr>
                                    <w:rFonts w:ascii="Cambria Math"/>
                                  </w:rPr>
                                  <m:t>A</m:t>
                                </m:r>
                              </m:e>
                              <m:sub>
                                <m:r>
                                  <w:rPr>
                                    <w:rFonts w:ascii="Cambria Math"/>
                                  </w:rPr>
                                  <m:t>E,H</m:t>
                                </m:r>
                              </m:sub>
                            </m:sSub>
                            <m:d>
                              <m:dPr>
                                <m:ctrlPr>
                                  <w:rPr>
                                    <w:rFonts w:ascii="Cambria Math" w:hAnsi="Cambria Math"/>
                                    <w:i/>
                                  </w:rPr>
                                </m:ctrlPr>
                              </m:dPr>
                              <m:e>
                                <m:sSup>
                                  <m:sSupPr>
                                    <m:ctrlPr>
                                      <w:rPr>
                                        <w:rFonts w:ascii="Cambria Math" w:hAnsi="Cambria Math"/>
                                        <w:i/>
                                      </w:rPr>
                                    </m:ctrlPr>
                                  </m:sSupPr>
                                  <m:e>
                                    <m:r>
                                      <w:rPr>
                                        <w:rFonts w:ascii="Cambria Math"/>
                                      </w:rPr>
                                      <m:t>ϕ</m:t>
                                    </m:r>
                                  </m:e>
                                  <m:sup>
                                    <m:r>
                                      <w:rPr>
                                        <w:rFonts w:ascii="Cambria Math"/>
                                      </w:rPr>
                                      <m:t>″</m:t>
                                    </m:r>
                                  </m:sup>
                                </m:sSup>
                              </m:e>
                            </m:d>
                          </m:e>
                        </m:d>
                        <m:r>
                          <w:rPr>
                            <w:rFonts w:ascii="Cambria Math"/>
                          </w:rPr>
                          <m:t>,</m:t>
                        </m:r>
                        <m:sSub>
                          <m:sSubPr>
                            <m:ctrlPr>
                              <w:rPr>
                                <w:rFonts w:ascii="Cambria Math" w:hAnsi="Cambria Math"/>
                                <w:i/>
                              </w:rPr>
                            </m:ctrlPr>
                          </m:sSubPr>
                          <m:e>
                            <m:r>
                              <w:rPr>
                                <w:rFonts w:ascii="Cambria Math"/>
                              </w:rPr>
                              <m:t>A</m:t>
                            </m:r>
                          </m:e>
                          <m:sub>
                            <m:r>
                              <w:rPr>
                                <w:rFonts w:ascii="Cambria Math"/>
                              </w:rPr>
                              <m:t>m</m:t>
                            </m:r>
                          </m:sub>
                        </m:sSub>
                      </m:e>
                    </m:d>
                  </m:e>
                </m:func>
              </m:oMath>
            </m:oMathPara>
          </w:p>
        </w:tc>
      </w:tr>
      <w:tr w:rsidR="00C019CF" w:rsidRPr="007849B1" w14:paraId="31569CC9" w14:textId="77777777" w:rsidTr="00405C1A">
        <w:trPr>
          <w:cantSplit/>
          <w:trHeight w:val="391"/>
          <w:jc w:val="center"/>
        </w:trPr>
        <w:tc>
          <w:tcPr>
            <w:tcW w:w="2290" w:type="dxa"/>
            <w:shd w:val="clear" w:color="auto" w:fill="auto"/>
            <w:vAlign w:val="center"/>
          </w:tcPr>
          <w:p w14:paraId="21B185A1" w14:textId="77777777" w:rsidR="00C019CF" w:rsidRPr="007849B1" w:rsidRDefault="00C019CF" w:rsidP="00405C1A">
            <w:pPr>
              <w:pStyle w:val="TAL"/>
            </w:pPr>
            <w:r w:rsidRPr="007849B1">
              <w:t xml:space="preserve">Maximum directional gain of an antenna element </w:t>
            </w:r>
            <w:proofErr w:type="spellStart"/>
            <w:proofErr w:type="gramStart"/>
            <w:r w:rsidRPr="007849B1">
              <w:rPr>
                <w:i/>
              </w:rPr>
              <w:t>G</w:t>
            </w:r>
            <w:r w:rsidRPr="007849B1">
              <w:rPr>
                <w:i/>
                <w:vertAlign w:val="subscript"/>
              </w:rPr>
              <w:t>E,max</w:t>
            </w:r>
            <w:proofErr w:type="spellEnd"/>
            <w:proofErr w:type="gramEnd"/>
          </w:p>
        </w:tc>
        <w:tc>
          <w:tcPr>
            <w:tcW w:w="7495" w:type="dxa"/>
            <w:vAlign w:val="center"/>
          </w:tcPr>
          <w:p w14:paraId="32603ED1" w14:textId="77777777" w:rsidR="00C019CF" w:rsidRPr="007849B1" w:rsidRDefault="00C019CF" w:rsidP="00405C1A">
            <w:pPr>
              <w:pStyle w:val="TAC"/>
              <w:rPr>
                <w:rFonts w:eastAsia="SimSun"/>
              </w:rPr>
            </w:pPr>
            <w:r>
              <w:rPr>
                <w:lang w:eastAsia="ja-JP"/>
              </w:rPr>
              <w:t>5</w:t>
            </w:r>
            <w:r w:rsidRPr="007849B1">
              <w:rPr>
                <w:rFonts w:eastAsia="SimSun"/>
              </w:rPr>
              <w:t xml:space="preserve"> </w:t>
            </w:r>
            <w:proofErr w:type="spellStart"/>
            <w:r w:rsidRPr="007849B1">
              <w:rPr>
                <w:rFonts w:eastAsia="SimSun"/>
              </w:rPr>
              <w:t>dBi</w:t>
            </w:r>
            <w:proofErr w:type="spellEnd"/>
          </w:p>
        </w:tc>
      </w:tr>
      <w:tr w:rsidR="00C019CF" w:rsidRPr="007849B1" w14:paraId="20D41BA8" w14:textId="77777777" w:rsidTr="00405C1A">
        <w:trPr>
          <w:cantSplit/>
          <w:trHeight w:val="391"/>
          <w:jc w:val="center"/>
        </w:trPr>
        <w:tc>
          <w:tcPr>
            <w:tcW w:w="2290" w:type="dxa"/>
            <w:shd w:val="clear" w:color="auto" w:fill="auto"/>
            <w:vAlign w:val="center"/>
          </w:tcPr>
          <w:p w14:paraId="62C9A216" w14:textId="77777777" w:rsidR="00C019CF" w:rsidRPr="007849B1" w:rsidRDefault="00C019CF" w:rsidP="00405C1A">
            <w:pPr>
              <w:pStyle w:val="TAL"/>
              <w:rPr>
                <w:lang w:eastAsia="ja-JP"/>
              </w:rPr>
            </w:pPr>
            <w:r w:rsidRPr="007849B1">
              <w:rPr>
                <w:rFonts w:hint="eastAsia"/>
                <w:lang w:eastAsia="ja-JP"/>
              </w:rPr>
              <w:t>(M</w:t>
            </w:r>
            <w:r w:rsidRPr="007849B1">
              <w:rPr>
                <w:rFonts w:hint="eastAsia"/>
                <w:vertAlign w:val="subscript"/>
                <w:lang w:eastAsia="ja-JP"/>
              </w:rPr>
              <w:t>g</w:t>
            </w:r>
            <w:r w:rsidRPr="007849B1">
              <w:rPr>
                <w:rFonts w:hint="eastAsia"/>
                <w:lang w:eastAsia="ja-JP"/>
              </w:rPr>
              <w:t>, N</w:t>
            </w:r>
            <w:r w:rsidRPr="007849B1">
              <w:rPr>
                <w:rFonts w:hint="eastAsia"/>
                <w:vertAlign w:val="subscript"/>
                <w:lang w:eastAsia="ja-JP"/>
              </w:rPr>
              <w:t>g</w:t>
            </w:r>
            <w:r w:rsidRPr="007849B1">
              <w:rPr>
                <w:rFonts w:hint="eastAsia"/>
                <w:lang w:eastAsia="ja-JP"/>
              </w:rPr>
              <w:t xml:space="preserve">, M, N, P) </w:t>
            </w:r>
          </w:p>
        </w:tc>
        <w:tc>
          <w:tcPr>
            <w:tcW w:w="7495" w:type="dxa"/>
            <w:vAlign w:val="center"/>
          </w:tcPr>
          <w:p w14:paraId="6C5C0260" w14:textId="77777777" w:rsidR="00C019CF" w:rsidRPr="007849B1" w:rsidRDefault="00C019CF" w:rsidP="00405C1A">
            <w:pPr>
              <w:pStyle w:val="TAC"/>
              <w:rPr>
                <w:lang w:eastAsia="ja-JP"/>
              </w:rPr>
            </w:pPr>
            <w:r w:rsidRPr="007849B1">
              <w:rPr>
                <w:rFonts w:hint="eastAsia"/>
                <w:lang w:eastAsia="ja-JP"/>
              </w:rPr>
              <w:t xml:space="preserve"> (1, 1, </w:t>
            </w:r>
            <w:r>
              <w:rPr>
                <w:lang w:eastAsia="ja-JP"/>
              </w:rPr>
              <w:t>2</w:t>
            </w:r>
            <w:r w:rsidRPr="007849B1">
              <w:rPr>
                <w:rFonts w:hint="eastAsia"/>
                <w:lang w:eastAsia="ja-JP"/>
              </w:rPr>
              <w:t xml:space="preserve">, </w:t>
            </w:r>
            <w:r>
              <w:rPr>
                <w:lang w:eastAsia="ja-JP"/>
              </w:rPr>
              <w:t>2</w:t>
            </w:r>
            <w:r w:rsidRPr="007849B1">
              <w:rPr>
                <w:rFonts w:hint="eastAsia"/>
                <w:lang w:eastAsia="ja-JP"/>
              </w:rPr>
              <w:t>, 2)</w:t>
            </w:r>
          </w:p>
        </w:tc>
      </w:tr>
      <w:tr w:rsidR="00C019CF" w:rsidRPr="007849B1" w14:paraId="59DB7923" w14:textId="77777777" w:rsidTr="00405C1A">
        <w:trPr>
          <w:cantSplit/>
          <w:trHeight w:val="391"/>
          <w:jc w:val="center"/>
        </w:trPr>
        <w:tc>
          <w:tcPr>
            <w:tcW w:w="2290" w:type="dxa"/>
            <w:shd w:val="clear" w:color="auto" w:fill="auto"/>
            <w:vAlign w:val="center"/>
          </w:tcPr>
          <w:p w14:paraId="0435BC66" w14:textId="77777777" w:rsidR="00C019CF" w:rsidRPr="007849B1" w:rsidRDefault="00C019CF" w:rsidP="00405C1A">
            <w:pPr>
              <w:pStyle w:val="TAL"/>
              <w:rPr>
                <w:lang w:eastAsia="ja-JP"/>
              </w:rPr>
            </w:pPr>
            <w:r w:rsidRPr="007849B1">
              <w:rPr>
                <w:rFonts w:hint="eastAsia"/>
                <w:lang w:eastAsia="ja-JP"/>
              </w:rPr>
              <w:t>(d</w:t>
            </w:r>
            <w:r w:rsidRPr="007849B1">
              <w:rPr>
                <w:rFonts w:hint="eastAsia"/>
                <w:vertAlign w:val="subscript"/>
                <w:lang w:eastAsia="ja-JP"/>
              </w:rPr>
              <w:t>v</w:t>
            </w:r>
            <w:r w:rsidRPr="007849B1">
              <w:rPr>
                <w:rFonts w:hint="eastAsia"/>
                <w:lang w:eastAsia="ja-JP"/>
              </w:rPr>
              <w:t>, d</w:t>
            </w:r>
            <w:r w:rsidRPr="007849B1">
              <w:rPr>
                <w:rFonts w:hint="eastAsia"/>
                <w:vertAlign w:val="subscript"/>
                <w:lang w:eastAsia="ja-JP"/>
              </w:rPr>
              <w:t>h</w:t>
            </w:r>
            <w:r w:rsidRPr="007849B1">
              <w:rPr>
                <w:rFonts w:hint="eastAsia"/>
                <w:lang w:eastAsia="ja-JP"/>
              </w:rPr>
              <w:t>)</w:t>
            </w:r>
          </w:p>
        </w:tc>
        <w:tc>
          <w:tcPr>
            <w:tcW w:w="7495" w:type="dxa"/>
            <w:vAlign w:val="center"/>
          </w:tcPr>
          <w:p w14:paraId="1C8949A8" w14:textId="77777777" w:rsidR="00C019CF" w:rsidRPr="007849B1" w:rsidRDefault="00C019CF" w:rsidP="00405C1A">
            <w:pPr>
              <w:pStyle w:val="TAC"/>
              <w:rPr>
                <w:lang w:eastAsia="ja-JP"/>
              </w:rPr>
            </w:pPr>
            <w:r w:rsidRPr="007849B1">
              <w:rPr>
                <w:lang w:eastAsia="ja-JP"/>
              </w:rPr>
              <w:t>(0.5λ</w:t>
            </w:r>
            <w:r w:rsidRPr="007849B1">
              <w:rPr>
                <w:rFonts w:hint="eastAsia"/>
                <w:lang w:eastAsia="ja-JP"/>
              </w:rPr>
              <w:t xml:space="preserve">, </w:t>
            </w:r>
            <w:r w:rsidRPr="007849B1">
              <w:rPr>
                <w:lang w:eastAsia="ja-JP"/>
              </w:rPr>
              <w:t>0.5λ</w:t>
            </w:r>
            <w:r w:rsidRPr="007849B1">
              <w:rPr>
                <w:rFonts w:hint="eastAsia"/>
                <w:lang w:eastAsia="ja-JP"/>
              </w:rPr>
              <w:t>)</w:t>
            </w:r>
          </w:p>
        </w:tc>
      </w:tr>
      <w:tr w:rsidR="00C019CF" w:rsidRPr="007849B1" w14:paraId="2C25E6A9" w14:textId="77777777" w:rsidTr="00405C1A">
        <w:trPr>
          <w:cantSplit/>
          <w:trHeight w:val="391"/>
          <w:jc w:val="center"/>
        </w:trPr>
        <w:tc>
          <w:tcPr>
            <w:tcW w:w="2290" w:type="dxa"/>
            <w:shd w:val="clear" w:color="auto" w:fill="auto"/>
            <w:vAlign w:val="center"/>
          </w:tcPr>
          <w:p w14:paraId="53C31C04" w14:textId="77777777" w:rsidR="00C019CF" w:rsidRPr="007849B1" w:rsidRDefault="00C019CF" w:rsidP="00405C1A">
            <w:pPr>
              <w:pStyle w:val="TAL"/>
              <w:rPr>
                <w:lang w:eastAsia="ja-JP"/>
              </w:rPr>
            </w:pPr>
            <w:r w:rsidRPr="007849B1">
              <w:rPr>
                <w:lang w:val="en-US" w:eastAsia="ja-JP"/>
              </w:rPr>
              <w:t>UE orientation</w:t>
            </w:r>
          </w:p>
        </w:tc>
        <w:tc>
          <w:tcPr>
            <w:tcW w:w="7495" w:type="dxa"/>
            <w:vAlign w:val="center"/>
          </w:tcPr>
          <w:p w14:paraId="7F16994B" w14:textId="77777777" w:rsidR="00C019CF" w:rsidRPr="007849B1" w:rsidRDefault="00C019CF" w:rsidP="00405C1A">
            <w:pPr>
              <w:pStyle w:val="TAC"/>
              <w:ind w:left="-56"/>
              <w:rPr>
                <w:lang w:eastAsia="ja-JP"/>
              </w:rPr>
            </w:pPr>
            <w:r w:rsidRPr="007849B1">
              <w:rPr>
                <w:lang w:val="en-US" w:eastAsia="ja-JP"/>
              </w:rPr>
              <w:t>Random orientation in the azimuth domain: uniformly distributed between -90 and 90 degrees*</w:t>
            </w:r>
          </w:p>
          <w:p w14:paraId="2103DC44" w14:textId="77777777" w:rsidR="00C019CF" w:rsidRPr="007849B1" w:rsidRDefault="00C019CF" w:rsidP="00405C1A">
            <w:pPr>
              <w:pStyle w:val="TAC"/>
              <w:ind w:left="-56"/>
              <w:rPr>
                <w:lang w:eastAsia="ja-JP"/>
              </w:rPr>
            </w:pPr>
            <w:r w:rsidRPr="007849B1">
              <w:rPr>
                <w:lang w:val="en-US" w:eastAsia="ja-JP"/>
              </w:rPr>
              <w:t>Fixed elevation: 90 degrees</w:t>
            </w:r>
          </w:p>
        </w:tc>
      </w:tr>
      <w:tr w:rsidR="00C019CF" w:rsidRPr="007849B1" w14:paraId="5D0D0E30" w14:textId="77777777" w:rsidTr="00405C1A">
        <w:trPr>
          <w:cantSplit/>
          <w:trHeight w:val="391"/>
          <w:jc w:val="center"/>
        </w:trPr>
        <w:tc>
          <w:tcPr>
            <w:tcW w:w="9785" w:type="dxa"/>
            <w:gridSpan w:val="2"/>
            <w:shd w:val="clear" w:color="auto" w:fill="auto"/>
            <w:vAlign w:val="center"/>
          </w:tcPr>
          <w:p w14:paraId="450E9F96" w14:textId="77777777" w:rsidR="00C019CF" w:rsidRPr="007849B1" w:rsidRDefault="00C019CF" w:rsidP="00405C1A">
            <w:pPr>
              <w:pStyle w:val="TAN"/>
              <w:rPr>
                <w:lang w:eastAsia="ja-JP"/>
              </w:rPr>
            </w:pPr>
            <w:r w:rsidRPr="007849B1">
              <w:rPr>
                <w:lang w:eastAsia="ja-JP"/>
              </w:rPr>
              <w:t>NOTE:</w:t>
            </w:r>
            <w:r w:rsidRPr="007849B1">
              <w:rPr>
                <w:rFonts w:eastAsia="SimSun"/>
              </w:rPr>
              <w:tab/>
            </w:r>
            <w:r w:rsidRPr="007849B1">
              <w:rPr>
                <w:lang w:eastAsia="ja-JP"/>
              </w:rPr>
              <w:t xml:space="preserve">This is done to emulate two panels: the configuration is equivalent to 2 panels with 180 </w:t>
            </w:r>
            <w:proofErr w:type="gramStart"/>
            <w:r w:rsidRPr="007849B1">
              <w:rPr>
                <w:lang w:eastAsia="ja-JP"/>
              </w:rPr>
              <w:t>shift</w:t>
            </w:r>
            <w:proofErr w:type="gramEnd"/>
            <w:r w:rsidRPr="007849B1">
              <w:rPr>
                <w:lang w:eastAsia="ja-JP"/>
              </w:rPr>
              <w:t xml:space="preserve"> in horizontal orientation and UE orientation uniformly distributed in the azimuth domain between -180 and 180 degrees.</w:t>
            </w:r>
          </w:p>
        </w:tc>
      </w:tr>
    </w:tbl>
    <w:p w14:paraId="58E63954" w14:textId="77777777" w:rsidR="00C019CF" w:rsidRPr="007849B1" w:rsidRDefault="00C019CF" w:rsidP="00C019CF">
      <w:pPr>
        <w:rPr>
          <w:lang w:eastAsia="ja-JP"/>
        </w:rPr>
      </w:pPr>
    </w:p>
    <w:p w14:paraId="133228F4" w14:textId="77777777" w:rsidR="00C019CF" w:rsidRPr="007849B1" w:rsidRDefault="00C019CF">
      <w:pPr>
        <w:pStyle w:val="Heading5"/>
        <w:rPr>
          <w:lang w:eastAsia="ja-JP"/>
        </w:rPr>
        <w:pPrChange w:id="1330" w:author="Shubham Bhargava" w:date="2024-08-26T14:29:00Z">
          <w:pPr>
            <w:pStyle w:val="Heading3"/>
          </w:pPr>
        </w:pPrChange>
      </w:pPr>
      <w:bookmarkStart w:id="1331" w:name="_Toc494384425"/>
      <w:bookmarkStart w:id="1332" w:name="_Toc98750635"/>
      <w:r>
        <w:rPr>
          <w:lang w:eastAsia="ja-JP"/>
        </w:rPr>
        <w:t>6.1.2.4</w:t>
      </w:r>
      <w:r w:rsidRPr="007849B1">
        <w:rPr>
          <w:lang w:eastAsia="ja-JP"/>
        </w:rPr>
        <w:tab/>
      </w:r>
      <w:r w:rsidRPr="007849B1">
        <w:rPr>
          <w:rFonts w:hint="eastAsia"/>
          <w:lang w:eastAsia="ja-JP"/>
        </w:rPr>
        <w:t>Other simulation parameters</w:t>
      </w:r>
      <w:bookmarkEnd w:id="1331"/>
      <w:bookmarkEnd w:id="1332"/>
    </w:p>
    <w:p w14:paraId="0659DF87" w14:textId="77777777" w:rsidR="00C019CF" w:rsidRPr="007849B1" w:rsidRDefault="00C019CF" w:rsidP="00C019CF">
      <w:pPr>
        <w:pStyle w:val="TH"/>
      </w:pPr>
      <w:r w:rsidRPr="007849B1">
        <w:rPr>
          <w:rFonts w:hint="eastAsia"/>
        </w:rPr>
        <w:t xml:space="preserve">Table </w:t>
      </w:r>
      <w:r>
        <w:rPr>
          <w:lang w:eastAsia="ja-JP"/>
        </w:rPr>
        <w:t>6.1.2.4</w:t>
      </w:r>
      <w:r w:rsidRPr="007849B1">
        <w:rPr>
          <w:rFonts w:hint="eastAsia"/>
          <w:lang w:eastAsia="ja-JP"/>
        </w:rPr>
        <w:t>-1</w:t>
      </w:r>
      <w:r w:rsidRPr="007849B1">
        <w:rPr>
          <w:rFonts w:hint="eastAsia"/>
        </w:rPr>
        <w:t xml:space="preserve">: </w:t>
      </w:r>
      <w:r w:rsidRPr="007849B1">
        <w:rPr>
          <w:rFonts w:hint="eastAsia"/>
          <w:lang w:eastAsia="ja-JP"/>
        </w:rPr>
        <w:t>Other simulation parameters</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49"/>
        <w:gridCol w:w="2348"/>
        <w:gridCol w:w="2349"/>
      </w:tblGrid>
      <w:tr w:rsidR="00C019CF" w:rsidRPr="007849B1" w14:paraId="4A3DA58C" w14:textId="77777777" w:rsidTr="00405C1A">
        <w:tc>
          <w:tcPr>
            <w:tcW w:w="2375" w:type="dxa"/>
            <w:shd w:val="clear" w:color="auto" w:fill="auto"/>
          </w:tcPr>
          <w:p w14:paraId="40E0EB13" w14:textId="77777777" w:rsidR="00C019CF" w:rsidRPr="007849B1" w:rsidRDefault="00C019CF" w:rsidP="00405C1A">
            <w:pPr>
              <w:pStyle w:val="TAH"/>
              <w:rPr>
                <w:lang w:eastAsia="ja-JP"/>
              </w:rPr>
            </w:pPr>
            <w:r w:rsidRPr="007849B1">
              <w:rPr>
                <w:rFonts w:hint="eastAsia"/>
                <w:lang w:eastAsia="ja-JP"/>
              </w:rPr>
              <w:t>Parameters</w:t>
            </w:r>
          </w:p>
        </w:tc>
        <w:tc>
          <w:tcPr>
            <w:tcW w:w="2349" w:type="dxa"/>
            <w:shd w:val="clear" w:color="auto" w:fill="auto"/>
          </w:tcPr>
          <w:p w14:paraId="0FA7181D" w14:textId="77777777" w:rsidR="00C019CF" w:rsidRPr="007849B1" w:rsidRDefault="00C019CF" w:rsidP="00405C1A">
            <w:pPr>
              <w:pStyle w:val="TAH"/>
              <w:rPr>
                <w:lang w:eastAsia="ja-JP"/>
              </w:rPr>
            </w:pPr>
            <w:r w:rsidRPr="007849B1">
              <w:rPr>
                <w:rFonts w:hint="eastAsia"/>
                <w:lang w:eastAsia="ja-JP"/>
              </w:rPr>
              <w:t>Indoor</w:t>
            </w:r>
          </w:p>
        </w:tc>
        <w:tc>
          <w:tcPr>
            <w:tcW w:w="2348" w:type="dxa"/>
            <w:shd w:val="clear" w:color="auto" w:fill="auto"/>
          </w:tcPr>
          <w:p w14:paraId="1854CCB5" w14:textId="77777777" w:rsidR="00C019CF" w:rsidRPr="007849B1" w:rsidRDefault="00C019CF" w:rsidP="00405C1A">
            <w:pPr>
              <w:pStyle w:val="TAH"/>
              <w:rPr>
                <w:lang w:eastAsia="ja-JP"/>
              </w:rPr>
            </w:pPr>
            <w:r w:rsidRPr="007849B1">
              <w:rPr>
                <w:rFonts w:hint="eastAsia"/>
                <w:lang w:eastAsia="ja-JP"/>
              </w:rPr>
              <w:t>Urban macro</w:t>
            </w:r>
          </w:p>
        </w:tc>
        <w:tc>
          <w:tcPr>
            <w:tcW w:w="2349" w:type="dxa"/>
            <w:shd w:val="clear" w:color="auto" w:fill="auto"/>
          </w:tcPr>
          <w:p w14:paraId="083DE9C3" w14:textId="77777777" w:rsidR="00C019CF" w:rsidRPr="007849B1" w:rsidRDefault="00C019CF" w:rsidP="00405C1A">
            <w:pPr>
              <w:pStyle w:val="TAH"/>
              <w:rPr>
                <w:lang w:eastAsia="ja-JP"/>
              </w:rPr>
            </w:pPr>
            <w:r w:rsidRPr="007849B1">
              <w:rPr>
                <w:rFonts w:hint="eastAsia"/>
                <w:lang w:eastAsia="ja-JP"/>
              </w:rPr>
              <w:t>Dense urban</w:t>
            </w:r>
          </w:p>
        </w:tc>
      </w:tr>
      <w:tr w:rsidR="00C019CF" w:rsidRPr="007849B1" w14:paraId="00FB89D0" w14:textId="77777777" w:rsidTr="00405C1A">
        <w:tc>
          <w:tcPr>
            <w:tcW w:w="2375" w:type="dxa"/>
            <w:shd w:val="clear" w:color="auto" w:fill="auto"/>
          </w:tcPr>
          <w:p w14:paraId="3A04BF2E" w14:textId="77777777" w:rsidR="00C019CF" w:rsidRPr="007849B1" w:rsidRDefault="00C019CF" w:rsidP="00405C1A">
            <w:pPr>
              <w:pStyle w:val="TAL"/>
              <w:rPr>
                <w:b/>
                <w:lang w:eastAsia="ja-JP"/>
              </w:rPr>
            </w:pPr>
            <w:r w:rsidRPr="007849B1">
              <w:rPr>
                <w:rFonts w:hint="eastAsia"/>
                <w:b/>
                <w:lang w:eastAsia="ja-JP"/>
              </w:rPr>
              <w:t>Channel bandwidth</w:t>
            </w:r>
          </w:p>
        </w:tc>
        <w:tc>
          <w:tcPr>
            <w:tcW w:w="2349" w:type="dxa"/>
            <w:shd w:val="clear" w:color="auto" w:fill="auto"/>
          </w:tcPr>
          <w:p w14:paraId="632720F3" w14:textId="77777777" w:rsidR="00C019CF" w:rsidRPr="007849B1" w:rsidRDefault="00C019CF" w:rsidP="00405C1A">
            <w:pPr>
              <w:pStyle w:val="TAL"/>
              <w:rPr>
                <w:lang w:eastAsia="ja-JP"/>
              </w:rPr>
            </w:pPr>
            <w:r>
              <w:rPr>
                <w:lang w:eastAsia="ja-JP"/>
              </w:rPr>
              <w:t>100/200/400</w:t>
            </w:r>
            <w:r>
              <w:rPr>
                <w:rFonts w:hint="eastAsia"/>
                <w:lang w:eastAsia="ja-JP"/>
              </w:rPr>
              <w:t xml:space="preserve"> MHz</w:t>
            </w:r>
          </w:p>
        </w:tc>
        <w:tc>
          <w:tcPr>
            <w:tcW w:w="2348" w:type="dxa"/>
            <w:shd w:val="clear" w:color="auto" w:fill="auto"/>
          </w:tcPr>
          <w:p w14:paraId="6F27F0ED" w14:textId="77777777" w:rsidR="00C019CF" w:rsidRPr="007849B1" w:rsidRDefault="00C019CF" w:rsidP="00405C1A">
            <w:pPr>
              <w:pStyle w:val="TAL"/>
              <w:rPr>
                <w:lang w:eastAsia="ja-JP"/>
              </w:rPr>
            </w:pPr>
            <w:r>
              <w:rPr>
                <w:lang w:eastAsia="ja-JP"/>
              </w:rPr>
              <w:t>100/200/400</w:t>
            </w:r>
            <w:r>
              <w:rPr>
                <w:rFonts w:hint="eastAsia"/>
                <w:lang w:eastAsia="ja-JP"/>
              </w:rPr>
              <w:t xml:space="preserve"> MHz</w:t>
            </w:r>
          </w:p>
        </w:tc>
        <w:tc>
          <w:tcPr>
            <w:tcW w:w="2349" w:type="dxa"/>
            <w:shd w:val="clear" w:color="auto" w:fill="auto"/>
          </w:tcPr>
          <w:p w14:paraId="6A52AE74" w14:textId="77777777" w:rsidR="00C019CF" w:rsidRPr="007849B1" w:rsidRDefault="00C019CF" w:rsidP="00405C1A">
            <w:pPr>
              <w:pStyle w:val="TAL"/>
              <w:rPr>
                <w:lang w:eastAsia="ja-JP"/>
              </w:rPr>
            </w:pPr>
            <w:r>
              <w:rPr>
                <w:lang w:eastAsia="ja-JP"/>
              </w:rPr>
              <w:t>100/200/400</w:t>
            </w:r>
            <w:r>
              <w:rPr>
                <w:rFonts w:hint="eastAsia"/>
                <w:lang w:eastAsia="ja-JP"/>
              </w:rPr>
              <w:t xml:space="preserve"> MHz</w:t>
            </w:r>
          </w:p>
        </w:tc>
      </w:tr>
      <w:tr w:rsidR="00C019CF" w:rsidRPr="007849B1" w14:paraId="788F33E4" w14:textId="77777777" w:rsidTr="00405C1A">
        <w:tc>
          <w:tcPr>
            <w:tcW w:w="2375" w:type="dxa"/>
            <w:shd w:val="clear" w:color="auto" w:fill="auto"/>
          </w:tcPr>
          <w:p w14:paraId="4CE292BB" w14:textId="77777777" w:rsidR="00C019CF" w:rsidRPr="007849B1" w:rsidRDefault="00C019CF" w:rsidP="00405C1A">
            <w:pPr>
              <w:pStyle w:val="TAL"/>
              <w:rPr>
                <w:b/>
                <w:lang w:eastAsia="ja-JP"/>
              </w:rPr>
            </w:pPr>
            <w:r w:rsidRPr="007849B1">
              <w:rPr>
                <w:rFonts w:hint="eastAsia"/>
                <w:b/>
                <w:lang w:eastAsia="ja-JP"/>
              </w:rPr>
              <w:t>Scheduled channel bandwidth per UE (DL)</w:t>
            </w:r>
          </w:p>
        </w:tc>
        <w:tc>
          <w:tcPr>
            <w:tcW w:w="2349" w:type="dxa"/>
            <w:shd w:val="clear" w:color="auto" w:fill="auto"/>
          </w:tcPr>
          <w:p w14:paraId="2B23E32F" w14:textId="77777777" w:rsidR="00C019CF" w:rsidRPr="007849B1" w:rsidRDefault="00C019CF" w:rsidP="00405C1A">
            <w:pPr>
              <w:pStyle w:val="TAL"/>
              <w:rPr>
                <w:lang w:eastAsia="ja-JP"/>
              </w:rPr>
            </w:pPr>
            <w:r>
              <w:rPr>
                <w:lang w:eastAsia="ja-JP"/>
              </w:rPr>
              <w:t>100/200/400</w:t>
            </w:r>
            <w:r>
              <w:rPr>
                <w:rFonts w:hint="eastAsia"/>
                <w:lang w:eastAsia="ja-JP"/>
              </w:rPr>
              <w:t xml:space="preserve"> MHz</w:t>
            </w:r>
          </w:p>
        </w:tc>
        <w:tc>
          <w:tcPr>
            <w:tcW w:w="2348" w:type="dxa"/>
            <w:shd w:val="clear" w:color="auto" w:fill="auto"/>
          </w:tcPr>
          <w:p w14:paraId="1ACF3973" w14:textId="77777777" w:rsidR="00C019CF" w:rsidRPr="007849B1" w:rsidRDefault="00C019CF" w:rsidP="00405C1A">
            <w:pPr>
              <w:pStyle w:val="TAL"/>
              <w:rPr>
                <w:lang w:eastAsia="ja-JP"/>
              </w:rPr>
            </w:pPr>
            <w:r>
              <w:rPr>
                <w:lang w:eastAsia="ja-JP"/>
              </w:rPr>
              <w:t>100/200/400</w:t>
            </w:r>
            <w:r>
              <w:rPr>
                <w:rFonts w:hint="eastAsia"/>
                <w:lang w:eastAsia="ja-JP"/>
              </w:rPr>
              <w:t xml:space="preserve"> MHz</w:t>
            </w:r>
          </w:p>
        </w:tc>
        <w:tc>
          <w:tcPr>
            <w:tcW w:w="2349" w:type="dxa"/>
            <w:shd w:val="clear" w:color="auto" w:fill="auto"/>
          </w:tcPr>
          <w:p w14:paraId="1ADBAD2C" w14:textId="77777777" w:rsidR="00C019CF" w:rsidRPr="007849B1" w:rsidRDefault="00C019CF" w:rsidP="00405C1A">
            <w:pPr>
              <w:pStyle w:val="TAL"/>
              <w:rPr>
                <w:lang w:eastAsia="ja-JP"/>
              </w:rPr>
            </w:pPr>
            <w:r>
              <w:rPr>
                <w:lang w:eastAsia="ja-JP"/>
              </w:rPr>
              <w:t>100/200/400</w:t>
            </w:r>
            <w:r>
              <w:rPr>
                <w:rFonts w:hint="eastAsia"/>
                <w:lang w:eastAsia="ja-JP"/>
              </w:rPr>
              <w:t xml:space="preserve"> MHz</w:t>
            </w:r>
          </w:p>
        </w:tc>
      </w:tr>
      <w:tr w:rsidR="00C019CF" w:rsidRPr="007849B1" w14:paraId="192AF4B8" w14:textId="77777777" w:rsidTr="00405C1A">
        <w:tc>
          <w:tcPr>
            <w:tcW w:w="2375" w:type="dxa"/>
            <w:shd w:val="clear" w:color="auto" w:fill="auto"/>
          </w:tcPr>
          <w:p w14:paraId="28C6B9E6" w14:textId="77777777" w:rsidR="00C019CF" w:rsidRPr="007849B1" w:rsidRDefault="00C019CF" w:rsidP="00405C1A">
            <w:pPr>
              <w:pStyle w:val="TAL"/>
              <w:rPr>
                <w:b/>
                <w:lang w:eastAsia="ja-JP"/>
              </w:rPr>
            </w:pPr>
            <w:r w:rsidRPr="007849B1">
              <w:rPr>
                <w:rFonts w:hint="eastAsia"/>
                <w:b/>
                <w:lang w:eastAsia="ja-JP"/>
              </w:rPr>
              <w:t>Scheduled channel bandwidth per UE (UL)</w:t>
            </w:r>
          </w:p>
        </w:tc>
        <w:tc>
          <w:tcPr>
            <w:tcW w:w="2349" w:type="dxa"/>
            <w:shd w:val="clear" w:color="auto" w:fill="auto"/>
          </w:tcPr>
          <w:p w14:paraId="6AD680FF" w14:textId="77777777" w:rsidR="00C019CF" w:rsidRPr="007849B1" w:rsidRDefault="00C019CF" w:rsidP="00405C1A">
            <w:pPr>
              <w:pStyle w:val="TAL"/>
              <w:rPr>
                <w:lang w:eastAsia="ja-JP"/>
              </w:rPr>
            </w:pPr>
            <w:r>
              <w:rPr>
                <w:lang w:eastAsia="ja-JP"/>
              </w:rPr>
              <w:t>100/200/400</w:t>
            </w:r>
            <w:r>
              <w:rPr>
                <w:rFonts w:hint="eastAsia"/>
                <w:lang w:eastAsia="ja-JP"/>
              </w:rPr>
              <w:t xml:space="preserve"> MHz</w:t>
            </w:r>
          </w:p>
        </w:tc>
        <w:tc>
          <w:tcPr>
            <w:tcW w:w="2348" w:type="dxa"/>
            <w:shd w:val="clear" w:color="auto" w:fill="auto"/>
          </w:tcPr>
          <w:p w14:paraId="421FABAD" w14:textId="77777777" w:rsidR="00C019CF" w:rsidRPr="007849B1" w:rsidRDefault="00C019CF" w:rsidP="00405C1A">
            <w:pPr>
              <w:pStyle w:val="TAL"/>
              <w:rPr>
                <w:lang w:eastAsia="ja-JP"/>
              </w:rPr>
            </w:pPr>
            <w:r>
              <w:rPr>
                <w:lang w:eastAsia="ja-JP"/>
              </w:rPr>
              <w:t>100/200/400</w:t>
            </w:r>
            <w:r>
              <w:rPr>
                <w:rFonts w:hint="eastAsia"/>
                <w:lang w:eastAsia="ja-JP"/>
              </w:rPr>
              <w:t xml:space="preserve"> MHz</w:t>
            </w:r>
          </w:p>
        </w:tc>
        <w:tc>
          <w:tcPr>
            <w:tcW w:w="2349" w:type="dxa"/>
            <w:shd w:val="clear" w:color="auto" w:fill="auto"/>
          </w:tcPr>
          <w:p w14:paraId="5409DB32" w14:textId="77777777" w:rsidR="00C019CF" w:rsidRPr="007849B1" w:rsidRDefault="00C019CF" w:rsidP="00405C1A">
            <w:pPr>
              <w:pStyle w:val="TAL"/>
              <w:rPr>
                <w:lang w:eastAsia="ja-JP"/>
              </w:rPr>
            </w:pPr>
            <w:r>
              <w:rPr>
                <w:lang w:eastAsia="ja-JP"/>
              </w:rPr>
              <w:t>100/200/400</w:t>
            </w:r>
            <w:r>
              <w:rPr>
                <w:rFonts w:hint="eastAsia"/>
                <w:lang w:eastAsia="ja-JP"/>
              </w:rPr>
              <w:t xml:space="preserve"> MHz</w:t>
            </w:r>
          </w:p>
        </w:tc>
      </w:tr>
      <w:tr w:rsidR="00C019CF" w:rsidRPr="007849B1" w14:paraId="308340AE" w14:textId="77777777" w:rsidTr="00405C1A">
        <w:tc>
          <w:tcPr>
            <w:tcW w:w="2375" w:type="dxa"/>
            <w:shd w:val="clear" w:color="auto" w:fill="auto"/>
          </w:tcPr>
          <w:p w14:paraId="1FFAEB5F" w14:textId="77777777" w:rsidR="00C019CF" w:rsidRPr="007849B1" w:rsidRDefault="00C019CF" w:rsidP="00405C1A">
            <w:pPr>
              <w:pStyle w:val="TAL"/>
              <w:rPr>
                <w:b/>
                <w:lang w:eastAsia="ja-JP"/>
              </w:rPr>
            </w:pPr>
            <w:r w:rsidRPr="007849B1">
              <w:rPr>
                <w:b/>
                <w:lang w:eastAsia="ja-JP"/>
              </w:rPr>
              <w:t>T</w:t>
            </w:r>
            <w:r w:rsidRPr="007849B1">
              <w:rPr>
                <w:rFonts w:hint="eastAsia"/>
                <w:b/>
                <w:lang w:eastAsia="ja-JP"/>
              </w:rPr>
              <w:t>he number of active UE (DL)</w:t>
            </w:r>
          </w:p>
        </w:tc>
        <w:tc>
          <w:tcPr>
            <w:tcW w:w="2349" w:type="dxa"/>
            <w:shd w:val="clear" w:color="auto" w:fill="auto"/>
          </w:tcPr>
          <w:p w14:paraId="78245BA6" w14:textId="77777777" w:rsidR="00C019CF" w:rsidRPr="007849B1" w:rsidRDefault="00C019CF" w:rsidP="00405C1A">
            <w:pPr>
              <w:pStyle w:val="TAL"/>
              <w:rPr>
                <w:lang w:eastAsia="ja-JP"/>
              </w:rPr>
            </w:pPr>
            <w:r w:rsidRPr="007849B1">
              <w:rPr>
                <w:lang w:eastAsia="ja-JP"/>
              </w:rPr>
              <w:t>S</w:t>
            </w:r>
            <w:r w:rsidRPr="007849B1">
              <w:rPr>
                <w:rFonts w:hint="eastAsia"/>
                <w:lang w:eastAsia="ja-JP"/>
              </w:rPr>
              <w:t>ame as the number of BS beam</w:t>
            </w:r>
          </w:p>
        </w:tc>
        <w:tc>
          <w:tcPr>
            <w:tcW w:w="2348" w:type="dxa"/>
            <w:shd w:val="clear" w:color="auto" w:fill="auto"/>
          </w:tcPr>
          <w:p w14:paraId="25DCDBBA" w14:textId="77777777" w:rsidR="00C019CF" w:rsidRPr="007849B1" w:rsidRDefault="00C019CF" w:rsidP="00405C1A">
            <w:pPr>
              <w:pStyle w:val="TAL"/>
              <w:rPr>
                <w:lang w:eastAsia="ja-JP"/>
              </w:rPr>
            </w:pPr>
            <w:r w:rsidRPr="007849B1">
              <w:rPr>
                <w:lang w:eastAsia="ja-JP"/>
              </w:rPr>
              <w:t>S</w:t>
            </w:r>
            <w:r w:rsidRPr="007849B1">
              <w:rPr>
                <w:rFonts w:hint="eastAsia"/>
                <w:lang w:eastAsia="ja-JP"/>
              </w:rPr>
              <w:t>ame as the number of BS beam</w:t>
            </w:r>
          </w:p>
        </w:tc>
        <w:tc>
          <w:tcPr>
            <w:tcW w:w="2349" w:type="dxa"/>
            <w:shd w:val="clear" w:color="auto" w:fill="auto"/>
          </w:tcPr>
          <w:p w14:paraId="24E6421E" w14:textId="77777777" w:rsidR="00C019CF" w:rsidRPr="007849B1" w:rsidRDefault="00C019CF" w:rsidP="00405C1A">
            <w:pPr>
              <w:pStyle w:val="TAL"/>
              <w:rPr>
                <w:lang w:eastAsia="ja-JP"/>
              </w:rPr>
            </w:pPr>
            <w:r w:rsidRPr="007849B1">
              <w:rPr>
                <w:lang w:eastAsia="ja-JP"/>
              </w:rPr>
              <w:t>S</w:t>
            </w:r>
            <w:r w:rsidRPr="007849B1">
              <w:rPr>
                <w:rFonts w:hint="eastAsia"/>
                <w:lang w:eastAsia="ja-JP"/>
              </w:rPr>
              <w:t>ame as the number of BS beam</w:t>
            </w:r>
          </w:p>
        </w:tc>
      </w:tr>
      <w:tr w:rsidR="00C019CF" w:rsidRPr="007849B1" w14:paraId="7C52C760" w14:textId="77777777" w:rsidTr="00405C1A">
        <w:tc>
          <w:tcPr>
            <w:tcW w:w="2375" w:type="dxa"/>
            <w:shd w:val="clear" w:color="auto" w:fill="auto"/>
          </w:tcPr>
          <w:p w14:paraId="36552D80" w14:textId="77777777" w:rsidR="00C019CF" w:rsidRPr="007849B1" w:rsidRDefault="00C019CF" w:rsidP="00405C1A">
            <w:pPr>
              <w:pStyle w:val="TAL"/>
              <w:rPr>
                <w:rFonts w:eastAsia="SimSun"/>
                <w:b/>
                <w:lang w:eastAsia="ja-JP"/>
              </w:rPr>
            </w:pPr>
            <w:r w:rsidRPr="007849B1">
              <w:rPr>
                <w:b/>
                <w:lang w:eastAsia="ja-JP"/>
              </w:rPr>
              <w:t>T</w:t>
            </w:r>
            <w:r w:rsidRPr="007849B1">
              <w:rPr>
                <w:rFonts w:hint="eastAsia"/>
                <w:b/>
                <w:lang w:eastAsia="ja-JP"/>
              </w:rPr>
              <w:t>he number of active UE (UL)</w:t>
            </w:r>
          </w:p>
        </w:tc>
        <w:tc>
          <w:tcPr>
            <w:tcW w:w="2349" w:type="dxa"/>
            <w:shd w:val="clear" w:color="auto" w:fill="auto"/>
          </w:tcPr>
          <w:p w14:paraId="7CBF5C9D" w14:textId="77777777" w:rsidR="00C019CF" w:rsidRDefault="00C019CF" w:rsidP="00405C1A">
            <w:pPr>
              <w:pStyle w:val="TAL"/>
              <w:rPr>
                <w:lang w:eastAsia="ja-JP"/>
              </w:rPr>
            </w:pPr>
            <w:r>
              <w:rPr>
                <w:lang w:eastAsia="ja-JP"/>
              </w:rPr>
              <w:t>1 UE per slot (</w:t>
            </w:r>
            <w:proofErr w:type="gramStart"/>
            <w:r>
              <w:rPr>
                <w:lang w:eastAsia="ja-JP"/>
              </w:rPr>
              <w:t>first priority</w:t>
            </w:r>
            <w:proofErr w:type="gramEnd"/>
            <w:r>
              <w:rPr>
                <w:lang w:eastAsia="ja-JP"/>
              </w:rPr>
              <w:t>)</w:t>
            </w:r>
          </w:p>
          <w:p w14:paraId="5451006D" w14:textId="77777777" w:rsidR="00C019CF" w:rsidRPr="007849B1" w:rsidRDefault="00C019CF" w:rsidP="00405C1A">
            <w:pPr>
              <w:pStyle w:val="TAL"/>
              <w:rPr>
                <w:lang w:eastAsia="ja-JP"/>
              </w:rPr>
            </w:pPr>
            <w:r>
              <w:rPr>
                <w:lang w:eastAsia="ja-JP"/>
              </w:rPr>
              <w:t>3 UE per slot (second priority)</w:t>
            </w:r>
          </w:p>
        </w:tc>
        <w:tc>
          <w:tcPr>
            <w:tcW w:w="2348" w:type="dxa"/>
            <w:shd w:val="clear" w:color="auto" w:fill="auto"/>
          </w:tcPr>
          <w:p w14:paraId="428A2625" w14:textId="77777777" w:rsidR="00C019CF" w:rsidRDefault="00C019CF" w:rsidP="00405C1A">
            <w:pPr>
              <w:pStyle w:val="TAL"/>
              <w:rPr>
                <w:lang w:eastAsia="ja-JP"/>
              </w:rPr>
            </w:pPr>
            <w:r>
              <w:rPr>
                <w:lang w:eastAsia="ja-JP"/>
              </w:rPr>
              <w:t>1 UE per slot (</w:t>
            </w:r>
            <w:proofErr w:type="gramStart"/>
            <w:r>
              <w:rPr>
                <w:lang w:eastAsia="ja-JP"/>
              </w:rPr>
              <w:t>first priority</w:t>
            </w:r>
            <w:proofErr w:type="gramEnd"/>
            <w:r>
              <w:rPr>
                <w:lang w:eastAsia="ja-JP"/>
              </w:rPr>
              <w:t>)</w:t>
            </w:r>
          </w:p>
          <w:p w14:paraId="48E63D65" w14:textId="77777777" w:rsidR="00C019CF" w:rsidRPr="007849B1" w:rsidRDefault="00C019CF" w:rsidP="00405C1A">
            <w:pPr>
              <w:pStyle w:val="TAL"/>
              <w:rPr>
                <w:lang w:eastAsia="ja-JP"/>
              </w:rPr>
            </w:pPr>
            <w:r>
              <w:rPr>
                <w:lang w:eastAsia="ja-JP"/>
              </w:rPr>
              <w:t>3 UE per slot (second priority)</w:t>
            </w:r>
          </w:p>
        </w:tc>
        <w:tc>
          <w:tcPr>
            <w:tcW w:w="2349" w:type="dxa"/>
            <w:shd w:val="clear" w:color="auto" w:fill="auto"/>
          </w:tcPr>
          <w:p w14:paraId="43CE315F" w14:textId="77777777" w:rsidR="00C019CF" w:rsidRDefault="00C019CF" w:rsidP="00405C1A">
            <w:pPr>
              <w:pStyle w:val="TAL"/>
              <w:rPr>
                <w:lang w:eastAsia="ja-JP"/>
              </w:rPr>
            </w:pPr>
            <w:r>
              <w:rPr>
                <w:lang w:eastAsia="ja-JP"/>
              </w:rPr>
              <w:t>1 UE per slot (</w:t>
            </w:r>
            <w:proofErr w:type="gramStart"/>
            <w:r>
              <w:rPr>
                <w:lang w:eastAsia="ja-JP"/>
              </w:rPr>
              <w:t>first priority</w:t>
            </w:r>
            <w:proofErr w:type="gramEnd"/>
            <w:r>
              <w:rPr>
                <w:lang w:eastAsia="ja-JP"/>
              </w:rPr>
              <w:t>)</w:t>
            </w:r>
          </w:p>
          <w:p w14:paraId="5848CFA5" w14:textId="77777777" w:rsidR="00C019CF" w:rsidRPr="007849B1" w:rsidRDefault="00C019CF" w:rsidP="00405C1A">
            <w:pPr>
              <w:pStyle w:val="TAL"/>
              <w:rPr>
                <w:lang w:eastAsia="ja-JP"/>
              </w:rPr>
            </w:pPr>
            <w:r>
              <w:rPr>
                <w:lang w:eastAsia="ja-JP"/>
              </w:rPr>
              <w:t>3 UE per slot (second priority)</w:t>
            </w:r>
          </w:p>
        </w:tc>
      </w:tr>
      <w:tr w:rsidR="00C019CF" w:rsidRPr="007849B1" w14:paraId="6DB393D1" w14:textId="77777777" w:rsidTr="00405C1A">
        <w:tc>
          <w:tcPr>
            <w:tcW w:w="2375" w:type="dxa"/>
            <w:shd w:val="clear" w:color="auto" w:fill="auto"/>
          </w:tcPr>
          <w:p w14:paraId="0EB7B74C" w14:textId="77777777" w:rsidR="00C019CF" w:rsidRPr="007849B1" w:rsidRDefault="00C019CF" w:rsidP="00405C1A">
            <w:pPr>
              <w:pStyle w:val="TAL"/>
              <w:rPr>
                <w:rFonts w:eastAsia="SimSun"/>
                <w:b/>
                <w:lang w:eastAsia="ja-JP"/>
              </w:rPr>
            </w:pPr>
            <w:r w:rsidRPr="007849B1">
              <w:rPr>
                <w:rFonts w:eastAsia="SimSun" w:hint="eastAsia"/>
                <w:b/>
                <w:lang w:eastAsia="ja-JP"/>
              </w:rPr>
              <w:t>Traffic model</w:t>
            </w:r>
          </w:p>
        </w:tc>
        <w:tc>
          <w:tcPr>
            <w:tcW w:w="2349" w:type="dxa"/>
            <w:shd w:val="clear" w:color="auto" w:fill="auto"/>
          </w:tcPr>
          <w:p w14:paraId="38FF972E" w14:textId="77777777" w:rsidR="00C019CF" w:rsidRPr="007849B1" w:rsidRDefault="00C019CF" w:rsidP="00405C1A">
            <w:pPr>
              <w:pStyle w:val="TAL"/>
              <w:rPr>
                <w:lang w:eastAsia="ja-JP"/>
              </w:rPr>
            </w:pPr>
            <w:r w:rsidRPr="007849B1">
              <w:rPr>
                <w:lang w:eastAsia="ja-JP"/>
              </w:rPr>
              <w:t>F</w:t>
            </w:r>
            <w:r w:rsidRPr="007849B1">
              <w:rPr>
                <w:rFonts w:hint="eastAsia"/>
                <w:lang w:eastAsia="ja-JP"/>
              </w:rPr>
              <w:t>ull buffer</w:t>
            </w:r>
          </w:p>
        </w:tc>
        <w:tc>
          <w:tcPr>
            <w:tcW w:w="2348" w:type="dxa"/>
            <w:shd w:val="clear" w:color="auto" w:fill="auto"/>
          </w:tcPr>
          <w:p w14:paraId="40579EDF" w14:textId="77777777" w:rsidR="00C019CF" w:rsidRPr="007849B1" w:rsidRDefault="00C019CF" w:rsidP="00405C1A">
            <w:pPr>
              <w:pStyle w:val="TAL"/>
              <w:rPr>
                <w:rFonts w:eastAsia="SimSun"/>
              </w:rPr>
            </w:pPr>
            <w:r w:rsidRPr="007849B1">
              <w:rPr>
                <w:lang w:eastAsia="ja-JP"/>
              </w:rPr>
              <w:t>F</w:t>
            </w:r>
            <w:r w:rsidRPr="007849B1">
              <w:rPr>
                <w:rFonts w:hint="eastAsia"/>
                <w:lang w:eastAsia="ja-JP"/>
              </w:rPr>
              <w:t>ull buffer</w:t>
            </w:r>
          </w:p>
        </w:tc>
        <w:tc>
          <w:tcPr>
            <w:tcW w:w="2349" w:type="dxa"/>
            <w:shd w:val="clear" w:color="auto" w:fill="auto"/>
          </w:tcPr>
          <w:p w14:paraId="7C769EB6" w14:textId="77777777" w:rsidR="00C019CF" w:rsidRPr="007849B1" w:rsidRDefault="00C019CF" w:rsidP="00405C1A">
            <w:pPr>
              <w:pStyle w:val="TAL"/>
              <w:rPr>
                <w:rFonts w:eastAsia="SimSun"/>
              </w:rPr>
            </w:pPr>
            <w:r w:rsidRPr="007849B1">
              <w:rPr>
                <w:lang w:eastAsia="ja-JP"/>
              </w:rPr>
              <w:t>F</w:t>
            </w:r>
            <w:r w:rsidRPr="007849B1">
              <w:rPr>
                <w:rFonts w:hint="eastAsia"/>
                <w:lang w:eastAsia="ja-JP"/>
              </w:rPr>
              <w:t>ull buffer</w:t>
            </w:r>
          </w:p>
        </w:tc>
      </w:tr>
      <w:tr w:rsidR="00C019CF" w:rsidRPr="007849B1" w14:paraId="59AD4E75" w14:textId="77777777" w:rsidTr="00405C1A">
        <w:tc>
          <w:tcPr>
            <w:tcW w:w="2375" w:type="dxa"/>
            <w:shd w:val="clear" w:color="auto" w:fill="auto"/>
          </w:tcPr>
          <w:p w14:paraId="1D3AA1C1" w14:textId="77777777" w:rsidR="00C019CF" w:rsidRPr="007849B1" w:rsidRDefault="00C019CF" w:rsidP="00405C1A">
            <w:pPr>
              <w:pStyle w:val="TAL"/>
              <w:rPr>
                <w:b/>
                <w:lang w:eastAsia="ja-JP"/>
              </w:rPr>
            </w:pPr>
            <w:r w:rsidRPr="007849B1">
              <w:rPr>
                <w:rFonts w:hint="eastAsia"/>
                <w:b/>
                <w:lang w:eastAsia="ja-JP"/>
              </w:rPr>
              <w:t>DL power control</w:t>
            </w:r>
          </w:p>
        </w:tc>
        <w:tc>
          <w:tcPr>
            <w:tcW w:w="2349" w:type="dxa"/>
            <w:shd w:val="clear" w:color="auto" w:fill="auto"/>
          </w:tcPr>
          <w:p w14:paraId="6D5C2115" w14:textId="77777777" w:rsidR="00C019CF" w:rsidRPr="007849B1" w:rsidRDefault="00C019CF" w:rsidP="00405C1A">
            <w:pPr>
              <w:pStyle w:val="TAL"/>
              <w:rPr>
                <w:lang w:eastAsia="ja-JP"/>
              </w:rPr>
            </w:pPr>
            <w:r w:rsidRPr="007849B1">
              <w:rPr>
                <w:rFonts w:hint="eastAsia"/>
                <w:lang w:eastAsia="ja-JP"/>
              </w:rPr>
              <w:t>NO</w:t>
            </w:r>
          </w:p>
        </w:tc>
        <w:tc>
          <w:tcPr>
            <w:tcW w:w="2348" w:type="dxa"/>
            <w:shd w:val="clear" w:color="auto" w:fill="auto"/>
          </w:tcPr>
          <w:p w14:paraId="026E16C6" w14:textId="77777777" w:rsidR="00C019CF" w:rsidRPr="007849B1" w:rsidRDefault="00C019CF" w:rsidP="00405C1A">
            <w:pPr>
              <w:pStyle w:val="TAL"/>
              <w:rPr>
                <w:lang w:eastAsia="ja-JP"/>
              </w:rPr>
            </w:pPr>
            <w:r w:rsidRPr="007849B1">
              <w:rPr>
                <w:rFonts w:hint="eastAsia"/>
                <w:lang w:eastAsia="ja-JP"/>
              </w:rPr>
              <w:t>NO</w:t>
            </w:r>
          </w:p>
        </w:tc>
        <w:tc>
          <w:tcPr>
            <w:tcW w:w="2349" w:type="dxa"/>
            <w:shd w:val="clear" w:color="auto" w:fill="auto"/>
          </w:tcPr>
          <w:p w14:paraId="546C4C05" w14:textId="77777777" w:rsidR="00C019CF" w:rsidRPr="007849B1" w:rsidRDefault="00C019CF" w:rsidP="00405C1A">
            <w:pPr>
              <w:pStyle w:val="TAL"/>
              <w:rPr>
                <w:lang w:eastAsia="ja-JP"/>
              </w:rPr>
            </w:pPr>
            <w:r w:rsidRPr="007849B1">
              <w:rPr>
                <w:rFonts w:hint="eastAsia"/>
                <w:lang w:eastAsia="ja-JP"/>
              </w:rPr>
              <w:t>NO</w:t>
            </w:r>
          </w:p>
        </w:tc>
      </w:tr>
      <w:tr w:rsidR="00C019CF" w:rsidRPr="007849B1" w14:paraId="4568C9D9" w14:textId="77777777" w:rsidTr="00405C1A">
        <w:tc>
          <w:tcPr>
            <w:tcW w:w="2375" w:type="dxa"/>
            <w:shd w:val="clear" w:color="auto" w:fill="auto"/>
          </w:tcPr>
          <w:p w14:paraId="68A7CBE6" w14:textId="77777777" w:rsidR="00C019CF" w:rsidRPr="007849B1" w:rsidRDefault="00C019CF" w:rsidP="00405C1A">
            <w:pPr>
              <w:pStyle w:val="TAL"/>
              <w:rPr>
                <w:b/>
                <w:lang w:eastAsia="ja-JP"/>
              </w:rPr>
            </w:pPr>
            <w:r w:rsidRPr="007849B1">
              <w:rPr>
                <w:rFonts w:eastAsia="SimSun" w:hint="eastAsia"/>
                <w:b/>
                <w:lang w:eastAsia="ja-JP"/>
              </w:rPr>
              <w:t>UL power control</w:t>
            </w:r>
          </w:p>
        </w:tc>
        <w:tc>
          <w:tcPr>
            <w:tcW w:w="2349" w:type="dxa"/>
            <w:shd w:val="clear" w:color="auto" w:fill="auto"/>
          </w:tcPr>
          <w:p w14:paraId="084617E4" w14:textId="77777777" w:rsidR="00C019CF" w:rsidRPr="007849B1" w:rsidRDefault="00C019CF" w:rsidP="00405C1A">
            <w:pPr>
              <w:pStyle w:val="TAL"/>
              <w:rPr>
                <w:lang w:eastAsia="ja-JP"/>
              </w:rPr>
            </w:pPr>
            <w:r w:rsidRPr="007849B1">
              <w:rPr>
                <w:rFonts w:hint="eastAsia"/>
                <w:lang w:eastAsia="ja-JP"/>
              </w:rPr>
              <w:t>YES</w:t>
            </w:r>
          </w:p>
        </w:tc>
        <w:tc>
          <w:tcPr>
            <w:tcW w:w="2348" w:type="dxa"/>
            <w:shd w:val="clear" w:color="auto" w:fill="auto"/>
          </w:tcPr>
          <w:p w14:paraId="040F376F" w14:textId="77777777" w:rsidR="00C019CF" w:rsidRPr="007849B1" w:rsidRDefault="00C019CF" w:rsidP="00405C1A">
            <w:pPr>
              <w:pStyle w:val="TAL"/>
              <w:rPr>
                <w:lang w:eastAsia="ja-JP"/>
              </w:rPr>
            </w:pPr>
            <w:r w:rsidRPr="007849B1">
              <w:rPr>
                <w:rFonts w:hint="eastAsia"/>
                <w:lang w:eastAsia="ja-JP"/>
              </w:rPr>
              <w:t>YES</w:t>
            </w:r>
          </w:p>
        </w:tc>
        <w:tc>
          <w:tcPr>
            <w:tcW w:w="2349" w:type="dxa"/>
            <w:shd w:val="clear" w:color="auto" w:fill="auto"/>
          </w:tcPr>
          <w:p w14:paraId="56CE5A3D" w14:textId="77777777" w:rsidR="00C019CF" w:rsidRPr="007849B1" w:rsidRDefault="00C019CF" w:rsidP="00405C1A">
            <w:pPr>
              <w:pStyle w:val="TAL"/>
              <w:rPr>
                <w:lang w:eastAsia="ja-JP"/>
              </w:rPr>
            </w:pPr>
            <w:r w:rsidRPr="007849B1">
              <w:rPr>
                <w:rFonts w:hint="eastAsia"/>
                <w:lang w:eastAsia="ja-JP"/>
              </w:rPr>
              <w:t>YES</w:t>
            </w:r>
          </w:p>
        </w:tc>
      </w:tr>
      <w:tr w:rsidR="00C019CF" w:rsidRPr="007849B1" w14:paraId="32570FBA" w14:textId="77777777" w:rsidTr="00405C1A">
        <w:tc>
          <w:tcPr>
            <w:tcW w:w="2375" w:type="dxa"/>
            <w:shd w:val="clear" w:color="auto" w:fill="auto"/>
          </w:tcPr>
          <w:p w14:paraId="6014750E" w14:textId="29E03C4F" w:rsidR="00C019CF" w:rsidRPr="007849B1" w:rsidRDefault="00C019CF" w:rsidP="00405C1A">
            <w:pPr>
              <w:pStyle w:val="TAL"/>
              <w:rPr>
                <w:rFonts w:eastAsia="SimSun"/>
                <w:b/>
                <w:lang w:eastAsia="ja-JP"/>
              </w:rPr>
            </w:pPr>
            <w:r w:rsidRPr="007849B1">
              <w:rPr>
                <w:rFonts w:eastAsia="SimSun"/>
                <w:b/>
                <w:lang w:eastAsia="ja-JP"/>
              </w:rPr>
              <w:t>BS max TX power in dBm</w:t>
            </w:r>
            <w:ins w:id="1333" w:author="Shubham Bhargava" w:date="2024-08-26T13:17:00Z">
              <w:r w:rsidR="00660F13">
                <w:rPr>
                  <w:rFonts w:eastAsia="SimSun"/>
                  <w:b/>
                  <w:lang w:eastAsia="ja-JP"/>
                </w:rPr>
                <w:t xml:space="preserve"> (2 polarizations)</w:t>
              </w:r>
            </w:ins>
          </w:p>
        </w:tc>
        <w:tc>
          <w:tcPr>
            <w:tcW w:w="2349" w:type="dxa"/>
            <w:shd w:val="clear" w:color="auto" w:fill="auto"/>
          </w:tcPr>
          <w:p w14:paraId="0BDB7128" w14:textId="77777777" w:rsidR="00C019CF" w:rsidRPr="007849B1" w:rsidRDefault="00C019CF" w:rsidP="00405C1A">
            <w:pPr>
              <w:pStyle w:val="TAL"/>
              <w:rPr>
                <w:lang w:eastAsia="ja-JP"/>
              </w:rPr>
            </w:pPr>
            <w:r w:rsidRPr="007849B1">
              <w:rPr>
                <w:rFonts w:hint="eastAsia"/>
                <w:lang w:eastAsia="ja-JP"/>
              </w:rPr>
              <w:t>23dBm</w:t>
            </w:r>
          </w:p>
        </w:tc>
        <w:tc>
          <w:tcPr>
            <w:tcW w:w="2348" w:type="dxa"/>
            <w:shd w:val="clear" w:color="auto" w:fill="auto"/>
          </w:tcPr>
          <w:p w14:paraId="7C90C18D" w14:textId="6D04475B" w:rsidR="00C019CF" w:rsidRPr="007849B1" w:rsidRDefault="00C019CF" w:rsidP="00405C1A">
            <w:pPr>
              <w:pStyle w:val="TAL"/>
              <w:rPr>
                <w:lang w:eastAsia="ja-JP"/>
              </w:rPr>
            </w:pPr>
            <w:r w:rsidRPr="007849B1">
              <w:rPr>
                <w:rFonts w:hint="eastAsia"/>
                <w:lang w:eastAsia="ja-JP"/>
              </w:rPr>
              <w:t>4</w:t>
            </w:r>
            <w:ins w:id="1334" w:author="Shubham Bhargava" w:date="2024-08-26T13:18:00Z">
              <w:r w:rsidR="00660F13">
                <w:rPr>
                  <w:lang w:eastAsia="ja-JP"/>
                </w:rPr>
                <w:t>6</w:t>
              </w:r>
            </w:ins>
            <w:del w:id="1335" w:author="Shubham Bhargava" w:date="2024-08-26T13:18:00Z">
              <w:r w:rsidRPr="007849B1" w:rsidDel="00660F13">
                <w:rPr>
                  <w:rFonts w:hint="eastAsia"/>
                  <w:lang w:eastAsia="ja-JP"/>
                </w:rPr>
                <w:delText>3</w:delText>
              </w:r>
            </w:del>
            <w:r w:rsidRPr="007849B1">
              <w:rPr>
                <w:rFonts w:hint="eastAsia"/>
                <w:lang w:eastAsia="ja-JP"/>
              </w:rPr>
              <w:t>dBm</w:t>
            </w:r>
          </w:p>
        </w:tc>
        <w:tc>
          <w:tcPr>
            <w:tcW w:w="2349" w:type="dxa"/>
            <w:shd w:val="clear" w:color="auto" w:fill="auto"/>
          </w:tcPr>
          <w:p w14:paraId="585E3D00" w14:textId="27FBA37A" w:rsidR="00C019CF" w:rsidRPr="007849B1" w:rsidRDefault="00C019CF" w:rsidP="00405C1A">
            <w:pPr>
              <w:pStyle w:val="TAL"/>
              <w:rPr>
                <w:lang w:eastAsia="ja-JP"/>
              </w:rPr>
            </w:pPr>
            <w:r w:rsidRPr="007849B1">
              <w:rPr>
                <w:rFonts w:hint="eastAsia"/>
                <w:lang w:eastAsia="ja-JP"/>
              </w:rPr>
              <w:t>3</w:t>
            </w:r>
            <w:ins w:id="1336" w:author="Shubham Bhargava" w:date="2024-08-26T13:18:00Z">
              <w:r w:rsidR="00660F13">
                <w:rPr>
                  <w:lang w:eastAsia="ja-JP"/>
                </w:rPr>
                <w:t>6</w:t>
              </w:r>
            </w:ins>
            <w:del w:id="1337" w:author="Shubham Bhargava" w:date="2024-08-26T13:18:00Z">
              <w:r w:rsidRPr="007849B1" w:rsidDel="00660F13">
                <w:rPr>
                  <w:rFonts w:hint="eastAsia"/>
                  <w:lang w:eastAsia="ja-JP"/>
                </w:rPr>
                <w:delText>3</w:delText>
              </w:r>
            </w:del>
            <w:r w:rsidRPr="007849B1">
              <w:rPr>
                <w:rFonts w:hint="eastAsia"/>
                <w:lang w:eastAsia="ja-JP"/>
              </w:rPr>
              <w:t>dBm</w:t>
            </w:r>
          </w:p>
        </w:tc>
      </w:tr>
      <w:tr w:rsidR="00660F13" w:rsidRPr="007849B1" w14:paraId="07D684F6" w14:textId="77777777" w:rsidTr="00405C1A">
        <w:tc>
          <w:tcPr>
            <w:tcW w:w="2375" w:type="dxa"/>
            <w:shd w:val="clear" w:color="auto" w:fill="auto"/>
            <w:vAlign w:val="center"/>
          </w:tcPr>
          <w:p w14:paraId="51032D88" w14:textId="77777777" w:rsidR="00660F13" w:rsidRPr="007849B1" w:rsidRDefault="00660F13" w:rsidP="00660F13">
            <w:pPr>
              <w:pStyle w:val="TAL"/>
              <w:rPr>
                <w:rFonts w:eastAsia="SimSun"/>
                <w:b/>
                <w:lang w:eastAsia="ja-JP"/>
              </w:rPr>
            </w:pPr>
            <w:r w:rsidRPr="007849B1">
              <w:rPr>
                <w:rFonts w:eastAsia="SimSun"/>
                <w:b/>
                <w:lang w:eastAsia="ja-JP"/>
              </w:rPr>
              <w:t xml:space="preserve">UE </w:t>
            </w:r>
            <w:r w:rsidRPr="007849B1">
              <w:rPr>
                <w:rFonts w:hint="eastAsia"/>
                <w:b/>
                <w:lang w:eastAsia="ja-JP"/>
              </w:rPr>
              <w:t xml:space="preserve">max </w:t>
            </w:r>
            <w:r w:rsidRPr="007849B1">
              <w:rPr>
                <w:rFonts w:eastAsia="SimSun"/>
                <w:b/>
                <w:lang w:eastAsia="ja-JP"/>
              </w:rPr>
              <w:t>TX power in dBm</w:t>
            </w:r>
          </w:p>
        </w:tc>
        <w:tc>
          <w:tcPr>
            <w:tcW w:w="2349" w:type="dxa"/>
            <w:shd w:val="clear" w:color="auto" w:fill="auto"/>
          </w:tcPr>
          <w:p w14:paraId="1B462A32" w14:textId="77777777" w:rsidR="00660F13" w:rsidRDefault="00660F13" w:rsidP="00660F13">
            <w:pPr>
              <w:keepNext/>
              <w:keepLines/>
              <w:rPr>
                <w:ins w:id="1338" w:author="Shubham Bhargava" w:date="2024-08-26T13:17:00Z"/>
                <w:rFonts w:ascii="Arial" w:hAnsi="Arial"/>
                <w:sz w:val="18"/>
                <w:lang w:eastAsia="ja-JP"/>
              </w:rPr>
            </w:pPr>
            <w:ins w:id="1339" w:author="Shubham Bhargava" w:date="2024-08-26T13:17:00Z">
              <w:r w:rsidRPr="00E56729">
                <w:rPr>
                  <w:rFonts w:ascii="Arial" w:hAnsi="Arial" w:hint="eastAsia"/>
                  <w:sz w:val="18"/>
                  <w:lang w:eastAsia="ja-JP"/>
                </w:rPr>
                <w:t>23</w:t>
              </w:r>
              <w:r>
                <w:rPr>
                  <w:rFonts w:ascii="Arial" w:hAnsi="Arial"/>
                  <w:sz w:val="18"/>
                  <w:lang w:eastAsia="ja-JP"/>
                </w:rPr>
                <w:t xml:space="preserve">dBm </w:t>
              </w:r>
              <w:r w:rsidRPr="00E56729">
                <w:rPr>
                  <w:rFonts w:ascii="Arial" w:hAnsi="Arial"/>
                  <w:sz w:val="18"/>
                  <w:lang w:eastAsia="ja-JP"/>
                </w:rPr>
                <w:t>(</w:t>
              </w:r>
              <w:proofErr w:type="gramStart"/>
              <w:r w:rsidRPr="00E56729">
                <w:rPr>
                  <w:rFonts w:ascii="Arial" w:hAnsi="Arial"/>
                  <w:sz w:val="18"/>
                  <w:lang w:eastAsia="ja-JP"/>
                </w:rPr>
                <w:t>first priority</w:t>
              </w:r>
              <w:proofErr w:type="gramEnd"/>
              <w:r w:rsidRPr="00E56729">
                <w:rPr>
                  <w:rFonts w:ascii="Arial" w:hAnsi="Arial"/>
                  <w:sz w:val="18"/>
                  <w:lang w:eastAsia="ja-JP"/>
                </w:rPr>
                <w:t>)</w:t>
              </w:r>
            </w:ins>
          </w:p>
          <w:p w14:paraId="01F6A7E1" w14:textId="6DCD7DC1" w:rsidR="00660F13" w:rsidRPr="007849B1" w:rsidRDefault="00660F13" w:rsidP="00660F13">
            <w:pPr>
              <w:pStyle w:val="TAL"/>
              <w:rPr>
                <w:lang w:eastAsia="ja-JP"/>
              </w:rPr>
            </w:pPr>
            <w:ins w:id="1340" w:author="Shubham Bhargava" w:date="2024-08-26T13:17:00Z">
              <w:r w:rsidRPr="00E56729">
                <w:rPr>
                  <w:lang w:eastAsia="ja-JP"/>
                </w:rPr>
                <w:t>26</w:t>
              </w:r>
              <w:r w:rsidRPr="00E56729">
                <w:rPr>
                  <w:rFonts w:hint="eastAsia"/>
                  <w:lang w:eastAsia="ja-JP"/>
                </w:rPr>
                <w:t>dBm</w:t>
              </w:r>
              <w:r>
                <w:rPr>
                  <w:lang w:eastAsia="ja-JP"/>
                </w:rPr>
                <w:t xml:space="preserve"> only for FR1-like UE </w:t>
              </w:r>
              <w:r w:rsidRPr="00E56729">
                <w:rPr>
                  <w:lang w:eastAsia="ja-JP"/>
                </w:rPr>
                <w:t>(second priority)</w:t>
              </w:r>
            </w:ins>
            <w:del w:id="1341" w:author="Shubham Bhargava" w:date="2024-08-26T13:17:00Z">
              <w:r w:rsidRPr="007849B1" w:rsidDel="001141EB">
                <w:rPr>
                  <w:rFonts w:hint="eastAsia"/>
                  <w:lang w:eastAsia="ja-JP"/>
                </w:rPr>
                <w:delText>23</w:delText>
              </w:r>
              <w:r w:rsidDel="001141EB">
                <w:rPr>
                  <w:lang w:eastAsia="ja-JP"/>
                </w:rPr>
                <w:delText>/26</w:delText>
              </w:r>
              <w:r w:rsidRPr="007849B1" w:rsidDel="001141EB">
                <w:rPr>
                  <w:rFonts w:hint="eastAsia"/>
                  <w:lang w:eastAsia="ja-JP"/>
                </w:rPr>
                <w:delText>dBm</w:delText>
              </w:r>
            </w:del>
          </w:p>
        </w:tc>
        <w:tc>
          <w:tcPr>
            <w:tcW w:w="2348" w:type="dxa"/>
            <w:shd w:val="clear" w:color="auto" w:fill="auto"/>
          </w:tcPr>
          <w:p w14:paraId="053AEB71" w14:textId="77777777" w:rsidR="00660F13" w:rsidRDefault="00660F13" w:rsidP="00660F13">
            <w:pPr>
              <w:keepNext/>
              <w:keepLines/>
              <w:rPr>
                <w:ins w:id="1342" w:author="Shubham Bhargava" w:date="2024-08-26T13:17:00Z"/>
                <w:rFonts w:ascii="Arial" w:hAnsi="Arial"/>
                <w:sz w:val="18"/>
                <w:lang w:eastAsia="ja-JP"/>
              </w:rPr>
            </w:pPr>
            <w:ins w:id="1343" w:author="Shubham Bhargava" w:date="2024-08-26T13:17:00Z">
              <w:r w:rsidRPr="00E56729">
                <w:rPr>
                  <w:rFonts w:ascii="Arial" w:hAnsi="Arial" w:hint="eastAsia"/>
                  <w:sz w:val="18"/>
                  <w:lang w:eastAsia="ja-JP"/>
                </w:rPr>
                <w:t>23</w:t>
              </w:r>
              <w:r>
                <w:rPr>
                  <w:rFonts w:ascii="Arial" w:hAnsi="Arial"/>
                  <w:sz w:val="18"/>
                  <w:lang w:eastAsia="ja-JP"/>
                </w:rPr>
                <w:t xml:space="preserve">dBm </w:t>
              </w:r>
              <w:r w:rsidRPr="00E56729">
                <w:rPr>
                  <w:rFonts w:ascii="Arial" w:hAnsi="Arial"/>
                  <w:sz w:val="18"/>
                  <w:lang w:eastAsia="ja-JP"/>
                </w:rPr>
                <w:t>(</w:t>
              </w:r>
              <w:proofErr w:type="gramStart"/>
              <w:r w:rsidRPr="00E56729">
                <w:rPr>
                  <w:rFonts w:ascii="Arial" w:hAnsi="Arial"/>
                  <w:sz w:val="18"/>
                  <w:lang w:eastAsia="ja-JP"/>
                </w:rPr>
                <w:t>first priority</w:t>
              </w:r>
              <w:proofErr w:type="gramEnd"/>
              <w:r w:rsidRPr="00E56729">
                <w:rPr>
                  <w:rFonts w:ascii="Arial" w:hAnsi="Arial"/>
                  <w:sz w:val="18"/>
                  <w:lang w:eastAsia="ja-JP"/>
                </w:rPr>
                <w:t>)</w:t>
              </w:r>
            </w:ins>
          </w:p>
          <w:p w14:paraId="6E9324AC" w14:textId="406700C7" w:rsidR="00660F13" w:rsidRPr="007849B1" w:rsidRDefault="00660F13" w:rsidP="00660F13">
            <w:pPr>
              <w:pStyle w:val="TAL"/>
              <w:rPr>
                <w:lang w:eastAsia="ja-JP"/>
              </w:rPr>
            </w:pPr>
            <w:ins w:id="1344" w:author="Shubham Bhargava" w:date="2024-08-26T13:17:00Z">
              <w:r w:rsidRPr="00E56729">
                <w:rPr>
                  <w:lang w:eastAsia="ja-JP"/>
                </w:rPr>
                <w:t>26</w:t>
              </w:r>
              <w:r w:rsidRPr="00E56729">
                <w:rPr>
                  <w:rFonts w:hint="eastAsia"/>
                  <w:lang w:eastAsia="ja-JP"/>
                </w:rPr>
                <w:t>dBm</w:t>
              </w:r>
              <w:r>
                <w:rPr>
                  <w:lang w:eastAsia="ja-JP"/>
                </w:rPr>
                <w:t xml:space="preserve"> only for FR1-like UE </w:t>
              </w:r>
              <w:r w:rsidRPr="00E56729">
                <w:rPr>
                  <w:lang w:eastAsia="ja-JP"/>
                </w:rPr>
                <w:t>(second priority)</w:t>
              </w:r>
            </w:ins>
            <w:del w:id="1345" w:author="Shubham Bhargava" w:date="2024-08-26T13:17:00Z">
              <w:r w:rsidRPr="007849B1" w:rsidDel="00FB5603">
                <w:rPr>
                  <w:rFonts w:hint="eastAsia"/>
                  <w:lang w:eastAsia="ja-JP"/>
                </w:rPr>
                <w:delText>23</w:delText>
              </w:r>
              <w:r w:rsidDel="00FB5603">
                <w:rPr>
                  <w:lang w:eastAsia="ja-JP"/>
                </w:rPr>
                <w:delText>/26</w:delText>
              </w:r>
              <w:r w:rsidRPr="007849B1" w:rsidDel="00FB5603">
                <w:rPr>
                  <w:rFonts w:hint="eastAsia"/>
                  <w:lang w:eastAsia="ja-JP"/>
                </w:rPr>
                <w:delText>dBm</w:delText>
              </w:r>
            </w:del>
          </w:p>
        </w:tc>
        <w:tc>
          <w:tcPr>
            <w:tcW w:w="2349" w:type="dxa"/>
            <w:shd w:val="clear" w:color="auto" w:fill="auto"/>
          </w:tcPr>
          <w:p w14:paraId="10FF09AE" w14:textId="77777777" w:rsidR="00660F13" w:rsidRDefault="00660F13" w:rsidP="00660F13">
            <w:pPr>
              <w:keepNext/>
              <w:keepLines/>
              <w:rPr>
                <w:ins w:id="1346" w:author="Shubham Bhargava" w:date="2024-08-26T13:17:00Z"/>
                <w:rFonts w:ascii="Arial" w:hAnsi="Arial"/>
                <w:sz w:val="18"/>
                <w:lang w:eastAsia="ja-JP"/>
              </w:rPr>
            </w:pPr>
            <w:ins w:id="1347" w:author="Shubham Bhargava" w:date="2024-08-26T13:17:00Z">
              <w:r w:rsidRPr="00E56729">
                <w:rPr>
                  <w:rFonts w:ascii="Arial" w:hAnsi="Arial" w:hint="eastAsia"/>
                  <w:sz w:val="18"/>
                  <w:lang w:eastAsia="ja-JP"/>
                </w:rPr>
                <w:t>23</w:t>
              </w:r>
              <w:r>
                <w:rPr>
                  <w:rFonts w:ascii="Arial" w:hAnsi="Arial"/>
                  <w:sz w:val="18"/>
                  <w:lang w:eastAsia="ja-JP"/>
                </w:rPr>
                <w:t xml:space="preserve">dBm </w:t>
              </w:r>
              <w:r w:rsidRPr="00E56729">
                <w:rPr>
                  <w:rFonts w:ascii="Arial" w:hAnsi="Arial"/>
                  <w:sz w:val="18"/>
                  <w:lang w:eastAsia="ja-JP"/>
                </w:rPr>
                <w:t>(</w:t>
              </w:r>
              <w:proofErr w:type="gramStart"/>
              <w:r w:rsidRPr="00E56729">
                <w:rPr>
                  <w:rFonts w:ascii="Arial" w:hAnsi="Arial"/>
                  <w:sz w:val="18"/>
                  <w:lang w:eastAsia="ja-JP"/>
                </w:rPr>
                <w:t>first priority</w:t>
              </w:r>
              <w:proofErr w:type="gramEnd"/>
              <w:r w:rsidRPr="00E56729">
                <w:rPr>
                  <w:rFonts w:ascii="Arial" w:hAnsi="Arial"/>
                  <w:sz w:val="18"/>
                  <w:lang w:eastAsia="ja-JP"/>
                </w:rPr>
                <w:t>)</w:t>
              </w:r>
            </w:ins>
          </w:p>
          <w:p w14:paraId="1DF2D4B2" w14:textId="2323034C" w:rsidR="00660F13" w:rsidRPr="007849B1" w:rsidRDefault="00660F13" w:rsidP="00660F13">
            <w:pPr>
              <w:pStyle w:val="TAL"/>
              <w:rPr>
                <w:lang w:eastAsia="ja-JP"/>
              </w:rPr>
            </w:pPr>
            <w:ins w:id="1348" w:author="Shubham Bhargava" w:date="2024-08-26T13:17:00Z">
              <w:r w:rsidRPr="00E56729">
                <w:rPr>
                  <w:lang w:eastAsia="ja-JP"/>
                </w:rPr>
                <w:t>26</w:t>
              </w:r>
              <w:r w:rsidRPr="00E56729">
                <w:rPr>
                  <w:rFonts w:hint="eastAsia"/>
                  <w:lang w:eastAsia="ja-JP"/>
                </w:rPr>
                <w:t>dBm</w:t>
              </w:r>
              <w:r>
                <w:rPr>
                  <w:lang w:eastAsia="ja-JP"/>
                </w:rPr>
                <w:t xml:space="preserve"> only for FR1-like UE </w:t>
              </w:r>
              <w:r w:rsidRPr="00E56729">
                <w:rPr>
                  <w:lang w:eastAsia="ja-JP"/>
                </w:rPr>
                <w:t>(second priority)</w:t>
              </w:r>
            </w:ins>
            <w:del w:id="1349" w:author="Shubham Bhargava" w:date="2024-08-26T13:17:00Z">
              <w:r w:rsidRPr="007849B1" w:rsidDel="00BA7023">
                <w:rPr>
                  <w:rFonts w:hint="eastAsia"/>
                  <w:lang w:eastAsia="ja-JP"/>
                </w:rPr>
                <w:delText>23</w:delText>
              </w:r>
              <w:r w:rsidDel="00BA7023">
                <w:rPr>
                  <w:lang w:eastAsia="ja-JP"/>
                </w:rPr>
                <w:delText>/26</w:delText>
              </w:r>
              <w:r w:rsidRPr="007849B1" w:rsidDel="00BA7023">
                <w:rPr>
                  <w:rFonts w:hint="eastAsia"/>
                  <w:lang w:eastAsia="ja-JP"/>
                </w:rPr>
                <w:delText>dBm</w:delText>
              </w:r>
            </w:del>
          </w:p>
        </w:tc>
      </w:tr>
      <w:tr w:rsidR="00660F13" w:rsidRPr="007849B1" w14:paraId="23CF935B" w14:textId="77777777" w:rsidTr="00405C1A">
        <w:tc>
          <w:tcPr>
            <w:tcW w:w="2375" w:type="dxa"/>
            <w:shd w:val="clear" w:color="auto" w:fill="auto"/>
            <w:vAlign w:val="center"/>
          </w:tcPr>
          <w:p w14:paraId="4BB7921B" w14:textId="77777777" w:rsidR="00660F13" w:rsidRPr="007849B1" w:rsidRDefault="00660F13" w:rsidP="00660F13">
            <w:pPr>
              <w:pStyle w:val="TAL"/>
              <w:rPr>
                <w:rFonts w:eastAsia="SimSun"/>
                <w:b/>
                <w:lang w:eastAsia="ja-JP"/>
              </w:rPr>
            </w:pPr>
            <w:r w:rsidRPr="007849B1">
              <w:rPr>
                <w:rFonts w:eastAsia="SimSun"/>
                <w:b/>
                <w:lang w:eastAsia="ja-JP"/>
              </w:rPr>
              <w:t xml:space="preserve">UE </w:t>
            </w:r>
            <w:r w:rsidRPr="007849B1">
              <w:rPr>
                <w:rFonts w:hint="eastAsia"/>
                <w:b/>
                <w:lang w:eastAsia="ja-JP"/>
              </w:rPr>
              <w:t xml:space="preserve">min </w:t>
            </w:r>
            <w:r w:rsidRPr="007849B1">
              <w:rPr>
                <w:rFonts w:eastAsia="SimSun"/>
                <w:b/>
                <w:lang w:eastAsia="ja-JP"/>
              </w:rPr>
              <w:t>TX power in dBm</w:t>
            </w:r>
          </w:p>
        </w:tc>
        <w:tc>
          <w:tcPr>
            <w:tcW w:w="2349" w:type="dxa"/>
            <w:shd w:val="clear" w:color="auto" w:fill="auto"/>
          </w:tcPr>
          <w:p w14:paraId="5C6CED40" w14:textId="77777777" w:rsidR="00660F13" w:rsidRPr="007849B1" w:rsidRDefault="00660F13" w:rsidP="00660F13">
            <w:pPr>
              <w:pStyle w:val="TAL"/>
              <w:rPr>
                <w:lang w:eastAsia="ja-JP"/>
              </w:rPr>
            </w:pPr>
            <w:r w:rsidRPr="007849B1">
              <w:rPr>
                <w:rFonts w:eastAsia="SimSun" w:hint="eastAsia"/>
              </w:rPr>
              <w:t>-40dBm</w:t>
            </w:r>
          </w:p>
        </w:tc>
        <w:tc>
          <w:tcPr>
            <w:tcW w:w="2348" w:type="dxa"/>
            <w:shd w:val="clear" w:color="auto" w:fill="auto"/>
          </w:tcPr>
          <w:p w14:paraId="59D6891D" w14:textId="77777777" w:rsidR="00660F13" w:rsidRPr="007849B1" w:rsidRDefault="00660F13" w:rsidP="00660F13">
            <w:pPr>
              <w:pStyle w:val="TAL"/>
              <w:rPr>
                <w:lang w:eastAsia="ja-JP"/>
              </w:rPr>
            </w:pPr>
            <w:r w:rsidRPr="007849B1">
              <w:rPr>
                <w:rFonts w:eastAsia="SimSun" w:hint="eastAsia"/>
              </w:rPr>
              <w:t>-40dBm</w:t>
            </w:r>
          </w:p>
        </w:tc>
        <w:tc>
          <w:tcPr>
            <w:tcW w:w="2349" w:type="dxa"/>
            <w:shd w:val="clear" w:color="auto" w:fill="auto"/>
          </w:tcPr>
          <w:p w14:paraId="165707B6" w14:textId="77777777" w:rsidR="00660F13" w:rsidRPr="007849B1" w:rsidRDefault="00660F13" w:rsidP="00660F13">
            <w:pPr>
              <w:pStyle w:val="TAL"/>
              <w:rPr>
                <w:lang w:eastAsia="ja-JP"/>
              </w:rPr>
            </w:pPr>
            <w:r w:rsidRPr="007849B1">
              <w:rPr>
                <w:rFonts w:eastAsia="SimSun" w:hint="eastAsia"/>
              </w:rPr>
              <w:t>-40dBm</w:t>
            </w:r>
          </w:p>
        </w:tc>
      </w:tr>
      <w:tr w:rsidR="00660F13" w:rsidRPr="007849B1" w14:paraId="3467A613" w14:textId="77777777" w:rsidTr="00405C1A">
        <w:tc>
          <w:tcPr>
            <w:tcW w:w="2375" w:type="dxa"/>
            <w:shd w:val="clear" w:color="auto" w:fill="auto"/>
            <w:vAlign w:val="center"/>
          </w:tcPr>
          <w:p w14:paraId="6D54D369" w14:textId="77777777" w:rsidR="00660F13" w:rsidRPr="007849B1" w:rsidRDefault="00660F13" w:rsidP="00660F13">
            <w:pPr>
              <w:pStyle w:val="TAL"/>
              <w:rPr>
                <w:rFonts w:eastAsia="SimSun"/>
                <w:b/>
                <w:lang w:eastAsia="ja-JP"/>
              </w:rPr>
            </w:pPr>
            <w:r w:rsidRPr="007849B1">
              <w:rPr>
                <w:rFonts w:eastAsia="SimSun" w:hint="eastAsia"/>
                <w:b/>
                <w:lang w:eastAsia="ja-JP"/>
              </w:rPr>
              <w:t>BS Noise figure in dB</w:t>
            </w:r>
          </w:p>
        </w:tc>
        <w:tc>
          <w:tcPr>
            <w:tcW w:w="2349" w:type="dxa"/>
            <w:shd w:val="clear" w:color="auto" w:fill="auto"/>
          </w:tcPr>
          <w:p w14:paraId="6A3F5CAD" w14:textId="77777777" w:rsidR="00660F13" w:rsidRPr="007849B1" w:rsidRDefault="00660F13" w:rsidP="00660F13">
            <w:pPr>
              <w:pStyle w:val="TAL"/>
              <w:rPr>
                <w:lang w:eastAsia="ja-JP"/>
              </w:rPr>
            </w:pPr>
            <w:r>
              <w:rPr>
                <w:lang w:eastAsia="ja-JP"/>
              </w:rPr>
              <w:t>16</w:t>
            </w:r>
          </w:p>
        </w:tc>
        <w:tc>
          <w:tcPr>
            <w:tcW w:w="2348" w:type="dxa"/>
            <w:shd w:val="clear" w:color="auto" w:fill="auto"/>
          </w:tcPr>
          <w:p w14:paraId="1BD34AAB" w14:textId="77777777" w:rsidR="00660F13" w:rsidRPr="007849B1" w:rsidRDefault="00660F13" w:rsidP="00660F13">
            <w:pPr>
              <w:pStyle w:val="TAL"/>
              <w:rPr>
                <w:lang w:eastAsia="ja-JP"/>
              </w:rPr>
            </w:pPr>
            <w:r>
              <w:rPr>
                <w:lang w:eastAsia="ja-JP"/>
              </w:rPr>
              <w:t>8</w:t>
            </w:r>
          </w:p>
        </w:tc>
        <w:tc>
          <w:tcPr>
            <w:tcW w:w="2349" w:type="dxa"/>
            <w:shd w:val="clear" w:color="auto" w:fill="auto"/>
          </w:tcPr>
          <w:p w14:paraId="13E4323A" w14:textId="77777777" w:rsidR="00660F13" w:rsidRPr="007849B1" w:rsidRDefault="00660F13" w:rsidP="00660F13">
            <w:pPr>
              <w:pStyle w:val="TAL"/>
              <w:rPr>
                <w:lang w:eastAsia="ja-JP"/>
              </w:rPr>
            </w:pPr>
            <w:r>
              <w:rPr>
                <w:lang w:eastAsia="ja-JP"/>
              </w:rPr>
              <w:t>13</w:t>
            </w:r>
          </w:p>
        </w:tc>
      </w:tr>
      <w:tr w:rsidR="00660F13" w:rsidRPr="007849B1" w14:paraId="2A7FCD3D" w14:textId="77777777" w:rsidTr="00405C1A">
        <w:tc>
          <w:tcPr>
            <w:tcW w:w="2375" w:type="dxa"/>
            <w:shd w:val="clear" w:color="auto" w:fill="auto"/>
            <w:vAlign w:val="center"/>
          </w:tcPr>
          <w:p w14:paraId="075AF9ED" w14:textId="77777777" w:rsidR="00660F13" w:rsidRPr="00405C1A" w:rsidRDefault="00660F13" w:rsidP="00660F13">
            <w:pPr>
              <w:pStyle w:val="TAL"/>
              <w:rPr>
                <w:rFonts w:eastAsia="SimSun"/>
                <w:b/>
                <w:lang w:val="fr-FR" w:eastAsia="ja-JP"/>
              </w:rPr>
            </w:pPr>
            <w:r w:rsidRPr="00405C1A">
              <w:rPr>
                <w:rFonts w:eastAsia="SimSun" w:hint="eastAsia"/>
                <w:b/>
                <w:lang w:val="fr-FR" w:eastAsia="ja-JP"/>
              </w:rPr>
              <w:t>UE Noise figure in dB</w:t>
            </w:r>
          </w:p>
        </w:tc>
        <w:tc>
          <w:tcPr>
            <w:tcW w:w="2349" w:type="dxa"/>
            <w:shd w:val="clear" w:color="auto" w:fill="auto"/>
          </w:tcPr>
          <w:p w14:paraId="4832B677" w14:textId="77777777" w:rsidR="00660F13" w:rsidRPr="007849B1" w:rsidRDefault="00660F13" w:rsidP="00660F13">
            <w:pPr>
              <w:pStyle w:val="TAL"/>
              <w:rPr>
                <w:lang w:eastAsia="ja-JP"/>
              </w:rPr>
            </w:pPr>
            <w:r>
              <w:rPr>
                <w:lang w:eastAsia="ja-JP"/>
              </w:rPr>
              <w:t>11</w:t>
            </w:r>
          </w:p>
        </w:tc>
        <w:tc>
          <w:tcPr>
            <w:tcW w:w="2348" w:type="dxa"/>
            <w:shd w:val="clear" w:color="auto" w:fill="auto"/>
          </w:tcPr>
          <w:p w14:paraId="5C8EC400" w14:textId="77777777" w:rsidR="00660F13" w:rsidRPr="007849B1" w:rsidRDefault="00660F13" w:rsidP="00660F13">
            <w:pPr>
              <w:pStyle w:val="TAL"/>
              <w:rPr>
                <w:lang w:eastAsia="ja-JP"/>
              </w:rPr>
            </w:pPr>
            <w:r>
              <w:rPr>
                <w:lang w:eastAsia="ja-JP"/>
              </w:rPr>
              <w:t>11</w:t>
            </w:r>
          </w:p>
        </w:tc>
        <w:tc>
          <w:tcPr>
            <w:tcW w:w="2349" w:type="dxa"/>
            <w:shd w:val="clear" w:color="auto" w:fill="auto"/>
          </w:tcPr>
          <w:p w14:paraId="6C022CDB" w14:textId="77777777" w:rsidR="00660F13" w:rsidRPr="007849B1" w:rsidRDefault="00660F13" w:rsidP="00660F13">
            <w:pPr>
              <w:pStyle w:val="TAL"/>
              <w:rPr>
                <w:lang w:eastAsia="ja-JP"/>
              </w:rPr>
            </w:pPr>
            <w:r>
              <w:rPr>
                <w:lang w:eastAsia="ja-JP"/>
              </w:rPr>
              <w:t>11</w:t>
            </w:r>
          </w:p>
        </w:tc>
      </w:tr>
      <w:tr w:rsidR="00660F13" w:rsidRPr="007849B1" w14:paraId="7386D22F" w14:textId="77777777" w:rsidTr="00405C1A">
        <w:tc>
          <w:tcPr>
            <w:tcW w:w="2375" w:type="dxa"/>
            <w:shd w:val="clear" w:color="auto" w:fill="auto"/>
            <w:vAlign w:val="center"/>
          </w:tcPr>
          <w:p w14:paraId="03F1646C" w14:textId="77777777" w:rsidR="00660F13" w:rsidRPr="007849B1" w:rsidRDefault="00660F13" w:rsidP="00660F13">
            <w:pPr>
              <w:pStyle w:val="TAL"/>
              <w:rPr>
                <w:rFonts w:eastAsia="SimSun"/>
                <w:b/>
                <w:lang w:eastAsia="ja-JP"/>
              </w:rPr>
            </w:pPr>
            <w:r w:rsidRPr="007849B1">
              <w:rPr>
                <w:rFonts w:eastAsia="SimSun"/>
                <w:b/>
                <w:lang w:eastAsia="ja-JP"/>
              </w:rPr>
              <w:t>H</w:t>
            </w:r>
            <w:r w:rsidRPr="007849B1">
              <w:rPr>
                <w:rFonts w:eastAsia="SimSun" w:hint="eastAsia"/>
                <w:b/>
                <w:lang w:eastAsia="ja-JP"/>
              </w:rPr>
              <w:t xml:space="preserve">andover </w:t>
            </w:r>
            <w:r w:rsidRPr="007849B1">
              <w:rPr>
                <w:rFonts w:eastAsia="SimSun"/>
                <w:b/>
                <w:lang w:eastAsia="ja-JP"/>
              </w:rPr>
              <w:t>margin</w:t>
            </w:r>
          </w:p>
        </w:tc>
        <w:tc>
          <w:tcPr>
            <w:tcW w:w="2349" w:type="dxa"/>
            <w:shd w:val="clear" w:color="auto" w:fill="auto"/>
          </w:tcPr>
          <w:p w14:paraId="5EA62CBE" w14:textId="77777777" w:rsidR="00660F13" w:rsidRPr="007849B1" w:rsidRDefault="00660F13" w:rsidP="00660F13">
            <w:pPr>
              <w:pStyle w:val="TAL"/>
              <w:rPr>
                <w:lang w:eastAsia="ja-JP"/>
              </w:rPr>
            </w:pPr>
            <w:r w:rsidRPr="007849B1">
              <w:rPr>
                <w:rFonts w:hint="eastAsia"/>
                <w:lang w:eastAsia="ja-JP"/>
              </w:rPr>
              <w:t>3dB</w:t>
            </w:r>
          </w:p>
        </w:tc>
        <w:tc>
          <w:tcPr>
            <w:tcW w:w="2348" w:type="dxa"/>
            <w:shd w:val="clear" w:color="auto" w:fill="auto"/>
          </w:tcPr>
          <w:p w14:paraId="280F66FE" w14:textId="77777777" w:rsidR="00660F13" w:rsidRPr="007849B1" w:rsidRDefault="00660F13" w:rsidP="00660F13">
            <w:pPr>
              <w:pStyle w:val="TAL"/>
              <w:rPr>
                <w:lang w:eastAsia="ja-JP"/>
              </w:rPr>
            </w:pPr>
            <w:r w:rsidRPr="007849B1">
              <w:rPr>
                <w:rFonts w:hint="eastAsia"/>
                <w:lang w:eastAsia="ja-JP"/>
              </w:rPr>
              <w:t>3dB</w:t>
            </w:r>
          </w:p>
        </w:tc>
        <w:tc>
          <w:tcPr>
            <w:tcW w:w="2349" w:type="dxa"/>
            <w:shd w:val="clear" w:color="auto" w:fill="auto"/>
          </w:tcPr>
          <w:p w14:paraId="71EEDC50" w14:textId="77777777" w:rsidR="00660F13" w:rsidRPr="007849B1" w:rsidRDefault="00660F13" w:rsidP="00660F13">
            <w:pPr>
              <w:pStyle w:val="TAL"/>
              <w:rPr>
                <w:lang w:eastAsia="ja-JP"/>
              </w:rPr>
            </w:pPr>
            <w:r w:rsidRPr="007849B1">
              <w:rPr>
                <w:rFonts w:hint="eastAsia"/>
                <w:lang w:eastAsia="ja-JP"/>
              </w:rPr>
              <w:t>3dB</w:t>
            </w:r>
          </w:p>
        </w:tc>
      </w:tr>
    </w:tbl>
    <w:p w14:paraId="7D32AB00" w14:textId="77777777" w:rsidR="00C019CF" w:rsidRPr="00F51E2B" w:rsidRDefault="00C019CF" w:rsidP="00872F18"/>
    <w:p w14:paraId="63BFB79C" w14:textId="3AFE77F8" w:rsidR="00005CBD" w:rsidRDefault="001853D1" w:rsidP="001853D1">
      <w:pPr>
        <w:pStyle w:val="Heading3"/>
        <w:rPr>
          <w:rFonts w:eastAsia="MS Mincho"/>
        </w:rPr>
      </w:pPr>
      <w:bookmarkStart w:id="1350" w:name="_Toc66101014"/>
      <w:bookmarkStart w:id="1351" w:name="_Toc67990371"/>
      <w:bookmarkStart w:id="1352" w:name="_Toc98749982"/>
      <w:bookmarkStart w:id="1353" w:name="_Toc165559059"/>
      <w:r>
        <w:rPr>
          <w:rFonts w:eastAsia="MS Mincho"/>
        </w:rPr>
        <w:lastRenderedPageBreak/>
        <w:t>6.1</w:t>
      </w:r>
      <w:r w:rsidR="00005CBD">
        <w:rPr>
          <w:rFonts w:eastAsia="MS Mincho"/>
        </w:rPr>
        <w:t>.3</w:t>
      </w:r>
      <w:r w:rsidR="00005CBD">
        <w:rPr>
          <w:rFonts w:eastAsia="MS Mincho"/>
        </w:rPr>
        <w:tab/>
      </w:r>
      <w:r w:rsidR="00005CBD" w:rsidRPr="00821AA0">
        <w:rPr>
          <w:rFonts w:eastAsia="MS Mincho"/>
        </w:rPr>
        <w:t>Co-existence simulation results</w:t>
      </w:r>
      <w:bookmarkEnd w:id="1350"/>
      <w:bookmarkEnd w:id="1351"/>
      <w:bookmarkEnd w:id="1352"/>
      <w:bookmarkEnd w:id="1353"/>
    </w:p>
    <w:p w14:paraId="2F65AF08" w14:textId="41EBAD7D" w:rsidR="00005CBD" w:rsidRDefault="001853D1" w:rsidP="001853D1">
      <w:pPr>
        <w:pStyle w:val="Heading2"/>
        <w:rPr>
          <w:rFonts w:eastAsia="MS Mincho"/>
        </w:rPr>
      </w:pPr>
      <w:bookmarkStart w:id="1354" w:name="_Toc66101021"/>
      <w:bookmarkStart w:id="1355" w:name="_Toc67990378"/>
      <w:bookmarkStart w:id="1356" w:name="_Toc98749989"/>
      <w:bookmarkStart w:id="1357" w:name="_Toc165559060"/>
      <w:r>
        <w:t>6.2</w:t>
      </w:r>
      <w:r w:rsidR="00005CBD">
        <w:tab/>
        <w:t>General parameters</w:t>
      </w:r>
      <w:bookmarkEnd w:id="1354"/>
      <w:bookmarkEnd w:id="1355"/>
      <w:bookmarkEnd w:id="1356"/>
      <w:bookmarkEnd w:id="1357"/>
    </w:p>
    <w:p w14:paraId="6AF89853" w14:textId="54D69271" w:rsidR="00005CBD" w:rsidRDefault="001853D1" w:rsidP="001853D1">
      <w:pPr>
        <w:pStyle w:val="Heading3"/>
      </w:pPr>
      <w:bookmarkStart w:id="1358" w:name="_Toc66101022"/>
      <w:bookmarkStart w:id="1359" w:name="_Toc67990379"/>
      <w:bookmarkStart w:id="1360" w:name="_Toc98749990"/>
      <w:bookmarkStart w:id="1361" w:name="_Toc165559061"/>
      <w:r>
        <w:t>6.2</w:t>
      </w:r>
      <w:r w:rsidR="00005CBD">
        <w:t>.1</w:t>
      </w:r>
      <w:r w:rsidR="00005CBD">
        <w:tab/>
        <w:t>Duplex mode</w:t>
      </w:r>
      <w:bookmarkEnd w:id="1358"/>
      <w:bookmarkEnd w:id="1359"/>
      <w:bookmarkEnd w:id="1360"/>
      <w:bookmarkEnd w:id="1361"/>
    </w:p>
    <w:p w14:paraId="264009BD" w14:textId="089264A4" w:rsidR="00005CBD" w:rsidRDefault="001853D1" w:rsidP="001853D1">
      <w:pPr>
        <w:pStyle w:val="Heading3"/>
      </w:pPr>
      <w:bookmarkStart w:id="1362" w:name="_Toc66101023"/>
      <w:bookmarkStart w:id="1363" w:name="_Toc67990380"/>
      <w:bookmarkStart w:id="1364" w:name="_Toc98749991"/>
      <w:bookmarkStart w:id="1365" w:name="_Toc165559062"/>
      <w:r>
        <w:t>6.2</w:t>
      </w:r>
      <w:r w:rsidR="00005CBD">
        <w:t>.2</w:t>
      </w:r>
      <w:r w:rsidR="00005CBD">
        <w:tab/>
        <w:t>Channel Bandwidth</w:t>
      </w:r>
      <w:bookmarkEnd w:id="1362"/>
      <w:bookmarkEnd w:id="1363"/>
      <w:bookmarkEnd w:id="1364"/>
      <w:bookmarkEnd w:id="1365"/>
    </w:p>
    <w:p w14:paraId="1B07B2FE" w14:textId="659051E4" w:rsidR="00005CBD" w:rsidRDefault="001853D1" w:rsidP="001853D1">
      <w:pPr>
        <w:pStyle w:val="Heading3"/>
      </w:pPr>
      <w:bookmarkStart w:id="1366" w:name="_Toc66101024"/>
      <w:bookmarkStart w:id="1367" w:name="_Toc67990381"/>
      <w:bookmarkStart w:id="1368" w:name="_Toc98749992"/>
      <w:bookmarkStart w:id="1369" w:name="_Toc165559063"/>
      <w:r>
        <w:t>6.2</w:t>
      </w:r>
      <w:r w:rsidR="00005CBD">
        <w:t>.3</w:t>
      </w:r>
      <w:r w:rsidR="00005CBD">
        <w:tab/>
        <w:t>Signal Bandwidth</w:t>
      </w:r>
      <w:bookmarkEnd w:id="1366"/>
      <w:bookmarkEnd w:id="1367"/>
      <w:bookmarkEnd w:id="1368"/>
      <w:bookmarkEnd w:id="1369"/>
    </w:p>
    <w:p w14:paraId="1D66850C" w14:textId="10ECDADF" w:rsidR="00005CBD" w:rsidRDefault="001853D1" w:rsidP="001853D1">
      <w:pPr>
        <w:pStyle w:val="Heading2"/>
      </w:pPr>
      <w:bookmarkStart w:id="1370" w:name="_Toc66101025"/>
      <w:bookmarkStart w:id="1371" w:name="_Toc67990382"/>
      <w:bookmarkStart w:id="1372" w:name="_Toc98749993"/>
      <w:bookmarkStart w:id="1373" w:name="_Toc165559064"/>
      <w:r>
        <w:t>6.3</w:t>
      </w:r>
      <w:r w:rsidR="00005CBD">
        <w:tab/>
        <w:t>BS parameters</w:t>
      </w:r>
      <w:bookmarkEnd w:id="1370"/>
      <w:bookmarkEnd w:id="1371"/>
      <w:bookmarkEnd w:id="1372"/>
      <w:bookmarkEnd w:id="1373"/>
    </w:p>
    <w:p w14:paraId="010ADDBA" w14:textId="79138D37" w:rsidR="00005CBD" w:rsidRPr="00F54295" w:rsidRDefault="00005CBD" w:rsidP="001853D1">
      <w:pPr>
        <w:pStyle w:val="Heading3"/>
        <w:rPr>
          <w:rFonts w:eastAsia="MS Mincho"/>
        </w:rPr>
      </w:pPr>
      <w:bookmarkStart w:id="1374" w:name="_Toc66101026"/>
      <w:bookmarkStart w:id="1375" w:name="_Toc67990383"/>
      <w:bookmarkStart w:id="1376" w:name="_Toc98749994"/>
      <w:bookmarkStart w:id="1377" w:name="_Toc165559065"/>
      <w:r w:rsidRPr="00F54295">
        <w:rPr>
          <w:rFonts w:eastAsia="MS Mincho"/>
        </w:rPr>
        <w:t>6.</w:t>
      </w:r>
      <w:r w:rsidR="001853D1">
        <w:rPr>
          <w:rFonts w:eastAsia="MS Mincho"/>
        </w:rPr>
        <w:t>3.</w:t>
      </w:r>
      <w:r w:rsidRPr="00F54295">
        <w:rPr>
          <w:rFonts w:eastAsia="MS Mincho"/>
        </w:rPr>
        <w:t>1</w:t>
      </w:r>
      <w:r w:rsidRPr="00F54295">
        <w:rPr>
          <w:rFonts w:eastAsia="MS Mincho"/>
        </w:rPr>
        <w:tab/>
        <w:t>Transmitter characteristics</w:t>
      </w:r>
      <w:bookmarkEnd w:id="1374"/>
      <w:bookmarkEnd w:id="1375"/>
      <w:bookmarkEnd w:id="1376"/>
      <w:bookmarkEnd w:id="1377"/>
    </w:p>
    <w:p w14:paraId="18E8DD2C" w14:textId="0DE1CAF4" w:rsidR="00005CBD" w:rsidRPr="00F54295" w:rsidRDefault="00005CBD" w:rsidP="001853D1">
      <w:pPr>
        <w:pStyle w:val="Heading4"/>
        <w:rPr>
          <w:rFonts w:eastAsia="MS Mincho"/>
        </w:rPr>
      </w:pPr>
      <w:bookmarkStart w:id="1378" w:name="_Toc66101027"/>
      <w:bookmarkStart w:id="1379" w:name="_Toc67990384"/>
      <w:bookmarkStart w:id="1380" w:name="_Toc98749995"/>
      <w:bookmarkStart w:id="1381" w:name="_Toc165559066"/>
      <w:r w:rsidRPr="00F54295">
        <w:rPr>
          <w:rFonts w:eastAsia="MS Mincho"/>
        </w:rPr>
        <w:t>6.</w:t>
      </w:r>
      <w:r w:rsidR="001853D1">
        <w:rPr>
          <w:rFonts w:eastAsia="MS Mincho"/>
        </w:rPr>
        <w:t>3.1</w:t>
      </w:r>
      <w:r w:rsidRPr="00F54295">
        <w:rPr>
          <w:rFonts w:eastAsia="MS Mincho"/>
        </w:rPr>
        <w:t>.1</w:t>
      </w:r>
      <w:r w:rsidRPr="00F54295">
        <w:rPr>
          <w:rFonts w:eastAsia="MS Mincho"/>
        </w:rPr>
        <w:tab/>
        <w:t>Power dynamic range</w:t>
      </w:r>
      <w:bookmarkEnd w:id="1378"/>
      <w:bookmarkEnd w:id="1379"/>
      <w:bookmarkEnd w:id="1380"/>
      <w:bookmarkEnd w:id="1381"/>
    </w:p>
    <w:p w14:paraId="2E326E29" w14:textId="0838F132" w:rsidR="00005CBD" w:rsidRDefault="00005CBD" w:rsidP="001853D1">
      <w:pPr>
        <w:pStyle w:val="Heading4"/>
        <w:rPr>
          <w:rFonts w:eastAsia="MS Mincho"/>
        </w:rPr>
      </w:pPr>
      <w:bookmarkStart w:id="1382" w:name="_Toc66101028"/>
      <w:bookmarkStart w:id="1383" w:name="_Toc67990385"/>
      <w:bookmarkStart w:id="1384" w:name="_Toc98749996"/>
      <w:bookmarkStart w:id="1385" w:name="_Toc165559067"/>
      <w:r w:rsidRPr="00F54295">
        <w:rPr>
          <w:rFonts w:eastAsia="MS Mincho"/>
        </w:rPr>
        <w:t>6.</w:t>
      </w:r>
      <w:r w:rsidR="001853D1">
        <w:rPr>
          <w:rFonts w:eastAsia="MS Mincho"/>
        </w:rPr>
        <w:t>3.</w:t>
      </w:r>
      <w:r w:rsidRPr="00F54295">
        <w:rPr>
          <w:rFonts w:eastAsia="MS Mincho"/>
        </w:rPr>
        <w:t>1.2</w:t>
      </w:r>
      <w:r w:rsidRPr="00F54295">
        <w:rPr>
          <w:rFonts w:eastAsia="MS Mincho"/>
        </w:rPr>
        <w:tab/>
        <w:t>Spectral mask</w:t>
      </w:r>
      <w:bookmarkEnd w:id="1382"/>
      <w:bookmarkEnd w:id="1383"/>
      <w:bookmarkEnd w:id="1384"/>
      <w:bookmarkEnd w:id="1385"/>
    </w:p>
    <w:p w14:paraId="45C684DE" w14:textId="0BBA734B" w:rsidR="00005CBD" w:rsidRDefault="00005CBD" w:rsidP="001853D1">
      <w:pPr>
        <w:pStyle w:val="Heading4"/>
        <w:rPr>
          <w:rFonts w:eastAsia="MS Mincho"/>
        </w:rPr>
      </w:pPr>
      <w:bookmarkStart w:id="1386" w:name="_Toc66101029"/>
      <w:bookmarkStart w:id="1387" w:name="_Toc67990386"/>
      <w:bookmarkStart w:id="1388" w:name="_Toc98749997"/>
      <w:bookmarkStart w:id="1389" w:name="_Toc165559068"/>
      <w:r>
        <w:rPr>
          <w:rFonts w:eastAsia="MS Mincho"/>
        </w:rPr>
        <w:t>6.</w:t>
      </w:r>
      <w:r w:rsidR="001853D1">
        <w:rPr>
          <w:rFonts w:eastAsia="MS Mincho"/>
        </w:rPr>
        <w:t>3.</w:t>
      </w:r>
      <w:r>
        <w:rPr>
          <w:rFonts w:eastAsia="MS Mincho"/>
        </w:rPr>
        <w:t>1.3</w:t>
      </w:r>
      <w:r>
        <w:rPr>
          <w:rFonts w:eastAsia="MS Mincho"/>
        </w:rPr>
        <w:tab/>
        <w:t>ACLR</w:t>
      </w:r>
      <w:bookmarkEnd w:id="1386"/>
      <w:bookmarkEnd w:id="1387"/>
      <w:bookmarkEnd w:id="1388"/>
      <w:bookmarkEnd w:id="1389"/>
    </w:p>
    <w:p w14:paraId="3E05DF17" w14:textId="2B4DAF06" w:rsidR="00005CBD" w:rsidRPr="00F54295" w:rsidRDefault="00005CBD" w:rsidP="001853D1">
      <w:pPr>
        <w:pStyle w:val="Heading4"/>
        <w:rPr>
          <w:rFonts w:eastAsia="MS Mincho"/>
        </w:rPr>
      </w:pPr>
      <w:bookmarkStart w:id="1390" w:name="_Toc66101030"/>
      <w:bookmarkStart w:id="1391" w:name="_Toc67990387"/>
      <w:bookmarkStart w:id="1392" w:name="_Toc98749998"/>
      <w:bookmarkStart w:id="1393" w:name="_Toc165559069"/>
      <w:r>
        <w:rPr>
          <w:rFonts w:eastAsia="MS Mincho"/>
        </w:rPr>
        <w:t>6.</w:t>
      </w:r>
      <w:r w:rsidR="001853D1">
        <w:rPr>
          <w:rFonts w:eastAsia="MS Mincho"/>
        </w:rPr>
        <w:t>3.</w:t>
      </w:r>
      <w:r>
        <w:rPr>
          <w:rFonts w:eastAsia="MS Mincho"/>
        </w:rPr>
        <w:t>1.4</w:t>
      </w:r>
      <w:r>
        <w:rPr>
          <w:rFonts w:eastAsia="MS Mincho"/>
        </w:rPr>
        <w:tab/>
      </w:r>
      <w:r w:rsidRPr="00F54295">
        <w:rPr>
          <w:rFonts w:eastAsia="MS Mincho"/>
        </w:rPr>
        <w:t>Spurious emissions</w:t>
      </w:r>
      <w:bookmarkEnd w:id="1390"/>
      <w:bookmarkEnd w:id="1391"/>
      <w:bookmarkEnd w:id="1392"/>
      <w:bookmarkEnd w:id="1393"/>
    </w:p>
    <w:p w14:paraId="25EBA2CD" w14:textId="41C383F9" w:rsidR="00005CBD" w:rsidRDefault="00005CBD" w:rsidP="001853D1">
      <w:pPr>
        <w:pStyle w:val="Heading4"/>
      </w:pPr>
      <w:bookmarkStart w:id="1394" w:name="_Toc66101031"/>
      <w:bookmarkStart w:id="1395" w:name="_Toc67990388"/>
      <w:bookmarkStart w:id="1396" w:name="_Toc98749999"/>
      <w:bookmarkStart w:id="1397" w:name="_Toc165559070"/>
      <w:r>
        <w:t>6.</w:t>
      </w:r>
      <w:r w:rsidR="001853D1">
        <w:t>3.</w:t>
      </w:r>
      <w:r>
        <w:t>1.5</w:t>
      </w:r>
      <w:r>
        <w:tab/>
      </w:r>
      <w:r w:rsidRPr="00547226">
        <w:t>Maximum output power</w:t>
      </w:r>
      <w:bookmarkEnd w:id="1394"/>
      <w:bookmarkEnd w:id="1395"/>
      <w:bookmarkEnd w:id="1396"/>
      <w:bookmarkEnd w:id="1397"/>
    </w:p>
    <w:p w14:paraId="32639A8A" w14:textId="5E520A37" w:rsidR="00005CBD" w:rsidRDefault="00005CBD" w:rsidP="001853D1">
      <w:pPr>
        <w:pStyle w:val="Heading4"/>
      </w:pPr>
      <w:bookmarkStart w:id="1398" w:name="_Toc66101032"/>
      <w:bookmarkStart w:id="1399" w:name="_Toc67990389"/>
      <w:bookmarkStart w:id="1400" w:name="_Toc98750000"/>
      <w:bookmarkStart w:id="1401" w:name="_Toc165559071"/>
      <w:r>
        <w:t>6.</w:t>
      </w:r>
      <w:r w:rsidR="001853D1">
        <w:t>3.</w:t>
      </w:r>
      <w:r>
        <w:t>1.6</w:t>
      </w:r>
      <w:r>
        <w:tab/>
        <w:t>Average output power</w:t>
      </w:r>
      <w:bookmarkEnd w:id="1398"/>
      <w:bookmarkEnd w:id="1399"/>
      <w:bookmarkEnd w:id="1400"/>
      <w:bookmarkEnd w:id="1401"/>
    </w:p>
    <w:p w14:paraId="6C19FC1D" w14:textId="1419119D" w:rsidR="00005CBD" w:rsidRDefault="00005CBD" w:rsidP="001853D1">
      <w:pPr>
        <w:pStyle w:val="Heading3"/>
      </w:pPr>
      <w:bookmarkStart w:id="1402" w:name="_Toc66101033"/>
      <w:bookmarkStart w:id="1403" w:name="_Toc67990390"/>
      <w:bookmarkStart w:id="1404" w:name="_Toc98750001"/>
      <w:bookmarkStart w:id="1405" w:name="_Toc165559072"/>
      <w:r>
        <w:t>6.</w:t>
      </w:r>
      <w:r w:rsidR="001853D1">
        <w:t>3.</w:t>
      </w:r>
      <w:r>
        <w:t>2</w:t>
      </w:r>
      <w:r>
        <w:tab/>
        <w:t>Receiver characteristics</w:t>
      </w:r>
      <w:bookmarkEnd w:id="1402"/>
      <w:bookmarkEnd w:id="1403"/>
      <w:bookmarkEnd w:id="1404"/>
      <w:bookmarkEnd w:id="1405"/>
    </w:p>
    <w:p w14:paraId="3BE9D9A6" w14:textId="538E870B" w:rsidR="00005CBD" w:rsidRDefault="00005CBD" w:rsidP="001853D1">
      <w:pPr>
        <w:pStyle w:val="Heading4"/>
      </w:pPr>
      <w:bookmarkStart w:id="1406" w:name="_Toc66101034"/>
      <w:bookmarkStart w:id="1407" w:name="_Toc67990391"/>
      <w:bookmarkStart w:id="1408" w:name="_Toc98750002"/>
      <w:bookmarkStart w:id="1409" w:name="_Toc165559073"/>
      <w:r>
        <w:t>6.</w:t>
      </w:r>
      <w:r w:rsidR="001853D1">
        <w:t>3.</w:t>
      </w:r>
      <w:r>
        <w:t>2.1</w:t>
      </w:r>
      <w:r>
        <w:tab/>
        <w:t>Noise figure</w:t>
      </w:r>
      <w:bookmarkEnd w:id="1406"/>
      <w:bookmarkEnd w:id="1407"/>
      <w:bookmarkEnd w:id="1408"/>
      <w:bookmarkEnd w:id="1409"/>
    </w:p>
    <w:p w14:paraId="77DA44F5" w14:textId="2E9AF8C0" w:rsidR="00005CBD" w:rsidRDefault="00005CBD" w:rsidP="001853D1">
      <w:pPr>
        <w:pStyle w:val="Heading4"/>
      </w:pPr>
      <w:bookmarkStart w:id="1410" w:name="_Toc66101035"/>
      <w:bookmarkStart w:id="1411" w:name="_Toc67990392"/>
      <w:bookmarkStart w:id="1412" w:name="_Toc98750003"/>
      <w:bookmarkStart w:id="1413" w:name="_Toc165559074"/>
      <w:r>
        <w:t>6.</w:t>
      </w:r>
      <w:r w:rsidR="001853D1">
        <w:t>3.</w:t>
      </w:r>
      <w:r>
        <w:t>2.2</w:t>
      </w:r>
      <w:r>
        <w:tab/>
        <w:t>Sensitivity</w:t>
      </w:r>
      <w:bookmarkEnd w:id="1410"/>
      <w:bookmarkEnd w:id="1411"/>
      <w:bookmarkEnd w:id="1412"/>
      <w:bookmarkEnd w:id="1413"/>
    </w:p>
    <w:p w14:paraId="5F665CF9" w14:textId="2A292BAE" w:rsidR="00005CBD" w:rsidRDefault="00005CBD" w:rsidP="001853D1">
      <w:pPr>
        <w:pStyle w:val="Heading4"/>
        <w:rPr>
          <w:rFonts w:eastAsia="MS Mincho"/>
          <w:lang w:eastAsia="ja-JP"/>
        </w:rPr>
      </w:pPr>
      <w:bookmarkStart w:id="1414" w:name="_Toc66101036"/>
      <w:bookmarkStart w:id="1415" w:name="_Toc67990393"/>
      <w:bookmarkStart w:id="1416" w:name="_Toc98750004"/>
      <w:bookmarkStart w:id="1417" w:name="_Toc165559075"/>
      <w:r>
        <w:rPr>
          <w:rFonts w:eastAsia="MS Mincho"/>
          <w:lang w:eastAsia="ja-JP"/>
        </w:rPr>
        <w:t>6.</w:t>
      </w:r>
      <w:r w:rsidR="001853D1">
        <w:rPr>
          <w:rFonts w:eastAsia="MS Mincho"/>
          <w:lang w:eastAsia="ja-JP"/>
        </w:rPr>
        <w:t>3.</w:t>
      </w:r>
      <w:r>
        <w:rPr>
          <w:rFonts w:eastAsia="MS Mincho"/>
          <w:lang w:eastAsia="ja-JP"/>
        </w:rPr>
        <w:t>2.3</w:t>
      </w:r>
      <w:r>
        <w:rPr>
          <w:rFonts w:eastAsia="MS Mincho"/>
          <w:lang w:eastAsia="ja-JP"/>
        </w:rPr>
        <w:tab/>
        <w:t>Blocking response</w:t>
      </w:r>
      <w:bookmarkEnd w:id="1414"/>
      <w:bookmarkEnd w:id="1415"/>
      <w:bookmarkEnd w:id="1416"/>
      <w:bookmarkEnd w:id="1417"/>
    </w:p>
    <w:p w14:paraId="0277BC02" w14:textId="0B54A29D" w:rsidR="00005CBD" w:rsidRDefault="00005CBD" w:rsidP="001853D1">
      <w:pPr>
        <w:pStyle w:val="Heading4"/>
        <w:rPr>
          <w:lang w:eastAsia="ja-JP"/>
        </w:rPr>
      </w:pPr>
      <w:bookmarkStart w:id="1418" w:name="_Toc66101037"/>
      <w:bookmarkStart w:id="1419" w:name="_Toc67990394"/>
      <w:bookmarkStart w:id="1420" w:name="_Toc98750005"/>
      <w:bookmarkStart w:id="1421" w:name="_Toc165559076"/>
      <w:r>
        <w:rPr>
          <w:lang w:eastAsia="ja-JP"/>
        </w:rPr>
        <w:t>6.</w:t>
      </w:r>
      <w:r w:rsidR="001853D1">
        <w:rPr>
          <w:lang w:eastAsia="ja-JP"/>
        </w:rPr>
        <w:t>3.</w:t>
      </w:r>
      <w:r>
        <w:rPr>
          <w:lang w:eastAsia="ja-JP"/>
        </w:rPr>
        <w:t>2.4</w:t>
      </w:r>
      <w:r>
        <w:rPr>
          <w:lang w:eastAsia="ja-JP"/>
        </w:rPr>
        <w:tab/>
        <w:t>ACS</w:t>
      </w:r>
      <w:bookmarkEnd w:id="1418"/>
      <w:bookmarkEnd w:id="1419"/>
      <w:bookmarkEnd w:id="1420"/>
      <w:bookmarkEnd w:id="1421"/>
    </w:p>
    <w:p w14:paraId="3CB9AF51" w14:textId="59AEA455" w:rsidR="00005CBD" w:rsidRDefault="001853D1" w:rsidP="001853D1">
      <w:pPr>
        <w:pStyle w:val="Heading2"/>
      </w:pPr>
      <w:bookmarkStart w:id="1422" w:name="_Toc66101038"/>
      <w:bookmarkStart w:id="1423" w:name="_Toc67990395"/>
      <w:bookmarkStart w:id="1424" w:name="_Toc98750006"/>
      <w:bookmarkStart w:id="1425" w:name="_Toc165559077"/>
      <w:r>
        <w:t>6.4</w:t>
      </w:r>
      <w:r w:rsidR="00005CBD">
        <w:tab/>
        <w:t>UE parameters</w:t>
      </w:r>
      <w:bookmarkEnd w:id="1422"/>
      <w:bookmarkEnd w:id="1423"/>
      <w:bookmarkEnd w:id="1424"/>
      <w:bookmarkEnd w:id="1425"/>
    </w:p>
    <w:p w14:paraId="3A878746" w14:textId="41FB05D4" w:rsidR="00005CBD" w:rsidRDefault="001853D1" w:rsidP="001853D1">
      <w:pPr>
        <w:pStyle w:val="Heading3"/>
      </w:pPr>
      <w:bookmarkStart w:id="1426" w:name="_Toc66101039"/>
      <w:bookmarkStart w:id="1427" w:name="_Toc67990396"/>
      <w:bookmarkStart w:id="1428" w:name="_Toc98750007"/>
      <w:bookmarkStart w:id="1429" w:name="_Toc165559078"/>
      <w:r>
        <w:t>6.4</w:t>
      </w:r>
      <w:r w:rsidR="00005CBD">
        <w:t>.1</w:t>
      </w:r>
      <w:r w:rsidR="00005CBD">
        <w:tab/>
      </w:r>
      <w:r w:rsidR="00005CBD" w:rsidRPr="00444E61">
        <w:t>Transmitter characteristics</w:t>
      </w:r>
      <w:bookmarkEnd w:id="1426"/>
      <w:bookmarkEnd w:id="1427"/>
      <w:bookmarkEnd w:id="1428"/>
      <w:bookmarkEnd w:id="1429"/>
    </w:p>
    <w:p w14:paraId="7C5D61E4" w14:textId="0FA6FC3B" w:rsidR="00005CBD" w:rsidRDefault="001853D1" w:rsidP="001853D1">
      <w:pPr>
        <w:pStyle w:val="Heading4"/>
        <w:rPr>
          <w:rFonts w:eastAsia="MS Mincho"/>
          <w:lang w:eastAsia="ja-JP"/>
        </w:rPr>
      </w:pPr>
      <w:bookmarkStart w:id="1430" w:name="_Toc66101040"/>
      <w:bookmarkStart w:id="1431" w:name="_Toc67990397"/>
      <w:bookmarkStart w:id="1432" w:name="_Toc98750008"/>
      <w:bookmarkStart w:id="1433" w:name="_Toc165559079"/>
      <w:r>
        <w:rPr>
          <w:rFonts w:eastAsia="MS Mincho"/>
          <w:lang w:eastAsia="ja-JP"/>
        </w:rPr>
        <w:t>6.4.1</w:t>
      </w:r>
      <w:r w:rsidR="00005CBD">
        <w:rPr>
          <w:rFonts w:eastAsia="MS Mincho"/>
          <w:lang w:eastAsia="ja-JP"/>
        </w:rPr>
        <w:t>.1</w:t>
      </w:r>
      <w:r w:rsidR="00005CBD">
        <w:rPr>
          <w:rFonts w:eastAsia="MS Mincho"/>
          <w:lang w:eastAsia="ja-JP"/>
        </w:rPr>
        <w:tab/>
        <w:t>Power dynamic range</w:t>
      </w:r>
      <w:bookmarkEnd w:id="1430"/>
      <w:bookmarkEnd w:id="1431"/>
      <w:bookmarkEnd w:id="1432"/>
      <w:bookmarkEnd w:id="1433"/>
    </w:p>
    <w:p w14:paraId="6FCE94AB" w14:textId="7D7BC4F6" w:rsidR="00005CBD" w:rsidRDefault="001853D1" w:rsidP="001853D1">
      <w:pPr>
        <w:pStyle w:val="Heading4"/>
      </w:pPr>
      <w:bookmarkStart w:id="1434" w:name="_Toc66101041"/>
      <w:bookmarkStart w:id="1435" w:name="_Toc67990398"/>
      <w:bookmarkStart w:id="1436" w:name="_Toc98750009"/>
      <w:bookmarkStart w:id="1437" w:name="_Toc165559080"/>
      <w:r>
        <w:t>6.4</w:t>
      </w:r>
      <w:r w:rsidR="00005CBD">
        <w:t>.1.2</w:t>
      </w:r>
      <w:r w:rsidR="00005CBD">
        <w:tab/>
      </w:r>
      <w:r w:rsidR="00005CBD" w:rsidRPr="00D44E88">
        <w:t>Spectral mask</w:t>
      </w:r>
      <w:bookmarkEnd w:id="1434"/>
      <w:bookmarkEnd w:id="1435"/>
      <w:bookmarkEnd w:id="1436"/>
      <w:bookmarkEnd w:id="1437"/>
    </w:p>
    <w:p w14:paraId="4D5C76DD" w14:textId="4EBECC87" w:rsidR="00005CBD" w:rsidRDefault="001853D1" w:rsidP="001853D1">
      <w:pPr>
        <w:pStyle w:val="Heading4"/>
      </w:pPr>
      <w:bookmarkStart w:id="1438" w:name="_Toc66101042"/>
      <w:bookmarkStart w:id="1439" w:name="_Toc67990399"/>
      <w:bookmarkStart w:id="1440" w:name="_Toc98750010"/>
      <w:bookmarkStart w:id="1441" w:name="_Toc165559081"/>
      <w:r>
        <w:t>6.4</w:t>
      </w:r>
      <w:r w:rsidR="00005CBD">
        <w:t>.1.3</w:t>
      </w:r>
      <w:r w:rsidR="00005CBD">
        <w:tab/>
        <w:t>ACLR</w:t>
      </w:r>
      <w:bookmarkEnd w:id="1438"/>
      <w:bookmarkEnd w:id="1439"/>
      <w:bookmarkEnd w:id="1440"/>
      <w:bookmarkEnd w:id="1441"/>
    </w:p>
    <w:p w14:paraId="5B36B9AC" w14:textId="2F9E3994" w:rsidR="00005CBD" w:rsidRDefault="001853D1" w:rsidP="001853D1">
      <w:pPr>
        <w:pStyle w:val="Heading4"/>
      </w:pPr>
      <w:bookmarkStart w:id="1442" w:name="_Toc66101043"/>
      <w:bookmarkStart w:id="1443" w:name="_Toc67990400"/>
      <w:bookmarkStart w:id="1444" w:name="_Toc98750011"/>
      <w:bookmarkStart w:id="1445" w:name="_Toc165559082"/>
      <w:r>
        <w:lastRenderedPageBreak/>
        <w:t>6.4</w:t>
      </w:r>
      <w:r w:rsidR="00005CBD">
        <w:t>.1.4</w:t>
      </w:r>
      <w:r w:rsidR="00005CBD">
        <w:tab/>
        <w:t>Spurious emissions</w:t>
      </w:r>
      <w:bookmarkEnd w:id="1442"/>
      <w:bookmarkEnd w:id="1443"/>
      <w:bookmarkEnd w:id="1444"/>
      <w:bookmarkEnd w:id="1445"/>
    </w:p>
    <w:p w14:paraId="193E44B6" w14:textId="08EF673C" w:rsidR="00005CBD" w:rsidRDefault="001853D1" w:rsidP="001853D1">
      <w:pPr>
        <w:pStyle w:val="Heading4"/>
      </w:pPr>
      <w:bookmarkStart w:id="1446" w:name="_Toc66101044"/>
      <w:bookmarkStart w:id="1447" w:name="_Toc67990401"/>
      <w:bookmarkStart w:id="1448" w:name="_Toc98750012"/>
      <w:bookmarkStart w:id="1449" w:name="_Toc165559083"/>
      <w:r>
        <w:t>6.4</w:t>
      </w:r>
      <w:r w:rsidR="00005CBD">
        <w:t>.1.5</w:t>
      </w:r>
      <w:r w:rsidR="00005CBD">
        <w:tab/>
        <w:t>Maximum output power</w:t>
      </w:r>
      <w:bookmarkEnd w:id="1446"/>
      <w:bookmarkEnd w:id="1447"/>
      <w:bookmarkEnd w:id="1448"/>
      <w:bookmarkEnd w:id="1449"/>
    </w:p>
    <w:p w14:paraId="71B5C3D9" w14:textId="7D4D57E6" w:rsidR="00005CBD" w:rsidRDefault="001853D1" w:rsidP="001853D1">
      <w:pPr>
        <w:pStyle w:val="Heading4"/>
      </w:pPr>
      <w:bookmarkStart w:id="1450" w:name="_Toc66101045"/>
      <w:bookmarkStart w:id="1451" w:name="_Toc67990402"/>
      <w:bookmarkStart w:id="1452" w:name="_Toc98750013"/>
      <w:bookmarkStart w:id="1453" w:name="_Toc165559084"/>
      <w:r>
        <w:t>6.4</w:t>
      </w:r>
      <w:r w:rsidR="00005CBD">
        <w:t>.1.6</w:t>
      </w:r>
      <w:r w:rsidR="00005CBD">
        <w:tab/>
        <w:t>Average output power</w:t>
      </w:r>
      <w:bookmarkEnd w:id="1450"/>
      <w:bookmarkEnd w:id="1451"/>
      <w:bookmarkEnd w:id="1452"/>
      <w:bookmarkEnd w:id="1453"/>
    </w:p>
    <w:p w14:paraId="308CE7D4" w14:textId="768301AE" w:rsidR="00005CBD" w:rsidRDefault="001853D1" w:rsidP="001853D1">
      <w:pPr>
        <w:pStyle w:val="Heading3"/>
      </w:pPr>
      <w:bookmarkStart w:id="1454" w:name="_Toc66101046"/>
      <w:bookmarkStart w:id="1455" w:name="_Toc67990403"/>
      <w:bookmarkStart w:id="1456" w:name="_Toc98750014"/>
      <w:bookmarkStart w:id="1457" w:name="_Toc165559085"/>
      <w:r>
        <w:t>6.4</w:t>
      </w:r>
      <w:r w:rsidR="00005CBD">
        <w:t>.2</w:t>
      </w:r>
      <w:r w:rsidR="00005CBD">
        <w:tab/>
      </w:r>
      <w:r w:rsidR="00005CBD" w:rsidRPr="00444E61">
        <w:t>Receiver characteristics</w:t>
      </w:r>
      <w:bookmarkEnd w:id="1454"/>
      <w:bookmarkEnd w:id="1455"/>
      <w:bookmarkEnd w:id="1456"/>
      <w:bookmarkEnd w:id="1457"/>
    </w:p>
    <w:p w14:paraId="28A68F07" w14:textId="125A2487" w:rsidR="00005CBD" w:rsidRDefault="001853D1" w:rsidP="001853D1">
      <w:pPr>
        <w:pStyle w:val="Heading4"/>
      </w:pPr>
      <w:bookmarkStart w:id="1458" w:name="_Toc66101047"/>
      <w:bookmarkStart w:id="1459" w:name="_Toc67990404"/>
      <w:bookmarkStart w:id="1460" w:name="_Toc98750015"/>
      <w:bookmarkStart w:id="1461" w:name="_Toc165559086"/>
      <w:r>
        <w:t>6.4</w:t>
      </w:r>
      <w:r w:rsidR="00005CBD">
        <w:t>.2.1</w:t>
      </w:r>
      <w:r w:rsidR="00005CBD">
        <w:tab/>
        <w:t>Noise figure</w:t>
      </w:r>
      <w:bookmarkEnd w:id="1458"/>
      <w:bookmarkEnd w:id="1459"/>
      <w:bookmarkEnd w:id="1460"/>
      <w:bookmarkEnd w:id="1461"/>
    </w:p>
    <w:p w14:paraId="0433A2DF" w14:textId="45FA34A3" w:rsidR="00005CBD" w:rsidRDefault="001853D1" w:rsidP="001853D1">
      <w:pPr>
        <w:pStyle w:val="Heading4"/>
      </w:pPr>
      <w:bookmarkStart w:id="1462" w:name="_Toc66101048"/>
      <w:bookmarkStart w:id="1463" w:name="_Toc67990405"/>
      <w:bookmarkStart w:id="1464" w:name="_Toc98750016"/>
      <w:bookmarkStart w:id="1465" w:name="_Toc165559087"/>
      <w:r>
        <w:t>6.4</w:t>
      </w:r>
      <w:r w:rsidR="00005CBD">
        <w:t>.2.2</w:t>
      </w:r>
      <w:r w:rsidR="00005CBD">
        <w:tab/>
        <w:t>Sensitivity</w:t>
      </w:r>
      <w:bookmarkEnd w:id="1462"/>
      <w:bookmarkEnd w:id="1463"/>
      <w:bookmarkEnd w:id="1464"/>
      <w:bookmarkEnd w:id="1465"/>
    </w:p>
    <w:p w14:paraId="1E30714C" w14:textId="7DA3A206" w:rsidR="00005CBD" w:rsidRDefault="001853D1" w:rsidP="001853D1">
      <w:pPr>
        <w:pStyle w:val="Heading4"/>
      </w:pPr>
      <w:bookmarkStart w:id="1466" w:name="_Toc66101049"/>
      <w:bookmarkStart w:id="1467" w:name="_Toc67990406"/>
      <w:bookmarkStart w:id="1468" w:name="_Toc98750017"/>
      <w:bookmarkStart w:id="1469" w:name="_Toc165559088"/>
      <w:r>
        <w:t>6.4</w:t>
      </w:r>
      <w:r w:rsidR="00005CBD">
        <w:t>.2.3</w:t>
      </w:r>
      <w:r w:rsidR="00005CBD">
        <w:tab/>
        <w:t>Blocking response</w:t>
      </w:r>
      <w:bookmarkEnd w:id="1466"/>
      <w:bookmarkEnd w:id="1467"/>
      <w:bookmarkEnd w:id="1468"/>
      <w:bookmarkEnd w:id="1469"/>
    </w:p>
    <w:p w14:paraId="4FDDAD10" w14:textId="32BB2A7A" w:rsidR="00005CBD" w:rsidRDefault="001853D1" w:rsidP="001853D1">
      <w:pPr>
        <w:pStyle w:val="Heading4"/>
      </w:pPr>
      <w:bookmarkStart w:id="1470" w:name="_Toc66101050"/>
      <w:bookmarkStart w:id="1471" w:name="_Toc67990407"/>
      <w:bookmarkStart w:id="1472" w:name="_Toc98750018"/>
      <w:bookmarkStart w:id="1473" w:name="_Toc165559089"/>
      <w:r>
        <w:t>6.4</w:t>
      </w:r>
      <w:r w:rsidR="00005CBD">
        <w:t>.2.4</w:t>
      </w:r>
      <w:r w:rsidR="00005CBD">
        <w:tab/>
        <w:t>ACS</w:t>
      </w:r>
      <w:bookmarkEnd w:id="1470"/>
      <w:bookmarkEnd w:id="1471"/>
      <w:bookmarkEnd w:id="1472"/>
      <w:bookmarkEnd w:id="1473"/>
    </w:p>
    <w:p w14:paraId="15ABB416" w14:textId="3C713EEE" w:rsidR="00005CBD" w:rsidRDefault="001853D1" w:rsidP="001853D1">
      <w:pPr>
        <w:pStyle w:val="Heading2"/>
      </w:pPr>
      <w:bookmarkStart w:id="1474" w:name="_Toc66101051"/>
      <w:bookmarkStart w:id="1475" w:name="_Toc67990408"/>
      <w:bookmarkStart w:id="1476" w:name="_Toc98750019"/>
      <w:bookmarkStart w:id="1477" w:name="_Toc165559090"/>
      <w:r>
        <w:t>6.5</w:t>
      </w:r>
      <w:r w:rsidR="00005CBD">
        <w:tab/>
        <w:t>Antenna characteristics</w:t>
      </w:r>
      <w:bookmarkEnd w:id="1474"/>
      <w:bookmarkEnd w:id="1475"/>
      <w:bookmarkEnd w:id="1476"/>
      <w:bookmarkEnd w:id="1477"/>
    </w:p>
    <w:p w14:paraId="77287BE4" w14:textId="044CB4AC" w:rsidR="00005CBD" w:rsidRDefault="001853D1" w:rsidP="001853D1">
      <w:pPr>
        <w:pStyle w:val="Heading3"/>
      </w:pPr>
      <w:bookmarkStart w:id="1478" w:name="_Toc66101052"/>
      <w:bookmarkStart w:id="1479" w:name="_Toc67990409"/>
      <w:bookmarkStart w:id="1480" w:name="_Toc98750020"/>
      <w:bookmarkStart w:id="1481" w:name="_Toc165559091"/>
      <w:r>
        <w:t>6.5</w:t>
      </w:r>
      <w:r w:rsidR="00005CBD">
        <w:t>.1</w:t>
      </w:r>
      <w:r w:rsidR="00005CBD">
        <w:tab/>
        <w:t>BS antenna characteristics</w:t>
      </w:r>
      <w:bookmarkEnd w:id="1478"/>
      <w:bookmarkEnd w:id="1479"/>
      <w:bookmarkEnd w:id="1480"/>
      <w:bookmarkEnd w:id="1481"/>
    </w:p>
    <w:p w14:paraId="6725DA1A" w14:textId="7397DEEB" w:rsidR="00005CBD" w:rsidRDefault="001853D1" w:rsidP="001853D1">
      <w:pPr>
        <w:pStyle w:val="Heading4"/>
      </w:pPr>
      <w:bookmarkStart w:id="1482" w:name="_Toc66101053"/>
      <w:bookmarkStart w:id="1483" w:name="_Toc67990410"/>
      <w:bookmarkStart w:id="1484" w:name="_Toc98750021"/>
      <w:bookmarkStart w:id="1485" w:name="_Toc165559092"/>
      <w:r>
        <w:t>6.5</w:t>
      </w:r>
      <w:r w:rsidR="00005CBD">
        <w:t>.1.1</w:t>
      </w:r>
      <w:r w:rsidR="00005CBD">
        <w:tab/>
      </w:r>
      <w:r w:rsidR="00005CBD">
        <w:tab/>
        <w:t>Antenna model</w:t>
      </w:r>
      <w:bookmarkEnd w:id="1482"/>
      <w:bookmarkEnd w:id="1483"/>
      <w:bookmarkEnd w:id="1484"/>
      <w:bookmarkEnd w:id="1485"/>
    </w:p>
    <w:p w14:paraId="31ADBF3D" w14:textId="26407D69" w:rsidR="00005CBD" w:rsidRDefault="001853D1" w:rsidP="001853D1">
      <w:pPr>
        <w:pStyle w:val="Heading4"/>
        <w:rPr>
          <w:rFonts w:eastAsia="MS Mincho"/>
          <w:lang w:eastAsia="ja-JP"/>
        </w:rPr>
      </w:pPr>
      <w:bookmarkStart w:id="1486" w:name="_Toc66101054"/>
      <w:bookmarkStart w:id="1487" w:name="_Toc67990411"/>
      <w:bookmarkStart w:id="1488" w:name="_Toc98750022"/>
      <w:bookmarkStart w:id="1489" w:name="_Toc165559093"/>
      <w:r>
        <w:rPr>
          <w:rFonts w:eastAsia="MS Mincho"/>
          <w:lang w:eastAsia="ja-JP"/>
        </w:rPr>
        <w:t>6.5</w:t>
      </w:r>
      <w:r w:rsidR="00005CBD">
        <w:rPr>
          <w:rFonts w:eastAsia="MS Mincho"/>
          <w:lang w:eastAsia="ja-JP"/>
        </w:rPr>
        <w:t>.1.2</w:t>
      </w:r>
      <w:r w:rsidR="00005CBD">
        <w:rPr>
          <w:rFonts w:eastAsia="MS Mincho"/>
          <w:lang w:eastAsia="ja-JP"/>
        </w:rPr>
        <w:tab/>
        <w:t>A</w:t>
      </w:r>
      <w:r w:rsidR="00005CBD" w:rsidRPr="009C37A5">
        <w:rPr>
          <w:rFonts w:eastAsia="MS Mincho"/>
          <w:lang w:eastAsia="ja-JP"/>
        </w:rPr>
        <w:t>ntenna parameters</w:t>
      </w:r>
      <w:bookmarkEnd w:id="1486"/>
      <w:bookmarkEnd w:id="1487"/>
      <w:bookmarkEnd w:id="1488"/>
      <w:bookmarkEnd w:id="1489"/>
    </w:p>
    <w:p w14:paraId="010D1AC9" w14:textId="6A199CB1" w:rsidR="00005CBD" w:rsidRDefault="001853D1" w:rsidP="001853D1">
      <w:pPr>
        <w:pStyle w:val="Heading3"/>
      </w:pPr>
      <w:bookmarkStart w:id="1490" w:name="_Toc66101055"/>
      <w:bookmarkStart w:id="1491" w:name="_Toc67990412"/>
      <w:bookmarkStart w:id="1492" w:name="_Toc98750023"/>
      <w:bookmarkStart w:id="1493" w:name="_Toc165559094"/>
      <w:r>
        <w:t>6.5</w:t>
      </w:r>
      <w:r w:rsidR="00005CBD">
        <w:t>.2</w:t>
      </w:r>
      <w:r w:rsidR="00005CBD">
        <w:tab/>
        <w:t>UE antenna</w:t>
      </w:r>
      <w:r w:rsidR="00005CBD" w:rsidRPr="00444E61">
        <w:t xml:space="preserve"> characteristics</w:t>
      </w:r>
      <w:bookmarkEnd w:id="1490"/>
      <w:bookmarkEnd w:id="1491"/>
      <w:bookmarkEnd w:id="1492"/>
      <w:bookmarkEnd w:id="1493"/>
    </w:p>
    <w:p w14:paraId="5C71E178" w14:textId="0CE1A1F4" w:rsidR="000A5D6A" w:rsidRDefault="000A5D6A">
      <w:pPr>
        <w:spacing w:after="0"/>
      </w:pPr>
      <w:r>
        <w:br w:type="page"/>
      </w:r>
    </w:p>
    <w:p w14:paraId="57A3B220" w14:textId="28984569" w:rsidR="002A29D2" w:rsidRDefault="00412D18" w:rsidP="002A29D2">
      <w:pPr>
        <w:pStyle w:val="Heading1"/>
      </w:pPr>
      <w:bookmarkStart w:id="1494" w:name="_Toc165559095"/>
      <w:r>
        <w:lastRenderedPageBreak/>
        <w:t>7</w:t>
      </w:r>
      <w:r w:rsidR="002A29D2">
        <w:tab/>
        <w:t>Additional information</w:t>
      </w:r>
      <w:r>
        <w:t xml:space="preserve"> on AAS</w:t>
      </w:r>
      <w:bookmarkEnd w:id="1494"/>
    </w:p>
    <w:p w14:paraId="6EC94BB0" w14:textId="23DDFD90" w:rsidR="00005CBD" w:rsidRDefault="00362E9A" w:rsidP="00005CBD">
      <w:pPr>
        <w:rPr>
          <w:i/>
          <w:iCs/>
          <w:color w:val="2E74B5" w:themeColor="accent5" w:themeShade="BF"/>
        </w:rPr>
      </w:pPr>
      <w:r w:rsidRPr="00362E9A">
        <w:rPr>
          <w:i/>
          <w:iCs/>
          <w:color w:val="2E74B5" w:themeColor="accent5" w:themeShade="BF"/>
        </w:rPr>
        <w:t>&lt;Editor’s note: We could capture in this sub-clause the background information used to answer ITU-R additional questions.&gt;</w:t>
      </w:r>
    </w:p>
    <w:p w14:paraId="432074AE" w14:textId="77777777" w:rsidR="00613003" w:rsidRDefault="00613003" w:rsidP="00613003">
      <w:pPr>
        <w:pStyle w:val="Heading2"/>
      </w:pPr>
      <w:bookmarkStart w:id="1495" w:name="_Toc161948752"/>
      <w:r>
        <w:t>7.1</w:t>
      </w:r>
      <w:r>
        <w:tab/>
      </w:r>
      <w:bookmarkEnd w:id="1495"/>
      <w:r>
        <w:t>Array antenna model</w:t>
      </w:r>
    </w:p>
    <w:p w14:paraId="4F2903B6" w14:textId="77777777" w:rsidR="00613003" w:rsidRDefault="00613003" w:rsidP="00613003">
      <w:pPr>
        <w:pStyle w:val="Heading3"/>
      </w:pPr>
      <w:bookmarkStart w:id="1496" w:name="_Toc161948753"/>
      <w:r>
        <w:t>7.1.1</w:t>
      </w:r>
      <w:r>
        <w:tab/>
      </w:r>
      <w:bookmarkEnd w:id="1496"/>
      <w:r>
        <w:t>Overview</w:t>
      </w:r>
    </w:p>
    <w:p w14:paraId="73804869" w14:textId="77777777" w:rsidR="00613003" w:rsidRDefault="00613003" w:rsidP="00613003">
      <w:pPr>
        <w:pStyle w:val="BodyText"/>
      </w:pPr>
      <w:r>
        <w:t xml:space="preserve">A parameterized array antenna model has been developed over time in 3GPP. The technical background and modelling aspects relevant for AAS base stations was originally </w:t>
      </w:r>
      <w:r w:rsidRPr="00565BD1">
        <w:t>described in TR 37.840, subclause 5.4.4</w:t>
      </w:r>
      <w:r w:rsidRPr="00722AB8">
        <w:t>.</w:t>
      </w:r>
      <w:r w:rsidRPr="00565BD1">
        <w:t xml:space="preserve"> The model has been used for numerous studies in RAN4, including AAS, NR, HST, IAB, etc. The model has been adopted in other forums outside RAN4 and is also described in RAN1 in</w:t>
      </w:r>
      <w:r>
        <w:t xml:space="preserve"> e.g.,</w:t>
      </w:r>
      <w:r w:rsidRPr="00565BD1">
        <w:t xml:space="preserve"> TR 36.897 and in ITU-R in recommendation M.2101</w:t>
      </w:r>
      <w:r w:rsidRPr="00722AB8">
        <w:t>.</w:t>
      </w:r>
      <w:r>
        <w:t xml:space="preserve"> </w:t>
      </w:r>
      <w:r w:rsidRPr="00565BD1">
        <w:t xml:space="preserve">The extended model including sub-array structures is documented in TR 38.803, subclause </w:t>
      </w:r>
      <w:r w:rsidRPr="00D1764C">
        <w:t>5.2.3.2.4</w:t>
      </w:r>
      <w:r w:rsidRPr="00722AB8">
        <w:t>.</w:t>
      </w:r>
      <w:r w:rsidRPr="00565BD1">
        <w:t xml:space="preserve"> </w:t>
      </w:r>
    </w:p>
    <w:p w14:paraId="1B66E88C" w14:textId="77777777" w:rsidR="00613003" w:rsidRDefault="00613003" w:rsidP="00613003">
      <w:pPr>
        <w:pStyle w:val="BodyText"/>
      </w:pPr>
      <w:r>
        <w:t>The model is defined around a set of equations, which rely on a set of input parameters to describe the array antenna. At a high level the model can be described as shown in Figure 7.1.1-1.</w:t>
      </w:r>
    </w:p>
    <w:p w14:paraId="55F3F4D6" w14:textId="77777777" w:rsidR="00613003" w:rsidRDefault="00613003" w:rsidP="00613003">
      <w:pPr>
        <w:pStyle w:val="BodyText"/>
        <w:ind w:left="720"/>
        <w:jc w:val="center"/>
      </w:pPr>
      <w:r w:rsidRPr="00A104CB">
        <w:rPr>
          <w:noProof/>
        </w:rPr>
        <w:drawing>
          <wp:inline distT="0" distB="0" distL="0" distR="0" wp14:anchorId="1C6D1AE7" wp14:editId="20ADE172">
            <wp:extent cx="6131485" cy="824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140358" cy="825423"/>
                    </a:xfrm>
                    <a:prstGeom prst="rect">
                      <a:avLst/>
                    </a:prstGeom>
                    <a:noFill/>
                    <a:ln>
                      <a:noFill/>
                    </a:ln>
                  </pic:spPr>
                </pic:pic>
              </a:graphicData>
            </a:graphic>
          </wp:inline>
        </w:drawing>
      </w:r>
    </w:p>
    <w:p w14:paraId="0B049581" w14:textId="77777777" w:rsidR="00613003" w:rsidRDefault="00613003" w:rsidP="00872F18">
      <w:pPr>
        <w:pStyle w:val="NO"/>
        <w:jc w:val="center"/>
      </w:pPr>
      <w:r>
        <w:t>Figure 7.1.1</w:t>
      </w:r>
      <w:r w:rsidRPr="009D1119">
        <w:t>-1:</w:t>
      </w:r>
      <w:r>
        <w:t xml:space="preserve"> Array antenna model overview</w:t>
      </w:r>
    </w:p>
    <w:p w14:paraId="49E82E95" w14:textId="77777777" w:rsidR="00613003" w:rsidRDefault="00613003" w:rsidP="00613003">
      <w:r>
        <w:t>Parameters can be divided into different categories:</w:t>
      </w:r>
    </w:p>
    <w:p w14:paraId="6B4FF739" w14:textId="25674267" w:rsidR="00613003" w:rsidRDefault="006078F8" w:rsidP="006078F8">
      <w:pPr>
        <w:pStyle w:val="B1"/>
      </w:pPr>
      <w:r>
        <w:t>-</w:t>
      </w:r>
      <w:r>
        <w:tab/>
      </w:r>
      <w:r w:rsidR="00613003">
        <w:t>General parameters, which are parameters that will be required for the simulator (spatial angles, considered wavelength).</w:t>
      </w:r>
    </w:p>
    <w:p w14:paraId="75CC3187" w14:textId="1ACE5451" w:rsidR="00613003" w:rsidRDefault="006078F8" w:rsidP="006078F8">
      <w:pPr>
        <w:pStyle w:val="B1"/>
      </w:pPr>
      <w:r>
        <w:t>-</w:t>
      </w:r>
      <w:r>
        <w:tab/>
      </w:r>
      <w:r w:rsidR="00613003">
        <w:t xml:space="preserve">Element parameters used to model the radiating elements. </w:t>
      </w:r>
    </w:p>
    <w:p w14:paraId="3594F092" w14:textId="0DA034CE" w:rsidR="00613003" w:rsidRDefault="006078F8" w:rsidP="006078F8">
      <w:pPr>
        <w:pStyle w:val="B1"/>
      </w:pPr>
      <w:r>
        <w:t>-</w:t>
      </w:r>
      <w:r>
        <w:tab/>
      </w:r>
      <w:r w:rsidR="00613003">
        <w:t xml:space="preserve">Sub-array parameters used to model the sub-array. </w:t>
      </w:r>
    </w:p>
    <w:p w14:paraId="2DDDD380" w14:textId="2A5078FC" w:rsidR="00613003" w:rsidRDefault="006078F8" w:rsidP="006078F8">
      <w:pPr>
        <w:pStyle w:val="B1"/>
      </w:pPr>
      <w:r>
        <w:t>-</w:t>
      </w:r>
      <w:r>
        <w:tab/>
      </w:r>
      <w:r w:rsidR="00613003">
        <w:t xml:space="preserve">Array parameters used to model the array. </w:t>
      </w:r>
    </w:p>
    <w:p w14:paraId="3207B3C3" w14:textId="77777777" w:rsidR="00613003" w:rsidRDefault="00613003" w:rsidP="00613003">
      <w:r>
        <w:t xml:space="preserve">The model will produce gain normalized radiation pattern for given </w:t>
      </w:r>
      <w:r w:rsidRPr="00086ABE">
        <w:rPr>
          <w:rFonts w:ascii="Symbol" w:hAnsi="Symbol"/>
          <w:i/>
          <w:iCs/>
        </w:rPr>
        <w:t>q</w:t>
      </w:r>
      <w:r>
        <w:t xml:space="preserve">, </w:t>
      </w:r>
      <w:r w:rsidRPr="00086ABE">
        <w:rPr>
          <w:rFonts w:ascii="Symbol" w:hAnsi="Symbol"/>
          <w:i/>
          <w:iCs/>
        </w:rPr>
        <w:t>j</w:t>
      </w:r>
      <w:r>
        <w:t xml:space="preserve"> angles defined in the range </w:t>
      </w:r>
      <m:oMath>
        <m:r>
          <w:rPr>
            <w:rFonts w:ascii="Cambria Math" w:hAnsi="Cambria Math"/>
          </w:rPr>
          <m:t>0≤θ≤180</m:t>
        </m:r>
      </m:oMath>
      <w:r>
        <w:t xml:space="preserve"> degrees and </w:t>
      </w:r>
      <m:oMath>
        <m:r>
          <w:rPr>
            <w:rFonts w:ascii="Cambria Math" w:hAnsi="Cambria Math"/>
          </w:rPr>
          <m:t>-180≤φ≤180</m:t>
        </m:r>
      </m:oMath>
      <w:r>
        <w:t xml:space="preserve"> degrees. </w:t>
      </w:r>
    </w:p>
    <w:p w14:paraId="6C8806A5" w14:textId="77777777" w:rsidR="00613003" w:rsidRDefault="00613003" w:rsidP="00613003">
      <w:r>
        <w:t xml:space="preserve">The wavelength, </w:t>
      </w:r>
      <w:r w:rsidRPr="00A104CB">
        <w:rPr>
          <w:rFonts w:ascii="Symbol" w:hAnsi="Symbol"/>
          <w:i/>
          <w:iCs/>
        </w:rPr>
        <w:t>l</w:t>
      </w:r>
      <w:r w:rsidRPr="00A104CB">
        <w:rPr>
          <w:rFonts w:ascii="Cambria Math" w:hAnsi="Cambria Math"/>
          <w:i/>
          <w:iCs/>
          <w:vertAlign w:val="subscript"/>
        </w:rPr>
        <w:t>d</w:t>
      </w:r>
      <w:r>
        <w:t xml:space="preserve"> is related to the design of the array and is fixed by design, while the excitation wavelength, </w:t>
      </w:r>
      <w:r w:rsidRPr="00A104CB">
        <w:rPr>
          <w:rFonts w:ascii="Symbol" w:hAnsi="Symbol"/>
          <w:i/>
          <w:iCs/>
        </w:rPr>
        <w:t>l</w:t>
      </w:r>
      <w:proofErr w:type="spellStart"/>
      <w:r w:rsidRPr="00A104CB">
        <w:rPr>
          <w:rFonts w:ascii="Cambria Math" w:hAnsi="Cambria Math"/>
          <w:i/>
          <w:iCs/>
          <w:vertAlign w:val="subscript"/>
        </w:rPr>
        <w:t>e</w:t>
      </w:r>
      <w:proofErr w:type="spellEnd"/>
      <w:r w:rsidRPr="00A104CB">
        <w:rPr>
          <w:i/>
          <w:iCs/>
        </w:rPr>
        <w:t xml:space="preserve"> </w:t>
      </w:r>
      <w:r>
        <w:t xml:space="preserve">may vary as function of considered frequency within a specific operating band. </w:t>
      </w:r>
    </w:p>
    <w:p w14:paraId="3973DABB" w14:textId="77777777" w:rsidR="00613003" w:rsidRDefault="00613003" w:rsidP="00613003">
      <w:pPr>
        <w:pStyle w:val="Heading3"/>
      </w:pPr>
      <w:r>
        <w:t>7.1.2</w:t>
      </w:r>
      <w:r>
        <w:tab/>
        <w:t>Parameters</w:t>
      </w:r>
    </w:p>
    <w:p w14:paraId="2C9B1C44" w14:textId="77777777" w:rsidR="00613003" w:rsidRDefault="00613003" w:rsidP="00613003">
      <w:r>
        <w:t>The input parameters required to describe the antenna is summarized and described in Table 7.1.2-1.</w:t>
      </w:r>
    </w:p>
    <w:p w14:paraId="5598187F" w14:textId="77777777" w:rsidR="00613003" w:rsidRDefault="00613003" w:rsidP="00613003"/>
    <w:p w14:paraId="46F09807" w14:textId="77777777" w:rsidR="00613003" w:rsidRPr="007B015D" w:rsidRDefault="00613003" w:rsidP="00613003">
      <w:pPr>
        <w:keepNext/>
        <w:keepLines/>
        <w:spacing w:after="0"/>
        <w:jc w:val="center"/>
        <w:rPr>
          <w:rFonts w:ascii="Arial" w:eastAsia="SimSun" w:hAnsi="Arial"/>
          <w:b/>
        </w:rPr>
      </w:pPr>
      <w:r w:rsidRPr="00086ABE">
        <w:rPr>
          <w:rFonts w:ascii="Arial" w:eastAsia="SimSun" w:hAnsi="Arial"/>
          <w:b/>
        </w:rPr>
        <w:lastRenderedPageBreak/>
        <w:t xml:space="preserve">Table </w:t>
      </w:r>
      <w:r>
        <w:rPr>
          <w:rFonts w:ascii="Arial" w:eastAsia="SimSun" w:hAnsi="Arial"/>
          <w:b/>
        </w:rPr>
        <w:t>7.1.2</w:t>
      </w:r>
      <w:r w:rsidRPr="00086ABE">
        <w:rPr>
          <w:rFonts w:ascii="Arial" w:eastAsia="SimSun" w:hAnsi="Arial"/>
          <w:b/>
        </w:rPr>
        <w:t>-1:</w:t>
      </w:r>
      <w:r w:rsidRPr="00D2085C">
        <w:rPr>
          <w:rFonts w:ascii="Arial" w:eastAsia="SimSun" w:hAnsi="Arial"/>
          <w:b/>
        </w:rPr>
        <w:t xml:space="preserve"> Model input parameters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917"/>
        <w:gridCol w:w="1017"/>
        <w:gridCol w:w="4196"/>
        <w:gridCol w:w="3504"/>
      </w:tblGrid>
      <w:tr w:rsidR="00613003" w:rsidRPr="008E4460" w14:paraId="02B74DF6" w14:textId="77777777" w:rsidTr="00405C1A">
        <w:trPr>
          <w:tblHeader/>
          <w:jc w:val="center"/>
        </w:trPr>
        <w:tc>
          <w:tcPr>
            <w:tcW w:w="917" w:type="dxa"/>
          </w:tcPr>
          <w:p w14:paraId="170520DC" w14:textId="77777777" w:rsidR="00613003" w:rsidRPr="007B015D" w:rsidRDefault="00613003" w:rsidP="00405C1A">
            <w:pPr>
              <w:keepNext/>
              <w:keepLines/>
              <w:spacing w:after="0"/>
              <w:jc w:val="center"/>
              <w:rPr>
                <w:rFonts w:ascii="Arial" w:hAnsi="Arial" w:cs="Arial"/>
                <w:b/>
                <w:sz w:val="18"/>
                <w:szCs w:val="18"/>
              </w:rPr>
            </w:pPr>
            <w:r>
              <w:rPr>
                <w:rFonts w:ascii="Arial" w:hAnsi="Arial" w:cs="Arial"/>
                <w:b/>
                <w:sz w:val="18"/>
                <w:szCs w:val="18"/>
              </w:rPr>
              <w:t>Category</w:t>
            </w:r>
          </w:p>
        </w:tc>
        <w:tc>
          <w:tcPr>
            <w:tcW w:w="1017" w:type="dxa"/>
          </w:tcPr>
          <w:p w14:paraId="3ACA4302" w14:textId="77777777" w:rsidR="00613003" w:rsidRPr="007B015D" w:rsidRDefault="00613003" w:rsidP="00405C1A">
            <w:pPr>
              <w:keepNext/>
              <w:keepLines/>
              <w:spacing w:after="0"/>
              <w:jc w:val="center"/>
              <w:rPr>
                <w:rFonts w:ascii="Arial" w:hAnsi="Arial" w:cs="Arial"/>
                <w:b/>
                <w:sz w:val="18"/>
                <w:szCs w:val="18"/>
              </w:rPr>
            </w:pPr>
            <w:r>
              <w:rPr>
                <w:rFonts w:ascii="Arial" w:hAnsi="Arial" w:cs="Arial"/>
                <w:b/>
                <w:sz w:val="18"/>
                <w:szCs w:val="18"/>
              </w:rPr>
              <w:t>Parameter</w:t>
            </w:r>
          </w:p>
        </w:tc>
        <w:tc>
          <w:tcPr>
            <w:tcW w:w="4196" w:type="dxa"/>
          </w:tcPr>
          <w:p w14:paraId="7C796835" w14:textId="77777777" w:rsidR="00613003" w:rsidRPr="007B015D" w:rsidRDefault="00613003" w:rsidP="00405C1A">
            <w:pPr>
              <w:keepNext/>
              <w:keepLines/>
              <w:spacing w:after="0"/>
              <w:jc w:val="center"/>
              <w:rPr>
                <w:rFonts w:ascii="Arial" w:hAnsi="Arial" w:cs="Arial"/>
                <w:b/>
                <w:sz w:val="18"/>
                <w:szCs w:val="18"/>
              </w:rPr>
            </w:pPr>
            <w:r>
              <w:rPr>
                <w:rFonts w:ascii="Arial" w:hAnsi="Arial" w:cs="Arial"/>
                <w:b/>
                <w:sz w:val="18"/>
                <w:szCs w:val="18"/>
              </w:rPr>
              <w:t>Description</w:t>
            </w:r>
          </w:p>
        </w:tc>
        <w:tc>
          <w:tcPr>
            <w:tcW w:w="3504" w:type="dxa"/>
          </w:tcPr>
          <w:p w14:paraId="589FBA34" w14:textId="77777777" w:rsidR="00613003" w:rsidRDefault="00613003" w:rsidP="00405C1A">
            <w:pPr>
              <w:keepNext/>
              <w:keepLines/>
              <w:spacing w:after="0"/>
              <w:jc w:val="center"/>
              <w:rPr>
                <w:rFonts w:ascii="Arial" w:hAnsi="Arial" w:cs="Arial"/>
                <w:b/>
                <w:sz w:val="18"/>
                <w:szCs w:val="18"/>
              </w:rPr>
            </w:pPr>
            <w:r>
              <w:rPr>
                <w:rFonts w:ascii="Arial" w:hAnsi="Arial" w:cs="Arial"/>
                <w:b/>
                <w:sz w:val="18"/>
                <w:szCs w:val="18"/>
              </w:rPr>
              <w:t>Note</w:t>
            </w:r>
          </w:p>
        </w:tc>
      </w:tr>
      <w:tr w:rsidR="00613003" w:rsidRPr="008E4460" w14:paraId="7B294E10" w14:textId="77777777" w:rsidTr="00405C1A">
        <w:trPr>
          <w:jc w:val="center"/>
        </w:trPr>
        <w:tc>
          <w:tcPr>
            <w:tcW w:w="917" w:type="dxa"/>
            <w:vMerge w:val="restart"/>
          </w:tcPr>
          <w:p w14:paraId="4D368D84" w14:textId="77777777" w:rsidR="00613003" w:rsidRDefault="00613003" w:rsidP="00405C1A">
            <w:pPr>
              <w:keepNext/>
              <w:keepLines/>
              <w:spacing w:after="0"/>
              <w:jc w:val="center"/>
              <w:rPr>
                <w:rFonts w:ascii="Arial" w:hAnsi="Arial" w:cs="Arial"/>
                <w:sz w:val="18"/>
                <w:szCs w:val="18"/>
                <w:lang w:eastAsia="zh-CN"/>
              </w:rPr>
            </w:pPr>
          </w:p>
          <w:p w14:paraId="40DFCECE" w14:textId="77777777" w:rsidR="00613003" w:rsidRDefault="00613003" w:rsidP="00405C1A">
            <w:pPr>
              <w:keepNext/>
              <w:keepLines/>
              <w:spacing w:after="0"/>
              <w:jc w:val="center"/>
              <w:rPr>
                <w:rFonts w:ascii="Arial" w:hAnsi="Arial" w:cs="Arial"/>
                <w:sz w:val="18"/>
                <w:szCs w:val="18"/>
                <w:lang w:eastAsia="zh-CN"/>
              </w:rPr>
            </w:pPr>
          </w:p>
          <w:p w14:paraId="650D9B1C" w14:textId="77777777" w:rsidR="00613003" w:rsidRDefault="00613003" w:rsidP="00405C1A">
            <w:pPr>
              <w:keepNext/>
              <w:keepLines/>
              <w:spacing w:after="0"/>
              <w:jc w:val="center"/>
              <w:rPr>
                <w:rFonts w:ascii="Arial" w:hAnsi="Arial" w:cs="Arial"/>
                <w:sz w:val="18"/>
                <w:szCs w:val="18"/>
                <w:lang w:eastAsia="zh-CN"/>
              </w:rPr>
            </w:pPr>
          </w:p>
          <w:p w14:paraId="56047F0D" w14:textId="77777777" w:rsidR="00613003" w:rsidRDefault="00613003" w:rsidP="00405C1A">
            <w:pPr>
              <w:keepNext/>
              <w:keepLines/>
              <w:spacing w:after="0"/>
              <w:jc w:val="center"/>
              <w:rPr>
                <w:rFonts w:ascii="Arial" w:hAnsi="Arial" w:cs="Arial"/>
                <w:sz w:val="18"/>
                <w:szCs w:val="18"/>
                <w:lang w:eastAsia="zh-CN"/>
              </w:rPr>
            </w:pPr>
          </w:p>
          <w:p w14:paraId="058AF58F" w14:textId="77777777" w:rsidR="00613003" w:rsidRDefault="00613003" w:rsidP="00405C1A">
            <w:pPr>
              <w:keepNext/>
              <w:keepLines/>
              <w:spacing w:after="0"/>
              <w:jc w:val="center"/>
              <w:rPr>
                <w:rFonts w:ascii="Arial" w:hAnsi="Arial" w:cs="Arial"/>
                <w:sz w:val="18"/>
                <w:szCs w:val="18"/>
                <w:lang w:eastAsia="zh-CN"/>
              </w:rPr>
            </w:pPr>
          </w:p>
          <w:p w14:paraId="3EFB2EA3" w14:textId="77777777" w:rsidR="00613003" w:rsidRDefault="00613003" w:rsidP="00405C1A">
            <w:pPr>
              <w:keepNext/>
              <w:keepLines/>
              <w:spacing w:after="0"/>
              <w:jc w:val="center"/>
              <w:rPr>
                <w:rFonts w:ascii="Arial" w:hAnsi="Arial" w:cs="Arial"/>
                <w:sz w:val="18"/>
                <w:szCs w:val="18"/>
                <w:lang w:eastAsia="zh-CN"/>
              </w:rPr>
            </w:pPr>
          </w:p>
          <w:p w14:paraId="45390C30" w14:textId="77777777" w:rsidR="00613003" w:rsidRDefault="00613003" w:rsidP="00405C1A">
            <w:pPr>
              <w:keepNext/>
              <w:keepLines/>
              <w:spacing w:after="0"/>
              <w:jc w:val="center"/>
              <w:rPr>
                <w:rFonts w:ascii="Arial" w:hAnsi="Arial" w:cs="Arial"/>
                <w:sz w:val="18"/>
                <w:szCs w:val="18"/>
                <w:lang w:eastAsia="zh-CN"/>
              </w:rPr>
            </w:pPr>
          </w:p>
          <w:p w14:paraId="389579A2" w14:textId="77777777" w:rsidR="00613003" w:rsidRPr="007B015D"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General</w:t>
            </w:r>
          </w:p>
        </w:tc>
        <w:tc>
          <w:tcPr>
            <w:tcW w:w="1017" w:type="dxa"/>
          </w:tcPr>
          <w:p w14:paraId="596820C7" w14:textId="77777777" w:rsidR="00613003" w:rsidRPr="00732B42" w:rsidRDefault="00613003" w:rsidP="00405C1A">
            <w:pPr>
              <w:keepNext/>
              <w:keepLines/>
              <w:spacing w:after="0"/>
              <w:jc w:val="center"/>
              <w:rPr>
                <w:rFonts w:ascii="Symbol" w:hAnsi="Symbol" w:cs="Arial"/>
                <w:i/>
                <w:sz w:val="18"/>
                <w:szCs w:val="18"/>
                <w:lang w:eastAsia="zh-CN"/>
              </w:rPr>
            </w:pPr>
            <w:r w:rsidRPr="00732B42">
              <w:rPr>
                <w:rFonts w:ascii="Symbol" w:hAnsi="Symbol" w:cs="Arial"/>
                <w:i/>
                <w:sz w:val="18"/>
                <w:szCs w:val="18"/>
                <w:lang w:eastAsia="zh-CN"/>
              </w:rPr>
              <w:t>l</w:t>
            </w:r>
            <w:r w:rsidRPr="005D3FFB">
              <w:rPr>
                <w:rFonts w:ascii="Cambria Math" w:hAnsi="Cambria Math" w:cs="Arial"/>
                <w:i/>
                <w:sz w:val="18"/>
                <w:szCs w:val="18"/>
                <w:vertAlign w:val="subscript"/>
                <w:lang w:eastAsia="zh-CN"/>
              </w:rPr>
              <w:t>d</w:t>
            </w:r>
          </w:p>
        </w:tc>
        <w:tc>
          <w:tcPr>
            <w:tcW w:w="4196" w:type="dxa"/>
          </w:tcPr>
          <w:p w14:paraId="0ABE65D6" w14:textId="77777777" w:rsidR="00613003"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Design wavelength for array antenna in meters</w:t>
            </w:r>
          </w:p>
        </w:tc>
        <w:tc>
          <w:tcPr>
            <w:tcW w:w="3504" w:type="dxa"/>
          </w:tcPr>
          <w:p w14:paraId="455579AA" w14:textId="77777777" w:rsidR="00613003"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 xml:space="preserve">The wavelength is fixed and selected for a given design frequency. The wavelength will not vary within a given operating band for a given design. </w:t>
            </w:r>
          </w:p>
        </w:tc>
      </w:tr>
      <w:tr w:rsidR="00613003" w:rsidRPr="008E4460" w14:paraId="7B9E550F" w14:textId="77777777" w:rsidTr="00405C1A">
        <w:trPr>
          <w:jc w:val="center"/>
        </w:trPr>
        <w:tc>
          <w:tcPr>
            <w:tcW w:w="917" w:type="dxa"/>
            <w:vMerge/>
          </w:tcPr>
          <w:p w14:paraId="7AA4BDCF" w14:textId="77777777" w:rsidR="00613003" w:rsidRDefault="00613003" w:rsidP="00405C1A">
            <w:pPr>
              <w:keepNext/>
              <w:keepLines/>
              <w:spacing w:after="0"/>
              <w:jc w:val="center"/>
              <w:rPr>
                <w:rFonts w:ascii="Arial" w:hAnsi="Arial" w:cs="Arial"/>
                <w:sz w:val="18"/>
                <w:szCs w:val="18"/>
                <w:lang w:eastAsia="zh-CN"/>
              </w:rPr>
            </w:pPr>
          </w:p>
        </w:tc>
        <w:tc>
          <w:tcPr>
            <w:tcW w:w="1017" w:type="dxa"/>
          </w:tcPr>
          <w:p w14:paraId="1D12B419" w14:textId="77777777" w:rsidR="00613003" w:rsidRPr="00732B42" w:rsidRDefault="00613003" w:rsidP="00405C1A">
            <w:pPr>
              <w:keepNext/>
              <w:keepLines/>
              <w:spacing w:after="0"/>
              <w:jc w:val="center"/>
              <w:rPr>
                <w:rFonts w:ascii="Symbol" w:hAnsi="Symbol" w:cs="Arial"/>
                <w:i/>
                <w:sz w:val="18"/>
                <w:szCs w:val="18"/>
                <w:lang w:eastAsia="zh-CN"/>
              </w:rPr>
            </w:pPr>
            <w:r w:rsidRPr="00732B42">
              <w:rPr>
                <w:rFonts w:ascii="Symbol" w:hAnsi="Symbol" w:cs="Arial"/>
                <w:i/>
                <w:sz w:val="18"/>
                <w:szCs w:val="18"/>
                <w:lang w:eastAsia="zh-CN"/>
              </w:rPr>
              <w:t>l</w:t>
            </w:r>
            <w:r w:rsidRPr="005D3FFB">
              <w:rPr>
                <w:rFonts w:ascii="Cambria Math" w:hAnsi="Cambria Math" w:cs="Arial"/>
                <w:i/>
                <w:sz w:val="18"/>
                <w:szCs w:val="18"/>
                <w:vertAlign w:val="subscript"/>
                <w:lang w:eastAsia="zh-CN"/>
              </w:rPr>
              <w:t>e</w:t>
            </w:r>
          </w:p>
        </w:tc>
        <w:tc>
          <w:tcPr>
            <w:tcW w:w="4196" w:type="dxa"/>
          </w:tcPr>
          <w:p w14:paraId="7193ED55" w14:textId="77777777" w:rsidR="00613003"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Array excitation wavelength in meters</w:t>
            </w:r>
          </w:p>
        </w:tc>
        <w:tc>
          <w:tcPr>
            <w:tcW w:w="3504" w:type="dxa"/>
          </w:tcPr>
          <w:p w14:paraId="5304D64E" w14:textId="77777777" w:rsidR="00613003"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This wavelength varies within the considered band.</w:t>
            </w:r>
          </w:p>
        </w:tc>
      </w:tr>
      <w:tr w:rsidR="00613003" w:rsidRPr="008E4460" w14:paraId="32C966FB" w14:textId="77777777" w:rsidTr="00405C1A">
        <w:trPr>
          <w:jc w:val="center"/>
        </w:trPr>
        <w:tc>
          <w:tcPr>
            <w:tcW w:w="917" w:type="dxa"/>
            <w:vMerge/>
          </w:tcPr>
          <w:p w14:paraId="043221C8" w14:textId="77777777" w:rsidR="00613003" w:rsidRPr="007B015D" w:rsidRDefault="00613003" w:rsidP="00405C1A">
            <w:pPr>
              <w:keepNext/>
              <w:keepLines/>
              <w:spacing w:after="0"/>
              <w:jc w:val="center"/>
              <w:rPr>
                <w:rFonts w:ascii="Arial" w:hAnsi="Arial" w:cs="Arial"/>
                <w:sz w:val="18"/>
                <w:szCs w:val="18"/>
                <w:lang w:eastAsia="zh-CN"/>
              </w:rPr>
            </w:pPr>
          </w:p>
        </w:tc>
        <w:tc>
          <w:tcPr>
            <w:tcW w:w="1017" w:type="dxa"/>
          </w:tcPr>
          <w:p w14:paraId="1246968E" w14:textId="77777777" w:rsidR="00613003" w:rsidRPr="00B075CD" w:rsidRDefault="00613003" w:rsidP="00405C1A">
            <w:pPr>
              <w:keepNext/>
              <w:keepLines/>
              <w:spacing w:after="0"/>
              <w:jc w:val="center"/>
              <w:rPr>
                <w:rFonts w:ascii="Cambria Math" w:hAnsi="Cambria Math" w:cs="Arial"/>
                <w:i/>
                <w:sz w:val="18"/>
                <w:szCs w:val="18"/>
                <w:lang w:eastAsia="zh-CN"/>
              </w:rPr>
            </w:pPr>
            <w:r w:rsidRPr="00C8686D">
              <w:rPr>
                <w:rFonts w:ascii="Symbol" w:hAnsi="Symbol" w:cs="Arial"/>
                <w:i/>
                <w:sz w:val="18"/>
                <w:szCs w:val="18"/>
                <w:lang w:eastAsia="x-none"/>
              </w:rPr>
              <w:t></w:t>
            </w:r>
          </w:p>
        </w:tc>
        <w:tc>
          <w:tcPr>
            <w:tcW w:w="4196" w:type="dxa"/>
          </w:tcPr>
          <w:p w14:paraId="390A6F19" w14:textId="77777777" w:rsidR="00613003"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Vertical angle in degrees</w:t>
            </w:r>
          </w:p>
        </w:tc>
        <w:tc>
          <w:tcPr>
            <w:tcW w:w="3504" w:type="dxa"/>
          </w:tcPr>
          <w:p w14:paraId="6054DDAF" w14:textId="77777777" w:rsidR="00613003" w:rsidRDefault="00613003" w:rsidP="00405C1A">
            <w:pPr>
              <w:keepNext/>
              <w:keepLines/>
              <w:spacing w:after="0"/>
              <w:jc w:val="center"/>
              <w:rPr>
                <w:rFonts w:ascii="Arial" w:hAnsi="Arial" w:cs="Arial"/>
                <w:sz w:val="18"/>
                <w:szCs w:val="18"/>
                <w:lang w:eastAsia="zh-CN"/>
              </w:rPr>
            </w:pPr>
          </w:p>
        </w:tc>
      </w:tr>
      <w:tr w:rsidR="00613003" w:rsidRPr="008E4460" w14:paraId="389008BA" w14:textId="77777777" w:rsidTr="00405C1A">
        <w:trPr>
          <w:jc w:val="center"/>
        </w:trPr>
        <w:tc>
          <w:tcPr>
            <w:tcW w:w="917" w:type="dxa"/>
            <w:vMerge/>
          </w:tcPr>
          <w:p w14:paraId="73806DF1" w14:textId="77777777" w:rsidR="00613003" w:rsidRPr="007B015D" w:rsidRDefault="00613003" w:rsidP="00405C1A">
            <w:pPr>
              <w:keepNext/>
              <w:keepLines/>
              <w:spacing w:after="0"/>
              <w:jc w:val="center"/>
              <w:rPr>
                <w:rFonts w:ascii="Arial" w:hAnsi="Arial" w:cs="Arial"/>
                <w:sz w:val="18"/>
                <w:szCs w:val="18"/>
                <w:lang w:eastAsia="zh-CN"/>
              </w:rPr>
            </w:pPr>
          </w:p>
        </w:tc>
        <w:tc>
          <w:tcPr>
            <w:tcW w:w="1017" w:type="dxa"/>
          </w:tcPr>
          <w:p w14:paraId="2106B0B0" w14:textId="77777777" w:rsidR="00613003" w:rsidRPr="00B075CD" w:rsidRDefault="00613003" w:rsidP="00405C1A">
            <w:pPr>
              <w:keepNext/>
              <w:keepLines/>
              <w:spacing w:after="0"/>
              <w:jc w:val="center"/>
              <w:rPr>
                <w:rFonts w:ascii="Cambria Math" w:hAnsi="Cambria Math" w:cs="Arial"/>
                <w:i/>
                <w:sz w:val="18"/>
                <w:szCs w:val="18"/>
                <w:lang w:eastAsia="zh-CN"/>
              </w:rPr>
            </w:pPr>
            <w:r w:rsidRPr="00C8686D">
              <w:rPr>
                <w:rFonts w:ascii="Symbol" w:hAnsi="Symbol" w:cs="Arial"/>
                <w:i/>
                <w:sz w:val="18"/>
                <w:szCs w:val="18"/>
                <w:lang w:eastAsia="x-none"/>
              </w:rPr>
              <w:t></w:t>
            </w:r>
          </w:p>
        </w:tc>
        <w:tc>
          <w:tcPr>
            <w:tcW w:w="4196" w:type="dxa"/>
          </w:tcPr>
          <w:p w14:paraId="18B5066A" w14:textId="77777777" w:rsidR="00613003"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Horizontal angle in degrees</w:t>
            </w:r>
          </w:p>
        </w:tc>
        <w:tc>
          <w:tcPr>
            <w:tcW w:w="3504" w:type="dxa"/>
          </w:tcPr>
          <w:p w14:paraId="73C3C601" w14:textId="77777777" w:rsidR="00613003" w:rsidRDefault="00613003" w:rsidP="00405C1A">
            <w:pPr>
              <w:keepNext/>
              <w:keepLines/>
              <w:spacing w:after="0"/>
              <w:jc w:val="center"/>
              <w:rPr>
                <w:rFonts w:ascii="Arial" w:hAnsi="Arial" w:cs="Arial"/>
                <w:sz w:val="18"/>
                <w:szCs w:val="18"/>
                <w:lang w:eastAsia="zh-CN"/>
              </w:rPr>
            </w:pPr>
          </w:p>
        </w:tc>
      </w:tr>
      <w:tr w:rsidR="00613003" w:rsidRPr="008E4460" w14:paraId="2CEB0765" w14:textId="77777777" w:rsidTr="00405C1A">
        <w:trPr>
          <w:jc w:val="center"/>
        </w:trPr>
        <w:tc>
          <w:tcPr>
            <w:tcW w:w="917" w:type="dxa"/>
            <w:vMerge/>
          </w:tcPr>
          <w:p w14:paraId="08ABA4DC" w14:textId="77777777" w:rsidR="00613003" w:rsidRPr="007B015D" w:rsidRDefault="00613003" w:rsidP="00405C1A">
            <w:pPr>
              <w:keepNext/>
              <w:keepLines/>
              <w:spacing w:after="0"/>
              <w:jc w:val="center"/>
              <w:rPr>
                <w:rFonts w:ascii="Arial" w:hAnsi="Arial" w:cs="Arial"/>
                <w:sz w:val="18"/>
                <w:szCs w:val="18"/>
                <w:lang w:eastAsia="zh-CN"/>
              </w:rPr>
            </w:pPr>
          </w:p>
        </w:tc>
        <w:tc>
          <w:tcPr>
            <w:tcW w:w="1017" w:type="dxa"/>
          </w:tcPr>
          <w:p w14:paraId="3BE044DE" w14:textId="77777777" w:rsidR="00613003" w:rsidRPr="00D70EE1" w:rsidRDefault="00613003" w:rsidP="00405C1A">
            <w:pPr>
              <w:keepNext/>
              <w:keepLines/>
              <w:spacing w:after="0"/>
              <w:jc w:val="center"/>
              <w:rPr>
                <w:rFonts w:ascii="Cambria Math" w:hAnsi="Cambria Math" w:cs="Arial"/>
                <w:i/>
                <w:sz w:val="18"/>
                <w:szCs w:val="18"/>
                <w:lang w:eastAsia="x-none"/>
              </w:rPr>
            </w:pPr>
            <w:proofErr w:type="spellStart"/>
            <w:r>
              <w:rPr>
                <w:rFonts w:ascii="Cambria Math" w:hAnsi="Cambria Math" w:cs="Arial"/>
                <w:i/>
                <w:sz w:val="18"/>
                <w:szCs w:val="18"/>
                <w:lang w:eastAsia="x-none"/>
              </w:rPr>
              <w:t>P</w:t>
            </w:r>
            <w:r w:rsidRPr="00D70EE1">
              <w:rPr>
                <w:rFonts w:ascii="Cambria Math" w:hAnsi="Cambria Math" w:cs="Arial"/>
                <w:i/>
                <w:sz w:val="18"/>
                <w:szCs w:val="18"/>
                <w:vertAlign w:val="subscript"/>
                <w:lang w:eastAsia="x-none"/>
              </w:rPr>
              <w:t>tx</w:t>
            </w:r>
            <w:proofErr w:type="spellEnd"/>
          </w:p>
        </w:tc>
        <w:tc>
          <w:tcPr>
            <w:tcW w:w="4196" w:type="dxa"/>
          </w:tcPr>
          <w:p w14:paraId="25BED44A" w14:textId="77777777" w:rsidR="00613003"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Total conducted power in dBm</w:t>
            </w:r>
          </w:p>
        </w:tc>
        <w:tc>
          <w:tcPr>
            <w:tcW w:w="3504" w:type="dxa"/>
          </w:tcPr>
          <w:p w14:paraId="24E2D3FB" w14:textId="77777777" w:rsidR="00613003"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 xml:space="preserve">For a dual polarized antenna, the total conducted power is calculated over </w:t>
            </w:r>
            <w:r w:rsidRPr="00D70EE1">
              <w:rPr>
                <w:rFonts w:ascii="Cambria Math" w:hAnsi="Cambria Math" w:cs="Arial"/>
                <w:i/>
                <w:iCs/>
                <w:sz w:val="18"/>
                <w:szCs w:val="18"/>
                <w:lang w:eastAsia="zh-CN"/>
              </w:rPr>
              <w:t>MxNx2</w:t>
            </w:r>
            <w:r>
              <w:rPr>
                <w:rFonts w:ascii="Arial" w:hAnsi="Arial" w:cs="Arial"/>
                <w:sz w:val="18"/>
                <w:szCs w:val="18"/>
                <w:lang w:eastAsia="zh-CN"/>
              </w:rPr>
              <w:t xml:space="preserve"> ports</w:t>
            </w:r>
          </w:p>
        </w:tc>
      </w:tr>
      <w:tr w:rsidR="00613003" w:rsidRPr="008E4460" w14:paraId="22843AD1" w14:textId="77777777" w:rsidTr="00405C1A">
        <w:trPr>
          <w:jc w:val="center"/>
        </w:trPr>
        <w:tc>
          <w:tcPr>
            <w:tcW w:w="917" w:type="dxa"/>
            <w:vMerge/>
          </w:tcPr>
          <w:p w14:paraId="4F8784E8" w14:textId="77777777" w:rsidR="00613003" w:rsidRPr="007B015D" w:rsidRDefault="00613003" w:rsidP="00405C1A">
            <w:pPr>
              <w:keepNext/>
              <w:keepLines/>
              <w:spacing w:after="0"/>
              <w:jc w:val="center"/>
              <w:rPr>
                <w:rFonts w:ascii="Arial" w:hAnsi="Arial" w:cs="Arial"/>
                <w:sz w:val="18"/>
                <w:szCs w:val="18"/>
                <w:lang w:eastAsia="zh-CN"/>
              </w:rPr>
            </w:pPr>
          </w:p>
        </w:tc>
        <w:tc>
          <w:tcPr>
            <w:tcW w:w="1017" w:type="dxa"/>
          </w:tcPr>
          <w:p w14:paraId="1D02A29B" w14:textId="77777777" w:rsidR="00613003" w:rsidRPr="00C8686D" w:rsidRDefault="00613003" w:rsidP="00405C1A">
            <w:pPr>
              <w:keepNext/>
              <w:keepLines/>
              <w:spacing w:after="0"/>
              <w:jc w:val="center"/>
              <w:rPr>
                <w:rFonts w:ascii="Symbol" w:hAnsi="Symbol" w:cs="Arial"/>
                <w:i/>
                <w:sz w:val="18"/>
                <w:szCs w:val="18"/>
                <w:lang w:eastAsia="x-none"/>
              </w:rPr>
            </w:pPr>
            <w:r w:rsidRPr="00B075CD">
              <w:rPr>
                <w:rFonts w:ascii="Symbol" w:hAnsi="Symbol" w:cs="Arial"/>
                <w:i/>
                <w:sz w:val="18"/>
                <w:szCs w:val="18"/>
              </w:rPr>
              <w:t></w:t>
            </w:r>
            <w:r>
              <w:rPr>
                <w:rFonts w:ascii="Cambria Math" w:hAnsi="Cambria Math" w:cs="Arial"/>
                <w:i/>
                <w:sz w:val="18"/>
                <w:szCs w:val="18"/>
                <w:vertAlign w:val="subscript"/>
              </w:rPr>
              <w:t>mech</w:t>
            </w:r>
          </w:p>
        </w:tc>
        <w:tc>
          <w:tcPr>
            <w:tcW w:w="4196" w:type="dxa"/>
          </w:tcPr>
          <w:p w14:paraId="0924E47C" w14:textId="77777777" w:rsidR="00613003"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BS mechanical down-tilt angle in degrees</w:t>
            </w:r>
          </w:p>
        </w:tc>
        <w:tc>
          <w:tcPr>
            <w:tcW w:w="3504" w:type="dxa"/>
          </w:tcPr>
          <w:p w14:paraId="675E2A28" w14:textId="77777777" w:rsidR="00613003"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 xml:space="preserve">The mechanical down-tilt angle is a deployment parameter selected to maximize coverage within a given coverage area. The mechanical tilt can be applied as a coordinate transformation as described in </w:t>
            </w:r>
            <w:r w:rsidRPr="00B472AD">
              <w:rPr>
                <w:rFonts w:ascii="Arial" w:hAnsi="Arial" w:cs="Arial"/>
                <w:sz w:val="18"/>
                <w:szCs w:val="18"/>
                <w:lang w:eastAsia="zh-CN"/>
              </w:rPr>
              <w:t>TR 36.814, subclause A.2.1.6.2.</w:t>
            </w:r>
          </w:p>
        </w:tc>
      </w:tr>
      <w:tr w:rsidR="00613003" w:rsidRPr="008E4460" w14:paraId="2F6456CA" w14:textId="77777777" w:rsidTr="00405C1A">
        <w:trPr>
          <w:jc w:val="center"/>
        </w:trPr>
        <w:tc>
          <w:tcPr>
            <w:tcW w:w="917" w:type="dxa"/>
            <w:vMerge w:val="restart"/>
          </w:tcPr>
          <w:p w14:paraId="45D1282F" w14:textId="77777777" w:rsidR="00613003" w:rsidRPr="007B015D" w:rsidRDefault="00613003" w:rsidP="00405C1A">
            <w:pPr>
              <w:keepNext/>
              <w:keepLines/>
              <w:spacing w:after="0"/>
              <w:jc w:val="center"/>
              <w:rPr>
                <w:rFonts w:ascii="Arial" w:hAnsi="Arial" w:cs="Arial"/>
                <w:sz w:val="18"/>
                <w:szCs w:val="18"/>
                <w:lang w:eastAsia="zh-CN"/>
              </w:rPr>
            </w:pPr>
          </w:p>
          <w:p w14:paraId="03FF7F20" w14:textId="77777777" w:rsidR="00613003" w:rsidRPr="007B015D" w:rsidRDefault="00613003" w:rsidP="00405C1A">
            <w:pPr>
              <w:keepNext/>
              <w:keepLines/>
              <w:spacing w:after="0"/>
              <w:jc w:val="center"/>
              <w:rPr>
                <w:rFonts w:ascii="Arial" w:hAnsi="Arial" w:cs="Arial"/>
                <w:sz w:val="18"/>
                <w:szCs w:val="18"/>
                <w:lang w:eastAsia="zh-CN"/>
              </w:rPr>
            </w:pPr>
          </w:p>
          <w:p w14:paraId="7BBC9F40" w14:textId="77777777" w:rsidR="00613003" w:rsidRDefault="00613003" w:rsidP="00405C1A">
            <w:pPr>
              <w:keepNext/>
              <w:keepLines/>
              <w:spacing w:after="0"/>
              <w:jc w:val="center"/>
              <w:rPr>
                <w:rFonts w:ascii="Arial" w:hAnsi="Arial" w:cs="Arial"/>
                <w:sz w:val="18"/>
                <w:szCs w:val="18"/>
                <w:lang w:eastAsia="zh-CN"/>
              </w:rPr>
            </w:pPr>
          </w:p>
          <w:p w14:paraId="0E365609" w14:textId="77777777" w:rsidR="00613003" w:rsidRDefault="00613003" w:rsidP="00405C1A">
            <w:pPr>
              <w:keepNext/>
              <w:keepLines/>
              <w:spacing w:after="0"/>
              <w:jc w:val="center"/>
              <w:rPr>
                <w:rFonts w:ascii="Arial" w:hAnsi="Arial" w:cs="Arial"/>
                <w:sz w:val="18"/>
                <w:szCs w:val="18"/>
                <w:lang w:eastAsia="zh-CN"/>
              </w:rPr>
            </w:pPr>
          </w:p>
          <w:p w14:paraId="558F4D71" w14:textId="77777777" w:rsidR="00613003" w:rsidRPr="007B015D" w:rsidRDefault="00613003" w:rsidP="00405C1A">
            <w:pPr>
              <w:keepNext/>
              <w:keepLines/>
              <w:spacing w:after="0"/>
              <w:jc w:val="center"/>
              <w:rPr>
                <w:rFonts w:ascii="Arial" w:hAnsi="Arial" w:cs="Arial"/>
                <w:sz w:val="18"/>
                <w:szCs w:val="18"/>
                <w:lang w:eastAsia="zh-CN"/>
              </w:rPr>
            </w:pPr>
            <w:r w:rsidRPr="007B015D">
              <w:rPr>
                <w:rFonts w:ascii="Arial" w:hAnsi="Arial" w:cs="Arial"/>
                <w:sz w:val="18"/>
                <w:szCs w:val="18"/>
                <w:lang w:eastAsia="zh-CN"/>
              </w:rPr>
              <w:t>Element</w:t>
            </w:r>
          </w:p>
        </w:tc>
        <w:tc>
          <w:tcPr>
            <w:tcW w:w="1017" w:type="dxa"/>
          </w:tcPr>
          <w:p w14:paraId="759ACE66" w14:textId="77777777" w:rsidR="00613003" w:rsidRPr="007B015D" w:rsidRDefault="00613003" w:rsidP="00405C1A">
            <w:pPr>
              <w:keepNext/>
              <w:keepLines/>
              <w:spacing w:after="0"/>
              <w:jc w:val="center"/>
              <w:rPr>
                <w:rFonts w:ascii="Arial" w:hAnsi="Arial" w:cs="Arial"/>
                <w:sz w:val="18"/>
                <w:szCs w:val="18"/>
                <w:lang w:eastAsia="zh-CN"/>
              </w:rPr>
            </w:pPr>
            <w:r w:rsidRPr="00B075CD">
              <w:rPr>
                <w:rFonts w:ascii="Cambria Math" w:hAnsi="Cambria Math" w:cs="Arial"/>
                <w:i/>
                <w:sz w:val="18"/>
                <w:szCs w:val="18"/>
                <w:lang w:eastAsia="zh-CN"/>
              </w:rPr>
              <w:t>A</w:t>
            </w:r>
            <w:r w:rsidRPr="00B075CD">
              <w:rPr>
                <w:rFonts w:ascii="Cambria Math" w:hAnsi="Cambria Math" w:cs="Arial"/>
                <w:i/>
                <w:sz w:val="18"/>
                <w:szCs w:val="18"/>
                <w:vertAlign w:val="subscript"/>
                <w:lang w:eastAsia="zh-CN"/>
              </w:rPr>
              <w:t>m</w:t>
            </w:r>
          </w:p>
        </w:tc>
        <w:tc>
          <w:tcPr>
            <w:tcW w:w="4196" w:type="dxa"/>
          </w:tcPr>
          <w:p w14:paraId="4EED23E7" w14:textId="77777777" w:rsidR="00613003" w:rsidRPr="007B015D" w:rsidRDefault="00613003" w:rsidP="00405C1A">
            <w:pPr>
              <w:keepNext/>
              <w:keepLines/>
              <w:spacing w:after="0"/>
              <w:jc w:val="center"/>
              <w:rPr>
                <w:rFonts w:ascii="Arial" w:hAnsi="Arial" w:cs="Arial"/>
                <w:sz w:val="18"/>
                <w:szCs w:val="18"/>
                <w:lang w:eastAsia="zh-CN"/>
              </w:rPr>
            </w:pPr>
            <w:r>
              <w:rPr>
                <w:rFonts w:ascii="Arial" w:hAnsi="Arial" w:cs="Arial"/>
                <w:sz w:val="18"/>
                <w:szCs w:val="18"/>
                <w:lang w:eastAsia="zh-CN"/>
              </w:rPr>
              <w:t>Element f</w:t>
            </w:r>
            <w:r w:rsidRPr="007B015D">
              <w:rPr>
                <w:rFonts w:ascii="Arial" w:hAnsi="Arial" w:cs="Arial"/>
                <w:sz w:val="18"/>
                <w:szCs w:val="18"/>
                <w:lang w:eastAsia="zh-CN"/>
              </w:rPr>
              <w:t>ront</w:t>
            </w:r>
            <w:r>
              <w:rPr>
                <w:rFonts w:ascii="Arial" w:hAnsi="Arial" w:cs="Arial"/>
                <w:sz w:val="18"/>
                <w:szCs w:val="18"/>
                <w:lang w:eastAsia="zh-CN"/>
              </w:rPr>
              <w:t>-</w:t>
            </w:r>
            <w:r w:rsidRPr="007B015D">
              <w:rPr>
                <w:rFonts w:ascii="Arial" w:hAnsi="Arial" w:cs="Arial"/>
                <w:sz w:val="18"/>
                <w:szCs w:val="18"/>
                <w:lang w:eastAsia="zh-CN"/>
              </w:rPr>
              <w:t>to</w:t>
            </w:r>
            <w:r>
              <w:rPr>
                <w:rFonts w:ascii="Arial" w:hAnsi="Arial" w:cs="Arial"/>
                <w:sz w:val="18"/>
                <w:szCs w:val="18"/>
                <w:lang w:eastAsia="zh-CN"/>
              </w:rPr>
              <w:t>-</w:t>
            </w:r>
            <w:r w:rsidRPr="007B015D">
              <w:rPr>
                <w:rFonts w:ascii="Arial" w:hAnsi="Arial" w:cs="Arial"/>
                <w:sz w:val="18"/>
                <w:szCs w:val="18"/>
                <w:lang w:eastAsia="zh-CN"/>
              </w:rPr>
              <w:t>back ratio</w:t>
            </w:r>
            <w:r>
              <w:rPr>
                <w:rFonts w:ascii="Arial" w:hAnsi="Arial" w:cs="Arial"/>
                <w:sz w:val="18"/>
                <w:szCs w:val="18"/>
                <w:lang w:eastAsia="zh-CN"/>
              </w:rPr>
              <w:t xml:space="preserve"> in dB</w:t>
            </w:r>
          </w:p>
        </w:tc>
        <w:tc>
          <w:tcPr>
            <w:tcW w:w="3504" w:type="dxa"/>
          </w:tcPr>
          <w:p w14:paraId="7A8730B4" w14:textId="77777777" w:rsidR="00613003" w:rsidRDefault="00613003" w:rsidP="00405C1A">
            <w:pPr>
              <w:keepNext/>
              <w:keepLines/>
              <w:spacing w:after="0"/>
              <w:jc w:val="center"/>
              <w:rPr>
                <w:rFonts w:ascii="Arial" w:hAnsi="Arial" w:cs="Arial"/>
                <w:sz w:val="18"/>
                <w:szCs w:val="18"/>
                <w:lang w:eastAsia="zh-CN"/>
              </w:rPr>
            </w:pPr>
          </w:p>
        </w:tc>
      </w:tr>
      <w:tr w:rsidR="00613003" w:rsidRPr="008E4460" w14:paraId="5BE9BD35" w14:textId="77777777" w:rsidTr="00405C1A">
        <w:trPr>
          <w:jc w:val="center"/>
        </w:trPr>
        <w:tc>
          <w:tcPr>
            <w:tcW w:w="917" w:type="dxa"/>
            <w:vMerge/>
          </w:tcPr>
          <w:p w14:paraId="37623E5A"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4EFEDAA9" w14:textId="77777777" w:rsidR="00613003" w:rsidRPr="007B015D" w:rsidRDefault="00613003" w:rsidP="00405C1A">
            <w:pPr>
              <w:keepNext/>
              <w:keepLines/>
              <w:spacing w:after="0"/>
              <w:jc w:val="center"/>
              <w:rPr>
                <w:rFonts w:ascii="Arial" w:hAnsi="Arial" w:cs="Arial"/>
                <w:sz w:val="18"/>
                <w:szCs w:val="18"/>
                <w:lang w:eastAsia="x-none"/>
              </w:rPr>
            </w:pPr>
            <w:proofErr w:type="spellStart"/>
            <w:r w:rsidRPr="00B075CD">
              <w:rPr>
                <w:rFonts w:ascii="Cambria Math" w:hAnsi="Cambria Math" w:cs="Arial"/>
                <w:i/>
                <w:sz w:val="18"/>
                <w:szCs w:val="18"/>
                <w:lang w:eastAsia="x-none"/>
              </w:rPr>
              <w:t>SLA</w:t>
            </w:r>
            <w:r w:rsidRPr="00B075CD">
              <w:rPr>
                <w:rFonts w:ascii="Cambria Math" w:hAnsi="Cambria Math" w:cs="Arial"/>
                <w:i/>
                <w:sz w:val="18"/>
                <w:szCs w:val="18"/>
                <w:vertAlign w:val="subscript"/>
                <w:lang w:eastAsia="x-none"/>
              </w:rPr>
              <w:t>v</w:t>
            </w:r>
            <w:proofErr w:type="spellEnd"/>
          </w:p>
        </w:tc>
        <w:tc>
          <w:tcPr>
            <w:tcW w:w="4196" w:type="dxa"/>
          </w:tcPr>
          <w:p w14:paraId="221768AD" w14:textId="77777777" w:rsidR="00613003" w:rsidRPr="007B015D" w:rsidRDefault="00613003" w:rsidP="00405C1A">
            <w:pPr>
              <w:keepNext/>
              <w:keepLines/>
              <w:spacing w:after="0"/>
              <w:jc w:val="center"/>
              <w:rPr>
                <w:rFonts w:ascii="Arial" w:hAnsi="Arial" w:cs="Arial"/>
                <w:sz w:val="18"/>
                <w:szCs w:val="18"/>
                <w:lang w:eastAsia="x-none"/>
              </w:rPr>
            </w:pPr>
            <w:r>
              <w:rPr>
                <w:rFonts w:ascii="Arial" w:hAnsi="Arial" w:cs="Arial"/>
                <w:sz w:val="18"/>
                <w:szCs w:val="18"/>
                <w:lang w:eastAsia="x-none"/>
              </w:rPr>
              <w:t>Element s</w:t>
            </w:r>
            <w:r w:rsidRPr="007B015D">
              <w:rPr>
                <w:rFonts w:ascii="Arial" w:hAnsi="Arial" w:cs="Arial"/>
                <w:sz w:val="18"/>
                <w:szCs w:val="18"/>
                <w:lang w:eastAsia="x-none"/>
              </w:rPr>
              <w:t>ide</w:t>
            </w:r>
            <w:r>
              <w:rPr>
                <w:rFonts w:ascii="Arial" w:hAnsi="Arial" w:cs="Arial"/>
                <w:sz w:val="18"/>
                <w:szCs w:val="18"/>
                <w:lang w:eastAsia="x-none"/>
              </w:rPr>
              <w:t>-</w:t>
            </w:r>
            <w:r w:rsidRPr="007B015D">
              <w:rPr>
                <w:rFonts w:ascii="Arial" w:hAnsi="Arial" w:cs="Arial"/>
                <w:sz w:val="18"/>
                <w:szCs w:val="18"/>
                <w:lang w:eastAsia="x-none"/>
              </w:rPr>
              <w:t>lobe</w:t>
            </w:r>
            <w:r>
              <w:rPr>
                <w:rFonts w:ascii="Arial" w:hAnsi="Arial" w:cs="Arial"/>
                <w:sz w:val="18"/>
                <w:szCs w:val="18"/>
                <w:lang w:eastAsia="x-none"/>
              </w:rPr>
              <w:t xml:space="preserve"> </w:t>
            </w:r>
            <w:r w:rsidRPr="007B015D">
              <w:rPr>
                <w:rFonts w:ascii="Arial" w:hAnsi="Arial" w:cs="Arial"/>
                <w:sz w:val="18"/>
                <w:szCs w:val="18"/>
                <w:lang w:eastAsia="x-none"/>
              </w:rPr>
              <w:t>suppression</w:t>
            </w:r>
            <w:r>
              <w:rPr>
                <w:rFonts w:ascii="Arial" w:hAnsi="Arial" w:cs="Arial"/>
                <w:sz w:val="18"/>
                <w:szCs w:val="18"/>
                <w:lang w:eastAsia="x-none"/>
              </w:rPr>
              <w:t xml:space="preserve"> in dB</w:t>
            </w:r>
          </w:p>
        </w:tc>
        <w:tc>
          <w:tcPr>
            <w:tcW w:w="3504" w:type="dxa"/>
          </w:tcPr>
          <w:p w14:paraId="7717822C" w14:textId="77777777" w:rsidR="00613003" w:rsidRDefault="00613003" w:rsidP="00405C1A">
            <w:pPr>
              <w:keepNext/>
              <w:keepLines/>
              <w:spacing w:after="0"/>
              <w:jc w:val="center"/>
              <w:rPr>
                <w:rFonts w:ascii="Arial" w:hAnsi="Arial" w:cs="Arial"/>
                <w:sz w:val="18"/>
                <w:szCs w:val="18"/>
                <w:lang w:eastAsia="x-none"/>
              </w:rPr>
            </w:pPr>
          </w:p>
        </w:tc>
      </w:tr>
      <w:tr w:rsidR="00613003" w:rsidRPr="008E4460" w14:paraId="0E967503" w14:textId="77777777" w:rsidTr="00405C1A">
        <w:trPr>
          <w:jc w:val="center"/>
        </w:trPr>
        <w:tc>
          <w:tcPr>
            <w:tcW w:w="917" w:type="dxa"/>
            <w:vMerge/>
          </w:tcPr>
          <w:p w14:paraId="310C7166"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4567130C" w14:textId="77777777" w:rsidR="00613003" w:rsidRPr="007B015D" w:rsidRDefault="00613003" w:rsidP="00405C1A">
            <w:pPr>
              <w:keepNext/>
              <w:keepLines/>
              <w:spacing w:after="0"/>
              <w:jc w:val="center"/>
              <w:rPr>
                <w:rFonts w:ascii="Arial" w:hAnsi="Arial" w:cs="Arial"/>
                <w:sz w:val="18"/>
                <w:szCs w:val="18"/>
                <w:lang w:eastAsia="x-none"/>
              </w:rPr>
            </w:pPr>
            <w:r w:rsidRPr="00C8686D">
              <w:rPr>
                <w:rFonts w:ascii="Symbol" w:hAnsi="Symbol" w:cs="Arial"/>
                <w:i/>
                <w:sz w:val="18"/>
                <w:szCs w:val="18"/>
                <w:lang w:eastAsia="x-none"/>
              </w:rPr>
              <w:t></w:t>
            </w:r>
            <w:r w:rsidRPr="007B015D">
              <w:rPr>
                <w:rFonts w:ascii="Cambria Math" w:hAnsi="Cambria Math" w:cs="Arial"/>
                <w:i/>
                <w:sz w:val="18"/>
                <w:szCs w:val="18"/>
                <w:vertAlign w:val="subscript"/>
                <w:lang w:eastAsia="x-none"/>
              </w:rPr>
              <w:t>3dB</w:t>
            </w:r>
          </w:p>
        </w:tc>
        <w:tc>
          <w:tcPr>
            <w:tcW w:w="4196" w:type="dxa"/>
          </w:tcPr>
          <w:p w14:paraId="1E5287A8" w14:textId="77777777" w:rsidR="00613003" w:rsidRPr="007B015D" w:rsidRDefault="00613003" w:rsidP="00405C1A">
            <w:pPr>
              <w:keepNext/>
              <w:keepLines/>
              <w:spacing w:after="0"/>
              <w:jc w:val="center"/>
              <w:rPr>
                <w:rFonts w:ascii="Arial" w:hAnsi="Arial" w:cs="Arial"/>
                <w:sz w:val="18"/>
                <w:szCs w:val="18"/>
                <w:lang w:eastAsia="x-none"/>
              </w:rPr>
            </w:pPr>
            <w:r>
              <w:rPr>
                <w:rFonts w:ascii="Arial" w:hAnsi="Arial" w:cs="Arial"/>
                <w:sz w:val="18"/>
                <w:szCs w:val="18"/>
                <w:lang w:eastAsia="x-none"/>
              </w:rPr>
              <w:t>Element h</w:t>
            </w:r>
            <w:r w:rsidRPr="007B015D">
              <w:rPr>
                <w:rFonts w:ascii="Arial" w:hAnsi="Arial" w:cs="Arial"/>
                <w:sz w:val="18"/>
                <w:szCs w:val="18"/>
                <w:lang w:eastAsia="x-none"/>
              </w:rPr>
              <w:t>orizontal half power beamwidth</w:t>
            </w:r>
            <w:r>
              <w:rPr>
                <w:rFonts w:ascii="Arial" w:hAnsi="Arial" w:cs="Arial"/>
                <w:sz w:val="18"/>
                <w:szCs w:val="18"/>
                <w:lang w:eastAsia="x-none"/>
              </w:rPr>
              <w:t xml:space="preserve"> in degrees</w:t>
            </w:r>
          </w:p>
        </w:tc>
        <w:tc>
          <w:tcPr>
            <w:tcW w:w="3504" w:type="dxa"/>
          </w:tcPr>
          <w:p w14:paraId="5F2AF8C5" w14:textId="77777777" w:rsidR="00613003" w:rsidRDefault="00613003" w:rsidP="00405C1A">
            <w:pPr>
              <w:keepNext/>
              <w:keepLines/>
              <w:spacing w:after="0"/>
              <w:jc w:val="center"/>
              <w:rPr>
                <w:rFonts w:ascii="Arial" w:hAnsi="Arial" w:cs="Arial"/>
                <w:sz w:val="18"/>
                <w:szCs w:val="18"/>
                <w:lang w:eastAsia="x-none"/>
              </w:rPr>
            </w:pPr>
          </w:p>
        </w:tc>
      </w:tr>
      <w:tr w:rsidR="00613003" w:rsidRPr="008E4460" w14:paraId="62408347" w14:textId="77777777" w:rsidTr="00405C1A">
        <w:trPr>
          <w:jc w:val="center"/>
        </w:trPr>
        <w:tc>
          <w:tcPr>
            <w:tcW w:w="917" w:type="dxa"/>
            <w:vMerge/>
          </w:tcPr>
          <w:p w14:paraId="3D13A698"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35EAD908" w14:textId="77777777" w:rsidR="00613003" w:rsidRPr="007B015D" w:rsidRDefault="00613003" w:rsidP="00405C1A">
            <w:pPr>
              <w:keepNext/>
              <w:keepLines/>
              <w:spacing w:after="0"/>
              <w:jc w:val="center"/>
              <w:rPr>
                <w:rFonts w:ascii="Arial" w:hAnsi="Arial" w:cs="Arial"/>
                <w:sz w:val="18"/>
                <w:szCs w:val="18"/>
                <w:lang w:eastAsia="x-none"/>
              </w:rPr>
            </w:pPr>
            <w:r w:rsidRPr="00C8686D">
              <w:rPr>
                <w:rFonts w:ascii="Symbol" w:hAnsi="Symbol" w:cs="Arial"/>
                <w:i/>
                <w:sz w:val="18"/>
                <w:szCs w:val="18"/>
                <w:lang w:eastAsia="x-none"/>
              </w:rPr>
              <w:t></w:t>
            </w:r>
            <w:r w:rsidRPr="007B015D">
              <w:rPr>
                <w:rFonts w:ascii="Cambria Math" w:hAnsi="Cambria Math" w:cs="Arial"/>
                <w:i/>
                <w:sz w:val="18"/>
                <w:szCs w:val="18"/>
                <w:vertAlign w:val="subscript"/>
                <w:lang w:eastAsia="x-none"/>
              </w:rPr>
              <w:t>3dB</w:t>
            </w:r>
          </w:p>
        </w:tc>
        <w:tc>
          <w:tcPr>
            <w:tcW w:w="4196" w:type="dxa"/>
          </w:tcPr>
          <w:p w14:paraId="0D94CA25" w14:textId="77777777" w:rsidR="00613003" w:rsidRPr="007B015D" w:rsidRDefault="00613003" w:rsidP="00405C1A">
            <w:pPr>
              <w:keepNext/>
              <w:keepLines/>
              <w:spacing w:after="0"/>
              <w:jc w:val="center"/>
              <w:rPr>
                <w:rFonts w:ascii="Arial" w:hAnsi="Arial" w:cs="Arial"/>
                <w:sz w:val="18"/>
                <w:szCs w:val="18"/>
                <w:lang w:eastAsia="x-none"/>
              </w:rPr>
            </w:pPr>
            <w:r>
              <w:rPr>
                <w:rFonts w:ascii="Arial" w:hAnsi="Arial" w:cs="Arial"/>
                <w:sz w:val="18"/>
                <w:szCs w:val="18"/>
                <w:lang w:eastAsia="x-none"/>
              </w:rPr>
              <w:t>Element v</w:t>
            </w:r>
            <w:r w:rsidRPr="007B015D">
              <w:rPr>
                <w:rFonts w:ascii="Arial" w:hAnsi="Arial" w:cs="Arial"/>
                <w:sz w:val="18"/>
                <w:szCs w:val="18"/>
                <w:lang w:eastAsia="x-none"/>
              </w:rPr>
              <w:t>ertical half power beamwidth</w:t>
            </w:r>
            <w:r>
              <w:rPr>
                <w:rFonts w:ascii="Arial" w:hAnsi="Arial" w:cs="Arial"/>
                <w:sz w:val="18"/>
                <w:szCs w:val="18"/>
                <w:lang w:eastAsia="x-none"/>
              </w:rPr>
              <w:t xml:space="preserve"> in degrees</w:t>
            </w:r>
          </w:p>
        </w:tc>
        <w:tc>
          <w:tcPr>
            <w:tcW w:w="3504" w:type="dxa"/>
          </w:tcPr>
          <w:p w14:paraId="201BB6CC" w14:textId="77777777" w:rsidR="00613003" w:rsidRDefault="00613003" w:rsidP="00405C1A">
            <w:pPr>
              <w:keepNext/>
              <w:keepLines/>
              <w:spacing w:after="0"/>
              <w:jc w:val="center"/>
              <w:rPr>
                <w:rFonts w:ascii="Arial" w:hAnsi="Arial" w:cs="Arial"/>
                <w:sz w:val="18"/>
                <w:szCs w:val="18"/>
                <w:lang w:eastAsia="x-none"/>
              </w:rPr>
            </w:pPr>
          </w:p>
        </w:tc>
      </w:tr>
      <w:tr w:rsidR="00613003" w:rsidRPr="008E4460" w14:paraId="27848D1F" w14:textId="77777777" w:rsidTr="00405C1A">
        <w:trPr>
          <w:jc w:val="center"/>
        </w:trPr>
        <w:tc>
          <w:tcPr>
            <w:tcW w:w="917" w:type="dxa"/>
            <w:vMerge/>
          </w:tcPr>
          <w:p w14:paraId="5FF92C75"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752B7365" w14:textId="77777777" w:rsidR="00613003" w:rsidRPr="007B015D" w:rsidRDefault="00613003" w:rsidP="00405C1A">
            <w:pPr>
              <w:keepNext/>
              <w:keepLines/>
              <w:spacing w:after="0"/>
              <w:jc w:val="center"/>
              <w:rPr>
                <w:rFonts w:ascii="Arial" w:hAnsi="Arial" w:cs="Arial"/>
                <w:sz w:val="18"/>
                <w:szCs w:val="18"/>
                <w:lang w:eastAsia="x-none"/>
              </w:rPr>
            </w:pPr>
            <w:proofErr w:type="spellStart"/>
            <w:proofErr w:type="gramStart"/>
            <w:r w:rsidRPr="00B075CD">
              <w:rPr>
                <w:rFonts w:ascii="Cambria Math" w:hAnsi="Cambria Math" w:cs="Arial"/>
                <w:i/>
                <w:sz w:val="18"/>
                <w:szCs w:val="18"/>
                <w:lang w:eastAsia="x-none"/>
              </w:rPr>
              <w:t>G</w:t>
            </w:r>
            <w:r w:rsidRPr="00B075CD">
              <w:rPr>
                <w:rFonts w:ascii="Cambria Math" w:hAnsi="Cambria Math" w:cs="Arial"/>
                <w:i/>
                <w:sz w:val="18"/>
                <w:szCs w:val="18"/>
                <w:vertAlign w:val="subscript"/>
                <w:lang w:eastAsia="x-none"/>
              </w:rPr>
              <w:t>E,max</w:t>
            </w:r>
            <w:proofErr w:type="spellEnd"/>
            <w:proofErr w:type="gramEnd"/>
          </w:p>
        </w:tc>
        <w:tc>
          <w:tcPr>
            <w:tcW w:w="4196" w:type="dxa"/>
          </w:tcPr>
          <w:p w14:paraId="1EF6E34D" w14:textId="77777777" w:rsidR="00613003" w:rsidRPr="007B015D" w:rsidRDefault="00613003" w:rsidP="00405C1A">
            <w:pPr>
              <w:keepNext/>
              <w:keepLines/>
              <w:spacing w:after="0"/>
              <w:jc w:val="center"/>
              <w:rPr>
                <w:rFonts w:ascii="Arial" w:hAnsi="Arial" w:cs="Arial"/>
                <w:sz w:val="18"/>
                <w:szCs w:val="18"/>
                <w:lang w:eastAsia="x-none"/>
              </w:rPr>
            </w:pPr>
            <w:r>
              <w:rPr>
                <w:rFonts w:ascii="Arial" w:hAnsi="Arial" w:cs="Arial"/>
                <w:sz w:val="18"/>
                <w:szCs w:val="18"/>
                <w:lang w:eastAsia="x-none"/>
              </w:rPr>
              <w:t>E</w:t>
            </w:r>
            <w:r w:rsidRPr="007B015D">
              <w:rPr>
                <w:rFonts w:ascii="Arial" w:hAnsi="Arial" w:cs="Arial"/>
                <w:sz w:val="18"/>
                <w:szCs w:val="18"/>
                <w:lang w:eastAsia="x-none"/>
              </w:rPr>
              <w:t>lement peak gain</w:t>
            </w:r>
            <w:r>
              <w:rPr>
                <w:rFonts w:ascii="Arial" w:hAnsi="Arial" w:cs="Arial"/>
                <w:sz w:val="18"/>
                <w:szCs w:val="18"/>
                <w:lang w:eastAsia="x-none"/>
              </w:rPr>
              <w:t xml:space="preserve"> in </w:t>
            </w:r>
            <w:proofErr w:type="spellStart"/>
            <w:r>
              <w:rPr>
                <w:rFonts w:ascii="Arial" w:hAnsi="Arial" w:cs="Arial"/>
                <w:sz w:val="18"/>
                <w:szCs w:val="18"/>
                <w:lang w:eastAsia="x-none"/>
              </w:rPr>
              <w:t>dBi</w:t>
            </w:r>
            <w:proofErr w:type="spellEnd"/>
          </w:p>
        </w:tc>
        <w:tc>
          <w:tcPr>
            <w:tcW w:w="3504" w:type="dxa"/>
          </w:tcPr>
          <w:p w14:paraId="007AD353" w14:textId="77777777" w:rsidR="00613003" w:rsidRDefault="00613003" w:rsidP="00405C1A">
            <w:pPr>
              <w:keepNext/>
              <w:keepLines/>
              <w:spacing w:after="0"/>
              <w:jc w:val="center"/>
              <w:rPr>
                <w:rFonts w:ascii="Arial" w:hAnsi="Arial" w:cs="Arial"/>
                <w:iCs/>
                <w:sz w:val="18"/>
                <w:szCs w:val="18"/>
                <w:lang w:eastAsia="x-none"/>
              </w:rPr>
            </w:pPr>
            <w:r>
              <w:rPr>
                <w:rFonts w:ascii="Arial" w:hAnsi="Arial" w:cs="Arial"/>
                <w:sz w:val="18"/>
                <w:szCs w:val="18"/>
                <w:lang w:eastAsia="x-none"/>
              </w:rPr>
              <w:t xml:space="preserve">This parameter is related to the selection of </w:t>
            </w:r>
            <w:r w:rsidRPr="00C8686D">
              <w:rPr>
                <w:rFonts w:ascii="Symbol" w:hAnsi="Symbol" w:cs="Arial"/>
                <w:i/>
                <w:sz w:val="18"/>
                <w:szCs w:val="18"/>
                <w:lang w:eastAsia="x-none"/>
              </w:rPr>
              <w:t></w:t>
            </w:r>
            <w:r w:rsidRPr="007B015D">
              <w:rPr>
                <w:rFonts w:ascii="Cambria Math" w:hAnsi="Cambria Math" w:cs="Arial"/>
                <w:i/>
                <w:sz w:val="18"/>
                <w:szCs w:val="18"/>
                <w:vertAlign w:val="subscript"/>
                <w:lang w:eastAsia="x-none"/>
              </w:rPr>
              <w:t>3dB</w:t>
            </w:r>
            <w:r w:rsidRPr="00193621">
              <w:rPr>
                <w:rFonts w:ascii="Cambria Math" w:hAnsi="Cambria Math" w:cs="Arial"/>
                <w:i/>
                <w:sz w:val="18"/>
                <w:szCs w:val="18"/>
                <w:lang w:eastAsia="x-none"/>
              </w:rPr>
              <w:t>,</w:t>
            </w:r>
            <w:r w:rsidRPr="00193621">
              <w:rPr>
                <w:rFonts w:ascii="Arial" w:hAnsi="Arial" w:cs="Arial"/>
                <w:iCs/>
                <w:sz w:val="18"/>
                <w:szCs w:val="18"/>
                <w:lang w:eastAsia="x-none"/>
              </w:rPr>
              <w:t xml:space="preserve"> </w:t>
            </w:r>
            <w:r w:rsidRPr="00C8686D">
              <w:rPr>
                <w:rFonts w:ascii="Symbol" w:hAnsi="Symbol" w:cs="Arial"/>
                <w:i/>
                <w:sz w:val="18"/>
                <w:szCs w:val="18"/>
                <w:lang w:eastAsia="x-none"/>
              </w:rPr>
              <w:t></w:t>
            </w:r>
            <w:r w:rsidRPr="007B015D">
              <w:rPr>
                <w:rFonts w:ascii="Cambria Math" w:hAnsi="Cambria Math" w:cs="Arial"/>
                <w:i/>
                <w:sz w:val="18"/>
                <w:szCs w:val="18"/>
                <w:vertAlign w:val="subscript"/>
                <w:lang w:eastAsia="x-none"/>
              </w:rPr>
              <w:t>3dB</w:t>
            </w:r>
            <w:r>
              <w:rPr>
                <w:rFonts w:ascii="Arial" w:hAnsi="Arial" w:cs="Arial"/>
                <w:iCs/>
                <w:sz w:val="18"/>
                <w:szCs w:val="18"/>
                <w:lang w:eastAsia="x-none"/>
              </w:rPr>
              <w:t xml:space="preserve"> and </w:t>
            </w:r>
            <w:r>
              <w:rPr>
                <w:rFonts w:ascii="Cambria Math" w:hAnsi="Cambria Math" w:cs="Arial"/>
                <w:i/>
                <w:sz w:val="18"/>
                <w:szCs w:val="18"/>
                <w:lang w:eastAsia="x-none"/>
              </w:rPr>
              <w:t>L</w:t>
            </w:r>
            <w:r w:rsidRPr="00B075CD">
              <w:rPr>
                <w:rFonts w:ascii="Cambria Math" w:hAnsi="Cambria Math" w:cs="Arial"/>
                <w:i/>
                <w:sz w:val="18"/>
                <w:szCs w:val="18"/>
                <w:vertAlign w:val="subscript"/>
                <w:lang w:eastAsia="x-none"/>
              </w:rPr>
              <w:t>E</w:t>
            </w:r>
            <w:r>
              <w:rPr>
                <w:rFonts w:ascii="Arial" w:hAnsi="Arial" w:cs="Arial"/>
                <w:iCs/>
                <w:sz w:val="18"/>
                <w:szCs w:val="18"/>
                <w:lang w:eastAsia="x-none"/>
              </w:rPr>
              <w:t xml:space="preserve">, </w:t>
            </w:r>
            <w:proofErr w:type="gramStart"/>
            <w:r>
              <w:rPr>
                <w:rFonts w:ascii="Arial" w:hAnsi="Arial" w:cs="Arial"/>
                <w:iCs/>
                <w:sz w:val="18"/>
                <w:szCs w:val="18"/>
                <w:lang w:eastAsia="x-none"/>
              </w:rPr>
              <w:t>where</w:t>
            </w:r>
            <w:proofErr w:type="gramEnd"/>
          </w:p>
          <w:p w14:paraId="0309BC2C" w14:textId="77777777" w:rsidR="00613003" w:rsidRPr="00F36A68" w:rsidRDefault="00000000" w:rsidP="00405C1A">
            <w:pPr>
              <w:keepNext/>
              <w:keepLines/>
              <w:spacing w:after="0"/>
              <w:jc w:val="center"/>
              <w:rPr>
                <w:rFonts w:ascii="Arial" w:hAnsi="Arial" w:cs="Arial"/>
                <w:iCs/>
                <w:sz w:val="18"/>
                <w:szCs w:val="18"/>
                <w:lang w:eastAsia="x-none"/>
              </w:rPr>
            </w:pPr>
            <m:oMath>
              <m:sSub>
                <m:sSubPr>
                  <m:ctrlPr>
                    <w:rPr>
                      <w:rFonts w:ascii="Cambria Math" w:hAnsi="Cambria Math" w:cs="Arial"/>
                      <w:i/>
                      <w:iCs/>
                      <w:sz w:val="18"/>
                      <w:szCs w:val="18"/>
                      <w:lang w:eastAsia="x-none"/>
                    </w:rPr>
                  </m:ctrlPr>
                </m:sSubPr>
                <m:e>
                  <m:r>
                    <w:rPr>
                      <w:rFonts w:ascii="Cambria Math" w:hAnsi="Cambria Math" w:cs="Arial"/>
                      <w:sz w:val="18"/>
                      <w:szCs w:val="18"/>
                      <w:lang w:eastAsia="x-none"/>
                    </w:rPr>
                    <m:t>G</m:t>
                  </m:r>
                </m:e>
                <m:sub>
                  <m:r>
                    <w:rPr>
                      <w:rFonts w:ascii="Cambria Math" w:hAnsi="Cambria Math" w:cs="Arial"/>
                      <w:sz w:val="18"/>
                      <w:szCs w:val="18"/>
                      <w:lang w:eastAsia="x-none"/>
                    </w:rPr>
                    <m:t>E,max</m:t>
                  </m:r>
                </m:sub>
              </m:sSub>
              <m:r>
                <w:rPr>
                  <w:rFonts w:ascii="Cambria Math" w:hAnsi="Cambria Math" w:cs="Arial"/>
                  <w:sz w:val="18"/>
                  <w:szCs w:val="18"/>
                  <w:lang w:eastAsia="x-none"/>
                </w:rPr>
                <m:t>=</m:t>
              </m:r>
              <m:sSub>
                <m:sSubPr>
                  <m:ctrlPr>
                    <w:rPr>
                      <w:rFonts w:ascii="Cambria Math" w:hAnsi="Cambria Math" w:cs="Arial"/>
                      <w:i/>
                      <w:iCs/>
                      <w:sz w:val="18"/>
                      <w:szCs w:val="18"/>
                      <w:lang w:eastAsia="x-none"/>
                    </w:rPr>
                  </m:ctrlPr>
                </m:sSubPr>
                <m:e>
                  <m:r>
                    <w:rPr>
                      <w:rFonts w:ascii="Cambria Math" w:hAnsi="Cambria Math" w:cs="Arial"/>
                      <w:sz w:val="18"/>
                      <w:szCs w:val="18"/>
                      <w:lang w:eastAsia="x-none"/>
                    </w:rPr>
                    <m:t>D</m:t>
                  </m:r>
                </m:e>
                <m:sub>
                  <m:r>
                    <w:rPr>
                      <w:rFonts w:ascii="Cambria Math" w:hAnsi="Cambria Math" w:cs="Arial"/>
                      <w:sz w:val="18"/>
                      <w:szCs w:val="18"/>
                      <w:lang w:eastAsia="x-none"/>
                    </w:rPr>
                    <m:t>E,max</m:t>
                  </m:r>
                </m:sub>
              </m:sSub>
              <m:r>
                <w:rPr>
                  <w:rFonts w:ascii="Cambria Math" w:hAnsi="Cambria Math" w:cs="Arial"/>
                  <w:sz w:val="18"/>
                  <w:szCs w:val="18"/>
                  <w:lang w:eastAsia="x-none"/>
                </w:rPr>
                <m:t>-</m:t>
              </m:r>
              <m:sSub>
                <m:sSubPr>
                  <m:ctrlPr>
                    <w:rPr>
                      <w:rFonts w:ascii="Cambria Math" w:hAnsi="Cambria Math" w:cs="Arial"/>
                      <w:i/>
                      <w:iCs/>
                      <w:sz w:val="18"/>
                      <w:szCs w:val="18"/>
                      <w:lang w:eastAsia="x-none"/>
                    </w:rPr>
                  </m:ctrlPr>
                </m:sSubPr>
                <m:e>
                  <m:r>
                    <w:rPr>
                      <w:rFonts w:ascii="Cambria Math" w:hAnsi="Cambria Math" w:cs="Arial"/>
                      <w:sz w:val="18"/>
                      <w:szCs w:val="18"/>
                      <w:lang w:eastAsia="x-none"/>
                    </w:rPr>
                    <m:t>L</m:t>
                  </m:r>
                </m:e>
                <m:sub>
                  <m:r>
                    <w:rPr>
                      <w:rFonts w:ascii="Cambria Math" w:hAnsi="Cambria Math" w:cs="Arial"/>
                      <w:sz w:val="18"/>
                      <w:szCs w:val="18"/>
                      <w:lang w:eastAsia="x-none"/>
                    </w:rPr>
                    <m:t>E</m:t>
                  </m:r>
                </m:sub>
              </m:sSub>
            </m:oMath>
            <w:r w:rsidR="00613003">
              <w:rPr>
                <w:rFonts w:ascii="Arial" w:hAnsi="Arial" w:cs="Arial"/>
                <w:iCs/>
                <w:sz w:val="18"/>
                <w:szCs w:val="18"/>
                <w:lang w:eastAsia="x-none"/>
              </w:rPr>
              <w:t xml:space="preserve"> and </w:t>
            </w:r>
            <w:proofErr w:type="spellStart"/>
            <w:proofErr w:type="gramStart"/>
            <w:r w:rsidR="00613003">
              <w:rPr>
                <w:rFonts w:ascii="Cambria Math" w:hAnsi="Cambria Math" w:cs="Arial"/>
                <w:i/>
                <w:sz w:val="18"/>
                <w:szCs w:val="18"/>
                <w:lang w:eastAsia="x-none"/>
              </w:rPr>
              <w:t>D</w:t>
            </w:r>
            <w:r w:rsidR="00613003" w:rsidRPr="00B075CD">
              <w:rPr>
                <w:rFonts w:ascii="Cambria Math" w:hAnsi="Cambria Math" w:cs="Arial"/>
                <w:i/>
                <w:sz w:val="18"/>
                <w:szCs w:val="18"/>
                <w:vertAlign w:val="subscript"/>
                <w:lang w:eastAsia="x-none"/>
              </w:rPr>
              <w:t>E,max</w:t>
            </w:r>
            <w:proofErr w:type="spellEnd"/>
            <w:proofErr w:type="gramEnd"/>
            <w:r w:rsidR="00613003">
              <w:rPr>
                <w:rFonts w:ascii="Cambria Math" w:hAnsi="Cambria Math" w:cs="Arial"/>
                <w:i/>
                <w:sz w:val="18"/>
                <w:szCs w:val="18"/>
                <w:vertAlign w:val="subscript"/>
                <w:lang w:eastAsia="x-none"/>
              </w:rPr>
              <w:t xml:space="preserve"> </w:t>
            </w:r>
            <w:r w:rsidR="00613003">
              <w:rPr>
                <w:rFonts w:ascii="Arial" w:hAnsi="Arial" w:cs="Arial"/>
                <w:iCs/>
                <w:sz w:val="18"/>
                <w:szCs w:val="18"/>
                <w:lang w:eastAsia="x-none"/>
              </w:rPr>
              <w:t xml:space="preserve"> is related to </w:t>
            </w:r>
            <w:r w:rsidR="00613003" w:rsidRPr="00C8686D">
              <w:rPr>
                <w:rFonts w:ascii="Symbol" w:hAnsi="Symbol" w:cs="Arial"/>
                <w:i/>
                <w:sz w:val="18"/>
                <w:szCs w:val="18"/>
                <w:lang w:eastAsia="x-none"/>
              </w:rPr>
              <w:t></w:t>
            </w:r>
            <w:r w:rsidR="00613003" w:rsidRPr="007B015D">
              <w:rPr>
                <w:rFonts w:ascii="Cambria Math" w:hAnsi="Cambria Math" w:cs="Arial"/>
                <w:i/>
                <w:sz w:val="18"/>
                <w:szCs w:val="18"/>
                <w:vertAlign w:val="subscript"/>
                <w:lang w:eastAsia="x-none"/>
              </w:rPr>
              <w:t>3dB</w:t>
            </w:r>
            <w:r w:rsidR="00613003" w:rsidRPr="00193621">
              <w:rPr>
                <w:rFonts w:ascii="Cambria Math" w:hAnsi="Cambria Math" w:cs="Arial"/>
                <w:i/>
                <w:sz w:val="18"/>
                <w:szCs w:val="18"/>
                <w:lang w:eastAsia="x-none"/>
              </w:rPr>
              <w:t>,</w:t>
            </w:r>
            <w:r w:rsidR="00613003" w:rsidRPr="00193621">
              <w:rPr>
                <w:rFonts w:ascii="Arial" w:hAnsi="Arial" w:cs="Arial"/>
                <w:iCs/>
                <w:sz w:val="18"/>
                <w:szCs w:val="18"/>
                <w:lang w:eastAsia="x-none"/>
              </w:rPr>
              <w:t xml:space="preserve"> </w:t>
            </w:r>
            <w:r w:rsidR="00613003" w:rsidRPr="00C8686D">
              <w:rPr>
                <w:rFonts w:ascii="Symbol" w:hAnsi="Symbol" w:cs="Arial"/>
                <w:i/>
                <w:sz w:val="18"/>
                <w:szCs w:val="18"/>
                <w:lang w:eastAsia="x-none"/>
              </w:rPr>
              <w:t></w:t>
            </w:r>
            <w:r w:rsidR="00613003" w:rsidRPr="007B015D">
              <w:rPr>
                <w:rFonts w:ascii="Cambria Math" w:hAnsi="Cambria Math" w:cs="Arial"/>
                <w:i/>
                <w:sz w:val="18"/>
                <w:szCs w:val="18"/>
                <w:vertAlign w:val="subscript"/>
                <w:lang w:eastAsia="x-none"/>
              </w:rPr>
              <w:t>3dB</w:t>
            </w:r>
            <w:r w:rsidR="00613003">
              <w:rPr>
                <w:rFonts w:ascii="Arial" w:hAnsi="Arial" w:cs="Arial"/>
                <w:iCs/>
                <w:sz w:val="18"/>
                <w:szCs w:val="18"/>
                <w:lang w:eastAsia="x-none"/>
              </w:rPr>
              <w:t xml:space="preserve"> and array lattice unit area for the element.   </w:t>
            </w:r>
          </w:p>
        </w:tc>
      </w:tr>
      <w:tr w:rsidR="00613003" w:rsidRPr="008E4460" w14:paraId="3857B903" w14:textId="77777777" w:rsidTr="00405C1A">
        <w:trPr>
          <w:jc w:val="center"/>
        </w:trPr>
        <w:tc>
          <w:tcPr>
            <w:tcW w:w="917" w:type="dxa"/>
            <w:vMerge/>
          </w:tcPr>
          <w:p w14:paraId="2326B8E3"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1F8FA6C2" w14:textId="77777777" w:rsidR="00613003" w:rsidRPr="00B075CD" w:rsidRDefault="00613003" w:rsidP="00405C1A">
            <w:pPr>
              <w:keepNext/>
              <w:keepLines/>
              <w:spacing w:after="0"/>
              <w:jc w:val="center"/>
              <w:rPr>
                <w:rFonts w:ascii="Cambria Math" w:hAnsi="Cambria Math" w:cs="Arial"/>
                <w:i/>
                <w:sz w:val="18"/>
                <w:szCs w:val="18"/>
                <w:lang w:eastAsia="x-none"/>
              </w:rPr>
            </w:pPr>
            <w:r>
              <w:rPr>
                <w:rFonts w:ascii="Cambria Math" w:hAnsi="Cambria Math" w:cs="Arial"/>
                <w:i/>
                <w:sz w:val="18"/>
                <w:szCs w:val="18"/>
                <w:lang w:eastAsia="x-none"/>
              </w:rPr>
              <w:t>L</w:t>
            </w:r>
            <w:r w:rsidRPr="00B075CD">
              <w:rPr>
                <w:rFonts w:ascii="Cambria Math" w:hAnsi="Cambria Math" w:cs="Arial"/>
                <w:i/>
                <w:sz w:val="18"/>
                <w:szCs w:val="18"/>
                <w:vertAlign w:val="subscript"/>
                <w:lang w:eastAsia="x-none"/>
              </w:rPr>
              <w:t>E</w:t>
            </w:r>
          </w:p>
        </w:tc>
        <w:tc>
          <w:tcPr>
            <w:tcW w:w="4196" w:type="dxa"/>
          </w:tcPr>
          <w:p w14:paraId="64FD2AD7" w14:textId="77777777" w:rsidR="00613003" w:rsidRDefault="00613003" w:rsidP="00405C1A">
            <w:pPr>
              <w:keepNext/>
              <w:keepLines/>
              <w:spacing w:after="0"/>
              <w:jc w:val="center"/>
              <w:rPr>
                <w:rFonts w:ascii="Arial" w:hAnsi="Arial" w:cs="Arial"/>
                <w:sz w:val="18"/>
                <w:szCs w:val="18"/>
                <w:lang w:eastAsia="x-none"/>
              </w:rPr>
            </w:pPr>
            <w:r>
              <w:rPr>
                <w:rFonts w:ascii="Arial" w:hAnsi="Arial" w:cs="Arial"/>
                <w:sz w:val="18"/>
                <w:szCs w:val="18"/>
                <w:lang w:eastAsia="x-none"/>
              </w:rPr>
              <w:t>Element loss in dB</w:t>
            </w:r>
          </w:p>
        </w:tc>
        <w:tc>
          <w:tcPr>
            <w:tcW w:w="3504" w:type="dxa"/>
          </w:tcPr>
          <w:p w14:paraId="5F6171CD" w14:textId="77777777" w:rsidR="00613003" w:rsidRPr="006044D4" w:rsidRDefault="00613003" w:rsidP="00405C1A">
            <w:pPr>
              <w:keepNext/>
              <w:keepLines/>
              <w:spacing w:after="0"/>
              <w:jc w:val="center"/>
              <w:rPr>
                <w:rFonts w:ascii="Arial" w:hAnsi="Arial" w:cs="Arial"/>
                <w:iCs/>
                <w:sz w:val="18"/>
                <w:szCs w:val="18"/>
                <w:lang w:eastAsia="x-none"/>
              </w:rPr>
            </w:pPr>
          </w:p>
        </w:tc>
      </w:tr>
      <w:tr w:rsidR="00613003" w:rsidRPr="008E4460" w14:paraId="6627AA1F" w14:textId="77777777" w:rsidTr="00405C1A">
        <w:trPr>
          <w:jc w:val="center"/>
        </w:trPr>
        <w:tc>
          <w:tcPr>
            <w:tcW w:w="917" w:type="dxa"/>
            <w:vMerge w:val="restart"/>
          </w:tcPr>
          <w:p w14:paraId="18618561" w14:textId="77777777" w:rsidR="00613003" w:rsidRDefault="00613003" w:rsidP="00405C1A">
            <w:pPr>
              <w:keepNext/>
              <w:keepLines/>
              <w:spacing w:after="0"/>
              <w:jc w:val="center"/>
              <w:rPr>
                <w:rFonts w:ascii="Arial" w:hAnsi="Arial" w:cs="Arial"/>
                <w:sz w:val="18"/>
                <w:szCs w:val="18"/>
                <w:lang w:eastAsia="x-none"/>
              </w:rPr>
            </w:pPr>
          </w:p>
          <w:p w14:paraId="7046932E" w14:textId="77777777" w:rsidR="00613003" w:rsidRDefault="00613003" w:rsidP="00405C1A">
            <w:pPr>
              <w:keepNext/>
              <w:keepLines/>
              <w:spacing w:after="0"/>
              <w:jc w:val="center"/>
              <w:rPr>
                <w:rFonts w:ascii="Arial" w:hAnsi="Arial" w:cs="Arial"/>
                <w:sz w:val="18"/>
                <w:szCs w:val="18"/>
                <w:lang w:eastAsia="x-none"/>
              </w:rPr>
            </w:pPr>
          </w:p>
          <w:p w14:paraId="5E894DB6" w14:textId="77777777" w:rsidR="00613003" w:rsidRDefault="00613003" w:rsidP="00405C1A">
            <w:pPr>
              <w:keepNext/>
              <w:keepLines/>
              <w:spacing w:after="0"/>
              <w:jc w:val="center"/>
              <w:rPr>
                <w:rFonts w:ascii="Arial" w:hAnsi="Arial" w:cs="Arial"/>
                <w:sz w:val="18"/>
                <w:szCs w:val="18"/>
                <w:lang w:eastAsia="x-none"/>
              </w:rPr>
            </w:pPr>
          </w:p>
          <w:p w14:paraId="54771EA6" w14:textId="77777777" w:rsidR="00613003" w:rsidRDefault="00613003" w:rsidP="00405C1A">
            <w:pPr>
              <w:keepNext/>
              <w:keepLines/>
              <w:spacing w:after="0"/>
              <w:jc w:val="center"/>
              <w:rPr>
                <w:rFonts w:ascii="Arial" w:hAnsi="Arial" w:cs="Arial"/>
                <w:sz w:val="18"/>
                <w:szCs w:val="18"/>
                <w:lang w:eastAsia="x-none"/>
              </w:rPr>
            </w:pPr>
          </w:p>
          <w:p w14:paraId="78DFB6D8" w14:textId="77777777" w:rsidR="00613003" w:rsidRDefault="00613003" w:rsidP="00405C1A">
            <w:pPr>
              <w:keepNext/>
              <w:keepLines/>
              <w:spacing w:after="0"/>
              <w:jc w:val="center"/>
              <w:rPr>
                <w:rFonts w:ascii="Arial" w:hAnsi="Arial" w:cs="Arial"/>
                <w:sz w:val="18"/>
                <w:szCs w:val="18"/>
                <w:lang w:eastAsia="x-none"/>
              </w:rPr>
            </w:pPr>
          </w:p>
          <w:p w14:paraId="397675EE" w14:textId="77777777" w:rsidR="00613003" w:rsidRDefault="00613003" w:rsidP="00405C1A">
            <w:pPr>
              <w:keepNext/>
              <w:keepLines/>
              <w:spacing w:after="0"/>
              <w:jc w:val="center"/>
              <w:rPr>
                <w:rFonts w:ascii="Arial" w:hAnsi="Arial" w:cs="Arial"/>
                <w:sz w:val="18"/>
                <w:szCs w:val="18"/>
                <w:lang w:eastAsia="x-none"/>
              </w:rPr>
            </w:pPr>
          </w:p>
          <w:p w14:paraId="1096EFE0" w14:textId="77777777" w:rsidR="00613003" w:rsidRDefault="00613003" w:rsidP="00405C1A">
            <w:pPr>
              <w:keepNext/>
              <w:keepLines/>
              <w:spacing w:after="0"/>
              <w:jc w:val="center"/>
              <w:rPr>
                <w:rFonts w:ascii="Arial" w:hAnsi="Arial" w:cs="Arial"/>
                <w:sz w:val="18"/>
                <w:szCs w:val="18"/>
                <w:lang w:eastAsia="x-none"/>
              </w:rPr>
            </w:pPr>
          </w:p>
          <w:p w14:paraId="097D11A3" w14:textId="77777777" w:rsidR="00613003" w:rsidRPr="00732B42" w:rsidRDefault="00613003" w:rsidP="00405C1A">
            <w:pPr>
              <w:keepNext/>
              <w:keepLines/>
              <w:spacing w:after="0"/>
              <w:jc w:val="center"/>
              <w:rPr>
                <w:rFonts w:ascii="Arial" w:hAnsi="Arial" w:cs="Arial"/>
                <w:sz w:val="18"/>
                <w:szCs w:val="18"/>
                <w:lang w:eastAsia="x-none"/>
              </w:rPr>
            </w:pPr>
            <w:r w:rsidRPr="00732B42">
              <w:rPr>
                <w:rFonts w:ascii="Arial" w:hAnsi="Arial" w:cs="Arial"/>
                <w:sz w:val="18"/>
                <w:szCs w:val="18"/>
                <w:lang w:eastAsia="x-none"/>
              </w:rPr>
              <w:t>Sub-array</w:t>
            </w:r>
          </w:p>
        </w:tc>
        <w:tc>
          <w:tcPr>
            <w:tcW w:w="1017" w:type="dxa"/>
          </w:tcPr>
          <w:p w14:paraId="1E1A429B" w14:textId="77777777" w:rsidR="00613003" w:rsidRPr="0083045C" w:rsidRDefault="00613003" w:rsidP="00405C1A">
            <w:pPr>
              <w:keepNext/>
              <w:keepLines/>
              <w:spacing w:after="0"/>
              <w:jc w:val="center"/>
              <w:rPr>
                <w:rFonts w:ascii="Arial" w:hAnsi="Arial" w:cs="Arial"/>
                <w:sz w:val="18"/>
                <w:szCs w:val="18"/>
                <w:lang w:eastAsia="x-none"/>
              </w:rPr>
            </w:pPr>
            <w:proofErr w:type="spellStart"/>
            <w:r w:rsidRPr="00732B42">
              <w:rPr>
                <w:rFonts w:ascii="Cambria Math" w:hAnsi="Cambria Math" w:cs="Arial"/>
                <w:i/>
                <w:sz w:val="18"/>
                <w:szCs w:val="18"/>
                <w:lang w:eastAsia="x-none"/>
              </w:rPr>
              <w:t>M</w:t>
            </w:r>
            <w:r w:rsidRPr="00732B42">
              <w:rPr>
                <w:rFonts w:ascii="Cambria Math" w:hAnsi="Cambria Math" w:cs="Arial"/>
                <w:i/>
                <w:sz w:val="18"/>
                <w:szCs w:val="18"/>
                <w:vertAlign w:val="subscript"/>
                <w:lang w:eastAsia="x-none"/>
              </w:rPr>
              <w:t>sub</w:t>
            </w:r>
            <w:proofErr w:type="spellEnd"/>
          </w:p>
        </w:tc>
        <w:tc>
          <w:tcPr>
            <w:tcW w:w="4196" w:type="dxa"/>
          </w:tcPr>
          <w:p w14:paraId="7079E41C" w14:textId="77777777" w:rsidR="00613003" w:rsidRPr="00732B42" w:rsidRDefault="00613003" w:rsidP="00405C1A">
            <w:pPr>
              <w:keepNext/>
              <w:keepLines/>
              <w:spacing w:after="0"/>
              <w:jc w:val="center"/>
              <w:rPr>
                <w:rFonts w:ascii="Arial" w:hAnsi="Arial" w:cs="Arial"/>
                <w:sz w:val="18"/>
                <w:szCs w:val="18"/>
                <w:lang w:eastAsia="x-none"/>
              </w:rPr>
            </w:pPr>
            <w:r w:rsidRPr="00732B42">
              <w:rPr>
                <w:rFonts w:ascii="Arial" w:hAnsi="Arial" w:cs="Arial"/>
                <w:sz w:val="18"/>
                <w:szCs w:val="18"/>
                <w:lang w:eastAsia="x-none"/>
              </w:rPr>
              <w:t>Number of element rows in sub-array</w:t>
            </w:r>
          </w:p>
        </w:tc>
        <w:tc>
          <w:tcPr>
            <w:tcW w:w="3504" w:type="dxa"/>
          </w:tcPr>
          <w:p w14:paraId="0F310208" w14:textId="77777777" w:rsidR="00613003" w:rsidRPr="00732B42" w:rsidRDefault="00613003" w:rsidP="00405C1A">
            <w:pPr>
              <w:keepNext/>
              <w:keepLines/>
              <w:spacing w:after="0"/>
              <w:jc w:val="center"/>
              <w:rPr>
                <w:rFonts w:ascii="Arial" w:hAnsi="Arial" w:cs="Arial"/>
                <w:sz w:val="18"/>
                <w:szCs w:val="18"/>
                <w:lang w:eastAsia="x-none"/>
              </w:rPr>
            </w:pPr>
          </w:p>
        </w:tc>
      </w:tr>
      <w:tr w:rsidR="00613003" w:rsidRPr="008E4460" w14:paraId="325D6192" w14:textId="77777777" w:rsidTr="00405C1A">
        <w:trPr>
          <w:jc w:val="center"/>
        </w:trPr>
        <w:tc>
          <w:tcPr>
            <w:tcW w:w="917" w:type="dxa"/>
            <w:vMerge/>
          </w:tcPr>
          <w:p w14:paraId="1AB65077" w14:textId="77777777" w:rsidR="00613003" w:rsidRPr="00732B42" w:rsidRDefault="00613003" w:rsidP="00405C1A">
            <w:pPr>
              <w:keepNext/>
              <w:keepLines/>
              <w:spacing w:after="0"/>
              <w:jc w:val="center"/>
              <w:rPr>
                <w:rFonts w:ascii="Arial" w:hAnsi="Arial" w:cs="Arial"/>
                <w:sz w:val="18"/>
                <w:szCs w:val="18"/>
                <w:lang w:eastAsia="x-none"/>
              </w:rPr>
            </w:pPr>
          </w:p>
        </w:tc>
        <w:tc>
          <w:tcPr>
            <w:tcW w:w="1017" w:type="dxa"/>
          </w:tcPr>
          <w:p w14:paraId="5F39999B" w14:textId="77777777" w:rsidR="00613003" w:rsidRPr="0083045C" w:rsidRDefault="00613003" w:rsidP="00405C1A">
            <w:pPr>
              <w:keepNext/>
              <w:keepLines/>
              <w:spacing w:after="0"/>
              <w:jc w:val="center"/>
              <w:rPr>
                <w:rFonts w:ascii="Arial" w:hAnsi="Arial" w:cs="Arial"/>
                <w:sz w:val="18"/>
                <w:szCs w:val="18"/>
                <w:lang w:eastAsia="x-none"/>
              </w:rPr>
            </w:pPr>
            <w:proofErr w:type="spellStart"/>
            <w:proofErr w:type="gramStart"/>
            <w:r w:rsidRPr="00732B42">
              <w:rPr>
                <w:rFonts w:ascii="Cambria Math" w:hAnsi="Cambria Math" w:cs="Arial"/>
                <w:i/>
                <w:sz w:val="18"/>
                <w:szCs w:val="18"/>
                <w:lang w:eastAsia="x-none"/>
              </w:rPr>
              <w:t>d</w:t>
            </w:r>
            <w:r w:rsidRPr="00732B42">
              <w:rPr>
                <w:rFonts w:ascii="Cambria Math" w:hAnsi="Cambria Math" w:cs="Arial"/>
                <w:i/>
                <w:sz w:val="18"/>
                <w:szCs w:val="18"/>
                <w:vertAlign w:val="subscript"/>
                <w:lang w:eastAsia="x-none"/>
              </w:rPr>
              <w:t>v,sub</w:t>
            </w:r>
            <w:proofErr w:type="spellEnd"/>
            <w:proofErr w:type="gramEnd"/>
          </w:p>
        </w:tc>
        <w:tc>
          <w:tcPr>
            <w:tcW w:w="4196" w:type="dxa"/>
          </w:tcPr>
          <w:p w14:paraId="3FC6A7E0" w14:textId="77777777" w:rsidR="00613003" w:rsidRPr="00732B42" w:rsidRDefault="00613003" w:rsidP="00405C1A">
            <w:pPr>
              <w:keepNext/>
              <w:keepLines/>
              <w:spacing w:after="0"/>
              <w:jc w:val="center"/>
              <w:rPr>
                <w:rFonts w:ascii="Arial" w:hAnsi="Arial" w:cs="Arial"/>
                <w:sz w:val="18"/>
                <w:szCs w:val="18"/>
                <w:lang w:eastAsia="x-none"/>
              </w:rPr>
            </w:pPr>
            <w:r w:rsidRPr="00732B42">
              <w:rPr>
                <w:rFonts w:ascii="Arial" w:hAnsi="Arial" w:cs="Arial"/>
                <w:sz w:val="18"/>
                <w:szCs w:val="18"/>
                <w:lang w:eastAsia="x-none"/>
              </w:rPr>
              <w:t xml:space="preserve">Vertical element separation </w:t>
            </w:r>
            <w:r>
              <w:rPr>
                <w:rFonts w:ascii="Arial" w:hAnsi="Arial" w:cs="Arial"/>
                <w:sz w:val="18"/>
                <w:szCs w:val="18"/>
                <w:lang w:eastAsia="x-none"/>
              </w:rPr>
              <w:t>in sub-array in meters</w:t>
            </w:r>
          </w:p>
        </w:tc>
        <w:tc>
          <w:tcPr>
            <w:tcW w:w="3504" w:type="dxa"/>
          </w:tcPr>
          <w:p w14:paraId="43230AAD" w14:textId="77777777" w:rsidR="00613003" w:rsidRPr="00732B42" w:rsidRDefault="00613003" w:rsidP="00405C1A">
            <w:pPr>
              <w:keepNext/>
              <w:keepLines/>
              <w:spacing w:after="0"/>
              <w:jc w:val="center"/>
              <w:rPr>
                <w:rFonts w:ascii="Arial" w:hAnsi="Arial" w:cs="Arial"/>
                <w:sz w:val="18"/>
                <w:szCs w:val="18"/>
                <w:lang w:eastAsia="x-none"/>
              </w:rPr>
            </w:pPr>
          </w:p>
        </w:tc>
      </w:tr>
      <w:tr w:rsidR="00613003" w:rsidRPr="008E4460" w14:paraId="10672BB4" w14:textId="77777777" w:rsidTr="00405C1A">
        <w:trPr>
          <w:jc w:val="center"/>
        </w:trPr>
        <w:tc>
          <w:tcPr>
            <w:tcW w:w="917" w:type="dxa"/>
            <w:vMerge/>
          </w:tcPr>
          <w:p w14:paraId="4374E5E5" w14:textId="77777777" w:rsidR="00613003" w:rsidRPr="00732B42" w:rsidRDefault="00613003" w:rsidP="00405C1A">
            <w:pPr>
              <w:keepNext/>
              <w:keepLines/>
              <w:spacing w:after="0"/>
              <w:jc w:val="center"/>
              <w:rPr>
                <w:rFonts w:ascii="Arial" w:hAnsi="Arial" w:cs="Arial"/>
                <w:sz w:val="18"/>
                <w:szCs w:val="18"/>
                <w:lang w:eastAsia="x-none"/>
              </w:rPr>
            </w:pPr>
          </w:p>
        </w:tc>
        <w:tc>
          <w:tcPr>
            <w:tcW w:w="1017" w:type="dxa"/>
          </w:tcPr>
          <w:p w14:paraId="76A46372" w14:textId="77777777" w:rsidR="00613003" w:rsidRPr="0083045C" w:rsidRDefault="00613003" w:rsidP="00405C1A">
            <w:pPr>
              <w:keepNext/>
              <w:keepLines/>
              <w:spacing w:after="0"/>
              <w:jc w:val="center"/>
              <w:rPr>
                <w:rFonts w:ascii="Arial" w:hAnsi="Arial" w:cs="Arial"/>
                <w:sz w:val="18"/>
                <w:szCs w:val="18"/>
                <w:lang w:eastAsia="x-none"/>
              </w:rPr>
            </w:pPr>
            <w:r w:rsidRPr="00732B42">
              <w:rPr>
                <w:rFonts w:ascii="Symbol" w:hAnsi="Symbol" w:cs="Arial"/>
                <w:i/>
                <w:sz w:val="18"/>
                <w:szCs w:val="18"/>
              </w:rPr>
              <w:t></w:t>
            </w:r>
            <w:proofErr w:type="spellStart"/>
            <w:r w:rsidRPr="00732B42">
              <w:rPr>
                <w:rFonts w:ascii="Cambria Math" w:hAnsi="Cambria Math" w:cs="Arial"/>
                <w:i/>
                <w:sz w:val="18"/>
                <w:szCs w:val="18"/>
                <w:vertAlign w:val="subscript"/>
              </w:rPr>
              <w:t>subtilt</w:t>
            </w:r>
            <w:proofErr w:type="spellEnd"/>
          </w:p>
        </w:tc>
        <w:tc>
          <w:tcPr>
            <w:tcW w:w="4196" w:type="dxa"/>
          </w:tcPr>
          <w:p w14:paraId="1B8803C7" w14:textId="77777777" w:rsidR="00613003" w:rsidRPr="00732B42" w:rsidRDefault="00613003" w:rsidP="00405C1A">
            <w:pPr>
              <w:keepNext/>
              <w:keepLines/>
              <w:spacing w:after="0"/>
              <w:jc w:val="center"/>
              <w:rPr>
                <w:rFonts w:ascii="Arial" w:hAnsi="Arial" w:cs="Arial"/>
                <w:sz w:val="18"/>
                <w:szCs w:val="18"/>
                <w:lang w:eastAsia="x-none"/>
              </w:rPr>
            </w:pPr>
            <w:r w:rsidRPr="00732B42">
              <w:rPr>
                <w:rFonts w:ascii="Arial" w:hAnsi="Arial" w:cs="Arial"/>
                <w:sz w:val="18"/>
                <w:szCs w:val="18"/>
                <w:lang w:eastAsia="x-none"/>
              </w:rPr>
              <w:t>Electrical pre-set sub-array down-tilt angle</w:t>
            </w:r>
            <w:r>
              <w:rPr>
                <w:rFonts w:ascii="Arial" w:hAnsi="Arial" w:cs="Arial"/>
                <w:sz w:val="18"/>
                <w:szCs w:val="18"/>
                <w:lang w:eastAsia="x-none"/>
              </w:rPr>
              <w:t xml:space="preserve"> in degrees</w:t>
            </w:r>
          </w:p>
        </w:tc>
        <w:tc>
          <w:tcPr>
            <w:tcW w:w="3504" w:type="dxa"/>
          </w:tcPr>
          <w:p w14:paraId="4C05AA68" w14:textId="77777777" w:rsidR="00613003" w:rsidRPr="00732B42" w:rsidRDefault="00613003" w:rsidP="00405C1A">
            <w:pPr>
              <w:keepNext/>
              <w:keepLines/>
              <w:spacing w:after="0"/>
              <w:jc w:val="center"/>
              <w:rPr>
                <w:rFonts w:ascii="Arial" w:hAnsi="Arial" w:cs="Arial"/>
                <w:sz w:val="18"/>
                <w:szCs w:val="18"/>
                <w:lang w:eastAsia="x-none"/>
              </w:rPr>
            </w:pPr>
            <w:r w:rsidRPr="00256402">
              <w:rPr>
                <w:rFonts w:ascii="Arial" w:hAnsi="Arial" w:cs="Arial"/>
                <w:sz w:val="18"/>
                <w:szCs w:val="18"/>
                <w:lang w:eastAsia="x-none"/>
              </w:rPr>
              <w:t>The pre-set sub array down-tilt is a fixed design parameter for a base station. It is envisaged as a passive fixed (non-varying) electrical tilt within the sub-array elements. The deployment configuration (including mechanical tilt) for a base station is dependent on the environment. Thus, a same base station with fixed pre-set subarray tilt could also be used across different environments. The value of the pre-set tilt is determined based on the intended deployment scenarios and targeted user distribution and coverage range.</w:t>
            </w:r>
          </w:p>
        </w:tc>
      </w:tr>
      <w:tr w:rsidR="00613003" w:rsidRPr="008E4460" w14:paraId="0CB4DAB9" w14:textId="77777777" w:rsidTr="00405C1A">
        <w:trPr>
          <w:jc w:val="center"/>
        </w:trPr>
        <w:tc>
          <w:tcPr>
            <w:tcW w:w="917" w:type="dxa"/>
            <w:vMerge w:val="restart"/>
          </w:tcPr>
          <w:p w14:paraId="61045CA6" w14:textId="77777777" w:rsidR="00613003" w:rsidRPr="007B015D" w:rsidRDefault="00613003" w:rsidP="00405C1A">
            <w:pPr>
              <w:keepNext/>
              <w:keepLines/>
              <w:spacing w:after="0"/>
              <w:jc w:val="center"/>
              <w:rPr>
                <w:rFonts w:ascii="Arial" w:hAnsi="Arial" w:cs="Arial"/>
                <w:sz w:val="18"/>
                <w:szCs w:val="18"/>
                <w:lang w:eastAsia="x-none"/>
              </w:rPr>
            </w:pPr>
          </w:p>
          <w:p w14:paraId="7F633859" w14:textId="77777777" w:rsidR="00613003" w:rsidRPr="007B015D" w:rsidRDefault="00613003" w:rsidP="00405C1A">
            <w:pPr>
              <w:keepNext/>
              <w:keepLines/>
              <w:spacing w:after="0"/>
              <w:jc w:val="center"/>
              <w:rPr>
                <w:rFonts w:ascii="Arial" w:hAnsi="Arial" w:cs="Arial"/>
                <w:sz w:val="18"/>
                <w:szCs w:val="18"/>
                <w:lang w:eastAsia="x-none"/>
              </w:rPr>
            </w:pPr>
          </w:p>
          <w:p w14:paraId="1C75ABB1" w14:textId="77777777" w:rsidR="00613003" w:rsidRDefault="00613003" w:rsidP="00405C1A">
            <w:pPr>
              <w:keepNext/>
              <w:keepLines/>
              <w:spacing w:after="0"/>
              <w:jc w:val="center"/>
              <w:rPr>
                <w:rFonts w:ascii="Arial" w:hAnsi="Arial" w:cs="Arial"/>
                <w:sz w:val="18"/>
                <w:szCs w:val="18"/>
                <w:lang w:eastAsia="x-none"/>
              </w:rPr>
            </w:pPr>
          </w:p>
          <w:p w14:paraId="6948546E" w14:textId="77777777" w:rsidR="00613003" w:rsidRDefault="00613003" w:rsidP="00405C1A">
            <w:pPr>
              <w:keepNext/>
              <w:keepLines/>
              <w:spacing w:after="0"/>
              <w:jc w:val="center"/>
              <w:rPr>
                <w:rFonts w:ascii="Arial" w:hAnsi="Arial" w:cs="Arial"/>
                <w:sz w:val="18"/>
                <w:szCs w:val="18"/>
                <w:lang w:eastAsia="x-none"/>
              </w:rPr>
            </w:pPr>
          </w:p>
          <w:p w14:paraId="16DBE378" w14:textId="77777777" w:rsidR="00613003" w:rsidRDefault="00613003" w:rsidP="00405C1A">
            <w:pPr>
              <w:keepNext/>
              <w:keepLines/>
              <w:spacing w:after="0"/>
              <w:jc w:val="center"/>
              <w:rPr>
                <w:rFonts w:ascii="Arial" w:hAnsi="Arial" w:cs="Arial"/>
                <w:sz w:val="18"/>
                <w:szCs w:val="18"/>
                <w:lang w:eastAsia="x-none"/>
              </w:rPr>
            </w:pPr>
          </w:p>
          <w:p w14:paraId="0CB22E77" w14:textId="77777777" w:rsidR="00613003" w:rsidRPr="007B015D" w:rsidRDefault="00613003" w:rsidP="00405C1A">
            <w:pPr>
              <w:keepNext/>
              <w:keepLines/>
              <w:spacing w:after="0"/>
              <w:jc w:val="center"/>
              <w:rPr>
                <w:rFonts w:ascii="Arial" w:hAnsi="Arial" w:cs="Arial"/>
                <w:sz w:val="18"/>
                <w:szCs w:val="18"/>
                <w:lang w:eastAsia="x-none"/>
              </w:rPr>
            </w:pPr>
            <w:r w:rsidRPr="007B015D">
              <w:rPr>
                <w:rFonts w:ascii="Arial" w:hAnsi="Arial" w:cs="Arial"/>
                <w:sz w:val="18"/>
                <w:szCs w:val="18"/>
                <w:lang w:eastAsia="x-none"/>
              </w:rPr>
              <w:t>Array</w:t>
            </w:r>
          </w:p>
        </w:tc>
        <w:tc>
          <w:tcPr>
            <w:tcW w:w="1017" w:type="dxa"/>
          </w:tcPr>
          <w:p w14:paraId="2AAD43BA" w14:textId="77777777" w:rsidR="00613003" w:rsidRPr="007B015D" w:rsidRDefault="00613003" w:rsidP="00405C1A">
            <w:pPr>
              <w:keepNext/>
              <w:keepLines/>
              <w:spacing w:after="0"/>
              <w:jc w:val="center"/>
              <w:rPr>
                <w:rFonts w:ascii="Arial" w:hAnsi="Arial" w:cs="Arial"/>
                <w:sz w:val="18"/>
                <w:szCs w:val="18"/>
                <w:lang w:eastAsia="x-none"/>
              </w:rPr>
            </w:pPr>
            <w:r w:rsidRPr="00B075CD">
              <w:rPr>
                <w:rFonts w:ascii="Cambria Math" w:hAnsi="Cambria Math" w:cs="Arial"/>
                <w:i/>
                <w:sz w:val="18"/>
                <w:szCs w:val="18"/>
                <w:lang w:eastAsia="x-none"/>
              </w:rPr>
              <w:t>M</w:t>
            </w:r>
          </w:p>
        </w:tc>
        <w:tc>
          <w:tcPr>
            <w:tcW w:w="4196" w:type="dxa"/>
          </w:tcPr>
          <w:p w14:paraId="540C0EC3" w14:textId="77777777" w:rsidR="00613003" w:rsidRPr="007B015D" w:rsidRDefault="00613003" w:rsidP="00405C1A">
            <w:pPr>
              <w:keepNext/>
              <w:keepLines/>
              <w:spacing w:after="0"/>
              <w:jc w:val="center"/>
              <w:rPr>
                <w:rFonts w:ascii="Arial" w:hAnsi="Arial" w:cs="Arial"/>
                <w:sz w:val="18"/>
                <w:szCs w:val="18"/>
                <w:lang w:eastAsia="x-none"/>
              </w:rPr>
            </w:pPr>
            <w:r w:rsidRPr="007B015D">
              <w:rPr>
                <w:rFonts w:ascii="Arial" w:hAnsi="Arial" w:cs="Arial"/>
                <w:sz w:val="18"/>
                <w:szCs w:val="18"/>
                <w:lang w:eastAsia="x-none"/>
              </w:rPr>
              <w:t>Number of sub-array rows</w:t>
            </w:r>
            <w:r>
              <w:rPr>
                <w:rFonts w:ascii="Arial" w:hAnsi="Arial" w:cs="Arial"/>
                <w:sz w:val="18"/>
                <w:szCs w:val="18"/>
                <w:lang w:eastAsia="x-none"/>
              </w:rPr>
              <w:t xml:space="preserve"> in array</w:t>
            </w:r>
          </w:p>
        </w:tc>
        <w:tc>
          <w:tcPr>
            <w:tcW w:w="3504" w:type="dxa"/>
          </w:tcPr>
          <w:p w14:paraId="6D9F20A9" w14:textId="77777777" w:rsidR="00613003" w:rsidRPr="007B015D" w:rsidRDefault="00613003" w:rsidP="00405C1A">
            <w:pPr>
              <w:keepNext/>
              <w:keepLines/>
              <w:spacing w:after="0"/>
              <w:jc w:val="center"/>
              <w:rPr>
                <w:rFonts w:ascii="Arial" w:hAnsi="Arial" w:cs="Arial"/>
                <w:sz w:val="18"/>
                <w:szCs w:val="18"/>
                <w:lang w:eastAsia="x-none"/>
              </w:rPr>
            </w:pPr>
          </w:p>
        </w:tc>
      </w:tr>
      <w:tr w:rsidR="00613003" w:rsidRPr="008E4460" w14:paraId="10C5E815" w14:textId="77777777" w:rsidTr="00405C1A">
        <w:trPr>
          <w:jc w:val="center"/>
        </w:trPr>
        <w:tc>
          <w:tcPr>
            <w:tcW w:w="917" w:type="dxa"/>
            <w:vMerge/>
          </w:tcPr>
          <w:p w14:paraId="1137B145"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2098512D" w14:textId="77777777" w:rsidR="00613003" w:rsidRPr="007B015D" w:rsidRDefault="00613003" w:rsidP="00405C1A">
            <w:pPr>
              <w:keepNext/>
              <w:keepLines/>
              <w:spacing w:after="0"/>
              <w:jc w:val="center"/>
              <w:rPr>
                <w:rFonts w:ascii="Arial" w:hAnsi="Arial" w:cs="Arial"/>
                <w:sz w:val="18"/>
                <w:szCs w:val="18"/>
                <w:lang w:eastAsia="x-none"/>
              </w:rPr>
            </w:pPr>
            <w:r w:rsidRPr="00B075CD">
              <w:rPr>
                <w:rFonts w:ascii="Cambria Math" w:hAnsi="Cambria Math" w:cs="Arial"/>
                <w:i/>
                <w:sz w:val="18"/>
                <w:szCs w:val="18"/>
                <w:lang w:eastAsia="x-none"/>
              </w:rPr>
              <w:t>N</w:t>
            </w:r>
          </w:p>
        </w:tc>
        <w:tc>
          <w:tcPr>
            <w:tcW w:w="4196" w:type="dxa"/>
          </w:tcPr>
          <w:p w14:paraId="0E6EEC2A" w14:textId="77777777" w:rsidR="00613003" w:rsidRPr="007B015D" w:rsidRDefault="00613003" w:rsidP="00405C1A">
            <w:pPr>
              <w:keepNext/>
              <w:keepLines/>
              <w:spacing w:after="0"/>
              <w:jc w:val="center"/>
              <w:rPr>
                <w:rFonts w:ascii="Arial" w:hAnsi="Arial" w:cs="Arial"/>
                <w:sz w:val="18"/>
                <w:szCs w:val="18"/>
                <w:lang w:eastAsia="x-none"/>
              </w:rPr>
            </w:pPr>
            <w:r w:rsidRPr="007B015D">
              <w:rPr>
                <w:rFonts w:ascii="Arial" w:hAnsi="Arial" w:cs="Arial"/>
                <w:sz w:val="18"/>
                <w:szCs w:val="18"/>
                <w:lang w:eastAsia="x-none"/>
              </w:rPr>
              <w:t xml:space="preserve">Number of </w:t>
            </w:r>
            <w:r>
              <w:rPr>
                <w:rFonts w:ascii="Arial" w:hAnsi="Arial" w:cs="Arial"/>
                <w:sz w:val="18"/>
                <w:szCs w:val="18"/>
                <w:lang w:eastAsia="x-none"/>
              </w:rPr>
              <w:t>sub-array</w:t>
            </w:r>
            <w:r w:rsidRPr="007B015D">
              <w:rPr>
                <w:rFonts w:ascii="Arial" w:hAnsi="Arial" w:cs="Arial"/>
                <w:sz w:val="18"/>
                <w:szCs w:val="18"/>
                <w:lang w:eastAsia="x-none"/>
              </w:rPr>
              <w:t xml:space="preserve"> columns</w:t>
            </w:r>
            <w:r>
              <w:rPr>
                <w:rFonts w:ascii="Arial" w:hAnsi="Arial" w:cs="Arial"/>
                <w:sz w:val="18"/>
                <w:szCs w:val="18"/>
                <w:lang w:eastAsia="x-none"/>
              </w:rPr>
              <w:t xml:space="preserve"> in array</w:t>
            </w:r>
          </w:p>
        </w:tc>
        <w:tc>
          <w:tcPr>
            <w:tcW w:w="3504" w:type="dxa"/>
          </w:tcPr>
          <w:p w14:paraId="5066BF4E" w14:textId="77777777" w:rsidR="00613003" w:rsidRPr="007B015D" w:rsidRDefault="00613003" w:rsidP="00405C1A">
            <w:pPr>
              <w:keepNext/>
              <w:keepLines/>
              <w:spacing w:after="0"/>
              <w:jc w:val="center"/>
              <w:rPr>
                <w:rFonts w:ascii="Arial" w:hAnsi="Arial" w:cs="Arial"/>
                <w:sz w:val="18"/>
                <w:szCs w:val="18"/>
                <w:lang w:eastAsia="x-none"/>
              </w:rPr>
            </w:pPr>
          </w:p>
        </w:tc>
      </w:tr>
      <w:tr w:rsidR="00613003" w:rsidRPr="008E4460" w14:paraId="2531CE08" w14:textId="77777777" w:rsidTr="00405C1A">
        <w:trPr>
          <w:jc w:val="center"/>
        </w:trPr>
        <w:tc>
          <w:tcPr>
            <w:tcW w:w="917" w:type="dxa"/>
            <w:vMerge/>
          </w:tcPr>
          <w:p w14:paraId="136531D1"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2C34DDA4" w14:textId="77777777" w:rsidR="00613003" w:rsidRPr="007B015D" w:rsidRDefault="00613003" w:rsidP="00405C1A">
            <w:pPr>
              <w:keepNext/>
              <w:keepLines/>
              <w:spacing w:after="0"/>
              <w:jc w:val="center"/>
              <w:rPr>
                <w:rFonts w:ascii="Arial" w:hAnsi="Arial" w:cs="Arial"/>
                <w:sz w:val="18"/>
                <w:szCs w:val="18"/>
                <w:lang w:eastAsia="x-none"/>
              </w:rPr>
            </w:pPr>
            <w:r w:rsidRPr="00B075CD">
              <w:rPr>
                <w:rFonts w:ascii="Cambria Math" w:hAnsi="Cambria Math" w:cs="Arial"/>
                <w:i/>
                <w:sz w:val="18"/>
                <w:szCs w:val="18"/>
                <w:lang w:eastAsia="x-none"/>
              </w:rPr>
              <w:t>d</w:t>
            </w:r>
            <w:r w:rsidRPr="00B075CD">
              <w:rPr>
                <w:rFonts w:ascii="Cambria Math" w:hAnsi="Cambria Math" w:cs="Arial"/>
                <w:i/>
                <w:sz w:val="18"/>
                <w:szCs w:val="18"/>
                <w:vertAlign w:val="subscript"/>
                <w:lang w:eastAsia="x-none"/>
              </w:rPr>
              <w:t>h</w:t>
            </w:r>
          </w:p>
        </w:tc>
        <w:tc>
          <w:tcPr>
            <w:tcW w:w="4196" w:type="dxa"/>
          </w:tcPr>
          <w:p w14:paraId="0327B7B2" w14:textId="77777777" w:rsidR="00613003" w:rsidRPr="007B015D" w:rsidRDefault="00613003" w:rsidP="00405C1A">
            <w:pPr>
              <w:keepNext/>
              <w:keepLines/>
              <w:spacing w:after="0"/>
              <w:jc w:val="center"/>
              <w:rPr>
                <w:rFonts w:ascii="Arial" w:hAnsi="Arial" w:cs="Arial"/>
                <w:sz w:val="18"/>
                <w:szCs w:val="18"/>
                <w:lang w:eastAsia="x-none"/>
              </w:rPr>
            </w:pPr>
            <w:r w:rsidRPr="007B015D">
              <w:rPr>
                <w:rFonts w:ascii="Arial" w:hAnsi="Arial" w:cs="Arial"/>
                <w:sz w:val="18"/>
                <w:szCs w:val="18"/>
                <w:lang w:eastAsia="x-none"/>
              </w:rPr>
              <w:t xml:space="preserve">Horizontal </w:t>
            </w:r>
            <w:r>
              <w:rPr>
                <w:rFonts w:ascii="Arial" w:hAnsi="Arial" w:cs="Arial"/>
                <w:sz w:val="18"/>
                <w:szCs w:val="18"/>
                <w:lang w:eastAsia="x-none"/>
              </w:rPr>
              <w:t>sub-array</w:t>
            </w:r>
            <w:r w:rsidRPr="007B015D">
              <w:rPr>
                <w:rFonts w:ascii="Arial" w:hAnsi="Arial" w:cs="Arial"/>
                <w:sz w:val="18"/>
                <w:szCs w:val="18"/>
                <w:lang w:eastAsia="x-none"/>
              </w:rPr>
              <w:t xml:space="preserve"> separation</w:t>
            </w:r>
            <w:r>
              <w:rPr>
                <w:rFonts w:ascii="Arial" w:hAnsi="Arial" w:cs="Arial"/>
                <w:sz w:val="18"/>
                <w:szCs w:val="18"/>
                <w:lang w:eastAsia="x-none"/>
              </w:rPr>
              <w:t xml:space="preserve"> in array in meters</w:t>
            </w:r>
          </w:p>
        </w:tc>
        <w:tc>
          <w:tcPr>
            <w:tcW w:w="3504" w:type="dxa"/>
          </w:tcPr>
          <w:p w14:paraId="25BED659" w14:textId="77777777" w:rsidR="00613003" w:rsidRPr="007B015D" w:rsidRDefault="00613003" w:rsidP="00405C1A">
            <w:pPr>
              <w:keepNext/>
              <w:keepLines/>
              <w:spacing w:after="0"/>
              <w:jc w:val="center"/>
              <w:rPr>
                <w:rFonts w:ascii="Arial" w:hAnsi="Arial" w:cs="Arial"/>
                <w:sz w:val="18"/>
                <w:szCs w:val="18"/>
                <w:lang w:eastAsia="x-none"/>
              </w:rPr>
            </w:pPr>
          </w:p>
        </w:tc>
      </w:tr>
      <w:tr w:rsidR="00613003" w:rsidRPr="008E4460" w14:paraId="285C6375" w14:textId="77777777" w:rsidTr="00405C1A">
        <w:trPr>
          <w:jc w:val="center"/>
        </w:trPr>
        <w:tc>
          <w:tcPr>
            <w:tcW w:w="917" w:type="dxa"/>
            <w:vMerge/>
          </w:tcPr>
          <w:p w14:paraId="02B9CE25"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2D260EA0" w14:textId="77777777" w:rsidR="00613003" w:rsidRPr="007B015D" w:rsidRDefault="00613003" w:rsidP="00405C1A">
            <w:pPr>
              <w:keepNext/>
              <w:keepLines/>
              <w:spacing w:after="0"/>
              <w:jc w:val="center"/>
              <w:rPr>
                <w:rFonts w:ascii="Arial" w:hAnsi="Arial" w:cs="Arial"/>
                <w:sz w:val="18"/>
                <w:szCs w:val="18"/>
                <w:lang w:eastAsia="x-none"/>
              </w:rPr>
            </w:pPr>
            <w:r w:rsidRPr="00B075CD">
              <w:rPr>
                <w:rFonts w:ascii="Cambria Math" w:hAnsi="Cambria Math" w:cs="Arial"/>
                <w:i/>
                <w:sz w:val="18"/>
                <w:szCs w:val="18"/>
                <w:lang w:eastAsia="x-none"/>
              </w:rPr>
              <w:t>d</w:t>
            </w:r>
            <w:r w:rsidRPr="00B075CD">
              <w:rPr>
                <w:rFonts w:ascii="Cambria Math" w:hAnsi="Cambria Math" w:cs="Arial"/>
                <w:i/>
                <w:sz w:val="18"/>
                <w:szCs w:val="18"/>
                <w:vertAlign w:val="subscript"/>
                <w:lang w:eastAsia="x-none"/>
              </w:rPr>
              <w:t>v</w:t>
            </w:r>
          </w:p>
        </w:tc>
        <w:tc>
          <w:tcPr>
            <w:tcW w:w="4196" w:type="dxa"/>
          </w:tcPr>
          <w:p w14:paraId="280BD7E9" w14:textId="77777777" w:rsidR="00613003" w:rsidRPr="007B015D" w:rsidRDefault="00613003" w:rsidP="00405C1A">
            <w:pPr>
              <w:keepNext/>
              <w:keepLines/>
              <w:spacing w:after="0"/>
              <w:jc w:val="center"/>
              <w:rPr>
                <w:rFonts w:ascii="Arial" w:hAnsi="Arial" w:cs="Arial"/>
                <w:sz w:val="18"/>
                <w:szCs w:val="18"/>
                <w:lang w:eastAsia="x-none"/>
              </w:rPr>
            </w:pPr>
            <w:r w:rsidRPr="007B015D">
              <w:rPr>
                <w:rFonts w:ascii="Arial" w:hAnsi="Arial" w:cs="Arial"/>
                <w:sz w:val="18"/>
                <w:szCs w:val="18"/>
                <w:lang w:eastAsia="x-none"/>
              </w:rPr>
              <w:t>Vertical sub-array separation</w:t>
            </w:r>
            <w:r>
              <w:rPr>
                <w:rFonts w:ascii="Arial" w:hAnsi="Arial" w:cs="Arial"/>
                <w:sz w:val="18"/>
                <w:szCs w:val="18"/>
                <w:lang w:eastAsia="x-none"/>
              </w:rPr>
              <w:t xml:space="preserve"> in array in meters</w:t>
            </w:r>
          </w:p>
        </w:tc>
        <w:tc>
          <w:tcPr>
            <w:tcW w:w="3504" w:type="dxa"/>
          </w:tcPr>
          <w:p w14:paraId="6966D092" w14:textId="77777777" w:rsidR="00613003" w:rsidRPr="007B015D" w:rsidRDefault="00613003" w:rsidP="00405C1A">
            <w:pPr>
              <w:keepNext/>
              <w:keepLines/>
              <w:spacing w:after="0"/>
              <w:jc w:val="center"/>
              <w:rPr>
                <w:rFonts w:ascii="Arial" w:hAnsi="Arial" w:cs="Arial"/>
                <w:sz w:val="18"/>
                <w:szCs w:val="18"/>
                <w:lang w:eastAsia="x-none"/>
              </w:rPr>
            </w:pPr>
            <w:r>
              <w:rPr>
                <w:rFonts w:ascii="Arial" w:hAnsi="Arial" w:cs="Arial"/>
                <w:sz w:val="18"/>
                <w:szCs w:val="18"/>
                <w:lang w:eastAsia="x-none"/>
              </w:rPr>
              <w:t xml:space="preserve">This parameter is related to </w:t>
            </w:r>
            <w:proofErr w:type="spellStart"/>
            <w:r w:rsidRPr="00732B42">
              <w:rPr>
                <w:rFonts w:ascii="Cambria Math" w:hAnsi="Cambria Math" w:cs="Arial"/>
                <w:i/>
                <w:sz w:val="18"/>
                <w:szCs w:val="18"/>
                <w:lang w:eastAsia="x-none"/>
              </w:rPr>
              <w:t>M</w:t>
            </w:r>
            <w:r w:rsidRPr="00732B42">
              <w:rPr>
                <w:rFonts w:ascii="Cambria Math" w:hAnsi="Cambria Math" w:cs="Arial"/>
                <w:i/>
                <w:sz w:val="18"/>
                <w:szCs w:val="18"/>
                <w:vertAlign w:val="subscript"/>
                <w:lang w:eastAsia="x-none"/>
              </w:rPr>
              <w:t>sub</w:t>
            </w:r>
            <w:proofErr w:type="spellEnd"/>
            <w:r>
              <w:rPr>
                <w:rFonts w:ascii="Arial" w:hAnsi="Arial" w:cs="Arial"/>
                <w:sz w:val="18"/>
                <w:szCs w:val="18"/>
                <w:lang w:eastAsia="x-none"/>
              </w:rPr>
              <w:t xml:space="preserve"> and</w:t>
            </w:r>
            <w:r w:rsidRPr="00732B42">
              <w:rPr>
                <w:rFonts w:ascii="Cambria Math" w:hAnsi="Cambria Math" w:cs="Arial"/>
                <w:i/>
                <w:sz w:val="18"/>
                <w:szCs w:val="18"/>
                <w:lang w:eastAsia="x-none"/>
              </w:rPr>
              <w:t xml:space="preserve"> </w:t>
            </w:r>
            <w:proofErr w:type="spellStart"/>
            <w:proofErr w:type="gramStart"/>
            <w:r w:rsidRPr="00732B42">
              <w:rPr>
                <w:rFonts w:ascii="Cambria Math" w:hAnsi="Cambria Math" w:cs="Arial"/>
                <w:i/>
                <w:sz w:val="18"/>
                <w:szCs w:val="18"/>
                <w:lang w:eastAsia="x-none"/>
              </w:rPr>
              <w:t>d</w:t>
            </w:r>
            <w:r w:rsidRPr="00732B42">
              <w:rPr>
                <w:rFonts w:ascii="Cambria Math" w:hAnsi="Cambria Math" w:cs="Arial"/>
                <w:i/>
                <w:sz w:val="18"/>
                <w:szCs w:val="18"/>
                <w:vertAlign w:val="subscript"/>
                <w:lang w:eastAsia="x-none"/>
              </w:rPr>
              <w:t>v,sub</w:t>
            </w:r>
            <w:proofErr w:type="spellEnd"/>
            <w:r>
              <w:rPr>
                <w:rFonts w:ascii="Arial" w:hAnsi="Arial" w:cs="Arial"/>
                <w:sz w:val="18"/>
                <w:szCs w:val="18"/>
                <w:lang w:eastAsia="x-none"/>
              </w:rPr>
              <w:t>.</w:t>
            </w:r>
            <w:proofErr w:type="gramEnd"/>
          </w:p>
        </w:tc>
      </w:tr>
      <w:tr w:rsidR="00613003" w:rsidRPr="008E4460" w14:paraId="3904A682" w14:textId="77777777" w:rsidTr="00405C1A">
        <w:trPr>
          <w:jc w:val="center"/>
        </w:trPr>
        <w:tc>
          <w:tcPr>
            <w:tcW w:w="917" w:type="dxa"/>
            <w:vMerge/>
          </w:tcPr>
          <w:p w14:paraId="7B6040FD"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36AA20AC" w14:textId="77777777" w:rsidR="00613003" w:rsidRPr="007B015D" w:rsidRDefault="00613003" w:rsidP="00405C1A">
            <w:pPr>
              <w:keepNext/>
              <w:keepLines/>
              <w:spacing w:after="0"/>
              <w:jc w:val="center"/>
              <w:rPr>
                <w:rFonts w:ascii="Arial" w:hAnsi="Arial" w:cs="Arial"/>
                <w:sz w:val="18"/>
                <w:szCs w:val="18"/>
                <w:lang w:eastAsia="x-none"/>
              </w:rPr>
            </w:pPr>
            <w:r w:rsidRPr="00B075CD">
              <w:rPr>
                <w:rFonts w:ascii="Symbol" w:hAnsi="Symbol" w:cs="Arial"/>
                <w:i/>
                <w:sz w:val="18"/>
                <w:szCs w:val="18"/>
              </w:rPr>
              <w:t></w:t>
            </w:r>
            <w:proofErr w:type="spellStart"/>
            <w:r w:rsidRPr="00B075CD">
              <w:rPr>
                <w:rFonts w:ascii="Cambria Math" w:hAnsi="Cambria Math" w:cs="Arial"/>
                <w:i/>
                <w:sz w:val="18"/>
                <w:szCs w:val="18"/>
                <w:vertAlign w:val="subscript"/>
              </w:rPr>
              <w:t>etilt</w:t>
            </w:r>
            <w:proofErr w:type="spellEnd"/>
          </w:p>
        </w:tc>
        <w:tc>
          <w:tcPr>
            <w:tcW w:w="4196" w:type="dxa"/>
          </w:tcPr>
          <w:p w14:paraId="37B43C94" w14:textId="77777777" w:rsidR="00613003" w:rsidRPr="007B015D" w:rsidRDefault="00613003" w:rsidP="00405C1A">
            <w:pPr>
              <w:keepNext/>
              <w:keepLines/>
              <w:spacing w:after="0"/>
              <w:jc w:val="center"/>
              <w:rPr>
                <w:rFonts w:ascii="Arial" w:hAnsi="Arial" w:cs="Arial"/>
                <w:sz w:val="18"/>
                <w:szCs w:val="18"/>
                <w:lang w:eastAsia="x-none"/>
              </w:rPr>
            </w:pPr>
            <w:r w:rsidRPr="007B015D">
              <w:rPr>
                <w:rFonts w:ascii="Arial" w:hAnsi="Arial" w:cs="Arial"/>
                <w:sz w:val="18"/>
                <w:szCs w:val="18"/>
                <w:lang w:eastAsia="x-none"/>
              </w:rPr>
              <w:t xml:space="preserve">Electrical </w:t>
            </w:r>
            <w:r>
              <w:rPr>
                <w:rFonts w:ascii="Arial" w:hAnsi="Arial" w:cs="Arial"/>
                <w:sz w:val="18"/>
                <w:szCs w:val="18"/>
                <w:lang w:eastAsia="x-none"/>
              </w:rPr>
              <w:t xml:space="preserve">beam direction </w:t>
            </w:r>
            <w:r w:rsidRPr="007B015D">
              <w:rPr>
                <w:rFonts w:ascii="Arial" w:hAnsi="Arial" w:cs="Arial"/>
                <w:sz w:val="18"/>
                <w:szCs w:val="18"/>
                <w:lang w:eastAsia="x-none"/>
              </w:rPr>
              <w:t>down-tilt angle</w:t>
            </w:r>
            <w:r>
              <w:rPr>
                <w:rFonts w:ascii="Arial" w:hAnsi="Arial" w:cs="Arial"/>
                <w:sz w:val="18"/>
                <w:szCs w:val="18"/>
                <w:lang w:eastAsia="x-none"/>
              </w:rPr>
              <w:t xml:space="preserve"> in degrees</w:t>
            </w:r>
          </w:p>
        </w:tc>
        <w:tc>
          <w:tcPr>
            <w:tcW w:w="3504" w:type="dxa"/>
          </w:tcPr>
          <w:p w14:paraId="1884C84B" w14:textId="77777777" w:rsidR="00613003" w:rsidRPr="007B015D" w:rsidRDefault="00613003" w:rsidP="00405C1A">
            <w:pPr>
              <w:keepNext/>
              <w:keepLines/>
              <w:spacing w:after="0"/>
              <w:jc w:val="center"/>
              <w:rPr>
                <w:rFonts w:ascii="Arial" w:hAnsi="Arial" w:cs="Arial"/>
                <w:sz w:val="18"/>
                <w:szCs w:val="18"/>
                <w:lang w:eastAsia="x-none"/>
              </w:rPr>
            </w:pPr>
          </w:p>
        </w:tc>
      </w:tr>
      <w:tr w:rsidR="00613003" w:rsidRPr="008E4460" w14:paraId="5A75C381" w14:textId="77777777" w:rsidTr="00405C1A">
        <w:trPr>
          <w:jc w:val="center"/>
        </w:trPr>
        <w:tc>
          <w:tcPr>
            <w:tcW w:w="917" w:type="dxa"/>
            <w:vMerge/>
          </w:tcPr>
          <w:p w14:paraId="0274AB16"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50D42702" w14:textId="77777777" w:rsidR="00613003" w:rsidRPr="007B015D" w:rsidRDefault="00613003" w:rsidP="00405C1A">
            <w:pPr>
              <w:keepNext/>
              <w:keepLines/>
              <w:spacing w:after="0"/>
              <w:jc w:val="center"/>
              <w:rPr>
                <w:rFonts w:ascii="Arial" w:hAnsi="Arial" w:cs="Arial"/>
                <w:sz w:val="18"/>
                <w:szCs w:val="18"/>
                <w:lang w:eastAsia="x-none"/>
              </w:rPr>
            </w:pPr>
            <w:r w:rsidRPr="00B075CD">
              <w:rPr>
                <w:rFonts w:ascii="Symbol" w:hAnsi="Symbol" w:cs="Arial"/>
                <w:i/>
                <w:sz w:val="18"/>
                <w:szCs w:val="18"/>
              </w:rPr>
              <w:t></w:t>
            </w:r>
            <w:proofErr w:type="spellStart"/>
            <w:r w:rsidRPr="00B075CD">
              <w:rPr>
                <w:rFonts w:ascii="Cambria Math" w:hAnsi="Cambria Math" w:cs="Arial"/>
                <w:i/>
                <w:sz w:val="18"/>
                <w:szCs w:val="18"/>
                <w:vertAlign w:val="subscript"/>
              </w:rPr>
              <w:t>escan</w:t>
            </w:r>
            <w:proofErr w:type="spellEnd"/>
          </w:p>
        </w:tc>
        <w:tc>
          <w:tcPr>
            <w:tcW w:w="4196" w:type="dxa"/>
          </w:tcPr>
          <w:p w14:paraId="75E96486" w14:textId="77777777" w:rsidR="00613003" w:rsidRPr="007B015D" w:rsidRDefault="00613003" w:rsidP="00405C1A">
            <w:pPr>
              <w:keepNext/>
              <w:keepLines/>
              <w:spacing w:after="0"/>
              <w:jc w:val="center"/>
              <w:rPr>
                <w:rFonts w:ascii="Arial" w:hAnsi="Arial" w:cs="Arial"/>
                <w:sz w:val="18"/>
                <w:szCs w:val="18"/>
                <w:lang w:eastAsia="x-none"/>
              </w:rPr>
            </w:pPr>
            <w:r w:rsidRPr="007B015D">
              <w:rPr>
                <w:rFonts w:ascii="Arial" w:hAnsi="Arial" w:cs="Arial"/>
                <w:sz w:val="18"/>
                <w:szCs w:val="18"/>
                <w:lang w:eastAsia="x-none"/>
              </w:rPr>
              <w:t xml:space="preserve">Electrical </w:t>
            </w:r>
            <w:r>
              <w:rPr>
                <w:rFonts w:ascii="Arial" w:hAnsi="Arial" w:cs="Arial"/>
                <w:sz w:val="18"/>
                <w:szCs w:val="18"/>
                <w:lang w:eastAsia="x-none"/>
              </w:rPr>
              <w:t xml:space="preserve">beam direction </w:t>
            </w:r>
            <w:r w:rsidRPr="007B015D">
              <w:rPr>
                <w:rFonts w:ascii="Arial" w:hAnsi="Arial" w:cs="Arial"/>
                <w:sz w:val="18"/>
                <w:szCs w:val="18"/>
                <w:lang w:eastAsia="x-none"/>
              </w:rPr>
              <w:t>scan angle</w:t>
            </w:r>
            <w:r>
              <w:rPr>
                <w:rFonts w:ascii="Arial" w:hAnsi="Arial" w:cs="Arial"/>
                <w:sz w:val="18"/>
                <w:szCs w:val="18"/>
                <w:lang w:eastAsia="x-none"/>
              </w:rPr>
              <w:t xml:space="preserve"> in degrees</w:t>
            </w:r>
          </w:p>
        </w:tc>
        <w:tc>
          <w:tcPr>
            <w:tcW w:w="3504" w:type="dxa"/>
          </w:tcPr>
          <w:p w14:paraId="15C24FA2" w14:textId="77777777" w:rsidR="00613003" w:rsidRPr="007B015D" w:rsidRDefault="00613003" w:rsidP="00405C1A">
            <w:pPr>
              <w:keepNext/>
              <w:keepLines/>
              <w:spacing w:after="0"/>
              <w:jc w:val="center"/>
              <w:rPr>
                <w:rFonts w:ascii="Arial" w:hAnsi="Arial" w:cs="Arial"/>
                <w:sz w:val="18"/>
                <w:szCs w:val="18"/>
                <w:lang w:eastAsia="x-none"/>
              </w:rPr>
            </w:pPr>
          </w:p>
        </w:tc>
      </w:tr>
      <w:tr w:rsidR="00613003" w:rsidRPr="008E4460" w14:paraId="4F32E1F7" w14:textId="77777777" w:rsidTr="00405C1A">
        <w:trPr>
          <w:jc w:val="center"/>
        </w:trPr>
        <w:tc>
          <w:tcPr>
            <w:tcW w:w="917" w:type="dxa"/>
            <w:vMerge/>
          </w:tcPr>
          <w:p w14:paraId="72DA1AE7" w14:textId="77777777" w:rsidR="00613003" w:rsidRPr="007B015D" w:rsidRDefault="00613003" w:rsidP="00405C1A">
            <w:pPr>
              <w:keepNext/>
              <w:keepLines/>
              <w:spacing w:after="0"/>
              <w:jc w:val="center"/>
              <w:rPr>
                <w:rFonts w:ascii="Arial" w:hAnsi="Arial" w:cs="Arial"/>
                <w:sz w:val="18"/>
                <w:szCs w:val="18"/>
                <w:lang w:eastAsia="x-none"/>
              </w:rPr>
            </w:pPr>
          </w:p>
        </w:tc>
        <w:tc>
          <w:tcPr>
            <w:tcW w:w="1017" w:type="dxa"/>
          </w:tcPr>
          <w:p w14:paraId="34471777" w14:textId="77777777" w:rsidR="00613003" w:rsidRDefault="00613003" w:rsidP="00405C1A">
            <w:pPr>
              <w:keepNext/>
              <w:keepLines/>
              <w:spacing w:after="0"/>
              <w:jc w:val="center"/>
              <w:rPr>
                <w:rFonts w:ascii="Arial" w:hAnsi="Arial" w:cs="Arial"/>
                <w:sz w:val="18"/>
                <w:szCs w:val="18"/>
                <w:lang w:eastAsia="x-none"/>
              </w:rPr>
            </w:pPr>
            <w:r>
              <w:rPr>
                <w:rFonts w:ascii="Symbol" w:hAnsi="Symbol" w:cs="Arial"/>
                <w:i/>
                <w:sz w:val="18"/>
                <w:szCs w:val="18"/>
              </w:rPr>
              <w:t>r</w:t>
            </w:r>
          </w:p>
        </w:tc>
        <w:tc>
          <w:tcPr>
            <w:tcW w:w="4196" w:type="dxa"/>
          </w:tcPr>
          <w:p w14:paraId="265BFA56" w14:textId="77777777" w:rsidR="00613003" w:rsidRPr="007B015D" w:rsidRDefault="00613003" w:rsidP="00405C1A">
            <w:pPr>
              <w:keepNext/>
              <w:keepLines/>
              <w:spacing w:after="0"/>
              <w:jc w:val="center"/>
              <w:rPr>
                <w:rFonts w:ascii="Arial" w:hAnsi="Arial" w:cs="Arial"/>
                <w:sz w:val="18"/>
                <w:szCs w:val="18"/>
                <w:lang w:eastAsia="x-none"/>
              </w:rPr>
            </w:pPr>
            <w:r>
              <w:rPr>
                <w:rFonts w:ascii="Arial" w:hAnsi="Arial" w:cs="Arial"/>
                <w:sz w:val="18"/>
                <w:szCs w:val="18"/>
                <w:lang w:eastAsia="x-none"/>
              </w:rPr>
              <w:t xml:space="preserve">Array excitation correlation factor </w:t>
            </w:r>
          </w:p>
        </w:tc>
        <w:tc>
          <w:tcPr>
            <w:tcW w:w="3504" w:type="dxa"/>
          </w:tcPr>
          <w:p w14:paraId="319F815F" w14:textId="77777777" w:rsidR="00613003" w:rsidRDefault="00613003" w:rsidP="00405C1A">
            <w:pPr>
              <w:keepNext/>
              <w:keepLines/>
              <w:spacing w:after="0"/>
              <w:jc w:val="center"/>
              <w:rPr>
                <w:rFonts w:ascii="Arial" w:hAnsi="Arial" w:cs="Arial"/>
                <w:sz w:val="18"/>
                <w:szCs w:val="18"/>
                <w:lang w:eastAsia="x-none"/>
              </w:rPr>
            </w:pPr>
            <w:r>
              <w:rPr>
                <w:rFonts w:ascii="Arial" w:hAnsi="Arial" w:cs="Arial"/>
                <w:sz w:val="18"/>
                <w:szCs w:val="18"/>
                <w:lang w:eastAsia="x-none"/>
              </w:rPr>
              <w:t xml:space="preserve">For wanted signal </w:t>
            </w:r>
            <m:oMath>
              <m:r>
                <w:rPr>
                  <w:rFonts w:ascii="Cambria Math" w:hAnsi="Cambria Math" w:cs="Arial"/>
                  <w:sz w:val="18"/>
                  <w:szCs w:val="18"/>
                  <w:lang w:eastAsia="x-none"/>
                </w:rPr>
                <m:t>ρ=1</m:t>
              </m:r>
            </m:oMath>
            <w:r>
              <w:rPr>
                <w:rFonts w:ascii="Arial" w:hAnsi="Arial" w:cs="Arial"/>
                <w:sz w:val="18"/>
                <w:szCs w:val="18"/>
                <w:lang w:eastAsia="x-none"/>
              </w:rPr>
              <w:t xml:space="preserve">, while for unwanted emission the correlation falls of as function of frequency offset from carrier within the interval </w:t>
            </w:r>
            <m:oMath>
              <m:r>
                <w:rPr>
                  <w:rFonts w:ascii="Cambria Math" w:hAnsi="Cambria Math" w:cs="Arial"/>
                  <w:sz w:val="18"/>
                  <w:szCs w:val="18"/>
                  <w:lang w:eastAsia="x-none"/>
                </w:rPr>
                <m:t>0≤ρ&lt;1</m:t>
              </m:r>
            </m:oMath>
            <w:r>
              <w:rPr>
                <w:rFonts w:ascii="Arial" w:hAnsi="Arial" w:cs="Arial"/>
                <w:sz w:val="18"/>
                <w:szCs w:val="18"/>
                <w:lang w:eastAsia="x-none"/>
              </w:rPr>
              <w:t xml:space="preserve">. </w:t>
            </w:r>
          </w:p>
        </w:tc>
      </w:tr>
    </w:tbl>
    <w:p w14:paraId="6E13B35E" w14:textId="77777777" w:rsidR="00613003" w:rsidRDefault="00613003" w:rsidP="00613003">
      <w:pPr>
        <w:pStyle w:val="BodyText"/>
      </w:pPr>
    </w:p>
    <w:p w14:paraId="04D519E8" w14:textId="77777777" w:rsidR="00613003" w:rsidRDefault="00613003" w:rsidP="00613003">
      <w:pPr>
        <w:rPr>
          <w:rFonts w:eastAsia="SimSun"/>
        </w:rPr>
      </w:pPr>
    </w:p>
    <w:p w14:paraId="7E4F9D63" w14:textId="77777777" w:rsidR="00613003" w:rsidRDefault="00613003" w:rsidP="00613003">
      <w:pPr>
        <w:rPr>
          <w:rFonts w:eastAsia="SimSun"/>
        </w:rPr>
      </w:pPr>
    </w:p>
    <w:p w14:paraId="4F55E370" w14:textId="77777777" w:rsidR="00613003" w:rsidRDefault="00613003" w:rsidP="00613003">
      <w:pPr>
        <w:rPr>
          <w:rFonts w:eastAsia="SimSun"/>
        </w:rPr>
      </w:pPr>
    </w:p>
    <w:p w14:paraId="2D031EEC" w14:textId="77777777" w:rsidR="00613003" w:rsidRDefault="00613003" w:rsidP="00613003">
      <w:pPr>
        <w:rPr>
          <w:rFonts w:eastAsia="SimSun"/>
        </w:rPr>
      </w:pPr>
    </w:p>
    <w:p w14:paraId="6BC61867" w14:textId="77777777" w:rsidR="00613003" w:rsidRDefault="00613003" w:rsidP="00613003">
      <w:pPr>
        <w:rPr>
          <w:rFonts w:eastAsia="SimSun"/>
        </w:rPr>
      </w:pPr>
      <w:r>
        <w:rPr>
          <w:rFonts w:eastAsia="SimSun"/>
        </w:rPr>
        <w:t xml:space="preserve">The total conducted power, </w:t>
      </w:r>
      <w:proofErr w:type="spellStart"/>
      <w:r w:rsidRPr="00705D90">
        <w:rPr>
          <w:rFonts w:ascii="Cambria Math" w:eastAsia="SimSun" w:hAnsi="Cambria Math"/>
          <w:i/>
          <w:iCs/>
        </w:rPr>
        <w:t>P</w:t>
      </w:r>
      <w:r w:rsidRPr="00705D90">
        <w:rPr>
          <w:rFonts w:ascii="Cambria Math" w:eastAsia="SimSun" w:hAnsi="Cambria Math"/>
          <w:i/>
          <w:iCs/>
          <w:vertAlign w:val="subscript"/>
        </w:rPr>
        <w:t>tx</w:t>
      </w:r>
      <w:proofErr w:type="spellEnd"/>
      <w:r>
        <w:rPr>
          <w:rFonts w:eastAsia="SimSun"/>
        </w:rPr>
        <w:t xml:space="preserve"> at the Transceiver Array Boundary (TAB) is related to Total Radiated Power (TRP) in logarithmical scale as:</w:t>
      </w:r>
    </w:p>
    <w:p w14:paraId="29A30B00" w14:textId="77777777" w:rsidR="00613003" w:rsidRPr="00AE22B4" w:rsidRDefault="00000000" w:rsidP="00613003">
      <w:pPr>
        <w:rPr>
          <w:rFonts w:eastAsia="SimSun"/>
        </w:rPr>
      </w:pPr>
      <m:oMathPara>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tx</m:t>
              </m:r>
            </m:sub>
          </m:sSub>
          <m:r>
            <w:rPr>
              <w:rFonts w:ascii="Cambria Math" w:eastAsia="SimSun" w:hAnsi="Cambria Math"/>
            </w:rPr>
            <m:t>=10</m:t>
          </m:r>
          <m:sSub>
            <m:sSubPr>
              <m:ctrlPr>
                <w:rPr>
                  <w:rFonts w:ascii="Cambria Math" w:eastAsia="SimSun" w:hAnsi="Cambria Math"/>
                  <w:i/>
                </w:rPr>
              </m:ctrlPr>
            </m:sSubPr>
            <m:e>
              <m:r>
                <w:rPr>
                  <w:rFonts w:ascii="Cambria Math" w:eastAsia="SimSun" w:hAnsi="Cambria Math"/>
                </w:rPr>
                <m:t>log</m:t>
              </m:r>
            </m:e>
            <m:sub>
              <m:r>
                <w:rPr>
                  <w:rFonts w:ascii="Cambria Math" w:eastAsia="SimSun" w:hAnsi="Cambria Math"/>
                </w:rPr>
                <m:t>10</m:t>
              </m:r>
            </m:sub>
          </m:sSub>
          <m:d>
            <m:dPr>
              <m:ctrlPr>
                <w:rPr>
                  <w:rFonts w:ascii="Cambria Math" w:eastAsia="SimSun" w:hAnsi="Cambria Math"/>
                  <w:i/>
                </w:rPr>
              </m:ctrlPr>
            </m:dPr>
            <m:e>
              <m:r>
                <w:rPr>
                  <w:rFonts w:ascii="Cambria Math" w:eastAsia="SimSun" w:hAnsi="Cambria Math"/>
                </w:rPr>
                <m:t>2MN</m:t>
              </m:r>
            </m:e>
          </m:d>
          <m:r>
            <w:rPr>
              <w:rFonts w:ascii="Cambria Math" w:eastAsia="SimSun" w:hAnsi="Cambria Math"/>
            </w:rPr>
            <m:t>+</m:t>
          </m:r>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n</m:t>
              </m:r>
            </m:sub>
          </m:sSub>
        </m:oMath>
      </m:oMathPara>
    </w:p>
    <w:p w14:paraId="6EE9C1E9" w14:textId="77777777" w:rsidR="00613003" w:rsidRPr="00D70EE1" w:rsidRDefault="00613003" w:rsidP="00613003">
      <w:pPr>
        <w:rPr>
          <w:rFonts w:eastAsia="SimSun"/>
        </w:rPr>
      </w:pPr>
      <m:oMathPara>
        <m:oMath>
          <m:r>
            <w:rPr>
              <w:rFonts w:ascii="Cambria Math" w:eastAsia="SimSun" w:hAnsi="Cambria Math"/>
            </w:rPr>
            <m:t>TRP=</m:t>
          </m:r>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tx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E</m:t>
              </m:r>
            </m:sub>
          </m:sSub>
        </m:oMath>
      </m:oMathPara>
    </w:p>
    <w:p w14:paraId="18C0E95B" w14:textId="77777777" w:rsidR="00613003" w:rsidRPr="00C50CA5" w:rsidRDefault="00613003" w:rsidP="00613003">
      <w:pPr>
        <w:rPr>
          <w:rFonts w:eastAsia="SimSun"/>
        </w:rPr>
      </w:pPr>
      <w:r>
        <w:rPr>
          <w:rFonts w:eastAsia="SimSun"/>
        </w:rPr>
        <w:t xml:space="preserve">, where </w:t>
      </w:r>
      <w:proofErr w:type="spellStart"/>
      <w:r w:rsidRPr="00D70EE1">
        <w:rPr>
          <w:rFonts w:ascii="Cambria Math" w:eastAsia="SimSun" w:hAnsi="Cambria Math"/>
          <w:i/>
          <w:iCs/>
        </w:rPr>
        <w:t>P</w:t>
      </w:r>
      <w:r w:rsidRPr="00D70EE1">
        <w:rPr>
          <w:rFonts w:ascii="Cambria Math" w:eastAsia="SimSun" w:hAnsi="Cambria Math"/>
          <w:i/>
          <w:iCs/>
          <w:vertAlign w:val="subscript"/>
        </w:rPr>
        <w:t>n</w:t>
      </w:r>
      <w:proofErr w:type="spellEnd"/>
      <w:r>
        <w:rPr>
          <w:rFonts w:eastAsia="SimSun"/>
        </w:rPr>
        <w:t xml:space="preserve"> is the power per transmitter branch in dBm. Total conducted power is defined as the total power for all ports, including two orthogonal polarizations. </w:t>
      </w:r>
    </w:p>
    <w:p w14:paraId="3BC4F624" w14:textId="77777777" w:rsidR="00613003" w:rsidRDefault="00613003" w:rsidP="00613003">
      <w:pPr>
        <w:pStyle w:val="BodyText"/>
      </w:pPr>
      <w:r>
        <w:t>The equivalent isotropic radiated power (EIRP) is calculated in dBm using the model as:</w:t>
      </w:r>
    </w:p>
    <w:p w14:paraId="0E2391C2" w14:textId="77777777" w:rsidR="00613003" w:rsidRDefault="00613003" w:rsidP="00613003">
      <w:pPr>
        <w:pStyle w:val="BodyText"/>
      </w:pPr>
      <m:oMathPara>
        <m:oMath>
          <m:r>
            <w:rPr>
              <w:rFonts w:ascii="Cambria Math" w:hAnsi="Cambria Math"/>
            </w:rPr>
            <m:t>EIRP</m:t>
          </m:r>
          <m:d>
            <m:dPr>
              <m:ctrlPr>
                <w:rPr>
                  <w:rFonts w:ascii="Cambria Math" w:hAnsi="Cambria Math"/>
                  <w:i/>
                </w:rPr>
              </m:ctrlPr>
            </m:dPr>
            <m:e>
              <m:r>
                <w:rPr>
                  <w:rFonts w:ascii="Cambria Math" w:hAnsi="Cambria Math"/>
                </w:rPr>
                <m:t>θ,φ</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tx</m:t>
              </m:r>
            </m:sub>
          </m:sSub>
          <m:r>
            <w:rPr>
              <w:rFonts w:ascii="Cambria Math" w:hAnsi="Cambria Math"/>
            </w:rPr>
            <m:t>+</m:t>
          </m:r>
          <m:sSub>
            <m:sSubPr>
              <m:ctrlPr>
                <w:rPr>
                  <w:rFonts w:ascii="Cambria Math" w:hAnsi="Cambria Math"/>
                  <w:i/>
                  <w:iCs/>
                  <w:sz w:val="18"/>
                  <w:lang w:eastAsia="x-none"/>
                </w:rPr>
              </m:ctrlPr>
            </m:sSubPr>
            <m:e>
              <m:r>
                <w:rPr>
                  <w:rFonts w:ascii="Cambria Math" w:hAnsi="Cambria Math"/>
                  <w:sz w:val="18"/>
                  <w:lang w:eastAsia="x-none"/>
                </w:rPr>
                <m:t>A</m:t>
              </m:r>
            </m:e>
            <m:sub>
              <m:r>
                <w:rPr>
                  <w:rFonts w:ascii="Cambria Math" w:hAnsi="Cambria Math"/>
                  <w:sz w:val="18"/>
                  <w:lang w:eastAsia="x-none"/>
                </w:rPr>
                <m:t>A</m:t>
              </m:r>
            </m:sub>
          </m:sSub>
          <m:d>
            <m:dPr>
              <m:ctrlPr>
                <w:rPr>
                  <w:rFonts w:ascii="Cambria Math" w:hAnsi="Cambria Math"/>
                  <w:i/>
                  <w:iCs/>
                  <w:sz w:val="18"/>
                  <w:lang w:eastAsia="x-none"/>
                </w:rPr>
              </m:ctrlPr>
            </m:dPr>
            <m:e>
              <m:r>
                <w:rPr>
                  <w:rFonts w:ascii="Cambria Math" w:hAnsi="Cambria Math"/>
                  <w:sz w:val="18"/>
                  <w:lang w:eastAsia="x-none"/>
                </w:rPr>
                <m:t>θ,φ</m:t>
              </m:r>
            </m:e>
          </m:d>
        </m:oMath>
      </m:oMathPara>
    </w:p>
    <w:p w14:paraId="059B6851" w14:textId="77777777" w:rsidR="00613003" w:rsidRDefault="00613003" w:rsidP="00613003">
      <w:pPr>
        <w:pStyle w:val="BodyText"/>
      </w:pPr>
      <w:r>
        <w:t>The peak EIRP can also be derived from parameters as:</w:t>
      </w:r>
    </w:p>
    <w:p w14:paraId="35FD9EAD" w14:textId="77777777" w:rsidR="00613003" w:rsidRDefault="00000000" w:rsidP="00613003">
      <w:pPr>
        <w:pStyle w:val="BodyText"/>
      </w:pPr>
      <m:oMathPara>
        <m:oMath>
          <m:sSub>
            <m:sSubPr>
              <m:ctrlPr>
                <w:rPr>
                  <w:rFonts w:ascii="Cambria Math" w:hAnsi="Cambria Math"/>
                  <w:i/>
                </w:rPr>
              </m:ctrlPr>
            </m:sSubPr>
            <m:e>
              <m:r>
                <w:rPr>
                  <w:rFonts w:ascii="Cambria Math" w:hAnsi="Cambria Math"/>
                </w:rPr>
                <m:t>EIRP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E,max</m:t>
              </m:r>
            </m:sub>
          </m:sSub>
          <m:r>
            <w:rPr>
              <w:rFonts w:ascii="Cambria Math" w:hAnsi="Cambria Math"/>
            </w:rPr>
            <m:t>+</m:t>
          </m:r>
          <m:r>
            <w:rPr>
              <w:rFonts w:ascii="Cambria Math" w:eastAsia="SimSun" w:hAnsi="Cambria Math"/>
            </w:rPr>
            <m:t>10</m:t>
          </m:r>
          <m:sSub>
            <m:sSubPr>
              <m:ctrlPr>
                <w:rPr>
                  <w:rFonts w:ascii="Cambria Math" w:eastAsia="SimSun" w:hAnsi="Cambria Math"/>
                  <w:i/>
                </w:rPr>
              </m:ctrlPr>
            </m:sSubPr>
            <m:e>
              <m:r>
                <w:rPr>
                  <w:rFonts w:ascii="Cambria Math" w:eastAsia="SimSun" w:hAnsi="Cambria Math"/>
                </w:rPr>
                <m:t>log</m:t>
              </m:r>
            </m:e>
            <m:sub>
              <m:r>
                <w:rPr>
                  <w:rFonts w:ascii="Cambria Math" w:eastAsia="SimSun" w:hAnsi="Cambria Math"/>
                </w:rPr>
                <m:t>10</m:t>
              </m:r>
            </m:sub>
          </m:sSub>
          <m:d>
            <m:dPr>
              <m:ctrlPr>
                <w:rPr>
                  <w:rFonts w:ascii="Cambria Math" w:eastAsia="SimSun"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sub</m:t>
                  </m:r>
                </m:sub>
              </m:sSub>
            </m:e>
          </m:d>
          <m:r>
            <w:rPr>
              <w:rFonts w:ascii="Cambria Math" w:eastAsia="SimSun" w:hAnsi="Cambria Math"/>
            </w:rPr>
            <m:t>+10</m:t>
          </m:r>
          <m:sSub>
            <m:sSubPr>
              <m:ctrlPr>
                <w:rPr>
                  <w:rFonts w:ascii="Cambria Math" w:eastAsia="SimSun" w:hAnsi="Cambria Math"/>
                  <w:i/>
                </w:rPr>
              </m:ctrlPr>
            </m:sSubPr>
            <m:e>
              <m:r>
                <w:rPr>
                  <w:rFonts w:ascii="Cambria Math" w:eastAsia="SimSun" w:hAnsi="Cambria Math"/>
                </w:rPr>
                <m:t>log</m:t>
              </m:r>
            </m:e>
            <m:sub>
              <m:r>
                <w:rPr>
                  <w:rFonts w:ascii="Cambria Math" w:eastAsia="SimSun" w:hAnsi="Cambria Math"/>
                </w:rPr>
                <m:t>10</m:t>
              </m:r>
            </m:sub>
          </m:sSub>
          <m:d>
            <m:dPr>
              <m:ctrlPr>
                <w:rPr>
                  <w:rFonts w:ascii="Cambria Math" w:eastAsia="SimSun" w:hAnsi="Cambria Math"/>
                  <w:i/>
                </w:rPr>
              </m:ctrlPr>
            </m:dPr>
            <m:e>
              <m:r>
                <w:rPr>
                  <w:rFonts w:ascii="Cambria Math" w:eastAsia="SimSun" w:hAnsi="Cambria Math"/>
                </w:rPr>
                <m:t>MN</m:t>
              </m:r>
            </m:e>
          </m:d>
        </m:oMath>
      </m:oMathPara>
    </w:p>
    <w:p w14:paraId="5DBD35FA" w14:textId="77777777" w:rsidR="00613003" w:rsidRDefault="00613003" w:rsidP="00613003">
      <w:r>
        <w:t>When co-existence is evaluated in RAN4, the focus is on the main beam pointing towards the UE, but for other compatibility scenarios, e.g., with other services, the focus is not necessarily just the main beam. Spatial regions outside the main beam may also be highly relevant. Since the sub-array topology will affect the radiating characteristics in the sidelobe region, the model needs to be extended to provide the ability to model the sidelobe region characteristics correctly with reasonable complexity.</w:t>
      </w:r>
    </w:p>
    <w:p w14:paraId="3ECC9D93" w14:textId="77777777" w:rsidR="00613003" w:rsidRDefault="00613003" w:rsidP="00613003">
      <w:pPr>
        <w:pStyle w:val="BodyText"/>
      </w:pPr>
      <w:r w:rsidRPr="0069033C">
        <w:t>For the case where single element array geometries is considered (</w:t>
      </w:r>
      <w:proofErr w:type="spellStart"/>
      <w:r w:rsidRPr="0069033C">
        <w:rPr>
          <w:rFonts w:ascii="Cambria Math" w:hAnsi="Cambria Math"/>
          <w:i/>
          <w:iCs/>
        </w:rPr>
        <w:t>M</w:t>
      </w:r>
      <w:r w:rsidRPr="0069033C">
        <w:rPr>
          <w:rFonts w:ascii="Cambria Math" w:hAnsi="Cambria Math"/>
          <w:i/>
          <w:iCs/>
          <w:vertAlign w:val="subscript"/>
        </w:rPr>
        <w:t>sub</w:t>
      </w:r>
      <w:proofErr w:type="spellEnd"/>
      <w:r w:rsidRPr="0069033C">
        <w:rPr>
          <w:rFonts w:ascii="Cambria Math" w:hAnsi="Cambria Math"/>
          <w:i/>
          <w:iCs/>
        </w:rPr>
        <w:t>=1</w:t>
      </w:r>
      <w:r w:rsidRPr="0069033C">
        <w:t xml:space="preserve">), the extended array model collapses to </w:t>
      </w:r>
      <w:r w:rsidRPr="00584C46">
        <w:t>the original</w:t>
      </w:r>
      <w:r w:rsidRPr="0069033C">
        <w:t xml:space="preserve"> model described in TR 37.840. </w:t>
      </w:r>
    </w:p>
    <w:p w14:paraId="4AC5DD81" w14:textId="77777777" w:rsidR="00613003" w:rsidRDefault="00613003" w:rsidP="00613003">
      <w:pPr>
        <w:pStyle w:val="BodyText"/>
      </w:pPr>
      <w:r w:rsidRPr="00433BAB">
        <w:t>The antenna element separation is an important parameter that must be selected with care. Obviously, the value is static for a specific base station design, whereas the compatibility analysis may need to cover an entire frequency band. Typically, the antenna is designed to support given element separations for the highest frequency to avoid grating lobes for lower frequencies, but other design principles can be used for base stations supporting multiple bands or very wide operating bands.</w:t>
      </w:r>
    </w:p>
    <w:p w14:paraId="23CF742F" w14:textId="77777777" w:rsidR="00613003" w:rsidRDefault="00613003" w:rsidP="00613003">
      <w:pPr>
        <w:pStyle w:val="BodyText"/>
      </w:pPr>
      <w:r>
        <w:t xml:space="preserve">Some parameters, such as the element beamwidths are related to the peak element gain via the element loss. This means that these parameters must be selected carefully. </w:t>
      </w:r>
    </w:p>
    <w:p w14:paraId="68A8EC23" w14:textId="77777777" w:rsidR="00613003" w:rsidRDefault="00613003" w:rsidP="00613003">
      <w:pPr>
        <w:pStyle w:val="BodyText"/>
      </w:pPr>
      <w:r w:rsidRPr="00FC47F8">
        <w:t xml:space="preserve">Considering base stations are optimized for various factors including performance, cost, and coverage, it is expected that sub array configurations are relevant for these bands as well as a set of physical antenna elements are combined to form a logical element. The model comprises of a basic element pattern which is then combined appropriately based on the equations to form the sub array pattern and the composite pattern. Since dual polarized elements are used in typical base stations, it is sufficient to model each polarization separately as considered in the specific model. The models are selected so that they are simple and representative to model </w:t>
      </w:r>
      <w:r>
        <w:t>base station</w:t>
      </w:r>
      <w:r w:rsidRPr="00FC47F8">
        <w:t xml:space="preserve"> performance with sufficient confidence. The element pattern is based on a simple gaussian beam which has a flat sidelobe level. The Gaussian pattern is sufficiently wide and cover most of the regions of interest, especially in the elevation domain. At high elevation angles, the flat sidelobe level is sufficient to model the side lobes of the antenna element which are significantly lower than the main beam. Thus, the proposed extended antenna model to model sub arrays is sufficient to model the beamforming capability of IMT base stations in </w:t>
      </w:r>
      <w:r>
        <w:t>considered frequency ranges</w:t>
      </w:r>
      <w:r w:rsidRPr="00FC47F8">
        <w:t>.</w:t>
      </w:r>
    </w:p>
    <w:p w14:paraId="3377FC58" w14:textId="77777777" w:rsidR="00613003" w:rsidRDefault="00613003" w:rsidP="00613003">
      <w:pPr>
        <w:pStyle w:val="BodyText"/>
      </w:pPr>
      <w:r>
        <w:t xml:space="preserve">Another aspect also to consider is the performance and coexistence simulator complexity. The antenna model provides is reasonable complex and produce a gain normalized radiation pattern. If parameters are selected properly, no additional directory normalization is required which will reduce complexity and save processing capacity and simulation time. </w:t>
      </w:r>
    </w:p>
    <w:p w14:paraId="1D187897" w14:textId="77777777" w:rsidR="00613003" w:rsidRDefault="00613003" w:rsidP="00613003">
      <w:pPr>
        <w:pStyle w:val="BodyText"/>
      </w:pPr>
      <w:r>
        <w:t xml:space="preserve">The antenna model has support to model the array response outside the wanted carrier bandwidth, within adjacent channels using the correlation factor, </w:t>
      </w:r>
      <w:r w:rsidRPr="005D3FFB">
        <w:rPr>
          <w:rFonts w:ascii="Symbol" w:hAnsi="Symbol"/>
          <w:i/>
          <w:iCs/>
        </w:rPr>
        <w:t>r</w:t>
      </w:r>
      <w:r>
        <w:t xml:space="preserve">. When the wanted signal is considered </w:t>
      </w:r>
      <w:r w:rsidRPr="005D3FFB">
        <w:rPr>
          <w:rFonts w:ascii="Symbol" w:hAnsi="Symbol"/>
          <w:i/>
          <w:iCs/>
        </w:rPr>
        <w:t>r</w:t>
      </w:r>
      <w:r>
        <w:t xml:space="preserve"> is equal to 1. For unwanted emissions outside the wanted signal bandwidth values within the range </w:t>
      </w:r>
      <m:oMath>
        <m:r>
          <w:rPr>
            <w:rFonts w:ascii="Cambria Math" w:hAnsi="Cambria Math"/>
          </w:rPr>
          <m:t>0≤ρ&lt;1</m:t>
        </m:r>
      </m:oMath>
      <w:r>
        <w:t xml:space="preserve">can be considered. Further details on the frequency response of </w:t>
      </w:r>
      <w:r w:rsidRPr="005D3FFB">
        <w:rPr>
          <w:rFonts w:ascii="Symbol" w:hAnsi="Symbol"/>
          <w:i/>
          <w:iCs/>
        </w:rPr>
        <w:t>r</w:t>
      </w:r>
      <w:r>
        <w:t xml:space="preserve"> require further investigations. </w:t>
      </w:r>
    </w:p>
    <w:p w14:paraId="4ED6EA4F" w14:textId="77777777" w:rsidR="00613003" w:rsidRDefault="00613003" w:rsidP="00613003">
      <w:pPr>
        <w:pStyle w:val="Heading3"/>
      </w:pPr>
      <w:r>
        <w:t>7.1.3</w:t>
      </w:r>
      <w:r>
        <w:tab/>
        <w:t>Model equations</w:t>
      </w:r>
    </w:p>
    <w:p w14:paraId="25E7AE0B" w14:textId="77777777" w:rsidR="00613003" w:rsidRDefault="00613003" w:rsidP="00613003">
      <w:r>
        <w:t>The array antenna model is built around pattern multiplication between the element radiation pattern, sub-array array factor radiation pattern and array factor radiation pattern, as described by equations listed in Table 7.1.3-1.</w:t>
      </w:r>
    </w:p>
    <w:p w14:paraId="440CB190" w14:textId="77777777" w:rsidR="00613003" w:rsidRPr="005D78DA" w:rsidRDefault="00613003" w:rsidP="00613003"/>
    <w:p w14:paraId="3604CBC9" w14:textId="77777777" w:rsidR="00613003" w:rsidRPr="003C0B2F" w:rsidRDefault="00613003" w:rsidP="00613003">
      <w:pPr>
        <w:keepNext/>
        <w:keepLines/>
        <w:spacing w:after="0"/>
        <w:jc w:val="center"/>
        <w:rPr>
          <w:rFonts w:ascii="Arial" w:eastAsia="SimSun" w:hAnsi="Arial"/>
          <w:b/>
        </w:rPr>
      </w:pPr>
      <w:r w:rsidRPr="00086ABE">
        <w:rPr>
          <w:rFonts w:ascii="Arial" w:eastAsia="SimSun" w:hAnsi="Arial"/>
          <w:b/>
        </w:rPr>
        <w:lastRenderedPageBreak/>
        <w:t xml:space="preserve">Table </w:t>
      </w:r>
      <w:r>
        <w:rPr>
          <w:rFonts w:ascii="Arial" w:eastAsia="SimSun" w:hAnsi="Arial"/>
          <w:b/>
        </w:rPr>
        <w:t>7.1.3-1</w:t>
      </w:r>
      <w:r w:rsidRPr="009F16B8">
        <w:rPr>
          <w:rFonts w:ascii="Arial" w:eastAsia="SimSun" w:hAnsi="Arial"/>
          <w:b/>
        </w:rPr>
        <w:t>: Array antenna model</w:t>
      </w:r>
      <w:r w:rsidRPr="003C0B2F">
        <w:rPr>
          <w:rFonts w:ascii="Arial" w:eastAsia="SimSun" w:hAnsi="Arial"/>
          <w:b/>
        </w:rPr>
        <w:t xml:space="preserve"> </w:t>
      </w:r>
      <w:r>
        <w:rPr>
          <w:rFonts w:ascii="Arial" w:eastAsia="SimSun" w:hAnsi="Arial"/>
          <w:b/>
        </w:rPr>
        <w:t>equations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38"/>
        <w:gridCol w:w="7796"/>
      </w:tblGrid>
      <w:tr w:rsidR="00613003" w:rsidRPr="000C0827" w14:paraId="07CDE874" w14:textId="77777777" w:rsidTr="00405C1A">
        <w:trPr>
          <w:tblHeader/>
          <w:jc w:val="center"/>
        </w:trPr>
        <w:tc>
          <w:tcPr>
            <w:tcW w:w="1838" w:type="dxa"/>
          </w:tcPr>
          <w:p w14:paraId="710ABC20" w14:textId="77777777" w:rsidR="00613003" w:rsidRDefault="00613003" w:rsidP="00405C1A">
            <w:pPr>
              <w:keepNext/>
              <w:keepLines/>
              <w:spacing w:after="0"/>
              <w:jc w:val="center"/>
              <w:rPr>
                <w:rFonts w:ascii="Arial" w:hAnsi="Arial"/>
                <w:b/>
                <w:sz w:val="18"/>
              </w:rPr>
            </w:pPr>
            <w:r>
              <w:rPr>
                <w:rFonts w:ascii="Arial" w:hAnsi="Arial"/>
                <w:b/>
                <w:sz w:val="18"/>
              </w:rPr>
              <w:t>Description</w:t>
            </w:r>
          </w:p>
        </w:tc>
        <w:tc>
          <w:tcPr>
            <w:tcW w:w="7796" w:type="dxa"/>
            <w:shd w:val="clear" w:color="auto" w:fill="auto"/>
          </w:tcPr>
          <w:p w14:paraId="43E01D39" w14:textId="77777777" w:rsidR="00613003" w:rsidRPr="000C0827" w:rsidRDefault="00613003" w:rsidP="00405C1A">
            <w:pPr>
              <w:keepNext/>
              <w:keepLines/>
              <w:spacing w:after="0"/>
              <w:jc w:val="center"/>
              <w:rPr>
                <w:rFonts w:ascii="Arial" w:hAnsi="Arial"/>
                <w:b/>
                <w:sz w:val="18"/>
              </w:rPr>
            </w:pPr>
            <w:r>
              <w:rPr>
                <w:rFonts w:ascii="Arial" w:hAnsi="Arial"/>
                <w:b/>
                <w:sz w:val="18"/>
              </w:rPr>
              <w:t>Equation</w:t>
            </w:r>
          </w:p>
        </w:tc>
      </w:tr>
      <w:tr w:rsidR="00613003" w:rsidRPr="000C0827" w14:paraId="2ECD6868" w14:textId="77777777" w:rsidTr="00405C1A">
        <w:trPr>
          <w:jc w:val="center"/>
        </w:trPr>
        <w:tc>
          <w:tcPr>
            <w:tcW w:w="1838" w:type="dxa"/>
          </w:tcPr>
          <w:p w14:paraId="015B6E54" w14:textId="77777777" w:rsidR="00613003" w:rsidRDefault="00613003" w:rsidP="00405C1A">
            <w:pPr>
              <w:keepNext/>
              <w:keepLines/>
              <w:spacing w:after="0"/>
              <w:jc w:val="center"/>
              <w:rPr>
                <w:rFonts w:ascii="Arial" w:hAnsi="Arial"/>
                <w:sz w:val="18"/>
                <w:szCs w:val="18"/>
                <w:lang w:eastAsia="zh-CN"/>
              </w:rPr>
            </w:pPr>
            <w:r>
              <w:rPr>
                <w:rFonts w:ascii="Arial" w:hAnsi="Arial"/>
                <w:sz w:val="18"/>
                <w:szCs w:val="18"/>
                <w:lang w:eastAsia="zh-CN"/>
              </w:rPr>
              <w:t>Peak normalized element radiation pattern</w:t>
            </w:r>
          </w:p>
        </w:tc>
        <w:tc>
          <w:tcPr>
            <w:tcW w:w="7796" w:type="dxa"/>
            <w:shd w:val="clear" w:color="auto" w:fill="auto"/>
          </w:tcPr>
          <w:p w14:paraId="2BA44B3B" w14:textId="77777777" w:rsidR="00613003" w:rsidRPr="00E40B6D" w:rsidRDefault="00613003" w:rsidP="00405C1A">
            <w:pPr>
              <w:keepNext/>
              <w:keepLines/>
              <w:spacing w:after="0"/>
              <w:jc w:val="center"/>
              <w:rPr>
                <w:rFonts w:ascii="Arial" w:hAnsi="Arial"/>
                <w:sz w:val="18"/>
                <w:szCs w:val="18"/>
                <w:lang w:val="en-US" w:eastAsia="zh-CN"/>
              </w:rPr>
            </w:pPr>
            <m:oMathPara>
              <m:oMathParaPr>
                <m:jc m:val="centerGroup"/>
              </m:oMathParaPr>
              <m:oMath>
                <m:r>
                  <w:rPr>
                    <w:rFonts w:ascii="Cambria Math" w:hAnsi="Cambria Math"/>
                    <w:sz w:val="18"/>
                    <w:szCs w:val="18"/>
                    <w:lang w:val="en-US" w:eastAsia="zh-CN"/>
                  </w:rPr>
                  <m:t>A</m:t>
                </m:r>
                <m:d>
                  <m:dPr>
                    <m:ctrlPr>
                      <w:rPr>
                        <w:rFonts w:ascii="Cambria Math" w:hAnsi="Cambria Math"/>
                        <w:i/>
                        <w:iCs/>
                        <w:sz w:val="18"/>
                        <w:szCs w:val="18"/>
                        <w:lang w:val="en-US" w:eastAsia="zh-CN"/>
                      </w:rPr>
                    </m:ctrlPr>
                  </m:dPr>
                  <m:e>
                    <m:r>
                      <w:rPr>
                        <w:rFonts w:ascii="Cambria Math" w:hAnsi="Cambria Math"/>
                        <w:sz w:val="18"/>
                        <w:szCs w:val="18"/>
                        <w:lang w:val="en-US" w:eastAsia="zh-CN"/>
                      </w:rPr>
                      <m:t>θ,φ</m:t>
                    </m:r>
                  </m:e>
                </m:d>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iCs/>
                        <w:sz w:val="18"/>
                        <w:szCs w:val="18"/>
                        <w:lang w:val="en-US" w:eastAsia="zh-CN"/>
                      </w:rPr>
                    </m:ctrlPr>
                  </m:dPr>
                  <m:e>
                    <m:r>
                      <w:rPr>
                        <w:rFonts w:ascii="Cambria Math" w:hAnsi="Cambria Math"/>
                        <w:sz w:val="18"/>
                        <w:szCs w:val="18"/>
                        <w:lang w:val="en-US" w:eastAsia="zh-CN"/>
                      </w:rPr>
                      <m:t>-</m:t>
                    </m:r>
                    <m:d>
                      <m:dPr>
                        <m:ctrlPr>
                          <w:rPr>
                            <w:rFonts w:ascii="Cambria Math" w:hAnsi="Cambria Math"/>
                            <w:i/>
                            <w:iCs/>
                            <w:sz w:val="18"/>
                            <w:szCs w:val="18"/>
                            <w:lang w:val="en-US" w:eastAsia="zh-CN"/>
                          </w:rPr>
                        </m:ctrlPr>
                      </m:dPr>
                      <m:e>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iCs/>
                                <w:sz w:val="18"/>
                                <w:szCs w:val="18"/>
                                <w:lang w:val="en-US" w:eastAsia="zh-CN"/>
                              </w:rPr>
                            </m:ctrlPr>
                          </m:dPr>
                          <m:e>
                            <m:r>
                              <w:rPr>
                                <w:rFonts w:ascii="Cambria Math" w:hAnsi="Cambria Math"/>
                                <w:sz w:val="18"/>
                                <w:szCs w:val="18"/>
                                <w:lang w:val="en-US" w:eastAsia="zh-CN"/>
                              </w:rPr>
                              <m:t>12</m:t>
                            </m:r>
                            <m:sSup>
                              <m:sSupPr>
                                <m:ctrlPr>
                                  <w:rPr>
                                    <w:rFonts w:ascii="Cambria Math" w:hAnsi="Cambria Math"/>
                                    <w:i/>
                                    <w:iCs/>
                                    <w:sz w:val="18"/>
                                    <w:szCs w:val="18"/>
                                    <w:lang w:val="en-US" w:eastAsia="zh-CN"/>
                                  </w:rPr>
                                </m:ctrlPr>
                              </m:sSupPr>
                              <m:e>
                                <m:d>
                                  <m:dPr>
                                    <m:ctrlPr>
                                      <w:rPr>
                                        <w:rFonts w:ascii="Cambria Math" w:hAnsi="Cambria Math"/>
                                        <w:i/>
                                        <w:iCs/>
                                        <w:sz w:val="18"/>
                                        <w:szCs w:val="18"/>
                                        <w:lang w:val="en-US" w:eastAsia="zh-CN"/>
                                      </w:rPr>
                                    </m:ctrlPr>
                                  </m:dPr>
                                  <m:e>
                                    <m:f>
                                      <m:fPr>
                                        <m:ctrlPr>
                                          <w:rPr>
                                            <w:rFonts w:ascii="Cambria Math" w:hAnsi="Cambria Math"/>
                                            <w:i/>
                                            <w:iCs/>
                                            <w:sz w:val="18"/>
                                            <w:szCs w:val="18"/>
                                            <w:lang w:val="en-US" w:eastAsia="zh-CN"/>
                                          </w:rPr>
                                        </m:ctrlPr>
                                      </m:fPr>
                                      <m:num>
                                        <m:r>
                                          <w:rPr>
                                            <w:rFonts w:ascii="Cambria Math" w:hAnsi="Cambria Math"/>
                                            <w:sz w:val="18"/>
                                            <w:szCs w:val="18"/>
                                            <w:lang w:val="en-US" w:eastAsia="zh-CN"/>
                                          </w:rPr>
                                          <m:t>φ</m:t>
                                        </m:r>
                                      </m:num>
                                      <m:den>
                                        <m:sSub>
                                          <m:sSubPr>
                                            <m:ctrlPr>
                                              <w:rPr>
                                                <w:rFonts w:ascii="Cambria Math" w:hAnsi="Cambria Math"/>
                                                <w:i/>
                                                <w:iCs/>
                                                <w:sz w:val="18"/>
                                                <w:szCs w:val="18"/>
                                                <w:lang w:val="en-US" w:eastAsia="zh-CN"/>
                                              </w:rPr>
                                            </m:ctrlPr>
                                          </m:sSubPr>
                                          <m:e>
                                            <m:r>
                                              <w:rPr>
                                                <w:rFonts w:ascii="Cambria Math" w:hAnsi="Cambria Math"/>
                                                <w:sz w:val="18"/>
                                                <w:szCs w:val="18"/>
                                                <w:lang w:val="en-US" w:eastAsia="zh-CN"/>
                                              </w:rPr>
                                              <m:t>φ</m:t>
                                            </m:r>
                                          </m:e>
                                          <m:sub>
                                            <m:r>
                                              <w:rPr>
                                                <w:rFonts w:ascii="Cambria Math" w:hAnsi="Cambria Math"/>
                                                <w:sz w:val="18"/>
                                                <w:szCs w:val="18"/>
                                                <w:lang w:val="en-US" w:eastAsia="zh-CN"/>
                                              </w:rPr>
                                              <m:t>3dB</m:t>
                                            </m:r>
                                          </m:sub>
                                        </m:sSub>
                                      </m:den>
                                    </m:f>
                                  </m:e>
                                </m:d>
                              </m:e>
                              <m:sup>
                                <m:r>
                                  <w:rPr>
                                    <w:rFonts w:ascii="Cambria Math" w:hAnsi="Cambria Math"/>
                                    <w:sz w:val="18"/>
                                    <w:szCs w:val="18"/>
                                    <w:lang w:val="en-US" w:eastAsia="zh-CN"/>
                                  </w:rPr>
                                  <m:t>2</m:t>
                                </m:r>
                              </m:sup>
                            </m:sSup>
                            <m:r>
                              <w:rPr>
                                <w:rFonts w:ascii="Cambria Math" w:hAnsi="Cambria Math"/>
                                <w:sz w:val="18"/>
                                <w:szCs w:val="18"/>
                                <w:lang w:val="en-US" w:eastAsia="zh-CN"/>
                              </w:rPr>
                              <m:t>,</m:t>
                            </m:r>
                            <m:sSub>
                              <m:sSubPr>
                                <m:ctrlPr>
                                  <w:rPr>
                                    <w:rFonts w:ascii="Cambria Math" w:hAnsi="Cambria Math"/>
                                    <w:i/>
                                    <w:iCs/>
                                    <w:sz w:val="18"/>
                                    <w:szCs w:val="18"/>
                                    <w:lang w:val="en-US" w:eastAsia="zh-CN"/>
                                  </w:rPr>
                                </m:ctrlPr>
                              </m:sSubPr>
                              <m:e>
                                <m:r>
                                  <w:rPr>
                                    <w:rFonts w:ascii="Cambria Math" w:hAnsi="Cambria Math"/>
                                    <w:sz w:val="18"/>
                                    <w:szCs w:val="18"/>
                                    <w:lang w:val="en-US" w:eastAsia="zh-CN"/>
                                  </w:rPr>
                                  <m:t>A</m:t>
                                </m:r>
                              </m:e>
                              <m:sub>
                                <m:r>
                                  <w:rPr>
                                    <w:rFonts w:ascii="Cambria Math" w:hAnsi="Cambria Math"/>
                                    <w:sz w:val="18"/>
                                    <w:szCs w:val="18"/>
                                    <w:lang w:val="en-US" w:eastAsia="zh-CN"/>
                                  </w:rPr>
                                  <m:t>m</m:t>
                                </m:r>
                              </m:sub>
                            </m:sSub>
                          </m:e>
                        </m:d>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iCs/>
                                <w:sz w:val="18"/>
                                <w:szCs w:val="18"/>
                                <w:lang w:val="en-US" w:eastAsia="zh-CN"/>
                              </w:rPr>
                            </m:ctrlPr>
                          </m:dPr>
                          <m:e>
                            <m:r>
                              <w:rPr>
                                <w:rFonts w:ascii="Cambria Math" w:hAnsi="Cambria Math"/>
                                <w:sz w:val="18"/>
                                <w:szCs w:val="18"/>
                                <w:lang w:val="en-US" w:eastAsia="zh-CN"/>
                              </w:rPr>
                              <m:t>12</m:t>
                            </m:r>
                            <m:sSup>
                              <m:sSupPr>
                                <m:ctrlPr>
                                  <w:rPr>
                                    <w:rFonts w:ascii="Cambria Math" w:hAnsi="Cambria Math"/>
                                    <w:i/>
                                    <w:iCs/>
                                    <w:sz w:val="18"/>
                                    <w:szCs w:val="18"/>
                                    <w:lang w:val="en-US" w:eastAsia="zh-CN"/>
                                  </w:rPr>
                                </m:ctrlPr>
                              </m:sSupPr>
                              <m:e>
                                <m:d>
                                  <m:dPr>
                                    <m:ctrlPr>
                                      <w:rPr>
                                        <w:rFonts w:ascii="Cambria Math" w:hAnsi="Cambria Math"/>
                                        <w:i/>
                                        <w:iCs/>
                                        <w:sz w:val="18"/>
                                        <w:szCs w:val="18"/>
                                        <w:lang w:val="en-US" w:eastAsia="zh-CN"/>
                                      </w:rPr>
                                    </m:ctrlPr>
                                  </m:dPr>
                                  <m:e>
                                    <m:f>
                                      <m:fPr>
                                        <m:ctrlPr>
                                          <w:rPr>
                                            <w:rFonts w:ascii="Cambria Math" w:hAnsi="Cambria Math"/>
                                            <w:i/>
                                            <w:iCs/>
                                            <w:sz w:val="18"/>
                                            <w:szCs w:val="18"/>
                                            <w:lang w:val="en-US" w:eastAsia="zh-CN"/>
                                          </w:rPr>
                                        </m:ctrlPr>
                                      </m:fPr>
                                      <m:num>
                                        <m:r>
                                          <w:rPr>
                                            <w:rFonts w:ascii="Cambria Math" w:hAnsi="Cambria Math"/>
                                            <w:sz w:val="18"/>
                                            <w:szCs w:val="18"/>
                                            <w:lang w:val="en-US" w:eastAsia="zh-CN"/>
                                          </w:rPr>
                                          <m:t>θ-90</m:t>
                                        </m:r>
                                      </m:num>
                                      <m:den>
                                        <m:sSub>
                                          <m:sSubPr>
                                            <m:ctrlPr>
                                              <w:rPr>
                                                <w:rFonts w:ascii="Cambria Math" w:hAnsi="Cambria Math"/>
                                                <w:i/>
                                                <w:iCs/>
                                                <w:sz w:val="18"/>
                                                <w:szCs w:val="18"/>
                                                <w:lang w:val="en-US" w:eastAsia="zh-CN"/>
                                              </w:rPr>
                                            </m:ctrlPr>
                                          </m:sSubPr>
                                          <m:e>
                                            <m:r>
                                              <w:rPr>
                                                <w:rFonts w:ascii="Cambria Math" w:hAnsi="Cambria Math"/>
                                                <w:sz w:val="18"/>
                                                <w:szCs w:val="18"/>
                                                <w:lang w:val="en-US" w:eastAsia="zh-CN"/>
                                              </w:rPr>
                                              <m:t>θ</m:t>
                                            </m:r>
                                          </m:e>
                                          <m:sub>
                                            <m:r>
                                              <w:rPr>
                                                <w:rFonts w:ascii="Cambria Math" w:hAnsi="Cambria Math"/>
                                                <w:sz w:val="18"/>
                                                <w:szCs w:val="18"/>
                                                <w:lang w:val="en-US" w:eastAsia="zh-CN"/>
                                              </w:rPr>
                                              <m:t>3dB</m:t>
                                            </m:r>
                                          </m:sub>
                                        </m:sSub>
                                      </m:den>
                                    </m:f>
                                  </m:e>
                                </m:d>
                              </m:e>
                              <m:sup>
                                <m:r>
                                  <w:rPr>
                                    <w:rFonts w:ascii="Cambria Math" w:hAnsi="Cambria Math"/>
                                    <w:sz w:val="18"/>
                                    <w:szCs w:val="18"/>
                                    <w:lang w:val="en-US" w:eastAsia="zh-CN"/>
                                  </w:rPr>
                                  <m:t>2</m:t>
                                </m:r>
                              </m:sup>
                            </m:sSup>
                            <m:r>
                              <w:rPr>
                                <w:rFonts w:ascii="Cambria Math" w:hAnsi="Cambria Math"/>
                                <w:sz w:val="18"/>
                                <w:szCs w:val="18"/>
                                <w:lang w:val="en-US" w:eastAsia="zh-CN"/>
                              </w:rPr>
                              <m:t>,</m:t>
                            </m:r>
                            <m:sSub>
                              <m:sSubPr>
                                <m:ctrlPr>
                                  <w:rPr>
                                    <w:rFonts w:ascii="Cambria Math" w:hAnsi="Cambria Math"/>
                                    <w:i/>
                                    <w:iCs/>
                                    <w:sz w:val="18"/>
                                    <w:szCs w:val="18"/>
                                    <w:lang w:val="en-US" w:eastAsia="zh-CN"/>
                                  </w:rPr>
                                </m:ctrlPr>
                              </m:sSubPr>
                              <m:e>
                                <m:r>
                                  <w:rPr>
                                    <w:rFonts w:ascii="Cambria Math" w:hAnsi="Cambria Math"/>
                                    <w:sz w:val="18"/>
                                    <w:szCs w:val="18"/>
                                    <w:lang w:val="en-US" w:eastAsia="zh-CN"/>
                                  </w:rPr>
                                  <m:t>SLA</m:t>
                                </m:r>
                              </m:e>
                              <m:sub>
                                <m:r>
                                  <w:rPr>
                                    <w:rFonts w:ascii="Cambria Math" w:hAnsi="Cambria Math"/>
                                    <w:sz w:val="18"/>
                                    <w:szCs w:val="18"/>
                                    <w:lang w:val="en-US" w:eastAsia="zh-CN"/>
                                  </w:rPr>
                                  <m:t>v</m:t>
                                </m:r>
                              </m:sub>
                            </m:sSub>
                          </m:e>
                        </m:d>
                        <m:r>
                          <m:rPr>
                            <m:sty m:val="p"/>
                          </m:rPr>
                          <w:rPr>
                            <w:rFonts w:ascii="Cambria Math" w:hAnsi="Cambria Math"/>
                            <w:sz w:val="18"/>
                            <w:szCs w:val="18"/>
                            <w:lang w:val="en-US" w:eastAsia="zh-CN"/>
                          </w:rPr>
                          <m:t> </m:t>
                        </m:r>
                      </m:e>
                    </m:d>
                    <m:r>
                      <w:rPr>
                        <w:rFonts w:ascii="Cambria Math" w:hAnsi="Cambria Math"/>
                        <w:sz w:val="18"/>
                        <w:szCs w:val="18"/>
                        <w:lang w:val="en-US" w:eastAsia="zh-CN"/>
                      </w:rPr>
                      <m:t>,</m:t>
                    </m:r>
                    <m:sSub>
                      <m:sSubPr>
                        <m:ctrlPr>
                          <w:rPr>
                            <w:rFonts w:ascii="Cambria Math" w:hAnsi="Cambria Math"/>
                            <w:i/>
                            <w:iCs/>
                            <w:sz w:val="18"/>
                            <w:szCs w:val="18"/>
                            <w:lang w:val="en-US" w:eastAsia="zh-CN"/>
                          </w:rPr>
                        </m:ctrlPr>
                      </m:sSubPr>
                      <m:e>
                        <m:r>
                          <w:rPr>
                            <w:rFonts w:ascii="Cambria Math" w:hAnsi="Cambria Math"/>
                            <w:sz w:val="18"/>
                            <w:szCs w:val="18"/>
                            <w:lang w:val="en-US" w:eastAsia="zh-CN"/>
                          </w:rPr>
                          <m:t>A</m:t>
                        </m:r>
                      </m:e>
                      <m:sub>
                        <m:r>
                          <w:rPr>
                            <w:rFonts w:ascii="Cambria Math" w:hAnsi="Cambria Math"/>
                            <w:sz w:val="18"/>
                            <w:szCs w:val="18"/>
                            <w:lang w:val="en-US" w:eastAsia="zh-CN"/>
                          </w:rPr>
                          <m:t>m</m:t>
                        </m:r>
                      </m:sub>
                    </m:sSub>
                  </m:e>
                </m:d>
              </m:oMath>
            </m:oMathPara>
          </w:p>
          <w:p w14:paraId="58E6F18C" w14:textId="77777777" w:rsidR="00613003" w:rsidRPr="000C0827" w:rsidRDefault="00613003" w:rsidP="00405C1A">
            <w:pPr>
              <w:keepNext/>
              <w:keepLines/>
              <w:spacing w:after="0"/>
              <w:jc w:val="center"/>
              <w:rPr>
                <w:rFonts w:ascii="Arial" w:hAnsi="Arial"/>
                <w:sz w:val="18"/>
                <w:szCs w:val="18"/>
                <w:lang w:eastAsia="zh-CN"/>
              </w:rPr>
            </w:pPr>
          </w:p>
        </w:tc>
      </w:tr>
      <w:tr w:rsidR="00613003" w:rsidRPr="000C0827" w14:paraId="3D5E3B31" w14:textId="77777777" w:rsidTr="00405C1A">
        <w:trPr>
          <w:jc w:val="center"/>
        </w:trPr>
        <w:tc>
          <w:tcPr>
            <w:tcW w:w="1838" w:type="dxa"/>
          </w:tcPr>
          <w:p w14:paraId="192B262A" w14:textId="77777777" w:rsidR="00613003" w:rsidRDefault="00613003" w:rsidP="00405C1A">
            <w:pPr>
              <w:keepNext/>
              <w:keepLines/>
              <w:spacing w:after="0"/>
              <w:jc w:val="center"/>
              <w:rPr>
                <w:rFonts w:ascii="Arial" w:hAnsi="Arial"/>
                <w:sz w:val="18"/>
                <w:lang w:eastAsia="x-none"/>
              </w:rPr>
            </w:pPr>
            <w:r>
              <w:rPr>
                <w:rFonts w:ascii="Arial" w:hAnsi="Arial"/>
                <w:sz w:val="18"/>
                <w:lang w:eastAsia="x-none"/>
              </w:rPr>
              <w:t>Peak gain normalized element radiation pattern</w:t>
            </w:r>
          </w:p>
        </w:tc>
        <w:tc>
          <w:tcPr>
            <w:tcW w:w="7796" w:type="dxa"/>
            <w:shd w:val="clear" w:color="auto" w:fill="auto"/>
          </w:tcPr>
          <w:p w14:paraId="2763DE91" w14:textId="77777777" w:rsidR="00613003" w:rsidRPr="000C0827" w:rsidRDefault="00000000" w:rsidP="00405C1A">
            <w:pPr>
              <w:keepNext/>
              <w:keepLines/>
              <w:spacing w:after="0"/>
              <w:jc w:val="center"/>
              <w:rPr>
                <w:rFonts w:ascii="Arial" w:hAnsi="Arial"/>
                <w:sz w:val="18"/>
                <w:lang w:eastAsia="x-none"/>
              </w:rPr>
            </w:pPr>
            <m:oMathPara>
              <m:oMath>
                <m:sSub>
                  <m:sSubPr>
                    <m:ctrlPr>
                      <w:rPr>
                        <w:rFonts w:ascii="Cambria Math" w:hAnsi="Cambria Math"/>
                        <w:i/>
                        <w:iCs/>
                        <w:sz w:val="18"/>
                        <w:lang w:eastAsia="x-none"/>
                      </w:rPr>
                    </m:ctrlPr>
                  </m:sSubPr>
                  <m:e>
                    <m:r>
                      <w:rPr>
                        <w:rFonts w:ascii="Cambria Math" w:hAnsi="Cambria Math"/>
                        <w:sz w:val="18"/>
                        <w:lang w:eastAsia="x-none"/>
                      </w:rPr>
                      <m:t>A</m:t>
                    </m:r>
                  </m:e>
                  <m:sub>
                    <m:r>
                      <w:rPr>
                        <w:rFonts w:ascii="Cambria Math" w:hAnsi="Cambria Math"/>
                        <w:sz w:val="18"/>
                        <w:lang w:eastAsia="x-none"/>
                      </w:rPr>
                      <m:t>E</m:t>
                    </m:r>
                  </m:sub>
                </m:sSub>
                <m:d>
                  <m:dPr>
                    <m:ctrlPr>
                      <w:rPr>
                        <w:rFonts w:ascii="Cambria Math" w:hAnsi="Cambria Math"/>
                        <w:i/>
                        <w:iCs/>
                        <w:sz w:val="18"/>
                        <w:lang w:eastAsia="x-none"/>
                      </w:rPr>
                    </m:ctrlPr>
                  </m:dPr>
                  <m:e>
                    <m:r>
                      <w:rPr>
                        <w:rFonts w:ascii="Cambria Math" w:hAnsi="Cambria Math"/>
                        <w:sz w:val="18"/>
                        <w:lang w:eastAsia="x-none"/>
                      </w:rPr>
                      <m:t>θ,φ</m:t>
                    </m:r>
                  </m:e>
                </m:d>
                <m:r>
                  <w:rPr>
                    <w:rFonts w:ascii="Cambria Math" w:hAnsi="Cambria Math"/>
                    <w:sz w:val="18"/>
                    <w:lang w:eastAsia="x-none"/>
                  </w:rPr>
                  <m:t>=</m:t>
                </m:r>
                <m:sSub>
                  <m:sSubPr>
                    <m:ctrlPr>
                      <w:rPr>
                        <w:rFonts w:ascii="Cambria Math" w:hAnsi="Cambria Math"/>
                        <w:i/>
                        <w:iCs/>
                        <w:sz w:val="18"/>
                        <w:lang w:eastAsia="x-none"/>
                      </w:rPr>
                    </m:ctrlPr>
                  </m:sSubPr>
                  <m:e>
                    <m:r>
                      <w:rPr>
                        <w:rFonts w:ascii="Cambria Math" w:hAnsi="Cambria Math"/>
                        <w:sz w:val="18"/>
                        <w:lang w:eastAsia="x-none"/>
                      </w:rPr>
                      <m:t>G</m:t>
                    </m:r>
                  </m:e>
                  <m:sub>
                    <m:r>
                      <w:rPr>
                        <w:rFonts w:ascii="Cambria Math" w:hAnsi="Cambria Math"/>
                        <w:sz w:val="18"/>
                        <w:lang w:eastAsia="x-none"/>
                      </w:rPr>
                      <m:t>E,max</m:t>
                    </m:r>
                  </m:sub>
                </m:sSub>
                <m:r>
                  <w:rPr>
                    <w:rFonts w:ascii="Cambria Math" w:hAnsi="Cambria Math"/>
                    <w:sz w:val="18"/>
                    <w:lang w:eastAsia="x-none"/>
                  </w:rPr>
                  <m:t>+A</m:t>
                </m:r>
                <m:d>
                  <m:dPr>
                    <m:ctrlPr>
                      <w:rPr>
                        <w:rFonts w:ascii="Cambria Math" w:hAnsi="Cambria Math"/>
                        <w:i/>
                        <w:iCs/>
                        <w:sz w:val="18"/>
                        <w:lang w:eastAsia="x-none"/>
                      </w:rPr>
                    </m:ctrlPr>
                  </m:dPr>
                  <m:e>
                    <m:r>
                      <w:rPr>
                        <w:rFonts w:ascii="Cambria Math" w:hAnsi="Cambria Math"/>
                        <w:sz w:val="18"/>
                        <w:lang w:eastAsia="x-none"/>
                      </w:rPr>
                      <m:t>θ,φ</m:t>
                    </m:r>
                  </m:e>
                </m:d>
              </m:oMath>
            </m:oMathPara>
          </w:p>
        </w:tc>
      </w:tr>
      <w:tr w:rsidR="00613003" w:rsidRPr="000C0827" w14:paraId="2F365201" w14:textId="77777777" w:rsidTr="00405C1A">
        <w:trPr>
          <w:jc w:val="center"/>
        </w:trPr>
        <w:tc>
          <w:tcPr>
            <w:tcW w:w="1838" w:type="dxa"/>
          </w:tcPr>
          <w:p w14:paraId="63118A76" w14:textId="77777777" w:rsidR="00613003" w:rsidRPr="00732B42" w:rsidRDefault="00613003" w:rsidP="00405C1A">
            <w:pPr>
              <w:keepNext/>
              <w:keepLines/>
              <w:spacing w:after="0"/>
              <w:jc w:val="center"/>
              <w:rPr>
                <w:rFonts w:ascii="Arial" w:hAnsi="Arial"/>
                <w:sz w:val="18"/>
                <w:szCs w:val="18"/>
                <w:lang w:eastAsia="x-none"/>
              </w:rPr>
            </w:pPr>
            <w:r w:rsidRPr="00732B42">
              <w:rPr>
                <w:rFonts w:ascii="Arial" w:hAnsi="Arial"/>
                <w:sz w:val="18"/>
                <w:szCs w:val="18"/>
              </w:rPr>
              <w:t>Sub-array excitation</w:t>
            </w:r>
          </w:p>
        </w:tc>
        <w:tc>
          <w:tcPr>
            <w:tcW w:w="7796" w:type="dxa"/>
            <w:shd w:val="clear" w:color="auto" w:fill="auto"/>
          </w:tcPr>
          <w:p w14:paraId="32F9AB88" w14:textId="77777777" w:rsidR="00613003" w:rsidRPr="00732B42" w:rsidRDefault="00000000" w:rsidP="00405C1A">
            <w:pPr>
              <w:keepNext/>
              <w:keepLines/>
              <w:spacing w:after="0"/>
              <w:jc w:val="center"/>
              <w:rPr>
                <w:rFonts w:ascii="Arial" w:hAnsi="Arial"/>
                <w:iCs/>
                <w:sz w:val="18"/>
                <w:lang w:eastAsia="x-none"/>
              </w:rPr>
            </w:pPr>
            <m:oMathPara>
              <m:oMath>
                <m:sSub>
                  <m:sSubPr>
                    <m:ctrlPr>
                      <w:rPr>
                        <w:rFonts w:ascii="Cambria Math" w:hAnsi="Cambria Math"/>
                        <w:i/>
                        <w:iCs/>
                        <w:sz w:val="18"/>
                        <w:lang w:eastAsia="x-none"/>
                      </w:rPr>
                    </m:ctrlPr>
                  </m:sSubPr>
                  <m:e>
                    <m:r>
                      <w:rPr>
                        <w:rFonts w:ascii="Cambria Math" w:hAnsi="Cambria Math"/>
                        <w:sz w:val="18"/>
                        <w:lang w:eastAsia="x-none"/>
                      </w:rPr>
                      <m:t>w</m:t>
                    </m:r>
                  </m:e>
                  <m:sub>
                    <m:r>
                      <w:rPr>
                        <w:rFonts w:ascii="Cambria Math" w:hAnsi="Cambria Math"/>
                        <w:sz w:val="18"/>
                        <w:lang w:eastAsia="x-none"/>
                      </w:rPr>
                      <m:t>m</m:t>
                    </m:r>
                  </m:sub>
                </m:sSub>
                <m:r>
                  <w:rPr>
                    <w:rFonts w:ascii="Cambria Math" w:hAnsi="Cambria Math"/>
                    <w:sz w:val="18"/>
                    <w:lang w:eastAsia="x-none"/>
                  </w:rPr>
                  <m:t>=</m:t>
                </m:r>
                <m:f>
                  <m:fPr>
                    <m:ctrlPr>
                      <w:rPr>
                        <w:rFonts w:ascii="Cambria Math" w:hAnsi="Cambria Math"/>
                        <w:i/>
                        <w:iCs/>
                        <w:sz w:val="18"/>
                        <w:lang w:eastAsia="x-none"/>
                      </w:rPr>
                    </m:ctrlPr>
                  </m:fPr>
                  <m:num>
                    <m:r>
                      <w:rPr>
                        <w:rFonts w:ascii="Cambria Math" w:hAnsi="Cambria Math"/>
                        <w:sz w:val="18"/>
                        <w:lang w:eastAsia="x-none"/>
                      </w:rPr>
                      <m:t>1</m:t>
                    </m:r>
                  </m:num>
                  <m:den>
                    <m:rad>
                      <m:radPr>
                        <m:degHide m:val="1"/>
                        <m:ctrlPr>
                          <w:rPr>
                            <w:rFonts w:ascii="Cambria Math" w:hAnsi="Cambria Math"/>
                            <w:i/>
                            <w:iCs/>
                            <w:sz w:val="18"/>
                            <w:lang w:eastAsia="x-none"/>
                          </w:rPr>
                        </m:ctrlPr>
                      </m:radPr>
                      <m:deg/>
                      <m:e>
                        <m:sSub>
                          <m:sSubPr>
                            <m:ctrlPr>
                              <w:rPr>
                                <w:rFonts w:ascii="Cambria Math" w:hAnsi="Cambria Math"/>
                                <w:i/>
                                <w:iCs/>
                                <w:sz w:val="18"/>
                                <w:lang w:eastAsia="x-none"/>
                              </w:rPr>
                            </m:ctrlPr>
                          </m:sSubPr>
                          <m:e>
                            <m:r>
                              <w:rPr>
                                <w:rFonts w:ascii="Cambria Math" w:hAnsi="Cambria Math"/>
                                <w:sz w:val="18"/>
                                <w:lang w:eastAsia="x-none"/>
                              </w:rPr>
                              <m:t>M</m:t>
                            </m:r>
                          </m:e>
                          <m:sub>
                            <m:r>
                              <w:rPr>
                                <w:rFonts w:ascii="Cambria Math" w:hAnsi="Cambria Math"/>
                                <w:sz w:val="18"/>
                                <w:lang w:eastAsia="x-none"/>
                              </w:rPr>
                              <m:t>sub</m:t>
                            </m:r>
                          </m:sub>
                        </m:sSub>
                      </m:e>
                    </m:rad>
                  </m:den>
                </m:f>
                <m:r>
                  <m:rPr>
                    <m:sty m:val="p"/>
                  </m:rPr>
                  <w:rPr>
                    <w:rFonts w:ascii="Cambria Math" w:hAnsi="Cambria Math"/>
                    <w:sz w:val="18"/>
                    <w:lang w:eastAsia="x-none"/>
                  </w:rPr>
                  <m:t>exp</m:t>
                </m:r>
                <m:d>
                  <m:dPr>
                    <m:ctrlPr>
                      <w:rPr>
                        <w:rFonts w:ascii="Cambria Math" w:hAnsi="Cambria Math"/>
                        <w:i/>
                        <w:iCs/>
                        <w:sz w:val="18"/>
                        <w:lang w:eastAsia="x-none"/>
                      </w:rPr>
                    </m:ctrlPr>
                  </m:dPr>
                  <m:e>
                    <m:r>
                      <w:rPr>
                        <w:rFonts w:ascii="Cambria Math" w:hAnsi="Cambria Math"/>
                        <w:sz w:val="18"/>
                        <w:lang w:eastAsia="x-none"/>
                      </w:rPr>
                      <m:t>j2π</m:t>
                    </m:r>
                    <m:d>
                      <m:dPr>
                        <m:ctrlPr>
                          <w:rPr>
                            <w:rFonts w:ascii="Cambria Math" w:hAnsi="Cambria Math"/>
                            <w:i/>
                            <w:iCs/>
                            <w:sz w:val="18"/>
                            <w:lang w:eastAsia="x-none"/>
                          </w:rPr>
                        </m:ctrlPr>
                      </m:dPr>
                      <m:e>
                        <m:r>
                          <w:rPr>
                            <w:rFonts w:ascii="Cambria Math" w:hAnsi="Cambria Math"/>
                            <w:sz w:val="18"/>
                            <w:lang w:eastAsia="x-none"/>
                          </w:rPr>
                          <m:t>m-1</m:t>
                        </m:r>
                      </m:e>
                    </m:d>
                    <m:f>
                      <m:fPr>
                        <m:ctrlPr>
                          <w:rPr>
                            <w:rFonts w:ascii="Cambria Math" w:hAnsi="Cambria Math"/>
                            <w:i/>
                            <w:iCs/>
                            <w:sz w:val="18"/>
                            <w:lang w:eastAsia="x-none"/>
                          </w:rPr>
                        </m:ctrlPr>
                      </m:fPr>
                      <m:num>
                        <m:sSub>
                          <m:sSubPr>
                            <m:ctrlPr>
                              <w:rPr>
                                <w:rFonts w:ascii="Cambria Math" w:hAnsi="Cambria Math"/>
                                <w:i/>
                                <w:iCs/>
                                <w:sz w:val="18"/>
                                <w:lang w:eastAsia="x-none"/>
                              </w:rPr>
                            </m:ctrlPr>
                          </m:sSubPr>
                          <m:e>
                            <m:r>
                              <w:rPr>
                                <w:rFonts w:ascii="Cambria Math" w:hAnsi="Cambria Math"/>
                                <w:sz w:val="18"/>
                                <w:lang w:eastAsia="x-none"/>
                              </w:rPr>
                              <m:t>d</m:t>
                            </m:r>
                          </m:e>
                          <m:sub>
                            <m:r>
                              <w:rPr>
                                <w:rFonts w:ascii="Cambria Math" w:hAnsi="Cambria Math"/>
                                <w:sz w:val="18"/>
                                <w:lang w:eastAsia="x-none"/>
                              </w:rPr>
                              <m:t>v,sub</m:t>
                            </m:r>
                          </m:sub>
                        </m:sSub>
                      </m:num>
                      <m:den>
                        <m:sSub>
                          <m:sSubPr>
                            <m:ctrlPr>
                              <w:rPr>
                                <w:rFonts w:ascii="Cambria Math" w:hAnsi="Cambria Math"/>
                                <w:i/>
                                <w:sz w:val="18"/>
                                <w:lang w:eastAsia="x-none"/>
                              </w:rPr>
                            </m:ctrlPr>
                          </m:sSubPr>
                          <m:e>
                            <m:r>
                              <w:rPr>
                                <w:rFonts w:ascii="Cambria Math" w:hAnsi="Cambria Math"/>
                                <w:sz w:val="18"/>
                                <w:lang w:eastAsia="x-none"/>
                              </w:rPr>
                              <m:t>λ</m:t>
                            </m:r>
                          </m:e>
                          <m:sub>
                            <m:r>
                              <w:rPr>
                                <w:rFonts w:ascii="Cambria Math" w:hAnsi="Cambria Math"/>
                                <w:sz w:val="18"/>
                                <w:lang w:eastAsia="x-none"/>
                              </w:rPr>
                              <m:t>d</m:t>
                            </m:r>
                          </m:sub>
                        </m:sSub>
                      </m:den>
                    </m:f>
                    <m:r>
                      <m:rPr>
                        <m:sty m:val="p"/>
                      </m:rPr>
                      <w:rPr>
                        <w:rFonts w:ascii="Cambria Math" w:hAnsi="Cambria Math"/>
                        <w:sz w:val="18"/>
                        <w:lang w:eastAsia="x-none"/>
                      </w:rPr>
                      <m:t>sin</m:t>
                    </m:r>
                    <m:d>
                      <m:dPr>
                        <m:ctrlPr>
                          <w:rPr>
                            <w:rFonts w:ascii="Cambria Math" w:hAnsi="Cambria Math"/>
                            <w:i/>
                            <w:iCs/>
                            <w:sz w:val="18"/>
                            <w:lang w:eastAsia="x-none"/>
                          </w:rPr>
                        </m:ctrlPr>
                      </m:dPr>
                      <m:e>
                        <m:sSub>
                          <m:sSubPr>
                            <m:ctrlPr>
                              <w:rPr>
                                <w:rFonts w:ascii="Cambria Math" w:hAnsi="Cambria Math"/>
                                <w:i/>
                                <w:iCs/>
                                <w:sz w:val="18"/>
                                <w:lang w:eastAsia="x-none"/>
                              </w:rPr>
                            </m:ctrlPr>
                          </m:sSubPr>
                          <m:e>
                            <m:r>
                              <w:rPr>
                                <w:rFonts w:ascii="Cambria Math" w:hAnsi="Cambria Math"/>
                                <w:sz w:val="18"/>
                                <w:lang w:eastAsia="x-none"/>
                              </w:rPr>
                              <m:t>θ</m:t>
                            </m:r>
                          </m:e>
                          <m:sub>
                            <m:r>
                              <w:rPr>
                                <w:rFonts w:ascii="Cambria Math" w:hAnsi="Cambria Math"/>
                                <w:sz w:val="18"/>
                                <w:lang w:eastAsia="x-none"/>
                              </w:rPr>
                              <m:t>subtilt</m:t>
                            </m:r>
                          </m:sub>
                        </m:sSub>
                      </m:e>
                    </m:d>
                  </m:e>
                </m:d>
              </m:oMath>
            </m:oMathPara>
          </w:p>
        </w:tc>
      </w:tr>
      <w:tr w:rsidR="00613003" w:rsidRPr="000C0827" w14:paraId="36D5059F" w14:textId="77777777" w:rsidTr="00405C1A">
        <w:trPr>
          <w:jc w:val="center"/>
        </w:trPr>
        <w:tc>
          <w:tcPr>
            <w:tcW w:w="1838" w:type="dxa"/>
          </w:tcPr>
          <w:p w14:paraId="51F4C2C9" w14:textId="77777777" w:rsidR="00613003" w:rsidRPr="00732B42" w:rsidRDefault="00613003" w:rsidP="00405C1A">
            <w:pPr>
              <w:keepNext/>
              <w:keepLines/>
              <w:spacing w:after="0"/>
              <w:jc w:val="center"/>
              <w:rPr>
                <w:rFonts w:ascii="Arial" w:hAnsi="Arial"/>
                <w:sz w:val="18"/>
                <w:lang w:eastAsia="x-none"/>
              </w:rPr>
            </w:pPr>
            <w:r w:rsidRPr="00732B42">
              <w:rPr>
                <w:rFonts w:ascii="Arial" w:hAnsi="Arial"/>
                <w:sz w:val="18"/>
                <w:lang w:eastAsia="x-none"/>
              </w:rPr>
              <w:t>Sub-array radiation pattern</w:t>
            </w:r>
          </w:p>
        </w:tc>
        <w:tc>
          <w:tcPr>
            <w:tcW w:w="7796" w:type="dxa"/>
            <w:shd w:val="clear" w:color="auto" w:fill="auto"/>
          </w:tcPr>
          <w:p w14:paraId="35E16B5E" w14:textId="77777777" w:rsidR="00613003" w:rsidRPr="00732B42" w:rsidRDefault="00000000" w:rsidP="00405C1A">
            <w:pPr>
              <w:keepNext/>
              <w:keepLines/>
              <w:spacing w:after="0"/>
              <w:jc w:val="center"/>
              <w:rPr>
                <w:rFonts w:ascii="Arial" w:hAnsi="Arial"/>
                <w:iCs/>
                <w:sz w:val="18"/>
                <w:lang w:eastAsia="x-none"/>
              </w:rPr>
            </w:pPr>
            <m:oMathPara>
              <m:oMath>
                <m:sSub>
                  <m:sSubPr>
                    <m:ctrlPr>
                      <w:rPr>
                        <w:rFonts w:ascii="Cambria Math" w:hAnsi="Cambria Math"/>
                        <w:i/>
                        <w:iCs/>
                        <w:sz w:val="18"/>
                        <w:lang w:eastAsia="x-none"/>
                      </w:rPr>
                    </m:ctrlPr>
                  </m:sSubPr>
                  <m:e>
                    <m:r>
                      <w:rPr>
                        <w:rFonts w:ascii="Cambria Math" w:hAnsi="Cambria Math"/>
                        <w:sz w:val="18"/>
                        <w:lang w:eastAsia="x-none"/>
                      </w:rPr>
                      <m:t>A</m:t>
                    </m:r>
                  </m:e>
                  <m:sub>
                    <m:r>
                      <w:rPr>
                        <w:rFonts w:ascii="Cambria Math" w:hAnsi="Cambria Math"/>
                        <w:sz w:val="18"/>
                        <w:lang w:eastAsia="x-none"/>
                      </w:rPr>
                      <m:t>sub</m:t>
                    </m:r>
                  </m:sub>
                </m:sSub>
                <m:d>
                  <m:dPr>
                    <m:ctrlPr>
                      <w:rPr>
                        <w:rFonts w:ascii="Cambria Math" w:hAnsi="Cambria Math"/>
                        <w:i/>
                        <w:iCs/>
                        <w:sz w:val="18"/>
                        <w:lang w:eastAsia="x-none"/>
                      </w:rPr>
                    </m:ctrlPr>
                  </m:dPr>
                  <m:e>
                    <m:r>
                      <w:rPr>
                        <w:rFonts w:ascii="Cambria Math" w:hAnsi="Cambria Math"/>
                        <w:sz w:val="18"/>
                        <w:lang w:eastAsia="x-none"/>
                      </w:rPr>
                      <m:t>θ,φ</m:t>
                    </m:r>
                  </m:e>
                </m:d>
                <m:r>
                  <w:rPr>
                    <w:rFonts w:ascii="Cambria Math" w:hAnsi="Cambria Math"/>
                    <w:sz w:val="18"/>
                    <w:lang w:eastAsia="x-none"/>
                  </w:rPr>
                  <m:t>=</m:t>
                </m:r>
                <m:sSub>
                  <m:sSubPr>
                    <m:ctrlPr>
                      <w:rPr>
                        <w:rFonts w:ascii="Cambria Math" w:hAnsi="Cambria Math"/>
                        <w:i/>
                        <w:iCs/>
                        <w:sz w:val="18"/>
                        <w:lang w:eastAsia="x-none"/>
                      </w:rPr>
                    </m:ctrlPr>
                  </m:sSubPr>
                  <m:e>
                    <m:r>
                      <w:rPr>
                        <w:rFonts w:ascii="Cambria Math" w:hAnsi="Cambria Math"/>
                        <w:sz w:val="18"/>
                        <w:lang w:eastAsia="x-none"/>
                      </w:rPr>
                      <m:t>A</m:t>
                    </m:r>
                  </m:e>
                  <m:sub>
                    <m:r>
                      <w:rPr>
                        <w:rFonts w:ascii="Cambria Math" w:hAnsi="Cambria Math"/>
                        <w:sz w:val="18"/>
                        <w:lang w:eastAsia="x-none"/>
                      </w:rPr>
                      <m:t>E</m:t>
                    </m:r>
                  </m:sub>
                </m:sSub>
                <m:d>
                  <m:dPr>
                    <m:ctrlPr>
                      <w:rPr>
                        <w:rFonts w:ascii="Cambria Math" w:hAnsi="Cambria Math"/>
                        <w:i/>
                        <w:iCs/>
                        <w:sz w:val="18"/>
                        <w:lang w:eastAsia="x-none"/>
                      </w:rPr>
                    </m:ctrlPr>
                  </m:dPr>
                  <m:e>
                    <m:r>
                      <w:rPr>
                        <w:rFonts w:ascii="Cambria Math" w:hAnsi="Cambria Math"/>
                        <w:sz w:val="18"/>
                        <w:lang w:eastAsia="x-none"/>
                      </w:rPr>
                      <m:t>θ,φ</m:t>
                    </m:r>
                  </m:e>
                </m:d>
                <m:r>
                  <w:rPr>
                    <w:rFonts w:ascii="Cambria Math" w:hAnsi="Cambria Math"/>
                    <w:sz w:val="18"/>
                    <w:lang w:eastAsia="x-none"/>
                  </w:rPr>
                  <m:t>+10</m:t>
                </m:r>
                <m:sSub>
                  <m:sSubPr>
                    <m:ctrlPr>
                      <w:rPr>
                        <w:rFonts w:ascii="Cambria Math" w:hAnsi="Cambria Math"/>
                        <w:i/>
                        <w:iCs/>
                        <w:sz w:val="18"/>
                        <w:lang w:eastAsia="x-none"/>
                      </w:rPr>
                    </m:ctrlPr>
                  </m:sSubPr>
                  <m:e>
                    <m:r>
                      <m:rPr>
                        <m:sty m:val="p"/>
                      </m:rPr>
                      <w:rPr>
                        <w:rFonts w:ascii="Cambria Math" w:hAnsi="Cambria Math"/>
                        <w:sz w:val="18"/>
                        <w:lang w:eastAsia="x-none"/>
                      </w:rPr>
                      <m:t>log</m:t>
                    </m:r>
                  </m:e>
                  <m:sub>
                    <m:r>
                      <m:rPr>
                        <m:sty m:val="p"/>
                      </m:rPr>
                      <w:rPr>
                        <w:rFonts w:ascii="Cambria Math" w:hAnsi="Cambria Math"/>
                        <w:sz w:val="18"/>
                        <w:lang w:eastAsia="x-none"/>
                      </w:rPr>
                      <m:t>10</m:t>
                    </m:r>
                  </m:sub>
                </m:sSub>
                <m:d>
                  <m:dPr>
                    <m:ctrlPr>
                      <w:rPr>
                        <w:rFonts w:ascii="Cambria Math" w:hAnsi="Cambria Math"/>
                        <w:i/>
                        <w:iCs/>
                        <w:sz w:val="18"/>
                        <w:lang w:eastAsia="x-none"/>
                      </w:rPr>
                    </m:ctrlPr>
                  </m:dPr>
                  <m:e>
                    <m:sSup>
                      <m:sSupPr>
                        <m:ctrlPr>
                          <w:rPr>
                            <w:rFonts w:ascii="Cambria Math" w:hAnsi="Cambria Math"/>
                            <w:i/>
                            <w:iCs/>
                            <w:sz w:val="18"/>
                            <w:lang w:eastAsia="x-none"/>
                          </w:rPr>
                        </m:ctrlPr>
                      </m:sSupPr>
                      <m:e>
                        <m:d>
                          <m:dPr>
                            <m:begChr m:val="|"/>
                            <m:endChr m:val="|"/>
                            <m:ctrlPr>
                              <w:rPr>
                                <w:rFonts w:ascii="Cambria Math" w:hAnsi="Cambria Math"/>
                                <w:i/>
                                <w:iCs/>
                                <w:sz w:val="18"/>
                                <w:lang w:eastAsia="x-none"/>
                              </w:rPr>
                            </m:ctrlPr>
                          </m:dPr>
                          <m:e>
                            <m:nary>
                              <m:naryPr>
                                <m:chr m:val="∑"/>
                                <m:limLoc m:val="undOvr"/>
                                <m:ctrlPr>
                                  <w:rPr>
                                    <w:rFonts w:ascii="Cambria Math" w:hAnsi="Cambria Math"/>
                                    <w:i/>
                                    <w:iCs/>
                                    <w:sz w:val="18"/>
                                    <w:lang w:eastAsia="x-none"/>
                                  </w:rPr>
                                </m:ctrlPr>
                              </m:naryPr>
                              <m:sub>
                                <m:r>
                                  <w:rPr>
                                    <w:rFonts w:ascii="Cambria Math" w:hAnsi="Cambria Math"/>
                                    <w:sz w:val="18"/>
                                    <w:lang w:eastAsia="x-none"/>
                                  </w:rPr>
                                  <m:t>m=1</m:t>
                                </m:r>
                              </m:sub>
                              <m:sup>
                                <m:sSub>
                                  <m:sSubPr>
                                    <m:ctrlPr>
                                      <w:rPr>
                                        <w:rFonts w:ascii="Cambria Math" w:hAnsi="Cambria Math"/>
                                        <w:i/>
                                        <w:iCs/>
                                        <w:sz w:val="18"/>
                                        <w:lang w:eastAsia="x-none"/>
                                      </w:rPr>
                                    </m:ctrlPr>
                                  </m:sSubPr>
                                  <m:e>
                                    <m:r>
                                      <w:rPr>
                                        <w:rFonts w:ascii="Cambria Math" w:hAnsi="Cambria Math"/>
                                        <w:sz w:val="18"/>
                                        <w:lang w:eastAsia="x-none"/>
                                      </w:rPr>
                                      <m:t>M</m:t>
                                    </m:r>
                                  </m:e>
                                  <m:sub>
                                    <m:r>
                                      <w:rPr>
                                        <w:rFonts w:ascii="Cambria Math" w:hAnsi="Cambria Math"/>
                                        <w:sz w:val="18"/>
                                        <w:lang w:eastAsia="x-none"/>
                                      </w:rPr>
                                      <m:t>sub</m:t>
                                    </m:r>
                                  </m:sub>
                                </m:sSub>
                              </m:sup>
                              <m:e>
                                <m:sSub>
                                  <m:sSubPr>
                                    <m:ctrlPr>
                                      <w:rPr>
                                        <w:rFonts w:ascii="Cambria Math" w:hAnsi="Cambria Math"/>
                                        <w:i/>
                                        <w:iCs/>
                                        <w:sz w:val="18"/>
                                        <w:lang w:eastAsia="x-none"/>
                                      </w:rPr>
                                    </m:ctrlPr>
                                  </m:sSubPr>
                                  <m:e>
                                    <m:r>
                                      <w:rPr>
                                        <w:rFonts w:ascii="Cambria Math" w:hAnsi="Cambria Math"/>
                                        <w:sz w:val="18"/>
                                        <w:lang w:eastAsia="x-none"/>
                                      </w:rPr>
                                      <m:t>w</m:t>
                                    </m:r>
                                  </m:e>
                                  <m:sub>
                                    <m:r>
                                      <w:rPr>
                                        <w:rFonts w:ascii="Cambria Math" w:hAnsi="Cambria Math"/>
                                        <w:sz w:val="18"/>
                                        <w:lang w:eastAsia="x-none"/>
                                      </w:rPr>
                                      <m:t>m</m:t>
                                    </m:r>
                                  </m:sub>
                                </m:sSub>
                                <m:sSub>
                                  <m:sSubPr>
                                    <m:ctrlPr>
                                      <w:rPr>
                                        <w:rFonts w:ascii="Cambria Math" w:hAnsi="Cambria Math"/>
                                        <w:i/>
                                        <w:iCs/>
                                        <w:sz w:val="18"/>
                                        <w:lang w:eastAsia="x-none"/>
                                      </w:rPr>
                                    </m:ctrlPr>
                                  </m:sSubPr>
                                  <m:e>
                                    <m:r>
                                      <w:rPr>
                                        <w:rFonts w:ascii="Cambria Math" w:hAnsi="Cambria Math"/>
                                        <w:sz w:val="18"/>
                                        <w:lang w:eastAsia="x-none"/>
                                      </w:rPr>
                                      <m:t>v</m:t>
                                    </m:r>
                                  </m:e>
                                  <m:sub>
                                    <m:r>
                                      <w:rPr>
                                        <w:rFonts w:ascii="Cambria Math" w:hAnsi="Cambria Math"/>
                                        <w:sz w:val="18"/>
                                        <w:lang w:eastAsia="x-none"/>
                                      </w:rPr>
                                      <m:t>m</m:t>
                                    </m:r>
                                  </m:sub>
                                </m:sSub>
                              </m:e>
                            </m:nary>
                          </m:e>
                        </m:d>
                      </m:e>
                      <m:sup>
                        <m:r>
                          <w:rPr>
                            <w:rFonts w:ascii="Cambria Math" w:hAnsi="Cambria Math"/>
                            <w:sz w:val="18"/>
                            <w:lang w:eastAsia="x-none"/>
                          </w:rPr>
                          <m:t>2</m:t>
                        </m:r>
                      </m:sup>
                    </m:sSup>
                  </m:e>
                </m:d>
              </m:oMath>
            </m:oMathPara>
          </w:p>
          <w:p w14:paraId="23E0C087" w14:textId="77777777" w:rsidR="00613003" w:rsidRPr="00732B42" w:rsidRDefault="00613003" w:rsidP="00405C1A">
            <w:pPr>
              <w:keepNext/>
              <w:keepLines/>
              <w:spacing w:after="0"/>
              <w:jc w:val="center"/>
              <w:rPr>
                <w:rFonts w:ascii="Arial" w:hAnsi="Arial"/>
                <w:iCs/>
                <w:sz w:val="18"/>
                <w:lang w:eastAsia="x-none"/>
              </w:rPr>
            </w:pPr>
            <w:r w:rsidRPr="00732B42">
              <w:rPr>
                <w:rFonts w:ascii="Arial" w:hAnsi="Arial"/>
                <w:iCs/>
                <w:sz w:val="18"/>
                <w:lang w:eastAsia="x-none"/>
              </w:rPr>
              <w:t xml:space="preserve">, </w:t>
            </w:r>
            <w:proofErr w:type="gramStart"/>
            <w:r w:rsidRPr="00732B42">
              <w:rPr>
                <w:rFonts w:ascii="Arial" w:hAnsi="Arial"/>
                <w:iCs/>
                <w:sz w:val="18"/>
                <w:lang w:eastAsia="x-none"/>
              </w:rPr>
              <w:t>where</w:t>
            </w:r>
            <w:proofErr w:type="gramEnd"/>
          </w:p>
          <w:p w14:paraId="0046CA8C" w14:textId="77777777" w:rsidR="00613003" w:rsidRPr="00732B42" w:rsidRDefault="00000000" w:rsidP="00405C1A">
            <w:pPr>
              <w:keepNext/>
              <w:keepLines/>
              <w:spacing w:after="0"/>
              <w:jc w:val="center"/>
              <w:rPr>
                <w:rFonts w:ascii="Arial" w:hAnsi="Arial"/>
                <w:sz w:val="18"/>
                <w:szCs w:val="18"/>
                <w:lang w:eastAsia="x-none"/>
              </w:rPr>
            </w:pPr>
            <m:oMathPara>
              <m:oMath>
                <m:sSub>
                  <m:sSubPr>
                    <m:ctrlPr>
                      <w:rPr>
                        <w:rFonts w:ascii="Cambria Math" w:hAnsi="Cambria Math"/>
                        <w:i/>
                        <w:iCs/>
                        <w:sz w:val="18"/>
                        <w:lang w:eastAsia="x-none"/>
                      </w:rPr>
                    </m:ctrlPr>
                  </m:sSubPr>
                  <m:e>
                    <m:r>
                      <w:rPr>
                        <w:rFonts w:ascii="Cambria Math" w:hAnsi="Cambria Math"/>
                        <w:sz w:val="18"/>
                        <w:lang w:eastAsia="x-none"/>
                      </w:rPr>
                      <m:t>v</m:t>
                    </m:r>
                  </m:e>
                  <m:sub>
                    <m:r>
                      <w:rPr>
                        <w:rFonts w:ascii="Cambria Math" w:hAnsi="Cambria Math"/>
                        <w:sz w:val="18"/>
                        <w:lang w:eastAsia="x-none"/>
                      </w:rPr>
                      <m:t>m</m:t>
                    </m:r>
                  </m:sub>
                </m:sSub>
                <m:r>
                  <w:rPr>
                    <w:rFonts w:ascii="Cambria Math" w:hAnsi="Cambria Math"/>
                    <w:sz w:val="18"/>
                    <w:lang w:eastAsia="x-none"/>
                  </w:rPr>
                  <m:t>=</m:t>
                </m:r>
                <m:r>
                  <m:rPr>
                    <m:sty m:val="p"/>
                  </m:rPr>
                  <w:rPr>
                    <w:rFonts w:ascii="Cambria Math" w:hAnsi="Cambria Math"/>
                    <w:sz w:val="18"/>
                    <w:lang w:eastAsia="x-none"/>
                  </w:rPr>
                  <m:t>exp</m:t>
                </m:r>
                <m:d>
                  <m:dPr>
                    <m:ctrlPr>
                      <w:rPr>
                        <w:rFonts w:ascii="Cambria Math" w:hAnsi="Cambria Math"/>
                        <w:i/>
                        <w:iCs/>
                        <w:sz w:val="18"/>
                        <w:lang w:eastAsia="x-none"/>
                      </w:rPr>
                    </m:ctrlPr>
                  </m:dPr>
                  <m:e>
                    <m:r>
                      <w:rPr>
                        <w:rFonts w:ascii="Cambria Math" w:hAnsi="Cambria Math"/>
                        <w:sz w:val="18"/>
                        <w:lang w:eastAsia="x-none"/>
                      </w:rPr>
                      <m:t>j2π</m:t>
                    </m:r>
                    <m:d>
                      <m:dPr>
                        <m:ctrlPr>
                          <w:rPr>
                            <w:rFonts w:ascii="Cambria Math" w:hAnsi="Cambria Math"/>
                            <w:i/>
                            <w:iCs/>
                            <w:sz w:val="18"/>
                            <w:lang w:eastAsia="x-none"/>
                          </w:rPr>
                        </m:ctrlPr>
                      </m:dPr>
                      <m:e>
                        <m:r>
                          <w:rPr>
                            <w:rFonts w:ascii="Cambria Math" w:hAnsi="Cambria Math"/>
                            <w:sz w:val="18"/>
                            <w:lang w:eastAsia="x-none"/>
                          </w:rPr>
                          <m:t>m-1</m:t>
                        </m:r>
                      </m:e>
                    </m:d>
                    <m:f>
                      <m:fPr>
                        <m:ctrlPr>
                          <w:rPr>
                            <w:rFonts w:ascii="Cambria Math" w:hAnsi="Cambria Math"/>
                            <w:i/>
                            <w:iCs/>
                            <w:sz w:val="18"/>
                            <w:lang w:eastAsia="x-none"/>
                          </w:rPr>
                        </m:ctrlPr>
                      </m:fPr>
                      <m:num>
                        <m:sSub>
                          <m:sSubPr>
                            <m:ctrlPr>
                              <w:rPr>
                                <w:rFonts w:ascii="Cambria Math" w:hAnsi="Cambria Math"/>
                                <w:i/>
                                <w:iCs/>
                                <w:sz w:val="18"/>
                                <w:lang w:eastAsia="x-none"/>
                              </w:rPr>
                            </m:ctrlPr>
                          </m:sSubPr>
                          <m:e>
                            <m:r>
                              <w:rPr>
                                <w:rFonts w:ascii="Cambria Math" w:hAnsi="Cambria Math"/>
                                <w:sz w:val="18"/>
                                <w:lang w:eastAsia="x-none"/>
                              </w:rPr>
                              <m:t>d</m:t>
                            </m:r>
                          </m:e>
                          <m:sub>
                            <m:r>
                              <w:rPr>
                                <w:rFonts w:ascii="Cambria Math" w:hAnsi="Cambria Math"/>
                                <w:sz w:val="18"/>
                                <w:lang w:eastAsia="x-none"/>
                              </w:rPr>
                              <m:t>v,sub</m:t>
                            </m:r>
                          </m:sub>
                        </m:sSub>
                      </m:num>
                      <m:den>
                        <m:sSub>
                          <m:sSubPr>
                            <m:ctrlPr>
                              <w:rPr>
                                <w:rFonts w:ascii="Cambria Math" w:hAnsi="Cambria Math"/>
                                <w:i/>
                                <w:sz w:val="18"/>
                                <w:lang w:eastAsia="x-none"/>
                              </w:rPr>
                            </m:ctrlPr>
                          </m:sSubPr>
                          <m:e>
                            <m:r>
                              <w:rPr>
                                <w:rFonts w:ascii="Cambria Math" w:hAnsi="Cambria Math"/>
                                <w:sz w:val="18"/>
                                <w:lang w:eastAsia="x-none"/>
                              </w:rPr>
                              <m:t>λ</m:t>
                            </m:r>
                          </m:e>
                          <m:sub>
                            <m:r>
                              <w:rPr>
                                <w:rFonts w:ascii="Cambria Math" w:hAnsi="Cambria Math"/>
                                <w:sz w:val="18"/>
                                <w:lang w:eastAsia="x-none"/>
                              </w:rPr>
                              <m:t>d</m:t>
                            </m:r>
                          </m:sub>
                        </m:sSub>
                      </m:den>
                    </m:f>
                    <m:r>
                      <m:rPr>
                        <m:sty m:val="p"/>
                      </m:rPr>
                      <w:rPr>
                        <w:rFonts w:ascii="Cambria Math" w:hAnsi="Cambria Math"/>
                        <w:sz w:val="18"/>
                        <w:lang w:eastAsia="x-none"/>
                      </w:rPr>
                      <m:t>cos</m:t>
                    </m:r>
                    <m:d>
                      <m:dPr>
                        <m:ctrlPr>
                          <w:rPr>
                            <w:rFonts w:ascii="Cambria Math" w:hAnsi="Cambria Math"/>
                            <w:i/>
                            <w:iCs/>
                            <w:sz w:val="18"/>
                            <w:lang w:eastAsia="x-none"/>
                          </w:rPr>
                        </m:ctrlPr>
                      </m:dPr>
                      <m:e>
                        <m:r>
                          <w:rPr>
                            <w:rFonts w:ascii="Cambria Math" w:hAnsi="Cambria Math"/>
                            <w:sz w:val="18"/>
                            <w:lang w:eastAsia="x-none"/>
                          </w:rPr>
                          <m:t>θ</m:t>
                        </m:r>
                      </m:e>
                    </m:d>
                  </m:e>
                </m:d>
              </m:oMath>
            </m:oMathPara>
          </w:p>
        </w:tc>
      </w:tr>
      <w:tr w:rsidR="00613003" w:rsidRPr="00030B7D" w14:paraId="0682D775" w14:textId="77777777" w:rsidTr="00405C1A">
        <w:trPr>
          <w:jc w:val="center"/>
        </w:trPr>
        <w:tc>
          <w:tcPr>
            <w:tcW w:w="1838" w:type="dxa"/>
          </w:tcPr>
          <w:p w14:paraId="25457769" w14:textId="77777777" w:rsidR="00613003" w:rsidRDefault="00613003" w:rsidP="00405C1A">
            <w:pPr>
              <w:keepNext/>
              <w:keepLines/>
              <w:spacing w:after="0"/>
              <w:jc w:val="center"/>
              <w:rPr>
                <w:rFonts w:ascii="Arial" w:hAnsi="Arial"/>
                <w:sz w:val="18"/>
                <w:lang w:eastAsia="x-none"/>
              </w:rPr>
            </w:pPr>
            <w:r>
              <w:rPr>
                <w:rFonts w:ascii="Arial" w:hAnsi="Arial"/>
                <w:sz w:val="18"/>
                <w:lang w:eastAsia="x-none"/>
              </w:rPr>
              <w:t>Array excitation</w:t>
            </w:r>
          </w:p>
        </w:tc>
        <w:tc>
          <w:tcPr>
            <w:tcW w:w="7796" w:type="dxa"/>
            <w:shd w:val="clear" w:color="auto" w:fill="auto"/>
          </w:tcPr>
          <w:p w14:paraId="7502C66A" w14:textId="77777777" w:rsidR="00613003" w:rsidRPr="00030B7D" w:rsidRDefault="00000000" w:rsidP="00405C1A">
            <w:pPr>
              <w:keepNext/>
              <w:keepLines/>
              <w:spacing w:after="0"/>
              <w:jc w:val="center"/>
              <w:rPr>
                <w:rFonts w:ascii="Arial" w:hAnsi="Arial"/>
                <w:sz w:val="18"/>
                <w:lang w:val="sv-SE" w:eastAsia="x-none"/>
              </w:rPr>
            </w:pPr>
            <m:oMathPara>
              <m:oMath>
                <m:sSub>
                  <m:sSubPr>
                    <m:ctrlPr>
                      <w:rPr>
                        <w:rFonts w:ascii="Cambria Math" w:hAnsi="Cambria Math"/>
                        <w:i/>
                        <w:iCs/>
                        <w:sz w:val="18"/>
                        <w:lang w:eastAsia="x-none"/>
                      </w:rPr>
                    </m:ctrlPr>
                  </m:sSubPr>
                  <m:e>
                    <m:r>
                      <w:rPr>
                        <w:rFonts w:ascii="Cambria Math" w:hAnsi="Cambria Math"/>
                        <w:sz w:val="18"/>
                        <w:lang w:eastAsia="x-none"/>
                      </w:rPr>
                      <m:t>w</m:t>
                    </m:r>
                  </m:e>
                  <m:sub>
                    <m:r>
                      <w:rPr>
                        <w:rFonts w:ascii="Cambria Math" w:hAnsi="Cambria Math"/>
                        <w:sz w:val="18"/>
                        <w:lang w:eastAsia="x-none"/>
                      </w:rPr>
                      <m:t>m</m:t>
                    </m:r>
                    <m:r>
                      <w:rPr>
                        <w:rFonts w:ascii="Cambria Math" w:hAnsi="Cambria Math"/>
                        <w:sz w:val="18"/>
                        <w:lang w:val="sv-SE" w:eastAsia="x-none"/>
                      </w:rPr>
                      <m:t>,</m:t>
                    </m:r>
                    <m:r>
                      <w:rPr>
                        <w:rFonts w:ascii="Cambria Math" w:hAnsi="Cambria Math"/>
                        <w:sz w:val="18"/>
                        <w:lang w:eastAsia="x-none"/>
                      </w:rPr>
                      <m:t>n</m:t>
                    </m:r>
                  </m:sub>
                </m:sSub>
                <m:r>
                  <w:rPr>
                    <w:rFonts w:ascii="Cambria Math" w:hAnsi="Cambria Math"/>
                    <w:sz w:val="18"/>
                    <w:lang w:val="sv-SE" w:eastAsia="x-none"/>
                  </w:rPr>
                  <m:t>=</m:t>
                </m:r>
                <m:f>
                  <m:fPr>
                    <m:ctrlPr>
                      <w:rPr>
                        <w:rFonts w:ascii="Cambria Math" w:hAnsi="Cambria Math"/>
                        <w:i/>
                        <w:iCs/>
                        <w:sz w:val="18"/>
                        <w:lang w:eastAsia="x-none"/>
                      </w:rPr>
                    </m:ctrlPr>
                  </m:fPr>
                  <m:num>
                    <m:r>
                      <w:rPr>
                        <w:rFonts w:ascii="Cambria Math" w:hAnsi="Cambria Math"/>
                        <w:sz w:val="18"/>
                        <w:lang w:eastAsia="x-none"/>
                      </w:rPr>
                      <m:t>1</m:t>
                    </m:r>
                  </m:num>
                  <m:den>
                    <m:rad>
                      <m:radPr>
                        <m:degHide m:val="1"/>
                        <m:ctrlPr>
                          <w:rPr>
                            <w:rFonts w:ascii="Cambria Math" w:hAnsi="Cambria Math"/>
                            <w:i/>
                            <w:iCs/>
                            <w:sz w:val="18"/>
                            <w:lang w:eastAsia="x-none"/>
                          </w:rPr>
                        </m:ctrlPr>
                      </m:radPr>
                      <m:deg/>
                      <m:e>
                        <m:r>
                          <w:rPr>
                            <w:rFonts w:ascii="Cambria Math" w:hAnsi="Cambria Math"/>
                            <w:sz w:val="18"/>
                            <w:lang w:eastAsia="x-none"/>
                          </w:rPr>
                          <m:t>MN</m:t>
                        </m:r>
                      </m:e>
                    </m:rad>
                  </m:den>
                </m:f>
                <m:r>
                  <m:rPr>
                    <m:sty m:val="p"/>
                  </m:rPr>
                  <w:rPr>
                    <w:rFonts w:ascii="Cambria Math" w:hAnsi="Cambria Math"/>
                    <w:sz w:val="18"/>
                    <w:lang w:val="sv-SE" w:eastAsia="x-none"/>
                  </w:rPr>
                  <m:t>exp</m:t>
                </m:r>
                <m:d>
                  <m:dPr>
                    <m:ctrlPr>
                      <w:rPr>
                        <w:rFonts w:ascii="Cambria Math" w:hAnsi="Cambria Math"/>
                        <w:i/>
                        <w:iCs/>
                        <w:sz w:val="18"/>
                        <w:lang w:eastAsia="x-none"/>
                      </w:rPr>
                    </m:ctrlPr>
                  </m:dPr>
                  <m:e>
                    <m:r>
                      <w:rPr>
                        <w:rFonts w:ascii="Cambria Math" w:hAnsi="Cambria Math"/>
                        <w:sz w:val="18"/>
                        <w:lang w:eastAsia="x-none"/>
                      </w:rPr>
                      <m:t>j</m:t>
                    </m:r>
                    <m:r>
                      <w:rPr>
                        <w:rFonts w:ascii="Cambria Math" w:hAnsi="Cambria Math"/>
                        <w:sz w:val="18"/>
                        <w:lang w:val="sv-SE" w:eastAsia="x-none"/>
                      </w:rPr>
                      <m:t>2</m:t>
                    </m:r>
                    <m:r>
                      <w:rPr>
                        <w:rFonts w:ascii="Cambria Math" w:hAnsi="Cambria Math"/>
                        <w:sz w:val="18"/>
                        <w:lang w:eastAsia="x-none"/>
                      </w:rPr>
                      <m:t>π</m:t>
                    </m:r>
                    <m:d>
                      <m:dPr>
                        <m:ctrlPr>
                          <w:rPr>
                            <w:rFonts w:ascii="Cambria Math" w:hAnsi="Cambria Math"/>
                            <w:i/>
                            <w:iCs/>
                            <w:sz w:val="18"/>
                            <w:lang w:eastAsia="x-none"/>
                          </w:rPr>
                        </m:ctrlPr>
                      </m:dPr>
                      <m:e>
                        <m:d>
                          <m:dPr>
                            <m:ctrlPr>
                              <w:rPr>
                                <w:rFonts w:ascii="Cambria Math" w:hAnsi="Cambria Math"/>
                                <w:i/>
                                <w:iCs/>
                                <w:sz w:val="18"/>
                                <w:lang w:eastAsia="x-none"/>
                              </w:rPr>
                            </m:ctrlPr>
                          </m:dPr>
                          <m:e>
                            <m:r>
                              <w:rPr>
                                <w:rFonts w:ascii="Cambria Math" w:hAnsi="Cambria Math"/>
                                <w:sz w:val="18"/>
                                <w:lang w:eastAsia="x-none"/>
                              </w:rPr>
                              <m:t>m</m:t>
                            </m:r>
                            <m:r>
                              <w:rPr>
                                <w:rFonts w:ascii="Cambria Math" w:hAnsi="Cambria Math"/>
                                <w:sz w:val="18"/>
                                <w:lang w:val="sv-SE" w:eastAsia="x-none"/>
                              </w:rPr>
                              <m:t>-1</m:t>
                            </m:r>
                          </m:e>
                        </m:d>
                        <m:f>
                          <m:fPr>
                            <m:ctrlPr>
                              <w:rPr>
                                <w:rFonts w:ascii="Cambria Math" w:hAnsi="Cambria Math"/>
                                <w:i/>
                                <w:iCs/>
                                <w:sz w:val="18"/>
                                <w:lang w:eastAsia="x-none"/>
                              </w:rPr>
                            </m:ctrlPr>
                          </m:fPr>
                          <m:num>
                            <m:sSub>
                              <m:sSubPr>
                                <m:ctrlPr>
                                  <w:rPr>
                                    <w:rFonts w:ascii="Cambria Math" w:hAnsi="Cambria Math"/>
                                    <w:i/>
                                    <w:iCs/>
                                    <w:sz w:val="18"/>
                                    <w:lang w:eastAsia="x-none"/>
                                  </w:rPr>
                                </m:ctrlPr>
                              </m:sSubPr>
                              <m:e>
                                <m:r>
                                  <w:rPr>
                                    <w:rFonts w:ascii="Cambria Math" w:hAnsi="Cambria Math"/>
                                    <w:sz w:val="18"/>
                                    <w:lang w:eastAsia="x-none"/>
                                  </w:rPr>
                                  <m:t>d</m:t>
                                </m:r>
                              </m:e>
                              <m:sub>
                                <m:r>
                                  <w:rPr>
                                    <w:rFonts w:ascii="Cambria Math" w:hAnsi="Cambria Math"/>
                                    <w:sz w:val="18"/>
                                    <w:lang w:eastAsia="x-none"/>
                                  </w:rPr>
                                  <m:t>v</m:t>
                                </m:r>
                              </m:sub>
                            </m:sSub>
                          </m:num>
                          <m:den>
                            <m:sSub>
                              <m:sSubPr>
                                <m:ctrlPr>
                                  <w:rPr>
                                    <w:rFonts w:ascii="Cambria Math" w:hAnsi="Cambria Math"/>
                                    <w:i/>
                                    <w:sz w:val="18"/>
                                    <w:lang w:eastAsia="x-none"/>
                                  </w:rPr>
                                </m:ctrlPr>
                              </m:sSubPr>
                              <m:e>
                                <m:r>
                                  <w:rPr>
                                    <w:rFonts w:ascii="Cambria Math" w:hAnsi="Cambria Math"/>
                                    <w:sz w:val="18"/>
                                    <w:lang w:eastAsia="x-none"/>
                                  </w:rPr>
                                  <m:t>λ</m:t>
                                </m:r>
                              </m:e>
                              <m:sub>
                                <m:r>
                                  <w:rPr>
                                    <w:rFonts w:ascii="Cambria Math" w:hAnsi="Cambria Math"/>
                                    <w:sz w:val="18"/>
                                    <w:lang w:eastAsia="x-none"/>
                                  </w:rPr>
                                  <m:t>e</m:t>
                                </m:r>
                              </m:sub>
                            </m:sSub>
                          </m:den>
                        </m:f>
                        <m:r>
                          <m:rPr>
                            <m:sty m:val="p"/>
                          </m:rPr>
                          <w:rPr>
                            <w:rFonts w:ascii="Cambria Math" w:hAnsi="Cambria Math"/>
                            <w:sz w:val="18"/>
                            <w:lang w:val="sv-SE" w:eastAsia="x-none"/>
                          </w:rPr>
                          <m:t>sin</m:t>
                        </m:r>
                        <m:d>
                          <m:dPr>
                            <m:ctrlPr>
                              <w:rPr>
                                <w:rFonts w:ascii="Cambria Math" w:hAnsi="Cambria Math"/>
                                <w:i/>
                                <w:iCs/>
                                <w:sz w:val="18"/>
                                <w:lang w:eastAsia="x-none"/>
                              </w:rPr>
                            </m:ctrlPr>
                          </m:dPr>
                          <m:e>
                            <m:sSub>
                              <m:sSubPr>
                                <m:ctrlPr>
                                  <w:rPr>
                                    <w:rFonts w:ascii="Cambria Math" w:hAnsi="Cambria Math"/>
                                    <w:i/>
                                    <w:iCs/>
                                    <w:sz w:val="18"/>
                                    <w:lang w:eastAsia="x-none"/>
                                  </w:rPr>
                                </m:ctrlPr>
                              </m:sSubPr>
                              <m:e>
                                <m:r>
                                  <w:rPr>
                                    <w:rFonts w:ascii="Cambria Math" w:hAnsi="Cambria Math"/>
                                    <w:sz w:val="18"/>
                                    <w:lang w:eastAsia="x-none"/>
                                  </w:rPr>
                                  <m:t>θ</m:t>
                                </m:r>
                              </m:e>
                              <m:sub>
                                <m:r>
                                  <w:rPr>
                                    <w:rFonts w:ascii="Cambria Math" w:hAnsi="Cambria Math"/>
                                    <w:sz w:val="18"/>
                                    <w:lang w:eastAsia="x-none"/>
                                  </w:rPr>
                                  <m:t>etilt</m:t>
                                </m:r>
                              </m:sub>
                            </m:sSub>
                          </m:e>
                        </m:d>
                        <m:r>
                          <w:rPr>
                            <w:rFonts w:ascii="Cambria Math" w:hAnsi="Cambria Math"/>
                            <w:sz w:val="18"/>
                            <w:lang w:val="sv-SE" w:eastAsia="x-none"/>
                          </w:rPr>
                          <m:t>-</m:t>
                        </m:r>
                        <m:d>
                          <m:dPr>
                            <m:ctrlPr>
                              <w:rPr>
                                <w:rFonts w:ascii="Cambria Math" w:hAnsi="Cambria Math"/>
                                <w:i/>
                                <w:iCs/>
                                <w:sz w:val="18"/>
                                <w:lang w:eastAsia="x-none"/>
                              </w:rPr>
                            </m:ctrlPr>
                          </m:dPr>
                          <m:e>
                            <m:r>
                              <w:rPr>
                                <w:rFonts w:ascii="Cambria Math" w:hAnsi="Cambria Math"/>
                                <w:sz w:val="18"/>
                                <w:lang w:eastAsia="x-none"/>
                              </w:rPr>
                              <m:t>n</m:t>
                            </m:r>
                            <m:r>
                              <w:rPr>
                                <w:rFonts w:ascii="Cambria Math" w:hAnsi="Cambria Math"/>
                                <w:sz w:val="18"/>
                                <w:lang w:val="sv-SE" w:eastAsia="x-none"/>
                              </w:rPr>
                              <m:t>-1</m:t>
                            </m:r>
                          </m:e>
                        </m:d>
                        <m:f>
                          <m:fPr>
                            <m:ctrlPr>
                              <w:rPr>
                                <w:rFonts w:ascii="Cambria Math" w:hAnsi="Cambria Math"/>
                                <w:i/>
                                <w:iCs/>
                                <w:sz w:val="18"/>
                                <w:lang w:eastAsia="x-none"/>
                              </w:rPr>
                            </m:ctrlPr>
                          </m:fPr>
                          <m:num>
                            <m:sSub>
                              <m:sSubPr>
                                <m:ctrlPr>
                                  <w:rPr>
                                    <w:rFonts w:ascii="Cambria Math" w:hAnsi="Cambria Math"/>
                                    <w:i/>
                                    <w:iCs/>
                                    <w:sz w:val="18"/>
                                    <w:lang w:eastAsia="x-none"/>
                                  </w:rPr>
                                </m:ctrlPr>
                              </m:sSubPr>
                              <m:e>
                                <m:r>
                                  <w:rPr>
                                    <w:rFonts w:ascii="Cambria Math" w:hAnsi="Cambria Math"/>
                                    <w:sz w:val="18"/>
                                    <w:lang w:eastAsia="x-none"/>
                                  </w:rPr>
                                  <m:t>d</m:t>
                                </m:r>
                              </m:e>
                              <m:sub>
                                <m:r>
                                  <w:rPr>
                                    <w:rFonts w:ascii="Cambria Math" w:hAnsi="Cambria Math"/>
                                    <w:sz w:val="18"/>
                                    <w:lang w:val="sv-SE" w:eastAsia="x-none"/>
                                  </w:rPr>
                                  <m:t>h</m:t>
                                </m:r>
                              </m:sub>
                            </m:sSub>
                          </m:num>
                          <m:den>
                            <m:sSub>
                              <m:sSubPr>
                                <m:ctrlPr>
                                  <w:rPr>
                                    <w:rFonts w:ascii="Cambria Math" w:hAnsi="Cambria Math"/>
                                    <w:i/>
                                    <w:sz w:val="18"/>
                                    <w:lang w:eastAsia="x-none"/>
                                  </w:rPr>
                                </m:ctrlPr>
                              </m:sSubPr>
                              <m:e>
                                <m:r>
                                  <w:rPr>
                                    <w:rFonts w:ascii="Cambria Math" w:hAnsi="Cambria Math"/>
                                    <w:sz w:val="18"/>
                                    <w:lang w:eastAsia="x-none"/>
                                  </w:rPr>
                                  <m:t>λ</m:t>
                                </m:r>
                              </m:e>
                              <m:sub>
                                <m:r>
                                  <w:rPr>
                                    <w:rFonts w:ascii="Cambria Math" w:hAnsi="Cambria Math"/>
                                    <w:sz w:val="18"/>
                                    <w:lang w:eastAsia="x-none"/>
                                  </w:rPr>
                                  <m:t>e</m:t>
                                </m:r>
                              </m:sub>
                            </m:sSub>
                          </m:den>
                        </m:f>
                        <m:r>
                          <m:rPr>
                            <m:sty m:val="p"/>
                          </m:rPr>
                          <w:rPr>
                            <w:rFonts w:ascii="Cambria Math" w:hAnsi="Cambria Math"/>
                            <w:sz w:val="18"/>
                            <w:lang w:val="sv-SE" w:eastAsia="x-none"/>
                          </w:rPr>
                          <m:t>cos</m:t>
                        </m:r>
                        <m:d>
                          <m:dPr>
                            <m:ctrlPr>
                              <w:rPr>
                                <w:rFonts w:ascii="Cambria Math" w:hAnsi="Cambria Math"/>
                                <w:i/>
                                <w:iCs/>
                                <w:sz w:val="18"/>
                                <w:lang w:eastAsia="x-none"/>
                              </w:rPr>
                            </m:ctrlPr>
                          </m:dPr>
                          <m:e>
                            <m:sSub>
                              <m:sSubPr>
                                <m:ctrlPr>
                                  <w:rPr>
                                    <w:rFonts w:ascii="Cambria Math" w:hAnsi="Cambria Math"/>
                                    <w:i/>
                                    <w:iCs/>
                                    <w:sz w:val="18"/>
                                    <w:lang w:eastAsia="x-none"/>
                                  </w:rPr>
                                </m:ctrlPr>
                              </m:sSubPr>
                              <m:e>
                                <m:r>
                                  <w:rPr>
                                    <w:rFonts w:ascii="Cambria Math" w:hAnsi="Cambria Math"/>
                                    <w:sz w:val="18"/>
                                    <w:lang w:eastAsia="x-none"/>
                                  </w:rPr>
                                  <m:t>θ</m:t>
                                </m:r>
                              </m:e>
                              <m:sub>
                                <m:r>
                                  <w:rPr>
                                    <w:rFonts w:ascii="Cambria Math" w:hAnsi="Cambria Math"/>
                                    <w:sz w:val="18"/>
                                    <w:lang w:eastAsia="x-none"/>
                                  </w:rPr>
                                  <m:t>etilt</m:t>
                                </m:r>
                              </m:sub>
                            </m:sSub>
                          </m:e>
                        </m:d>
                        <m:r>
                          <m:rPr>
                            <m:sty m:val="p"/>
                          </m:rPr>
                          <w:rPr>
                            <w:rFonts w:ascii="Cambria Math" w:hAnsi="Cambria Math"/>
                            <w:sz w:val="18"/>
                            <w:lang w:val="sv-SE" w:eastAsia="x-none"/>
                          </w:rPr>
                          <m:t>sin</m:t>
                        </m:r>
                        <m:d>
                          <m:dPr>
                            <m:ctrlPr>
                              <w:rPr>
                                <w:rFonts w:ascii="Cambria Math" w:hAnsi="Cambria Math"/>
                                <w:i/>
                                <w:iCs/>
                                <w:sz w:val="18"/>
                                <w:lang w:eastAsia="x-none"/>
                              </w:rPr>
                            </m:ctrlPr>
                          </m:dPr>
                          <m:e>
                            <m:sSub>
                              <m:sSubPr>
                                <m:ctrlPr>
                                  <w:rPr>
                                    <w:rFonts w:ascii="Cambria Math" w:hAnsi="Cambria Math"/>
                                    <w:i/>
                                    <w:iCs/>
                                    <w:sz w:val="18"/>
                                    <w:lang w:eastAsia="x-none"/>
                                  </w:rPr>
                                </m:ctrlPr>
                              </m:sSubPr>
                              <m:e>
                                <m:r>
                                  <w:rPr>
                                    <w:rFonts w:ascii="Cambria Math" w:hAnsi="Cambria Math"/>
                                    <w:sz w:val="18"/>
                                    <w:lang w:eastAsia="x-none"/>
                                  </w:rPr>
                                  <m:t>φ</m:t>
                                </m:r>
                              </m:e>
                              <m:sub>
                                <m:r>
                                  <w:rPr>
                                    <w:rFonts w:ascii="Cambria Math" w:hAnsi="Cambria Math"/>
                                    <w:sz w:val="18"/>
                                    <w:lang w:eastAsia="x-none"/>
                                  </w:rPr>
                                  <m:t>escan</m:t>
                                </m:r>
                              </m:sub>
                            </m:sSub>
                          </m:e>
                        </m:d>
                      </m:e>
                    </m:d>
                  </m:e>
                </m:d>
              </m:oMath>
            </m:oMathPara>
          </w:p>
        </w:tc>
      </w:tr>
      <w:tr w:rsidR="00613003" w:rsidRPr="000C0827" w14:paraId="02053273" w14:textId="77777777" w:rsidTr="00405C1A">
        <w:trPr>
          <w:jc w:val="center"/>
        </w:trPr>
        <w:tc>
          <w:tcPr>
            <w:tcW w:w="1838" w:type="dxa"/>
          </w:tcPr>
          <w:p w14:paraId="64905C39" w14:textId="77777777" w:rsidR="00613003" w:rsidRDefault="00613003" w:rsidP="00405C1A">
            <w:pPr>
              <w:keepNext/>
              <w:keepLines/>
              <w:spacing w:after="0"/>
              <w:jc w:val="center"/>
              <w:rPr>
                <w:rFonts w:ascii="Arial" w:hAnsi="Arial"/>
                <w:sz w:val="18"/>
                <w:lang w:eastAsia="x-none"/>
              </w:rPr>
            </w:pPr>
            <w:r>
              <w:rPr>
                <w:rFonts w:ascii="Arial" w:hAnsi="Arial"/>
                <w:sz w:val="18"/>
                <w:lang w:eastAsia="x-none"/>
              </w:rPr>
              <w:t>Composite array radiation pattern</w:t>
            </w:r>
          </w:p>
        </w:tc>
        <w:tc>
          <w:tcPr>
            <w:tcW w:w="7796" w:type="dxa"/>
            <w:shd w:val="clear" w:color="auto" w:fill="auto"/>
          </w:tcPr>
          <w:p w14:paraId="112EE3CE" w14:textId="77777777" w:rsidR="00613003" w:rsidRPr="00700D49" w:rsidRDefault="00000000" w:rsidP="00405C1A">
            <w:pPr>
              <w:keepNext/>
              <w:keepLines/>
              <w:spacing w:after="0"/>
              <w:jc w:val="center"/>
              <w:rPr>
                <w:rFonts w:ascii="Arial" w:hAnsi="Arial"/>
                <w:iCs/>
                <w:sz w:val="18"/>
                <w:lang w:eastAsia="x-none"/>
              </w:rPr>
            </w:pPr>
            <m:oMathPara>
              <m:oMath>
                <m:sSub>
                  <m:sSubPr>
                    <m:ctrlPr>
                      <w:rPr>
                        <w:rFonts w:ascii="Cambria Math" w:hAnsi="Cambria Math"/>
                        <w:i/>
                        <w:iCs/>
                        <w:sz w:val="18"/>
                        <w:lang w:eastAsia="x-none"/>
                      </w:rPr>
                    </m:ctrlPr>
                  </m:sSubPr>
                  <m:e>
                    <m:r>
                      <w:rPr>
                        <w:rFonts w:ascii="Cambria Math" w:hAnsi="Cambria Math"/>
                        <w:sz w:val="18"/>
                        <w:lang w:eastAsia="x-none"/>
                      </w:rPr>
                      <m:t>A</m:t>
                    </m:r>
                  </m:e>
                  <m:sub>
                    <m:r>
                      <w:rPr>
                        <w:rFonts w:ascii="Cambria Math" w:hAnsi="Cambria Math"/>
                        <w:sz w:val="18"/>
                        <w:lang w:eastAsia="x-none"/>
                      </w:rPr>
                      <m:t>A</m:t>
                    </m:r>
                  </m:sub>
                </m:sSub>
                <m:d>
                  <m:dPr>
                    <m:ctrlPr>
                      <w:rPr>
                        <w:rFonts w:ascii="Cambria Math" w:hAnsi="Cambria Math"/>
                        <w:i/>
                        <w:iCs/>
                        <w:sz w:val="18"/>
                        <w:lang w:eastAsia="x-none"/>
                      </w:rPr>
                    </m:ctrlPr>
                  </m:dPr>
                  <m:e>
                    <m:r>
                      <w:rPr>
                        <w:rFonts w:ascii="Cambria Math" w:hAnsi="Cambria Math"/>
                        <w:sz w:val="18"/>
                        <w:lang w:eastAsia="x-none"/>
                      </w:rPr>
                      <m:t>θ,φ</m:t>
                    </m:r>
                  </m:e>
                </m:d>
                <m:r>
                  <w:rPr>
                    <w:rFonts w:ascii="Cambria Math" w:hAnsi="Cambria Math"/>
                    <w:sz w:val="18"/>
                    <w:lang w:eastAsia="x-none"/>
                  </w:rPr>
                  <m:t>=</m:t>
                </m:r>
                <m:sSub>
                  <m:sSubPr>
                    <m:ctrlPr>
                      <w:rPr>
                        <w:rFonts w:ascii="Cambria Math" w:hAnsi="Cambria Math"/>
                        <w:i/>
                        <w:iCs/>
                        <w:sz w:val="18"/>
                        <w:lang w:eastAsia="x-none"/>
                      </w:rPr>
                    </m:ctrlPr>
                  </m:sSubPr>
                  <m:e>
                    <m:r>
                      <w:rPr>
                        <w:rFonts w:ascii="Cambria Math" w:hAnsi="Cambria Math"/>
                        <w:sz w:val="18"/>
                        <w:lang w:eastAsia="x-none"/>
                      </w:rPr>
                      <m:t>A</m:t>
                    </m:r>
                  </m:e>
                  <m:sub>
                    <m:r>
                      <w:rPr>
                        <w:rFonts w:ascii="Cambria Math" w:hAnsi="Cambria Math"/>
                        <w:sz w:val="18"/>
                        <w:lang w:eastAsia="x-none"/>
                      </w:rPr>
                      <m:t>sub</m:t>
                    </m:r>
                  </m:sub>
                </m:sSub>
                <m:d>
                  <m:dPr>
                    <m:ctrlPr>
                      <w:rPr>
                        <w:rFonts w:ascii="Cambria Math" w:hAnsi="Cambria Math"/>
                        <w:i/>
                        <w:iCs/>
                        <w:sz w:val="18"/>
                        <w:lang w:eastAsia="x-none"/>
                      </w:rPr>
                    </m:ctrlPr>
                  </m:dPr>
                  <m:e>
                    <m:r>
                      <w:rPr>
                        <w:rFonts w:ascii="Cambria Math" w:hAnsi="Cambria Math"/>
                        <w:sz w:val="18"/>
                        <w:lang w:eastAsia="x-none"/>
                      </w:rPr>
                      <m:t>θ,φ</m:t>
                    </m:r>
                  </m:e>
                </m:d>
                <m:r>
                  <w:rPr>
                    <w:rFonts w:ascii="Cambria Math" w:hAnsi="Cambria Math"/>
                    <w:sz w:val="18"/>
                    <w:lang w:eastAsia="x-none"/>
                  </w:rPr>
                  <m:t>+10</m:t>
                </m:r>
                <m:sSub>
                  <m:sSubPr>
                    <m:ctrlPr>
                      <w:rPr>
                        <w:rFonts w:ascii="Cambria Math" w:hAnsi="Cambria Math"/>
                        <w:i/>
                        <w:iCs/>
                        <w:sz w:val="18"/>
                        <w:lang w:eastAsia="x-none"/>
                      </w:rPr>
                    </m:ctrlPr>
                  </m:sSubPr>
                  <m:e>
                    <m:r>
                      <m:rPr>
                        <m:sty m:val="p"/>
                      </m:rPr>
                      <w:rPr>
                        <w:rFonts w:ascii="Cambria Math" w:hAnsi="Cambria Math"/>
                        <w:sz w:val="18"/>
                        <w:lang w:eastAsia="x-none"/>
                      </w:rPr>
                      <m:t>log</m:t>
                    </m:r>
                  </m:e>
                  <m:sub>
                    <m:r>
                      <m:rPr>
                        <m:sty m:val="p"/>
                      </m:rPr>
                      <w:rPr>
                        <w:rFonts w:ascii="Cambria Math" w:hAnsi="Cambria Math"/>
                        <w:sz w:val="18"/>
                        <w:lang w:eastAsia="x-none"/>
                      </w:rPr>
                      <m:t>10</m:t>
                    </m:r>
                  </m:sub>
                </m:sSub>
                <m:d>
                  <m:dPr>
                    <m:ctrlPr>
                      <w:rPr>
                        <w:rFonts w:ascii="Cambria Math" w:hAnsi="Cambria Math"/>
                        <w:i/>
                        <w:iCs/>
                        <w:sz w:val="18"/>
                        <w:lang w:eastAsia="x-none"/>
                      </w:rPr>
                    </m:ctrlPr>
                  </m:dPr>
                  <m:e>
                    <m:r>
                      <w:rPr>
                        <w:rFonts w:ascii="Cambria Math" w:hAnsi="Cambria Math"/>
                        <w:sz w:val="18"/>
                        <w:lang w:eastAsia="x-none"/>
                      </w:rPr>
                      <m:t>1+ρ</m:t>
                    </m:r>
                    <m:d>
                      <m:dPr>
                        <m:ctrlPr>
                          <w:rPr>
                            <w:rFonts w:ascii="Cambria Math" w:hAnsi="Cambria Math"/>
                            <w:i/>
                            <w:iCs/>
                            <w:sz w:val="18"/>
                            <w:lang w:eastAsia="x-none"/>
                          </w:rPr>
                        </m:ctrlPr>
                      </m:dPr>
                      <m:e>
                        <m:sSup>
                          <m:sSupPr>
                            <m:ctrlPr>
                              <w:rPr>
                                <w:rFonts w:ascii="Cambria Math" w:hAnsi="Cambria Math"/>
                                <w:i/>
                                <w:iCs/>
                                <w:sz w:val="18"/>
                                <w:lang w:eastAsia="x-none"/>
                              </w:rPr>
                            </m:ctrlPr>
                          </m:sSupPr>
                          <m:e>
                            <m:d>
                              <m:dPr>
                                <m:begChr m:val="|"/>
                                <m:endChr m:val="|"/>
                                <m:ctrlPr>
                                  <w:rPr>
                                    <w:rFonts w:ascii="Cambria Math" w:hAnsi="Cambria Math"/>
                                    <w:i/>
                                    <w:iCs/>
                                    <w:sz w:val="18"/>
                                    <w:lang w:eastAsia="x-none"/>
                                  </w:rPr>
                                </m:ctrlPr>
                              </m:dPr>
                              <m:e>
                                <m:nary>
                                  <m:naryPr>
                                    <m:chr m:val="∑"/>
                                    <m:limLoc m:val="undOvr"/>
                                    <m:ctrlPr>
                                      <w:rPr>
                                        <w:rFonts w:ascii="Cambria Math" w:hAnsi="Cambria Math"/>
                                        <w:i/>
                                        <w:iCs/>
                                        <w:sz w:val="18"/>
                                        <w:lang w:eastAsia="x-none"/>
                                      </w:rPr>
                                    </m:ctrlPr>
                                  </m:naryPr>
                                  <m:sub>
                                    <m:r>
                                      <w:rPr>
                                        <w:rFonts w:ascii="Cambria Math" w:hAnsi="Cambria Math"/>
                                        <w:sz w:val="18"/>
                                        <w:lang w:eastAsia="x-none"/>
                                      </w:rPr>
                                      <m:t>m=1</m:t>
                                    </m:r>
                                  </m:sub>
                                  <m:sup>
                                    <m:r>
                                      <w:rPr>
                                        <w:rFonts w:ascii="Cambria Math" w:hAnsi="Cambria Math"/>
                                        <w:sz w:val="18"/>
                                        <w:lang w:eastAsia="x-none"/>
                                      </w:rPr>
                                      <m:t>M</m:t>
                                    </m:r>
                                  </m:sup>
                                  <m:e>
                                    <m:nary>
                                      <m:naryPr>
                                        <m:chr m:val="∑"/>
                                        <m:limLoc m:val="undOvr"/>
                                        <m:ctrlPr>
                                          <w:rPr>
                                            <w:rFonts w:ascii="Cambria Math" w:hAnsi="Cambria Math"/>
                                            <w:i/>
                                            <w:iCs/>
                                            <w:sz w:val="18"/>
                                            <w:lang w:eastAsia="x-none"/>
                                          </w:rPr>
                                        </m:ctrlPr>
                                      </m:naryPr>
                                      <m:sub>
                                        <m:r>
                                          <w:rPr>
                                            <w:rFonts w:ascii="Cambria Math" w:hAnsi="Cambria Math"/>
                                            <w:sz w:val="18"/>
                                            <w:lang w:eastAsia="x-none"/>
                                          </w:rPr>
                                          <m:t>n=1</m:t>
                                        </m:r>
                                      </m:sub>
                                      <m:sup>
                                        <m:r>
                                          <w:rPr>
                                            <w:rFonts w:ascii="Cambria Math" w:hAnsi="Cambria Math"/>
                                            <w:sz w:val="18"/>
                                            <w:lang w:eastAsia="x-none"/>
                                          </w:rPr>
                                          <m:t>N</m:t>
                                        </m:r>
                                      </m:sup>
                                      <m:e>
                                        <m:sSub>
                                          <m:sSubPr>
                                            <m:ctrlPr>
                                              <w:rPr>
                                                <w:rFonts w:ascii="Cambria Math" w:hAnsi="Cambria Math"/>
                                                <w:i/>
                                                <w:iCs/>
                                                <w:sz w:val="18"/>
                                                <w:lang w:eastAsia="x-none"/>
                                              </w:rPr>
                                            </m:ctrlPr>
                                          </m:sSubPr>
                                          <m:e>
                                            <m:r>
                                              <w:rPr>
                                                <w:rFonts w:ascii="Cambria Math" w:hAnsi="Cambria Math"/>
                                                <w:sz w:val="18"/>
                                                <w:lang w:eastAsia="x-none"/>
                                              </w:rPr>
                                              <m:t>w</m:t>
                                            </m:r>
                                          </m:e>
                                          <m:sub>
                                            <m:r>
                                              <w:rPr>
                                                <w:rFonts w:ascii="Cambria Math" w:hAnsi="Cambria Math"/>
                                                <w:sz w:val="18"/>
                                                <w:lang w:eastAsia="x-none"/>
                                              </w:rPr>
                                              <m:t>m,n</m:t>
                                            </m:r>
                                          </m:sub>
                                        </m:sSub>
                                        <m:sSub>
                                          <m:sSubPr>
                                            <m:ctrlPr>
                                              <w:rPr>
                                                <w:rFonts w:ascii="Cambria Math" w:hAnsi="Cambria Math"/>
                                                <w:i/>
                                                <w:iCs/>
                                                <w:sz w:val="18"/>
                                                <w:lang w:eastAsia="x-none"/>
                                              </w:rPr>
                                            </m:ctrlPr>
                                          </m:sSubPr>
                                          <m:e>
                                            <m:r>
                                              <w:rPr>
                                                <w:rFonts w:ascii="Cambria Math" w:hAnsi="Cambria Math"/>
                                                <w:sz w:val="18"/>
                                                <w:lang w:eastAsia="x-none"/>
                                              </w:rPr>
                                              <m:t>v</m:t>
                                            </m:r>
                                          </m:e>
                                          <m:sub>
                                            <m:r>
                                              <w:rPr>
                                                <w:rFonts w:ascii="Cambria Math" w:hAnsi="Cambria Math"/>
                                                <w:sz w:val="18"/>
                                                <w:lang w:eastAsia="x-none"/>
                                              </w:rPr>
                                              <m:t>m,n</m:t>
                                            </m:r>
                                          </m:sub>
                                        </m:sSub>
                                      </m:e>
                                    </m:nary>
                                  </m:e>
                                </m:nary>
                              </m:e>
                            </m:d>
                          </m:e>
                          <m:sup>
                            <m:r>
                              <w:rPr>
                                <w:rFonts w:ascii="Cambria Math" w:hAnsi="Cambria Math"/>
                                <w:sz w:val="18"/>
                                <w:lang w:eastAsia="x-none"/>
                              </w:rPr>
                              <m:t>2</m:t>
                            </m:r>
                          </m:sup>
                        </m:sSup>
                        <m:r>
                          <w:rPr>
                            <w:rFonts w:ascii="Cambria Math" w:hAnsi="Cambria Math"/>
                            <w:sz w:val="18"/>
                            <w:lang w:eastAsia="x-none"/>
                          </w:rPr>
                          <m:t>-1</m:t>
                        </m:r>
                      </m:e>
                    </m:d>
                  </m:e>
                </m:d>
              </m:oMath>
            </m:oMathPara>
          </w:p>
          <w:p w14:paraId="4EE61B4B" w14:textId="77777777" w:rsidR="00613003" w:rsidRDefault="00613003" w:rsidP="00405C1A">
            <w:pPr>
              <w:keepNext/>
              <w:keepLines/>
              <w:spacing w:after="0"/>
              <w:jc w:val="center"/>
              <w:rPr>
                <w:rFonts w:ascii="Arial" w:hAnsi="Arial"/>
                <w:iCs/>
                <w:sz w:val="18"/>
                <w:lang w:eastAsia="x-none"/>
              </w:rPr>
            </w:pPr>
            <w:r>
              <w:rPr>
                <w:rFonts w:ascii="Arial" w:hAnsi="Arial"/>
                <w:iCs/>
                <w:sz w:val="18"/>
                <w:lang w:eastAsia="x-none"/>
              </w:rPr>
              <w:t xml:space="preserve">, </w:t>
            </w:r>
            <w:proofErr w:type="gramStart"/>
            <w:r>
              <w:rPr>
                <w:rFonts w:ascii="Arial" w:hAnsi="Arial"/>
                <w:iCs/>
                <w:sz w:val="18"/>
                <w:lang w:eastAsia="x-none"/>
              </w:rPr>
              <w:t>where</w:t>
            </w:r>
            <w:proofErr w:type="gramEnd"/>
          </w:p>
          <w:p w14:paraId="6CB1F4B2" w14:textId="77777777" w:rsidR="00613003" w:rsidRPr="00BF4091" w:rsidRDefault="00000000" w:rsidP="00405C1A">
            <w:pPr>
              <w:keepNext/>
              <w:keepLines/>
              <w:spacing w:after="0"/>
              <w:jc w:val="center"/>
              <w:rPr>
                <w:rFonts w:ascii="Arial" w:hAnsi="Arial"/>
                <w:iCs/>
                <w:sz w:val="18"/>
                <w:lang w:eastAsia="x-none"/>
              </w:rPr>
            </w:pPr>
            <m:oMathPara>
              <m:oMath>
                <m:sSub>
                  <m:sSubPr>
                    <m:ctrlPr>
                      <w:rPr>
                        <w:rFonts w:ascii="Cambria Math" w:hAnsi="Cambria Math"/>
                        <w:i/>
                        <w:iCs/>
                        <w:sz w:val="18"/>
                        <w:lang w:eastAsia="x-none"/>
                      </w:rPr>
                    </m:ctrlPr>
                  </m:sSubPr>
                  <m:e>
                    <m:r>
                      <w:rPr>
                        <w:rFonts w:ascii="Cambria Math" w:hAnsi="Cambria Math"/>
                        <w:sz w:val="18"/>
                        <w:lang w:eastAsia="x-none"/>
                      </w:rPr>
                      <m:t>v</m:t>
                    </m:r>
                  </m:e>
                  <m:sub>
                    <m:r>
                      <w:rPr>
                        <w:rFonts w:ascii="Cambria Math" w:hAnsi="Cambria Math"/>
                        <w:sz w:val="18"/>
                        <w:lang w:eastAsia="x-none"/>
                      </w:rPr>
                      <m:t>m,n</m:t>
                    </m:r>
                  </m:sub>
                </m:sSub>
                <m:r>
                  <w:rPr>
                    <w:rFonts w:ascii="Cambria Math" w:hAnsi="Cambria Math"/>
                    <w:sz w:val="18"/>
                    <w:lang w:eastAsia="x-none"/>
                  </w:rPr>
                  <m:t>=</m:t>
                </m:r>
                <m:r>
                  <m:rPr>
                    <m:sty m:val="p"/>
                  </m:rPr>
                  <w:rPr>
                    <w:rFonts w:ascii="Cambria Math" w:hAnsi="Cambria Math"/>
                    <w:sz w:val="18"/>
                    <w:lang w:eastAsia="x-none"/>
                  </w:rPr>
                  <m:t>exp</m:t>
                </m:r>
                <m:d>
                  <m:dPr>
                    <m:ctrlPr>
                      <w:rPr>
                        <w:rFonts w:ascii="Cambria Math" w:hAnsi="Cambria Math"/>
                        <w:i/>
                        <w:iCs/>
                        <w:sz w:val="18"/>
                        <w:lang w:eastAsia="x-none"/>
                      </w:rPr>
                    </m:ctrlPr>
                  </m:dPr>
                  <m:e>
                    <m:r>
                      <w:rPr>
                        <w:rFonts w:ascii="Cambria Math" w:hAnsi="Cambria Math"/>
                        <w:sz w:val="18"/>
                        <w:lang w:eastAsia="x-none"/>
                      </w:rPr>
                      <m:t>j2π</m:t>
                    </m:r>
                    <m:d>
                      <m:dPr>
                        <m:ctrlPr>
                          <w:rPr>
                            <w:rFonts w:ascii="Cambria Math" w:hAnsi="Cambria Math"/>
                            <w:i/>
                            <w:iCs/>
                            <w:sz w:val="18"/>
                            <w:lang w:eastAsia="x-none"/>
                          </w:rPr>
                        </m:ctrlPr>
                      </m:dPr>
                      <m:e>
                        <m:d>
                          <m:dPr>
                            <m:ctrlPr>
                              <w:rPr>
                                <w:rFonts w:ascii="Cambria Math" w:hAnsi="Cambria Math"/>
                                <w:i/>
                                <w:iCs/>
                                <w:sz w:val="18"/>
                                <w:lang w:eastAsia="x-none"/>
                              </w:rPr>
                            </m:ctrlPr>
                          </m:dPr>
                          <m:e>
                            <m:r>
                              <w:rPr>
                                <w:rFonts w:ascii="Cambria Math" w:hAnsi="Cambria Math"/>
                                <w:sz w:val="18"/>
                                <w:lang w:eastAsia="x-none"/>
                              </w:rPr>
                              <m:t>m-1</m:t>
                            </m:r>
                          </m:e>
                        </m:d>
                        <m:f>
                          <m:fPr>
                            <m:ctrlPr>
                              <w:rPr>
                                <w:rFonts w:ascii="Cambria Math" w:hAnsi="Cambria Math"/>
                                <w:i/>
                                <w:iCs/>
                                <w:sz w:val="18"/>
                                <w:lang w:eastAsia="x-none"/>
                              </w:rPr>
                            </m:ctrlPr>
                          </m:fPr>
                          <m:num>
                            <m:sSub>
                              <m:sSubPr>
                                <m:ctrlPr>
                                  <w:rPr>
                                    <w:rFonts w:ascii="Cambria Math" w:hAnsi="Cambria Math"/>
                                    <w:i/>
                                    <w:iCs/>
                                    <w:sz w:val="18"/>
                                    <w:lang w:eastAsia="x-none"/>
                                  </w:rPr>
                                </m:ctrlPr>
                              </m:sSubPr>
                              <m:e>
                                <m:r>
                                  <w:rPr>
                                    <w:rFonts w:ascii="Cambria Math" w:hAnsi="Cambria Math"/>
                                    <w:sz w:val="18"/>
                                    <w:lang w:eastAsia="x-none"/>
                                  </w:rPr>
                                  <m:t>d</m:t>
                                </m:r>
                              </m:e>
                              <m:sub>
                                <m:r>
                                  <w:rPr>
                                    <w:rFonts w:ascii="Cambria Math" w:hAnsi="Cambria Math"/>
                                    <w:sz w:val="18"/>
                                    <w:lang w:eastAsia="x-none"/>
                                  </w:rPr>
                                  <m:t>v</m:t>
                                </m:r>
                              </m:sub>
                            </m:sSub>
                          </m:num>
                          <m:den>
                            <m:sSub>
                              <m:sSubPr>
                                <m:ctrlPr>
                                  <w:rPr>
                                    <w:rFonts w:ascii="Cambria Math" w:hAnsi="Cambria Math"/>
                                    <w:i/>
                                    <w:sz w:val="18"/>
                                    <w:lang w:eastAsia="x-none"/>
                                  </w:rPr>
                                </m:ctrlPr>
                              </m:sSubPr>
                              <m:e>
                                <m:r>
                                  <w:rPr>
                                    <w:rFonts w:ascii="Cambria Math" w:hAnsi="Cambria Math"/>
                                    <w:sz w:val="18"/>
                                    <w:lang w:eastAsia="x-none"/>
                                  </w:rPr>
                                  <m:t>λ</m:t>
                                </m:r>
                              </m:e>
                              <m:sub>
                                <m:r>
                                  <w:rPr>
                                    <w:rFonts w:ascii="Cambria Math" w:hAnsi="Cambria Math"/>
                                    <w:sz w:val="18"/>
                                    <w:lang w:eastAsia="x-none"/>
                                  </w:rPr>
                                  <m:t>d</m:t>
                                </m:r>
                              </m:sub>
                            </m:sSub>
                          </m:den>
                        </m:f>
                        <m:r>
                          <m:rPr>
                            <m:sty m:val="p"/>
                          </m:rPr>
                          <w:rPr>
                            <w:rFonts w:ascii="Cambria Math" w:hAnsi="Cambria Math"/>
                            <w:sz w:val="18"/>
                            <w:lang w:eastAsia="x-none"/>
                          </w:rPr>
                          <m:t>cos</m:t>
                        </m:r>
                        <m:d>
                          <m:dPr>
                            <m:ctrlPr>
                              <w:rPr>
                                <w:rFonts w:ascii="Cambria Math" w:hAnsi="Cambria Math"/>
                                <w:i/>
                                <w:iCs/>
                                <w:sz w:val="18"/>
                                <w:lang w:eastAsia="x-none"/>
                              </w:rPr>
                            </m:ctrlPr>
                          </m:dPr>
                          <m:e>
                            <m:r>
                              <w:rPr>
                                <w:rFonts w:ascii="Cambria Math" w:hAnsi="Cambria Math"/>
                                <w:sz w:val="18"/>
                                <w:lang w:eastAsia="x-none"/>
                              </w:rPr>
                              <m:t>θ</m:t>
                            </m:r>
                          </m:e>
                        </m:d>
                        <m:r>
                          <w:rPr>
                            <w:rFonts w:ascii="Cambria Math" w:hAnsi="Cambria Math"/>
                            <w:sz w:val="18"/>
                            <w:lang w:eastAsia="x-none"/>
                          </w:rPr>
                          <m:t>+</m:t>
                        </m:r>
                        <m:d>
                          <m:dPr>
                            <m:ctrlPr>
                              <w:rPr>
                                <w:rFonts w:ascii="Cambria Math" w:hAnsi="Cambria Math"/>
                                <w:i/>
                                <w:iCs/>
                                <w:sz w:val="18"/>
                                <w:lang w:eastAsia="x-none"/>
                              </w:rPr>
                            </m:ctrlPr>
                          </m:dPr>
                          <m:e>
                            <m:r>
                              <w:rPr>
                                <w:rFonts w:ascii="Cambria Math" w:hAnsi="Cambria Math"/>
                                <w:sz w:val="18"/>
                                <w:lang w:eastAsia="x-none"/>
                              </w:rPr>
                              <m:t>n-1</m:t>
                            </m:r>
                          </m:e>
                        </m:d>
                        <m:f>
                          <m:fPr>
                            <m:ctrlPr>
                              <w:rPr>
                                <w:rFonts w:ascii="Cambria Math" w:hAnsi="Cambria Math"/>
                                <w:i/>
                                <w:iCs/>
                                <w:sz w:val="18"/>
                                <w:lang w:eastAsia="x-none"/>
                              </w:rPr>
                            </m:ctrlPr>
                          </m:fPr>
                          <m:num>
                            <m:sSub>
                              <m:sSubPr>
                                <m:ctrlPr>
                                  <w:rPr>
                                    <w:rFonts w:ascii="Cambria Math" w:hAnsi="Cambria Math"/>
                                    <w:i/>
                                    <w:iCs/>
                                    <w:sz w:val="18"/>
                                    <w:lang w:eastAsia="x-none"/>
                                  </w:rPr>
                                </m:ctrlPr>
                              </m:sSubPr>
                              <m:e>
                                <m:r>
                                  <w:rPr>
                                    <w:rFonts w:ascii="Cambria Math" w:hAnsi="Cambria Math"/>
                                    <w:sz w:val="18"/>
                                    <w:lang w:eastAsia="x-none"/>
                                  </w:rPr>
                                  <m:t>d</m:t>
                                </m:r>
                              </m:e>
                              <m:sub>
                                <m:r>
                                  <w:rPr>
                                    <w:rFonts w:ascii="Cambria Math" w:hAnsi="Cambria Math"/>
                                    <w:sz w:val="18"/>
                                    <w:lang w:eastAsia="x-none"/>
                                  </w:rPr>
                                  <m:t>h</m:t>
                                </m:r>
                              </m:sub>
                            </m:sSub>
                          </m:num>
                          <m:den>
                            <m:sSub>
                              <m:sSubPr>
                                <m:ctrlPr>
                                  <w:rPr>
                                    <w:rFonts w:ascii="Cambria Math" w:hAnsi="Cambria Math"/>
                                    <w:i/>
                                    <w:sz w:val="18"/>
                                    <w:lang w:eastAsia="x-none"/>
                                  </w:rPr>
                                </m:ctrlPr>
                              </m:sSubPr>
                              <m:e>
                                <m:r>
                                  <w:rPr>
                                    <w:rFonts w:ascii="Cambria Math" w:hAnsi="Cambria Math"/>
                                    <w:sz w:val="18"/>
                                    <w:lang w:eastAsia="x-none"/>
                                  </w:rPr>
                                  <m:t>λ</m:t>
                                </m:r>
                              </m:e>
                              <m:sub>
                                <m:r>
                                  <w:rPr>
                                    <w:rFonts w:ascii="Cambria Math" w:hAnsi="Cambria Math"/>
                                    <w:sz w:val="18"/>
                                    <w:lang w:eastAsia="x-none"/>
                                  </w:rPr>
                                  <m:t>d</m:t>
                                </m:r>
                              </m:sub>
                            </m:sSub>
                          </m:den>
                        </m:f>
                        <m:r>
                          <m:rPr>
                            <m:sty m:val="p"/>
                          </m:rPr>
                          <w:rPr>
                            <w:rFonts w:ascii="Cambria Math" w:hAnsi="Cambria Math"/>
                            <w:sz w:val="18"/>
                            <w:lang w:eastAsia="x-none"/>
                          </w:rPr>
                          <m:t>sin</m:t>
                        </m:r>
                        <m:d>
                          <m:dPr>
                            <m:ctrlPr>
                              <w:rPr>
                                <w:rFonts w:ascii="Cambria Math" w:hAnsi="Cambria Math"/>
                                <w:i/>
                                <w:iCs/>
                                <w:sz w:val="18"/>
                                <w:lang w:eastAsia="x-none"/>
                              </w:rPr>
                            </m:ctrlPr>
                          </m:dPr>
                          <m:e>
                            <m:r>
                              <w:rPr>
                                <w:rFonts w:ascii="Cambria Math" w:hAnsi="Cambria Math"/>
                                <w:sz w:val="18"/>
                                <w:lang w:eastAsia="x-none"/>
                              </w:rPr>
                              <m:t>θ</m:t>
                            </m:r>
                          </m:e>
                        </m:d>
                        <m:r>
                          <m:rPr>
                            <m:sty m:val="p"/>
                          </m:rPr>
                          <w:rPr>
                            <w:rFonts w:ascii="Cambria Math" w:hAnsi="Cambria Math"/>
                            <w:sz w:val="18"/>
                            <w:lang w:eastAsia="x-none"/>
                          </w:rPr>
                          <m:t>sin</m:t>
                        </m:r>
                        <m:d>
                          <m:dPr>
                            <m:ctrlPr>
                              <w:rPr>
                                <w:rFonts w:ascii="Cambria Math" w:hAnsi="Cambria Math"/>
                                <w:i/>
                                <w:iCs/>
                                <w:sz w:val="18"/>
                                <w:lang w:eastAsia="x-none"/>
                              </w:rPr>
                            </m:ctrlPr>
                          </m:dPr>
                          <m:e>
                            <m:r>
                              <w:rPr>
                                <w:rFonts w:ascii="Cambria Math" w:hAnsi="Cambria Math"/>
                                <w:sz w:val="18"/>
                                <w:lang w:eastAsia="x-none"/>
                              </w:rPr>
                              <m:t>φ</m:t>
                            </m:r>
                          </m:e>
                        </m:d>
                      </m:e>
                    </m:d>
                  </m:e>
                </m:d>
              </m:oMath>
            </m:oMathPara>
          </w:p>
        </w:tc>
      </w:tr>
    </w:tbl>
    <w:p w14:paraId="3616497B" w14:textId="77777777" w:rsidR="00613003" w:rsidRPr="00362E9A" w:rsidRDefault="00613003" w:rsidP="00005CBD">
      <w:pPr>
        <w:rPr>
          <w:i/>
          <w:iCs/>
          <w:color w:val="2E74B5" w:themeColor="accent5" w:themeShade="BF"/>
        </w:rPr>
      </w:pPr>
    </w:p>
    <w:p w14:paraId="4D04605B" w14:textId="129D6098" w:rsidR="006B413D" w:rsidRPr="00235394" w:rsidRDefault="00005CBD" w:rsidP="00872F18">
      <w:pPr>
        <w:pStyle w:val="Heading1"/>
      </w:pPr>
      <w:r>
        <w:br w:type="page"/>
      </w:r>
      <w:bookmarkStart w:id="1497" w:name="_Toc167817297"/>
      <w:bookmarkStart w:id="1498" w:name="historyclause"/>
      <w:r w:rsidR="005B33D2" w:rsidRPr="004D3578">
        <w:lastRenderedPageBreak/>
        <w:t xml:space="preserve">Annex </w:t>
      </w:r>
      <w:r w:rsidR="005B33D2">
        <w:t>A</w:t>
      </w:r>
      <w:r w:rsidR="005B33D2" w:rsidRPr="004D3578">
        <w:t xml:space="preserve"> (informative):</w:t>
      </w:r>
      <w:r w:rsidR="005B33D2">
        <w:t xml:space="preserve"> </w:t>
      </w:r>
      <w:r w:rsidR="005B33D2" w:rsidRPr="004D3578">
        <w:t>Change history</w:t>
      </w:r>
      <w:bookmarkEnd w:id="1497"/>
      <w:bookmarkEnd w:id="149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425"/>
        <w:gridCol w:w="425"/>
        <w:gridCol w:w="425"/>
        <w:gridCol w:w="4962"/>
        <w:gridCol w:w="708"/>
      </w:tblGrid>
      <w:tr w:rsidR="006B413D" w:rsidRPr="005D48D8" w14:paraId="34C23E06" w14:textId="77777777" w:rsidTr="00A40C09">
        <w:trPr>
          <w:cantSplit/>
        </w:trPr>
        <w:tc>
          <w:tcPr>
            <w:tcW w:w="9639" w:type="dxa"/>
            <w:gridSpan w:val="8"/>
            <w:tcBorders>
              <w:bottom w:val="nil"/>
            </w:tcBorders>
            <w:shd w:val="solid" w:color="FFFFFF" w:fill="auto"/>
          </w:tcPr>
          <w:p w14:paraId="3BF157CE" w14:textId="77777777" w:rsidR="006B413D" w:rsidRPr="005D48D8" w:rsidRDefault="006B413D" w:rsidP="00A40C09">
            <w:pPr>
              <w:pStyle w:val="TAL"/>
              <w:jc w:val="center"/>
              <w:rPr>
                <w:b/>
                <w:sz w:val="16"/>
              </w:rPr>
            </w:pPr>
            <w:bookmarkStart w:id="1499" w:name="OLE_LINK82"/>
            <w:r w:rsidRPr="005D48D8">
              <w:rPr>
                <w:b/>
              </w:rPr>
              <w:t>Change history</w:t>
            </w:r>
          </w:p>
        </w:tc>
      </w:tr>
      <w:tr w:rsidR="006B413D" w:rsidRPr="005D48D8" w14:paraId="284FCCDA" w14:textId="77777777" w:rsidTr="00A40C09">
        <w:tc>
          <w:tcPr>
            <w:tcW w:w="800" w:type="dxa"/>
            <w:shd w:val="pct10" w:color="auto" w:fill="FFFFFF"/>
          </w:tcPr>
          <w:p w14:paraId="1AD22AE6" w14:textId="77777777" w:rsidR="006B413D" w:rsidRPr="005D48D8" w:rsidRDefault="006B413D" w:rsidP="00A40C09">
            <w:pPr>
              <w:pStyle w:val="TAL"/>
              <w:rPr>
                <w:b/>
                <w:sz w:val="16"/>
              </w:rPr>
            </w:pPr>
            <w:r w:rsidRPr="005D48D8">
              <w:rPr>
                <w:b/>
                <w:sz w:val="16"/>
              </w:rPr>
              <w:t>Date</w:t>
            </w:r>
          </w:p>
        </w:tc>
        <w:tc>
          <w:tcPr>
            <w:tcW w:w="862" w:type="dxa"/>
            <w:shd w:val="pct10" w:color="auto" w:fill="FFFFFF"/>
          </w:tcPr>
          <w:p w14:paraId="0BC46E4F" w14:textId="77777777" w:rsidR="006B413D" w:rsidRPr="005D48D8" w:rsidRDefault="006B413D" w:rsidP="00A40C09">
            <w:pPr>
              <w:pStyle w:val="TAL"/>
              <w:rPr>
                <w:b/>
                <w:sz w:val="16"/>
              </w:rPr>
            </w:pPr>
            <w:r w:rsidRPr="005D48D8">
              <w:rPr>
                <w:b/>
                <w:sz w:val="16"/>
              </w:rPr>
              <w:t>Meeting</w:t>
            </w:r>
          </w:p>
        </w:tc>
        <w:tc>
          <w:tcPr>
            <w:tcW w:w="1032" w:type="dxa"/>
            <w:shd w:val="pct10" w:color="auto" w:fill="FFFFFF"/>
          </w:tcPr>
          <w:p w14:paraId="09C87B62" w14:textId="77777777" w:rsidR="006B413D" w:rsidRPr="005D48D8" w:rsidRDefault="006B413D" w:rsidP="00A40C09">
            <w:pPr>
              <w:pStyle w:val="TAL"/>
              <w:rPr>
                <w:b/>
                <w:sz w:val="16"/>
              </w:rPr>
            </w:pPr>
            <w:proofErr w:type="spellStart"/>
            <w:r w:rsidRPr="005D48D8">
              <w:rPr>
                <w:b/>
                <w:sz w:val="16"/>
              </w:rPr>
              <w:t>TDoc</w:t>
            </w:r>
            <w:proofErr w:type="spellEnd"/>
          </w:p>
        </w:tc>
        <w:tc>
          <w:tcPr>
            <w:tcW w:w="425" w:type="dxa"/>
            <w:shd w:val="pct10" w:color="auto" w:fill="FFFFFF"/>
          </w:tcPr>
          <w:p w14:paraId="6B32184B" w14:textId="77777777" w:rsidR="006B413D" w:rsidRPr="005D48D8" w:rsidRDefault="006B413D" w:rsidP="00A40C09">
            <w:pPr>
              <w:pStyle w:val="TAL"/>
              <w:rPr>
                <w:b/>
                <w:sz w:val="16"/>
              </w:rPr>
            </w:pPr>
            <w:r w:rsidRPr="005D48D8">
              <w:rPr>
                <w:b/>
                <w:sz w:val="16"/>
              </w:rPr>
              <w:t>CR</w:t>
            </w:r>
          </w:p>
        </w:tc>
        <w:tc>
          <w:tcPr>
            <w:tcW w:w="425" w:type="dxa"/>
            <w:shd w:val="pct10" w:color="auto" w:fill="FFFFFF"/>
          </w:tcPr>
          <w:p w14:paraId="7BDAF033" w14:textId="77777777" w:rsidR="006B413D" w:rsidRPr="005D48D8" w:rsidRDefault="006B413D" w:rsidP="00A40C09">
            <w:pPr>
              <w:pStyle w:val="TAL"/>
              <w:rPr>
                <w:b/>
                <w:sz w:val="16"/>
              </w:rPr>
            </w:pPr>
            <w:r w:rsidRPr="005D48D8">
              <w:rPr>
                <w:b/>
                <w:sz w:val="16"/>
              </w:rPr>
              <w:t>Rev</w:t>
            </w:r>
          </w:p>
        </w:tc>
        <w:tc>
          <w:tcPr>
            <w:tcW w:w="425" w:type="dxa"/>
            <w:shd w:val="pct10" w:color="auto" w:fill="FFFFFF"/>
          </w:tcPr>
          <w:p w14:paraId="193DD794" w14:textId="77777777" w:rsidR="006B413D" w:rsidRPr="005D48D8" w:rsidRDefault="006B413D" w:rsidP="00A40C09">
            <w:pPr>
              <w:pStyle w:val="TAL"/>
              <w:rPr>
                <w:b/>
                <w:sz w:val="16"/>
              </w:rPr>
            </w:pPr>
            <w:r w:rsidRPr="005D48D8">
              <w:rPr>
                <w:b/>
                <w:sz w:val="16"/>
              </w:rPr>
              <w:t>Cat</w:t>
            </w:r>
          </w:p>
        </w:tc>
        <w:tc>
          <w:tcPr>
            <w:tcW w:w="4962" w:type="dxa"/>
            <w:shd w:val="pct10" w:color="auto" w:fill="FFFFFF"/>
          </w:tcPr>
          <w:p w14:paraId="748416C3" w14:textId="77777777" w:rsidR="006B413D" w:rsidRPr="005D48D8" w:rsidRDefault="006B413D" w:rsidP="00A40C09">
            <w:pPr>
              <w:pStyle w:val="TAL"/>
              <w:rPr>
                <w:b/>
                <w:sz w:val="16"/>
              </w:rPr>
            </w:pPr>
            <w:r w:rsidRPr="005D48D8">
              <w:rPr>
                <w:b/>
                <w:sz w:val="16"/>
              </w:rPr>
              <w:t>Subject/Comment</w:t>
            </w:r>
          </w:p>
        </w:tc>
        <w:tc>
          <w:tcPr>
            <w:tcW w:w="708" w:type="dxa"/>
            <w:shd w:val="pct10" w:color="auto" w:fill="FFFFFF"/>
          </w:tcPr>
          <w:p w14:paraId="0A6A3A6B" w14:textId="77777777" w:rsidR="006B413D" w:rsidRPr="005D48D8" w:rsidRDefault="006B413D" w:rsidP="00A40C09">
            <w:pPr>
              <w:pStyle w:val="TAL"/>
              <w:rPr>
                <w:b/>
                <w:sz w:val="16"/>
              </w:rPr>
            </w:pPr>
            <w:r w:rsidRPr="005D48D8">
              <w:rPr>
                <w:b/>
                <w:sz w:val="16"/>
              </w:rPr>
              <w:t>New version</w:t>
            </w:r>
          </w:p>
        </w:tc>
      </w:tr>
      <w:tr w:rsidR="006B413D" w:rsidRPr="005D48D8" w14:paraId="5C3865F5" w14:textId="77777777" w:rsidTr="00A40C09">
        <w:tc>
          <w:tcPr>
            <w:tcW w:w="800" w:type="dxa"/>
            <w:shd w:val="solid" w:color="FFFFFF" w:fill="auto"/>
          </w:tcPr>
          <w:p w14:paraId="18728098" w14:textId="2C199201" w:rsidR="006B413D" w:rsidRPr="005D48D8" w:rsidRDefault="00B75041" w:rsidP="00A40C09">
            <w:pPr>
              <w:pStyle w:val="TAC"/>
              <w:rPr>
                <w:sz w:val="16"/>
                <w:szCs w:val="16"/>
              </w:rPr>
            </w:pPr>
            <w:r>
              <w:rPr>
                <w:sz w:val="16"/>
                <w:szCs w:val="16"/>
              </w:rPr>
              <w:t>2024-</w:t>
            </w:r>
            <w:r w:rsidR="00563679">
              <w:rPr>
                <w:sz w:val="16"/>
                <w:szCs w:val="16"/>
              </w:rPr>
              <w:t>04</w:t>
            </w:r>
          </w:p>
        </w:tc>
        <w:tc>
          <w:tcPr>
            <w:tcW w:w="862" w:type="dxa"/>
            <w:shd w:val="solid" w:color="FFFFFF" w:fill="auto"/>
          </w:tcPr>
          <w:p w14:paraId="7BBBFFF0" w14:textId="70633FA3" w:rsidR="006B413D" w:rsidRPr="005D48D8" w:rsidRDefault="00563679" w:rsidP="00A40C09">
            <w:pPr>
              <w:pStyle w:val="TAC"/>
              <w:rPr>
                <w:sz w:val="16"/>
                <w:szCs w:val="16"/>
              </w:rPr>
            </w:pPr>
            <w:r>
              <w:rPr>
                <w:sz w:val="16"/>
                <w:szCs w:val="16"/>
              </w:rPr>
              <w:t>RAN4#110bis</w:t>
            </w:r>
          </w:p>
        </w:tc>
        <w:tc>
          <w:tcPr>
            <w:tcW w:w="1032" w:type="dxa"/>
            <w:shd w:val="solid" w:color="FFFFFF" w:fill="auto"/>
          </w:tcPr>
          <w:p w14:paraId="76568748" w14:textId="3CE3E6D0" w:rsidR="006B413D" w:rsidRPr="005D48D8" w:rsidRDefault="00563679" w:rsidP="00A40C09">
            <w:pPr>
              <w:pStyle w:val="TAC"/>
              <w:rPr>
                <w:sz w:val="16"/>
                <w:szCs w:val="16"/>
              </w:rPr>
            </w:pPr>
            <w:r>
              <w:rPr>
                <w:sz w:val="16"/>
                <w:szCs w:val="16"/>
              </w:rPr>
              <w:t>R4-240</w:t>
            </w:r>
            <w:r w:rsidR="003A00FB">
              <w:rPr>
                <w:sz w:val="16"/>
                <w:szCs w:val="16"/>
              </w:rPr>
              <w:t>6614</w:t>
            </w:r>
          </w:p>
        </w:tc>
        <w:tc>
          <w:tcPr>
            <w:tcW w:w="425" w:type="dxa"/>
            <w:shd w:val="solid" w:color="FFFFFF" w:fill="auto"/>
          </w:tcPr>
          <w:p w14:paraId="7090C0FA" w14:textId="77777777" w:rsidR="006B413D" w:rsidRPr="005D48D8" w:rsidRDefault="006B413D" w:rsidP="00A40C09">
            <w:pPr>
              <w:pStyle w:val="TAL"/>
              <w:rPr>
                <w:sz w:val="16"/>
                <w:szCs w:val="16"/>
              </w:rPr>
            </w:pPr>
          </w:p>
        </w:tc>
        <w:tc>
          <w:tcPr>
            <w:tcW w:w="425" w:type="dxa"/>
            <w:shd w:val="solid" w:color="FFFFFF" w:fill="auto"/>
          </w:tcPr>
          <w:p w14:paraId="7C481F58" w14:textId="77777777" w:rsidR="006B413D" w:rsidRPr="005D48D8" w:rsidRDefault="006B413D" w:rsidP="00A40C09">
            <w:pPr>
              <w:pStyle w:val="TAR"/>
              <w:rPr>
                <w:sz w:val="16"/>
                <w:szCs w:val="16"/>
              </w:rPr>
            </w:pPr>
          </w:p>
        </w:tc>
        <w:tc>
          <w:tcPr>
            <w:tcW w:w="425" w:type="dxa"/>
            <w:shd w:val="solid" w:color="FFFFFF" w:fill="auto"/>
          </w:tcPr>
          <w:p w14:paraId="75E75BCA" w14:textId="77777777" w:rsidR="006B413D" w:rsidRPr="005D48D8" w:rsidRDefault="006B413D" w:rsidP="00A40C09">
            <w:pPr>
              <w:pStyle w:val="TAC"/>
              <w:rPr>
                <w:sz w:val="16"/>
                <w:szCs w:val="16"/>
              </w:rPr>
            </w:pPr>
          </w:p>
        </w:tc>
        <w:tc>
          <w:tcPr>
            <w:tcW w:w="4962" w:type="dxa"/>
            <w:shd w:val="solid" w:color="FFFFFF" w:fill="auto"/>
          </w:tcPr>
          <w:p w14:paraId="47B95915" w14:textId="00B925E8" w:rsidR="006B413D" w:rsidRPr="005D48D8" w:rsidRDefault="00563679" w:rsidP="00A40C09">
            <w:pPr>
              <w:pStyle w:val="TAL"/>
              <w:rPr>
                <w:sz w:val="16"/>
                <w:szCs w:val="16"/>
              </w:rPr>
            </w:pPr>
            <w:r>
              <w:rPr>
                <w:sz w:val="16"/>
                <w:szCs w:val="16"/>
              </w:rPr>
              <w:t>TR skeleton</w:t>
            </w:r>
          </w:p>
        </w:tc>
        <w:tc>
          <w:tcPr>
            <w:tcW w:w="708" w:type="dxa"/>
            <w:shd w:val="solid" w:color="FFFFFF" w:fill="auto"/>
          </w:tcPr>
          <w:p w14:paraId="2C9B487B" w14:textId="6FCDDD09" w:rsidR="006B413D" w:rsidRPr="005D48D8" w:rsidRDefault="00563679" w:rsidP="00A40C09">
            <w:pPr>
              <w:pStyle w:val="TAC"/>
              <w:rPr>
                <w:sz w:val="16"/>
                <w:szCs w:val="16"/>
              </w:rPr>
            </w:pPr>
            <w:r>
              <w:rPr>
                <w:sz w:val="16"/>
                <w:szCs w:val="16"/>
              </w:rPr>
              <w:t>0.0.1</w:t>
            </w:r>
          </w:p>
        </w:tc>
      </w:tr>
      <w:tr w:rsidR="006B413D" w:rsidRPr="005D48D8" w14:paraId="718D7AFE" w14:textId="77777777" w:rsidTr="00A40C09">
        <w:tc>
          <w:tcPr>
            <w:tcW w:w="800" w:type="dxa"/>
            <w:shd w:val="solid" w:color="FFFFFF" w:fill="auto"/>
          </w:tcPr>
          <w:p w14:paraId="7AAC4895" w14:textId="3A679CE4" w:rsidR="006B413D" w:rsidRPr="005D48D8" w:rsidRDefault="00BF5FA5" w:rsidP="00A40C09">
            <w:pPr>
              <w:pStyle w:val="TAC"/>
              <w:rPr>
                <w:sz w:val="16"/>
                <w:szCs w:val="16"/>
              </w:rPr>
            </w:pPr>
            <w:r>
              <w:rPr>
                <w:sz w:val="16"/>
                <w:szCs w:val="16"/>
              </w:rPr>
              <w:t>2024-05</w:t>
            </w:r>
          </w:p>
        </w:tc>
        <w:tc>
          <w:tcPr>
            <w:tcW w:w="862" w:type="dxa"/>
            <w:shd w:val="solid" w:color="FFFFFF" w:fill="auto"/>
          </w:tcPr>
          <w:p w14:paraId="3E698180" w14:textId="4C08D546" w:rsidR="006B413D" w:rsidRPr="005D48D8" w:rsidRDefault="00BF5FA5" w:rsidP="00A40C09">
            <w:pPr>
              <w:pStyle w:val="TAC"/>
              <w:rPr>
                <w:sz w:val="16"/>
                <w:szCs w:val="16"/>
              </w:rPr>
            </w:pPr>
            <w:r>
              <w:rPr>
                <w:sz w:val="16"/>
                <w:szCs w:val="16"/>
              </w:rPr>
              <w:t>RAN4#111</w:t>
            </w:r>
          </w:p>
        </w:tc>
        <w:tc>
          <w:tcPr>
            <w:tcW w:w="1032" w:type="dxa"/>
            <w:shd w:val="solid" w:color="FFFFFF" w:fill="auto"/>
          </w:tcPr>
          <w:p w14:paraId="7099F1A0" w14:textId="7C0BF560" w:rsidR="006B413D" w:rsidRPr="005D48D8" w:rsidRDefault="006B3FB0" w:rsidP="00A40C09">
            <w:pPr>
              <w:pStyle w:val="TAC"/>
              <w:rPr>
                <w:sz w:val="16"/>
                <w:szCs w:val="16"/>
              </w:rPr>
            </w:pPr>
            <w:r>
              <w:rPr>
                <w:sz w:val="16"/>
                <w:szCs w:val="16"/>
              </w:rPr>
              <w:t>R4-24084</w:t>
            </w:r>
            <w:r w:rsidR="00AD65EC">
              <w:rPr>
                <w:sz w:val="16"/>
                <w:szCs w:val="16"/>
              </w:rPr>
              <w:t>94</w:t>
            </w:r>
          </w:p>
        </w:tc>
        <w:tc>
          <w:tcPr>
            <w:tcW w:w="425" w:type="dxa"/>
            <w:shd w:val="solid" w:color="FFFFFF" w:fill="auto"/>
          </w:tcPr>
          <w:p w14:paraId="5CD77711" w14:textId="77777777" w:rsidR="006B413D" w:rsidRPr="005D48D8" w:rsidRDefault="006B413D" w:rsidP="00A40C09">
            <w:pPr>
              <w:pStyle w:val="TAL"/>
              <w:rPr>
                <w:sz w:val="16"/>
                <w:szCs w:val="16"/>
              </w:rPr>
            </w:pPr>
          </w:p>
        </w:tc>
        <w:tc>
          <w:tcPr>
            <w:tcW w:w="425" w:type="dxa"/>
            <w:shd w:val="solid" w:color="FFFFFF" w:fill="auto"/>
          </w:tcPr>
          <w:p w14:paraId="50FFAF66" w14:textId="77777777" w:rsidR="006B413D" w:rsidRPr="005D48D8" w:rsidRDefault="006B413D" w:rsidP="00A40C09">
            <w:pPr>
              <w:pStyle w:val="TAR"/>
              <w:rPr>
                <w:sz w:val="16"/>
                <w:szCs w:val="16"/>
              </w:rPr>
            </w:pPr>
          </w:p>
        </w:tc>
        <w:tc>
          <w:tcPr>
            <w:tcW w:w="425" w:type="dxa"/>
            <w:shd w:val="solid" w:color="FFFFFF" w:fill="auto"/>
          </w:tcPr>
          <w:p w14:paraId="7BF8CF4B" w14:textId="77777777" w:rsidR="006B413D" w:rsidRPr="005D48D8" w:rsidRDefault="006B413D" w:rsidP="00A40C09">
            <w:pPr>
              <w:pStyle w:val="TAC"/>
              <w:rPr>
                <w:sz w:val="16"/>
                <w:szCs w:val="16"/>
              </w:rPr>
            </w:pPr>
          </w:p>
        </w:tc>
        <w:tc>
          <w:tcPr>
            <w:tcW w:w="4962" w:type="dxa"/>
            <w:shd w:val="solid" w:color="FFFFFF" w:fill="auto"/>
          </w:tcPr>
          <w:p w14:paraId="15F3C5AF" w14:textId="66605DE0" w:rsidR="006B413D" w:rsidRPr="00397CEA" w:rsidRDefault="00BF5FA5" w:rsidP="00A40C09">
            <w:pPr>
              <w:pStyle w:val="TAL"/>
              <w:rPr>
                <w:sz w:val="16"/>
                <w:szCs w:val="16"/>
              </w:rPr>
            </w:pPr>
            <w:r>
              <w:rPr>
                <w:sz w:val="16"/>
                <w:szCs w:val="16"/>
              </w:rPr>
              <w:t>Table of contents corrected</w:t>
            </w:r>
          </w:p>
        </w:tc>
        <w:tc>
          <w:tcPr>
            <w:tcW w:w="708" w:type="dxa"/>
            <w:shd w:val="solid" w:color="FFFFFF" w:fill="auto"/>
          </w:tcPr>
          <w:p w14:paraId="43F38DA3" w14:textId="2896C227" w:rsidR="006B413D" w:rsidRPr="005D48D8" w:rsidRDefault="00BF5FA5" w:rsidP="00A40C09">
            <w:pPr>
              <w:pStyle w:val="TAC"/>
              <w:rPr>
                <w:sz w:val="16"/>
                <w:szCs w:val="16"/>
              </w:rPr>
            </w:pPr>
            <w:r>
              <w:rPr>
                <w:sz w:val="16"/>
                <w:szCs w:val="16"/>
              </w:rPr>
              <w:t>0.0.2</w:t>
            </w:r>
          </w:p>
        </w:tc>
      </w:tr>
      <w:tr w:rsidR="006B413D" w:rsidRPr="005D48D8" w14:paraId="5A39C21C" w14:textId="77777777" w:rsidTr="00A40C09">
        <w:tc>
          <w:tcPr>
            <w:tcW w:w="800" w:type="dxa"/>
            <w:shd w:val="solid" w:color="FFFFFF" w:fill="auto"/>
          </w:tcPr>
          <w:p w14:paraId="5BB46373" w14:textId="6A96DEAA" w:rsidR="006B413D" w:rsidRPr="00872F18" w:rsidRDefault="005D284D" w:rsidP="00A40C09">
            <w:pPr>
              <w:pStyle w:val="TAC"/>
              <w:rPr>
                <w:sz w:val="16"/>
                <w:szCs w:val="16"/>
                <w:lang w:val="en-IN"/>
              </w:rPr>
            </w:pPr>
            <w:r>
              <w:rPr>
                <w:sz w:val="16"/>
                <w:szCs w:val="16"/>
                <w:lang w:val="en-IN"/>
              </w:rPr>
              <w:t>2024-05</w:t>
            </w:r>
          </w:p>
        </w:tc>
        <w:tc>
          <w:tcPr>
            <w:tcW w:w="862" w:type="dxa"/>
            <w:shd w:val="solid" w:color="FFFFFF" w:fill="auto"/>
          </w:tcPr>
          <w:p w14:paraId="32581250" w14:textId="7E34C7A1" w:rsidR="006B413D" w:rsidRDefault="005D284D" w:rsidP="00A40C09">
            <w:pPr>
              <w:pStyle w:val="TAC"/>
              <w:rPr>
                <w:sz w:val="16"/>
                <w:szCs w:val="16"/>
              </w:rPr>
            </w:pPr>
            <w:r>
              <w:rPr>
                <w:sz w:val="16"/>
                <w:szCs w:val="16"/>
              </w:rPr>
              <w:t>RAN4#111</w:t>
            </w:r>
          </w:p>
        </w:tc>
        <w:tc>
          <w:tcPr>
            <w:tcW w:w="1032" w:type="dxa"/>
            <w:shd w:val="solid" w:color="FFFFFF" w:fill="auto"/>
          </w:tcPr>
          <w:p w14:paraId="77C3513D" w14:textId="5DAC06DC" w:rsidR="006B413D" w:rsidRDefault="005D284D" w:rsidP="00A40C09">
            <w:pPr>
              <w:pStyle w:val="TAC"/>
              <w:rPr>
                <w:sz w:val="16"/>
                <w:szCs w:val="16"/>
              </w:rPr>
            </w:pPr>
            <w:r>
              <w:rPr>
                <w:sz w:val="16"/>
                <w:szCs w:val="16"/>
              </w:rPr>
              <w:t>R4-</w:t>
            </w:r>
            <w:r w:rsidR="00A41381">
              <w:rPr>
                <w:sz w:val="16"/>
                <w:szCs w:val="16"/>
              </w:rPr>
              <w:t>2410763</w:t>
            </w:r>
          </w:p>
        </w:tc>
        <w:tc>
          <w:tcPr>
            <w:tcW w:w="425" w:type="dxa"/>
            <w:shd w:val="solid" w:color="FFFFFF" w:fill="auto"/>
          </w:tcPr>
          <w:p w14:paraId="1B108A9F" w14:textId="77777777" w:rsidR="006B413D" w:rsidRPr="005D48D8" w:rsidRDefault="006B413D" w:rsidP="00A40C09">
            <w:pPr>
              <w:pStyle w:val="TAL"/>
              <w:rPr>
                <w:sz w:val="16"/>
                <w:szCs w:val="16"/>
              </w:rPr>
            </w:pPr>
          </w:p>
        </w:tc>
        <w:tc>
          <w:tcPr>
            <w:tcW w:w="425" w:type="dxa"/>
            <w:shd w:val="solid" w:color="FFFFFF" w:fill="auto"/>
          </w:tcPr>
          <w:p w14:paraId="64A2BA2B" w14:textId="77777777" w:rsidR="006B413D" w:rsidRPr="005D48D8" w:rsidRDefault="006B413D" w:rsidP="00A40C09">
            <w:pPr>
              <w:pStyle w:val="TAR"/>
              <w:rPr>
                <w:sz w:val="16"/>
                <w:szCs w:val="16"/>
              </w:rPr>
            </w:pPr>
          </w:p>
        </w:tc>
        <w:tc>
          <w:tcPr>
            <w:tcW w:w="425" w:type="dxa"/>
            <w:shd w:val="solid" w:color="FFFFFF" w:fill="auto"/>
          </w:tcPr>
          <w:p w14:paraId="51CCFD9B" w14:textId="77777777" w:rsidR="006B413D" w:rsidRPr="005D48D8" w:rsidRDefault="006B413D" w:rsidP="00A40C09">
            <w:pPr>
              <w:pStyle w:val="TAC"/>
              <w:rPr>
                <w:sz w:val="16"/>
                <w:szCs w:val="16"/>
              </w:rPr>
            </w:pPr>
          </w:p>
        </w:tc>
        <w:tc>
          <w:tcPr>
            <w:tcW w:w="4962" w:type="dxa"/>
            <w:shd w:val="solid" w:color="FFFFFF" w:fill="auto"/>
          </w:tcPr>
          <w:p w14:paraId="09BFD4FB" w14:textId="43DCA653" w:rsidR="007325DC" w:rsidRDefault="007325DC" w:rsidP="007325DC">
            <w:pPr>
              <w:keepNext/>
              <w:keepLines/>
              <w:spacing w:after="0"/>
              <w:rPr>
                <w:rFonts w:ascii="Arial" w:eastAsia="SimSun" w:hAnsi="Arial"/>
                <w:snapToGrid w:val="0"/>
                <w:sz w:val="18"/>
                <w:lang w:val="en-AU"/>
              </w:rPr>
            </w:pPr>
            <w:r>
              <w:rPr>
                <w:rFonts w:ascii="Arial" w:eastAsia="SimSun" w:hAnsi="Arial"/>
                <w:snapToGrid w:val="0"/>
                <w:sz w:val="18"/>
                <w:lang w:val="en-AU"/>
              </w:rPr>
              <w:t>R4-</w:t>
            </w:r>
            <w:r w:rsidR="00042756">
              <w:rPr>
                <w:rFonts w:ascii="Arial" w:eastAsia="SimSun" w:hAnsi="Arial"/>
                <w:snapToGrid w:val="0"/>
                <w:sz w:val="18"/>
                <w:lang w:val="en-AU"/>
              </w:rPr>
              <w:t>2410722</w:t>
            </w:r>
            <w:r>
              <w:rPr>
                <w:rFonts w:ascii="Arial" w:eastAsia="SimSun" w:hAnsi="Arial"/>
                <w:snapToGrid w:val="0"/>
                <w:sz w:val="18"/>
                <w:lang w:val="en-AU"/>
              </w:rPr>
              <w:t xml:space="preserve"> TP for TR 3</w:t>
            </w:r>
            <w:r w:rsidR="00042756">
              <w:rPr>
                <w:rFonts w:ascii="Arial" w:eastAsia="SimSun" w:hAnsi="Arial"/>
                <w:snapToGrid w:val="0"/>
                <w:sz w:val="18"/>
                <w:lang w:val="en-AU"/>
              </w:rPr>
              <w:t>8.922: Addition of technical background for 4400 to 4800</w:t>
            </w:r>
            <w:r w:rsidR="002F4841">
              <w:rPr>
                <w:rFonts w:ascii="Arial" w:eastAsia="SimSun" w:hAnsi="Arial"/>
                <w:snapToGrid w:val="0"/>
                <w:sz w:val="18"/>
                <w:lang w:val="en-AU"/>
              </w:rPr>
              <w:t xml:space="preserve"> MHz in clause 4</w:t>
            </w:r>
          </w:p>
          <w:p w14:paraId="4DE3409D" w14:textId="0D71069A" w:rsidR="00DA24B6" w:rsidRDefault="00DA24B6" w:rsidP="007325DC">
            <w:pPr>
              <w:keepNext/>
              <w:keepLines/>
              <w:spacing w:after="0"/>
              <w:rPr>
                <w:rFonts w:ascii="Arial" w:eastAsia="SimSun" w:hAnsi="Arial"/>
                <w:snapToGrid w:val="0"/>
                <w:sz w:val="18"/>
                <w:lang w:val="en-AU"/>
              </w:rPr>
            </w:pPr>
            <w:r>
              <w:rPr>
                <w:rFonts w:ascii="Arial" w:eastAsia="SimSun" w:hAnsi="Arial"/>
                <w:snapToGrid w:val="0"/>
                <w:sz w:val="18"/>
                <w:lang w:val="en-AU"/>
              </w:rPr>
              <w:t>R4-2410592 TP to TR 38.922: System level simulation methodology and assumptions</w:t>
            </w:r>
            <w:r w:rsidR="00441D8A">
              <w:rPr>
                <w:rFonts w:ascii="Arial" w:eastAsia="SimSun" w:hAnsi="Arial"/>
                <w:snapToGrid w:val="0"/>
                <w:sz w:val="18"/>
                <w:lang w:val="en-AU"/>
              </w:rPr>
              <w:t xml:space="preserve"> for co-existence study for 14800 – 15350 MHz frequency range</w:t>
            </w:r>
          </w:p>
          <w:p w14:paraId="1C539A23" w14:textId="66CE412F" w:rsidR="00441D8A" w:rsidRDefault="00441D8A" w:rsidP="007325DC">
            <w:pPr>
              <w:keepNext/>
              <w:keepLines/>
              <w:spacing w:after="0"/>
              <w:rPr>
                <w:rFonts w:ascii="Arial" w:eastAsia="SimSun" w:hAnsi="Arial"/>
                <w:snapToGrid w:val="0"/>
                <w:sz w:val="18"/>
                <w:lang w:val="en-AU"/>
              </w:rPr>
            </w:pPr>
            <w:r>
              <w:rPr>
                <w:rFonts w:ascii="Arial" w:eastAsia="SimSun" w:hAnsi="Arial"/>
                <w:snapToGrid w:val="0"/>
                <w:sz w:val="18"/>
                <w:lang w:val="en-AU"/>
              </w:rPr>
              <w:t>R4-240</w:t>
            </w:r>
            <w:r w:rsidR="00D46D63">
              <w:rPr>
                <w:rFonts w:ascii="Arial" w:eastAsia="SimSun" w:hAnsi="Arial"/>
                <w:snapToGrid w:val="0"/>
                <w:sz w:val="18"/>
                <w:lang w:val="en-AU"/>
              </w:rPr>
              <w:t xml:space="preserve">8083 TP to TR 38.922: Addition of array antenna model description </w:t>
            </w:r>
            <w:r w:rsidR="00630015">
              <w:rPr>
                <w:rFonts w:ascii="Arial" w:eastAsia="SimSun" w:hAnsi="Arial"/>
                <w:snapToGrid w:val="0"/>
                <w:sz w:val="18"/>
                <w:lang w:val="en-AU"/>
              </w:rPr>
              <w:t>in clause 7</w:t>
            </w:r>
          </w:p>
          <w:p w14:paraId="135625E5" w14:textId="27D31294" w:rsidR="006B413D" w:rsidRPr="00872F18" w:rsidRDefault="006B413D" w:rsidP="00A40C09">
            <w:pPr>
              <w:pStyle w:val="TAL"/>
              <w:rPr>
                <w:sz w:val="16"/>
                <w:szCs w:val="16"/>
                <w:lang w:val="en-AU"/>
              </w:rPr>
            </w:pPr>
          </w:p>
        </w:tc>
        <w:tc>
          <w:tcPr>
            <w:tcW w:w="708" w:type="dxa"/>
            <w:shd w:val="solid" w:color="FFFFFF" w:fill="auto"/>
          </w:tcPr>
          <w:p w14:paraId="6AF87F55" w14:textId="59DEB742" w:rsidR="006B413D" w:rsidRDefault="00A41381" w:rsidP="00A40C09">
            <w:pPr>
              <w:pStyle w:val="TAC"/>
              <w:rPr>
                <w:sz w:val="16"/>
                <w:szCs w:val="16"/>
              </w:rPr>
            </w:pPr>
            <w:r>
              <w:rPr>
                <w:sz w:val="16"/>
                <w:szCs w:val="16"/>
              </w:rPr>
              <w:t>0.1.0</w:t>
            </w:r>
          </w:p>
        </w:tc>
      </w:tr>
      <w:tr w:rsidR="00560AEE" w:rsidRPr="005D48D8" w14:paraId="070ADDF7" w14:textId="77777777" w:rsidTr="00A40C09">
        <w:trPr>
          <w:ins w:id="1500" w:author="Shubham Bhargava" w:date="2024-08-26T09:12:00Z"/>
        </w:trPr>
        <w:tc>
          <w:tcPr>
            <w:tcW w:w="800" w:type="dxa"/>
            <w:shd w:val="solid" w:color="FFFFFF" w:fill="auto"/>
          </w:tcPr>
          <w:p w14:paraId="09816DEE" w14:textId="0A3018D9" w:rsidR="00560AEE" w:rsidRDefault="00560AEE" w:rsidP="00560AEE">
            <w:pPr>
              <w:pStyle w:val="TAC"/>
              <w:rPr>
                <w:ins w:id="1501" w:author="Shubham Bhargava" w:date="2024-08-26T09:12:00Z"/>
                <w:sz w:val="16"/>
                <w:szCs w:val="16"/>
                <w:lang w:val="en-IN"/>
              </w:rPr>
            </w:pPr>
            <w:ins w:id="1502" w:author="Shubham Bhargava" w:date="2024-08-26T09:12:00Z">
              <w:r>
                <w:rPr>
                  <w:sz w:val="16"/>
                  <w:szCs w:val="16"/>
                  <w:lang w:val="en-IN"/>
                </w:rPr>
                <w:t>2024-08</w:t>
              </w:r>
            </w:ins>
          </w:p>
        </w:tc>
        <w:tc>
          <w:tcPr>
            <w:tcW w:w="862" w:type="dxa"/>
            <w:shd w:val="solid" w:color="FFFFFF" w:fill="auto"/>
          </w:tcPr>
          <w:p w14:paraId="4563010D" w14:textId="3B1383AF" w:rsidR="00560AEE" w:rsidRDefault="00560AEE" w:rsidP="00560AEE">
            <w:pPr>
              <w:pStyle w:val="TAC"/>
              <w:rPr>
                <w:ins w:id="1503" w:author="Shubham Bhargava" w:date="2024-08-26T09:12:00Z"/>
                <w:sz w:val="16"/>
                <w:szCs w:val="16"/>
              </w:rPr>
            </w:pPr>
            <w:ins w:id="1504" w:author="Shubham Bhargava" w:date="2024-08-26T09:13:00Z">
              <w:r>
                <w:rPr>
                  <w:sz w:val="16"/>
                  <w:szCs w:val="16"/>
                </w:rPr>
                <w:t>RAN4#112</w:t>
              </w:r>
            </w:ins>
          </w:p>
        </w:tc>
        <w:tc>
          <w:tcPr>
            <w:tcW w:w="1032" w:type="dxa"/>
            <w:shd w:val="solid" w:color="FFFFFF" w:fill="auto"/>
          </w:tcPr>
          <w:p w14:paraId="022C3568" w14:textId="072F57ED" w:rsidR="00560AEE" w:rsidRDefault="008D529D" w:rsidP="00560AEE">
            <w:pPr>
              <w:pStyle w:val="TAC"/>
              <w:rPr>
                <w:ins w:id="1505" w:author="Shubham Bhargava" w:date="2024-08-26T09:12:00Z"/>
                <w:sz w:val="16"/>
                <w:szCs w:val="16"/>
              </w:rPr>
            </w:pPr>
            <w:ins w:id="1506" w:author="Shubham Bhargava" w:date="2024-08-26T13:20:00Z">
              <w:r>
                <w:rPr>
                  <w:sz w:val="16"/>
                  <w:szCs w:val="16"/>
                </w:rPr>
                <w:t>R4-2412608</w:t>
              </w:r>
            </w:ins>
          </w:p>
        </w:tc>
        <w:tc>
          <w:tcPr>
            <w:tcW w:w="425" w:type="dxa"/>
            <w:shd w:val="solid" w:color="FFFFFF" w:fill="auto"/>
          </w:tcPr>
          <w:p w14:paraId="7509768C" w14:textId="77777777" w:rsidR="00560AEE" w:rsidRPr="005D48D8" w:rsidRDefault="00560AEE" w:rsidP="00560AEE">
            <w:pPr>
              <w:pStyle w:val="TAL"/>
              <w:rPr>
                <w:ins w:id="1507" w:author="Shubham Bhargava" w:date="2024-08-26T09:12:00Z"/>
                <w:sz w:val="16"/>
                <w:szCs w:val="16"/>
              </w:rPr>
            </w:pPr>
          </w:p>
        </w:tc>
        <w:tc>
          <w:tcPr>
            <w:tcW w:w="425" w:type="dxa"/>
            <w:shd w:val="solid" w:color="FFFFFF" w:fill="auto"/>
          </w:tcPr>
          <w:p w14:paraId="0715D9AB" w14:textId="77777777" w:rsidR="00560AEE" w:rsidRPr="005D48D8" w:rsidRDefault="00560AEE" w:rsidP="00560AEE">
            <w:pPr>
              <w:pStyle w:val="TAR"/>
              <w:rPr>
                <w:ins w:id="1508" w:author="Shubham Bhargava" w:date="2024-08-26T09:12:00Z"/>
                <w:sz w:val="16"/>
                <w:szCs w:val="16"/>
              </w:rPr>
            </w:pPr>
          </w:p>
        </w:tc>
        <w:tc>
          <w:tcPr>
            <w:tcW w:w="425" w:type="dxa"/>
            <w:shd w:val="solid" w:color="FFFFFF" w:fill="auto"/>
          </w:tcPr>
          <w:p w14:paraId="6C4C2273" w14:textId="77777777" w:rsidR="00560AEE" w:rsidRPr="005D48D8" w:rsidRDefault="00560AEE" w:rsidP="00560AEE">
            <w:pPr>
              <w:pStyle w:val="TAC"/>
              <w:rPr>
                <w:ins w:id="1509" w:author="Shubham Bhargava" w:date="2024-08-26T09:12:00Z"/>
                <w:sz w:val="16"/>
                <w:szCs w:val="16"/>
              </w:rPr>
            </w:pPr>
          </w:p>
        </w:tc>
        <w:tc>
          <w:tcPr>
            <w:tcW w:w="4962" w:type="dxa"/>
            <w:shd w:val="solid" w:color="FFFFFF" w:fill="auto"/>
          </w:tcPr>
          <w:p w14:paraId="203AA06A" w14:textId="77777777" w:rsidR="00560AEE" w:rsidRDefault="00560AEE" w:rsidP="00560AEE">
            <w:pPr>
              <w:keepNext/>
              <w:keepLines/>
              <w:spacing w:after="0"/>
              <w:rPr>
                <w:ins w:id="1510" w:author="Shubham Bhargava" w:date="2024-08-26T12:41:00Z"/>
                <w:rFonts w:ascii="Arial" w:eastAsia="SimSun" w:hAnsi="Arial"/>
                <w:snapToGrid w:val="0"/>
                <w:sz w:val="18"/>
                <w:lang w:val="en-AU"/>
              </w:rPr>
            </w:pPr>
            <w:ins w:id="1511" w:author="Shubham Bhargava" w:date="2024-08-26T09:13:00Z">
              <w:r>
                <w:rPr>
                  <w:rFonts w:ascii="Arial" w:eastAsia="SimSun" w:hAnsi="Arial"/>
                  <w:snapToGrid w:val="0"/>
                  <w:sz w:val="18"/>
                  <w:lang w:val="en-AU"/>
                </w:rPr>
                <w:t>R4-</w:t>
              </w:r>
            </w:ins>
            <w:ins w:id="1512" w:author="Shubham Bhargava" w:date="2024-08-26T09:14:00Z">
              <w:r>
                <w:rPr>
                  <w:rFonts w:ascii="Arial" w:eastAsia="SimSun" w:hAnsi="Arial"/>
                  <w:snapToGrid w:val="0"/>
                  <w:sz w:val="18"/>
                  <w:lang w:val="en-AU"/>
                </w:rPr>
                <w:t>2412587</w:t>
              </w:r>
            </w:ins>
            <w:ins w:id="1513" w:author="Shubham Bhargava" w:date="2024-08-26T09:13:00Z">
              <w:r>
                <w:rPr>
                  <w:rFonts w:ascii="Arial" w:eastAsia="SimSun" w:hAnsi="Arial"/>
                  <w:snapToGrid w:val="0"/>
                  <w:sz w:val="18"/>
                  <w:lang w:val="en-AU"/>
                </w:rPr>
                <w:t xml:space="preserve"> </w:t>
              </w:r>
            </w:ins>
            <w:ins w:id="1514" w:author="Shubham Bhargava" w:date="2024-08-26T09:14:00Z">
              <w:r>
                <w:rPr>
                  <w:rFonts w:ascii="Arial" w:eastAsia="SimSun" w:hAnsi="Arial"/>
                  <w:snapToGrid w:val="0"/>
                  <w:sz w:val="18"/>
                  <w:lang w:val="en-AU"/>
                </w:rPr>
                <w:t>TP to TR 38.922: Corrections and clarifications on IMT parameters for 4400 to 4800 MHz frequency range</w:t>
              </w:r>
            </w:ins>
          </w:p>
          <w:p w14:paraId="244A1747" w14:textId="77777777" w:rsidR="00710E8A" w:rsidRDefault="00710E8A" w:rsidP="00560AEE">
            <w:pPr>
              <w:keepNext/>
              <w:keepLines/>
              <w:spacing w:after="0"/>
              <w:rPr>
                <w:ins w:id="1515" w:author="Shubham Bhargava" w:date="2024-08-26T12:42:00Z"/>
                <w:rFonts w:ascii="Arial" w:eastAsia="SimSun" w:hAnsi="Arial"/>
                <w:snapToGrid w:val="0"/>
                <w:sz w:val="18"/>
                <w:lang w:val="en-IN"/>
              </w:rPr>
            </w:pPr>
            <w:ins w:id="1516" w:author="Shubham Bhargava" w:date="2024-08-26T12:41:00Z">
              <w:r>
                <w:rPr>
                  <w:rFonts w:ascii="Arial" w:eastAsia="SimSun" w:hAnsi="Arial"/>
                  <w:snapToGrid w:val="0"/>
                  <w:sz w:val="18"/>
                </w:rPr>
                <w:t>R4</w:t>
              </w:r>
              <w:r>
                <w:rPr>
                  <w:rFonts w:ascii="Arial" w:eastAsia="SimSun" w:hAnsi="Arial"/>
                  <w:snapToGrid w:val="0"/>
                  <w:sz w:val="18"/>
                  <w:lang w:val="en-IN"/>
                </w:rPr>
                <w:t>-2413278 TP for IMT technology related parameters for 4400 to 4800 MHz</w:t>
              </w:r>
            </w:ins>
          </w:p>
          <w:p w14:paraId="05FF4722" w14:textId="30EAEA42" w:rsidR="00710E8A" w:rsidRDefault="00710E8A" w:rsidP="00560AEE">
            <w:pPr>
              <w:keepNext/>
              <w:keepLines/>
              <w:spacing w:after="0"/>
              <w:rPr>
                <w:ins w:id="1517" w:author="Shubham Bhargava" w:date="2024-08-26T12:50:00Z"/>
                <w:rFonts w:ascii="Arial" w:eastAsia="SimSun" w:hAnsi="Arial"/>
                <w:snapToGrid w:val="0"/>
                <w:sz w:val="18"/>
                <w:lang w:val="en-IN"/>
              </w:rPr>
            </w:pPr>
            <w:ins w:id="1518" w:author="Shubham Bhargava" w:date="2024-08-26T12:42:00Z">
              <w:r>
                <w:rPr>
                  <w:rFonts w:ascii="Arial" w:eastAsia="SimSun" w:hAnsi="Arial"/>
                  <w:snapToGrid w:val="0"/>
                  <w:sz w:val="18"/>
                  <w:lang w:val="en-IN"/>
                </w:rPr>
                <w:t>R4-2414300 TP for 38</w:t>
              </w:r>
            </w:ins>
            <w:ins w:id="1519" w:author="Shubham Bhargava" w:date="2024-08-26T12:43:00Z">
              <w:r>
                <w:rPr>
                  <w:rFonts w:ascii="Arial" w:eastAsia="SimSun" w:hAnsi="Arial"/>
                  <w:snapToGrid w:val="0"/>
                  <w:sz w:val="18"/>
                  <w:lang w:val="en-IN"/>
                </w:rPr>
                <w:t>.922</w:t>
              </w:r>
            </w:ins>
            <w:ins w:id="1520" w:author="Shubham Bhargava" w:date="2024-08-26T12:50:00Z">
              <w:r w:rsidR="00724D6E">
                <w:rPr>
                  <w:rFonts w:ascii="Arial" w:eastAsia="SimSun" w:hAnsi="Arial"/>
                  <w:snapToGrid w:val="0"/>
                  <w:sz w:val="18"/>
                  <w:lang w:val="en-IN"/>
                </w:rPr>
                <w:t xml:space="preserve"> </w:t>
              </w:r>
            </w:ins>
            <w:ins w:id="1521" w:author="Shubham Bhargava" w:date="2024-08-26T12:43:00Z">
              <w:r>
                <w:rPr>
                  <w:rFonts w:ascii="Arial" w:eastAsia="SimSun" w:hAnsi="Arial"/>
                  <w:snapToGrid w:val="0"/>
                  <w:sz w:val="18"/>
                  <w:lang w:val="en-IN"/>
                </w:rPr>
                <w:t>on UE IMT parameters for 7125-8400 MHz</w:t>
              </w:r>
            </w:ins>
          </w:p>
          <w:p w14:paraId="0E079127" w14:textId="77777777" w:rsidR="00724D6E" w:rsidRDefault="00724D6E" w:rsidP="00560AEE">
            <w:pPr>
              <w:keepNext/>
              <w:keepLines/>
              <w:spacing w:after="0"/>
              <w:rPr>
                <w:ins w:id="1522" w:author="Shubham Bhargava" w:date="2024-08-26T12:55:00Z"/>
                <w:rFonts w:ascii="Arial" w:eastAsia="SimSun" w:hAnsi="Arial"/>
                <w:snapToGrid w:val="0"/>
                <w:sz w:val="18"/>
                <w:lang w:val="en-IN"/>
              </w:rPr>
            </w:pPr>
            <w:ins w:id="1523" w:author="Shubham Bhargava" w:date="2024-08-26T12:50:00Z">
              <w:r>
                <w:rPr>
                  <w:rFonts w:ascii="Arial" w:eastAsia="SimSun" w:hAnsi="Arial"/>
                  <w:snapToGrid w:val="0"/>
                  <w:sz w:val="18"/>
                  <w:lang w:val="en-IN"/>
                </w:rPr>
                <w:t>R4-2414301 TP for BS IMT parameters for range 7125 to 8400 MHz</w:t>
              </w:r>
            </w:ins>
          </w:p>
          <w:p w14:paraId="3FD291DC" w14:textId="3F5BE30A" w:rsidR="00E540CC" w:rsidRPr="00710E8A" w:rsidRDefault="00E540CC" w:rsidP="00560AEE">
            <w:pPr>
              <w:keepNext/>
              <w:keepLines/>
              <w:spacing w:after="0"/>
              <w:rPr>
                <w:ins w:id="1524" w:author="Shubham Bhargava" w:date="2024-08-26T09:12:00Z"/>
                <w:rFonts w:ascii="Arial" w:eastAsia="SimSun" w:hAnsi="Arial"/>
                <w:snapToGrid w:val="0"/>
                <w:sz w:val="18"/>
                <w:lang w:val="en-IN"/>
                <w:rPrChange w:id="1525" w:author="Shubham Bhargava" w:date="2024-08-26T12:41:00Z">
                  <w:rPr>
                    <w:ins w:id="1526" w:author="Shubham Bhargava" w:date="2024-08-26T09:12:00Z"/>
                    <w:rFonts w:ascii="Arial" w:eastAsia="SimSun" w:hAnsi="Arial"/>
                    <w:snapToGrid w:val="0"/>
                    <w:sz w:val="18"/>
                    <w:lang w:val="en-AU"/>
                  </w:rPr>
                </w:rPrChange>
              </w:rPr>
            </w:pPr>
            <w:ins w:id="1527" w:author="Shubham Bhargava" w:date="2024-08-26T12:55:00Z">
              <w:r>
                <w:rPr>
                  <w:rFonts w:ascii="Arial" w:eastAsia="SimSun" w:hAnsi="Arial"/>
                  <w:snapToGrid w:val="0"/>
                  <w:sz w:val="18"/>
                  <w:lang w:val="en-IN"/>
                </w:rPr>
                <w:t>R4-2414303 TP to TR 38.922: Revisions of system level simulation assumpti</w:t>
              </w:r>
            </w:ins>
            <w:ins w:id="1528" w:author="Shubham Bhargava" w:date="2024-08-26T12:56:00Z">
              <w:r>
                <w:rPr>
                  <w:rFonts w:ascii="Arial" w:eastAsia="SimSun" w:hAnsi="Arial"/>
                  <w:snapToGrid w:val="0"/>
                  <w:sz w:val="18"/>
                  <w:lang w:val="en-IN"/>
                </w:rPr>
                <w:t>ons for study on IMT parameters for 14800 to 15350 MHz frequency range</w:t>
              </w:r>
            </w:ins>
          </w:p>
        </w:tc>
        <w:tc>
          <w:tcPr>
            <w:tcW w:w="708" w:type="dxa"/>
            <w:shd w:val="solid" w:color="FFFFFF" w:fill="auto"/>
          </w:tcPr>
          <w:p w14:paraId="0C3276F9" w14:textId="765D17DA" w:rsidR="00560AEE" w:rsidRDefault="00560AEE" w:rsidP="00560AEE">
            <w:pPr>
              <w:pStyle w:val="TAC"/>
              <w:rPr>
                <w:ins w:id="1529" w:author="Shubham Bhargava" w:date="2024-08-26T09:12:00Z"/>
                <w:sz w:val="16"/>
                <w:szCs w:val="16"/>
              </w:rPr>
            </w:pPr>
            <w:ins w:id="1530" w:author="Shubham Bhargava" w:date="2024-08-26T09:15:00Z">
              <w:r>
                <w:rPr>
                  <w:sz w:val="16"/>
                  <w:szCs w:val="16"/>
                </w:rPr>
                <w:t>0.2.0</w:t>
              </w:r>
            </w:ins>
          </w:p>
        </w:tc>
      </w:tr>
      <w:bookmarkEnd w:id="1499"/>
    </w:tbl>
    <w:p w14:paraId="6AE5F0B0" w14:textId="5035975E" w:rsidR="00080512" w:rsidRDefault="00080512" w:rsidP="00B75041">
      <w:pPr>
        <w:spacing w:after="0"/>
      </w:pPr>
    </w:p>
    <w:sectPr w:rsidR="00080512">
      <w:headerReference w:type="default" r:id="rId158"/>
      <w:footerReference w:type="default" r:id="rId15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4A01" w14:textId="77777777" w:rsidR="00F62CDC" w:rsidRDefault="00F62CDC">
      <w:r>
        <w:separator/>
      </w:r>
    </w:p>
  </w:endnote>
  <w:endnote w:type="continuationSeparator" w:id="0">
    <w:p w14:paraId="404F1C11" w14:textId="77777777" w:rsidR="00F62CDC" w:rsidRDefault="00F6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v5.0.0">
    <w:charset w:val="00"/>
    <w:family w:val="roman"/>
    <w:pitch w:val="default"/>
  </w:font>
  <w:font w:name="v4.2.0">
    <w:altName w:val="Times New Roman"/>
    <w:charset w:val="00"/>
    <w:family w:val="auto"/>
    <w:pitch w:val="default"/>
  </w:font>
  <w:font w:name="v3.8.0">
    <w:altName w:val="Times New Roman"/>
    <w:charset w:val="00"/>
    <w:family w:val="roman"/>
    <w:pitch w:val="default"/>
  </w:font>
  <w:font w:name="Osaka">
    <w:altName w:val="MS Gothic"/>
    <w:charset w:val="80"/>
    <w:family w:val="auto"/>
    <w:pitch w:val="default"/>
    <w:sig w:usb0="00000000" w:usb1="0000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6E17" w14:textId="77777777" w:rsidR="00EA0A6D" w:rsidRDefault="00EA0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10E1" w14:textId="77777777" w:rsidR="00EA0A6D" w:rsidRDefault="00EA0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663D" w14:textId="77777777" w:rsidR="00EA0A6D" w:rsidRDefault="00EA0A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0C51" w14:textId="77777777" w:rsidR="00F62CDC" w:rsidRDefault="00F62CDC">
      <w:r>
        <w:separator/>
      </w:r>
    </w:p>
  </w:footnote>
  <w:footnote w:type="continuationSeparator" w:id="0">
    <w:p w14:paraId="2D18373F" w14:textId="77777777" w:rsidR="00F62CDC" w:rsidRDefault="00F62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1914" w14:textId="77777777" w:rsidR="00EA0A6D" w:rsidRDefault="00EA0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73BA" w14:textId="77777777" w:rsidR="00EA0A6D" w:rsidRDefault="00EA0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0DB7" w14:textId="77777777" w:rsidR="00EA0A6D" w:rsidRDefault="00EA0A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84A12E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0A6D">
      <w:rPr>
        <w:rFonts w:ascii="Arial" w:hAnsi="Arial" w:cs="Arial"/>
        <w:b/>
        <w:noProof/>
        <w:sz w:val="18"/>
        <w:szCs w:val="18"/>
      </w:rPr>
      <w:t>3GPP TR 38.922 V0.2.0 (2024-08)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2E3F2A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0A6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DF1944"/>
    <w:multiLevelType w:val="hybridMultilevel"/>
    <w:tmpl w:val="0CE6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78F1FEC"/>
    <w:multiLevelType w:val="hybridMultilevel"/>
    <w:tmpl w:val="3760E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1E4211"/>
    <w:multiLevelType w:val="hybridMultilevel"/>
    <w:tmpl w:val="FBE2D2A0"/>
    <w:lvl w:ilvl="0" w:tplc="90E87E48">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C860E73"/>
    <w:multiLevelType w:val="hybridMultilevel"/>
    <w:tmpl w:val="8C90FF3E"/>
    <w:lvl w:ilvl="0" w:tplc="73F88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16733C"/>
    <w:multiLevelType w:val="hybridMultilevel"/>
    <w:tmpl w:val="D3A604C8"/>
    <w:lvl w:ilvl="0" w:tplc="9ECC695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57F28B0"/>
    <w:multiLevelType w:val="hybridMultilevel"/>
    <w:tmpl w:val="981010DE"/>
    <w:lvl w:ilvl="0" w:tplc="A18E49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6D0821"/>
    <w:multiLevelType w:val="hybridMultilevel"/>
    <w:tmpl w:val="EFC0596C"/>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AB3D0F"/>
    <w:multiLevelType w:val="hybridMultilevel"/>
    <w:tmpl w:val="30CEC93E"/>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7AB42345"/>
    <w:multiLevelType w:val="hybridMultilevel"/>
    <w:tmpl w:val="AF747CB8"/>
    <w:lvl w:ilvl="0" w:tplc="6BE4704C">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66281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53179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40683246">
    <w:abstractNumId w:val="12"/>
  </w:num>
  <w:num w:numId="4" w16cid:durableId="76751100">
    <w:abstractNumId w:val="19"/>
  </w:num>
  <w:num w:numId="5" w16cid:durableId="1893231828">
    <w:abstractNumId w:val="9"/>
  </w:num>
  <w:num w:numId="6" w16cid:durableId="332688925">
    <w:abstractNumId w:val="7"/>
  </w:num>
  <w:num w:numId="7" w16cid:durableId="1836990523">
    <w:abstractNumId w:val="6"/>
  </w:num>
  <w:num w:numId="8" w16cid:durableId="1779375850">
    <w:abstractNumId w:val="5"/>
  </w:num>
  <w:num w:numId="9" w16cid:durableId="1102720843">
    <w:abstractNumId w:val="4"/>
  </w:num>
  <w:num w:numId="10" w16cid:durableId="256210009">
    <w:abstractNumId w:val="8"/>
  </w:num>
  <w:num w:numId="11" w16cid:durableId="181165462">
    <w:abstractNumId w:val="3"/>
  </w:num>
  <w:num w:numId="12" w16cid:durableId="1579555258">
    <w:abstractNumId w:val="2"/>
  </w:num>
  <w:num w:numId="13" w16cid:durableId="2094888546">
    <w:abstractNumId w:val="1"/>
  </w:num>
  <w:num w:numId="14" w16cid:durableId="1657957323">
    <w:abstractNumId w:val="0"/>
  </w:num>
  <w:num w:numId="15" w16cid:durableId="1802534535">
    <w:abstractNumId w:val="18"/>
  </w:num>
  <w:num w:numId="16" w16cid:durableId="1531451419">
    <w:abstractNumId w:val="20"/>
  </w:num>
  <w:num w:numId="17" w16cid:durableId="118300370">
    <w:abstractNumId w:val="16"/>
  </w:num>
  <w:num w:numId="18" w16cid:durableId="177819858">
    <w:abstractNumId w:val="14"/>
  </w:num>
  <w:num w:numId="19" w16cid:durableId="1282999897">
    <w:abstractNumId w:val="11"/>
  </w:num>
  <w:num w:numId="20" w16cid:durableId="666328350">
    <w:abstractNumId w:val="15"/>
  </w:num>
  <w:num w:numId="21" w16cid:durableId="332343392">
    <w:abstractNumId w:val="17"/>
  </w:num>
  <w:num w:numId="22" w16cid:durableId="902567229">
    <w:abstractNumId w:val="13"/>
  </w:num>
  <w:num w:numId="23" w16cid:durableId="107034790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ubham Bhargava">
    <w15:presenceInfo w15:providerId="AD" w15:userId="S::shubham.bhargava@ericsson.com::93eae74c-f869-4897-9313-1e739025eb9a"/>
  </w15:person>
  <w15:person w15:author="Liehai@RAN4#111">
    <w15:presenceInfo w15:providerId="None" w15:userId="Liehai@RAN4#111"/>
  </w15:person>
  <w15:person w15:author="Huawei_Liehai">
    <w15:presenceInfo w15:providerId="None" w15:userId="Huawei_Lie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CBD"/>
    <w:rsid w:val="00006DFF"/>
    <w:rsid w:val="0002271A"/>
    <w:rsid w:val="000270B9"/>
    <w:rsid w:val="00033397"/>
    <w:rsid w:val="00040095"/>
    <w:rsid w:val="00042756"/>
    <w:rsid w:val="00051834"/>
    <w:rsid w:val="00054A22"/>
    <w:rsid w:val="00062023"/>
    <w:rsid w:val="000655A6"/>
    <w:rsid w:val="00080512"/>
    <w:rsid w:val="000A5D6A"/>
    <w:rsid w:val="000B7A44"/>
    <w:rsid w:val="000C47C3"/>
    <w:rsid w:val="000D58AB"/>
    <w:rsid w:val="00132769"/>
    <w:rsid w:val="00133525"/>
    <w:rsid w:val="00161D69"/>
    <w:rsid w:val="00173E3B"/>
    <w:rsid w:val="00174E78"/>
    <w:rsid w:val="001853D1"/>
    <w:rsid w:val="001859C2"/>
    <w:rsid w:val="0019729F"/>
    <w:rsid w:val="001A492D"/>
    <w:rsid w:val="001A4C42"/>
    <w:rsid w:val="001A7420"/>
    <w:rsid w:val="001B6637"/>
    <w:rsid w:val="001C21C3"/>
    <w:rsid w:val="001D02C2"/>
    <w:rsid w:val="001F0C1D"/>
    <w:rsid w:val="001F1132"/>
    <w:rsid w:val="001F168B"/>
    <w:rsid w:val="001F7B7A"/>
    <w:rsid w:val="00205D22"/>
    <w:rsid w:val="002347A2"/>
    <w:rsid w:val="002675F0"/>
    <w:rsid w:val="002760EE"/>
    <w:rsid w:val="00285460"/>
    <w:rsid w:val="002A29D2"/>
    <w:rsid w:val="002B6339"/>
    <w:rsid w:val="002C3788"/>
    <w:rsid w:val="002D5B0C"/>
    <w:rsid w:val="002E00EE"/>
    <w:rsid w:val="002F4841"/>
    <w:rsid w:val="00310705"/>
    <w:rsid w:val="00315B85"/>
    <w:rsid w:val="003172DC"/>
    <w:rsid w:val="00340969"/>
    <w:rsid w:val="0035462D"/>
    <w:rsid w:val="00356555"/>
    <w:rsid w:val="00362E9A"/>
    <w:rsid w:val="003765B8"/>
    <w:rsid w:val="00394608"/>
    <w:rsid w:val="003A00FB"/>
    <w:rsid w:val="003C3971"/>
    <w:rsid w:val="00412D18"/>
    <w:rsid w:val="00423334"/>
    <w:rsid w:val="004345EC"/>
    <w:rsid w:val="00441D8A"/>
    <w:rsid w:val="00447383"/>
    <w:rsid w:val="00465515"/>
    <w:rsid w:val="0049751D"/>
    <w:rsid w:val="004C30AC"/>
    <w:rsid w:val="004D3578"/>
    <w:rsid w:val="004E213A"/>
    <w:rsid w:val="004F0988"/>
    <w:rsid w:val="004F3340"/>
    <w:rsid w:val="004F5973"/>
    <w:rsid w:val="0050056F"/>
    <w:rsid w:val="0052175B"/>
    <w:rsid w:val="0053269A"/>
    <w:rsid w:val="0053388B"/>
    <w:rsid w:val="00535773"/>
    <w:rsid w:val="005413C7"/>
    <w:rsid w:val="00543E6C"/>
    <w:rsid w:val="00560AEE"/>
    <w:rsid w:val="00563679"/>
    <w:rsid w:val="00565087"/>
    <w:rsid w:val="005942C0"/>
    <w:rsid w:val="00597B11"/>
    <w:rsid w:val="005A3A0C"/>
    <w:rsid w:val="005B33D2"/>
    <w:rsid w:val="005B438F"/>
    <w:rsid w:val="005D284D"/>
    <w:rsid w:val="005D2E01"/>
    <w:rsid w:val="005D7526"/>
    <w:rsid w:val="005E3D27"/>
    <w:rsid w:val="005E4BB2"/>
    <w:rsid w:val="005F788A"/>
    <w:rsid w:val="00602AEA"/>
    <w:rsid w:val="006078F8"/>
    <w:rsid w:val="00613003"/>
    <w:rsid w:val="00614FDF"/>
    <w:rsid w:val="00630015"/>
    <w:rsid w:val="0063543D"/>
    <w:rsid w:val="00646715"/>
    <w:rsid w:val="00647114"/>
    <w:rsid w:val="00660F13"/>
    <w:rsid w:val="00670CF4"/>
    <w:rsid w:val="006816C3"/>
    <w:rsid w:val="006912E9"/>
    <w:rsid w:val="00697C80"/>
    <w:rsid w:val="006A323F"/>
    <w:rsid w:val="006B30D0"/>
    <w:rsid w:val="006B3FB0"/>
    <w:rsid w:val="006B413D"/>
    <w:rsid w:val="006C3808"/>
    <w:rsid w:val="006C3D95"/>
    <w:rsid w:val="006D35C3"/>
    <w:rsid w:val="006E5C86"/>
    <w:rsid w:val="007000D6"/>
    <w:rsid w:val="00701116"/>
    <w:rsid w:val="00710E8A"/>
    <w:rsid w:val="0071174C"/>
    <w:rsid w:val="00713C44"/>
    <w:rsid w:val="00714AF2"/>
    <w:rsid w:val="00724D6E"/>
    <w:rsid w:val="007325DC"/>
    <w:rsid w:val="00734A5B"/>
    <w:rsid w:val="0074026F"/>
    <w:rsid w:val="007429F6"/>
    <w:rsid w:val="00744E76"/>
    <w:rsid w:val="00751903"/>
    <w:rsid w:val="00765EA3"/>
    <w:rsid w:val="00774DA4"/>
    <w:rsid w:val="00781F0F"/>
    <w:rsid w:val="007A0D6A"/>
    <w:rsid w:val="007B600E"/>
    <w:rsid w:val="007F0F4A"/>
    <w:rsid w:val="007F401C"/>
    <w:rsid w:val="008028A4"/>
    <w:rsid w:val="00830747"/>
    <w:rsid w:val="00830904"/>
    <w:rsid w:val="00872F18"/>
    <w:rsid w:val="008768CA"/>
    <w:rsid w:val="008C384C"/>
    <w:rsid w:val="008C7599"/>
    <w:rsid w:val="008C7B64"/>
    <w:rsid w:val="008D39F8"/>
    <w:rsid w:val="008D529D"/>
    <w:rsid w:val="008D58D2"/>
    <w:rsid w:val="008E2D68"/>
    <w:rsid w:val="008E6756"/>
    <w:rsid w:val="0090271F"/>
    <w:rsid w:val="00902D8D"/>
    <w:rsid w:val="00902DCD"/>
    <w:rsid w:val="00902E23"/>
    <w:rsid w:val="00905472"/>
    <w:rsid w:val="009114D7"/>
    <w:rsid w:val="0091348E"/>
    <w:rsid w:val="00917CCB"/>
    <w:rsid w:val="0092759C"/>
    <w:rsid w:val="00933FB0"/>
    <w:rsid w:val="0093717C"/>
    <w:rsid w:val="00941B3C"/>
    <w:rsid w:val="00942EC2"/>
    <w:rsid w:val="00947DF4"/>
    <w:rsid w:val="0097013A"/>
    <w:rsid w:val="00975DAE"/>
    <w:rsid w:val="0098179F"/>
    <w:rsid w:val="0099232C"/>
    <w:rsid w:val="009F37B7"/>
    <w:rsid w:val="009F4659"/>
    <w:rsid w:val="00A10F02"/>
    <w:rsid w:val="00A164B4"/>
    <w:rsid w:val="00A26956"/>
    <w:rsid w:val="00A27486"/>
    <w:rsid w:val="00A35BB1"/>
    <w:rsid w:val="00A41381"/>
    <w:rsid w:val="00A53724"/>
    <w:rsid w:val="00A5478F"/>
    <w:rsid w:val="00A54BD2"/>
    <w:rsid w:val="00A56066"/>
    <w:rsid w:val="00A66402"/>
    <w:rsid w:val="00A73129"/>
    <w:rsid w:val="00A810B3"/>
    <w:rsid w:val="00A82346"/>
    <w:rsid w:val="00A92BA1"/>
    <w:rsid w:val="00A95A32"/>
    <w:rsid w:val="00A95F92"/>
    <w:rsid w:val="00AB2CB8"/>
    <w:rsid w:val="00AB4A5D"/>
    <w:rsid w:val="00AC2469"/>
    <w:rsid w:val="00AC6BC6"/>
    <w:rsid w:val="00AD45A1"/>
    <w:rsid w:val="00AD65EC"/>
    <w:rsid w:val="00AE6164"/>
    <w:rsid w:val="00AE65E2"/>
    <w:rsid w:val="00AF065C"/>
    <w:rsid w:val="00AF1460"/>
    <w:rsid w:val="00AF3588"/>
    <w:rsid w:val="00B12497"/>
    <w:rsid w:val="00B15449"/>
    <w:rsid w:val="00B15683"/>
    <w:rsid w:val="00B500E4"/>
    <w:rsid w:val="00B55535"/>
    <w:rsid w:val="00B65863"/>
    <w:rsid w:val="00B75041"/>
    <w:rsid w:val="00B93086"/>
    <w:rsid w:val="00BA19ED"/>
    <w:rsid w:val="00BA4B8D"/>
    <w:rsid w:val="00BC0F7D"/>
    <w:rsid w:val="00BC7213"/>
    <w:rsid w:val="00BD0FB1"/>
    <w:rsid w:val="00BD7D31"/>
    <w:rsid w:val="00BE3255"/>
    <w:rsid w:val="00BF128E"/>
    <w:rsid w:val="00BF5FA5"/>
    <w:rsid w:val="00C0072B"/>
    <w:rsid w:val="00C019CF"/>
    <w:rsid w:val="00C074DD"/>
    <w:rsid w:val="00C07BD6"/>
    <w:rsid w:val="00C1496A"/>
    <w:rsid w:val="00C31CB4"/>
    <w:rsid w:val="00C33079"/>
    <w:rsid w:val="00C428E2"/>
    <w:rsid w:val="00C45231"/>
    <w:rsid w:val="00C551FF"/>
    <w:rsid w:val="00C715D4"/>
    <w:rsid w:val="00C72833"/>
    <w:rsid w:val="00C80F1D"/>
    <w:rsid w:val="00C866AB"/>
    <w:rsid w:val="00C91962"/>
    <w:rsid w:val="00C93F40"/>
    <w:rsid w:val="00CA3D0C"/>
    <w:rsid w:val="00CB5BE4"/>
    <w:rsid w:val="00CD52B7"/>
    <w:rsid w:val="00CE19FE"/>
    <w:rsid w:val="00CE1E8E"/>
    <w:rsid w:val="00CE441D"/>
    <w:rsid w:val="00D00E9A"/>
    <w:rsid w:val="00D06AEE"/>
    <w:rsid w:val="00D12D76"/>
    <w:rsid w:val="00D16967"/>
    <w:rsid w:val="00D46D63"/>
    <w:rsid w:val="00D57972"/>
    <w:rsid w:val="00D675A9"/>
    <w:rsid w:val="00D738D6"/>
    <w:rsid w:val="00D755EB"/>
    <w:rsid w:val="00D76048"/>
    <w:rsid w:val="00D77C8D"/>
    <w:rsid w:val="00D82E6F"/>
    <w:rsid w:val="00D87E00"/>
    <w:rsid w:val="00D907B5"/>
    <w:rsid w:val="00D9134D"/>
    <w:rsid w:val="00DA24B6"/>
    <w:rsid w:val="00DA7A03"/>
    <w:rsid w:val="00DB1818"/>
    <w:rsid w:val="00DC309B"/>
    <w:rsid w:val="00DC4DA2"/>
    <w:rsid w:val="00DD4C17"/>
    <w:rsid w:val="00DD74A5"/>
    <w:rsid w:val="00DF2B1F"/>
    <w:rsid w:val="00DF62CD"/>
    <w:rsid w:val="00DF6B03"/>
    <w:rsid w:val="00E07EB7"/>
    <w:rsid w:val="00E16509"/>
    <w:rsid w:val="00E27FA5"/>
    <w:rsid w:val="00E30410"/>
    <w:rsid w:val="00E34CF1"/>
    <w:rsid w:val="00E44582"/>
    <w:rsid w:val="00E540CC"/>
    <w:rsid w:val="00E71E95"/>
    <w:rsid w:val="00E725A2"/>
    <w:rsid w:val="00E77645"/>
    <w:rsid w:val="00E81746"/>
    <w:rsid w:val="00EA0A6D"/>
    <w:rsid w:val="00EA15B0"/>
    <w:rsid w:val="00EA5EA7"/>
    <w:rsid w:val="00EA66BD"/>
    <w:rsid w:val="00EC285E"/>
    <w:rsid w:val="00EC4A25"/>
    <w:rsid w:val="00EE4854"/>
    <w:rsid w:val="00EF608C"/>
    <w:rsid w:val="00F025A2"/>
    <w:rsid w:val="00F04712"/>
    <w:rsid w:val="00F13360"/>
    <w:rsid w:val="00F22EC7"/>
    <w:rsid w:val="00F325C8"/>
    <w:rsid w:val="00F34834"/>
    <w:rsid w:val="00F51E2B"/>
    <w:rsid w:val="00F62CDC"/>
    <w:rsid w:val="00F653B8"/>
    <w:rsid w:val="00F9006F"/>
    <w:rsid w:val="00F9008D"/>
    <w:rsid w:val="00FA1266"/>
    <w:rsid w:val="00FC1192"/>
    <w:rsid w:val="00FF202B"/>
    <w:rsid w:val="00FF4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Document Map"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uiPriority w:val="99"/>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34834"/>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qFormat/>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rsid w:val="00005CBD"/>
    <w:rPr>
      <w:rFonts w:ascii="Arial" w:hAnsi="Arial"/>
      <w:sz w:val="36"/>
      <w:lang w:eastAsia="en-US"/>
    </w:rPr>
  </w:style>
  <w:style w:type="character" w:customStyle="1" w:styleId="Heading2Char">
    <w:name w:val="Heading 2 Char"/>
    <w:basedOn w:val="DefaultParagraphFont"/>
    <w:link w:val="Heading2"/>
    <w:rsid w:val="00005CBD"/>
    <w:rPr>
      <w:rFonts w:ascii="Arial" w:hAnsi="Arial"/>
      <w:sz w:val="32"/>
      <w:lang w:eastAsia="en-US"/>
    </w:rPr>
  </w:style>
  <w:style w:type="character" w:customStyle="1" w:styleId="Heading3Char">
    <w:name w:val="Heading 3 Char"/>
    <w:basedOn w:val="DefaultParagraphFont"/>
    <w:link w:val="Heading3"/>
    <w:rsid w:val="00005CBD"/>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05CBD"/>
    <w:rPr>
      <w:rFonts w:ascii="Arial" w:hAnsi="Arial"/>
      <w:sz w:val="24"/>
      <w:lang w:eastAsia="en-US"/>
    </w:rPr>
  </w:style>
  <w:style w:type="character" w:customStyle="1" w:styleId="Heading5Char">
    <w:name w:val="Heading 5 Char"/>
    <w:basedOn w:val="DefaultParagraphFont"/>
    <w:link w:val="Heading5"/>
    <w:rsid w:val="00005CBD"/>
    <w:rPr>
      <w:rFonts w:ascii="Arial" w:hAnsi="Arial"/>
      <w:sz w:val="22"/>
      <w:lang w:eastAsia="en-US"/>
    </w:rPr>
  </w:style>
  <w:style w:type="character" w:customStyle="1" w:styleId="Heading6Char">
    <w:name w:val="Heading 6 Char"/>
    <w:basedOn w:val="DefaultParagraphFont"/>
    <w:link w:val="Heading6"/>
    <w:rsid w:val="00005CBD"/>
    <w:rPr>
      <w:rFonts w:ascii="Arial" w:hAnsi="Arial"/>
      <w:lang w:eastAsia="en-US"/>
    </w:rPr>
  </w:style>
  <w:style w:type="character" w:customStyle="1" w:styleId="Heading7Char">
    <w:name w:val="Heading 7 Char"/>
    <w:basedOn w:val="DefaultParagraphFont"/>
    <w:link w:val="Heading7"/>
    <w:rsid w:val="00005CBD"/>
    <w:rPr>
      <w:rFonts w:ascii="Arial" w:hAnsi="Arial"/>
      <w:lang w:eastAsia="en-US"/>
    </w:rPr>
  </w:style>
  <w:style w:type="character" w:customStyle="1" w:styleId="Heading8Char">
    <w:name w:val="Heading 8 Char"/>
    <w:basedOn w:val="DefaultParagraphFont"/>
    <w:link w:val="Heading8"/>
    <w:rsid w:val="00005CBD"/>
    <w:rPr>
      <w:rFonts w:ascii="Arial" w:hAnsi="Arial"/>
      <w:sz w:val="36"/>
      <w:lang w:eastAsia="en-US"/>
    </w:rPr>
  </w:style>
  <w:style w:type="character" w:customStyle="1" w:styleId="Heading9Char">
    <w:name w:val="Heading 9 Char"/>
    <w:basedOn w:val="DefaultParagraphFont"/>
    <w:link w:val="Heading9"/>
    <w:rsid w:val="00005CBD"/>
    <w:rPr>
      <w:rFonts w:ascii="Arial" w:hAnsi="Arial"/>
      <w:sz w:val="36"/>
      <w:lang w:eastAsia="en-US"/>
    </w:rPr>
  </w:style>
  <w:style w:type="character" w:customStyle="1" w:styleId="HeaderChar">
    <w:name w:val="Header Char"/>
    <w:basedOn w:val="DefaultParagraphFont"/>
    <w:link w:val="Header"/>
    <w:rsid w:val="00005CBD"/>
    <w:rPr>
      <w:rFonts w:ascii="Arial" w:hAnsi="Arial"/>
      <w:b/>
      <w:sz w:val="18"/>
      <w:lang w:eastAsia="ja-JP"/>
    </w:rPr>
  </w:style>
  <w:style w:type="character" w:customStyle="1" w:styleId="FooterChar">
    <w:name w:val="Footer Char"/>
    <w:basedOn w:val="DefaultParagraphFont"/>
    <w:link w:val="Footer"/>
    <w:rsid w:val="00005CBD"/>
    <w:rPr>
      <w:rFonts w:ascii="Arial" w:hAnsi="Arial"/>
      <w:b/>
      <w:i/>
      <w:sz w:val="18"/>
      <w:lang w:eastAsia="ja-JP"/>
    </w:rPr>
  </w:style>
  <w:style w:type="character" w:customStyle="1" w:styleId="UnresolvedMention1">
    <w:name w:val="Unresolved Mention1"/>
    <w:basedOn w:val="DefaultParagraphFont"/>
    <w:uiPriority w:val="99"/>
    <w:semiHidden/>
    <w:unhideWhenUsed/>
    <w:rsid w:val="00005CBD"/>
    <w:rPr>
      <w:color w:val="605E5C"/>
      <w:shd w:val="clear" w:color="auto" w:fill="E1DFDD"/>
    </w:rPr>
  </w:style>
  <w:style w:type="character" w:styleId="CommentReference">
    <w:name w:val="annotation reference"/>
    <w:basedOn w:val="DefaultParagraphFont"/>
    <w:rsid w:val="00005CBD"/>
    <w:rPr>
      <w:sz w:val="16"/>
      <w:szCs w:val="16"/>
    </w:rPr>
  </w:style>
  <w:style w:type="character" w:customStyle="1" w:styleId="EXChar">
    <w:name w:val="EX Char"/>
    <w:link w:val="EX"/>
    <w:qFormat/>
    <w:locked/>
    <w:rsid w:val="00005CBD"/>
    <w:rPr>
      <w:lang w:eastAsia="en-US"/>
    </w:rPr>
  </w:style>
  <w:style w:type="character" w:customStyle="1" w:styleId="TACChar">
    <w:name w:val="TAC Char"/>
    <w:link w:val="TAC"/>
    <w:qFormat/>
    <w:locked/>
    <w:rsid w:val="00005CBD"/>
    <w:rPr>
      <w:rFonts w:ascii="Arial" w:hAnsi="Arial"/>
      <w:sz w:val="18"/>
      <w:lang w:eastAsia="en-US"/>
    </w:rPr>
  </w:style>
  <w:style w:type="character" w:customStyle="1" w:styleId="TAHCar">
    <w:name w:val="TAH Car"/>
    <w:link w:val="TAH"/>
    <w:uiPriority w:val="99"/>
    <w:qFormat/>
    <w:locked/>
    <w:rsid w:val="00005CBD"/>
    <w:rPr>
      <w:rFonts w:ascii="Arial" w:hAnsi="Arial"/>
      <w:b/>
      <w:sz w:val="18"/>
      <w:lang w:eastAsia="en-US"/>
    </w:rPr>
  </w:style>
  <w:style w:type="character" w:customStyle="1" w:styleId="3GPPChar">
    <w:name w:val="3GPP 正文 Char"/>
    <w:link w:val="3GPP"/>
    <w:locked/>
    <w:rsid w:val="00005CBD"/>
    <w:rPr>
      <w:rFonts w:eastAsia="SimSun"/>
      <w:lang w:val="x-none" w:eastAsia="ja-JP"/>
    </w:rPr>
  </w:style>
  <w:style w:type="paragraph" w:customStyle="1" w:styleId="3GPP">
    <w:name w:val="3GPP 正文"/>
    <w:basedOn w:val="Normal"/>
    <w:link w:val="3GPPChar"/>
    <w:rsid w:val="00005CBD"/>
    <w:pPr>
      <w:overflowPunct w:val="0"/>
      <w:autoSpaceDE w:val="0"/>
      <w:autoSpaceDN w:val="0"/>
      <w:adjustRightInd w:val="0"/>
      <w:textAlignment w:val="baseline"/>
    </w:pPr>
    <w:rPr>
      <w:rFonts w:eastAsia="SimSun"/>
      <w:lang w:val="x-none" w:eastAsia="ja-JP"/>
    </w:rPr>
  </w:style>
  <w:style w:type="character" w:customStyle="1" w:styleId="TALChar">
    <w:name w:val="TAL Char"/>
    <w:link w:val="TAL"/>
    <w:qFormat/>
    <w:locked/>
    <w:rsid w:val="00005CBD"/>
    <w:rPr>
      <w:rFonts w:ascii="Arial" w:hAnsi="Arial"/>
      <w:sz w:val="18"/>
      <w:lang w:eastAsia="en-US"/>
    </w:rPr>
  </w:style>
  <w:style w:type="character" w:customStyle="1" w:styleId="TANChar">
    <w:name w:val="TAN Char"/>
    <w:link w:val="TAN"/>
    <w:qFormat/>
    <w:locked/>
    <w:rsid w:val="00005CBD"/>
    <w:rPr>
      <w:rFonts w:ascii="Arial" w:hAnsi="Arial"/>
      <w:sz w:val="18"/>
      <w:lang w:eastAsia="en-US"/>
    </w:rPr>
  </w:style>
  <w:style w:type="character" w:styleId="Emphasis">
    <w:name w:val="Emphasis"/>
    <w:uiPriority w:val="20"/>
    <w:qFormat/>
    <w:rsid w:val="00005CBD"/>
    <w:rPr>
      <w:i/>
      <w:iCs/>
    </w:rPr>
  </w:style>
  <w:style w:type="character" w:customStyle="1" w:styleId="NOChar">
    <w:name w:val="NO Char"/>
    <w:link w:val="NO"/>
    <w:qFormat/>
    <w:rsid w:val="00005CBD"/>
    <w:rPr>
      <w:lang w:eastAsia="en-US"/>
    </w:rPr>
  </w:style>
  <w:style w:type="character" w:customStyle="1" w:styleId="TALCar">
    <w:name w:val="TAL Car"/>
    <w:qFormat/>
    <w:locked/>
    <w:rsid w:val="00005CBD"/>
    <w:rPr>
      <w:rFonts w:ascii="Arial" w:hAnsi="Arial"/>
      <w:sz w:val="18"/>
      <w:lang w:val="en-GB" w:eastAsia="en-US"/>
    </w:rPr>
  </w:style>
  <w:style w:type="paragraph" w:styleId="Revision">
    <w:name w:val="Revision"/>
    <w:hidden/>
    <w:uiPriority w:val="99"/>
    <w:semiHidden/>
    <w:rsid w:val="00CE441D"/>
    <w:rPr>
      <w:lang w:eastAsia="en-US"/>
    </w:rPr>
  </w:style>
  <w:style w:type="character" w:customStyle="1" w:styleId="TFChar">
    <w:name w:val="TF Char"/>
    <w:link w:val="TF"/>
    <w:qFormat/>
    <w:rsid w:val="00F51E2B"/>
    <w:rPr>
      <w:rFonts w:ascii="Arial" w:hAnsi="Arial"/>
      <w:b/>
      <w:lang w:eastAsia="en-US"/>
    </w:rPr>
  </w:style>
  <w:style w:type="paragraph" w:customStyle="1" w:styleId="Tabletext">
    <w:name w:val="Table_text"/>
    <w:basedOn w:val="Normal"/>
    <w:rsid w:val="00C019C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character" w:customStyle="1" w:styleId="B1Char">
    <w:name w:val="B1 Char"/>
    <w:link w:val="B1"/>
    <w:rsid w:val="00C019CF"/>
    <w:rPr>
      <w:lang w:eastAsia="en-US"/>
    </w:rPr>
  </w:style>
  <w:style w:type="character" w:customStyle="1" w:styleId="EQChar">
    <w:name w:val="EQ Char"/>
    <w:link w:val="EQ"/>
    <w:qFormat/>
    <w:locked/>
    <w:rsid w:val="00A35BB1"/>
    <w:rPr>
      <w:lang w:eastAsia="en-US"/>
    </w:rPr>
  </w:style>
  <w:style w:type="table" w:customStyle="1" w:styleId="TableGrid25">
    <w:name w:val="Table Grid25"/>
    <w:basedOn w:val="TableNormal"/>
    <w:qFormat/>
    <w:rsid w:val="00E30410"/>
    <w:pPr>
      <w:overflowPunct w:val="0"/>
      <w:autoSpaceDE w:val="0"/>
      <w:autoSpaceDN w:val="0"/>
      <w:adjustRightInd w:val="0"/>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al"/>
    <w:next w:val="Normal"/>
    <w:link w:val="TabletitleChar"/>
    <w:rsid w:val="00724D6E"/>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724D6E"/>
    <w:rPr>
      <w:rFonts w:ascii="Times New Roman Bold" w:eastAsiaTheme="minorEastAsia" w:hAnsi="Times New Roman Bold"/>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footer" Target="footer3.xml"/><Relationship Id="rId42" Type="http://schemas.openxmlformats.org/officeDocument/2006/relationships/image" Target="media/image15.wmf"/><Relationship Id="rId63" Type="http://schemas.openxmlformats.org/officeDocument/2006/relationships/oleObject" Target="embeddings/oleObject19.bin"/><Relationship Id="rId84" Type="http://schemas.openxmlformats.org/officeDocument/2006/relationships/image" Target="media/image34.wmf"/><Relationship Id="rId138" Type="http://schemas.openxmlformats.org/officeDocument/2006/relationships/image" Target="media/image60.emf"/><Relationship Id="rId159" Type="http://schemas.openxmlformats.org/officeDocument/2006/relationships/footer" Target="footer4.xml"/><Relationship Id="rId107" Type="http://schemas.openxmlformats.org/officeDocument/2006/relationships/oleObject" Target="embeddings/oleObject44.bin"/><Relationship Id="rId11" Type="http://schemas.openxmlformats.org/officeDocument/2006/relationships/endnotes" Target="endnotes.xml"/><Relationship Id="rId32" Type="http://schemas.openxmlformats.org/officeDocument/2006/relationships/image" Target="media/image10.emf"/><Relationship Id="rId53" Type="http://schemas.openxmlformats.org/officeDocument/2006/relationships/oleObject" Target="embeddings/oleObject14.bin"/><Relationship Id="rId74" Type="http://schemas.openxmlformats.org/officeDocument/2006/relationships/image" Target="media/image30.wmf"/><Relationship Id="rId128" Type="http://schemas.openxmlformats.org/officeDocument/2006/relationships/image" Target="media/image55.wmf"/><Relationship Id="rId149" Type="http://schemas.openxmlformats.org/officeDocument/2006/relationships/oleObject" Target="embeddings/oleObject66.bin"/><Relationship Id="rId5" Type="http://schemas.openxmlformats.org/officeDocument/2006/relationships/customXml" Target="../customXml/item4.xml"/><Relationship Id="rId95" Type="http://schemas.openxmlformats.org/officeDocument/2006/relationships/oleObject" Target="embeddings/oleObject37.bin"/><Relationship Id="rId160" Type="http://schemas.openxmlformats.org/officeDocument/2006/relationships/fontTable" Target="fontTable.xml"/><Relationship Id="rId22" Type="http://schemas.openxmlformats.org/officeDocument/2006/relationships/image" Target="media/image3.emf"/><Relationship Id="rId43" Type="http://schemas.openxmlformats.org/officeDocument/2006/relationships/oleObject" Target="embeddings/oleObject9.bin"/><Relationship Id="rId64" Type="http://schemas.openxmlformats.org/officeDocument/2006/relationships/image" Target="media/image26.wmf"/><Relationship Id="rId118" Type="http://schemas.openxmlformats.org/officeDocument/2006/relationships/image" Target="media/image50.wmf"/><Relationship Id="rId139" Type="http://schemas.openxmlformats.org/officeDocument/2006/relationships/image" Target="media/image61.wmf"/><Relationship Id="rId85" Type="http://schemas.openxmlformats.org/officeDocument/2006/relationships/oleObject" Target="embeddings/oleObject32.bin"/><Relationship Id="rId150" Type="http://schemas.openxmlformats.org/officeDocument/2006/relationships/image" Target="media/image65.wmf"/><Relationship Id="rId12" Type="http://schemas.openxmlformats.org/officeDocument/2006/relationships/image" Target="media/image1.emf"/><Relationship Id="rId17" Type="http://schemas.openxmlformats.org/officeDocument/2006/relationships/header" Target="header2.xml"/><Relationship Id="rId33" Type="http://schemas.openxmlformats.org/officeDocument/2006/relationships/oleObject" Target="embeddings/Microsoft_Visio_2003-2010_Drawing.vsd"/><Relationship Id="rId38" Type="http://schemas.openxmlformats.org/officeDocument/2006/relationships/image" Target="media/image13.wmf"/><Relationship Id="rId59" Type="http://schemas.openxmlformats.org/officeDocument/2006/relationships/oleObject" Target="embeddings/oleObject17.bin"/><Relationship Id="rId103" Type="http://schemas.openxmlformats.org/officeDocument/2006/relationships/image" Target="media/image43.wmf"/><Relationship Id="rId108" Type="http://schemas.openxmlformats.org/officeDocument/2006/relationships/image" Target="media/image45.wmf"/><Relationship Id="rId124" Type="http://schemas.openxmlformats.org/officeDocument/2006/relationships/image" Target="media/image53.wmf"/><Relationship Id="rId129" Type="http://schemas.openxmlformats.org/officeDocument/2006/relationships/oleObject" Target="embeddings/oleObject55.bin"/><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26.bin"/><Relationship Id="rId91" Type="http://schemas.openxmlformats.org/officeDocument/2006/relationships/oleObject" Target="embeddings/oleObject35.bin"/><Relationship Id="rId96" Type="http://schemas.openxmlformats.org/officeDocument/2006/relationships/image" Target="media/image40.wmf"/><Relationship Id="rId140" Type="http://schemas.openxmlformats.org/officeDocument/2006/relationships/oleObject" Target="embeddings/oleObject60.bin"/><Relationship Id="rId145" Type="http://schemas.openxmlformats.org/officeDocument/2006/relationships/image" Target="media/image64.wmf"/><Relationship Id="rId16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image" Target="media/image4.wmf"/><Relationship Id="rId28" Type="http://schemas.openxmlformats.org/officeDocument/2006/relationships/image" Target="media/image6.emf"/><Relationship Id="rId49" Type="http://schemas.openxmlformats.org/officeDocument/2006/relationships/oleObject" Target="embeddings/oleObject12.bin"/><Relationship Id="rId114" Type="http://schemas.openxmlformats.org/officeDocument/2006/relationships/image" Target="media/image48.wmf"/><Relationship Id="rId119" Type="http://schemas.openxmlformats.org/officeDocument/2006/relationships/oleObject" Target="embeddings/oleObject50.bin"/><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20.bin"/><Relationship Id="rId81" Type="http://schemas.openxmlformats.org/officeDocument/2006/relationships/image" Target="media/image33.wmf"/><Relationship Id="rId86" Type="http://schemas.openxmlformats.org/officeDocument/2006/relationships/image" Target="media/image35.wmf"/><Relationship Id="rId130" Type="http://schemas.openxmlformats.org/officeDocument/2006/relationships/image" Target="media/image56.wmf"/><Relationship Id="rId135" Type="http://schemas.openxmlformats.org/officeDocument/2006/relationships/oleObject" Target="embeddings/oleObject58.bin"/><Relationship Id="rId151" Type="http://schemas.openxmlformats.org/officeDocument/2006/relationships/oleObject" Target="embeddings/oleObject67.bin"/><Relationship Id="rId156" Type="http://schemas.openxmlformats.org/officeDocument/2006/relationships/image" Target="media/image68.emf"/><Relationship Id="rId13" Type="http://schemas.openxmlformats.org/officeDocument/2006/relationships/oleObject" Target="embeddings/oleObject1.bin"/><Relationship Id="rId18" Type="http://schemas.openxmlformats.org/officeDocument/2006/relationships/footer" Target="footer1.xml"/><Relationship Id="rId39" Type="http://schemas.openxmlformats.org/officeDocument/2006/relationships/oleObject" Target="embeddings/oleObject7.bin"/><Relationship Id="rId109" Type="http://schemas.openxmlformats.org/officeDocument/2006/relationships/oleObject" Target="embeddings/oleObject45.bin"/><Relationship Id="rId34" Type="http://schemas.openxmlformats.org/officeDocument/2006/relationships/image" Target="media/image11.emf"/><Relationship Id="rId50" Type="http://schemas.openxmlformats.org/officeDocument/2006/relationships/image" Target="media/image19.wmf"/><Relationship Id="rId55" Type="http://schemas.openxmlformats.org/officeDocument/2006/relationships/oleObject" Target="embeddings/oleObject15.bin"/><Relationship Id="rId76" Type="http://schemas.openxmlformats.org/officeDocument/2006/relationships/image" Target="media/image31.wmf"/><Relationship Id="rId97" Type="http://schemas.openxmlformats.org/officeDocument/2006/relationships/oleObject" Target="embeddings/oleObject38.bin"/><Relationship Id="rId104" Type="http://schemas.openxmlformats.org/officeDocument/2006/relationships/oleObject" Target="embeddings/oleObject42.bin"/><Relationship Id="rId120" Type="http://schemas.openxmlformats.org/officeDocument/2006/relationships/image" Target="media/image51.wmf"/><Relationship Id="rId125" Type="http://schemas.openxmlformats.org/officeDocument/2006/relationships/oleObject" Target="embeddings/oleObject53.bin"/><Relationship Id="rId141" Type="http://schemas.openxmlformats.org/officeDocument/2006/relationships/image" Target="media/image62.wmf"/><Relationship Id="rId146" Type="http://schemas.openxmlformats.org/officeDocument/2006/relationships/oleObject" Target="embeddings/oleObject63.bin"/><Relationship Id="rId7" Type="http://schemas.openxmlformats.org/officeDocument/2006/relationships/styles" Target="styles.xml"/><Relationship Id="rId71" Type="http://schemas.openxmlformats.org/officeDocument/2006/relationships/oleObject" Target="embeddings/oleObject23.bin"/><Relationship Id="rId92" Type="http://schemas.openxmlformats.org/officeDocument/2006/relationships/image" Target="media/image38.wmf"/><Relationship Id="rId162" Type="http://schemas.openxmlformats.org/officeDocument/2006/relationships/theme" Target="theme/theme1.xml"/><Relationship Id="rId2" Type="http://schemas.openxmlformats.org/officeDocument/2006/relationships/customXml" Target="../customXml/item1.xml"/><Relationship Id="rId29" Type="http://schemas.openxmlformats.org/officeDocument/2006/relationships/image" Target="media/image7.jpeg"/><Relationship Id="rId24" Type="http://schemas.openxmlformats.org/officeDocument/2006/relationships/image" Target="media/image5.wmf"/><Relationship Id="rId40" Type="http://schemas.openxmlformats.org/officeDocument/2006/relationships/image" Target="media/image14.wmf"/><Relationship Id="rId45" Type="http://schemas.openxmlformats.org/officeDocument/2006/relationships/oleObject" Target="embeddings/oleObject10.bin"/><Relationship Id="rId66" Type="http://schemas.openxmlformats.org/officeDocument/2006/relationships/image" Target="media/image27.wmf"/><Relationship Id="rId87" Type="http://schemas.openxmlformats.org/officeDocument/2006/relationships/oleObject" Target="embeddings/oleObject33.bin"/><Relationship Id="rId110" Type="http://schemas.openxmlformats.org/officeDocument/2006/relationships/image" Target="media/image46.wmf"/><Relationship Id="rId115" Type="http://schemas.openxmlformats.org/officeDocument/2006/relationships/oleObject" Target="embeddings/oleObject48.bin"/><Relationship Id="rId131" Type="http://schemas.openxmlformats.org/officeDocument/2006/relationships/oleObject" Target="embeddings/oleObject56.bin"/><Relationship Id="rId136" Type="http://schemas.openxmlformats.org/officeDocument/2006/relationships/image" Target="media/image59.wmf"/><Relationship Id="rId157" Type="http://schemas.openxmlformats.org/officeDocument/2006/relationships/image" Target="media/image69.emf"/><Relationship Id="rId61" Type="http://schemas.openxmlformats.org/officeDocument/2006/relationships/oleObject" Target="embeddings/oleObject18.bin"/><Relationship Id="rId82" Type="http://schemas.openxmlformats.org/officeDocument/2006/relationships/oleObject" Target="embeddings/oleObject30.bin"/><Relationship Id="rId152" Type="http://schemas.openxmlformats.org/officeDocument/2006/relationships/image" Target="media/image66.wmf"/><Relationship Id="rId19" Type="http://schemas.openxmlformats.org/officeDocument/2006/relationships/footer" Target="footer2.xml"/><Relationship Id="rId14" Type="http://schemas.openxmlformats.org/officeDocument/2006/relationships/image" Target="media/image2.emf"/><Relationship Id="rId30" Type="http://schemas.openxmlformats.org/officeDocument/2006/relationships/image" Target="media/image8.png"/><Relationship Id="rId35" Type="http://schemas.openxmlformats.org/officeDocument/2006/relationships/oleObject" Target="embeddings/Microsoft_Visio_2003-2010_Drawing1.vsd"/><Relationship Id="rId56" Type="http://schemas.openxmlformats.org/officeDocument/2006/relationships/image" Target="media/image22.wmf"/><Relationship Id="rId77" Type="http://schemas.openxmlformats.org/officeDocument/2006/relationships/oleObject" Target="embeddings/oleObject27.bin"/><Relationship Id="rId100" Type="http://schemas.openxmlformats.org/officeDocument/2006/relationships/image" Target="media/image42.wmf"/><Relationship Id="rId105" Type="http://schemas.openxmlformats.org/officeDocument/2006/relationships/image" Target="media/image44.wmf"/><Relationship Id="rId126" Type="http://schemas.openxmlformats.org/officeDocument/2006/relationships/image" Target="media/image54.wmf"/><Relationship Id="rId147" Type="http://schemas.openxmlformats.org/officeDocument/2006/relationships/oleObject" Target="embeddings/oleObject64.bin"/><Relationship Id="rId8" Type="http://schemas.openxmlformats.org/officeDocument/2006/relationships/settings" Target="settings.xml"/><Relationship Id="rId51" Type="http://schemas.openxmlformats.org/officeDocument/2006/relationships/oleObject" Target="embeddings/oleObject13.bin"/><Relationship Id="rId72" Type="http://schemas.openxmlformats.org/officeDocument/2006/relationships/oleObject" Target="embeddings/oleObject24.bin"/><Relationship Id="rId93" Type="http://schemas.openxmlformats.org/officeDocument/2006/relationships/oleObject" Target="embeddings/oleObject36.bin"/><Relationship Id="rId98" Type="http://schemas.openxmlformats.org/officeDocument/2006/relationships/image" Target="media/image41.wmf"/><Relationship Id="rId121" Type="http://schemas.openxmlformats.org/officeDocument/2006/relationships/oleObject" Target="embeddings/oleObject51.bin"/><Relationship Id="rId142" Type="http://schemas.openxmlformats.org/officeDocument/2006/relationships/oleObject" Target="embeddings/oleObject61.bin"/><Relationship Id="rId3" Type="http://schemas.openxmlformats.org/officeDocument/2006/relationships/customXml" Target="../customXml/item2.xml"/><Relationship Id="rId25" Type="http://schemas.openxmlformats.org/officeDocument/2006/relationships/oleObject" Target="embeddings/oleObject3.bin"/><Relationship Id="rId46" Type="http://schemas.openxmlformats.org/officeDocument/2006/relationships/image" Target="media/image17.wmf"/><Relationship Id="rId67" Type="http://schemas.openxmlformats.org/officeDocument/2006/relationships/oleObject" Target="embeddings/oleObject21.bin"/><Relationship Id="rId116" Type="http://schemas.openxmlformats.org/officeDocument/2006/relationships/image" Target="media/image49.wmf"/><Relationship Id="rId137" Type="http://schemas.openxmlformats.org/officeDocument/2006/relationships/oleObject" Target="embeddings/oleObject59.bin"/><Relationship Id="rId158" Type="http://schemas.openxmlformats.org/officeDocument/2006/relationships/header" Target="header4.xml"/><Relationship Id="rId20" Type="http://schemas.openxmlformats.org/officeDocument/2006/relationships/header" Target="header3.xml"/><Relationship Id="rId41" Type="http://schemas.openxmlformats.org/officeDocument/2006/relationships/oleObject" Target="embeddings/oleObject8.bin"/><Relationship Id="rId62" Type="http://schemas.openxmlformats.org/officeDocument/2006/relationships/image" Target="media/image25.wmf"/><Relationship Id="rId83" Type="http://schemas.openxmlformats.org/officeDocument/2006/relationships/oleObject" Target="embeddings/oleObject31.bin"/><Relationship Id="rId88" Type="http://schemas.openxmlformats.org/officeDocument/2006/relationships/image" Target="media/image36.wmf"/><Relationship Id="rId111" Type="http://schemas.openxmlformats.org/officeDocument/2006/relationships/oleObject" Target="embeddings/oleObject46.bin"/><Relationship Id="rId132" Type="http://schemas.openxmlformats.org/officeDocument/2006/relationships/image" Target="media/image57.emf"/><Relationship Id="rId153" Type="http://schemas.openxmlformats.org/officeDocument/2006/relationships/oleObject" Target="embeddings/oleObject68.bin"/><Relationship Id="rId15" Type="http://schemas.openxmlformats.org/officeDocument/2006/relationships/oleObject" Target="embeddings/oleObject2.bin"/><Relationship Id="rId36" Type="http://schemas.openxmlformats.org/officeDocument/2006/relationships/image" Target="media/image12.wmf"/><Relationship Id="rId57" Type="http://schemas.openxmlformats.org/officeDocument/2006/relationships/oleObject" Target="embeddings/oleObject16.bin"/><Relationship Id="rId106" Type="http://schemas.openxmlformats.org/officeDocument/2006/relationships/oleObject" Target="embeddings/oleObject43.bin"/><Relationship Id="rId127" Type="http://schemas.openxmlformats.org/officeDocument/2006/relationships/oleObject" Target="embeddings/oleObject54.bin"/><Relationship Id="rId10" Type="http://schemas.openxmlformats.org/officeDocument/2006/relationships/footnotes" Target="footnotes.xml"/><Relationship Id="rId31" Type="http://schemas.openxmlformats.org/officeDocument/2006/relationships/image" Target="media/image9.jpeg"/><Relationship Id="rId52" Type="http://schemas.openxmlformats.org/officeDocument/2006/relationships/image" Target="media/image20.wmf"/><Relationship Id="rId73" Type="http://schemas.openxmlformats.org/officeDocument/2006/relationships/oleObject" Target="embeddings/oleObject25.bin"/><Relationship Id="rId78" Type="http://schemas.openxmlformats.org/officeDocument/2006/relationships/oleObject" Target="embeddings/oleObject28.bin"/><Relationship Id="rId94" Type="http://schemas.openxmlformats.org/officeDocument/2006/relationships/image" Target="media/image39.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52.wmf"/><Relationship Id="rId143" Type="http://schemas.openxmlformats.org/officeDocument/2006/relationships/image" Target="media/image63.wmf"/><Relationship Id="rId148" Type="http://schemas.openxmlformats.org/officeDocument/2006/relationships/oleObject" Target="embeddings/oleObject65.bin"/><Relationship Id="rId4" Type="http://schemas.openxmlformats.org/officeDocument/2006/relationships/customXml" Target="../customXml/item3.xml"/><Relationship Id="rId9" Type="http://schemas.openxmlformats.org/officeDocument/2006/relationships/webSettings" Target="webSettings.xml"/><Relationship Id="rId26" Type="http://schemas.openxmlformats.org/officeDocument/2006/relationships/oleObject" Target="embeddings/oleObject4.bin"/><Relationship Id="rId47" Type="http://schemas.openxmlformats.org/officeDocument/2006/relationships/oleObject" Target="embeddings/oleObject11.bin"/><Relationship Id="rId68" Type="http://schemas.openxmlformats.org/officeDocument/2006/relationships/image" Target="media/image28.wmf"/><Relationship Id="rId89" Type="http://schemas.openxmlformats.org/officeDocument/2006/relationships/oleObject" Target="embeddings/oleObject34.bin"/><Relationship Id="rId112" Type="http://schemas.openxmlformats.org/officeDocument/2006/relationships/image" Target="media/image47.wmf"/><Relationship Id="rId133" Type="http://schemas.openxmlformats.org/officeDocument/2006/relationships/oleObject" Target="embeddings/oleObject57.bin"/><Relationship Id="rId154" Type="http://schemas.openxmlformats.org/officeDocument/2006/relationships/image" Target="media/image67.wmf"/><Relationship Id="rId16" Type="http://schemas.openxmlformats.org/officeDocument/2006/relationships/header" Target="header1.xml"/><Relationship Id="rId37" Type="http://schemas.openxmlformats.org/officeDocument/2006/relationships/oleObject" Target="embeddings/oleObject6.bin"/><Relationship Id="rId58" Type="http://schemas.openxmlformats.org/officeDocument/2006/relationships/image" Target="media/image23.wmf"/><Relationship Id="rId79" Type="http://schemas.openxmlformats.org/officeDocument/2006/relationships/image" Target="media/image32.wmf"/><Relationship Id="rId102" Type="http://schemas.openxmlformats.org/officeDocument/2006/relationships/oleObject" Target="embeddings/oleObject41.bin"/><Relationship Id="rId123" Type="http://schemas.openxmlformats.org/officeDocument/2006/relationships/oleObject" Target="embeddings/oleObject52.bin"/><Relationship Id="rId144" Type="http://schemas.openxmlformats.org/officeDocument/2006/relationships/oleObject" Target="embeddings/oleObject62.bin"/><Relationship Id="rId90" Type="http://schemas.openxmlformats.org/officeDocument/2006/relationships/image" Target="media/image37.wmf"/><Relationship Id="rId27" Type="http://schemas.openxmlformats.org/officeDocument/2006/relationships/oleObject" Target="embeddings/oleObject5.bin"/><Relationship Id="rId48" Type="http://schemas.openxmlformats.org/officeDocument/2006/relationships/image" Target="media/image18.wmf"/><Relationship Id="rId69" Type="http://schemas.openxmlformats.org/officeDocument/2006/relationships/oleObject" Target="embeddings/oleObject22.bin"/><Relationship Id="rId113" Type="http://schemas.openxmlformats.org/officeDocument/2006/relationships/oleObject" Target="embeddings/oleObject47.bin"/><Relationship Id="rId134" Type="http://schemas.openxmlformats.org/officeDocument/2006/relationships/image" Target="media/image58.wmf"/><Relationship Id="rId80" Type="http://schemas.openxmlformats.org/officeDocument/2006/relationships/oleObject" Target="embeddings/oleObject29.bin"/><Relationship Id="rId155" Type="http://schemas.openxmlformats.org/officeDocument/2006/relationships/oleObject" Target="embeddings/oleObject6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FB2B4-08EB-493A-9637-F9A1051DD5E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98C0A66E-5278-4E82-B203-A9B5F0CB7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E6A15-F525-4FB0-8720-66E49A8E3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53</Pages>
  <Words>14597</Words>
  <Characters>83209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97611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Shubham Bhargava</cp:lastModifiedBy>
  <cp:revision>86</cp:revision>
  <cp:lastPrinted>2019-02-25T14:05:00Z</cp:lastPrinted>
  <dcterms:created xsi:type="dcterms:W3CDTF">2024-05-02T14:12:00Z</dcterms:created>
  <dcterms:modified xsi:type="dcterms:W3CDTF">2024-08-27T12:52:00Z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