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4408A50C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="004E365C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AA4415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05450</w:t>
      </w:r>
    </w:p>
    <w:p w14:paraId="239BFA5F" w14:textId="640BDB4F" w:rsidR="005513CD" w:rsidRPr="005513CD" w:rsidRDefault="004E365C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Changsha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9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272BC2C0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4E365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5.1.1.2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5B5D5C42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9E34A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Requirements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for CA_n78A-n104A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461C7EB9" w:rsidR="005513CD" w:rsidRPr="005513CD" w:rsidRDefault="005513CD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analysis for Harmonic, Harmonic mixing, and Cross-band interference for CA_n78A-n104A is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52F700DB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from RAN4#109</w:t>
      </w:r>
    </w:p>
    <w:p w14:paraId="299C5A36" w14:textId="77777777" w:rsidR="005513CD" w:rsidRDefault="005513CD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for this combination was agreed in RAN4#110 [1]:</w:t>
      </w:r>
    </w:p>
    <w:p w14:paraId="28D772F2" w14:textId="338A439A" w:rsidR="008C4C19" w:rsidRDefault="008C4C19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Below a shortened version of WF is captured for convenience.</w:t>
      </w:r>
    </w:p>
    <w:p w14:paraId="05DDC955" w14:textId="77777777" w:rsidR="00434F48" w:rsidRPr="00434F48" w:rsidRDefault="00434F48" w:rsidP="00434F48">
      <w:pPr>
        <w:spacing w:after="180" w:line="240" w:lineRule="auto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</w:pPr>
      <w:r w:rsidRPr="00434F48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  <w:t>Way Forward: Simultaneous Rx Tx is supported for CA_n78-n104 2DL/2UL</w:t>
      </w:r>
    </w:p>
    <w:p w14:paraId="3A46D501" w14:textId="77777777" w:rsidR="003D23EF" w:rsidRPr="003D23EF" w:rsidRDefault="003D23EF" w:rsidP="003D23EF">
      <w:pPr>
        <w:spacing w:after="0" w:line="240" w:lineRule="auto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</w:pPr>
      <w:r w:rsidRPr="003D23EF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  <w:t>Way Forward: The DeltaT/R and MSD requirements should enable implementions where:</w:t>
      </w:r>
    </w:p>
    <w:p w14:paraId="4A666B05" w14:textId="77777777" w:rsidR="003D23EF" w:rsidRPr="003D23EF" w:rsidRDefault="003D23EF" w:rsidP="003D23E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</w:pPr>
      <w:r w:rsidRPr="003D23EF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  <w:t>Use of 4 antennas to support mandatory 4Rx in both bands is not precluded</w:t>
      </w:r>
    </w:p>
    <w:p w14:paraId="5624689F" w14:textId="77777777" w:rsidR="003D23EF" w:rsidRPr="003D23EF" w:rsidRDefault="003D23EF" w:rsidP="003D23EF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</w:pPr>
      <w:r w:rsidRPr="003D23EF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sv-SE" w:eastAsia="zh-CN"/>
          <w14:ligatures w14:val="none"/>
        </w:rPr>
        <w:t>F</w:t>
      </w:r>
      <w:r w:rsidRPr="003D23EF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  <w:t>FS the duplexer/diplexer isolation between band n78 and n104 in main path.</w:t>
      </w:r>
    </w:p>
    <w:p w14:paraId="4DCE7261" w14:textId="77777777" w:rsidR="003D23EF" w:rsidRPr="003D23EF" w:rsidRDefault="003D23EF" w:rsidP="003D23E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</w:pPr>
      <w:r w:rsidRPr="003D23EF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  <w:t>Support of the addition of n79 is is not precluded</w:t>
      </w:r>
    </w:p>
    <w:p w14:paraId="0406CC2F" w14:textId="77777777" w:rsidR="003D23EF" w:rsidRPr="003D23EF" w:rsidRDefault="003D23EF" w:rsidP="003D23E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</w:pPr>
      <w:r w:rsidRPr="003D23EF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  <w:t>Support for the addition of unlicensed bands &gt;5.15GHz is not precluded</w:t>
      </w:r>
    </w:p>
    <w:p w14:paraId="13D3CB7E" w14:textId="77777777" w:rsidR="003D23EF" w:rsidRPr="003D23EF" w:rsidRDefault="003D23EF" w:rsidP="003D23EF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</w:pPr>
      <w:r w:rsidRPr="003D23EF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sv-SE" w:eastAsia="zh-CN"/>
          <w14:ligatures w14:val="none"/>
        </w:rPr>
        <w:t>F</w:t>
      </w:r>
      <w:r w:rsidRPr="003D23EF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  <w:t>FS the trade-off of the potential insertion loss between the addition and non-addition of unlicensed bands &gt;5.15GHz</w:t>
      </w:r>
    </w:p>
    <w:p w14:paraId="3F325EE4" w14:textId="77777777" w:rsidR="003D23EF" w:rsidRPr="003D23EF" w:rsidRDefault="003D23EF" w:rsidP="003D23EF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</w:pPr>
      <w:r w:rsidRPr="003D23EF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  <w:t>NOTE: it doesn’t mean licensed band n104 need to share the same filter with unlicensed band n46/n96.</w:t>
      </w:r>
    </w:p>
    <w:p w14:paraId="3DDA81E3" w14:textId="77777777" w:rsidR="0018173E" w:rsidRDefault="0018173E" w:rsidP="0018173E">
      <w:pPr>
        <w:spacing w:after="0"/>
        <w:rPr>
          <w:b/>
          <w:bCs/>
          <w:lang w:val="sv-SE" w:eastAsia="zh-CN"/>
        </w:rPr>
      </w:pPr>
    </w:p>
    <w:p w14:paraId="4036E304" w14:textId="34806CCB" w:rsidR="0018173E" w:rsidRPr="0018173E" w:rsidRDefault="0018173E" w:rsidP="0018173E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sv-SE" w:eastAsia="zh-CN"/>
        </w:rPr>
      </w:pPr>
      <w:r w:rsidRPr="0018173E">
        <w:rPr>
          <w:rFonts w:ascii="Times New Roman" w:hAnsi="Times New Roman" w:cs="Times New Roman"/>
          <w:b/>
          <w:bCs/>
          <w:sz w:val="20"/>
          <w:szCs w:val="20"/>
          <w:lang w:val="sv-SE" w:eastAsia="zh-CN"/>
        </w:rPr>
        <w:t>Way Forward: The following test points are further evaluated considering architecture aspect listed</w:t>
      </w:r>
      <w:r w:rsidRPr="0018173E" w:rsidDel="002628E3">
        <w:rPr>
          <w:rFonts w:ascii="Times New Roman" w:hAnsi="Times New Roman" w:cs="Times New Roman"/>
          <w:b/>
          <w:bCs/>
          <w:sz w:val="20"/>
          <w:szCs w:val="20"/>
          <w:lang w:val="sv-SE" w:eastAsia="zh-CN"/>
        </w:rPr>
        <w:t xml:space="preserve"> </w:t>
      </w:r>
      <w:r w:rsidRPr="0018173E">
        <w:rPr>
          <w:rFonts w:ascii="Times New Roman" w:hAnsi="Times New Roman" w:cs="Times New Roman"/>
          <w:b/>
          <w:bCs/>
          <w:sz w:val="20"/>
          <w:szCs w:val="20"/>
          <w:lang w:val="sv-SE" w:eastAsia="zh-CN"/>
        </w:rPr>
        <w:t>in topic 2: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710"/>
        <w:gridCol w:w="858"/>
        <w:gridCol w:w="858"/>
        <w:gridCol w:w="843"/>
        <w:gridCol w:w="1421"/>
        <w:gridCol w:w="761"/>
        <w:gridCol w:w="800"/>
        <w:gridCol w:w="662"/>
        <w:gridCol w:w="1467"/>
      </w:tblGrid>
      <w:tr w:rsidR="0018173E" w14:paraId="2C184A1D" w14:textId="77777777" w:rsidTr="00F66911">
        <w:trPr>
          <w:trHeight w:val="50"/>
          <w:jc w:val="center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E5F3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UL band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586B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DL band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E31A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UL F</w:t>
            </w:r>
            <w:r w:rsidRPr="00382F9D">
              <w:rPr>
                <w:rFonts w:eastAsia="Times New Roman" w:cstheme="minorHAnsi"/>
                <w:b/>
                <w:sz w:val="18"/>
                <w:vertAlign w:val="subscript"/>
              </w:rPr>
              <w:t>C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3B4F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UL BW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F787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b/>
                <w:sz w:val="18"/>
                <w:lang w:eastAsia="zh-CN"/>
              </w:rPr>
              <w:t>SCS of UL band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C7DE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UL RB Allocation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509D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  <w:vertAlign w:val="subscript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DL F</w:t>
            </w:r>
            <w:r w:rsidRPr="00382F9D">
              <w:rPr>
                <w:rFonts w:eastAsia="Times New Roman" w:cstheme="minorHAnsi"/>
                <w:b/>
                <w:sz w:val="18"/>
                <w:vertAlign w:val="subscript"/>
              </w:rPr>
              <w:t>C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5D04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DL BW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5551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MSD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EFCD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b/>
                <w:sz w:val="18"/>
                <w:lang w:eastAsia="zh-CN"/>
              </w:rPr>
              <w:t>Cross-band interference source</w:t>
            </w:r>
          </w:p>
        </w:tc>
      </w:tr>
      <w:tr w:rsidR="0018173E" w14:paraId="4BA459E5" w14:textId="77777777" w:rsidTr="00F66911">
        <w:trPr>
          <w:trHeight w:val="50"/>
          <w:jc w:val="center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0EAE" w14:textId="77777777" w:rsidR="0018173E" w:rsidRPr="00382F9D" w:rsidRDefault="0018173E" w:rsidP="00F66911">
            <w:pPr>
              <w:spacing w:after="0"/>
              <w:rPr>
                <w:rFonts w:eastAsia="Times New Roman" w:cstheme="minorHAnsi"/>
                <w:b/>
                <w:sz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0260" w14:textId="77777777" w:rsidR="0018173E" w:rsidRPr="00382F9D" w:rsidRDefault="0018173E" w:rsidP="00F66911">
            <w:pPr>
              <w:spacing w:after="0"/>
              <w:rPr>
                <w:rFonts w:eastAsia="Times New Roman" w:cstheme="minorHAnsi"/>
                <w:b/>
                <w:sz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FC8F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(MHz)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D210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(MHz)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A108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b/>
                <w:sz w:val="18"/>
                <w:lang w:eastAsia="zh-CN"/>
              </w:rPr>
              <w:t>(kHz)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74FE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L</w:t>
            </w:r>
            <w:r w:rsidRPr="00382F9D">
              <w:rPr>
                <w:rFonts w:eastAsia="Times New Roman" w:cstheme="minorHAnsi"/>
                <w:b/>
                <w:sz w:val="18"/>
                <w:vertAlign w:val="subscript"/>
              </w:rPr>
              <w:t>CRB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F9E3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(MHz)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2321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(MHz)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5C29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sz w:val="18"/>
              </w:rPr>
            </w:pPr>
            <w:r w:rsidRPr="00382F9D">
              <w:rPr>
                <w:rFonts w:eastAsia="Times New Roman" w:cstheme="minorHAnsi"/>
                <w:b/>
                <w:sz w:val="18"/>
              </w:rPr>
              <w:t>(dB)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936B" w14:textId="77777777" w:rsidR="0018173E" w:rsidRPr="00382F9D" w:rsidRDefault="0018173E" w:rsidP="00F66911">
            <w:pPr>
              <w:spacing w:after="0"/>
              <w:rPr>
                <w:rFonts w:eastAsia="Times New Roman" w:cstheme="minorHAnsi"/>
                <w:b/>
                <w:sz w:val="18"/>
                <w:lang w:eastAsia="zh-CN"/>
              </w:rPr>
            </w:pPr>
          </w:p>
        </w:tc>
      </w:tr>
      <w:tr w:rsidR="0018173E" w14:paraId="12F21EFC" w14:textId="77777777" w:rsidTr="00F66911">
        <w:trPr>
          <w:trHeight w:val="5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80DA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sz w:val="18"/>
                <w:lang w:eastAsia="zh-CN"/>
              </w:rPr>
              <w:t>n104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2328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sz w:val="18"/>
                <w:vertAlign w:val="superscript"/>
                <w:lang w:eastAsia="zh-CN"/>
              </w:rPr>
            </w:pPr>
            <w:r w:rsidRPr="00382F9D">
              <w:rPr>
                <w:rFonts w:eastAsia="Times New Roman" w:cstheme="minorHAnsi"/>
                <w:sz w:val="18"/>
                <w:lang w:eastAsia="zh-CN"/>
              </w:rPr>
              <w:t>n78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8807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sz w:val="18"/>
                <w:lang w:eastAsia="zh-CN"/>
              </w:rPr>
              <w:t>6475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54DDC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B82D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E8C96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270 (</w:t>
            </w:r>
            <w:proofErr w:type="spellStart"/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RBstart</w:t>
            </w:r>
            <w:proofErr w:type="spellEnd"/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=0)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42219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sz w:val="18"/>
                <w:lang w:eastAsia="zh-CN"/>
              </w:rPr>
              <w:t>3795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D720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5A962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>
              <w:rPr>
                <w:rFonts w:eastAsia="Times New Roman" w:cstheme="minorHAnsi"/>
                <w:bCs/>
                <w:sz w:val="18"/>
                <w:lang w:eastAsia="zh-CN"/>
              </w:rPr>
              <w:t>FFS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0EBD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&gt;ACLR2</w:t>
            </w:r>
          </w:p>
        </w:tc>
      </w:tr>
      <w:tr w:rsidR="0018173E" w14:paraId="45F3E2EB" w14:textId="77777777" w:rsidTr="00F66911">
        <w:trPr>
          <w:trHeight w:val="5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7778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sz w:val="18"/>
                <w:lang w:eastAsia="zh-CN"/>
              </w:rPr>
              <w:t>n78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3334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sz w:val="18"/>
                <w:lang w:eastAsia="zh-CN"/>
              </w:rPr>
              <w:t>n104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0811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sz w:val="18"/>
                <w:lang w:eastAsia="zh-CN"/>
              </w:rPr>
              <w:t>3750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2342A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1C20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>
              <w:rPr>
                <w:rFonts w:eastAsia="Times New Roman" w:cstheme="minorHAnsi"/>
                <w:bCs/>
                <w:sz w:val="18"/>
                <w:lang w:eastAsia="zh-CN"/>
              </w:rPr>
              <w:t>3</w:t>
            </w:r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BF4E9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270 (</w:t>
            </w:r>
            <w:proofErr w:type="spellStart"/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RBstart</w:t>
            </w:r>
            <w:proofErr w:type="spellEnd"/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=3)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F36BC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sz w:val="18"/>
                <w:lang w:eastAsia="zh-CN"/>
              </w:rPr>
              <w:t>6435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8498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27AD6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>
              <w:rPr>
                <w:rFonts w:eastAsia="Times New Roman" w:cstheme="minorHAnsi"/>
                <w:bCs/>
                <w:sz w:val="18"/>
                <w:lang w:eastAsia="zh-CN"/>
              </w:rPr>
              <w:t>FFS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1F63" w14:textId="77777777" w:rsidR="0018173E" w:rsidRPr="00382F9D" w:rsidRDefault="0018173E" w:rsidP="00F66911">
            <w:pPr>
              <w:keepNext/>
              <w:keepLines/>
              <w:spacing w:after="0"/>
              <w:jc w:val="center"/>
              <w:rPr>
                <w:rFonts w:eastAsia="Times New Roman" w:cstheme="minorHAnsi"/>
                <w:bCs/>
                <w:sz w:val="18"/>
                <w:lang w:eastAsia="zh-CN"/>
              </w:rPr>
            </w:pPr>
            <w:r w:rsidRPr="00382F9D">
              <w:rPr>
                <w:rFonts w:eastAsia="Times New Roman" w:cstheme="minorHAnsi"/>
                <w:bCs/>
                <w:sz w:val="18"/>
                <w:lang w:eastAsia="zh-CN"/>
              </w:rPr>
              <w:t>&gt;ACLR2</w:t>
            </w:r>
          </w:p>
        </w:tc>
      </w:tr>
    </w:tbl>
    <w:p w14:paraId="385535ED" w14:textId="77777777" w:rsidR="0018173E" w:rsidRDefault="0018173E" w:rsidP="000641D8">
      <w:pPr>
        <w:pStyle w:val="ListParagraph"/>
        <w:spacing w:after="0"/>
        <w:ind w:left="770"/>
        <w:rPr>
          <w:b/>
          <w:color w:val="0070C0"/>
          <w:u w:val="single"/>
          <w:lang w:eastAsia="ko-KR"/>
        </w:rPr>
      </w:pPr>
    </w:p>
    <w:p w14:paraId="1B84C6AE" w14:textId="77777777" w:rsidR="000641D8" w:rsidRPr="000641D8" w:rsidRDefault="000641D8" w:rsidP="000641D8">
      <w:pPr>
        <w:spacing w:after="0" w:line="240" w:lineRule="auto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</w:pPr>
      <w:r w:rsidRPr="000641D8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  <w:t>Way Forward: The following test points are further evaluated and enabling architecture aspect listed in topic 2 and based on the consensus on the MSD value companies can further discuss if it is worth testing and specifying for both the direct hit and near miss cases.</w:t>
      </w:r>
    </w:p>
    <w:tbl>
      <w:tblPr>
        <w:tblW w:w="8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767"/>
        <w:gridCol w:w="755"/>
        <w:gridCol w:w="990"/>
        <w:gridCol w:w="1542"/>
        <w:gridCol w:w="800"/>
        <w:gridCol w:w="662"/>
        <w:gridCol w:w="1026"/>
        <w:gridCol w:w="1427"/>
      </w:tblGrid>
      <w:tr w:rsidR="000641D8" w:rsidRPr="000641D8" w14:paraId="75C6F0FD" w14:textId="77777777" w:rsidTr="00F66911">
        <w:trPr>
          <w:trHeight w:val="70"/>
          <w:jc w:val="center"/>
        </w:trPr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C758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  <w:t>UL band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5569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  <w:t>DL band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59D6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  <w:t>UL BW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4588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1D45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  <w:t>UL RB Allocation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8FA6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  <w:t>DL BW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93E5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  <w:t>MSD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81B2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UL/DL fc condition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6AC6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UL/DL harmonic order</w:t>
            </w:r>
          </w:p>
        </w:tc>
      </w:tr>
      <w:tr w:rsidR="000641D8" w:rsidRPr="000641D8" w14:paraId="71820071" w14:textId="77777777" w:rsidTr="00F66911">
        <w:trPr>
          <w:trHeight w:val="70"/>
          <w:jc w:val="center"/>
        </w:trPr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098D" w14:textId="77777777" w:rsidR="000641D8" w:rsidRPr="000641D8" w:rsidRDefault="000641D8" w:rsidP="000641D8">
            <w:pPr>
              <w:spacing w:after="0" w:line="240" w:lineRule="auto"/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58EF" w14:textId="77777777" w:rsidR="000641D8" w:rsidRPr="000641D8" w:rsidRDefault="000641D8" w:rsidP="000641D8">
            <w:pPr>
              <w:spacing w:after="0" w:line="240" w:lineRule="auto"/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CC9F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  <w:t>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DD15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(kHz)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48FE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  <w:t>L</w:t>
            </w: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145C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  <w:t>(MHz)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F054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</w:pPr>
            <w:r w:rsidRPr="000641D8">
              <w:rPr>
                <w:rFonts w:eastAsia="Times New Roman" w:cstheme="minorHAnsi"/>
                <w:b/>
                <w:kern w:val="0"/>
                <w:sz w:val="18"/>
                <w:szCs w:val="18"/>
                <w:lang w:val="en-GB"/>
                <w14:ligatures w14:val="none"/>
              </w:rPr>
              <w:t>(dB)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975D" w14:textId="77777777" w:rsidR="000641D8" w:rsidRPr="000641D8" w:rsidRDefault="000641D8" w:rsidP="000641D8">
            <w:pPr>
              <w:spacing w:after="0" w:line="240" w:lineRule="auto"/>
              <w:rPr>
                <w:rFonts w:eastAsia="Times New Roman" w:cstheme="minorHAnsi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A440" w14:textId="77777777" w:rsidR="000641D8" w:rsidRPr="000641D8" w:rsidRDefault="000641D8" w:rsidP="000641D8">
            <w:pPr>
              <w:spacing w:after="0" w:line="240" w:lineRule="auto"/>
              <w:rPr>
                <w:rFonts w:eastAsia="Times New Roman" w:cstheme="minorHAnsi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</w:tr>
      <w:tr w:rsidR="000641D8" w:rsidRPr="000641D8" w14:paraId="39C8FCDA" w14:textId="77777777" w:rsidTr="00F66911">
        <w:trPr>
          <w:trHeight w:val="70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DD0C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lastRenderedPageBreak/>
              <w:t>n78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E1B5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n104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AE07B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8EBF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[15]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B1AD7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[50 (</w:t>
            </w:r>
            <w:proofErr w:type="spellStart"/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RBstart</w:t>
            </w:r>
            <w:proofErr w:type="spellEnd"/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=0)]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181B2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97077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FFS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672A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NOTE 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793E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UL2/DL1</w:t>
            </w:r>
          </w:p>
          <w:p w14:paraId="442E2833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proofErr w:type="gramStart"/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  <w:tr w:rsidR="000641D8" w:rsidRPr="000641D8" w14:paraId="7FDBF9E6" w14:textId="77777777" w:rsidTr="00F66911">
        <w:trPr>
          <w:trHeight w:val="300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063E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n78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6A90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n104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201D7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3B65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[15]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C6490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[50 (</w:t>
            </w:r>
            <w:proofErr w:type="spellStart"/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RBstart</w:t>
            </w:r>
            <w:proofErr w:type="spellEnd"/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=0)]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ABE1B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BEAD3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FFS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7265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NOTE 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936A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UL2/DL1</w:t>
            </w:r>
          </w:p>
          <w:p w14:paraId="79AD13C2" w14:textId="77777777" w:rsidR="000641D8" w:rsidRPr="000641D8" w:rsidRDefault="000641D8" w:rsidP="000641D8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Near-miss</w:t>
            </w:r>
          </w:p>
        </w:tc>
      </w:tr>
    </w:tbl>
    <w:p w14:paraId="0AFA7E5A" w14:textId="77777777" w:rsidR="000641D8" w:rsidRDefault="000641D8" w:rsidP="000641D8">
      <w:pPr>
        <w:pStyle w:val="ListParagraph"/>
        <w:spacing w:after="0"/>
        <w:ind w:left="0"/>
        <w:rPr>
          <w:b/>
          <w:color w:val="0070C0"/>
          <w:u w:val="single"/>
          <w:lang w:eastAsia="ko-KR"/>
        </w:rPr>
      </w:pPr>
    </w:p>
    <w:p w14:paraId="6882ADEF" w14:textId="77777777" w:rsidR="00092124" w:rsidRPr="00092124" w:rsidRDefault="00092124" w:rsidP="00092124">
      <w:pPr>
        <w:spacing w:after="0" w:line="240" w:lineRule="auto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</w:pPr>
      <w:r w:rsidRPr="00092124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  <w:t>Way Forward: The following test is further evaluated considering architecture aspect listed in topic 2 :</w:t>
      </w: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719"/>
        <w:gridCol w:w="810"/>
        <w:gridCol w:w="1661"/>
        <w:gridCol w:w="1759"/>
        <w:gridCol w:w="810"/>
        <w:gridCol w:w="1027"/>
        <w:gridCol w:w="1080"/>
        <w:gridCol w:w="1710"/>
      </w:tblGrid>
      <w:tr w:rsidR="00092124" w:rsidRPr="00092124" w14:paraId="32306AD8" w14:textId="77777777" w:rsidTr="00F66911">
        <w:trPr>
          <w:trHeight w:val="60"/>
          <w:jc w:val="center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944C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band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1CB9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band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BB74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BW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073E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8E8B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RB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4D19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BW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B9C8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MSD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17AE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UL/DL fc condition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48F2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UL/DL harmonic order</w:t>
            </w:r>
          </w:p>
        </w:tc>
      </w:tr>
      <w:tr w:rsidR="00092124" w:rsidRPr="00092124" w14:paraId="35538D25" w14:textId="77777777" w:rsidTr="00F66911">
        <w:trPr>
          <w:trHeight w:val="60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AEEC" w14:textId="77777777" w:rsidR="00092124" w:rsidRPr="00092124" w:rsidRDefault="00092124" w:rsidP="00092124">
            <w:pPr>
              <w:spacing w:after="0" w:line="240" w:lineRule="auto"/>
              <w:rPr>
                <w:rFonts w:ascii="Arial" w:hAnsi="Arial"/>
                <w:b/>
                <w:kern w:val="0"/>
                <w:sz w:val="18"/>
                <w:lang w:val="en-GB" w:eastAsia="en-GB"/>
                <w14:ligatures w14:val="none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4E07" w14:textId="77777777" w:rsidR="00092124" w:rsidRPr="00092124" w:rsidRDefault="00092124" w:rsidP="00092124">
            <w:pPr>
              <w:spacing w:after="0" w:line="240" w:lineRule="auto"/>
              <w:rPr>
                <w:rFonts w:ascii="Arial" w:hAnsi="Arial"/>
                <w:b/>
                <w:kern w:val="0"/>
                <w:sz w:val="18"/>
                <w:lang w:val="en-GB" w:eastAsia="en-GB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4885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F867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31FA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L</w:t>
            </w: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2441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A2B0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092124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(dB)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01F2" w14:textId="77777777" w:rsidR="00092124" w:rsidRPr="00092124" w:rsidRDefault="00092124" w:rsidP="00092124">
            <w:pPr>
              <w:spacing w:after="0" w:line="240" w:lineRule="auto"/>
              <w:rPr>
                <w:rFonts w:ascii="Arial" w:hAnsi="Arial"/>
                <w:b/>
                <w:kern w:val="0"/>
                <w:sz w:val="18"/>
                <w:lang w:val="en-GB" w:eastAsia="zh-CN"/>
                <w14:ligatures w14:val="none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69BE" w14:textId="77777777" w:rsidR="00092124" w:rsidRPr="00092124" w:rsidRDefault="00092124" w:rsidP="00092124">
            <w:pPr>
              <w:spacing w:after="0" w:line="240" w:lineRule="auto"/>
              <w:rPr>
                <w:rFonts w:ascii="Arial" w:hAnsi="Arial"/>
                <w:b/>
                <w:kern w:val="0"/>
                <w:sz w:val="18"/>
                <w:lang w:val="en-GB" w:eastAsia="zh-CN"/>
                <w14:ligatures w14:val="none"/>
              </w:rPr>
            </w:pPr>
          </w:p>
        </w:tc>
      </w:tr>
      <w:tr w:rsidR="00092124" w:rsidRPr="00092124" w14:paraId="4449661B" w14:textId="77777777" w:rsidTr="00F66911">
        <w:trPr>
          <w:trHeight w:val="6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864D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n104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2B36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n78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99E64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521F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[15]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14966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[50 (</w:t>
            </w:r>
            <w:proofErr w:type="spellStart"/>
            <w:r w:rsidRPr="00092124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RBstart</w:t>
            </w:r>
            <w:proofErr w:type="spellEnd"/>
            <w:r w:rsidRPr="00092124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=0)]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9BB99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eastAsia="Times New Roma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ECC01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FFS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F9AA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NOTE 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A42F" w14:textId="77777777" w:rsidR="00092124" w:rsidRPr="00092124" w:rsidRDefault="00092124" w:rsidP="0009212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92124">
              <w:rPr>
                <w:rFonts w:eastAsia="Times New Roman" w:cstheme="minorHAnsi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UL1/DL2</w:t>
            </w:r>
          </w:p>
        </w:tc>
      </w:tr>
    </w:tbl>
    <w:p w14:paraId="022F37F7" w14:textId="77777777" w:rsidR="00092124" w:rsidRDefault="00092124" w:rsidP="000641D8">
      <w:pPr>
        <w:pStyle w:val="ListParagraph"/>
        <w:spacing w:after="0"/>
        <w:ind w:left="0"/>
        <w:rPr>
          <w:b/>
          <w:color w:val="0070C0"/>
          <w:u w:val="single"/>
          <w:lang w:eastAsia="ko-KR"/>
        </w:rPr>
      </w:pPr>
    </w:p>
    <w:p w14:paraId="5600DA50" w14:textId="77777777" w:rsidR="008C4C19" w:rsidRPr="008C4C19" w:rsidRDefault="008C4C19" w:rsidP="008C4C19">
      <w:pPr>
        <w:spacing w:after="0" w:line="240" w:lineRule="auto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</w:pPr>
      <w:r w:rsidRPr="008C4C19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sv-SE" w:eastAsia="zh-CN"/>
          <w14:ligatures w14:val="none"/>
        </w:rPr>
        <w:t>Way Forward: Delta T/R values shall enable reasonable implementations of CA_n78-n104 with other bands in the 3.3-7.125GHz range and considering architecture aspect listed in Topic 2.</w:t>
      </w:r>
    </w:p>
    <w:p w14:paraId="3EDA411D" w14:textId="77777777" w:rsidR="008C4C19" w:rsidRPr="008C4C19" w:rsidRDefault="008C4C19" w:rsidP="000641D8">
      <w:pPr>
        <w:pStyle w:val="ListParagraph"/>
        <w:spacing w:after="0"/>
        <w:ind w:left="0"/>
        <w:rPr>
          <w:b/>
          <w:color w:val="0070C0"/>
          <w:u w:val="single"/>
          <w:lang w:val="sv-SE" w:eastAsia="ko-KR"/>
        </w:rPr>
      </w:pPr>
    </w:p>
    <w:p w14:paraId="31723812" w14:textId="77777777" w:rsidR="00434F48" w:rsidRPr="00434F48" w:rsidRDefault="00434F48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</w:pP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120D6550" w14:textId="42A8F35C" w:rsidR="00347462" w:rsidRPr="009871C1" w:rsidRDefault="009871C1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9871C1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RF architecture:</w:t>
      </w:r>
    </w:p>
    <w:p w14:paraId="5D4DEF59" w14:textId="3D06B8F8" w:rsidR="00B9534E" w:rsidRDefault="00B9534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To keep </w:t>
      </w:r>
      <w:r w:rsidR="00272E8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figures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 bit simpler, we discuss just the</w:t>
      </w:r>
      <w:r w:rsidR="002D4EE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2RX case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which the MSD</w:t>
      </w:r>
      <w:r w:rsidR="0086723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requirements are specified.</w:t>
      </w:r>
      <w:r w:rsidR="002D4EE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4RX case (4RX is mandatory at least for n78, and under TBD conditions for n104 as well), the</w:t>
      </w:r>
      <w:r w:rsidR="0015348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REFSENS is adjusted according to 3GPP defined delta values.</w:t>
      </w:r>
      <w:r w:rsidR="0086723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1090411B" w14:textId="77777777" w:rsidR="007F54C5" w:rsidRDefault="00784098" w:rsidP="007F54C5">
      <w:pPr>
        <w:keepNext/>
        <w:spacing w:after="180" w:line="240" w:lineRule="auto"/>
        <w:jc w:val="center"/>
      </w:pPr>
      <w:r w:rsidRPr="00784098">
        <w:rPr>
          <w:noProof/>
        </w:rPr>
        <w:drawing>
          <wp:inline distT="0" distB="0" distL="0" distR="0" wp14:anchorId="274E8622" wp14:editId="7B256116">
            <wp:extent cx="4295775" cy="6673049"/>
            <wp:effectExtent l="0" t="0" r="0" b="0"/>
            <wp:docPr id="16964353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9582" cy="667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45C74" w14:textId="78ED74B3" w:rsidR="00A54986" w:rsidRPr="00B10712" w:rsidRDefault="007F54C5" w:rsidP="007F54C5">
      <w:pPr>
        <w:pStyle w:val="Caption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bookmarkStart w:id="0" w:name="_Ref158979497"/>
      <w:r w:rsidRPr="00B10712">
        <w:rPr>
          <w:sz w:val="22"/>
          <w:szCs w:val="22"/>
        </w:rPr>
        <w:t xml:space="preserve">Figure </w:t>
      </w:r>
      <w:r w:rsidRPr="00B10712">
        <w:rPr>
          <w:sz w:val="22"/>
          <w:szCs w:val="22"/>
        </w:rPr>
        <w:fldChar w:fldCharType="begin"/>
      </w:r>
      <w:r w:rsidRPr="00B10712">
        <w:rPr>
          <w:sz w:val="22"/>
          <w:szCs w:val="22"/>
        </w:rPr>
        <w:instrText xml:space="preserve"> SEQ Figure \* ARABIC </w:instrText>
      </w:r>
      <w:r w:rsidRPr="00B10712">
        <w:rPr>
          <w:sz w:val="22"/>
          <w:szCs w:val="22"/>
        </w:rPr>
        <w:fldChar w:fldCharType="separate"/>
      </w:r>
      <w:r w:rsidR="00FD7644" w:rsidRPr="00B10712">
        <w:rPr>
          <w:noProof/>
          <w:sz w:val="22"/>
          <w:szCs w:val="22"/>
        </w:rPr>
        <w:t>1</w:t>
      </w:r>
      <w:r w:rsidRPr="00B10712">
        <w:rPr>
          <w:noProof/>
          <w:sz w:val="22"/>
          <w:szCs w:val="22"/>
        </w:rPr>
        <w:fldChar w:fldCharType="end"/>
      </w:r>
      <w:bookmarkEnd w:id="0"/>
      <w:r w:rsidRPr="00B10712">
        <w:rPr>
          <w:sz w:val="22"/>
          <w:szCs w:val="22"/>
        </w:rPr>
        <w:t xml:space="preserve"> </w:t>
      </w:r>
      <w:bookmarkStart w:id="1" w:name="_Ref158979482"/>
      <w:r w:rsidRPr="00B10712">
        <w:rPr>
          <w:sz w:val="22"/>
          <w:szCs w:val="22"/>
        </w:rPr>
        <w:t>RF Architecture examples</w:t>
      </w:r>
      <w:bookmarkEnd w:id="1"/>
    </w:p>
    <w:p w14:paraId="57983007" w14:textId="77777777" w:rsidR="0096518D" w:rsidRDefault="0096518D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D8FFCC6" w14:textId="40E76729" w:rsidR="00C216EC" w:rsidRDefault="00B10712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instrText xml:space="preserve"> REF _Ref158979497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separate"/>
      </w:r>
      <w:r w:rsidRPr="00B10712">
        <w:t xml:space="preserve">Figure </w:t>
      </w:r>
      <w:r w:rsidRPr="00B10712">
        <w:rPr>
          <w:noProof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instrText xml:space="preserve"> REF _Ref158979482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r>
      <w:r w:rsidR="00671A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074D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bove we show three different </w:t>
      </w:r>
      <w:r w:rsidR="00B97A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cases from RF antenna perspective </w:t>
      </w:r>
      <w:r w:rsidR="00C34D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deriv</w:t>
      </w:r>
      <w:r w:rsidR="00D02A9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ing</w:t>
      </w:r>
      <w:r w:rsidR="00C34D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MSD </w:t>
      </w:r>
      <w:r w:rsidR="00051D0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requirements:</w:t>
      </w:r>
      <w:r w:rsidR="00CF08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4-antenna, 3-antenna, and 2-antenna</w:t>
      </w:r>
      <w:r w:rsidR="00D02A9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79792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note that </w:t>
      </w:r>
      <w:r w:rsidR="003550D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there is no “</w:t>
      </w:r>
      <w:r w:rsidR="00E5244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One solution fit</w:t>
      </w:r>
      <w:r w:rsidR="00051D0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’</w:t>
      </w:r>
      <w:r w:rsidR="00E5244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 all” -type of architecture as OEM’s each have their own preferences. </w:t>
      </w:r>
      <w:r w:rsidR="00686D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also want to point out that figures above </w:t>
      </w:r>
      <w:r w:rsidR="00DF7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only contain two antennas for n78 and two antennas for n104; </w:t>
      </w:r>
      <w:r w:rsidR="004A655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real UE’s 78 has four antennas and n104 may have four antennas as well.</w:t>
      </w:r>
      <w:r w:rsidR="0042146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Hence there </w:t>
      </w:r>
      <w:r w:rsidR="006914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is almost infinite </w:t>
      </w:r>
      <w:r w:rsidR="00051D0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number</w:t>
      </w:r>
      <w:r w:rsidR="006914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of options how to implement CA n78-n104 using 4RX for </w:t>
      </w:r>
      <w:r w:rsidR="00C216E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both n78 and n104.</w:t>
      </w:r>
      <w:r w:rsidR="008800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13A00B28" w14:textId="77A4137F" w:rsidR="00746AB4" w:rsidRDefault="00746AB4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Two main thin</w:t>
      </w:r>
      <w:r w:rsidR="0069297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gs impacting possible filtering assumptions are support of n79 in same UE, and support of </w:t>
      </w:r>
      <w:r w:rsidR="0041440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unlicensed bands above 5150MHz. In </w:t>
      </w:r>
      <w:r w:rsidR="00C34DD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case both n79 and Unlicensed at 5150 and above are supported, then there is only 150MHz gap between</w:t>
      </w:r>
      <w:r w:rsidR="00FF4E0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frequency ranges (Up to 5000MHz and Above 5150MHz). </w:t>
      </w:r>
      <w:r w:rsidR="00835A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This does not impact n78 filtering per se</w:t>
      </w:r>
      <w:r w:rsidR="0018205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but it</w:t>
      </w:r>
      <w:r w:rsidR="006A62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could</w:t>
      </w:r>
      <w:r w:rsidR="0018205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impact to n104 filtering assumptions </w:t>
      </w:r>
      <w:r w:rsidR="008E62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as if common filter for range 5150-7125 is assumed, it must have step attenuation below 5150</w:t>
      </w:r>
      <w:r w:rsidR="00FC47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MHz. </w:t>
      </w:r>
      <w:r w:rsidR="006A62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If n104 is not assumed to have same filtering with unli</w:t>
      </w:r>
      <w:r w:rsidR="00F137F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</w:t>
      </w:r>
      <w:r w:rsidR="006A62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en</w:t>
      </w:r>
      <w:r w:rsidR="00F137F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6A62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ed ope</w:t>
      </w:r>
      <w:r w:rsidR="00F137F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</w:t>
      </w:r>
      <w:r w:rsidR="006A62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ations</w:t>
      </w:r>
      <w:r w:rsidR="00F137F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starting at 5150MHz, then n014 filtering is not that much impacted. </w:t>
      </w:r>
      <w:r w:rsidR="0092761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Diple</w:t>
      </w:r>
      <w:r w:rsidR="00FC47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xer, if any, is also impacted as it must provide good attenuations for both frequency ranges.</w:t>
      </w:r>
    </w:p>
    <w:p w14:paraId="76D13CC0" w14:textId="77777777" w:rsidR="00FF4E06" w:rsidRDefault="00FF4E06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7FCD30A" w14:textId="33E5D819" w:rsidR="00E52446" w:rsidRDefault="00F658CD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</w:t>
      </w:r>
      <w:r w:rsidR="00361D4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evaluated</w:t>
      </w:r>
      <w:r w:rsidR="00184BE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four different MSD </w:t>
      </w:r>
      <w:r w:rsidR="00755E8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cases with each RF Architecture</w:t>
      </w:r>
      <w:r w:rsidR="009901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shown in </w:t>
      </w:r>
      <w:r w:rsidR="009901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begin"/>
      </w:r>
      <w:r w:rsidR="009901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instrText xml:space="preserve"> REF _Ref158979497 \h </w:instrText>
      </w:r>
      <w:r w:rsidR="009901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r>
      <w:r w:rsidR="009901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separate"/>
      </w:r>
      <w:r w:rsidR="00990193" w:rsidRPr="00B10712">
        <w:t xml:space="preserve">Figure </w:t>
      </w:r>
      <w:r w:rsidR="00990193" w:rsidRPr="00B10712">
        <w:rPr>
          <w:noProof/>
        </w:rPr>
        <w:t>1</w:t>
      </w:r>
      <w:r w:rsidR="009901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end"/>
      </w:r>
      <w:r w:rsidR="00755E8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5F10106" w14:textId="77777777" w:rsidR="00184BEA" w:rsidRPr="005513CD" w:rsidRDefault="00184BEA" w:rsidP="00184BE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Harmonic interference with n78 UL H2 hitting </w:t>
      </w:r>
      <w:proofErr w:type="gramStart"/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n104DL</w:t>
      </w:r>
      <w:proofErr w:type="gramEnd"/>
    </w:p>
    <w:p w14:paraId="49C1300D" w14:textId="77777777" w:rsidR="00184BEA" w:rsidRPr="005513CD" w:rsidRDefault="00184BEA" w:rsidP="00184BE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Harmonic mixing interference with n104 UL hitting 2x </w:t>
      </w:r>
      <w:proofErr w:type="gramStart"/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78DL</w:t>
      </w:r>
      <w:proofErr w:type="gramEnd"/>
    </w:p>
    <w:p w14:paraId="135D39A4" w14:textId="77777777" w:rsidR="00184BEA" w:rsidRPr="005513CD" w:rsidRDefault="00184BEA" w:rsidP="00184BE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Cross-band interference with n78 UL interfering n104 DL</w:t>
      </w:r>
    </w:p>
    <w:p w14:paraId="7A791706" w14:textId="77777777" w:rsidR="00184BEA" w:rsidRDefault="00184BEA" w:rsidP="00184BE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Cross-band interference with n104 UL interfering n78 DL</w:t>
      </w:r>
    </w:p>
    <w:p w14:paraId="6EEE649D" w14:textId="77777777" w:rsidR="00227574" w:rsidRDefault="00227574" w:rsidP="007D65B4">
      <w:pPr>
        <w:overflowPunct w:val="0"/>
        <w:autoSpaceDE w:val="0"/>
        <w:autoSpaceDN w:val="0"/>
        <w:adjustRightInd w:val="0"/>
        <w:spacing w:after="180" w:line="240" w:lineRule="auto"/>
        <w:ind w:left="360"/>
        <w:contextualSpacing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D4EDCA4" w14:textId="2EB380BC" w:rsidR="00227574" w:rsidRDefault="00227574" w:rsidP="0022757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</w:t>
      </w:r>
      <w:r w:rsidR="004D353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this analysis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 assumed </w:t>
      </w:r>
      <w:r w:rsidR="004D353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baseline RF filtering attenuations, i.e. not overly aggressive and not overly pessimistic.</w:t>
      </w:r>
    </w:p>
    <w:p w14:paraId="58DB7B43" w14:textId="66E36CC4" w:rsidR="00882411" w:rsidRPr="00882411" w:rsidRDefault="00882411" w:rsidP="00882411">
      <w:pPr>
        <w:pStyle w:val="Caption"/>
        <w:keepNext/>
        <w:jc w:val="center"/>
        <w:rPr>
          <w:sz w:val="22"/>
          <w:szCs w:val="22"/>
        </w:rPr>
      </w:pPr>
      <w:r w:rsidRPr="00882411">
        <w:rPr>
          <w:sz w:val="22"/>
          <w:szCs w:val="22"/>
        </w:rPr>
        <w:t xml:space="preserve">Table </w:t>
      </w:r>
      <w:r w:rsidRPr="00882411">
        <w:rPr>
          <w:sz w:val="22"/>
          <w:szCs w:val="22"/>
        </w:rPr>
        <w:fldChar w:fldCharType="begin"/>
      </w:r>
      <w:r w:rsidRPr="00882411">
        <w:rPr>
          <w:sz w:val="22"/>
          <w:szCs w:val="22"/>
        </w:rPr>
        <w:instrText xml:space="preserve"> SEQ Table \* ARABIC </w:instrText>
      </w:r>
      <w:r w:rsidRPr="00882411">
        <w:rPr>
          <w:sz w:val="22"/>
          <w:szCs w:val="22"/>
        </w:rPr>
        <w:fldChar w:fldCharType="separate"/>
      </w:r>
      <w:r w:rsidRPr="00882411">
        <w:rPr>
          <w:noProof/>
          <w:sz w:val="22"/>
          <w:szCs w:val="22"/>
        </w:rPr>
        <w:t>1</w:t>
      </w:r>
      <w:r w:rsidRPr="00882411">
        <w:rPr>
          <w:sz w:val="22"/>
          <w:szCs w:val="22"/>
        </w:rPr>
        <w:fldChar w:fldCharType="end"/>
      </w:r>
      <w:r w:rsidRPr="00882411">
        <w:rPr>
          <w:sz w:val="22"/>
          <w:szCs w:val="22"/>
        </w:rPr>
        <w:t xml:space="preserve"> Parameters used in the </w:t>
      </w:r>
      <w:proofErr w:type="gramStart"/>
      <w:r w:rsidRPr="00882411">
        <w:rPr>
          <w:sz w:val="22"/>
          <w:szCs w:val="22"/>
        </w:rPr>
        <w:t>analysis</w:t>
      </w:r>
      <w:proofErr w:type="gramEnd"/>
    </w:p>
    <w:p w14:paraId="25132C83" w14:textId="6B9F68AA" w:rsidR="000F25AC" w:rsidRDefault="000F25AC" w:rsidP="007D65B4">
      <w:pPr>
        <w:overflowPunct w:val="0"/>
        <w:autoSpaceDE w:val="0"/>
        <w:autoSpaceDN w:val="0"/>
        <w:adjustRightInd w:val="0"/>
        <w:spacing w:after="180" w:line="240" w:lineRule="auto"/>
        <w:ind w:left="360"/>
        <w:contextualSpacing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32AB2">
        <w:rPr>
          <w:noProof/>
        </w:rPr>
        <w:drawing>
          <wp:inline distT="0" distB="0" distL="0" distR="0" wp14:anchorId="5D7F421C" wp14:editId="76180BDA">
            <wp:extent cx="4981575" cy="3248025"/>
            <wp:effectExtent l="0" t="0" r="9525" b="9525"/>
            <wp:docPr id="1306998881" name="Picture 1306998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3370D" w14:textId="2AF98FF3" w:rsidR="00D93DAB" w:rsidRPr="00D93DAB" w:rsidRDefault="00D93DAB" w:rsidP="00D93DAB">
      <w:pPr>
        <w:pStyle w:val="Caption"/>
        <w:keepNext/>
        <w:jc w:val="center"/>
        <w:rPr>
          <w:sz w:val="22"/>
          <w:szCs w:val="22"/>
        </w:rPr>
      </w:pPr>
      <w:bookmarkStart w:id="2" w:name="_Ref158980007"/>
      <w:r w:rsidRPr="00D93DAB">
        <w:rPr>
          <w:sz w:val="22"/>
          <w:szCs w:val="22"/>
        </w:rPr>
        <w:t xml:space="preserve">Table </w:t>
      </w:r>
      <w:r w:rsidRPr="00D93DAB">
        <w:rPr>
          <w:sz w:val="22"/>
          <w:szCs w:val="22"/>
        </w:rPr>
        <w:fldChar w:fldCharType="begin"/>
      </w:r>
      <w:r w:rsidRPr="00D93DAB">
        <w:rPr>
          <w:sz w:val="22"/>
          <w:szCs w:val="22"/>
        </w:rPr>
        <w:instrText xml:space="preserve"> SEQ Table \* ARABIC </w:instrText>
      </w:r>
      <w:r w:rsidRPr="00D93DAB">
        <w:rPr>
          <w:sz w:val="22"/>
          <w:szCs w:val="22"/>
        </w:rPr>
        <w:fldChar w:fldCharType="separate"/>
      </w:r>
      <w:r w:rsidR="00882411">
        <w:rPr>
          <w:noProof/>
          <w:sz w:val="22"/>
          <w:szCs w:val="22"/>
        </w:rPr>
        <w:t>2</w:t>
      </w:r>
      <w:r w:rsidRPr="00D93DAB">
        <w:rPr>
          <w:sz w:val="22"/>
          <w:szCs w:val="22"/>
        </w:rPr>
        <w:fldChar w:fldCharType="end"/>
      </w:r>
      <w:bookmarkEnd w:id="2"/>
      <w:r w:rsidRPr="00D93DAB">
        <w:rPr>
          <w:sz w:val="22"/>
          <w:szCs w:val="22"/>
        </w:rPr>
        <w:t xml:space="preserve"> MSD evaluation results</w:t>
      </w:r>
    </w:p>
    <w:p w14:paraId="75E474D4" w14:textId="5AFA49FC" w:rsidR="00FD7644" w:rsidRPr="00990193" w:rsidRDefault="00BB65CC" w:rsidP="00990193">
      <w:pPr>
        <w:overflowPunct w:val="0"/>
        <w:autoSpaceDE w:val="0"/>
        <w:autoSpaceDN w:val="0"/>
        <w:adjustRightInd w:val="0"/>
        <w:spacing w:after="180" w:line="240" w:lineRule="auto"/>
        <w:ind w:left="360"/>
        <w:contextualSpacing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B65CC">
        <w:rPr>
          <w:noProof/>
        </w:rPr>
        <w:drawing>
          <wp:inline distT="0" distB="0" distL="0" distR="0" wp14:anchorId="64993D51" wp14:editId="5F574EE6">
            <wp:extent cx="5695950" cy="1152525"/>
            <wp:effectExtent l="0" t="0" r="0" b="9525"/>
            <wp:docPr id="706731539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C0644" w14:textId="77777777" w:rsidR="00D93DAB" w:rsidRDefault="00D93DA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4842812" w14:textId="0995BC65" w:rsidR="00260B98" w:rsidRDefault="00490253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MSD results</w:t>
      </w:r>
      <w:r w:rsidR="00D93D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</w:t>
      </w:r>
      <w:r w:rsidR="008824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begin"/>
      </w:r>
      <w:r w:rsidR="008824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instrText xml:space="preserve"> REF _Ref158980007 \h </w:instrText>
      </w:r>
      <w:r w:rsidR="008824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r>
      <w:r w:rsidR="008824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separate"/>
      </w:r>
      <w:r w:rsidR="00882411" w:rsidRPr="00D93DAB">
        <w:t xml:space="preserve">Table </w:t>
      </w:r>
      <w:r w:rsidR="00882411">
        <w:rPr>
          <w:noProof/>
        </w:rPr>
        <w:t>2</w:t>
      </w:r>
      <w:r w:rsidR="008824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each MSD type </w:t>
      </w:r>
      <w:r w:rsidR="002D33D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vary quite a bit between different RF architectures. </w:t>
      </w:r>
      <w:r w:rsidR="003F04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case 1, there is no additional multiplexing attenuation in addition to n</w:t>
      </w:r>
      <w:r w:rsidR="00CD75B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78 and n104 bandpass filters and antenna isolation. Even that represents “worst case” from MSD perspective it might not be t</w:t>
      </w:r>
      <w:r w:rsidR="009D780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</w:t>
      </w:r>
      <w:r w:rsidR="00CD75B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 best alternative to be used in MSD specification because</w:t>
      </w:r>
      <w:r w:rsidR="009D780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it would, in 4RX environment, mean total of 8 antennas for n78-n104 which is</w:t>
      </w:r>
      <w:r w:rsidR="00A012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not typical in smartphones.</w:t>
      </w:r>
      <w:r w:rsidR="00524C0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Like at least some of the antennas are shared, meaning there is antenna multiplexing attenuation available for at least one of the antennas for both n78 and n104.</w:t>
      </w:r>
    </w:p>
    <w:p w14:paraId="5FEB4B93" w14:textId="61FAE22E" w:rsidR="00A0120C" w:rsidRDefault="00ED507D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At high frequencies (n78, n104), the actual transmission </w:t>
      </w:r>
      <w:r w:rsidR="003E17E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power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at the antenna connector is</w:t>
      </w:r>
      <w:r w:rsidR="0069147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clearly one of the most important parameters, to maximize the coverage.</w:t>
      </w:r>
      <w:r w:rsidR="007D71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Insertion loss for </w:t>
      </w:r>
      <w:r w:rsidR="002C3E8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n78-n104 diplexer is roughly 0.</w:t>
      </w:r>
      <w:r w:rsidR="000D115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="002C3E8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dB</w:t>
      </w:r>
      <w:r w:rsidR="00FF04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n78 and roughly 1dB for n104</w:t>
      </w:r>
      <w:r w:rsidR="0028432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Insertion loss for n78 H2 trap could </w:t>
      </w:r>
      <w:r w:rsidR="00CF7D7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be 0.3…0.5dB.</w:t>
      </w:r>
      <w:r w:rsidR="008B696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11F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It would be preferable to </w:t>
      </w:r>
      <w:r w:rsidR="0009745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avoid “mandatory” antenna multiplexing and/or H2</w:t>
      </w:r>
      <w:r w:rsidR="006C50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trap in the antennas used for TX in 3GPP specifications. </w:t>
      </w:r>
      <w:r w:rsidR="00200A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Of course, having such additional filtering would help to drive 3GPP MSD into lower level, however it</w:t>
      </w:r>
      <w:r w:rsidR="00FC3E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might</w:t>
      </w:r>
      <w:r w:rsidR="00200A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also force to use those in real designs</w:t>
      </w:r>
      <w:r w:rsidR="002B2BD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causing negative impact to TX power.</w:t>
      </w:r>
      <w:r w:rsidR="00DD20B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It should also be recognized that </w:t>
      </w:r>
      <w:r w:rsidR="001F05F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Harmonic MSD would be very high from practical point of view no matter it i</w:t>
      </w:r>
      <w:r w:rsidR="008A7F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1F05F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31</w:t>
      </w:r>
      <w:r w:rsidR="008A7F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.1</w:t>
      </w:r>
      <w:r w:rsidR="001F05F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dB or 4</w:t>
      </w:r>
      <w:r w:rsidR="008A7F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4.9</w:t>
      </w:r>
      <w:r w:rsidR="001F05F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dB</w:t>
      </w:r>
      <w:r w:rsidR="008A7F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CE329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Near miss case calculation is not captured in the annexes, but basically it is done assuming 30dB less </w:t>
      </w:r>
      <w:r w:rsidR="006218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H2 contribution at the offset defined by note 6. Please not that it is</w:t>
      </w:r>
      <w:r w:rsidR="00C00A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subject to ongoing discussion on if near-miss cases should be specified at all for cases which do have direct hit case specified.</w:t>
      </w:r>
    </w:p>
    <w:p w14:paraId="36C049E8" w14:textId="074628A3" w:rsidR="00E96729" w:rsidRDefault="00FD02BC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suggest </w:t>
      </w:r>
      <w:r w:rsidR="00E9672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specifying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CA_n78A-n104A MSD requirements using Case 2 </w:t>
      </w:r>
      <w:r w:rsidR="00C532D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–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architecture</w:t>
      </w:r>
      <w:r w:rsidR="00C532D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In our view</w:t>
      </w:r>
      <w:r w:rsidR="00433C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this option </w:t>
      </w:r>
      <w:r w:rsidR="007A5D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represents good midd</w:t>
      </w:r>
      <w:r w:rsidR="00D074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l</w:t>
      </w:r>
      <w:r w:rsidR="007A5D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 groun</w:t>
      </w:r>
      <w:r w:rsidR="00D074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</w:t>
      </w:r>
      <w:r w:rsidR="007A5D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MSD-wise</w:t>
      </w:r>
      <w:r w:rsidR="00D074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In addition, importantly, this case also represents rather likely</w:t>
      </w:r>
      <w:r w:rsidR="00A3353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antenna architecture in real devices with 4RX antennas for both bands</w:t>
      </w:r>
      <w:r w:rsidR="007471D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the sense</w:t>
      </w:r>
      <w:r w:rsidR="00B460E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that </w:t>
      </w:r>
      <w:r w:rsidR="003A3F9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it is unlikely there would be total of eight antennas for 3.5GHz and 6GH</w:t>
      </w:r>
      <w:r w:rsidR="00B460E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z</w:t>
      </w:r>
      <w:r w:rsidR="003A3F9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bands – mostly likely at least some of those antennas are shared.</w:t>
      </w:r>
      <w:r w:rsidR="009F244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Please note that as usual, RAN4 does not need to agree “the” architecture to be used, at the end the pro</w:t>
      </w:r>
      <w:r w:rsidR="00915B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posed requirements must be sufficiently well aligned for the averaging process.</w:t>
      </w:r>
    </w:p>
    <w:p w14:paraId="35E857DA" w14:textId="215FB99F" w:rsidR="00251D07" w:rsidRDefault="00874ECC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</w:t>
      </w:r>
      <w:r w:rsidR="003A139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estimate </w:t>
      </w:r>
      <w:r w:rsidR="0085232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1.</w:t>
      </w:r>
      <w:r w:rsidR="00CE653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0</w:t>
      </w:r>
      <w:r w:rsidR="008B0C2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dB 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ΔT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ΔR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="00737650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 xml:space="preserve"> </w:t>
      </w:r>
      <w:r w:rsidR="00145C1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n</w:t>
      </w:r>
      <w:r w:rsidR="00E75B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78 and </w:t>
      </w:r>
      <w:r w:rsidR="00145C1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1.</w:t>
      </w:r>
      <w:r w:rsidR="00CE653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2</w:t>
      </w:r>
      <w:r w:rsidR="00145C1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dB </w:t>
      </w:r>
      <w:r w:rsidR="00145C17" w:rsidRPr="005513C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ΔT</w:t>
      </w:r>
      <w:r w:rsidR="00145C17" w:rsidRPr="005513C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="00145C17" w:rsidRPr="005513C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ΔR</w:t>
      </w:r>
      <w:r w:rsidR="00145C17" w:rsidRPr="005513C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="00E75B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for n104</w:t>
      </w:r>
      <w:r w:rsidR="005C38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  <w:r w:rsidR="00CE653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These values are </w:t>
      </w:r>
      <w:r w:rsidR="00DB32F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in our view allowing using multiple different solutions including the option for shared filtering above 5150</w:t>
      </w:r>
      <w:r w:rsidR="002760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MHz. We don’t however prefer to specif</w:t>
      </w:r>
      <w:r w:rsidR="00A865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y</w:t>
      </w:r>
      <w:r w:rsidR="002760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these deltas </w:t>
      </w:r>
      <w:r w:rsidR="00A865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fully accounting very steep attenuation diplexer (5000-5150) and </w:t>
      </w:r>
      <w:r w:rsidR="00BF13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always assuming only shared filtering above 5150MHz. This is </w:t>
      </w:r>
      <w:r w:rsidR="00F233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a kind of compromise suggestion.</w:t>
      </w:r>
      <w:r w:rsidR="002760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20429317" w14:textId="103D200D" w:rsidR="005513CD" w:rsidRPr="005513CD" w:rsidRDefault="005C38A6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0D15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RX paths, this is aligned with</w:t>
      </w:r>
      <w:r w:rsidR="00C87CC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multiplexing</w:t>
      </w:r>
      <w:r w:rsidR="000D15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loss as well as potential </w:t>
      </w:r>
      <w:r w:rsidR="0023128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other loss due to antenna placement issues as n78 and n104 may be in different RFFE</w:t>
      </w:r>
      <w:r w:rsidR="00717C6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modules causing routing losses</w:t>
      </w:r>
      <w:r w:rsidR="001E5F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, </w:t>
      </w:r>
      <w:r w:rsidR="00FC49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potential losses to exceed assume</w:t>
      </w:r>
      <w:r w:rsidR="00615BD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d RX filter attenuations a</w:t>
      </w:r>
      <w:r w:rsidR="00B562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</w:t>
      </w:r>
      <w:r w:rsidR="00615BD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aggressor TX frequency,</w:t>
      </w:r>
      <w:r w:rsidR="00B562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396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accounting different duplexing solutions between the n77 and n104 frequency ranges</w:t>
      </w:r>
      <w:r w:rsidR="00EE0C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1E5F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and lastly </w:t>
      </w:r>
      <w:r w:rsidR="0053300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for n104 </w:t>
      </w:r>
      <w:r w:rsidR="00EE0C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accounting</w:t>
      </w:r>
      <w:r w:rsidR="001E5F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possible larger IL </w:t>
      </w:r>
      <w:r w:rsidR="002B54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if n104 filter covers even 5GHz </w:t>
      </w:r>
      <w:proofErr w:type="spellStart"/>
      <w:r w:rsidR="002B54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Wi</w:t>
      </w:r>
      <w:r w:rsidR="00B65E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</w:t>
      </w:r>
      <w:r w:rsidR="002B54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</w:t>
      </w:r>
      <w:proofErr w:type="spellEnd"/>
      <w:r w:rsidR="002B54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starting at 5150</w:t>
      </w:r>
      <w:r w:rsidR="00717C6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  <w:r w:rsidR="003637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For TX paths, this pr</w:t>
      </w:r>
      <w:r w:rsidR="00E76D2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oposal </w:t>
      </w:r>
      <w:r w:rsidR="003D5E1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gives allowance</w:t>
      </w:r>
      <w:r w:rsidR="003637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3D5E1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</w:t>
      </w:r>
      <w:r w:rsidR="00E76D2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antenna multiplexing </w:t>
      </w:r>
      <w:r w:rsidR="00D47C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to e.g</w:t>
      </w:r>
      <w:r w:rsidR="00097F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  <w:r w:rsidR="00D47C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share TX antenna with</w:t>
      </w:r>
      <w:r w:rsidR="00C823F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lower frequency cellular bands or with</w:t>
      </w:r>
      <w:r w:rsidR="00D47C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proofErr w:type="spellStart"/>
      <w:r w:rsidR="00D47C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WiFi</w:t>
      </w:r>
      <w:proofErr w:type="spellEnd"/>
      <w:r w:rsidR="00097F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, </w:t>
      </w:r>
      <w:r w:rsidR="00E76D2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and/or </w:t>
      </w:r>
      <w:r w:rsidR="00D2786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for </w:t>
      </w:r>
      <w:r w:rsidR="00E76D2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TX H2 trap at n78 antenna</w:t>
      </w:r>
      <w:r w:rsidR="00D2786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5CCFBCA5" w14:textId="1DD93CD5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06C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analysis </w:t>
      </w:r>
      <w:r w:rsidR="00436F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using different RF architecture options </w:t>
      </w:r>
      <w:r w:rsidRPr="00206C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CA_n78A-n104A was provided</w:t>
      </w:r>
      <w:r w:rsidR="00436F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 proposals</w:t>
      </w:r>
      <w:r w:rsidR="00C162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2884FF2D" w14:textId="46EAFA85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06CA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 w:rsidRPr="00206C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 w:rsidR="00DA4608" w:rsidRPr="00DA46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Use the following MSD </w:t>
      </w:r>
      <w:r w:rsidR="000665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results in deciding requirements for</w:t>
      </w:r>
      <w:r w:rsidR="00DA46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CA_n78A-</w:t>
      </w:r>
      <w:proofErr w:type="gramStart"/>
      <w:r w:rsidR="00DA46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n104A</w:t>
      </w:r>
      <w:proofErr w:type="gramEnd"/>
    </w:p>
    <w:p w14:paraId="113E3725" w14:textId="77777777" w:rsidR="00206CA4" w:rsidRPr="00206CA4" w:rsidRDefault="00206CA4" w:rsidP="00206CA4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</w:pP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 xml:space="preserve">Reference sensitivity exceptions and uplink/downlink configurations due to UL harmonic </w:t>
      </w:r>
      <w:r w:rsidRPr="00206CA4">
        <w:rPr>
          <w:rFonts w:ascii="Arial" w:eastAsia="SimSun" w:hAnsi="Arial" w:cs="Times New Roman"/>
          <w:b/>
          <w:kern w:val="0"/>
          <w:sz w:val="20"/>
          <w:szCs w:val="20"/>
          <w:lang w:eastAsia="zh-CN"/>
          <w14:ligatures w14:val="none"/>
        </w:rPr>
        <w:t xml:space="preserve">from a PC3 aggressor NR UL band </w:t>
      </w: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for NR DL CA</w:t>
      </w:r>
      <w:r w:rsidRPr="00206CA4">
        <w:rPr>
          <w:rFonts w:ascii="Arial" w:eastAsia="SimSun" w:hAnsi="Arial" w:cs="Times New Roman"/>
          <w:b/>
          <w:kern w:val="0"/>
          <w:sz w:val="20"/>
          <w:szCs w:val="20"/>
          <w:lang w:eastAsia="zh-CN"/>
          <w14:ligatures w14:val="none"/>
        </w:rPr>
        <w:t xml:space="preserve"> </w:t>
      </w: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FR1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767"/>
        <w:gridCol w:w="1104"/>
        <w:gridCol w:w="1134"/>
        <w:gridCol w:w="2068"/>
        <w:gridCol w:w="1128"/>
        <w:gridCol w:w="788"/>
        <w:gridCol w:w="1026"/>
        <w:gridCol w:w="1027"/>
      </w:tblGrid>
      <w:tr w:rsidR="00206CA4" w:rsidRPr="00206CA4" w14:paraId="0D930ED9" w14:textId="77777777" w:rsidTr="00DD1F2A">
        <w:trPr>
          <w:trHeight w:val="732"/>
          <w:jc w:val="center"/>
        </w:trPr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3918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1F78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F897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82F5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E37F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4797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5E7E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04AF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UL/DL fc condition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5943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UL/DL harmonic order</w:t>
            </w:r>
          </w:p>
        </w:tc>
      </w:tr>
      <w:tr w:rsidR="00206CA4" w:rsidRPr="00206CA4" w14:paraId="7E48F83B" w14:textId="77777777" w:rsidTr="00DD1F2A">
        <w:trPr>
          <w:trHeight w:val="492"/>
          <w:jc w:val="center"/>
        </w:trPr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5473" w14:textId="77777777" w:rsidR="00206CA4" w:rsidRPr="00206CA4" w:rsidRDefault="00206CA4" w:rsidP="00206CA4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B3C4" w14:textId="77777777" w:rsidR="00206CA4" w:rsidRPr="00206CA4" w:rsidRDefault="00206CA4" w:rsidP="00206CA4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46F0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2BC5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0273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L</w:t>
            </w: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E678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6AA1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5E94" w14:textId="77777777" w:rsidR="00206CA4" w:rsidRPr="00206CA4" w:rsidRDefault="00206CA4" w:rsidP="00206CA4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4788" w14:textId="77777777" w:rsidR="00206CA4" w:rsidRPr="00206CA4" w:rsidRDefault="00206CA4" w:rsidP="00206CA4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206CA4" w:rsidRPr="00206CA4" w14:paraId="510FB4EE" w14:textId="77777777" w:rsidTr="00DD1F2A">
        <w:trPr>
          <w:trHeight w:val="300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E8BE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9DDC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n104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CDCCA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D906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87207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50 (</w:t>
            </w:r>
            <w:proofErr w:type="spellStart"/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=0)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B4EE2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E1F52" w14:textId="5BDA170A" w:rsidR="00206CA4" w:rsidRPr="00206CA4" w:rsidRDefault="000D3161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44.9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8A37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62BB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UL2/DL1</w:t>
            </w:r>
          </w:p>
          <w:p w14:paraId="2663786D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  <w:tr w:rsidR="00DD1F2A" w:rsidRPr="00206CA4" w14:paraId="37B63537" w14:textId="77777777" w:rsidTr="00DD1F2A">
        <w:trPr>
          <w:trHeight w:val="300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BAFB" w14:textId="7BA0C668" w:rsidR="00DD1F2A" w:rsidRPr="00DD1F2A" w:rsidRDefault="00DD1F2A" w:rsidP="00DD1F2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641D8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n78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1F47" w14:textId="61E8846E" w:rsidR="00DD1F2A" w:rsidRPr="00DD1F2A" w:rsidRDefault="00DD1F2A" w:rsidP="00DD1F2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641D8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n104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5B672" w14:textId="302D6B85" w:rsidR="00DD1F2A" w:rsidRPr="00DD1F2A" w:rsidRDefault="00DD1F2A" w:rsidP="00DD1F2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641D8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EA1D" w14:textId="40EE99FD" w:rsidR="00DD1F2A" w:rsidRPr="00DD1F2A" w:rsidRDefault="00DD1F2A" w:rsidP="00DD1F2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641D8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15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624F2" w14:textId="5F8352A8" w:rsidR="00DD1F2A" w:rsidRPr="00DD1F2A" w:rsidRDefault="00DD1F2A" w:rsidP="00DD1F2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641D8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50 (</w:t>
            </w:r>
            <w:proofErr w:type="spellStart"/>
            <w:r w:rsidRPr="000641D8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RBstart</w:t>
            </w:r>
            <w:proofErr w:type="spellEnd"/>
            <w:r w:rsidRPr="000641D8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=0)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40A30" w14:textId="64D3CFD9" w:rsidR="00DD1F2A" w:rsidRPr="00DD1F2A" w:rsidRDefault="00DD1F2A" w:rsidP="00DD1F2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641D8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7CF12" w14:textId="389D6C61" w:rsidR="00DD1F2A" w:rsidRPr="00DD1F2A" w:rsidRDefault="00261733" w:rsidP="00DD1F2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16.</w:t>
            </w:r>
            <w:r w:rsidR="009F1E5C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B44B" w14:textId="33937B27" w:rsidR="00DD1F2A" w:rsidRPr="00DD1F2A" w:rsidRDefault="00DD1F2A" w:rsidP="00DD1F2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641D8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NOTE 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5EFC" w14:textId="77777777" w:rsidR="00DD1F2A" w:rsidRPr="000641D8" w:rsidRDefault="00DD1F2A" w:rsidP="00DD1F2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0641D8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UL2/DL1</w:t>
            </w:r>
          </w:p>
          <w:p w14:paraId="4254510D" w14:textId="5C90BEE4" w:rsidR="00DD1F2A" w:rsidRPr="00DD1F2A" w:rsidRDefault="00DD1F2A" w:rsidP="00DD1F2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0641D8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Near-miss</w:t>
            </w:r>
          </w:p>
        </w:tc>
      </w:tr>
    </w:tbl>
    <w:p w14:paraId="629CE54D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815A8D1" w14:textId="77777777" w:rsidR="00206CA4" w:rsidRPr="00206CA4" w:rsidRDefault="00206CA4" w:rsidP="00206CA4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</w:pP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Reference sensitivity exceptions </w:t>
      </w: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and uplink/downlink configurations</w:t>
      </w: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 due to harmonic mixing </w:t>
      </w:r>
      <w:r w:rsidRPr="00206CA4">
        <w:rPr>
          <w:rFonts w:ascii="Arial" w:eastAsia="SimSun" w:hAnsi="Arial" w:cs="Times New Roman"/>
          <w:b/>
          <w:kern w:val="0"/>
          <w:sz w:val="20"/>
          <w:szCs w:val="20"/>
          <w:lang w:eastAsia="zh-CN"/>
          <w14:ligatures w14:val="none"/>
        </w:rPr>
        <w:t xml:space="preserve">from a PC3 aggressor NR UL band </w:t>
      </w: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  <w14:ligatures w14:val="none"/>
        </w:rPr>
        <w:t>for</w:t>
      </w:r>
      <w:r w:rsidRPr="00206CA4">
        <w:rPr>
          <w:rFonts w:ascii="Arial" w:eastAsia="SimSun" w:hAnsi="Arial" w:cs="Times New Roman"/>
          <w:b/>
          <w:kern w:val="0"/>
          <w:sz w:val="20"/>
          <w:szCs w:val="20"/>
          <w:lang w:eastAsia="zh-CN"/>
          <w14:ligatures w14:val="none"/>
        </w:rPr>
        <w:t xml:space="preserve"> </w:t>
      </w: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DL NR CA</w:t>
      </w:r>
      <w:r w:rsidRPr="00206CA4">
        <w:rPr>
          <w:rFonts w:ascii="Arial" w:eastAsia="SimSun" w:hAnsi="Arial" w:cs="Times New Roman"/>
          <w:b/>
          <w:kern w:val="0"/>
          <w:sz w:val="20"/>
          <w:szCs w:val="20"/>
          <w:lang w:eastAsia="zh-CN"/>
          <w14:ligatures w14:val="none"/>
        </w:rPr>
        <w:t xml:space="preserve"> </w:t>
      </w: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206CA4" w:rsidRPr="00206CA4" w14:paraId="47CC98CA" w14:textId="77777777" w:rsidTr="00325CC2">
        <w:trPr>
          <w:trHeight w:val="732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3EB5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64FE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49CE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1C09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4197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F9CD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ECF0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8742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UL/DL fc condition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C12D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UL/DL harmonic order</w:t>
            </w:r>
          </w:p>
        </w:tc>
      </w:tr>
      <w:tr w:rsidR="00206CA4" w:rsidRPr="00206CA4" w14:paraId="7B116631" w14:textId="77777777" w:rsidTr="00325CC2">
        <w:trPr>
          <w:trHeight w:val="49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5521" w14:textId="77777777" w:rsidR="00206CA4" w:rsidRPr="00206CA4" w:rsidRDefault="00206CA4" w:rsidP="00206CA4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7B00" w14:textId="77777777" w:rsidR="00206CA4" w:rsidRPr="00206CA4" w:rsidRDefault="00206CA4" w:rsidP="00206CA4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88B0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B20A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E4E6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L</w:t>
            </w: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3F65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D87E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023D" w14:textId="77777777" w:rsidR="00206CA4" w:rsidRPr="00206CA4" w:rsidRDefault="00206CA4" w:rsidP="00206CA4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94F0" w14:textId="77777777" w:rsidR="00206CA4" w:rsidRPr="00206CA4" w:rsidRDefault="00206CA4" w:rsidP="00206CA4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206CA4" w:rsidRPr="00206CA4" w14:paraId="6BE9C4F3" w14:textId="77777777" w:rsidTr="00325CC2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700B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34C9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AADE2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66AF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9082B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50 (</w:t>
            </w:r>
            <w:proofErr w:type="spellStart"/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=0)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AFCC4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FA5F3" w14:textId="7E643B5A" w:rsidR="00206CA4" w:rsidRPr="00206CA4" w:rsidRDefault="007E0687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24.5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1E57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CFE1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UL1/DL2</w:t>
            </w:r>
          </w:p>
        </w:tc>
      </w:tr>
    </w:tbl>
    <w:p w14:paraId="023592CC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C4D3A9B" w14:textId="77777777" w:rsidR="00206CA4" w:rsidRPr="00206CA4" w:rsidRDefault="00206CA4" w:rsidP="00206CA4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</w:pP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Reference sensitivity exceptions </w:t>
      </w: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and uplink/downlink configurations</w:t>
      </w: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 due to cross-band isolation </w:t>
      </w:r>
      <w:r w:rsidRPr="00206CA4">
        <w:rPr>
          <w:rFonts w:ascii="Arial" w:eastAsia="SimSun" w:hAnsi="Arial" w:cs="Times New Roman"/>
          <w:b/>
          <w:kern w:val="0"/>
          <w:sz w:val="20"/>
          <w:szCs w:val="20"/>
          <w:lang w:eastAsia="zh-CN"/>
          <w14:ligatures w14:val="none"/>
        </w:rPr>
        <w:t xml:space="preserve">from a PC3 aggressor NR UL band </w:t>
      </w: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  <w14:ligatures w14:val="none"/>
        </w:rPr>
        <w:t>for</w:t>
      </w:r>
      <w:r w:rsidRPr="00206CA4">
        <w:rPr>
          <w:rFonts w:ascii="Arial" w:eastAsia="SimSun" w:hAnsi="Arial" w:cs="Times New Roman"/>
          <w:b/>
          <w:kern w:val="0"/>
          <w:sz w:val="20"/>
          <w:szCs w:val="20"/>
          <w:lang w:eastAsia="zh-CN"/>
          <w14:ligatures w14:val="none"/>
        </w:rPr>
        <w:t xml:space="preserve"> </w:t>
      </w: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DL NR CA</w:t>
      </w:r>
      <w:r w:rsidRPr="00206CA4">
        <w:rPr>
          <w:rFonts w:ascii="Arial" w:eastAsia="SimSun" w:hAnsi="Arial" w:cs="Times New Roman"/>
          <w:b/>
          <w:kern w:val="0"/>
          <w:sz w:val="20"/>
          <w:szCs w:val="20"/>
          <w:lang w:eastAsia="zh-CN"/>
          <w14:ligatures w14:val="none"/>
        </w:rPr>
        <w:t xml:space="preserve"> </w:t>
      </w:r>
      <w:r w:rsidRPr="00206CA4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FR1</w:t>
      </w:r>
    </w:p>
    <w:tbl>
      <w:tblPr>
        <w:tblW w:w="10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58"/>
        <w:gridCol w:w="843"/>
        <w:gridCol w:w="1972"/>
        <w:gridCol w:w="1047"/>
        <w:gridCol w:w="1002"/>
        <w:gridCol w:w="1002"/>
        <w:gridCol w:w="1412"/>
      </w:tblGrid>
      <w:tr w:rsidR="00206CA4" w:rsidRPr="00206CA4" w14:paraId="47243B17" w14:textId="77777777" w:rsidTr="00325CC2">
        <w:trPr>
          <w:trHeight w:val="732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2361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0D44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B90E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F</w:t>
            </w: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0F46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CB52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C8EE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1885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F</w:t>
            </w: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79C8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FB31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8BA5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Cross-band interference source</w:t>
            </w:r>
          </w:p>
        </w:tc>
      </w:tr>
      <w:tr w:rsidR="00206CA4" w:rsidRPr="00206CA4" w14:paraId="0713DE58" w14:textId="77777777" w:rsidTr="00325CC2">
        <w:trPr>
          <w:trHeight w:val="49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CED3" w14:textId="77777777" w:rsidR="00206CA4" w:rsidRPr="00206CA4" w:rsidRDefault="00206CA4" w:rsidP="00206CA4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5CF3" w14:textId="77777777" w:rsidR="00206CA4" w:rsidRPr="00206CA4" w:rsidRDefault="00206CA4" w:rsidP="00206CA4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D07D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08C7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8B10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DDAB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L</w:t>
            </w: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E8DF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7AC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6AA4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0AC4" w14:textId="77777777" w:rsidR="00206CA4" w:rsidRPr="00206CA4" w:rsidRDefault="00206CA4" w:rsidP="00206CA4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206CA4" w:rsidRPr="00206CA4" w14:paraId="77721CB6" w14:textId="77777777" w:rsidTr="00325CC2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80FB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DAB4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E3BD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6475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093E9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5213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30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46344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270 (</w:t>
            </w:r>
            <w:proofErr w:type="spellStart"/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=0)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102AB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3795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213B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7965F" w14:textId="3F4FC5EB" w:rsidR="00206CA4" w:rsidRPr="00206CA4" w:rsidRDefault="007E0687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4.3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8E5B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&gt;ACLR2</w:t>
            </w:r>
          </w:p>
        </w:tc>
      </w:tr>
      <w:tr w:rsidR="00206CA4" w:rsidRPr="00206CA4" w14:paraId="2FFADE0A" w14:textId="77777777" w:rsidTr="00325CC2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6248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6136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3499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3750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7C592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52C5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B3C84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270 (</w:t>
            </w:r>
            <w:proofErr w:type="spellStart"/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=3)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D4BA0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6435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1163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7021E" w14:textId="3D0EAD77" w:rsidR="00206CA4" w:rsidRPr="00206CA4" w:rsidRDefault="007E0687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4.8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1C2E" w14:textId="77777777" w:rsidR="00206CA4" w:rsidRPr="00206CA4" w:rsidRDefault="00206CA4" w:rsidP="00206CA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206CA4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&gt;ACLR2</w:t>
            </w:r>
          </w:p>
        </w:tc>
      </w:tr>
    </w:tbl>
    <w:p w14:paraId="4624EA7E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144BAD8" w14:textId="6F6B7DE0" w:rsidR="00206CA4" w:rsidRDefault="00B82AB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B339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 w:rsidR="002245D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  <w:r w:rsidR="00DA46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Use the following </w:t>
      </w:r>
      <w:r w:rsidR="003B339D" w:rsidRPr="005513C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ΔT</w:t>
      </w:r>
      <w:r w:rsidR="003B339D" w:rsidRPr="005513C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="003B339D" w:rsidRPr="005513C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ΔR</w:t>
      </w:r>
      <w:r w:rsidR="003B339D" w:rsidRPr="005513C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="003B339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 xml:space="preserve"> </w:t>
      </w:r>
      <w:r w:rsidR="003B33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CA_n78A-</w:t>
      </w:r>
      <w:proofErr w:type="gramStart"/>
      <w:r w:rsidR="003B33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n104A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40"/>
        <w:gridCol w:w="1350"/>
        <w:gridCol w:w="1350"/>
      </w:tblGrid>
      <w:tr w:rsidR="001D00C1" w:rsidRPr="00BA42C2" w14:paraId="24D1ED79" w14:textId="241F5C91" w:rsidTr="008608B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4C10" w14:textId="77777777" w:rsidR="001D00C1" w:rsidRPr="00BA42C2" w:rsidRDefault="001D00C1" w:rsidP="001D6BA2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Inter-band CA Configuration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CA32" w14:textId="77777777" w:rsidR="001D00C1" w:rsidRPr="00BA42C2" w:rsidRDefault="001D00C1" w:rsidP="001D6BA2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 xml:space="preserve">NR </w:t>
            </w: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A57A" w14:textId="77777777" w:rsidR="001D00C1" w:rsidRPr="00BA42C2" w:rsidRDefault="001D00C1" w:rsidP="001D6BA2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proofErr w:type="spellStart"/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Δ</w:t>
            </w:r>
            <w:proofErr w:type="gramStart"/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T</w:t>
            </w: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vertAlign w:val="subscript"/>
                <w:lang w:val="en-GB" w:eastAsia="zh-CN"/>
                <w14:ligatures w14:val="none"/>
              </w:rPr>
              <w:t>IB,c</w:t>
            </w:r>
            <w:proofErr w:type="spellEnd"/>
            <w:proofErr w:type="gramEnd"/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 xml:space="preserve"> [dB]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413" w14:textId="10EC32A2" w:rsidR="001D00C1" w:rsidRPr="00BA42C2" w:rsidRDefault="001D6BA2" w:rsidP="001D6BA2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proofErr w:type="spellStart"/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>Δ</w:t>
            </w:r>
            <w:proofErr w:type="gramStart"/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>R</w:t>
            </w:r>
            <w:r w:rsidRPr="00257D59">
              <w:rPr>
                <w:rFonts w:eastAsia="SimSun"/>
                <w:b/>
                <w:bCs/>
                <w:color w:val="000000"/>
                <w:szCs w:val="24"/>
                <w:vertAlign w:val="subscript"/>
                <w:lang w:eastAsia="zh-CN"/>
              </w:rPr>
              <w:t>IB,c</w:t>
            </w:r>
            <w:proofErr w:type="spellEnd"/>
            <w:proofErr w:type="gramEnd"/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 xml:space="preserve"> [dB]</w:t>
            </w:r>
          </w:p>
        </w:tc>
      </w:tr>
      <w:tr w:rsidR="001D00C1" w:rsidRPr="00BA42C2" w14:paraId="01244792" w14:textId="72CF5C84" w:rsidTr="008608B4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FE9F" w14:textId="55E36C65" w:rsidR="001D00C1" w:rsidRPr="00BA42C2" w:rsidRDefault="001D00C1" w:rsidP="001D6BA2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CA_n</w:t>
            </w:r>
            <w:r w:rsidR="001D6BA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78</w:t>
            </w: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A-n</w:t>
            </w:r>
            <w:r w:rsidR="001D6BA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104</w:t>
            </w: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CE10" w14:textId="55C647C8" w:rsidR="001D00C1" w:rsidRPr="00BA42C2" w:rsidRDefault="001D6BA2" w:rsidP="001D6BA2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n78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0D68" w14:textId="699755D6" w:rsidR="001D00C1" w:rsidRPr="00BA42C2" w:rsidRDefault="00514140" w:rsidP="001D6BA2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1.0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2F37" w14:textId="1A9240AB" w:rsidR="001D00C1" w:rsidRPr="00BA42C2" w:rsidRDefault="00514140" w:rsidP="00E960FA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1.0</w:t>
            </w:r>
          </w:p>
        </w:tc>
      </w:tr>
      <w:tr w:rsidR="001D00C1" w:rsidRPr="00BA42C2" w14:paraId="19C4B11E" w14:textId="11103CE5" w:rsidTr="008608B4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5805" w14:textId="77777777" w:rsidR="001D00C1" w:rsidRPr="00BA42C2" w:rsidRDefault="001D00C1" w:rsidP="001D6BA2">
            <w:pPr>
              <w:spacing w:after="180" w:line="240" w:lineRule="auto"/>
              <w:ind w:firstLineChars="200" w:firstLine="400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A98F" w14:textId="699078F1" w:rsidR="001D00C1" w:rsidRPr="00BA42C2" w:rsidRDefault="001D6BA2" w:rsidP="001D6BA2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n104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ADE9" w14:textId="67406BE4" w:rsidR="001D00C1" w:rsidRPr="00BA42C2" w:rsidRDefault="00E960FA" w:rsidP="001D6BA2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1.</w:t>
            </w:r>
            <w:r w:rsidR="00514140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C534" w14:textId="425E7940" w:rsidR="001D00C1" w:rsidRPr="00BA42C2" w:rsidRDefault="00E960FA" w:rsidP="00E960FA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1.</w:t>
            </w:r>
            <w:r w:rsidR="00514140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2</w:t>
            </w:r>
          </w:p>
        </w:tc>
      </w:tr>
    </w:tbl>
    <w:p w14:paraId="4FE29565" w14:textId="77777777" w:rsidR="00B82AB0" w:rsidRPr="00206CA4" w:rsidRDefault="00B82AB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4128519F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R4-2</w:t>
      </w:r>
      <w:r w:rsidR="00745504">
        <w:rPr>
          <w:rFonts w:ascii="Times New Roman" w:hAnsi="Times New Roman" w:cs="Times New Roman"/>
          <w:sz w:val="20"/>
          <w:szCs w:val="20"/>
        </w:rPr>
        <w:t>403794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745504" w:rsidRPr="00745504">
        <w:rPr>
          <w:rFonts w:ascii="Times New Roman" w:hAnsi="Times New Roman" w:cs="Times New Roman"/>
          <w:sz w:val="20"/>
          <w:szCs w:val="20"/>
        </w:rPr>
        <w:t>WF on CA_n78-n104 architecture and MSD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2078D5" w:rsidRPr="002078D5">
        <w:rPr>
          <w:rFonts w:ascii="Times New Roman" w:hAnsi="Times New Roman" w:cs="Times New Roman"/>
          <w:sz w:val="20"/>
          <w:szCs w:val="20"/>
        </w:rPr>
        <w:t>Skyworks, Huawei, Murata, Qualcomm</w:t>
      </w:r>
    </w:p>
    <w:p w14:paraId="4909C9E9" w14:textId="77777777" w:rsidR="00AB204F" w:rsidRPr="00206CA4" w:rsidRDefault="00AB204F" w:rsidP="00AB204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793D207" w14:textId="682FB4E3" w:rsidR="00AB204F" w:rsidRDefault="00AB204F" w:rsidP="00AB204F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Appendix</w:t>
      </w:r>
    </w:p>
    <w:p w14:paraId="1CED1CFA" w14:textId="3BED1FD2" w:rsidR="00AB204F" w:rsidRPr="006B293C" w:rsidRDefault="00AB204F" w:rsidP="00AB204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Case 1 calculations:</w:t>
      </w:r>
    </w:p>
    <w:p w14:paraId="1411051D" w14:textId="77777777" w:rsidR="00AB204F" w:rsidRPr="006B293C" w:rsidRDefault="00AB204F" w:rsidP="006B293C">
      <w:pPr>
        <w:rPr>
          <w:rFonts w:ascii="Times New Roman" w:hAnsi="Times New Roman" w:cs="Times New Roman"/>
          <w:sz w:val="20"/>
          <w:szCs w:val="20"/>
        </w:rPr>
      </w:pPr>
    </w:p>
    <w:p w14:paraId="3511A8C8" w14:textId="7D0D3110" w:rsidR="005513CD" w:rsidRDefault="00C33871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33871">
        <w:rPr>
          <w:noProof/>
        </w:rPr>
        <w:drawing>
          <wp:inline distT="0" distB="0" distL="0" distR="0" wp14:anchorId="5F241833" wp14:editId="52BAAB26">
            <wp:extent cx="3227832" cy="7004304"/>
            <wp:effectExtent l="0" t="0" r="0" b="6350"/>
            <wp:docPr id="62800472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832" cy="700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02CE1" w14:textId="17E856C6" w:rsidR="0060095E" w:rsidRPr="005513CD" w:rsidRDefault="0060095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0095E">
        <w:rPr>
          <w:noProof/>
        </w:rPr>
        <w:drawing>
          <wp:inline distT="0" distB="0" distL="0" distR="0" wp14:anchorId="10107C29" wp14:editId="5E44B3A2">
            <wp:extent cx="3236976" cy="7004304"/>
            <wp:effectExtent l="0" t="0" r="1905" b="6350"/>
            <wp:docPr id="1229052489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976" cy="700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C085E" w14:textId="7E202F7D" w:rsidR="005513CD" w:rsidRDefault="005513CD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p w14:paraId="586819BE" w14:textId="2EEEC02E" w:rsidR="004A5E5D" w:rsidRDefault="004A5E5D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p w14:paraId="5A036E5C" w14:textId="5849B67E" w:rsidR="0004112E" w:rsidRPr="006B293C" w:rsidRDefault="0004112E" w:rsidP="0004112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Case 2 calculations:</w:t>
      </w:r>
    </w:p>
    <w:p w14:paraId="3560B4C3" w14:textId="145B2C2E" w:rsidR="0004112E" w:rsidRDefault="00DE0302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 w:rsidRPr="00DE0302">
        <w:rPr>
          <w:noProof/>
        </w:rPr>
        <w:drawing>
          <wp:inline distT="0" distB="0" distL="0" distR="0" wp14:anchorId="457E46B0" wp14:editId="184F6C0C">
            <wp:extent cx="3227832" cy="7004304"/>
            <wp:effectExtent l="0" t="0" r="0" b="6350"/>
            <wp:docPr id="98526205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832" cy="700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BD4BC" w14:textId="0EFEBBE2" w:rsidR="002E57F7" w:rsidRDefault="00CA124E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 w:rsidRPr="00CA124E">
        <w:rPr>
          <w:noProof/>
        </w:rPr>
        <w:drawing>
          <wp:inline distT="0" distB="0" distL="0" distR="0" wp14:anchorId="3CBACBB4" wp14:editId="5D7A915C">
            <wp:extent cx="3236976" cy="7004304"/>
            <wp:effectExtent l="0" t="0" r="1905" b="6350"/>
            <wp:docPr id="1044140810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976" cy="700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27930" w14:textId="5B3F5DE4" w:rsidR="00EA2766" w:rsidRDefault="00EA2766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p w14:paraId="5C798F19" w14:textId="28D6AE37" w:rsidR="00CB0220" w:rsidRDefault="00CB0220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Case 3 calculations:</w:t>
      </w:r>
    </w:p>
    <w:p w14:paraId="71C33FCC" w14:textId="3E5ED578" w:rsidR="00CB0220" w:rsidRDefault="00CB465C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 w:rsidRPr="00CB465C">
        <w:rPr>
          <w:noProof/>
        </w:rPr>
        <w:drawing>
          <wp:inline distT="0" distB="0" distL="0" distR="0" wp14:anchorId="4938442C" wp14:editId="42276278">
            <wp:extent cx="3227832" cy="7004304"/>
            <wp:effectExtent l="0" t="0" r="0" b="6350"/>
            <wp:docPr id="155871051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832" cy="700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0D7B8" w14:textId="27329654" w:rsidR="00EB30E8" w:rsidRPr="005513CD" w:rsidRDefault="00A267DD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 w:rsidRPr="00A267DD">
        <w:rPr>
          <w:noProof/>
        </w:rPr>
        <w:drawing>
          <wp:inline distT="0" distB="0" distL="0" distR="0" wp14:anchorId="62192813" wp14:editId="1BAC55F3">
            <wp:extent cx="3236976" cy="7004304"/>
            <wp:effectExtent l="0" t="0" r="1905" b="6350"/>
            <wp:docPr id="195321940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976" cy="700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3903CE5"/>
    <w:multiLevelType w:val="hybridMultilevel"/>
    <w:tmpl w:val="D2B879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  <w:num w:numId="10" w16cid:durableId="362170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4112E"/>
    <w:rsid w:val="00051D0F"/>
    <w:rsid w:val="000641D8"/>
    <w:rsid w:val="0006658C"/>
    <w:rsid w:val="00074D03"/>
    <w:rsid w:val="00092124"/>
    <w:rsid w:val="00097450"/>
    <w:rsid w:val="00097F22"/>
    <w:rsid w:val="000A6928"/>
    <w:rsid w:val="000D1150"/>
    <w:rsid w:val="000D157E"/>
    <w:rsid w:val="000D3161"/>
    <w:rsid w:val="000F25AC"/>
    <w:rsid w:val="00112FA4"/>
    <w:rsid w:val="001139B0"/>
    <w:rsid w:val="00126F73"/>
    <w:rsid w:val="00134894"/>
    <w:rsid w:val="00145C17"/>
    <w:rsid w:val="0015348F"/>
    <w:rsid w:val="001664FC"/>
    <w:rsid w:val="00167B56"/>
    <w:rsid w:val="0018173E"/>
    <w:rsid w:val="00182050"/>
    <w:rsid w:val="001824A1"/>
    <w:rsid w:val="00184BEA"/>
    <w:rsid w:val="001A09D7"/>
    <w:rsid w:val="001A38C6"/>
    <w:rsid w:val="001C2CE5"/>
    <w:rsid w:val="001D00C1"/>
    <w:rsid w:val="001D6BA2"/>
    <w:rsid w:val="001E4991"/>
    <w:rsid w:val="001E5F7E"/>
    <w:rsid w:val="001F05F2"/>
    <w:rsid w:val="00200A53"/>
    <w:rsid w:val="00201574"/>
    <w:rsid w:val="00206CA4"/>
    <w:rsid w:val="002078D5"/>
    <w:rsid w:val="0021026D"/>
    <w:rsid w:val="002219D4"/>
    <w:rsid w:val="00222E80"/>
    <w:rsid w:val="002245DF"/>
    <w:rsid w:val="00227574"/>
    <w:rsid w:val="00230A42"/>
    <w:rsid w:val="00231284"/>
    <w:rsid w:val="00233199"/>
    <w:rsid w:val="00251D07"/>
    <w:rsid w:val="0025440D"/>
    <w:rsid w:val="00260B98"/>
    <w:rsid w:val="00261733"/>
    <w:rsid w:val="00272E8F"/>
    <w:rsid w:val="002760B6"/>
    <w:rsid w:val="00281633"/>
    <w:rsid w:val="0028432A"/>
    <w:rsid w:val="002A02CD"/>
    <w:rsid w:val="002B2BD2"/>
    <w:rsid w:val="002B5439"/>
    <w:rsid w:val="002C3E8B"/>
    <w:rsid w:val="002C44DD"/>
    <w:rsid w:val="002D33D3"/>
    <w:rsid w:val="002D4EEE"/>
    <w:rsid w:val="002E57F7"/>
    <w:rsid w:val="002E7AAD"/>
    <w:rsid w:val="00316BE0"/>
    <w:rsid w:val="00321BF7"/>
    <w:rsid w:val="00347462"/>
    <w:rsid w:val="003550D9"/>
    <w:rsid w:val="00361D49"/>
    <w:rsid w:val="0036375E"/>
    <w:rsid w:val="0039667F"/>
    <w:rsid w:val="003A004F"/>
    <w:rsid w:val="003A1390"/>
    <w:rsid w:val="003A3F92"/>
    <w:rsid w:val="003B339D"/>
    <w:rsid w:val="003D23EF"/>
    <w:rsid w:val="003D5E12"/>
    <w:rsid w:val="003E17E7"/>
    <w:rsid w:val="003E6DCE"/>
    <w:rsid w:val="003F04DC"/>
    <w:rsid w:val="003F5E62"/>
    <w:rsid w:val="003F717D"/>
    <w:rsid w:val="00414404"/>
    <w:rsid w:val="004151B4"/>
    <w:rsid w:val="00421462"/>
    <w:rsid w:val="00433C38"/>
    <w:rsid w:val="00434F48"/>
    <w:rsid w:val="00436F02"/>
    <w:rsid w:val="00490253"/>
    <w:rsid w:val="00491926"/>
    <w:rsid w:val="004A429A"/>
    <w:rsid w:val="004A5E5D"/>
    <w:rsid w:val="004A6558"/>
    <w:rsid w:val="004D353A"/>
    <w:rsid w:val="004E365C"/>
    <w:rsid w:val="00503BD2"/>
    <w:rsid w:val="005061E1"/>
    <w:rsid w:val="005069BF"/>
    <w:rsid w:val="00514140"/>
    <w:rsid w:val="00524C07"/>
    <w:rsid w:val="00533009"/>
    <w:rsid w:val="005513CD"/>
    <w:rsid w:val="00581ABA"/>
    <w:rsid w:val="005A3681"/>
    <w:rsid w:val="005C38A6"/>
    <w:rsid w:val="005C458A"/>
    <w:rsid w:val="005D3EB5"/>
    <w:rsid w:val="005F1BDD"/>
    <w:rsid w:val="0060095E"/>
    <w:rsid w:val="00603743"/>
    <w:rsid w:val="0061524F"/>
    <w:rsid w:val="00615BDE"/>
    <w:rsid w:val="006218C6"/>
    <w:rsid w:val="00644C15"/>
    <w:rsid w:val="006477BF"/>
    <w:rsid w:val="006527F5"/>
    <w:rsid w:val="00662492"/>
    <w:rsid w:val="00674A40"/>
    <w:rsid w:val="00686DC7"/>
    <w:rsid w:val="0069147B"/>
    <w:rsid w:val="006914CF"/>
    <w:rsid w:val="0069297B"/>
    <w:rsid w:val="006A6260"/>
    <w:rsid w:val="006B293C"/>
    <w:rsid w:val="006C0D81"/>
    <w:rsid w:val="006C2F9C"/>
    <w:rsid w:val="006C50C5"/>
    <w:rsid w:val="006C7103"/>
    <w:rsid w:val="006D16AC"/>
    <w:rsid w:val="006F7386"/>
    <w:rsid w:val="00717C63"/>
    <w:rsid w:val="007268D0"/>
    <w:rsid w:val="00737650"/>
    <w:rsid w:val="00745504"/>
    <w:rsid w:val="00746AB4"/>
    <w:rsid w:val="007471D9"/>
    <w:rsid w:val="00755E8B"/>
    <w:rsid w:val="00761AED"/>
    <w:rsid w:val="00771EA5"/>
    <w:rsid w:val="00782ED2"/>
    <w:rsid w:val="00784098"/>
    <w:rsid w:val="0079792B"/>
    <w:rsid w:val="007A5D7A"/>
    <w:rsid w:val="007B55CD"/>
    <w:rsid w:val="007D65B4"/>
    <w:rsid w:val="007D7103"/>
    <w:rsid w:val="007E0687"/>
    <w:rsid w:val="007F1B1D"/>
    <w:rsid w:val="007F54C5"/>
    <w:rsid w:val="0081004C"/>
    <w:rsid w:val="0082387D"/>
    <w:rsid w:val="00835A90"/>
    <w:rsid w:val="0085232E"/>
    <w:rsid w:val="008565A2"/>
    <w:rsid w:val="00867230"/>
    <w:rsid w:val="00874ECC"/>
    <w:rsid w:val="008800FE"/>
    <w:rsid w:val="00882411"/>
    <w:rsid w:val="008905B1"/>
    <w:rsid w:val="008A054D"/>
    <w:rsid w:val="008A7FC7"/>
    <w:rsid w:val="008B0C20"/>
    <w:rsid w:val="008B696A"/>
    <w:rsid w:val="008C4C19"/>
    <w:rsid w:val="008D0DED"/>
    <w:rsid w:val="008D53E5"/>
    <w:rsid w:val="008E6228"/>
    <w:rsid w:val="0090772A"/>
    <w:rsid w:val="00915BB1"/>
    <w:rsid w:val="0092761F"/>
    <w:rsid w:val="0096518D"/>
    <w:rsid w:val="009702F2"/>
    <w:rsid w:val="00980A4B"/>
    <w:rsid w:val="009871C1"/>
    <w:rsid w:val="00990193"/>
    <w:rsid w:val="009D2E61"/>
    <w:rsid w:val="009D73D8"/>
    <w:rsid w:val="009D7809"/>
    <w:rsid w:val="009E2764"/>
    <w:rsid w:val="009E34A8"/>
    <w:rsid w:val="009F1E5C"/>
    <w:rsid w:val="009F244C"/>
    <w:rsid w:val="00A0120C"/>
    <w:rsid w:val="00A16627"/>
    <w:rsid w:val="00A267DD"/>
    <w:rsid w:val="00A33537"/>
    <w:rsid w:val="00A54986"/>
    <w:rsid w:val="00A85CE5"/>
    <w:rsid w:val="00A8657A"/>
    <w:rsid w:val="00AA4415"/>
    <w:rsid w:val="00AA765D"/>
    <w:rsid w:val="00AB1C98"/>
    <w:rsid w:val="00AB204F"/>
    <w:rsid w:val="00AD7F02"/>
    <w:rsid w:val="00B10712"/>
    <w:rsid w:val="00B11F38"/>
    <w:rsid w:val="00B179B3"/>
    <w:rsid w:val="00B2197F"/>
    <w:rsid w:val="00B27651"/>
    <w:rsid w:val="00B43ED8"/>
    <w:rsid w:val="00B460E5"/>
    <w:rsid w:val="00B56233"/>
    <w:rsid w:val="00B65E5E"/>
    <w:rsid w:val="00B71374"/>
    <w:rsid w:val="00B82AB0"/>
    <w:rsid w:val="00B875FB"/>
    <w:rsid w:val="00B9534E"/>
    <w:rsid w:val="00B95EFD"/>
    <w:rsid w:val="00B97AD4"/>
    <w:rsid w:val="00BA2B72"/>
    <w:rsid w:val="00BA42C2"/>
    <w:rsid w:val="00BB65CC"/>
    <w:rsid w:val="00BD1F34"/>
    <w:rsid w:val="00BD78C9"/>
    <w:rsid w:val="00BE23DB"/>
    <w:rsid w:val="00BF13E3"/>
    <w:rsid w:val="00C00AE1"/>
    <w:rsid w:val="00C1629E"/>
    <w:rsid w:val="00C216EC"/>
    <w:rsid w:val="00C32AB2"/>
    <w:rsid w:val="00C33871"/>
    <w:rsid w:val="00C34D7A"/>
    <w:rsid w:val="00C34DD9"/>
    <w:rsid w:val="00C35957"/>
    <w:rsid w:val="00C44B08"/>
    <w:rsid w:val="00C4528D"/>
    <w:rsid w:val="00C532D6"/>
    <w:rsid w:val="00C616D2"/>
    <w:rsid w:val="00C823F3"/>
    <w:rsid w:val="00C87CC3"/>
    <w:rsid w:val="00CA124E"/>
    <w:rsid w:val="00CB0220"/>
    <w:rsid w:val="00CB465C"/>
    <w:rsid w:val="00CD75B4"/>
    <w:rsid w:val="00CE3295"/>
    <w:rsid w:val="00CE6532"/>
    <w:rsid w:val="00CF0825"/>
    <w:rsid w:val="00CF7D7B"/>
    <w:rsid w:val="00D02A94"/>
    <w:rsid w:val="00D05670"/>
    <w:rsid w:val="00D07474"/>
    <w:rsid w:val="00D15874"/>
    <w:rsid w:val="00D23DE5"/>
    <w:rsid w:val="00D2786B"/>
    <w:rsid w:val="00D47C6F"/>
    <w:rsid w:val="00D51C9A"/>
    <w:rsid w:val="00D85C78"/>
    <w:rsid w:val="00D92562"/>
    <w:rsid w:val="00D93DAB"/>
    <w:rsid w:val="00DA4608"/>
    <w:rsid w:val="00DA4D29"/>
    <w:rsid w:val="00DB32FB"/>
    <w:rsid w:val="00DB331A"/>
    <w:rsid w:val="00DD1F2A"/>
    <w:rsid w:val="00DD20B7"/>
    <w:rsid w:val="00DE0302"/>
    <w:rsid w:val="00DF4EE8"/>
    <w:rsid w:val="00DF7489"/>
    <w:rsid w:val="00E108F5"/>
    <w:rsid w:val="00E12399"/>
    <w:rsid w:val="00E12984"/>
    <w:rsid w:val="00E52446"/>
    <w:rsid w:val="00E6121D"/>
    <w:rsid w:val="00E732EA"/>
    <w:rsid w:val="00E75B72"/>
    <w:rsid w:val="00E76D23"/>
    <w:rsid w:val="00E85A2D"/>
    <w:rsid w:val="00E960FA"/>
    <w:rsid w:val="00E96729"/>
    <w:rsid w:val="00E97B1C"/>
    <w:rsid w:val="00EA2766"/>
    <w:rsid w:val="00EB30E8"/>
    <w:rsid w:val="00ED507D"/>
    <w:rsid w:val="00EE0C85"/>
    <w:rsid w:val="00F137FF"/>
    <w:rsid w:val="00F20453"/>
    <w:rsid w:val="00F23370"/>
    <w:rsid w:val="00F4445E"/>
    <w:rsid w:val="00F50BE9"/>
    <w:rsid w:val="00F5773D"/>
    <w:rsid w:val="00F658CD"/>
    <w:rsid w:val="00F7491F"/>
    <w:rsid w:val="00F836B8"/>
    <w:rsid w:val="00FC0EED"/>
    <w:rsid w:val="00FC3E00"/>
    <w:rsid w:val="00FC4793"/>
    <w:rsid w:val="00FC495B"/>
    <w:rsid w:val="00FD02BC"/>
    <w:rsid w:val="00FD7644"/>
    <w:rsid w:val="00FE624E"/>
    <w:rsid w:val="00FF047A"/>
    <w:rsid w:val="00FF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1472</Words>
  <Characters>8391</Characters>
  <Application>Microsoft Office Word</Application>
  <DocSecurity>0</DocSecurity>
  <Lines>69</Lines>
  <Paragraphs>19</Paragraphs>
  <ScaleCrop>false</ScaleCrop>
  <Company/>
  <LinksUpToDate>false</LinksUpToDate>
  <CharactersWithSpaces>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2024-04-08T13:12:00Z</dcterms:created>
  <dcterms:modified xsi:type="dcterms:W3CDTF">2024-04-08T13:12:00Z</dcterms:modified>
</cp:coreProperties>
</file>