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8C87C" w14:textId="725164EE" w:rsidR="00255250" w:rsidRDefault="00255250" w:rsidP="0025525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</w:t>
      </w:r>
      <w:r w:rsidR="009D55B0">
        <w:rPr>
          <w:rFonts w:ascii="Arial" w:hAnsi="Arial" w:cs="Arial"/>
          <w:b/>
          <w:sz w:val="24"/>
          <w:szCs w:val="24"/>
          <w:lang w:eastAsia="zh-CN"/>
        </w:rPr>
        <w:t>10</w:t>
      </w:r>
      <w:r w:rsidR="00B21BCF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B21BCF" w:rsidRPr="00B21BCF">
        <w:rPr>
          <w:rFonts w:ascii="Arial" w:hAnsi="Arial" w:cs="Arial"/>
          <w:b/>
          <w:sz w:val="24"/>
          <w:szCs w:val="24"/>
          <w:lang w:eastAsia="zh-CN"/>
        </w:rPr>
        <w:t>R4-2404822</w:t>
      </w:r>
    </w:p>
    <w:p w14:paraId="28EE3B8A" w14:textId="77777777" w:rsidR="00B21BCF" w:rsidRPr="001D2FBF" w:rsidRDefault="00B21BCF" w:rsidP="00B21BC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6B0651">
        <w:rPr>
          <w:rFonts w:ascii="Arial" w:hAnsi="Arial" w:cs="Arial"/>
          <w:b/>
          <w:sz w:val="24"/>
          <w:szCs w:val="24"/>
        </w:rPr>
        <w:t>Changsha, China</w:t>
      </w:r>
      <w:r w:rsidRPr="00B7512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15</w:t>
      </w:r>
      <w:r w:rsidRPr="00B7512A"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 w:rsidRPr="00B7512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April</w:t>
      </w:r>
      <w:r w:rsidRPr="00B7512A">
        <w:rPr>
          <w:rFonts w:ascii="Arial" w:hAnsi="Arial" w:cs="Arial"/>
          <w:b/>
          <w:sz w:val="24"/>
          <w:szCs w:val="24"/>
        </w:rPr>
        <w:t>, 2024</w:t>
      </w:r>
      <w:bookmarkStart w:id="0" w:name="_GoBack"/>
      <w:bookmarkEnd w:id="0"/>
    </w:p>
    <w:p w14:paraId="2432AA24" w14:textId="77777777" w:rsidR="00833C47" w:rsidRDefault="00833C4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6B5DE26" w14:textId="3B34C86F" w:rsidR="00833C47" w:rsidRDefault="00D634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B1577">
        <w:rPr>
          <w:rFonts w:ascii="Arial" w:hAnsi="Arial" w:cs="Arial" w:hint="eastAsia"/>
          <w:color w:val="000000"/>
          <w:sz w:val="22"/>
          <w:lang w:eastAsia="zh-CN"/>
        </w:rPr>
        <w:t>6</w:t>
      </w:r>
      <w:r w:rsidR="005737AA">
        <w:rPr>
          <w:rFonts w:ascii="Arial" w:hAnsi="Arial" w:cs="Arial"/>
          <w:color w:val="000000"/>
          <w:sz w:val="22"/>
          <w:lang w:eastAsia="zh-CN"/>
        </w:rPr>
        <w:t>.</w:t>
      </w:r>
      <w:r w:rsidR="009D55B0">
        <w:rPr>
          <w:rFonts w:ascii="Arial" w:hAnsi="Arial" w:cs="Arial"/>
          <w:color w:val="000000"/>
          <w:sz w:val="22"/>
          <w:lang w:eastAsia="zh-CN"/>
        </w:rPr>
        <w:t>6</w:t>
      </w:r>
      <w:r w:rsidR="005737AA">
        <w:rPr>
          <w:rFonts w:ascii="Arial" w:hAnsi="Arial" w:cs="Arial"/>
          <w:color w:val="000000"/>
          <w:sz w:val="22"/>
          <w:lang w:eastAsia="zh-CN"/>
        </w:rPr>
        <w:t>.3</w:t>
      </w:r>
    </w:p>
    <w:p w14:paraId="4A18450D" w14:textId="77777777" w:rsidR="00833C47" w:rsidRDefault="00D634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vivo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201DD71F" w14:textId="656685C6" w:rsidR="00833C47" w:rsidRDefault="00D634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3298B" w:rsidRPr="0073298B">
        <w:rPr>
          <w:rFonts w:ascii="Arial" w:hAnsi="Arial" w:cs="Arial"/>
          <w:color w:val="000000"/>
          <w:sz w:val="22"/>
          <w:lang w:eastAsia="zh-CN"/>
        </w:rPr>
        <w:t xml:space="preserve">Topic summary for </w:t>
      </w:r>
      <w:r w:rsidR="00B21BCF" w:rsidRPr="00B21BCF">
        <w:rPr>
          <w:rFonts w:ascii="Arial" w:hAnsi="Arial" w:cs="Arial"/>
          <w:color w:val="000000"/>
          <w:sz w:val="22"/>
          <w:lang w:eastAsia="zh-CN"/>
        </w:rPr>
        <w:t xml:space="preserve">[110bis][211] </w:t>
      </w:r>
      <w:proofErr w:type="spellStart"/>
      <w:r w:rsidR="00B21BCF" w:rsidRPr="00B21BCF">
        <w:rPr>
          <w:rFonts w:ascii="Arial" w:hAnsi="Arial" w:cs="Arial"/>
          <w:color w:val="000000"/>
          <w:sz w:val="22"/>
          <w:lang w:eastAsia="zh-CN"/>
        </w:rPr>
        <w:t>NR_BWP_wor</w:t>
      </w:r>
      <w:proofErr w:type="spellEnd"/>
    </w:p>
    <w:p w14:paraId="33D27A1C" w14:textId="77777777" w:rsidR="00833C47" w:rsidRDefault="00D634D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2CA34057" w14:textId="77777777" w:rsidR="00833C47" w:rsidRDefault="00D634DD">
      <w:pPr>
        <w:pStyle w:val="1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0DE81DFA" w14:textId="406B695B" w:rsidR="00833C47" w:rsidRDefault="00D634DD">
      <w:pPr>
        <w:rPr>
          <w:iCs/>
          <w:color w:val="000000" w:themeColor="text1"/>
          <w:lang w:eastAsia="zh-CN"/>
        </w:rPr>
      </w:pPr>
      <w:r w:rsidRPr="007E354C">
        <w:rPr>
          <w:iCs/>
          <w:color w:val="000000" w:themeColor="text1"/>
          <w:lang w:eastAsia="zh-CN"/>
        </w:rPr>
        <w:t xml:space="preserve">This </w:t>
      </w:r>
      <w:r w:rsidR="00A10132">
        <w:rPr>
          <w:iCs/>
          <w:color w:val="000000" w:themeColor="text1"/>
          <w:lang w:eastAsia="zh-CN"/>
        </w:rPr>
        <w:t>topic</w:t>
      </w:r>
      <w:r w:rsidRPr="007E354C">
        <w:rPr>
          <w:iCs/>
          <w:color w:val="000000" w:themeColor="text1"/>
          <w:lang w:eastAsia="zh-CN"/>
        </w:rPr>
        <w:t xml:space="preserve"> summary covers following agenda for </w:t>
      </w:r>
      <w:r w:rsidR="00A10132">
        <w:rPr>
          <w:iCs/>
          <w:color w:val="000000" w:themeColor="text1"/>
          <w:lang w:eastAsia="zh-CN"/>
        </w:rPr>
        <w:t>WI</w:t>
      </w:r>
      <w:r w:rsidR="004C5DA5">
        <w:rPr>
          <w:iCs/>
          <w:color w:val="000000" w:themeColor="text1"/>
          <w:lang w:eastAsia="zh-CN"/>
        </w:rPr>
        <w:t xml:space="preserve"> of</w:t>
      </w:r>
      <w:r w:rsidR="00A10132">
        <w:rPr>
          <w:iCs/>
          <w:color w:val="000000" w:themeColor="text1"/>
          <w:lang w:eastAsia="zh-CN"/>
        </w:rPr>
        <w:t xml:space="preserve"> c</w:t>
      </w:r>
      <w:r w:rsidR="00A10132" w:rsidRPr="00A10132">
        <w:rPr>
          <w:color w:val="000000" w:themeColor="text1"/>
          <w:lang w:eastAsia="zh-CN"/>
        </w:rPr>
        <w:t>ompletion of specification support for bandwidth part operation without restriction</w:t>
      </w:r>
      <w:r w:rsidRPr="007E354C">
        <w:rPr>
          <w:iCs/>
          <w:color w:val="000000" w:themeColor="text1"/>
          <w:lang w:eastAsia="zh-CN"/>
        </w:rPr>
        <w:t>.</w:t>
      </w:r>
    </w:p>
    <w:p w14:paraId="621B80DB" w14:textId="553164C9" w:rsidR="00A10132" w:rsidRPr="00A10132" w:rsidRDefault="008B1577" w:rsidP="00A10132">
      <w:pPr>
        <w:ind w:leftChars="3" w:left="6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6</w:t>
      </w:r>
      <w:r w:rsidR="00A10132" w:rsidRPr="00A10132">
        <w:rPr>
          <w:color w:val="000000" w:themeColor="text1"/>
          <w:lang w:eastAsia="zh-CN"/>
        </w:rPr>
        <w:t>.</w:t>
      </w:r>
      <w:r w:rsidR="009D55B0">
        <w:rPr>
          <w:color w:val="000000" w:themeColor="text1"/>
          <w:lang w:eastAsia="zh-CN"/>
        </w:rPr>
        <w:t>6</w:t>
      </w:r>
      <w:r w:rsidR="00A10132" w:rsidRPr="00A10132">
        <w:rPr>
          <w:color w:val="000000" w:themeColor="text1"/>
          <w:lang w:eastAsia="zh-CN"/>
        </w:rPr>
        <w:tab/>
      </w:r>
      <w:r>
        <w:rPr>
          <w:rFonts w:hint="eastAsia"/>
          <w:color w:val="000000" w:themeColor="text1"/>
          <w:lang w:eastAsia="zh-CN"/>
        </w:rPr>
        <w:t xml:space="preserve"> </w:t>
      </w:r>
      <w:r w:rsidR="00A10132" w:rsidRPr="00A10132">
        <w:rPr>
          <w:color w:val="000000" w:themeColor="text1"/>
          <w:lang w:eastAsia="zh-CN"/>
        </w:rPr>
        <w:t>Completion of specification support for bandwidth part operation without restriction in NR</w:t>
      </w:r>
      <w:r w:rsidR="00A10132" w:rsidRPr="00A10132">
        <w:rPr>
          <w:color w:val="000000" w:themeColor="text1"/>
          <w:lang w:eastAsia="zh-CN"/>
        </w:rPr>
        <w:tab/>
        <w:t>[</w:t>
      </w:r>
      <w:proofErr w:type="spellStart"/>
      <w:r w:rsidR="00A10132" w:rsidRPr="00A10132">
        <w:rPr>
          <w:color w:val="000000" w:themeColor="text1"/>
          <w:lang w:eastAsia="zh-CN"/>
        </w:rPr>
        <w:t>NR_BWP_wor</w:t>
      </w:r>
      <w:proofErr w:type="spellEnd"/>
      <w:r w:rsidR="00A10132" w:rsidRPr="00A10132">
        <w:rPr>
          <w:color w:val="000000" w:themeColor="text1"/>
          <w:lang w:eastAsia="zh-CN"/>
        </w:rPr>
        <w:t>]</w:t>
      </w:r>
    </w:p>
    <w:p w14:paraId="6654D5BA" w14:textId="5326C639" w:rsidR="009D55B0" w:rsidRPr="009D55B0" w:rsidRDefault="008B1577" w:rsidP="009D55B0">
      <w:pPr>
        <w:ind w:leftChars="100" w:left="20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6</w:t>
      </w:r>
      <w:r w:rsidR="009D55B0" w:rsidRPr="009D55B0">
        <w:rPr>
          <w:color w:val="000000" w:themeColor="text1"/>
          <w:lang w:eastAsia="zh-CN"/>
        </w:rPr>
        <w:t>.6.1</w:t>
      </w:r>
      <w:r w:rsidR="009D55B0" w:rsidRPr="009D55B0">
        <w:rPr>
          <w:color w:val="000000" w:themeColor="text1"/>
          <w:lang w:eastAsia="zh-CN"/>
        </w:rPr>
        <w:tab/>
        <w:t>RRM core requirements maintenance</w:t>
      </w:r>
      <w:r w:rsidR="009D55B0" w:rsidRPr="009D55B0">
        <w:rPr>
          <w:color w:val="000000" w:themeColor="text1"/>
          <w:lang w:eastAsia="zh-CN"/>
        </w:rPr>
        <w:tab/>
        <w:t>[</w:t>
      </w:r>
      <w:proofErr w:type="spellStart"/>
      <w:r w:rsidR="009D55B0" w:rsidRPr="009D55B0">
        <w:rPr>
          <w:color w:val="000000" w:themeColor="text1"/>
          <w:lang w:eastAsia="zh-CN"/>
        </w:rPr>
        <w:t>NR_BWP_wor</w:t>
      </w:r>
      <w:proofErr w:type="spellEnd"/>
      <w:r w:rsidR="009D55B0" w:rsidRPr="009D55B0">
        <w:rPr>
          <w:color w:val="000000" w:themeColor="text1"/>
          <w:lang w:eastAsia="zh-CN"/>
        </w:rPr>
        <w:t>-Core]</w:t>
      </w:r>
    </w:p>
    <w:p w14:paraId="542B459F" w14:textId="4355CB69" w:rsidR="00A10132" w:rsidRDefault="008B1577" w:rsidP="009D55B0">
      <w:pPr>
        <w:ind w:leftChars="100" w:left="20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6</w:t>
      </w:r>
      <w:r w:rsidR="009D55B0" w:rsidRPr="009D55B0">
        <w:rPr>
          <w:color w:val="000000" w:themeColor="text1"/>
          <w:lang w:eastAsia="zh-CN"/>
        </w:rPr>
        <w:t>.6.2</w:t>
      </w:r>
      <w:r w:rsidR="009D55B0" w:rsidRPr="009D55B0">
        <w:rPr>
          <w:color w:val="000000" w:themeColor="text1"/>
          <w:lang w:eastAsia="zh-CN"/>
        </w:rPr>
        <w:tab/>
        <w:t>RRM performance requirements</w:t>
      </w:r>
      <w:r w:rsidR="009D55B0" w:rsidRPr="009D55B0">
        <w:rPr>
          <w:color w:val="000000" w:themeColor="text1"/>
          <w:lang w:eastAsia="zh-CN"/>
        </w:rPr>
        <w:tab/>
        <w:t>[</w:t>
      </w:r>
      <w:proofErr w:type="spellStart"/>
      <w:r w:rsidR="009D55B0" w:rsidRPr="009D55B0">
        <w:rPr>
          <w:color w:val="000000" w:themeColor="text1"/>
          <w:lang w:eastAsia="zh-CN"/>
        </w:rPr>
        <w:t>NR_BWP_wor</w:t>
      </w:r>
      <w:proofErr w:type="spellEnd"/>
      <w:r w:rsidR="009D55B0" w:rsidRPr="009D55B0">
        <w:rPr>
          <w:color w:val="000000" w:themeColor="text1"/>
          <w:lang w:eastAsia="zh-CN"/>
        </w:rPr>
        <w:t>-Perf]</w:t>
      </w:r>
    </w:p>
    <w:p w14:paraId="1B56366E" w14:textId="77777777" w:rsidR="00436FFF" w:rsidRDefault="00436FFF" w:rsidP="009D55B0">
      <w:pPr>
        <w:ind w:leftChars="100" w:left="200"/>
        <w:rPr>
          <w:color w:val="000000" w:themeColor="text1"/>
          <w:lang w:eastAsia="zh-CN"/>
        </w:rPr>
      </w:pPr>
    </w:p>
    <w:p w14:paraId="34594428" w14:textId="6B7A01B8" w:rsidR="00436FFF" w:rsidRPr="008125B0" w:rsidRDefault="00436FFF" w:rsidP="00436FFF">
      <w:pPr>
        <w:rPr>
          <w:b/>
          <w:bCs/>
          <w:iCs/>
          <w:color w:val="000000" w:themeColor="text1"/>
          <w:lang w:eastAsia="zh-CN"/>
        </w:rPr>
      </w:pPr>
      <w:r w:rsidRPr="008125B0">
        <w:rPr>
          <w:b/>
          <w:bCs/>
          <w:iCs/>
          <w:color w:val="000000" w:themeColor="text1"/>
          <w:lang w:eastAsia="zh-CN"/>
        </w:rPr>
        <w:t>Recommendation of issues for online discussion:</w:t>
      </w:r>
    </w:p>
    <w:p w14:paraId="31936037" w14:textId="644ACAF8" w:rsidR="00436FFF" w:rsidRDefault="00436FFF" w:rsidP="00436FFF">
      <w:pPr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F</w:t>
      </w:r>
      <w:r>
        <w:rPr>
          <w:iCs/>
          <w:color w:val="000000" w:themeColor="text1"/>
          <w:lang w:eastAsia="zh-CN"/>
        </w:rPr>
        <w:t>or Topic #1:</w:t>
      </w:r>
    </w:p>
    <w:p w14:paraId="661C884D" w14:textId="77777777" w:rsidR="00861B84" w:rsidRDefault="00861B84" w:rsidP="00861B84">
      <w:pPr>
        <w:ind w:firstLine="284"/>
        <w:rPr>
          <w:iCs/>
          <w:color w:val="000000" w:themeColor="text1"/>
          <w:lang w:eastAsia="zh-CN"/>
        </w:rPr>
      </w:pPr>
      <w:r w:rsidRPr="00D15FC9">
        <w:rPr>
          <w:iCs/>
          <w:color w:val="000000" w:themeColor="text1"/>
          <w:lang w:eastAsia="zh-CN"/>
        </w:rPr>
        <w:t>Issue 1-1: Requirements/UE behaviour for UE supporting both option B-1-1 and A</w:t>
      </w:r>
    </w:p>
    <w:p w14:paraId="6FA5D301" w14:textId="77777777" w:rsidR="00861B84" w:rsidRDefault="00861B84" w:rsidP="00861B84">
      <w:pPr>
        <w:ind w:firstLine="284"/>
        <w:rPr>
          <w:iCs/>
          <w:color w:val="000000" w:themeColor="text1"/>
          <w:lang w:eastAsia="zh-CN"/>
        </w:rPr>
      </w:pPr>
      <w:r w:rsidRPr="00D15FC9">
        <w:rPr>
          <w:iCs/>
          <w:color w:val="000000" w:themeColor="text1"/>
          <w:lang w:eastAsia="zh-CN"/>
        </w:rPr>
        <w:t>Issue 1-3: Requirements/UE behaviour for UE supporting both option C and B-1-1</w:t>
      </w:r>
    </w:p>
    <w:p w14:paraId="17153791" w14:textId="19A12E3F" w:rsidR="00436FFF" w:rsidRDefault="000E54F5" w:rsidP="000E54F5">
      <w:pPr>
        <w:ind w:firstLine="284"/>
        <w:rPr>
          <w:iCs/>
          <w:color w:val="000000" w:themeColor="text1"/>
          <w:lang w:eastAsia="zh-CN"/>
        </w:rPr>
      </w:pPr>
      <w:r w:rsidRPr="000E54F5">
        <w:rPr>
          <w:iCs/>
          <w:color w:val="000000" w:themeColor="text1"/>
          <w:lang w:eastAsia="zh-CN"/>
        </w:rPr>
        <w:t>Issue 1-4: Applicability of NCD-SSB based L1 and L3 intra-frequency measurement requirements</w:t>
      </w:r>
    </w:p>
    <w:p w14:paraId="1F3E8905" w14:textId="4044F40E" w:rsidR="000E54F5" w:rsidRDefault="000E54F5" w:rsidP="000E54F5">
      <w:pPr>
        <w:ind w:firstLine="284"/>
        <w:rPr>
          <w:iCs/>
          <w:color w:val="000000" w:themeColor="text1"/>
          <w:lang w:eastAsia="zh-CN"/>
        </w:rPr>
      </w:pPr>
      <w:r w:rsidRPr="000E54F5">
        <w:rPr>
          <w:iCs/>
          <w:color w:val="000000" w:themeColor="text1"/>
          <w:lang w:eastAsia="zh-CN"/>
        </w:rPr>
        <w:t xml:space="preserve">Issue 1-5: Configuration of SSB resources within </w:t>
      </w:r>
      <w:r w:rsidRPr="00BF149B">
        <w:rPr>
          <w:i/>
          <w:color w:val="000000" w:themeColor="text1"/>
          <w:lang w:eastAsia="zh-CN"/>
        </w:rPr>
        <w:t>CSI-</w:t>
      </w:r>
      <w:proofErr w:type="spellStart"/>
      <w:r w:rsidRPr="00BF149B">
        <w:rPr>
          <w:i/>
          <w:color w:val="000000" w:themeColor="text1"/>
          <w:lang w:eastAsia="zh-CN"/>
        </w:rPr>
        <w:t>ResourceConfig</w:t>
      </w:r>
      <w:proofErr w:type="spellEnd"/>
      <w:r w:rsidRPr="000E54F5">
        <w:rPr>
          <w:iCs/>
          <w:color w:val="000000" w:themeColor="text1"/>
          <w:lang w:eastAsia="zh-CN"/>
        </w:rPr>
        <w:t xml:space="preserve"> settings</w:t>
      </w:r>
      <w:r>
        <w:rPr>
          <w:iCs/>
          <w:color w:val="000000" w:themeColor="text1"/>
          <w:lang w:eastAsia="zh-CN"/>
        </w:rPr>
        <w:t xml:space="preserve"> for option B-1-1</w:t>
      </w:r>
    </w:p>
    <w:p w14:paraId="63EF9D10" w14:textId="63218D0C" w:rsidR="00436FFF" w:rsidRPr="00436FFF" w:rsidRDefault="00436FFF" w:rsidP="00436FFF">
      <w:pPr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F</w:t>
      </w:r>
      <w:r>
        <w:rPr>
          <w:iCs/>
          <w:color w:val="000000" w:themeColor="text1"/>
          <w:lang w:eastAsia="zh-CN"/>
        </w:rPr>
        <w:t>or Topic #2:</w:t>
      </w:r>
    </w:p>
    <w:p w14:paraId="0EBC6111" w14:textId="1C6316AB" w:rsidR="00966905" w:rsidRPr="000050F1" w:rsidRDefault="000050F1" w:rsidP="000050F1">
      <w:pPr>
        <w:ind w:firstLine="284"/>
        <w:rPr>
          <w:iCs/>
          <w:color w:val="000000" w:themeColor="text1"/>
          <w:lang w:eastAsia="zh-CN"/>
        </w:rPr>
      </w:pPr>
      <w:r w:rsidRPr="000050F1">
        <w:rPr>
          <w:iCs/>
          <w:color w:val="000000" w:themeColor="text1"/>
          <w:lang w:eastAsia="zh-CN"/>
        </w:rPr>
        <w:t xml:space="preserve">Issue 2-1: Selected test cases for RLM/BFD/BM </w:t>
      </w:r>
      <w:proofErr w:type="spellStart"/>
      <w:r w:rsidRPr="000050F1">
        <w:rPr>
          <w:iCs/>
          <w:color w:val="000000" w:themeColor="text1"/>
          <w:lang w:eastAsia="zh-CN"/>
        </w:rPr>
        <w:t>requriements</w:t>
      </w:r>
      <w:proofErr w:type="spellEnd"/>
      <w:r w:rsidRPr="000050F1">
        <w:rPr>
          <w:iCs/>
          <w:color w:val="000000" w:themeColor="text1"/>
          <w:lang w:eastAsia="zh-CN"/>
        </w:rPr>
        <w:t xml:space="preserve"> for option B-1-1</w:t>
      </w:r>
    </w:p>
    <w:p w14:paraId="02D3D31D" w14:textId="2A7875D8" w:rsidR="000050F1" w:rsidRPr="000050F1" w:rsidRDefault="000050F1" w:rsidP="000050F1">
      <w:pPr>
        <w:ind w:firstLine="284"/>
        <w:rPr>
          <w:iCs/>
          <w:color w:val="000000" w:themeColor="text1"/>
          <w:lang w:eastAsia="zh-CN"/>
        </w:rPr>
      </w:pPr>
      <w:r w:rsidRPr="000050F1">
        <w:rPr>
          <w:iCs/>
          <w:color w:val="000000" w:themeColor="text1"/>
          <w:lang w:eastAsia="zh-CN"/>
        </w:rPr>
        <w:t>Issue 2-2: Selected test cases for intra-frequency measurements without gaps for option B-1-1</w:t>
      </w:r>
    </w:p>
    <w:p w14:paraId="42B99E26" w14:textId="4316DD5A" w:rsidR="000050F1" w:rsidRPr="000050F1" w:rsidRDefault="000050F1" w:rsidP="000050F1">
      <w:pPr>
        <w:ind w:firstLine="284"/>
        <w:rPr>
          <w:iCs/>
          <w:color w:val="000000" w:themeColor="text1"/>
          <w:lang w:eastAsia="zh-CN"/>
        </w:rPr>
      </w:pPr>
      <w:r w:rsidRPr="000050F1">
        <w:rPr>
          <w:iCs/>
          <w:color w:val="000000" w:themeColor="text1"/>
          <w:lang w:eastAsia="zh-CN"/>
        </w:rPr>
        <w:t>Issue 2-3: Test cases list for RLM/BFD/BM requirements for option C</w:t>
      </w:r>
    </w:p>
    <w:p w14:paraId="7ECAB0EC" w14:textId="60DCB9BA" w:rsidR="000050F1" w:rsidRPr="000050F1" w:rsidRDefault="000050F1" w:rsidP="000050F1">
      <w:pPr>
        <w:ind w:firstLine="284"/>
        <w:rPr>
          <w:iCs/>
          <w:color w:val="000000" w:themeColor="text1"/>
          <w:lang w:eastAsia="zh-CN"/>
        </w:rPr>
      </w:pPr>
      <w:r w:rsidRPr="000050F1">
        <w:rPr>
          <w:iCs/>
          <w:color w:val="000000" w:themeColor="text1"/>
          <w:lang w:eastAsia="zh-CN"/>
        </w:rPr>
        <w:t xml:space="preserve">Issue 2-4: Common test configuration for NCD-SSB for option </w:t>
      </w:r>
      <w:r>
        <w:rPr>
          <w:rFonts w:hint="eastAsia"/>
          <w:iCs/>
          <w:color w:val="000000" w:themeColor="text1"/>
          <w:lang w:eastAsia="zh-CN"/>
        </w:rPr>
        <w:t>C</w:t>
      </w:r>
    </w:p>
    <w:p w14:paraId="29D4A69F" w14:textId="5021A9CE" w:rsidR="000050F1" w:rsidRPr="000050F1" w:rsidRDefault="000050F1" w:rsidP="000050F1">
      <w:pPr>
        <w:ind w:firstLine="284"/>
        <w:rPr>
          <w:iCs/>
          <w:color w:val="000000" w:themeColor="text1"/>
          <w:lang w:eastAsia="zh-CN"/>
        </w:rPr>
      </w:pPr>
      <w:r w:rsidRPr="000050F1">
        <w:rPr>
          <w:iCs/>
          <w:color w:val="000000" w:themeColor="text1"/>
          <w:lang w:eastAsia="zh-CN"/>
        </w:rPr>
        <w:t>Issue 2-5: Selected test cases for RLM/BFD/BM requirements for option A</w:t>
      </w:r>
    </w:p>
    <w:p w14:paraId="4297949D" w14:textId="4974C6E9" w:rsidR="005F1A20" w:rsidRDefault="005F1A20" w:rsidP="005F1A20">
      <w:pPr>
        <w:pStyle w:val="1"/>
        <w:rPr>
          <w:lang w:val="en-GB" w:eastAsia="ja-JP"/>
        </w:rPr>
      </w:pPr>
      <w:r>
        <w:rPr>
          <w:lang w:val="en-GB" w:eastAsia="ja-JP"/>
        </w:rPr>
        <w:t xml:space="preserve">Topic #1: </w:t>
      </w:r>
      <w:r w:rsidR="00BA5DCB">
        <w:rPr>
          <w:lang w:val="en-GB" w:eastAsia="ja-JP"/>
        </w:rPr>
        <w:t>Core part maintenance</w:t>
      </w:r>
    </w:p>
    <w:p w14:paraId="4C2D2121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7A5CBD83" w14:textId="77777777" w:rsidR="005F1A20" w:rsidRDefault="005F1A20" w:rsidP="005F1A20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9634" w:type="dxa"/>
        <w:tblLook w:val="04A0" w:firstRow="1" w:lastRow="0" w:firstColumn="1" w:lastColumn="0" w:noHBand="0" w:noVBand="1"/>
      </w:tblPr>
      <w:tblGrid>
        <w:gridCol w:w="1270"/>
        <w:gridCol w:w="1238"/>
        <w:gridCol w:w="7126"/>
      </w:tblGrid>
      <w:tr w:rsidR="00297AB7" w14:paraId="44C8F0F3" w14:textId="77777777" w:rsidTr="004D1620">
        <w:trPr>
          <w:trHeight w:val="468"/>
        </w:trPr>
        <w:tc>
          <w:tcPr>
            <w:tcW w:w="1270" w:type="dxa"/>
            <w:vAlign w:val="center"/>
          </w:tcPr>
          <w:p w14:paraId="52DF3237" w14:textId="77777777" w:rsidR="00297AB7" w:rsidRDefault="00297AB7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238" w:type="dxa"/>
            <w:vAlign w:val="center"/>
          </w:tcPr>
          <w:p w14:paraId="579649E9" w14:textId="77777777" w:rsidR="00297AB7" w:rsidRDefault="00297AB7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126" w:type="dxa"/>
            <w:vAlign w:val="center"/>
          </w:tcPr>
          <w:p w14:paraId="3B9E58FF" w14:textId="114FD7F8" w:rsidR="00297AB7" w:rsidRDefault="00297AB7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4D1620" w14:paraId="2AAF1CB3" w14:textId="77777777" w:rsidTr="004D1620">
        <w:trPr>
          <w:trHeight w:val="468"/>
        </w:trPr>
        <w:tc>
          <w:tcPr>
            <w:tcW w:w="1270" w:type="dxa"/>
          </w:tcPr>
          <w:p w14:paraId="6A2C96F0" w14:textId="288A57C7" w:rsidR="004D1620" w:rsidRPr="002727E0" w:rsidRDefault="004D1620" w:rsidP="004D1620">
            <w:pPr>
              <w:spacing w:before="120" w:after="120"/>
            </w:pPr>
            <w:r w:rsidRPr="000666D1">
              <w:t>R4-2404160</w:t>
            </w:r>
          </w:p>
        </w:tc>
        <w:tc>
          <w:tcPr>
            <w:tcW w:w="1238" w:type="dxa"/>
          </w:tcPr>
          <w:p w14:paraId="4BA76FB2" w14:textId="16904169" w:rsidR="004D1620" w:rsidRPr="00A907D1" w:rsidRDefault="004D1620" w:rsidP="004D1620">
            <w:pPr>
              <w:spacing w:before="120" w:after="120"/>
            </w:pPr>
            <w:r w:rsidRPr="004D1620">
              <w:t>Vodafone</w:t>
            </w:r>
          </w:p>
        </w:tc>
        <w:tc>
          <w:tcPr>
            <w:tcW w:w="7126" w:type="dxa"/>
          </w:tcPr>
          <w:p w14:paraId="2A0D1D42" w14:textId="77777777" w:rsidR="00AA5A19" w:rsidRPr="00AA5A19" w:rsidRDefault="00AA5A19" w:rsidP="00AA5A19">
            <w:pPr>
              <w:jc w:val="both"/>
              <w:rPr>
                <w:u w:val="single"/>
                <w:lang w:eastAsia="ko-KR"/>
              </w:rPr>
            </w:pPr>
            <w:r w:rsidRPr="00AA5A19">
              <w:rPr>
                <w:b/>
                <w:bCs/>
              </w:rPr>
              <w:t>Proposal 1:</w:t>
            </w:r>
            <w:r w:rsidRPr="00AA5A19">
              <w:t xml:space="preserve"> Adopt the following WF for Requirements/UE behaviour UE supporting both option B-1-1 and A:</w:t>
            </w:r>
          </w:p>
          <w:p w14:paraId="54282C24" w14:textId="77777777" w:rsidR="00AA5A19" w:rsidRPr="00AA5A19" w:rsidRDefault="00AA5A19" w:rsidP="00DD50F0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A5A19">
              <w:rPr>
                <w:rFonts w:eastAsia="宋体"/>
                <w:color w:val="000000" w:themeColor="text1"/>
                <w:szCs w:val="24"/>
                <w:lang w:eastAsia="zh-CN"/>
              </w:rPr>
              <w:lastRenderedPageBreak/>
              <w:t>For UE supporting both option B-1-1 and option A, UE shall perform L1 measurement according to network configuration, there is no need to define requirements/ UE behaviour.</w:t>
            </w:r>
          </w:p>
          <w:p w14:paraId="24323FA4" w14:textId="77777777" w:rsidR="00AA5A19" w:rsidRPr="00AA5A19" w:rsidRDefault="00AA5A19" w:rsidP="00DD50F0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A5A19">
              <w:rPr>
                <w:rFonts w:eastAsia="宋体"/>
                <w:color w:val="000000" w:themeColor="text1"/>
                <w:szCs w:val="24"/>
                <w:lang w:eastAsia="zh-CN"/>
              </w:rPr>
              <w:t>Inform RAN2 about the outcome of this discussion.</w:t>
            </w:r>
          </w:p>
          <w:p w14:paraId="36C032E5" w14:textId="77777777" w:rsidR="00AA5A19" w:rsidRPr="00AA5A19" w:rsidRDefault="00AA5A19" w:rsidP="00AA5A19">
            <w:pPr>
              <w:jc w:val="both"/>
              <w:rPr>
                <w:u w:val="single"/>
                <w:lang w:eastAsia="ko-KR"/>
              </w:rPr>
            </w:pPr>
            <w:r w:rsidRPr="00AA5A19">
              <w:rPr>
                <w:b/>
                <w:bCs/>
              </w:rPr>
              <w:t>Proposal 2:</w:t>
            </w:r>
            <w:r w:rsidRPr="00AA5A19">
              <w:t xml:space="preserve"> </w:t>
            </w:r>
            <w:bookmarkStart w:id="1" w:name="_Hlk163672939"/>
            <w:r w:rsidRPr="00AA5A19">
              <w:rPr>
                <w:color w:val="000000" w:themeColor="text1"/>
                <w:szCs w:val="24"/>
                <w:lang w:eastAsia="zh-CN"/>
              </w:rPr>
              <w:t xml:space="preserve">Configuration of SSB resources outside active BWP is allowed within </w:t>
            </w:r>
            <w:r w:rsidRPr="00541111">
              <w:rPr>
                <w:i/>
                <w:iCs/>
                <w:color w:val="000000" w:themeColor="text1"/>
                <w:szCs w:val="24"/>
                <w:lang w:eastAsia="zh-CN"/>
              </w:rPr>
              <w:t>CSI-</w:t>
            </w:r>
            <w:proofErr w:type="spellStart"/>
            <w:r w:rsidRPr="00541111">
              <w:rPr>
                <w:i/>
                <w:iCs/>
                <w:color w:val="000000" w:themeColor="text1"/>
                <w:szCs w:val="24"/>
                <w:lang w:eastAsia="zh-CN"/>
              </w:rPr>
              <w:t>ResourceConfig</w:t>
            </w:r>
            <w:proofErr w:type="spellEnd"/>
            <w:r w:rsidRPr="00AA5A19">
              <w:rPr>
                <w:color w:val="000000" w:themeColor="text1"/>
                <w:szCs w:val="24"/>
                <w:lang w:eastAsia="zh-CN"/>
              </w:rPr>
              <w:t xml:space="preserve"> settings for UEs supporting option B-1-1</w:t>
            </w:r>
          </w:p>
          <w:p w14:paraId="066D5D80" w14:textId="77777777" w:rsidR="00AA5A19" w:rsidRPr="00AA5A19" w:rsidRDefault="00AA5A19" w:rsidP="00DD50F0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AA5A19">
              <w:rPr>
                <w:rFonts w:eastAsia="宋体"/>
                <w:color w:val="000000" w:themeColor="text1"/>
                <w:szCs w:val="24"/>
                <w:lang w:eastAsia="zh-CN"/>
              </w:rPr>
              <w:t>No need to send an LS to RAN1/RAN2.</w:t>
            </w:r>
            <w:bookmarkEnd w:id="1"/>
          </w:p>
          <w:p w14:paraId="2CA8B6F7" w14:textId="77777777" w:rsidR="00AA5A19" w:rsidRPr="00AA5A19" w:rsidRDefault="00AA5A19" w:rsidP="00AA5A19">
            <w:pPr>
              <w:jc w:val="both"/>
              <w:rPr>
                <w:color w:val="000000" w:themeColor="text1"/>
                <w:szCs w:val="24"/>
                <w:lang w:eastAsia="zh-CN"/>
              </w:rPr>
            </w:pPr>
            <w:r w:rsidRPr="00AA5A19">
              <w:rPr>
                <w:b/>
                <w:bCs/>
              </w:rPr>
              <w:t>Proposal 3:</w:t>
            </w:r>
            <w:r w:rsidRPr="00AA5A19">
              <w:t xml:space="preserve"> Applicability of L1 and L3 intra-frequency measurement requirements is extended for activated </w:t>
            </w:r>
            <w:proofErr w:type="spellStart"/>
            <w:r w:rsidRPr="00AA5A19">
              <w:t>PSCell</w:t>
            </w:r>
            <w:proofErr w:type="spellEnd"/>
            <w:r w:rsidRPr="00AA5A19">
              <w:t xml:space="preserve"> in EN-DC scenario, for UEs supporting Option C.</w:t>
            </w:r>
          </w:p>
          <w:p w14:paraId="5F7FF5CC" w14:textId="77777777" w:rsidR="00AA5A19" w:rsidRPr="00AA5A19" w:rsidRDefault="00AA5A19" w:rsidP="00DD50F0">
            <w:pPr>
              <w:pStyle w:val="aff6"/>
              <w:numPr>
                <w:ilvl w:val="0"/>
                <w:numId w:val="4"/>
              </w:numPr>
              <w:spacing w:after="120"/>
              <w:ind w:left="1220" w:firstLineChars="0"/>
              <w:rPr>
                <w:rFonts w:eastAsia="宋体"/>
              </w:rPr>
            </w:pPr>
            <w:r w:rsidRPr="00AA5A19">
              <w:rPr>
                <w:rFonts w:eastAsia="宋体"/>
              </w:rPr>
              <w:t>Inform RAN2 about the outcome of this discussion.</w:t>
            </w:r>
          </w:p>
          <w:p w14:paraId="7174D8D3" w14:textId="4952D648" w:rsidR="004D1620" w:rsidRPr="00AA5A19" w:rsidRDefault="004D1620" w:rsidP="004D1620">
            <w:pPr>
              <w:jc w:val="both"/>
              <w:rPr>
                <w:rFonts w:eastAsia="等线"/>
                <w:lang w:eastAsia="zh-CN"/>
              </w:rPr>
            </w:pPr>
          </w:p>
        </w:tc>
      </w:tr>
      <w:tr w:rsidR="004D1620" w14:paraId="424F1931" w14:textId="77777777" w:rsidTr="004D1620">
        <w:trPr>
          <w:trHeight w:val="468"/>
        </w:trPr>
        <w:tc>
          <w:tcPr>
            <w:tcW w:w="1270" w:type="dxa"/>
          </w:tcPr>
          <w:p w14:paraId="2B7D29D2" w14:textId="5E56318D" w:rsidR="004D1620" w:rsidRPr="002727E0" w:rsidRDefault="004D1620" w:rsidP="004D1620">
            <w:pPr>
              <w:spacing w:before="120" w:after="120"/>
            </w:pPr>
            <w:r w:rsidRPr="000666D1">
              <w:lastRenderedPageBreak/>
              <w:t>R4-2404314</w:t>
            </w:r>
          </w:p>
        </w:tc>
        <w:tc>
          <w:tcPr>
            <w:tcW w:w="1238" w:type="dxa"/>
          </w:tcPr>
          <w:p w14:paraId="7BBA357A" w14:textId="372A27F8" w:rsidR="004D1620" w:rsidRPr="00A907D1" w:rsidRDefault="004D1620" w:rsidP="004D1620">
            <w:pPr>
              <w:spacing w:before="120" w:after="120"/>
            </w:pPr>
            <w:r w:rsidRPr="004D1620">
              <w:t>Apple</w:t>
            </w:r>
          </w:p>
        </w:tc>
        <w:tc>
          <w:tcPr>
            <w:tcW w:w="7126" w:type="dxa"/>
          </w:tcPr>
          <w:p w14:paraId="187BDBDE" w14:textId="77777777" w:rsidR="00E578A0" w:rsidRPr="00E578A0" w:rsidRDefault="00E578A0" w:rsidP="00E578A0">
            <w:pPr>
              <w:jc w:val="both"/>
              <w:rPr>
                <w:lang w:val="en-US"/>
              </w:rPr>
            </w:pPr>
            <w:r w:rsidRPr="00E578A0">
              <w:rPr>
                <w:lang w:val="en-US"/>
              </w:rPr>
              <w:fldChar w:fldCharType="begin"/>
            </w:r>
            <w:r w:rsidRPr="00E578A0">
              <w:rPr>
                <w:rFonts w:cs="v4.2.0"/>
                <w:color w:val="000000" w:themeColor="text1"/>
                <w:lang w:val="en-US" w:eastAsia="zh-CN"/>
              </w:rPr>
              <w:instrText xml:space="preserve"> REF _Ref162946021 \h </w:instrText>
            </w:r>
            <w:r w:rsidRPr="00E578A0">
              <w:rPr>
                <w:lang w:val="en-US"/>
              </w:rPr>
              <w:instrText xml:space="preserve"> \* MERGEFORMAT </w:instrText>
            </w:r>
            <w:r w:rsidRPr="00E578A0">
              <w:rPr>
                <w:lang w:val="en-US"/>
              </w:rPr>
            </w:r>
            <w:r w:rsidRPr="00E578A0">
              <w:rPr>
                <w:lang w:val="en-US"/>
              </w:rPr>
              <w:fldChar w:fldCharType="separate"/>
            </w:r>
            <w:r w:rsidRPr="00E578A0">
              <w:t xml:space="preserve">Proposal </w:t>
            </w:r>
            <w:r w:rsidRPr="00E578A0">
              <w:rPr>
                <w:noProof/>
              </w:rPr>
              <w:t>1</w:t>
            </w:r>
            <w:r w:rsidRPr="00E578A0">
              <w:t>: update FG53-1 related clarification in L1 RSRP measurement requirements.</w:t>
            </w:r>
            <w:r w:rsidRPr="00E578A0">
              <w:rPr>
                <w:lang w:val="en-US"/>
              </w:rPr>
              <w:fldChar w:fldCharType="end"/>
            </w:r>
          </w:p>
          <w:p w14:paraId="62AEA2FF" w14:textId="77777777" w:rsidR="00E578A0" w:rsidRPr="00E578A0" w:rsidRDefault="00E578A0" w:rsidP="00E578A0">
            <w:pPr>
              <w:jc w:val="both"/>
              <w:rPr>
                <w:lang w:val="en-US"/>
              </w:rPr>
            </w:pPr>
            <w:r w:rsidRPr="00E578A0">
              <w:rPr>
                <w:lang w:val="en-US"/>
              </w:rPr>
              <w:fldChar w:fldCharType="begin"/>
            </w:r>
            <w:r w:rsidRPr="00E578A0">
              <w:rPr>
                <w:rFonts w:cs="v4.2.0"/>
                <w:color w:val="000000" w:themeColor="text1"/>
                <w:lang w:val="en-US" w:eastAsia="zh-CN"/>
              </w:rPr>
              <w:instrText xml:space="preserve"> REF _Ref149319056 \h </w:instrText>
            </w:r>
            <w:r w:rsidRPr="00E578A0">
              <w:rPr>
                <w:lang w:val="en-US"/>
              </w:rPr>
              <w:instrText xml:space="preserve"> \* MERGEFORMAT </w:instrText>
            </w:r>
            <w:r w:rsidRPr="00E578A0">
              <w:rPr>
                <w:lang w:val="en-US"/>
              </w:rPr>
            </w:r>
            <w:r w:rsidRPr="00E578A0">
              <w:rPr>
                <w:lang w:val="en-US"/>
              </w:rPr>
              <w:fldChar w:fldCharType="separate"/>
            </w:r>
            <w:r w:rsidRPr="00E578A0">
              <w:rPr>
                <w:color w:val="000000" w:themeColor="text1"/>
              </w:rPr>
              <w:t xml:space="preserve">Proposal </w:t>
            </w:r>
            <w:r w:rsidRPr="00E578A0">
              <w:rPr>
                <w:noProof/>
                <w:color w:val="000000" w:themeColor="text1"/>
              </w:rPr>
              <w:t>2</w:t>
            </w:r>
            <w:r w:rsidRPr="00E578A0">
              <w:rPr>
                <w:color w:val="000000" w:themeColor="text1"/>
              </w:rPr>
              <w:t>: For UE supporting both option B-1-1 and option A, UE shall perform L1 measurement according to network configuration, there is no need to define additional requirements/ UE behaviour.</w:t>
            </w:r>
            <w:r w:rsidRPr="00E578A0">
              <w:rPr>
                <w:lang w:val="en-US"/>
              </w:rPr>
              <w:fldChar w:fldCharType="end"/>
            </w:r>
          </w:p>
          <w:p w14:paraId="60AFF830" w14:textId="77777777" w:rsidR="00E578A0" w:rsidRPr="00E578A0" w:rsidRDefault="00E578A0" w:rsidP="00E578A0">
            <w:pPr>
              <w:jc w:val="both"/>
              <w:rPr>
                <w:lang w:val="en-US"/>
              </w:rPr>
            </w:pPr>
            <w:r w:rsidRPr="00E578A0">
              <w:rPr>
                <w:lang w:val="en-US"/>
              </w:rPr>
              <w:fldChar w:fldCharType="begin"/>
            </w:r>
            <w:r w:rsidRPr="00E578A0">
              <w:rPr>
                <w:rFonts w:cs="v4.2.0"/>
                <w:color w:val="000000" w:themeColor="text1"/>
                <w:lang w:val="en-US" w:eastAsia="zh-CN"/>
              </w:rPr>
              <w:instrText xml:space="preserve"> REF _Ref162946026 \h </w:instrText>
            </w:r>
            <w:r w:rsidRPr="00E578A0">
              <w:rPr>
                <w:lang w:val="en-US"/>
              </w:rPr>
              <w:instrText xml:space="preserve"> \* MERGEFORMAT </w:instrText>
            </w:r>
            <w:r w:rsidRPr="00E578A0">
              <w:rPr>
                <w:lang w:val="en-US"/>
              </w:rPr>
            </w:r>
            <w:r w:rsidRPr="00E578A0">
              <w:rPr>
                <w:lang w:val="en-US"/>
              </w:rPr>
              <w:fldChar w:fldCharType="separate"/>
            </w:r>
            <w:r w:rsidRPr="00E578A0">
              <w:t xml:space="preserve">Proposal </w:t>
            </w:r>
            <w:r w:rsidRPr="00E578A0">
              <w:rPr>
                <w:noProof/>
              </w:rPr>
              <w:t>3</w:t>
            </w:r>
            <w:r w:rsidRPr="00E578A0">
              <w:t>:</w:t>
            </w:r>
            <w:r w:rsidRPr="00E578A0">
              <w:rPr>
                <w:lang w:val="en-US" w:eastAsia="zh-CN"/>
              </w:rPr>
              <w:t xml:space="preserve"> </w:t>
            </w:r>
            <w:r w:rsidRPr="00E578A0">
              <w:rPr>
                <w:lang w:val="en-US"/>
              </w:rPr>
              <w:t>For UE supporting both option B-1-1 and C, if the active BWP that does not contain CD- or NCD-SSB</w:t>
            </w:r>
            <w:r w:rsidRPr="00E578A0">
              <w:rPr>
                <w:lang w:val="en-US"/>
              </w:rPr>
              <w:fldChar w:fldCharType="end"/>
            </w:r>
          </w:p>
          <w:p w14:paraId="59D12453" w14:textId="77777777" w:rsidR="00E578A0" w:rsidRPr="00E578A0" w:rsidRDefault="00E578A0" w:rsidP="00DD50F0">
            <w:pPr>
              <w:pStyle w:val="a6"/>
              <w:numPr>
                <w:ilvl w:val="0"/>
                <w:numId w:val="11"/>
              </w:numPr>
              <w:spacing w:before="0" w:after="180"/>
              <w:rPr>
                <w:b w:val="0"/>
                <w:lang w:val="en-US" w:eastAsia="zh-CN"/>
              </w:rPr>
            </w:pPr>
            <w:r w:rsidRPr="00E578A0">
              <w:rPr>
                <w:b w:val="0"/>
                <w:lang w:val="en-US" w:eastAsia="zh-CN"/>
              </w:rPr>
              <w:t>Option 1: NW should indicate whether CD- or NCD-SSB should be used for UE supporting both option B-1-1 and option C when active BWP contains neither CD- nor NCD-SSB</w:t>
            </w:r>
          </w:p>
          <w:p w14:paraId="31A28182" w14:textId="0BF86751" w:rsidR="004D1620" w:rsidRPr="00E578A0" w:rsidRDefault="00E578A0" w:rsidP="00DD50F0">
            <w:pPr>
              <w:pStyle w:val="a6"/>
              <w:numPr>
                <w:ilvl w:val="0"/>
                <w:numId w:val="11"/>
              </w:numPr>
              <w:spacing w:before="0" w:after="180"/>
              <w:rPr>
                <w:rFonts w:eastAsia="等线"/>
                <w:lang w:val="en-US" w:eastAsia="zh-CN"/>
              </w:rPr>
            </w:pPr>
            <w:r w:rsidRPr="00E578A0">
              <w:rPr>
                <w:b w:val="0"/>
                <w:lang w:val="en-US" w:eastAsia="zh-CN"/>
              </w:rPr>
              <w:t xml:space="preserve">Option 2: UE should perform L1 measurement on CD-SSB. </w:t>
            </w:r>
          </w:p>
        </w:tc>
      </w:tr>
      <w:tr w:rsidR="004D1620" w14:paraId="56564E48" w14:textId="77777777" w:rsidTr="004D1620">
        <w:trPr>
          <w:trHeight w:val="468"/>
        </w:trPr>
        <w:tc>
          <w:tcPr>
            <w:tcW w:w="1270" w:type="dxa"/>
          </w:tcPr>
          <w:p w14:paraId="4C4BE04E" w14:textId="2BB7DA45" w:rsidR="004D1620" w:rsidRPr="002727E0" w:rsidRDefault="004D1620" w:rsidP="004D1620">
            <w:pPr>
              <w:spacing w:before="120" w:after="120"/>
            </w:pPr>
            <w:r w:rsidRPr="000666D1">
              <w:t>R4-2404400</w:t>
            </w:r>
          </w:p>
        </w:tc>
        <w:tc>
          <w:tcPr>
            <w:tcW w:w="1238" w:type="dxa"/>
          </w:tcPr>
          <w:p w14:paraId="15E8E3F5" w14:textId="674C323A" w:rsidR="004D1620" w:rsidRPr="00A907D1" w:rsidRDefault="004D1620" w:rsidP="004D1620">
            <w:pPr>
              <w:spacing w:before="120" w:after="120"/>
            </w:pPr>
            <w:r w:rsidRPr="004D1620">
              <w:t>CATT</w:t>
            </w:r>
          </w:p>
        </w:tc>
        <w:tc>
          <w:tcPr>
            <w:tcW w:w="7126" w:type="dxa"/>
          </w:tcPr>
          <w:p w14:paraId="7C4C3171" w14:textId="77777777" w:rsidR="00D9097E" w:rsidRPr="00D9097E" w:rsidRDefault="00D9097E" w:rsidP="00D9097E">
            <w:pPr>
              <w:spacing w:beforeLines="100" w:before="240"/>
              <w:rPr>
                <w:bCs/>
                <w:lang w:val="en-US" w:eastAsia="zh-CN"/>
              </w:rPr>
            </w:pPr>
            <w:r w:rsidRPr="00D9097E">
              <w:rPr>
                <w:bCs/>
                <w:lang w:val="en-US" w:eastAsia="zh-CN"/>
              </w:rPr>
              <w:t>P</w:t>
            </w:r>
            <w:r w:rsidRPr="00D9097E">
              <w:rPr>
                <w:rFonts w:hint="eastAsia"/>
                <w:bCs/>
                <w:lang w:val="en-US" w:eastAsia="zh-CN"/>
              </w:rPr>
              <w:t xml:space="preserve">roposal 1: For UE supporting both option A and B-1-1, option 1a and 1b are both acceptable. </w:t>
            </w:r>
          </w:p>
          <w:p w14:paraId="1211AA47" w14:textId="77777777" w:rsidR="00D9097E" w:rsidRPr="00D9097E" w:rsidRDefault="00D9097E" w:rsidP="00D9097E">
            <w:pPr>
              <w:spacing w:beforeLines="100" w:before="240"/>
              <w:rPr>
                <w:bCs/>
                <w:lang w:val="en-US" w:eastAsia="zh-CN"/>
              </w:rPr>
            </w:pPr>
            <w:r w:rsidRPr="00D9097E">
              <w:rPr>
                <w:bCs/>
                <w:lang w:val="en-US" w:eastAsia="zh-CN"/>
              </w:rPr>
              <w:t>P</w:t>
            </w:r>
            <w:r w:rsidRPr="00D9097E">
              <w:rPr>
                <w:rFonts w:hint="eastAsia"/>
                <w:bCs/>
                <w:lang w:val="en-US" w:eastAsia="zh-CN"/>
              </w:rPr>
              <w:t xml:space="preserve">roposal 2: For UE supporting both option C and B-1-1, </w:t>
            </w:r>
            <w:r w:rsidRPr="00D9097E">
              <w:rPr>
                <w:bCs/>
                <w:lang w:val="en-US" w:eastAsia="zh-CN"/>
              </w:rPr>
              <w:t xml:space="preserve">UE shall perform L1 measurement according to network configuration, </w:t>
            </w:r>
            <w:r w:rsidRPr="00D9097E">
              <w:rPr>
                <w:rFonts w:hint="eastAsia"/>
                <w:bCs/>
                <w:lang w:val="en-US" w:eastAsia="zh-CN"/>
              </w:rPr>
              <w:t xml:space="preserve">and </w:t>
            </w:r>
            <w:r w:rsidRPr="00D9097E">
              <w:rPr>
                <w:bCs/>
                <w:lang w:val="en-US" w:eastAsia="zh-CN"/>
              </w:rPr>
              <w:t xml:space="preserve">there is no need to define additional requirements/ UE </w:t>
            </w:r>
            <w:proofErr w:type="spellStart"/>
            <w:r w:rsidRPr="00D9097E">
              <w:rPr>
                <w:bCs/>
                <w:lang w:val="en-US" w:eastAsia="zh-CN"/>
              </w:rPr>
              <w:t>behaviour</w:t>
            </w:r>
            <w:proofErr w:type="spellEnd"/>
            <w:r w:rsidRPr="00D9097E">
              <w:rPr>
                <w:rFonts w:hint="eastAsia"/>
                <w:bCs/>
                <w:lang w:val="en-US" w:eastAsia="zh-CN"/>
              </w:rPr>
              <w:t xml:space="preserve">. </w:t>
            </w:r>
          </w:p>
          <w:p w14:paraId="227DFCC1" w14:textId="2CB94543" w:rsidR="004D1620" w:rsidRPr="00D9097E" w:rsidRDefault="00D9097E" w:rsidP="00D9097E">
            <w:pPr>
              <w:spacing w:beforeLines="100" w:before="240"/>
              <w:rPr>
                <w:rFonts w:eastAsia="等线"/>
                <w:b/>
                <w:bCs/>
                <w:lang w:val="en-US" w:eastAsia="zh-CN"/>
              </w:rPr>
            </w:pPr>
            <w:r w:rsidRPr="00D9097E">
              <w:rPr>
                <w:bCs/>
                <w:lang w:val="en-US" w:eastAsia="zh-CN"/>
              </w:rPr>
              <w:t>P</w:t>
            </w:r>
            <w:r w:rsidRPr="00D9097E">
              <w:rPr>
                <w:rFonts w:hint="eastAsia"/>
                <w:bCs/>
                <w:lang w:val="en-US" w:eastAsia="zh-CN"/>
              </w:rPr>
              <w:t xml:space="preserve">roposal 3: </w:t>
            </w:r>
            <w:r w:rsidRPr="00D9097E">
              <w:rPr>
                <w:bCs/>
                <w:color w:val="000000" w:themeColor="text1"/>
                <w:szCs w:val="24"/>
                <w:lang w:eastAsia="zh-CN"/>
              </w:rPr>
              <w:t xml:space="preserve">NCD-SSB related requirements </w:t>
            </w:r>
            <w:r w:rsidRPr="00D9097E">
              <w:rPr>
                <w:rFonts w:hint="eastAsia"/>
                <w:bCs/>
                <w:color w:val="000000" w:themeColor="text1"/>
                <w:szCs w:val="24"/>
                <w:lang w:eastAsia="zh-CN"/>
              </w:rPr>
              <w:t>are not applicable to</w:t>
            </w:r>
            <w:r w:rsidRPr="00D9097E">
              <w:rPr>
                <w:bCs/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 w:rsidRPr="00D9097E">
              <w:rPr>
                <w:bCs/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D9097E">
              <w:rPr>
                <w:rFonts w:hint="eastAsia"/>
                <w:bCs/>
                <w:color w:val="000000" w:themeColor="text1"/>
                <w:szCs w:val="24"/>
                <w:lang w:eastAsia="zh-CN"/>
              </w:rPr>
              <w:t>.</w:t>
            </w:r>
            <w:r w:rsidRPr="00881EC9">
              <w:rPr>
                <w:rFonts w:hint="eastAsia"/>
                <w:b/>
                <w:color w:val="000000" w:themeColor="text1"/>
                <w:szCs w:val="24"/>
                <w:lang w:eastAsia="zh-CN"/>
              </w:rPr>
              <w:t xml:space="preserve"> </w:t>
            </w:r>
          </w:p>
        </w:tc>
      </w:tr>
      <w:tr w:rsidR="004D1620" w14:paraId="428964DC" w14:textId="77777777" w:rsidTr="004D1620">
        <w:trPr>
          <w:trHeight w:val="468"/>
        </w:trPr>
        <w:tc>
          <w:tcPr>
            <w:tcW w:w="1270" w:type="dxa"/>
          </w:tcPr>
          <w:p w14:paraId="2184B2C7" w14:textId="473D600F" w:rsidR="004D1620" w:rsidRPr="007C44E8" w:rsidRDefault="004D1620" w:rsidP="004D1620">
            <w:pPr>
              <w:spacing w:before="120" w:after="120"/>
            </w:pPr>
            <w:r w:rsidRPr="000666D1">
              <w:t>R4-2404953</w:t>
            </w:r>
          </w:p>
        </w:tc>
        <w:tc>
          <w:tcPr>
            <w:tcW w:w="1238" w:type="dxa"/>
          </w:tcPr>
          <w:p w14:paraId="7ACB304A" w14:textId="712FD2CE" w:rsidR="004D1620" w:rsidRPr="000B1995" w:rsidRDefault="004D1620" w:rsidP="004D1620">
            <w:pPr>
              <w:spacing w:before="120" w:after="120"/>
            </w:pPr>
            <w:r w:rsidRPr="004D1620">
              <w:t>vivo</w:t>
            </w:r>
          </w:p>
        </w:tc>
        <w:tc>
          <w:tcPr>
            <w:tcW w:w="7126" w:type="dxa"/>
          </w:tcPr>
          <w:p w14:paraId="48CD4E7B" w14:textId="77777777" w:rsidR="00A40153" w:rsidRPr="00A40153" w:rsidRDefault="00A40153" w:rsidP="00A40153">
            <w:pPr>
              <w:jc w:val="both"/>
            </w:pPr>
            <w:r w:rsidRPr="00A40153">
              <w:t xml:space="preserve">Proposal </w:t>
            </w:r>
            <w:r w:rsidRPr="00A40153">
              <w:rPr>
                <w:rFonts w:hint="eastAsia"/>
              </w:rPr>
              <w:t>1</w:t>
            </w:r>
            <w:r w:rsidRPr="00A40153">
              <w:t>: For UE supporting both option B-1-1 and A, if CSI-RS is configured within the active BWP for L1 measurements, then UE is NOT expected to perform RLM/BFD/BM based on CD-SSB outside active BWP.</w:t>
            </w:r>
          </w:p>
          <w:p w14:paraId="07488F3E" w14:textId="77777777" w:rsidR="00A40153" w:rsidRPr="00A40153" w:rsidRDefault="00A40153" w:rsidP="00A40153">
            <w:pPr>
              <w:jc w:val="both"/>
            </w:pPr>
            <w:r w:rsidRPr="00A40153">
              <w:t xml:space="preserve">Proposal </w:t>
            </w:r>
            <w:r w:rsidRPr="00A40153">
              <w:rPr>
                <w:rFonts w:hint="eastAsia"/>
              </w:rPr>
              <w:t>2</w:t>
            </w:r>
            <w:r w:rsidRPr="00A40153">
              <w:t>: It is clarified that if UE supports both option B-1-1 and option A then the UE is not required to measure the SSB outside active BWP.</w:t>
            </w:r>
          </w:p>
          <w:p w14:paraId="05ABE6BD" w14:textId="77777777" w:rsidR="00A40153" w:rsidRPr="00A40153" w:rsidRDefault="00A40153" w:rsidP="00A40153">
            <w:pPr>
              <w:jc w:val="both"/>
            </w:pPr>
            <w:r w:rsidRPr="00A40153">
              <w:t xml:space="preserve">Proposal </w:t>
            </w:r>
            <w:r w:rsidRPr="00A40153">
              <w:rPr>
                <w:rFonts w:hint="eastAsia"/>
              </w:rPr>
              <w:t>3</w:t>
            </w:r>
            <w:r w:rsidRPr="00A40153">
              <w:t>: For UE supporting both option B-1-1 and C, if both CD-SSB and NCD-SSB are configured outside active BWP, then UE is expected to perform RLM/BFD/BM following NW configuration based on TS 38.331. No additional requirements will be defined for such scenario.</w:t>
            </w:r>
          </w:p>
          <w:p w14:paraId="2EBF9064" w14:textId="77777777" w:rsidR="00A40153" w:rsidRPr="00A40153" w:rsidRDefault="00A40153" w:rsidP="00A40153">
            <w:pPr>
              <w:jc w:val="both"/>
            </w:pPr>
            <w:r w:rsidRPr="00A40153">
              <w:t xml:space="preserve">Proposal </w:t>
            </w:r>
            <w:r w:rsidRPr="00A40153">
              <w:rPr>
                <w:rFonts w:hint="eastAsia"/>
              </w:rPr>
              <w:t>4</w:t>
            </w:r>
            <w:r w:rsidRPr="00A40153">
              <w:t>: LS RAN2</w:t>
            </w:r>
            <w:r w:rsidRPr="00A40153">
              <w:rPr>
                <w:rFonts w:hint="eastAsia"/>
              </w:rPr>
              <w:t xml:space="preserve"> and RAN1</w:t>
            </w:r>
            <w:r w:rsidRPr="00A40153">
              <w:t xml:space="preserve"> to ask whether SSB resources outside a BWP can be configured within CSI-</w:t>
            </w:r>
            <w:proofErr w:type="spellStart"/>
            <w:r w:rsidRPr="00A40153">
              <w:t>ResourceConfig</w:t>
            </w:r>
            <w:proofErr w:type="spellEnd"/>
            <w:r w:rsidRPr="00A40153">
              <w:t xml:space="preserve"> settings for the BWP</w:t>
            </w:r>
            <w:r w:rsidRPr="00A40153">
              <w:rPr>
                <w:rFonts w:hint="eastAsia"/>
              </w:rPr>
              <w:t xml:space="preserve"> </w:t>
            </w:r>
            <w:r w:rsidRPr="00A40153">
              <w:t>if UE supports option B-1-1.</w:t>
            </w:r>
          </w:p>
          <w:p w14:paraId="06131ADB" w14:textId="77777777" w:rsidR="00A40153" w:rsidRPr="00A40153" w:rsidRDefault="00A40153" w:rsidP="00A40153">
            <w:pPr>
              <w:jc w:val="both"/>
            </w:pPr>
            <w:r w:rsidRPr="00A40153">
              <w:t xml:space="preserve">Proposal </w:t>
            </w:r>
            <w:r w:rsidRPr="00A40153">
              <w:rPr>
                <w:rFonts w:hint="eastAsia"/>
              </w:rPr>
              <w:t>5</w:t>
            </w:r>
            <w:r w:rsidRPr="00A40153">
              <w:t xml:space="preserve">: For UE supporting option C and configured with dual connectivity, NCD-SSB based L1 and L3 intra-frequency measurement requirements are applicable for both </w:t>
            </w:r>
            <w:proofErr w:type="spellStart"/>
            <w:r w:rsidRPr="00A40153">
              <w:t>PCell</w:t>
            </w:r>
            <w:proofErr w:type="spellEnd"/>
            <w:r w:rsidRPr="00A40153">
              <w:t xml:space="preserve"> and </w:t>
            </w:r>
            <w:proofErr w:type="spellStart"/>
            <w:r w:rsidRPr="00A40153">
              <w:t>PSCell</w:t>
            </w:r>
            <w:proofErr w:type="spellEnd"/>
            <w:r w:rsidRPr="00A40153">
              <w:t>.</w:t>
            </w:r>
          </w:p>
          <w:p w14:paraId="60088955" w14:textId="01BFF8B4" w:rsidR="004D1620" w:rsidRPr="00A40153" w:rsidRDefault="00A40153" w:rsidP="00A40153">
            <w:pPr>
              <w:jc w:val="both"/>
              <w:rPr>
                <w:b/>
                <w:bCs/>
              </w:rPr>
            </w:pPr>
            <w:r w:rsidRPr="00A40153">
              <w:rPr>
                <w:rFonts w:hint="eastAsia"/>
              </w:rPr>
              <w:lastRenderedPageBreak/>
              <w:t>Observation</w:t>
            </w:r>
            <w:r w:rsidRPr="00A40153">
              <w:t xml:space="preserve"> </w:t>
            </w:r>
            <w:r w:rsidRPr="00A40153">
              <w:rPr>
                <w:rFonts w:hint="eastAsia"/>
              </w:rPr>
              <w:t>1</w:t>
            </w:r>
            <w:r w:rsidRPr="00A40153">
              <w:t xml:space="preserve">: </w:t>
            </w:r>
            <w:r w:rsidRPr="00A40153">
              <w:rPr>
                <w:rFonts w:hint="eastAsia"/>
              </w:rPr>
              <w:t xml:space="preserve">With </w:t>
            </w:r>
            <w:r w:rsidRPr="00A40153">
              <w:t>previous</w:t>
            </w:r>
            <w:r w:rsidRPr="00A40153">
              <w:rPr>
                <w:rFonts w:hint="eastAsia"/>
              </w:rPr>
              <w:t xml:space="preserve"> agreements being captured in the spec, no further </w:t>
            </w:r>
            <w:r w:rsidRPr="00A40153">
              <w:t>clarification</w:t>
            </w:r>
            <w:r w:rsidRPr="00A40153">
              <w:rPr>
                <w:rFonts w:hint="eastAsia"/>
              </w:rPr>
              <w:t xml:space="preserve"> is needed on r</w:t>
            </w:r>
            <w:r w:rsidRPr="00A40153">
              <w:t>equirements for L3 intra-f measurement without gaps for option C.</w:t>
            </w:r>
          </w:p>
        </w:tc>
      </w:tr>
      <w:tr w:rsidR="004D1620" w14:paraId="67B488BD" w14:textId="77777777" w:rsidTr="004D1620">
        <w:trPr>
          <w:trHeight w:val="468"/>
        </w:trPr>
        <w:tc>
          <w:tcPr>
            <w:tcW w:w="1270" w:type="dxa"/>
          </w:tcPr>
          <w:p w14:paraId="22BCA0C4" w14:textId="189AF4DF" w:rsidR="004D1620" w:rsidRPr="00D642BE" w:rsidRDefault="004D1620" w:rsidP="004D1620">
            <w:pPr>
              <w:spacing w:before="120" w:after="120"/>
            </w:pPr>
            <w:r w:rsidRPr="000666D1">
              <w:lastRenderedPageBreak/>
              <w:t>R4-2404977</w:t>
            </w:r>
          </w:p>
        </w:tc>
        <w:tc>
          <w:tcPr>
            <w:tcW w:w="1238" w:type="dxa"/>
          </w:tcPr>
          <w:p w14:paraId="39704FFA" w14:textId="52B70CB7" w:rsidR="004D1620" w:rsidRPr="00D31FE0" w:rsidRDefault="004D1620" w:rsidP="004D1620">
            <w:pPr>
              <w:spacing w:before="120" w:after="120"/>
            </w:pPr>
            <w:r w:rsidRPr="004D1620">
              <w:t>Ericsson</w:t>
            </w:r>
          </w:p>
        </w:tc>
        <w:tc>
          <w:tcPr>
            <w:tcW w:w="7126" w:type="dxa"/>
          </w:tcPr>
          <w:p w14:paraId="43CC4410" w14:textId="77777777" w:rsidR="00263CE3" w:rsidRPr="00263CE3" w:rsidRDefault="00263CE3" w:rsidP="00263CE3">
            <w:pPr>
              <w:rPr>
                <w:rFonts w:eastAsia="宋体"/>
                <w:lang w:val="en-US" w:eastAsia="zh-CN"/>
              </w:rPr>
            </w:pPr>
            <w:r w:rsidRPr="00263CE3">
              <w:rPr>
                <w:rFonts w:eastAsia="宋体"/>
                <w:lang w:val="en-US" w:eastAsia="zh-CN"/>
              </w:rPr>
              <w:t>Proposal 1: For UE supporting both option B-1-1 and A, if configured by NW, UE should perform L1 measurement on both CD-SSB outside active BWP and CSI-RS within active BWP. No additional requirements will be defined for such scenario.</w:t>
            </w:r>
          </w:p>
          <w:p w14:paraId="0E5BE438" w14:textId="77777777" w:rsidR="00263CE3" w:rsidRPr="00263CE3" w:rsidRDefault="00263CE3" w:rsidP="00263CE3">
            <w:pPr>
              <w:rPr>
                <w:rFonts w:eastAsia="宋体"/>
                <w:lang w:val="en-US" w:eastAsia="zh-CN"/>
              </w:rPr>
            </w:pPr>
            <w:r w:rsidRPr="00263CE3">
              <w:rPr>
                <w:rFonts w:eastAsia="宋体"/>
                <w:lang w:val="en-US" w:eastAsia="zh-CN"/>
              </w:rPr>
              <w:t>Proposal 2: For UE supporting both option B-1-1 and C, if the active BWP that does not contain CD- or NCD-SSB, UE should perform L1 measurement on CD-SSB. No additional requirements will be defined for such scenario.</w:t>
            </w:r>
          </w:p>
          <w:p w14:paraId="24B8FC51" w14:textId="764EF9FA" w:rsidR="004D1620" w:rsidRPr="00263CE3" w:rsidRDefault="00263CE3" w:rsidP="00263CE3">
            <w:pPr>
              <w:rPr>
                <w:rFonts w:eastAsia="宋体"/>
                <w:b/>
                <w:bCs/>
                <w:u w:val="single"/>
                <w:lang w:val="en-US" w:eastAsia="zh-CN"/>
              </w:rPr>
            </w:pPr>
            <w:r w:rsidRPr="00263CE3">
              <w:rPr>
                <w:rFonts w:eastAsia="宋体"/>
                <w:lang w:val="en-US" w:eastAsia="zh-CN"/>
              </w:rPr>
              <w:t xml:space="preserve">Proposal 3: The NCD-SSB based L1 and L3 intra-frequency measurement requirements for the UE supporting option </w:t>
            </w:r>
            <w:proofErr w:type="spellStart"/>
            <w:r w:rsidRPr="00263CE3">
              <w:rPr>
                <w:rFonts w:eastAsia="宋体"/>
                <w:lang w:val="en-US" w:eastAsia="zh-CN"/>
              </w:rPr>
              <w:t>C are</w:t>
            </w:r>
            <w:proofErr w:type="spellEnd"/>
            <w:r w:rsidRPr="00263CE3">
              <w:rPr>
                <w:rFonts w:eastAsia="宋体"/>
                <w:lang w:val="en-US" w:eastAsia="zh-CN"/>
              </w:rPr>
              <w:t xml:space="preserve"> therefore also applicable to </w:t>
            </w:r>
            <w:proofErr w:type="spellStart"/>
            <w:r w:rsidRPr="00263CE3">
              <w:rPr>
                <w:rFonts w:eastAsia="宋体"/>
                <w:lang w:val="en-US" w:eastAsia="zh-CN"/>
              </w:rPr>
              <w:t>PSCell</w:t>
            </w:r>
            <w:proofErr w:type="spellEnd"/>
            <w:r w:rsidRPr="00263CE3">
              <w:rPr>
                <w:rFonts w:eastAsia="宋体"/>
                <w:lang w:val="en-US" w:eastAsia="zh-CN"/>
              </w:rPr>
              <w:t xml:space="preserve"> in EN-DC or NR-DC scenario.</w:t>
            </w:r>
          </w:p>
        </w:tc>
      </w:tr>
      <w:tr w:rsidR="00870C16" w14:paraId="53412787" w14:textId="77777777" w:rsidTr="00920284">
        <w:trPr>
          <w:trHeight w:val="468"/>
        </w:trPr>
        <w:tc>
          <w:tcPr>
            <w:tcW w:w="1270" w:type="dxa"/>
          </w:tcPr>
          <w:p w14:paraId="5308E94D" w14:textId="77777777" w:rsidR="00870C16" w:rsidRPr="00870C16" w:rsidRDefault="00870C16" w:rsidP="00920284">
            <w:pPr>
              <w:spacing w:before="120" w:after="120"/>
            </w:pPr>
            <w:r w:rsidRPr="00870C16">
              <w:t>R4-2405568</w:t>
            </w:r>
          </w:p>
        </w:tc>
        <w:tc>
          <w:tcPr>
            <w:tcW w:w="1238" w:type="dxa"/>
          </w:tcPr>
          <w:p w14:paraId="17EB2091" w14:textId="77777777" w:rsidR="00870C16" w:rsidRPr="00870C16" w:rsidRDefault="00870C16" w:rsidP="00920284">
            <w:pPr>
              <w:spacing w:before="120" w:after="120"/>
            </w:pPr>
            <w:r w:rsidRPr="00870C16">
              <w:t xml:space="preserve">Huawei, </w:t>
            </w:r>
            <w:proofErr w:type="spellStart"/>
            <w:r w:rsidRPr="00870C16">
              <w:t>HiSilicon</w:t>
            </w:r>
            <w:proofErr w:type="spellEnd"/>
          </w:p>
        </w:tc>
        <w:tc>
          <w:tcPr>
            <w:tcW w:w="7126" w:type="dxa"/>
          </w:tcPr>
          <w:p w14:paraId="4BA2C7D4" w14:textId="77777777" w:rsidR="00870C16" w:rsidRPr="00870C16" w:rsidRDefault="00870C16" w:rsidP="00870C16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 w:rsidRPr="00870C16">
              <w:rPr>
                <w:rFonts w:eastAsiaTheme="minorEastAsia"/>
                <w:bCs/>
                <w:lang w:eastAsia="zh-CN"/>
              </w:rPr>
              <w:t xml:space="preserve">Proposal 1: RAN4 to define NCD-SSB related requirements for </w:t>
            </w:r>
            <w:proofErr w:type="spellStart"/>
            <w:r w:rsidRPr="00870C16">
              <w:rPr>
                <w:rFonts w:eastAsiaTheme="minorEastAsia"/>
                <w:bCs/>
                <w:lang w:eastAsia="zh-CN"/>
              </w:rPr>
              <w:t>PSCell</w:t>
            </w:r>
            <w:proofErr w:type="spellEnd"/>
            <w:r w:rsidRPr="00870C16">
              <w:rPr>
                <w:rFonts w:eastAsiaTheme="minorEastAsia"/>
                <w:bCs/>
                <w:lang w:eastAsia="zh-CN"/>
              </w:rPr>
              <w:t xml:space="preserve"> when the </w:t>
            </w:r>
            <w:proofErr w:type="spellStart"/>
            <w:r w:rsidRPr="00870C16">
              <w:rPr>
                <w:rFonts w:eastAsiaTheme="minorEastAsia"/>
                <w:bCs/>
                <w:lang w:eastAsia="zh-CN"/>
              </w:rPr>
              <w:t>PSCell</w:t>
            </w:r>
            <w:proofErr w:type="spellEnd"/>
            <w:r w:rsidRPr="00870C16">
              <w:rPr>
                <w:rFonts w:eastAsiaTheme="minorEastAsia"/>
                <w:bCs/>
                <w:lang w:eastAsia="zh-CN"/>
              </w:rPr>
              <w:t xml:space="preserve"> is activated. The requirements apply at least for EN-DC and also preferably for NR-DC.</w:t>
            </w:r>
          </w:p>
          <w:p w14:paraId="3ED8E8A8" w14:textId="77777777" w:rsidR="00870C16" w:rsidRPr="00870C16" w:rsidRDefault="00870C16" w:rsidP="00870C16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 w:rsidRPr="00870C16">
              <w:rPr>
                <w:rFonts w:eastAsiaTheme="minorEastAsia"/>
                <w:bCs/>
                <w:lang w:eastAsia="zh-CN"/>
              </w:rPr>
              <w:t xml:space="preserve">Proposal 2: </w:t>
            </w:r>
            <w:bookmarkStart w:id="2" w:name="_Hlk163673988"/>
            <w:r w:rsidRPr="00870C16">
              <w:rPr>
                <w:rFonts w:eastAsiaTheme="minorEastAsia"/>
                <w:bCs/>
                <w:lang w:eastAsia="zh-CN"/>
              </w:rPr>
              <w:t>RAN4 to confirm that</w:t>
            </w:r>
            <w:r w:rsidRPr="00870C16">
              <w:rPr>
                <w:bCs/>
              </w:rPr>
              <w:t xml:space="preserve"> </w:t>
            </w:r>
            <w:r w:rsidRPr="00870C16">
              <w:rPr>
                <w:rFonts w:eastAsiaTheme="minorEastAsia"/>
                <w:bCs/>
                <w:lang w:eastAsia="zh-CN"/>
              </w:rPr>
              <w:t xml:space="preserve">SSB outside a BWP can be configured within </w:t>
            </w:r>
            <w:r w:rsidRPr="00870C16">
              <w:rPr>
                <w:rFonts w:eastAsiaTheme="minorEastAsia"/>
                <w:bCs/>
                <w:i/>
                <w:lang w:eastAsia="zh-CN"/>
              </w:rPr>
              <w:t>CSI-</w:t>
            </w:r>
            <w:proofErr w:type="spellStart"/>
            <w:r w:rsidRPr="00870C16">
              <w:rPr>
                <w:rFonts w:eastAsiaTheme="minorEastAsia"/>
                <w:bCs/>
                <w:i/>
                <w:lang w:eastAsia="zh-CN"/>
              </w:rPr>
              <w:t>ResourceConfig</w:t>
            </w:r>
            <w:proofErr w:type="spellEnd"/>
            <w:r w:rsidRPr="00870C16">
              <w:rPr>
                <w:rFonts w:eastAsiaTheme="minorEastAsia"/>
                <w:bCs/>
                <w:lang w:eastAsia="zh-CN"/>
              </w:rPr>
              <w:t xml:space="preserve"> for the BWP if UE supports option B-1-1.</w:t>
            </w:r>
            <w:bookmarkEnd w:id="2"/>
          </w:p>
          <w:p w14:paraId="22624A4D" w14:textId="77777777" w:rsidR="00870C16" w:rsidRPr="00870C16" w:rsidRDefault="00870C16" w:rsidP="00870C16">
            <w:pPr>
              <w:spacing w:before="120" w:after="120"/>
              <w:rPr>
                <w:bCs/>
                <w:lang w:val="en-US"/>
              </w:rPr>
            </w:pPr>
            <w:r w:rsidRPr="00870C16">
              <w:rPr>
                <w:rFonts w:eastAsiaTheme="minorEastAsia" w:hint="eastAsia"/>
                <w:bCs/>
                <w:lang w:eastAsia="zh-CN"/>
              </w:rPr>
              <w:t>P</w:t>
            </w:r>
            <w:r w:rsidRPr="00870C16">
              <w:rPr>
                <w:rFonts w:eastAsiaTheme="minorEastAsia"/>
                <w:bCs/>
                <w:lang w:eastAsia="zh-CN"/>
              </w:rPr>
              <w:t>roposal 3: For UE supporting both option B-1-1 and A, if configured by NW, UE should perform L1 measurement on both CD-SSB outside active BWP and CSI-RS within active BWP. No additional requirements will be defined for such scenario.</w:t>
            </w:r>
          </w:p>
          <w:p w14:paraId="324D1C3D" w14:textId="70FC32A2" w:rsidR="00870C16" w:rsidRPr="00870C16" w:rsidRDefault="00870C16" w:rsidP="00870C16">
            <w:pPr>
              <w:spacing w:before="120" w:after="120"/>
              <w:rPr>
                <w:b/>
                <w:bCs/>
              </w:rPr>
            </w:pPr>
            <w:r w:rsidRPr="00870C16">
              <w:rPr>
                <w:rFonts w:eastAsiaTheme="minorEastAsia" w:hint="eastAsia"/>
                <w:bCs/>
                <w:lang w:eastAsia="zh-CN"/>
              </w:rPr>
              <w:t>P</w:t>
            </w:r>
            <w:r w:rsidRPr="00870C16">
              <w:rPr>
                <w:rFonts w:eastAsiaTheme="minorEastAsia"/>
                <w:bCs/>
                <w:lang w:eastAsia="zh-CN"/>
              </w:rPr>
              <w:t>roposal 4: For UE supporting both option B-1-1 and C, if the active BWP that does not contain CD- or NCD-SSB, UE should perform L1 measurement on CD-SSB. No additional requirements will be defined for such scenario.</w:t>
            </w:r>
          </w:p>
        </w:tc>
      </w:tr>
      <w:tr w:rsidR="004D1620" w14:paraId="1D41B461" w14:textId="77777777" w:rsidTr="004D1620">
        <w:trPr>
          <w:trHeight w:val="468"/>
        </w:trPr>
        <w:tc>
          <w:tcPr>
            <w:tcW w:w="1270" w:type="dxa"/>
          </w:tcPr>
          <w:p w14:paraId="2D1FECB2" w14:textId="0BB0C530" w:rsidR="004D1620" w:rsidRPr="0011698C" w:rsidRDefault="004D1620" w:rsidP="004D1620">
            <w:pPr>
              <w:spacing w:before="120" w:after="120"/>
            </w:pPr>
            <w:r w:rsidRPr="000666D1">
              <w:t>R4-2405907</w:t>
            </w:r>
          </w:p>
        </w:tc>
        <w:tc>
          <w:tcPr>
            <w:tcW w:w="1238" w:type="dxa"/>
          </w:tcPr>
          <w:p w14:paraId="3CC83D8F" w14:textId="536FA744" w:rsidR="004D1620" w:rsidRPr="00933705" w:rsidRDefault="004D1620" w:rsidP="004D1620">
            <w:pPr>
              <w:spacing w:before="120" w:after="120"/>
            </w:pPr>
            <w:r w:rsidRPr="004D1620">
              <w:t>MediaTek inc.</w:t>
            </w:r>
          </w:p>
        </w:tc>
        <w:tc>
          <w:tcPr>
            <w:tcW w:w="7126" w:type="dxa"/>
          </w:tcPr>
          <w:p w14:paraId="0BE7A828" w14:textId="77777777" w:rsidR="004716F1" w:rsidRPr="004716F1" w:rsidRDefault="004716F1" w:rsidP="004716F1">
            <w:pPr>
              <w:widowControl w:val="0"/>
              <w:spacing w:after="0" w:line="360" w:lineRule="auto"/>
              <w:rPr>
                <w:bCs/>
                <w:lang w:eastAsia="zh-CN"/>
              </w:rPr>
            </w:pPr>
            <w:r w:rsidRPr="004716F1">
              <w:rPr>
                <w:bCs/>
                <w:lang w:eastAsia="zh-CN"/>
              </w:rPr>
              <w:t>Proposal 1: RAN4 shall not specify any restriction on which reference signals (i.e. CSI-RS or CD-SSB) the UE should use when the UE supports Option B-1-1 and Option A. UE simply follows network configurations for measurements.</w:t>
            </w:r>
          </w:p>
          <w:p w14:paraId="512ABC8E" w14:textId="77777777" w:rsidR="004716F1" w:rsidRPr="004716F1" w:rsidRDefault="004716F1" w:rsidP="004716F1">
            <w:pPr>
              <w:widowControl w:val="0"/>
              <w:spacing w:after="0" w:line="360" w:lineRule="auto"/>
              <w:rPr>
                <w:bCs/>
                <w:lang w:eastAsia="zh-CN"/>
              </w:rPr>
            </w:pPr>
            <w:r w:rsidRPr="004716F1">
              <w:rPr>
                <w:bCs/>
                <w:lang w:eastAsia="zh-CN"/>
              </w:rPr>
              <w:t>Proposal 2: For UE supporting Option C, RAN4 doesn’t need to discuss the scenario of having NCD-SSB outside the active BWP.</w:t>
            </w:r>
          </w:p>
          <w:p w14:paraId="6F906C00" w14:textId="77777777" w:rsidR="004716F1" w:rsidRPr="004716F1" w:rsidRDefault="004716F1" w:rsidP="004716F1">
            <w:pPr>
              <w:widowControl w:val="0"/>
              <w:spacing w:after="0" w:line="360" w:lineRule="auto"/>
              <w:rPr>
                <w:bCs/>
                <w:lang w:eastAsia="zh-CN"/>
              </w:rPr>
            </w:pPr>
            <w:r w:rsidRPr="004716F1">
              <w:rPr>
                <w:bCs/>
                <w:lang w:eastAsia="zh-CN"/>
              </w:rPr>
              <w:t xml:space="preserve">Proposal 3: RAN4 shall inform RAN2 that the requirements are only applicable for </w:t>
            </w:r>
            <w:proofErr w:type="spellStart"/>
            <w:r w:rsidRPr="004716F1">
              <w:rPr>
                <w:bCs/>
                <w:lang w:eastAsia="zh-CN"/>
              </w:rPr>
              <w:t>PCell</w:t>
            </w:r>
            <w:proofErr w:type="spellEnd"/>
            <w:r w:rsidRPr="004716F1">
              <w:rPr>
                <w:bCs/>
                <w:lang w:eastAsia="zh-CN"/>
              </w:rPr>
              <w:t xml:space="preserve"> and NOT applicable for </w:t>
            </w:r>
            <w:proofErr w:type="spellStart"/>
            <w:r w:rsidRPr="004716F1">
              <w:rPr>
                <w:bCs/>
                <w:lang w:eastAsia="zh-CN"/>
              </w:rPr>
              <w:t>PScell</w:t>
            </w:r>
            <w:proofErr w:type="spellEnd"/>
            <w:r w:rsidRPr="004716F1">
              <w:rPr>
                <w:bCs/>
                <w:lang w:eastAsia="zh-CN"/>
              </w:rPr>
              <w:t>.</w:t>
            </w:r>
          </w:p>
          <w:p w14:paraId="68EE6912" w14:textId="128C22BB" w:rsidR="004D1620" w:rsidRPr="0020786B" w:rsidRDefault="004716F1" w:rsidP="004716F1">
            <w:pPr>
              <w:widowControl w:val="0"/>
              <w:overflowPunct/>
              <w:spacing w:after="0" w:line="360" w:lineRule="auto"/>
              <w:textAlignment w:val="auto"/>
              <w:rPr>
                <w:rFonts w:eastAsiaTheme="minorEastAsia"/>
                <w:b/>
                <w:lang w:eastAsia="zh-CN"/>
              </w:rPr>
            </w:pPr>
            <w:r w:rsidRPr="004716F1">
              <w:rPr>
                <w:bCs/>
                <w:lang w:eastAsia="zh-CN"/>
              </w:rPr>
              <w:t>Proposal 4: RAN4 should further clarify what is the ambiguity part of the other WG spec before sending an LS requesting for further details.</w:t>
            </w:r>
          </w:p>
        </w:tc>
      </w:tr>
      <w:tr w:rsidR="004D1620" w14:paraId="51348998" w14:textId="77777777" w:rsidTr="004D1620">
        <w:trPr>
          <w:trHeight w:val="468"/>
        </w:trPr>
        <w:tc>
          <w:tcPr>
            <w:tcW w:w="1270" w:type="dxa"/>
          </w:tcPr>
          <w:p w14:paraId="7FD8776B" w14:textId="1789826E" w:rsidR="004D1620" w:rsidRPr="00DF1494" w:rsidRDefault="004D1620" w:rsidP="004D1620">
            <w:pPr>
              <w:spacing w:before="120" w:after="120"/>
            </w:pPr>
            <w:r w:rsidRPr="000666D1">
              <w:t>R4-2405947</w:t>
            </w:r>
          </w:p>
        </w:tc>
        <w:tc>
          <w:tcPr>
            <w:tcW w:w="1238" w:type="dxa"/>
          </w:tcPr>
          <w:p w14:paraId="2E6A3C95" w14:textId="7D70ACEC" w:rsidR="004D1620" w:rsidRPr="00324894" w:rsidRDefault="004D1620" w:rsidP="004D1620">
            <w:pPr>
              <w:spacing w:before="120" w:after="120"/>
            </w:pPr>
            <w:r w:rsidRPr="004D1620">
              <w:t>Qualcomm Incorporated</w:t>
            </w:r>
          </w:p>
        </w:tc>
        <w:tc>
          <w:tcPr>
            <w:tcW w:w="7126" w:type="dxa"/>
          </w:tcPr>
          <w:p w14:paraId="59FE2325" w14:textId="77777777" w:rsidR="004716F1" w:rsidRPr="004716F1" w:rsidRDefault="004716F1" w:rsidP="004716F1">
            <w:pPr>
              <w:jc w:val="both"/>
              <w:rPr>
                <w:lang w:val="en-US" w:eastAsia="ja-JP"/>
              </w:rPr>
            </w:pPr>
            <w:r w:rsidRPr="004716F1">
              <w:rPr>
                <w:lang w:val="en-US" w:eastAsia="ja-JP"/>
              </w:rPr>
              <w:t>Proposal 1: For Option C capable UE, RAN4 to make the following update to the condition of intra-band SSB-based measurements without measurement gap defined in 9.2.1:</w:t>
            </w:r>
          </w:p>
          <w:p w14:paraId="05972906" w14:textId="77777777" w:rsidR="004716F1" w:rsidRPr="004716F1" w:rsidRDefault="004716F1" w:rsidP="00DD50F0">
            <w:pPr>
              <w:pStyle w:val="aff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lang w:eastAsia="ja-JP"/>
              </w:rPr>
            </w:pPr>
            <w:r w:rsidRPr="004716F1">
              <w:rPr>
                <w:lang w:eastAsia="ja-JP"/>
              </w:rPr>
              <w:t>From:</w:t>
            </w:r>
          </w:p>
          <w:p w14:paraId="130D71D9" w14:textId="77777777" w:rsidR="004716F1" w:rsidRPr="004716F1" w:rsidRDefault="004716F1" w:rsidP="004716F1">
            <w:pPr>
              <w:ind w:left="644"/>
            </w:pPr>
            <w:r w:rsidRPr="004716F1">
              <w:t>The UE can perform intra-frequency SSB based measurements without measurement gaps (either legacy measurement gap or NCSG) if</w:t>
            </w:r>
          </w:p>
          <w:p w14:paraId="05D53AD2" w14:textId="77777777" w:rsidR="004716F1" w:rsidRPr="004716F1" w:rsidRDefault="004716F1" w:rsidP="004716F1">
            <w:pPr>
              <w:pStyle w:val="B10"/>
              <w:ind w:left="1212"/>
            </w:pPr>
            <w:r w:rsidRPr="004716F1">
              <w:t>-</w:t>
            </w:r>
            <w:r w:rsidRPr="004716F1">
              <w:tab/>
              <w:t xml:space="preserve">If CD-SSB is within the </w:t>
            </w:r>
            <w:r w:rsidRPr="004716F1">
              <w:rPr>
                <w:rFonts w:cs="v5.0.0"/>
              </w:rPr>
              <w:t>configured UE-specific CBW</w:t>
            </w:r>
            <w:r w:rsidRPr="004716F1">
              <w:t xml:space="preserve"> provided </w:t>
            </w:r>
            <w:r w:rsidRPr="004716F1">
              <w:rPr>
                <w:rFonts w:eastAsia="宋体"/>
                <w:szCs w:val="24"/>
                <w:lang w:eastAsia="zh-CN"/>
              </w:rPr>
              <w:t xml:space="preserve">UE support </w:t>
            </w:r>
            <w:r w:rsidRPr="004716F1">
              <w:rPr>
                <w:szCs w:val="24"/>
                <w:lang w:eastAsia="zh-CN"/>
              </w:rPr>
              <w:t>[</w:t>
            </w:r>
            <w:r w:rsidRPr="004716F1">
              <w:rPr>
                <w:rFonts w:cs="v5.0.0"/>
              </w:rPr>
              <w:t>FG53-1</w:t>
            </w:r>
            <w:r w:rsidRPr="004716F1">
              <w:rPr>
                <w:szCs w:val="24"/>
                <w:lang w:eastAsia="zh-CN"/>
              </w:rPr>
              <w:t>]</w:t>
            </w:r>
            <w:r w:rsidRPr="004716F1">
              <w:rPr>
                <w:rFonts w:eastAsia="宋体"/>
                <w:szCs w:val="24"/>
                <w:lang w:eastAsia="zh-CN"/>
              </w:rPr>
              <w:t>, or</w:t>
            </w:r>
          </w:p>
          <w:p w14:paraId="603E4B7A" w14:textId="77777777" w:rsidR="004716F1" w:rsidRPr="004716F1" w:rsidRDefault="004716F1" w:rsidP="004716F1">
            <w:pPr>
              <w:pStyle w:val="B10"/>
              <w:ind w:left="1212"/>
              <w:rPr>
                <w:lang w:eastAsia="zh-CN"/>
              </w:rPr>
            </w:pPr>
            <w:r w:rsidRPr="004716F1">
              <w:t>-</w:t>
            </w:r>
            <w:r w:rsidRPr="004716F1">
              <w:tab/>
              <w:t xml:space="preserve">the UE indicates ‘no-gap’ via </w:t>
            </w:r>
            <w:proofErr w:type="spellStart"/>
            <w:r w:rsidRPr="004716F1">
              <w:rPr>
                <w:i/>
              </w:rPr>
              <w:t>intraFreq-needForGap</w:t>
            </w:r>
            <w:proofErr w:type="spellEnd"/>
            <w:r w:rsidRPr="004716F1">
              <w:t xml:space="preserve"> for intra-frequency measurement</w:t>
            </w:r>
            <w:r w:rsidRPr="004716F1">
              <w:rPr>
                <w:lang w:eastAsia="zh-CN"/>
              </w:rPr>
              <w:t>, or</w:t>
            </w:r>
          </w:p>
          <w:p w14:paraId="50E26235" w14:textId="77777777" w:rsidR="004716F1" w:rsidRPr="004716F1" w:rsidRDefault="004716F1" w:rsidP="004716F1">
            <w:pPr>
              <w:pStyle w:val="B10"/>
              <w:ind w:left="1212"/>
              <w:rPr>
                <w:lang w:eastAsia="zh-CN"/>
              </w:rPr>
            </w:pPr>
            <w:r w:rsidRPr="004716F1">
              <w:t>-</w:t>
            </w:r>
            <w:r w:rsidRPr="004716F1">
              <w:tab/>
              <w:t xml:space="preserve">the SSB is completely contained in the </w:t>
            </w:r>
            <w:r w:rsidRPr="004716F1">
              <w:rPr>
                <w:lang w:eastAsia="zh-CN"/>
              </w:rPr>
              <w:t>active BWP</w:t>
            </w:r>
            <w:r w:rsidRPr="004716F1">
              <w:t xml:space="preserve"> of the UE</w:t>
            </w:r>
            <w:r w:rsidRPr="004716F1">
              <w:rPr>
                <w:lang w:eastAsia="zh-CN"/>
              </w:rPr>
              <w:t>, or</w:t>
            </w:r>
          </w:p>
          <w:p w14:paraId="17DE71C2" w14:textId="77777777" w:rsidR="004716F1" w:rsidRPr="004716F1" w:rsidRDefault="004716F1" w:rsidP="004716F1">
            <w:pPr>
              <w:pStyle w:val="B10"/>
              <w:ind w:left="1212"/>
            </w:pPr>
            <w:r w:rsidRPr="004716F1">
              <w:rPr>
                <w:lang w:eastAsia="zh-CN"/>
              </w:rPr>
              <w:t>-</w:t>
            </w:r>
            <w:r w:rsidRPr="004716F1">
              <w:tab/>
              <w:t xml:space="preserve">the active downlink BWP is initial </w:t>
            </w:r>
            <w:proofErr w:type="gramStart"/>
            <w:r w:rsidRPr="004716F1">
              <w:t>BWP</w:t>
            </w:r>
            <w:r w:rsidRPr="004716F1">
              <w:rPr>
                <w:lang w:eastAsia="zh-CN"/>
              </w:rPr>
              <w:t>[</w:t>
            </w:r>
            <w:proofErr w:type="gramEnd"/>
            <w:r w:rsidRPr="004716F1">
              <w:rPr>
                <w:lang w:eastAsia="zh-CN"/>
              </w:rPr>
              <w:t>3]</w:t>
            </w:r>
            <w:r w:rsidRPr="004716F1">
              <w:t>.</w:t>
            </w:r>
          </w:p>
          <w:p w14:paraId="4BBEE589" w14:textId="77777777" w:rsidR="004716F1" w:rsidRPr="004716F1" w:rsidRDefault="004716F1" w:rsidP="00DD50F0">
            <w:pPr>
              <w:pStyle w:val="aff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lang w:eastAsia="ja-JP"/>
              </w:rPr>
            </w:pPr>
            <w:r w:rsidRPr="004716F1">
              <w:rPr>
                <w:lang w:eastAsia="ja-JP"/>
              </w:rPr>
              <w:t>To: (remove ‘if’ in the first bullet and add the second bullet)</w:t>
            </w:r>
          </w:p>
          <w:p w14:paraId="75788C3D" w14:textId="77777777" w:rsidR="004716F1" w:rsidRPr="004716F1" w:rsidRDefault="004716F1" w:rsidP="004716F1">
            <w:pPr>
              <w:ind w:left="644"/>
            </w:pPr>
            <w:r w:rsidRPr="004716F1">
              <w:lastRenderedPageBreak/>
              <w:t>The UE can perform intra-frequency SSB based measurements without measurement gaps (either legacy measurement gap or NCSG) if</w:t>
            </w:r>
          </w:p>
          <w:p w14:paraId="2CA8E757" w14:textId="77777777" w:rsidR="004716F1" w:rsidRPr="004716F1" w:rsidRDefault="004716F1" w:rsidP="004716F1">
            <w:pPr>
              <w:pStyle w:val="B10"/>
              <w:ind w:left="1212"/>
            </w:pPr>
            <w:r w:rsidRPr="004716F1">
              <w:t>-</w:t>
            </w:r>
            <w:r w:rsidRPr="004716F1">
              <w:tab/>
              <w:t xml:space="preserve">CD-SSB is within the </w:t>
            </w:r>
            <w:r w:rsidRPr="004716F1">
              <w:rPr>
                <w:rFonts w:cs="v5.0.0"/>
              </w:rPr>
              <w:t>configured UE-specific CBW</w:t>
            </w:r>
            <w:r w:rsidRPr="004716F1">
              <w:t xml:space="preserve"> provided </w:t>
            </w:r>
            <w:r w:rsidRPr="004716F1">
              <w:rPr>
                <w:rFonts w:eastAsia="宋体"/>
                <w:szCs w:val="24"/>
                <w:lang w:eastAsia="zh-CN"/>
              </w:rPr>
              <w:t xml:space="preserve">UE supports </w:t>
            </w:r>
            <w:r w:rsidRPr="004716F1">
              <w:rPr>
                <w:szCs w:val="24"/>
                <w:lang w:eastAsia="zh-CN"/>
              </w:rPr>
              <w:t>[</w:t>
            </w:r>
            <w:r w:rsidRPr="004716F1">
              <w:rPr>
                <w:rFonts w:cs="v5.0.0"/>
              </w:rPr>
              <w:t>FG53-1</w:t>
            </w:r>
            <w:r w:rsidRPr="004716F1">
              <w:rPr>
                <w:szCs w:val="24"/>
                <w:lang w:eastAsia="zh-CN"/>
              </w:rPr>
              <w:t>]</w:t>
            </w:r>
            <w:r w:rsidRPr="004716F1">
              <w:rPr>
                <w:rFonts w:eastAsia="宋体"/>
                <w:szCs w:val="24"/>
                <w:lang w:eastAsia="zh-CN"/>
              </w:rPr>
              <w:t>, or</w:t>
            </w:r>
          </w:p>
          <w:p w14:paraId="66BFACBA" w14:textId="77777777" w:rsidR="004716F1" w:rsidRPr="004716F1" w:rsidRDefault="004716F1" w:rsidP="004716F1">
            <w:pPr>
              <w:pStyle w:val="B10"/>
              <w:ind w:left="1212"/>
              <w:rPr>
                <w:lang w:val="en-US"/>
              </w:rPr>
            </w:pPr>
            <w:r w:rsidRPr="004716F1">
              <w:t>-</w:t>
            </w:r>
            <w:r w:rsidRPr="004716F1">
              <w:tab/>
            </w:r>
            <w:r w:rsidRPr="004716F1">
              <w:rPr>
                <w:lang w:val="en-US"/>
              </w:rPr>
              <w:t xml:space="preserve">the target measurement SSB is completely contained in the active downlink BWP of the UE provided the UE supports [FG53-3] and </w:t>
            </w:r>
            <w:proofErr w:type="spellStart"/>
            <w:r w:rsidRPr="004716F1">
              <w:rPr>
                <w:i/>
                <w:iCs/>
                <w:lang w:val="en-US"/>
              </w:rPr>
              <w:t>servingCellMO</w:t>
            </w:r>
            <w:proofErr w:type="spellEnd"/>
            <w:r w:rsidRPr="004716F1">
              <w:rPr>
                <w:lang w:val="en-US"/>
              </w:rPr>
              <w:t xml:space="preserve"> is present in the corresponding </w:t>
            </w:r>
            <w:r w:rsidRPr="004716F1">
              <w:rPr>
                <w:i/>
                <w:iCs/>
                <w:lang w:val="en-US"/>
              </w:rPr>
              <w:t>BWP-</w:t>
            </w:r>
            <w:proofErr w:type="spellStart"/>
            <w:r w:rsidRPr="004716F1">
              <w:rPr>
                <w:i/>
                <w:iCs/>
                <w:lang w:val="en-US"/>
              </w:rPr>
              <w:t>DownlinkDedicated</w:t>
            </w:r>
            <w:proofErr w:type="spellEnd"/>
            <w:r w:rsidRPr="004716F1">
              <w:rPr>
                <w:lang w:val="en-US"/>
              </w:rPr>
              <w:t>, or</w:t>
            </w:r>
          </w:p>
          <w:p w14:paraId="62523748" w14:textId="77777777" w:rsidR="004716F1" w:rsidRPr="004716F1" w:rsidRDefault="004716F1" w:rsidP="004716F1">
            <w:pPr>
              <w:pStyle w:val="B10"/>
              <w:ind w:left="1212"/>
              <w:rPr>
                <w:lang w:eastAsia="zh-CN"/>
              </w:rPr>
            </w:pPr>
            <w:r w:rsidRPr="004716F1">
              <w:t>-</w:t>
            </w:r>
            <w:r w:rsidRPr="004716F1">
              <w:tab/>
              <w:t xml:space="preserve">the UE indicates ‘no-gap’ via </w:t>
            </w:r>
            <w:proofErr w:type="spellStart"/>
            <w:r w:rsidRPr="004716F1">
              <w:rPr>
                <w:i/>
              </w:rPr>
              <w:t>intraFreq-needForGap</w:t>
            </w:r>
            <w:proofErr w:type="spellEnd"/>
            <w:r w:rsidRPr="004716F1">
              <w:t xml:space="preserve"> for intra-frequency measurement</w:t>
            </w:r>
            <w:r w:rsidRPr="004716F1">
              <w:rPr>
                <w:lang w:eastAsia="zh-CN"/>
              </w:rPr>
              <w:t>, or</w:t>
            </w:r>
          </w:p>
          <w:p w14:paraId="071FAB96" w14:textId="77777777" w:rsidR="004716F1" w:rsidRPr="004716F1" w:rsidRDefault="004716F1" w:rsidP="004716F1">
            <w:pPr>
              <w:pStyle w:val="B10"/>
              <w:ind w:left="1212"/>
              <w:rPr>
                <w:lang w:eastAsia="zh-CN"/>
              </w:rPr>
            </w:pPr>
            <w:r w:rsidRPr="004716F1">
              <w:t>-</w:t>
            </w:r>
            <w:r w:rsidRPr="004716F1">
              <w:tab/>
              <w:t xml:space="preserve">the SSB is completely contained in the </w:t>
            </w:r>
            <w:r w:rsidRPr="004716F1">
              <w:rPr>
                <w:lang w:eastAsia="zh-CN"/>
              </w:rPr>
              <w:t>active BWP</w:t>
            </w:r>
            <w:r w:rsidRPr="004716F1">
              <w:t xml:space="preserve"> of the UE</w:t>
            </w:r>
            <w:r w:rsidRPr="004716F1">
              <w:rPr>
                <w:lang w:eastAsia="zh-CN"/>
              </w:rPr>
              <w:t>, or</w:t>
            </w:r>
          </w:p>
          <w:p w14:paraId="65065894" w14:textId="77777777" w:rsidR="004716F1" w:rsidRPr="004716F1" w:rsidRDefault="004716F1" w:rsidP="004716F1">
            <w:pPr>
              <w:pStyle w:val="B10"/>
              <w:ind w:left="1212"/>
            </w:pPr>
            <w:r w:rsidRPr="004716F1">
              <w:rPr>
                <w:lang w:eastAsia="zh-CN"/>
              </w:rPr>
              <w:t>-</w:t>
            </w:r>
            <w:r w:rsidRPr="004716F1">
              <w:tab/>
              <w:t xml:space="preserve">the active downlink BWP is initial </w:t>
            </w:r>
            <w:proofErr w:type="gramStart"/>
            <w:r w:rsidRPr="004716F1">
              <w:t>BWP</w:t>
            </w:r>
            <w:r w:rsidRPr="004716F1">
              <w:rPr>
                <w:lang w:eastAsia="zh-CN"/>
              </w:rPr>
              <w:t>[</w:t>
            </w:r>
            <w:proofErr w:type="gramEnd"/>
            <w:r w:rsidRPr="004716F1">
              <w:rPr>
                <w:lang w:eastAsia="zh-CN"/>
              </w:rPr>
              <w:t>3]</w:t>
            </w:r>
            <w:r w:rsidRPr="004716F1">
              <w:t>.</w:t>
            </w:r>
          </w:p>
          <w:p w14:paraId="3CA2EB95" w14:textId="523671BD" w:rsidR="004D1620" w:rsidRPr="004716F1" w:rsidRDefault="004716F1" w:rsidP="004716F1">
            <w:pPr>
              <w:rPr>
                <w:rFonts w:eastAsia="宋体"/>
                <w:b/>
                <w:bCs/>
                <w:u w:val="single"/>
                <w:lang w:val="en-US" w:eastAsia="zh-CN"/>
              </w:rPr>
            </w:pPr>
            <w:r w:rsidRPr="004716F1">
              <w:rPr>
                <w:lang w:val="en-US" w:eastAsia="ja-JP"/>
              </w:rPr>
              <w:t xml:space="preserve">Proposal 2: Option C applies to </w:t>
            </w:r>
            <w:proofErr w:type="spellStart"/>
            <w:r w:rsidRPr="004716F1">
              <w:rPr>
                <w:lang w:val="en-US" w:eastAsia="ja-JP"/>
              </w:rPr>
              <w:t>PSCell</w:t>
            </w:r>
            <w:proofErr w:type="spellEnd"/>
            <w:r w:rsidRPr="004716F1">
              <w:rPr>
                <w:lang w:val="en-US" w:eastAsia="ja-JP"/>
              </w:rPr>
              <w:t xml:space="preserve"> (both in EN- and NR-DC) as long as the </w:t>
            </w:r>
            <w:proofErr w:type="spellStart"/>
            <w:r w:rsidRPr="004716F1">
              <w:rPr>
                <w:lang w:val="en-US" w:eastAsia="ja-JP"/>
              </w:rPr>
              <w:t>PSCell</w:t>
            </w:r>
            <w:proofErr w:type="spellEnd"/>
            <w:r w:rsidRPr="004716F1">
              <w:rPr>
                <w:lang w:val="en-US" w:eastAsia="ja-JP"/>
              </w:rPr>
              <w:t xml:space="preserve"> stays in an active mode. </w:t>
            </w:r>
          </w:p>
        </w:tc>
      </w:tr>
      <w:tr w:rsidR="004D1620" w14:paraId="30FFC932" w14:textId="77777777" w:rsidTr="004D1620">
        <w:trPr>
          <w:trHeight w:val="468"/>
        </w:trPr>
        <w:tc>
          <w:tcPr>
            <w:tcW w:w="1270" w:type="dxa"/>
          </w:tcPr>
          <w:p w14:paraId="4D1F22E1" w14:textId="196D9870" w:rsidR="004D1620" w:rsidRPr="004D1620" w:rsidRDefault="004D1620" w:rsidP="004D1620">
            <w:pPr>
              <w:spacing w:before="120" w:after="120"/>
              <w:rPr>
                <w:color w:val="002060"/>
              </w:rPr>
            </w:pPr>
            <w:r w:rsidRPr="004D1620">
              <w:rPr>
                <w:color w:val="002060"/>
              </w:rPr>
              <w:lastRenderedPageBreak/>
              <w:t>R4-2404954</w:t>
            </w:r>
          </w:p>
        </w:tc>
        <w:tc>
          <w:tcPr>
            <w:tcW w:w="1238" w:type="dxa"/>
          </w:tcPr>
          <w:p w14:paraId="3E89F9E4" w14:textId="17E0B3CE" w:rsidR="004D1620" w:rsidRPr="004D1620" w:rsidRDefault="004D1620" w:rsidP="004D1620">
            <w:pPr>
              <w:spacing w:before="120" w:after="120"/>
              <w:rPr>
                <w:color w:val="002060"/>
              </w:rPr>
            </w:pPr>
            <w:r w:rsidRPr="004D1620">
              <w:rPr>
                <w:color w:val="002060"/>
              </w:rPr>
              <w:t>vivo</w:t>
            </w:r>
          </w:p>
        </w:tc>
        <w:tc>
          <w:tcPr>
            <w:tcW w:w="7126" w:type="dxa"/>
          </w:tcPr>
          <w:p w14:paraId="4E4465BC" w14:textId="117315D3" w:rsidR="004D1620" w:rsidRPr="004D1620" w:rsidRDefault="004D1620" w:rsidP="004D1620">
            <w:pPr>
              <w:spacing w:before="120" w:after="120"/>
              <w:rPr>
                <w:b/>
                <w:bCs/>
                <w:color w:val="002060"/>
              </w:rPr>
            </w:pPr>
            <w:r w:rsidRPr="004D1620">
              <w:rPr>
                <w:b/>
                <w:bCs/>
                <w:color w:val="002060"/>
              </w:rPr>
              <w:t>Reply LS on BWP operation without restriction</w:t>
            </w:r>
          </w:p>
        </w:tc>
      </w:tr>
      <w:tr w:rsidR="004D1620" w14:paraId="4C445B4A" w14:textId="77777777" w:rsidTr="004D1620">
        <w:trPr>
          <w:trHeight w:val="468"/>
        </w:trPr>
        <w:tc>
          <w:tcPr>
            <w:tcW w:w="1270" w:type="dxa"/>
          </w:tcPr>
          <w:p w14:paraId="52249967" w14:textId="7F0C5D8A" w:rsidR="004D1620" w:rsidRPr="004D1620" w:rsidRDefault="004D1620" w:rsidP="004D1620">
            <w:pPr>
              <w:spacing w:before="120" w:after="120"/>
              <w:rPr>
                <w:color w:val="0070C0"/>
              </w:rPr>
            </w:pPr>
            <w:r w:rsidRPr="004D1620">
              <w:rPr>
                <w:color w:val="0070C0"/>
              </w:rPr>
              <w:t>R4-2404315</w:t>
            </w:r>
          </w:p>
        </w:tc>
        <w:tc>
          <w:tcPr>
            <w:tcW w:w="1238" w:type="dxa"/>
          </w:tcPr>
          <w:p w14:paraId="611DE4B3" w14:textId="08BAD4B3" w:rsidR="004D1620" w:rsidRPr="004D1620" w:rsidRDefault="004D1620" w:rsidP="004D1620">
            <w:pPr>
              <w:spacing w:before="120" w:after="120"/>
              <w:rPr>
                <w:color w:val="0070C0"/>
              </w:rPr>
            </w:pPr>
            <w:r w:rsidRPr="004D1620">
              <w:rPr>
                <w:color w:val="0070C0"/>
              </w:rPr>
              <w:t>Apple</w:t>
            </w:r>
          </w:p>
        </w:tc>
        <w:tc>
          <w:tcPr>
            <w:tcW w:w="7126" w:type="dxa"/>
          </w:tcPr>
          <w:p w14:paraId="52DB9087" w14:textId="6D6AA13F" w:rsidR="004D1620" w:rsidRPr="004D1620" w:rsidRDefault="004D1620" w:rsidP="004D1620">
            <w:pPr>
              <w:spacing w:before="120" w:after="120"/>
              <w:rPr>
                <w:b/>
                <w:bCs/>
                <w:color w:val="0070C0"/>
              </w:rPr>
            </w:pPr>
            <w:r w:rsidRPr="004D1620">
              <w:rPr>
                <w:b/>
                <w:bCs/>
                <w:color w:val="0070C0"/>
              </w:rPr>
              <w:t>CR for bandwidth part operation without restriction</w:t>
            </w:r>
          </w:p>
        </w:tc>
      </w:tr>
      <w:tr w:rsidR="004D1620" w14:paraId="494F798B" w14:textId="77777777" w:rsidTr="004D1620">
        <w:trPr>
          <w:trHeight w:val="468"/>
        </w:trPr>
        <w:tc>
          <w:tcPr>
            <w:tcW w:w="1270" w:type="dxa"/>
          </w:tcPr>
          <w:p w14:paraId="6B51CA6A" w14:textId="186D8234" w:rsidR="004D1620" w:rsidRPr="004D1620" w:rsidRDefault="004D1620" w:rsidP="004D1620">
            <w:pPr>
              <w:spacing w:before="120" w:after="120"/>
              <w:rPr>
                <w:color w:val="0070C0"/>
              </w:rPr>
            </w:pPr>
            <w:r w:rsidRPr="004D1620">
              <w:rPr>
                <w:color w:val="0070C0"/>
              </w:rPr>
              <w:t>R4-2405569</w:t>
            </w:r>
          </w:p>
        </w:tc>
        <w:tc>
          <w:tcPr>
            <w:tcW w:w="1238" w:type="dxa"/>
          </w:tcPr>
          <w:p w14:paraId="3BCF252A" w14:textId="027E8663" w:rsidR="004D1620" w:rsidRPr="004D1620" w:rsidRDefault="004D1620" w:rsidP="004D1620">
            <w:pPr>
              <w:spacing w:before="120" w:after="120"/>
              <w:rPr>
                <w:color w:val="0070C0"/>
              </w:rPr>
            </w:pPr>
            <w:r w:rsidRPr="004D1620">
              <w:rPr>
                <w:color w:val="0070C0"/>
              </w:rPr>
              <w:t xml:space="preserve">Huawei, </w:t>
            </w:r>
            <w:proofErr w:type="spellStart"/>
            <w:r w:rsidRPr="004D1620">
              <w:rPr>
                <w:color w:val="0070C0"/>
              </w:rPr>
              <w:t>HiSilicon</w:t>
            </w:r>
            <w:proofErr w:type="spellEnd"/>
          </w:p>
        </w:tc>
        <w:tc>
          <w:tcPr>
            <w:tcW w:w="7126" w:type="dxa"/>
          </w:tcPr>
          <w:p w14:paraId="14D1A263" w14:textId="2EB8D0A5" w:rsidR="004D1620" w:rsidRPr="004D1620" w:rsidRDefault="004D1620" w:rsidP="004D1620">
            <w:pPr>
              <w:spacing w:before="120" w:after="120"/>
              <w:rPr>
                <w:b/>
                <w:bCs/>
                <w:color w:val="0070C0"/>
              </w:rPr>
            </w:pPr>
            <w:proofErr w:type="spellStart"/>
            <w:r w:rsidRPr="004D1620">
              <w:rPr>
                <w:b/>
                <w:bCs/>
                <w:color w:val="0070C0"/>
              </w:rPr>
              <w:t>draftCR</w:t>
            </w:r>
            <w:proofErr w:type="spellEnd"/>
            <w:r w:rsidRPr="004D1620">
              <w:rPr>
                <w:b/>
                <w:bCs/>
                <w:color w:val="0070C0"/>
              </w:rPr>
              <w:t xml:space="preserve"> on requirements for BWP without restriction</w:t>
            </w:r>
          </w:p>
        </w:tc>
      </w:tr>
      <w:tr w:rsidR="004D1620" w14:paraId="5B85DA66" w14:textId="77777777" w:rsidTr="004D1620">
        <w:trPr>
          <w:trHeight w:val="468"/>
        </w:trPr>
        <w:tc>
          <w:tcPr>
            <w:tcW w:w="1270" w:type="dxa"/>
          </w:tcPr>
          <w:p w14:paraId="0A24AC91" w14:textId="3C28BD2A" w:rsidR="004D1620" w:rsidRPr="004D1620" w:rsidRDefault="004D1620" w:rsidP="004D1620">
            <w:pPr>
              <w:spacing w:before="120" w:after="120"/>
              <w:rPr>
                <w:color w:val="0070C0"/>
              </w:rPr>
            </w:pPr>
            <w:r w:rsidRPr="004D1620">
              <w:rPr>
                <w:color w:val="0070C0"/>
              </w:rPr>
              <w:t>R4-2405743</w:t>
            </w:r>
          </w:p>
        </w:tc>
        <w:tc>
          <w:tcPr>
            <w:tcW w:w="1238" w:type="dxa"/>
          </w:tcPr>
          <w:p w14:paraId="3BFCE61B" w14:textId="4AF62FA6" w:rsidR="004D1620" w:rsidRPr="004D1620" w:rsidRDefault="004D1620" w:rsidP="004D1620">
            <w:pPr>
              <w:spacing w:before="120" w:after="120"/>
              <w:rPr>
                <w:color w:val="0070C0"/>
              </w:rPr>
            </w:pPr>
            <w:r w:rsidRPr="004D1620">
              <w:rPr>
                <w:color w:val="0070C0"/>
              </w:rPr>
              <w:t>Nokia Corporation</w:t>
            </w:r>
          </w:p>
        </w:tc>
        <w:tc>
          <w:tcPr>
            <w:tcW w:w="7126" w:type="dxa"/>
          </w:tcPr>
          <w:p w14:paraId="701472D2" w14:textId="03290D02" w:rsidR="004D1620" w:rsidRPr="004D1620" w:rsidRDefault="004D1620" w:rsidP="004D1620">
            <w:pPr>
              <w:spacing w:before="120" w:after="120"/>
              <w:rPr>
                <w:b/>
                <w:bCs/>
                <w:color w:val="0070C0"/>
              </w:rPr>
            </w:pPr>
            <w:proofErr w:type="spellStart"/>
            <w:r w:rsidRPr="004D1620">
              <w:rPr>
                <w:b/>
                <w:bCs/>
                <w:color w:val="0070C0"/>
              </w:rPr>
              <w:t>DraftCR</w:t>
            </w:r>
            <w:proofErr w:type="spellEnd"/>
            <w:r w:rsidRPr="004D1620">
              <w:rPr>
                <w:b/>
                <w:bCs/>
                <w:color w:val="0070C0"/>
              </w:rPr>
              <w:t xml:space="preserve"> clarifying the handover interruption time requirements</w:t>
            </w:r>
          </w:p>
        </w:tc>
      </w:tr>
    </w:tbl>
    <w:p w14:paraId="6165FBA1" w14:textId="77777777" w:rsidR="005F1A20" w:rsidRPr="008274C6" w:rsidRDefault="005F1A20" w:rsidP="005F1A20"/>
    <w:p w14:paraId="20733BFD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he moderator can suggest a limited number of papers which could be presented.</w:t>
      </w:r>
    </w:p>
    <w:p w14:paraId="7FD10CFB" w14:textId="77777777" w:rsidR="005F1A20" w:rsidRDefault="005F1A20" w:rsidP="005F1A20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1EC029B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</w:t>
      </w:r>
      <w:r>
        <w:rPr>
          <w:i/>
          <w:color w:val="0070C0"/>
        </w:rPr>
        <w:t>f2f m</w:t>
      </w:r>
      <w:r>
        <w:rPr>
          <w:rFonts w:hint="eastAsia"/>
          <w:i/>
          <w:color w:val="0070C0"/>
        </w:rPr>
        <w:t xml:space="preserve">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576E70C7" w14:textId="0C33068B" w:rsidR="005C47C6" w:rsidRPr="000412D1" w:rsidRDefault="005C47C6" w:rsidP="005C47C6">
      <w:pPr>
        <w:pStyle w:val="3"/>
        <w:rPr>
          <w:sz w:val="24"/>
          <w:szCs w:val="16"/>
          <w:lang w:val="en-US"/>
        </w:rPr>
      </w:pPr>
      <w:r w:rsidRPr="000412D1">
        <w:rPr>
          <w:sz w:val="24"/>
          <w:szCs w:val="16"/>
          <w:lang w:val="en-US"/>
        </w:rPr>
        <w:t>Sub-topic 1-</w:t>
      </w:r>
      <w:r w:rsidR="00837B14" w:rsidRPr="000412D1">
        <w:rPr>
          <w:sz w:val="24"/>
          <w:szCs w:val="16"/>
          <w:lang w:val="en-US"/>
        </w:rPr>
        <w:t>1</w:t>
      </w:r>
      <w:r w:rsidRPr="000412D1">
        <w:rPr>
          <w:sz w:val="24"/>
          <w:szCs w:val="16"/>
          <w:lang w:val="en-US"/>
        </w:rPr>
        <w:t xml:space="preserve">: </w:t>
      </w:r>
      <w:r w:rsidR="00FF4A8E" w:rsidRPr="000412D1">
        <w:rPr>
          <w:sz w:val="24"/>
          <w:szCs w:val="16"/>
          <w:lang w:val="en-US"/>
        </w:rPr>
        <w:t xml:space="preserve">Requirements for </w:t>
      </w:r>
      <w:r w:rsidR="00CC34F5" w:rsidRPr="000412D1">
        <w:rPr>
          <w:sz w:val="24"/>
          <w:szCs w:val="16"/>
          <w:lang w:val="en-US"/>
        </w:rPr>
        <w:t>joint</w:t>
      </w:r>
      <w:r w:rsidR="00FF4A8E" w:rsidRPr="000412D1">
        <w:rPr>
          <w:sz w:val="24"/>
          <w:szCs w:val="16"/>
          <w:lang w:val="en-US"/>
        </w:rPr>
        <w:t xml:space="preserve"> options</w:t>
      </w:r>
    </w:p>
    <w:p w14:paraId="42E960B4" w14:textId="77777777" w:rsidR="005C47C6" w:rsidRDefault="005C47C6" w:rsidP="005C47C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5C360845" w14:textId="77777777" w:rsidR="003948DB" w:rsidRDefault="003948DB" w:rsidP="005C47C6">
      <w:pPr>
        <w:rPr>
          <w:i/>
          <w:color w:val="0070C0"/>
          <w:lang w:val="en-US" w:eastAsia="zh-CN"/>
        </w:rPr>
      </w:pPr>
    </w:p>
    <w:p w14:paraId="563838E6" w14:textId="77777777" w:rsidR="005C47C6" w:rsidRDefault="005C47C6" w:rsidP="005C47C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f2f meeting:</w:t>
      </w:r>
    </w:p>
    <w:p w14:paraId="09F351D6" w14:textId="55C21ACB" w:rsidR="00265750" w:rsidRPr="0053513E" w:rsidRDefault="00265750" w:rsidP="00265750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 w:rsidR="005C6CC9">
        <w:rPr>
          <w:b/>
          <w:color w:val="000000" w:themeColor="text1"/>
          <w:u w:val="single"/>
          <w:lang w:eastAsia="ko-KR"/>
        </w:rPr>
        <w:t>1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B-1-1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56972AB9" w14:textId="77777777" w:rsidR="00265750" w:rsidRPr="0053513E" w:rsidRDefault="00265750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29718559" w14:textId="3EE89C6D" w:rsidR="00433BC8" w:rsidRDefault="00433BC8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="002301CE">
        <w:rPr>
          <w:rFonts w:eastAsia="宋体"/>
          <w:color w:val="000000" w:themeColor="text1"/>
          <w:szCs w:val="24"/>
          <w:lang w:eastAsia="zh-CN"/>
        </w:rPr>
        <w:t>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CA2FD1">
        <w:rPr>
          <w:rFonts w:eastAsia="宋体"/>
          <w:color w:val="000000" w:themeColor="text1"/>
          <w:szCs w:val="24"/>
          <w:lang w:eastAsia="zh-CN"/>
        </w:rPr>
        <w:t>(Vodafone</w:t>
      </w:r>
      <w:r w:rsidR="00664AAE">
        <w:rPr>
          <w:rFonts w:eastAsia="宋体"/>
          <w:color w:val="000000" w:themeColor="text1"/>
          <w:szCs w:val="24"/>
          <w:lang w:eastAsia="zh-CN"/>
        </w:rPr>
        <w:t xml:space="preserve">, </w:t>
      </w:r>
      <w:r w:rsidR="00E54333">
        <w:rPr>
          <w:rFonts w:eastAsia="宋体"/>
          <w:color w:val="000000" w:themeColor="text1"/>
          <w:szCs w:val="24"/>
          <w:lang w:eastAsia="zh-CN"/>
        </w:rPr>
        <w:t>Apple</w:t>
      </w:r>
      <w:r w:rsidR="00305FB6">
        <w:rPr>
          <w:rFonts w:eastAsia="宋体"/>
          <w:color w:val="000000" w:themeColor="text1"/>
          <w:szCs w:val="24"/>
          <w:lang w:eastAsia="zh-CN"/>
        </w:rPr>
        <w:t xml:space="preserve">, </w:t>
      </w:r>
      <w:r w:rsidR="002C3816">
        <w:rPr>
          <w:rFonts w:eastAsia="宋体" w:hint="eastAsia"/>
          <w:color w:val="000000" w:themeColor="text1"/>
          <w:szCs w:val="24"/>
          <w:lang w:eastAsia="zh-CN"/>
        </w:rPr>
        <w:t>CATT,</w:t>
      </w:r>
      <w:r w:rsidR="00CF12AB"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  <w:r w:rsidR="00305FB6">
        <w:rPr>
          <w:rFonts w:eastAsia="宋体"/>
          <w:color w:val="000000" w:themeColor="text1"/>
          <w:szCs w:val="24"/>
          <w:lang w:eastAsia="zh-CN"/>
        </w:rPr>
        <w:t>MTK</w:t>
      </w:r>
      <w:r w:rsidR="001377D8">
        <w:rPr>
          <w:rFonts w:eastAsia="宋体"/>
          <w:color w:val="000000" w:themeColor="text1"/>
          <w:szCs w:val="24"/>
          <w:lang w:eastAsia="zh-CN"/>
        </w:rPr>
        <w:t>)</w:t>
      </w:r>
    </w:p>
    <w:p w14:paraId="6AF5278F" w14:textId="243AA75A" w:rsidR="00433BC8" w:rsidRDefault="00CA2FD1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A2FD1">
        <w:rPr>
          <w:rFonts w:eastAsia="宋体"/>
          <w:color w:val="000000" w:themeColor="text1"/>
          <w:szCs w:val="24"/>
          <w:lang w:eastAsia="zh-CN"/>
        </w:rPr>
        <w:t>For UE supporting both option B-1-1 and option A, UE shall perform L1 measurement according to network configuration, there is no need to define</w:t>
      </w:r>
      <w:r w:rsidR="00A91300">
        <w:rPr>
          <w:rFonts w:eastAsia="宋体"/>
          <w:color w:val="000000" w:themeColor="text1"/>
          <w:szCs w:val="24"/>
          <w:lang w:eastAsia="zh-CN"/>
        </w:rPr>
        <w:t xml:space="preserve"> additional</w:t>
      </w:r>
      <w:r w:rsidRPr="00CA2FD1">
        <w:rPr>
          <w:rFonts w:eastAsia="宋体"/>
          <w:color w:val="000000" w:themeColor="text1"/>
          <w:szCs w:val="24"/>
          <w:lang w:eastAsia="zh-CN"/>
        </w:rPr>
        <w:t xml:space="preserve"> requirements/ UE behaviour.</w:t>
      </w:r>
    </w:p>
    <w:p w14:paraId="45A4BB37" w14:textId="3616858B" w:rsidR="00C73B0F" w:rsidRDefault="00C73B0F" w:rsidP="00DD50F0">
      <w:pPr>
        <w:pStyle w:val="aff6"/>
        <w:numPr>
          <w:ilvl w:val="3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73B0F">
        <w:rPr>
          <w:rFonts w:eastAsia="宋体"/>
          <w:color w:val="000000" w:themeColor="text1"/>
          <w:szCs w:val="24"/>
          <w:lang w:eastAsia="zh-CN"/>
        </w:rPr>
        <w:t>Inform RAN2 about the outcome of this discussion.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(Vodafone)</w:t>
      </w:r>
    </w:p>
    <w:p w14:paraId="55A94421" w14:textId="0F502EF5" w:rsidR="002301CE" w:rsidRDefault="002301CE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(Huawei</w:t>
      </w:r>
      <w:r w:rsidR="002C3816">
        <w:rPr>
          <w:rFonts w:eastAsia="宋体" w:hint="eastAsia"/>
          <w:color w:val="000000" w:themeColor="text1"/>
          <w:szCs w:val="24"/>
          <w:lang w:eastAsia="zh-CN"/>
        </w:rPr>
        <w:t xml:space="preserve">, </w:t>
      </w:r>
      <w:r w:rsidR="0090322B">
        <w:rPr>
          <w:rFonts w:eastAsia="宋体" w:hint="eastAsia"/>
          <w:color w:val="000000" w:themeColor="text1"/>
          <w:szCs w:val="24"/>
          <w:lang w:eastAsia="zh-CN"/>
        </w:rPr>
        <w:t>Ericsson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25809405" w14:textId="7DE6A2F2" w:rsidR="00880B8B" w:rsidRDefault="00880B8B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880B8B">
        <w:rPr>
          <w:rFonts w:eastAsia="宋体"/>
          <w:color w:val="000000" w:themeColor="text1"/>
          <w:szCs w:val="24"/>
          <w:lang w:eastAsia="zh-CN"/>
        </w:rPr>
        <w:t>For UE supporting both option B-1-1 and A, if configured by NW, UE should perform L1 measurement on both CD-SSB outside active BWP and CSI-RS within active BWP. No additional requirements will be defined for such scenario.</w:t>
      </w:r>
    </w:p>
    <w:p w14:paraId="1934EB5B" w14:textId="14C83482" w:rsidR="00363EF2" w:rsidRDefault="00363EF2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lastRenderedPageBreak/>
        <w:t xml:space="preserve">Option </w:t>
      </w:r>
      <w:r w:rsidR="00433BC8"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FF1FDD">
        <w:rPr>
          <w:rFonts w:eastAsia="宋体"/>
          <w:color w:val="000000" w:themeColor="text1"/>
          <w:szCs w:val="24"/>
          <w:lang w:eastAsia="zh-CN"/>
        </w:rPr>
        <w:t>(vivo</w:t>
      </w:r>
      <w:r w:rsidR="00763724">
        <w:rPr>
          <w:rFonts w:eastAsia="宋体"/>
          <w:color w:val="000000" w:themeColor="text1"/>
          <w:szCs w:val="24"/>
          <w:lang w:eastAsia="zh-CN"/>
        </w:rPr>
        <w:t>)</w:t>
      </w:r>
    </w:p>
    <w:p w14:paraId="4FD0D5DE" w14:textId="7B0995CF" w:rsidR="002921EB" w:rsidRDefault="002921EB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921EB">
        <w:rPr>
          <w:rFonts w:eastAsia="宋体"/>
          <w:color w:val="000000" w:themeColor="text1"/>
          <w:szCs w:val="24"/>
          <w:lang w:eastAsia="zh-CN"/>
        </w:rPr>
        <w:t>For UE supporting both option B-1-1 and A, if CSI-RS is configured within the active BWP for L1 measurements, then UE is NOT expected to perform RLM/BFD/BM based on CD-SSB outside active BWP.</w:t>
      </w:r>
    </w:p>
    <w:p w14:paraId="50FD53CE" w14:textId="62B8D9D1" w:rsidR="002921EB" w:rsidRDefault="002921EB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921EB">
        <w:rPr>
          <w:rFonts w:eastAsia="宋体"/>
          <w:color w:val="000000" w:themeColor="text1"/>
          <w:szCs w:val="24"/>
          <w:lang w:eastAsia="zh-CN"/>
        </w:rPr>
        <w:t>It is clarified that if UE supports both option B-1-1 and option A then the UE is not required to measure the SSB outside active BWP.</w:t>
      </w:r>
    </w:p>
    <w:p w14:paraId="039688BE" w14:textId="77777777" w:rsidR="00265750" w:rsidRPr="0053513E" w:rsidRDefault="00265750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41088789" w14:textId="5FE92874" w:rsidR="00265750" w:rsidRPr="0053513E" w:rsidRDefault="00265750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3E46CE04" w14:textId="77777777" w:rsidR="008C5113" w:rsidRPr="00626565" w:rsidRDefault="008C5113" w:rsidP="00626565">
      <w:pPr>
        <w:rPr>
          <w:i/>
          <w:color w:val="0070C0"/>
          <w:lang w:eastAsia="zh-CN"/>
        </w:rPr>
      </w:pPr>
    </w:p>
    <w:p w14:paraId="768E9A9B" w14:textId="6F268735" w:rsidR="005C6CC9" w:rsidRDefault="005C6CC9" w:rsidP="005C6CC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3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B-1-1</w:t>
      </w:r>
    </w:p>
    <w:p w14:paraId="2AC78016" w14:textId="77777777" w:rsidR="005C6CC9" w:rsidRPr="0053513E" w:rsidRDefault="005C6CC9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58BC7278" w14:textId="2878B917" w:rsidR="00A85421" w:rsidRDefault="00A85421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 w:hint="eastAsia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vivo, CATT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50803D56" w14:textId="77777777" w:rsidR="00A85421" w:rsidRPr="002A678B" w:rsidRDefault="00A85421" w:rsidP="00DD50F0">
      <w:pPr>
        <w:pStyle w:val="aff6"/>
        <w:numPr>
          <w:ilvl w:val="2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427E2A">
        <w:rPr>
          <w:rFonts w:eastAsia="宋体"/>
          <w:color w:val="000000" w:themeColor="text1"/>
          <w:szCs w:val="24"/>
          <w:lang w:eastAsia="zh-CN"/>
        </w:rPr>
        <w:t>For UE supporting both option B-1-1 and C, if both CD-SSB and NCD-SSB are configured outside active BWP, then UE is expected to perform RLM/BFD/BM following NW configuration based on TS 38.331. No additional requirements will be defined for such scenario.</w:t>
      </w:r>
    </w:p>
    <w:p w14:paraId="27D58013" w14:textId="65D00010" w:rsidR="00B74073" w:rsidRDefault="00B74073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 w:rsidR="00377047">
        <w:rPr>
          <w:rFonts w:eastAsia="宋体"/>
          <w:color w:val="000000" w:themeColor="text1"/>
          <w:szCs w:val="24"/>
          <w:lang w:eastAsia="zh-CN"/>
        </w:rPr>
        <w:t>Huawei</w:t>
      </w:r>
      <w:r w:rsidR="00377047">
        <w:rPr>
          <w:rFonts w:eastAsia="宋体" w:hint="eastAsia"/>
          <w:color w:val="000000" w:themeColor="text1"/>
          <w:szCs w:val="24"/>
          <w:lang w:eastAsia="zh-CN"/>
        </w:rPr>
        <w:t xml:space="preserve">, </w:t>
      </w:r>
      <w:r w:rsidR="00CF12AB">
        <w:rPr>
          <w:rFonts w:eastAsia="宋体" w:hint="eastAsia"/>
          <w:color w:val="000000" w:themeColor="text1"/>
          <w:szCs w:val="24"/>
          <w:lang w:eastAsia="zh-CN"/>
        </w:rPr>
        <w:t>Ericsson</w:t>
      </w:r>
      <w:r w:rsidR="00A85421">
        <w:rPr>
          <w:rFonts w:eastAsia="宋体" w:hint="eastAsia"/>
          <w:color w:val="000000" w:themeColor="text1"/>
          <w:szCs w:val="24"/>
          <w:lang w:eastAsia="zh-CN"/>
        </w:rPr>
        <w:t>, Apple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05FEF537" w14:textId="0664652C" w:rsidR="00B74073" w:rsidRDefault="00B74073" w:rsidP="00DD50F0">
      <w:pPr>
        <w:pStyle w:val="aff6"/>
        <w:numPr>
          <w:ilvl w:val="2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B74073">
        <w:rPr>
          <w:rFonts w:eastAsia="宋体"/>
          <w:color w:val="000000" w:themeColor="text1"/>
          <w:szCs w:val="24"/>
          <w:lang w:eastAsia="zh-CN"/>
        </w:rPr>
        <w:t>For UE supporting both option B-1-1 and C, if the active BWP that does not contain CD- or NCD-SSB, UE should perform L1 measurement on CD-SSB. No additional requirements will be defined for such scenario.</w:t>
      </w:r>
    </w:p>
    <w:p w14:paraId="3A3AB6D1" w14:textId="465632FD" w:rsidR="00A85421" w:rsidRDefault="00A85421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 w:hint="eastAsia"/>
          <w:color w:val="000000" w:themeColor="text1"/>
          <w:szCs w:val="24"/>
          <w:lang w:eastAsia="zh-CN"/>
        </w:rPr>
        <w:t>3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Apple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79844AF6" w14:textId="77777777" w:rsidR="00A85421" w:rsidRPr="00D00D3D" w:rsidRDefault="00A85421" w:rsidP="00DD50F0">
      <w:pPr>
        <w:pStyle w:val="aff6"/>
        <w:numPr>
          <w:ilvl w:val="2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D00D3D">
        <w:rPr>
          <w:rFonts w:eastAsia="宋体"/>
          <w:color w:val="000000" w:themeColor="text1"/>
          <w:szCs w:val="24"/>
          <w:lang w:eastAsia="zh-CN"/>
        </w:rPr>
        <w:t>For UE supporting both option B-1-1 and C, if the active BWP that does not contain CD- or NCD-SSB</w:t>
      </w:r>
    </w:p>
    <w:p w14:paraId="633CB3CE" w14:textId="77777777" w:rsidR="00A85421" w:rsidRPr="00D00D3D" w:rsidRDefault="00A85421" w:rsidP="00DD50F0">
      <w:pPr>
        <w:pStyle w:val="aff6"/>
        <w:numPr>
          <w:ilvl w:val="3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D00D3D">
        <w:rPr>
          <w:rFonts w:eastAsia="宋体"/>
          <w:color w:val="000000" w:themeColor="text1"/>
          <w:szCs w:val="24"/>
          <w:lang w:eastAsia="zh-CN"/>
        </w:rPr>
        <w:t>NW should indicate whether CD- or NCD-SSB should be used for UE supporting both option B-1-1 and option C when active BWP contains neither CD- nor NCD-SSB</w:t>
      </w:r>
    </w:p>
    <w:p w14:paraId="11C3E2FC" w14:textId="2E4965C3" w:rsidR="00433DE2" w:rsidRDefault="00433DE2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A85421">
        <w:rPr>
          <w:rFonts w:eastAsia="宋体" w:hint="eastAsia"/>
          <w:color w:val="000000" w:themeColor="text1"/>
          <w:szCs w:val="24"/>
          <w:lang w:eastAsia="zh-CN"/>
        </w:rPr>
        <w:t>4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MTK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22E7A987" w14:textId="2F6791FA" w:rsidR="00433DE2" w:rsidRPr="00433DE2" w:rsidRDefault="00433DE2" w:rsidP="00DD50F0">
      <w:pPr>
        <w:pStyle w:val="aff6"/>
        <w:numPr>
          <w:ilvl w:val="2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433DE2">
        <w:rPr>
          <w:rFonts w:eastAsia="宋体"/>
          <w:color w:val="000000" w:themeColor="text1"/>
          <w:szCs w:val="24"/>
          <w:lang w:eastAsia="zh-CN"/>
        </w:rPr>
        <w:t>For UE supporting Option C, RAN4 doesn’t need to discuss the scenario of having NCD-SSB outside the active BWP.</w:t>
      </w:r>
    </w:p>
    <w:p w14:paraId="73EA3EF6" w14:textId="77777777" w:rsidR="005C6CC9" w:rsidRPr="0053513E" w:rsidRDefault="005C6CC9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C7E5674" w14:textId="77777777" w:rsidR="005C6CC9" w:rsidRPr="0053513E" w:rsidRDefault="005C6CC9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17506B">
        <w:rPr>
          <w:rFonts w:eastAsia="宋体"/>
          <w:color w:val="000000" w:themeColor="text1"/>
          <w:szCs w:val="24"/>
          <w:lang w:eastAsia="zh-CN"/>
        </w:rPr>
        <w:t>.</w:t>
      </w:r>
    </w:p>
    <w:p w14:paraId="18078EA3" w14:textId="77777777" w:rsidR="00054697" w:rsidRDefault="00054697" w:rsidP="00054697">
      <w:pPr>
        <w:rPr>
          <w:i/>
          <w:color w:val="0070C0"/>
          <w:lang w:eastAsia="zh-CN"/>
        </w:rPr>
      </w:pPr>
    </w:p>
    <w:p w14:paraId="1A0E2A6B" w14:textId="621D7F75" w:rsidR="00CC34F5" w:rsidRDefault="00CC34F5" w:rsidP="00CC34F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1-2: Others</w:t>
      </w:r>
    </w:p>
    <w:p w14:paraId="2C7E150D" w14:textId="77777777" w:rsidR="00CC34F5" w:rsidRDefault="00CC34F5" w:rsidP="00CC34F5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7BFA66D1" w14:textId="77777777" w:rsidR="00CC34F5" w:rsidRDefault="00CC34F5" w:rsidP="00CC34F5">
      <w:pPr>
        <w:rPr>
          <w:i/>
          <w:color w:val="0070C0"/>
          <w:lang w:val="en-US" w:eastAsia="zh-CN"/>
        </w:rPr>
      </w:pPr>
    </w:p>
    <w:p w14:paraId="50474A9F" w14:textId="77777777" w:rsidR="00CC34F5" w:rsidRDefault="00CC34F5" w:rsidP="00CC34F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f2f meeting:</w:t>
      </w:r>
    </w:p>
    <w:p w14:paraId="7ED4A15A" w14:textId="5F680941" w:rsidR="0049204F" w:rsidRPr="0053513E" w:rsidRDefault="0049204F" w:rsidP="0049204F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4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="00016FEA">
        <w:rPr>
          <w:b/>
          <w:color w:val="000000" w:themeColor="text1"/>
          <w:u w:val="single"/>
          <w:lang w:eastAsia="ko-KR"/>
        </w:rPr>
        <w:t xml:space="preserve">Applicability of </w:t>
      </w:r>
      <w:r w:rsidR="00016FEA" w:rsidRPr="00016FEA">
        <w:rPr>
          <w:b/>
          <w:color w:val="000000" w:themeColor="text1"/>
          <w:u w:val="single"/>
          <w:lang w:eastAsia="ko-KR"/>
        </w:rPr>
        <w:t>NCD-SSB based L1 and L3 intra-frequency measurement requirements</w:t>
      </w:r>
    </w:p>
    <w:p w14:paraId="3E3F0330" w14:textId="77777777" w:rsidR="0049204F" w:rsidRPr="0053513E" w:rsidRDefault="0049204F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49B363FE" w14:textId="542B0805" w:rsidR="006C075B" w:rsidRDefault="006C075B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6B5EFB">
        <w:rPr>
          <w:rFonts w:eastAsia="宋体" w:hint="eastAsia"/>
          <w:color w:val="000000" w:themeColor="text1"/>
          <w:szCs w:val="24"/>
          <w:lang w:eastAsia="zh-CN"/>
        </w:rPr>
        <w:t>1a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(Vodafone)</w:t>
      </w:r>
    </w:p>
    <w:p w14:paraId="020FDA00" w14:textId="77777777" w:rsidR="006C075B" w:rsidRDefault="006C075B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6C075B">
        <w:rPr>
          <w:rFonts w:eastAsia="宋体"/>
          <w:color w:val="000000" w:themeColor="text1"/>
          <w:szCs w:val="24"/>
          <w:lang w:eastAsia="zh-CN"/>
        </w:rPr>
        <w:t xml:space="preserve">Applicability of L1 and L3 intra-frequency measurement requirements is extended for activated </w:t>
      </w:r>
      <w:proofErr w:type="spellStart"/>
      <w:r w:rsidRPr="006C075B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6C075B">
        <w:rPr>
          <w:rFonts w:eastAsia="宋体"/>
          <w:color w:val="000000" w:themeColor="text1"/>
          <w:szCs w:val="24"/>
          <w:lang w:eastAsia="zh-CN"/>
        </w:rPr>
        <w:t xml:space="preserve"> in EN-DC scenario, for UEs supporting Option C.</w:t>
      </w:r>
    </w:p>
    <w:p w14:paraId="352AD37E" w14:textId="77777777" w:rsidR="006C075B" w:rsidRPr="006C075B" w:rsidRDefault="006C075B" w:rsidP="00DD50F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6C075B">
        <w:rPr>
          <w:rFonts w:eastAsia="宋体"/>
          <w:color w:val="000000" w:themeColor="text1"/>
          <w:szCs w:val="24"/>
          <w:lang w:eastAsia="zh-CN"/>
        </w:rPr>
        <w:t>Inform RAN2 about the outcome of this discussion.</w:t>
      </w:r>
    </w:p>
    <w:p w14:paraId="2760A53F" w14:textId="77777777" w:rsidR="006B5EFB" w:rsidRDefault="006B5EFB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(Huawei)</w:t>
      </w:r>
    </w:p>
    <w:p w14:paraId="41B03090" w14:textId="77777777" w:rsidR="006B5EFB" w:rsidRDefault="006B5EFB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934FB8">
        <w:rPr>
          <w:rFonts w:eastAsia="宋体"/>
          <w:color w:val="000000" w:themeColor="text1"/>
          <w:szCs w:val="24"/>
          <w:lang w:eastAsia="zh-CN"/>
        </w:rPr>
        <w:lastRenderedPageBreak/>
        <w:t xml:space="preserve">RAN4 to define NCD-SSB related requirements for </w:t>
      </w:r>
      <w:proofErr w:type="spellStart"/>
      <w:r w:rsidRPr="00934FB8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934FB8">
        <w:rPr>
          <w:rFonts w:eastAsia="宋体"/>
          <w:color w:val="000000" w:themeColor="text1"/>
          <w:szCs w:val="24"/>
          <w:lang w:eastAsia="zh-CN"/>
        </w:rPr>
        <w:t xml:space="preserve"> when the </w:t>
      </w:r>
      <w:proofErr w:type="spellStart"/>
      <w:r w:rsidRPr="00934FB8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934FB8">
        <w:rPr>
          <w:rFonts w:eastAsia="宋体"/>
          <w:color w:val="000000" w:themeColor="text1"/>
          <w:szCs w:val="24"/>
          <w:lang w:eastAsia="zh-CN"/>
        </w:rPr>
        <w:t xml:space="preserve"> is activated. The requirements apply at least for EN-DC and also preferably for NR-DC.</w:t>
      </w:r>
    </w:p>
    <w:p w14:paraId="33CCA17C" w14:textId="1BD9554A" w:rsidR="006B5EFB" w:rsidRDefault="006B5EFB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 w:hint="eastAsia"/>
          <w:color w:val="000000" w:themeColor="text1"/>
          <w:szCs w:val="24"/>
          <w:lang w:eastAsia="zh-CN"/>
        </w:rPr>
        <w:t>1c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(QC)</w:t>
      </w:r>
    </w:p>
    <w:p w14:paraId="4C5BF40D" w14:textId="77777777" w:rsidR="006B5EFB" w:rsidRPr="00756058" w:rsidRDefault="006B5EFB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05359">
        <w:rPr>
          <w:rFonts w:eastAsia="宋体"/>
          <w:color w:val="000000" w:themeColor="text1"/>
          <w:szCs w:val="24"/>
          <w:lang w:eastAsia="zh-CN"/>
        </w:rPr>
        <w:t xml:space="preserve">Option C applies to </w:t>
      </w:r>
      <w:proofErr w:type="spellStart"/>
      <w:r w:rsidRPr="00105359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105359">
        <w:rPr>
          <w:rFonts w:eastAsia="宋体"/>
          <w:color w:val="000000" w:themeColor="text1"/>
          <w:szCs w:val="24"/>
          <w:lang w:eastAsia="zh-CN"/>
        </w:rPr>
        <w:t xml:space="preserve"> (both in EN- and NR-DC) as long as the </w:t>
      </w:r>
      <w:proofErr w:type="spellStart"/>
      <w:r w:rsidRPr="00105359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105359">
        <w:rPr>
          <w:rFonts w:eastAsia="宋体"/>
          <w:color w:val="000000" w:themeColor="text1"/>
          <w:szCs w:val="24"/>
          <w:lang w:eastAsia="zh-CN"/>
        </w:rPr>
        <w:t xml:space="preserve"> stays in an active mode.</w:t>
      </w:r>
    </w:p>
    <w:p w14:paraId="258DEB1B" w14:textId="37115ABE" w:rsidR="006B5EFB" w:rsidRDefault="006B5EFB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>
        <w:rPr>
          <w:rFonts w:eastAsia="宋体" w:hint="eastAsia"/>
          <w:color w:val="000000" w:themeColor="text1"/>
          <w:szCs w:val="24"/>
          <w:lang w:eastAsia="zh-CN"/>
        </w:rPr>
        <w:t>d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vivo, </w:t>
      </w:r>
      <w:r>
        <w:rPr>
          <w:rFonts w:eastAsia="宋体"/>
          <w:color w:val="000000" w:themeColor="text1"/>
          <w:szCs w:val="24"/>
          <w:lang w:eastAsia="zh-CN"/>
        </w:rPr>
        <w:t>Ericsson)</w:t>
      </w:r>
    </w:p>
    <w:p w14:paraId="50813343" w14:textId="77777777" w:rsidR="006B5EFB" w:rsidRDefault="006B5EFB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C1CA0">
        <w:rPr>
          <w:rFonts w:eastAsia="宋体"/>
          <w:color w:val="000000" w:themeColor="text1"/>
          <w:szCs w:val="24"/>
          <w:lang w:eastAsia="zh-CN"/>
        </w:rPr>
        <w:t xml:space="preserve">For UE supporting option C and configured with dual connectivity, NCD-SSB based L1 and L3 intra-frequency measurement requirements are applicable for both </w:t>
      </w:r>
      <w:proofErr w:type="spellStart"/>
      <w:r w:rsidRPr="00AC1CA0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AC1CA0">
        <w:rPr>
          <w:rFonts w:eastAsia="宋体"/>
          <w:color w:val="000000" w:themeColor="text1"/>
          <w:szCs w:val="24"/>
          <w:lang w:eastAsia="zh-CN"/>
        </w:rPr>
        <w:t xml:space="preserve"> and </w:t>
      </w:r>
      <w:proofErr w:type="spellStart"/>
      <w:r w:rsidRPr="00AC1CA0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AC1CA0">
        <w:rPr>
          <w:rFonts w:eastAsia="宋体"/>
          <w:color w:val="000000" w:themeColor="text1"/>
          <w:szCs w:val="24"/>
          <w:lang w:eastAsia="zh-CN"/>
        </w:rPr>
        <w:t>.</w:t>
      </w:r>
    </w:p>
    <w:p w14:paraId="3D75FF33" w14:textId="082E8743" w:rsidR="00744C13" w:rsidRDefault="00744C13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CATT</w:t>
      </w:r>
      <w:r w:rsidR="00FD655E">
        <w:rPr>
          <w:rFonts w:eastAsia="宋体" w:hint="eastAsia"/>
          <w:color w:val="000000" w:themeColor="text1"/>
          <w:szCs w:val="24"/>
          <w:lang w:eastAsia="zh-CN"/>
        </w:rPr>
        <w:t>, MTK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119A7E3D" w14:textId="77777777" w:rsidR="00744C13" w:rsidRDefault="00744C13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44C13">
        <w:rPr>
          <w:rFonts w:eastAsia="宋体"/>
          <w:color w:val="000000" w:themeColor="text1"/>
          <w:szCs w:val="24"/>
          <w:lang w:eastAsia="zh-CN"/>
        </w:rPr>
        <w:t xml:space="preserve">NCD-SSB related requirements are not applicable to </w:t>
      </w:r>
      <w:proofErr w:type="spellStart"/>
      <w:r w:rsidRPr="00744C13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744C13">
        <w:rPr>
          <w:rFonts w:eastAsia="宋体"/>
          <w:color w:val="000000" w:themeColor="text1"/>
          <w:szCs w:val="24"/>
          <w:lang w:eastAsia="zh-CN"/>
        </w:rPr>
        <w:t xml:space="preserve">. </w:t>
      </w:r>
    </w:p>
    <w:p w14:paraId="08731021" w14:textId="77777777" w:rsidR="0049204F" w:rsidRPr="0053513E" w:rsidRDefault="0049204F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413E7F6E" w14:textId="71DF4A45" w:rsidR="0049204F" w:rsidRPr="005F2C33" w:rsidRDefault="00297BD8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</w:t>
      </w:r>
      <w:r w:rsidR="0049204F"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15AB76B4" w14:textId="77777777" w:rsidR="0049204F" w:rsidRDefault="0049204F" w:rsidP="0049204F">
      <w:pPr>
        <w:rPr>
          <w:i/>
          <w:color w:val="0070C0"/>
          <w:lang w:eastAsia="zh-CN"/>
        </w:rPr>
      </w:pPr>
    </w:p>
    <w:p w14:paraId="2118B41D" w14:textId="77777777" w:rsidR="00393284" w:rsidRPr="0053513E" w:rsidRDefault="00393284" w:rsidP="00393284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5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Configuration of SSB resources within </w:t>
      </w:r>
      <w:r w:rsidRPr="00016FEA">
        <w:rPr>
          <w:b/>
          <w:i/>
          <w:iCs/>
          <w:color w:val="000000" w:themeColor="text1"/>
          <w:u w:val="single"/>
          <w:lang w:eastAsia="ko-KR"/>
        </w:rPr>
        <w:t>CSI-</w:t>
      </w:r>
      <w:proofErr w:type="spellStart"/>
      <w:r w:rsidRPr="00016FEA">
        <w:rPr>
          <w:b/>
          <w:i/>
          <w:iCs/>
          <w:color w:val="000000" w:themeColor="text1"/>
          <w:u w:val="single"/>
          <w:lang w:eastAsia="ko-KR"/>
        </w:rPr>
        <w:t>ResourceConfig</w:t>
      </w:r>
      <w:proofErr w:type="spellEnd"/>
      <w:r w:rsidRPr="00016FEA">
        <w:rPr>
          <w:b/>
          <w:color w:val="000000" w:themeColor="text1"/>
          <w:u w:val="single"/>
          <w:lang w:eastAsia="ko-KR"/>
        </w:rPr>
        <w:t xml:space="preserve"> settings</w:t>
      </w:r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4BC281EB" w14:textId="77777777" w:rsidR="00393284" w:rsidRPr="0053513E" w:rsidRDefault="00393284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27B7B4DA" w14:textId="77777777" w:rsidR="00AD7D6A" w:rsidRDefault="00AD7D6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vivo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4DA1DF4B" w14:textId="77777777" w:rsidR="00AD7D6A" w:rsidRPr="00883C7F" w:rsidRDefault="00AD7D6A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BD7E30">
        <w:rPr>
          <w:rFonts w:eastAsia="宋体"/>
          <w:color w:val="000000" w:themeColor="text1"/>
          <w:szCs w:val="24"/>
          <w:lang w:eastAsia="zh-CN"/>
        </w:rPr>
        <w:t xml:space="preserve">LS RAN2 and RAN1 to ask whether SSB resources outside a BWP can be configured within </w:t>
      </w:r>
      <w:r w:rsidRPr="00AD7D6A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AD7D6A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BD7E30">
        <w:rPr>
          <w:rFonts w:eastAsia="宋体"/>
          <w:color w:val="000000" w:themeColor="text1"/>
          <w:szCs w:val="24"/>
          <w:lang w:eastAsia="zh-CN"/>
        </w:rPr>
        <w:t xml:space="preserve"> settings for the BWP if UE supports option B-1-1.</w:t>
      </w:r>
    </w:p>
    <w:p w14:paraId="21E7A897" w14:textId="796F587F" w:rsidR="00AD7D6A" w:rsidRDefault="00AD7D6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ption </w:t>
      </w:r>
      <w:r>
        <w:rPr>
          <w:rFonts w:eastAsia="宋体" w:hint="eastAsia"/>
          <w:color w:val="000000" w:themeColor="text1"/>
          <w:szCs w:val="24"/>
          <w:lang w:eastAsia="zh-CN"/>
        </w:rPr>
        <w:t>2a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Huawei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4F3B647F" w14:textId="77777777" w:rsidR="00AD7D6A" w:rsidRPr="00883C7F" w:rsidRDefault="00AD7D6A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934FB8">
        <w:rPr>
          <w:rFonts w:eastAsia="宋体"/>
          <w:color w:val="000000" w:themeColor="text1"/>
          <w:szCs w:val="24"/>
          <w:lang w:eastAsia="zh-CN"/>
        </w:rPr>
        <w:t xml:space="preserve">RAN4 to confirm that SSB outside a BWP can be configured within </w:t>
      </w:r>
      <w:r w:rsidRPr="0090322B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90322B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934FB8">
        <w:rPr>
          <w:rFonts w:eastAsia="宋体"/>
          <w:color w:val="000000" w:themeColor="text1"/>
          <w:szCs w:val="24"/>
          <w:lang w:eastAsia="zh-CN"/>
        </w:rPr>
        <w:t xml:space="preserve"> for the BWP if UE supports option B-1-1.</w:t>
      </w:r>
    </w:p>
    <w:p w14:paraId="408CF42F" w14:textId="77777777" w:rsidR="00AD7D6A" w:rsidRDefault="00AD7D6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 w:hint="eastAsia"/>
          <w:color w:val="000000" w:themeColor="text1"/>
          <w:szCs w:val="24"/>
          <w:lang w:eastAsia="zh-CN"/>
        </w:rPr>
        <w:t>2b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Vodafone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7A807D99" w14:textId="77777777" w:rsidR="00AD7D6A" w:rsidRPr="00541111" w:rsidRDefault="00AD7D6A" w:rsidP="00DD50F0">
      <w:pPr>
        <w:pStyle w:val="aff6"/>
        <w:numPr>
          <w:ilvl w:val="2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541111">
        <w:rPr>
          <w:rFonts w:eastAsia="宋体"/>
          <w:color w:val="000000" w:themeColor="text1"/>
          <w:szCs w:val="24"/>
          <w:lang w:eastAsia="zh-CN"/>
        </w:rPr>
        <w:t xml:space="preserve">Configuration of SSB resources outside active BWP is allowed within </w:t>
      </w:r>
      <w:r w:rsidRPr="00541111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541111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541111">
        <w:rPr>
          <w:rFonts w:eastAsia="宋体"/>
          <w:color w:val="000000" w:themeColor="text1"/>
          <w:szCs w:val="24"/>
          <w:lang w:eastAsia="zh-CN"/>
        </w:rPr>
        <w:t xml:space="preserve"> settings for UEs supporting option B-1-1</w:t>
      </w:r>
    </w:p>
    <w:p w14:paraId="2E5F3E36" w14:textId="77777777" w:rsidR="00AD7D6A" w:rsidRPr="00883C7F" w:rsidRDefault="00AD7D6A" w:rsidP="00DD50F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41111">
        <w:rPr>
          <w:rFonts w:eastAsia="宋体"/>
          <w:color w:val="000000" w:themeColor="text1"/>
          <w:szCs w:val="24"/>
          <w:lang w:eastAsia="zh-CN"/>
        </w:rPr>
        <w:tab/>
        <w:t>No need to send an LS to RAN1/RAN2.</w:t>
      </w:r>
    </w:p>
    <w:p w14:paraId="348B4C75" w14:textId="1C682597" w:rsidR="00AD7D6A" w:rsidRDefault="00AD7D6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ption </w:t>
      </w:r>
      <w:r>
        <w:rPr>
          <w:rFonts w:eastAsia="宋体" w:hint="eastAsia"/>
          <w:color w:val="000000" w:themeColor="text1"/>
          <w:szCs w:val="24"/>
          <w:lang w:eastAsia="zh-CN"/>
        </w:rPr>
        <w:t>2c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MTK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5F00E2B1" w14:textId="77777777" w:rsidR="00AD7D6A" w:rsidRPr="00883C7F" w:rsidRDefault="00AD7D6A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46327">
        <w:rPr>
          <w:rFonts w:eastAsia="宋体"/>
          <w:color w:val="000000" w:themeColor="text1"/>
          <w:szCs w:val="24"/>
          <w:lang w:eastAsia="zh-CN"/>
        </w:rPr>
        <w:t>RAN4 should further clarify what is the ambiguity part of the other WG spec before sending an LS requesting for further details.</w:t>
      </w:r>
    </w:p>
    <w:p w14:paraId="10AD2098" w14:textId="0484496D" w:rsidR="00541111" w:rsidRDefault="00541111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AD7D6A">
        <w:rPr>
          <w:rFonts w:eastAsia="宋体" w:hint="eastAsia"/>
          <w:color w:val="000000" w:themeColor="text1"/>
          <w:szCs w:val="24"/>
          <w:lang w:eastAsia="zh-CN"/>
        </w:rPr>
        <w:t>3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 w:rsidR="00BD7E30">
        <w:rPr>
          <w:rFonts w:eastAsia="宋体" w:hint="eastAsia"/>
          <w:color w:val="000000" w:themeColor="text1"/>
          <w:szCs w:val="24"/>
          <w:lang w:eastAsia="zh-CN"/>
        </w:rPr>
        <w:t>Apple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5CC8288E" w14:textId="43AA03DC" w:rsidR="00541111" w:rsidRPr="00883C7F" w:rsidRDefault="00D00D3D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U</w:t>
      </w:r>
      <w:r w:rsidRPr="00D00D3D">
        <w:rPr>
          <w:rFonts w:eastAsia="宋体"/>
          <w:color w:val="000000" w:themeColor="text1"/>
          <w:szCs w:val="24"/>
          <w:lang w:eastAsia="zh-CN"/>
        </w:rPr>
        <w:t>pdate FG53-1 related clarification in L1 RSRP measurement requirements.</w:t>
      </w:r>
    </w:p>
    <w:p w14:paraId="4333A41F" w14:textId="77777777" w:rsidR="00393284" w:rsidRPr="0053513E" w:rsidRDefault="00393284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2F2C076A" w14:textId="77777777" w:rsidR="00393284" w:rsidRPr="005F2C33" w:rsidRDefault="00393284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4725324B" w14:textId="77777777" w:rsidR="00393284" w:rsidRDefault="00393284" w:rsidP="00393284">
      <w:pPr>
        <w:rPr>
          <w:i/>
          <w:color w:val="0070C0"/>
          <w:lang w:eastAsia="zh-CN"/>
        </w:rPr>
      </w:pPr>
    </w:p>
    <w:p w14:paraId="6C268CA3" w14:textId="7946DBF8" w:rsidR="00016FEA" w:rsidRPr="0053513E" w:rsidRDefault="00016FEA" w:rsidP="00016FEA">
      <w:pPr>
        <w:outlineLvl w:val="3"/>
        <w:rPr>
          <w:b/>
          <w:color w:val="000000" w:themeColor="text1"/>
          <w:u w:val="single"/>
          <w:lang w:eastAsia="ko-KR"/>
        </w:rPr>
      </w:pPr>
      <w:bookmarkStart w:id="3" w:name="_Hlk159344244"/>
      <w:r w:rsidRPr="0053513E">
        <w:rPr>
          <w:b/>
          <w:color w:val="000000" w:themeColor="text1"/>
          <w:u w:val="single"/>
          <w:lang w:eastAsia="ko-KR"/>
        </w:rPr>
        <w:t>Issue 1-</w:t>
      </w:r>
      <w:r w:rsidR="00393284">
        <w:rPr>
          <w:b/>
          <w:color w:val="000000" w:themeColor="text1"/>
          <w:u w:val="single"/>
          <w:lang w:eastAsia="ko-KR"/>
        </w:rPr>
        <w:t>6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="00393284">
        <w:rPr>
          <w:b/>
          <w:color w:val="000000" w:themeColor="text1"/>
          <w:u w:val="single"/>
          <w:lang w:eastAsia="ko-KR"/>
        </w:rPr>
        <w:t>Requirements for L3 intra-f measurement without gaps</w:t>
      </w:r>
      <w:r w:rsidR="000E54F5">
        <w:rPr>
          <w:b/>
          <w:color w:val="000000" w:themeColor="text1"/>
          <w:u w:val="single"/>
          <w:lang w:eastAsia="ko-KR"/>
        </w:rPr>
        <w:t xml:space="preserve"> for option </w:t>
      </w:r>
      <w:r w:rsidR="00393284">
        <w:rPr>
          <w:b/>
          <w:color w:val="000000" w:themeColor="text1"/>
          <w:u w:val="single"/>
          <w:lang w:eastAsia="ko-KR"/>
        </w:rPr>
        <w:t>C</w:t>
      </w:r>
    </w:p>
    <w:bookmarkEnd w:id="3"/>
    <w:p w14:paraId="1DEE2BD3" w14:textId="77777777" w:rsidR="00016FEA" w:rsidRPr="0053513E" w:rsidRDefault="00016FEA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5513F2A0" w14:textId="578A203A" w:rsidR="00016FEA" w:rsidRDefault="00016FE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 w:rsidR="00393284">
        <w:rPr>
          <w:rFonts w:eastAsia="宋体"/>
          <w:color w:val="000000" w:themeColor="text1"/>
          <w:szCs w:val="24"/>
          <w:lang w:eastAsia="zh-CN"/>
        </w:rPr>
        <w:t>QC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496BCA10" w14:textId="11A3A4A3" w:rsidR="00105359" w:rsidRPr="001A7BE9" w:rsidRDefault="00105359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A7BE9">
        <w:rPr>
          <w:rFonts w:eastAsia="宋体"/>
          <w:color w:val="000000" w:themeColor="text1"/>
          <w:szCs w:val="24"/>
          <w:lang w:eastAsia="zh-CN"/>
        </w:rPr>
        <w:t>For Option C capable UE, RAN4 to make the update</w:t>
      </w:r>
      <w:r w:rsidR="001A7BE9">
        <w:rPr>
          <w:rFonts w:eastAsia="宋体" w:hint="eastAsia"/>
          <w:color w:val="000000" w:themeColor="text1"/>
          <w:szCs w:val="24"/>
          <w:lang w:eastAsia="zh-CN"/>
        </w:rPr>
        <w:t xml:space="preserve"> in R4-2405047</w:t>
      </w:r>
      <w:r w:rsidRPr="001A7BE9">
        <w:rPr>
          <w:rFonts w:eastAsia="宋体"/>
          <w:color w:val="000000" w:themeColor="text1"/>
          <w:szCs w:val="24"/>
          <w:lang w:eastAsia="zh-CN"/>
        </w:rPr>
        <w:t xml:space="preserve"> to the condition of intra-band SSB-based measurements without measurement gap defined in 9.2.1:</w:t>
      </w:r>
    </w:p>
    <w:p w14:paraId="374B46A0" w14:textId="7E335025" w:rsidR="005B33E5" w:rsidRDefault="005B33E5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A7BE9">
        <w:rPr>
          <w:rFonts w:eastAsia="宋体" w:hint="eastAsia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>
        <w:rPr>
          <w:rFonts w:eastAsia="宋体" w:hint="eastAsia"/>
          <w:color w:val="000000" w:themeColor="text1"/>
          <w:szCs w:val="24"/>
          <w:lang w:eastAsia="zh-CN"/>
        </w:rPr>
        <w:t>vivo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5DE140FD" w14:textId="03DCA325" w:rsidR="005B33E5" w:rsidRPr="00883C7F" w:rsidRDefault="005B33E5" w:rsidP="00DD50F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B33E5">
        <w:rPr>
          <w:rFonts w:eastAsia="宋体"/>
          <w:color w:val="000000" w:themeColor="text1"/>
          <w:szCs w:val="24"/>
          <w:lang w:eastAsia="zh-CN"/>
        </w:rPr>
        <w:t>With previous agreements being captured in the spec, no further clarification is needed on requirements for L3 intra-f measurement without gaps for option C.</w:t>
      </w:r>
    </w:p>
    <w:p w14:paraId="05A1829A" w14:textId="77777777" w:rsidR="00016FEA" w:rsidRPr="0053513E" w:rsidRDefault="00016FEA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201BFD61" w14:textId="73A56D6E" w:rsidR="00016FEA" w:rsidRPr="005F2C33" w:rsidRDefault="001A7BE9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Discuss in CR directly</w:t>
      </w:r>
      <w:r w:rsidR="00016FEA" w:rsidRPr="0053513E">
        <w:rPr>
          <w:rFonts w:eastAsia="宋体"/>
          <w:color w:val="000000" w:themeColor="text1"/>
          <w:szCs w:val="24"/>
          <w:lang w:eastAsia="zh-CN"/>
        </w:rPr>
        <w:t>.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The issue can be closed.</w:t>
      </w:r>
    </w:p>
    <w:p w14:paraId="6CD424E3" w14:textId="77777777" w:rsidR="00016FEA" w:rsidRDefault="00016FEA" w:rsidP="00016FEA">
      <w:pPr>
        <w:rPr>
          <w:i/>
          <w:color w:val="0070C0"/>
          <w:lang w:eastAsia="zh-CN"/>
        </w:rPr>
      </w:pPr>
    </w:p>
    <w:p w14:paraId="7AF0A1BE" w14:textId="397C81AC" w:rsidR="00763E94" w:rsidRDefault="00763E94" w:rsidP="00763E94">
      <w:pPr>
        <w:pStyle w:val="1"/>
        <w:rPr>
          <w:lang w:val="en-GB" w:eastAsia="ja-JP"/>
        </w:rPr>
      </w:pPr>
      <w:r>
        <w:rPr>
          <w:lang w:val="en-GB" w:eastAsia="ja-JP"/>
        </w:rPr>
        <w:t xml:space="preserve">Topic #2: </w:t>
      </w:r>
      <w:r w:rsidR="00BA5DCB">
        <w:rPr>
          <w:lang w:val="en-GB" w:eastAsia="ja-JP"/>
        </w:rPr>
        <w:t>Performance part</w:t>
      </w:r>
    </w:p>
    <w:p w14:paraId="7C79EF1B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6CD6CD07" w14:textId="77777777" w:rsidR="00763E94" w:rsidRDefault="00763E94" w:rsidP="00763E94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54"/>
        <w:gridCol w:w="1183"/>
        <w:gridCol w:w="7194"/>
      </w:tblGrid>
      <w:tr w:rsidR="00763E94" w14:paraId="542366D5" w14:textId="77777777" w:rsidTr="002E3109">
        <w:trPr>
          <w:trHeight w:val="468"/>
        </w:trPr>
        <w:tc>
          <w:tcPr>
            <w:tcW w:w="1254" w:type="dxa"/>
            <w:vAlign w:val="center"/>
          </w:tcPr>
          <w:p w14:paraId="078466E1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183" w:type="dxa"/>
            <w:vAlign w:val="center"/>
          </w:tcPr>
          <w:p w14:paraId="7D6B776A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194" w:type="dxa"/>
            <w:vAlign w:val="center"/>
          </w:tcPr>
          <w:p w14:paraId="1ED107C2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2E3109" w14:paraId="0EB41986" w14:textId="77777777" w:rsidTr="002E3109">
        <w:trPr>
          <w:trHeight w:val="468"/>
        </w:trPr>
        <w:tc>
          <w:tcPr>
            <w:tcW w:w="1254" w:type="dxa"/>
          </w:tcPr>
          <w:p w14:paraId="6D2CCC8C" w14:textId="67926ED8" w:rsidR="002E3109" w:rsidRDefault="002E3109" w:rsidP="002E3109">
            <w:pPr>
              <w:spacing w:before="120" w:after="120"/>
            </w:pPr>
            <w:r w:rsidRPr="004D4981">
              <w:t>R4-2404955</w:t>
            </w:r>
          </w:p>
        </w:tc>
        <w:tc>
          <w:tcPr>
            <w:tcW w:w="1183" w:type="dxa"/>
          </w:tcPr>
          <w:p w14:paraId="6AB00886" w14:textId="36DA1F7D" w:rsidR="002E3109" w:rsidRDefault="002E3109" w:rsidP="002E3109">
            <w:pPr>
              <w:spacing w:before="120" w:after="120"/>
            </w:pPr>
            <w:r w:rsidRPr="00B66296">
              <w:t>vivo</w:t>
            </w:r>
          </w:p>
        </w:tc>
        <w:tc>
          <w:tcPr>
            <w:tcW w:w="7194" w:type="dxa"/>
          </w:tcPr>
          <w:p w14:paraId="1B425FD9" w14:textId="77777777" w:rsidR="0068056E" w:rsidRPr="00CD0862" w:rsidRDefault="0068056E" w:rsidP="0068056E">
            <w:pPr>
              <w:rPr>
                <w:b/>
                <w:bCs/>
                <w:i/>
                <w:iCs/>
                <w:lang w:val="en-US"/>
              </w:rPr>
            </w:pPr>
            <w:r w:rsidRPr="00CD0862">
              <w:rPr>
                <w:b/>
                <w:bCs/>
                <w:i/>
                <w:iCs/>
                <w:lang w:val="en-US"/>
              </w:rPr>
              <w:t xml:space="preserve">Proposal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1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: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F</w:t>
            </w:r>
            <w:r w:rsidRPr="00CD0862">
              <w:rPr>
                <w:b/>
                <w:bCs/>
                <w:i/>
                <w:iCs/>
                <w:lang w:val="en-US"/>
              </w:rPr>
              <w:t>or UE supporting option A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, </w:t>
            </w:r>
            <w:r w:rsidRPr="00CD0862">
              <w:rPr>
                <w:b/>
                <w:bCs/>
                <w:i/>
                <w:iCs/>
                <w:lang w:val="en-US"/>
              </w:rPr>
              <w:t>one test for each type of RLM/BFD/BM measurements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in FR1 and FR2, respectively, is introduced in a separated clause</w:t>
            </w:r>
            <w:r w:rsidRPr="00CD0862">
              <w:rPr>
                <w:b/>
                <w:bCs/>
                <w:i/>
                <w:iCs/>
                <w:lang w:val="en-US"/>
              </w:rPr>
              <w:t>.</w:t>
            </w:r>
          </w:p>
          <w:p w14:paraId="5C63CB31" w14:textId="77777777" w:rsidR="0068056E" w:rsidRPr="00CD0862" w:rsidRDefault="0068056E" w:rsidP="0068056E">
            <w:pPr>
              <w:rPr>
                <w:b/>
                <w:bCs/>
                <w:i/>
                <w:iCs/>
                <w:lang w:val="en-US"/>
              </w:rPr>
            </w:pPr>
            <w:r w:rsidRPr="00CD0862">
              <w:rPr>
                <w:b/>
                <w:bCs/>
                <w:i/>
                <w:iCs/>
                <w:lang w:val="en-US"/>
              </w:rPr>
              <w:t xml:space="preserve">Proposal 2: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The set of test cases selected for option A is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 in Table 1.</w:t>
            </w:r>
          </w:p>
          <w:p w14:paraId="7B76FBF3" w14:textId="77777777" w:rsidR="0068056E" w:rsidRPr="00CD0862" w:rsidRDefault="0068056E" w:rsidP="0068056E">
            <w:pPr>
              <w:rPr>
                <w:b/>
                <w:bCs/>
                <w:i/>
                <w:iCs/>
                <w:lang w:val="en-US"/>
              </w:rPr>
            </w:pPr>
            <w:r w:rsidRPr="00CD0862">
              <w:rPr>
                <w:b/>
                <w:bCs/>
                <w:i/>
                <w:iCs/>
                <w:lang w:val="en-US"/>
              </w:rPr>
              <w:t xml:space="preserve">Proposal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3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: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F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or UE supporting option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B-1-1,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 one test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is introduced in a </w:t>
            </w:r>
            <w:r w:rsidRPr="00CD0862">
              <w:rPr>
                <w:b/>
                <w:bCs/>
                <w:i/>
                <w:iCs/>
                <w:lang w:val="en-US"/>
              </w:rPr>
              <w:t>separated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clause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 for each type of RLM/BFD/BM measurements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in FR1 and FR2, respectively</w:t>
            </w:r>
            <w:r w:rsidRPr="00CD0862">
              <w:rPr>
                <w:b/>
                <w:bCs/>
                <w:i/>
                <w:iCs/>
                <w:lang w:val="en-US"/>
              </w:rPr>
              <w:t>.</w:t>
            </w:r>
          </w:p>
          <w:p w14:paraId="1EACA1B9" w14:textId="77777777" w:rsidR="0068056E" w:rsidRPr="00CD0862" w:rsidRDefault="0068056E" w:rsidP="0068056E">
            <w:pPr>
              <w:rPr>
                <w:b/>
                <w:bCs/>
                <w:i/>
                <w:iCs/>
                <w:lang w:val="en-US"/>
              </w:rPr>
            </w:pPr>
            <w:r w:rsidRPr="00CD0862">
              <w:rPr>
                <w:b/>
                <w:bCs/>
                <w:i/>
                <w:iCs/>
                <w:lang w:val="en-US"/>
              </w:rPr>
              <w:t xml:space="preserve">Proposal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4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: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F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or UE supporting option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B-1-1, </w:t>
            </w:r>
            <w:r w:rsidRPr="00CD0862">
              <w:rPr>
                <w:b/>
                <w:bCs/>
                <w:i/>
                <w:iCs/>
                <w:lang w:val="en-US"/>
              </w:rPr>
              <w:t>one test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is introduced in a </w:t>
            </w:r>
            <w:r w:rsidRPr="00CD0862">
              <w:rPr>
                <w:b/>
                <w:bCs/>
                <w:i/>
                <w:iCs/>
                <w:lang w:val="en-US"/>
              </w:rPr>
              <w:t>separated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clause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for </w:t>
            </w:r>
            <w:r w:rsidRPr="00CD0862">
              <w:rPr>
                <w:b/>
                <w:bCs/>
                <w:i/>
                <w:iCs/>
                <w:lang w:val="en-US"/>
              </w:rPr>
              <w:t>intra-frequency measurements without gaps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in FR1 and FR2, respectively</w:t>
            </w:r>
            <w:r w:rsidRPr="00CD0862">
              <w:rPr>
                <w:b/>
                <w:bCs/>
                <w:i/>
                <w:iCs/>
                <w:lang w:val="en-US"/>
              </w:rPr>
              <w:t>.</w:t>
            </w:r>
          </w:p>
          <w:p w14:paraId="5FC50734" w14:textId="77777777" w:rsidR="0068056E" w:rsidRPr="00CD0862" w:rsidRDefault="0068056E" w:rsidP="0068056E">
            <w:pPr>
              <w:rPr>
                <w:b/>
                <w:bCs/>
                <w:i/>
                <w:iCs/>
                <w:lang w:val="en-US"/>
              </w:rPr>
            </w:pPr>
            <w:r w:rsidRPr="00CD0862">
              <w:rPr>
                <w:b/>
                <w:bCs/>
                <w:i/>
                <w:iCs/>
                <w:lang w:val="en-US"/>
              </w:rPr>
              <w:t xml:space="preserve">Proposal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5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: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The set of test cases selected for option B-1-1 is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 in Table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2</w:t>
            </w:r>
            <w:r w:rsidRPr="00CD0862">
              <w:rPr>
                <w:b/>
                <w:bCs/>
                <w:i/>
                <w:iCs/>
                <w:lang w:val="en-US"/>
              </w:rPr>
              <w:t>.</w:t>
            </w:r>
          </w:p>
          <w:p w14:paraId="24B23D4B" w14:textId="77777777" w:rsidR="0068056E" w:rsidRPr="00CD0862" w:rsidRDefault="0068056E" w:rsidP="0068056E">
            <w:pPr>
              <w:rPr>
                <w:b/>
                <w:bCs/>
                <w:i/>
                <w:iCs/>
                <w:lang w:val="en-US"/>
              </w:rPr>
            </w:pPr>
            <w:r w:rsidRPr="00CD0862">
              <w:rPr>
                <w:b/>
                <w:bCs/>
                <w:i/>
                <w:iCs/>
                <w:lang w:val="en-US"/>
              </w:rPr>
              <w:t xml:space="preserve">Proposal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6</w:t>
            </w:r>
            <w:r w:rsidRPr="00CD0862">
              <w:rPr>
                <w:b/>
                <w:bCs/>
                <w:i/>
                <w:iCs/>
                <w:lang w:val="en-US"/>
              </w:rPr>
              <w:t>: Introduce Test #1 and Test #4 to verify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intra-frequency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 handover requirements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 xml:space="preserve"> based on NCD-SSB </w:t>
            </w:r>
            <w:r w:rsidRPr="00CD0862">
              <w:rPr>
                <w:b/>
                <w:bCs/>
                <w:i/>
                <w:iCs/>
                <w:lang w:val="en-US"/>
              </w:rPr>
              <w:t>for UE supporting option C.</w:t>
            </w:r>
          </w:p>
          <w:p w14:paraId="7E43EBA5" w14:textId="1AA61EFF" w:rsidR="002E3109" w:rsidRPr="0068056E" w:rsidRDefault="0068056E" w:rsidP="0068056E">
            <w:r w:rsidRPr="00CD0862">
              <w:rPr>
                <w:b/>
                <w:bCs/>
                <w:i/>
                <w:iCs/>
                <w:lang w:val="en-US"/>
              </w:rPr>
              <w:t xml:space="preserve">Proposal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7</w:t>
            </w:r>
            <w:r w:rsidRPr="00CD0862">
              <w:rPr>
                <w:b/>
                <w:bCs/>
                <w:i/>
                <w:iCs/>
                <w:lang w:val="en-US"/>
              </w:rPr>
              <w:t xml:space="preserve">: Introduce </w:t>
            </w:r>
            <w:r w:rsidRPr="00CD0862">
              <w:rPr>
                <w:rFonts w:hint="eastAsia"/>
                <w:b/>
                <w:bCs/>
                <w:i/>
                <w:iCs/>
                <w:lang w:val="en-US"/>
              </w:rPr>
              <w:t>new SSB configuration and SMTC configuration for NCD-SSB</w:t>
            </w:r>
            <w:r w:rsidRPr="00CD0862">
              <w:rPr>
                <w:b/>
                <w:bCs/>
                <w:i/>
                <w:iCs/>
                <w:lang w:val="en-US"/>
              </w:rPr>
              <w:t>.</w:t>
            </w:r>
          </w:p>
        </w:tc>
      </w:tr>
      <w:tr w:rsidR="002E3109" w14:paraId="67BEEDD3" w14:textId="77777777" w:rsidTr="002E3109">
        <w:trPr>
          <w:trHeight w:val="468"/>
        </w:trPr>
        <w:tc>
          <w:tcPr>
            <w:tcW w:w="1254" w:type="dxa"/>
          </w:tcPr>
          <w:p w14:paraId="2E43D178" w14:textId="77B33679" w:rsidR="002E3109" w:rsidRDefault="002E3109" w:rsidP="002E3109">
            <w:pPr>
              <w:spacing w:before="120" w:after="120"/>
            </w:pPr>
            <w:r w:rsidRPr="004D4981">
              <w:t>R4-2404978</w:t>
            </w:r>
          </w:p>
        </w:tc>
        <w:tc>
          <w:tcPr>
            <w:tcW w:w="1183" w:type="dxa"/>
          </w:tcPr>
          <w:p w14:paraId="7AC7AD60" w14:textId="68F6DE2B" w:rsidR="002E3109" w:rsidRDefault="002E3109" w:rsidP="002E3109">
            <w:pPr>
              <w:spacing w:before="120" w:after="120"/>
            </w:pPr>
            <w:r w:rsidRPr="00B66296">
              <w:t>Ericsson</w:t>
            </w:r>
          </w:p>
        </w:tc>
        <w:tc>
          <w:tcPr>
            <w:tcW w:w="7194" w:type="dxa"/>
          </w:tcPr>
          <w:p w14:paraId="239B131F" w14:textId="71456402" w:rsidR="00CD0862" w:rsidRPr="00CD0862" w:rsidRDefault="00CD0862" w:rsidP="00CD0862">
            <w:pPr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begin"/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instrText xml:space="preserve"> REF _Ref161503576 \h  \* MERGEFORMAT </w:instrText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separate"/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lang w:val="en-US"/>
              </w:rPr>
              <w:t xml:space="preserve">Proposal </w:t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2"/>
                <w:lang w:val="en-US"/>
              </w:rPr>
              <w:t>1</w:t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lang w:val="en-US"/>
              </w:rPr>
              <w:t>: RAN4 to agree the following general rules to define test cases.</w:t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end"/>
            </w:r>
          </w:p>
          <w:p w14:paraId="0F3960A2" w14:textId="77777777" w:rsidR="00CD0862" w:rsidRPr="00CD0862" w:rsidRDefault="00CD0862" w:rsidP="00DD50F0">
            <w:pPr>
              <w:pStyle w:val="aff6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120"/>
              <w:ind w:firstLineChars="0"/>
              <w:contextualSpacing/>
              <w:textAlignment w:val="auto"/>
              <w:rPr>
                <w:b/>
                <w:bCs/>
                <w:i/>
                <w:iCs/>
                <w:szCs w:val="22"/>
              </w:rPr>
            </w:pPr>
            <w:r w:rsidRPr="00CD0862">
              <w:rPr>
                <w:b/>
                <w:bCs/>
                <w:i/>
                <w:iCs/>
                <w:szCs w:val="22"/>
              </w:rPr>
              <w:t>Test both FR1 and FR2</w:t>
            </w:r>
          </w:p>
          <w:p w14:paraId="273CEE8F" w14:textId="77777777" w:rsidR="00CD0862" w:rsidRPr="00CD0862" w:rsidRDefault="00CD0862" w:rsidP="00DD50F0">
            <w:pPr>
              <w:pStyle w:val="aff6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120"/>
              <w:ind w:firstLineChars="0"/>
              <w:contextualSpacing/>
              <w:textAlignment w:val="auto"/>
              <w:rPr>
                <w:b/>
                <w:bCs/>
                <w:i/>
                <w:iCs/>
                <w:szCs w:val="22"/>
              </w:rPr>
            </w:pPr>
            <w:r w:rsidRPr="00CD0862">
              <w:rPr>
                <w:b/>
                <w:bCs/>
                <w:i/>
                <w:iCs/>
                <w:szCs w:val="22"/>
              </w:rPr>
              <w:t xml:space="preserve">Only define test case under non-DRX </w:t>
            </w:r>
          </w:p>
          <w:p w14:paraId="6798B744" w14:textId="77777777" w:rsidR="00CD0862" w:rsidRPr="00CD0862" w:rsidRDefault="00CD0862" w:rsidP="00DD50F0">
            <w:pPr>
              <w:pStyle w:val="aff6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120"/>
              <w:ind w:firstLineChars="0"/>
              <w:contextualSpacing/>
              <w:textAlignment w:val="auto"/>
              <w:rPr>
                <w:b/>
                <w:bCs/>
                <w:i/>
                <w:iCs/>
                <w:szCs w:val="22"/>
              </w:rPr>
            </w:pPr>
            <w:r w:rsidRPr="00CD0862">
              <w:rPr>
                <w:b/>
                <w:bCs/>
                <w:i/>
                <w:iCs/>
                <w:szCs w:val="22"/>
              </w:rPr>
              <w:t xml:space="preserve">Define test case without SBI reporting </w:t>
            </w:r>
          </w:p>
          <w:p w14:paraId="68BBAB4E" w14:textId="77777777" w:rsidR="00CD0862" w:rsidRPr="00CD0862" w:rsidRDefault="00CD0862" w:rsidP="00CD0862">
            <w:pPr>
              <w:rPr>
                <w:rFonts w:eastAsia="宋体"/>
                <w:b/>
                <w:bCs/>
                <w:i/>
                <w:iCs/>
                <w:sz w:val="22"/>
                <w:lang w:eastAsia="zh-CN"/>
              </w:rPr>
            </w:pPr>
          </w:p>
          <w:p w14:paraId="02A7B5FE" w14:textId="0E1AA44E" w:rsidR="00CD0862" w:rsidRPr="00CD0862" w:rsidRDefault="00CD0862" w:rsidP="00CD0862">
            <w:pPr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begin"/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instrText xml:space="preserve"> REF _Ref161498757 \h  \* MERGEFORMAT </w:instrText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separate"/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lang w:val="en-US"/>
              </w:rPr>
              <w:t xml:space="preserve">Proposal </w:t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2"/>
                <w:lang w:val="en-US"/>
              </w:rPr>
              <w:t>2</w:t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lang w:val="en-US"/>
              </w:rPr>
              <w:t>: For UE supporting option B-1-1, the following RLM/BFD/L1-RSRP/L1-SINR and intra-frequency L3 measurements test cases will be tested.</w:t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end"/>
            </w:r>
          </w:p>
          <w:p w14:paraId="76FD7EE7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TC1: Radio Link Monitoring Out-of-sync Test for FR1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75FA5582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TC2: Radio Link Monitoring In-sync Test for FR1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1FAF5B3B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TC3: Radio Link Monitoring Out-of-sync Test for FR2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254BBBC7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TC4: Radio Link Monitoring In-sync Test for FR2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656F96DC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TC5: Beam Failure Detection and Link Recovery Test for FR1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BFD and LR in non-DRX mode</w:t>
            </w:r>
          </w:p>
          <w:p w14:paraId="04FB6066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TC6: Beam Failure Detection and Link Recovery Test for FR2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BFD and LR in non-DRX mode</w:t>
            </w:r>
          </w:p>
          <w:p w14:paraId="3AADE0CD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7: SSB based L1-RSRP measurement for FR1 when DRX is not used</w:t>
            </w:r>
          </w:p>
          <w:p w14:paraId="3B95F7B5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8: SSB based L1-RSRP measurement for FR2 when DRX is not used</w:t>
            </w:r>
          </w:p>
          <w:p w14:paraId="034CAF6D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9: L1-SINR measurement with SSB based CMR and dedicated IMR when DRX is not used</w:t>
            </w:r>
          </w:p>
          <w:p w14:paraId="2FF2A5D1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lastRenderedPageBreak/>
              <w:t>TC 10: L1-SINR measurement with SSB based CMR and dedicated IMR when DRX is not used</w:t>
            </w:r>
          </w:p>
          <w:p w14:paraId="0AD005C5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11: SA event triggered reporting tests without gap for FR1 under non-DRX</w:t>
            </w:r>
          </w:p>
          <w:p w14:paraId="6979FB94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12: SA event triggered reporting tests without gap for FR2 under non-DRX</w:t>
            </w:r>
          </w:p>
          <w:p w14:paraId="07B552A2" w14:textId="77777777" w:rsidR="00CD0862" w:rsidRPr="00CD0862" w:rsidRDefault="00CD0862" w:rsidP="00CD0862">
            <w:pPr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pPr>
          </w:p>
          <w:p w14:paraId="522FB99D" w14:textId="2F1DF651" w:rsidR="00CD0862" w:rsidRPr="00CD0862" w:rsidRDefault="00CD0862" w:rsidP="00CD0862">
            <w:pPr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begin"/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instrText xml:space="preserve"> REF _Ref161503667 \h  \* MERGEFORMAT </w:instrText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separate"/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18"/>
                <w:lang w:val="en-US"/>
              </w:rPr>
              <w:t xml:space="preserve">Proposal </w:t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2"/>
                <w:szCs w:val="18"/>
                <w:lang w:val="en-US"/>
              </w:rPr>
              <w:t>3</w:t>
            </w:r>
            <w:r w:rsidRPr="00CD086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18"/>
                <w:lang w:val="en-US"/>
              </w:rPr>
              <w:t>: For UE supporting option A/option C, the following RLM/BFD/L1-RSRP/L1-SINR test cases will be tested.</w:t>
            </w:r>
            <w:r w:rsidRPr="00CD0862">
              <w:rPr>
                <w:rFonts w:eastAsia="宋体"/>
                <w:b/>
                <w:bCs/>
                <w:i/>
                <w:iCs/>
                <w:sz w:val="22"/>
                <w:lang w:val="en-US" w:eastAsia="zh-CN"/>
              </w:rPr>
              <w:fldChar w:fldCharType="end"/>
            </w:r>
          </w:p>
          <w:p w14:paraId="0BF08EAF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TC1: Radio Link Monitoring Out-of-sync Test for FR1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269E9077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TC2: Radio Link Monitoring In-sync Test for FR1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2C18E43F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TC3: Radio Link Monitoring Out-of-sync Test for FR2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51F91582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TC4: Radio Link Monitoring In-sync Test for FR2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RLM RS in non-DRX mode</w:t>
            </w:r>
          </w:p>
          <w:p w14:paraId="5BBB0726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TC5: Beam Failure Detection and Link Recovery Test for FR1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BFD and LR in non-DRX mode</w:t>
            </w:r>
          </w:p>
          <w:p w14:paraId="310E1E5D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TC6: Beam Failure Detection and Link Recovery Test for FR2 </w:t>
            </w:r>
            <w:proofErr w:type="spellStart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PCell</w:t>
            </w:r>
            <w:proofErr w:type="spellEnd"/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 xml:space="preserve"> configured with SSB-based BFD and LR in non-DRX mode</w:t>
            </w:r>
          </w:p>
          <w:p w14:paraId="05AF9C4C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7: SSB based L1-RSRP measurement for FR1 when DRX is not used</w:t>
            </w:r>
          </w:p>
          <w:p w14:paraId="3D0BC02A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8: SSB based L1-RSRP measurement for FR2 when DRX is not used</w:t>
            </w:r>
          </w:p>
          <w:p w14:paraId="06D7D9B6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9: L1-SINR measurement with SSB based CMR and dedicated IMR when DRX is not used</w:t>
            </w:r>
          </w:p>
          <w:p w14:paraId="21C7D56A" w14:textId="77777777" w:rsidR="00CD0862" w:rsidRPr="00CD0862" w:rsidRDefault="00CD0862" w:rsidP="00DD50F0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</w:pPr>
            <w:r w:rsidRPr="00CD0862">
              <w:rPr>
                <w:rFonts w:eastAsia="宋体"/>
                <w:b/>
                <w:bCs/>
                <w:i/>
                <w:iCs/>
                <w:szCs w:val="22"/>
                <w:lang w:eastAsia="zh-CN"/>
              </w:rPr>
              <w:t>TC 10: L1-SINR measurement with SSB based CMR and dedicated IMR when DRX is not used</w:t>
            </w:r>
          </w:p>
          <w:p w14:paraId="59533256" w14:textId="2E1F8C0C" w:rsidR="002E3109" w:rsidRPr="00CD0862" w:rsidRDefault="002E3109" w:rsidP="002E3109">
            <w:pPr>
              <w:tabs>
                <w:tab w:val="left" w:pos="1134"/>
              </w:tabs>
              <w:spacing w:line="240" w:lineRule="exact"/>
            </w:pPr>
          </w:p>
        </w:tc>
      </w:tr>
      <w:tr w:rsidR="002E3109" w14:paraId="6F0BFBB8" w14:textId="77777777" w:rsidTr="002E3109">
        <w:trPr>
          <w:trHeight w:val="468"/>
        </w:trPr>
        <w:tc>
          <w:tcPr>
            <w:tcW w:w="1254" w:type="dxa"/>
          </w:tcPr>
          <w:p w14:paraId="04DA6EF6" w14:textId="313DB047" w:rsidR="002E3109" w:rsidRPr="0011698C" w:rsidRDefault="002E3109" w:rsidP="002E3109">
            <w:pPr>
              <w:spacing w:before="120" w:after="120"/>
            </w:pPr>
            <w:r w:rsidRPr="004D4981">
              <w:lastRenderedPageBreak/>
              <w:t>R4-2405570</w:t>
            </w:r>
          </w:p>
        </w:tc>
        <w:tc>
          <w:tcPr>
            <w:tcW w:w="1183" w:type="dxa"/>
          </w:tcPr>
          <w:p w14:paraId="4ADF8CD6" w14:textId="61B5F6B4" w:rsidR="002E3109" w:rsidRPr="00933705" w:rsidRDefault="002E3109" w:rsidP="002E3109">
            <w:pPr>
              <w:spacing w:before="120" w:after="120"/>
            </w:pPr>
            <w:r w:rsidRPr="00B66296">
              <w:t xml:space="preserve">Huawei, </w:t>
            </w:r>
            <w:proofErr w:type="spellStart"/>
            <w:r w:rsidRPr="00B66296">
              <w:t>HiSilicon</w:t>
            </w:r>
            <w:proofErr w:type="spellEnd"/>
          </w:p>
        </w:tc>
        <w:tc>
          <w:tcPr>
            <w:tcW w:w="7194" w:type="dxa"/>
          </w:tcPr>
          <w:p w14:paraId="0D840789" w14:textId="77777777" w:rsidR="006415A5" w:rsidRPr="00FF60C7" w:rsidRDefault="006415A5" w:rsidP="006415A5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 w:hint="eastAsia"/>
                <w:b/>
                <w:lang w:eastAsia="zh-CN"/>
              </w:rPr>
              <w:t>P</w:t>
            </w:r>
            <w:r w:rsidRPr="00FF60C7">
              <w:rPr>
                <w:rFonts w:eastAsiaTheme="minorEastAsia"/>
                <w:b/>
                <w:lang w:eastAsia="zh-CN"/>
              </w:rPr>
              <w:t>roposal 1: Select the following set of TCs for verifying L1 measurement with option B-1-1.</w:t>
            </w:r>
          </w:p>
          <w:p w14:paraId="1D21C174" w14:textId="77777777" w:rsidR="006415A5" w:rsidRPr="00FF60C7" w:rsidRDefault="006415A5" w:rsidP="00DD50F0">
            <w:pPr>
              <w:pStyle w:val="aff6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 w:hint="eastAsia"/>
                <w:b/>
                <w:lang w:eastAsia="zh-CN"/>
              </w:rPr>
              <w:t>F</w:t>
            </w:r>
            <w:r w:rsidRPr="00FF60C7">
              <w:rPr>
                <w:rFonts w:eastAsiaTheme="minorEastAsia"/>
                <w:b/>
                <w:lang w:eastAsia="zh-CN"/>
              </w:rPr>
              <w:t xml:space="preserve">R1: A.6.5.1.2, A.6.5.5.1, </w:t>
            </w:r>
            <w:r w:rsidRPr="00FF60C7">
              <w:rPr>
                <w:b/>
                <w:snapToGrid w:val="0"/>
              </w:rPr>
              <w:t>A.6.6.4.1,</w:t>
            </w:r>
            <w:r w:rsidRPr="00FF60C7">
              <w:rPr>
                <w:b/>
              </w:rPr>
              <w:t xml:space="preserve"> </w:t>
            </w:r>
            <w:r w:rsidRPr="00FF60C7">
              <w:rPr>
                <w:b/>
                <w:snapToGrid w:val="0"/>
              </w:rPr>
              <w:t>A.6.6.8.2</w:t>
            </w:r>
          </w:p>
          <w:p w14:paraId="330738D6" w14:textId="77777777" w:rsidR="006415A5" w:rsidRPr="00FF60C7" w:rsidRDefault="006415A5" w:rsidP="00DD50F0">
            <w:pPr>
              <w:pStyle w:val="aff6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/>
                <w:b/>
                <w:lang w:eastAsia="zh-CN"/>
              </w:rPr>
              <w:t xml:space="preserve">FR2: A.7.5.1.2, A.7.5.5.1, A.7.6.3.1, </w:t>
            </w:r>
            <w:r w:rsidRPr="00FF60C7">
              <w:rPr>
                <w:b/>
                <w:snapToGrid w:val="0"/>
              </w:rPr>
              <w:t>A.7.6.6.2</w:t>
            </w:r>
          </w:p>
          <w:p w14:paraId="371C3E56" w14:textId="77777777" w:rsidR="006415A5" w:rsidRPr="00FF60C7" w:rsidRDefault="006415A5" w:rsidP="006415A5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 w:hint="eastAsia"/>
                <w:b/>
                <w:lang w:eastAsia="zh-CN"/>
              </w:rPr>
              <w:t>P</w:t>
            </w:r>
            <w:r w:rsidRPr="00FF60C7">
              <w:rPr>
                <w:rFonts w:eastAsiaTheme="minorEastAsia"/>
                <w:b/>
                <w:lang w:eastAsia="zh-CN"/>
              </w:rPr>
              <w:t xml:space="preserve">roposal </w:t>
            </w:r>
            <w:r>
              <w:rPr>
                <w:rFonts w:eastAsiaTheme="minorEastAsia"/>
                <w:b/>
                <w:lang w:eastAsia="zh-CN"/>
              </w:rPr>
              <w:t>2</w:t>
            </w:r>
            <w:r w:rsidRPr="00FF60C7">
              <w:rPr>
                <w:rFonts w:eastAsiaTheme="minorEastAsia"/>
                <w:b/>
                <w:lang w:eastAsia="zh-CN"/>
              </w:rPr>
              <w:t>: Select the following set of TCs for verifying L</w:t>
            </w:r>
            <w:r>
              <w:rPr>
                <w:rFonts w:eastAsiaTheme="minorEastAsia"/>
                <w:b/>
                <w:lang w:eastAsia="zh-CN"/>
              </w:rPr>
              <w:t>3</w:t>
            </w:r>
            <w:r w:rsidRPr="00FF60C7">
              <w:rPr>
                <w:rFonts w:eastAsiaTheme="minorEastAsia"/>
                <w:b/>
                <w:lang w:eastAsia="zh-CN"/>
              </w:rPr>
              <w:t xml:space="preserve"> measurement with option B-1-1.</w:t>
            </w:r>
          </w:p>
          <w:p w14:paraId="519045DA" w14:textId="77777777" w:rsidR="006415A5" w:rsidRPr="009129D4" w:rsidRDefault="006415A5" w:rsidP="00DD50F0">
            <w:pPr>
              <w:pStyle w:val="aff6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lang w:eastAsia="zh-CN"/>
              </w:rPr>
            </w:pPr>
            <w:r w:rsidRPr="009129D4">
              <w:rPr>
                <w:rFonts w:eastAsiaTheme="minorEastAsia" w:hint="eastAsia"/>
                <w:b/>
                <w:lang w:eastAsia="zh-CN"/>
              </w:rPr>
              <w:t>F</w:t>
            </w:r>
            <w:r w:rsidRPr="009129D4">
              <w:rPr>
                <w:rFonts w:eastAsiaTheme="minorEastAsia"/>
                <w:b/>
                <w:lang w:eastAsia="zh-CN"/>
              </w:rPr>
              <w:t>R1: A.6.6.1.1</w:t>
            </w:r>
          </w:p>
          <w:p w14:paraId="26D4A984" w14:textId="77777777" w:rsidR="006415A5" w:rsidRPr="009129D4" w:rsidRDefault="006415A5" w:rsidP="00DD50F0">
            <w:pPr>
              <w:pStyle w:val="aff6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lang w:eastAsia="zh-CN"/>
              </w:rPr>
            </w:pPr>
            <w:r w:rsidRPr="009129D4">
              <w:rPr>
                <w:rFonts w:eastAsiaTheme="minorEastAsia"/>
                <w:b/>
                <w:lang w:eastAsia="zh-CN"/>
              </w:rPr>
              <w:t>FR2: A.7.6.1.1</w:t>
            </w:r>
          </w:p>
          <w:p w14:paraId="47780751" w14:textId="77777777" w:rsidR="006415A5" w:rsidRPr="00FF60C7" w:rsidRDefault="006415A5" w:rsidP="006415A5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 w:hint="eastAsia"/>
                <w:b/>
                <w:lang w:eastAsia="zh-CN"/>
              </w:rPr>
              <w:t>P</w:t>
            </w:r>
            <w:r w:rsidRPr="00FF60C7">
              <w:rPr>
                <w:rFonts w:eastAsiaTheme="minorEastAsia"/>
                <w:b/>
                <w:lang w:eastAsia="zh-CN"/>
              </w:rPr>
              <w:t xml:space="preserve">roposal </w:t>
            </w:r>
            <w:r>
              <w:rPr>
                <w:rFonts w:eastAsiaTheme="minorEastAsia"/>
                <w:b/>
                <w:lang w:eastAsia="zh-CN"/>
              </w:rPr>
              <w:t>3</w:t>
            </w:r>
            <w:r w:rsidRPr="00FF60C7">
              <w:rPr>
                <w:rFonts w:eastAsiaTheme="minorEastAsia"/>
                <w:b/>
                <w:lang w:eastAsia="zh-CN"/>
              </w:rPr>
              <w:t xml:space="preserve">: </w:t>
            </w:r>
            <w:r>
              <w:rPr>
                <w:rFonts w:eastAsiaTheme="minorEastAsia"/>
                <w:b/>
                <w:lang w:eastAsia="zh-CN"/>
              </w:rPr>
              <w:t>Do not define TC 1 and 4 for HO</w:t>
            </w:r>
            <w:r w:rsidRPr="00FF60C7">
              <w:rPr>
                <w:rFonts w:eastAsiaTheme="minorEastAsia"/>
                <w:b/>
                <w:lang w:eastAsia="zh-CN"/>
              </w:rPr>
              <w:t xml:space="preserve"> with option </w:t>
            </w:r>
            <w:r>
              <w:rPr>
                <w:rFonts w:eastAsiaTheme="minorEastAsia"/>
                <w:b/>
                <w:lang w:eastAsia="zh-CN"/>
              </w:rPr>
              <w:t>C</w:t>
            </w:r>
            <w:r w:rsidRPr="00FF60C7">
              <w:rPr>
                <w:rFonts w:eastAsiaTheme="minorEastAsia"/>
                <w:b/>
                <w:lang w:eastAsia="zh-CN"/>
              </w:rPr>
              <w:t>.</w:t>
            </w:r>
          </w:p>
          <w:p w14:paraId="62BD8A83" w14:textId="77777777" w:rsidR="006415A5" w:rsidRPr="00FF60C7" w:rsidRDefault="006415A5" w:rsidP="006415A5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 w:hint="eastAsia"/>
                <w:b/>
                <w:lang w:eastAsia="zh-CN"/>
              </w:rPr>
              <w:t>P</w:t>
            </w:r>
            <w:r w:rsidRPr="00FF60C7">
              <w:rPr>
                <w:rFonts w:eastAsiaTheme="minorEastAsia"/>
                <w:b/>
                <w:lang w:eastAsia="zh-CN"/>
              </w:rPr>
              <w:t xml:space="preserve">roposal </w:t>
            </w:r>
            <w:r>
              <w:rPr>
                <w:rFonts w:eastAsiaTheme="minorEastAsia"/>
                <w:b/>
                <w:lang w:eastAsia="zh-CN"/>
              </w:rPr>
              <w:t>4</w:t>
            </w:r>
            <w:r w:rsidRPr="00FF60C7">
              <w:rPr>
                <w:rFonts w:eastAsiaTheme="minorEastAsia"/>
                <w:b/>
                <w:lang w:eastAsia="zh-CN"/>
              </w:rPr>
              <w:t xml:space="preserve">: Select the following set of TCs for verifying L1 measurement with option </w:t>
            </w:r>
            <w:r>
              <w:rPr>
                <w:rFonts w:eastAsiaTheme="minorEastAsia"/>
                <w:b/>
                <w:lang w:eastAsia="zh-CN"/>
              </w:rPr>
              <w:t>A</w:t>
            </w:r>
            <w:r w:rsidRPr="00FF60C7">
              <w:rPr>
                <w:rFonts w:eastAsiaTheme="minorEastAsia"/>
                <w:b/>
                <w:lang w:eastAsia="zh-CN"/>
              </w:rPr>
              <w:t>.</w:t>
            </w:r>
          </w:p>
          <w:p w14:paraId="1C77A67F" w14:textId="77777777" w:rsidR="006415A5" w:rsidRPr="00FF60C7" w:rsidRDefault="006415A5" w:rsidP="00DD50F0">
            <w:pPr>
              <w:pStyle w:val="aff6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 w:hint="eastAsia"/>
                <w:b/>
                <w:lang w:eastAsia="zh-CN"/>
              </w:rPr>
              <w:t>F</w:t>
            </w:r>
            <w:r w:rsidRPr="00FF60C7">
              <w:rPr>
                <w:rFonts w:eastAsiaTheme="minorEastAsia"/>
                <w:b/>
                <w:lang w:eastAsia="zh-CN"/>
              </w:rPr>
              <w:t>R1: A.6.5.1.</w:t>
            </w:r>
            <w:r>
              <w:rPr>
                <w:rFonts w:eastAsiaTheme="minorEastAsia"/>
                <w:b/>
                <w:lang w:eastAsia="zh-CN"/>
              </w:rPr>
              <w:t>6</w:t>
            </w:r>
            <w:r w:rsidRPr="00FF60C7">
              <w:rPr>
                <w:rFonts w:eastAsiaTheme="minorEastAsia"/>
                <w:b/>
                <w:lang w:eastAsia="zh-CN"/>
              </w:rPr>
              <w:t>, A.6.5.5.</w:t>
            </w:r>
            <w:r>
              <w:rPr>
                <w:rFonts w:eastAsiaTheme="minorEastAsia"/>
                <w:b/>
                <w:lang w:eastAsia="zh-CN"/>
              </w:rPr>
              <w:t>3</w:t>
            </w:r>
            <w:r w:rsidRPr="00FF60C7">
              <w:rPr>
                <w:rFonts w:eastAsiaTheme="minorEastAsia"/>
                <w:b/>
                <w:lang w:eastAsia="zh-CN"/>
              </w:rPr>
              <w:t xml:space="preserve">, </w:t>
            </w:r>
            <w:r w:rsidRPr="00FF60C7">
              <w:rPr>
                <w:b/>
                <w:snapToGrid w:val="0"/>
              </w:rPr>
              <w:t>A.6.6.4.</w:t>
            </w:r>
            <w:r>
              <w:rPr>
                <w:b/>
                <w:snapToGrid w:val="0"/>
              </w:rPr>
              <w:t>3</w:t>
            </w:r>
            <w:r w:rsidRPr="00FF60C7">
              <w:rPr>
                <w:b/>
                <w:snapToGrid w:val="0"/>
              </w:rPr>
              <w:t>,</w:t>
            </w:r>
            <w:r w:rsidRPr="00FF60C7">
              <w:rPr>
                <w:b/>
              </w:rPr>
              <w:t xml:space="preserve"> </w:t>
            </w:r>
            <w:r w:rsidRPr="00FF60C7">
              <w:rPr>
                <w:b/>
                <w:snapToGrid w:val="0"/>
              </w:rPr>
              <w:t>A.6.6.8.</w:t>
            </w:r>
            <w:r>
              <w:rPr>
                <w:b/>
                <w:snapToGrid w:val="0"/>
              </w:rPr>
              <w:t>1</w:t>
            </w:r>
          </w:p>
          <w:p w14:paraId="353B26FC" w14:textId="77777777" w:rsidR="006415A5" w:rsidRPr="00474991" w:rsidRDefault="006415A5" w:rsidP="00DD50F0">
            <w:pPr>
              <w:pStyle w:val="aff6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lang w:eastAsia="zh-CN"/>
              </w:rPr>
            </w:pPr>
            <w:r w:rsidRPr="00FF60C7">
              <w:rPr>
                <w:rFonts w:eastAsiaTheme="minorEastAsia"/>
                <w:b/>
                <w:lang w:eastAsia="zh-CN"/>
              </w:rPr>
              <w:t>FR2: A.7.5.1.</w:t>
            </w:r>
            <w:r>
              <w:rPr>
                <w:rFonts w:eastAsiaTheme="minorEastAsia"/>
                <w:b/>
                <w:lang w:eastAsia="zh-CN"/>
              </w:rPr>
              <w:t>6</w:t>
            </w:r>
            <w:r w:rsidRPr="00FF60C7">
              <w:rPr>
                <w:rFonts w:eastAsiaTheme="minorEastAsia"/>
                <w:b/>
                <w:lang w:eastAsia="zh-CN"/>
              </w:rPr>
              <w:t>, A.7.5.5.</w:t>
            </w:r>
            <w:r>
              <w:rPr>
                <w:rFonts w:eastAsiaTheme="minorEastAsia"/>
                <w:b/>
                <w:lang w:eastAsia="zh-CN"/>
              </w:rPr>
              <w:t>3</w:t>
            </w:r>
            <w:r w:rsidRPr="00FF60C7">
              <w:rPr>
                <w:rFonts w:eastAsiaTheme="minorEastAsia"/>
                <w:b/>
                <w:lang w:eastAsia="zh-CN"/>
              </w:rPr>
              <w:t>, A.7.6.3.</w:t>
            </w:r>
            <w:r>
              <w:rPr>
                <w:rFonts w:eastAsiaTheme="minorEastAsia"/>
                <w:b/>
                <w:lang w:eastAsia="zh-CN"/>
              </w:rPr>
              <w:t>3</w:t>
            </w:r>
            <w:r w:rsidRPr="00FF60C7">
              <w:rPr>
                <w:rFonts w:eastAsiaTheme="minorEastAsia"/>
                <w:b/>
                <w:lang w:eastAsia="zh-CN"/>
              </w:rPr>
              <w:t xml:space="preserve">, </w:t>
            </w:r>
            <w:r w:rsidRPr="00FF60C7">
              <w:rPr>
                <w:b/>
                <w:snapToGrid w:val="0"/>
              </w:rPr>
              <w:t>A.7.6.6.</w:t>
            </w:r>
            <w:r>
              <w:rPr>
                <w:b/>
                <w:snapToGrid w:val="0"/>
              </w:rPr>
              <w:t>1</w:t>
            </w:r>
          </w:p>
          <w:p w14:paraId="7D2AD3CB" w14:textId="543E3B60" w:rsidR="002E3109" w:rsidRPr="00926BE8" w:rsidRDefault="002E3109" w:rsidP="002E3109">
            <w:pPr>
              <w:tabs>
                <w:tab w:val="left" w:pos="1134"/>
              </w:tabs>
              <w:spacing w:line="240" w:lineRule="exact"/>
              <w:rPr>
                <w:b/>
                <w:bCs/>
                <w:color w:val="000000"/>
              </w:rPr>
            </w:pPr>
          </w:p>
        </w:tc>
      </w:tr>
      <w:tr w:rsidR="002E3109" w14:paraId="5BD4210D" w14:textId="77777777" w:rsidTr="002E3109">
        <w:trPr>
          <w:trHeight w:val="468"/>
        </w:trPr>
        <w:tc>
          <w:tcPr>
            <w:tcW w:w="1254" w:type="dxa"/>
          </w:tcPr>
          <w:p w14:paraId="22B696AA" w14:textId="26A0520F" w:rsidR="002E3109" w:rsidRDefault="002E3109" w:rsidP="002E3109">
            <w:pPr>
              <w:spacing w:before="120" w:after="120"/>
            </w:pPr>
            <w:r w:rsidRPr="004D4981">
              <w:t>R4-2405761</w:t>
            </w:r>
          </w:p>
        </w:tc>
        <w:tc>
          <w:tcPr>
            <w:tcW w:w="1183" w:type="dxa"/>
          </w:tcPr>
          <w:p w14:paraId="51BEB785" w14:textId="1CC6447D" w:rsidR="002E3109" w:rsidRDefault="002E3109" w:rsidP="002E3109">
            <w:pPr>
              <w:spacing w:before="120" w:after="120"/>
            </w:pPr>
            <w:r w:rsidRPr="00B66296">
              <w:t>Nokia Corporation</w:t>
            </w:r>
          </w:p>
        </w:tc>
        <w:tc>
          <w:tcPr>
            <w:tcW w:w="7194" w:type="dxa"/>
          </w:tcPr>
          <w:p w14:paraId="4F046D13" w14:textId="77777777" w:rsidR="006415A5" w:rsidRPr="00061DF7" w:rsidRDefault="006415A5" w:rsidP="00DD50F0">
            <w:pPr>
              <w:pStyle w:val="RAN4proposal"/>
              <w:numPr>
                <w:ilvl w:val="0"/>
                <w:numId w:val="6"/>
              </w:numPr>
            </w:pPr>
            <w:r w:rsidRPr="00061DF7">
              <w:t xml:space="preserve">FG 53-1: </w:t>
            </w:r>
            <w:r w:rsidRPr="005E60AD">
              <w:t>Define test case for SSB based Intra-frequency measurement performed on SSB outside active BWP (but within UE channel BW).</w:t>
            </w:r>
          </w:p>
          <w:p w14:paraId="77D94B97" w14:textId="77777777" w:rsidR="006415A5" w:rsidRPr="00136981" w:rsidRDefault="006415A5" w:rsidP="006415A5">
            <w:pPr>
              <w:pStyle w:val="RAN4proposal"/>
            </w:pPr>
            <w:r w:rsidRPr="00061DF7">
              <w:lastRenderedPageBreak/>
              <w:t xml:space="preserve">FG 53-1: </w:t>
            </w:r>
            <w:r>
              <w:t xml:space="preserve">Define test case for performing SSB based </w:t>
            </w:r>
            <w:r w:rsidRPr="00E85585">
              <w:t xml:space="preserve">RLM </w:t>
            </w:r>
            <w:r>
              <w:t>on</w:t>
            </w:r>
            <w:r w:rsidRPr="00E85585">
              <w:t xml:space="preserve"> RLM RS </w:t>
            </w:r>
            <w:r>
              <w:t xml:space="preserve">allocated </w:t>
            </w:r>
            <w:r w:rsidRPr="00E85585">
              <w:t>outside active BWP</w:t>
            </w:r>
            <w:r>
              <w:t xml:space="preserve"> (but within UE channel BW).</w:t>
            </w:r>
          </w:p>
          <w:p w14:paraId="6635C9F4" w14:textId="77777777" w:rsidR="006415A5" w:rsidRPr="00061DF7" w:rsidRDefault="006415A5" w:rsidP="006415A5">
            <w:pPr>
              <w:pStyle w:val="RAN4proposal"/>
            </w:pPr>
            <w:r w:rsidRPr="00061DF7">
              <w:t xml:space="preserve">FG 53-1: </w:t>
            </w:r>
            <w:r>
              <w:t xml:space="preserve">Define test case for SSB based Link Recovery procedure (BFD and recovery) </w:t>
            </w:r>
            <w:r w:rsidRPr="00E85585">
              <w:t xml:space="preserve">with </w:t>
            </w:r>
            <w:r>
              <w:t xml:space="preserve">the </w:t>
            </w:r>
            <w:r w:rsidRPr="00E85585">
              <w:t xml:space="preserve">link recovery RS </w:t>
            </w:r>
            <w:r>
              <w:t xml:space="preserve">allocated </w:t>
            </w:r>
            <w:r w:rsidRPr="00E85585">
              <w:t>outside active BWP</w:t>
            </w:r>
            <w:r>
              <w:t xml:space="preserve"> (but within UE channel BW).</w:t>
            </w:r>
          </w:p>
          <w:p w14:paraId="38917746" w14:textId="77777777" w:rsidR="006415A5" w:rsidRDefault="006415A5" w:rsidP="006415A5">
            <w:pPr>
              <w:pStyle w:val="RAN4proposal"/>
            </w:pPr>
            <w:r w:rsidRPr="00061DF7">
              <w:t xml:space="preserve">FG 53-1: </w:t>
            </w:r>
            <w:r>
              <w:t xml:space="preserve">Define test case for SSB based </w:t>
            </w:r>
            <w:r w:rsidRPr="00E85585">
              <w:t xml:space="preserve">L1 measurements using L1-RSRP RS outside </w:t>
            </w:r>
            <w:r>
              <w:t xml:space="preserve">the </w:t>
            </w:r>
            <w:r w:rsidRPr="00E85585">
              <w:t>active BWP</w:t>
            </w:r>
            <w:r>
              <w:t xml:space="preserve"> (but within UE channel BW).</w:t>
            </w:r>
          </w:p>
          <w:p w14:paraId="3F9985E8" w14:textId="77777777" w:rsidR="006415A5" w:rsidRDefault="006415A5" w:rsidP="006415A5">
            <w:pPr>
              <w:pStyle w:val="RAN4proposal"/>
            </w:pPr>
            <w:r>
              <w:t xml:space="preserve">FG 53-3: Define test case for </w:t>
            </w:r>
            <w:r w:rsidRPr="00A10646">
              <w:t>HO interruption requirements (as per section 6.1.1 requirements)</w:t>
            </w:r>
            <w:r>
              <w:t>. Known inter-frequency HO in following scenarios:</w:t>
            </w:r>
          </w:p>
          <w:p w14:paraId="7FB2E813" w14:textId="77777777" w:rsidR="006415A5" w:rsidRPr="00313768" w:rsidRDefault="006415A5" w:rsidP="00DD50F0">
            <w:pPr>
              <w:numPr>
                <w:ilvl w:val="0"/>
                <w:numId w:val="10"/>
              </w:numPr>
              <w:spacing w:after="160" w:line="259" w:lineRule="auto"/>
              <w:rPr>
                <w:b/>
                <w:bCs/>
                <w:lang w:val="en-US"/>
              </w:rPr>
            </w:pPr>
            <w:r w:rsidRPr="00313768">
              <w:rPr>
                <w:b/>
                <w:bCs/>
                <w:lang w:val="en-US"/>
              </w:rPr>
              <w:t>CD-SSB -&gt; NCD-SSB</w:t>
            </w:r>
          </w:p>
          <w:p w14:paraId="0D7E1618" w14:textId="77777777" w:rsidR="006415A5" w:rsidRPr="00313768" w:rsidRDefault="006415A5" w:rsidP="00DD50F0">
            <w:pPr>
              <w:numPr>
                <w:ilvl w:val="0"/>
                <w:numId w:val="10"/>
              </w:numPr>
              <w:spacing w:after="160" w:line="259" w:lineRule="auto"/>
              <w:rPr>
                <w:b/>
                <w:bCs/>
                <w:lang w:val="en-US"/>
              </w:rPr>
            </w:pPr>
            <w:r w:rsidRPr="00313768">
              <w:rPr>
                <w:b/>
                <w:bCs/>
                <w:lang w:val="en-US"/>
              </w:rPr>
              <w:t>NCD-SSB -&gt; SB-SSB</w:t>
            </w:r>
          </w:p>
          <w:p w14:paraId="39224D7E" w14:textId="77777777" w:rsidR="006415A5" w:rsidRPr="00313768" w:rsidRDefault="006415A5" w:rsidP="00DD50F0">
            <w:pPr>
              <w:numPr>
                <w:ilvl w:val="0"/>
                <w:numId w:val="10"/>
              </w:numPr>
              <w:spacing w:after="160" w:line="259" w:lineRule="auto"/>
              <w:rPr>
                <w:b/>
                <w:bCs/>
                <w:lang w:val="en-US"/>
              </w:rPr>
            </w:pPr>
            <w:r w:rsidRPr="00313768">
              <w:rPr>
                <w:b/>
                <w:bCs/>
                <w:lang w:val="en-US"/>
              </w:rPr>
              <w:t>NCD-SSB -&gt; NCD-SSB</w:t>
            </w:r>
          </w:p>
          <w:p w14:paraId="7403AC25" w14:textId="77777777" w:rsidR="006415A5" w:rsidRDefault="006415A5" w:rsidP="006415A5">
            <w:pPr>
              <w:pStyle w:val="RAN4proposal"/>
            </w:pPr>
            <w:r>
              <w:t xml:space="preserve">FG 53-3: Define test case for SSB based </w:t>
            </w:r>
            <w:r w:rsidRPr="00A10646">
              <w:t>Intra-frequency measurement using NCD-SSB</w:t>
            </w:r>
            <w:r>
              <w:t>.</w:t>
            </w:r>
          </w:p>
          <w:p w14:paraId="4BEFEB52" w14:textId="77777777" w:rsidR="006415A5" w:rsidRDefault="006415A5" w:rsidP="006415A5">
            <w:pPr>
              <w:pStyle w:val="RAN4proposal"/>
            </w:pPr>
            <w:r>
              <w:t xml:space="preserve">FG 53-3: Define test case for SSB </w:t>
            </w:r>
            <w:r w:rsidRPr="00A10646">
              <w:t xml:space="preserve">based </w:t>
            </w:r>
            <w:r>
              <w:t xml:space="preserve">RLM using </w:t>
            </w:r>
            <w:r w:rsidRPr="00A10646">
              <w:t>NCD-SSB</w:t>
            </w:r>
            <w:r>
              <w:t>.</w:t>
            </w:r>
          </w:p>
          <w:p w14:paraId="4E238793" w14:textId="77777777" w:rsidR="006415A5" w:rsidRDefault="006415A5" w:rsidP="006415A5">
            <w:pPr>
              <w:pStyle w:val="RAN4proposal"/>
            </w:pPr>
            <w:r>
              <w:t xml:space="preserve">FG 53-3: Define test case for SSB based </w:t>
            </w:r>
            <w:r w:rsidRPr="00A10646">
              <w:t xml:space="preserve">Link Recovery </w:t>
            </w:r>
            <w:r>
              <w:t xml:space="preserve">procedure (BFD and recovery) </w:t>
            </w:r>
            <w:r w:rsidRPr="00A10646">
              <w:t>using NCD-SSB</w:t>
            </w:r>
            <w:r>
              <w:t>.</w:t>
            </w:r>
          </w:p>
          <w:p w14:paraId="1C935943" w14:textId="273E7904" w:rsidR="002E3109" w:rsidRPr="00317152" w:rsidRDefault="006415A5" w:rsidP="006415A5">
            <w:pPr>
              <w:pStyle w:val="RAN4proposal"/>
            </w:pPr>
            <w:r>
              <w:t xml:space="preserve">FG 53-3: Define test case for SSB based </w:t>
            </w:r>
            <w:r w:rsidRPr="00A10646">
              <w:t>L1 measurements using NCD-SSB</w:t>
            </w:r>
            <w:r>
              <w:t>.</w:t>
            </w:r>
          </w:p>
        </w:tc>
      </w:tr>
      <w:tr w:rsidR="002E3109" w:rsidRPr="002E3109" w14:paraId="23BFCE7B" w14:textId="77777777" w:rsidTr="002E3109">
        <w:trPr>
          <w:trHeight w:val="468"/>
        </w:trPr>
        <w:tc>
          <w:tcPr>
            <w:tcW w:w="1254" w:type="dxa"/>
          </w:tcPr>
          <w:p w14:paraId="7404D506" w14:textId="0BF66BDF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lastRenderedPageBreak/>
              <w:t>R4-2404401</w:t>
            </w:r>
          </w:p>
        </w:tc>
        <w:tc>
          <w:tcPr>
            <w:tcW w:w="1183" w:type="dxa"/>
          </w:tcPr>
          <w:p w14:paraId="786D3732" w14:textId="5F99B70E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CATT</w:t>
            </w:r>
          </w:p>
        </w:tc>
        <w:tc>
          <w:tcPr>
            <w:tcW w:w="7194" w:type="dxa"/>
          </w:tcPr>
          <w:p w14:paraId="320C7A62" w14:textId="55D1F7BE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r w:rsidRPr="002E3109">
              <w:rPr>
                <w:b/>
                <w:bCs/>
                <w:color w:val="0070C0"/>
              </w:rPr>
              <w:t xml:space="preserve">(TC set 1&amp;2) </w:t>
            </w:r>
            <w:proofErr w:type="spellStart"/>
            <w:r w:rsidRPr="002E3109">
              <w:rPr>
                <w:b/>
                <w:bCs/>
                <w:color w:val="0070C0"/>
              </w:rPr>
              <w:t>DraftCR</w:t>
            </w:r>
            <w:proofErr w:type="spellEnd"/>
            <w:r w:rsidRPr="002E3109">
              <w:rPr>
                <w:b/>
                <w:bCs/>
                <w:color w:val="0070C0"/>
              </w:rPr>
              <w:t xml:space="preserve"> on test cases for L1 and intra-frequency measurement without gap for option B-1-1</w:t>
            </w:r>
          </w:p>
        </w:tc>
      </w:tr>
      <w:tr w:rsidR="002E3109" w:rsidRPr="002E3109" w14:paraId="2D067794" w14:textId="77777777" w:rsidTr="002E3109">
        <w:trPr>
          <w:trHeight w:val="468"/>
        </w:trPr>
        <w:tc>
          <w:tcPr>
            <w:tcW w:w="1254" w:type="dxa"/>
          </w:tcPr>
          <w:p w14:paraId="31808F49" w14:textId="07950C2D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R4-2404956</w:t>
            </w:r>
          </w:p>
        </w:tc>
        <w:tc>
          <w:tcPr>
            <w:tcW w:w="1183" w:type="dxa"/>
          </w:tcPr>
          <w:p w14:paraId="2C05B99D" w14:textId="27107A71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vivo</w:t>
            </w:r>
          </w:p>
        </w:tc>
        <w:tc>
          <w:tcPr>
            <w:tcW w:w="7194" w:type="dxa"/>
          </w:tcPr>
          <w:p w14:paraId="72AE8A8F" w14:textId="731A071E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r w:rsidRPr="002E3109">
              <w:rPr>
                <w:b/>
                <w:bCs/>
                <w:color w:val="0070C0"/>
              </w:rPr>
              <w:t>Draft CR on test cases for intra-frequency measurements without gaps for option C</w:t>
            </w:r>
          </w:p>
        </w:tc>
      </w:tr>
      <w:tr w:rsidR="002E3109" w:rsidRPr="002E3109" w14:paraId="596E329E" w14:textId="77777777" w:rsidTr="002E3109">
        <w:trPr>
          <w:trHeight w:val="468"/>
        </w:trPr>
        <w:tc>
          <w:tcPr>
            <w:tcW w:w="1254" w:type="dxa"/>
          </w:tcPr>
          <w:p w14:paraId="7C78B146" w14:textId="7C00DCBB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R4-2404957</w:t>
            </w:r>
          </w:p>
        </w:tc>
        <w:tc>
          <w:tcPr>
            <w:tcW w:w="1183" w:type="dxa"/>
          </w:tcPr>
          <w:p w14:paraId="3D35B85A" w14:textId="3E35F92C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vivo</w:t>
            </w:r>
          </w:p>
        </w:tc>
        <w:tc>
          <w:tcPr>
            <w:tcW w:w="7194" w:type="dxa"/>
          </w:tcPr>
          <w:p w14:paraId="50EE1A27" w14:textId="488FF499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r w:rsidRPr="002E3109">
              <w:rPr>
                <w:b/>
                <w:bCs/>
                <w:color w:val="0070C0"/>
              </w:rPr>
              <w:t>Draft CR on test cases for L1 measurements for option A</w:t>
            </w:r>
          </w:p>
        </w:tc>
      </w:tr>
      <w:tr w:rsidR="002E3109" w:rsidRPr="002E3109" w14:paraId="019D6DA3" w14:textId="77777777" w:rsidTr="002E3109">
        <w:trPr>
          <w:trHeight w:val="468"/>
        </w:trPr>
        <w:tc>
          <w:tcPr>
            <w:tcW w:w="1254" w:type="dxa"/>
          </w:tcPr>
          <w:p w14:paraId="103120F6" w14:textId="4820EF97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R4-2404958</w:t>
            </w:r>
          </w:p>
        </w:tc>
        <w:tc>
          <w:tcPr>
            <w:tcW w:w="1183" w:type="dxa"/>
          </w:tcPr>
          <w:p w14:paraId="47CA2514" w14:textId="37A4E8B3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vivo</w:t>
            </w:r>
          </w:p>
        </w:tc>
        <w:tc>
          <w:tcPr>
            <w:tcW w:w="7194" w:type="dxa"/>
          </w:tcPr>
          <w:p w14:paraId="30FD5472" w14:textId="55A75E3C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r w:rsidRPr="002E3109">
              <w:rPr>
                <w:b/>
                <w:bCs/>
                <w:color w:val="0070C0"/>
              </w:rPr>
              <w:t>Draft CR on test configurations for BWP operation without restriction</w:t>
            </w:r>
          </w:p>
        </w:tc>
      </w:tr>
      <w:tr w:rsidR="002E3109" w:rsidRPr="002E3109" w14:paraId="5E9F4F12" w14:textId="77777777" w:rsidTr="002E3109">
        <w:trPr>
          <w:trHeight w:val="468"/>
        </w:trPr>
        <w:tc>
          <w:tcPr>
            <w:tcW w:w="1254" w:type="dxa"/>
          </w:tcPr>
          <w:p w14:paraId="072335CD" w14:textId="32943EDC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R4-2404979</w:t>
            </w:r>
          </w:p>
        </w:tc>
        <w:tc>
          <w:tcPr>
            <w:tcW w:w="1183" w:type="dxa"/>
          </w:tcPr>
          <w:p w14:paraId="6CD3B7BC" w14:textId="4C7FDB17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Ericsson</w:t>
            </w:r>
          </w:p>
        </w:tc>
        <w:tc>
          <w:tcPr>
            <w:tcW w:w="7194" w:type="dxa"/>
          </w:tcPr>
          <w:p w14:paraId="113CA554" w14:textId="71DA8A59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r w:rsidRPr="002E3109">
              <w:rPr>
                <w:b/>
                <w:bCs/>
                <w:color w:val="0070C0"/>
              </w:rPr>
              <w:t>draft CR to 38.133 Test case of L1-RSRP,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</w:t>
            </w:r>
            <w:r w:rsidRPr="002E3109">
              <w:rPr>
                <w:b/>
                <w:bCs/>
                <w:color w:val="0070C0"/>
              </w:rPr>
              <w:t>L1-SINR for Option C</w:t>
            </w:r>
          </w:p>
        </w:tc>
      </w:tr>
      <w:tr w:rsidR="002E3109" w:rsidRPr="002E3109" w14:paraId="7D1580B9" w14:textId="77777777" w:rsidTr="002E3109">
        <w:trPr>
          <w:trHeight w:val="468"/>
        </w:trPr>
        <w:tc>
          <w:tcPr>
            <w:tcW w:w="1254" w:type="dxa"/>
          </w:tcPr>
          <w:p w14:paraId="22E25004" w14:textId="7C3C50F0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R4-2405571</w:t>
            </w:r>
          </w:p>
        </w:tc>
        <w:tc>
          <w:tcPr>
            <w:tcW w:w="1183" w:type="dxa"/>
          </w:tcPr>
          <w:p w14:paraId="5F245C41" w14:textId="6004E6CF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 xml:space="preserve">Huawei, </w:t>
            </w:r>
            <w:proofErr w:type="spellStart"/>
            <w:r w:rsidRPr="002E3109">
              <w:rPr>
                <w:color w:val="0070C0"/>
              </w:rPr>
              <w:t>HiSilicon</w:t>
            </w:r>
            <w:proofErr w:type="spellEnd"/>
          </w:p>
        </w:tc>
        <w:tc>
          <w:tcPr>
            <w:tcW w:w="7194" w:type="dxa"/>
          </w:tcPr>
          <w:p w14:paraId="10F4094D" w14:textId="21C1D3EB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proofErr w:type="spellStart"/>
            <w:r w:rsidRPr="002E3109">
              <w:rPr>
                <w:b/>
                <w:bCs/>
                <w:color w:val="0070C0"/>
              </w:rPr>
              <w:t>draftCR</w:t>
            </w:r>
            <w:proofErr w:type="spellEnd"/>
            <w:r w:rsidRPr="002E3109">
              <w:rPr>
                <w:b/>
                <w:bCs/>
                <w:color w:val="0070C0"/>
              </w:rPr>
              <w:t xml:space="preserve"> on TC set 4 for BWP without restriction</w:t>
            </w:r>
          </w:p>
        </w:tc>
      </w:tr>
      <w:tr w:rsidR="002E3109" w:rsidRPr="002E3109" w14:paraId="57E1B438" w14:textId="77777777" w:rsidTr="002E3109">
        <w:trPr>
          <w:trHeight w:val="468"/>
        </w:trPr>
        <w:tc>
          <w:tcPr>
            <w:tcW w:w="1254" w:type="dxa"/>
          </w:tcPr>
          <w:p w14:paraId="504F3270" w14:textId="30FA1148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R4-2405908</w:t>
            </w:r>
          </w:p>
        </w:tc>
        <w:tc>
          <w:tcPr>
            <w:tcW w:w="1183" w:type="dxa"/>
          </w:tcPr>
          <w:p w14:paraId="094EDB5E" w14:textId="37176ACB" w:rsidR="002E3109" w:rsidRPr="002E3109" w:rsidRDefault="002E3109" w:rsidP="002E3109">
            <w:pPr>
              <w:spacing w:before="120" w:after="120"/>
              <w:rPr>
                <w:color w:val="0070C0"/>
              </w:rPr>
            </w:pPr>
            <w:r w:rsidRPr="002E3109">
              <w:rPr>
                <w:color w:val="0070C0"/>
              </w:rPr>
              <w:t>MediaTek inc.</w:t>
            </w:r>
          </w:p>
        </w:tc>
        <w:tc>
          <w:tcPr>
            <w:tcW w:w="7194" w:type="dxa"/>
          </w:tcPr>
          <w:p w14:paraId="31424F1C" w14:textId="23EB9106" w:rsidR="002E3109" w:rsidRPr="002E3109" w:rsidRDefault="002E3109" w:rsidP="002E3109">
            <w:pPr>
              <w:spacing w:before="120" w:after="120"/>
              <w:rPr>
                <w:b/>
                <w:bCs/>
                <w:color w:val="0070C0"/>
              </w:rPr>
            </w:pPr>
            <w:r w:rsidRPr="002E3109">
              <w:rPr>
                <w:b/>
                <w:bCs/>
                <w:color w:val="0070C0"/>
              </w:rPr>
              <w:t>Draft CR to Rel-18 TS 38.133: on test case of L1-RSRP, L1-SINR for option C</w:t>
            </w:r>
          </w:p>
        </w:tc>
      </w:tr>
    </w:tbl>
    <w:p w14:paraId="7B598A4D" w14:textId="77777777" w:rsidR="00763E94" w:rsidRDefault="00763E94" w:rsidP="00763E94"/>
    <w:p w14:paraId="351BB697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he moderator can suggest a limited number of papers which could be presented.</w:t>
      </w:r>
    </w:p>
    <w:p w14:paraId="03389A32" w14:textId="77777777" w:rsidR="00763E94" w:rsidRDefault="00763E94" w:rsidP="00763E94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2D8033C0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</w:t>
      </w:r>
      <w:r>
        <w:rPr>
          <w:i/>
          <w:color w:val="0070C0"/>
        </w:rPr>
        <w:t>f2f m</w:t>
      </w:r>
      <w:r>
        <w:rPr>
          <w:rFonts w:hint="eastAsia"/>
          <w:i/>
          <w:color w:val="0070C0"/>
        </w:rPr>
        <w:t xml:space="preserve">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75F9D503" w14:textId="60FC2850" w:rsidR="00555CC4" w:rsidRPr="000412D1" w:rsidRDefault="00555CC4" w:rsidP="00555CC4">
      <w:pPr>
        <w:pStyle w:val="3"/>
        <w:rPr>
          <w:sz w:val="24"/>
          <w:szCs w:val="16"/>
          <w:lang w:val="en-US"/>
        </w:rPr>
      </w:pPr>
      <w:r w:rsidRPr="000412D1">
        <w:rPr>
          <w:sz w:val="24"/>
          <w:szCs w:val="16"/>
          <w:lang w:val="en-US"/>
        </w:rPr>
        <w:t>Sub-topic 2-</w:t>
      </w:r>
      <w:r w:rsidR="002459D0" w:rsidRPr="000412D1">
        <w:rPr>
          <w:sz w:val="24"/>
          <w:szCs w:val="16"/>
          <w:lang w:val="en-US"/>
        </w:rPr>
        <w:t>1</w:t>
      </w:r>
      <w:r w:rsidRPr="000412D1">
        <w:rPr>
          <w:sz w:val="24"/>
          <w:szCs w:val="16"/>
          <w:lang w:val="en-US"/>
        </w:rPr>
        <w:t xml:space="preserve">: </w:t>
      </w:r>
      <w:r w:rsidR="00570979" w:rsidRPr="000412D1">
        <w:rPr>
          <w:sz w:val="24"/>
          <w:szCs w:val="16"/>
          <w:lang w:val="en-US"/>
        </w:rPr>
        <w:t>Test cases for option B-1-1</w:t>
      </w:r>
    </w:p>
    <w:p w14:paraId="0C6DD3B2" w14:textId="77777777" w:rsidR="00555CC4" w:rsidRDefault="00555CC4" w:rsidP="00555CC4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6C5F1406" w14:textId="77777777" w:rsidR="00555CC4" w:rsidRDefault="00555CC4" w:rsidP="00555CC4">
      <w:pPr>
        <w:rPr>
          <w:i/>
          <w:color w:val="0070C0"/>
          <w:lang w:val="en-US" w:eastAsia="zh-CN"/>
        </w:rPr>
      </w:pPr>
    </w:p>
    <w:p w14:paraId="16902B82" w14:textId="26A7B94D" w:rsidR="00555CC4" w:rsidRDefault="00555CC4" w:rsidP="00555CC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lastRenderedPageBreak/>
        <w:t>Open issues and candidate options before f2f meeting:</w:t>
      </w:r>
    </w:p>
    <w:p w14:paraId="55D4D250" w14:textId="2C1FFB97" w:rsidR="00511E68" w:rsidRPr="002C6D84" w:rsidRDefault="00511E68" w:rsidP="00511E68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2-</w:t>
      </w:r>
      <w:r w:rsidR="00FA7B28">
        <w:rPr>
          <w:b/>
          <w:color w:val="000000" w:themeColor="text1"/>
          <w:u w:val="single"/>
          <w:lang w:eastAsia="ko-KR"/>
        </w:rPr>
        <w:t>1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 w:rsidR="006415A5">
        <w:rPr>
          <w:rFonts w:hint="eastAsia"/>
          <w:b/>
          <w:color w:val="000000" w:themeColor="text1"/>
          <w:u w:val="single"/>
          <w:lang w:eastAsia="zh-CN"/>
        </w:rPr>
        <w:t>Selected t</w:t>
      </w:r>
      <w:r>
        <w:rPr>
          <w:b/>
          <w:color w:val="000000" w:themeColor="text1"/>
          <w:u w:val="single"/>
          <w:lang w:eastAsia="ko-KR"/>
        </w:rPr>
        <w:t xml:space="preserve">est cases for RLM/BFD/BM </w:t>
      </w:r>
      <w:proofErr w:type="spellStart"/>
      <w:r w:rsidR="00E80353">
        <w:rPr>
          <w:rFonts w:hint="eastAsia"/>
          <w:b/>
          <w:color w:val="000000" w:themeColor="text1"/>
          <w:u w:val="single"/>
          <w:lang w:eastAsia="zh-CN"/>
        </w:rPr>
        <w:t>requriements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60953162" w14:textId="77777777" w:rsidR="00511E68" w:rsidRPr="0053513E" w:rsidRDefault="00511E68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56947323" w14:textId="5E8D605D" w:rsidR="00511E68" w:rsidRPr="006415A5" w:rsidRDefault="00511E68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(vivo)</w:t>
      </w:r>
    </w:p>
    <w:p w14:paraId="70FCC557" w14:textId="1FBD42C6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1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A.6.5.1.1: Radio Link Monitoring Out-of-sync Test for FR1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RLM</w:t>
      </w:r>
    </w:p>
    <w:p w14:paraId="2C2B7F3C" w14:textId="315C0A1C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2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A.7.5.1.1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Radio Link Monitoring Out-of-sync Test for FR2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1BBCF88A" w14:textId="01DC0A52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3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A.6.5.5.1: Beam Failure Detection and Link Recovery Test for FR1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BFD</w:t>
      </w:r>
    </w:p>
    <w:p w14:paraId="3B979482" w14:textId="7184ABA0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4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A.7.5.5.1: Beam Failure Detection and Link Recovery Test for FR2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BFD</w:t>
      </w:r>
    </w:p>
    <w:p w14:paraId="412918EA" w14:textId="09B9100B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5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A.6.6.4.1: SSB-based L1-RSRP measurement</w:t>
      </w:r>
    </w:p>
    <w:p w14:paraId="60ADB31B" w14:textId="1BA9243B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6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A.7.6.3.1: SSB-based L1-RSRP measurement</w:t>
      </w:r>
    </w:p>
    <w:p w14:paraId="02BCF472" w14:textId="42DFA1AF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7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A.6.6.8.2: L1-SINR measurement with SSB-based CMR and dedicated IMR configured</w:t>
      </w:r>
    </w:p>
    <w:p w14:paraId="25FA6087" w14:textId="184A7D89" w:rsidR="006415A5" w:rsidRPr="006415A5" w:rsidRDefault="006415A5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8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A.7.6.6.2: L1-SINR measurement with SSB-based CMR and no dedicated IMR configured</w:t>
      </w:r>
    </w:p>
    <w:p w14:paraId="571FC50C" w14:textId="2F675951" w:rsidR="0027634A" w:rsidRPr="00AC3AF1" w:rsidRDefault="0027634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8E12B8">
        <w:rPr>
          <w:rFonts w:eastAsiaTheme="minorEastAsia" w:hint="eastAsia"/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(Ericsson)</w:t>
      </w:r>
    </w:p>
    <w:p w14:paraId="5782FE60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 xml:space="preserve">TC1: Radio Link Monitoring Out-of-sync Test for FR1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576589FB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 xml:space="preserve">TC2: Radio Link Monitoring In-sync Test for FR1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6D6B4B9B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 xml:space="preserve">TC3: Radio Link Monitoring Out-of-sync Test for FR2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484068F4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 xml:space="preserve">TC4: Radio Link Monitoring In-sync Test for FR2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6A0724FE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 xml:space="preserve">TC5: Beam Failure Detection and Link Recovery Test for FR1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BFD and LR in non-DRX mode</w:t>
      </w:r>
    </w:p>
    <w:p w14:paraId="2F2301A3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 xml:space="preserve">TC6: Beam Failure Detection and Link Recovery Test for FR2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BFD and LR in non-DRX mode</w:t>
      </w:r>
    </w:p>
    <w:p w14:paraId="6D028A20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>TC 7: SSB based L1-RSRP measurement for FR1 when DRX is not used</w:t>
      </w:r>
    </w:p>
    <w:p w14:paraId="1579EB82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>TC 8: SSB based L1-RSRP measurement for FR2 when DRX is not used</w:t>
      </w:r>
    </w:p>
    <w:p w14:paraId="014C93B3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>TC 9: L1-SINR measurement with SSB based CMR and dedicated IMR when DRX is not used</w:t>
      </w:r>
    </w:p>
    <w:p w14:paraId="71CAF9B7" w14:textId="77777777" w:rsidR="003E7E4D" w:rsidRPr="003E7E4D" w:rsidRDefault="003E7E4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>TC 10: L1-SINR measurement with SSB based CMR and dedicated IMR when DRX is not used</w:t>
      </w:r>
    </w:p>
    <w:p w14:paraId="03C97CA6" w14:textId="1408D296" w:rsidR="0027634A" w:rsidRPr="00AC3AF1" w:rsidRDefault="0027634A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8E12B8">
        <w:rPr>
          <w:rFonts w:eastAsiaTheme="minorEastAsia" w:hint="eastAsia"/>
          <w:color w:val="000000" w:themeColor="text1"/>
          <w:lang w:eastAsia="zh-CN"/>
        </w:rPr>
        <w:t>3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(Huawei)</w:t>
      </w:r>
    </w:p>
    <w:p w14:paraId="2CB8A1A8" w14:textId="77777777" w:rsidR="00E80353" w:rsidRPr="00E80353" w:rsidRDefault="00E80353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E80353">
        <w:rPr>
          <w:rFonts w:eastAsia="宋体"/>
          <w:color w:val="000000" w:themeColor="text1"/>
          <w:szCs w:val="24"/>
          <w:lang w:eastAsia="zh-CN"/>
        </w:rPr>
        <w:t>FR1: A.6.5.1.2, A.6.5.5.1, A.6.6.4.1, A.6.6.8.2</w:t>
      </w:r>
    </w:p>
    <w:p w14:paraId="421E7842" w14:textId="77777777" w:rsidR="00E80353" w:rsidRPr="00E80353" w:rsidRDefault="00E80353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E80353">
        <w:rPr>
          <w:rFonts w:eastAsia="宋体"/>
          <w:color w:val="000000" w:themeColor="text1"/>
          <w:szCs w:val="24"/>
          <w:lang w:eastAsia="zh-CN"/>
        </w:rPr>
        <w:t>FR2: A.7.5.1.2, A.7.5.5.1, A.7.6.3.1, A.7.6.6.2</w:t>
      </w:r>
    </w:p>
    <w:p w14:paraId="3F39993A" w14:textId="1C72ED33" w:rsidR="00416AAD" w:rsidRPr="00AC3AF1" w:rsidRDefault="00416AAD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8E12B8">
        <w:rPr>
          <w:rFonts w:eastAsiaTheme="minorEastAsia" w:hint="eastAsia"/>
          <w:color w:val="000000" w:themeColor="text1"/>
          <w:lang w:eastAsia="zh-CN"/>
        </w:rPr>
        <w:t>4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(Nokia)</w:t>
      </w:r>
    </w:p>
    <w:p w14:paraId="4B7BC995" w14:textId="39DC1A08" w:rsidR="00747B10" w:rsidRPr="00747B10" w:rsidRDefault="00747B10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747B10">
        <w:rPr>
          <w:rFonts w:eastAsia="宋体"/>
          <w:color w:val="000000" w:themeColor="text1"/>
          <w:szCs w:val="24"/>
          <w:lang w:eastAsia="zh-CN"/>
        </w:rPr>
        <w:t>Define test case for performing SSB based RLM on RLM RS allocated outside active BWP (but within UE channel BW).</w:t>
      </w:r>
    </w:p>
    <w:p w14:paraId="66F148C5" w14:textId="4BDF82A4" w:rsidR="00747B10" w:rsidRPr="00747B10" w:rsidRDefault="00747B10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747B10">
        <w:rPr>
          <w:rFonts w:eastAsia="宋体"/>
          <w:color w:val="000000" w:themeColor="text1"/>
          <w:szCs w:val="24"/>
          <w:lang w:eastAsia="zh-CN"/>
        </w:rPr>
        <w:t>Define test case for SSB based Link Recovery procedure (BFD and recovery) with the link recovery RS allocated outside active BWP (but within UE channel BW).</w:t>
      </w:r>
    </w:p>
    <w:p w14:paraId="5AB179A7" w14:textId="3DE06C44" w:rsidR="0048207E" w:rsidRPr="00747B10" w:rsidRDefault="00747B10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747B10">
        <w:rPr>
          <w:rFonts w:eastAsia="宋体"/>
          <w:color w:val="000000" w:themeColor="text1"/>
          <w:szCs w:val="24"/>
          <w:lang w:eastAsia="zh-CN"/>
        </w:rPr>
        <w:lastRenderedPageBreak/>
        <w:t>Define test case for SSB based L1 measurements using L1-RSRP RS outside the active BWP (but within UE channel BW).</w:t>
      </w:r>
    </w:p>
    <w:p w14:paraId="42BE3CBC" w14:textId="77777777" w:rsidR="00511E68" w:rsidRPr="0053513E" w:rsidRDefault="00511E68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172CD5A9" w14:textId="1FC9B63E" w:rsidR="00511E68" w:rsidRDefault="004C6C6D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Discuss and a</w:t>
      </w:r>
      <w:r w:rsidR="005333F9">
        <w:rPr>
          <w:rFonts w:eastAsia="宋体" w:hint="eastAsia"/>
          <w:color w:val="000000" w:themeColor="text1"/>
          <w:szCs w:val="24"/>
          <w:lang w:eastAsia="zh-CN"/>
        </w:rPr>
        <w:t>gree on following</w:t>
      </w:r>
      <w:r w:rsidR="00E33DCE">
        <w:rPr>
          <w:rFonts w:eastAsia="宋体" w:hint="eastAsia"/>
          <w:color w:val="000000" w:themeColor="text1"/>
          <w:szCs w:val="24"/>
          <w:lang w:eastAsia="zh-CN"/>
        </w:rPr>
        <w:t xml:space="preserve"> selected</w:t>
      </w:r>
      <w:r w:rsidR="005333F9">
        <w:rPr>
          <w:rFonts w:eastAsia="宋体" w:hint="eastAsia"/>
          <w:color w:val="000000" w:themeColor="text1"/>
          <w:szCs w:val="24"/>
          <w:lang w:eastAsia="zh-CN"/>
        </w:rPr>
        <w:t xml:space="preserve"> test cases</w:t>
      </w:r>
      <w:r w:rsidR="00511E68"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53A6150F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1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A.6.5.1.1: Radio Link Monitoring Out-of-sync Test for FR1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RLM</w:t>
      </w:r>
    </w:p>
    <w:p w14:paraId="2582BF63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2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A.7.5.1.1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Radio Link Monitoring Out-of-sync Test for FR2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23F4F1C3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3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A.6.5.5.1: Beam Failure Detection and Link Recovery Test for FR1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BFD</w:t>
      </w:r>
    </w:p>
    <w:p w14:paraId="06EB938B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4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 xml:space="preserve">A.7.5.5.1: Beam Failure Detection and Link Recovery Test for FR2 </w:t>
      </w:r>
      <w:proofErr w:type="spellStart"/>
      <w:r w:rsidRPr="006415A5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6415A5">
        <w:rPr>
          <w:rFonts w:eastAsia="宋体"/>
          <w:color w:val="000000" w:themeColor="text1"/>
          <w:szCs w:val="24"/>
          <w:lang w:eastAsia="zh-CN"/>
        </w:rPr>
        <w:t xml:space="preserve"> configured with SSB-based BFD</w:t>
      </w:r>
    </w:p>
    <w:p w14:paraId="1687FCD6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5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A.6.6.4.1: SSB-based L1-RSRP measurement</w:t>
      </w:r>
    </w:p>
    <w:p w14:paraId="79FB6033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6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A.7.6.3.1: SSB-based L1-RSRP measurement</w:t>
      </w:r>
    </w:p>
    <w:p w14:paraId="3BA68927" w14:textId="77777777" w:rsidR="005333F9" w:rsidRPr="006415A5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7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A.6.6.8.2: L1-SINR measurement with SSB-based CMR and dedicated IMR configured</w:t>
      </w:r>
    </w:p>
    <w:p w14:paraId="7EE8641F" w14:textId="77777777" w:rsidR="005333F9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8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A.7.6.6.2: L1-SINR measurement with SSB-based CMR and no dedicated IMR configured</w:t>
      </w:r>
    </w:p>
    <w:p w14:paraId="000B0141" w14:textId="47E0079F" w:rsidR="005333F9" w:rsidRPr="003E7E4D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>TC</w:t>
      </w:r>
      <w:r>
        <w:rPr>
          <w:rFonts w:eastAsia="宋体" w:hint="eastAsia"/>
          <w:color w:val="000000" w:themeColor="text1"/>
          <w:szCs w:val="24"/>
          <w:lang w:eastAsia="zh-CN"/>
        </w:rPr>
        <w:t>9</w:t>
      </w:r>
      <w:r w:rsidRPr="003E7E4D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FA5DF9" w:rsidRPr="00E80353">
        <w:rPr>
          <w:rFonts w:eastAsia="宋体"/>
          <w:color w:val="000000" w:themeColor="text1"/>
          <w:szCs w:val="24"/>
          <w:lang w:eastAsia="zh-CN"/>
        </w:rPr>
        <w:t>A.6.5.1.2</w:t>
      </w:r>
      <w:r w:rsidR="00FA5DF9">
        <w:rPr>
          <w:rFonts w:eastAsia="宋体" w:hint="eastAsia"/>
          <w:color w:val="000000" w:themeColor="text1"/>
          <w:szCs w:val="24"/>
          <w:lang w:eastAsia="zh-CN"/>
        </w:rPr>
        <w:t xml:space="preserve">: </w:t>
      </w:r>
      <w:r w:rsidRPr="003E7E4D">
        <w:rPr>
          <w:rFonts w:eastAsia="宋体"/>
          <w:color w:val="000000" w:themeColor="text1"/>
          <w:szCs w:val="24"/>
          <w:lang w:eastAsia="zh-CN"/>
        </w:rPr>
        <w:t xml:space="preserve">Radio Link Monitoring In-sync Test for FR1 </w:t>
      </w:r>
      <w:proofErr w:type="spellStart"/>
      <w:r w:rsidRPr="003E7E4D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3E7E4D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55502E3F" w14:textId="53AFAA36" w:rsidR="005333F9" w:rsidRPr="005333F9" w:rsidRDefault="005333F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5333F9">
        <w:rPr>
          <w:rFonts w:eastAsia="宋体"/>
          <w:color w:val="000000" w:themeColor="text1"/>
          <w:szCs w:val="24"/>
          <w:lang w:eastAsia="zh-CN"/>
        </w:rPr>
        <w:t>TC</w:t>
      </w:r>
      <w:r w:rsidRPr="005333F9">
        <w:rPr>
          <w:rFonts w:eastAsia="宋体" w:hint="eastAsia"/>
          <w:color w:val="000000" w:themeColor="text1"/>
          <w:szCs w:val="24"/>
          <w:lang w:eastAsia="zh-CN"/>
        </w:rPr>
        <w:t>10</w:t>
      </w:r>
      <w:r w:rsidRPr="005333F9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FA5DF9" w:rsidRPr="00E80353">
        <w:rPr>
          <w:rFonts w:eastAsia="宋体"/>
          <w:color w:val="000000" w:themeColor="text1"/>
          <w:szCs w:val="24"/>
          <w:lang w:eastAsia="zh-CN"/>
        </w:rPr>
        <w:t>A.</w:t>
      </w:r>
      <w:r w:rsidR="00FA5DF9">
        <w:rPr>
          <w:rFonts w:eastAsia="宋体" w:hint="eastAsia"/>
          <w:color w:val="000000" w:themeColor="text1"/>
          <w:szCs w:val="24"/>
          <w:lang w:eastAsia="zh-CN"/>
        </w:rPr>
        <w:t>7</w:t>
      </w:r>
      <w:r w:rsidR="00FA5DF9" w:rsidRPr="00E80353">
        <w:rPr>
          <w:rFonts w:eastAsia="宋体"/>
          <w:color w:val="000000" w:themeColor="text1"/>
          <w:szCs w:val="24"/>
          <w:lang w:eastAsia="zh-CN"/>
        </w:rPr>
        <w:t>.5.1.2</w:t>
      </w:r>
      <w:r w:rsidR="00FA5DF9">
        <w:rPr>
          <w:rFonts w:eastAsia="宋体" w:hint="eastAsia"/>
          <w:color w:val="000000" w:themeColor="text1"/>
          <w:szCs w:val="24"/>
          <w:lang w:eastAsia="zh-CN"/>
        </w:rPr>
        <w:t xml:space="preserve">: </w:t>
      </w:r>
      <w:r w:rsidRPr="005333F9">
        <w:rPr>
          <w:rFonts w:eastAsia="宋体"/>
          <w:color w:val="000000" w:themeColor="text1"/>
          <w:szCs w:val="24"/>
          <w:lang w:eastAsia="zh-CN"/>
        </w:rPr>
        <w:t xml:space="preserve">Radio Link Monitoring In-sync Test for FR2 </w:t>
      </w:r>
      <w:proofErr w:type="spellStart"/>
      <w:r w:rsidRPr="005333F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5333F9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2E0D744F" w14:textId="77777777" w:rsidR="00511E68" w:rsidRDefault="00511E68" w:rsidP="00511E68">
      <w:pPr>
        <w:spacing w:after="120"/>
        <w:rPr>
          <w:color w:val="000000" w:themeColor="text1"/>
          <w:szCs w:val="24"/>
          <w:lang w:eastAsia="zh-CN"/>
        </w:rPr>
      </w:pPr>
    </w:p>
    <w:p w14:paraId="1F594DF6" w14:textId="45B791B2" w:rsidR="00DB66F5" w:rsidRPr="002C6D84" w:rsidRDefault="00DB66F5" w:rsidP="00DB66F5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2-2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 w:rsidR="006E043D">
        <w:rPr>
          <w:rFonts w:hint="eastAsia"/>
          <w:b/>
          <w:color w:val="000000" w:themeColor="text1"/>
          <w:u w:val="single"/>
          <w:lang w:eastAsia="zh-CN"/>
        </w:rPr>
        <w:t>Selected t</w:t>
      </w:r>
      <w:r>
        <w:rPr>
          <w:b/>
          <w:color w:val="000000" w:themeColor="text1"/>
          <w:u w:val="single"/>
          <w:lang w:eastAsia="ko-KR"/>
        </w:rPr>
        <w:t xml:space="preserve">est cases for </w:t>
      </w:r>
      <w:r w:rsidR="00BB15BF" w:rsidRPr="00BB15BF">
        <w:rPr>
          <w:b/>
          <w:color w:val="000000" w:themeColor="text1"/>
          <w:u w:val="single"/>
          <w:lang w:eastAsia="ko-KR"/>
        </w:rPr>
        <w:t>intra-frequency measurements without gaps</w:t>
      </w:r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401095D5" w14:textId="77777777" w:rsidR="00DB66F5" w:rsidRPr="0053513E" w:rsidRDefault="00DB66F5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5750E073" w14:textId="4F062D36" w:rsidR="00DB66F5" w:rsidRPr="00AC3AF1" w:rsidRDefault="00DB66F5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(vivo)</w:t>
      </w:r>
    </w:p>
    <w:p w14:paraId="538E51E4" w14:textId="77777777" w:rsidR="00E80353" w:rsidRPr="006415A5" w:rsidRDefault="00E80353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9</w:t>
      </w:r>
      <w:r>
        <w:rPr>
          <w:rFonts w:eastAsia="宋体" w:hint="eastAsia"/>
          <w:color w:val="000000" w:themeColor="text1"/>
          <w:szCs w:val="24"/>
          <w:lang w:eastAsia="zh-CN"/>
        </w:rPr>
        <w:t>:</w:t>
      </w:r>
      <w:r w:rsidRPr="006415A5">
        <w:rPr>
          <w:rFonts w:eastAsia="宋体"/>
          <w:color w:val="000000" w:themeColor="text1"/>
          <w:szCs w:val="24"/>
          <w:lang w:eastAsia="zh-CN"/>
        </w:rPr>
        <w:tab/>
        <w:t>A.6.6.1.1: SA event triggered reporting tests without gap</w:t>
      </w:r>
    </w:p>
    <w:p w14:paraId="15E87E68" w14:textId="77777777" w:rsidR="00E80353" w:rsidRPr="006415A5" w:rsidRDefault="00E80353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6415A5">
        <w:rPr>
          <w:rFonts w:eastAsia="宋体"/>
          <w:color w:val="000000" w:themeColor="text1"/>
          <w:szCs w:val="24"/>
          <w:lang w:eastAsia="zh-CN"/>
        </w:rPr>
        <w:t>10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: </w:t>
      </w:r>
      <w:r w:rsidRPr="006415A5">
        <w:rPr>
          <w:rFonts w:eastAsia="宋体"/>
          <w:color w:val="000000" w:themeColor="text1"/>
          <w:szCs w:val="24"/>
          <w:lang w:eastAsia="zh-CN"/>
        </w:rPr>
        <w:t>A.7.6.1.1: SA event triggered reporting tests without gap</w:t>
      </w:r>
    </w:p>
    <w:p w14:paraId="7CCE68D3" w14:textId="77777777" w:rsidR="00E80353" w:rsidRPr="00AC3AF1" w:rsidRDefault="00E80353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(Ericsson)</w:t>
      </w:r>
    </w:p>
    <w:p w14:paraId="72D3E3F4" w14:textId="77777777" w:rsidR="00E80353" w:rsidRPr="003E7E4D" w:rsidRDefault="00E80353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E7E4D">
        <w:rPr>
          <w:rFonts w:eastAsia="宋体"/>
          <w:color w:val="000000" w:themeColor="text1"/>
          <w:szCs w:val="24"/>
          <w:lang w:eastAsia="zh-CN"/>
        </w:rPr>
        <w:t>TC 11: SA event triggered reporting tests without gap for FR1 under non-DRX</w:t>
      </w:r>
    </w:p>
    <w:p w14:paraId="45DCFDA7" w14:textId="77777777" w:rsidR="00E80353" w:rsidRPr="00A36AAD" w:rsidRDefault="00E80353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A36AAD">
        <w:rPr>
          <w:rFonts w:eastAsia="宋体"/>
          <w:color w:val="000000" w:themeColor="text1"/>
          <w:szCs w:val="24"/>
          <w:lang w:eastAsia="zh-CN"/>
        </w:rPr>
        <w:t>TC 12: SA event triggered reporting tests without gap for FR2 under non-DRX</w:t>
      </w:r>
    </w:p>
    <w:p w14:paraId="4E80EE56" w14:textId="3B6CDDDC" w:rsidR="00E80353" w:rsidRPr="00AC3AF1" w:rsidRDefault="00E80353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E33DCE">
        <w:rPr>
          <w:rFonts w:eastAsiaTheme="minorEastAsia" w:hint="eastAsia"/>
          <w:color w:val="000000" w:themeColor="text1"/>
          <w:lang w:eastAsia="zh-CN"/>
        </w:rPr>
        <w:t>3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(Huawei)</w:t>
      </w:r>
    </w:p>
    <w:p w14:paraId="05636281" w14:textId="77777777" w:rsidR="00EC7C37" w:rsidRPr="00EC7C37" w:rsidRDefault="00EC7C37" w:rsidP="00DD50F0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EC7C37">
        <w:rPr>
          <w:rFonts w:eastAsia="宋体"/>
          <w:color w:val="000000" w:themeColor="text1"/>
          <w:szCs w:val="24"/>
          <w:lang w:eastAsia="zh-CN"/>
        </w:rPr>
        <w:t>FR1: A.6.6.1.1</w:t>
      </w:r>
    </w:p>
    <w:p w14:paraId="434425D2" w14:textId="5B286345" w:rsidR="00E80353" w:rsidRPr="00EC7C37" w:rsidRDefault="00EC7C37" w:rsidP="00DD50F0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EC7C37">
        <w:rPr>
          <w:rFonts w:eastAsia="宋体"/>
          <w:color w:val="000000" w:themeColor="text1"/>
          <w:szCs w:val="24"/>
          <w:lang w:eastAsia="zh-CN"/>
        </w:rPr>
        <w:t>FR2: A.7.6.1.1</w:t>
      </w:r>
    </w:p>
    <w:p w14:paraId="61652D95" w14:textId="2EEE0540" w:rsidR="00DB66F5" w:rsidRPr="00AC3AF1" w:rsidRDefault="00DB66F5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E33DCE">
        <w:rPr>
          <w:rFonts w:eastAsiaTheme="minorEastAsia" w:hint="eastAsia"/>
          <w:color w:val="000000" w:themeColor="text1"/>
          <w:lang w:eastAsia="zh-CN"/>
        </w:rPr>
        <w:t>4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(Nokia)</w:t>
      </w:r>
    </w:p>
    <w:p w14:paraId="01929728" w14:textId="52344230" w:rsidR="00DB66F5" w:rsidRPr="00747B10" w:rsidRDefault="00747B10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747B10">
        <w:rPr>
          <w:rFonts w:eastAsia="宋体"/>
          <w:color w:val="000000" w:themeColor="text1"/>
          <w:szCs w:val="24"/>
          <w:lang w:eastAsia="zh-CN"/>
        </w:rPr>
        <w:t>Define test case for SSB based Intra-frequency measurement performed on SSB outside active BWP (but within UE channel BW).</w:t>
      </w:r>
    </w:p>
    <w:p w14:paraId="0E966B3A" w14:textId="77777777" w:rsidR="00DB66F5" w:rsidRPr="0053513E" w:rsidRDefault="00DB66F5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B9C3B61" w14:textId="378B990A" w:rsidR="00DB66F5" w:rsidRDefault="006E043D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Agree on following</w:t>
      </w:r>
      <w:r w:rsidR="00E33DCE">
        <w:rPr>
          <w:rFonts w:eastAsia="宋体" w:hint="eastAsia"/>
          <w:color w:val="000000" w:themeColor="text1"/>
          <w:szCs w:val="24"/>
          <w:lang w:eastAsia="zh-CN"/>
        </w:rPr>
        <w:t xml:space="preserve"> selected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test cases</w:t>
      </w:r>
      <w:r w:rsidR="00DB66F5"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36499329" w14:textId="344E1970" w:rsidR="006E043D" w:rsidRPr="006E043D" w:rsidRDefault="006E043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E043D">
        <w:rPr>
          <w:rFonts w:eastAsia="宋体"/>
          <w:color w:val="000000" w:themeColor="text1"/>
          <w:szCs w:val="24"/>
          <w:lang w:eastAsia="zh-CN"/>
        </w:rPr>
        <w:t>TC</w:t>
      </w:r>
      <w:r>
        <w:rPr>
          <w:rFonts w:eastAsia="宋体" w:hint="eastAsia"/>
          <w:color w:val="000000" w:themeColor="text1"/>
          <w:szCs w:val="24"/>
          <w:lang w:eastAsia="zh-CN"/>
        </w:rPr>
        <w:t>1</w:t>
      </w:r>
      <w:r w:rsidRPr="006E043D">
        <w:rPr>
          <w:rFonts w:eastAsia="宋体"/>
          <w:color w:val="000000" w:themeColor="text1"/>
          <w:szCs w:val="24"/>
          <w:lang w:eastAsia="zh-CN"/>
        </w:rPr>
        <w:t>:</w:t>
      </w:r>
      <w:r w:rsidRPr="006E043D">
        <w:rPr>
          <w:rFonts w:eastAsia="宋体"/>
          <w:color w:val="000000" w:themeColor="text1"/>
          <w:szCs w:val="24"/>
          <w:lang w:eastAsia="zh-CN"/>
        </w:rPr>
        <w:tab/>
        <w:t>A.6.6.1.1: SA event triggered reporting tests without gap under non-DRX</w:t>
      </w:r>
    </w:p>
    <w:p w14:paraId="778CE5EC" w14:textId="39BABE9B" w:rsidR="006E043D" w:rsidRPr="0053513E" w:rsidRDefault="006E043D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E043D">
        <w:rPr>
          <w:rFonts w:eastAsia="宋体"/>
          <w:color w:val="000000" w:themeColor="text1"/>
          <w:szCs w:val="24"/>
          <w:lang w:eastAsia="zh-CN"/>
        </w:rPr>
        <w:t>TC</w:t>
      </w:r>
      <w:r>
        <w:rPr>
          <w:rFonts w:eastAsia="宋体" w:hint="eastAsia"/>
          <w:color w:val="000000" w:themeColor="text1"/>
          <w:szCs w:val="24"/>
          <w:lang w:eastAsia="zh-CN"/>
        </w:rPr>
        <w:t>2</w:t>
      </w:r>
      <w:r w:rsidRPr="006E043D">
        <w:rPr>
          <w:rFonts w:eastAsia="宋体"/>
          <w:color w:val="000000" w:themeColor="text1"/>
          <w:szCs w:val="24"/>
          <w:lang w:eastAsia="zh-CN"/>
        </w:rPr>
        <w:t>: A.7.6.1.1: SA event triggered reporting tests without gap under non-DRX</w:t>
      </w:r>
    </w:p>
    <w:p w14:paraId="5BB33CB4" w14:textId="77777777" w:rsidR="00CC667B" w:rsidRDefault="00CC667B" w:rsidP="00CC667B">
      <w:pPr>
        <w:spacing w:after="120"/>
        <w:rPr>
          <w:color w:val="000000" w:themeColor="text1"/>
          <w:szCs w:val="24"/>
          <w:lang w:eastAsia="zh-CN"/>
        </w:rPr>
      </w:pPr>
    </w:p>
    <w:p w14:paraId="7941C026" w14:textId="60A25000" w:rsidR="00CC667B" w:rsidRPr="000412D1" w:rsidRDefault="00CC667B" w:rsidP="00CC667B">
      <w:pPr>
        <w:pStyle w:val="3"/>
        <w:rPr>
          <w:sz w:val="24"/>
          <w:szCs w:val="16"/>
          <w:lang w:val="en-US"/>
        </w:rPr>
      </w:pPr>
      <w:r w:rsidRPr="000412D1">
        <w:rPr>
          <w:sz w:val="24"/>
          <w:szCs w:val="16"/>
          <w:lang w:val="en-US"/>
        </w:rPr>
        <w:lastRenderedPageBreak/>
        <w:t>Sub-topic 2-</w:t>
      </w:r>
      <w:r w:rsidR="00570979" w:rsidRPr="000412D1">
        <w:rPr>
          <w:sz w:val="24"/>
          <w:szCs w:val="16"/>
          <w:lang w:val="en-US"/>
        </w:rPr>
        <w:t>2</w:t>
      </w:r>
      <w:r w:rsidRPr="000412D1">
        <w:rPr>
          <w:sz w:val="24"/>
          <w:szCs w:val="16"/>
          <w:lang w:val="en-US"/>
        </w:rPr>
        <w:t xml:space="preserve">: </w:t>
      </w:r>
      <w:r w:rsidR="00570979" w:rsidRPr="000412D1">
        <w:rPr>
          <w:sz w:val="24"/>
          <w:szCs w:val="16"/>
          <w:lang w:val="en-US"/>
        </w:rPr>
        <w:t>Test case</w:t>
      </w:r>
      <w:r w:rsidRPr="000412D1">
        <w:rPr>
          <w:sz w:val="24"/>
          <w:szCs w:val="16"/>
          <w:lang w:val="en-US"/>
        </w:rPr>
        <w:t xml:space="preserve">s for </w:t>
      </w:r>
      <w:r w:rsidR="00570979" w:rsidRPr="000412D1">
        <w:rPr>
          <w:sz w:val="24"/>
          <w:szCs w:val="16"/>
          <w:lang w:val="en-US"/>
        </w:rPr>
        <w:t>o</w:t>
      </w:r>
      <w:r w:rsidRPr="000412D1">
        <w:rPr>
          <w:sz w:val="24"/>
          <w:szCs w:val="16"/>
          <w:lang w:val="en-US"/>
        </w:rPr>
        <w:t xml:space="preserve">ption </w:t>
      </w:r>
      <w:r w:rsidR="00570979" w:rsidRPr="000412D1">
        <w:rPr>
          <w:sz w:val="24"/>
          <w:szCs w:val="16"/>
          <w:lang w:val="en-US"/>
        </w:rPr>
        <w:t>C</w:t>
      </w:r>
    </w:p>
    <w:p w14:paraId="6A757D8B" w14:textId="77777777" w:rsidR="00CC667B" w:rsidRDefault="00CC667B" w:rsidP="00CC667B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385E348F" w14:textId="77777777" w:rsidR="00CC667B" w:rsidRDefault="00CC667B" w:rsidP="00CC667B">
      <w:pPr>
        <w:rPr>
          <w:i/>
          <w:color w:val="0070C0"/>
          <w:lang w:val="en-US" w:eastAsia="zh-CN"/>
        </w:rPr>
      </w:pPr>
    </w:p>
    <w:p w14:paraId="11131D7B" w14:textId="1B8A6093" w:rsidR="00CC667B" w:rsidRDefault="00CC667B" w:rsidP="00CC667B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f2f meeting:</w:t>
      </w:r>
    </w:p>
    <w:p w14:paraId="5928BD8B" w14:textId="3B2A8AAE" w:rsidR="00461B01" w:rsidRPr="002C6D84" w:rsidRDefault="00461B01" w:rsidP="00461B01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2-</w:t>
      </w:r>
      <w:r w:rsidR="002E167C">
        <w:rPr>
          <w:b/>
          <w:color w:val="000000" w:themeColor="text1"/>
          <w:u w:val="single"/>
          <w:lang w:eastAsia="ko-KR"/>
        </w:rPr>
        <w:t>3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Test cases list for </w:t>
      </w:r>
      <w:r w:rsidR="00C3679A">
        <w:rPr>
          <w:b/>
          <w:color w:val="000000" w:themeColor="text1"/>
          <w:u w:val="single"/>
          <w:lang w:eastAsia="ko-KR"/>
        </w:rPr>
        <w:t>HO</w:t>
      </w:r>
      <w:r>
        <w:rPr>
          <w:b/>
          <w:color w:val="000000" w:themeColor="text1"/>
          <w:u w:val="single"/>
          <w:lang w:eastAsia="ko-KR"/>
        </w:rPr>
        <w:t xml:space="preserve"> requirements for option </w:t>
      </w:r>
      <w:r w:rsidR="00551E2B">
        <w:rPr>
          <w:b/>
          <w:color w:val="000000" w:themeColor="text1"/>
          <w:u w:val="single"/>
          <w:lang w:eastAsia="ko-KR"/>
        </w:rPr>
        <w:t>C</w:t>
      </w:r>
    </w:p>
    <w:p w14:paraId="0AFC6E6B" w14:textId="77777777" w:rsidR="00461B01" w:rsidRPr="0053513E" w:rsidRDefault="00461B01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2461269D" w14:textId="0C183EA0" w:rsidR="00461B01" w:rsidRPr="00AC3AF1" w:rsidRDefault="00461B01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</w:t>
      </w:r>
      <w:r w:rsidR="005D78F0">
        <w:rPr>
          <w:rFonts w:eastAsiaTheme="minorEastAsia" w:hint="eastAsia"/>
          <w:color w:val="000000" w:themeColor="text1"/>
          <w:lang w:eastAsia="zh-CN"/>
        </w:rPr>
        <w:t>vivo</w:t>
      </w:r>
      <w:r>
        <w:rPr>
          <w:color w:val="000000" w:themeColor="text1"/>
          <w:lang w:eastAsia="zh-CN"/>
        </w:rPr>
        <w:t>)</w:t>
      </w:r>
    </w:p>
    <w:p w14:paraId="52E3794B" w14:textId="7BB11DB1" w:rsidR="005D78F0" w:rsidRDefault="005D78F0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5D78F0">
        <w:rPr>
          <w:rFonts w:eastAsia="宋体"/>
          <w:color w:val="000000" w:themeColor="text1"/>
          <w:szCs w:val="24"/>
          <w:lang w:eastAsia="zh-CN"/>
        </w:rPr>
        <w:t>Introduce Test #1 and Test #4 to verify intra-frequency handover requirements based on NCD-SSB for UE supporting option C.</w:t>
      </w:r>
    </w:p>
    <w:p w14:paraId="150C6609" w14:textId="01D21697" w:rsidR="00461B01" w:rsidRPr="00AC3AF1" w:rsidRDefault="00461B01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5D78F0">
        <w:rPr>
          <w:rFonts w:eastAsiaTheme="minorEastAsia" w:hint="eastAsia"/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(Huawei)</w:t>
      </w:r>
    </w:p>
    <w:p w14:paraId="6A0AF07D" w14:textId="2DE1FF71" w:rsidR="004C20BF" w:rsidRPr="004C20BF" w:rsidRDefault="005D78F0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5D78F0">
        <w:rPr>
          <w:rFonts w:eastAsia="宋体"/>
          <w:color w:val="000000" w:themeColor="text1"/>
          <w:szCs w:val="24"/>
          <w:lang w:eastAsia="zh-CN"/>
        </w:rPr>
        <w:t>Do not define TC 1 and 4 for HO with option C</w:t>
      </w:r>
    </w:p>
    <w:p w14:paraId="29BDE3D1" w14:textId="77777777" w:rsidR="00461B01" w:rsidRPr="0053513E" w:rsidRDefault="00461B01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4D98C0F" w14:textId="77777777" w:rsidR="00461B01" w:rsidRDefault="00461B01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3C170CF9" w14:textId="77777777" w:rsidR="009276C8" w:rsidRDefault="009276C8" w:rsidP="009276C8">
      <w:pPr>
        <w:spacing w:after="120"/>
        <w:rPr>
          <w:rFonts w:eastAsia="宋体"/>
          <w:color w:val="000000" w:themeColor="text1"/>
          <w:szCs w:val="24"/>
          <w:lang w:eastAsia="zh-CN"/>
        </w:rPr>
      </w:pPr>
    </w:p>
    <w:p w14:paraId="08F19769" w14:textId="6FE0E51F" w:rsidR="009276C8" w:rsidRPr="002C6D84" w:rsidRDefault="009276C8" w:rsidP="009276C8">
      <w:pPr>
        <w:outlineLvl w:val="3"/>
        <w:rPr>
          <w:b/>
          <w:color w:val="000000" w:themeColor="text1"/>
          <w:u w:val="single"/>
          <w:lang w:eastAsia="zh-CN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2-</w:t>
      </w:r>
      <w:r>
        <w:rPr>
          <w:rFonts w:hint="eastAsia"/>
          <w:b/>
          <w:color w:val="000000" w:themeColor="text1"/>
          <w:u w:val="single"/>
          <w:lang w:eastAsia="zh-CN"/>
        </w:rPr>
        <w:t>4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>
        <w:rPr>
          <w:rFonts w:hint="eastAsia"/>
          <w:b/>
          <w:color w:val="000000" w:themeColor="text1"/>
          <w:u w:val="single"/>
          <w:lang w:eastAsia="zh-CN"/>
        </w:rPr>
        <w:t>Common test configuration</w:t>
      </w:r>
      <w:r>
        <w:rPr>
          <w:b/>
          <w:color w:val="000000" w:themeColor="text1"/>
          <w:u w:val="single"/>
          <w:lang w:eastAsia="ko-KR"/>
        </w:rPr>
        <w:t xml:space="preserve"> for </w:t>
      </w:r>
      <w:r>
        <w:rPr>
          <w:rFonts w:hint="eastAsia"/>
          <w:b/>
          <w:color w:val="000000" w:themeColor="text1"/>
          <w:u w:val="single"/>
          <w:lang w:eastAsia="zh-CN"/>
        </w:rPr>
        <w:t xml:space="preserve">NCD-SSB for </w:t>
      </w:r>
      <w:r>
        <w:rPr>
          <w:b/>
          <w:color w:val="000000" w:themeColor="text1"/>
          <w:u w:val="single"/>
          <w:lang w:eastAsia="ko-KR"/>
        </w:rPr>
        <w:t xml:space="preserve">option </w:t>
      </w:r>
      <w:r w:rsidR="006167AF">
        <w:rPr>
          <w:rFonts w:hint="eastAsia"/>
          <w:b/>
          <w:color w:val="000000" w:themeColor="text1"/>
          <w:u w:val="single"/>
          <w:lang w:eastAsia="zh-CN"/>
        </w:rPr>
        <w:t>C</w:t>
      </w:r>
    </w:p>
    <w:p w14:paraId="374A5915" w14:textId="77777777" w:rsidR="009276C8" w:rsidRPr="0053513E" w:rsidRDefault="009276C8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3A484E79" w14:textId="16DB2962" w:rsidR="009276C8" w:rsidRPr="00AC3AF1" w:rsidRDefault="009276C8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(vivo</w:t>
      </w:r>
      <w:r w:rsidR="00F90A1E">
        <w:rPr>
          <w:color w:val="000000" w:themeColor="text1"/>
          <w:lang w:eastAsia="zh-CN"/>
        </w:rPr>
        <w:t>, Ericsson</w:t>
      </w:r>
      <w:r>
        <w:rPr>
          <w:color w:val="000000" w:themeColor="text1"/>
          <w:lang w:eastAsia="zh-CN"/>
        </w:rPr>
        <w:t>)</w:t>
      </w:r>
    </w:p>
    <w:p w14:paraId="02F75B9E" w14:textId="77777777" w:rsidR="009276C8" w:rsidRPr="004C20BF" w:rsidRDefault="009276C8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E1420B">
        <w:rPr>
          <w:rFonts w:eastAsia="宋体"/>
          <w:color w:val="000000" w:themeColor="text1"/>
          <w:szCs w:val="24"/>
          <w:lang w:eastAsia="zh-CN"/>
        </w:rPr>
        <w:t>Introduce new SSB configuration and SMTC configuration for NCD-SSB.</w:t>
      </w:r>
    </w:p>
    <w:p w14:paraId="66825FD6" w14:textId="77777777" w:rsidR="009276C8" w:rsidRPr="0053513E" w:rsidRDefault="009276C8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2A391BA" w14:textId="77777777" w:rsidR="009276C8" w:rsidRPr="0053513E" w:rsidRDefault="009276C8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5F93A702" w14:textId="77777777" w:rsidR="009276C8" w:rsidRPr="009276C8" w:rsidRDefault="009276C8" w:rsidP="009276C8">
      <w:pPr>
        <w:spacing w:after="120"/>
        <w:rPr>
          <w:rFonts w:eastAsia="宋体"/>
          <w:color w:val="000000" w:themeColor="text1"/>
          <w:szCs w:val="24"/>
          <w:lang w:eastAsia="zh-CN"/>
        </w:rPr>
      </w:pPr>
    </w:p>
    <w:p w14:paraId="58DF120F" w14:textId="77777777" w:rsidR="00461B01" w:rsidRDefault="00461B01" w:rsidP="00461B01">
      <w:pPr>
        <w:spacing w:after="120"/>
        <w:rPr>
          <w:color w:val="000000" w:themeColor="text1"/>
          <w:szCs w:val="24"/>
          <w:lang w:eastAsia="zh-CN"/>
        </w:rPr>
      </w:pPr>
    </w:p>
    <w:p w14:paraId="1E5519EB" w14:textId="52569935" w:rsidR="00570979" w:rsidRPr="000412D1" w:rsidRDefault="00570979" w:rsidP="00570979">
      <w:pPr>
        <w:pStyle w:val="3"/>
        <w:rPr>
          <w:sz w:val="24"/>
          <w:szCs w:val="16"/>
          <w:lang w:val="en-US"/>
        </w:rPr>
      </w:pPr>
      <w:r w:rsidRPr="000412D1">
        <w:rPr>
          <w:sz w:val="24"/>
          <w:szCs w:val="16"/>
          <w:lang w:val="en-US"/>
        </w:rPr>
        <w:t>Sub-topic 2-3: Test cases for option A</w:t>
      </w:r>
    </w:p>
    <w:p w14:paraId="38FDED7C" w14:textId="77777777" w:rsidR="0068400F" w:rsidRDefault="0068400F" w:rsidP="0068400F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008C8292" w14:textId="77777777" w:rsidR="0068400F" w:rsidRDefault="0068400F" w:rsidP="0068400F">
      <w:pPr>
        <w:rPr>
          <w:i/>
          <w:color w:val="0070C0"/>
          <w:lang w:val="en-US" w:eastAsia="zh-CN"/>
        </w:rPr>
      </w:pPr>
    </w:p>
    <w:p w14:paraId="2979CA52" w14:textId="77777777" w:rsidR="0068400F" w:rsidRDefault="0068400F" w:rsidP="0068400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f2f meeting:</w:t>
      </w:r>
    </w:p>
    <w:p w14:paraId="408804F0" w14:textId="5A49BA8C" w:rsidR="004A7AAE" w:rsidRPr="002C6D84" w:rsidRDefault="004A7AAE" w:rsidP="004A7AAE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2-</w:t>
      </w:r>
      <w:r w:rsidR="0068400F">
        <w:rPr>
          <w:rFonts w:hint="eastAsia"/>
          <w:b/>
          <w:color w:val="000000" w:themeColor="text1"/>
          <w:u w:val="single"/>
          <w:lang w:eastAsia="zh-CN"/>
        </w:rPr>
        <w:t>5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 w:rsidR="00563D14">
        <w:rPr>
          <w:rFonts w:hint="eastAsia"/>
          <w:b/>
          <w:color w:val="000000" w:themeColor="text1"/>
          <w:u w:val="single"/>
          <w:lang w:eastAsia="zh-CN"/>
        </w:rPr>
        <w:t>Selected t</w:t>
      </w:r>
      <w:r>
        <w:rPr>
          <w:b/>
          <w:color w:val="000000" w:themeColor="text1"/>
          <w:u w:val="single"/>
          <w:lang w:eastAsia="ko-KR"/>
        </w:rPr>
        <w:t xml:space="preserve">est cases for RLM/BFD/BM requirements for option </w:t>
      </w:r>
      <w:r w:rsidR="004E6C6B">
        <w:rPr>
          <w:b/>
          <w:color w:val="000000" w:themeColor="text1"/>
          <w:u w:val="single"/>
          <w:lang w:eastAsia="ko-KR"/>
        </w:rPr>
        <w:t>A</w:t>
      </w:r>
    </w:p>
    <w:p w14:paraId="3D324DB8" w14:textId="77777777" w:rsidR="004A7AAE" w:rsidRPr="0053513E" w:rsidRDefault="004A7AAE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4DDC6036" w14:textId="77777777" w:rsidR="004A7AAE" w:rsidRPr="00AC3AF1" w:rsidRDefault="004A7AAE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(vivo)</w:t>
      </w:r>
    </w:p>
    <w:p w14:paraId="40E0B258" w14:textId="2DB19FBE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1: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 xml:space="preserve">A.6.5.1.5: Radio Link Monitoring Out-of-sync Test for FR1 </w:t>
      </w:r>
      <w:proofErr w:type="spellStart"/>
      <w:r w:rsidRPr="00F65F3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F65F39">
        <w:rPr>
          <w:rFonts w:eastAsia="宋体"/>
          <w:color w:val="000000" w:themeColor="text1"/>
          <w:szCs w:val="24"/>
          <w:lang w:eastAsia="zh-CN"/>
        </w:rPr>
        <w:t xml:space="preserve"> configured with CSI-RS-based RLM</w:t>
      </w:r>
    </w:p>
    <w:p w14:paraId="0726C1F9" w14:textId="798391B2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2: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>A.7.5.1.5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 xml:space="preserve">Radio Link Monitoring Out-of-sync Test for FR2 </w:t>
      </w:r>
      <w:proofErr w:type="spellStart"/>
      <w:r w:rsidRPr="00F65F3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F65F39">
        <w:rPr>
          <w:rFonts w:eastAsia="宋体"/>
          <w:color w:val="000000" w:themeColor="text1"/>
          <w:szCs w:val="24"/>
          <w:lang w:eastAsia="zh-CN"/>
        </w:rPr>
        <w:t xml:space="preserve"> configured with CSI-RS-based RLM</w:t>
      </w:r>
    </w:p>
    <w:p w14:paraId="74EC256D" w14:textId="07F8CD67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3: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>A.6.5.5.3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 xml:space="preserve">Beam Failure Detection and Link Recovery Test for FR1 </w:t>
      </w:r>
      <w:proofErr w:type="spellStart"/>
      <w:r w:rsidRPr="00F65F3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F65F39">
        <w:rPr>
          <w:rFonts w:eastAsia="宋体"/>
          <w:color w:val="000000" w:themeColor="text1"/>
          <w:szCs w:val="24"/>
          <w:lang w:eastAsia="zh-CN"/>
        </w:rPr>
        <w:t xml:space="preserve"> configured with CSI-RS-based BFD and LR</w:t>
      </w:r>
    </w:p>
    <w:p w14:paraId="2264BABD" w14:textId="49249E46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4: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 xml:space="preserve">A.7.5.5.3: Beam Failure Detection and Link Recovery Test for FR2 </w:t>
      </w:r>
      <w:proofErr w:type="spellStart"/>
      <w:r w:rsidRPr="00F65F3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F65F39">
        <w:rPr>
          <w:rFonts w:eastAsia="宋体"/>
          <w:color w:val="000000" w:themeColor="text1"/>
          <w:szCs w:val="24"/>
          <w:lang w:eastAsia="zh-CN"/>
        </w:rPr>
        <w:t xml:space="preserve"> configured with CSI-RS-based BFD and LR</w:t>
      </w:r>
    </w:p>
    <w:p w14:paraId="0D5CAD1F" w14:textId="355D6BF1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5: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>A.6.6.4.3: CSI-RS based L1-RSRP measurement</w:t>
      </w:r>
    </w:p>
    <w:p w14:paraId="376A242D" w14:textId="4F67F417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6: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>A.7.6.3.3: CSI-RS based L1-RSRP measurement</w:t>
      </w:r>
    </w:p>
    <w:p w14:paraId="7DFAA8BD" w14:textId="0AEA159E" w:rsidR="00F65F39" w:rsidRP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lastRenderedPageBreak/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7: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>A.6.6.8.3: L1-SINR measurement with CSI-RS based CMR and dedicated IMR configured</w:t>
      </w:r>
    </w:p>
    <w:p w14:paraId="6E23F340" w14:textId="4F97B34C" w:rsidR="00F65F39" w:rsidRDefault="00F65F39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TC</w:t>
      </w:r>
      <w:r w:rsidRPr="00F65F39">
        <w:rPr>
          <w:rFonts w:eastAsia="宋体"/>
          <w:color w:val="000000" w:themeColor="text1"/>
          <w:szCs w:val="24"/>
          <w:lang w:eastAsia="zh-CN"/>
        </w:rPr>
        <w:t>8:</w:t>
      </w:r>
      <w:r w:rsidRPr="00F65F39">
        <w:rPr>
          <w:rFonts w:eastAsia="宋体"/>
          <w:color w:val="000000" w:themeColor="text1"/>
          <w:szCs w:val="24"/>
          <w:lang w:eastAsia="zh-CN"/>
        </w:rPr>
        <w:tab/>
        <w:t>A.7.6.6.1: L1-SINR measurement with CSI-RS based CMR and no dedicated IMR configured</w:t>
      </w:r>
    </w:p>
    <w:p w14:paraId="459FF321" w14:textId="77777777" w:rsidR="00447E34" w:rsidRPr="00AC3AF1" w:rsidRDefault="00447E34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(Ericsson)</w:t>
      </w:r>
    </w:p>
    <w:p w14:paraId="243F00FF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 xml:space="preserve">TC1: Radio Link Monitoring Out-of-sync Test for FR1 </w:t>
      </w:r>
      <w:proofErr w:type="spellStart"/>
      <w:r w:rsidRPr="00DD45B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DD45B9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2015FF78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 xml:space="preserve">TC2: Radio Link Monitoring In-sync Test for FR1 </w:t>
      </w:r>
      <w:proofErr w:type="spellStart"/>
      <w:r w:rsidRPr="00DD45B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DD45B9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06F6675A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 xml:space="preserve">TC3: Radio Link Monitoring Out-of-sync Test for FR2 </w:t>
      </w:r>
      <w:proofErr w:type="spellStart"/>
      <w:r w:rsidRPr="00DD45B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DD45B9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35E7A97C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 xml:space="preserve">TC4: Radio Link Monitoring In-sync Test for FR2 </w:t>
      </w:r>
      <w:proofErr w:type="spellStart"/>
      <w:r w:rsidRPr="00DD45B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DD45B9">
        <w:rPr>
          <w:rFonts w:eastAsia="宋体"/>
          <w:color w:val="000000" w:themeColor="text1"/>
          <w:szCs w:val="24"/>
          <w:lang w:eastAsia="zh-CN"/>
        </w:rPr>
        <w:t xml:space="preserve"> configured with SSB-based RLM RS in non-DRX mode</w:t>
      </w:r>
    </w:p>
    <w:p w14:paraId="135DBFF5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 xml:space="preserve">TC5: Beam Failure Detection and Link Recovery Test for FR1 </w:t>
      </w:r>
      <w:proofErr w:type="spellStart"/>
      <w:r w:rsidRPr="00DD45B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DD45B9">
        <w:rPr>
          <w:rFonts w:eastAsia="宋体"/>
          <w:color w:val="000000" w:themeColor="text1"/>
          <w:szCs w:val="24"/>
          <w:lang w:eastAsia="zh-CN"/>
        </w:rPr>
        <w:t xml:space="preserve"> configured with SSB-based BFD and LR in non-DRX mode</w:t>
      </w:r>
    </w:p>
    <w:p w14:paraId="0E99DF8A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 xml:space="preserve">TC6: Beam Failure Detection and Link Recovery Test for FR2 </w:t>
      </w:r>
      <w:proofErr w:type="spellStart"/>
      <w:r w:rsidRPr="00DD45B9">
        <w:rPr>
          <w:rFonts w:eastAsia="宋体"/>
          <w:color w:val="000000" w:themeColor="text1"/>
          <w:szCs w:val="24"/>
          <w:lang w:eastAsia="zh-CN"/>
        </w:rPr>
        <w:t>PCell</w:t>
      </w:r>
      <w:proofErr w:type="spellEnd"/>
      <w:r w:rsidRPr="00DD45B9">
        <w:rPr>
          <w:rFonts w:eastAsia="宋体"/>
          <w:color w:val="000000" w:themeColor="text1"/>
          <w:szCs w:val="24"/>
          <w:lang w:eastAsia="zh-CN"/>
        </w:rPr>
        <w:t xml:space="preserve"> configured with SSB-based BFD and LR in non-DRX mode</w:t>
      </w:r>
    </w:p>
    <w:p w14:paraId="40217A30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>TC 7: SSB based L1-RSRP measurement for FR1 when DRX is not used</w:t>
      </w:r>
    </w:p>
    <w:p w14:paraId="5F596119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>TC 8: SSB based L1-RSRP measurement for FR2 when DRX is not used</w:t>
      </w:r>
    </w:p>
    <w:p w14:paraId="02EED7E0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>TC 9: L1-SINR measurement with SSB based CMR and dedicated IMR when DRX is not used</w:t>
      </w:r>
    </w:p>
    <w:p w14:paraId="1FDC4D0C" w14:textId="77777777" w:rsidR="00447E34" w:rsidRPr="00DD45B9" w:rsidRDefault="00447E34" w:rsidP="00DD50F0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D45B9">
        <w:rPr>
          <w:rFonts w:eastAsia="宋体"/>
          <w:color w:val="000000" w:themeColor="text1"/>
          <w:szCs w:val="24"/>
          <w:lang w:eastAsia="zh-CN"/>
        </w:rPr>
        <w:t>TC 10: L1-SINR measurement with SSB based CMR and dedicated IMR when DRX is not used</w:t>
      </w:r>
    </w:p>
    <w:p w14:paraId="2FBE5112" w14:textId="77777777" w:rsidR="000412D1" w:rsidRPr="000412D1" w:rsidRDefault="000412D1" w:rsidP="000412D1">
      <w:pPr>
        <w:spacing w:after="120"/>
        <w:rPr>
          <w:rFonts w:eastAsia="宋体"/>
          <w:color w:val="000000" w:themeColor="text1"/>
          <w:szCs w:val="24"/>
          <w:lang w:eastAsia="zh-CN"/>
        </w:rPr>
      </w:pPr>
    </w:p>
    <w:p w14:paraId="2755EF0B" w14:textId="77777777" w:rsidR="004A7AAE" w:rsidRPr="0053513E" w:rsidRDefault="004A7AAE" w:rsidP="00DD50F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26C04BA5" w14:textId="77777777" w:rsidR="004A7AAE" w:rsidRPr="0053513E" w:rsidRDefault="004A7AAE" w:rsidP="00DD50F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34517F29" w14:textId="77777777" w:rsidR="004A7AAE" w:rsidRPr="00570979" w:rsidRDefault="004A7AAE" w:rsidP="00CC667B">
      <w:pPr>
        <w:spacing w:after="120"/>
        <w:rPr>
          <w:color w:val="000000" w:themeColor="text1"/>
          <w:szCs w:val="24"/>
          <w:lang w:eastAsia="zh-CN"/>
        </w:rPr>
      </w:pPr>
    </w:p>
    <w:p w14:paraId="312DA946" w14:textId="688A98B4" w:rsidR="0098435D" w:rsidRPr="000C4B1A" w:rsidRDefault="00823569" w:rsidP="001E346E">
      <w:pPr>
        <w:jc w:val="center"/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-</w:t>
      </w:r>
      <w:r>
        <w:rPr>
          <w:color w:val="0070C0"/>
          <w:lang w:eastAsia="zh-CN"/>
        </w:rPr>
        <w:t>--</w:t>
      </w:r>
      <w:proofErr w:type="spellStart"/>
      <w:r>
        <w:rPr>
          <w:color w:val="0070C0"/>
          <w:lang w:eastAsia="zh-CN"/>
        </w:rPr>
        <w:t>EoD</w:t>
      </w:r>
      <w:proofErr w:type="spellEnd"/>
      <w:r>
        <w:rPr>
          <w:color w:val="0070C0"/>
          <w:lang w:eastAsia="zh-CN"/>
        </w:rPr>
        <w:t>---</w:t>
      </w:r>
    </w:p>
    <w:sectPr w:rsidR="0098435D" w:rsidRPr="000C4B1A" w:rsidSect="004E18D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9A645" w14:textId="77777777" w:rsidR="00E400FC" w:rsidRDefault="00E400FC">
      <w:pPr>
        <w:spacing w:after="0"/>
      </w:pPr>
      <w:r>
        <w:separator/>
      </w:r>
    </w:p>
  </w:endnote>
  <w:endnote w:type="continuationSeparator" w:id="0">
    <w:p w14:paraId="36555E14" w14:textId="77777777" w:rsidR="00E400FC" w:rsidRDefault="00E400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28472" w14:textId="77777777" w:rsidR="00E400FC" w:rsidRDefault="00E400FC">
      <w:pPr>
        <w:spacing w:after="0"/>
      </w:pPr>
      <w:r>
        <w:separator/>
      </w:r>
    </w:p>
  </w:footnote>
  <w:footnote w:type="continuationSeparator" w:id="0">
    <w:p w14:paraId="766B8725" w14:textId="77777777" w:rsidR="00E400FC" w:rsidRDefault="00E400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0042BA"/>
    <w:multiLevelType w:val="multilevel"/>
    <w:tmpl w:val="12DC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4D3097"/>
    <w:multiLevelType w:val="hybridMultilevel"/>
    <w:tmpl w:val="C0307718"/>
    <w:lvl w:ilvl="0" w:tplc="040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hybridMultilevel"/>
    <w:tmpl w:val="A9046EBA"/>
    <w:lvl w:ilvl="0" w:tplc="01846C8C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155D52"/>
    <w:multiLevelType w:val="hybridMultilevel"/>
    <w:tmpl w:val="9A149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FFE5EB8"/>
    <w:multiLevelType w:val="hybridMultilevel"/>
    <w:tmpl w:val="E31072F8"/>
    <w:lvl w:ilvl="0" w:tplc="83584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162EF"/>
    <w:multiLevelType w:val="multilevel"/>
    <w:tmpl w:val="6E5162EF"/>
    <w:lvl w:ilvl="0">
      <w:start w:val="1"/>
      <w:numFmt w:val="bullet"/>
      <w:pStyle w:val="RAN4observation0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35596"/>
    <w:multiLevelType w:val="hybridMultilevel"/>
    <w:tmpl w:val="59D846AE"/>
    <w:lvl w:ilvl="0" w:tplc="72047802">
      <w:start w:val="1"/>
      <w:numFmt w:val="bullet"/>
      <w:lvlText w:val=""/>
      <w:lvlJc w:val="left"/>
      <w:pPr>
        <w:ind w:left="644" w:hanging="360"/>
      </w:pPr>
      <w:rPr>
        <w:rFonts w:ascii="Symbol" w:eastAsia="Yu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8"/>
    <w:lvlOverride w:ilvl="0">
      <w:startOverride w:val="1"/>
    </w:lvlOverride>
  </w:num>
  <w:num w:numId="7">
    <w:abstractNumId w:val="5"/>
  </w:num>
  <w:num w:numId="8">
    <w:abstractNumId w:val="0"/>
  </w:num>
  <w:num w:numId="9">
    <w:abstractNumId w:val="12"/>
  </w:num>
  <w:num w:numId="10">
    <w:abstractNumId w:val="1"/>
  </w:num>
  <w:num w:numId="11">
    <w:abstractNumId w:val="10"/>
  </w:num>
  <w:num w:numId="12">
    <w:abstractNumId w:val="4"/>
  </w:num>
  <w:num w:numId="13">
    <w:abstractNumId w:val="2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648"/>
    <w:rsid w:val="000008F3"/>
    <w:rsid w:val="00000B4E"/>
    <w:rsid w:val="0000119F"/>
    <w:rsid w:val="00001AA4"/>
    <w:rsid w:val="00001BA7"/>
    <w:rsid w:val="0000223C"/>
    <w:rsid w:val="00002C14"/>
    <w:rsid w:val="00003EA0"/>
    <w:rsid w:val="00004165"/>
    <w:rsid w:val="000044AE"/>
    <w:rsid w:val="000050F1"/>
    <w:rsid w:val="0000573E"/>
    <w:rsid w:val="00005E6F"/>
    <w:rsid w:val="00013E83"/>
    <w:rsid w:val="00014250"/>
    <w:rsid w:val="000147F2"/>
    <w:rsid w:val="00014FEF"/>
    <w:rsid w:val="00016630"/>
    <w:rsid w:val="000167FE"/>
    <w:rsid w:val="00016A7B"/>
    <w:rsid w:val="00016FEA"/>
    <w:rsid w:val="0002039A"/>
    <w:rsid w:val="00020C56"/>
    <w:rsid w:val="00024674"/>
    <w:rsid w:val="000253EF"/>
    <w:rsid w:val="00025528"/>
    <w:rsid w:val="00025967"/>
    <w:rsid w:val="000259DD"/>
    <w:rsid w:val="00026ACC"/>
    <w:rsid w:val="0003171D"/>
    <w:rsid w:val="00031BB2"/>
    <w:rsid w:val="00031C1D"/>
    <w:rsid w:val="00032B70"/>
    <w:rsid w:val="0003399B"/>
    <w:rsid w:val="000344B8"/>
    <w:rsid w:val="00035C50"/>
    <w:rsid w:val="00036292"/>
    <w:rsid w:val="00036441"/>
    <w:rsid w:val="000405B4"/>
    <w:rsid w:val="0004075F"/>
    <w:rsid w:val="000412D1"/>
    <w:rsid w:val="0004354C"/>
    <w:rsid w:val="000446FF"/>
    <w:rsid w:val="0004481D"/>
    <w:rsid w:val="000457A1"/>
    <w:rsid w:val="0004762B"/>
    <w:rsid w:val="00050001"/>
    <w:rsid w:val="0005034D"/>
    <w:rsid w:val="00051F28"/>
    <w:rsid w:val="00051FA8"/>
    <w:rsid w:val="00052041"/>
    <w:rsid w:val="0005326A"/>
    <w:rsid w:val="00053527"/>
    <w:rsid w:val="000540D4"/>
    <w:rsid w:val="00054697"/>
    <w:rsid w:val="00054905"/>
    <w:rsid w:val="00055382"/>
    <w:rsid w:val="00056558"/>
    <w:rsid w:val="000567EA"/>
    <w:rsid w:val="00057B4A"/>
    <w:rsid w:val="00061676"/>
    <w:rsid w:val="0006266D"/>
    <w:rsid w:val="00063308"/>
    <w:rsid w:val="00065395"/>
    <w:rsid w:val="00065506"/>
    <w:rsid w:val="000659F1"/>
    <w:rsid w:val="00067116"/>
    <w:rsid w:val="000673E0"/>
    <w:rsid w:val="000708A6"/>
    <w:rsid w:val="00070968"/>
    <w:rsid w:val="00070AB8"/>
    <w:rsid w:val="000715D7"/>
    <w:rsid w:val="00071AC1"/>
    <w:rsid w:val="00072724"/>
    <w:rsid w:val="00072B57"/>
    <w:rsid w:val="00073608"/>
    <w:rsid w:val="0007382E"/>
    <w:rsid w:val="0007389F"/>
    <w:rsid w:val="00073EEC"/>
    <w:rsid w:val="00074ED1"/>
    <w:rsid w:val="000766E1"/>
    <w:rsid w:val="00076AC1"/>
    <w:rsid w:val="0007772A"/>
    <w:rsid w:val="00077FF6"/>
    <w:rsid w:val="00080D82"/>
    <w:rsid w:val="00081692"/>
    <w:rsid w:val="00082796"/>
    <w:rsid w:val="00082C46"/>
    <w:rsid w:val="00084E99"/>
    <w:rsid w:val="00085A0E"/>
    <w:rsid w:val="00087548"/>
    <w:rsid w:val="000901A7"/>
    <w:rsid w:val="0009091A"/>
    <w:rsid w:val="000927D7"/>
    <w:rsid w:val="00093289"/>
    <w:rsid w:val="00093336"/>
    <w:rsid w:val="00093E7E"/>
    <w:rsid w:val="000942E2"/>
    <w:rsid w:val="0009439B"/>
    <w:rsid w:val="00094714"/>
    <w:rsid w:val="00094E10"/>
    <w:rsid w:val="00095EE0"/>
    <w:rsid w:val="0009712B"/>
    <w:rsid w:val="00097C39"/>
    <w:rsid w:val="000A0049"/>
    <w:rsid w:val="000A0768"/>
    <w:rsid w:val="000A1830"/>
    <w:rsid w:val="000A2951"/>
    <w:rsid w:val="000A4121"/>
    <w:rsid w:val="000A4AA3"/>
    <w:rsid w:val="000A550E"/>
    <w:rsid w:val="000A5814"/>
    <w:rsid w:val="000A6F3C"/>
    <w:rsid w:val="000B0960"/>
    <w:rsid w:val="000B1735"/>
    <w:rsid w:val="000B1A55"/>
    <w:rsid w:val="000B1C07"/>
    <w:rsid w:val="000B1CCF"/>
    <w:rsid w:val="000B20BB"/>
    <w:rsid w:val="000B2692"/>
    <w:rsid w:val="000B2CFF"/>
    <w:rsid w:val="000B2EF6"/>
    <w:rsid w:val="000B2FA6"/>
    <w:rsid w:val="000B44B4"/>
    <w:rsid w:val="000B46A8"/>
    <w:rsid w:val="000B4AA0"/>
    <w:rsid w:val="000B603C"/>
    <w:rsid w:val="000B64C2"/>
    <w:rsid w:val="000B64C6"/>
    <w:rsid w:val="000B7239"/>
    <w:rsid w:val="000B7BB2"/>
    <w:rsid w:val="000B7E43"/>
    <w:rsid w:val="000B7F7B"/>
    <w:rsid w:val="000C1278"/>
    <w:rsid w:val="000C2553"/>
    <w:rsid w:val="000C29DC"/>
    <w:rsid w:val="000C2C22"/>
    <w:rsid w:val="000C38C3"/>
    <w:rsid w:val="000C4549"/>
    <w:rsid w:val="000C48D0"/>
    <w:rsid w:val="000C4B1A"/>
    <w:rsid w:val="000D09FD"/>
    <w:rsid w:val="000D1232"/>
    <w:rsid w:val="000D19DE"/>
    <w:rsid w:val="000D1DF7"/>
    <w:rsid w:val="000D2D91"/>
    <w:rsid w:val="000D44FB"/>
    <w:rsid w:val="000D4C0A"/>
    <w:rsid w:val="000D5185"/>
    <w:rsid w:val="000D574B"/>
    <w:rsid w:val="000D671F"/>
    <w:rsid w:val="000D681A"/>
    <w:rsid w:val="000D6CFC"/>
    <w:rsid w:val="000D73A4"/>
    <w:rsid w:val="000E00EE"/>
    <w:rsid w:val="000E20EC"/>
    <w:rsid w:val="000E287D"/>
    <w:rsid w:val="000E2DFB"/>
    <w:rsid w:val="000E3A76"/>
    <w:rsid w:val="000E4282"/>
    <w:rsid w:val="000E48DB"/>
    <w:rsid w:val="000E537B"/>
    <w:rsid w:val="000E54F5"/>
    <w:rsid w:val="000E57D0"/>
    <w:rsid w:val="000E586E"/>
    <w:rsid w:val="000E5952"/>
    <w:rsid w:val="000E5AFD"/>
    <w:rsid w:val="000E5DC0"/>
    <w:rsid w:val="000E5FB9"/>
    <w:rsid w:val="000E6E26"/>
    <w:rsid w:val="000E7360"/>
    <w:rsid w:val="000E7858"/>
    <w:rsid w:val="000F08CD"/>
    <w:rsid w:val="000F2197"/>
    <w:rsid w:val="000F39CA"/>
    <w:rsid w:val="000F4590"/>
    <w:rsid w:val="000F5E6D"/>
    <w:rsid w:val="00101514"/>
    <w:rsid w:val="00101973"/>
    <w:rsid w:val="00101A07"/>
    <w:rsid w:val="00102030"/>
    <w:rsid w:val="00102787"/>
    <w:rsid w:val="00102D44"/>
    <w:rsid w:val="00102EA3"/>
    <w:rsid w:val="00103206"/>
    <w:rsid w:val="001034FA"/>
    <w:rsid w:val="001040F7"/>
    <w:rsid w:val="00105359"/>
    <w:rsid w:val="00107927"/>
    <w:rsid w:val="00107C22"/>
    <w:rsid w:val="00110E26"/>
    <w:rsid w:val="00111321"/>
    <w:rsid w:val="0011164A"/>
    <w:rsid w:val="00111B12"/>
    <w:rsid w:val="00111B79"/>
    <w:rsid w:val="001128E7"/>
    <w:rsid w:val="00112979"/>
    <w:rsid w:val="0011482E"/>
    <w:rsid w:val="00117BD6"/>
    <w:rsid w:val="001204FC"/>
    <w:rsid w:val="001206C2"/>
    <w:rsid w:val="00121978"/>
    <w:rsid w:val="00123422"/>
    <w:rsid w:val="00123FB9"/>
    <w:rsid w:val="00124ADC"/>
    <w:rsid w:val="00124B6A"/>
    <w:rsid w:val="00127711"/>
    <w:rsid w:val="00127A30"/>
    <w:rsid w:val="00130462"/>
    <w:rsid w:val="001317EC"/>
    <w:rsid w:val="001331BF"/>
    <w:rsid w:val="00133D1D"/>
    <w:rsid w:val="00136477"/>
    <w:rsid w:val="00136483"/>
    <w:rsid w:val="00136D4C"/>
    <w:rsid w:val="00137308"/>
    <w:rsid w:val="001377D8"/>
    <w:rsid w:val="00142538"/>
    <w:rsid w:val="00142BB9"/>
    <w:rsid w:val="00143D82"/>
    <w:rsid w:val="00144F96"/>
    <w:rsid w:val="00145504"/>
    <w:rsid w:val="0015000F"/>
    <w:rsid w:val="0015004D"/>
    <w:rsid w:val="00150678"/>
    <w:rsid w:val="00150AFA"/>
    <w:rsid w:val="00151520"/>
    <w:rsid w:val="00151EAC"/>
    <w:rsid w:val="00152323"/>
    <w:rsid w:val="00152FFB"/>
    <w:rsid w:val="001531AE"/>
    <w:rsid w:val="00153528"/>
    <w:rsid w:val="00154232"/>
    <w:rsid w:val="0015460B"/>
    <w:rsid w:val="00154E68"/>
    <w:rsid w:val="00162548"/>
    <w:rsid w:val="00163B2F"/>
    <w:rsid w:val="00163CB1"/>
    <w:rsid w:val="00165CEE"/>
    <w:rsid w:val="00167B5A"/>
    <w:rsid w:val="00167C24"/>
    <w:rsid w:val="0017035E"/>
    <w:rsid w:val="001715ED"/>
    <w:rsid w:val="00172183"/>
    <w:rsid w:val="00172405"/>
    <w:rsid w:val="00173179"/>
    <w:rsid w:val="0017506B"/>
    <w:rsid w:val="001751AB"/>
    <w:rsid w:val="00175A3F"/>
    <w:rsid w:val="00175C53"/>
    <w:rsid w:val="0017747E"/>
    <w:rsid w:val="00180E09"/>
    <w:rsid w:val="00183D4C"/>
    <w:rsid w:val="00183F6D"/>
    <w:rsid w:val="0018413C"/>
    <w:rsid w:val="001842B5"/>
    <w:rsid w:val="00184C0A"/>
    <w:rsid w:val="001853D2"/>
    <w:rsid w:val="001859EE"/>
    <w:rsid w:val="0018670E"/>
    <w:rsid w:val="001868E8"/>
    <w:rsid w:val="00187061"/>
    <w:rsid w:val="001879F1"/>
    <w:rsid w:val="00187B20"/>
    <w:rsid w:val="0019094F"/>
    <w:rsid w:val="00190E80"/>
    <w:rsid w:val="0019219A"/>
    <w:rsid w:val="00192FBC"/>
    <w:rsid w:val="00194AE7"/>
    <w:rsid w:val="00195077"/>
    <w:rsid w:val="001954A9"/>
    <w:rsid w:val="0019637C"/>
    <w:rsid w:val="001A033F"/>
    <w:rsid w:val="001A08AA"/>
    <w:rsid w:val="001A3206"/>
    <w:rsid w:val="001A3CC4"/>
    <w:rsid w:val="001A4CFC"/>
    <w:rsid w:val="001A56DC"/>
    <w:rsid w:val="001A59CB"/>
    <w:rsid w:val="001A6B01"/>
    <w:rsid w:val="001A6D55"/>
    <w:rsid w:val="001A701E"/>
    <w:rsid w:val="001A70CF"/>
    <w:rsid w:val="001A759D"/>
    <w:rsid w:val="001A7667"/>
    <w:rsid w:val="001A7BE9"/>
    <w:rsid w:val="001B042E"/>
    <w:rsid w:val="001B5C2B"/>
    <w:rsid w:val="001B5EF9"/>
    <w:rsid w:val="001B613E"/>
    <w:rsid w:val="001B6B9D"/>
    <w:rsid w:val="001B7991"/>
    <w:rsid w:val="001C0D22"/>
    <w:rsid w:val="001C13D2"/>
    <w:rsid w:val="001C1409"/>
    <w:rsid w:val="001C2AE6"/>
    <w:rsid w:val="001C2C8E"/>
    <w:rsid w:val="001C34D9"/>
    <w:rsid w:val="001C3A27"/>
    <w:rsid w:val="001C435B"/>
    <w:rsid w:val="001C4A89"/>
    <w:rsid w:val="001C4B56"/>
    <w:rsid w:val="001C5D4D"/>
    <w:rsid w:val="001C6177"/>
    <w:rsid w:val="001D0363"/>
    <w:rsid w:val="001D0667"/>
    <w:rsid w:val="001D12B4"/>
    <w:rsid w:val="001D1B07"/>
    <w:rsid w:val="001D291E"/>
    <w:rsid w:val="001D297D"/>
    <w:rsid w:val="001D30F9"/>
    <w:rsid w:val="001D5BC2"/>
    <w:rsid w:val="001D6077"/>
    <w:rsid w:val="001D6972"/>
    <w:rsid w:val="001D7D49"/>
    <w:rsid w:val="001D7D94"/>
    <w:rsid w:val="001E0492"/>
    <w:rsid w:val="001E0640"/>
    <w:rsid w:val="001E0A13"/>
    <w:rsid w:val="001E0A28"/>
    <w:rsid w:val="001E0D75"/>
    <w:rsid w:val="001E0E2A"/>
    <w:rsid w:val="001E101D"/>
    <w:rsid w:val="001E12E0"/>
    <w:rsid w:val="001E1FB9"/>
    <w:rsid w:val="001E26D1"/>
    <w:rsid w:val="001E29CC"/>
    <w:rsid w:val="001E346E"/>
    <w:rsid w:val="001E4218"/>
    <w:rsid w:val="001E46A4"/>
    <w:rsid w:val="001E5076"/>
    <w:rsid w:val="001E65EA"/>
    <w:rsid w:val="001E6C4D"/>
    <w:rsid w:val="001E74AA"/>
    <w:rsid w:val="001F040C"/>
    <w:rsid w:val="001F0B20"/>
    <w:rsid w:val="001F0C0C"/>
    <w:rsid w:val="001F301D"/>
    <w:rsid w:val="001F3699"/>
    <w:rsid w:val="001F4E42"/>
    <w:rsid w:val="001F5E9B"/>
    <w:rsid w:val="001F6F9D"/>
    <w:rsid w:val="001F76FB"/>
    <w:rsid w:val="0020032E"/>
    <w:rsid w:val="00200349"/>
    <w:rsid w:val="00200432"/>
    <w:rsid w:val="002004CB"/>
    <w:rsid w:val="002008F4"/>
    <w:rsid w:val="00200A62"/>
    <w:rsid w:val="0020101F"/>
    <w:rsid w:val="00202323"/>
    <w:rsid w:val="00203740"/>
    <w:rsid w:val="00203D10"/>
    <w:rsid w:val="00207076"/>
    <w:rsid w:val="0020786B"/>
    <w:rsid w:val="00207F82"/>
    <w:rsid w:val="00210E8F"/>
    <w:rsid w:val="002138EA"/>
    <w:rsid w:val="002139EA"/>
    <w:rsid w:val="00213F84"/>
    <w:rsid w:val="00214FBD"/>
    <w:rsid w:val="0021667C"/>
    <w:rsid w:val="002176CC"/>
    <w:rsid w:val="002178B4"/>
    <w:rsid w:val="002204B7"/>
    <w:rsid w:val="00221C16"/>
    <w:rsid w:val="00221E08"/>
    <w:rsid w:val="00222897"/>
    <w:rsid w:val="00222B0C"/>
    <w:rsid w:val="0022384C"/>
    <w:rsid w:val="00225D1F"/>
    <w:rsid w:val="00227B84"/>
    <w:rsid w:val="002301CE"/>
    <w:rsid w:val="00231022"/>
    <w:rsid w:val="00231591"/>
    <w:rsid w:val="0023188A"/>
    <w:rsid w:val="00232FB2"/>
    <w:rsid w:val="00235394"/>
    <w:rsid w:val="00235577"/>
    <w:rsid w:val="002371B2"/>
    <w:rsid w:val="00237277"/>
    <w:rsid w:val="00237FAB"/>
    <w:rsid w:val="0024126E"/>
    <w:rsid w:val="0024139D"/>
    <w:rsid w:val="00243455"/>
    <w:rsid w:val="002435CA"/>
    <w:rsid w:val="00243B39"/>
    <w:rsid w:val="0024469F"/>
    <w:rsid w:val="002456D0"/>
    <w:rsid w:val="002459D0"/>
    <w:rsid w:val="00250B5B"/>
    <w:rsid w:val="00252DB8"/>
    <w:rsid w:val="0025373D"/>
    <w:rsid w:val="002537BC"/>
    <w:rsid w:val="00254E59"/>
    <w:rsid w:val="00255250"/>
    <w:rsid w:val="00255C58"/>
    <w:rsid w:val="0025791C"/>
    <w:rsid w:val="00260072"/>
    <w:rsid w:val="00260EC7"/>
    <w:rsid w:val="002610ED"/>
    <w:rsid w:val="00261539"/>
    <w:rsid w:val="0026179F"/>
    <w:rsid w:val="002621B4"/>
    <w:rsid w:val="0026223B"/>
    <w:rsid w:val="002624BF"/>
    <w:rsid w:val="00262648"/>
    <w:rsid w:val="00263324"/>
    <w:rsid w:val="002635CD"/>
    <w:rsid w:val="0026370B"/>
    <w:rsid w:val="00263CE3"/>
    <w:rsid w:val="00263FDA"/>
    <w:rsid w:val="00264FF6"/>
    <w:rsid w:val="00265750"/>
    <w:rsid w:val="0026595A"/>
    <w:rsid w:val="0026650C"/>
    <w:rsid w:val="002666AE"/>
    <w:rsid w:val="002674C5"/>
    <w:rsid w:val="00270781"/>
    <w:rsid w:val="002708FD"/>
    <w:rsid w:val="00270FEC"/>
    <w:rsid w:val="0027111A"/>
    <w:rsid w:val="002734D5"/>
    <w:rsid w:val="00273EB9"/>
    <w:rsid w:val="00273F97"/>
    <w:rsid w:val="00274139"/>
    <w:rsid w:val="00274ABB"/>
    <w:rsid w:val="00274CB3"/>
    <w:rsid w:val="00274E04"/>
    <w:rsid w:val="00274E1A"/>
    <w:rsid w:val="00274E25"/>
    <w:rsid w:val="0027634A"/>
    <w:rsid w:val="002775B1"/>
    <w:rsid w:val="002775B9"/>
    <w:rsid w:val="00277B67"/>
    <w:rsid w:val="002811C4"/>
    <w:rsid w:val="00282213"/>
    <w:rsid w:val="0028325C"/>
    <w:rsid w:val="00284016"/>
    <w:rsid w:val="002858BF"/>
    <w:rsid w:val="00287D55"/>
    <w:rsid w:val="00290374"/>
    <w:rsid w:val="002912EA"/>
    <w:rsid w:val="002921EB"/>
    <w:rsid w:val="002923C5"/>
    <w:rsid w:val="002939AF"/>
    <w:rsid w:val="0029422E"/>
    <w:rsid w:val="00294491"/>
    <w:rsid w:val="00294BDE"/>
    <w:rsid w:val="002951D3"/>
    <w:rsid w:val="00297AB7"/>
    <w:rsid w:val="00297BD8"/>
    <w:rsid w:val="002A0CED"/>
    <w:rsid w:val="002A1448"/>
    <w:rsid w:val="002A282D"/>
    <w:rsid w:val="002A3127"/>
    <w:rsid w:val="002A3997"/>
    <w:rsid w:val="002A3FC2"/>
    <w:rsid w:val="002A44B9"/>
    <w:rsid w:val="002A4CD0"/>
    <w:rsid w:val="002A678B"/>
    <w:rsid w:val="002A6A1B"/>
    <w:rsid w:val="002A7668"/>
    <w:rsid w:val="002A7DA6"/>
    <w:rsid w:val="002B088D"/>
    <w:rsid w:val="002B3BDE"/>
    <w:rsid w:val="002B3D67"/>
    <w:rsid w:val="002B46A7"/>
    <w:rsid w:val="002B516C"/>
    <w:rsid w:val="002B5E1D"/>
    <w:rsid w:val="002B60C1"/>
    <w:rsid w:val="002B757F"/>
    <w:rsid w:val="002C1F1E"/>
    <w:rsid w:val="002C3816"/>
    <w:rsid w:val="002C454B"/>
    <w:rsid w:val="002C4B52"/>
    <w:rsid w:val="002C57FB"/>
    <w:rsid w:val="002C6D84"/>
    <w:rsid w:val="002C77F8"/>
    <w:rsid w:val="002D03E5"/>
    <w:rsid w:val="002D1DC8"/>
    <w:rsid w:val="002D2D17"/>
    <w:rsid w:val="002D36EB"/>
    <w:rsid w:val="002D4CC5"/>
    <w:rsid w:val="002D5465"/>
    <w:rsid w:val="002D5918"/>
    <w:rsid w:val="002D5C08"/>
    <w:rsid w:val="002D6BDF"/>
    <w:rsid w:val="002D76E9"/>
    <w:rsid w:val="002D7E91"/>
    <w:rsid w:val="002E0925"/>
    <w:rsid w:val="002E0CCA"/>
    <w:rsid w:val="002E167C"/>
    <w:rsid w:val="002E1762"/>
    <w:rsid w:val="002E1FD0"/>
    <w:rsid w:val="002E2CE9"/>
    <w:rsid w:val="002E3109"/>
    <w:rsid w:val="002E38C1"/>
    <w:rsid w:val="002E39F8"/>
    <w:rsid w:val="002E3A02"/>
    <w:rsid w:val="002E3BF7"/>
    <w:rsid w:val="002E403E"/>
    <w:rsid w:val="002E4A49"/>
    <w:rsid w:val="002E4C74"/>
    <w:rsid w:val="002E5142"/>
    <w:rsid w:val="002E5C5D"/>
    <w:rsid w:val="002E6FD8"/>
    <w:rsid w:val="002E718C"/>
    <w:rsid w:val="002F158C"/>
    <w:rsid w:val="002F1801"/>
    <w:rsid w:val="002F3CC9"/>
    <w:rsid w:val="002F4093"/>
    <w:rsid w:val="002F5636"/>
    <w:rsid w:val="002F5E5D"/>
    <w:rsid w:val="002F7483"/>
    <w:rsid w:val="003008AD"/>
    <w:rsid w:val="00300F37"/>
    <w:rsid w:val="0030138A"/>
    <w:rsid w:val="003015A7"/>
    <w:rsid w:val="003020C2"/>
    <w:rsid w:val="003022A5"/>
    <w:rsid w:val="003028E9"/>
    <w:rsid w:val="00302EB0"/>
    <w:rsid w:val="003033E3"/>
    <w:rsid w:val="0030434A"/>
    <w:rsid w:val="00305796"/>
    <w:rsid w:val="00305DAC"/>
    <w:rsid w:val="00305FB6"/>
    <w:rsid w:val="003067D3"/>
    <w:rsid w:val="00307E51"/>
    <w:rsid w:val="00311363"/>
    <w:rsid w:val="00311879"/>
    <w:rsid w:val="00312031"/>
    <w:rsid w:val="003144EB"/>
    <w:rsid w:val="00314DE1"/>
    <w:rsid w:val="00315867"/>
    <w:rsid w:val="00317096"/>
    <w:rsid w:val="00317152"/>
    <w:rsid w:val="003206E8"/>
    <w:rsid w:val="00321150"/>
    <w:rsid w:val="00321AA4"/>
    <w:rsid w:val="00322EEB"/>
    <w:rsid w:val="003234AF"/>
    <w:rsid w:val="00323CC7"/>
    <w:rsid w:val="003260D7"/>
    <w:rsid w:val="00326AB0"/>
    <w:rsid w:val="00326B72"/>
    <w:rsid w:val="00326B85"/>
    <w:rsid w:val="00333BA7"/>
    <w:rsid w:val="003356DA"/>
    <w:rsid w:val="00336697"/>
    <w:rsid w:val="00336B8B"/>
    <w:rsid w:val="00337C92"/>
    <w:rsid w:val="00337EB8"/>
    <w:rsid w:val="003418CB"/>
    <w:rsid w:val="003427BE"/>
    <w:rsid w:val="003446B2"/>
    <w:rsid w:val="00344953"/>
    <w:rsid w:val="0034528B"/>
    <w:rsid w:val="003465DF"/>
    <w:rsid w:val="00346E13"/>
    <w:rsid w:val="00347403"/>
    <w:rsid w:val="0034780D"/>
    <w:rsid w:val="00347ACB"/>
    <w:rsid w:val="00350149"/>
    <w:rsid w:val="00350364"/>
    <w:rsid w:val="00350716"/>
    <w:rsid w:val="00350BA5"/>
    <w:rsid w:val="00350FD1"/>
    <w:rsid w:val="00352203"/>
    <w:rsid w:val="00352BF9"/>
    <w:rsid w:val="00354AFF"/>
    <w:rsid w:val="00354D62"/>
    <w:rsid w:val="00355873"/>
    <w:rsid w:val="00356072"/>
    <w:rsid w:val="0035660F"/>
    <w:rsid w:val="00356B50"/>
    <w:rsid w:val="00357423"/>
    <w:rsid w:val="003619CD"/>
    <w:rsid w:val="003628B9"/>
    <w:rsid w:val="00362C0C"/>
    <w:rsid w:val="00362D8F"/>
    <w:rsid w:val="003632D6"/>
    <w:rsid w:val="003636AA"/>
    <w:rsid w:val="00363EF2"/>
    <w:rsid w:val="003647C4"/>
    <w:rsid w:val="00365E8A"/>
    <w:rsid w:val="00367724"/>
    <w:rsid w:val="003710BA"/>
    <w:rsid w:val="00371D7D"/>
    <w:rsid w:val="00377047"/>
    <w:rsid w:val="003770F6"/>
    <w:rsid w:val="003777A9"/>
    <w:rsid w:val="00377862"/>
    <w:rsid w:val="00377DDB"/>
    <w:rsid w:val="00380598"/>
    <w:rsid w:val="00380BC7"/>
    <w:rsid w:val="00380F52"/>
    <w:rsid w:val="00383211"/>
    <w:rsid w:val="00383E37"/>
    <w:rsid w:val="003855EC"/>
    <w:rsid w:val="003863F7"/>
    <w:rsid w:val="003867D2"/>
    <w:rsid w:val="003918B7"/>
    <w:rsid w:val="00392957"/>
    <w:rsid w:val="00392B7B"/>
    <w:rsid w:val="00393042"/>
    <w:rsid w:val="00393284"/>
    <w:rsid w:val="003948DB"/>
    <w:rsid w:val="00394AD5"/>
    <w:rsid w:val="00394D35"/>
    <w:rsid w:val="0039575F"/>
    <w:rsid w:val="0039642D"/>
    <w:rsid w:val="003A0477"/>
    <w:rsid w:val="003A0FFF"/>
    <w:rsid w:val="003A2573"/>
    <w:rsid w:val="003A2E24"/>
    <w:rsid w:val="003A2E40"/>
    <w:rsid w:val="003A379C"/>
    <w:rsid w:val="003A37A4"/>
    <w:rsid w:val="003A3BF4"/>
    <w:rsid w:val="003A5506"/>
    <w:rsid w:val="003A6DAF"/>
    <w:rsid w:val="003B0158"/>
    <w:rsid w:val="003B18CB"/>
    <w:rsid w:val="003B1CEB"/>
    <w:rsid w:val="003B3225"/>
    <w:rsid w:val="003B3404"/>
    <w:rsid w:val="003B40B6"/>
    <w:rsid w:val="003B538A"/>
    <w:rsid w:val="003B56DB"/>
    <w:rsid w:val="003B693B"/>
    <w:rsid w:val="003B6BE8"/>
    <w:rsid w:val="003B6C6A"/>
    <w:rsid w:val="003B755E"/>
    <w:rsid w:val="003B75F2"/>
    <w:rsid w:val="003C228E"/>
    <w:rsid w:val="003C242C"/>
    <w:rsid w:val="003C2943"/>
    <w:rsid w:val="003C370D"/>
    <w:rsid w:val="003C3AE1"/>
    <w:rsid w:val="003C4538"/>
    <w:rsid w:val="003C51E7"/>
    <w:rsid w:val="003C6893"/>
    <w:rsid w:val="003C6DE2"/>
    <w:rsid w:val="003C7E3B"/>
    <w:rsid w:val="003D01E8"/>
    <w:rsid w:val="003D070A"/>
    <w:rsid w:val="003D118D"/>
    <w:rsid w:val="003D1DC4"/>
    <w:rsid w:val="003D1EFD"/>
    <w:rsid w:val="003D1F77"/>
    <w:rsid w:val="003D22C4"/>
    <w:rsid w:val="003D28BF"/>
    <w:rsid w:val="003D3649"/>
    <w:rsid w:val="003D4215"/>
    <w:rsid w:val="003D4C47"/>
    <w:rsid w:val="003D5205"/>
    <w:rsid w:val="003D5222"/>
    <w:rsid w:val="003D71AF"/>
    <w:rsid w:val="003D74EA"/>
    <w:rsid w:val="003D7719"/>
    <w:rsid w:val="003E1449"/>
    <w:rsid w:val="003E1B78"/>
    <w:rsid w:val="003E1C52"/>
    <w:rsid w:val="003E1E90"/>
    <w:rsid w:val="003E2152"/>
    <w:rsid w:val="003E35B3"/>
    <w:rsid w:val="003E37A6"/>
    <w:rsid w:val="003E3B0F"/>
    <w:rsid w:val="003E40EE"/>
    <w:rsid w:val="003E4A0D"/>
    <w:rsid w:val="003E61CF"/>
    <w:rsid w:val="003E6982"/>
    <w:rsid w:val="003E7E4D"/>
    <w:rsid w:val="003F04B3"/>
    <w:rsid w:val="003F1037"/>
    <w:rsid w:val="003F16F5"/>
    <w:rsid w:val="003F1C1B"/>
    <w:rsid w:val="003F26BD"/>
    <w:rsid w:val="003F3A2F"/>
    <w:rsid w:val="003F4B13"/>
    <w:rsid w:val="003F5071"/>
    <w:rsid w:val="003F5CC1"/>
    <w:rsid w:val="003F61D6"/>
    <w:rsid w:val="003F6B5B"/>
    <w:rsid w:val="003F7345"/>
    <w:rsid w:val="00400141"/>
    <w:rsid w:val="004001F8"/>
    <w:rsid w:val="00401144"/>
    <w:rsid w:val="004019F6"/>
    <w:rsid w:val="004033DF"/>
    <w:rsid w:val="00403FBC"/>
    <w:rsid w:val="004047C8"/>
    <w:rsid w:val="00404831"/>
    <w:rsid w:val="00404C00"/>
    <w:rsid w:val="00405ED0"/>
    <w:rsid w:val="00406EBF"/>
    <w:rsid w:val="00407661"/>
    <w:rsid w:val="00410314"/>
    <w:rsid w:val="00411173"/>
    <w:rsid w:val="004111C2"/>
    <w:rsid w:val="00411FDF"/>
    <w:rsid w:val="00412063"/>
    <w:rsid w:val="00412EB1"/>
    <w:rsid w:val="00413DDE"/>
    <w:rsid w:val="00414118"/>
    <w:rsid w:val="00414B74"/>
    <w:rsid w:val="0041523E"/>
    <w:rsid w:val="00415D68"/>
    <w:rsid w:val="00416084"/>
    <w:rsid w:val="00416AAD"/>
    <w:rsid w:val="00416C43"/>
    <w:rsid w:val="004208F0"/>
    <w:rsid w:val="004225DD"/>
    <w:rsid w:val="00422AAA"/>
    <w:rsid w:val="0042389F"/>
    <w:rsid w:val="00423A90"/>
    <w:rsid w:val="004245E4"/>
    <w:rsid w:val="00424F8C"/>
    <w:rsid w:val="00425A36"/>
    <w:rsid w:val="00426249"/>
    <w:rsid w:val="00426275"/>
    <w:rsid w:val="004271BA"/>
    <w:rsid w:val="00427B27"/>
    <w:rsid w:val="00427E2A"/>
    <w:rsid w:val="00430497"/>
    <w:rsid w:val="00430EA5"/>
    <w:rsid w:val="0043120D"/>
    <w:rsid w:val="00432C3E"/>
    <w:rsid w:val="00433903"/>
    <w:rsid w:val="00433BC8"/>
    <w:rsid w:val="00433D09"/>
    <w:rsid w:val="00433DE2"/>
    <w:rsid w:val="00434DC1"/>
    <w:rsid w:val="004350F4"/>
    <w:rsid w:val="0043602C"/>
    <w:rsid w:val="00436FFF"/>
    <w:rsid w:val="0043710F"/>
    <w:rsid w:val="004379A8"/>
    <w:rsid w:val="004412A0"/>
    <w:rsid w:val="0044201E"/>
    <w:rsid w:val="00442176"/>
    <w:rsid w:val="00442337"/>
    <w:rsid w:val="0044420A"/>
    <w:rsid w:val="00445DCE"/>
    <w:rsid w:val="00445EF9"/>
    <w:rsid w:val="00446327"/>
    <w:rsid w:val="00446408"/>
    <w:rsid w:val="00446D3E"/>
    <w:rsid w:val="00446DC8"/>
    <w:rsid w:val="00447E34"/>
    <w:rsid w:val="00450F27"/>
    <w:rsid w:val="004510E5"/>
    <w:rsid w:val="004518B6"/>
    <w:rsid w:val="00452163"/>
    <w:rsid w:val="00454B3F"/>
    <w:rsid w:val="00455AA2"/>
    <w:rsid w:val="00455D1D"/>
    <w:rsid w:val="00456A75"/>
    <w:rsid w:val="00461B01"/>
    <w:rsid w:val="00461E39"/>
    <w:rsid w:val="004622B5"/>
    <w:rsid w:val="00462D3A"/>
    <w:rsid w:val="00463521"/>
    <w:rsid w:val="00464DF5"/>
    <w:rsid w:val="00467702"/>
    <w:rsid w:val="00467C91"/>
    <w:rsid w:val="0047102D"/>
    <w:rsid w:val="00471125"/>
    <w:rsid w:val="004716F1"/>
    <w:rsid w:val="00471763"/>
    <w:rsid w:val="00471BFA"/>
    <w:rsid w:val="00472813"/>
    <w:rsid w:val="00473537"/>
    <w:rsid w:val="00473783"/>
    <w:rsid w:val="0047437A"/>
    <w:rsid w:val="00475A81"/>
    <w:rsid w:val="004807B8"/>
    <w:rsid w:val="00480DF1"/>
    <w:rsid w:val="00480E42"/>
    <w:rsid w:val="00481187"/>
    <w:rsid w:val="004816E3"/>
    <w:rsid w:val="0048207E"/>
    <w:rsid w:val="00482AAF"/>
    <w:rsid w:val="0048489D"/>
    <w:rsid w:val="0048492C"/>
    <w:rsid w:val="00484C5D"/>
    <w:rsid w:val="0048520E"/>
    <w:rsid w:val="00485329"/>
    <w:rsid w:val="004853AA"/>
    <w:rsid w:val="0048543E"/>
    <w:rsid w:val="004859DD"/>
    <w:rsid w:val="004868C1"/>
    <w:rsid w:val="0048750F"/>
    <w:rsid w:val="0049204F"/>
    <w:rsid w:val="00492BC3"/>
    <w:rsid w:val="004930B7"/>
    <w:rsid w:val="004959A7"/>
    <w:rsid w:val="004A17E9"/>
    <w:rsid w:val="004A2B53"/>
    <w:rsid w:val="004A495F"/>
    <w:rsid w:val="004A4995"/>
    <w:rsid w:val="004A4B95"/>
    <w:rsid w:val="004A52C5"/>
    <w:rsid w:val="004A5F6C"/>
    <w:rsid w:val="004A6BAE"/>
    <w:rsid w:val="004A7544"/>
    <w:rsid w:val="004A7AAE"/>
    <w:rsid w:val="004A7CF6"/>
    <w:rsid w:val="004B0361"/>
    <w:rsid w:val="004B04EB"/>
    <w:rsid w:val="004B2DFD"/>
    <w:rsid w:val="004B468B"/>
    <w:rsid w:val="004B4AB1"/>
    <w:rsid w:val="004B4F71"/>
    <w:rsid w:val="004B6756"/>
    <w:rsid w:val="004B6B0F"/>
    <w:rsid w:val="004B6D84"/>
    <w:rsid w:val="004C1169"/>
    <w:rsid w:val="004C1744"/>
    <w:rsid w:val="004C20BF"/>
    <w:rsid w:val="004C2628"/>
    <w:rsid w:val="004C33F0"/>
    <w:rsid w:val="004C54E5"/>
    <w:rsid w:val="004C5DA5"/>
    <w:rsid w:val="004C6C6D"/>
    <w:rsid w:val="004C7903"/>
    <w:rsid w:val="004C7DC8"/>
    <w:rsid w:val="004D1620"/>
    <w:rsid w:val="004D21B0"/>
    <w:rsid w:val="004D22E8"/>
    <w:rsid w:val="004D2527"/>
    <w:rsid w:val="004D2963"/>
    <w:rsid w:val="004D3FF9"/>
    <w:rsid w:val="004D4F5D"/>
    <w:rsid w:val="004D737D"/>
    <w:rsid w:val="004D7FED"/>
    <w:rsid w:val="004E0712"/>
    <w:rsid w:val="004E0982"/>
    <w:rsid w:val="004E0CBC"/>
    <w:rsid w:val="004E0FEB"/>
    <w:rsid w:val="004E18D4"/>
    <w:rsid w:val="004E2659"/>
    <w:rsid w:val="004E39EE"/>
    <w:rsid w:val="004E475C"/>
    <w:rsid w:val="004E4ED0"/>
    <w:rsid w:val="004E504C"/>
    <w:rsid w:val="004E5522"/>
    <w:rsid w:val="004E56E0"/>
    <w:rsid w:val="004E583B"/>
    <w:rsid w:val="004E6C6B"/>
    <w:rsid w:val="004E7329"/>
    <w:rsid w:val="004F051C"/>
    <w:rsid w:val="004F1E3E"/>
    <w:rsid w:val="004F1F20"/>
    <w:rsid w:val="004F2CB0"/>
    <w:rsid w:val="004F3453"/>
    <w:rsid w:val="004F4E46"/>
    <w:rsid w:val="004F7136"/>
    <w:rsid w:val="004F7C12"/>
    <w:rsid w:val="005000CF"/>
    <w:rsid w:val="005001EA"/>
    <w:rsid w:val="005001FF"/>
    <w:rsid w:val="005003E2"/>
    <w:rsid w:val="005017F7"/>
    <w:rsid w:val="00501A7E"/>
    <w:rsid w:val="00501FA7"/>
    <w:rsid w:val="005020FF"/>
    <w:rsid w:val="005034DC"/>
    <w:rsid w:val="00505BFA"/>
    <w:rsid w:val="005071B4"/>
    <w:rsid w:val="00507687"/>
    <w:rsid w:val="005117A9"/>
    <w:rsid w:val="005117C2"/>
    <w:rsid w:val="00511CD2"/>
    <w:rsid w:val="00511E68"/>
    <w:rsid w:val="00511F57"/>
    <w:rsid w:val="00512D8C"/>
    <w:rsid w:val="005140F5"/>
    <w:rsid w:val="00514E1E"/>
    <w:rsid w:val="00514F43"/>
    <w:rsid w:val="00515AAD"/>
    <w:rsid w:val="00515CBE"/>
    <w:rsid w:val="00515E2B"/>
    <w:rsid w:val="00516357"/>
    <w:rsid w:val="00517E03"/>
    <w:rsid w:val="00517E22"/>
    <w:rsid w:val="00521AE8"/>
    <w:rsid w:val="00522A7E"/>
    <w:rsid w:val="00522F20"/>
    <w:rsid w:val="0052339B"/>
    <w:rsid w:val="00525474"/>
    <w:rsid w:val="0053058B"/>
    <w:rsid w:val="005308DB"/>
    <w:rsid w:val="00530A2E"/>
    <w:rsid w:val="00530EA1"/>
    <w:rsid w:val="00530FBE"/>
    <w:rsid w:val="0053244F"/>
    <w:rsid w:val="00532874"/>
    <w:rsid w:val="00533159"/>
    <w:rsid w:val="005333F9"/>
    <w:rsid w:val="005339DB"/>
    <w:rsid w:val="00534C89"/>
    <w:rsid w:val="00534E89"/>
    <w:rsid w:val="0053513E"/>
    <w:rsid w:val="00536A65"/>
    <w:rsid w:val="00541111"/>
    <w:rsid w:val="00541573"/>
    <w:rsid w:val="00542489"/>
    <w:rsid w:val="00542EE0"/>
    <w:rsid w:val="0054348A"/>
    <w:rsid w:val="005441B5"/>
    <w:rsid w:val="00545366"/>
    <w:rsid w:val="00545B0D"/>
    <w:rsid w:val="005473C2"/>
    <w:rsid w:val="00547CC9"/>
    <w:rsid w:val="00551E2B"/>
    <w:rsid w:val="00553722"/>
    <w:rsid w:val="005545E1"/>
    <w:rsid w:val="00555CC4"/>
    <w:rsid w:val="0055609A"/>
    <w:rsid w:val="00556880"/>
    <w:rsid w:val="005606D9"/>
    <w:rsid w:val="0056142C"/>
    <w:rsid w:val="00563D14"/>
    <w:rsid w:val="00563EED"/>
    <w:rsid w:val="0056716C"/>
    <w:rsid w:val="00570979"/>
    <w:rsid w:val="00571777"/>
    <w:rsid w:val="005719F9"/>
    <w:rsid w:val="0057222A"/>
    <w:rsid w:val="00573206"/>
    <w:rsid w:val="005737AA"/>
    <w:rsid w:val="00574E9F"/>
    <w:rsid w:val="00575F01"/>
    <w:rsid w:val="005808DF"/>
    <w:rsid w:val="00580FF5"/>
    <w:rsid w:val="005844AE"/>
    <w:rsid w:val="0058519C"/>
    <w:rsid w:val="00585226"/>
    <w:rsid w:val="0058746B"/>
    <w:rsid w:val="005902F6"/>
    <w:rsid w:val="0059149A"/>
    <w:rsid w:val="005919F0"/>
    <w:rsid w:val="00592E36"/>
    <w:rsid w:val="0059381C"/>
    <w:rsid w:val="00595227"/>
    <w:rsid w:val="005956EE"/>
    <w:rsid w:val="0059594F"/>
    <w:rsid w:val="00596548"/>
    <w:rsid w:val="0059779C"/>
    <w:rsid w:val="005A083E"/>
    <w:rsid w:val="005A0D74"/>
    <w:rsid w:val="005A3909"/>
    <w:rsid w:val="005A746F"/>
    <w:rsid w:val="005B1EC1"/>
    <w:rsid w:val="005B20E4"/>
    <w:rsid w:val="005B33E5"/>
    <w:rsid w:val="005B3E7F"/>
    <w:rsid w:val="005B478A"/>
    <w:rsid w:val="005B4802"/>
    <w:rsid w:val="005C09A3"/>
    <w:rsid w:val="005C1EA6"/>
    <w:rsid w:val="005C47C6"/>
    <w:rsid w:val="005C6CC9"/>
    <w:rsid w:val="005C6EA6"/>
    <w:rsid w:val="005C7F04"/>
    <w:rsid w:val="005D0B99"/>
    <w:rsid w:val="005D0F0D"/>
    <w:rsid w:val="005D23B2"/>
    <w:rsid w:val="005D308E"/>
    <w:rsid w:val="005D3A48"/>
    <w:rsid w:val="005D5122"/>
    <w:rsid w:val="005D5D37"/>
    <w:rsid w:val="005D608B"/>
    <w:rsid w:val="005D78F0"/>
    <w:rsid w:val="005D7AF8"/>
    <w:rsid w:val="005D7E68"/>
    <w:rsid w:val="005E17BF"/>
    <w:rsid w:val="005E312D"/>
    <w:rsid w:val="005E366A"/>
    <w:rsid w:val="005E4549"/>
    <w:rsid w:val="005E5E15"/>
    <w:rsid w:val="005E65E6"/>
    <w:rsid w:val="005F0FB0"/>
    <w:rsid w:val="005F1A20"/>
    <w:rsid w:val="005F2145"/>
    <w:rsid w:val="005F2C33"/>
    <w:rsid w:val="005F36F9"/>
    <w:rsid w:val="005F4598"/>
    <w:rsid w:val="005F49FF"/>
    <w:rsid w:val="005F5954"/>
    <w:rsid w:val="005F65B9"/>
    <w:rsid w:val="005F6990"/>
    <w:rsid w:val="005F6B34"/>
    <w:rsid w:val="005F7FF6"/>
    <w:rsid w:val="00600344"/>
    <w:rsid w:val="00600FE2"/>
    <w:rsid w:val="0060164F"/>
    <w:rsid w:val="006016E1"/>
    <w:rsid w:val="00601DE5"/>
    <w:rsid w:val="00602D27"/>
    <w:rsid w:val="00603677"/>
    <w:rsid w:val="00606A39"/>
    <w:rsid w:val="006077E7"/>
    <w:rsid w:val="00607818"/>
    <w:rsid w:val="00607E9B"/>
    <w:rsid w:val="0061006F"/>
    <w:rsid w:val="00612CFC"/>
    <w:rsid w:val="00613D96"/>
    <w:rsid w:val="006144A1"/>
    <w:rsid w:val="0061451E"/>
    <w:rsid w:val="00614C35"/>
    <w:rsid w:val="00615675"/>
    <w:rsid w:val="00615937"/>
    <w:rsid w:val="00615EBB"/>
    <w:rsid w:val="00616096"/>
    <w:rsid w:val="006160A2"/>
    <w:rsid w:val="006166D8"/>
    <w:rsid w:val="006167AF"/>
    <w:rsid w:val="00616DF3"/>
    <w:rsid w:val="00616E4D"/>
    <w:rsid w:val="00617241"/>
    <w:rsid w:val="0062001B"/>
    <w:rsid w:val="00620404"/>
    <w:rsid w:val="00622641"/>
    <w:rsid w:val="0062318E"/>
    <w:rsid w:val="006233F8"/>
    <w:rsid w:val="006246EF"/>
    <w:rsid w:val="006255FF"/>
    <w:rsid w:val="006262F0"/>
    <w:rsid w:val="00626565"/>
    <w:rsid w:val="00630243"/>
    <w:rsid w:val="006302AA"/>
    <w:rsid w:val="006309FA"/>
    <w:rsid w:val="0063194C"/>
    <w:rsid w:val="006327A6"/>
    <w:rsid w:val="00635023"/>
    <w:rsid w:val="00635503"/>
    <w:rsid w:val="006356B2"/>
    <w:rsid w:val="006363BD"/>
    <w:rsid w:val="00636596"/>
    <w:rsid w:val="006379EF"/>
    <w:rsid w:val="00640CF1"/>
    <w:rsid w:val="006412DC"/>
    <w:rsid w:val="006413AA"/>
    <w:rsid w:val="006415A5"/>
    <w:rsid w:val="006418C7"/>
    <w:rsid w:val="00641C5A"/>
    <w:rsid w:val="00641C69"/>
    <w:rsid w:val="00642BC6"/>
    <w:rsid w:val="0064422C"/>
    <w:rsid w:val="00644790"/>
    <w:rsid w:val="00646945"/>
    <w:rsid w:val="006501AF"/>
    <w:rsid w:val="00650AB8"/>
    <w:rsid w:val="00650DDE"/>
    <w:rsid w:val="00651BA0"/>
    <w:rsid w:val="00652F7F"/>
    <w:rsid w:val="006530A4"/>
    <w:rsid w:val="00653BCF"/>
    <w:rsid w:val="0065424A"/>
    <w:rsid w:val="0065505B"/>
    <w:rsid w:val="006553DE"/>
    <w:rsid w:val="00655AE6"/>
    <w:rsid w:val="00655E05"/>
    <w:rsid w:val="006579C0"/>
    <w:rsid w:val="0066125F"/>
    <w:rsid w:val="006623C7"/>
    <w:rsid w:val="00662BD0"/>
    <w:rsid w:val="00664AAE"/>
    <w:rsid w:val="0066510A"/>
    <w:rsid w:val="006670AC"/>
    <w:rsid w:val="00670715"/>
    <w:rsid w:val="006715AE"/>
    <w:rsid w:val="006718F1"/>
    <w:rsid w:val="00671A5A"/>
    <w:rsid w:val="00672307"/>
    <w:rsid w:val="0067419E"/>
    <w:rsid w:val="00674C7D"/>
    <w:rsid w:val="00674DCC"/>
    <w:rsid w:val="0068056E"/>
    <w:rsid w:val="006808C6"/>
    <w:rsid w:val="006810AA"/>
    <w:rsid w:val="00681190"/>
    <w:rsid w:val="00682668"/>
    <w:rsid w:val="006829B6"/>
    <w:rsid w:val="006832E2"/>
    <w:rsid w:val="0068400F"/>
    <w:rsid w:val="0068627E"/>
    <w:rsid w:val="006864AF"/>
    <w:rsid w:val="00686763"/>
    <w:rsid w:val="00686B83"/>
    <w:rsid w:val="00686C77"/>
    <w:rsid w:val="0068742E"/>
    <w:rsid w:val="00692A68"/>
    <w:rsid w:val="0069304E"/>
    <w:rsid w:val="00694420"/>
    <w:rsid w:val="0069479E"/>
    <w:rsid w:val="00695D85"/>
    <w:rsid w:val="0069634D"/>
    <w:rsid w:val="006972D3"/>
    <w:rsid w:val="006A08C4"/>
    <w:rsid w:val="006A1339"/>
    <w:rsid w:val="006A2090"/>
    <w:rsid w:val="006A215C"/>
    <w:rsid w:val="006A21B0"/>
    <w:rsid w:val="006A30A2"/>
    <w:rsid w:val="006A4945"/>
    <w:rsid w:val="006A4AB1"/>
    <w:rsid w:val="006A6D23"/>
    <w:rsid w:val="006A70DA"/>
    <w:rsid w:val="006A79BB"/>
    <w:rsid w:val="006B1B7D"/>
    <w:rsid w:val="006B2359"/>
    <w:rsid w:val="006B25DE"/>
    <w:rsid w:val="006B2F35"/>
    <w:rsid w:val="006B3956"/>
    <w:rsid w:val="006B51AE"/>
    <w:rsid w:val="006B5EFB"/>
    <w:rsid w:val="006B6A83"/>
    <w:rsid w:val="006B6BAF"/>
    <w:rsid w:val="006B7B1C"/>
    <w:rsid w:val="006C075B"/>
    <w:rsid w:val="006C0B8D"/>
    <w:rsid w:val="006C18E7"/>
    <w:rsid w:val="006C1C3B"/>
    <w:rsid w:val="006C4E43"/>
    <w:rsid w:val="006C643E"/>
    <w:rsid w:val="006C657F"/>
    <w:rsid w:val="006C73BB"/>
    <w:rsid w:val="006C7D92"/>
    <w:rsid w:val="006C7EC2"/>
    <w:rsid w:val="006C7FEB"/>
    <w:rsid w:val="006D0588"/>
    <w:rsid w:val="006D2932"/>
    <w:rsid w:val="006D3671"/>
    <w:rsid w:val="006D4176"/>
    <w:rsid w:val="006D4B9B"/>
    <w:rsid w:val="006D5B8D"/>
    <w:rsid w:val="006D60C1"/>
    <w:rsid w:val="006D6ED3"/>
    <w:rsid w:val="006E043D"/>
    <w:rsid w:val="006E0617"/>
    <w:rsid w:val="006E0A73"/>
    <w:rsid w:val="006E0FEE"/>
    <w:rsid w:val="006E15A8"/>
    <w:rsid w:val="006E1D85"/>
    <w:rsid w:val="006E2F8A"/>
    <w:rsid w:val="006E3E44"/>
    <w:rsid w:val="006E4AAC"/>
    <w:rsid w:val="006E5408"/>
    <w:rsid w:val="006E6AB3"/>
    <w:rsid w:val="006E6AE5"/>
    <w:rsid w:val="006E6C11"/>
    <w:rsid w:val="006E750A"/>
    <w:rsid w:val="006F1A85"/>
    <w:rsid w:val="006F24A4"/>
    <w:rsid w:val="006F3522"/>
    <w:rsid w:val="006F7C0C"/>
    <w:rsid w:val="00700755"/>
    <w:rsid w:val="00700AE0"/>
    <w:rsid w:val="0070126F"/>
    <w:rsid w:val="007022C3"/>
    <w:rsid w:val="00702A81"/>
    <w:rsid w:val="00703F34"/>
    <w:rsid w:val="00704F93"/>
    <w:rsid w:val="00705551"/>
    <w:rsid w:val="0070646B"/>
    <w:rsid w:val="00710129"/>
    <w:rsid w:val="00710513"/>
    <w:rsid w:val="00710DCB"/>
    <w:rsid w:val="007130A2"/>
    <w:rsid w:val="00713C7A"/>
    <w:rsid w:val="00713E2F"/>
    <w:rsid w:val="00713E41"/>
    <w:rsid w:val="0071436E"/>
    <w:rsid w:val="00715213"/>
    <w:rsid w:val="00715463"/>
    <w:rsid w:val="0072148D"/>
    <w:rsid w:val="00722815"/>
    <w:rsid w:val="00724873"/>
    <w:rsid w:val="0072543B"/>
    <w:rsid w:val="00725C45"/>
    <w:rsid w:val="00730655"/>
    <w:rsid w:val="00730946"/>
    <w:rsid w:val="007309BA"/>
    <w:rsid w:val="00730BE2"/>
    <w:rsid w:val="00730CE3"/>
    <w:rsid w:val="007312B5"/>
    <w:rsid w:val="00731D77"/>
    <w:rsid w:val="00732360"/>
    <w:rsid w:val="0073298B"/>
    <w:rsid w:val="00732CA5"/>
    <w:rsid w:val="0073390A"/>
    <w:rsid w:val="00734E64"/>
    <w:rsid w:val="00736B12"/>
    <w:rsid w:val="00736B37"/>
    <w:rsid w:val="00737415"/>
    <w:rsid w:val="007401D6"/>
    <w:rsid w:val="007406D2"/>
    <w:rsid w:val="00740A35"/>
    <w:rsid w:val="00741E81"/>
    <w:rsid w:val="00742117"/>
    <w:rsid w:val="00742AED"/>
    <w:rsid w:val="00743603"/>
    <w:rsid w:val="0074390B"/>
    <w:rsid w:val="00743EE7"/>
    <w:rsid w:val="00744C13"/>
    <w:rsid w:val="00745499"/>
    <w:rsid w:val="00746E41"/>
    <w:rsid w:val="00747B10"/>
    <w:rsid w:val="00750BDF"/>
    <w:rsid w:val="00750C12"/>
    <w:rsid w:val="00750EE0"/>
    <w:rsid w:val="00751512"/>
    <w:rsid w:val="007518C6"/>
    <w:rsid w:val="007520B4"/>
    <w:rsid w:val="007523F5"/>
    <w:rsid w:val="0075424A"/>
    <w:rsid w:val="00756058"/>
    <w:rsid w:val="007617BA"/>
    <w:rsid w:val="00761E08"/>
    <w:rsid w:val="0076215D"/>
    <w:rsid w:val="00762DF3"/>
    <w:rsid w:val="0076339E"/>
    <w:rsid w:val="00763724"/>
    <w:rsid w:val="00763E94"/>
    <w:rsid w:val="007655D5"/>
    <w:rsid w:val="00767186"/>
    <w:rsid w:val="00770F91"/>
    <w:rsid w:val="00771964"/>
    <w:rsid w:val="00772EE4"/>
    <w:rsid w:val="00773A42"/>
    <w:rsid w:val="007753A5"/>
    <w:rsid w:val="00775CA2"/>
    <w:rsid w:val="007763C1"/>
    <w:rsid w:val="0077784D"/>
    <w:rsid w:val="00777E82"/>
    <w:rsid w:val="00781359"/>
    <w:rsid w:val="00781F71"/>
    <w:rsid w:val="00782A50"/>
    <w:rsid w:val="0078348E"/>
    <w:rsid w:val="007834DB"/>
    <w:rsid w:val="0078410A"/>
    <w:rsid w:val="007841EA"/>
    <w:rsid w:val="0078475F"/>
    <w:rsid w:val="00784AA5"/>
    <w:rsid w:val="00784E1A"/>
    <w:rsid w:val="00785459"/>
    <w:rsid w:val="00785EFF"/>
    <w:rsid w:val="00786412"/>
    <w:rsid w:val="00786921"/>
    <w:rsid w:val="00786D4B"/>
    <w:rsid w:val="00790779"/>
    <w:rsid w:val="00791633"/>
    <w:rsid w:val="007924BA"/>
    <w:rsid w:val="00795124"/>
    <w:rsid w:val="00795E96"/>
    <w:rsid w:val="00796174"/>
    <w:rsid w:val="007A06EE"/>
    <w:rsid w:val="007A0D8E"/>
    <w:rsid w:val="007A0E19"/>
    <w:rsid w:val="007A1EAA"/>
    <w:rsid w:val="007A2BF6"/>
    <w:rsid w:val="007A4A19"/>
    <w:rsid w:val="007A5BF2"/>
    <w:rsid w:val="007A7714"/>
    <w:rsid w:val="007A79E3"/>
    <w:rsid w:val="007A79FD"/>
    <w:rsid w:val="007A7F9D"/>
    <w:rsid w:val="007B0B9D"/>
    <w:rsid w:val="007B0E3B"/>
    <w:rsid w:val="007B1150"/>
    <w:rsid w:val="007B11C6"/>
    <w:rsid w:val="007B11D7"/>
    <w:rsid w:val="007B26E3"/>
    <w:rsid w:val="007B35F2"/>
    <w:rsid w:val="007B5A43"/>
    <w:rsid w:val="007B709B"/>
    <w:rsid w:val="007B790C"/>
    <w:rsid w:val="007C1343"/>
    <w:rsid w:val="007C1769"/>
    <w:rsid w:val="007C1930"/>
    <w:rsid w:val="007C27A7"/>
    <w:rsid w:val="007C2D72"/>
    <w:rsid w:val="007C5EF1"/>
    <w:rsid w:val="007C7469"/>
    <w:rsid w:val="007C79B6"/>
    <w:rsid w:val="007C7BF5"/>
    <w:rsid w:val="007D0896"/>
    <w:rsid w:val="007D19B7"/>
    <w:rsid w:val="007D1E70"/>
    <w:rsid w:val="007D20C3"/>
    <w:rsid w:val="007D4113"/>
    <w:rsid w:val="007D4A2C"/>
    <w:rsid w:val="007D4D40"/>
    <w:rsid w:val="007D5E6C"/>
    <w:rsid w:val="007D70F3"/>
    <w:rsid w:val="007D75E5"/>
    <w:rsid w:val="007D773E"/>
    <w:rsid w:val="007D7A6E"/>
    <w:rsid w:val="007E066E"/>
    <w:rsid w:val="007E108F"/>
    <w:rsid w:val="007E1356"/>
    <w:rsid w:val="007E20FC"/>
    <w:rsid w:val="007E354C"/>
    <w:rsid w:val="007E587F"/>
    <w:rsid w:val="007E588E"/>
    <w:rsid w:val="007E7062"/>
    <w:rsid w:val="007E7FCF"/>
    <w:rsid w:val="007F0E1E"/>
    <w:rsid w:val="007F11F3"/>
    <w:rsid w:val="007F1761"/>
    <w:rsid w:val="007F29A7"/>
    <w:rsid w:val="007F3879"/>
    <w:rsid w:val="007F3D83"/>
    <w:rsid w:val="007F400E"/>
    <w:rsid w:val="007F58E2"/>
    <w:rsid w:val="007F7382"/>
    <w:rsid w:val="007F7822"/>
    <w:rsid w:val="007F7EE4"/>
    <w:rsid w:val="008004B4"/>
    <w:rsid w:val="00800DC4"/>
    <w:rsid w:val="0080149A"/>
    <w:rsid w:val="008018E1"/>
    <w:rsid w:val="00801995"/>
    <w:rsid w:val="00802E56"/>
    <w:rsid w:val="00802FF8"/>
    <w:rsid w:val="008032A5"/>
    <w:rsid w:val="0080558A"/>
    <w:rsid w:val="00805BE8"/>
    <w:rsid w:val="008066EC"/>
    <w:rsid w:val="00806AE3"/>
    <w:rsid w:val="0081009A"/>
    <w:rsid w:val="00810506"/>
    <w:rsid w:val="00810AE6"/>
    <w:rsid w:val="008125B0"/>
    <w:rsid w:val="00812FC7"/>
    <w:rsid w:val="00813132"/>
    <w:rsid w:val="008155F4"/>
    <w:rsid w:val="00815CF8"/>
    <w:rsid w:val="00816078"/>
    <w:rsid w:val="00817723"/>
    <w:rsid w:val="008177E3"/>
    <w:rsid w:val="00817C96"/>
    <w:rsid w:val="008201DA"/>
    <w:rsid w:val="00820C6B"/>
    <w:rsid w:val="0082157B"/>
    <w:rsid w:val="00823569"/>
    <w:rsid w:val="00823AA9"/>
    <w:rsid w:val="008255B9"/>
    <w:rsid w:val="00825CD8"/>
    <w:rsid w:val="00825DCC"/>
    <w:rsid w:val="008260BB"/>
    <w:rsid w:val="00827062"/>
    <w:rsid w:val="00827324"/>
    <w:rsid w:val="008274C6"/>
    <w:rsid w:val="00831C14"/>
    <w:rsid w:val="00832EBA"/>
    <w:rsid w:val="00833BB0"/>
    <w:rsid w:val="00833C47"/>
    <w:rsid w:val="00834E2B"/>
    <w:rsid w:val="008350B4"/>
    <w:rsid w:val="008350FF"/>
    <w:rsid w:val="008355EA"/>
    <w:rsid w:val="00835B16"/>
    <w:rsid w:val="00835ECE"/>
    <w:rsid w:val="00837458"/>
    <w:rsid w:val="00837956"/>
    <w:rsid w:val="00837AAE"/>
    <w:rsid w:val="00837B14"/>
    <w:rsid w:val="00840068"/>
    <w:rsid w:val="00840397"/>
    <w:rsid w:val="0084119F"/>
    <w:rsid w:val="008429AD"/>
    <w:rsid w:val="008429DB"/>
    <w:rsid w:val="00843216"/>
    <w:rsid w:val="008436A7"/>
    <w:rsid w:val="00850C75"/>
    <w:rsid w:val="00850D1D"/>
    <w:rsid w:val="00850E39"/>
    <w:rsid w:val="0085477A"/>
    <w:rsid w:val="00855107"/>
    <w:rsid w:val="00855173"/>
    <w:rsid w:val="008557D9"/>
    <w:rsid w:val="00855BF7"/>
    <w:rsid w:val="00856214"/>
    <w:rsid w:val="00856C33"/>
    <w:rsid w:val="00860E7D"/>
    <w:rsid w:val="00861B84"/>
    <w:rsid w:val="00862089"/>
    <w:rsid w:val="00862ACA"/>
    <w:rsid w:val="0086432A"/>
    <w:rsid w:val="0086589B"/>
    <w:rsid w:val="00866692"/>
    <w:rsid w:val="00866D5B"/>
    <w:rsid w:val="00866E48"/>
    <w:rsid w:val="00866FF5"/>
    <w:rsid w:val="00870B24"/>
    <w:rsid w:val="00870C16"/>
    <w:rsid w:val="00870F4A"/>
    <w:rsid w:val="00871D14"/>
    <w:rsid w:val="0087332D"/>
    <w:rsid w:val="00873E1F"/>
    <w:rsid w:val="00874300"/>
    <w:rsid w:val="00874C16"/>
    <w:rsid w:val="0087585B"/>
    <w:rsid w:val="00876B66"/>
    <w:rsid w:val="008779F8"/>
    <w:rsid w:val="0088011B"/>
    <w:rsid w:val="008801FD"/>
    <w:rsid w:val="00880B8B"/>
    <w:rsid w:val="008814EC"/>
    <w:rsid w:val="00881575"/>
    <w:rsid w:val="00881766"/>
    <w:rsid w:val="008824FB"/>
    <w:rsid w:val="00883419"/>
    <w:rsid w:val="00883C7F"/>
    <w:rsid w:val="00883CEF"/>
    <w:rsid w:val="00884E48"/>
    <w:rsid w:val="00886D1F"/>
    <w:rsid w:val="00886D90"/>
    <w:rsid w:val="0089071C"/>
    <w:rsid w:val="00891EE1"/>
    <w:rsid w:val="008926DA"/>
    <w:rsid w:val="00893987"/>
    <w:rsid w:val="008939AA"/>
    <w:rsid w:val="0089408B"/>
    <w:rsid w:val="00894477"/>
    <w:rsid w:val="008946AA"/>
    <w:rsid w:val="00894F23"/>
    <w:rsid w:val="0089617D"/>
    <w:rsid w:val="008963EF"/>
    <w:rsid w:val="0089688E"/>
    <w:rsid w:val="008978A4"/>
    <w:rsid w:val="008A01CE"/>
    <w:rsid w:val="008A0481"/>
    <w:rsid w:val="008A1FBE"/>
    <w:rsid w:val="008A2036"/>
    <w:rsid w:val="008A2428"/>
    <w:rsid w:val="008A2F4A"/>
    <w:rsid w:val="008A3293"/>
    <w:rsid w:val="008A3C1C"/>
    <w:rsid w:val="008A45CE"/>
    <w:rsid w:val="008A51E6"/>
    <w:rsid w:val="008A5D82"/>
    <w:rsid w:val="008B0B57"/>
    <w:rsid w:val="008B0D49"/>
    <w:rsid w:val="008B1577"/>
    <w:rsid w:val="008B1734"/>
    <w:rsid w:val="008B1DBE"/>
    <w:rsid w:val="008B3194"/>
    <w:rsid w:val="008B34DA"/>
    <w:rsid w:val="008B4673"/>
    <w:rsid w:val="008B4FCC"/>
    <w:rsid w:val="008B5340"/>
    <w:rsid w:val="008B5AE7"/>
    <w:rsid w:val="008B5EDF"/>
    <w:rsid w:val="008B664C"/>
    <w:rsid w:val="008B7258"/>
    <w:rsid w:val="008B7751"/>
    <w:rsid w:val="008C189F"/>
    <w:rsid w:val="008C1FA8"/>
    <w:rsid w:val="008C222D"/>
    <w:rsid w:val="008C2B71"/>
    <w:rsid w:val="008C4F20"/>
    <w:rsid w:val="008C5113"/>
    <w:rsid w:val="008C60E9"/>
    <w:rsid w:val="008C62E4"/>
    <w:rsid w:val="008D10BD"/>
    <w:rsid w:val="008D1B7C"/>
    <w:rsid w:val="008D4336"/>
    <w:rsid w:val="008D436D"/>
    <w:rsid w:val="008D5F18"/>
    <w:rsid w:val="008D65E2"/>
    <w:rsid w:val="008D6657"/>
    <w:rsid w:val="008D7266"/>
    <w:rsid w:val="008E12B8"/>
    <w:rsid w:val="008E1F60"/>
    <w:rsid w:val="008E2C8F"/>
    <w:rsid w:val="008E307E"/>
    <w:rsid w:val="008E4088"/>
    <w:rsid w:val="008E479B"/>
    <w:rsid w:val="008E510E"/>
    <w:rsid w:val="008E6DF4"/>
    <w:rsid w:val="008F0C32"/>
    <w:rsid w:val="008F26C2"/>
    <w:rsid w:val="008F2942"/>
    <w:rsid w:val="008F355A"/>
    <w:rsid w:val="008F42A5"/>
    <w:rsid w:val="008F4DD1"/>
    <w:rsid w:val="008F531F"/>
    <w:rsid w:val="008F6056"/>
    <w:rsid w:val="008F7392"/>
    <w:rsid w:val="00902717"/>
    <w:rsid w:val="00902C07"/>
    <w:rsid w:val="0090322B"/>
    <w:rsid w:val="009034E5"/>
    <w:rsid w:val="00903842"/>
    <w:rsid w:val="009040F0"/>
    <w:rsid w:val="00905804"/>
    <w:rsid w:val="00906556"/>
    <w:rsid w:val="00906752"/>
    <w:rsid w:val="009068BA"/>
    <w:rsid w:val="009071A9"/>
    <w:rsid w:val="00907E1D"/>
    <w:rsid w:val="00907FBD"/>
    <w:rsid w:val="009101E2"/>
    <w:rsid w:val="00912488"/>
    <w:rsid w:val="00912A11"/>
    <w:rsid w:val="00913D43"/>
    <w:rsid w:val="0091571C"/>
    <w:rsid w:val="00915D73"/>
    <w:rsid w:val="00916077"/>
    <w:rsid w:val="009170A2"/>
    <w:rsid w:val="00917900"/>
    <w:rsid w:val="00920415"/>
    <w:rsid w:val="009208A6"/>
    <w:rsid w:val="00920C8F"/>
    <w:rsid w:val="00920DDF"/>
    <w:rsid w:val="009225D2"/>
    <w:rsid w:val="00923B06"/>
    <w:rsid w:val="00923D5B"/>
    <w:rsid w:val="00924514"/>
    <w:rsid w:val="00924C76"/>
    <w:rsid w:val="0092507C"/>
    <w:rsid w:val="00925AEA"/>
    <w:rsid w:val="00925C57"/>
    <w:rsid w:val="00926BE8"/>
    <w:rsid w:val="009270E3"/>
    <w:rsid w:val="00927316"/>
    <w:rsid w:val="009276C8"/>
    <w:rsid w:val="009278DC"/>
    <w:rsid w:val="0093133D"/>
    <w:rsid w:val="0093276D"/>
    <w:rsid w:val="009328F2"/>
    <w:rsid w:val="00933D12"/>
    <w:rsid w:val="00933F59"/>
    <w:rsid w:val="00934FB8"/>
    <w:rsid w:val="00936668"/>
    <w:rsid w:val="00936AA6"/>
    <w:rsid w:val="00937064"/>
    <w:rsid w:val="00937065"/>
    <w:rsid w:val="00940285"/>
    <w:rsid w:val="009402B7"/>
    <w:rsid w:val="0094132B"/>
    <w:rsid w:val="009415B0"/>
    <w:rsid w:val="00942161"/>
    <w:rsid w:val="009442A1"/>
    <w:rsid w:val="009459AB"/>
    <w:rsid w:val="00947415"/>
    <w:rsid w:val="0094744E"/>
    <w:rsid w:val="00947E7E"/>
    <w:rsid w:val="00947EFB"/>
    <w:rsid w:val="00950D6B"/>
    <w:rsid w:val="0095139A"/>
    <w:rsid w:val="009528FB"/>
    <w:rsid w:val="00953E16"/>
    <w:rsid w:val="009542AC"/>
    <w:rsid w:val="00956873"/>
    <w:rsid w:val="00961BB2"/>
    <w:rsid w:val="00962108"/>
    <w:rsid w:val="00963031"/>
    <w:rsid w:val="00963305"/>
    <w:rsid w:val="009638D6"/>
    <w:rsid w:val="00964AA5"/>
    <w:rsid w:val="00965068"/>
    <w:rsid w:val="00966905"/>
    <w:rsid w:val="00967BC8"/>
    <w:rsid w:val="00967DD8"/>
    <w:rsid w:val="009700A9"/>
    <w:rsid w:val="00970C89"/>
    <w:rsid w:val="00971113"/>
    <w:rsid w:val="0097267C"/>
    <w:rsid w:val="00972977"/>
    <w:rsid w:val="00972D66"/>
    <w:rsid w:val="00973385"/>
    <w:rsid w:val="0097408E"/>
    <w:rsid w:val="00974438"/>
    <w:rsid w:val="00974693"/>
    <w:rsid w:val="00974BB2"/>
    <w:rsid w:val="00974FA7"/>
    <w:rsid w:val="0097542E"/>
    <w:rsid w:val="00975446"/>
    <w:rsid w:val="009756E5"/>
    <w:rsid w:val="00977A8C"/>
    <w:rsid w:val="00982F93"/>
    <w:rsid w:val="00983910"/>
    <w:rsid w:val="00983CE4"/>
    <w:rsid w:val="0098435D"/>
    <w:rsid w:val="00984C44"/>
    <w:rsid w:val="00985709"/>
    <w:rsid w:val="00985864"/>
    <w:rsid w:val="00985C49"/>
    <w:rsid w:val="009873E3"/>
    <w:rsid w:val="009932AC"/>
    <w:rsid w:val="0099404A"/>
    <w:rsid w:val="0099407D"/>
    <w:rsid w:val="00994351"/>
    <w:rsid w:val="009951AF"/>
    <w:rsid w:val="009959D0"/>
    <w:rsid w:val="00996A8F"/>
    <w:rsid w:val="0099752C"/>
    <w:rsid w:val="0099787B"/>
    <w:rsid w:val="009A1A98"/>
    <w:rsid w:val="009A1DBF"/>
    <w:rsid w:val="009A539B"/>
    <w:rsid w:val="009A68E6"/>
    <w:rsid w:val="009A7598"/>
    <w:rsid w:val="009A7826"/>
    <w:rsid w:val="009A7DD5"/>
    <w:rsid w:val="009B0C28"/>
    <w:rsid w:val="009B0CEC"/>
    <w:rsid w:val="009B1404"/>
    <w:rsid w:val="009B1430"/>
    <w:rsid w:val="009B1AF1"/>
    <w:rsid w:val="009B1CE6"/>
    <w:rsid w:val="009B1DF8"/>
    <w:rsid w:val="009B22DD"/>
    <w:rsid w:val="009B3458"/>
    <w:rsid w:val="009B3B52"/>
    <w:rsid w:val="009B3D20"/>
    <w:rsid w:val="009B5418"/>
    <w:rsid w:val="009B5CFE"/>
    <w:rsid w:val="009C02E3"/>
    <w:rsid w:val="009C0727"/>
    <w:rsid w:val="009C134A"/>
    <w:rsid w:val="009C35BC"/>
    <w:rsid w:val="009C3C80"/>
    <w:rsid w:val="009C4002"/>
    <w:rsid w:val="009C492F"/>
    <w:rsid w:val="009C4A2D"/>
    <w:rsid w:val="009C5E7B"/>
    <w:rsid w:val="009C6791"/>
    <w:rsid w:val="009C705E"/>
    <w:rsid w:val="009D0512"/>
    <w:rsid w:val="009D2E51"/>
    <w:rsid w:val="009D2FF2"/>
    <w:rsid w:val="009D3023"/>
    <w:rsid w:val="009D3226"/>
    <w:rsid w:val="009D3385"/>
    <w:rsid w:val="009D35B5"/>
    <w:rsid w:val="009D45D2"/>
    <w:rsid w:val="009D4E79"/>
    <w:rsid w:val="009D55B0"/>
    <w:rsid w:val="009D5717"/>
    <w:rsid w:val="009D5957"/>
    <w:rsid w:val="009D6C57"/>
    <w:rsid w:val="009D793C"/>
    <w:rsid w:val="009D7DBA"/>
    <w:rsid w:val="009E06C9"/>
    <w:rsid w:val="009E0E1F"/>
    <w:rsid w:val="009E1637"/>
    <w:rsid w:val="009E16A9"/>
    <w:rsid w:val="009E19BB"/>
    <w:rsid w:val="009E2BFC"/>
    <w:rsid w:val="009E34B8"/>
    <w:rsid w:val="009E375F"/>
    <w:rsid w:val="009E39D4"/>
    <w:rsid w:val="009E433B"/>
    <w:rsid w:val="009E50BA"/>
    <w:rsid w:val="009E5401"/>
    <w:rsid w:val="009E6367"/>
    <w:rsid w:val="009E7D04"/>
    <w:rsid w:val="009F2AFD"/>
    <w:rsid w:val="009F557D"/>
    <w:rsid w:val="009F6647"/>
    <w:rsid w:val="00A00742"/>
    <w:rsid w:val="00A00C28"/>
    <w:rsid w:val="00A00C65"/>
    <w:rsid w:val="00A01584"/>
    <w:rsid w:val="00A06B31"/>
    <w:rsid w:val="00A06BCB"/>
    <w:rsid w:val="00A06EE5"/>
    <w:rsid w:val="00A0758F"/>
    <w:rsid w:val="00A07EB9"/>
    <w:rsid w:val="00A10132"/>
    <w:rsid w:val="00A10538"/>
    <w:rsid w:val="00A10D11"/>
    <w:rsid w:val="00A12A69"/>
    <w:rsid w:val="00A13303"/>
    <w:rsid w:val="00A1340D"/>
    <w:rsid w:val="00A13677"/>
    <w:rsid w:val="00A138CE"/>
    <w:rsid w:val="00A14AF7"/>
    <w:rsid w:val="00A1565A"/>
    <w:rsid w:val="00A1570A"/>
    <w:rsid w:val="00A161DF"/>
    <w:rsid w:val="00A167E2"/>
    <w:rsid w:val="00A172AE"/>
    <w:rsid w:val="00A17866"/>
    <w:rsid w:val="00A17D27"/>
    <w:rsid w:val="00A211B4"/>
    <w:rsid w:val="00A21C9B"/>
    <w:rsid w:val="00A223CF"/>
    <w:rsid w:val="00A22B9A"/>
    <w:rsid w:val="00A24C2C"/>
    <w:rsid w:val="00A25A9D"/>
    <w:rsid w:val="00A26B61"/>
    <w:rsid w:val="00A279DE"/>
    <w:rsid w:val="00A3007F"/>
    <w:rsid w:val="00A30AB5"/>
    <w:rsid w:val="00A3113F"/>
    <w:rsid w:val="00A31F8E"/>
    <w:rsid w:val="00A3337E"/>
    <w:rsid w:val="00A334F5"/>
    <w:rsid w:val="00A33BFA"/>
    <w:rsid w:val="00A33DDF"/>
    <w:rsid w:val="00A34273"/>
    <w:rsid w:val="00A34547"/>
    <w:rsid w:val="00A3467C"/>
    <w:rsid w:val="00A35EBE"/>
    <w:rsid w:val="00A362D9"/>
    <w:rsid w:val="00A36AAD"/>
    <w:rsid w:val="00A3739C"/>
    <w:rsid w:val="00A376B7"/>
    <w:rsid w:val="00A37950"/>
    <w:rsid w:val="00A40153"/>
    <w:rsid w:val="00A41948"/>
    <w:rsid w:val="00A41BF5"/>
    <w:rsid w:val="00A42BD6"/>
    <w:rsid w:val="00A434B1"/>
    <w:rsid w:val="00A439F0"/>
    <w:rsid w:val="00A44309"/>
    <w:rsid w:val="00A44778"/>
    <w:rsid w:val="00A44813"/>
    <w:rsid w:val="00A469E7"/>
    <w:rsid w:val="00A517F9"/>
    <w:rsid w:val="00A5185D"/>
    <w:rsid w:val="00A51B99"/>
    <w:rsid w:val="00A52918"/>
    <w:rsid w:val="00A53169"/>
    <w:rsid w:val="00A54992"/>
    <w:rsid w:val="00A57141"/>
    <w:rsid w:val="00A604A4"/>
    <w:rsid w:val="00A612D5"/>
    <w:rsid w:val="00A612E2"/>
    <w:rsid w:val="00A61689"/>
    <w:rsid w:val="00A6186D"/>
    <w:rsid w:val="00A61B7D"/>
    <w:rsid w:val="00A6499B"/>
    <w:rsid w:val="00A656CC"/>
    <w:rsid w:val="00A6604F"/>
    <w:rsid w:val="00A6605B"/>
    <w:rsid w:val="00A66ADC"/>
    <w:rsid w:val="00A701EF"/>
    <w:rsid w:val="00A7032F"/>
    <w:rsid w:val="00A7147D"/>
    <w:rsid w:val="00A71EA5"/>
    <w:rsid w:val="00A721A4"/>
    <w:rsid w:val="00A72699"/>
    <w:rsid w:val="00A73398"/>
    <w:rsid w:val="00A73659"/>
    <w:rsid w:val="00A75096"/>
    <w:rsid w:val="00A751FA"/>
    <w:rsid w:val="00A75519"/>
    <w:rsid w:val="00A755B3"/>
    <w:rsid w:val="00A765C0"/>
    <w:rsid w:val="00A76A00"/>
    <w:rsid w:val="00A76E68"/>
    <w:rsid w:val="00A81746"/>
    <w:rsid w:val="00A81B15"/>
    <w:rsid w:val="00A821B5"/>
    <w:rsid w:val="00A824E1"/>
    <w:rsid w:val="00A828D5"/>
    <w:rsid w:val="00A82F76"/>
    <w:rsid w:val="00A83203"/>
    <w:rsid w:val="00A8374B"/>
    <w:rsid w:val="00A8379F"/>
    <w:rsid w:val="00A837FF"/>
    <w:rsid w:val="00A83D4E"/>
    <w:rsid w:val="00A84052"/>
    <w:rsid w:val="00A84DC8"/>
    <w:rsid w:val="00A85421"/>
    <w:rsid w:val="00A856FE"/>
    <w:rsid w:val="00A85DBC"/>
    <w:rsid w:val="00A86314"/>
    <w:rsid w:val="00A86681"/>
    <w:rsid w:val="00A87200"/>
    <w:rsid w:val="00A87856"/>
    <w:rsid w:val="00A87FEB"/>
    <w:rsid w:val="00A90BBF"/>
    <w:rsid w:val="00A91300"/>
    <w:rsid w:val="00A918CD"/>
    <w:rsid w:val="00A91E67"/>
    <w:rsid w:val="00A93508"/>
    <w:rsid w:val="00A93F9F"/>
    <w:rsid w:val="00A9420E"/>
    <w:rsid w:val="00A956E6"/>
    <w:rsid w:val="00A95C8E"/>
    <w:rsid w:val="00A97648"/>
    <w:rsid w:val="00A97DE1"/>
    <w:rsid w:val="00AA00DB"/>
    <w:rsid w:val="00AA0C7B"/>
    <w:rsid w:val="00AA12FC"/>
    <w:rsid w:val="00AA1CFD"/>
    <w:rsid w:val="00AA2024"/>
    <w:rsid w:val="00AA2239"/>
    <w:rsid w:val="00AA33D2"/>
    <w:rsid w:val="00AA5586"/>
    <w:rsid w:val="00AA5A19"/>
    <w:rsid w:val="00AA6CBF"/>
    <w:rsid w:val="00AA6D52"/>
    <w:rsid w:val="00AA7232"/>
    <w:rsid w:val="00AB060E"/>
    <w:rsid w:val="00AB0C57"/>
    <w:rsid w:val="00AB1195"/>
    <w:rsid w:val="00AB4182"/>
    <w:rsid w:val="00AB44CD"/>
    <w:rsid w:val="00AB4536"/>
    <w:rsid w:val="00AB53A3"/>
    <w:rsid w:val="00AB5A4D"/>
    <w:rsid w:val="00AC08DF"/>
    <w:rsid w:val="00AC174B"/>
    <w:rsid w:val="00AC1CA0"/>
    <w:rsid w:val="00AC27DB"/>
    <w:rsid w:val="00AC3AF1"/>
    <w:rsid w:val="00AC4F61"/>
    <w:rsid w:val="00AC5463"/>
    <w:rsid w:val="00AC5AC9"/>
    <w:rsid w:val="00AC6D6B"/>
    <w:rsid w:val="00AC6E99"/>
    <w:rsid w:val="00AC720A"/>
    <w:rsid w:val="00AC7E4A"/>
    <w:rsid w:val="00AD009D"/>
    <w:rsid w:val="00AD1407"/>
    <w:rsid w:val="00AD4EA8"/>
    <w:rsid w:val="00AD7736"/>
    <w:rsid w:val="00AD7D6A"/>
    <w:rsid w:val="00AE0632"/>
    <w:rsid w:val="00AE10CE"/>
    <w:rsid w:val="00AE1814"/>
    <w:rsid w:val="00AE1DB5"/>
    <w:rsid w:val="00AE22BF"/>
    <w:rsid w:val="00AE25A9"/>
    <w:rsid w:val="00AE2C00"/>
    <w:rsid w:val="00AE30EA"/>
    <w:rsid w:val="00AE34F4"/>
    <w:rsid w:val="00AE3973"/>
    <w:rsid w:val="00AE39E1"/>
    <w:rsid w:val="00AE3B5A"/>
    <w:rsid w:val="00AE3E79"/>
    <w:rsid w:val="00AE4F01"/>
    <w:rsid w:val="00AE5367"/>
    <w:rsid w:val="00AE70D4"/>
    <w:rsid w:val="00AE7817"/>
    <w:rsid w:val="00AE7868"/>
    <w:rsid w:val="00AF0407"/>
    <w:rsid w:val="00AF049B"/>
    <w:rsid w:val="00AF05EB"/>
    <w:rsid w:val="00AF1F6A"/>
    <w:rsid w:val="00AF1F91"/>
    <w:rsid w:val="00AF399C"/>
    <w:rsid w:val="00AF4368"/>
    <w:rsid w:val="00AF44E2"/>
    <w:rsid w:val="00AF4717"/>
    <w:rsid w:val="00AF47CA"/>
    <w:rsid w:val="00AF4D8B"/>
    <w:rsid w:val="00AF5A93"/>
    <w:rsid w:val="00AF6DA5"/>
    <w:rsid w:val="00AF7A28"/>
    <w:rsid w:val="00AF7CD4"/>
    <w:rsid w:val="00B00D9B"/>
    <w:rsid w:val="00B011FB"/>
    <w:rsid w:val="00B0146F"/>
    <w:rsid w:val="00B0161D"/>
    <w:rsid w:val="00B01E8D"/>
    <w:rsid w:val="00B01F81"/>
    <w:rsid w:val="00B04877"/>
    <w:rsid w:val="00B04A94"/>
    <w:rsid w:val="00B04E75"/>
    <w:rsid w:val="00B051B2"/>
    <w:rsid w:val="00B051F4"/>
    <w:rsid w:val="00B067CA"/>
    <w:rsid w:val="00B06BC4"/>
    <w:rsid w:val="00B06C2D"/>
    <w:rsid w:val="00B077DF"/>
    <w:rsid w:val="00B123BA"/>
    <w:rsid w:val="00B12511"/>
    <w:rsid w:val="00B12B26"/>
    <w:rsid w:val="00B13FC9"/>
    <w:rsid w:val="00B14169"/>
    <w:rsid w:val="00B15F05"/>
    <w:rsid w:val="00B163F8"/>
    <w:rsid w:val="00B2073E"/>
    <w:rsid w:val="00B20DDB"/>
    <w:rsid w:val="00B20E2B"/>
    <w:rsid w:val="00B212CA"/>
    <w:rsid w:val="00B21BCF"/>
    <w:rsid w:val="00B2472D"/>
    <w:rsid w:val="00B24CA0"/>
    <w:rsid w:val="00B2544D"/>
    <w:rsid w:val="00B2549F"/>
    <w:rsid w:val="00B261D4"/>
    <w:rsid w:val="00B26776"/>
    <w:rsid w:val="00B3297E"/>
    <w:rsid w:val="00B35B5B"/>
    <w:rsid w:val="00B35DC0"/>
    <w:rsid w:val="00B37B70"/>
    <w:rsid w:val="00B40509"/>
    <w:rsid w:val="00B40854"/>
    <w:rsid w:val="00B4108D"/>
    <w:rsid w:val="00B41221"/>
    <w:rsid w:val="00B42109"/>
    <w:rsid w:val="00B42345"/>
    <w:rsid w:val="00B42A34"/>
    <w:rsid w:val="00B44F43"/>
    <w:rsid w:val="00B4794B"/>
    <w:rsid w:val="00B536D2"/>
    <w:rsid w:val="00B55BE1"/>
    <w:rsid w:val="00B55F2B"/>
    <w:rsid w:val="00B5632C"/>
    <w:rsid w:val="00B568F5"/>
    <w:rsid w:val="00B57265"/>
    <w:rsid w:val="00B61242"/>
    <w:rsid w:val="00B61A90"/>
    <w:rsid w:val="00B61DB7"/>
    <w:rsid w:val="00B6287A"/>
    <w:rsid w:val="00B62ED3"/>
    <w:rsid w:val="00B633AE"/>
    <w:rsid w:val="00B6500B"/>
    <w:rsid w:val="00B6583B"/>
    <w:rsid w:val="00B66435"/>
    <w:rsid w:val="00B665D2"/>
    <w:rsid w:val="00B66A63"/>
    <w:rsid w:val="00B6737C"/>
    <w:rsid w:val="00B676F0"/>
    <w:rsid w:val="00B70B5F"/>
    <w:rsid w:val="00B70DAD"/>
    <w:rsid w:val="00B71265"/>
    <w:rsid w:val="00B71483"/>
    <w:rsid w:val="00B7214D"/>
    <w:rsid w:val="00B72847"/>
    <w:rsid w:val="00B72B06"/>
    <w:rsid w:val="00B72F35"/>
    <w:rsid w:val="00B73959"/>
    <w:rsid w:val="00B74073"/>
    <w:rsid w:val="00B74372"/>
    <w:rsid w:val="00B7486E"/>
    <w:rsid w:val="00B754CC"/>
    <w:rsid w:val="00B75525"/>
    <w:rsid w:val="00B75574"/>
    <w:rsid w:val="00B768E3"/>
    <w:rsid w:val="00B76928"/>
    <w:rsid w:val="00B77652"/>
    <w:rsid w:val="00B77AAE"/>
    <w:rsid w:val="00B77C4E"/>
    <w:rsid w:val="00B80283"/>
    <w:rsid w:val="00B8044A"/>
    <w:rsid w:val="00B8095F"/>
    <w:rsid w:val="00B80B0C"/>
    <w:rsid w:val="00B80B11"/>
    <w:rsid w:val="00B81E90"/>
    <w:rsid w:val="00B821FA"/>
    <w:rsid w:val="00B831AE"/>
    <w:rsid w:val="00B8446C"/>
    <w:rsid w:val="00B84C41"/>
    <w:rsid w:val="00B8505C"/>
    <w:rsid w:val="00B86190"/>
    <w:rsid w:val="00B86CF5"/>
    <w:rsid w:val="00B87725"/>
    <w:rsid w:val="00B902B7"/>
    <w:rsid w:val="00B9058E"/>
    <w:rsid w:val="00B91642"/>
    <w:rsid w:val="00B92498"/>
    <w:rsid w:val="00B92CFA"/>
    <w:rsid w:val="00B92F91"/>
    <w:rsid w:val="00B9304A"/>
    <w:rsid w:val="00B93608"/>
    <w:rsid w:val="00B93E1D"/>
    <w:rsid w:val="00B940E3"/>
    <w:rsid w:val="00B94666"/>
    <w:rsid w:val="00B9499E"/>
    <w:rsid w:val="00B95EDB"/>
    <w:rsid w:val="00B96188"/>
    <w:rsid w:val="00BA0483"/>
    <w:rsid w:val="00BA1E6F"/>
    <w:rsid w:val="00BA259A"/>
    <w:rsid w:val="00BA259C"/>
    <w:rsid w:val="00BA29D3"/>
    <w:rsid w:val="00BA307F"/>
    <w:rsid w:val="00BA4A41"/>
    <w:rsid w:val="00BA5280"/>
    <w:rsid w:val="00BA5DCB"/>
    <w:rsid w:val="00BA6DB4"/>
    <w:rsid w:val="00BA794A"/>
    <w:rsid w:val="00BB14F1"/>
    <w:rsid w:val="00BB15BF"/>
    <w:rsid w:val="00BB349B"/>
    <w:rsid w:val="00BB4375"/>
    <w:rsid w:val="00BB572E"/>
    <w:rsid w:val="00BB6F1A"/>
    <w:rsid w:val="00BB74FD"/>
    <w:rsid w:val="00BB7ADE"/>
    <w:rsid w:val="00BB7F36"/>
    <w:rsid w:val="00BC093C"/>
    <w:rsid w:val="00BC1AA2"/>
    <w:rsid w:val="00BC5982"/>
    <w:rsid w:val="00BC60BF"/>
    <w:rsid w:val="00BC7EC3"/>
    <w:rsid w:val="00BD0684"/>
    <w:rsid w:val="00BD0884"/>
    <w:rsid w:val="00BD0941"/>
    <w:rsid w:val="00BD1236"/>
    <w:rsid w:val="00BD2258"/>
    <w:rsid w:val="00BD28BF"/>
    <w:rsid w:val="00BD2D12"/>
    <w:rsid w:val="00BD6404"/>
    <w:rsid w:val="00BD7A2B"/>
    <w:rsid w:val="00BD7E30"/>
    <w:rsid w:val="00BD7FFD"/>
    <w:rsid w:val="00BE10CC"/>
    <w:rsid w:val="00BE11CE"/>
    <w:rsid w:val="00BE2AE6"/>
    <w:rsid w:val="00BE33AE"/>
    <w:rsid w:val="00BE4C1E"/>
    <w:rsid w:val="00BE5314"/>
    <w:rsid w:val="00BE53AE"/>
    <w:rsid w:val="00BE6E8A"/>
    <w:rsid w:val="00BF046F"/>
    <w:rsid w:val="00BF10BA"/>
    <w:rsid w:val="00BF149B"/>
    <w:rsid w:val="00BF189E"/>
    <w:rsid w:val="00BF317B"/>
    <w:rsid w:val="00BF414A"/>
    <w:rsid w:val="00BF56E5"/>
    <w:rsid w:val="00BF61AB"/>
    <w:rsid w:val="00BF6D24"/>
    <w:rsid w:val="00BF7C4D"/>
    <w:rsid w:val="00C00479"/>
    <w:rsid w:val="00C01D50"/>
    <w:rsid w:val="00C0223E"/>
    <w:rsid w:val="00C0274F"/>
    <w:rsid w:val="00C035DF"/>
    <w:rsid w:val="00C03C09"/>
    <w:rsid w:val="00C041BE"/>
    <w:rsid w:val="00C04810"/>
    <w:rsid w:val="00C056DC"/>
    <w:rsid w:val="00C125BD"/>
    <w:rsid w:val="00C12BCF"/>
    <w:rsid w:val="00C12C0E"/>
    <w:rsid w:val="00C1329B"/>
    <w:rsid w:val="00C13C61"/>
    <w:rsid w:val="00C14037"/>
    <w:rsid w:val="00C14C58"/>
    <w:rsid w:val="00C14C8E"/>
    <w:rsid w:val="00C1572F"/>
    <w:rsid w:val="00C16874"/>
    <w:rsid w:val="00C16B84"/>
    <w:rsid w:val="00C209CE"/>
    <w:rsid w:val="00C20D69"/>
    <w:rsid w:val="00C21C06"/>
    <w:rsid w:val="00C23322"/>
    <w:rsid w:val="00C24799"/>
    <w:rsid w:val="00C248DA"/>
    <w:rsid w:val="00C2490D"/>
    <w:rsid w:val="00C24C05"/>
    <w:rsid w:val="00C24D2F"/>
    <w:rsid w:val="00C25089"/>
    <w:rsid w:val="00C25C66"/>
    <w:rsid w:val="00C26222"/>
    <w:rsid w:val="00C2646A"/>
    <w:rsid w:val="00C31283"/>
    <w:rsid w:val="00C31C96"/>
    <w:rsid w:val="00C3263D"/>
    <w:rsid w:val="00C329F6"/>
    <w:rsid w:val="00C32E7B"/>
    <w:rsid w:val="00C338E4"/>
    <w:rsid w:val="00C33C48"/>
    <w:rsid w:val="00C33DFC"/>
    <w:rsid w:val="00C340E5"/>
    <w:rsid w:val="00C34707"/>
    <w:rsid w:val="00C35AA7"/>
    <w:rsid w:val="00C3679A"/>
    <w:rsid w:val="00C37417"/>
    <w:rsid w:val="00C404C3"/>
    <w:rsid w:val="00C40EDE"/>
    <w:rsid w:val="00C41AB0"/>
    <w:rsid w:val="00C41DCB"/>
    <w:rsid w:val="00C42828"/>
    <w:rsid w:val="00C42F99"/>
    <w:rsid w:val="00C43719"/>
    <w:rsid w:val="00C4373B"/>
    <w:rsid w:val="00C43910"/>
    <w:rsid w:val="00C43A44"/>
    <w:rsid w:val="00C43BA1"/>
    <w:rsid w:val="00C43DAB"/>
    <w:rsid w:val="00C44ABE"/>
    <w:rsid w:val="00C44BE7"/>
    <w:rsid w:val="00C4504C"/>
    <w:rsid w:val="00C45B48"/>
    <w:rsid w:val="00C46463"/>
    <w:rsid w:val="00C47008"/>
    <w:rsid w:val="00C47764"/>
    <w:rsid w:val="00C47F08"/>
    <w:rsid w:val="00C50B09"/>
    <w:rsid w:val="00C5105C"/>
    <w:rsid w:val="00C514A6"/>
    <w:rsid w:val="00C51A09"/>
    <w:rsid w:val="00C52435"/>
    <w:rsid w:val="00C53D7E"/>
    <w:rsid w:val="00C54138"/>
    <w:rsid w:val="00C54B21"/>
    <w:rsid w:val="00C5739F"/>
    <w:rsid w:val="00C57CF0"/>
    <w:rsid w:val="00C603D3"/>
    <w:rsid w:val="00C6200E"/>
    <w:rsid w:val="00C62173"/>
    <w:rsid w:val="00C63557"/>
    <w:rsid w:val="00C649BD"/>
    <w:rsid w:val="00C65891"/>
    <w:rsid w:val="00C66AC9"/>
    <w:rsid w:val="00C66B36"/>
    <w:rsid w:val="00C6768A"/>
    <w:rsid w:val="00C71E41"/>
    <w:rsid w:val="00C724D3"/>
    <w:rsid w:val="00C72951"/>
    <w:rsid w:val="00C73060"/>
    <w:rsid w:val="00C73B0F"/>
    <w:rsid w:val="00C740C2"/>
    <w:rsid w:val="00C74E15"/>
    <w:rsid w:val="00C76BFF"/>
    <w:rsid w:val="00C77307"/>
    <w:rsid w:val="00C77856"/>
    <w:rsid w:val="00C77DD9"/>
    <w:rsid w:val="00C80826"/>
    <w:rsid w:val="00C81A9E"/>
    <w:rsid w:val="00C81B04"/>
    <w:rsid w:val="00C83BE6"/>
    <w:rsid w:val="00C83F71"/>
    <w:rsid w:val="00C85354"/>
    <w:rsid w:val="00C86737"/>
    <w:rsid w:val="00C86ABA"/>
    <w:rsid w:val="00C9034F"/>
    <w:rsid w:val="00C9257F"/>
    <w:rsid w:val="00C943F3"/>
    <w:rsid w:val="00C9490C"/>
    <w:rsid w:val="00C95811"/>
    <w:rsid w:val="00C95CD4"/>
    <w:rsid w:val="00C96175"/>
    <w:rsid w:val="00C963C5"/>
    <w:rsid w:val="00C97DFA"/>
    <w:rsid w:val="00CA08C6"/>
    <w:rsid w:val="00CA0A77"/>
    <w:rsid w:val="00CA0AE8"/>
    <w:rsid w:val="00CA1C13"/>
    <w:rsid w:val="00CA2729"/>
    <w:rsid w:val="00CA2FD1"/>
    <w:rsid w:val="00CA3057"/>
    <w:rsid w:val="00CA3E05"/>
    <w:rsid w:val="00CA45F8"/>
    <w:rsid w:val="00CA551B"/>
    <w:rsid w:val="00CA6262"/>
    <w:rsid w:val="00CA6E36"/>
    <w:rsid w:val="00CB0305"/>
    <w:rsid w:val="00CB09D1"/>
    <w:rsid w:val="00CB13B7"/>
    <w:rsid w:val="00CB2E5D"/>
    <w:rsid w:val="00CB33C7"/>
    <w:rsid w:val="00CB593F"/>
    <w:rsid w:val="00CB6DA7"/>
    <w:rsid w:val="00CB71ED"/>
    <w:rsid w:val="00CB74E5"/>
    <w:rsid w:val="00CB7E4C"/>
    <w:rsid w:val="00CC0788"/>
    <w:rsid w:val="00CC0A01"/>
    <w:rsid w:val="00CC1353"/>
    <w:rsid w:val="00CC1752"/>
    <w:rsid w:val="00CC211A"/>
    <w:rsid w:val="00CC25B4"/>
    <w:rsid w:val="00CC34F5"/>
    <w:rsid w:val="00CC35F1"/>
    <w:rsid w:val="00CC365D"/>
    <w:rsid w:val="00CC5F88"/>
    <w:rsid w:val="00CC64AB"/>
    <w:rsid w:val="00CC667B"/>
    <w:rsid w:val="00CC69C8"/>
    <w:rsid w:val="00CC6D1B"/>
    <w:rsid w:val="00CC70E7"/>
    <w:rsid w:val="00CC71A4"/>
    <w:rsid w:val="00CC77A2"/>
    <w:rsid w:val="00CD0862"/>
    <w:rsid w:val="00CD25B0"/>
    <w:rsid w:val="00CD2A36"/>
    <w:rsid w:val="00CD2F81"/>
    <w:rsid w:val="00CD307E"/>
    <w:rsid w:val="00CD58BB"/>
    <w:rsid w:val="00CD629F"/>
    <w:rsid w:val="00CD6A1B"/>
    <w:rsid w:val="00CD6AB9"/>
    <w:rsid w:val="00CD6BFC"/>
    <w:rsid w:val="00CD7DDD"/>
    <w:rsid w:val="00CE0681"/>
    <w:rsid w:val="00CE0A7F"/>
    <w:rsid w:val="00CE11D5"/>
    <w:rsid w:val="00CE1718"/>
    <w:rsid w:val="00CE1F41"/>
    <w:rsid w:val="00CE2F55"/>
    <w:rsid w:val="00CE32B1"/>
    <w:rsid w:val="00CE3857"/>
    <w:rsid w:val="00CE4E41"/>
    <w:rsid w:val="00CE7701"/>
    <w:rsid w:val="00CF0B35"/>
    <w:rsid w:val="00CF12AB"/>
    <w:rsid w:val="00CF1DF7"/>
    <w:rsid w:val="00CF4156"/>
    <w:rsid w:val="00CF4AB8"/>
    <w:rsid w:val="00CF6866"/>
    <w:rsid w:val="00D0036C"/>
    <w:rsid w:val="00D008C1"/>
    <w:rsid w:val="00D00D3D"/>
    <w:rsid w:val="00D014F5"/>
    <w:rsid w:val="00D016A1"/>
    <w:rsid w:val="00D0250B"/>
    <w:rsid w:val="00D03D00"/>
    <w:rsid w:val="00D03E31"/>
    <w:rsid w:val="00D0428D"/>
    <w:rsid w:val="00D042B5"/>
    <w:rsid w:val="00D05C30"/>
    <w:rsid w:val="00D06730"/>
    <w:rsid w:val="00D10052"/>
    <w:rsid w:val="00D1023C"/>
    <w:rsid w:val="00D11359"/>
    <w:rsid w:val="00D13551"/>
    <w:rsid w:val="00D13D62"/>
    <w:rsid w:val="00D14D74"/>
    <w:rsid w:val="00D15422"/>
    <w:rsid w:val="00D15A5E"/>
    <w:rsid w:val="00D15FC9"/>
    <w:rsid w:val="00D202DA"/>
    <w:rsid w:val="00D20E88"/>
    <w:rsid w:val="00D223F2"/>
    <w:rsid w:val="00D22BC4"/>
    <w:rsid w:val="00D26A61"/>
    <w:rsid w:val="00D278C2"/>
    <w:rsid w:val="00D30463"/>
    <w:rsid w:val="00D31149"/>
    <w:rsid w:val="00D3188C"/>
    <w:rsid w:val="00D33988"/>
    <w:rsid w:val="00D35F9B"/>
    <w:rsid w:val="00D36B69"/>
    <w:rsid w:val="00D36E95"/>
    <w:rsid w:val="00D408DD"/>
    <w:rsid w:val="00D40E41"/>
    <w:rsid w:val="00D41336"/>
    <w:rsid w:val="00D414F1"/>
    <w:rsid w:val="00D41AA3"/>
    <w:rsid w:val="00D41C40"/>
    <w:rsid w:val="00D42732"/>
    <w:rsid w:val="00D429D3"/>
    <w:rsid w:val="00D42B2E"/>
    <w:rsid w:val="00D44C95"/>
    <w:rsid w:val="00D4532B"/>
    <w:rsid w:val="00D45A76"/>
    <w:rsid w:val="00D45D60"/>
    <w:rsid w:val="00D45D72"/>
    <w:rsid w:val="00D47089"/>
    <w:rsid w:val="00D4766E"/>
    <w:rsid w:val="00D47F00"/>
    <w:rsid w:val="00D500D3"/>
    <w:rsid w:val="00D50EBF"/>
    <w:rsid w:val="00D51B63"/>
    <w:rsid w:val="00D520E4"/>
    <w:rsid w:val="00D53A38"/>
    <w:rsid w:val="00D551C5"/>
    <w:rsid w:val="00D575DD"/>
    <w:rsid w:val="00D576EB"/>
    <w:rsid w:val="00D57DFA"/>
    <w:rsid w:val="00D60911"/>
    <w:rsid w:val="00D62831"/>
    <w:rsid w:val="00D63105"/>
    <w:rsid w:val="00D632CD"/>
    <w:rsid w:val="00D634DD"/>
    <w:rsid w:val="00D64A31"/>
    <w:rsid w:val="00D64B7E"/>
    <w:rsid w:val="00D6518F"/>
    <w:rsid w:val="00D6606E"/>
    <w:rsid w:val="00D67C8E"/>
    <w:rsid w:val="00D67FCF"/>
    <w:rsid w:val="00D703FB"/>
    <w:rsid w:val="00D709CE"/>
    <w:rsid w:val="00D71B0F"/>
    <w:rsid w:val="00D71F73"/>
    <w:rsid w:val="00D7207E"/>
    <w:rsid w:val="00D7237F"/>
    <w:rsid w:val="00D73554"/>
    <w:rsid w:val="00D758D1"/>
    <w:rsid w:val="00D7604D"/>
    <w:rsid w:val="00D77CCB"/>
    <w:rsid w:val="00D77FE0"/>
    <w:rsid w:val="00D80786"/>
    <w:rsid w:val="00D81CAB"/>
    <w:rsid w:val="00D82156"/>
    <w:rsid w:val="00D83596"/>
    <w:rsid w:val="00D85564"/>
    <w:rsid w:val="00D8576F"/>
    <w:rsid w:val="00D85861"/>
    <w:rsid w:val="00D860B0"/>
    <w:rsid w:val="00D8677F"/>
    <w:rsid w:val="00D9097E"/>
    <w:rsid w:val="00D909D7"/>
    <w:rsid w:val="00D91316"/>
    <w:rsid w:val="00D91810"/>
    <w:rsid w:val="00D93CE6"/>
    <w:rsid w:val="00D949BE"/>
    <w:rsid w:val="00D94B0F"/>
    <w:rsid w:val="00D959EB"/>
    <w:rsid w:val="00D97A31"/>
    <w:rsid w:val="00D97C46"/>
    <w:rsid w:val="00D97F0C"/>
    <w:rsid w:val="00DA13E8"/>
    <w:rsid w:val="00DA16A1"/>
    <w:rsid w:val="00DA1C89"/>
    <w:rsid w:val="00DA3A86"/>
    <w:rsid w:val="00DA3AA8"/>
    <w:rsid w:val="00DA3AFC"/>
    <w:rsid w:val="00DA3F8B"/>
    <w:rsid w:val="00DA44C0"/>
    <w:rsid w:val="00DB039B"/>
    <w:rsid w:val="00DB1D65"/>
    <w:rsid w:val="00DB2320"/>
    <w:rsid w:val="00DB2ED8"/>
    <w:rsid w:val="00DB482C"/>
    <w:rsid w:val="00DB66F5"/>
    <w:rsid w:val="00DB7B6E"/>
    <w:rsid w:val="00DC02AF"/>
    <w:rsid w:val="00DC10A2"/>
    <w:rsid w:val="00DC11E7"/>
    <w:rsid w:val="00DC2500"/>
    <w:rsid w:val="00DC4F72"/>
    <w:rsid w:val="00DC6272"/>
    <w:rsid w:val="00DC77DC"/>
    <w:rsid w:val="00DC7AB5"/>
    <w:rsid w:val="00DD0453"/>
    <w:rsid w:val="00DD0516"/>
    <w:rsid w:val="00DD0C2C"/>
    <w:rsid w:val="00DD14E8"/>
    <w:rsid w:val="00DD19DE"/>
    <w:rsid w:val="00DD1AC6"/>
    <w:rsid w:val="00DD26ED"/>
    <w:rsid w:val="00DD28BC"/>
    <w:rsid w:val="00DD302D"/>
    <w:rsid w:val="00DD45B9"/>
    <w:rsid w:val="00DD47D9"/>
    <w:rsid w:val="00DD50F0"/>
    <w:rsid w:val="00DE0AFB"/>
    <w:rsid w:val="00DE1224"/>
    <w:rsid w:val="00DE1302"/>
    <w:rsid w:val="00DE158C"/>
    <w:rsid w:val="00DE1BFE"/>
    <w:rsid w:val="00DE31F0"/>
    <w:rsid w:val="00DE3C10"/>
    <w:rsid w:val="00DE3D1C"/>
    <w:rsid w:val="00DE408D"/>
    <w:rsid w:val="00DE4B43"/>
    <w:rsid w:val="00DE5338"/>
    <w:rsid w:val="00DE54A4"/>
    <w:rsid w:val="00DE5ADC"/>
    <w:rsid w:val="00DE659D"/>
    <w:rsid w:val="00DE6A08"/>
    <w:rsid w:val="00DE7240"/>
    <w:rsid w:val="00DE75EE"/>
    <w:rsid w:val="00DF044F"/>
    <w:rsid w:val="00DF0893"/>
    <w:rsid w:val="00DF1FEA"/>
    <w:rsid w:val="00DF20F5"/>
    <w:rsid w:val="00DF23AF"/>
    <w:rsid w:val="00DF2BC4"/>
    <w:rsid w:val="00DF3563"/>
    <w:rsid w:val="00DF3905"/>
    <w:rsid w:val="00DF6582"/>
    <w:rsid w:val="00DF7B06"/>
    <w:rsid w:val="00E00844"/>
    <w:rsid w:val="00E00849"/>
    <w:rsid w:val="00E01805"/>
    <w:rsid w:val="00E01C41"/>
    <w:rsid w:val="00E0227D"/>
    <w:rsid w:val="00E02EA7"/>
    <w:rsid w:val="00E0485D"/>
    <w:rsid w:val="00E04B84"/>
    <w:rsid w:val="00E06466"/>
    <w:rsid w:val="00E06835"/>
    <w:rsid w:val="00E0689A"/>
    <w:rsid w:val="00E06FDA"/>
    <w:rsid w:val="00E10B07"/>
    <w:rsid w:val="00E10C5C"/>
    <w:rsid w:val="00E12A00"/>
    <w:rsid w:val="00E1420B"/>
    <w:rsid w:val="00E1493B"/>
    <w:rsid w:val="00E1513C"/>
    <w:rsid w:val="00E160A5"/>
    <w:rsid w:val="00E1713D"/>
    <w:rsid w:val="00E17D40"/>
    <w:rsid w:val="00E20A43"/>
    <w:rsid w:val="00E222C9"/>
    <w:rsid w:val="00E23898"/>
    <w:rsid w:val="00E23D02"/>
    <w:rsid w:val="00E23FB6"/>
    <w:rsid w:val="00E24E83"/>
    <w:rsid w:val="00E25DF9"/>
    <w:rsid w:val="00E27950"/>
    <w:rsid w:val="00E3051B"/>
    <w:rsid w:val="00E31582"/>
    <w:rsid w:val="00E319F1"/>
    <w:rsid w:val="00E33CD2"/>
    <w:rsid w:val="00E33DCE"/>
    <w:rsid w:val="00E352B0"/>
    <w:rsid w:val="00E36A40"/>
    <w:rsid w:val="00E400FC"/>
    <w:rsid w:val="00E4036E"/>
    <w:rsid w:val="00E4041A"/>
    <w:rsid w:val="00E405C3"/>
    <w:rsid w:val="00E40E90"/>
    <w:rsid w:val="00E4394E"/>
    <w:rsid w:val="00E44CE7"/>
    <w:rsid w:val="00E45C7E"/>
    <w:rsid w:val="00E46718"/>
    <w:rsid w:val="00E531EB"/>
    <w:rsid w:val="00E539A2"/>
    <w:rsid w:val="00E54333"/>
    <w:rsid w:val="00E54874"/>
    <w:rsid w:val="00E54B6F"/>
    <w:rsid w:val="00E54CEB"/>
    <w:rsid w:val="00E55916"/>
    <w:rsid w:val="00E55ACA"/>
    <w:rsid w:val="00E56609"/>
    <w:rsid w:val="00E578A0"/>
    <w:rsid w:val="00E57B74"/>
    <w:rsid w:val="00E618D4"/>
    <w:rsid w:val="00E6287E"/>
    <w:rsid w:val="00E64286"/>
    <w:rsid w:val="00E64CB6"/>
    <w:rsid w:val="00E65BC6"/>
    <w:rsid w:val="00E661FF"/>
    <w:rsid w:val="00E6655D"/>
    <w:rsid w:val="00E67CA1"/>
    <w:rsid w:val="00E71220"/>
    <w:rsid w:val="00E726EB"/>
    <w:rsid w:val="00E72CF1"/>
    <w:rsid w:val="00E74D1C"/>
    <w:rsid w:val="00E7641B"/>
    <w:rsid w:val="00E77C2E"/>
    <w:rsid w:val="00E80353"/>
    <w:rsid w:val="00E80B52"/>
    <w:rsid w:val="00E8150F"/>
    <w:rsid w:val="00E82008"/>
    <w:rsid w:val="00E824C3"/>
    <w:rsid w:val="00E83F14"/>
    <w:rsid w:val="00E840B3"/>
    <w:rsid w:val="00E84D10"/>
    <w:rsid w:val="00E85AC7"/>
    <w:rsid w:val="00E85B24"/>
    <w:rsid w:val="00E8629F"/>
    <w:rsid w:val="00E867E7"/>
    <w:rsid w:val="00E87C19"/>
    <w:rsid w:val="00E90E21"/>
    <w:rsid w:val="00E91008"/>
    <w:rsid w:val="00E9224D"/>
    <w:rsid w:val="00E93478"/>
    <w:rsid w:val="00E9374E"/>
    <w:rsid w:val="00E94F54"/>
    <w:rsid w:val="00E95E04"/>
    <w:rsid w:val="00E97032"/>
    <w:rsid w:val="00E97AD5"/>
    <w:rsid w:val="00EA1111"/>
    <w:rsid w:val="00EA2A14"/>
    <w:rsid w:val="00EA31BD"/>
    <w:rsid w:val="00EA3B4F"/>
    <w:rsid w:val="00EA3C24"/>
    <w:rsid w:val="00EA3DD2"/>
    <w:rsid w:val="00EA55AF"/>
    <w:rsid w:val="00EA65E0"/>
    <w:rsid w:val="00EA73DF"/>
    <w:rsid w:val="00EB4900"/>
    <w:rsid w:val="00EB61AE"/>
    <w:rsid w:val="00EB6320"/>
    <w:rsid w:val="00EB7202"/>
    <w:rsid w:val="00EB7FDD"/>
    <w:rsid w:val="00EC0051"/>
    <w:rsid w:val="00EC0DED"/>
    <w:rsid w:val="00EC14B9"/>
    <w:rsid w:val="00EC1BA3"/>
    <w:rsid w:val="00EC1BCF"/>
    <w:rsid w:val="00EC204F"/>
    <w:rsid w:val="00EC231A"/>
    <w:rsid w:val="00EC2A02"/>
    <w:rsid w:val="00EC322D"/>
    <w:rsid w:val="00EC38DB"/>
    <w:rsid w:val="00EC6086"/>
    <w:rsid w:val="00EC6462"/>
    <w:rsid w:val="00EC66E3"/>
    <w:rsid w:val="00EC6B8B"/>
    <w:rsid w:val="00EC74EC"/>
    <w:rsid w:val="00EC7C37"/>
    <w:rsid w:val="00ED02DE"/>
    <w:rsid w:val="00ED0F74"/>
    <w:rsid w:val="00ED293D"/>
    <w:rsid w:val="00ED2BCC"/>
    <w:rsid w:val="00ED2EF4"/>
    <w:rsid w:val="00ED383A"/>
    <w:rsid w:val="00ED71F8"/>
    <w:rsid w:val="00EE1080"/>
    <w:rsid w:val="00EE1CE4"/>
    <w:rsid w:val="00EE1F81"/>
    <w:rsid w:val="00EE2CAB"/>
    <w:rsid w:val="00EE4B5A"/>
    <w:rsid w:val="00EE595F"/>
    <w:rsid w:val="00EF10FF"/>
    <w:rsid w:val="00EF1EC5"/>
    <w:rsid w:val="00EF2852"/>
    <w:rsid w:val="00EF3F8A"/>
    <w:rsid w:val="00EF4C88"/>
    <w:rsid w:val="00EF528F"/>
    <w:rsid w:val="00EF55EB"/>
    <w:rsid w:val="00EF5E1D"/>
    <w:rsid w:val="00F00DCC"/>
    <w:rsid w:val="00F0156F"/>
    <w:rsid w:val="00F027DC"/>
    <w:rsid w:val="00F03B86"/>
    <w:rsid w:val="00F0427E"/>
    <w:rsid w:val="00F04853"/>
    <w:rsid w:val="00F05AC8"/>
    <w:rsid w:val="00F06190"/>
    <w:rsid w:val="00F07073"/>
    <w:rsid w:val="00F07167"/>
    <w:rsid w:val="00F072D8"/>
    <w:rsid w:val="00F072FB"/>
    <w:rsid w:val="00F07CE0"/>
    <w:rsid w:val="00F10646"/>
    <w:rsid w:val="00F10932"/>
    <w:rsid w:val="00F115DF"/>
    <w:rsid w:val="00F115F5"/>
    <w:rsid w:val="00F1284A"/>
    <w:rsid w:val="00F132E5"/>
    <w:rsid w:val="00F13375"/>
    <w:rsid w:val="00F13D05"/>
    <w:rsid w:val="00F1522F"/>
    <w:rsid w:val="00F15645"/>
    <w:rsid w:val="00F16322"/>
    <w:rsid w:val="00F1679D"/>
    <w:rsid w:val="00F1682C"/>
    <w:rsid w:val="00F171C1"/>
    <w:rsid w:val="00F20B91"/>
    <w:rsid w:val="00F21139"/>
    <w:rsid w:val="00F2132E"/>
    <w:rsid w:val="00F21732"/>
    <w:rsid w:val="00F21A2A"/>
    <w:rsid w:val="00F2223D"/>
    <w:rsid w:val="00F23AF7"/>
    <w:rsid w:val="00F24060"/>
    <w:rsid w:val="00F24B8B"/>
    <w:rsid w:val="00F26194"/>
    <w:rsid w:val="00F26548"/>
    <w:rsid w:val="00F2666B"/>
    <w:rsid w:val="00F27BBB"/>
    <w:rsid w:val="00F30318"/>
    <w:rsid w:val="00F30D2E"/>
    <w:rsid w:val="00F3172C"/>
    <w:rsid w:val="00F31B85"/>
    <w:rsid w:val="00F31BDC"/>
    <w:rsid w:val="00F32868"/>
    <w:rsid w:val="00F32959"/>
    <w:rsid w:val="00F35516"/>
    <w:rsid w:val="00F35790"/>
    <w:rsid w:val="00F37979"/>
    <w:rsid w:val="00F4136D"/>
    <w:rsid w:val="00F41DB7"/>
    <w:rsid w:val="00F4212E"/>
    <w:rsid w:val="00F425B6"/>
    <w:rsid w:val="00F42C20"/>
    <w:rsid w:val="00F42C7C"/>
    <w:rsid w:val="00F43E34"/>
    <w:rsid w:val="00F4445C"/>
    <w:rsid w:val="00F459BF"/>
    <w:rsid w:val="00F45D8F"/>
    <w:rsid w:val="00F46342"/>
    <w:rsid w:val="00F46918"/>
    <w:rsid w:val="00F472A4"/>
    <w:rsid w:val="00F50269"/>
    <w:rsid w:val="00F51088"/>
    <w:rsid w:val="00F5113A"/>
    <w:rsid w:val="00F53053"/>
    <w:rsid w:val="00F53FE2"/>
    <w:rsid w:val="00F54D9B"/>
    <w:rsid w:val="00F55826"/>
    <w:rsid w:val="00F56537"/>
    <w:rsid w:val="00F566A0"/>
    <w:rsid w:val="00F575FF"/>
    <w:rsid w:val="00F6151E"/>
    <w:rsid w:val="00F618EF"/>
    <w:rsid w:val="00F62888"/>
    <w:rsid w:val="00F6364B"/>
    <w:rsid w:val="00F65582"/>
    <w:rsid w:val="00F6582C"/>
    <w:rsid w:val="00F65F39"/>
    <w:rsid w:val="00F66609"/>
    <w:rsid w:val="00F66E75"/>
    <w:rsid w:val="00F67C8C"/>
    <w:rsid w:val="00F709AC"/>
    <w:rsid w:val="00F71D2B"/>
    <w:rsid w:val="00F72207"/>
    <w:rsid w:val="00F726E3"/>
    <w:rsid w:val="00F72CCD"/>
    <w:rsid w:val="00F76C8B"/>
    <w:rsid w:val="00F76E62"/>
    <w:rsid w:val="00F77EB0"/>
    <w:rsid w:val="00F80CF3"/>
    <w:rsid w:val="00F82A8F"/>
    <w:rsid w:val="00F83069"/>
    <w:rsid w:val="00F83A86"/>
    <w:rsid w:val="00F840A3"/>
    <w:rsid w:val="00F852BD"/>
    <w:rsid w:val="00F87239"/>
    <w:rsid w:val="00F87C7F"/>
    <w:rsid w:val="00F87CDD"/>
    <w:rsid w:val="00F90139"/>
    <w:rsid w:val="00F907BC"/>
    <w:rsid w:val="00F90A1E"/>
    <w:rsid w:val="00F91127"/>
    <w:rsid w:val="00F924C9"/>
    <w:rsid w:val="00F92905"/>
    <w:rsid w:val="00F92F59"/>
    <w:rsid w:val="00F933F0"/>
    <w:rsid w:val="00F937A3"/>
    <w:rsid w:val="00F94715"/>
    <w:rsid w:val="00F96A3D"/>
    <w:rsid w:val="00FA2DFA"/>
    <w:rsid w:val="00FA2F23"/>
    <w:rsid w:val="00FA3219"/>
    <w:rsid w:val="00FA452C"/>
    <w:rsid w:val="00FA4718"/>
    <w:rsid w:val="00FA560A"/>
    <w:rsid w:val="00FA5848"/>
    <w:rsid w:val="00FA5B1A"/>
    <w:rsid w:val="00FA5CB3"/>
    <w:rsid w:val="00FA5DF9"/>
    <w:rsid w:val="00FA6899"/>
    <w:rsid w:val="00FA6DF1"/>
    <w:rsid w:val="00FA7A63"/>
    <w:rsid w:val="00FA7B28"/>
    <w:rsid w:val="00FA7F3D"/>
    <w:rsid w:val="00FB18EA"/>
    <w:rsid w:val="00FB1EB0"/>
    <w:rsid w:val="00FB2ADA"/>
    <w:rsid w:val="00FB3000"/>
    <w:rsid w:val="00FB3800"/>
    <w:rsid w:val="00FB38D8"/>
    <w:rsid w:val="00FB5298"/>
    <w:rsid w:val="00FB54CF"/>
    <w:rsid w:val="00FB7FC3"/>
    <w:rsid w:val="00FC051F"/>
    <w:rsid w:val="00FC06FF"/>
    <w:rsid w:val="00FC1624"/>
    <w:rsid w:val="00FC1A51"/>
    <w:rsid w:val="00FC3301"/>
    <w:rsid w:val="00FC45F4"/>
    <w:rsid w:val="00FC538A"/>
    <w:rsid w:val="00FC577E"/>
    <w:rsid w:val="00FC69B4"/>
    <w:rsid w:val="00FC7827"/>
    <w:rsid w:val="00FD0694"/>
    <w:rsid w:val="00FD0F7B"/>
    <w:rsid w:val="00FD25BE"/>
    <w:rsid w:val="00FD25E2"/>
    <w:rsid w:val="00FD2E70"/>
    <w:rsid w:val="00FD3AC7"/>
    <w:rsid w:val="00FD3C4A"/>
    <w:rsid w:val="00FD460D"/>
    <w:rsid w:val="00FD5A6E"/>
    <w:rsid w:val="00FD5C11"/>
    <w:rsid w:val="00FD5D4D"/>
    <w:rsid w:val="00FD655E"/>
    <w:rsid w:val="00FD6AF5"/>
    <w:rsid w:val="00FD6CE2"/>
    <w:rsid w:val="00FD7AA7"/>
    <w:rsid w:val="00FD7FD9"/>
    <w:rsid w:val="00FE358B"/>
    <w:rsid w:val="00FE3848"/>
    <w:rsid w:val="00FE5304"/>
    <w:rsid w:val="00FE5E0E"/>
    <w:rsid w:val="00FF1FCB"/>
    <w:rsid w:val="00FF1FDD"/>
    <w:rsid w:val="00FF2206"/>
    <w:rsid w:val="00FF2481"/>
    <w:rsid w:val="00FF4A8E"/>
    <w:rsid w:val="00FF4B3B"/>
    <w:rsid w:val="00FF505E"/>
    <w:rsid w:val="00FF52D4"/>
    <w:rsid w:val="00FF5804"/>
    <w:rsid w:val="00FF63C4"/>
    <w:rsid w:val="00FF6AA4"/>
    <w:rsid w:val="00FF6B09"/>
    <w:rsid w:val="3EF0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B04D5"/>
  <w15:docId w15:val="{AFCB6ABE-4B59-CD4F-BF5B-4D0BFC9D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400F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907F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907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7FBD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907FBD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907FBD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907FBD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rsid w:val="00907FBD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rsid w:val="00907F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907F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07FBD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rsid w:val="00907FBD"/>
    <w:pPr>
      <w:ind w:left="1135"/>
    </w:pPr>
  </w:style>
  <w:style w:type="paragraph" w:styleId="21">
    <w:name w:val="List 2"/>
    <w:basedOn w:val="a3"/>
    <w:uiPriority w:val="99"/>
    <w:rsid w:val="00907FBD"/>
    <w:pPr>
      <w:ind w:left="851"/>
    </w:pPr>
  </w:style>
  <w:style w:type="paragraph" w:styleId="a3">
    <w:name w:val="List"/>
    <w:basedOn w:val="a"/>
    <w:rsid w:val="00907FBD"/>
    <w:pPr>
      <w:ind w:left="568" w:hanging="284"/>
    </w:pPr>
  </w:style>
  <w:style w:type="paragraph" w:styleId="TOC7">
    <w:name w:val="toc 7"/>
    <w:basedOn w:val="TOC6"/>
    <w:next w:val="a"/>
    <w:rsid w:val="00907FBD"/>
    <w:pPr>
      <w:ind w:left="2268" w:hanging="2268"/>
    </w:pPr>
  </w:style>
  <w:style w:type="paragraph" w:styleId="TOC6">
    <w:name w:val="toc 6"/>
    <w:basedOn w:val="TOC5"/>
    <w:next w:val="a"/>
    <w:rsid w:val="00907FBD"/>
    <w:pPr>
      <w:ind w:left="1985" w:hanging="1985"/>
    </w:pPr>
  </w:style>
  <w:style w:type="paragraph" w:styleId="TOC5">
    <w:name w:val="toc 5"/>
    <w:basedOn w:val="TOC4"/>
    <w:next w:val="a"/>
    <w:rsid w:val="00907FBD"/>
    <w:pPr>
      <w:ind w:left="1701" w:hanging="1701"/>
    </w:pPr>
  </w:style>
  <w:style w:type="paragraph" w:styleId="TOC4">
    <w:name w:val="toc 4"/>
    <w:basedOn w:val="TOC3"/>
    <w:next w:val="a"/>
    <w:rsid w:val="00907FBD"/>
    <w:pPr>
      <w:ind w:left="1418" w:hanging="1418"/>
    </w:pPr>
  </w:style>
  <w:style w:type="paragraph" w:styleId="TOC3">
    <w:name w:val="toc 3"/>
    <w:basedOn w:val="TOC2"/>
    <w:next w:val="a"/>
    <w:rsid w:val="00907FBD"/>
    <w:pPr>
      <w:ind w:left="1134" w:hanging="1134"/>
    </w:pPr>
  </w:style>
  <w:style w:type="paragraph" w:styleId="TOC2">
    <w:name w:val="toc 2"/>
    <w:basedOn w:val="TOC1"/>
    <w:next w:val="a"/>
    <w:rsid w:val="00907FB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rsid w:val="00907FB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07FBD"/>
    <w:pPr>
      <w:ind w:left="851"/>
    </w:pPr>
  </w:style>
  <w:style w:type="paragraph" w:styleId="a4">
    <w:name w:val="List Number"/>
    <w:basedOn w:val="a3"/>
    <w:rsid w:val="00907FBD"/>
  </w:style>
  <w:style w:type="paragraph" w:styleId="41">
    <w:name w:val="List Bullet 4"/>
    <w:basedOn w:val="32"/>
    <w:rsid w:val="00907FBD"/>
    <w:pPr>
      <w:ind w:left="1418"/>
    </w:pPr>
  </w:style>
  <w:style w:type="paragraph" w:styleId="32">
    <w:name w:val="List Bullet 3"/>
    <w:basedOn w:val="23"/>
    <w:rsid w:val="00907FBD"/>
    <w:pPr>
      <w:ind w:left="1135"/>
    </w:pPr>
  </w:style>
  <w:style w:type="paragraph" w:styleId="23">
    <w:name w:val="List Bullet 2"/>
    <w:basedOn w:val="a5"/>
    <w:rsid w:val="00907FBD"/>
    <w:pPr>
      <w:ind w:left="851"/>
    </w:pPr>
  </w:style>
  <w:style w:type="paragraph" w:styleId="a5">
    <w:name w:val="List Bullet"/>
    <w:basedOn w:val="a3"/>
    <w:rsid w:val="00907FBD"/>
  </w:style>
  <w:style w:type="paragraph" w:styleId="a6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7"/>
    <w:qFormat/>
    <w:rsid w:val="00907FBD"/>
    <w:pPr>
      <w:spacing w:before="120" w:after="120"/>
    </w:pPr>
    <w:rPr>
      <w:b/>
    </w:rPr>
  </w:style>
  <w:style w:type="paragraph" w:styleId="a8">
    <w:name w:val="Document Map"/>
    <w:basedOn w:val="a"/>
    <w:semiHidden/>
    <w:qFormat/>
    <w:rsid w:val="00907FBD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  <w:rsid w:val="00907FBD"/>
  </w:style>
  <w:style w:type="paragraph" w:styleId="ab">
    <w:name w:val="Body Text"/>
    <w:basedOn w:val="a"/>
    <w:link w:val="ac"/>
    <w:qFormat/>
    <w:rsid w:val="00907FBD"/>
  </w:style>
  <w:style w:type="paragraph" w:styleId="ad">
    <w:name w:val="Plain Text"/>
    <w:basedOn w:val="a"/>
    <w:link w:val="ae"/>
    <w:uiPriority w:val="99"/>
    <w:qFormat/>
    <w:rsid w:val="00907FBD"/>
    <w:rPr>
      <w:rFonts w:ascii="Courier New" w:hAnsi="Courier New"/>
      <w:lang w:val="nb-NO"/>
    </w:rPr>
  </w:style>
  <w:style w:type="paragraph" w:styleId="51">
    <w:name w:val="List Bullet 5"/>
    <w:basedOn w:val="41"/>
    <w:rsid w:val="00907FBD"/>
    <w:pPr>
      <w:ind w:left="1702"/>
    </w:pPr>
  </w:style>
  <w:style w:type="paragraph" w:styleId="TOC8">
    <w:name w:val="toc 8"/>
    <w:basedOn w:val="TOC1"/>
    <w:next w:val="a"/>
    <w:rsid w:val="00907F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rsid w:val="00907FBD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rsid w:val="00907FBD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sid w:val="00907FBD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rsid w:val="00907FBD"/>
    <w:pPr>
      <w:jc w:val="center"/>
    </w:pPr>
    <w:rPr>
      <w:i/>
    </w:rPr>
  </w:style>
  <w:style w:type="paragraph" w:styleId="af4">
    <w:name w:val="header"/>
    <w:link w:val="af6"/>
    <w:rsid w:val="00907FBD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rsid w:val="00907FB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rsid w:val="00907F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07FBD"/>
    <w:pPr>
      <w:ind w:left="1702"/>
    </w:pPr>
  </w:style>
  <w:style w:type="paragraph" w:styleId="42">
    <w:name w:val="List 4"/>
    <w:basedOn w:val="31"/>
    <w:rsid w:val="00907FBD"/>
    <w:pPr>
      <w:ind w:left="1418"/>
    </w:pPr>
  </w:style>
  <w:style w:type="paragraph" w:styleId="TOC9">
    <w:name w:val="toc 9"/>
    <w:basedOn w:val="TOC8"/>
    <w:next w:val="a"/>
    <w:rsid w:val="00907FBD"/>
    <w:pPr>
      <w:ind w:left="1418" w:hanging="1418"/>
    </w:pPr>
  </w:style>
  <w:style w:type="paragraph" w:styleId="afa">
    <w:name w:val="Normal (Web)"/>
    <w:basedOn w:val="a"/>
    <w:uiPriority w:val="99"/>
    <w:qFormat/>
    <w:rsid w:val="00907FB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rsid w:val="00907FBD"/>
    <w:pPr>
      <w:keepLines/>
      <w:spacing w:after="0"/>
    </w:pPr>
  </w:style>
  <w:style w:type="paragraph" w:styleId="26">
    <w:name w:val="index 2"/>
    <w:basedOn w:val="11"/>
    <w:next w:val="a"/>
    <w:semiHidden/>
    <w:rsid w:val="00907FBD"/>
    <w:pPr>
      <w:ind w:left="284"/>
    </w:pPr>
  </w:style>
  <w:style w:type="paragraph" w:styleId="afb">
    <w:name w:val="annotation subject"/>
    <w:basedOn w:val="a9"/>
    <w:next w:val="a9"/>
    <w:link w:val="afc"/>
    <w:qFormat/>
    <w:rsid w:val="00907FBD"/>
    <w:rPr>
      <w:b/>
      <w:bCs/>
    </w:rPr>
  </w:style>
  <w:style w:type="table" w:styleId="afd">
    <w:name w:val="Table Grid"/>
    <w:aliases w:val="TableGrid,SGS Table Basic 1"/>
    <w:basedOn w:val="a1"/>
    <w:qFormat/>
    <w:rsid w:val="00907F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sid w:val="00907FBD"/>
    <w:rPr>
      <w:vertAlign w:val="superscript"/>
    </w:rPr>
  </w:style>
  <w:style w:type="character" w:styleId="aff">
    <w:name w:val="FollowedHyperlink"/>
    <w:rsid w:val="00907FBD"/>
    <w:rPr>
      <w:color w:val="800080"/>
      <w:u w:val="single"/>
    </w:rPr>
  </w:style>
  <w:style w:type="character" w:styleId="aff0">
    <w:name w:val="Emphasis"/>
    <w:qFormat/>
    <w:rsid w:val="00907FBD"/>
    <w:rPr>
      <w:i/>
      <w:iCs/>
    </w:rPr>
  </w:style>
  <w:style w:type="character" w:styleId="aff1">
    <w:name w:val="Hyperlink"/>
    <w:uiPriority w:val="99"/>
    <w:qFormat/>
    <w:rsid w:val="00907FBD"/>
    <w:rPr>
      <w:color w:val="0000FF"/>
      <w:u w:val="single"/>
    </w:rPr>
  </w:style>
  <w:style w:type="character" w:styleId="aff2">
    <w:name w:val="annotation reference"/>
    <w:semiHidden/>
    <w:qFormat/>
    <w:rsid w:val="00907FBD"/>
    <w:rPr>
      <w:sz w:val="16"/>
    </w:rPr>
  </w:style>
  <w:style w:type="character" w:styleId="aff3">
    <w:name w:val="footnote reference"/>
    <w:semiHidden/>
    <w:rsid w:val="00907FBD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907FB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07FBD"/>
  </w:style>
  <w:style w:type="paragraph" w:customStyle="1" w:styleId="ZD">
    <w:name w:val="ZD"/>
    <w:rsid w:val="00907FB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07FBD"/>
    <w:pPr>
      <w:outlineLvl w:val="9"/>
    </w:pPr>
  </w:style>
  <w:style w:type="paragraph" w:customStyle="1" w:styleId="NF">
    <w:name w:val="NF"/>
    <w:basedOn w:val="NO"/>
    <w:rsid w:val="00907F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07FBD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907F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07FBD"/>
    <w:pPr>
      <w:jc w:val="right"/>
    </w:pPr>
  </w:style>
  <w:style w:type="paragraph" w:customStyle="1" w:styleId="TAL">
    <w:name w:val="TAL"/>
    <w:basedOn w:val="a"/>
    <w:link w:val="TALChar"/>
    <w:rsid w:val="00907FBD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907FBD"/>
    <w:rPr>
      <w:b/>
    </w:rPr>
  </w:style>
  <w:style w:type="paragraph" w:customStyle="1" w:styleId="TAC">
    <w:name w:val="TAC"/>
    <w:basedOn w:val="TAL"/>
    <w:link w:val="TACChar"/>
    <w:qFormat/>
    <w:rsid w:val="00907FBD"/>
    <w:pPr>
      <w:jc w:val="center"/>
    </w:pPr>
  </w:style>
  <w:style w:type="paragraph" w:customStyle="1" w:styleId="LD">
    <w:name w:val="LD"/>
    <w:rsid w:val="00907FB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907FBD"/>
    <w:pPr>
      <w:keepLines/>
      <w:ind w:left="1702" w:hanging="1418"/>
    </w:pPr>
  </w:style>
  <w:style w:type="paragraph" w:customStyle="1" w:styleId="FP">
    <w:name w:val="FP"/>
    <w:basedOn w:val="a"/>
    <w:rsid w:val="00907FBD"/>
    <w:pPr>
      <w:spacing w:after="0"/>
    </w:pPr>
  </w:style>
  <w:style w:type="paragraph" w:customStyle="1" w:styleId="NW">
    <w:name w:val="NW"/>
    <w:basedOn w:val="NO"/>
    <w:rsid w:val="00907FBD"/>
    <w:pPr>
      <w:spacing w:after="0"/>
    </w:pPr>
  </w:style>
  <w:style w:type="paragraph" w:customStyle="1" w:styleId="EW">
    <w:name w:val="EW"/>
    <w:basedOn w:val="EX"/>
    <w:rsid w:val="00907FBD"/>
    <w:pPr>
      <w:spacing w:after="0"/>
    </w:pPr>
  </w:style>
  <w:style w:type="paragraph" w:customStyle="1" w:styleId="B10">
    <w:name w:val="B1"/>
    <w:basedOn w:val="a3"/>
    <w:link w:val="B1Char"/>
    <w:qFormat/>
    <w:rsid w:val="00907FBD"/>
  </w:style>
  <w:style w:type="paragraph" w:customStyle="1" w:styleId="EditorsNote">
    <w:name w:val="Editor's Note"/>
    <w:basedOn w:val="NO"/>
    <w:rsid w:val="00907FBD"/>
    <w:rPr>
      <w:color w:val="FF0000"/>
    </w:rPr>
  </w:style>
  <w:style w:type="paragraph" w:customStyle="1" w:styleId="TH">
    <w:name w:val="TH"/>
    <w:basedOn w:val="a"/>
    <w:link w:val="THChar"/>
    <w:qFormat/>
    <w:rsid w:val="00907FBD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rsid w:val="00907F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07FB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907FB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07FB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07FBD"/>
    <w:pPr>
      <w:ind w:left="851" w:hanging="851"/>
    </w:pPr>
  </w:style>
  <w:style w:type="paragraph" w:customStyle="1" w:styleId="ZH">
    <w:name w:val="ZH"/>
    <w:rsid w:val="00907FB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907FBD"/>
    <w:pPr>
      <w:keepNext w:val="0"/>
      <w:spacing w:before="0" w:after="240"/>
    </w:pPr>
  </w:style>
  <w:style w:type="paragraph" w:customStyle="1" w:styleId="ZG">
    <w:name w:val="ZG"/>
    <w:rsid w:val="00907FB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rsid w:val="00907FBD"/>
  </w:style>
  <w:style w:type="paragraph" w:customStyle="1" w:styleId="B3">
    <w:name w:val="B3"/>
    <w:basedOn w:val="31"/>
    <w:rsid w:val="00907FBD"/>
  </w:style>
  <w:style w:type="paragraph" w:customStyle="1" w:styleId="B4">
    <w:name w:val="B4"/>
    <w:basedOn w:val="42"/>
    <w:rsid w:val="00907FBD"/>
  </w:style>
  <w:style w:type="paragraph" w:customStyle="1" w:styleId="B5">
    <w:name w:val="B5"/>
    <w:basedOn w:val="52"/>
    <w:rsid w:val="00907FBD"/>
  </w:style>
  <w:style w:type="paragraph" w:customStyle="1" w:styleId="ZTD">
    <w:name w:val="ZTD"/>
    <w:basedOn w:val="ZB"/>
    <w:rsid w:val="00907F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07FBD"/>
    <w:pPr>
      <w:framePr w:wrap="notBeside" w:y="16161"/>
    </w:pPr>
  </w:style>
  <w:style w:type="paragraph" w:customStyle="1" w:styleId="INDENT1">
    <w:name w:val="INDENT1"/>
    <w:basedOn w:val="a"/>
    <w:rsid w:val="00907FBD"/>
    <w:pPr>
      <w:ind w:left="851"/>
    </w:pPr>
  </w:style>
  <w:style w:type="paragraph" w:customStyle="1" w:styleId="INDENT2">
    <w:name w:val="INDENT2"/>
    <w:basedOn w:val="a"/>
    <w:rsid w:val="00907FBD"/>
    <w:pPr>
      <w:ind w:left="1135" w:hanging="284"/>
    </w:pPr>
  </w:style>
  <w:style w:type="paragraph" w:customStyle="1" w:styleId="INDENT3">
    <w:name w:val="INDENT3"/>
    <w:basedOn w:val="a"/>
    <w:rsid w:val="00907FBD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907FB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07FBD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907FB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rsid w:val="00907FB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907FBD"/>
  </w:style>
  <w:style w:type="paragraph" w:customStyle="1" w:styleId="Guidance">
    <w:name w:val="Guidance"/>
    <w:basedOn w:val="a"/>
    <w:link w:val="GuidanceChar"/>
    <w:rsid w:val="00907FBD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907F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907FBD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907FBD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907FBD"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sid w:val="00907FBD"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sid w:val="00907FBD"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sid w:val="00907FBD"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rsid w:val="00907FBD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sid w:val="00907FBD"/>
    <w:rPr>
      <w:lang w:val="en-GB" w:eastAsia="en-US"/>
    </w:rPr>
  </w:style>
  <w:style w:type="character" w:customStyle="1" w:styleId="Char">
    <w:name w:val="批注主题 Char"/>
    <w:basedOn w:val="aa"/>
    <w:qFormat/>
    <w:rsid w:val="00907FBD"/>
    <w:rPr>
      <w:lang w:val="en-GB" w:eastAsia="en-US"/>
    </w:rPr>
  </w:style>
  <w:style w:type="paragraph" w:customStyle="1" w:styleId="12">
    <w:name w:val="修订1"/>
    <w:hidden/>
    <w:uiPriority w:val="99"/>
    <w:semiHidden/>
    <w:qFormat/>
    <w:rsid w:val="00907FBD"/>
    <w:rPr>
      <w:lang w:val="en-GB" w:eastAsia="en-US"/>
    </w:rPr>
  </w:style>
  <w:style w:type="character" w:customStyle="1" w:styleId="af2">
    <w:name w:val="批注框文本 字符"/>
    <w:link w:val="af1"/>
    <w:qFormat/>
    <w:rsid w:val="00907FBD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907FBD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907FBD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907FBD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907FB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907FBD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907FBD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907FBD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sid w:val="00907FBD"/>
    <w:rPr>
      <w:rFonts w:ascii="Arial" w:hAnsi="Arial"/>
      <w:lang w:val="en-GB"/>
    </w:rPr>
  </w:style>
  <w:style w:type="character" w:customStyle="1" w:styleId="B1Char">
    <w:name w:val="B1 Char"/>
    <w:link w:val="B10"/>
    <w:qFormat/>
    <w:rsid w:val="00907FBD"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6"/>
    <w:qFormat/>
    <w:rsid w:val="00907FBD"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907FBD"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sid w:val="00907FBD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rsid w:val="00907FBD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907FBD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907FBD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sid w:val="00907FBD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rsid w:val="00907FBD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sid w:val="00907FBD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907FBD"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rsid w:val="00907F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sid w:val="00907FBD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sid w:val="00907FBD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907FBD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sid w:val="00907FBD"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907FBD"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907FBD"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rsid w:val="00907FBD"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rsid w:val="00907FBD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rsid w:val="00907FB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sid w:val="00907FBD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rsid w:val="00907FBD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sid w:val="00907FBD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sid w:val="00907FBD"/>
    <w:rPr>
      <w:sz w:val="16"/>
      <w:lang w:val="en-GB" w:eastAsia="en-US"/>
    </w:rPr>
  </w:style>
  <w:style w:type="paragraph" w:customStyle="1" w:styleId="tah0">
    <w:name w:val="tah"/>
    <w:basedOn w:val="a"/>
    <w:qFormat/>
    <w:rsid w:val="00907FB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907FB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907FBD"/>
    <w:rPr>
      <w:color w:val="808080"/>
      <w:shd w:val="clear" w:color="auto" w:fill="E6E6E6"/>
    </w:rPr>
  </w:style>
  <w:style w:type="character" w:customStyle="1" w:styleId="H6Char">
    <w:name w:val="H6 Char"/>
    <w:link w:val="H6"/>
    <w:rsid w:val="00907FBD"/>
    <w:rPr>
      <w:rFonts w:ascii="Arial" w:hAnsi="Arial"/>
      <w:lang w:eastAsia="en-US"/>
    </w:rPr>
  </w:style>
  <w:style w:type="paragraph" w:styleId="aff6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清單段落1,列出"/>
    <w:basedOn w:val="a"/>
    <w:link w:val="aff7"/>
    <w:uiPriority w:val="34"/>
    <w:qFormat/>
    <w:rsid w:val="00907FB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907FBD"/>
    <w:rPr>
      <w:lang w:val="en-GB" w:eastAsia="en-US"/>
    </w:rPr>
  </w:style>
  <w:style w:type="character" w:customStyle="1" w:styleId="PLChar">
    <w:name w:val="PL Char"/>
    <w:link w:val="PL"/>
    <w:qFormat/>
    <w:rsid w:val="00907FBD"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aff6"/>
    <w:uiPriority w:val="34"/>
    <w:qFormat/>
    <w:locked/>
    <w:rsid w:val="00907FBD"/>
    <w:rPr>
      <w:rFonts w:eastAsia="MS Mincho"/>
      <w:lang w:val="en-GB" w:eastAsia="en-US"/>
    </w:rPr>
  </w:style>
  <w:style w:type="paragraph" w:customStyle="1" w:styleId="Normal9pointspacing">
    <w:name w:val="Normal 9 point spacing"/>
    <w:basedOn w:val="ab"/>
    <w:link w:val="Normal9pointspacingChar"/>
    <w:qFormat/>
    <w:rsid w:val="00907FBD"/>
    <w:pPr>
      <w:spacing w:before="180" w:after="60"/>
      <w:jc w:val="both"/>
    </w:pPr>
    <w:rPr>
      <w:rFonts w:eastAsia="MS Mincho"/>
      <w:szCs w:val="24"/>
    </w:rPr>
  </w:style>
  <w:style w:type="character" w:customStyle="1" w:styleId="Normal9pointspacingChar">
    <w:name w:val="Normal 9 point spacing Char"/>
    <w:link w:val="Normal9pointspacing"/>
    <w:rsid w:val="00907FBD"/>
    <w:rPr>
      <w:rFonts w:eastAsia="MS Mincho"/>
      <w:szCs w:val="24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rsid w:val="00907FBD"/>
    <w:pPr>
      <w:numPr>
        <w:numId w:val="2"/>
      </w:numPr>
      <w:spacing w:before="0" w:after="200"/>
      <w:ind w:left="0" w:firstLine="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sid w:val="00907FBD"/>
    <w:rPr>
      <w:rFonts w:cstheme="minorBidi"/>
      <w:b/>
      <w:iCs/>
      <w:szCs w:val="18"/>
      <w:lang w:eastAsia="en-US"/>
    </w:rPr>
  </w:style>
  <w:style w:type="paragraph" w:styleId="aff8">
    <w:name w:val="Revision"/>
    <w:hidden/>
    <w:uiPriority w:val="99"/>
    <w:semiHidden/>
    <w:rsid w:val="00F115DF"/>
    <w:rPr>
      <w:lang w:val="en-GB" w:eastAsia="en-US"/>
    </w:rPr>
  </w:style>
  <w:style w:type="paragraph" w:customStyle="1" w:styleId="RAN4Observation">
    <w:name w:val="RAN4 Observation"/>
    <w:basedOn w:val="aff6"/>
    <w:next w:val="a"/>
    <w:link w:val="RAN4ObservationChar"/>
    <w:rsid w:val="00925C57"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sid w:val="00925C57"/>
    <w:rPr>
      <w:rFonts w:eastAsia="Calibri"/>
      <w:lang w:val="en-GB" w:eastAsia="en-US"/>
    </w:rPr>
  </w:style>
  <w:style w:type="paragraph" w:customStyle="1" w:styleId="B1">
    <w:name w:val="B1+"/>
    <w:basedOn w:val="B10"/>
    <w:uiPriority w:val="99"/>
    <w:qFormat/>
    <w:rsid w:val="008350B4"/>
    <w:pPr>
      <w:numPr>
        <w:numId w:val="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4F051C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4F051C"/>
    <w:rPr>
      <w:rFonts w:eastAsia="Calibri"/>
      <w:lang w:val="en-GB" w:eastAsia="en-US"/>
    </w:rPr>
  </w:style>
  <w:style w:type="paragraph" w:customStyle="1" w:styleId="paragraph">
    <w:name w:val="paragraph"/>
    <w:basedOn w:val="a"/>
    <w:rsid w:val="005000C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a0"/>
    <w:rsid w:val="005000CF"/>
  </w:style>
  <w:style w:type="character" w:customStyle="1" w:styleId="eop">
    <w:name w:val="eop"/>
    <w:basedOn w:val="a0"/>
    <w:rsid w:val="005000CF"/>
  </w:style>
  <w:style w:type="character" w:customStyle="1" w:styleId="WW8Num13z7">
    <w:name w:val="WW8Num13z7"/>
    <w:rsid w:val="00D31149"/>
  </w:style>
  <w:style w:type="paragraph" w:customStyle="1" w:styleId="RAN1bullet3">
    <w:name w:val="RAN1 bullet3"/>
    <w:basedOn w:val="a"/>
    <w:rsid w:val="00D31149"/>
    <w:pPr>
      <w:numPr>
        <w:numId w:val="8"/>
      </w:numPr>
      <w:tabs>
        <w:tab w:val="left" w:pos="1440"/>
      </w:tabs>
      <w:suppressAutoHyphens/>
      <w:spacing w:after="0"/>
    </w:pPr>
    <w:rPr>
      <w:rFonts w:ascii="Times" w:eastAsia="Batang" w:hAnsi="Times" w:cs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FCE9B-F864-4241-8D2C-F4A9969D99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3931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vivo</cp:lastModifiedBy>
  <cp:revision>2</cp:revision>
  <cp:lastPrinted>2019-04-25T01:09:00Z</cp:lastPrinted>
  <dcterms:created xsi:type="dcterms:W3CDTF">2024-04-14T08:51:00Z</dcterms:created>
  <dcterms:modified xsi:type="dcterms:W3CDTF">2024-04-14T08:51:00Z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KSOProductBuildVer">
    <vt:lpwstr>2052-11.8.2.11718</vt:lpwstr>
  </property>
  <property fmtid="{D5CDD505-2E9C-101B-9397-08002B2CF9AE}" pid="17" name="ICV">
    <vt:lpwstr>CE3816EA08AF4137BEFEC225D42734F5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2023-04-17T21:19:03Z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2f394a55-f8b1-4041-adbb-766990f4d8ab</vt:lpwstr>
  </property>
  <property fmtid="{D5CDD505-2E9C-101B-9397-08002B2CF9AE}" pid="24" name="MSIP_Label_83bcef13-7cac-433f-ba1d-47a323951816_ContentBits">
    <vt:lpwstr>0</vt:lpwstr>
  </property>
</Properties>
</file>