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1BBFED2A"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 10</w:t>
      </w:r>
      <w:r w:rsidR="00967C11">
        <w:rPr>
          <w:rFonts w:cs="Arial"/>
          <w:b/>
          <w:sz w:val="24"/>
          <w:lang w:val="en-US" w:eastAsia="zh-CN"/>
        </w:rPr>
        <w:t>9</w:t>
      </w:r>
      <w:r w:rsidR="007D4E93" w:rsidRPr="007D4E93">
        <w:rPr>
          <w:rFonts w:cs="Arial"/>
          <w:b/>
          <w:sz w:val="24"/>
          <w:lang w:val="en-US" w:eastAsia="zh-CN"/>
        </w:rPr>
        <w:tab/>
      </w:r>
      <w:r w:rsidR="006D58EE" w:rsidRPr="006D58EE">
        <w:rPr>
          <w:rFonts w:eastAsia="宋体" w:cs="Arial"/>
          <w:b/>
          <w:sz w:val="24"/>
          <w:lang w:val="en-US" w:eastAsia="zh-CN"/>
        </w:rPr>
        <w:t>R4-2319378</w:t>
      </w:r>
      <w:bookmarkStart w:id="2" w:name="_GoBack"/>
      <w:bookmarkEnd w:id="2"/>
    </w:p>
    <w:p w14:paraId="0904DD2E" w14:textId="115029F6" w:rsidR="005355A5" w:rsidRPr="00D02B0E" w:rsidRDefault="00697323" w:rsidP="005355A5">
      <w:pPr>
        <w:pStyle w:val="a3"/>
        <w:tabs>
          <w:tab w:val="left" w:pos="2160"/>
        </w:tabs>
        <w:ind w:left="2127" w:hanging="2127"/>
        <w:jc w:val="both"/>
        <w:rPr>
          <w:rFonts w:eastAsia="宋体" w:cs="Arial"/>
          <w:noProof w:val="0"/>
          <w:sz w:val="24"/>
        </w:rPr>
      </w:pPr>
      <w:r w:rsidRPr="00697323">
        <w:rPr>
          <w:rFonts w:cs="Arial"/>
          <w:noProof w:val="0"/>
          <w:sz w:val="24"/>
        </w:rPr>
        <w:t>Chicago, US, November 13 – 17, 2023</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338B126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Discussion on</w:t>
      </w:r>
      <w:r w:rsidR="00E34E83">
        <w:rPr>
          <w:rFonts w:ascii="Arial" w:eastAsia="宋体" w:hAnsi="Arial"/>
          <w:b/>
          <w:sz w:val="24"/>
          <w:lang w:val="en-US" w:eastAsia="zh-CN"/>
        </w:rPr>
        <w:t xml:space="preserve"> intra-band </w:t>
      </w:r>
      <w:r w:rsidR="005355A5">
        <w:rPr>
          <w:rFonts w:ascii="Arial" w:eastAsia="宋体" w:hAnsi="Arial"/>
          <w:b/>
          <w:sz w:val="24"/>
          <w:lang w:val="en-US" w:eastAsia="zh-CN"/>
        </w:rPr>
        <w:t xml:space="preserve">CA in </w:t>
      </w:r>
      <w:r w:rsidR="00223276" w:rsidRPr="00223276">
        <w:rPr>
          <w:rFonts w:ascii="Arial" w:eastAsia="宋体" w:hAnsi="Arial"/>
          <w:b/>
          <w:sz w:val="24"/>
          <w:lang w:val="en-US" w:eastAsia="zh-CN"/>
        </w:rPr>
        <w:t xml:space="preserve">FR2 </w:t>
      </w:r>
      <w:proofErr w:type="spellStart"/>
      <w:r w:rsidR="00223276" w:rsidRPr="00223276">
        <w:rPr>
          <w:rFonts w:ascii="Arial" w:eastAsia="宋体" w:hAnsi="Arial"/>
          <w:b/>
          <w:sz w:val="24"/>
          <w:lang w:val="en-US" w:eastAsia="zh-CN"/>
        </w:rPr>
        <w:t>eHST</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1892B4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05F">
        <w:rPr>
          <w:rFonts w:ascii="Arial" w:eastAsia="宋体" w:hAnsi="Arial"/>
          <w:b/>
          <w:sz w:val="24"/>
          <w:lang w:val="en-US" w:eastAsia="zh-CN"/>
        </w:rPr>
        <w:t>8</w:t>
      </w:r>
      <w:r w:rsidR="00761BC3">
        <w:rPr>
          <w:rFonts w:ascii="Arial" w:eastAsia="宋体" w:hAnsi="Arial"/>
          <w:b/>
          <w:sz w:val="24"/>
          <w:lang w:val="en-US" w:eastAsia="zh-CN"/>
        </w:rPr>
        <w:t>.1</w:t>
      </w:r>
      <w:r w:rsidR="00245D57">
        <w:rPr>
          <w:rFonts w:ascii="Arial" w:eastAsia="宋体" w:hAnsi="Arial"/>
          <w:b/>
          <w:sz w:val="24"/>
          <w:lang w:val="en-US" w:eastAsia="zh-CN"/>
        </w:rPr>
        <w:t>2</w:t>
      </w:r>
      <w:r w:rsidR="00761BC3">
        <w:rPr>
          <w:rFonts w:ascii="Arial" w:eastAsia="宋体" w:hAnsi="Arial"/>
          <w:b/>
          <w:sz w:val="24"/>
          <w:lang w:val="en-US" w:eastAsia="zh-CN"/>
        </w:rPr>
        <w:t>.</w:t>
      </w:r>
      <w:r w:rsidR="007B66E2">
        <w:rPr>
          <w:rFonts w:ascii="Arial" w:eastAsia="宋体" w:hAnsi="Arial"/>
          <w:b/>
          <w:sz w:val="24"/>
          <w:lang w:val="en-US" w:eastAsia="zh-CN"/>
        </w:rPr>
        <w:t>1</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3BED7CA" w:rsidR="005B7F51" w:rsidRDefault="005355A5" w:rsidP="005B7F51">
      <w:pPr>
        <w:rPr>
          <w:rFonts w:eastAsiaTheme="minorEastAsia"/>
          <w:lang w:val="en-US" w:eastAsia="zh-CN"/>
        </w:rPr>
      </w:pPr>
      <w:r>
        <w:rPr>
          <w:rFonts w:eastAsiaTheme="minorEastAsia"/>
          <w:lang w:val="en-US" w:eastAsia="zh-CN"/>
        </w:rPr>
        <w:t>One objective</w:t>
      </w:r>
      <w:r w:rsidR="007B66E2">
        <w:rPr>
          <w:rFonts w:eastAsiaTheme="minorEastAsia"/>
          <w:lang w:val="en-US" w:eastAsia="zh-CN"/>
        </w:rPr>
        <w:t xml:space="preserve"> of R18 WI on </w:t>
      </w:r>
      <w:r w:rsidR="007B66E2">
        <w:rPr>
          <w:rFonts w:eastAsia="宋体" w:cs="Arial"/>
          <w:lang w:eastAsia="zh-CN"/>
        </w:rPr>
        <w:t>enhanced NR support for high speed train scenario in FR2</w:t>
      </w:r>
      <w:r>
        <w:rPr>
          <w:rFonts w:eastAsiaTheme="minorEastAsia"/>
          <w:lang w:val="en-US" w:eastAsia="zh-CN"/>
        </w:rPr>
        <w:t xml:space="preser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7B66E2">
        <w:rPr>
          <w:rFonts w:eastAsiaTheme="minorEastAsia"/>
          <w:lang w:val="en-US" w:eastAsia="zh-CN"/>
        </w:rPr>
        <w:t>1</w:t>
      </w:r>
      <w:r w:rsidR="00EA68F6">
        <w:rPr>
          <w:rFonts w:eastAsiaTheme="minorEastAsia"/>
          <w:lang w:val="en-US" w:eastAsia="zh-CN"/>
        </w:rPr>
        <w:t>]</w:t>
      </w:r>
      <w:r w:rsidR="0011318F">
        <w:rPr>
          <w:rFonts w:eastAsiaTheme="minorEastAsia"/>
          <w:lang w:val="en-US" w:eastAsia="zh-CN"/>
        </w:rPr>
        <w:t xml:space="preserve">. </w:t>
      </w:r>
      <w:r w:rsidR="00245D57">
        <w:rPr>
          <w:rFonts w:eastAsiaTheme="minorEastAsia"/>
          <w:lang w:val="en-US" w:eastAsia="zh-CN"/>
        </w:rPr>
        <w:t xml:space="preserve">In last meeting, the requirements on CA related measurement are almost settled down. </w:t>
      </w:r>
      <w:r w:rsidR="00DB23AC">
        <w:rPr>
          <w:rFonts w:eastAsiaTheme="minorEastAsia"/>
          <w:lang w:val="en-US" w:eastAsia="zh-CN"/>
        </w:rPr>
        <w:t xml:space="preserve">This contribution </w:t>
      </w:r>
      <w:r>
        <w:rPr>
          <w:rFonts w:eastAsiaTheme="minorEastAsia"/>
          <w:lang w:val="en-US" w:eastAsia="zh-CN"/>
        </w:rPr>
        <w:t xml:space="preserve">further </w:t>
      </w:r>
      <w:r w:rsidR="00DB23AC">
        <w:rPr>
          <w:rFonts w:eastAsiaTheme="minorEastAsia"/>
          <w:lang w:val="en-US" w:eastAsia="zh-CN"/>
        </w:rPr>
        <w:t xml:space="preserve">provides </w:t>
      </w:r>
      <w:r w:rsidR="00967C11">
        <w:rPr>
          <w:rFonts w:eastAsiaTheme="minorEastAsia"/>
          <w:lang w:val="en-US" w:eastAsia="zh-CN"/>
        </w:rPr>
        <w:t>one open issue</w:t>
      </w:r>
      <w:r w:rsidR="00245D57">
        <w:rPr>
          <w:rFonts w:eastAsiaTheme="minorEastAsia"/>
          <w:lang w:val="en-US" w:eastAsia="zh-CN"/>
        </w:rPr>
        <w:t xml:space="preserve"> regarding CA</w:t>
      </w:r>
      <w:r w:rsidR="00DB23AC">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345DBF32" w14:textId="21371373" w:rsidR="0024250E" w:rsidRPr="008E5DED"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4611A63E" w14:textId="790B424C" w:rsidR="00BB62AE" w:rsidRPr="002C41C4" w:rsidRDefault="007B66E2" w:rsidP="00245D57">
      <w:pPr>
        <w:rPr>
          <w:rFonts w:eastAsiaTheme="minorEastAsia"/>
          <w:lang w:val="en-US" w:eastAsia="zh-CN"/>
        </w:rPr>
      </w:pPr>
      <w:r>
        <w:rPr>
          <w:rFonts w:eastAsiaTheme="minorEastAsia"/>
          <w:lang w:val="en-US" w:eastAsia="zh-CN"/>
        </w:rPr>
        <w:t>One remaining issue for HST FR2 intra-band CA is</w:t>
      </w:r>
      <w:r w:rsidR="00973E33">
        <w:rPr>
          <w:rFonts w:eastAsiaTheme="minorEastAsia"/>
          <w:lang w:val="en-US" w:eastAsia="zh-CN"/>
        </w:rPr>
        <w:t xml:space="preserve"> the condition</w:t>
      </w:r>
      <w:r w:rsidR="00967C11">
        <w:rPr>
          <w:rFonts w:eastAsiaTheme="minorEastAsia"/>
          <w:lang w:val="en-US" w:eastAsia="zh-CN"/>
        </w:rPr>
        <w:t>/</w:t>
      </w:r>
      <w:r w:rsidR="00973E33">
        <w:rPr>
          <w:rFonts w:eastAsiaTheme="minorEastAsia"/>
          <w:lang w:val="en-US" w:eastAsia="zh-CN"/>
        </w:rPr>
        <w:t>capability of</w:t>
      </w:r>
      <w:r>
        <w:rPr>
          <w:rFonts w:eastAsiaTheme="minorEastAsia"/>
          <w:lang w:val="en-US" w:eastAsia="zh-CN"/>
        </w:rPr>
        <w:t xml:space="preserve"> 3ms </w:t>
      </w:r>
      <w:proofErr w:type="spellStart"/>
      <w:r>
        <w:rPr>
          <w:rFonts w:eastAsiaTheme="minorEastAsia"/>
          <w:lang w:val="en-US" w:eastAsia="zh-CN"/>
        </w:rPr>
        <w:t>SCell</w:t>
      </w:r>
      <w:proofErr w:type="spellEnd"/>
      <w:r>
        <w:rPr>
          <w:rFonts w:eastAsiaTheme="minorEastAsia"/>
          <w:lang w:val="en-US" w:eastAsia="zh-CN"/>
        </w:rPr>
        <w:t xml:space="preserve"> activation delay.</w:t>
      </w:r>
      <w:r w:rsidR="00967C11">
        <w:rPr>
          <w:rFonts w:eastAsiaTheme="minorEastAsia" w:hint="eastAsia"/>
          <w:lang w:val="en-US" w:eastAsia="zh-CN"/>
        </w:rPr>
        <w:t xml:space="preserve"> </w:t>
      </w:r>
      <w:r w:rsidRPr="002C41C4">
        <w:rPr>
          <w:rFonts w:eastAsiaTheme="minorEastAsia" w:hint="eastAsia"/>
          <w:lang w:val="en-US" w:eastAsia="zh-CN"/>
        </w:rPr>
        <w:t>T</w:t>
      </w:r>
      <w:r w:rsidRPr="002C41C4">
        <w:rPr>
          <w:rFonts w:eastAsiaTheme="minorEastAsia"/>
          <w:lang w:val="en-US" w:eastAsia="zh-CN"/>
        </w:rPr>
        <w:t>he below agreement was achieved in RAN4#108 meeting [2]</w:t>
      </w:r>
      <w:r w:rsidR="002D278A" w:rsidRPr="002C41C4">
        <w:rPr>
          <w:rFonts w:eastAsiaTheme="minorEastAsia"/>
          <w:lang w:val="en-US" w:eastAsia="zh-CN"/>
        </w:rPr>
        <w:t>.</w:t>
      </w:r>
    </w:p>
    <w:tbl>
      <w:tblPr>
        <w:tblStyle w:val="afa"/>
        <w:tblW w:w="0" w:type="auto"/>
        <w:tblLook w:val="04A0" w:firstRow="1" w:lastRow="0" w:firstColumn="1" w:lastColumn="0" w:noHBand="0" w:noVBand="1"/>
      </w:tblPr>
      <w:tblGrid>
        <w:gridCol w:w="9621"/>
      </w:tblGrid>
      <w:tr w:rsidR="00BB62AE" w14:paraId="56D354DB" w14:textId="77777777" w:rsidTr="00BB62AE">
        <w:tc>
          <w:tcPr>
            <w:tcW w:w="9621" w:type="dxa"/>
          </w:tcPr>
          <w:p w14:paraId="046B30FA" w14:textId="77777777" w:rsidR="00BB62AE" w:rsidRPr="002C41C4" w:rsidRDefault="00BB62AE" w:rsidP="00BB62AE">
            <w:pPr>
              <w:pStyle w:val="afe"/>
              <w:numPr>
                <w:ilvl w:val="0"/>
                <w:numId w:val="31"/>
              </w:numPr>
              <w:spacing w:after="120" w:line="259" w:lineRule="auto"/>
              <w:contextualSpacing w:val="0"/>
              <w:rPr>
                <w:rFonts w:eastAsia="宋体"/>
                <w:sz w:val="20"/>
                <w:szCs w:val="20"/>
                <w:lang w:eastAsia="zh-CN"/>
              </w:rPr>
            </w:pPr>
            <w:r w:rsidRPr="002C41C4">
              <w:rPr>
                <w:rFonts w:eastAsia="宋体"/>
                <w:sz w:val="20"/>
                <w:szCs w:val="20"/>
                <w:lang w:eastAsia="zh-CN"/>
              </w:rPr>
              <w:t xml:space="preserve">Agreement: </w:t>
            </w:r>
          </w:p>
          <w:p w14:paraId="1F428B03" w14:textId="77777777" w:rsidR="00BB62AE" w:rsidRPr="002C41C4" w:rsidRDefault="00BB62AE" w:rsidP="00BB62AE">
            <w:pPr>
              <w:pStyle w:val="afe"/>
              <w:numPr>
                <w:ilvl w:val="1"/>
                <w:numId w:val="31"/>
              </w:numPr>
              <w:overflowPunct w:val="0"/>
              <w:autoSpaceDE w:val="0"/>
              <w:autoSpaceDN w:val="0"/>
              <w:adjustRightInd w:val="0"/>
              <w:spacing w:after="120"/>
              <w:contextualSpacing w:val="0"/>
              <w:textAlignment w:val="baseline"/>
              <w:rPr>
                <w:sz w:val="20"/>
                <w:szCs w:val="20"/>
                <w:lang w:eastAsia="zh-CN"/>
              </w:rPr>
            </w:pPr>
            <w:proofErr w:type="spellStart"/>
            <w:r w:rsidRPr="002C41C4">
              <w:rPr>
                <w:sz w:val="20"/>
                <w:szCs w:val="20"/>
                <w:lang w:eastAsia="zh-CN"/>
              </w:rPr>
              <w:t>SCell</w:t>
            </w:r>
            <w:proofErr w:type="spellEnd"/>
            <w:r w:rsidRPr="002C41C4">
              <w:rPr>
                <w:sz w:val="20"/>
                <w:szCs w:val="20"/>
                <w:lang w:eastAsia="zh-CN"/>
              </w:rPr>
              <w:t xml:space="preserve"> activation delay with 3ms </w:t>
            </w:r>
            <w:proofErr w:type="spellStart"/>
            <w:r w:rsidRPr="002C41C4">
              <w:rPr>
                <w:sz w:val="20"/>
                <w:szCs w:val="20"/>
                <w:lang w:eastAsia="zh-CN"/>
              </w:rPr>
              <w:t>Tactivation_time</w:t>
            </w:r>
            <w:proofErr w:type="spellEnd"/>
            <w:r w:rsidRPr="002C41C4">
              <w:rPr>
                <w:sz w:val="20"/>
                <w:szCs w:val="20"/>
                <w:lang w:eastAsia="zh-CN"/>
              </w:rPr>
              <w:t xml:space="preserve"> can be applied without having to fulfil legacy conditions in HST FR2 scenario, and the below text proposal is used in CR: </w:t>
            </w:r>
          </w:p>
          <w:tbl>
            <w:tblPr>
              <w:tblStyle w:val="afa"/>
              <w:tblW w:w="0" w:type="auto"/>
              <w:tblInd w:w="1040" w:type="dxa"/>
              <w:tblLook w:val="04A0" w:firstRow="1" w:lastRow="0" w:firstColumn="1" w:lastColumn="0" w:noHBand="0" w:noVBand="1"/>
            </w:tblPr>
            <w:tblGrid>
              <w:gridCol w:w="8355"/>
            </w:tblGrid>
            <w:tr w:rsidR="00BB62AE" w:rsidRPr="00BB62AE" w14:paraId="391D3B78" w14:textId="77777777" w:rsidTr="00834E87">
              <w:tc>
                <w:tcPr>
                  <w:tcW w:w="9629" w:type="dxa"/>
                </w:tcPr>
                <w:p w14:paraId="56DBC1AA" w14:textId="77777777" w:rsidR="00BB62AE" w:rsidRPr="002C41C4" w:rsidRDefault="00BB62AE" w:rsidP="00BB62AE">
                  <w:pPr>
                    <w:pStyle w:val="B2"/>
                    <w:ind w:left="129" w:firstLine="0"/>
                    <w:rPr>
                      <w:rFonts w:ascii="Times New Roman" w:hAnsi="Times New Roman"/>
                      <w:lang w:eastAsia="zh-CN"/>
                    </w:rPr>
                  </w:pPr>
                  <w:r w:rsidRPr="002C41C4">
                    <w:rPr>
                      <w:rFonts w:ascii="Times New Roman" w:hAnsi="Times New Roman"/>
                    </w:rPr>
                    <w:t xml:space="preserve">If the </w:t>
                  </w:r>
                  <w:proofErr w:type="spellStart"/>
                  <w:r w:rsidRPr="002C41C4">
                    <w:rPr>
                      <w:rFonts w:ascii="Times New Roman" w:hAnsi="Times New Roman"/>
                    </w:rPr>
                    <w:t>SCell</w:t>
                  </w:r>
                  <w:proofErr w:type="spellEnd"/>
                  <w:r w:rsidRPr="002C41C4">
                    <w:rPr>
                      <w:rFonts w:ascii="Times New Roman" w:hAnsi="Times New Roman"/>
                      <w:lang w:eastAsia="zh-CN"/>
                    </w:rPr>
                    <w:t xml:space="preserve"> being activated</w:t>
                  </w:r>
                  <w:r w:rsidRPr="002C41C4">
                    <w:rPr>
                      <w:rFonts w:ascii="Times New Roman" w:hAnsi="Times New Roman"/>
                    </w:rPr>
                    <w:t xml:space="preserve"> belongs to FR2</w:t>
                  </w:r>
                  <w:r w:rsidRPr="002C41C4">
                    <w:rPr>
                      <w:rFonts w:ascii="Times New Roman" w:hAnsi="Times New Roman"/>
                      <w:lang w:eastAsia="zh-CN"/>
                    </w:rPr>
                    <w:t xml:space="preserve"> and</w:t>
                  </w:r>
                  <w:r w:rsidRPr="002C41C4">
                    <w:rPr>
                      <w:rFonts w:ascii="Times New Roman" w:hAnsi="Times New Roman"/>
                    </w:rPr>
                    <w:t xml:space="preserve"> if there is at least one active serving cell on that FR2 band</w:t>
                  </w:r>
                  <w:r w:rsidRPr="002C41C4">
                    <w:rPr>
                      <w:rFonts w:ascii="Times New Roman" w:hAnsi="Times New Roman"/>
                      <w:lang w:eastAsia="zh-CN"/>
                    </w:rPr>
                    <w:t>, if</w:t>
                  </w:r>
                  <w:r w:rsidRPr="002C41C4">
                    <w:rPr>
                      <w:rFonts w:ascii="Times New Roman" w:hAnsi="Times New Roman"/>
                    </w:rPr>
                    <w:t xml:space="preserve"> </w:t>
                  </w:r>
                  <w:r w:rsidRPr="002C41C4">
                    <w:rPr>
                      <w:rFonts w:ascii="Times New Roman" w:hAnsi="Times New Roman"/>
                      <w:lang w:val="en-US" w:eastAsia="zh-CN"/>
                    </w:rPr>
                    <w:t>t</w:t>
                  </w:r>
                  <w:r w:rsidRPr="002C41C4">
                    <w:rPr>
                      <w:rFonts w:ascii="Times New Roman" w:hAnsi="Times New Roman"/>
                      <w:lang w:eastAsia="ja-JP"/>
                    </w:rPr>
                    <w:t>he FR2 power class 6 UE is configured with</w:t>
                  </w:r>
                  <w:r w:rsidRPr="002C41C4">
                    <w:rPr>
                      <w:rFonts w:ascii="Times New Roman" w:hAnsi="Times New Roman"/>
                      <w:lang w:eastAsia="zh-CN"/>
                    </w:rPr>
                    <w:t xml:space="preserve"> </w:t>
                  </w:r>
                  <w:r w:rsidRPr="002C41C4">
                    <w:rPr>
                      <w:rFonts w:ascii="Times New Roman" w:hAnsi="Times New Roman"/>
                      <w:i/>
                      <w:iCs/>
                      <w:lang w:eastAsia="zh-CN"/>
                    </w:rPr>
                    <w:t>highSpeedMeasFlagFR2-r17</w:t>
                  </w:r>
                  <w:r w:rsidRPr="002C41C4">
                    <w:rPr>
                      <w:rFonts w:ascii="Times New Roman" w:hAnsi="Times New Roman"/>
                      <w:lang w:eastAsia="zh-CN"/>
                    </w:rPr>
                    <w:t xml:space="preserve">, </w:t>
                  </w:r>
                  <w:proofErr w:type="spellStart"/>
                  <w:r w:rsidRPr="002C41C4">
                    <w:rPr>
                      <w:rFonts w:ascii="Times New Roman" w:hAnsi="Times New Roman"/>
                    </w:rPr>
                    <w:t>T</w:t>
                  </w:r>
                  <w:r w:rsidRPr="002C41C4">
                    <w:rPr>
                      <w:rFonts w:ascii="Times New Roman" w:hAnsi="Times New Roman"/>
                      <w:vertAlign w:val="subscript"/>
                    </w:rPr>
                    <w:t>activation_time</w:t>
                  </w:r>
                  <w:proofErr w:type="spellEnd"/>
                  <w:r w:rsidRPr="002C41C4">
                    <w:rPr>
                      <w:rFonts w:ascii="Times New Roman" w:hAnsi="Times New Roman"/>
                    </w:rPr>
                    <w:t xml:space="preserve"> is</w:t>
                  </w:r>
                  <w:r w:rsidRPr="002C41C4">
                    <w:rPr>
                      <w:rFonts w:ascii="Times New Roman" w:hAnsi="Times New Roman"/>
                      <w:lang w:eastAsia="zh-CN"/>
                    </w:rPr>
                    <w:t xml:space="preserve"> 3 </w:t>
                  </w:r>
                  <w:proofErr w:type="spellStart"/>
                  <w:r w:rsidRPr="002C41C4">
                    <w:rPr>
                      <w:rFonts w:ascii="Times New Roman" w:hAnsi="Times New Roman"/>
                      <w:lang w:eastAsia="zh-CN"/>
                    </w:rPr>
                    <w:t>ms</w:t>
                  </w:r>
                  <w:proofErr w:type="spellEnd"/>
                  <w:r w:rsidRPr="002C41C4">
                    <w:rPr>
                      <w:rFonts w:ascii="Times New Roman" w:hAnsi="Times New Roman"/>
                      <w:lang w:eastAsia="zh-CN"/>
                    </w:rPr>
                    <w:t>, provided</w:t>
                  </w:r>
                </w:p>
                <w:p w14:paraId="47A16CDA" w14:textId="77777777" w:rsidR="00BB62AE" w:rsidRPr="002C41C4" w:rsidRDefault="00BB62AE" w:rsidP="00BB62AE">
                  <w:pPr>
                    <w:ind w:left="1135" w:hanging="284"/>
                    <w:rPr>
                      <w:lang w:eastAsia="zh-CN"/>
                    </w:rPr>
                  </w:pPr>
                  <w:r w:rsidRPr="002C41C4">
                    <w:rPr>
                      <w:lang w:eastAsia="zh-CN"/>
                    </w:rPr>
                    <w:t>-</w:t>
                  </w:r>
                  <w:r w:rsidRPr="002C41C4">
                    <w:rPr>
                      <w:lang w:eastAsia="zh-CN"/>
                    </w:rPr>
                    <w:tab/>
                    <w:t xml:space="preserve">the RS (s) of </w:t>
                  </w:r>
                  <w:proofErr w:type="spellStart"/>
                  <w:r w:rsidRPr="002C41C4">
                    <w:rPr>
                      <w:lang w:eastAsia="zh-CN"/>
                    </w:rPr>
                    <w:t>SCell</w:t>
                  </w:r>
                  <w:proofErr w:type="spellEnd"/>
                  <w:r w:rsidRPr="002C41C4">
                    <w:rPr>
                      <w:lang w:eastAsia="zh-CN"/>
                    </w:rPr>
                    <w:t xml:space="preserve"> being activated is (are) QCL-</w:t>
                  </w:r>
                  <w:proofErr w:type="spellStart"/>
                  <w:r w:rsidRPr="002C41C4">
                    <w:rPr>
                      <w:lang w:eastAsia="zh-CN"/>
                    </w:rPr>
                    <w:t>TypeD</w:t>
                  </w:r>
                  <w:proofErr w:type="spellEnd"/>
                  <w:r w:rsidRPr="002C41C4">
                    <w:rPr>
                      <w:lang w:eastAsia="zh-CN"/>
                    </w:rPr>
                    <w:t xml:space="preserve"> with RS (s) of one active serving cell on that FR2 band.</w:t>
                  </w:r>
                </w:p>
                <w:p w14:paraId="16D9B5B9" w14:textId="77777777" w:rsidR="00BB62AE" w:rsidRPr="00BB62AE" w:rsidRDefault="00BB62AE" w:rsidP="00BB62AE">
                  <w:pPr>
                    <w:pStyle w:val="B3"/>
                    <w:ind w:left="0" w:firstLine="0"/>
                    <w:rPr>
                      <w:rFonts w:ascii="Times New Roman" w:hAnsi="Times New Roman"/>
                      <w:i/>
                      <w:iCs/>
                      <w:lang w:eastAsia="zh-CN"/>
                    </w:rPr>
                  </w:pPr>
                  <w:r w:rsidRPr="002C41C4">
                    <w:rPr>
                      <w:rFonts w:ascii="Times New Roman" w:hAnsi="Times New Roman"/>
                      <w:lang w:eastAsia="zh-CN"/>
                    </w:rPr>
                    <w:t xml:space="preserve">  </w:t>
                  </w:r>
                  <w:r w:rsidRPr="002C41C4">
                    <w:rPr>
                      <w:rFonts w:ascii="Times New Roman" w:hAnsi="Times New Roman"/>
                      <w:i/>
                      <w:iCs/>
                      <w:lang w:eastAsia="zh-CN"/>
                    </w:rPr>
                    <w:t>Editor Notes: FFS additional condition/capability is needed.</w:t>
                  </w:r>
                </w:p>
              </w:tc>
            </w:tr>
          </w:tbl>
          <w:p w14:paraId="52F6882F" w14:textId="77777777" w:rsidR="00BB62AE" w:rsidRPr="00BB62AE" w:rsidRDefault="00BB62AE" w:rsidP="00245D57">
            <w:pPr>
              <w:rPr>
                <w:rFonts w:eastAsiaTheme="minorEastAsia"/>
                <w:lang w:eastAsia="zh-CN"/>
              </w:rPr>
            </w:pPr>
          </w:p>
        </w:tc>
      </w:tr>
    </w:tbl>
    <w:p w14:paraId="1F20FFE5" w14:textId="04A99440" w:rsidR="00BB62AE" w:rsidRDefault="00BB62AE" w:rsidP="00245D57">
      <w:pPr>
        <w:rPr>
          <w:rFonts w:eastAsiaTheme="minorEastAsia"/>
          <w:lang w:val="en-US" w:eastAsia="zh-CN"/>
        </w:rPr>
      </w:pPr>
    </w:p>
    <w:p w14:paraId="78A8FF4A" w14:textId="59097642" w:rsidR="007B66E2" w:rsidRDefault="007B66E2" w:rsidP="00245D5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1B4AF6">
        <w:rPr>
          <w:rFonts w:eastAsiaTheme="minorEastAsia"/>
          <w:lang w:val="en-US" w:eastAsia="zh-CN"/>
        </w:rPr>
        <w:t xml:space="preserve">RAN4#108bis, the capability of supporting the 3ms </w:t>
      </w:r>
      <w:proofErr w:type="spellStart"/>
      <w:r w:rsidR="001B4AF6">
        <w:rPr>
          <w:rFonts w:eastAsiaTheme="minorEastAsia"/>
          <w:lang w:val="en-US" w:eastAsia="zh-CN"/>
        </w:rPr>
        <w:t>SCell</w:t>
      </w:r>
      <w:proofErr w:type="spellEnd"/>
      <w:r w:rsidR="001B4AF6">
        <w:rPr>
          <w:rFonts w:eastAsiaTheme="minorEastAsia"/>
          <w:lang w:val="en-US" w:eastAsia="zh-CN"/>
        </w:rPr>
        <w:t xml:space="preserve"> activation delay for PC6 UE was discussed, and the options were proposed as below</w:t>
      </w:r>
      <w:r w:rsidR="00967C11">
        <w:rPr>
          <w:rFonts w:eastAsiaTheme="minorEastAsia"/>
          <w:lang w:val="en-US" w:eastAsia="zh-CN"/>
        </w:rPr>
        <w:t xml:space="preserve"> [3]</w:t>
      </w:r>
      <w:r w:rsidR="001B4AF6">
        <w:rPr>
          <w:rFonts w:eastAsiaTheme="minorEastAsia"/>
          <w:lang w:val="en-US" w:eastAsia="zh-CN"/>
        </w:rPr>
        <w:t>.</w:t>
      </w:r>
    </w:p>
    <w:tbl>
      <w:tblPr>
        <w:tblStyle w:val="afa"/>
        <w:tblW w:w="0" w:type="auto"/>
        <w:tblLook w:val="04A0" w:firstRow="1" w:lastRow="0" w:firstColumn="1" w:lastColumn="0" w:noHBand="0" w:noVBand="1"/>
      </w:tblPr>
      <w:tblGrid>
        <w:gridCol w:w="9621"/>
      </w:tblGrid>
      <w:tr w:rsidR="007B66E2" w14:paraId="245B6CD6" w14:textId="77777777" w:rsidTr="007B66E2">
        <w:tc>
          <w:tcPr>
            <w:tcW w:w="9621" w:type="dxa"/>
          </w:tcPr>
          <w:p w14:paraId="626B01F7" w14:textId="77777777" w:rsidR="007B66E2" w:rsidRPr="007B66E2" w:rsidRDefault="007B66E2" w:rsidP="007B66E2">
            <w:pPr>
              <w:rPr>
                <w:rFonts w:eastAsiaTheme="minorEastAsia"/>
                <w:b/>
                <w:bCs/>
                <w:iCs/>
                <w:u w:val="single"/>
                <w:lang w:val="en-US" w:eastAsia="zh-CN"/>
              </w:rPr>
            </w:pPr>
            <w:r w:rsidRPr="007B66E2">
              <w:rPr>
                <w:rFonts w:eastAsiaTheme="minorEastAsia"/>
                <w:b/>
                <w:bCs/>
                <w:iCs/>
                <w:u w:val="single"/>
                <w:lang w:eastAsia="zh-CN"/>
              </w:rPr>
              <w:t xml:space="preserve">Issue 1-2-1: </w:t>
            </w:r>
            <w:proofErr w:type="spellStart"/>
            <w:r w:rsidRPr="007B66E2">
              <w:rPr>
                <w:rFonts w:eastAsiaTheme="minorEastAsia"/>
                <w:b/>
                <w:bCs/>
                <w:iCs/>
                <w:u w:val="single"/>
                <w:lang w:eastAsia="zh-CN"/>
              </w:rPr>
              <w:t>SCell</w:t>
            </w:r>
            <w:proofErr w:type="spellEnd"/>
            <w:r w:rsidRPr="007B66E2">
              <w:rPr>
                <w:rFonts w:eastAsiaTheme="minorEastAsia"/>
                <w:b/>
                <w:bCs/>
                <w:iCs/>
                <w:u w:val="single"/>
                <w:lang w:eastAsia="zh-CN"/>
              </w:rPr>
              <w:t xml:space="preserve"> activation delay requirement</w:t>
            </w:r>
          </w:p>
          <w:p w14:paraId="3E3751B9" w14:textId="77777777" w:rsidR="007B66E2" w:rsidRPr="007B66E2" w:rsidRDefault="007B66E2" w:rsidP="007B66E2">
            <w:pPr>
              <w:spacing w:after="120"/>
              <w:rPr>
                <w:rFonts w:eastAsia="宋体"/>
                <w:b/>
                <w:bCs/>
                <w:lang w:eastAsia="zh-CN"/>
              </w:rPr>
            </w:pPr>
            <w:r w:rsidRPr="007B66E2">
              <w:rPr>
                <w:rFonts w:eastAsia="宋体"/>
                <w:b/>
                <w:bCs/>
                <w:lang w:eastAsia="zh-CN"/>
              </w:rPr>
              <w:t>Way forward:</w:t>
            </w:r>
          </w:p>
          <w:p w14:paraId="6B46FCBF" w14:textId="77777777" w:rsidR="007B66E2" w:rsidRPr="007B66E2" w:rsidRDefault="007B66E2" w:rsidP="007B66E2">
            <w:pPr>
              <w:spacing w:after="120"/>
              <w:rPr>
                <w:rFonts w:eastAsia="宋体"/>
                <w:lang w:eastAsia="zh-CN"/>
              </w:rPr>
            </w:pPr>
            <w:r w:rsidRPr="007B66E2">
              <w:rPr>
                <w:rFonts w:eastAsia="宋体"/>
                <w:lang w:eastAsia="zh-CN"/>
              </w:rPr>
              <w:t xml:space="preserve">Further discuss additional condition/capability needed for </w:t>
            </w:r>
            <w:proofErr w:type="spellStart"/>
            <w:r w:rsidRPr="007B66E2">
              <w:rPr>
                <w:rFonts w:eastAsia="宋体"/>
                <w:lang w:eastAsia="zh-CN"/>
              </w:rPr>
              <w:t>SCell</w:t>
            </w:r>
            <w:proofErr w:type="spellEnd"/>
            <w:r w:rsidRPr="007B66E2">
              <w:rPr>
                <w:rFonts w:eastAsia="宋体"/>
                <w:lang w:eastAsia="zh-CN"/>
              </w:rPr>
              <w:t xml:space="preserve"> activation delay for PC6 UE:</w:t>
            </w:r>
          </w:p>
          <w:p w14:paraId="1D5B23B9" w14:textId="77777777" w:rsidR="007B66E2" w:rsidRPr="007B66E2" w:rsidRDefault="007B66E2" w:rsidP="007B66E2">
            <w:pPr>
              <w:pStyle w:val="afe"/>
              <w:numPr>
                <w:ilvl w:val="0"/>
                <w:numId w:val="32"/>
              </w:numPr>
              <w:spacing w:after="120"/>
              <w:contextualSpacing w:val="0"/>
              <w:rPr>
                <w:rFonts w:eastAsia="宋体"/>
                <w:sz w:val="20"/>
                <w:szCs w:val="20"/>
                <w:lang w:eastAsia="zh-CN"/>
              </w:rPr>
            </w:pPr>
            <w:r w:rsidRPr="007B66E2">
              <w:rPr>
                <w:rFonts w:eastAsia="宋体"/>
                <w:sz w:val="20"/>
                <w:szCs w:val="20"/>
                <w:lang w:eastAsia="zh-CN"/>
              </w:rPr>
              <w:t xml:space="preserve">Option 1: The </w:t>
            </w:r>
            <w:proofErr w:type="spellStart"/>
            <w:r w:rsidRPr="007B66E2">
              <w:rPr>
                <w:rFonts w:eastAsia="宋体"/>
                <w:sz w:val="20"/>
                <w:szCs w:val="20"/>
                <w:lang w:eastAsia="zh-CN"/>
              </w:rPr>
              <w:t>SCell</w:t>
            </w:r>
            <w:proofErr w:type="spellEnd"/>
            <w:r w:rsidRPr="007B66E2">
              <w:rPr>
                <w:rFonts w:eastAsia="宋体"/>
                <w:sz w:val="20"/>
                <w:szCs w:val="20"/>
                <w:lang w:eastAsia="zh-CN"/>
              </w:rPr>
              <w:t xml:space="preserve"> activation delay requirement does not need to be enhanced for Rel. 18 PC6 UEs by default, i.e., </w:t>
            </w:r>
            <w:proofErr w:type="spellStart"/>
            <w:r w:rsidRPr="007B66E2">
              <w:rPr>
                <w:rFonts w:eastAsia="宋体"/>
                <w:i/>
                <w:iCs/>
                <w:sz w:val="20"/>
                <w:szCs w:val="20"/>
                <w:lang w:eastAsia="zh-CN"/>
              </w:rPr>
              <w:t>SCellwithoutSSB</w:t>
            </w:r>
            <w:proofErr w:type="spellEnd"/>
            <w:r w:rsidRPr="007B66E2">
              <w:rPr>
                <w:rFonts w:eastAsia="宋体"/>
                <w:sz w:val="20"/>
                <w:szCs w:val="20"/>
                <w:lang w:eastAsia="zh-CN"/>
              </w:rPr>
              <w:t xml:space="preserve"> capability can be reused to indicate the support for “3 </w:t>
            </w:r>
            <w:proofErr w:type="spellStart"/>
            <w:r w:rsidRPr="007B66E2">
              <w:rPr>
                <w:rFonts w:eastAsia="宋体"/>
                <w:sz w:val="20"/>
                <w:szCs w:val="20"/>
                <w:lang w:eastAsia="zh-CN"/>
              </w:rPr>
              <w:t>ms</w:t>
            </w:r>
            <w:proofErr w:type="spellEnd"/>
            <w:r w:rsidRPr="007B66E2">
              <w:rPr>
                <w:rFonts w:eastAsia="宋体"/>
                <w:sz w:val="20"/>
                <w:szCs w:val="20"/>
                <w:lang w:eastAsia="zh-CN"/>
              </w:rPr>
              <w:t xml:space="preserve">” </w:t>
            </w:r>
            <w:proofErr w:type="spellStart"/>
            <w:r w:rsidRPr="007B66E2">
              <w:rPr>
                <w:rFonts w:eastAsia="宋体"/>
                <w:sz w:val="20"/>
                <w:szCs w:val="20"/>
                <w:lang w:eastAsia="zh-CN"/>
              </w:rPr>
              <w:t>SCell</w:t>
            </w:r>
            <w:proofErr w:type="spellEnd"/>
            <w:r w:rsidRPr="007B66E2">
              <w:rPr>
                <w:rFonts w:eastAsia="宋体"/>
                <w:sz w:val="20"/>
                <w:szCs w:val="20"/>
                <w:lang w:eastAsia="zh-CN"/>
              </w:rPr>
              <w:t xml:space="preserve"> activation delay (revert the CR from RAN4#108)</w:t>
            </w:r>
          </w:p>
          <w:p w14:paraId="4C763F42" w14:textId="77777777" w:rsidR="007B66E2" w:rsidRPr="007B66E2" w:rsidRDefault="007B66E2" w:rsidP="007B66E2">
            <w:pPr>
              <w:pStyle w:val="afe"/>
              <w:numPr>
                <w:ilvl w:val="0"/>
                <w:numId w:val="32"/>
              </w:numPr>
              <w:spacing w:after="120"/>
              <w:contextualSpacing w:val="0"/>
              <w:rPr>
                <w:rFonts w:eastAsia="宋体"/>
                <w:sz w:val="20"/>
                <w:szCs w:val="20"/>
                <w:lang w:eastAsia="zh-CN"/>
              </w:rPr>
            </w:pPr>
            <w:r w:rsidRPr="007B66E2">
              <w:rPr>
                <w:rFonts w:eastAsia="宋体"/>
                <w:sz w:val="20"/>
                <w:szCs w:val="20"/>
                <w:lang w:eastAsia="zh-CN"/>
              </w:rPr>
              <w:t>Option 2: Keep the Core requirement if a test for the 3ms activation delay in the HST FR2 Rel-18 performance part is introduced</w:t>
            </w:r>
          </w:p>
          <w:p w14:paraId="6F6592A7" w14:textId="77777777" w:rsidR="007B66E2" w:rsidRPr="007B66E2" w:rsidRDefault="007B66E2" w:rsidP="007B66E2">
            <w:pPr>
              <w:pStyle w:val="afe"/>
              <w:numPr>
                <w:ilvl w:val="0"/>
                <w:numId w:val="32"/>
              </w:numPr>
              <w:spacing w:after="120"/>
              <w:contextualSpacing w:val="0"/>
              <w:rPr>
                <w:rFonts w:eastAsia="宋体"/>
                <w:sz w:val="20"/>
                <w:szCs w:val="20"/>
                <w:lang w:eastAsia="zh-CN"/>
              </w:rPr>
            </w:pPr>
            <w:r w:rsidRPr="007B66E2">
              <w:rPr>
                <w:rFonts w:eastAsia="宋体"/>
                <w:sz w:val="20"/>
                <w:szCs w:val="20"/>
                <w:lang w:eastAsia="zh-CN"/>
              </w:rPr>
              <w:t>Option 3: Keep the Core requirements and FFS for test cases</w:t>
            </w:r>
          </w:p>
          <w:p w14:paraId="20D4F22D" w14:textId="77777777" w:rsidR="007B66E2" w:rsidRPr="007B66E2" w:rsidRDefault="007B66E2" w:rsidP="00245D57">
            <w:pPr>
              <w:rPr>
                <w:rFonts w:eastAsiaTheme="minorEastAsia"/>
                <w:lang w:val="x-none" w:eastAsia="zh-CN"/>
              </w:rPr>
            </w:pPr>
          </w:p>
        </w:tc>
      </w:tr>
    </w:tbl>
    <w:p w14:paraId="448D3970" w14:textId="78E3D82D" w:rsidR="007B66E2" w:rsidRDefault="007B66E2" w:rsidP="00245D57">
      <w:pPr>
        <w:rPr>
          <w:rFonts w:eastAsiaTheme="minorEastAsia"/>
          <w:lang w:val="x-none" w:eastAsia="zh-CN"/>
        </w:rPr>
      </w:pPr>
    </w:p>
    <w:p w14:paraId="57E92C5C" w14:textId="5A1C9AC6" w:rsidR="00973E33" w:rsidRDefault="00973E33" w:rsidP="00245D57">
      <w:pPr>
        <w:rPr>
          <w:rFonts w:eastAsiaTheme="minorEastAsia"/>
          <w:lang w:val="x-none" w:eastAsia="zh-CN"/>
        </w:rPr>
      </w:pPr>
      <w:r>
        <w:rPr>
          <w:rFonts w:eastAsiaTheme="minorEastAsia"/>
          <w:lang w:val="x-none" w:eastAsia="zh-CN"/>
        </w:rPr>
        <w:t>In legacy</w:t>
      </w:r>
      <w:r w:rsidR="007077AC">
        <w:rPr>
          <w:rFonts w:eastAsiaTheme="minorEastAsia"/>
          <w:lang w:val="x-none" w:eastAsia="zh-CN"/>
        </w:rPr>
        <w:t xml:space="preserve"> FR2 intra-band </w:t>
      </w:r>
      <w:proofErr w:type="spellStart"/>
      <w:r w:rsidR="007077AC">
        <w:rPr>
          <w:rFonts w:eastAsiaTheme="minorEastAsia"/>
          <w:lang w:val="x-none" w:eastAsia="zh-CN"/>
        </w:rPr>
        <w:t>SCell</w:t>
      </w:r>
      <w:proofErr w:type="spellEnd"/>
      <w:r w:rsidR="007077AC">
        <w:rPr>
          <w:rFonts w:eastAsiaTheme="minorEastAsia"/>
          <w:lang w:val="x-none" w:eastAsia="zh-CN"/>
        </w:rPr>
        <w:t xml:space="preserve"> activation, there are two kinds of requirements. </w:t>
      </w:r>
      <w:r w:rsidR="005D0EF8">
        <w:rPr>
          <w:rFonts w:eastAsiaTheme="minorEastAsia"/>
          <w:lang w:val="x-none" w:eastAsia="zh-CN"/>
        </w:rPr>
        <w:t xml:space="preserve">When SSB is configured </w:t>
      </w:r>
      <w:r w:rsidR="0027401D">
        <w:rPr>
          <w:rFonts w:eastAsiaTheme="minorEastAsia"/>
          <w:lang w:val="x-none" w:eastAsia="zh-CN"/>
        </w:rPr>
        <w:t>o</w:t>
      </w:r>
      <w:r w:rsidR="005D0EF8">
        <w:rPr>
          <w:rFonts w:eastAsiaTheme="minorEastAsia"/>
          <w:lang w:val="x-none" w:eastAsia="zh-CN"/>
        </w:rPr>
        <w:t xml:space="preserve">n the being activated </w:t>
      </w:r>
      <w:proofErr w:type="spellStart"/>
      <w:r w:rsidR="005D0EF8">
        <w:rPr>
          <w:rFonts w:eastAsiaTheme="minorEastAsia"/>
          <w:lang w:val="x-none" w:eastAsia="zh-CN"/>
        </w:rPr>
        <w:t>SCell</w:t>
      </w:r>
      <w:proofErr w:type="spellEnd"/>
      <w:r w:rsidR="005D0EF8">
        <w:rPr>
          <w:rFonts w:eastAsiaTheme="minorEastAsia"/>
          <w:lang w:val="x-none" w:eastAsia="zh-CN"/>
        </w:rPr>
        <w:t>, t</w:t>
      </w:r>
      <w:r w:rsidR="007077AC">
        <w:rPr>
          <w:rFonts w:eastAsiaTheme="minorEastAsia"/>
          <w:lang w:val="x-none" w:eastAsia="zh-CN"/>
        </w:rPr>
        <w:t xml:space="preserve">he </w:t>
      </w:r>
      <w:r w:rsidR="005D0EF8">
        <w:rPr>
          <w:rFonts w:eastAsiaTheme="minorEastAsia"/>
          <w:lang w:val="x-none" w:eastAsia="zh-CN"/>
        </w:rPr>
        <w:t>T</w:t>
      </w:r>
      <w:r w:rsidR="005D0EF8" w:rsidRPr="005D0EF8">
        <w:rPr>
          <w:rFonts w:eastAsiaTheme="minorEastAsia"/>
          <w:vertAlign w:val="subscript"/>
          <w:lang w:val="x-none" w:eastAsia="zh-CN"/>
        </w:rPr>
        <w:t>firstSSB</w:t>
      </w:r>
      <w:r w:rsidR="005D0EF8">
        <w:rPr>
          <w:rFonts w:eastAsiaTheme="minorEastAsia"/>
          <w:lang w:val="x-none" w:eastAsia="zh-CN"/>
        </w:rPr>
        <w:t>+5ms</w:t>
      </w:r>
      <w:r w:rsidR="005D0EF8" w:rsidRPr="005D0EF8">
        <w:rPr>
          <w:rFonts w:eastAsiaTheme="minorEastAsia"/>
          <w:lang w:val="x-none" w:eastAsia="zh-CN"/>
        </w:rPr>
        <w:t xml:space="preserve"> </w:t>
      </w:r>
      <w:proofErr w:type="spellStart"/>
      <w:r w:rsidR="005D0EF8">
        <w:rPr>
          <w:rFonts w:eastAsiaTheme="minorEastAsia"/>
          <w:lang w:val="x-none" w:eastAsia="zh-CN"/>
        </w:rPr>
        <w:t>SCell</w:t>
      </w:r>
      <w:proofErr w:type="spellEnd"/>
      <w:r w:rsidR="005D0EF8">
        <w:rPr>
          <w:rFonts w:eastAsiaTheme="minorEastAsia"/>
          <w:lang w:val="x-none" w:eastAsia="zh-CN"/>
        </w:rPr>
        <w:t xml:space="preserve"> activation delay is followed where UE perform on</w:t>
      </w:r>
      <w:r w:rsidR="00F84118">
        <w:rPr>
          <w:rFonts w:eastAsiaTheme="minorEastAsia"/>
          <w:lang w:val="x-none" w:eastAsia="zh-CN"/>
        </w:rPr>
        <w:t>ce</w:t>
      </w:r>
      <w:r w:rsidR="005D0EF8">
        <w:rPr>
          <w:rFonts w:eastAsiaTheme="minorEastAsia"/>
          <w:lang w:val="x-none" w:eastAsia="zh-CN"/>
        </w:rPr>
        <w:t xml:space="preserve"> SSB based fine tracking. When SSB is not configured in the being activated </w:t>
      </w:r>
      <w:proofErr w:type="spellStart"/>
      <w:r w:rsidR="005D0EF8">
        <w:rPr>
          <w:rFonts w:eastAsiaTheme="minorEastAsia"/>
          <w:lang w:val="x-none" w:eastAsia="zh-CN"/>
        </w:rPr>
        <w:t>SCell</w:t>
      </w:r>
      <w:proofErr w:type="spellEnd"/>
      <w:r w:rsidR="005D0EF8">
        <w:rPr>
          <w:rFonts w:eastAsiaTheme="minorEastAsia"/>
          <w:lang w:val="x-none" w:eastAsia="zh-CN"/>
        </w:rPr>
        <w:t xml:space="preserve"> and UE supports</w:t>
      </w:r>
      <w:r w:rsidR="005D0EF8" w:rsidRPr="005D0EF8">
        <w:rPr>
          <w:i/>
          <w:iCs/>
        </w:rPr>
        <w:t xml:space="preserve"> </w:t>
      </w:r>
      <w:proofErr w:type="spellStart"/>
      <w:r w:rsidR="005D0EF8" w:rsidRPr="005D0EF8">
        <w:rPr>
          <w:i/>
          <w:iCs/>
        </w:rPr>
        <w:t>scellWithoutSSB</w:t>
      </w:r>
      <w:proofErr w:type="spellEnd"/>
      <w:r w:rsidR="005D0EF8">
        <w:rPr>
          <w:i/>
          <w:iCs/>
        </w:rPr>
        <w:t xml:space="preserve">, </w:t>
      </w:r>
      <w:r w:rsidR="005D0EF8">
        <w:rPr>
          <w:rFonts w:eastAsiaTheme="minorEastAsia"/>
          <w:lang w:val="x-none" w:eastAsia="zh-CN"/>
        </w:rPr>
        <w:t>the 3ms</w:t>
      </w:r>
      <w:r w:rsidR="005D0EF8" w:rsidRPr="005D0EF8">
        <w:rPr>
          <w:rFonts w:eastAsiaTheme="minorEastAsia"/>
          <w:lang w:val="x-none" w:eastAsia="zh-CN"/>
        </w:rPr>
        <w:t xml:space="preserve"> </w:t>
      </w:r>
      <w:proofErr w:type="spellStart"/>
      <w:r w:rsidR="005D0EF8">
        <w:rPr>
          <w:rFonts w:eastAsiaTheme="minorEastAsia"/>
          <w:lang w:val="x-none" w:eastAsia="zh-CN"/>
        </w:rPr>
        <w:t>SCell</w:t>
      </w:r>
      <w:proofErr w:type="spellEnd"/>
      <w:r w:rsidR="005D0EF8">
        <w:rPr>
          <w:rFonts w:eastAsiaTheme="minorEastAsia"/>
          <w:lang w:val="x-none" w:eastAsia="zh-CN"/>
        </w:rPr>
        <w:t xml:space="preserve"> activation delay is followed. As</w:t>
      </w:r>
      <w:r w:rsidR="00F84118">
        <w:rPr>
          <w:rFonts w:eastAsiaTheme="minorEastAsia"/>
          <w:lang w:val="x-none" w:eastAsia="zh-CN"/>
        </w:rPr>
        <w:t xml:space="preserve"> MRTD between</w:t>
      </w:r>
      <w:r w:rsidR="005D0EF8">
        <w:rPr>
          <w:rFonts w:eastAsiaTheme="minorEastAsia"/>
          <w:lang w:val="x-none" w:eastAsia="zh-CN"/>
        </w:rPr>
        <w:t xml:space="preserve"> the cells on FR2</w:t>
      </w:r>
      <w:r w:rsidR="00F84118">
        <w:rPr>
          <w:rFonts w:eastAsiaTheme="minorEastAsia"/>
          <w:lang w:val="x-none" w:eastAsia="zh-CN"/>
        </w:rPr>
        <w:t xml:space="preserve"> intra-band is 260ns, the timing on being activated </w:t>
      </w:r>
      <w:proofErr w:type="spellStart"/>
      <w:r w:rsidR="00F84118">
        <w:rPr>
          <w:rFonts w:eastAsiaTheme="minorEastAsia"/>
          <w:lang w:val="x-none" w:eastAsia="zh-CN"/>
        </w:rPr>
        <w:t>SCell</w:t>
      </w:r>
      <w:proofErr w:type="spellEnd"/>
      <w:r w:rsidR="00F84118">
        <w:rPr>
          <w:rFonts w:eastAsiaTheme="minorEastAsia"/>
          <w:lang w:val="x-none" w:eastAsia="zh-CN"/>
        </w:rPr>
        <w:t xml:space="preserve"> can leverage from other active serving cell. So the SSB-less </w:t>
      </w:r>
      <w:proofErr w:type="spellStart"/>
      <w:r w:rsidR="00F84118">
        <w:rPr>
          <w:rFonts w:eastAsiaTheme="minorEastAsia"/>
          <w:lang w:val="x-none" w:eastAsia="zh-CN"/>
        </w:rPr>
        <w:t>SCell</w:t>
      </w:r>
      <w:proofErr w:type="spellEnd"/>
      <w:r w:rsidR="00F84118">
        <w:rPr>
          <w:rFonts w:eastAsiaTheme="minorEastAsia"/>
          <w:lang w:val="x-none" w:eastAsia="zh-CN"/>
        </w:rPr>
        <w:t xml:space="preserve"> activation can achieve </w:t>
      </w:r>
      <w:r w:rsidR="00F84118" w:rsidRPr="00F84118">
        <w:rPr>
          <w:rFonts w:eastAsiaTheme="minorEastAsia"/>
          <w:lang w:val="x-none" w:eastAsia="zh-CN"/>
        </w:rPr>
        <w:t>comparable</w:t>
      </w:r>
      <w:r w:rsidR="00F84118">
        <w:rPr>
          <w:rFonts w:eastAsiaTheme="minorEastAsia"/>
          <w:lang w:val="x-none" w:eastAsia="zh-CN"/>
        </w:rPr>
        <w:t xml:space="preserve"> performance as SSB based activation.</w:t>
      </w:r>
    </w:p>
    <w:tbl>
      <w:tblPr>
        <w:tblStyle w:val="afa"/>
        <w:tblW w:w="0" w:type="auto"/>
        <w:tblLook w:val="04A0" w:firstRow="1" w:lastRow="0" w:firstColumn="1" w:lastColumn="0" w:noHBand="0" w:noVBand="1"/>
      </w:tblPr>
      <w:tblGrid>
        <w:gridCol w:w="9621"/>
      </w:tblGrid>
      <w:tr w:rsidR="00973E33" w14:paraId="365AABE8" w14:textId="77777777" w:rsidTr="00973E33">
        <w:tc>
          <w:tcPr>
            <w:tcW w:w="9621" w:type="dxa"/>
          </w:tcPr>
          <w:p w14:paraId="4F81BDDE" w14:textId="77777777" w:rsidR="00973E33" w:rsidRPr="009C5807" w:rsidRDefault="00973E33" w:rsidP="00973E3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F5DDEA4" w14:textId="77777777" w:rsidR="00973E33" w:rsidRPr="009C5807" w:rsidRDefault="00973E33" w:rsidP="00973E33">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0F331020" w14:textId="77777777" w:rsidR="00973E33" w:rsidRDefault="00973E33" w:rsidP="00973E33">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34FE473C" w14:textId="77777777" w:rsidR="00973E33" w:rsidRDefault="00973E33" w:rsidP="00973E33">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4C42B65B" w14:textId="7D6B6BC4" w:rsidR="00973E33" w:rsidRPr="00973E33" w:rsidRDefault="00973E33" w:rsidP="00973E33">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tc>
      </w:tr>
    </w:tbl>
    <w:p w14:paraId="68041952" w14:textId="76244FC2" w:rsidR="00973E33" w:rsidRDefault="00973E33" w:rsidP="00245D57">
      <w:pPr>
        <w:rPr>
          <w:rFonts w:eastAsiaTheme="minorEastAsia"/>
          <w:lang w:val="x-none" w:eastAsia="zh-CN"/>
        </w:rPr>
      </w:pPr>
    </w:p>
    <w:tbl>
      <w:tblPr>
        <w:tblStyle w:val="afa"/>
        <w:tblW w:w="0" w:type="auto"/>
        <w:tblLook w:val="04A0" w:firstRow="1" w:lastRow="0" w:firstColumn="1" w:lastColumn="0" w:noHBand="0" w:noVBand="1"/>
      </w:tblPr>
      <w:tblGrid>
        <w:gridCol w:w="9621"/>
      </w:tblGrid>
      <w:tr w:rsidR="00973E33" w14:paraId="2916A2E0" w14:textId="77777777" w:rsidTr="00973E33">
        <w:tc>
          <w:tcPr>
            <w:tcW w:w="9621" w:type="dxa"/>
          </w:tcPr>
          <w:p w14:paraId="64732B23" w14:textId="77777777" w:rsidR="00973E33" w:rsidRPr="009C5807" w:rsidRDefault="00973E33" w:rsidP="00973E3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xml:space="preserve">, </w:t>
            </w:r>
            <w:r w:rsidRPr="00973E33">
              <w:rPr>
                <w:highlight w:val="yellow"/>
                <w:lang w:eastAsia="zh-CN"/>
              </w:rPr>
              <w:t>if</w:t>
            </w:r>
            <w:r w:rsidRPr="00973E33">
              <w:rPr>
                <w:highlight w:val="yellow"/>
              </w:rPr>
              <w:t xml:space="preserve"> the UE supporting </w:t>
            </w:r>
            <w:proofErr w:type="spellStart"/>
            <w:r w:rsidRPr="00973E33">
              <w:rPr>
                <w:i/>
                <w:iCs/>
                <w:highlight w:val="yellow"/>
              </w:rPr>
              <w:t>scellWithoutSSB</w:t>
            </w:r>
            <w:proofErr w:type="spellEnd"/>
            <w:r w:rsidRPr="00973E33">
              <w:rPr>
                <w:highlight w:val="yellow"/>
              </w:rPr>
              <w:t xml:space="preserve"> is not provided with any SMTC for the</w:t>
            </w:r>
            <w:r w:rsidRPr="00973E33">
              <w:rPr>
                <w:highlight w:val="yellow"/>
                <w:lang w:eastAsia="zh-CN"/>
              </w:rPr>
              <w:t xml:space="preserve"> target</w:t>
            </w:r>
            <w:r w:rsidRPr="00973E33">
              <w:rPr>
                <w:highlight w:val="yellow"/>
              </w:rPr>
              <w:t xml:space="preserve"> </w:t>
            </w:r>
            <w:proofErr w:type="spellStart"/>
            <w:r w:rsidRPr="00973E33">
              <w:rPr>
                <w:highlight w:val="yellow"/>
              </w:rPr>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14ACDA9" w14:textId="77777777" w:rsidR="00973E33" w:rsidRDefault="00973E33" w:rsidP="00973E33">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29AB3B82" w14:textId="77777777" w:rsidR="00973E33" w:rsidRPr="00973E33" w:rsidRDefault="00973E33" w:rsidP="00245D57">
            <w:pPr>
              <w:rPr>
                <w:rFonts w:eastAsiaTheme="minorEastAsia"/>
                <w:lang w:eastAsia="zh-CN"/>
              </w:rPr>
            </w:pPr>
          </w:p>
        </w:tc>
      </w:tr>
    </w:tbl>
    <w:p w14:paraId="6A14BBDC" w14:textId="3FE3407B" w:rsidR="00973E33" w:rsidRPr="00F84118" w:rsidRDefault="00F84118" w:rsidP="00245D57">
      <w:pPr>
        <w:rPr>
          <w:rFonts w:eastAsiaTheme="minorEastAsia"/>
          <w:b/>
          <w:lang w:val="x-none" w:eastAsia="zh-CN"/>
        </w:rPr>
      </w:pPr>
      <w:r w:rsidRPr="00F84118">
        <w:rPr>
          <w:rFonts w:eastAsiaTheme="minorEastAsia" w:hint="eastAsia"/>
          <w:b/>
          <w:lang w:val="x-none" w:eastAsia="zh-CN"/>
        </w:rPr>
        <w:t xml:space="preserve"> </w:t>
      </w:r>
      <w:r w:rsidRPr="00F84118">
        <w:rPr>
          <w:rFonts w:eastAsiaTheme="minorEastAsia"/>
          <w:b/>
          <w:lang w:val="x-none" w:eastAsia="zh-CN"/>
        </w:rPr>
        <w:t xml:space="preserve">Observation 1: The SSB-less and SSB-based </w:t>
      </w:r>
      <w:proofErr w:type="spellStart"/>
      <w:r w:rsidRPr="00F84118">
        <w:rPr>
          <w:rFonts w:eastAsiaTheme="minorEastAsia"/>
          <w:b/>
          <w:lang w:val="x-none" w:eastAsia="zh-CN"/>
        </w:rPr>
        <w:t>SCell</w:t>
      </w:r>
      <w:proofErr w:type="spellEnd"/>
      <w:r w:rsidRPr="00F84118">
        <w:rPr>
          <w:rFonts w:eastAsiaTheme="minorEastAsia"/>
          <w:b/>
          <w:lang w:val="x-none" w:eastAsia="zh-CN"/>
        </w:rPr>
        <w:t xml:space="preserve"> activation performance are almost the same.</w:t>
      </w:r>
    </w:p>
    <w:p w14:paraId="6ADF08D0" w14:textId="40934DEB" w:rsidR="00973E33" w:rsidRDefault="00F84118" w:rsidP="00245D57">
      <w:pPr>
        <w:rPr>
          <w:rFonts w:eastAsiaTheme="minorEastAsia"/>
          <w:lang w:val="x-none" w:eastAsia="zh-CN"/>
        </w:rPr>
      </w:pPr>
      <w:r>
        <w:rPr>
          <w:rFonts w:eastAsiaTheme="minorEastAsia"/>
          <w:lang w:val="x-none" w:eastAsia="zh-CN"/>
        </w:rPr>
        <w:t xml:space="preserve">In high speed train scenario, faster </w:t>
      </w:r>
      <w:proofErr w:type="spellStart"/>
      <w:r>
        <w:rPr>
          <w:rFonts w:eastAsiaTheme="minorEastAsia"/>
          <w:lang w:val="x-none" w:eastAsia="zh-CN"/>
        </w:rPr>
        <w:t>SCell</w:t>
      </w:r>
      <w:proofErr w:type="spellEnd"/>
      <w:r>
        <w:rPr>
          <w:rFonts w:eastAsiaTheme="minorEastAsia"/>
          <w:lang w:val="x-none" w:eastAsia="zh-CN"/>
        </w:rPr>
        <w:t xml:space="preserve"> activation is expected. </w:t>
      </w:r>
      <w:r w:rsidR="003C25DB">
        <w:rPr>
          <w:rFonts w:eastAsiaTheme="minorEastAsia"/>
          <w:lang w:val="x-none" w:eastAsia="zh-CN"/>
        </w:rPr>
        <w:t xml:space="preserve">Supporting </w:t>
      </w:r>
      <w:proofErr w:type="spellStart"/>
      <w:r w:rsidR="003C25DB" w:rsidRPr="005D0EF8">
        <w:rPr>
          <w:i/>
          <w:iCs/>
        </w:rPr>
        <w:t>scellWithoutSSB</w:t>
      </w:r>
      <w:proofErr w:type="spellEnd"/>
      <w:r w:rsidR="003C25DB">
        <w:rPr>
          <w:i/>
          <w:iCs/>
        </w:rPr>
        <w:t xml:space="preserve"> </w:t>
      </w:r>
      <w:r w:rsidR="003C25DB" w:rsidRPr="003C25DB">
        <w:rPr>
          <w:iCs/>
        </w:rPr>
        <w:t>can be</w:t>
      </w:r>
      <w:r w:rsidR="003C25DB" w:rsidRPr="003C25DB">
        <w:rPr>
          <w:rFonts w:eastAsiaTheme="minorEastAsia"/>
          <w:lang w:val="x-none" w:eastAsia="zh-CN"/>
        </w:rPr>
        <w:t xml:space="preserve"> </w:t>
      </w:r>
      <w:r w:rsidR="003C25DB">
        <w:rPr>
          <w:rFonts w:eastAsiaTheme="minorEastAsia"/>
          <w:lang w:val="x-none" w:eastAsia="zh-CN"/>
        </w:rPr>
        <w:t>a default capability for PC6 UE. It means that even SSB is configured, PC6 UE can directly be activated without an additional SSB periodicity for fine timing.</w:t>
      </w:r>
    </w:p>
    <w:p w14:paraId="0F447E7E" w14:textId="0180F030" w:rsidR="00973E33" w:rsidRDefault="003C25DB" w:rsidP="00245D57">
      <w:pPr>
        <w:rPr>
          <w:rFonts w:eastAsiaTheme="minorEastAsia"/>
          <w:b/>
          <w:lang w:val="x-none" w:eastAsia="zh-CN"/>
        </w:rPr>
      </w:pPr>
      <w:r w:rsidRPr="003C25DB">
        <w:rPr>
          <w:rFonts w:eastAsiaTheme="minorEastAsia" w:hint="eastAsia"/>
          <w:b/>
          <w:lang w:val="x-none" w:eastAsia="zh-CN"/>
        </w:rPr>
        <w:t>O</w:t>
      </w:r>
      <w:r w:rsidRPr="003C25DB">
        <w:rPr>
          <w:rFonts w:eastAsiaTheme="minorEastAsia"/>
          <w:b/>
          <w:lang w:val="x-none" w:eastAsia="zh-CN"/>
        </w:rPr>
        <w:t xml:space="preserve">bservation 2: For PC6 UE, supporting </w:t>
      </w:r>
      <w:proofErr w:type="spellStart"/>
      <w:r w:rsidRPr="003C25DB">
        <w:rPr>
          <w:b/>
          <w:i/>
          <w:iCs/>
        </w:rPr>
        <w:t>scellWithoutSSB</w:t>
      </w:r>
      <w:proofErr w:type="spellEnd"/>
      <w:r w:rsidRPr="003C25DB">
        <w:rPr>
          <w:b/>
          <w:i/>
          <w:iCs/>
        </w:rPr>
        <w:t xml:space="preserve"> </w:t>
      </w:r>
      <w:r w:rsidRPr="003C25DB">
        <w:rPr>
          <w:b/>
          <w:iCs/>
        </w:rPr>
        <w:t>can be</w:t>
      </w:r>
      <w:r w:rsidRPr="003C25DB">
        <w:rPr>
          <w:rFonts w:eastAsiaTheme="minorEastAsia"/>
          <w:b/>
          <w:lang w:val="x-none" w:eastAsia="zh-CN"/>
        </w:rPr>
        <w:t xml:space="preserve"> a default capability, and </w:t>
      </w:r>
      <w:r>
        <w:rPr>
          <w:rFonts w:eastAsiaTheme="minorEastAsia"/>
          <w:b/>
          <w:lang w:val="x-none" w:eastAsia="zh-CN"/>
        </w:rPr>
        <w:t>PC6 UE has NO</w:t>
      </w:r>
      <w:r w:rsidRPr="003C25DB">
        <w:rPr>
          <w:rFonts w:eastAsiaTheme="minorEastAsia"/>
          <w:b/>
          <w:lang w:val="x-none" w:eastAsia="zh-CN"/>
        </w:rPr>
        <w:t xml:space="preserve"> need to perform additional SSB based fine synchronization even </w:t>
      </w:r>
      <w:r>
        <w:rPr>
          <w:rFonts w:eastAsiaTheme="minorEastAsia"/>
          <w:b/>
          <w:lang w:val="x-none" w:eastAsia="zh-CN"/>
        </w:rPr>
        <w:t xml:space="preserve">if </w:t>
      </w:r>
      <w:r w:rsidRPr="003C25DB">
        <w:rPr>
          <w:rFonts w:eastAsiaTheme="minorEastAsia"/>
          <w:b/>
          <w:lang w:val="x-none" w:eastAsia="zh-CN"/>
        </w:rPr>
        <w:t>SSB is configured</w:t>
      </w:r>
      <w:r w:rsidR="0069747F">
        <w:rPr>
          <w:rFonts w:eastAsiaTheme="minorEastAsia"/>
          <w:b/>
          <w:lang w:val="x-none" w:eastAsia="zh-CN"/>
        </w:rPr>
        <w:t xml:space="preserve"> on the being activated </w:t>
      </w:r>
      <w:proofErr w:type="spellStart"/>
      <w:r w:rsidR="0069747F">
        <w:rPr>
          <w:rFonts w:eastAsiaTheme="minorEastAsia"/>
          <w:b/>
          <w:lang w:val="x-none" w:eastAsia="zh-CN"/>
        </w:rPr>
        <w:t>SCell</w:t>
      </w:r>
      <w:proofErr w:type="spellEnd"/>
      <w:r w:rsidRPr="003C25DB">
        <w:rPr>
          <w:rFonts w:eastAsiaTheme="minorEastAsia"/>
          <w:b/>
          <w:lang w:val="x-none" w:eastAsia="zh-CN"/>
        </w:rPr>
        <w:t>.</w:t>
      </w:r>
    </w:p>
    <w:p w14:paraId="021927BF" w14:textId="5A439804" w:rsidR="002C41C4" w:rsidRPr="003C25DB" w:rsidRDefault="002C41C4" w:rsidP="00245D57">
      <w:pPr>
        <w:rPr>
          <w:rFonts w:eastAsiaTheme="minorEastAsia"/>
          <w:b/>
          <w:lang w:val="x-none" w:eastAsia="zh-CN"/>
        </w:rPr>
      </w:pPr>
      <w:r>
        <w:rPr>
          <w:rFonts w:eastAsiaTheme="minorEastAsia" w:hint="eastAsia"/>
          <w:b/>
          <w:lang w:val="x-none" w:eastAsia="zh-CN"/>
        </w:rPr>
        <w:t>O</w:t>
      </w:r>
      <w:r>
        <w:rPr>
          <w:rFonts w:eastAsiaTheme="minorEastAsia"/>
          <w:b/>
          <w:lang w:val="x-none" w:eastAsia="zh-CN"/>
        </w:rPr>
        <w:t xml:space="preserve">bservation 3: No need to introduce new capability to support 3ms </w:t>
      </w:r>
      <w:proofErr w:type="spellStart"/>
      <w:r>
        <w:rPr>
          <w:rFonts w:eastAsiaTheme="minorEastAsia"/>
          <w:b/>
          <w:lang w:val="x-none" w:eastAsia="zh-CN"/>
        </w:rPr>
        <w:t>SCell</w:t>
      </w:r>
      <w:proofErr w:type="spellEnd"/>
      <w:r>
        <w:rPr>
          <w:rFonts w:eastAsiaTheme="minorEastAsia"/>
          <w:b/>
          <w:lang w:val="x-none" w:eastAsia="zh-CN"/>
        </w:rPr>
        <w:t xml:space="preserve"> activation</w:t>
      </w:r>
      <w:r w:rsidR="00670724">
        <w:rPr>
          <w:rFonts w:eastAsiaTheme="minorEastAsia"/>
          <w:b/>
          <w:lang w:val="x-none" w:eastAsia="zh-CN"/>
        </w:rPr>
        <w:t xml:space="preserve"> for PC6 UE</w:t>
      </w:r>
      <w:r>
        <w:rPr>
          <w:rFonts w:eastAsiaTheme="minorEastAsia"/>
          <w:b/>
          <w:lang w:val="x-none" w:eastAsia="zh-CN"/>
        </w:rPr>
        <w:t>.</w:t>
      </w:r>
    </w:p>
    <w:p w14:paraId="08A678D6" w14:textId="3DAA325E" w:rsidR="00973E33" w:rsidRPr="007176EE" w:rsidRDefault="0069747F" w:rsidP="00245D57">
      <w:pPr>
        <w:rPr>
          <w:rFonts w:eastAsiaTheme="minorEastAsia"/>
          <w:b/>
          <w:lang w:val="x-none" w:eastAsia="zh-CN"/>
        </w:rPr>
      </w:pPr>
      <w:r w:rsidRPr="007176EE">
        <w:rPr>
          <w:rFonts w:eastAsiaTheme="minorEastAsia"/>
          <w:b/>
          <w:lang w:val="x-none" w:eastAsia="zh-CN"/>
        </w:rPr>
        <w:t>Proposal: No additional capability and condition</w:t>
      </w:r>
      <w:r w:rsidR="007176EE" w:rsidRPr="007176EE">
        <w:rPr>
          <w:rFonts w:eastAsiaTheme="minorEastAsia"/>
          <w:b/>
          <w:lang w:val="x-none" w:eastAsia="zh-CN"/>
        </w:rPr>
        <w:t xml:space="preserve"> are needed for PC6 supporting 3ms </w:t>
      </w:r>
      <w:proofErr w:type="spellStart"/>
      <w:r w:rsidR="007176EE" w:rsidRPr="007176EE">
        <w:rPr>
          <w:rFonts w:eastAsiaTheme="minorEastAsia"/>
          <w:b/>
          <w:lang w:val="x-none" w:eastAsia="zh-CN"/>
        </w:rPr>
        <w:t>SCell</w:t>
      </w:r>
      <w:proofErr w:type="spellEnd"/>
      <w:r w:rsidR="007176EE" w:rsidRPr="007176EE">
        <w:rPr>
          <w:rFonts w:eastAsiaTheme="minorEastAsia"/>
          <w:b/>
          <w:lang w:val="x-none" w:eastAsia="zh-CN"/>
        </w:rPr>
        <w:t xml:space="preserve"> activation in FR2 intra-band HST </w:t>
      </w:r>
      <w:r w:rsidR="007176EE">
        <w:rPr>
          <w:rFonts w:eastAsiaTheme="minorEastAsia"/>
          <w:b/>
          <w:lang w:val="x-none" w:eastAsia="zh-CN"/>
        </w:rPr>
        <w:t>scenario</w:t>
      </w:r>
      <w:r w:rsidR="007176EE" w:rsidRPr="007176EE">
        <w:rPr>
          <w:rFonts w:eastAsiaTheme="minorEastAsia"/>
          <w:b/>
          <w:lang w:val="x-none" w:eastAsia="zh-CN"/>
        </w:rPr>
        <w:t>.</w:t>
      </w:r>
    </w:p>
    <w:p w14:paraId="568D284B" w14:textId="004F97E5" w:rsidR="00973E33" w:rsidRDefault="00973E33" w:rsidP="00245D57">
      <w:pPr>
        <w:rPr>
          <w:rFonts w:eastAsiaTheme="minorEastAsia"/>
          <w:lang w:val="x-none" w:eastAsia="zh-CN"/>
        </w:rPr>
      </w:pPr>
    </w:p>
    <w:bookmarkEnd w:id="4"/>
    <w:bookmarkEnd w:id="5"/>
    <w:bookmarkEnd w:id="6"/>
    <w:bookmarkEnd w:id="7"/>
    <w:bookmarkEnd w:id="8"/>
    <w:p w14:paraId="0C3F8523" w14:textId="4720315F" w:rsidR="001B0BA7" w:rsidRDefault="001B0BA7" w:rsidP="001B0BA7">
      <w:pPr>
        <w:pStyle w:val="1"/>
        <w:jc w:val="both"/>
        <w:rPr>
          <w:lang w:val="en-US"/>
        </w:rPr>
      </w:pPr>
      <w:r>
        <w:rPr>
          <w:lang w:val="en-US"/>
        </w:rPr>
        <w:lastRenderedPageBreak/>
        <w:t>Conclusions</w:t>
      </w:r>
    </w:p>
    <w:p w14:paraId="7BE33DCB" w14:textId="24DFDAAA"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w:t>
      </w:r>
      <w:r w:rsidR="00965C50">
        <w:rPr>
          <w:rFonts w:eastAsiaTheme="minorEastAsia"/>
          <w:lang w:val="en-US" w:eastAsia="zh-CN"/>
        </w:rPr>
        <w:t xml:space="preserve"> UE capability regarding CA and inter-frequency measurement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0C5D210C" w14:textId="77777777" w:rsidR="00022903" w:rsidRPr="00F84118" w:rsidRDefault="00022903" w:rsidP="00022903">
      <w:pPr>
        <w:rPr>
          <w:rFonts w:eastAsiaTheme="minorEastAsia"/>
          <w:b/>
          <w:lang w:val="x-none" w:eastAsia="zh-CN"/>
        </w:rPr>
      </w:pPr>
      <w:r w:rsidRPr="00F84118">
        <w:rPr>
          <w:rFonts w:eastAsiaTheme="minorEastAsia"/>
          <w:b/>
          <w:lang w:val="x-none" w:eastAsia="zh-CN"/>
        </w:rPr>
        <w:t xml:space="preserve">Observation 1: The SSB-less and SSB-based </w:t>
      </w:r>
      <w:proofErr w:type="spellStart"/>
      <w:r w:rsidRPr="00F84118">
        <w:rPr>
          <w:rFonts w:eastAsiaTheme="minorEastAsia"/>
          <w:b/>
          <w:lang w:val="x-none" w:eastAsia="zh-CN"/>
        </w:rPr>
        <w:t>SCell</w:t>
      </w:r>
      <w:proofErr w:type="spellEnd"/>
      <w:r w:rsidRPr="00F84118">
        <w:rPr>
          <w:rFonts w:eastAsiaTheme="minorEastAsia"/>
          <w:b/>
          <w:lang w:val="x-none" w:eastAsia="zh-CN"/>
        </w:rPr>
        <w:t xml:space="preserve"> activation performance are almost the same.</w:t>
      </w:r>
    </w:p>
    <w:p w14:paraId="179EC8DF" w14:textId="3E43C1EB" w:rsidR="00022903" w:rsidRDefault="00022903" w:rsidP="00022903">
      <w:pPr>
        <w:rPr>
          <w:rFonts w:eastAsiaTheme="minorEastAsia"/>
          <w:b/>
          <w:lang w:val="x-none" w:eastAsia="zh-CN"/>
        </w:rPr>
      </w:pPr>
      <w:r w:rsidRPr="003C25DB">
        <w:rPr>
          <w:rFonts w:eastAsiaTheme="minorEastAsia" w:hint="eastAsia"/>
          <w:b/>
          <w:lang w:val="x-none" w:eastAsia="zh-CN"/>
        </w:rPr>
        <w:t>O</w:t>
      </w:r>
      <w:r w:rsidRPr="003C25DB">
        <w:rPr>
          <w:rFonts w:eastAsiaTheme="minorEastAsia"/>
          <w:b/>
          <w:lang w:val="x-none" w:eastAsia="zh-CN"/>
        </w:rPr>
        <w:t xml:space="preserve">bservation 2: For PC6 UE, supporting </w:t>
      </w:r>
      <w:proofErr w:type="spellStart"/>
      <w:r w:rsidRPr="003C25DB">
        <w:rPr>
          <w:b/>
          <w:i/>
          <w:iCs/>
        </w:rPr>
        <w:t>scellWithoutSSB</w:t>
      </w:r>
      <w:proofErr w:type="spellEnd"/>
      <w:r w:rsidRPr="003C25DB">
        <w:rPr>
          <w:b/>
          <w:i/>
          <w:iCs/>
        </w:rPr>
        <w:t xml:space="preserve"> </w:t>
      </w:r>
      <w:r w:rsidRPr="003C25DB">
        <w:rPr>
          <w:b/>
          <w:iCs/>
        </w:rPr>
        <w:t>can be</w:t>
      </w:r>
      <w:r w:rsidRPr="003C25DB">
        <w:rPr>
          <w:rFonts w:eastAsiaTheme="minorEastAsia"/>
          <w:b/>
          <w:lang w:val="x-none" w:eastAsia="zh-CN"/>
        </w:rPr>
        <w:t xml:space="preserve"> a default capability, and </w:t>
      </w:r>
      <w:r>
        <w:rPr>
          <w:rFonts w:eastAsiaTheme="minorEastAsia"/>
          <w:b/>
          <w:lang w:val="x-none" w:eastAsia="zh-CN"/>
        </w:rPr>
        <w:t>it has NO</w:t>
      </w:r>
      <w:r w:rsidRPr="003C25DB">
        <w:rPr>
          <w:rFonts w:eastAsiaTheme="minorEastAsia"/>
          <w:b/>
          <w:lang w:val="x-none" w:eastAsia="zh-CN"/>
        </w:rPr>
        <w:t xml:space="preserve"> need to perform additional SSB based fine synchronization even </w:t>
      </w:r>
      <w:r>
        <w:rPr>
          <w:rFonts w:eastAsiaTheme="minorEastAsia"/>
          <w:b/>
          <w:lang w:val="x-none" w:eastAsia="zh-CN"/>
        </w:rPr>
        <w:t xml:space="preserve">if </w:t>
      </w:r>
      <w:r w:rsidRPr="003C25DB">
        <w:rPr>
          <w:rFonts w:eastAsiaTheme="minorEastAsia"/>
          <w:b/>
          <w:lang w:val="x-none" w:eastAsia="zh-CN"/>
        </w:rPr>
        <w:t>SSB is configured</w:t>
      </w:r>
      <w:r>
        <w:rPr>
          <w:rFonts w:eastAsiaTheme="minorEastAsia"/>
          <w:b/>
          <w:lang w:val="x-none" w:eastAsia="zh-CN"/>
        </w:rPr>
        <w:t xml:space="preserve"> on the being activated </w:t>
      </w:r>
      <w:proofErr w:type="spellStart"/>
      <w:r>
        <w:rPr>
          <w:rFonts w:eastAsiaTheme="minorEastAsia"/>
          <w:b/>
          <w:lang w:val="x-none" w:eastAsia="zh-CN"/>
        </w:rPr>
        <w:t>SCell</w:t>
      </w:r>
      <w:proofErr w:type="spellEnd"/>
      <w:r w:rsidRPr="003C25DB">
        <w:rPr>
          <w:rFonts w:eastAsiaTheme="minorEastAsia"/>
          <w:b/>
          <w:lang w:val="x-none" w:eastAsia="zh-CN"/>
        </w:rPr>
        <w:t>.</w:t>
      </w:r>
    </w:p>
    <w:p w14:paraId="418CC13E" w14:textId="026CFE5D" w:rsidR="00022903" w:rsidRPr="003C25DB" w:rsidRDefault="00022903" w:rsidP="00022903">
      <w:pPr>
        <w:rPr>
          <w:rFonts w:eastAsiaTheme="minorEastAsia"/>
          <w:b/>
          <w:lang w:val="x-none" w:eastAsia="zh-CN"/>
        </w:rPr>
      </w:pPr>
      <w:r>
        <w:rPr>
          <w:rFonts w:eastAsiaTheme="minorEastAsia" w:hint="eastAsia"/>
          <w:b/>
          <w:lang w:val="x-none" w:eastAsia="zh-CN"/>
        </w:rPr>
        <w:t>O</w:t>
      </w:r>
      <w:r>
        <w:rPr>
          <w:rFonts w:eastAsiaTheme="minorEastAsia"/>
          <w:b/>
          <w:lang w:val="x-none" w:eastAsia="zh-CN"/>
        </w:rPr>
        <w:t xml:space="preserve">bservation 3: No need to introduce new capability to support 3ms </w:t>
      </w:r>
      <w:proofErr w:type="spellStart"/>
      <w:r>
        <w:rPr>
          <w:rFonts w:eastAsiaTheme="minorEastAsia"/>
          <w:b/>
          <w:lang w:val="x-none" w:eastAsia="zh-CN"/>
        </w:rPr>
        <w:t>SCell</w:t>
      </w:r>
      <w:proofErr w:type="spellEnd"/>
      <w:r>
        <w:rPr>
          <w:rFonts w:eastAsiaTheme="minorEastAsia"/>
          <w:b/>
          <w:lang w:val="x-none" w:eastAsia="zh-CN"/>
        </w:rPr>
        <w:t xml:space="preserve"> activation</w:t>
      </w:r>
      <w:r w:rsidR="00F32749" w:rsidRPr="00F32749">
        <w:rPr>
          <w:rFonts w:eastAsiaTheme="minorEastAsia"/>
          <w:b/>
          <w:lang w:val="x-none" w:eastAsia="zh-CN"/>
        </w:rPr>
        <w:t xml:space="preserve"> </w:t>
      </w:r>
      <w:r w:rsidR="00F32749">
        <w:rPr>
          <w:rFonts w:eastAsiaTheme="minorEastAsia"/>
          <w:b/>
          <w:lang w:val="x-none" w:eastAsia="zh-CN"/>
        </w:rPr>
        <w:t>for PC6 UE</w:t>
      </w:r>
      <w:r>
        <w:rPr>
          <w:rFonts w:eastAsiaTheme="minorEastAsia"/>
          <w:b/>
          <w:lang w:val="x-none" w:eastAsia="zh-CN"/>
        </w:rPr>
        <w:t>.</w:t>
      </w:r>
    </w:p>
    <w:p w14:paraId="3D4172B1" w14:textId="48733747" w:rsidR="007C1851" w:rsidRPr="00022903" w:rsidRDefault="00022903" w:rsidP="007C1851">
      <w:pPr>
        <w:rPr>
          <w:rFonts w:eastAsiaTheme="minorEastAsia"/>
          <w:b/>
          <w:lang w:val="x-none" w:eastAsia="zh-CN"/>
        </w:rPr>
      </w:pPr>
      <w:r w:rsidRPr="007176EE">
        <w:rPr>
          <w:rFonts w:eastAsiaTheme="minorEastAsia"/>
          <w:b/>
          <w:lang w:val="x-none" w:eastAsia="zh-CN"/>
        </w:rPr>
        <w:t xml:space="preserve">Proposal: No additional capability and condition are needed for PC6 supporting 3ms </w:t>
      </w:r>
      <w:proofErr w:type="spellStart"/>
      <w:r w:rsidRPr="007176EE">
        <w:rPr>
          <w:rFonts w:eastAsiaTheme="minorEastAsia"/>
          <w:b/>
          <w:lang w:val="x-none" w:eastAsia="zh-CN"/>
        </w:rPr>
        <w:t>SCell</w:t>
      </w:r>
      <w:proofErr w:type="spellEnd"/>
      <w:r w:rsidRPr="007176EE">
        <w:rPr>
          <w:rFonts w:eastAsiaTheme="minorEastAsia"/>
          <w:b/>
          <w:lang w:val="x-none" w:eastAsia="zh-CN"/>
        </w:rPr>
        <w:t xml:space="preserve"> activation in FR2 intra-band HST </w:t>
      </w:r>
      <w:r>
        <w:rPr>
          <w:rFonts w:eastAsiaTheme="minorEastAsia"/>
          <w:b/>
          <w:lang w:val="x-none" w:eastAsia="zh-CN"/>
        </w:rPr>
        <w:t>scenario</w:t>
      </w:r>
      <w:r w:rsidRPr="007176EE">
        <w:rPr>
          <w:rFonts w:eastAsiaTheme="minorEastAsia"/>
          <w:b/>
          <w:lang w:val="x-none" w:eastAsia="zh-CN"/>
        </w:rPr>
        <w:t>.</w:t>
      </w:r>
    </w:p>
    <w:p w14:paraId="722BA065" w14:textId="77777777" w:rsidR="00C0754F" w:rsidRDefault="00C0754F" w:rsidP="00C0754F">
      <w:pPr>
        <w:pStyle w:val="1"/>
        <w:jc w:val="both"/>
        <w:rPr>
          <w:lang w:val="en-US"/>
        </w:rPr>
      </w:pPr>
      <w:r w:rsidRPr="00C0754F">
        <w:rPr>
          <w:lang w:val="en-US"/>
        </w:rPr>
        <w:t>Reference</w:t>
      </w:r>
    </w:p>
    <w:p w14:paraId="7E7EB896" w14:textId="77777777" w:rsidR="007B66E2" w:rsidRDefault="00774E7A" w:rsidP="007C1851">
      <w:pPr>
        <w:pStyle w:val="afe"/>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DF35013" w:rsidR="00033084" w:rsidRDefault="007B66E2" w:rsidP="007C1851">
      <w:pPr>
        <w:pStyle w:val="afe"/>
        <w:numPr>
          <w:ilvl w:val="0"/>
          <w:numId w:val="5"/>
        </w:numPr>
        <w:rPr>
          <w:rFonts w:eastAsia="宋体"/>
          <w:sz w:val="20"/>
          <w:szCs w:val="20"/>
          <w:lang w:val="en-GB" w:eastAsia="zh-CN"/>
        </w:rPr>
      </w:pPr>
      <w:r w:rsidRPr="007B66E2">
        <w:rPr>
          <w:rFonts w:eastAsia="宋体"/>
          <w:sz w:val="20"/>
          <w:szCs w:val="20"/>
          <w:lang w:val="en-GB" w:eastAsia="zh-CN"/>
        </w:rPr>
        <w:t>R4-2314297, WF on FR2 HST RRM requirements (part 1)</w:t>
      </w:r>
      <w:r>
        <w:rPr>
          <w:rFonts w:eastAsia="宋体"/>
          <w:sz w:val="20"/>
          <w:szCs w:val="20"/>
          <w:lang w:val="en-GB" w:eastAsia="zh-CN"/>
        </w:rPr>
        <w:t xml:space="preserve">, </w:t>
      </w:r>
      <w:r w:rsidRPr="00774E7A">
        <w:rPr>
          <w:rFonts w:eastAsia="宋体"/>
          <w:sz w:val="20"/>
          <w:szCs w:val="20"/>
          <w:lang w:val="en-GB" w:eastAsia="zh-CN"/>
        </w:rPr>
        <w:t>Samsung</w:t>
      </w:r>
    </w:p>
    <w:p w14:paraId="1A53A8BE" w14:textId="20C6F729" w:rsidR="007B66E2" w:rsidRPr="007B66E2" w:rsidRDefault="00022903" w:rsidP="007C1851">
      <w:pPr>
        <w:pStyle w:val="afe"/>
        <w:numPr>
          <w:ilvl w:val="0"/>
          <w:numId w:val="5"/>
        </w:numPr>
        <w:rPr>
          <w:rFonts w:eastAsia="宋体"/>
          <w:sz w:val="20"/>
          <w:szCs w:val="20"/>
          <w:lang w:val="en-GB" w:eastAsia="zh-CN"/>
        </w:rPr>
      </w:pPr>
      <w:r w:rsidRPr="00022903">
        <w:rPr>
          <w:rFonts w:eastAsia="宋体"/>
          <w:sz w:val="20"/>
          <w:szCs w:val="20"/>
          <w:lang w:val="en-GB" w:eastAsia="zh-CN"/>
        </w:rPr>
        <w:t>R4-2317392</w:t>
      </w:r>
      <w:r>
        <w:rPr>
          <w:rFonts w:eastAsia="宋体"/>
          <w:sz w:val="20"/>
          <w:szCs w:val="20"/>
          <w:lang w:val="en-GB" w:eastAsia="zh-CN"/>
        </w:rPr>
        <w:t>,</w:t>
      </w:r>
      <w:r w:rsidRPr="00022903">
        <w:t xml:space="preserve"> </w:t>
      </w:r>
      <w:r w:rsidRPr="00022903">
        <w:rPr>
          <w:rFonts w:eastAsia="宋体"/>
          <w:sz w:val="20"/>
          <w:szCs w:val="20"/>
          <w:lang w:val="en-GB" w:eastAsia="zh-CN"/>
        </w:rPr>
        <w:t>WF on FR2 HST RRM core requirement maintenance</w:t>
      </w:r>
      <w:r>
        <w:rPr>
          <w:rFonts w:eastAsia="宋体"/>
          <w:sz w:val="20"/>
          <w:szCs w:val="20"/>
          <w:lang w:val="en-GB" w:eastAsia="zh-CN"/>
        </w:rPr>
        <w:t>,</w:t>
      </w:r>
      <w:r w:rsidR="005E4693" w:rsidRPr="005E4693">
        <w:t xml:space="preserve"> </w:t>
      </w:r>
      <w:r w:rsidR="005E4693" w:rsidRPr="005E4693">
        <w:rPr>
          <w:rFonts w:eastAsia="宋体"/>
          <w:sz w:val="20"/>
          <w:szCs w:val="20"/>
          <w:lang w:val="en-GB" w:eastAsia="zh-CN"/>
        </w:rPr>
        <w:t>Nokia, Nokia Shanghai Bell</w:t>
      </w: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D780" w14:textId="77777777" w:rsidR="00F42D18" w:rsidRDefault="00F42D18">
      <w:r>
        <w:separator/>
      </w:r>
    </w:p>
  </w:endnote>
  <w:endnote w:type="continuationSeparator" w:id="0">
    <w:p w14:paraId="632DCA42" w14:textId="77777777" w:rsidR="00F42D18" w:rsidRDefault="00F4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C305F" w:rsidRDefault="002C30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E30AE">
      <w:rPr>
        <w:rStyle w:val="af6"/>
      </w:rPr>
      <w:t>3</w:t>
    </w:r>
    <w:r>
      <w:rPr>
        <w:rStyle w:val="af6"/>
      </w:rPr>
      <w:fldChar w:fldCharType="end"/>
    </w:r>
  </w:p>
  <w:p w14:paraId="53820B6B" w14:textId="77777777" w:rsidR="002C305F" w:rsidRDefault="002C30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5A440" w14:textId="77777777" w:rsidR="00F42D18" w:rsidRDefault="00F42D18">
      <w:r>
        <w:separator/>
      </w:r>
    </w:p>
  </w:footnote>
  <w:footnote w:type="continuationSeparator" w:id="0">
    <w:p w14:paraId="22352163" w14:textId="77777777" w:rsidR="00F42D18" w:rsidRDefault="00F42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DF23FD9"/>
    <w:multiLevelType w:val="hybridMultilevel"/>
    <w:tmpl w:val="4FEA3BC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A14B17"/>
    <w:multiLevelType w:val="hybridMultilevel"/>
    <w:tmpl w:val="BF64F650"/>
    <w:lvl w:ilvl="0" w:tplc="BAA8334C">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31"/>
  </w:num>
  <w:num w:numId="4">
    <w:abstractNumId w:val="9"/>
  </w:num>
  <w:num w:numId="5">
    <w:abstractNumId w:val="14"/>
  </w:num>
  <w:num w:numId="6">
    <w:abstractNumId w:val="0"/>
  </w:num>
  <w:num w:numId="7">
    <w:abstractNumId w:val="24"/>
  </w:num>
  <w:num w:numId="8">
    <w:abstractNumId w:val="15"/>
  </w:num>
  <w:num w:numId="9">
    <w:abstractNumId w:val="21"/>
  </w:num>
  <w:num w:numId="10">
    <w:abstractNumId w:val="20"/>
  </w:num>
  <w:num w:numId="11">
    <w:abstractNumId w:val="12"/>
  </w:num>
  <w:num w:numId="12">
    <w:abstractNumId w:val="26"/>
  </w:num>
  <w:num w:numId="13">
    <w:abstractNumId w:val="25"/>
  </w:num>
  <w:num w:numId="14">
    <w:abstractNumId w:val="22"/>
  </w:num>
  <w:num w:numId="15">
    <w:abstractNumId w:val="5"/>
  </w:num>
  <w:num w:numId="16">
    <w:abstractNumId w:val="28"/>
  </w:num>
  <w:num w:numId="17">
    <w:abstractNumId w:val="1"/>
  </w:num>
  <w:num w:numId="18">
    <w:abstractNumId w:val="11"/>
  </w:num>
  <w:num w:numId="19">
    <w:abstractNumId w:val="6"/>
  </w:num>
  <w:num w:numId="20">
    <w:abstractNumId w:val="4"/>
  </w:num>
  <w:num w:numId="21">
    <w:abstractNumId w:val="2"/>
  </w:num>
  <w:num w:numId="22">
    <w:abstractNumId w:val="3"/>
  </w:num>
  <w:num w:numId="23">
    <w:abstractNumId w:val="8"/>
  </w:num>
  <w:num w:numId="24">
    <w:abstractNumId w:val="7"/>
  </w:num>
  <w:num w:numId="25">
    <w:abstractNumId w:val="19"/>
  </w:num>
  <w:num w:numId="26">
    <w:abstractNumId w:val="17"/>
  </w:num>
  <w:num w:numId="27">
    <w:abstractNumId w:val="29"/>
  </w:num>
  <w:num w:numId="28">
    <w:abstractNumId w:val="18"/>
  </w:num>
  <w:num w:numId="29">
    <w:abstractNumId w:val="30"/>
  </w:num>
  <w:num w:numId="30">
    <w:abstractNumId w:val="13"/>
  </w:num>
  <w:num w:numId="31">
    <w:abstractNumId w:val="23"/>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903"/>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590"/>
    <w:rsid w:val="00080990"/>
    <w:rsid w:val="00080A35"/>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B37"/>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AF6"/>
    <w:rsid w:val="001B4DD5"/>
    <w:rsid w:val="001B5847"/>
    <w:rsid w:val="001B61DE"/>
    <w:rsid w:val="001B66C2"/>
    <w:rsid w:val="001B674A"/>
    <w:rsid w:val="001B6982"/>
    <w:rsid w:val="001B6A05"/>
    <w:rsid w:val="001B6B77"/>
    <w:rsid w:val="001B76BA"/>
    <w:rsid w:val="001B781D"/>
    <w:rsid w:val="001B79D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5D2"/>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50E"/>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D57"/>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01D"/>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889"/>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01F"/>
    <w:rsid w:val="002A222F"/>
    <w:rsid w:val="002A26ED"/>
    <w:rsid w:val="002A27B4"/>
    <w:rsid w:val="002A32AB"/>
    <w:rsid w:val="002A3BFD"/>
    <w:rsid w:val="002A3C49"/>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5F"/>
    <w:rsid w:val="002C30AA"/>
    <w:rsid w:val="002C30F6"/>
    <w:rsid w:val="002C3478"/>
    <w:rsid w:val="002C3E68"/>
    <w:rsid w:val="002C40A1"/>
    <w:rsid w:val="002C41C4"/>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78A"/>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D7FB4"/>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86F"/>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5DB"/>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81D"/>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DB4"/>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2FC"/>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E7FC3"/>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2E04"/>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4C6D"/>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0EF8"/>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93"/>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0724"/>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323"/>
    <w:rsid w:val="0069747F"/>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8EE"/>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AC"/>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6EE"/>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4FCF"/>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4B9"/>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E2"/>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6E63"/>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211"/>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08B"/>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3E7F"/>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5DED"/>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C50"/>
    <w:rsid w:val="00965DC9"/>
    <w:rsid w:val="00965E3B"/>
    <w:rsid w:val="00965F8E"/>
    <w:rsid w:val="00966123"/>
    <w:rsid w:val="00966666"/>
    <w:rsid w:val="00966E76"/>
    <w:rsid w:val="00967265"/>
    <w:rsid w:val="00967A57"/>
    <w:rsid w:val="00967B18"/>
    <w:rsid w:val="00967C11"/>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3E33"/>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54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97A"/>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2AE"/>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D7"/>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68A"/>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D16"/>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0AE"/>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394"/>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54D"/>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749"/>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2D18"/>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118"/>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Char">
    <w:name w:val="批注文字 Char"/>
    <w:uiPriority w:val="99"/>
    <w:rsid w:val="008C3E7F"/>
  </w:style>
  <w:style w:type="character" w:customStyle="1" w:styleId="B3Char">
    <w:name w:val="B3 Char"/>
    <w:link w:val="B3"/>
    <w:qFormat/>
    <w:locked/>
    <w:rsid w:val="00BB62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9311CB1-BD38-4BD1-B9A2-4F5C13CD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2023-11-03T08:43:00Z</dcterms:created>
  <dcterms:modified xsi:type="dcterms:W3CDTF">2023-11-03T08:43:00Z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(3)83XGiTNOx8L+xDiv0qIzQWJiY2GU2Gm+XSKt4golRUexzdDUw9yoFe7uUEvFL/ZBX39EoE5J
lCgwcTMlNcOBJQxOnBK5V0dokgb57IgC/jHpvcLsQKTniZTW0vEJG9mDlkyRC5hVETq+mAdt
UcIbEhM+xcAs7LtJDqAIgsyGlBItlJ0Mx1ReCSo97DCbY+pYy8BZ0gcRpLqpZNBwhcjCWpua
Z3r0zbWXu62c9f5661</vt:lpwstr>
  </property>
  <property fmtid="{D5CDD505-2E9C-101B-9397-08002B2CF9AE}" pid="17" name="_2015_ms_pID_725343_00">
    <vt:lpwstr>_2015_ms_pID_725343</vt:lpwstr>
  </property>
  <property fmtid="{D5CDD505-2E9C-101B-9397-08002B2CF9AE}" pid="18" name="_2015_ms_pID_7253431">
    <vt:lpwstr>UTUjdQeyVHijQ0ARsafvcKAza+7Qn7DJNWjFDdPsC5Te5l1I7QxbOF
zjTkX00zJVBZRet7Ld9vmyIO5GQPKaVlLWWaGbEA0b6o/GFhCG4p6Ev1vH7ZNL1tSdONhcB0
QbDOtax9/Vrd0pEUvomj33We/+zsq7eyNlUPuB443FnfYWXBVT0dMlYRhZG9aOkSMvgeRESj
vF+8oIibZthVy7H12tzxVuQbstz8Zmmj5k8P</vt:lpwstr>
  </property>
  <property fmtid="{D5CDD505-2E9C-101B-9397-08002B2CF9AE}" pid="19" name="_2015_ms_pID_7253431_00">
    <vt:lpwstr>_2015_ms_pID_7253431</vt:lpwstr>
  </property>
  <property fmtid="{D5CDD505-2E9C-101B-9397-08002B2CF9AE}" pid="20" name="_2015_ms_pID_7253432">
    <vt:lpwstr>jfLeR9AM1UXdn/nwULnRD82GCLXcxOuDfH3c
2TGkRwHyxeprhMENcD7L1jPQlMayAxJlaDaJAz4Wdme2SytvltE=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1679578606</vt:lpwstr>
  </property>
  <property fmtid="{D5CDD505-2E9C-101B-9397-08002B2CF9AE}" pid="26" name="_ReviewingToolsShownOnce">
    <vt:lpwstr/>
  </property>
</Properties>
</file>