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1DA54B10"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275F25" w:rsidRPr="001C36C9">
        <w:rPr>
          <w:rFonts w:cs="Arial"/>
          <w:b/>
          <w:sz w:val="24"/>
          <w:szCs w:val="24"/>
        </w:rPr>
        <w:t>-e</w:t>
      </w:r>
      <w:r>
        <w:rPr>
          <w:b/>
          <w:i/>
          <w:noProof/>
          <w:sz w:val="28"/>
        </w:rPr>
        <w:tab/>
      </w:r>
      <w:r w:rsidR="00A74FB0" w:rsidRPr="00A74FB0">
        <w:rPr>
          <w:b/>
          <w:noProof/>
          <w:sz w:val="24"/>
          <w:szCs w:val="24"/>
        </w:rPr>
        <w:t>R4-</w:t>
      </w:r>
      <w:r w:rsidR="00F0595A">
        <w:rPr>
          <w:b/>
          <w:noProof/>
          <w:sz w:val="24"/>
          <w:szCs w:val="24"/>
        </w:rPr>
        <w:t>2214860</w:t>
      </w:r>
    </w:p>
    <w:p w14:paraId="6AF4EE28" w14:textId="49B0D930" w:rsidR="00616537" w:rsidRPr="008C7552" w:rsidRDefault="00616537" w:rsidP="00616537">
      <w:pPr>
        <w:pStyle w:val="CRCoverPage"/>
        <w:outlineLvl w:val="0"/>
        <w:rPr>
          <w:b/>
          <w:strike/>
          <w:noProof/>
          <w:sz w:val="24"/>
        </w:rPr>
      </w:pPr>
      <w:r w:rsidRPr="00245222">
        <w:rPr>
          <w:b/>
          <w:noProof/>
          <w:sz w:val="24"/>
        </w:rPr>
        <w:t xml:space="preserve">Electronic Meeting, </w:t>
      </w:r>
      <w:r w:rsidR="00CC37B9"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E01332E"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4C2EF1">
              <w:rPr>
                <w:b/>
                <w:noProof/>
                <w:sz w:val="28"/>
              </w:rPr>
              <w:t>5</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A099952" w:rsidR="00616537" w:rsidRDefault="009E048B" w:rsidP="005261B7">
            <w:pPr>
              <w:pStyle w:val="CRCoverPage"/>
              <w:spacing w:after="0"/>
              <w:ind w:left="100"/>
              <w:rPr>
                <w:noProof/>
              </w:rPr>
            </w:pPr>
            <w:r w:rsidRPr="009E048B">
              <w:t>Draft CR to TS38.101-4</w:t>
            </w:r>
            <w:r w:rsidR="002F33AD">
              <w:t xml:space="preserve">, </w:t>
            </w:r>
            <w:r w:rsidR="00AC614E">
              <w:t xml:space="preserve">Correction to antenna correlation configuration for </w:t>
            </w:r>
            <w:r w:rsidR="00A22A17">
              <w:t>CQI</w:t>
            </w:r>
            <w:r w:rsidRPr="009E048B">
              <w:t xml:space="preserve"> requirements for </w:t>
            </w:r>
            <w:r w:rsidR="00A22A17" w:rsidRPr="00366DA1">
              <w:rPr>
                <w:rFonts w:eastAsia="SimSun"/>
              </w:rPr>
              <w:t>inter-cell interference MMSE-IRC</w:t>
            </w:r>
            <w:r w:rsidR="00AC614E">
              <w:rPr>
                <w:rFonts w:eastAsia="SimSun"/>
              </w:rPr>
              <w:t xml:space="preserve"> receiver</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6722F783" w:rsidR="00616537" w:rsidRDefault="00616537" w:rsidP="00FD67B0">
            <w:pPr>
              <w:pStyle w:val="CRCoverPage"/>
              <w:spacing w:after="0"/>
              <w:ind w:left="100"/>
              <w:rPr>
                <w:noProof/>
                <w:lang w:eastAsia="zh-CN"/>
              </w:rPr>
            </w:pPr>
            <w:r>
              <w:rPr>
                <w:noProof/>
                <w:lang w:eastAsia="zh-CN"/>
              </w:rPr>
              <w:t>MediaTek</w:t>
            </w:r>
            <w:r w:rsidR="005A1A79">
              <w:rPr>
                <w:noProof/>
                <w:lang w:eastAsia="zh-CN"/>
              </w:rPr>
              <w:t>, Ericsson</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3A833E1" w:rsidR="00616537" w:rsidRPr="006D5F46" w:rsidRDefault="00A15CE3" w:rsidP="00FD67B0">
            <w:pPr>
              <w:pStyle w:val="CRCoverPage"/>
              <w:spacing w:after="0"/>
              <w:ind w:left="100"/>
              <w:rPr>
                <w:noProof/>
              </w:rPr>
            </w:pPr>
            <w:r w:rsidRPr="00366DA1">
              <w:rPr>
                <w:rFonts w:eastAsia="SimSun"/>
                <w:noProof/>
              </w:rPr>
              <w:t>NR_demod_enh2-Perf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38888F1"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E106FB">
              <w:rPr>
                <w:noProof/>
                <w:lang w:eastAsia="zh-CN"/>
              </w:rPr>
              <w:t>8-09</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FD67B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4166BD11" w:rsidR="00616537" w:rsidRPr="006224C5" w:rsidRDefault="003E4E1E" w:rsidP="003E4E1E">
            <w:pPr>
              <w:pStyle w:val="CRCoverPage"/>
              <w:spacing w:after="0"/>
              <w:ind w:left="100"/>
              <w:rPr>
                <w:noProof/>
                <w:lang w:eastAsia="zh-CN"/>
              </w:rPr>
            </w:pPr>
            <w:r>
              <w:rPr>
                <w:noProof/>
                <w:lang w:eastAsia="zh-CN"/>
              </w:rPr>
              <w:t xml:space="preserve">The correlation configuration for the channel of interference cell is ULA low in </w:t>
            </w:r>
            <w:r w:rsidRPr="003E4E1E">
              <w:rPr>
                <w:noProof/>
                <w:lang w:eastAsia="zh-CN"/>
              </w:rPr>
              <w:t>Table 6.2.2.1.2.3-1</w:t>
            </w:r>
            <w:r>
              <w:rPr>
                <w:noProof/>
                <w:lang w:eastAsia="zh-CN"/>
              </w:rPr>
              <w:t xml:space="preserve"> and </w:t>
            </w:r>
            <w:r w:rsidRPr="003E4E1E">
              <w:rPr>
                <w:noProof/>
                <w:lang w:eastAsia="zh-CN"/>
              </w:rPr>
              <w:t>Table 6.2.2.</w:t>
            </w:r>
            <w:r>
              <w:rPr>
                <w:noProof/>
                <w:lang w:eastAsia="zh-CN"/>
              </w:rPr>
              <w:t>2</w:t>
            </w:r>
            <w:r w:rsidRPr="003E4E1E">
              <w:rPr>
                <w:noProof/>
                <w:lang w:eastAsia="zh-CN"/>
              </w:rPr>
              <w:t>.2.3-1</w:t>
            </w:r>
            <w:r>
              <w:rPr>
                <w:noProof/>
                <w:lang w:eastAsia="zh-CN"/>
              </w:rPr>
              <w:t>. However, t</w:t>
            </w:r>
            <w:r w:rsidR="00AC614E">
              <w:rPr>
                <w:noProof/>
                <w:lang w:eastAsia="zh-CN"/>
              </w:rPr>
              <w:t>here is no antenna correletion configuration de</w:t>
            </w:r>
            <w:r w:rsidR="004475CE">
              <w:rPr>
                <w:noProof/>
                <w:lang w:eastAsia="zh-CN"/>
              </w:rPr>
              <w:t>f</w:t>
            </w:r>
            <w:r w:rsidR="00AC614E">
              <w:rPr>
                <w:noProof/>
                <w:lang w:eastAsia="zh-CN"/>
              </w:rPr>
              <w:t>ined for static channel</w:t>
            </w:r>
            <w:r w:rsidR="00542C5E">
              <w:rPr>
                <w:noProof/>
                <w:lang w:eastAsia="zh-CN"/>
              </w:rPr>
              <w:t>s</w:t>
            </w:r>
            <w:r>
              <w:rPr>
                <w:noProof/>
                <w:lang w:eastAsia="zh-CN"/>
              </w:rPr>
              <w:t>.</w:t>
            </w:r>
            <w:r w:rsidR="00AC614E">
              <w:rPr>
                <w:noProof/>
                <w:lang w:eastAsia="zh-CN"/>
              </w:rPr>
              <w:t xml:space="preserve"> </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0E689DDD" w:rsidR="00616537" w:rsidRPr="009D6D78" w:rsidRDefault="00DD17DD" w:rsidP="009D6D78">
            <w:pPr>
              <w:pStyle w:val="CRCoverPage"/>
              <w:spacing w:after="0"/>
              <w:ind w:left="100"/>
              <w:rPr>
                <w:rFonts w:eastAsia="SimSun"/>
                <w:noProof/>
                <w:lang w:eastAsia="zh-CN"/>
              </w:rPr>
            </w:pPr>
            <w:r>
              <w:rPr>
                <w:noProof/>
                <w:lang w:eastAsia="zh-CN"/>
              </w:rPr>
              <w:t xml:space="preserve">Modify the correlation configuration </w:t>
            </w:r>
            <w:r w:rsidR="009D6D78">
              <w:rPr>
                <w:noProof/>
                <w:lang w:eastAsia="zh-CN"/>
              </w:rPr>
              <w:t>for</w:t>
            </w:r>
            <w:r>
              <w:rPr>
                <w:noProof/>
                <w:lang w:eastAsia="zh-CN"/>
              </w:rPr>
              <w:t xml:space="preserve"> interference cell from ULA low to N/A.</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1A39E064" w:rsidR="00616537" w:rsidRPr="0001346D" w:rsidRDefault="000E775E" w:rsidP="001C2304">
            <w:pPr>
              <w:pStyle w:val="CRCoverPage"/>
              <w:spacing w:after="0"/>
              <w:ind w:left="100"/>
              <w:rPr>
                <w:noProof/>
              </w:rPr>
            </w:pPr>
            <w:r>
              <w:rPr>
                <w:noProof/>
                <w:lang w:eastAsia="zh-CN"/>
              </w:rPr>
              <w:t xml:space="preserve">Wrong </w:t>
            </w:r>
            <w:r w:rsidR="009D6D78">
              <w:rPr>
                <w:noProof/>
                <w:lang w:eastAsia="zh-CN"/>
              </w:rPr>
              <w:t xml:space="preserve">correlation configuration for interference cell </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7EA368FC"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AC614E">
              <w:rPr>
                <w:noProof/>
                <w:lang w:eastAsia="zh-CN"/>
              </w:rPr>
              <w:t>6.2.2.1.2.3 and 6.2.2.2.2.3</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537658A2" w14:textId="77777777" w:rsidR="007F7D2E" w:rsidRPr="007F7D2E" w:rsidRDefault="007F7D2E" w:rsidP="007F7D2E">
      <w:pPr>
        <w:keepNext/>
        <w:keepLines/>
        <w:spacing w:before="120"/>
        <w:ind w:left="1985" w:hanging="1985"/>
        <w:outlineLvl w:val="5"/>
        <w:rPr>
          <w:rFonts w:ascii="Arial" w:eastAsia="新細明體" w:hAnsi="Arial"/>
          <w:lang w:eastAsia="en-US"/>
        </w:rPr>
      </w:pPr>
      <w:bookmarkStart w:id="1" w:name="_Toc106737410"/>
      <w:bookmarkStart w:id="2" w:name="_Toc107233177"/>
      <w:bookmarkStart w:id="3" w:name="_Toc107234769"/>
      <w:bookmarkStart w:id="4" w:name="_Toc107419739"/>
      <w:bookmarkStart w:id="5" w:name="_Toc107477035"/>
      <w:r w:rsidRPr="007F7D2E">
        <w:rPr>
          <w:rFonts w:ascii="Arial" w:eastAsia="新細明體" w:hAnsi="Arial" w:hint="eastAsia"/>
          <w:lang w:eastAsia="en-US"/>
        </w:rPr>
        <w:t>6.2.2.1.2</w:t>
      </w:r>
      <w:r w:rsidRPr="007F7D2E">
        <w:rPr>
          <w:rFonts w:ascii="Arial" w:eastAsia="新細明體" w:hAnsi="Arial"/>
          <w:lang w:eastAsia="en-US"/>
        </w:rPr>
        <w:t>.3</w:t>
      </w:r>
      <w:r w:rsidRPr="007F7D2E">
        <w:rPr>
          <w:rFonts w:ascii="Arial" w:eastAsia="新細明體" w:hAnsi="Arial" w:hint="eastAsia"/>
          <w:lang w:eastAsia="zh-CN"/>
        </w:rPr>
        <w:tab/>
      </w:r>
      <w:r w:rsidRPr="007F7D2E">
        <w:rPr>
          <w:rFonts w:ascii="Arial" w:eastAsia="新細明體" w:hAnsi="Arial"/>
          <w:lang w:eastAsia="en-US"/>
        </w:rPr>
        <w:t>Minimum requirement for w</w:t>
      </w:r>
      <w:r w:rsidRPr="007F7D2E">
        <w:rPr>
          <w:rFonts w:ascii="Arial" w:eastAsia="新細明體" w:hAnsi="Arial" w:hint="eastAsia"/>
          <w:lang w:eastAsia="en-US"/>
        </w:rPr>
        <w:t>ideband CQI reporting</w:t>
      </w:r>
      <w:r w:rsidRPr="007F7D2E">
        <w:rPr>
          <w:rFonts w:ascii="Arial" w:eastAsia="新細明體" w:hAnsi="Arial"/>
          <w:lang w:eastAsia="en-US"/>
        </w:rPr>
        <w:t xml:space="preserve"> with inter-cell interference</w:t>
      </w:r>
      <w:bookmarkEnd w:id="1"/>
      <w:bookmarkEnd w:id="2"/>
      <w:bookmarkEnd w:id="3"/>
      <w:bookmarkEnd w:id="4"/>
      <w:bookmarkEnd w:id="5"/>
    </w:p>
    <w:p w14:paraId="7E333130" w14:textId="77777777" w:rsidR="007F7D2E" w:rsidRPr="007F7D2E" w:rsidRDefault="007F7D2E" w:rsidP="007F7D2E">
      <w:pPr>
        <w:rPr>
          <w:rFonts w:eastAsia="新細明體"/>
          <w:lang w:eastAsia="en-US"/>
        </w:rPr>
      </w:pPr>
      <w:r w:rsidRPr="007F7D2E">
        <w:rPr>
          <w:rFonts w:eastAsia="新細明體" w:hint="eastAsia"/>
          <w:lang w:eastAsia="en-US"/>
        </w:rPr>
        <w:t>The purpose of the requirements is to verify that</w:t>
      </w:r>
      <w:r w:rsidRPr="007F7D2E">
        <w:rPr>
          <w:rFonts w:eastAsia="新細明體"/>
          <w:lang w:eastAsia="en-US"/>
        </w:rPr>
        <w:t xml:space="preserve"> the UE </w:t>
      </w:r>
      <w:r w:rsidRPr="007F7D2E">
        <w:rPr>
          <w:rFonts w:eastAsia="新細明體" w:hint="eastAsia"/>
          <w:lang w:eastAsia="en-US"/>
        </w:rPr>
        <w:t>is tracking the channel variations and selecting the largest transport format possible</w:t>
      </w:r>
      <w:r w:rsidRPr="007F7D2E">
        <w:rPr>
          <w:rFonts w:eastAsia="新細明體"/>
          <w:lang w:eastAsia="en-US"/>
        </w:rPr>
        <w:t xml:space="preserve"> based on </w:t>
      </w:r>
      <w:r w:rsidRPr="007F7D2E">
        <w:rPr>
          <w:rFonts w:eastAsia="新細明體"/>
          <w:lang w:eastAsia="ja-JP"/>
        </w:rPr>
        <w:t>inter-cell interference mitigation receiver.</w:t>
      </w:r>
    </w:p>
    <w:p w14:paraId="0CF305B0" w14:textId="77777777" w:rsidR="007F7D2E" w:rsidRPr="007F7D2E" w:rsidRDefault="007F7D2E" w:rsidP="007F7D2E">
      <w:pPr>
        <w:rPr>
          <w:rFonts w:eastAsia="新細明體"/>
          <w:lang w:eastAsia="en-US"/>
        </w:rPr>
      </w:pPr>
      <w:r w:rsidRPr="007F7D2E">
        <w:rPr>
          <w:rFonts w:eastAsia="新細明體"/>
          <w:lang w:eastAsia="en-US"/>
        </w:rPr>
        <w:t xml:space="preserve">For the parameters specified in Table 6.2.2.1.2.3-1, </w:t>
      </w:r>
      <w:r w:rsidRPr="007F7D2E">
        <w:rPr>
          <w:rFonts w:eastAsia="新細明體" w:hint="eastAsia"/>
          <w:lang w:eastAsia="en-US"/>
        </w:rPr>
        <w:t xml:space="preserve">and using the downlink physical channels specified in </w:t>
      </w:r>
      <w:r w:rsidRPr="007F7D2E">
        <w:rPr>
          <w:rFonts w:eastAsia="新細明體" w:hint="eastAsia"/>
          <w:lang w:eastAsia="zh-CN"/>
        </w:rPr>
        <w:t>Annex C.3.1</w:t>
      </w:r>
      <w:r w:rsidRPr="007F7D2E">
        <w:rPr>
          <w:rFonts w:eastAsia="新細明體" w:hint="eastAsia"/>
          <w:lang w:eastAsia="en-US"/>
        </w:rPr>
        <w:t xml:space="preserve">, the minimum requirements are </w:t>
      </w:r>
      <w:r w:rsidRPr="007F7D2E">
        <w:rPr>
          <w:rFonts w:eastAsia="新細明體"/>
          <w:lang w:eastAsia="en-US"/>
        </w:rPr>
        <w:t>specified</w:t>
      </w:r>
      <w:r w:rsidRPr="007F7D2E">
        <w:rPr>
          <w:rFonts w:eastAsia="新細明體" w:hint="eastAsia"/>
          <w:lang w:eastAsia="en-US"/>
        </w:rPr>
        <w:t xml:space="preserve"> by the following</w:t>
      </w:r>
      <w:r w:rsidRPr="007F7D2E">
        <w:rPr>
          <w:rFonts w:eastAsia="新細明體"/>
          <w:lang w:eastAsia="en-US"/>
        </w:rPr>
        <w:t>,</w:t>
      </w:r>
    </w:p>
    <w:p w14:paraId="622DDF2B" w14:textId="77777777" w:rsidR="007F7D2E" w:rsidRPr="007F7D2E" w:rsidRDefault="007F7D2E" w:rsidP="007F7D2E">
      <w:pPr>
        <w:numPr>
          <w:ilvl w:val="0"/>
          <w:numId w:val="36"/>
        </w:numPr>
        <w:ind w:left="568" w:hanging="284"/>
        <w:rPr>
          <w:rFonts w:eastAsia="新細明體"/>
          <w:lang w:eastAsia="en-US"/>
        </w:rPr>
      </w:pPr>
      <w:r w:rsidRPr="007F7D2E">
        <w:rPr>
          <w:rFonts w:eastAsia="新細明體"/>
          <w:lang w:eastAsia="en-US"/>
        </w:rPr>
        <w:t>a)</w:t>
      </w:r>
      <w:r w:rsidRPr="007F7D2E">
        <w:rPr>
          <w:rFonts w:eastAsia="新細明體"/>
          <w:lang w:eastAsia="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7F7D2E">
        <w:rPr>
          <w:rFonts w:ascii="Symbol" w:eastAsia="新細明體" w:hAnsi="Symbol"/>
          <w:i/>
          <w:iCs/>
          <w:lang w:eastAsia="en-US"/>
        </w:rPr>
        <w:t></w:t>
      </w:r>
      <w:r w:rsidRPr="007F7D2E">
        <w:rPr>
          <w:rFonts w:ascii="Symbol" w:eastAsia="新細明體" w:hAnsi="Symbol"/>
          <w:lang w:eastAsia="en-US"/>
        </w:rPr>
        <w:t xml:space="preserve"> </w:t>
      </w:r>
      <w:r w:rsidRPr="007F7D2E">
        <w:rPr>
          <w:rFonts w:eastAsia="新細明體"/>
          <w:lang w:eastAsia="en-US"/>
        </w:rPr>
        <w:t xml:space="preserve">where </w:t>
      </w:r>
      <w:r w:rsidRPr="007F7D2E">
        <w:rPr>
          <w:rFonts w:ascii="Symbol" w:eastAsia="新細明體" w:hAnsi="Symbol"/>
          <w:i/>
          <w:iCs/>
          <w:lang w:eastAsia="en-US"/>
        </w:rPr>
        <w:t></w:t>
      </w:r>
      <w:r w:rsidRPr="007F7D2E">
        <w:rPr>
          <w:rFonts w:ascii="Symbol" w:eastAsia="新細明體" w:hAnsi="Symbol"/>
          <w:lang w:eastAsia="en-US"/>
        </w:rPr>
        <w:t xml:space="preserve"> </w:t>
      </w:r>
      <w:r w:rsidRPr="007F7D2E">
        <w:rPr>
          <w:rFonts w:eastAsia="新細明體"/>
          <w:lang w:eastAsia="en-US"/>
        </w:rPr>
        <w:t>i</w:t>
      </w:r>
      <w:r w:rsidRPr="007F7D2E">
        <w:rPr>
          <w:rFonts w:eastAsia="新細明體" w:hint="eastAsia"/>
          <w:lang w:eastAsia="en-US"/>
        </w:rPr>
        <w:t xml:space="preserve">s </w:t>
      </w:r>
      <w:r w:rsidRPr="007F7D2E">
        <w:rPr>
          <w:rFonts w:eastAsia="新細明體"/>
          <w:lang w:eastAsia="en-US"/>
        </w:rPr>
        <w:t>specified</w:t>
      </w:r>
      <w:r w:rsidRPr="007F7D2E">
        <w:rPr>
          <w:rFonts w:eastAsia="新細明體" w:hint="eastAsia"/>
          <w:lang w:eastAsia="en-US"/>
        </w:rPr>
        <w:t xml:space="preserve"> in Table</w:t>
      </w:r>
      <w:r w:rsidRPr="007F7D2E">
        <w:rPr>
          <w:rFonts w:eastAsia="新細明體"/>
          <w:lang w:eastAsia="en-US"/>
        </w:rPr>
        <w:t xml:space="preserve"> 6.2.2.1.2.3-</w:t>
      </w:r>
      <w:proofErr w:type="gramStart"/>
      <w:r w:rsidRPr="007F7D2E">
        <w:rPr>
          <w:rFonts w:eastAsia="新細明體"/>
          <w:lang w:eastAsia="en-US"/>
        </w:rPr>
        <w:t>2;</w:t>
      </w:r>
      <w:proofErr w:type="gramEnd"/>
    </w:p>
    <w:p w14:paraId="14D7513C" w14:textId="77777777" w:rsidR="007F7D2E" w:rsidRPr="007F7D2E" w:rsidRDefault="007F7D2E" w:rsidP="007F7D2E">
      <w:pPr>
        <w:numPr>
          <w:ilvl w:val="0"/>
          <w:numId w:val="36"/>
        </w:numPr>
        <w:ind w:left="568" w:hanging="284"/>
        <w:rPr>
          <w:rFonts w:eastAsia="新細明體"/>
          <w:lang w:eastAsia="en-US"/>
        </w:rPr>
      </w:pPr>
      <w:r w:rsidRPr="007F7D2E">
        <w:rPr>
          <w:rFonts w:eastAsia="新細明體"/>
          <w:lang w:eastAsia="en-US"/>
        </w:rPr>
        <w:t>b)</w:t>
      </w:r>
      <w:r w:rsidRPr="007F7D2E">
        <w:rPr>
          <w:rFonts w:eastAsia="新細明體"/>
          <w:lang w:eastAsia="en-US"/>
        </w:rPr>
        <w:tab/>
        <w:t>when transmitting the transport format indicated by each reported wideband CQI index subject to an interference source with specified INR, the average BLER for the indicated transport formats shall be greater than or equal to 0.02.</w:t>
      </w:r>
    </w:p>
    <w:p w14:paraId="235431C2" w14:textId="77777777" w:rsidR="007F7D2E" w:rsidRPr="007F7D2E" w:rsidRDefault="007F7D2E" w:rsidP="007F7D2E">
      <w:pPr>
        <w:keepNext/>
        <w:keepLines/>
        <w:spacing w:before="60"/>
        <w:jc w:val="center"/>
        <w:rPr>
          <w:rFonts w:ascii="Arial" w:eastAsia="新細明體" w:hAnsi="Arial"/>
          <w:b/>
          <w:lang w:eastAsia="en-US"/>
        </w:rPr>
      </w:pPr>
      <w:r w:rsidRPr="007F7D2E">
        <w:rPr>
          <w:rFonts w:ascii="Arial" w:eastAsia="新細明體" w:hAnsi="Arial"/>
          <w:b/>
          <w:lang w:eastAsia="en-US"/>
        </w:rPr>
        <w:lastRenderedPageBreak/>
        <w:t xml:space="preserve">Table </w:t>
      </w:r>
      <w:r w:rsidRPr="007F7D2E">
        <w:rPr>
          <w:rFonts w:ascii="Arial" w:eastAsia="新細明體" w:hAnsi="Arial" w:hint="eastAsia"/>
          <w:b/>
          <w:lang w:eastAsia="en-US"/>
        </w:rPr>
        <w:t>6.2.2.1.2</w:t>
      </w:r>
      <w:r w:rsidRPr="007F7D2E">
        <w:rPr>
          <w:rFonts w:ascii="Arial" w:eastAsia="新細明體" w:hAnsi="Arial"/>
          <w:b/>
          <w:lang w:eastAsia="en-US"/>
        </w:rPr>
        <w:t xml:space="preserve">.3-1 Wideband CQI reporting test with </w:t>
      </w:r>
      <w:r w:rsidRPr="007F7D2E">
        <w:rPr>
          <w:rFonts w:ascii="Arial" w:eastAsia="新細明體" w:hAnsi="Arial"/>
          <w:b/>
          <w:lang w:eastAsia="ja-JP"/>
        </w:rPr>
        <w:t>inter-cell</w:t>
      </w:r>
      <w:r w:rsidRPr="007F7D2E">
        <w:rPr>
          <w:rFonts w:ascii="Arial" w:eastAsia="新細明體" w:hAnsi="Arial"/>
          <w:b/>
          <w:lang w:eastAsia="en-US"/>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7F7D2E" w:rsidRPr="007F7D2E" w14:paraId="074CCBA9" w14:textId="77777777" w:rsidTr="004C5F81">
        <w:trPr>
          <w:trHeight w:val="70"/>
        </w:trPr>
        <w:tc>
          <w:tcPr>
            <w:tcW w:w="3573" w:type="dxa"/>
            <w:gridSpan w:val="3"/>
            <w:vMerge w:val="restart"/>
            <w:vAlign w:val="center"/>
            <w:hideMark/>
          </w:tcPr>
          <w:p w14:paraId="70059379"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lastRenderedPageBreak/>
              <w:t>Parameter</w:t>
            </w:r>
          </w:p>
        </w:tc>
        <w:tc>
          <w:tcPr>
            <w:tcW w:w="720" w:type="dxa"/>
            <w:vMerge w:val="restart"/>
            <w:vAlign w:val="center"/>
            <w:hideMark/>
          </w:tcPr>
          <w:p w14:paraId="20F78B69"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Unit</w:t>
            </w:r>
          </w:p>
        </w:tc>
        <w:tc>
          <w:tcPr>
            <w:tcW w:w="5310" w:type="dxa"/>
            <w:gridSpan w:val="2"/>
            <w:vAlign w:val="center"/>
          </w:tcPr>
          <w:p w14:paraId="53ABF7C3"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Test1</w:t>
            </w:r>
          </w:p>
        </w:tc>
      </w:tr>
      <w:tr w:rsidR="007F7D2E" w:rsidRPr="007F7D2E" w14:paraId="5DFFF87C" w14:textId="77777777" w:rsidTr="004C5F81">
        <w:trPr>
          <w:trHeight w:val="70"/>
        </w:trPr>
        <w:tc>
          <w:tcPr>
            <w:tcW w:w="3573" w:type="dxa"/>
            <w:gridSpan w:val="3"/>
            <w:vMerge/>
            <w:vAlign w:val="center"/>
          </w:tcPr>
          <w:p w14:paraId="282DC160" w14:textId="77777777" w:rsidR="007F7D2E" w:rsidRPr="007F7D2E" w:rsidRDefault="007F7D2E" w:rsidP="007F7D2E">
            <w:pPr>
              <w:keepNext/>
              <w:keepLines/>
              <w:spacing w:after="0"/>
              <w:jc w:val="center"/>
              <w:rPr>
                <w:rFonts w:ascii="Arial" w:eastAsia="新細明體" w:hAnsi="Arial"/>
                <w:b/>
                <w:sz w:val="18"/>
                <w:lang w:eastAsia="en-US"/>
              </w:rPr>
            </w:pPr>
          </w:p>
        </w:tc>
        <w:tc>
          <w:tcPr>
            <w:tcW w:w="720" w:type="dxa"/>
            <w:vMerge/>
            <w:vAlign w:val="center"/>
          </w:tcPr>
          <w:p w14:paraId="7E605571" w14:textId="77777777" w:rsidR="007F7D2E" w:rsidRPr="007F7D2E" w:rsidRDefault="007F7D2E" w:rsidP="007F7D2E">
            <w:pPr>
              <w:keepNext/>
              <w:keepLines/>
              <w:spacing w:after="0"/>
              <w:jc w:val="center"/>
              <w:rPr>
                <w:rFonts w:ascii="Arial" w:eastAsia="新細明體" w:hAnsi="Arial"/>
                <w:b/>
                <w:sz w:val="18"/>
                <w:lang w:eastAsia="en-US"/>
              </w:rPr>
            </w:pPr>
          </w:p>
        </w:tc>
        <w:tc>
          <w:tcPr>
            <w:tcW w:w="2700" w:type="dxa"/>
            <w:vAlign w:val="center"/>
          </w:tcPr>
          <w:p w14:paraId="50BABA86"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Cell 1</w:t>
            </w:r>
          </w:p>
        </w:tc>
        <w:tc>
          <w:tcPr>
            <w:tcW w:w="2610" w:type="dxa"/>
          </w:tcPr>
          <w:p w14:paraId="269284DE" w14:textId="77777777" w:rsidR="007F7D2E" w:rsidRPr="007F7D2E" w:rsidRDefault="007F7D2E" w:rsidP="007F7D2E">
            <w:pPr>
              <w:keepNext/>
              <w:keepLines/>
              <w:spacing w:after="0"/>
              <w:jc w:val="center"/>
              <w:rPr>
                <w:rFonts w:ascii="Arial" w:eastAsia="新細明體" w:hAnsi="Arial"/>
                <w:b/>
                <w:sz w:val="18"/>
                <w:lang w:eastAsia="en-US"/>
              </w:rPr>
            </w:pPr>
            <w:r w:rsidRPr="007F7D2E">
              <w:rPr>
                <w:rFonts w:ascii="Arial" w:eastAsia="新細明體" w:hAnsi="Arial"/>
                <w:b/>
                <w:sz w:val="18"/>
                <w:lang w:eastAsia="en-US"/>
              </w:rPr>
              <w:t>Cell 2</w:t>
            </w:r>
          </w:p>
        </w:tc>
      </w:tr>
      <w:tr w:rsidR="007F7D2E" w:rsidRPr="007F7D2E" w14:paraId="1C5D0E11" w14:textId="77777777" w:rsidTr="004C5F81">
        <w:trPr>
          <w:trHeight w:val="70"/>
        </w:trPr>
        <w:tc>
          <w:tcPr>
            <w:tcW w:w="3573" w:type="dxa"/>
            <w:gridSpan w:val="3"/>
            <w:vAlign w:val="center"/>
            <w:hideMark/>
          </w:tcPr>
          <w:p w14:paraId="3FECA3F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Bandwidth</w:t>
            </w:r>
          </w:p>
        </w:tc>
        <w:tc>
          <w:tcPr>
            <w:tcW w:w="720" w:type="dxa"/>
            <w:vAlign w:val="center"/>
            <w:hideMark/>
          </w:tcPr>
          <w:p w14:paraId="745AD1F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MHz</w:t>
            </w:r>
          </w:p>
        </w:tc>
        <w:tc>
          <w:tcPr>
            <w:tcW w:w="2700" w:type="dxa"/>
            <w:vAlign w:val="center"/>
          </w:tcPr>
          <w:p w14:paraId="5B3589A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10</w:t>
            </w:r>
          </w:p>
        </w:tc>
        <w:tc>
          <w:tcPr>
            <w:tcW w:w="2610" w:type="dxa"/>
            <w:vAlign w:val="center"/>
          </w:tcPr>
          <w:p w14:paraId="2FEFC4C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10</w:t>
            </w:r>
          </w:p>
        </w:tc>
      </w:tr>
      <w:tr w:rsidR="007F7D2E" w:rsidRPr="007F7D2E" w14:paraId="29EAA222" w14:textId="77777777" w:rsidTr="004C5F81">
        <w:trPr>
          <w:trHeight w:val="70"/>
        </w:trPr>
        <w:tc>
          <w:tcPr>
            <w:tcW w:w="3573" w:type="dxa"/>
            <w:gridSpan w:val="3"/>
            <w:vAlign w:val="center"/>
            <w:hideMark/>
          </w:tcPr>
          <w:p w14:paraId="38F15ABF"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Duplex Mode</w:t>
            </w:r>
          </w:p>
        </w:tc>
        <w:tc>
          <w:tcPr>
            <w:tcW w:w="720" w:type="dxa"/>
            <w:vAlign w:val="center"/>
          </w:tcPr>
          <w:p w14:paraId="1E33308C"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CDA389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FDD</w:t>
            </w:r>
          </w:p>
        </w:tc>
        <w:tc>
          <w:tcPr>
            <w:tcW w:w="2610" w:type="dxa"/>
            <w:vAlign w:val="center"/>
          </w:tcPr>
          <w:p w14:paraId="4AB8ADA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FDD</w:t>
            </w:r>
          </w:p>
        </w:tc>
      </w:tr>
      <w:tr w:rsidR="007F7D2E" w:rsidRPr="007F7D2E" w14:paraId="679F9F8C" w14:textId="77777777" w:rsidTr="004C5F81">
        <w:trPr>
          <w:trHeight w:val="70"/>
        </w:trPr>
        <w:tc>
          <w:tcPr>
            <w:tcW w:w="3573" w:type="dxa"/>
            <w:gridSpan w:val="3"/>
            <w:vAlign w:val="center"/>
          </w:tcPr>
          <w:p w14:paraId="295AAA40" w14:textId="77777777" w:rsidR="007F7D2E" w:rsidRPr="007F7D2E" w:rsidRDefault="007F7D2E" w:rsidP="007F7D2E">
            <w:pPr>
              <w:keepNext/>
              <w:keepLines/>
              <w:spacing w:after="0"/>
              <w:rPr>
                <w:rFonts w:ascii="Arial" w:eastAsia="?? ??" w:hAnsi="Arial"/>
                <w:sz w:val="18"/>
                <w:lang w:eastAsia="en-US"/>
              </w:rPr>
            </w:pPr>
            <w:r w:rsidRPr="007F7D2E">
              <w:rPr>
                <w:rFonts w:ascii="Arial" w:eastAsia="新細明體" w:hAnsi="Arial"/>
                <w:sz w:val="18"/>
                <w:lang w:eastAsia="en-US"/>
              </w:rPr>
              <w:t>Subcarrier spacing</w:t>
            </w:r>
          </w:p>
        </w:tc>
        <w:tc>
          <w:tcPr>
            <w:tcW w:w="720" w:type="dxa"/>
            <w:vAlign w:val="center"/>
          </w:tcPr>
          <w:p w14:paraId="1642200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kHz</w:t>
            </w:r>
          </w:p>
        </w:tc>
        <w:tc>
          <w:tcPr>
            <w:tcW w:w="2700" w:type="dxa"/>
            <w:vAlign w:val="center"/>
          </w:tcPr>
          <w:p w14:paraId="01D4ABE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15</w:t>
            </w:r>
          </w:p>
        </w:tc>
        <w:tc>
          <w:tcPr>
            <w:tcW w:w="2610" w:type="dxa"/>
            <w:vAlign w:val="center"/>
          </w:tcPr>
          <w:p w14:paraId="56D294B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15</w:t>
            </w:r>
          </w:p>
        </w:tc>
      </w:tr>
      <w:tr w:rsidR="007F7D2E" w:rsidRPr="007F7D2E" w14:paraId="09C3FD6B" w14:textId="77777777" w:rsidTr="004C5F81">
        <w:trPr>
          <w:trHeight w:val="70"/>
        </w:trPr>
        <w:tc>
          <w:tcPr>
            <w:tcW w:w="3573" w:type="dxa"/>
            <w:gridSpan w:val="3"/>
            <w:vAlign w:val="center"/>
            <w:hideMark/>
          </w:tcPr>
          <w:p w14:paraId="71B8ACC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 ??" w:hAnsi="Arial"/>
                <w:sz w:val="18"/>
                <w:lang w:eastAsia="en-US"/>
              </w:rPr>
              <w:t>SINR</w:t>
            </w:r>
          </w:p>
        </w:tc>
        <w:tc>
          <w:tcPr>
            <w:tcW w:w="720" w:type="dxa"/>
            <w:vAlign w:val="center"/>
            <w:hideMark/>
          </w:tcPr>
          <w:p w14:paraId="54C83B5C"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dB</w:t>
            </w:r>
          </w:p>
        </w:tc>
        <w:tc>
          <w:tcPr>
            <w:tcW w:w="2700" w:type="dxa"/>
            <w:vAlign w:val="center"/>
          </w:tcPr>
          <w:p w14:paraId="209A0AC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-2</w:t>
            </w:r>
          </w:p>
        </w:tc>
        <w:tc>
          <w:tcPr>
            <w:tcW w:w="2610" w:type="dxa"/>
          </w:tcPr>
          <w:p w14:paraId="509BF2F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p>
        </w:tc>
      </w:tr>
      <w:tr w:rsidR="007F7D2E" w:rsidRPr="007F7D2E" w14:paraId="56693157" w14:textId="77777777" w:rsidTr="004C5F81">
        <w:trPr>
          <w:trHeight w:val="70"/>
        </w:trPr>
        <w:tc>
          <w:tcPr>
            <w:tcW w:w="3573" w:type="dxa"/>
            <w:gridSpan w:val="3"/>
            <w:vAlign w:val="center"/>
            <w:hideMark/>
          </w:tcPr>
          <w:p w14:paraId="3EDD9AA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Beamforming Model</w:t>
            </w:r>
          </w:p>
        </w:tc>
        <w:tc>
          <w:tcPr>
            <w:tcW w:w="720" w:type="dxa"/>
            <w:vAlign w:val="center"/>
          </w:tcPr>
          <w:p w14:paraId="56820B7F" w14:textId="77777777" w:rsidR="007F7D2E" w:rsidRPr="007F7D2E" w:rsidRDefault="007F7D2E" w:rsidP="007F7D2E">
            <w:pPr>
              <w:keepNext/>
              <w:keepLines/>
              <w:spacing w:after="0"/>
              <w:jc w:val="center"/>
              <w:rPr>
                <w:rFonts w:ascii="Arial" w:eastAsia="新細明體" w:hAnsi="Arial"/>
                <w:sz w:val="18"/>
                <w:lang w:eastAsia="en-US"/>
              </w:rPr>
            </w:pPr>
          </w:p>
        </w:tc>
        <w:tc>
          <w:tcPr>
            <w:tcW w:w="5310" w:type="dxa"/>
            <w:gridSpan w:val="2"/>
            <w:vAlign w:val="center"/>
          </w:tcPr>
          <w:p w14:paraId="55FFEE6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 xml:space="preserve">As specified in </w:t>
            </w:r>
            <w:r w:rsidRPr="007F7D2E">
              <w:rPr>
                <w:rFonts w:ascii="Arial" w:eastAsia="新細明體" w:hAnsi="Arial" w:hint="eastAsia"/>
                <w:sz w:val="18"/>
                <w:lang w:eastAsia="en-US"/>
              </w:rPr>
              <w:t>Annex B.4.1</w:t>
            </w:r>
          </w:p>
        </w:tc>
      </w:tr>
      <w:tr w:rsidR="007F7D2E" w:rsidRPr="007F7D2E" w14:paraId="5DEF495A" w14:textId="77777777" w:rsidTr="004C5F81">
        <w:trPr>
          <w:trHeight w:val="70"/>
        </w:trPr>
        <w:tc>
          <w:tcPr>
            <w:tcW w:w="1143" w:type="dxa"/>
            <w:vMerge w:val="restart"/>
            <w:vAlign w:val="center"/>
          </w:tcPr>
          <w:p w14:paraId="1C96CD98" w14:textId="77777777" w:rsidR="007F7D2E" w:rsidRPr="007F7D2E" w:rsidRDefault="007F7D2E" w:rsidP="007F7D2E">
            <w:pPr>
              <w:keepNext/>
              <w:keepLines/>
              <w:spacing w:after="0"/>
              <w:rPr>
                <w:rFonts w:ascii="Arial" w:eastAsia="SimSun" w:hAnsi="Arial"/>
                <w:sz w:val="18"/>
                <w:lang w:eastAsia="en-US"/>
              </w:rPr>
            </w:pPr>
            <w:r w:rsidRPr="007F7D2E">
              <w:rPr>
                <w:rFonts w:ascii="Arial" w:eastAsia="SimSun" w:hAnsi="Arial"/>
                <w:sz w:val="18"/>
                <w:lang w:eastAsia="en-US"/>
              </w:rPr>
              <w:t>ZP CSI-RS configuration</w:t>
            </w:r>
          </w:p>
          <w:p w14:paraId="605A04C7"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787627D9"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CSI-RS resource</w:t>
            </w:r>
            <w:r w:rsidRPr="007F7D2E">
              <w:rPr>
                <w:rFonts w:ascii="Arial" w:eastAsia="SimSun" w:hAnsi="Arial" w:hint="eastAsia"/>
                <w:sz w:val="18"/>
                <w:lang w:eastAsia="en-US"/>
              </w:rPr>
              <w:t xml:space="preserve"> </w:t>
            </w:r>
            <w:r w:rsidRPr="007F7D2E">
              <w:rPr>
                <w:rFonts w:ascii="Arial" w:eastAsia="SimSun" w:hAnsi="Arial"/>
                <w:sz w:val="18"/>
                <w:lang w:eastAsia="en-US"/>
              </w:rPr>
              <w:t>Type</w:t>
            </w:r>
          </w:p>
        </w:tc>
        <w:tc>
          <w:tcPr>
            <w:tcW w:w="720" w:type="dxa"/>
            <w:vAlign w:val="center"/>
          </w:tcPr>
          <w:p w14:paraId="67E39CB3"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1FF7C6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Periodic</w:t>
            </w:r>
          </w:p>
        </w:tc>
        <w:tc>
          <w:tcPr>
            <w:tcW w:w="2610" w:type="dxa"/>
            <w:vAlign w:val="center"/>
          </w:tcPr>
          <w:p w14:paraId="6153910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Periodic</w:t>
            </w:r>
          </w:p>
        </w:tc>
      </w:tr>
      <w:tr w:rsidR="007F7D2E" w:rsidRPr="007F7D2E" w14:paraId="25CC745D" w14:textId="77777777" w:rsidTr="004C5F81">
        <w:trPr>
          <w:trHeight w:val="70"/>
        </w:trPr>
        <w:tc>
          <w:tcPr>
            <w:tcW w:w="1143" w:type="dxa"/>
            <w:vMerge/>
            <w:vAlign w:val="center"/>
          </w:tcPr>
          <w:p w14:paraId="3FDDE80C"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3F1BF2D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Number of CSI-RS ports (</w:t>
            </w:r>
            <w:r w:rsidRPr="007F7D2E">
              <w:rPr>
                <w:rFonts w:ascii="Arial" w:eastAsia="SimSun" w:hAnsi="Arial"/>
                <w:i/>
                <w:sz w:val="18"/>
                <w:lang w:eastAsia="en-US"/>
              </w:rPr>
              <w:t>X</w:t>
            </w:r>
            <w:r w:rsidRPr="007F7D2E">
              <w:rPr>
                <w:rFonts w:ascii="Arial" w:eastAsia="SimSun" w:hAnsi="Arial"/>
                <w:sz w:val="18"/>
                <w:lang w:eastAsia="en-US"/>
              </w:rPr>
              <w:t>)</w:t>
            </w:r>
          </w:p>
        </w:tc>
        <w:tc>
          <w:tcPr>
            <w:tcW w:w="720" w:type="dxa"/>
            <w:vAlign w:val="center"/>
          </w:tcPr>
          <w:p w14:paraId="2E40242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DB8DF2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4</w:t>
            </w:r>
          </w:p>
        </w:tc>
        <w:tc>
          <w:tcPr>
            <w:tcW w:w="2610" w:type="dxa"/>
            <w:vAlign w:val="center"/>
          </w:tcPr>
          <w:p w14:paraId="6855272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zh-CN"/>
              </w:rPr>
              <w:t>4</w:t>
            </w:r>
          </w:p>
        </w:tc>
      </w:tr>
      <w:tr w:rsidR="007F7D2E" w:rsidRPr="007F7D2E" w14:paraId="1A137572" w14:textId="77777777" w:rsidTr="004C5F81">
        <w:trPr>
          <w:trHeight w:val="70"/>
        </w:trPr>
        <w:tc>
          <w:tcPr>
            <w:tcW w:w="1143" w:type="dxa"/>
            <w:vMerge/>
            <w:vAlign w:val="center"/>
          </w:tcPr>
          <w:p w14:paraId="2F98E229"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17291896"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CDM Type</w:t>
            </w:r>
          </w:p>
        </w:tc>
        <w:tc>
          <w:tcPr>
            <w:tcW w:w="720" w:type="dxa"/>
            <w:vAlign w:val="center"/>
          </w:tcPr>
          <w:p w14:paraId="1EA0F63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012F0B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FD-CDM2</w:t>
            </w:r>
          </w:p>
        </w:tc>
        <w:tc>
          <w:tcPr>
            <w:tcW w:w="2610" w:type="dxa"/>
            <w:vAlign w:val="center"/>
          </w:tcPr>
          <w:p w14:paraId="11A8F6D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sz w:val="18"/>
                <w:lang w:eastAsia="en-US"/>
              </w:rPr>
              <w:t>FD-CDM2</w:t>
            </w:r>
          </w:p>
        </w:tc>
      </w:tr>
      <w:tr w:rsidR="007F7D2E" w:rsidRPr="007F7D2E" w14:paraId="277E8223" w14:textId="77777777" w:rsidTr="004C5F81">
        <w:trPr>
          <w:trHeight w:val="70"/>
        </w:trPr>
        <w:tc>
          <w:tcPr>
            <w:tcW w:w="1143" w:type="dxa"/>
            <w:vMerge/>
            <w:vAlign w:val="center"/>
          </w:tcPr>
          <w:p w14:paraId="778D653C"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671B24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Density (ρ)</w:t>
            </w:r>
          </w:p>
        </w:tc>
        <w:tc>
          <w:tcPr>
            <w:tcW w:w="720" w:type="dxa"/>
            <w:vAlign w:val="center"/>
          </w:tcPr>
          <w:p w14:paraId="52D1DF0E"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86706E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vAlign w:val="center"/>
          </w:tcPr>
          <w:p w14:paraId="0381D96B"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33102A95" w14:textId="77777777" w:rsidTr="004C5F81">
        <w:trPr>
          <w:trHeight w:val="70"/>
        </w:trPr>
        <w:tc>
          <w:tcPr>
            <w:tcW w:w="1143" w:type="dxa"/>
            <w:vMerge/>
            <w:vAlign w:val="center"/>
          </w:tcPr>
          <w:p w14:paraId="3B534F42"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61468F4"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First subcarrier index in the PRB used for CSI-RS</w:t>
            </w:r>
            <w:r w:rsidRPr="007F7D2E" w:rsidDel="0032520A">
              <w:rPr>
                <w:rFonts w:ascii="Arial" w:eastAsia="SimSun" w:hAnsi="Arial"/>
                <w:sz w:val="18"/>
                <w:lang w:eastAsia="en-US"/>
              </w:rPr>
              <w:t xml:space="preserve"> </w:t>
            </w:r>
            <w:r w:rsidRPr="007F7D2E">
              <w:rPr>
                <w:rFonts w:ascii="Arial" w:eastAsia="SimSun" w:hAnsi="Arial"/>
                <w:sz w:val="18"/>
                <w:lang w:eastAsia="en-US"/>
              </w:rPr>
              <w:t>(k</w:t>
            </w:r>
            <w:r w:rsidRPr="007F7D2E">
              <w:rPr>
                <w:rFonts w:ascii="Arial" w:eastAsia="SimSun" w:hAnsi="Arial"/>
                <w:sz w:val="18"/>
                <w:vertAlign w:val="subscript"/>
                <w:lang w:eastAsia="en-US"/>
              </w:rPr>
              <w:t>0</w:t>
            </w:r>
            <w:r w:rsidRPr="007F7D2E">
              <w:rPr>
                <w:rFonts w:ascii="Arial" w:eastAsia="SimSun" w:hAnsi="Arial"/>
                <w:sz w:val="18"/>
                <w:lang w:eastAsia="en-US"/>
              </w:rPr>
              <w:t>)</w:t>
            </w:r>
          </w:p>
        </w:tc>
        <w:tc>
          <w:tcPr>
            <w:tcW w:w="720" w:type="dxa"/>
            <w:vAlign w:val="center"/>
          </w:tcPr>
          <w:p w14:paraId="580B012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938FF7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Row 5,4</w:t>
            </w:r>
          </w:p>
        </w:tc>
        <w:tc>
          <w:tcPr>
            <w:tcW w:w="2610" w:type="dxa"/>
            <w:vAlign w:val="center"/>
          </w:tcPr>
          <w:p w14:paraId="5AACD26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Row 5,4</w:t>
            </w:r>
          </w:p>
        </w:tc>
      </w:tr>
      <w:tr w:rsidR="007F7D2E" w:rsidRPr="007F7D2E" w14:paraId="112471EB" w14:textId="77777777" w:rsidTr="004C5F81">
        <w:trPr>
          <w:trHeight w:val="70"/>
        </w:trPr>
        <w:tc>
          <w:tcPr>
            <w:tcW w:w="1143" w:type="dxa"/>
            <w:vMerge/>
            <w:vAlign w:val="center"/>
          </w:tcPr>
          <w:p w14:paraId="0E3E7152"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C8E0C7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First OFDM symbol in the PRB used for CSI-RS (l</w:t>
            </w:r>
            <w:r w:rsidRPr="007F7D2E">
              <w:rPr>
                <w:rFonts w:ascii="Arial" w:eastAsia="SimSun" w:hAnsi="Arial"/>
                <w:sz w:val="18"/>
                <w:vertAlign w:val="subscript"/>
                <w:lang w:eastAsia="en-US"/>
              </w:rPr>
              <w:t>0</w:t>
            </w:r>
            <w:r w:rsidRPr="007F7D2E">
              <w:rPr>
                <w:rFonts w:ascii="Arial" w:eastAsia="SimSun" w:hAnsi="Arial"/>
                <w:sz w:val="18"/>
                <w:lang w:eastAsia="en-US"/>
              </w:rPr>
              <w:t>)</w:t>
            </w:r>
          </w:p>
        </w:tc>
        <w:tc>
          <w:tcPr>
            <w:tcW w:w="720" w:type="dxa"/>
            <w:vAlign w:val="center"/>
          </w:tcPr>
          <w:p w14:paraId="408000A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9A4CF1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9</w:t>
            </w:r>
          </w:p>
        </w:tc>
        <w:tc>
          <w:tcPr>
            <w:tcW w:w="2610" w:type="dxa"/>
            <w:vAlign w:val="center"/>
          </w:tcPr>
          <w:p w14:paraId="12A9A4D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9</w:t>
            </w:r>
          </w:p>
        </w:tc>
      </w:tr>
      <w:tr w:rsidR="007F7D2E" w:rsidRPr="007F7D2E" w14:paraId="3A829188" w14:textId="77777777" w:rsidTr="004C5F81">
        <w:trPr>
          <w:trHeight w:val="70"/>
        </w:trPr>
        <w:tc>
          <w:tcPr>
            <w:tcW w:w="1143" w:type="dxa"/>
            <w:vMerge/>
            <w:vAlign w:val="center"/>
          </w:tcPr>
          <w:p w14:paraId="3E32FA3F"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44B70D5E" w14:textId="77777777" w:rsidR="007F7D2E" w:rsidRPr="007F7D2E" w:rsidRDefault="007F7D2E" w:rsidP="007F7D2E">
            <w:pPr>
              <w:keepNext/>
              <w:keepLines/>
              <w:spacing w:after="0"/>
              <w:rPr>
                <w:rFonts w:ascii="Arial" w:eastAsia="SimSun" w:hAnsi="Arial"/>
                <w:sz w:val="18"/>
                <w:lang w:eastAsia="en-US"/>
              </w:rPr>
            </w:pPr>
            <w:r w:rsidRPr="007F7D2E">
              <w:rPr>
                <w:rFonts w:ascii="Arial" w:eastAsia="SimSun" w:hAnsi="Arial"/>
                <w:sz w:val="18"/>
                <w:lang w:eastAsia="en-US"/>
              </w:rPr>
              <w:t>CSI-RS</w:t>
            </w:r>
          </w:p>
          <w:p w14:paraId="3D8897C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SimSun" w:hAnsi="Arial"/>
                <w:sz w:val="18"/>
                <w:lang w:eastAsia="en-US"/>
              </w:rPr>
              <w:t>periodicity and offset</w:t>
            </w:r>
          </w:p>
        </w:tc>
        <w:tc>
          <w:tcPr>
            <w:tcW w:w="720" w:type="dxa"/>
            <w:vAlign w:val="center"/>
          </w:tcPr>
          <w:p w14:paraId="3C32A15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7D63E1A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5/1</w:t>
            </w:r>
          </w:p>
        </w:tc>
        <w:tc>
          <w:tcPr>
            <w:tcW w:w="2610" w:type="dxa"/>
            <w:vAlign w:val="center"/>
          </w:tcPr>
          <w:p w14:paraId="7BD521E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Same as serving cell</w:t>
            </w:r>
          </w:p>
        </w:tc>
      </w:tr>
      <w:tr w:rsidR="007F7D2E" w:rsidRPr="007F7D2E" w14:paraId="6E46A1D0" w14:textId="77777777" w:rsidTr="004C5F81">
        <w:trPr>
          <w:trHeight w:val="70"/>
        </w:trPr>
        <w:tc>
          <w:tcPr>
            <w:tcW w:w="1143" w:type="dxa"/>
            <w:vMerge w:val="restart"/>
            <w:vAlign w:val="center"/>
            <w:hideMark/>
          </w:tcPr>
          <w:p w14:paraId="3E15D69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NZP CSI-RS for CSI acquisition</w:t>
            </w:r>
          </w:p>
          <w:p w14:paraId="66D52914"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1A95CB2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CSI-RS resource</w:t>
            </w:r>
            <w:r w:rsidRPr="007F7D2E">
              <w:rPr>
                <w:rFonts w:ascii="Arial" w:eastAsia="新細明體" w:hAnsi="Arial" w:hint="eastAsia"/>
                <w:sz w:val="18"/>
                <w:lang w:eastAsia="en-US"/>
              </w:rPr>
              <w:t xml:space="preserve"> </w:t>
            </w:r>
            <w:r w:rsidRPr="007F7D2E">
              <w:rPr>
                <w:rFonts w:ascii="Arial" w:eastAsia="新細明體" w:hAnsi="Arial"/>
                <w:sz w:val="18"/>
                <w:lang w:eastAsia="en-US"/>
              </w:rPr>
              <w:t>Type</w:t>
            </w:r>
          </w:p>
        </w:tc>
        <w:tc>
          <w:tcPr>
            <w:tcW w:w="720" w:type="dxa"/>
            <w:vAlign w:val="center"/>
          </w:tcPr>
          <w:p w14:paraId="7F9F0CF9"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13C1B80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Periodic</w:t>
            </w:r>
          </w:p>
        </w:tc>
        <w:tc>
          <w:tcPr>
            <w:tcW w:w="2610" w:type="dxa"/>
          </w:tcPr>
          <w:p w14:paraId="09BE8D7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Periodic</w:t>
            </w:r>
          </w:p>
        </w:tc>
      </w:tr>
      <w:tr w:rsidR="007F7D2E" w:rsidRPr="007F7D2E" w14:paraId="0B20E846" w14:textId="77777777" w:rsidTr="004C5F81">
        <w:trPr>
          <w:trHeight w:val="70"/>
        </w:trPr>
        <w:tc>
          <w:tcPr>
            <w:tcW w:w="1143" w:type="dxa"/>
            <w:vMerge/>
            <w:vAlign w:val="center"/>
          </w:tcPr>
          <w:p w14:paraId="26BAAB9D"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62567409"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Number of CSI-RS ports (</w:t>
            </w:r>
            <w:r w:rsidRPr="007F7D2E">
              <w:rPr>
                <w:rFonts w:ascii="Arial" w:eastAsia="新細明體" w:hAnsi="Arial"/>
                <w:i/>
                <w:sz w:val="18"/>
                <w:lang w:eastAsia="en-US"/>
              </w:rPr>
              <w:t>X</w:t>
            </w:r>
            <w:r w:rsidRPr="007F7D2E">
              <w:rPr>
                <w:rFonts w:ascii="Arial" w:eastAsia="新細明體" w:hAnsi="Arial"/>
                <w:sz w:val="18"/>
                <w:lang w:eastAsia="en-US"/>
              </w:rPr>
              <w:t>)</w:t>
            </w:r>
          </w:p>
        </w:tc>
        <w:tc>
          <w:tcPr>
            <w:tcW w:w="720" w:type="dxa"/>
            <w:vAlign w:val="center"/>
          </w:tcPr>
          <w:p w14:paraId="29AE5A7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0D1F90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2</w:t>
            </w:r>
          </w:p>
        </w:tc>
        <w:tc>
          <w:tcPr>
            <w:tcW w:w="2610" w:type="dxa"/>
            <w:vAlign w:val="center"/>
          </w:tcPr>
          <w:p w14:paraId="324B3AF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28CE6EBE" w14:textId="77777777" w:rsidTr="004C5F81">
        <w:trPr>
          <w:trHeight w:val="70"/>
        </w:trPr>
        <w:tc>
          <w:tcPr>
            <w:tcW w:w="1143" w:type="dxa"/>
            <w:vMerge/>
            <w:vAlign w:val="center"/>
            <w:hideMark/>
          </w:tcPr>
          <w:p w14:paraId="087B8C2A"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06BCECB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CDM Type</w:t>
            </w:r>
          </w:p>
        </w:tc>
        <w:tc>
          <w:tcPr>
            <w:tcW w:w="720" w:type="dxa"/>
            <w:vAlign w:val="center"/>
          </w:tcPr>
          <w:p w14:paraId="18D210E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4DE05C3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FD-CDM2</w:t>
            </w:r>
          </w:p>
        </w:tc>
        <w:tc>
          <w:tcPr>
            <w:tcW w:w="2610" w:type="dxa"/>
          </w:tcPr>
          <w:p w14:paraId="333F91F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noCDM</w:t>
            </w:r>
          </w:p>
        </w:tc>
      </w:tr>
      <w:tr w:rsidR="007F7D2E" w:rsidRPr="007F7D2E" w14:paraId="677CE76B" w14:textId="77777777" w:rsidTr="004C5F81">
        <w:trPr>
          <w:trHeight w:val="70"/>
        </w:trPr>
        <w:tc>
          <w:tcPr>
            <w:tcW w:w="1143" w:type="dxa"/>
            <w:vMerge/>
            <w:vAlign w:val="center"/>
            <w:hideMark/>
          </w:tcPr>
          <w:p w14:paraId="127B3E9A"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1D1D49A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Density (ρ)</w:t>
            </w:r>
          </w:p>
        </w:tc>
        <w:tc>
          <w:tcPr>
            <w:tcW w:w="720" w:type="dxa"/>
            <w:vAlign w:val="center"/>
          </w:tcPr>
          <w:p w14:paraId="07A0406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9D2642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tcPr>
          <w:p w14:paraId="0758749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223E2DD4" w14:textId="77777777" w:rsidTr="004C5F81">
        <w:trPr>
          <w:trHeight w:val="70"/>
        </w:trPr>
        <w:tc>
          <w:tcPr>
            <w:tcW w:w="1143" w:type="dxa"/>
            <w:vMerge/>
            <w:vAlign w:val="center"/>
            <w:hideMark/>
          </w:tcPr>
          <w:p w14:paraId="3DC6E0AB" w14:textId="77777777" w:rsidR="007F7D2E" w:rsidRPr="007F7D2E" w:rsidRDefault="007F7D2E" w:rsidP="007F7D2E">
            <w:pPr>
              <w:keepNext/>
              <w:keepLines/>
              <w:spacing w:after="0"/>
              <w:rPr>
                <w:rFonts w:ascii="Arial" w:eastAsia="新細明體" w:hAnsi="Arial"/>
                <w:b/>
                <w:sz w:val="18"/>
                <w:lang w:eastAsia="en-US"/>
              </w:rPr>
            </w:pPr>
          </w:p>
        </w:tc>
        <w:tc>
          <w:tcPr>
            <w:tcW w:w="2430" w:type="dxa"/>
            <w:gridSpan w:val="2"/>
            <w:vAlign w:val="center"/>
          </w:tcPr>
          <w:p w14:paraId="11A5D013"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First subcarrier index in the PRB used for CSI-RS</w:t>
            </w:r>
            <w:r w:rsidRPr="007F7D2E" w:rsidDel="0032520A">
              <w:rPr>
                <w:rFonts w:ascii="Arial" w:eastAsia="新細明體" w:hAnsi="Arial"/>
                <w:sz w:val="18"/>
                <w:lang w:eastAsia="en-US"/>
              </w:rPr>
              <w:t xml:space="preserve"> </w:t>
            </w:r>
            <w:r w:rsidRPr="007F7D2E">
              <w:rPr>
                <w:rFonts w:ascii="Arial" w:eastAsia="新細明體" w:hAnsi="Arial"/>
                <w:sz w:val="18"/>
                <w:lang w:eastAsia="en-US"/>
              </w:rPr>
              <w:t>(k</w:t>
            </w:r>
            <w:r w:rsidRPr="007F7D2E">
              <w:rPr>
                <w:rFonts w:ascii="Arial" w:eastAsia="新細明體" w:hAnsi="Arial"/>
                <w:sz w:val="18"/>
                <w:vertAlign w:val="subscript"/>
                <w:lang w:eastAsia="en-US"/>
              </w:rPr>
              <w:t>0</w:t>
            </w:r>
            <w:r w:rsidRPr="007F7D2E">
              <w:rPr>
                <w:rFonts w:ascii="Arial" w:eastAsia="新細明體" w:hAnsi="Arial"/>
                <w:sz w:val="18"/>
                <w:lang w:eastAsia="en-US"/>
              </w:rPr>
              <w:t>, k</w:t>
            </w:r>
            <w:proofErr w:type="gramStart"/>
            <w:r w:rsidRPr="007F7D2E">
              <w:rPr>
                <w:rFonts w:ascii="Arial" w:eastAsia="新細明體" w:hAnsi="Arial"/>
                <w:sz w:val="18"/>
                <w:vertAlign w:val="subscript"/>
                <w:lang w:eastAsia="en-US"/>
              </w:rPr>
              <w:t>1</w:t>
            </w:r>
            <w:r w:rsidRPr="007F7D2E">
              <w:rPr>
                <w:rFonts w:ascii="Arial" w:eastAsia="新細明體" w:hAnsi="Arial"/>
                <w:sz w:val="18"/>
                <w:lang w:eastAsia="en-US"/>
              </w:rPr>
              <w:t xml:space="preserve"> )</w:t>
            </w:r>
            <w:proofErr w:type="gramEnd"/>
          </w:p>
        </w:tc>
        <w:tc>
          <w:tcPr>
            <w:tcW w:w="720" w:type="dxa"/>
            <w:vAlign w:val="center"/>
          </w:tcPr>
          <w:p w14:paraId="212C151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332B37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Row 3(6,</w:t>
            </w:r>
            <w:r w:rsidRPr="007F7D2E">
              <w:rPr>
                <w:rFonts w:ascii="Arial" w:eastAsia="新細明體" w:hAnsi="Arial"/>
                <w:sz w:val="18"/>
                <w:lang w:eastAsia="en-US"/>
              </w:rPr>
              <w:t xml:space="preserve"> </w:t>
            </w:r>
            <w:r w:rsidRPr="007F7D2E">
              <w:rPr>
                <w:rFonts w:ascii="Arial" w:eastAsia="新細明體" w:hAnsi="Arial" w:hint="eastAsia"/>
                <w:sz w:val="18"/>
                <w:lang w:eastAsia="en-US"/>
              </w:rPr>
              <w:t>-)</w:t>
            </w:r>
          </w:p>
        </w:tc>
        <w:tc>
          <w:tcPr>
            <w:tcW w:w="2610" w:type="dxa"/>
            <w:vAlign w:val="center"/>
          </w:tcPr>
          <w:p w14:paraId="3B1B52A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 xml:space="preserve">Row </w:t>
            </w:r>
            <w:r w:rsidRPr="007F7D2E">
              <w:rPr>
                <w:rFonts w:ascii="Arial" w:eastAsia="新細明體" w:hAnsi="Arial"/>
                <w:sz w:val="18"/>
                <w:lang w:eastAsia="en-US"/>
              </w:rPr>
              <w:t>2</w:t>
            </w:r>
            <w:r w:rsidRPr="007F7D2E">
              <w:rPr>
                <w:rFonts w:ascii="Arial" w:eastAsia="新細明體" w:hAnsi="Arial" w:hint="eastAsia"/>
                <w:sz w:val="18"/>
                <w:lang w:eastAsia="en-US"/>
              </w:rPr>
              <w:t>(6,</w:t>
            </w:r>
            <w:r w:rsidRPr="007F7D2E">
              <w:rPr>
                <w:rFonts w:ascii="Arial" w:eastAsia="新細明體" w:hAnsi="Arial"/>
                <w:sz w:val="18"/>
                <w:lang w:eastAsia="en-US"/>
              </w:rPr>
              <w:t xml:space="preserve"> </w:t>
            </w:r>
            <w:r w:rsidRPr="007F7D2E">
              <w:rPr>
                <w:rFonts w:ascii="Arial" w:eastAsia="新細明體" w:hAnsi="Arial" w:hint="eastAsia"/>
                <w:sz w:val="18"/>
                <w:lang w:eastAsia="en-US"/>
              </w:rPr>
              <w:t>-)</w:t>
            </w:r>
          </w:p>
        </w:tc>
      </w:tr>
      <w:tr w:rsidR="007F7D2E" w:rsidRPr="007F7D2E" w14:paraId="15244E14" w14:textId="77777777" w:rsidTr="004C5F81">
        <w:trPr>
          <w:trHeight w:val="70"/>
        </w:trPr>
        <w:tc>
          <w:tcPr>
            <w:tcW w:w="1143" w:type="dxa"/>
            <w:vMerge/>
            <w:vAlign w:val="center"/>
            <w:hideMark/>
          </w:tcPr>
          <w:p w14:paraId="4670E619"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74381CE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First OFDM symbol in the PRB used for CSI-RS (l</w:t>
            </w:r>
            <w:r w:rsidRPr="007F7D2E">
              <w:rPr>
                <w:rFonts w:ascii="Arial" w:eastAsia="新細明體" w:hAnsi="Arial"/>
                <w:sz w:val="18"/>
                <w:vertAlign w:val="subscript"/>
                <w:lang w:eastAsia="en-US"/>
              </w:rPr>
              <w:t>0</w:t>
            </w:r>
            <w:r w:rsidRPr="007F7D2E">
              <w:rPr>
                <w:rFonts w:ascii="Arial" w:eastAsia="新細明體" w:hAnsi="Arial"/>
                <w:sz w:val="18"/>
                <w:lang w:eastAsia="en-US"/>
              </w:rPr>
              <w:t>)</w:t>
            </w:r>
          </w:p>
        </w:tc>
        <w:tc>
          <w:tcPr>
            <w:tcW w:w="720" w:type="dxa"/>
            <w:vAlign w:val="center"/>
          </w:tcPr>
          <w:p w14:paraId="27B8CEB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77DFEAD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13</w:t>
            </w:r>
          </w:p>
        </w:tc>
        <w:tc>
          <w:tcPr>
            <w:tcW w:w="2610" w:type="dxa"/>
            <w:vAlign w:val="center"/>
          </w:tcPr>
          <w:p w14:paraId="6440630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13</w:t>
            </w:r>
          </w:p>
        </w:tc>
      </w:tr>
      <w:tr w:rsidR="007F7D2E" w:rsidRPr="007F7D2E" w14:paraId="064A80DF" w14:textId="77777777" w:rsidTr="004C5F81">
        <w:trPr>
          <w:trHeight w:val="70"/>
        </w:trPr>
        <w:tc>
          <w:tcPr>
            <w:tcW w:w="1143" w:type="dxa"/>
            <w:vMerge/>
            <w:vAlign w:val="center"/>
          </w:tcPr>
          <w:p w14:paraId="2CD407C5"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vAlign w:val="center"/>
          </w:tcPr>
          <w:p w14:paraId="5D3AD46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NZP CSI-RS-timeConfig</w:t>
            </w:r>
          </w:p>
          <w:p w14:paraId="34F24F7A"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periodicity and offset</w:t>
            </w:r>
          </w:p>
        </w:tc>
        <w:tc>
          <w:tcPr>
            <w:tcW w:w="720" w:type="dxa"/>
            <w:vAlign w:val="center"/>
          </w:tcPr>
          <w:p w14:paraId="4EDFC4A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7988F404"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5</w:t>
            </w:r>
            <w:r w:rsidRPr="007F7D2E">
              <w:rPr>
                <w:rFonts w:ascii="Arial" w:eastAsia="新細明體" w:hAnsi="Arial" w:hint="eastAsia"/>
                <w:sz w:val="18"/>
                <w:lang w:eastAsia="en-US"/>
              </w:rPr>
              <w:t>/1</w:t>
            </w:r>
          </w:p>
        </w:tc>
        <w:tc>
          <w:tcPr>
            <w:tcW w:w="2610" w:type="dxa"/>
            <w:vAlign w:val="center"/>
          </w:tcPr>
          <w:p w14:paraId="16062F1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Same as serving cell</w:t>
            </w:r>
          </w:p>
        </w:tc>
      </w:tr>
      <w:tr w:rsidR="007F7D2E" w:rsidRPr="007F7D2E" w14:paraId="6DFA1976" w14:textId="77777777" w:rsidTr="004C5F81">
        <w:trPr>
          <w:trHeight w:val="70"/>
        </w:trPr>
        <w:tc>
          <w:tcPr>
            <w:tcW w:w="1143" w:type="dxa"/>
            <w:vMerge w:val="restart"/>
            <w:vAlign w:val="center"/>
          </w:tcPr>
          <w:p w14:paraId="733E9EDC"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configuration</w:t>
            </w:r>
          </w:p>
        </w:tc>
        <w:tc>
          <w:tcPr>
            <w:tcW w:w="2430" w:type="dxa"/>
            <w:gridSpan w:val="2"/>
          </w:tcPr>
          <w:p w14:paraId="4461526F"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hint="eastAsia"/>
                <w:sz w:val="18"/>
                <w:lang w:eastAsia="en-US"/>
              </w:rPr>
              <w:t>CSI-IM resource Type</w:t>
            </w:r>
          </w:p>
        </w:tc>
        <w:tc>
          <w:tcPr>
            <w:tcW w:w="720" w:type="dxa"/>
            <w:vAlign w:val="center"/>
          </w:tcPr>
          <w:p w14:paraId="64A4578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FBF6CE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Periodic</w:t>
            </w:r>
          </w:p>
        </w:tc>
        <w:tc>
          <w:tcPr>
            <w:tcW w:w="2610" w:type="dxa"/>
            <w:vAlign w:val="center"/>
          </w:tcPr>
          <w:p w14:paraId="3DC29C7C"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Periodic</w:t>
            </w:r>
          </w:p>
        </w:tc>
      </w:tr>
      <w:tr w:rsidR="007F7D2E" w:rsidRPr="007F7D2E" w14:paraId="5F208CB8" w14:textId="77777777" w:rsidTr="004C5F81">
        <w:trPr>
          <w:trHeight w:val="70"/>
        </w:trPr>
        <w:tc>
          <w:tcPr>
            <w:tcW w:w="1143" w:type="dxa"/>
            <w:vMerge/>
            <w:vAlign w:val="center"/>
            <w:hideMark/>
          </w:tcPr>
          <w:p w14:paraId="2EAFAA98"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2430644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RE pattern</w:t>
            </w:r>
          </w:p>
        </w:tc>
        <w:tc>
          <w:tcPr>
            <w:tcW w:w="720" w:type="dxa"/>
            <w:vAlign w:val="center"/>
          </w:tcPr>
          <w:p w14:paraId="6F83060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108C04E8"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hint="eastAsia"/>
                <w:sz w:val="18"/>
                <w:lang w:eastAsia="en-US"/>
              </w:rPr>
              <w:t>0</w:t>
            </w:r>
          </w:p>
        </w:tc>
        <w:tc>
          <w:tcPr>
            <w:tcW w:w="2610" w:type="dxa"/>
            <w:vAlign w:val="center"/>
          </w:tcPr>
          <w:p w14:paraId="66A4E63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0</w:t>
            </w:r>
          </w:p>
        </w:tc>
      </w:tr>
      <w:tr w:rsidR="007F7D2E" w:rsidRPr="007F7D2E" w14:paraId="1987FB22" w14:textId="77777777" w:rsidTr="004C5F81">
        <w:trPr>
          <w:trHeight w:val="70"/>
        </w:trPr>
        <w:tc>
          <w:tcPr>
            <w:tcW w:w="1143" w:type="dxa"/>
            <w:vMerge/>
            <w:hideMark/>
          </w:tcPr>
          <w:p w14:paraId="7EC34648"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246C3763"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Resource Mapping</w:t>
            </w:r>
          </w:p>
          <w:p w14:paraId="669594EC"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(k</w:t>
            </w:r>
            <w:r w:rsidRPr="007F7D2E">
              <w:rPr>
                <w:rFonts w:ascii="Arial" w:eastAsia="新細明體" w:hAnsi="Arial"/>
                <w:sz w:val="18"/>
                <w:vertAlign w:val="subscript"/>
                <w:lang w:eastAsia="en-US"/>
              </w:rPr>
              <w:t>CSI-</w:t>
            </w:r>
            <w:proofErr w:type="gramStart"/>
            <w:r w:rsidRPr="007F7D2E">
              <w:rPr>
                <w:rFonts w:ascii="Arial" w:eastAsia="新細明體" w:hAnsi="Arial"/>
                <w:sz w:val="18"/>
                <w:vertAlign w:val="subscript"/>
                <w:lang w:eastAsia="en-US"/>
              </w:rPr>
              <w:t>IM</w:t>
            </w:r>
            <w:r w:rsidRPr="007F7D2E">
              <w:rPr>
                <w:rFonts w:ascii="Arial" w:eastAsia="新細明體" w:hAnsi="Arial"/>
                <w:sz w:val="18"/>
                <w:lang w:eastAsia="en-US"/>
              </w:rPr>
              <w:t>,</w:t>
            </w:r>
            <w:r w:rsidRPr="007F7D2E">
              <w:rPr>
                <w:rFonts w:ascii="Arial" w:eastAsia="新細明體" w:hAnsi="Arial" w:hint="eastAsia"/>
                <w:sz w:val="18"/>
                <w:lang w:eastAsia="en-US"/>
              </w:rPr>
              <w:t>l</w:t>
            </w:r>
            <w:r w:rsidRPr="007F7D2E">
              <w:rPr>
                <w:rFonts w:ascii="Arial" w:eastAsia="新細明體" w:hAnsi="Arial"/>
                <w:sz w:val="18"/>
                <w:vertAlign w:val="subscript"/>
                <w:lang w:eastAsia="en-US"/>
              </w:rPr>
              <w:t>CSI</w:t>
            </w:r>
            <w:proofErr w:type="gramEnd"/>
            <w:r w:rsidRPr="007F7D2E">
              <w:rPr>
                <w:rFonts w:ascii="Arial" w:eastAsia="新細明體" w:hAnsi="Arial"/>
                <w:sz w:val="18"/>
                <w:vertAlign w:val="subscript"/>
                <w:lang w:eastAsia="en-US"/>
              </w:rPr>
              <w:t>-IM</w:t>
            </w:r>
            <w:r w:rsidRPr="007F7D2E">
              <w:rPr>
                <w:rFonts w:ascii="Arial" w:eastAsia="新細明體" w:hAnsi="Arial"/>
                <w:sz w:val="18"/>
                <w:lang w:eastAsia="en-US"/>
              </w:rPr>
              <w:t>)</w:t>
            </w:r>
          </w:p>
        </w:tc>
        <w:tc>
          <w:tcPr>
            <w:tcW w:w="720" w:type="dxa"/>
            <w:vAlign w:val="center"/>
          </w:tcPr>
          <w:p w14:paraId="137F184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DD2F68C"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r w:rsidRPr="007F7D2E">
              <w:rPr>
                <w:rFonts w:ascii="Arial" w:eastAsia="新細明體" w:hAnsi="Arial" w:hint="eastAsia"/>
                <w:sz w:val="18"/>
                <w:lang w:eastAsia="en-US"/>
              </w:rPr>
              <w:t>4</w:t>
            </w:r>
            <w:r w:rsidRPr="007F7D2E">
              <w:rPr>
                <w:rFonts w:ascii="Arial" w:eastAsia="新細明體" w:hAnsi="Arial"/>
                <w:sz w:val="18"/>
                <w:lang w:eastAsia="en-US"/>
              </w:rPr>
              <w:t xml:space="preserve">, </w:t>
            </w:r>
            <w:r w:rsidRPr="007F7D2E">
              <w:rPr>
                <w:rFonts w:ascii="Arial" w:eastAsia="新細明體" w:hAnsi="Arial" w:hint="eastAsia"/>
                <w:sz w:val="18"/>
                <w:lang w:eastAsia="en-US"/>
              </w:rPr>
              <w:t>9</w:t>
            </w:r>
            <w:r w:rsidRPr="007F7D2E">
              <w:rPr>
                <w:rFonts w:ascii="Arial" w:eastAsia="新細明體" w:hAnsi="Arial"/>
                <w:sz w:val="18"/>
                <w:lang w:eastAsia="en-US"/>
              </w:rPr>
              <w:t>)</w:t>
            </w:r>
          </w:p>
        </w:tc>
        <w:tc>
          <w:tcPr>
            <w:tcW w:w="2610" w:type="dxa"/>
            <w:vAlign w:val="center"/>
          </w:tcPr>
          <w:p w14:paraId="7149066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(6, 9)</w:t>
            </w:r>
          </w:p>
        </w:tc>
      </w:tr>
      <w:tr w:rsidR="007F7D2E" w:rsidRPr="007F7D2E" w14:paraId="79B3ECA2" w14:textId="77777777" w:rsidTr="004C5F81">
        <w:trPr>
          <w:trHeight w:val="70"/>
        </w:trPr>
        <w:tc>
          <w:tcPr>
            <w:tcW w:w="1143" w:type="dxa"/>
            <w:vMerge/>
            <w:hideMark/>
          </w:tcPr>
          <w:p w14:paraId="10BA0D1D" w14:textId="77777777" w:rsidR="007F7D2E" w:rsidRPr="007F7D2E" w:rsidRDefault="007F7D2E" w:rsidP="007F7D2E">
            <w:pPr>
              <w:keepNext/>
              <w:keepLines/>
              <w:spacing w:after="0"/>
              <w:rPr>
                <w:rFonts w:ascii="Arial" w:eastAsia="新細明體" w:hAnsi="Arial"/>
                <w:sz w:val="18"/>
                <w:lang w:eastAsia="en-US"/>
              </w:rPr>
            </w:pPr>
          </w:p>
        </w:tc>
        <w:tc>
          <w:tcPr>
            <w:tcW w:w="2430" w:type="dxa"/>
            <w:gridSpan w:val="2"/>
          </w:tcPr>
          <w:p w14:paraId="4C95C92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CSI-IM timeConfig</w:t>
            </w:r>
          </w:p>
          <w:p w14:paraId="2951EEA7"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periodicity and offset</w:t>
            </w:r>
          </w:p>
        </w:tc>
        <w:tc>
          <w:tcPr>
            <w:tcW w:w="720" w:type="dxa"/>
            <w:vAlign w:val="center"/>
          </w:tcPr>
          <w:p w14:paraId="473D333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11E2A7D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5</w:t>
            </w:r>
            <w:r w:rsidRPr="007F7D2E">
              <w:rPr>
                <w:rFonts w:ascii="Arial" w:eastAsia="新細明體" w:hAnsi="Arial" w:hint="eastAsia"/>
                <w:sz w:val="18"/>
                <w:lang w:eastAsia="en-US"/>
              </w:rPr>
              <w:t>/1</w:t>
            </w:r>
          </w:p>
        </w:tc>
        <w:tc>
          <w:tcPr>
            <w:tcW w:w="2610" w:type="dxa"/>
            <w:vAlign w:val="center"/>
          </w:tcPr>
          <w:p w14:paraId="3F4CA07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Same as serving cell</w:t>
            </w:r>
          </w:p>
        </w:tc>
      </w:tr>
      <w:tr w:rsidR="007F7D2E" w:rsidRPr="007F7D2E" w14:paraId="7AE8D125" w14:textId="77777777" w:rsidTr="004C5F81">
        <w:trPr>
          <w:trHeight w:val="70"/>
        </w:trPr>
        <w:tc>
          <w:tcPr>
            <w:tcW w:w="3573" w:type="dxa"/>
            <w:gridSpan w:val="3"/>
            <w:vAlign w:val="center"/>
          </w:tcPr>
          <w:p w14:paraId="0689FE0A"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ReportConfigType</w:t>
            </w:r>
          </w:p>
        </w:tc>
        <w:tc>
          <w:tcPr>
            <w:tcW w:w="720" w:type="dxa"/>
            <w:vAlign w:val="center"/>
          </w:tcPr>
          <w:p w14:paraId="76E36A6B"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0D769232"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Periodic</w:t>
            </w:r>
          </w:p>
        </w:tc>
        <w:tc>
          <w:tcPr>
            <w:tcW w:w="2610" w:type="dxa"/>
            <w:vAlign w:val="center"/>
          </w:tcPr>
          <w:p w14:paraId="18D33D7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725B7D8E" w14:textId="77777777" w:rsidTr="004C5F81">
        <w:trPr>
          <w:trHeight w:val="70"/>
        </w:trPr>
        <w:tc>
          <w:tcPr>
            <w:tcW w:w="3573" w:type="dxa"/>
            <w:gridSpan w:val="3"/>
            <w:vAlign w:val="center"/>
          </w:tcPr>
          <w:p w14:paraId="50AC6204"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CQI-table</w:t>
            </w:r>
          </w:p>
        </w:tc>
        <w:tc>
          <w:tcPr>
            <w:tcW w:w="720" w:type="dxa"/>
            <w:vAlign w:val="center"/>
          </w:tcPr>
          <w:p w14:paraId="00390AC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75E0C5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 xml:space="preserve">Table </w:t>
            </w:r>
            <w:r w:rsidRPr="007F7D2E">
              <w:rPr>
                <w:rFonts w:ascii="Arial" w:eastAsia="新細明體" w:hAnsi="Arial" w:hint="eastAsia"/>
                <w:sz w:val="18"/>
                <w:lang w:eastAsia="en-US"/>
              </w:rPr>
              <w:t>2</w:t>
            </w:r>
          </w:p>
        </w:tc>
        <w:tc>
          <w:tcPr>
            <w:tcW w:w="2610" w:type="dxa"/>
            <w:vAlign w:val="center"/>
          </w:tcPr>
          <w:p w14:paraId="5E0B4B7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 xml:space="preserve">Table </w:t>
            </w:r>
            <w:r w:rsidRPr="007F7D2E">
              <w:rPr>
                <w:rFonts w:ascii="Arial" w:eastAsia="新細明體" w:hAnsi="Arial" w:hint="eastAsia"/>
                <w:sz w:val="18"/>
                <w:lang w:eastAsia="en-US"/>
              </w:rPr>
              <w:t>2</w:t>
            </w:r>
          </w:p>
        </w:tc>
      </w:tr>
      <w:tr w:rsidR="007F7D2E" w:rsidRPr="007F7D2E" w14:paraId="7CDE61B4" w14:textId="77777777" w:rsidTr="004C5F81">
        <w:trPr>
          <w:trHeight w:val="70"/>
        </w:trPr>
        <w:tc>
          <w:tcPr>
            <w:tcW w:w="3573" w:type="dxa"/>
            <w:gridSpan w:val="3"/>
            <w:vAlign w:val="center"/>
          </w:tcPr>
          <w:p w14:paraId="3AECA28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reportQuantity</w:t>
            </w:r>
          </w:p>
        </w:tc>
        <w:tc>
          <w:tcPr>
            <w:tcW w:w="720" w:type="dxa"/>
            <w:vAlign w:val="center"/>
          </w:tcPr>
          <w:p w14:paraId="2324DFB4"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8A6C61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cri-RI-PMI-CQI</w:t>
            </w:r>
          </w:p>
        </w:tc>
        <w:tc>
          <w:tcPr>
            <w:tcW w:w="2610" w:type="dxa"/>
            <w:vAlign w:val="center"/>
          </w:tcPr>
          <w:p w14:paraId="110B62E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13A754BF" w14:textId="77777777" w:rsidTr="004C5F81">
        <w:trPr>
          <w:trHeight w:val="70"/>
        </w:trPr>
        <w:tc>
          <w:tcPr>
            <w:tcW w:w="3573" w:type="dxa"/>
            <w:gridSpan w:val="3"/>
            <w:vAlign w:val="center"/>
          </w:tcPr>
          <w:p w14:paraId="7A57272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timeRestrictionFor</w:t>
            </w:r>
            <w:r w:rsidRPr="007F7D2E">
              <w:rPr>
                <w:rFonts w:ascii="Arial" w:eastAsia="新細明體" w:hAnsi="Arial" w:hint="eastAsia"/>
                <w:sz w:val="18"/>
                <w:lang w:eastAsia="en-US"/>
              </w:rPr>
              <w:t>Channel</w:t>
            </w:r>
            <w:r w:rsidRPr="007F7D2E">
              <w:rPr>
                <w:rFonts w:ascii="Arial" w:eastAsia="新細明體" w:hAnsi="Arial"/>
                <w:sz w:val="18"/>
                <w:lang w:eastAsia="en-US"/>
              </w:rPr>
              <w:t>Measurements</w:t>
            </w:r>
          </w:p>
        </w:tc>
        <w:tc>
          <w:tcPr>
            <w:tcW w:w="720" w:type="dxa"/>
            <w:vAlign w:val="center"/>
          </w:tcPr>
          <w:p w14:paraId="7C86119A"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E5E4CB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vAlign w:val="center"/>
          </w:tcPr>
          <w:p w14:paraId="42B0CCA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594905D6" w14:textId="77777777" w:rsidTr="004C5F81">
        <w:trPr>
          <w:trHeight w:val="70"/>
        </w:trPr>
        <w:tc>
          <w:tcPr>
            <w:tcW w:w="3573" w:type="dxa"/>
            <w:gridSpan w:val="3"/>
            <w:vAlign w:val="center"/>
          </w:tcPr>
          <w:p w14:paraId="156ADA76"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timeRestrictionForInterferenceMeasurements</w:t>
            </w:r>
          </w:p>
        </w:tc>
        <w:tc>
          <w:tcPr>
            <w:tcW w:w="720" w:type="dxa"/>
            <w:vAlign w:val="center"/>
          </w:tcPr>
          <w:p w14:paraId="3F4BA7C0"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46F442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vAlign w:val="center"/>
          </w:tcPr>
          <w:p w14:paraId="4B961FA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6251CD7B" w14:textId="77777777" w:rsidTr="004C5F81">
        <w:trPr>
          <w:trHeight w:val="70"/>
        </w:trPr>
        <w:tc>
          <w:tcPr>
            <w:tcW w:w="3573" w:type="dxa"/>
            <w:gridSpan w:val="3"/>
            <w:vAlign w:val="center"/>
          </w:tcPr>
          <w:p w14:paraId="6171B71C"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cqi-FormatIndicator</w:t>
            </w:r>
          </w:p>
        </w:tc>
        <w:tc>
          <w:tcPr>
            <w:tcW w:w="720" w:type="dxa"/>
            <w:vAlign w:val="center"/>
          </w:tcPr>
          <w:p w14:paraId="628A9B3D"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7A726CD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c>
          <w:tcPr>
            <w:tcW w:w="2610" w:type="dxa"/>
            <w:vAlign w:val="center"/>
          </w:tcPr>
          <w:p w14:paraId="12C673B6"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r>
      <w:tr w:rsidR="007F7D2E" w:rsidRPr="007F7D2E" w14:paraId="7EC63F85" w14:textId="77777777" w:rsidTr="004C5F81">
        <w:trPr>
          <w:trHeight w:val="70"/>
        </w:trPr>
        <w:tc>
          <w:tcPr>
            <w:tcW w:w="3573" w:type="dxa"/>
            <w:gridSpan w:val="3"/>
            <w:vAlign w:val="center"/>
          </w:tcPr>
          <w:p w14:paraId="7744C2A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pmi-FormatIndicator</w:t>
            </w:r>
            <w:r w:rsidRPr="007F7D2E">
              <w:rPr>
                <w:rFonts w:ascii="Arial" w:eastAsia="新細明體" w:hAnsi="Arial"/>
                <w:i/>
                <w:sz w:val="18"/>
                <w:lang w:eastAsia="en-US"/>
              </w:rPr>
              <w:t xml:space="preserve">  </w:t>
            </w:r>
          </w:p>
        </w:tc>
        <w:tc>
          <w:tcPr>
            <w:tcW w:w="720" w:type="dxa"/>
            <w:vAlign w:val="center"/>
          </w:tcPr>
          <w:p w14:paraId="23EC216A"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4CAA18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c>
          <w:tcPr>
            <w:tcW w:w="2610" w:type="dxa"/>
            <w:vAlign w:val="center"/>
          </w:tcPr>
          <w:p w14:paraId="5CA3462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Wideband</w:t>
            </w:r>
          </w:p>
        </w:tc>
      </w:tr>
      <w:tr w:rsidR="007F7D2E" w:rsidRPr="007F7D2E" w14:paraId="7463AB90" w14:textId="77777777" w:rsidTr="004C5F81">
        <w:trPr>
          <w:trHeight w:val="70"/>
        </w:trPr>
        <w:tc>
          <w:tcPr>
            <w:tcW w:w="3573" w:type="dxa"/>
            <w:gridSpan w:val="3"/>
            <w:vAlign w:val="center"/>
          </w:tcPr>
          <w:p w14:paraId="167FC1D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Sub-band Size</w:t>
            </w:r>
          </w:p>
        </w:tc>
        <w:tc>
          <w:tcPr>
            <w:tcW w:w="720" w:type="dxa"/>
            <w:vAlign w:val="center"/>
          </w:tcPr>
          <w:p w14:paraId="3E3CE82B"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RB</w:t>
            </w:r>
          </w:p>
        </w:tc>
        <w:tc>
          <w:tcPr>
            <w:tcW w:w="2700" w:type="dxa"/>
            <w:vAlign w:val="center"/>
          </w:tcPr>
          <w:p w14:paraId="41A38BE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8</w:t>
            </w:r>
          </w:p>
        </w:tc>
        <w:tc>
          <w:tcPr>
            <w:tcW w:w="2610" w:type="dxa"/>
            <w:vAlign w:val="center"/>
          </w:tcPr>
          <w:p w14:paraId="3A3A949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p>
        </w:tc>
      </w:tr>
      <w:tr w:rsidR="007F7D2E" w:rsidRPr="007F7D2E" w14:paraId="3DF9C70E" w14:textId="77777777" w:rsidTr="004C5F81">
        <w:trPr>
          <w:trHeight w:val="70"/>
        </w:trPr>
        <w:tc>
          <w:tcPr>
            <w:tcW w:w="3573" w:type="dxa"/>
            <w:gridSpan w:val="3"/>
            <w:vAlign w:val="center"/>
          </w:tcPr>
          <w:p w14:paraId="2EB9A86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Csi-ReportingBand</w:t>
            </w:r>
          </w:p>
        </w:tc>
        <w:tc>
          <w:tcPr>
            <w:tcW w:w="720" w:type="dxa"/>
            <w:vAlign w:val="center"/>
          </w:tcPr>
          <w:p w14:paraId="237F33D8"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1F49B9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zh-CN"/>
              </w:rPr>
              <w:t>1111111</w:t>
            </w:r>
          </w:p>
        </w:tc>
        <w:tc>
          <w:tcPr>
            <w:tcW w:w="2610" w:type="dxa"/>
            <w:vAlign w:val="center"/>
          </w:tcPr>
          <w:p w14:paraId="0000E910"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3B31B0E0" w14:textId="77777777" w:rsidTr="004C5F81">
        <w:trPr>
          <w:trHeight w:val="70"/>
        </w:trPr>
        <w:tc>
          <w:tcPr>
            <w:tcW w:w="3573" w:type="dxa"/>
            <w:gridSpan w:val="3"/>
            <w:vAlign w:val="center"/>
          </w:tcPr>
          <w:p w14:paraId="32563F6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CSI-Report periodicity and offset</w:t>
            </w:r>
          </w:p>
        </w:tc>
        <w:tc>
          <w:tcPr>
            <w:tcW w:w="720" w:type="dxa"/>
            <w:vAlign w:val="center"/>
          </w:tcPr>
          <w:p w14:paraId="31CC09F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slot</w:t>
            </w:r>
          </w:p>
        </w:tc>
        <w:tc>
          <w:tcPr>
            <w:tcW w:w="2700" w:type="dxa"/>
            <w:vAlign w:val="center"/>
          </w:tcPr>
          <w:p w14:paraId="7BA752F8"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SimSun" w:hAnsi="Arial" w:hint="eastAsia"/>
                <w:sz w:val="18"/>
                <w:lang w:eastAsia="zh-CN"/>
              </w:rPr>
              <w:t>5/</w:t>
            </w:r>
            <w:r w:rsidRPr="007F7D2E">
              <w:rPr>
                <w:rFonts w:ascii="Arial" w:eastAsia="SimSun" w:hAnsi="Arial"/>
                <w:sz w:val="18"/>
                <w:lang w:eastAsia="zh-CN"/>
              </w:rPr>
              <w:t>0</w:t>
            </w:r>
          </w:p>
        </w:tc>
        <w:tc>
          <w:tcPr>
            <w:tcW w:w="2610" w:type="dxa"/>
            <w:vAlign w:val="center"/>
          </w:tcPr>
          <w:p w14:paraId="5D26F92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1525D79A" w14:textId="77777777" w:rsidTr="004C5F81">
        <w:trPr>
          <w:trHeight w:val="70"/>
        </w:trPr>
        <w:tc>
          <w:tcPr>
            <w:tcW w:w="3573" w:type="dxa"/>
            <w:gridSpan w:val="3"/>
            <w:vAlign w:val="center"/>
          </w:tcPr>
          <w:p w14:paraId="7C5B5B6F"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aperiodicTriggeringOffset</w:t>
            </w:r>
          </w:p>
        </w:tc>
        <w:tc>
          <w:tcPr>
            <w:tcW w:w="720" w:type="dxa"/>
            <w:vAlign w:val="center"/>
          </w:tcPr>
          <w:p w14:paraId="57CFBE43"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7C303C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vAlign w:val="center"/>
          </w:tcPr>
          <w:p w14:paraId="6F75CC2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65B61D1E" w14:textId="77777777" w:rsidTr="004C5F81">
        <w:trPr>
          <w:trHeight w:val="70"/>
        </w:trPr>
        <w:tc>
          <w:tcPr>
            <w:tcW w:w="1648" w:type="dxa"/>
            <w:gridSpan w:val="2"/>
            <w:vMerge w:val="restart"/>
            <w:vAlign w:val="center"/>
            <w:hideMark/>
          </w:tcPr>
          <w:p w14:paraId="67CCE3EB"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 configuration</w:t>
            </w:r>
          </w:p>
        </w:tc>
        <w:tc>
          <w:tcPr>
            <w:tcW w:w="1925" w:type="dxa"/>
          </w:tcPr>
          <w:p w14:paraId="3A509852"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 Type</w:t>
            </w:r>
          </w:p>
        </w:tc>
        <w:tc>
          <w:tcPr>
            <w:tcW w:w="720" w:type="dxa"/>
            <w:vAlign w:val="center"/>
          </w:tcPr>
          <w:p w14:paraId="40F0557C"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F0C4BC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typeI-SinglePanel</w:t>
            </w:r>
          </w:p>
        </w:tc>
        <w:tc>
          <w:tcPr>
            <w:tcW w:w="2610" w:type="dxa"/>
            <w:vAlign w:val="center"/>
          </w:tcPr>
          <w:p w14:paraId="75C3703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typeI-SinglePanel</w:t>
            </w:r>
          </w:p>
        </w:tc>
      </w:tr>
      <w:tr w:rsidR="007F7D2E" w:rsidRPr="007F7D2E" w14:paraId="1E391B03" w14:textId="77777777" w:rsidTr="004C5F81">
        <w:trPr>
          <w:trHeight w:val="70"/>
        </w:trPr>
        <w:tc>
          <w:tcPr>
            <w:tcW w:w="1648" w:type="dxa"/>
            <w:gridSpan w:val="2"/>
            <w:vMerge/>
            <w:hideMark/>
          </w:tcPr>
          <w:p w14:paraId="1687E809"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76DD5677"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 Mode</w:t>
            </w:r>
          </w:p>
        </w:tc>
        <w:tc>
          <w:tcPr>
            <w:tcW w:w="720" w:type="dxa"/>
            <w:vAlign w:val="center"/>
          </w:tcPr>
          <w:p w14:paraId="244B121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F019D6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tcPr>
          <w:p w14:paraId="2C002FD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r>
      <w:tr w:rsidR="007F7D2E" w:rsidRPr="007F7D2E" w14:paraId="2D3E3F1E" w14:textId="77777777" w:rsidTr="004C5F81">
        <w:trPr>
          <w:trHeight w:val="70"/>
        </w:trPr>
        <w:tc>
          <w:tcPr>
            <w:tcW w:w="1648" w:type="dxa"/>
            <w:gridSpan w:val="2"/>
            <w:vMerge/>
            <w:hideMark/>
          </w:tcPr>
          <w:p w14:paraId="0FCE00E2"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6D0499D1"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(CodebookConfig-N</w:t>
            </w:r>
            <w:proofErr w:type="gramStart"/>
            <w:r w:rsidRPr="007F7D2E">
              <w:rPr>
                <w:rFonts w:ascii="Arial" w:eastAsia="新細明體" w:hAnsi="Arial"/>
                <w:sz w:val="18"/>
                <w:lang w:eastAsia="en-US"/>
              </w:rPr>
              <w:t>1,CodebookConfig</w:t>
            </w:r>
            <w:proofErr w:type="gramEnd"/>
            <w:r w:rsidRPr="007F7D2E">
              <w:rPr>
                <w:rFonts w:ascii="Arial" w:eastAsia="新細明體" w:hAnsi="Arial"/>
                <w:sz w:val="18"/>
                <w:lang w:eastAsia="en-US"/>
              </w:rPr>
              <w:t>-N2)</w:t>
            </w:r>
          </w:p>
        </w:tc>
        <w:tc>
          <w:tcPr>
            <w:tcW w:w="720" w:type="dxa"/>
            <w:vAlign w:val="center"/>
          </w:tcPr>
          <w:p w14:paraId="648DDE3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1929E0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c>
          <w:tcPr>
            <w:tcW w:w="2610" w:type="dxa"/>
          </w:tcPr>
          <w:p w14:paraId="60C629CB"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5A326EDE" w14:textId="77777777" w:rsidTr="004C5F81">
        <w:trPr>
          <w:trHeight w:val="70"/>
        </w:trPr>
        <w:tc>
          <w:tcPr>
            <w:tcW w:w="1648" w:type="dxa"/>
            <w:gridSpan w:val="2"/>
            <w:vMerge/>
            <w:hideMark/>
          </w:tcPr>
          <w:p w14:paraId="48082ABB"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7C5C10B0"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CodebookSubsetRestriction</w:t>
            </w:r>
          </w:p>
        </w:tc>
        <w:tc>
          <w:tcPr>
            <w:tcW w:w="720" w:type="dxa"/>
            <w:vAlign w:val="center"/>
          </w:tcPr>
          <w:p w14:paraId="72F91816"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591DF06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cs="Arial"/>
                <w:sz w:val="18"/>
                <w:lang w:eastAsia="zh-CN"/>
              </w:rPr>
              <w:t>0</w:t>
            </w:r>
            <w:r w:rsidRPr="007F7D2E">
              <w:rPr>
                <w:rFonts w:ascii="Arial" w:eastAsia="新細明體" w:hAnsi="Arial" w:cs="Arial" w:hint="eastAsia"/>
                <w:sz w:val="18"/>
                <w:lang w:eastAsia="zh-CN"/>
              </w:rPr>
              <w:t>0</w:t>
            </w:r>
            <w:r w:rsidRPr="007F7D2E">
              <w:rPr>
                <w:rFonts w:ascii="Arial" w:eastAsia="新細明體" w:hAnsi="Arial" w:cs="Arial"/>
                <w:sz w:val="18"/>
                <w:lang w:eastAsia="zh-CN"/>
              </w:rPr>
              <w:t>000</w:t>
            </w:r>
            <w:r w:rsidRPr="007F7D2E">
              <w:rPr>
                <w:rFonts w:ascii="Arial" w:eastAsia="新細明體" w:hAnsi="Arial" w:cs="Arial" w:hint="eastAsia"/>
                <w:sz w:val="18"/>
                <w:lang w:eastAsia="zh-CN"/>
              </w:rPr>
              <w:t>1</w:t>
            </w:r>
          </w:p>
        </w:tc>
        <w:tc>
          <w:tcPr>
            <w:tcW w:w="2610" w:type="dxa"/>
            <w:vAlign w:val="center"/>
          </w:tcPr>
          <w:p w14:paraId="6C9CE60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7B2D39DE" w14:textId="77777777" w:rsidTr="004C5F81">
        <w:trPr>
          <w:trHeight w:val="70"/>
        </w:trPr>
        <w:tc>
          <w:tcPr>
            <w:tcW w:w="1648" w:type="dxa"/>
            <w:gridSpan w:val="2"/>
            <w:vMerge/>
          </w:tcPr>
          <w:p w14:paraId="5BD41516" w14:textId="77777777" w:rsidR="007F7D2E" w:rsidRPr="007F7D2E" w:rsidRDefault="007F7D2E" w:rsidP="007F7D2E">
            <w:pPr>
              <w:keepNext/>
              <w:keepLines/>
              <w:spacing w:after="0"/>
              <w:rPr>
                <w:rFonts w:ascii="Arial" w:eastAsia="新細明體" w:hAnsi="Arial"/>
                <w:sz w:val="18"/>
                <w:lang w:eastAsia="en-US"/>
              </w:rPr>
            </w:pPr>
          </w:p>
        </w:tc>
        <w:tc>
          <w:tcPr>
            <w:tcW w:w="1925" w:type="dxa"/>
          </w:tcPr>
          <w:p w14:paraId="7239D00B"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RI Restriction</w:t>
            </w:r>
          </w:p>
        </w:tc>
        <w:tc>
          <w:tcPr>
            <w:tcW w:w="720" w:type="dxa"/>
            <w:vAlign w:val="center"/>
          </w:tcPr>
          <w:p w14:paraId="2EEF3B25"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ABCCBB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N/A</w:t>
            </w:r>
          </w:p>
        </w:tc>
        <w:tc>
          <w:tcPr>
            <w:tcW w:w="2610" w:type="dxa"/>
          </w:tcPr>
          <w:p w14:paraId="27E0EE9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66932E4C" w14:textId="77777777" w:rsidTr="004C5F81">
        <w:trPr>
          <w:trHeight w:val="70"/>
        </w:trPr>
        <w:tc>
          <w:tcPr>
            <w:tcW w:w="3573" w:type="dxa"/>
            <w:gridSpan w:val="3"/>
            <w:hideMark/>
          </w:tcPr>
          <w:p w14:paraId="1111E9E5"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Physical channel for CSI report</w:t>
            </w:r>
          </w:p>
        </w:tc>
        <w:tc>
          <w:tcPr>
            <w:tcW w:w="720" w:type="dxa"/>
            <w:vAlign w:val="center"/>
          </w:tcPr>
          <w:p w14:paraId="7746AD8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D7D5011"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PUCCH</w:t>
            </w:r>
          </w:p>
        </w:tc>
        <w:tc>
          <w:tcPr>
            <w:tcW w:w="2610" w:type="dxa"/>
          </w:tcPr>
          <w:p w14:paraId="7B75859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7A260909" w14:textId="77777777" w:rsidTr="004C5F81">
        <w:trPr>
          <w:trHeight w:val="70"/>
        </w:trPr>
        <w:tc>
          <w:tcPr>
            <w:tcW w:w="3573" w:type="dxa"/>
            <w:gridSpan w:val="3"/>
            <w:vAlign w:val="center"/>
            <w:hideMark/>
          </w:tcPr>
          <w:p w14:paraId="37641338"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 xml:space="preserve">CQI/RI/PMI delay </w:t>
            </w:r>
          </w:p>
        </w:tc>
        <w:tc>
          <w:tcPr>
            <w:tcW w:w="720" w:type="dxa"/>
            <w:vAlign w:val="center"/>
            <w:hideMark/>
          </w:tcPr>
          <w:p w14:paraId="15421D9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ms</w:t>
            </w:r>
          </w:p>
        </w:tc>
        <w:tc>
          <w:tcPr>
            <w:tcW w:w="2700" w:type="dxa"/>
            <w:vAlign w:val="center"/>
          </w:tcPr>
          <w:p w14:paraId="2476FAC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8</w:t>
            </w:r>
          </w:p>
        </w:tc>
        <w:tc>
          <w:tcPr>
            <w:tcW w:w="2610" w:type="dxa"/>
          </w:tcPr>
          <w:p w14:paraId="0380AAD3"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244CC5CF" w14:textId="77777777" w:rsidTr="004C5F81">
        <w:trPr>
          <w:trHeight w:val="70"/>
        </w:trPr>
        <w:tc>
          <w:tcPr>
            <w:tcW w:w="3573" w:type="dxa"/>
            <w:gridSpan w:val="3"/>
            <w:vAlign w:val="center"/>
          </w:tcPr>
          <w:p w14:paraId="20359AC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Maximum number of HARQ transmission</w:t>
            </w:r>
          </w:p>
        </w:tc>
        <w:tc>
          <w:tcPr>
            <w:tcW w:w="720" w:type="dxa"/>
            <w:vAlign w:val="center"/>
          </w:tcPr>
          <w:p w14:paraId="4380801E"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3BFC9F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w:t>
            </w:r>
          </w:p>
        </w:tc>
        <w:tc>
          <w:tcPr>
            <w:tcW w:w="2610" w:type="dxa"/>
          </w:tcPr>
          <w:p w14:paraId="5FB455CF"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Not configured</w:t>
            </w:r>
          </w:p>
        </w:tc>
      </w:tr>
      <w:tr w:rsidR="007F7D2E" w:rsidRPr="007F7D2E" w14:paraId="2CFF360F" w14:textId="77777777" w:rsidTr="004C5F81">
        <w:trPr>
          <w:trHeight w:val="70"/>
        </w:trPr>
        <w:tc>
          <w:tcPr>
            <w:tcW w:w="3573" w:type="dxa"/>
            <w:gridSpan w:val="3"/>
            <w:vAlign w:val="center"/>
            <w:hideMark/>
          </w:tcPr>
          <w:p w14:paraId="304D6759"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Measurement channel</w:t>
            </w:r>
          </w:p>
        </w:tc>
        <w:tc>
          <w:tcPr>
            <w:tcW w:w="720" w:type="dxa"/>
            <w:vAlign w:val="center"/>
          </w:tcPr>
          <w:p w14:paraId="2482904F"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3FE6EB69"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As specified in Table A.4-</w:t>
            </w:r>
            <w:r w:rsidRPr="007F7D2E">
              <w:rPr>
                <w:rFonts w:ascii="Arial" w:eastAsia="新細明體" w:hAnsi="Arial" w:hint="eastAsia"/>
                <w:sz w:val="18"/>
                <w:lang w:eastAsia="en-US"/>
              </w:rPr>
              <w:t>2</w:t>
            </w:r>
            <w:r w:rsidRPr="007F7D2E">
              <w:rPr>
                <w:rFonts w:ascii="Arial" w:eastAsia="新細明體" w:hAnsi="Arial"/>
                <w:sz w:val="18"/>
                <w:lang w:eastAsia="en-US"/>
              </w:rPr>
              <w:t>, TBS.2-1</w:t>
            </w:r>
          </w:p>
        </w:tc>
        <w:tc>
          <w:tcPr>
            <w:tcW w:w="2610" w:type="dxa"/>
          </w:tcPr>
          <w:p w14:paraId="18E1E447"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w:t>
            </w:r>
          </w:p>
        </w:tc>
      </w:tr>
      <w:tr w:rsidR="007F7D2E" w:rsidRPr="007F7D2E" w14:paraId="10C9526A" w14:textId="77777777" w:rsidTr="004C5F81">
        <w:trPr>
          <w:trHeight w:val="70"/>
        </w:trPr>
        <w:tc>
          <w:tcPr>
            <w:tcW w:w="3573" w:type="dxa"/>
            <w:gridSpan w:val="3"/>
            <w:vAlign w:val="center"/>
          </w:tcPr>
          <w:p w14:paraId="55C9B51D"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INR (Note 6)</w:t>
            </w:r>
          </w:p>
        </w:tc>
        <w:tc>
          <w:tcPr>
            <w:tcW w:w="720" w:type="dxa"/>
            <w:vAlign w:val="center"/>
          </w:tcPr>
          <w:p w14:paraId="3636074E"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dB</w:t>
            </w:r>
          </w:p>
        </w:tc>
        <w:tc>
          <w:tcPr>
            <w:tcW w:w="2700" w:type="dxa"/>
            <w:vAlign w:val="center"/>
          </w:tcPr>
          <w:p w14:paraId="51C3192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N/A</w:t>
            </w:r>
          </w:p>
        </w:tc>
        <w:tc>
          <w:tcPr>
            <w:tcW w:w="2610" w:type="dxa"/>
          </w:tcPr>
          <w:p w14:paraId="44A88A2A"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10.04</w:t>
            </w:r>
          </w:p>
        </w:tc>
      </w:tr>
      <w:tr w:rsidR="007F7D2E" w:rsidRPr="007F7D2E" w14:paraId="18389A06" w14:textId="77777777" w:rsidTr="004C5F81">
        <w:trPr>
          <w:trHeight w:val="70"/>
        </w:trPr>
        <w:tc>
          <w:tcPr>
            <w:tcW w:w="3573" w:type="dxa"/>
            <w:gridSpan w:val="3"/>
            <w:vAlign w:val="center"/>
          </w:tcPr>
          <w:p w14:paraId="166B683B"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Propagation condition</w:t>
            </w:r>
          </w:p>
        </w:tc>
        <w:tc>
          <w:tcPr>
            <w:tcW w:w="720" w:type="dxa"/>
            <w:vAlign w:val="center"/>
          </w:tcPr>
          <w:p w14:paraId="318A49FE"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214575B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TDLA30-5</w:t>
            </w:r>
          </w:p>
        </w:tc>
        <w:tc>
          <w:tcPr>
            <w:tcW w:w="2610" w:type="dxa"/>
            <w:vAlign w:val="center"/>
          </w:tcPr>
          <w:p w14:paraId="00C171D5"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AWGN</w:t>
            </w:r>
          </w:p>
        </w:tc>
      </w:tr>
      <w:tr w:rsidR="007F7D2E" w:rsidRPr="007F7D2E" w14:paraId="7434FB29" w14:textId="77777777" w:rsidTr="004C5F81">
        <w:trPr>
          <w:trHeight w:val="138"/>
        </w:trPr>
        <w:tc>
          <w:tcPr>
            <w:tcW w:w="3573" w:type="dxa"/>
            <w:gridSpan w:val="3"/>
            <w:vAlign w:val="center"/>
          </w:tcPr>
          <w:p w14:paraId="4E79A103" w14:textId="77777777" w:rsidR="007F7D2E" w:rsidRPr="007F7D2E" w:rsidRDefault="007F7D2E" w:rsidP="007F7D2E">
            <w:pPr>
              <w:keepNext/>
              <w:keepLines/>
              <w:spacing w:after="0"/>
              <w:rPr>
                <w:rFonts w:ascii="Arial" w:eastAsia="新細明體" w:hAnsi="Arial"/>
                <w:sz w:val="18"/>
                <w:lang w:eastAsia="en-US"/>
              </w:rPr>
            </w:pPr>
            <w:r w:rsidRPr="007F7D2E">
              <w:rPr>
                <w:rFonts w:ascii="Arial" w:eastAsia="新細明體" w:hAnsi="Arial"/>
                <w:sz w:val="18"/>
                <w:lang w:eastAsia="en-US"/>
              </w:rPr>
              <w:t>Antenna configuration</w:t>
            </w:r>
          </w:p>
        </w:tc>
        <w:tc>
          <w:tcPr>
            <w:tcW w:w="720" w:type="dxa"/>
            <w:vAlign w:val="center"/>
          </w:tcPr>
          <w:p w14:paraId="2B22C459" w14:textId="77777777" w:rsidR="007F7D2E" w:rsidRPr="007F7D2E" w:rsidRDefault="007F7D2E" w:rsidP="007F7D2E">
            <w:pPr>
              <w:keepNext/>
              <w:keepLines/>
              <w:spacing w:after="0"/>
              <w:jc w:val="center"/>
              <w:rPr>
                <w:rFonts w:ascii="Arial" w:eastAsia="新細明體" w:hAnsi="Arial"/>
                <w:sz w:val="18"/>
                <w:lang w:eastAsia="en-US"/>
              </w:rPr>
            </w:pPr>
          </w:p>
        </w:tc>
        <w:tc>
          <w:tcPr>
            <w:tcW w:w="2700" w:type="dxa"/>
            <w:vAlign w:val="center"/>
          </w:tcPr>
          <w:p w14:paraId="6FD35ACD" w14:textId="77777777" w:rsidR="007F7D2E" w:rsidRPr="007F7D2E" w:rsidRDefault="007F7D2E" w:rsidP="007F7D2E">
            <w:pPr>
              <w:keepNext/>
              <w:keepLines/>
              <w:spacing w:after="0"/>
              <w:jc w:val="center"/>
              <w:rPr>
                <w:rFonts w:ascii="Arial" w:eastAsia="新細明體" w:hAnsi="Arial"/>
                <w:sz w:val="18"/>
                <w:lang w:eastAsia="en-US"/>
              </w:rPr>
            </w:pPr>
            <w:r w:rsidRPr="007F7D2E">
              <w:rPr>
                <w:rFonts w:ascii="Arial" w:eastAsia="新細明體" w:hAnsi="Arial"/>
                <w:sz w:val="18"/>
                <w:lang w:eastAsia="en-US"/>
              </w:rPr>
              <w:t>2×2</w:t>
            </w:r>
          </w:p>
        </w:tc>
        <w:tc>
          <w:tcPr>
            <w:tcW w:w="2610" w:type="dxa"/>
            <w:vAlign w:val="center"/>
          </w:tcPr>
          <w:p w14:paraId="1A4F6DD3" w14:textId="77777777" w:rsidR="007F7D2E" w:rsidRPr="007F7D2E" w:rsidRDefault="007F7D2E" w:rsidP="007F7D2E">
            <w:pPr>
              <w:keepNext/>
              <w:keepLines/>
              <w:spacing w:after="0"/>
              <w:jc w:val="center"/>
              <w:rPr>
                <w:rFonts w:ascii="Arial" w:eastAsia="新細明體" w:hAnsi="Arial"/>
                <w:sz w:val="18"/>
                <w:highlight w:val="cyan"/>
                <w:lang w:eastAsia="en-US"/>
              </w:rPr>
            </w:pPr>
            <w:r w:rsidRPr="007F7D2E">
              <w:rPr>
                <w:rFonts w:ascii="Arial" w:eastAsia="新細明體" w:hAnsi="Arial"/>
                <w:sz w:val="18"/>
                <w:lang w:eastAsia="en-US"/>
              </w:rPr>
              <w:t>1×2</w:t>
            </w:r>
          </w:p>
        </w:tc>
      </w:tr>
      <w:tr w:rsidR="009063D4" w:rsidRPr="007F7D2E" w14:paraId="676A907A" w14:textId="77777777" w:rsidTr="004C5F81">
        <w:trPr>
          <w:trHeight w:val="138"/>
          <w:ins w:id="6" w:author="Licheng Lin" w:date="2022-08-05T14:12:00Z"/>
        </w:trPr>
        <w:tc>
          <w:tcPr>
            <w:tcW w:w="3573" w:type="dxa"/>
            <w:gridSpan w:val="3"/>
            <w:vAlign w:val="center"/>
          </w:tcPr>
          <w:p w14:paraId="0D881BDC" w14:textId="7DAA8558" w:rsidR="009063D4" w:rsidRPr="007F7D2E" w:rsidRDefault="009063D4" w:rsidP="007F7D2E">
            <w:pPr>
              <w:keepNext/>
              <w:keepLines/>
              <w:spacing w:after="0"/>
              <w:rPr>
                <w:ins w:id="7" w:author="Licheng Lin" w:date="2022-08-05T14:12:00Z"/>
                <w:rFonts w:ascii="Arial" w:eastAsia="新細明體" w:hAnsi="Arial"/>
                <w:sz w:val="18"/>
                <w:lang w:eastAsia="en-US"/>
              </w:rPr>
            </w:pPr>
            <w:ins w:id="8" w:author="Licheng Lin" w:date="2022-08-05T14:13:00Z">
              <w:r w:rsidRPr="007F7D2E">
                <w:rPr>
                  <w:rFonts w:ascii="Arial" w:eastAsia="新細明體" w:hAnsi="Arial"/>
                  <w:sz w:val="18"/>
                  <w:lang w:eastAsia="en-US"/>
                </w:rPr>
                <w:t>Correlation configuration</w:t>
              </w:r>
            </w:ins>
          </w:p>
        </w:tc>
        <w:tc>
          <w:tcPr>
            <w:tcW w:w="720" w:type="dxa"/>
            <w:vAlign w:val="center"/>
          </w:tcPr>
          <w:p w14:paraId="39A19260" w14:textId="77777777" w:rsidR="009063D4" w:rsidRPr="007F7D2E" w:rsidRDefault="009063D4" w:rsidP="007F7D2E">
            <w:pPr>
              <w:keepNext/>
              <w:keepLines/>
              <w:spacing w:after="0"/>
              <w:jc w:val="center"/>
              <w:rPr>
                <w:ins w:id="9" w:author="Licheng Lin" w:date="2022-08-05T14:12:00Z"/>
                <w:rFonts w:ascii="Arial" w:eastAsia="新細明體" w:hAnsi="Arial"/>
                <w:sz w:val="18"/>
                <w:lang w:eastAsia="en-US"/>
              </w:rPr>
            </w:pPr>
          </w:p>
        </w:tc>
        <w:tc>
          <w:tcPr>
            <w:tcW w:w="2700" w:type="dxa"/>
            <w:vAlign w:val="center"/>
          </w:tcPr>
          <w:p w14:paraId="06794359" w14:textId="62BD2EC4" w:rsidR="009063D4" w:rsidRPr="007F7D2E" w:rsidRDefault="009063D4" w:rsidP="007F7D2E">
            <w:pPr>
              <w:keepNext/>
              <w:keepLines/>
              <w:spacing w:after="0"/>
              <w:jc w:val="center"/>
              <w:rPr>
                <w:ins w:id="10" w:author="Licheng Lin" w:date="2022-08-05T14:12:00Z"/>
                <w:rFonts w:ascii="Arial" w:eastAsia="新細明體" w:hAnsi="Arial"/>
                <w:sz w:val="18"/>
                <w:lang w:eastAsia="en-US"/>
              </w:rPr>
            </w:pPr>
            <w:ins w:id="11" w:author="Licheng Lin" w:date="2022-08-05T14:13:00Z">
              <w:r w:rsidRPr="007F7D2E">
                <w:rPr>
                  <w:rFonts w:ascii="Arial" w:eastAsia="新細明體" w:hAnsi="Arial"/>
                  <w:sz w:val="18"/>
                  <w:lang w:eastAsia="en-US"/>
                </w:rPr>
                <w:t>ULA Low</w:t>
              </w:r>
            </w:ins>
          </w:p>
        </w:tc>
        <w:tc>
          <w:tcPr>
            <w:tcW w:w="2610" w:type="dxa"/>
            <w:vAlign w:val="center"/>
          </w:tcPr>
          <w:p w14:paraId="751951F8" w14:textId="168011C1" w:rsidR="009063D4" w:rsidRPr="007F7D2E" w:rsidRDefault="004C75A3" w:rsidP="007F7D2E">
            <w:pPr>
              <w:keepNext/>
              <w:keepLines/>
              <w:spacing w:after="0"/>
              <w:jc w:val="center"/>
              <w:rPr>
                <w:ins w:id="12" w:author="Licheng Lin" w:date="2022-08-05T14:12:00Z"/>
                <w:rFonts w:ascii="Arial" w:eastAsia="新細明體" w:hAnsi="Arial"/>
                <w:sz w:val="18"/>
                <w:lang w:eastAsia="zh-TW"/>
              </w:rPr>
            </w:pPr>
            <w:ins w:id="13" w:author="Licheng Lin" w:date="2022-08-05T14:29:00Z">
              <w:r w:rsidRPr="005E05B9">
                <w:rPr>
                  <w:rFonts w:ascii="Arial" w:eastAsia="新細明體" w:hAnsi="Arial"/>
                  <w:sz w:val="18"/>
                  <w:lang w:eastAsia="en-US"/>
                </w:rPr>
                <w:t>N/A</w:t>
              </w:r>
            </w:ins>
          </w:p>
        </w:tc>
      </w:tr>
      <w:tr w:rsidR="007F7D2E" w:rsidRPr="007F7D2E" w14:paraId="6136949A" w14:textId="77777777" w:rsidTr="004C5F81">
        <w:trPr>
          <w:trHeight w:val="138"/>
        </w:trPr>
        <w:tc>
          <w:tcPr>
            <w:tcW w:w="3573" w:type="dxa"/>
            <w:gridSpan w:val="3"/>
            <w:vAlign w:val="center"/>
          </w:tcPr>
          <w:p w14:paraId="2F9446FC" w14:textId="314E3D4C" w:rsidR="007F7D2E" w:rsidRPr="007F7D2E" w:rsidRDefault="007F7D2E" w:rsidP="007F7D2E">
            <w:pPr>
              <w:keepNext/>
              <w:keepLines/>
              <w:spacing w:after="0"/>
              <w:rPr>
                <w:rFonts w:ascii="Arial" w:eastAsia="新細明體" w:hAnsi="Arial"/>
                <w:sz w:val="18"/>
                <w:lang w:eastAsia="en-US"/>
              </w:rPr>
            </w:pPr>
            <w:del w:id="14" w:author="Licheng Lin" w:date="2022-08-05T14:13:00Z">
              <w:r w:rsidRPr="007F7D2E" w:rsidDel="009063D4">
                <w:rPr>
                  <w:rFonts w:ascii="Arial" w:eastAsia="新細明體" w:hAnsi="Arial"/>
                  <w:sz w:val="18"/>
                  <w:lang w:eastAsia="en-US"/>
                </w:rPr>
                <w:delText xml:space="preserve">Correlation configuration </w:delText>
              </w:r>
            </w:del>
          </w:p>
        </w:tc>
        <w:tc>
          <w:tcPr>
            <w:tcW w:w="720" w:type="dxa"/>
            <w:vAlign w:val="center"/>
          </w:tcPr>
          <w:p w14:paraId="66740B62" w14:textId="77777777" w:rsidR="007F7D2E" w:rsidRPr="007F7D2E" w:rsidRDefault="007F7D2E" w:rsidP="007F7D2E">
            <w:pPr>
              <w:keepNext/>
              <w:keepLines/>
              <w:spacing w:after="0"/>
              <w:jc w:val="center"/>
              <w:rPr>
                <w:rFonts w:ascii="Arial" w:eastAsia="新細明體" w:hAnsi="Arial"/>
                <w:sz w:val="18"/>
                <w:lang w:eastAsia="en-US"/>
              </w:rPr>
            </w:pPr>
          </w:p>
        </w:tc>
        <w:tc>
          <w:tcPr>
            <w:tcW w:w="5310" w:type="dxa"/>
            <w:gridSpan w:val="2"/>
            <w:vAlign w:val="center"/>
          </w:tcPr>
          <w:p w14:paraId="0CE5A6A4" w14:textId="537B03D1" w:rsidR="007F7D2E" w:rsidRPr="007F7D2E" w:rsidRDefault="007F7D2E" w:rsidP="007F7D2E">
            <w:pPr>
              <w:keepNext/>
              <w:keepLines/>
              <w:spacing w:after="0"/>
              <w:jc w:val="center"/>
              <w:rPr>
                <w:rFonts w:ascii="Arial" w:eastAsia="新細明體" w:hAnsi="Arial"/>
                <w:sz w:val="18"/>
                <w:lang w:eastAsia="en-US"/>
              </w:rPr>
            </w:pPr>
            <w:del w:id="15" w:author="Licheng Lin" w:date="2022-08-05T14:13:00Z">
              <w:r w:rsidRPr="007F7D2E" w:rsidDel="009063D4">
                <w:rPr>
                  <w:rFonts w:ascii="Arial" w:eastAsia="新細明體" w:hAnsi="Arial"/>
                  <w:sz w:val="18"/>
                  <w:lang w:eastAsia="en-US"/>
                </w:rPr>
                <w:delText>ULA Low</w:delText>
              </w:r>
            </w:del>
          </w:p>
        </w:tc>
      </w:tr>
      <w:tr w:rsidR="007F7D2E" w:rsidRPr="007F7D2E" w14:paraId="2E0BAC04" w14:textId="77777777" w:rsidTr="004C5F81">
        <w:trPr>
          <w:trHeight w:val="138"/>
        </w:trPr>
        <w:tc>
          <w:tcPr>
            <w:tcW w:w="9603" w:type="dxa"/>
            <w:gridSpan w:val="6"/>
            <w:vAlign w:val="center"/>
          </w:tcPr>
          <w:p w14:paraId="05EFCC8A" w14:textId="7A8F1F28"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hint="eastAsia"/>
                <w:sz w:val="18"/>
                <w:lang w:eastAsia="en-US"/>
              </w:rPr>
              <w:lastRenderedPageBreak/>
              <w:t xml:space="preserve">Note </w:t>
            </w:r>
            <w:r w:rsidRPr="007F7D2E">
              <w:rPr>
                <w:rFonts w:ascii="Arial" w:eastAsia="新細明體" w:hAnsi="Arial"/>
                <w:sz w:val="18"/>
                <w:lang w:eastAsia="en-US"/>
              </w:rPr>
              <w:t>1</w:t>
            </w:r>
            <w:r w:rsidRPr="007F7D2E">
              <w:rPr>
                <w:rFonts w:ascii="Arial" w:eastAsia="新細明體" w:hAnsi="Arial" w:hint="eastAsia"/>
                <w:sz w:val="18"/>
                <w:lang w:eastAsia="en-US"/>
              </w:rPr>
              <w:t>:</w:t>
            </w:r>
            <w:r w:rsidRPr="007F7D2E">
              <w:rPr>
                <w:rFonts w:ascii="Arial" w:eastAsia="新細明體" w:hAnsi="Arial"/>
                <w:sz w:val="18"/>
                <w:lang w:eastAsia="en-US"/>
              </w:rPr>
              <w:tab/>
            </w:r>
            <w:r w:rsidRPr="007F7D2E">
              <w:rPr>
                <w:rFonts w:ascii="Arial" w:eastAsia="新細明體" w:hAnsi="Arial"/>
                <w:sz w:val="18"/>
                <w:lang w:eastAsia="zh-CN"/>
              </w:rPr>
              <w:t xml:space="preserve">The respective </w:t>
            </w:r>
            <w:r w:rsidRPr="007F7D2E">
              <w:rPr>
                <w:rFonts w:ascii="Arial" w:eastAsia="新細明體" w:hAnsi="Arial"/>
                <w:sz w:val="18"/>
                <w:lang w:eastAsia="en-US"/>
              </w:rPr>
              <w:t xml:space="preserve">received </w:t>
            </w:r>
            <w:r w:rsidRPr="007F7D2E">
              <w:rPr>
                <w:rFonts w:ascii="Arial" w:eastAsia="新細明體" w:hAnsi="Arial"/>
                <w:sz w:val="18"/>
                <w:lang w:eastAsia="zh-CN"/>
              </w:rPr>
              <w:t xml:space="preserve">power spectral density of each interfering cell relative to </w:t>
            </w:r>
            <w:r w:rsidRPr="007F7D2E">
              <w:rPr>
                <w:rFonts w:ascii="Arial" w:eastAsia="新細明體" w:hAnsi="Arial"/>
                <w:i/>
                <w:noProof/>
                <w:position w:val="-12"/>
                <w:sz w:val="18"/>
                <w:lang w:eastAsia="en-US"/>
              </w:rPr>
              <w:object w:dxaOrig="480" w:dyaOrig="360" w14:anchorId="74747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6.1pt;mso-width-percent:0;mso-height-percent:0;mso-width-percent:0;mso-height-percent:0" o:ole="">
                  <v:imagedata r:id="rId12" o:title=""/>
                </v:shape>
                <o:OLEObject Type="Embed" ProgID="Equation.3" ShapeID="_x0000_i1025" DrawAspect="Content" ObjectID="_1722974323" r:id="rId13"/>
              </w:object>
            </w:r>
            <w:r w:rsidRPr="007F7D2E">
              <w:rPr>
                <w:rFonts w:ascii="Arial" w:eastAsia="新細明體" w:hAnsi="Arial"/>
                <w:sz w:val="18"/>
                <w:lang w:eastAsia="zh-CN"/>
              </w:rPr>
              <w:t xml:space="preserve"> is defined by its associated INR value as specified in clause [</w:t>
            </w:r>
            <w:del w:id="16" w:author="Licheng Lin" w:date="2022-08-24T10:27:00Z">
              <w:r w:rsidRPr="007F7D2E" w:rsidDel="004E1679">
                <w:rPr>
                  <w:rFonts w:ascii="Arial" w:eastAsia="新細明體" w:hAnsi="Arial"/>
                  <w:sz w:val="18"/>
                  <w:lang w:eastAsia="zh-CN"/>
                </w:rPr>
                <w:delText>B.xxx</w:delText>
              </w:r>
            </w:del>
            <w:ins w:id="17" w:author="Licheng Lin" w:date="2022-08-24T10:27:00Z">
              <w:r w:rsidR="004E1679">
                <w:rPr>
                  <w:rFonts w:ascii="Arial" w:eastAsia="新細明體" w:hAnsi="Arial"/>
                  <w:sz w:val="18"/>
                  <w:lang w:eastAsia="zh-CN"/>
                </w:rPr>
                <w:t>B.6.1</w:t>
              </w:r>
            </w:ins>
            <w:r w:rsidRPr="007F7D2E">
              <w:rPr>
                <w:rFonts w:ascii="Arial" w:eastAsia="新細明體" w:hAnsi="Arial"/>
                <w:sz w:val="18"/>
                <w:lang w:eastAsia="zh-CN"/>
              </w:rPr>
              <w:t>].</w:t>
            </w:r>
          </w:p>
          <w:p w14:paraId="5B866F85" w14:textId="0D801171"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hint="eastAsia"/>
                <w:sz w:val="18"/>
                <w:lang w:eastAsia="en-US"/>
              </w:rPr>
              <w:t xml:space="preserve">Note </w:t>
            </w:r>
            <w:r w:rsidRPr="007F7D2E">
              <w:rPr>
                <w:rFonts w:ascii="Arial" w:eastAsia="新細明體" w:hAnsi="Arial"/>
                <w:sz w:val="18"/>
                <w:lang w:eastAsia="en-US"/>
              </w:rPr>
              <w:t>2</w:t>
            </w:r>
            <w:r w:rsidRPr="007F7D2E">
              <w:rPr>
                <w:rFonts w:ascii="Arial" w:eastAsia="新細明體" w:hAnsi="Arial" w:hint="eastAsia"/>
                <w:sz w:val="18"/>
                <w:lang w:eastAsia="en-US"/>
              </w:rPr>
              <w:t>:</w:t>
            </w:r>
            <w:r w:rsidRPr="007F7D2E">
              <w:rPr>
                <w:rFonts w:ascii="Arial" w:eastAsia="新細明體" w:hAnsi="Arial"/>
                <w:sz w:val="18"/>
                <w:lang w:eastAsia="en-US"/>
              </w:rPr>
              <w:tab/>
              <w:t xml:space="preserve">Two cells are considered in which Cell 1 is the serving cell and Cell 2 is </w:t>
            </w:r>
            <w:r w:rsidRPr="007F7D2E">
              <w:rPr>
                <w:rFonts w:ascii="Arial" w:eastAsia="新細明體" w:hAnsi="Arial" w:hint="eastAsia"/>
                <w:sz w:val="18"/>
                <w:lang w:eastAsia="en-US"/>
              </w:rPr>
              <w:t xml:space="preserve">the </w:t>
            </w:r>
            <w:r w:rsidRPr="007F7D2E">
              <w:rPr>
                <w:rFonts w:ascii="Arial" w:eastAsia="新細明體" w:hAnsi="Arial"/>
                <w:sz w:val="18"/>
                <w:lang w:eastAsia="en-US"/>
              </w:rPr>
              <w:t>interfering</w:t>
            </w:r>
            <w:r w:rsidRPr="007F7D2E">
              <w:rPr>
                <w:rFonts w:ascii="Arial" w:eastAsia="新細明體" w:hAnsi="Arial" w:hint="eastAsia"/>
                <w:sz w:val="18"/>
                <w:lang w:eastAsia="en-US"/>
              </w:rPr>
              <w:t xml:space="preserve"> cell.</w:t>
            </w:r>
            <w:r w:rsidRPr="007F7D2E">
              <w:rPr>
                <w:rFonts w:ascii="Arial" w:eastAsia="新細明體" w:hAnsi="Arial"/>
                <w:sz w:val="18"/>
                <w:lang w:eastAsia="en-US"/>
              </w:rPr>
              <w:t xml:space="preserve"> </w:t>
            </w:r>
            <w:del w:id="18" w:author="Licheng Lin" w:date="2022-08-24T10:32:00Z">
              <w:r w:rsidRPr="007F7D2E" w:rsidDel="00231539">
                <w:rPr>
                  <w:rFonts w:ascii="Arial" w:eastAsia="新細明體" w:hAnsi="Arial"/>
                  <w:sz w:val="18"/>
                  <w:lang w:eastAsia="en-US"/>
                </w:rPr>
                <w:delText>Intefering</w:delText>
              </w:r>
            </w:del>
            <w:ins w:id="19" w:author="Licheng Lin" w:date="2022-08-24T10:32:00Z">
              <w:r w:rsidR="00231539" w:rsidRPr="007F7D2E">
                <w:rPr>
                  <w:rFonts w:ascii="Arial" w:eastAsia="新細明體" w:hAnsi="Arial"/>
                  <w:sz w:val="18"/>
                  <w:lang w:eastAsia="en-US"/>
                </w:rPr>
                <w:t>Interfering</w:t>
              </w:r>
            </w:ins>
            <w:r w:rsidRPr="007F7D2E">
              <w:rPr>
                <w:rFonts w:ascii="Arial" w:eastAsia="新細明體" w:hAnsi="Arial"/>
                <w:sz w:val="18"/>
                <w:lang w:eastAsia="en-US"/>
              </w:rPr>
              <w:t xml:space="preserve"> cell is fully loaded.</w:t>
            </w:r>
          </w:p>
          <w:p w14:paraId="4F7133A8" w14:textId="77777777"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sz w:val="18"/>
                <w:lang w:eastAsia="en-US"/>
              </w:rPr>
              <w:t xml:space="preserve">Note 3: </w:t>
            </w:r>
            <w:r w:rsidRPr="007F7D2E">
              <w:rPr>
                <w:rFonts w:ascii="Arial" w:eastAsia="新細明體" w:hAnsi="Arial"/>
                <w:sz w:val="18"/>
                <w:lang w:eastAsia="en-US"/>
              </w:rPr>
              <w:tab/>
              <w:t xml:space="preserve">Both cells are </w:t>
            </w:r>
            <w:proofErr w:type="gramStart"/>
            <w:r w:rsidRPr="007F7D2E">
              <w:rPr>
                <w:rFonts w:ascii="Arial" w:eastAsia="新細明體" w:hAnsi="Arial"/>
                <w:sz w:val="18"/>
                <w:lang w:eastAsia="en-US"/>
              </w:rPr>
              <w:t>time-synchronous</w:t>
            </w:r>
            <w:proofErr w:type="gramEnd"/>
            <w:r w:rsidRPr="007F7D2E">
              <w:rPr>
                <w:rFonts w:ascii="Arial" w:eastAsia="新細明體" w:hAnsi="Arial"/>
                <w:sz w:val="18"/>
                <w:lang w:eastAsia="en-US"/>
              </w:rPr>
              <w:t>.</w:t>
            </w:r>
          </w:p>
          <w:p w14:paraId="44D794EA" w14:textId="77777777" w:rsidR="007F7D2E" w:rsidRPr="007F7D2E" w:rsidRDefault="007F7D2E" w:rsidP="007F7D2E">
            <w:pPr>
              <w:keepNext/>
              <w:keepLines/>
              <w:spacing w:after="0"/>
              <w:ind w:left="851" w:hanging="851"/>
              <w:rPr>
                <w:rFonts w:ascii="Arial" w:eastAsia="新細明體" w:hAnsi="Arial"/>
                <w:sz w:val="18"/>
                <w:lang w:eastAsia="en-US"/>
              </w:rPr>
            </w:pPr>
            <w:r w:rsidRPr="007F7D2E">
              <w:rPr>
                <w:rFonts w:ascii="Arial" w:eastAsia="新細明體" w:hAnsi="Arial"/>
                <w:sz w:val="18"/>
                <w:lang w:eastAsia="en-US"/>
              </w:rPr>
              <w:t>Note 4:</w:t>
            </w:r>
            <w:r w:rsidRPr="007F7D2E">
              <w:rPr>
                <w:rFonts w:ascii="Arial" w:eastAsia="新細明體" w:hAnsi="Arial"/>
                <w:sz w:val="18"/>
                <w:lang w:eastAsia="en-US"/>
              </w:rPr>
              <w:tab/>
              <w:t>Static channel is used for the interference model. In case for white Gaussian noise model Cell 2 is not present.</w:t>
            </w:r>
          </w:p>
          <w:p w14:paraId="1D78A988" w14:textId="7D208E3D" w:rsidR="007F7D2E" w:rsidRPr="007F7D2E" w:rsidRDefault="007F7D2E" w:rsidP="007F7D2E">
            <w:pPr>
              <w:keepNext/>
              <w:keepLines/>
              <w:spacing w:after="0"/>
              <w:ind w:left="851" w:hanging="851"/>
              <w:rPr>
                <w:rFonts w:ascii="Arial" w:eastAsia="新細明體" w:hAnsi="Arial"/>
                <w:sz w:val="18"/>
                <w:lang w:eastAsia="zh-CN"/>
              </w:rPr>
            </w:pPr>
            <w:r w:rsidRPr="007F7D2E">
              <w:rPr>
                <w:rFonts w:ascii="Arial" w:eastAsia="新細明體" w:hAnsi="Arial"/>
                <w:sz w:val="18"/>
                <w:lang w:eastAsia="zh-CN"/>
              </w:rPr>
              <w:t>Note 5:</w:t>
            </w:r>
            <w:r w:rsidRPr="007F7D2E">
              <w:rPr>
                <w:rFonts w:ascii="Arial" w:eastAsia="新細明體" w:hAnsi="Arial"/>
                <w:sz w:val="18"/>
                <w:lang w:eastAsia="zh-CN"/>
              </w:rPr>
              <w:tab/>
              <w:t>SINR</w:t>
            </w:r>
            <w:r w:rsidRPr="007F7D2E">
              <w:rPr>
                <w:rFonts w:ascii="Arial" w:eastAsia="新細明體" w:hAnsi="Arial" w:hint="eastAsia"/>
                <w:sz w:val="18"/>
                <w:lang w:eastAsia="zh-CN"/>
              </w:rPr>
              <w:t xml:space="preserve"> corresponds to </w:t>
            </w:r>
            <w:r w:rsidRPr="007F7D2E">
              <w:rPr>
                <w:rFonts w:ascii="Arial" w:eastAsia="新細明體" w:hAnsi="Arial"/>
                <w:noProof/>
                <w:position w:val="-12"/>
                <w:sz w:val="18"/>
                <w:lang w:eastAsia="en-US"/>
              </w:rPr>
              <w:object w:dxaOrig="840" w:dyaOrig="380" w14:anchorId="3444EE4A">
                <v:shape id="_x0000_i1026" type="#_x0000_t75" alt="" style="width:41.35pt;height:19.9pt;mso-width-percent:0;mso-height-percent:0;mso-width-percent:0;mso-height-percent:0" o:ole="">
                  <v:imagedata r:id="rId14" o:title=""/>
                </v:shape>
                <o:OLEObject Type="Embed" ProgID="Equation.3" ShapeID="_x0000_i1026" DrawAspect="Content" ObjectID="_1722974324" r:id="rId15"/>
              </w:object>
            </w:r>
            <w:r w:rsidRPr="007F7D2E">
              <w:rPr>
                <w:rFonts w:ascii="Arial" w:eastAsia="新細明體" w:hAnsi="Arial"/>
                <w:sz w:val="18"/>
                <w:lang w:eastAsia="en-US"/>
              </w:rPr>
              <w:t xml:space="preserve"> </w:t>
            </w:r>
            <w:r w:rsidRPr="007F7D2E">
              <w:rPr>
                <w:rFonts w:ascii="Arial" w:eastAsia="新細明體" w:hAnsi="Arial" w:hint="eastAsia"/>
                <w:sz w:val="18"/>
                <w:lang w:eastAsia="zh-CN"/>
              </w:rPr>
              <w:t xml:space="preserve">of </w:t>
            </w:r>
            <w:r w:rsidRPr="007F7D2E">
              <w:rPr>
                <w:rFonts w:ascii="Arial" w:eastAsia="新細明體" w:hAnsi="Arial"/>
                <w:sz w:val="18"/>
                <w:lang w:eastAsia="zh-CN"/>
              </w:rPr>
              <w:t>C</w:t>
            </w:r>
            <w:r w:rsidRPr="007F7D2E">
              <w:rPr>
                <w:rFonts w:ascii="Arial" w:eastAsia="新細明體" w:hAnsi="Arial" w:hint="eastAsia"/>
                <w:sz w:val="18"/>
                <w:lang w:eastAsia="zh-CN"/>
              </w:rPr>
              <w:t>ell 1</w:t>
            </w:r>
            <w:r w:rsidRPr="007F7D2E">
              <w:rPr>
                <w:rFonts w:ascii="Arial" w:eastAsia="新細明體" w:hAnsi="Arial"/>
                <w:sz w:val="18"/>
                <w:lang w:eastAsia="zh-CN"/>
              </w:rPr>
              <w:t xml:space="preserve"> as defined in clause [</w:t>
            </w:r>
            <w:del w:id="20" w:author="Licheng Lin" w:date="2022-08-24T10:26:00Z">
              <w:r w:rsidRPr="007F7D2E" w:rsidDel="00261CD5">
                <w:rPr>
                  <w:rFonts w:ascii="Arial" w:eastAsia="新細明體" w:hAnsi="Arial"/>
                  <w:sz w:val="18"/>
                  <w:lang w:eastAsia="zh-CN"/>
                </w:rPr>
                <w:delText>xxx</w:delText>
              </w:r>
            </w:del>
            <w:ins w:id="21" w:author="Licheng Lin" w:date="2022-08-24T10:26:00Z">
              <w:r w:rsidR="00261CD5">
                <w:rPr>
                  <w:rFonts w:ascii="Arial" w:eastAsia="新細明體" w:hAnsi="Arial"/>
                  <w:sz w:val="18"/>
                  <w:lang w:eastAsia="zh-CN"/>
                </w:rPr>
                <w:t>4.4.5</w:t>
              </w:r>
            </w:ins>
            <w:r w:rsidRPr="007F7D2E">
              <w:rPr>
                <w:rFonts w:ascii="Arial" w:eastAsia="新細明體" w:hAnsi="Arial"/>
                <w:sz w:val="18"/>
                <w:lang w:eastAsia="zh-CN"/>
              </w:rPr>
              <w:t>]</w:t>
            </w:r>
            <w:r w:rsidRPr="007F7D2E">
              <w:rPr>
                <w:rFonts w:ascii="Arial" w:eastAsia="新細明體" w:hAnsi="Arial" w:hint="eastAsia"/>
                <w:sz w:val="18"/>
                <w:lang w:eastAsia="zh-CN"/>
              </w:rPr>
              <w:t>.</w:t>
            </w:r>
          </w:p>
          <w:p w14:paraId="390C75B0" w14:textId="7828EB1F" w:rsidR="007F7D2E" w:rsidRPr="007F7D2E" w:rsidRDefault="007F7D2E" w:rsidP="007F7D2E">
            <w:pPr>
              <w:keepNext/>
              <w:keepLines/>
              <w:spacing w:after="0"/>
              <w:ind w:left="851" w:hanging="851"/>
              <w:rPr>
                <w:rFonts w:ascii="Arial" w:eastAsia="新細明體" w:hAnsi="Arial"/>
                <w:sz w:val="18"/>
                <w:highlight w:val="cyan"/>
                <w:lang w:eastAsia="en-US"/>
              </w:rPr>
            </w:pPr>
            <w:r w:rsidRPr="007F7D2E">
              <w:rPr>
                <w:rFonts w:ascii="Arial" w:eastAsia="新細明體" w:hAnsi="Arial"/>
                <w:sz w:val="18"/>
                <w:lang w:eastAsia="en-US"/>
              </w:rPr>
              <w:t xml:space="preserve">Note 6: </w:t>
            </w:r>
            <w:r w:rsidRPr="007F7D2E">
              <w:rPr>
                <w:rFonts w:ascii="Arial" w:eastAsia="新細明體" w:hAnsi="Arial"/>
                <w:sz w:val="18"/>
                <w:lang w:eastAsia="en-US"/>
              </w:rPr>
              <w:tab/>
              <w:t>INR is defined in clause</w:t>
            </w:r>
            <w:del w:id="22" w:author="Licheng Lin" w:date="2022-08-24T10:28:00Z">
              <w:r w:rsidRPr="007F7D2E" w:rsidDel="001F0D0C">
                <w:rPr>
                  <w:rFonts w:ascii="Arial" w:eastAsia="新細明體" w:hAnsi="Arial"/>
                  <w:sz w:val="18"/>
                  <w:lang w:eastAsia="en-US"/>
                </w:rPr>
                <w:delText xml:space="preserve"> B.X.1</w:delText>
              </w:r>
            </w:del>
            <w:ins w:id="23" w:author="Licheng Lin" w:date="2022-08-24T10:28:00Z">
              <w:r w:rsidR="001F0D0C">
                <w:rPr>
                  <w:rFonts w:ascii="Arial" w:eastAsia="新細明體" w:hAnsi="Arial"/>
                  <w:sz w:val="18"/>
                  <w:lang w:eastAsia="en-US"/>
                </w:rPr>
                <w:t>B.6.1</w:t>
              </w:r>
            </w:ins>
            <w:r w:rsidRPr="007F7D2E">
              <w:rPr>
                <w:rFonts w:ascii="Arial" w:eastAsia="新細明體" w:hAnsi="Arial"/>
                <w:sz w:val="18"/>
                <w:lang w:eastAsia="en-US"/>
              </w:rPr>
              <w:t>.</w:t>
            </w:r>
          </w:p>
        </w:tc>
      </w:tr>
    </w:tbl>
    <w:p w14:paraId="10D2EF72" w14:textId="77777777" w:rsidR="007F7D2E" w:rsidRPr="007F7D2E" w:rsidRDefault="007F7D2E" w:rsidP="007F7D2E">
      <w:pPr>
        <w:rPr>
          <w:rFonts w:eastAsia="新細明體"/>
          <w:lang w:eastAsia="en-US"/>
        </w:rPr>
      </w:pPr>
    </w:p>
    <w:p w14:paraId="0738A1AA" w14:textId="77777777" w:rsidR="007F7D2E" w:rsidRPr="007F7D2E" w:rsidRDefault="007F7D2E" w:rsidP="007F7D2E">
      <w:pPr>
        <w:keepNext/>
        <w:keepLines/>
        <w:spacing w:before="60"/>
        <w:jc w:val="center"/>
        <w:rPr>
          <w:rFonts w:ascii="Arial" w:eastAsia="新細明體" w:hAnsi="Arial"/>
          <w:b/>
          <w:lang w:eastAsia="en-US"/>
        </w:rPr>
      </w:pPr>
      <w:r w:rsidRPr="007F7D2E">
        <w:rPr>
          <w:rFonts w:ascii="Arial" w:eastAsia="新細明體" w:hAnsi="Arial"/>
          <w:b/>
          <w:lang w:eastAsia="en-US"/>
        </w:rPr>
        <w:t>Table 6.2.2.1.2.3-2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F7D2E" w:rsidRPr="007F7D2E" w14:paraId="5EF286AA" w14:textId="77777777" w:rsidTr="004C5F81">
        <w:trPr>
          <w:cantSplit/>
          <w:jc w:val="center"/>
        </w:trPr>
        <w:tc>
          <w:tcPr>
            <w:tcW w:w="1705" w:type="dxa"/>
          </w:tcPr>
          <w:p w14:paraId="229EA18B" w14:textId="77777777" w:rsidR="007F7D2E" w:rsidRPr="007F7D2E" w:rsidRDefault="007F7D2E" w:rsidP="007F7D2E">
            <w:pPr>
              <w:keepNext/>
              <w:keepLines/>
              <w:spacing w:after="0"/>
              <w:jc w:val="center"/>
              <w:rPr>
                <w:rFonts w:ascii="Symbol" w:eastAsia="?? ??" w:hAnsi="Symbol" w:cs="Arial" w:hint="eastAsia"/>
                <w:b/>
                <w:sz w:val="18"/>
                <w:lang w:eastAsia="en-US"/>
              </w:rPr>
            </w:pPr>
            <w:r w:rsidRPr="007F7D2E">
              <w:rPr>
                <w:rFonts w:ascii="Arial" w:eastAsia="SimSun" w:hAnsi="Arial" w:hint="eastAsia"/>
                <w:b/>
                <w:sz w:val="18"/>
                <w:lang w:eastAsia="zh-CN"/>
              </w:rPr>
              <w:t>Parameters</w:t>
            </w:r>
          </w:p>
        </w:tc>
        <w:tc>
          <w:tcPr>
            <w:tcW w:w="1516" w:type="dxa"/>
          </w:tcPr>
          <w:p w14:paraId="3AA82079" w14:textId="77777777" w:rsidR="007F7D2E" w:rsidRPr="007F7D2E" w:rsidRDefault="007F7D2E" w:rsidP="007F7D2E">
            <w:pPr>
              <w:keepNext/>
              <w:keepLines/>
              <w:spacing w:after="0"/>
              <w:jc w:val="center"/>
              <w:rPr>
                <w:rFonts w:ascii="Arial" w:eastAsia="?? ??" w:hAnsi="Arial"/>
                <w:b/>
                <w:sz w:val="18"/>
                <w:lang w:eastAsia="en-US"/>
              </w:rPr>
            </w:pPr>
            <w:r w:rsidRPr="007F7D2E">
              <w:rPr>
                <w:rFonts w:ascii="Arial" w:eastAsia="SimSun" w:hAnsi="Arial"/>
                <w:b/>
                <w:sz w:val="18"/>
                <w:lang w:eastAsia="en-US"/>
              </w:rPr>
              <w:t>Test 1</w:t>
            </w:r>
          </w:p>
        </w:tc>
      </w:tr>
      <w:tr w:rsidR="007F7D2E" w:rsidRPr="007F7D2E" w14:paraId="11B54D68" w14:textId="77777777" w:rsidTr="004C5F81">
        <w:trPr>
          <w:cantSplit/>
          <w:jc w:val="center"/>
        </w:trPr>
        <w:tc>
          <w:tcPr>
            <w:tcW w:w="1705" w:type="dxa"/>
          </w:tcPr>
          <w:p w14:paraId="19251741" w14:textId="77777777" w:rsidR="007F7D2E" w:rsidRPr="007F7D2E" w:rsidRDefault="007F7D2E" w:rsidP="007F7D2E">
            <w:pPr>
              <w:keepNext/>
              <w:keepLines/>
              <w:spacing w:after="0"/>
              <w:jc w:val="center"/>
              <w:rPr>
                <w:rFonts w:ascii="Arial" w:eastAsia="?? ??" w:hAnsi="Arial" w:cs="v5.0.0"/>
                <w:sz w:val="18"/>
                <w:lang w:eastAsia="en-US"/>
              </w:rPr>
            </w:pPr>
            <w:r w:rsidRPr="007F7D2E">
              <w:rPr>
                <w:rFonts w:ascii="Symbol" w:eastAsia="?? ??" w:hAnsi="Symbol"/>
                <w:i/>
                <w:iCs/>
                <w:sz w:val="18"/>
                <w:lang w:eastAsia="en-US"/>
              </w:rPr>
              <w:t></w:t>
            </w:r>
            <w:r w:rsidRPr="007F7D2E">
              <w:rPr>
                <w:rFonts w:ascii="Arial" w:eastAsia="?? ??" w:hAnsi="Arial"/>
                <w:sz w:val="18"/>
                <w:lang w:eastAsia="en-US"/>
              </w:rPr>
              <w:t xml:space="preserve"> </w:t>
            </w:r>
          </w:p>
        </w:tc>
        <w:tc>
          <w:tcPr>
            <w:tcW w:w="1516" w:type="dxa"/>
          </w:tcPr>
          <w:p w14:paraId="3EF9D6E1" w14:textId="69FC53EC" w:rsidR="007F7D2E" w:rsidRPr="007F7D2E" w:rsidRDefault="007F7D2E" w:rsidP="007F7D2E">
            <w:pPr>
              <w:keepNext/>
              <w:keepLines/>
              <w:spacing w:after="0"/>
              <w:jc w:val="center"/>
              <w:rPr>
                <w:rFonts w:ascii="Arial" w:eastAsia="?? ??" w:hAnsi="Arial" w:cs="v5.0.0"/>
                <w:sz w:val="18"/>
                <w:lang w:eastAsia="en-US"/>
              </w:rPr>
            </w:pPr>
            <w:del w:id="24" w:author="Licheng Lin" w:date="2022-08-24T23:55:00Z">
              <w:r w:rsidRPr="007F7D2E" w:rsidDel="000E30C0">
                <w:rPr>
                  <w:rFonts w:ascii="Arial" w:eastAsia="?? ??" w:hAnsi="Arial" w:cs="v5.0.0"/>
                  <w:sz w:val="18"/>
                  <w:lang w:eastAsia="en-US"/>
                </w:rPr>
                <w:delText>TBD</w:delText>
              </w:r>
            </w:del>
            <w:ins w:id="25" w:author="Licheng Lin" w:date="2022-08-24T23:55:00Z">
              <w:r w:rsidR="000E30C0">
                <w:rPr>
                  <w:rFonts w:ascii="Arial" w:eastAsia="?? ??" w:hAnsi="Arial" w:cs="v5.0.0"/>
                  <w:sz w:val="18"/>
                  <w:lang w:eastAsia="en-US"/>
                </w:rPr>
                <w:t>1.9</w:t>
              </w:r>
            </w:ins>
          </w:p>
        </w:tc>
      </w:tr>
    </w:tbl>
    <w:p w14:paraId="34950368" w14:textId="77777777" w:rsidR="00ED7538" w:rsidRPr="004D2710" w:rsidRDefault="00ED7538" w:rsidP="004D2710">
      <w:pPr>
        <w:rPr>
          <w:rFonts w:eastAsia="新細明體"/>
          <w:lang w:eastAsia="en-US"/>
        </w:rPr>
      </w:pPr>
    </w:p>
    <w:p w14:paraId="0D22A188" w14:textId="4FEC9B06"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348EA16E" w:rsidR="00DC4700" w:rsidRDefault="00DC4700" w:rsidP="00C15DCE">
      <w:pPr>
        <w:jc w:val="both"/>
      </w:pPr>
    </w:p>
    <w:p w14:paraId="5ED3BABF" w14:textId="1AF5E65F" w:rsidR="005E05B9" w:rsidRDefault="005E05B9" w:rsidP="00C15DCE">
      <w:pPr>
        <w:jc w:val="both"/>
      </w:pPr>
    </w:p>
    <w:p w14:paraId="66939450" w14:textId="4A6D4659" w:rsidR="005E05B9" w:rsidRDefault="005E05B9" w:rsidP="00C15DCE">
      <w:pPr>
        <w:jc w:val="both"/>
      </w:pPr>
    </w:p>
    <w:p w14:paraId="5D3093FB" w14:textId="2BA9E13F" w:rsidR="005E05B9" w:rsidRDefault="005E05B9" w:rsidP="00C15DCE">
      <w:pPr>
        <w:jc w:val="both"/>
      </w:pPr>
    </w:p>
    <w:p w14:paraId="2F32F84B" w14:textId="516C16E2" w:rsidR="005E05B9" w:rsidRDefault="005E05B9" w:rsidP="00C15DCE">
      <w:pPr>
        <w:jc w:val="both"/>
      </w:pPr>
    </w:p>
    <w:p w14:paraId="3AB6BA70" w14:textId="0F1B2877" w:rsidR="005E05B9" w:rsidRDefault="005E05B9" w:rsidP="00C15DCE">
      <w:pPr>
        <w:jc w:val="both"/>
      </w:pPr>
    </w:p>
    <w:p w14:paraId="1FEC258A" w14:textId="4168DD79" w:rsidR="005E05B9" w:rsidRDefault="005E05B9" w:rsidP="00C15DCE">
      <w:pPr>
        <w:jc w:val="both"/>
      </w:pPr>
    </w:p>
    <w:p w14:paraId="6F054997" w14:textId="38E50F81" w:rsidR="005E05B9" w:rsidRDefault="005E05B9" w:rsidP="00C15DCE">
      <w:pPr>
        <w:jc w:val="both"/>
      </w:pPr>
    </w:p>
    <w:p w14:paraId="4690A633" w14:textId="3644C04E" w:rsidR="005E05B9" w:rsidRDefault="005E05B9" w:rsidP="00C15DCE">
      <w:pPr>
        <w:jc w:val="both"/>
      </w:pPr>
    </w:p>
    <w:p w14:paraId="069238A5" w14:textId="3293D048" w:rsidR="005E05B9" w:rsidRDefault="005E05B9" w:rsidP="00C15DCE">
      <w:pPr>
        <w:jc w:val="both"/>
      </w:pPr>
    </w:p>
    <w:p w14:paraId="6BAA38CA" w14:textId="7C518707" w:rsidR="005E05B9" w:rsidRDefault="005E05B9" w:rsidP="00C15DCE">
      <w:pPr>
        <w:jc w:val="both"/>
      </w:pPr>
    </w:p>
    <w:p w14:paraId="5EB61C3D" w14:textId="0B664461" w:rsidR="005E05B9" w:rsidRDefault="005E05B9" w:rsidP="00C15DCE">
      <w:pPr>
        <w:jc w:val="both"/>
      </w:pPr>
    </w:p>
    <w:p w14:paraId="6D59E626" w14:textId="2CDF2064" w:rsidR="005E05B9" w:rsidRDefault="005E05B9" w:rsidP="00C15DCE">
      <w:pPr>
        <w:jc w:val="both"/>
      </w:pPr>
    </w:p>
    <w:p w14:paraId="06EA550D" w14:textId="66CD9A74" w:rsidR="005E05B9" w:rsidRDefault="005E05B9" w:rsidP="00C15DCE">
      <w:pPr>
        <w:jc w:val="both"/>
      </w:pPr>
    </w:p>
    <w:p w14:paraId="78AB3FF6" w14:textId="5CC1A8D1" w:rsidR="005E05B9" w:rsidRDefault="005E05B9" w:rsidP="00C15DCE">
      <w:pPr>
        <w:jc w:val="both"/>
      </w:pPr>
    </w:p>
    <w:p w14:paraId="0C763BDC" w14:textId="2EE329E9" w:rsidR="005E05B9" w:rsidRDefault="005E05B9" w:rsidP="00C15DCE">
      <w:pPr>
        <w:jc w:val="both"/>
      </w:pPr>
    </w:p>
    <w:p w14:paraId="43C32244" w14:textId="23F202CB" w:rsidR="005E05B9" w:rsidRDefault="005E05B9" w:rsidP="00C15DCE">
      <w:pPr>
        <w:jc w:val="both"/>
      </w:pPr>
    </w:p>
    <w:p w14:paraId="1661DFAB" w14:textId="43CE6642" w:rsidR="005E05B9" w:rsidRDefault="005E05B9" w:rsidP="00C15DCE">
      <w:pPr>
        <w:jc w:val="both"/>
      </w:pPr>
    </w:p>
    <w:p w14:paraId="6035C239" w14:textId="0968F328" w:rsidR="005E05B9" w:rsidRDefault="005E05B9" w:rsidP="00C15DCE">
      <w:pPr>
        <w:jc w:val="both"/>
      </w:pPr>
    </w:p>
    <w:p w14:paraId="1A44EEF8" w14:textId="619064BA" w:rsidR="005E05B9" w:rsidRDefault="005E05B9" w:rsidP="00C15DCE">
      <w:pPr>
        <w:jc w:val="both"/>
      </w:pPr>
    </w:p>
    <w:p w14:paraId="7B751C18" w14:textId="56C3AD78" w:rsidR="005E05B9" w:rsidRDefault="005E05B9" w:rsidP="00C15DCE">
      <w:pPr>
        <w:jc w:val="both"/>
      </w:pPr>
    </w:p>
    <w:p w14:paraId="43C6B8B8" w14:textId="5E094C79" w:rsidR="005E05B9" w:rsidRPr="00FF1092" w:rsidRDefault="005E05B9" w:rsidP="005E05B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9141FE">
        <w:rPr>
          <w:rFonts w:ascii="Arial" w:hAnsi="Arial" w:cs="Arial"/>
          <w:b/>
          <w:color w:val="0070C0"/>
        </w:rPr>
        <w:t>2</w:t>
      </w:r>
    </w:p>
    <w:p w14:paraId="4DD8D2AD" w14:textId="77777777" w:rsidR="005E05B9" w:rsidRPr="005E05B9" w:rsidRDefault="005E05B9" w:rsidP="005E05B9">
      <w:pPr>
        <w:keepNext/>
        <w:keepLines/>
        <w:spacing w:before="120"/>
        <w:ind w:left="1985" w:hanging="1985"/>
        <w:outlineLvl w:val="5"/>
        <w:rPr>
          <w:rFonts w:ascii="Arial" w:eastAsia="新細明體" w:hAnsi="Arial"/>
          <w:noProof/>
          <w:lang w:eastAsia="en-US"/>
        </w:rPr>
      </w:pPr>
      <w:bookmarkStart w:id="26" w:name="_Toc107234779"/>
      <w:bookmarkStart w:id="27" w:name="_Toc107419749"/>
      <w:bookmarkStart w:id="28" w:name="_Toc107477045"/>
      <w:r w:rsidRPr="005E05B9">
        <w:rPr>
          <w:rFonts w:ascii="Arial" w:eastAsia="新細明體" w:hAnsi="Arial"/>
          <w:lang w:eastAsia="en-US"/>
        </w:rPr>
        <w:t>6.2.2.2.2.3</w:t>
      </w:r>
      <w:r w:rsidRPr="005E05B9">
        <w:rPr>
          <w:rFonts w:ascii="Arial" w:eastAsia="新細明體" w:hAnsi="Arial"/>
          <w:noProof/>
          <w:lang w:eastAsia="en-US"/>
        </w:rPr>
        <w:tab/>
      </w:r>
      <w:r w:rsidRPr="005E05B9">
        <w:rPr>
          <w:rFonts w:ascii="Arial" w:eastAsia="新細明體" w:hAnsi="Arial"/>
          <w:lang w:eastAsia="en-US"/>
        </w:rPr>
        <w:t>Minimum requirement for w</w:t>
      </w:r>
      <w:r w:rsidRPr="005E05B9">
        <w:rPr>
          <w:rFonts w:ascii="Arial" w:eastAsia="新細明體" w:hAnsi="Arial" w:hint="eastAsia"/>
          <w:lang w:eastAsia="en-US"/>
        </w:rPr>
        <w:t>ideband CQI reporting</w:t>
      </w:r>
      <w:r w:rsidRPr="005E05B9">
        <w:rPr>
          <w:rFonts w:ascii="Arial" w:eastAsia="新細明體" w:hAnsi="Arial"/>
          <w:lang w:eastAsia="en-US"/>
        </w:rPr>
        <w:t xml:space="preserve"> with inter-cell interference</w:t>
      </w:r>
      <w:bookmarkEnd w:id="26"/>
      <w:bookmarkEnd w:id="27"/>
      <w:bookmarkEnd w:id="28"/>
    </w:p>
    <w:p w14:paraId="1217254C" w14:textId="77777777" w:rsidR="005E05B9" w:rsidRPr="005E05B9" w:rsidRDefault="005E05B9" w:rsidP="005E05B9">
      <w:pPr>
        <w:rPr>
          <w:rFonts w:eastAsia="新細明體"/>
          <w:lang w:eastAsia="en-US"/>
        </w:rPr>
      </w:pPr>
      <w:r w:rsidRPr="005E05B9">
        <w:rPr>
          <w:rFonts w:eastAsia="新細明體" w:hint="eastAsia"/>
          <w:lang w:eastAsia="en-US"/>
        </w:rPr>
        <w:t>The purpose of the requirements is to verify that</w:t>
      </w:r>
      <w:r w:rsidRPr="005E05B9">
        <w:rPr>
          <w:rFonts w:eastAsia="新細明體"/>
          <w:lang w:eastAsia="en-US"/>
        </w:rPr>
        <w:t xml:space="preserve"> the UE </w:t>
      </w:r>
      <w:r w:rsidRPr="005E05B9">
        <w:rPr>
          <w:rFonts w:eastAsia="新細明體" w:hint="eastAsia"/>
          <w:lang w:eastAsia="en-US"/>
        </w:rPr>
        <w:t>is tracking the channel variations and selecting the largest transport format possible</w:t>
      </w:r>
      <w:r w:rsidRPr="005E05B9">
        <w:rPr>
          <w:rFonts w:eastAsia="新細明體"/>
          <w:lang w:eastAsia="en-US"/>
        </w:rPr>
        <w:t xml:space="preserve"> based on </w:t>
      </w:r>
      <w:r w:rsidRPr="005E05B9">
        <w:rPr>
          <w:rFonts w:eastAsia="新細明體"/>
          <w:lang w:eastAsia="ja-JP"/>
        </w:rPr>
        <w:t>inter-cell interference mitigation receiver.</w:t>
      </w:r>
    </w:p>
    <w:p w14:paraId="1CFE7E0C" w14:textId="77777777" w:rsidR="005E05B9" w:rsidRPr="005E05B9" w:rsidRDefault="005E05B9" w:rsidP="005E05B9">
      <w:pPr>
        <w:rPr>
          <w:rFonts w:eastAsia="新細明體"/>
          <w:lang w:eastAsia="en-US"/>
        </w:rPr>
      </w:pPr>
      <w:r w:rsidRPr="005E05B9">
        <w:rPr>
          <w:rFonts w:eastAsia="新細明體"/>
          <w:lang w:eastAsia="en-US"/>
        </w:rPr>
        <w:t xml:space="preserve">For the parameters specified in Table 6.2.2.2.2.3-1, </w:t>
      </w:r>
      <w:r w:rsidRPr="005E05B9">
        <w:rPr>
          <w:rFonts w:eastAsia="新細明體" w:hint="eastAsia"/>
          <w:lang w:eastAsia="en-US"/>
        </w:rPr>
        <w:t xml:space="preserve">and using the downlink physical channels specified in </w:t>
      </w:r>
      <w:r w:rsidRPr="005E05B9">
        <w:rPr>
          <w:rFonts w:eastAsia="新細明體" w:hint="eastAsia"/>
          <w:lang w:eastAsia="zh-CN"/>
        </w:rPr>
        <w:t>Annex C.3.1</w:t>
      </w:r>
      <w:r w:rsidRPr="005E05B9">
        <w:rPr>
          <w:rFonts w:eastAsia="新細明體" w:hint="eastAsia"/>
          <w:lang w:eastAsia="en-US"/>
        </w:rPr>
        <w:t xml:space="preserve">, the minimum requirements are </w:t>
      </w:r>
      <w:r w:rsidRPr="005E05B9">
        <w:rPr>
          <w:rFonts w:eastAsia="新細明體"/>
          <w:lang w:eastAsia="en-US"/>
        </w:rPr>
        <w:t>specified</w:t>
      </w:r>
      <w:r w:rsidRPr="005E05B9">
        <w:rPr>
          <w:rFonts w:eastAsia="新細明體" w:hint="eastAsia"/>
          <w:lang w:eastAsia="en-US"/>
        </w:rPr>
        <w:t xml:space="preserve"> by the following</w:t>
      </w:r>
      <w:r w:rsidRPr="005E05B9">
        <w:rPr>
          <w:rFonts w:eastAsia="新細明體"/>
          <w:lang w:eastAsia="en-US"/>
        </w:rPr>
        <w:t>,</w:t>
      </w:r>
    </w:p>
    <w:p w14:paraId="6A3656FE" w14:textId="77777777" w:rsidR="005E05B9" w:rsidRPr="005E05B9" w:rsidRDefault="005E05B9" w:rsidP="005E05B9">
      <w:pPr>
        <w:numPr>
          <w:ilvl w:val="0"/>
          <w:numId w:val="36"/>
        </w:numPr>
        <w:ind w:left="568" w:hanging="284"/>
        <w:rPr>
          <w:rFonts w:eastAsia="新細明體"/>
          <w:lang w:eastAsia="en-US"/>
        </w:rPr>
      </w:pPr>
      <w:r w:rsidRPr="005E05B9">
        <w:rPr>
          <w:rFonts w:eastAsia="新細明體"/>
          <w:lang w:eastAsia="en-US"/>
        </w:rPr>
        <w:t>a)</w:t>
      </w:r>
      <w:r w:rsidRPr="005E05B9">
        <w:rPr>
          <w:rFonts w:eastAsia="新細明體"/>
          <w:lang w:eastAsia="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5E05B9">
        <w:rPr>
          <w:rFonts w:ascii="Symbol" w:eastAsia="新細明體" w:hAnsi="Symbol"/>
          <w:i/>
          <w:iCs/>
          <w:lang w:eastAsia="en-US"/>
        </w:rPr>
        <w:t></w:t>
      </w:r>
      <w:r w:rsidRPr="005E05B9">
        <w:rPr>
          <w:rFonts w:ascii="Symbol" w:eastAsia="新細明體" w:hAnsi="Symbol"/>
          <w:lang w:eastAsia="en-US"/>
        </w:rPr>
        <w:t xml:space="preserve"> </w:t>
      </w:r>
      <w:r w:rsidRPr="005E05B9">
        <w:rPr>
          <w:rFonts w:eastAsia="新細明體"/>
          <w:lang w:eastAsia="en-US"/>
        </w:rPr>
        <w:t xml:space="preserve">where </w:t>
      </w:r>
      <w:r w:rsidRPr="005E05B9">
        <w:rPr>
          <w:rFonts w:ascii="Symbol" w:eastAsia="新細明體" w:hAnsi="Symbol"/>
          <w:i/>
          <w:iCs/>
          <w:lang w:eastAsia="en-US"/>
        </w:rPr>
        <w:t></w:t>
      </w:r>
      <w:r w:rsidRPr="005E05B9">
        <w:rPr>
          <w:rFonts w:ascii="Symbol" w:eastAsia="新細明體" w:hAnsi="Symbol"/>
          <w:lang w:eastAsia="en-US"/>
        </w:rPr>
        <w:t xml:space="preserve"> </w:t>
      </w:r>
      <w:r w:rsidRPr="005E05B9">
        <w:rPr>
          <w:rFonts w:eastAsia="新細明體"/>
          <w:lang w:eastAsia="en-US"/>
        </w:rPr>
        <w:t>i</w:t>
      </w:r>
      <w:r w:rsidRPr="005E05B9">
        <w:rPr>
          <w:rFonts w:eastAsia="新細明體" w:hint="eastAsia"/>
          <w:lang w:eastAsia="en-US"/>
        </w:rPr>
        <w:t xml:space="preserve">s </w:t>
      </w:r>
      <w:r w:rsidRPr="005E05B9">
        <w:rPr>
          <w:rFonts w:eastAsia="新細明體"/>
          <w:lang w:eastAsia="en-US"/>
        </w:rPr>
        <w:t>specified</w:t>
      </w:r>
      <w:r w:rsidRPr="005E05B9">
        <w:rPr>
          <w:rFonts w:eastAsia="新細明體" w:hint="eastAsia"/>
          <w:lang w:eastAsia="en-US"/>
        </w:rPr>
        <w:t xml:space="preserve"> in Table</w:t>
      </w:r>
      <w:r w:rsidRPr="005E05B9">
        <w:rPr>
          <w:rFonts w:eastAsia="新細明體"/>
          <w:lang w:eastAsia="en-US"/>
        </w:rPr>
        <w:t xml:space="preserve"> 6.2.2.2.2.3-</w:t>
      </w:r>
      <w:proofErr w:type="gramStart"/>
      <w:r w:rsidRPr="005E05B9">
        <w:rPr>
          <w:rFonts w:eastAsia="新細明體"/>
          <w:lang w:eastAsia="en-US"/>
        </w:rPr>
        <w:t>2;</w:t>
      </w:r>
      <w:proofErr w:type="gramEnd"/>
    </w:p>
    <w:p w14:paraId="41B436CC" w14:textId="77777777" w:rsidR="005E05B9" w:rsidRPr="005E05B9" w:rsidRDefault="005E05B9" w:rsidP="005E05B9">
      <w:pPr>
        <w:numPr>
          <w:ilvl w:val="0"/>
          <w:numId w:val="36"/>
        </w:numPr>
        <w:ind w:left="568" w:hanging="284"/>
        <w:rPr>
          <w:rFonts w:eastAsia="新細明體"/>
          <w:lang w:eastAsia="en-US"/>
        </w:rPr>
      </w:pPr>
      <w:r w:rsidRPr="005E05B9">
        <w:rPr>
          <w:rFonts w:eastAsia="新細明體"/>
          <w:lang w:eastAsia="en-US"/>
        </w:rPr>
        <w:t>b)</w:t>
      </w:r>
      <w:r w:rsidRPr="005E05B9">
        <w:rPr>
          <w:rFonts w:eastAsia="新細明體"/>
          <w:lang w:eastAsia="en-US"/>
        </w:rPr>
        <w:tab/>
        <w:t>when transmitting the transport format indicated by each reported wideband CQI index subject to an interference source with specified INR, the average BLER for the indicated transport formats shall be greater than or equal to 0.02.</w:t>
      </w:r>
    </w:p>
    <w:p w14:paraId="39A718DC" w14:textId="77777777" w:rsidR="005E05B9" w:rsidRPr="005E05B9" w:rsidRDefault="005E05B9" w:rsidP="005E05B9">
      <w:pPr>
        <w:keepNext/>
        <w:keepLines/>
        <w:spacing w:before="60"/>
        <w:jc w:val="center"/>
        <w:rPr>
          <w:rFonts w:ascii="Arial" w:eastAsia="新細明體" w:hAnsi="Arial"/>
          <w:b/>
          <w:lang w:eastAsia="en-US"/>
        </w:rPr>
      </w:pPr>
      <w:r w:rsidRPr="005E05B9">
        <w:rPr>
          <w:rFonts w:ascii="Arial" w:eastAsia="新細明體" w:hAnsi="Arial"/>
          <w:b/>
          <w:lang w:eastAsia="en-US"/>
        </w:rPr>
        <w:lastRenderedPageBreak/>
        <w:t xml:space="preserve">Table 6.2.2.2.2.3-1: Wideband CQI reporting test with </w:t>
      </w:r>
      <w:r w:rsidRPr="005E05B9">
        <w:rPr>
          <w:rFonts w:ascii="Arial" w:eastAsia="新細明體" w:hAnsi="Arial"/>
          <w:b/>
          <w:lang w:eastAsia="ja-JP"/>
        </w:rPr>
        <w:t>inter-cell</w:t>
      </w:r>
      <w:r w:rsidRPr="005E05B9">
        <w:rPr>
          <w:rFonts w:ascii="Arial" w:eastAsia="新細明體" w:hAnsi="Arial"/>
          <w:b/>
          <w:lang w:eastAsia="en-US"/>
        </w:rPr>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5E05B9" w:rsidRPr="005E05B9" w14:paraId="0D9B9D85" w14:textId="77777777" w:rsidTr="004C5F81">
        <w:trPr>
          <w:trHeight w:val="70"/>
        </w:trPr>
        <w:tc>
          <w:tcPr>
            <w:tcW w:w="3573" w:type="dxa"/>
            <w:gridSpan w:val="3"/>
            <w:vMerge w:val="restart"/>
            <w:vAlign w:val="center"/>
          </w:tcPr>
          <w:p w14:paraId="5A718736"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lastRenderedPageBreak/>
              <w:t>Parameter</w:t>
            </w:r>
          </w:p>
        </w:tc>
        <w:tc>
          <w:tcPr>
            <w:tcW w:w="720" w:type="dxa"/>
            <w:vMerge w:val="restart"/>
            <w:vAlign w:val="center"/>
          </w:tcPr>
          <w:p w14:paraId="505D13E8"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Unit</w:t>
            </w:r>
          </w:p>
        </w:tc>
        <w:tc>
          <w:tcPr>
            <w:tcW w:w="5310" w:type="dxa"/>
            <w:gridSpan w:val="2"/>
            <w:vAlign w:val="center"/>
          </w:tcPr>
          <w:p w14:paraId="1DD19DB3"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Test 1</w:t>
            </w:r>
          </w:p>
        </w:tc>
      </w:tr>
      <w:tr w:rsidR="005E05B9" w:rsidRPr="005E05B9" w14:paraId="61237666" w14:textId="77777777" w:rsidTr="004C5F81">
        <w:trPr>
          <w:trHeight w:val="70"/>
        </w:trPr>
        <w:tc>
          <w:tcPr>
            <w:tcW w:w="3573" w:type="dxa"/>
            <w:gridSpan w:val="3"/>
            <w:vMerge/>
            <w:vAlign w:val="center"/>
            <w:hideMark/>
          </w:tcPr>
          <w:p w14:paraId="25F6A15A" w14:textId="77777777" w:rsidR="005E05B9" w:rsidRPr="005E05B9" w:rsidRDefault="005E05B9" w:rsidP="005E05B9">
            <w:pPr>
              <w:keepNext/>
              <w:keepLines/>
              <w:spacing w:after="0"/>
              <w:jc w:val="center"/>
              <w:rPr>
                <w:rFonts w:ascii="Arial" w:eastAsia="新細明體" w:hAnsi="Arial"/>
                <w:b/>
                <w:sz w:val="18"/>
                <w:lang w:eastAsia="en-US"/>
              </w:rPr>
            </w:pPr>
          </w:p>
        </w:tc>
        <w:tc>
          <w:tcPr>
            <w:tcW w:w="720" w:type="dxa"/>
            <w:vMerge/>
            <w:vAlign w:val="center"/>
            <w:hideMark/>
          </w:tcPr>
          <w:p w14:paraId="0198CFB8" w14:textId="77777777" w:rsidR="005E05B9" w:rsidRPr="005E05B9" w:rsidRDefault="005E05B9" w:rsidP="005E05B9">
            <w:pPr>
              <w:keepNext/>
              <w:keepLines/>
              <w:spacing w:after="0"/>
              <w:jc w:val="center"/>
              <w:rPr>
                <w:rFonts w:ascii="Arial" w:eastAsia="新細明體" w:hAnsi="Arial"/>
                <w:b/>
                <w:sz w:val="18"/>
                <w:lang w:eastAsia="en-US"/>
              </w:rPr>
            </w:pPr>
          </w:p>
        </w:tc>
        <w:tc>
          <w:tcPr>
            <w:tcW w:w="2700" w:type="dxa"/>
            <w:vAlign w:val="center"/>
          </w:tcPr>
          <w:p w14:paraId="5E656709"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Cell 1</w:t>
            </w:r>
          </w:p>
        </w:tc>
        <w:tc>
          <w:tcPr>
            <w:tcW w:w="2610" w:type="dxa"/>
          </w:tcPr>
          <w:p w14:paraId="732EB004" w14:textId="77777777" w:rsidR="005E05B9" w:rsidRPr="005E05B9" w:rsidRDefault="005E05B9" w:rsidP="005E05B9">
            <w:pPr>
              <w:keepNext/>
              <w:keepLines/>
              <w:spacing w:after="0"/>
              <w:jc w:val="center"/>
              <w:rPr>
                <w:rFonts w:ascii="Arial" w:eastAsia="新細明體" w:hAnsi="Arial"/>
                <w:b/>
                <w:sz w:val="18"/>
                <w:lang w:eastAsia="en-US"/>
              </w:rPr>
            </w:pPr>
            <w:r w:rsidRPr="005E05B9">
              <w:rPr>
                <w:rFonts w:ascii="Arial" w:eastAsia="新細明體" w:hAnsi="Arial"/>
                <w:b/>
                <w:sz w:val="18"/>
                <w:lang w:eastAsia="en-US"/>
              </w:rPr>
              <w:t>Cell 2</w:t>
            </w:r>
          </w:p>
        </w:tc>
      </w:tr>
      <w:tr w:rsidR="005E05B9" w:rsidRPr="005E05B9" w14:paraId="7B224951" w14:textId="77777777" w:rsidTr="004C5F81">
        <w:trPr>
          <w:trHeight w:val="70"/>
        </w:trPr>
        <w:tc>
          <w:tcPr>
            <w:tcW w:w="3573" w:type="dxa"/>
            <w:gridSpan w:val="3"/>
            <w:vAlign w:val="center"/>
            <w:hideMark/>
          </w:tcPr>
          <w:p w14:paraId="2882051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Bandwidth</w:t>
            </w:r>
          </w:p>
        </w:tc>
        <w:tc>
          <w:tcPr>
            <w:tcW w:w="720" w:type="dxa"/>
            <w:vAlign w:val="center"/>
            <w:hideMark/>
          </w:tcPr>
          <w:p w14:paraId="1F0A1BA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MHz</w:t>
            </w:r>
          </w:p>
        </w:tc>
        <w:tc>
          <w:tcPr>
            <w:tcW w:w="2700" w:type="dxa"/>
            <w:vAlign w:val="center"/>
          </w:tcPr>
          <w:p w14:paraId="61D27B8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40</w:t>
            </w:r>
          </w:p>
        </w:tc>
        <w:tc>
          <w:tcPr>
            <w:tcW w:w="2610" w:type="dxa"/>
            <w:vAlign w:val="center"/>
          </w:tcPr>
          <w:p w14:paraId="62DAB36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40</w:t>
            </w:r>
          </w:p>
        </w:tc>
      </w:tr>
      <w:tr w:rsidR="005E05B9" w:rsidRPr="005E05B9" w14:paraId="25AB816A" w14:textId="77777777" w:rsidTr="004C5F81">
        <w:trPr>
          <w:trHeight w:val="70"/>
        </w:trPr>
        <w:tc>
          <w:tcPr>
            <w:tcW w:w="3573" w:type="dxa"/>
            <w:gridSpan w:val="3"/>
            <w:vAlign w:val="center"/>
            <w:hideMark/>
          </w:tcPr>
          <w:p w14:paraId="6D6397C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Duplex Mode</w:t>
            </w:r>
          </w:p>
        </w:tc>
        <w:tc>
          <w:tcPr>
            <w:tcW w:w="720" w:type="dxa"/>
            <w:vAlign w:val="center"/>
          </w:tcPr>
          <w:p w14:paraId="20C23769"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5D47EB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TDD</w:t>
            </w:r>
          </w:p>
        </w:tc>
        <w:tc>
          <w:tcPr>
            <w:tcW w:w="2610" w:type="dxa"/>
            <w:vAlign w:val="center"/>
          </w:tcPr>
          <w:p w14:paraId="540D84C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TDD</w:t>
            </w:r>
          </w:p>
        </w:tc>
      </w:tr>
      <w:tr w:rsidR="005E05B9" w:rsidRPr="005E05B9" w14:paraId="4C2D04EA" w14:textId="77777777" w:rsidTr="004C5F81">
        <w:trPr>
          <w:trHeight w:val="70"/>
        </w:trPr>
        <w:tc>
          <w:tcPr>
            <w:tcW w:w="3573" w:type="dxa"/>
            <w:gridSpan w:val="3"/>
            <w:vAlign w:val="center"/>
          </w:tcPr>
          <w:p w14:paraId="3F907F0C" w14:textId="77777777" w:rsidR="005E05B9" w:rsidRPr="005E05B9" w:rsidRDefault="005E05B9" w:rsidP="005E05B9">
            <w:pPr>
              <w:keepNext/>
              <w:keepLines/>
              <w:spacing w:after="0"/>
              <w:rPr>
                <w:rFonts w:ascii="Arial" w:eastAsia="?? ??" w:hAnsi="Arial"/>
                <w:sz w:val="18"/>
                <w:lang w:eastAsia="en-US"/>
              </w:rPr>
            </w:pPr>
            <w:r w:rsidRPr="005E05B9">
              <w:rPr>
                <w:rFonts w:ascii="Arial" w:eastAsia="新細明體" w:hAnsi="Arial"/>
                <w:sz w:val="18"/>
                <w:lang w:eastAsia="en-US"/>
              </w:rPr>
              <w:t>Subcarrier spacing</w:t>
            </w:r>
          </w:p>
        </w:tc>
        <w:tc>
          <w:tcPr>
            <w:tcW w:w="720" w:type="dxa"/>
            <w:vAlign w:val="center"/>
          </w:tcPr>
          <w:p w14:paraId="2566CA6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kHz</w:t>
            </w:r>
          </w:p>
        </w:tc>
        <w:tc>
          <w:tcPr>
            <w:tcW w:w="2700" w:type="dxa"/>
            <w:vAlign w:val="center"/>
          </w:tcPr>
          <w:p w14:paraId="736F792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30</w:t>
            </w:r>
          </w:p>
        </w:tc>
        <w:tc>
          <w:tcPr>
            <w:tcW w:w="2610" w:type="dxa"/>
            <w:vAlign w:val="center"/>
          </w:tcPr>
          <w:p w14:paraId="1686CB2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30</w:t>
            </w:r>
          </w:p>
        </w:tc>
      </w:tr>
      <w:tr w:rsidR="005E05B9" w:rsidRPr="005E05B9" w14:paraId="09A85F11" w14:textId="77777777" w:rsidTr="004C5F81">
        <w:trPr>
          <w:trHeight w:val="70"/>
        </w:trPr>
        <w:tc>
          <w:tcPr>
            <w:tcW w:w="3573" w:type="dxa"/>
            <w:gridSpan w:val="3"/>
            <w:vAlign w:val="center"/>
          </w:tcPr>
          <w:p w14:paraId="76226C1B" w14:textId="77777777" w:rsidR="005E05B9" w:rsidRPr="005E05B9" w:rsidRDefault="005E05B9" w:rsidP="005E05B9">
            <w:pPr>
              <w:keepNext/>
              <w:keepLines/>
              <w:spacing w:after="0"/>
              <w:rPr>
                <w:rFonts w:ascii="Arial" w:eastAsia="?? ??" w:hAnsi="Arial"/>
                <w:sz w:val="18"/>
                <w:lang w:eastAsia="en-US"/>
              </w:rPr>
            </w:pPr>
            <w:r w:rsidRPr="005E05B9">
              <w:rPr>
                <w:rFonts w:ascii="Arial" w:eastAsia="新細明體" w:hAnsi="Arial"/>
                <w:sz w:val="18"/>
                <w:lang w:eastAsia="en-US"/>
              </w:rPr>
              <w:t>TDD UL-DL pattern</w:t>
            </w:r>
          </w:p>
        </w:tc>
        <w:tc>
          <w:tcPr>
            <w:tcW w:w="720" w:type="dxa"/>
            <w:vAlign w:val="center"/>
          </w:tcPr>
          <w:p w14:paraId="219A459E"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366D70F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FR1.30-1</w:t>
            </w:r>
          </w:p>
        </w:tc>
        <w:tc>
          <w:tcPr>
            <w:tcW w:w="2610" w:type="dxa"/>
            <w:vAlign w:val="center"/>
          </w:tcPr>
          <w:p w14:paraId="1F93F19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FR1.30-1</w:t>
            </w:r>
          </w:p>
        </w:tc>
      </w:tr>
      <w:tr w:rsidR="005E05B9" w:rsidRPr="005E05B9" w14:paraId="62584972" w14:textId="77777777" w:rsidTr="004C5F81">
        <w:trPr>
          <w:trHeight w:val="70"/>
        </w:trPr>
        <w:tc>
          <w:tcPr>
            <w:tcW w:w="3573" w:type="dxa"/>
            <w:gridSpan w:val="3"/>
            <w:vAlign w:val="center"/>
            <w:hideMark/>
          </w:tcPr>
          <w:p w14:paraId="1B53B28B"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 ??" w:hAnsi="Arial"/>
                <w:sz w:val="18"/>
                <w:lang w:eastAsia="en-US"/>
              </w:rPr>
              <w:t>SINR</w:t>
            </w:r>
          </w:p>
        </w:tc>
        <w:tc>
          <w:tcPr>
            <w:tcW w:w="720" w:type="dxa"/>
            <w:vAlign w:val="center"/>
            <w:hideMark/>
          </w:tcPr>
          <w:p w14:paraId="74F54E2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dB</w:t>
            </w:r>
          </w:p>
        </w:tc>
        <w:tc>
          <w:tcPr>
            <w:tcW w:w="2700" w:type="dxa"/>
            <w:vAlign w:val="center"/>
          </w:tcPr>
          <w:p w14:paraId="01C3BE8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-2</w:t>
            </w:r>
          </w:p>
        </w:tc>
        <w:tc>
          <w:tcPr>
            <w:tcW w:w="2610" w:type="dxa"/>
          </w:tcPr>
          <w:p w14:paraId="4D70256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t>
            </w:r>
          </w:p>
        </w:tc>
      </w:tr>
      <w:tr w:rsidR="005E05B9" w:rsidRPr="005E05B9" w14:paraId="3E52ACDA" w14:textId="77777777" w:rsidTr="004C5F81">
        <w:trPr>
          <w:trHeight w:val="70"/>
        </w:trPr>
        <w:tc>
          <w:tcPr>
            <w:tcW w:w="3573" w:type="dxa"/>
            <w:gridSpan w:val="3"/>
            <w:vAlign w:val="center"/>
            <w:hideMark/>
          </w:tcPr>
          <w:p w14:paraId="7006878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Beamforming Model</w:t>
            </w:r>
          </w:p>
        </w:tc>
        <w:tc>
          <w:tcPr>
            <w:tcW w:w="720" w:type="dxa"/>
            <w:vAlign w:val="center"/>
          </w:tcPr>
          <w:p w14:paraId="4589720C" w14:textId="77777777" w:rsidR="005E05B9" w:rsidRPr="005E05B9" w:rsidRDefault="005E05B9" w:rsidP="005E05B9">
            <w:pPr>
              <w:keepNext/>
              <w:keepLines/>
              <w:spacing w:after="0"/>
              <w:jc w:val="center"/>
              <w:rPr>
                <w:rFonts w:ascii="Arial" w:eastAsia="新細明體" w:hAnsi="Arial"/>
                <w:sz w:val="18"/>
                <w:lang w:eastAsia="en-US"/>
              </w:rPr>
            </w:pPr>
          </w:p>
        </w:tc>
        <w:tc>
          <w:tcPr>
            <w:tcW w:w="5310" w:type="dxa"/>
            <w:gridSpan w:val="2"/>
            <w:vAlign w:val="center"/>
          </w:tcPr>
          <w:p w14:paraId="44E91EE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 xml:space="preserve">As specified in </w:t>
            </w:r>
            <w:r w:rsidRPr="005E05B9">
              <w:rPr>
                <w:rFonts w:ascii="Arial" w:eastAsia="新細明體" w:hAnsi="Arial" w:hint="eastAsia"/>
                <w:sz w:val="18"/>
                <w:lang w:eastAsia="en-US"/>
              </w:rPr>
              <w:t>Annex B.4.1</w:t>
            </w:r>
          </w:p>
        </w:tc>
      </w:tr>
      <w:tr w:rsidR="005E05B9" w:rsidRPr="005E05B9" w14:paraId="6023ECDF" w14:textId="77777777" w:rsidTr="004C5F81">
        <w:trPr>
          <w:trHeight w:val="70"/>
        </w:trPr>
        <w:tc>
          <w:tcPr>
            <w:tcW w:w="1143" w:type="dxa"/>
            <w:vMerge w:val="restart"/>
            <w:vAlign w:val="center"/>
          </w:tcPr>
          <w:p w14:paraId="04BDFE7E"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ZP CSI-RS configuration</w:t>
            </w:r>
          </w:p>
          <w:p w14:paraId="07D8CC58"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2323F1A9"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CSI-RS resource</w:t>
            </w:r>
            <w:r w:rsidRPr="005E05B9">
              <w:rPr>
                <w:rFonts w:ascii="Arial" w:eastAsia="新細明體" w:hAnsi="Arial" w:hint="eastAsia"/>
                <w:sz w:val="18"/>
                <w:lang w:eastAsia="en-US"/>
              </w:rPr>
              <w:t xml:space="preserve"> </w:t>
            </w:r>
            <w:r w:rsidRPr="005E05B9">
              <w:rPr>
                <w:rFonts w:ascii="Arial" w:eastAsia="新細明體" w:hAnsi="Arial"/>
                <w:sz w:val="18"/>
                <w:lang w:eastAsia="en-US"/>
              </w:rPr>
              <w:t>Type</w:t>
            </w:r>
          </w:p>
        </w:tc>
        <w:tc>
          <w:tcPr>
            <w:tcW w:w="720" w:type="dxa"/>
            <w:vAlign w:val="center"/>
          </w:tcPr>
          <w:p w14:paraId="34FAA1E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E212B8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c>
          <w:tcPr>
            <w:tcW w:w="2610" w:type="dxa"/>
          </w:tcPr>
          <w:p w14:paraId="298EA38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r>
      <w:tr w:rsidR="005E05B9" w:rsidRPr="005E05B9" w14:paraId="6EA84D77" w14:textId="77777777" w:rsidTr="004C5F81">
        <w:trPr>
          <w:trHeight w:val="70"/>
        </w:trPr>
        <w:tc>
          <w:tcPr>
            <w:tcW w:w="1143" w:type="dxa"/>
            <w:vMerge/>
            <w:vAlign w:val="center"/>
          </w:tcPr>
          <w:p w14:paraId="5D4312C2"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71337DF5"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Number of CSI-RS ports (</w:t>
            </w:r>
            <w:r w:rsidRPr="005E05B9">
              <w:rPr>
                <w:rFonts w:ascii="Arial" w:eastAsia="新細明體" w:hAnsi="Arial"/>
                <w:i/>
                <w:sz w:val="18"/>
                <w:lang w:eastAsia="en-US"/>
              </w:rPr>
              <w:t>X</w:t>
            </w:r>
            <w:r w:rsidRPr="005E05B9">
              <w:rPr>
                <w:rFonts w:ascii="Arial" w:eastAsia="新細明體" w:hAnsi="Arial"/>
                <w:sz w:val="18"/>
                <w:lang w:eastAsia="en-US"/>
              </w:rPr>
              <w:t>)</w:t>
            </w:r>
          </w:p>
        </w:tc>
        <w:tc>
          <w:tcPr>
            <w:tcW w:w="720" w:type="dxa"/>
            <w:vAlign w:val="center"/>
          </w:tcPr>
          <w:p w14:paraId="5F7405E8"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113705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2</w:t>
            </w:r>
          </w:p>
        </w:tc>
        <w:tc>
          <w:tcPr>
            <w:tcW w:w="2610" w:type="dxa"/>
            <w:vAlign w:val="center"/>
          </w:tcPr>
          <w:p w14:paraId="61C8C7D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355CDF9D" w14:textId="77777777" w:rsidTr="004C5F81">
        <w:trPr>
          <w:trHeight w:val="70"/>
        </w:trPr>
        <w:tc>
          <w:tcPr>
            <w:tcW w:w="1143" w:type="dxa"/>
            <w:vMerge/>
            <w:vAlign w:val="center"/>
          </w:tcPr>
          <w:p w14:paraId="49B0ADEA"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1A0CC233"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CDM Type</w:t>
            </w:r>
          </w:p>
        </w:tc>
        <w:tc>
          <w:tcPr>
            <w:tcW w:w="720" w:type="dxa"/>
            <w:vAlign w:val="center"/>
          </w:tcPr>
          <w:p w14:paraId="7682F059"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84B6DA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FD-CDM2</w:t>
            </w:r>
          </w:p>
        </w:tc>
        <w:tc>
          <w:tcPr>
            <w:tcW w:w="2610" w:type="dxa"/>
          </w:tcPr>
          <w:p w14:paraId="20BAB27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noCDM</w:t>
            </w:r>
          </w:p>
        </w:tc>
      </w:tr>
      <w:tr w:rsidR="005E05B9" w:rsidRPr="005E05B9" w14:paraId="7E44A0A0" w14:textId="77777777" w:rsidTr="004C5F81">
        <w:trPr>
          <w:trHeight w:val="70"/>
        </w:trPr>
        <w:tc>
          <w:tcPr>
            <w:tcW w:w="1143" w:type="dxa"/>
            <w:vMerge/>
            <w:vAlign w:val="center"/>
          </w:tcPr>
          <w:p w14:paraId="46FB4AD9"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3173453E"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Density (ρ)</w:t>
            </w:r>
          </w:p>
        </w:tc>
        <w:tc>
          <w:tcPr>
            <w:tcW w:w="720" w:type="dxa"/>
            <w:vAlign w:val="center"/>
          </w:tcPr>
          <w:p w14:paraId="2E343045"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32C8B4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7EE6FB5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43492221" w14:textId="77777777" w:rsidTr="004C5F81">
        <w:trPr>
          <w:trHeight w:val="70"/>
        </w:trPr>
        <w:tc>
          <w:tcPr>
            <w:tcW w:w="1143" w:type="dxa"/>
            <w:vMerge/>
            <w:vAlign w:val="center"/>
          </w:tcPr>
          <w:p w14:paraId="29D31589"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21EDE28B"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subcarrier index in the PRB used for CSI-RS</w:t>
            </w:r>
            <w:r w:rsidRPr="005E05B9" w:rsidDel="0032520A">
              <w:rPr>
                <w:rFonts w:ascii="Arial" w:eastAsia="新細明體" w:hAnsi="Arial"/>
                <w:sz w:val="18"/>
                <w:lang w:eastAsia="en-US"/>
              </w:rPr>
              <w:t xml:space="preserve"> </w:t>
            </w:r>
            <w:r w:rsidRPr="005E05B9">
              <w:rPr>
                <w:rFonts w:ascii="Arial" w:eastAsia="新細明體" w:hAnsi="Arial"/>
                <w:sz w:val="18"/>
                <w:lang w:eastAsia="en-US"/>
              </w:rPr>
              <w:t>(k</w:t>
            </w:r>
            <w:r w:rsidRPr="005E05B9">
              <w:rPr>
                <w:rFonts w:ascii="Arial" w:eastAsia="新細明體" w:hAnsi="Arial"/>
                <w:sz w:val="18"/>
                <w:vertAlign w:val="subscript"/>
                <w:lang w:eastAsia="en-US"/>
              </w:rPr>
              <w:t>0</w:t>
            </w:r>
            <w:r w:rsidRPr="005E05B9">
              <w:rPr>
                <w:rFonts w:ascii="Arial" w:eastAsia="新細明體" w:hAnsi="Arial"/>
                <w:sz w:val="18"/>
                <w:lang w:eastAsia="en-US"/>
              </w:rPr>
              <w:t>)</w:t>
            </w:r>
          </w:p>
        </w:tc>
        <w:tc>
          <w:tcPr>
            <w:tcW w:w="720" w:type="dxa"/>
            <w:vAlign w:val="center"/>
          </w:tcPr>
          <w:p w14:paraId="3E18A3B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24CBC2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 xml:space="preserve">Row </w:t>
            </w:r>
            <w:r w:rsidRPr="005E05B9">
              <w:rPr>
                <w:rFonts w:ascii="Arial" w:eastAsia="新細明體" w:hAnsi="Arial"/>
                <w:sz w:val="18"/>
                <w:lang w:eastAsia="en-US"/>
              </w:rPr>
              <w:t>3(8)</w:t>
            </w:r>
          </w:p>
        </w:tc>
        <w:tc>
          <w:tcPr>
            <w:tcW w:w="2610" w:type="dxa"/>
            <w:vAlign w:val="center"/>
          </w:tcPr>
          <w:p w14:paraId="64DB11D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 xml:space="preserve">Row </w:t>
            </w:r>
            <w:r w:rsidRPr="005E05B9">
              <w:rPr>
                <w:rFonts w:ascii="Arial" w:eastAsia="新細明體" w:hAnsi="Arial"/>
                <w:sz w:val="18"/>
                <w:lang w:eastAsia="en-US"/>
              </w:rPr>
              <w:t>2(8)</w:t>
            </w:r>
          </w:p>
        </w:tc>
      </w:tr>
      <w:tr w:rsidR="005E05B9" w:rsidRPr="005E05B9" w14:paraId="3A83A231" w14:textId="77777777" w:rsidTr="004C5F81">
        <w:trPr>
          <w:trHeight w:val="70"/>
        </w:trPr>
        <w:tc>
          <w:tcPr>
            <w:tcW w:w="1143" w:type="dxa"/>
            <w:vMerge/>
            <w:vAlign w:val="center"/>
          </w:tcPr>
          <w:p w14:paraId="67AF1378"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428AC75F"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OFDM symbol in the PRB used for CSI-RS (l</w:t>
            </w:r>
            <w:r w:rsidRPr="005E05B9">
              <w:rPr>
                <w:rFonts w:ascii="Arial" w:eastAsia="新細明體" w:hAnsi="Arial"/>
                <w:sz w:val="18"/>
                <w:vertAlign w:val="subscript"/>
                <w:lang w:eastAsia="en-US"/>
              </w:rPr>
              <w:t>0</w:t>
            </w:r>
            <w:r w:rsidRPr="005E05B9">
              <w:rPr>
                <w:rFonts w:ascii="Arial" w:eastAsia="新細明體" w:hAnsi="Arial"/>
                <w:sz w:val="18"/>
                <w:lang w:eastAsia="en-US"/>
              </w:rPr>
              <w:t>)</w:t>
            </w:r>
          </w:p>
        </w:tc>
        <w:tc>
          <w:tcPr>
            <w:tcW w:w="720" w:type="dxa"/>
            <w:vAlign w:val="center"/>
          </w:tcPr>
          <w:p w14:paraId="610F6D1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7D9D71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9</w:t>
            </w:r>
            <w:r w:rsidRPr="005E05B9">
              <w:rPr>
                <w:rFonts w:ascii="Arial" w:eastAsia="新細明體" w:hAnsi="Arial"/>
                <w:sz w:val="18"/>
                <w:lang w:eastAsia="en-US"/>
              </w:rPr>
              <w:t xml:space="preserve"> </w:t>
            </w:r>
          </w:p>
        </w:tc>
        <w:tc>
          <w:tcPr>
            <w:tcW w:w="2610" w:type="dxa"/>
            <w:vAlign w:val="center"/>
          </w:tcPr>
          <w:p w14:paraId="6B1C5F5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9</w:t>
            </w:r>
          </w:p>
        </w:tc>
      </w:tr>
      <w:tr w:rsidR="005E05B9" w:rsidRPr="005E05B9" w14:paraId="71A94D12" w14:textId="77777777" w:rsidTr="004C5F81">
        <w:trPr>
          <w:trHeight w:val="70"/>
        </w:trPr>
        <w:tc>
          <w:tcPr>
            <w:tcW w:w="1143" w:type="dxa"/>
            <w:vMerge/>
            <w:vAlign w:val="center"/>
          </w:tcPr>
          <w:p w14:paraId="66F2142E"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6FFD158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CSI-RS</w:t>
            </w:r>
          </w:p>
          <w:p w14:paraId="5B2EEC2C"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periodicity and offset</w:t>
            </w:r>
          </w:p>
        </w:tc>
        <w:tc>
          <w:tcPr>
            <w:tcW w:w="720" w:type="dxa"/>
            <w:vAlign w:val="center"/>
          </w:tcPr>
          <w:p w14:paraId="32274CF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28C1938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w:t>
            </w:r>
            <w:r w:rsidRPr="005E05B9">
              <w:rPr>
                <w:rFonts w:ascii="Arial" w:eastAsia="新細明體" w:hAnsi="Arial" w:hint="eastAsia"/>
                <w:sz w:val="18"/>
                <w:lang w:eastAsia="en-US"/>
              </w:rPr>
              <w:t>/1</w:t>
            </w:r>
          </w:p>
        </w:tc>
        <w:tc>
          <w:tcPr>
            <w:tcW w:w="2610" w:type="dxa"/>
            <w:vAlign w:val="center"/>
          </w:tcPr>
          <w:p w14:paraId="2545610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Same as serving cell</w:t>
            </w:r>
          </w:p>
        </w:tc>
      </w:tr>
      <w:tr w:rsidR="005E05B9" w:rsidRPr="005E05B9" w14:paraId="2BEBE53F" w14:textId="77777777" w:rsidTr="004C5F81">
        <w:trPr>
          <w:trHeight w:val="70"/>
        </w:trPr>
        <w:tc>
          <w:tcPr>
            <w:tcW w:w="1143" w:type="dxa"/>
            <w:vMerge w:val="restart"/>
            <w:vAlign w:val="center"/>
            <w:hideMark/>
          </w:tcPr>
          <w:p w14:paraId="06FE967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NZP CSI-RS for CSI acquisition</w:t>
            </w:r>
          </w:p>
          <w:p w14:paraId="6FDF0E7F"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5B3C11F9"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CSI-RS resource</w:t>
            </w:r>
            <w:r w:rsidRPr="005E05B9">
              <w:rPr>
                <w:rFonts w:ascii="Arial" w:eastAsia="新細明體" w:hAnsi="Arial" w:hint="eastAsia"/>
                <w:sz w:val="18"/>
                <w:lang w:eastAsia="en-US"/>
              </w:rPr>
              <w:t xml:space="preserve"> </w:t>
            </w:r>
            <w:r w:rsidRPr="005E05B9">
              <w:rPr>
                <w:rFonts w:ascii="Arial" w:eastAsia="新細明體" w:hAnsi="Arial"/>
                <w:sz w:val="18"/>
                <w:lang w:eastAsia="en-US"/>
              </w:rPr>
              <w:t>Type</w:t>
            </w:r>
          </w:p>
        </w:tc>
        <w:tc>
          <w:tcPr>
            <w:tcW w:w="720" w:type="dxa"/>
            <w:vAlign w:val="center"/>
          </w:tcPr>
          <w:p w14:paraId="2A8A76C4"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CFB19F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c>
          <w:tcPr>
            <w:tcW w:w="2610" w:type="dxa"/>
          </w:tcPr>
          <w:p w14:paraId="681FED9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r>
      <w:tr w:rsidR="005E05B9" w:rsidRPr="005E05B9" w14:paraId="115F8C89" w14:textId="77777777" w:rsidTr="004C5F81">
        <w:trPr>
          <w:trHeight w:val="70"/>
        </w:trPr>
        <w:tc>
          <w:tcPr>
            <w:tcW w:w="1143" w:type="dxa"/>
            <w:vMerge/>
            <w:vAlign w:val="center"/>
          </w:tcPr>
          <w:p w14:paraId="13C67EBA"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40F85B1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Number of CSI-RS ports (</w:t>
            </w:r>
            <w:r w:rsidRPr="005E05B9">
              <w:rPr>
                <w:rFonts w:ascii="Arial" w:eastAsia="新細明體" w:hAnsi="Arial"/>
                <w:i/>
                <w:sz w:val="18"/>
                <w:lang w:eastAsia="en-US"/>
              </w:rPr>
              <w:t>X</w:t>
            </w:r>
            <w:r w:rsidRPr="005E05B9">
              <w:rPr>
                <w:rFonts w:ascii="Arial" w:eastAsia="新細明體" w:hAnsi="Arial"/>
                <w:sz w:val="18"/>
                <w:lang w:eastAsia="en-US"/>
              </w:rPr>
              <w:t>)</w:t>
            </w:r>
          </w:p>
        </w:tc>
        <w:tc>
          <w:tcPr>
            <w:tcW w:w="720" w:type="dxa"/>
            <w:vAlign w:val="center"/>
          </w:tcPr>
          <w:p w14:paraId="12CA8F8B"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FF17E5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2</w:t>
            </w:r>
          </w:p>
        </w:tc>
        <w:tc>
          <w:tcPr>
            <w:tcW w:w="2610" w:type="dxa"/>
            <w:vAlign w:val="center"/>
          </w:tcPr>
          <w:p w14:paraId="6E88CE4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180B9AFD" w14:textId="77777777" w:rsidTr="004C5F81">
        <w:trPr>
          <w:trHeight w:val="70"/>
        </w:trPr>
        <w:tc>
          <w:tcPr>
            <w:tcW w:w="1143" w:type="dxa"/>
            <w:vMerge/>
            <w:vAlign w:val="center"/>
            <w:hideMark/>
          </w:tcPr>
          <w:p w14:paraId="199F2389"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0923085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CDM Type</w:t>
            </w:r>
          </w:p>
        </w:tc>
        <w:tc>
          <w:tcPr>
            <w:tcW w:w="720" w:type="dxa"/>
            <w:vAlign w:val="center"/>
          </w:tcPr>
          <w:p w14:paraId="20042669"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A42491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FD-CDM2</w:t>
            </w:r>
          </w:p>
        </w:tc>
        <w:tc>
          <w:tcPr>
            <w:tcW w:w="2610" w:type="dxa"/>
          </w:tcPr>
          <w:p w14:paraId="3BFA9AA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noCDM</w:t>
            </w:r>
          </w:p>
        </w:tc>
      </w:tr>
      <w:tr w:rsidR="005E05B9" w:rsidRPr="005E05B9" w14:paraId="527E047D" w14:textId="77777777" w:rsidTr="004C5F81">
        <w:trPr>
          <w:trHeight w:val="70"/>
        </w:trPr>
        <w:tc>
          <w:tcPr>
            <w:tcW w:w="1143" w:type="dxa"/>
            <w:vMerge/>
            <w:vAlign w:val="center"/>
            <w:hideMark/>
          </w:tcPr>
          <w:p w14:paraId="104596BB"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58B44DF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Density (ρ)</w:t>
            </w:r>
          </w:p>
        </w:tc>
        <w:tc>
          <w:tcPr>
            <w:tcW w:w="720" w:type="dxa"/>
            <w:vAlign w:val="center"/>
          </w:tcPr>
          <w:p w14:paraId="181FC1E4"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55E146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5541A5A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4A24C0A4" w14:textId="77777777" w:rsidTr="004C5F81">
        <w:trPr>
          <w:trHeight w:val="70"/>
        </w:trPr>
        <w:tc>
          <w:tcPr>
            <w:tcW w:w="1143" w:type="dxa"/>
            <w:vMerge/>
            <w:vAlign w:val="center"/>
            <w:hideMark/>
          </w:tcPr>
          <w:p w14:paraId="477F080D" w14:textId="77777777" w:rsidR="005E05B9" w:rsidRPr="005E05B9" w:rsidRDefault="005E05B9" w:rsidP="005E05B9">
            <w:pPr>
              <w:keepNext/>
              <w:keepLines/>
              <w:spacing w:after="0"/>
              <w:rPr>
                <w:rFonts w:ascii="Arial" w:eastAsia="新細明體" w:hAnsi="Arial"/>
                <w:b/>
                <w:sz w:val="18"/>
                <w:lang w:eastAsia="en-US"/>
              </w:rPr>
            </w:pPr>
          </w:p>
        </w:tc>
        <w:tc>
          <w:tcPr>
            <w:tcW w:w="2430" w:type="dxa"/>
            <w:gridSpan w:val="2"/>
            <w:vAlign w:val="center"/>
          </w:tcPr>
          <w:p w14:paraId="6F64AFFD"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subcarrier index in the PRB used for CSI-RS</w:t>
            </w:r>
            <w:r w:rsidRPr="005E05B9" w:rsidDel="0032520A">
              <w:rPr>
                <w:rFonts w:ascii="Arial" w:eastAsia="新細明體" w:hAnsi="Arial"/>
                <w:sz w:val="18"/>
                <w:lang w:eastAsia="en-US"/>
              </w:rPr>
              <w:t xml:space="preserve"> </w:t>
            </w:r>
            <w:r w:rsidRPr="005E05B9">
              <w:rPr>
                <w:rFonts w:ascii="Arial" w:eastAsia="新細明體" w:hAnsi="Arial"/>
                <w:sz w:val="18"/>
                <w:lang w:eastAsia="en-US"/>
              </w:rPr>
              <w:t>(k</w:t>
            </w:r>
            <w:r w:rsidRPr="005E05B9">
              <w:rPr>
                <w:rFonts w:ascii="Arial" w:eastAsia="新細明體" w:hAnsi="Arial"/>
                <w:sz w:val="18"/>
                <w:vertAlign w:val="subscript"/>
                <w:lang w:eastAsia="en-US"/>
              </w:rPr>
              <w:t>0</w:t>
            </w:r>
            <w:r w:rsidRPr="005E05B9">
              <w:rPr>
                <w:rFonts w:ascii="Arial" w:eastAsia="新細明體" w:hAnsi="Arial"/>
                <w:sz w:val="18"/>
                <w:lang w:eastAsia="en-US"/>
              </w:rPr>
              <w:t>, k</w:t>
            </w:r>
            <w:proofErr w:type="gramStart"/>
            <w:r w:rsidRPr="005E05B9">
              <w:rPr>
                <w:rFonts w:ascii="Arial" w:eastAsia="新細明體" w:hAnsi="Arial"/>
                <w:sz w:val="18"/>
                <w:vertAlign w:val="subscript"/>
                <w:lang w:eastAsia="en-US"/>
              </w:rPr>
              <w:t>1</w:t>
            </w:r>
            <w:r w:rsidRPr="005E05B9">
              <w:rPr>
                <w:rFonts w:ascii="Arial" w:eastAsia="新細明體" w:hAnsi="Arial"/>
                <w:sz w:val="18"/>
                <w:lang w:eastAsia="en-US"/>
              </w:rPr>
              <w:t xml:space="preserve"> )</w:t>
            </w:r>
            <w:proofErr w:type="gramEnd"/>
          </w:p>
        </w:tc>
        <w:tc>
          <w:tcPr>
            <w:tcW w:w="720" w:type="dxa"/>
            <w:vAlign w:val="center"/>
          </w:tcPr>
          <w:p w14:paraId="04C071E1"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5DD66AE"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Row 3(6,</w:t>
            </w:r>
            <w:r w:rsidRPr="005E05B9">
              <w:rPr>
                <w:rFonts w:ascii="Arial" w:eastAsia="新細明體" w:hAnsi="Arial"/>
                <w:sz w:val="18"/>
                <w:lang w:eastAsia="en-US"/>
              </w:rPr>
              <w:t xml:space="preserve"> </w:t>
            </w:r>
            <w:r w:rsidRPr="005E05B9">
              <w:rPr>
                <w:rFonts w:ascii="Arial" w:eastAsia="新細明體" w:hAnsi="Arial" w:hint="eastAsia"/>
                <w:sz w:val="18"/>
                <w:lang w:eastAsia="en-US"/>
              </w:rPr>
              <w:t>-)</w:t>
            </w:r>
          </w:p>
        </w:tc>
        <w:tc>
          <w:tcPr>
            <w:tcW w:w="2610" w:type="dxa"/>
            <w:vAlign w:val="center"/>
          </w:tcPr>
          <w:p w14:paraId="79B905E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 xml:space="preserve">Row </w:t>
            </w:r>
            <w:r w:rsidRPr="005E05B9">
              <w:rPr>
                <w:rFonts w:ascii="Arial" w:eastAsia="新細明體" w:hAnsi="Arial"/>
                <w:sz w:val="18"/>
                <w:lang w:eastAsia="en-US"/>
              </w:rPr>
              <w:t>2</w:t>
            </w:r>
            <w:r w:rsidRPr="005E05B9">
              <w:rPr>
                <w:rFonts w:ascii="Arial" w:eastAsia="新細明體" w:hAnsi="Arial" w:hint="eastAsia"/>
                <w:sz w:val="18"/>
                <w:lang w:eastAsia="en-US"/>
              </w:rPr>
              <w:t>(6,</w:t>
            </w:r>
            <w:r w:rsidRPr="005E05B9">
              <w:rPr>
                <w:rFonts w:ascii="Arial" w:eastAsia="新細明體" w:hAnsi="Arial"/>
                <w:sz w:val="18"/>
                <w:lang w:eastAsia="en-US"/>
              </w:rPr>
              <w:t xml:space="preserve"> </w:t>
            </w:r>
            <w:r w:rsidRPr="005E05B9">
              <w:rPr>
                <w:rFonts w:ascii="Arial" w:eastAsia="新細明體" w:hAnsi="Arial" w:hint="eastAsia"/>
                <w:sz w:val="18"/>
                <w:lang w:eastAsia="en-US"/>
              </w:rPr>
              <w:t>-)</w:t>
            </w:r>
          </w:p>
        </w:tc>
      </w:tr>
      <w:tr w:rsidR="005E05B9" w:rsidRPr="005E05B9" w14:paraId="59F59DA2" w14:textId="77777777" w:rsidTr="004C5F81">
        <w:trPr>
          <w:trHeight w:val="70"/>
        </w:trPr>
        <w:tc>
          <w:tcPr>
            <w:tcW w:w="1143" w:type="dxa"/>
            <w:vMerge/>
            <w:vAlign w:val="center"/>
            <w:hideMark/>
          </w:tcPr>
          <w:p w14:paraId="7EFF3D4C"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20DF982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First OFDM symbol in the PRB used for CSI-RS (l</w:t>
            </w:r>
            <w:r w:rsidRPr="005E05B9">
              <w:rPr>
                <w:rFonts w:ascii="Arial" w:eastAsia="新細明體" w:hAnsi="Arial"/>
                <w:sz w:val="18"/>
                <w:vertAlign w:val="subscript"/>
                <w:lang w:eastAsia="en-US"/>
              </w:rPr>
              <w:t>0</w:t>
            </w:r>
            <w:r w:rsidRPr="005E05B9">
              <w:rPr>
                <w:rFonts w:ascii="Arial" w:eastAsia="新細明體" w:hAnsi="Arial"/>
                <w:sz w:val="18"/>
                <w:lang w:eastAsia="en-US"/>
              </w:rPr>
              <w:t>)</w:t>
            </w:r>
          </w:p>
        </w:tc>
        <w:tc>
          <w:tcPr>
            <w:tcW w:w="720" w:type="dxa"/>
            <w:vAlign w:val="center"/>
          </w:tcPr>
          <w:p w14:paraId="3CDBE5DB"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B0DE16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13</w:t>
            </w:r>
          </w:p>
        </w:tc>
        <w:tc>
          <w:tcPr>
            <w:tcW w:w="2610" w:type="dxa"/>
            <w:vAlign w:val="center"/>
          </w:tcPr>
          <w:p w14:paraId="3E8D9E1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13</w:t>
            </w:r>
          </w:p>
        </w:tc>
      </w:tr>
      <w:tr w:rsidR="005E05B9" w:rsidRPr="005E05B9" w14:paraId="3C280655" w14:textId="77777777" w:rsidTr="004C5F81">
        <w:trPr>
          <w:trHeight w:val="70"/>
        </w:trPr>
        <w:tc>
          <w:tcPr>
            <w:tcW w:w="1143" w:type="dxa"/>
            <w:vMerge/>
            <w:vAlign w:val="center"/>
          </w:tcPr>
          <w:p w14:paraId="3EAD372E"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vAlign w:val="center"/>
          </w:tcPr>
          <w:p w14:paraId="162AA5B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NZP CSI-RS-timeConfig</w:t>
            </w:r>
          </w:p>
          <w:p w14:paraId="7D236A2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periodicity and offset</w:t>
            </w:r>
          </w:p>
        </w:tc>
        <w:tc>
          <w:tcPr>
            <w:tcW w:w="720" w:type="dxa"/>
            <w:vAlign w:val="center"/>
          </w:tcPr>
          <w:p w14:paraId="52ACB88E"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4730FD9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w:t>
            </w:r>
            <w:r w:rsidRPr="005E05B9">
              <w:rPr>
                <w:rFonts w:ascii="Arial" w:eastAsia="新細明體" w:hAnsi="Arial" w:hint="eastAsia"/>
                <w:sz w:val="18"/>
                <w:lang w:eastAsia="en-US"/>
              </w:rPr>
              <w:t>/1</w:t>
            </w:r>
          </w:p>
        </w:tc>
        <w:tc>
          <w:tcPr>
            <w:tcW w:w="2610" w:type="dxa"/>
            <w:vAlign w:val="center"/>
          </w:tcPr>
          <w:p w14:paraId="3D7E950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Same as serving cell</w:t>
            </w:r>
          </w:p>
        </w:tc>
      </w:tr>
      <w:tr w:rsidR="005E05B9" w:rsidRPr="005E05B9" w14:paraId="47F556F3" w14:textId="77777777" w:rsidTr="004C5F81">
        <w:trPr>
          <w:trHeight w:val="70"/>
        </w:trPr>
        <w:tc>
          <w:tcPr>
            <w:tcW w:w="1143" w:type="dxa"/>
            <w:vMerge w:val="restart"/>
            <w:vAlign w:val="center"/>
          </w:tcPr>
          <w:p w14:paraId="6687CE15"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configuration</w:t>
            </w:r>
          </w:p>
        </w:tc>
        <w:tc>
          <w:tcPr>
            <w:tcW w:w="2430" w:type="dxa"/>
            <w:gridSpan w:val="2"/>
          </w:tcPr>
          <w:p w14:paraId="02F9E85B"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hint="eastAsia"/>
                <w:sz w:val="18"/>
                <w:lang w:eastAsia="en-US"/>
              </w:rPr>
              <w:t>CSI-IM resource Type</w:t>
            </w:r>
          </w:p>
        </w:tc>
        <w:tc>
          <w:tcPr>
            <w:tcW w:w="720" w:type="dxa"/>
            <w:vAlign w:val="center"/>
          </w:tcPr>
          <w:p w14:paraId="48538DA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486EFC8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Periodic</w:t>
            </w:r>
          </w:p>
        </w:tc>
        <w:tc>
          <w:tcPr>
            <w:tcW w:w="2610" w:type="dxa"/>
            <w:vAlign w:val="center"/>
          </w:tcPr>
          <w:p w14:paraId="64DB310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Periodic</w:t>
            </w:r>
          </w:p>
        </w:tc>
      </w:tr>
      <w:tr w:rsidR="005E05B9" w:rsidRPr="005E05B9" w14:paraId="5C5A7DBC" w14:textId="77777777" w:rsidTr="004C5F81">
        <w:trPr>
          <w:trHeight w:val="70"/>
        </w:trPr>
        <w:tc>
          <w:tcPr>
            <w:tcW w:w="1143" w:type="dxa"/>
            <w:vMerge/>
            <w:vAlign w:val="center"/>
            <w:hideMark/>
          </w:tcPr>
          <w:p w14:paraId="2A158DF5"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17F3B62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RE pattern</w:t>
            </w:r>
          </w:p>
        </w:tc>
        <w:tc>
          <w:tcPr>
            <w:tcW w:w="720" w:type="dxa"/>
            <w:vAlign w:val="center"/>
          </w:tcPr>
          <w:p w14:paraId="7B9F372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613B63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hint="eastAsia"/>
                <w:sz w:val="18"/>
                <w:lang w:eastAsia="en-US"/>
              </w:rPr>
              <w:t>0</w:t>
            </w:r>
          </w:p>
        </w:tc>
        <w:tc>
          <w:tcPr>
            <w:tcW w:w="2610" w:type="dxa"/>
            <w:vAlign w:val="center"/>
          </w:tcPr>
          <w:p w14:paraId="5D4287A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0</w:t>
            </w:r>
          </w:p>
        </w:tc>
      </w:tr>
      <w:tr w:rsidR="005E05B9" w:rsidRPr="005E05B9" w14:paraId="048537F3" w14:textId="77777777" w:rsidTr="004C5F81">
        <w:trPr>
          <w:trHeight w:val="70"/>
        </w:trPr>
        <w:tc>
          <w:tcPr>
            <w:tcW w:w="1143" w:type="dxa"/>
            <w:vMerge/>
            <w:hideMark/>
          </w:tcPr>
          <w:p w14:paraId="1696895D"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28207620"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Resource Mapping</w:t>
            </w:r>
          </w:p>
          <w:p w14:paraId="00606C1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(k</w:t>
            </w:r>
            <w:r w:rsidRPr="005E05B9">
              <w:rPr>
                <w:rFonts w:ascii="Arial" w:eastAsia="新細明體" w:hAnsi="Arial"/>
                <w:sz w:val="18"/>
                <w:vertAlign w:val="subscript"/>
                <w:lang w:eastAsia="en-US"/>
              </w:rPr>
              <w:t>CSI-</w:t>
            </w:r>
            <w:proofErr w:type="gramStart"/>
            <w:r w:rsidRPr="005E05B9">
              <w:rPr>
                <w:rFonts w:ascii="Arial" w:eastAsia="新細明體" w:hAnsi="Arial"/>
                <w:sz w:val="18"/>
                <w:vertAlign w:val="subscript"/>
                <w:lang w:eastAsia="en-US"/>
              </w:rPr>
              <w:t>IM</w:t>
            </w:r>
            <w:r w:rsidRPr="005E05B9">
              <w:rPr>
                <w:rFonts w:ascii="Arial" w:eastAsia="新細明體" w:hAnsi="Arial"/>
                <w:sz w:val="18"/>
                <w:lang w:eastAsia="en-US"/>
              </w:rPr>
              <w:t>,</w:t>
            </w:r>
            <w:r w:rsidRPr="005E05B9">
              <w:rPr>
                <w:rFonts w:ascii="Arial" w:eastAsia="新細明體" w:hAnsi="Arial" w:hint="eastAsia"/>
                <w:sz w:val="18"/>
                <w:lang w:eastAsia="en-US"/>
              </w:rPr>
              <w:t>l</w:t>
            </w:r>
            <w:r w:rsidRPr="005E05B9">
              <w:rPr>
                <w:rFonts w:ascii="Arial" w:eastAsia="新細明體" w:hAnsi="Arial"/>
                <w:sz w:val="18"/>
                <w:vertAlign w:val="subscript"/>
                <w:lang w:eastAsia="en-US"/>
              </w:rPr>
              <w:t>CSI</w:t>
            </w:r>
            <w:proofErr w:type="gramEnd"/>
            <w:r w:rsidRPr="005E05B9">
              <w:rPr>
                <w:rFonts w:ascii="Arial" w:eastAsia="新細明體" w:hAnsi="Arial"/>
                <w:sz w:val="18"/>
                <w:vertAlign w:val="subscript"/>
                <w:lang w:eastAsia="en-US"/>
              </w:rPr>
              <w:t>-IM</w:t>
            </w:r>
            <w:r w:rsidRPr="005E05B9">
              <w:rPr>
                <w:rFonts w:ascii="Arial" w:eastAsia="新細明體" w:hAnsi="Arial"/>
                <w:sz w:val="18"/>
                <w:lang w:eastAsia="en-US"/>
              </w:rPr>
              <w:t>)</w:t>
            </w:r>
          </w:p>
        </w:tc>
        <w:tc>
          <w:tcPr>
            <w:tcW w:w="720" w:type="dxa"/>
            <w:vAlign w:val="center"/>
          </w:tcPr>
          <w:p w14:paraId="0E1F6641"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5A2926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t>
            </w:r>
            <w:r w:rsidRPr="005E05B9">
              <w:rPr>
                <w:rFonts w:ascii="Arial" w:eastAsia="新細明體" w:hAnsi="Arial" w:hint="eastAsia"/>
                <w:sz w:val="18"/>
                <w:lang w:eastAsia="en-US"/>
              </w:rPr>
              <w:t>4</w:t>
            </w:r>
            <w:r w:rsidRPr="005E05B9">
              <w:rPr>
                <w:rFonts w:ascii="Arial" w:eastAsia="新細明體" w:hAnsi="Arial"/>
                <w:sz w:val="18"/>
                <w:lang w:eastAsia="en-US"/>
              </w:rPr>
              <w:t xml:space="preserve">, </w:t>
            </w:r>
            <w:r w:rsidRPr="005E05B9">
              <w:rPr>
                <w:rFonts w:ascii="Arial" w:eastAsia="新細明體" w:hAnsi="Arial" w:hint="eastAsia"/>
                <w:sz w:val="18"/>
                <w:lang w:eastAsia="en-US"/>
              </w:rPr>
              <w:t>9</w:t>
            </w:r>
            <w:r w:rsidRPr="005E05B9">
              <w:rPr>
                <w:rFonts w:ascii="Arial" w:eastAsia="新細明體" w:hAnsi="Arial"/>
                <w:sz w:val="18"/>
                <w:lang w:eastAsia="en-US"/>
              </w:rPr>
              <w:t>)</w:t>
            </w:r>
          </w:p>
        </w:tc>
        <w:tc>
          <w:tcPr>
            <w:tcW w:w="2610" w:type="dxa"/>
            <w:vAlign w:val="center"/>
          </w:tcPr>
          <w:p w14:paraId="28D8140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(6,9)</w:t>
            </w:r>
          </w:p>
        </w:tc>
      </w:tr>
      <w:tr w:rsidR="005E05B9" w:rsidRPr="005E05B9" w14:paraId="46062887" w14:textId="77777777" w:rsidTr="004C5F81">
        <w:trPr>
          <w:trHeight w:val="70"/>
        </w:trPr>
        <w:tc>
          <w:tcPr>
            <w:tcW w:w="1143" w:type="dxa"/>
            <w:vMerge/>
            <w:hideMark/>
          </w:tcPr>
          <w:p w14:paraId="05C00BDF" w14:textId="77777777" w:rsidR="005E05B9" w:rsidRPr="005E05B9" w:rsidRDefault="005E05B9" w:rsidP="005E05B9">
            <w:pPr>
              <w:keepNext/>
              <w:keepLines/>
              <w:spacing w:after="0"/>
              <w:rPr>
                <w:rFonts w:ascii="Arial" w:eastAsia="新細明體" w:hAnsi="Arial"/>
                <w:sz w:val="18"/>
                <w:lang w:eastAsia="en-US"/>
              </w:rPr>
            </w:pPr>
          </w:p>
        </w:tc>
        <w:tc>
          <w:tcPr>
            <w:tcW w:w="2430" w:type="dxa"/>
            <w:gridSpan w:val="2"/>
          </w:tcPr>
          <w:p w14:paraId="33940C08"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CSI-IM timeConfig</w:t>
            </w:r>
          </w:p>
          <w:p w14:paraId="519E543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periodicity and offset</w:t>
            </w:r>
          </w:p>
        </w:tc>
        <w:tc>
          <w:tcPr>
            <w:tcW w:w="720" w:type="dxa"/>
            <w:vAlign w:val="center"/>
          </w:tcPr>
          <w:p w14:paraId="42119C7E"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38AD77C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w:t>
            </w:r>
            <w:r w:rsidRPr="005E05B9">
              <w:rPr>
                <w:rFonts w:ascii="Arial" w:eastAsia="新細明體" w:hAnsi="Arial" w:hint="eastAsia"/>
                <w:sz w:val="18"/>
                <w:lang w:eastAsia="en-US"/>
              </w:rPr>
              <w:t>/1</w:t>
            </w:r>
          </w:p>
        </w:tc>
        <w:tc>
          <w:tcPr>
            <w:tcW w:w="2610" w:type="dxa"/>
            <w:vAlign w:val="center"/>
          </w:tcPr>
          <w:p w14:paraId="71D9A7C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Same as serving cell</w:t>
            </w:r>
          </w:p>
        </w:tc>
      </w:tr>
      <w:tr w:rsidR="005E05B9" w:rsidRPr="005E05B9" w14:paraId="527DDF31" w14:textId="77777777" w:rsidTr="004C5F81">
        <w:trPr>
          <w:trHeight w:val="70"/>
        </w:trPr>
        <w:tc>
          <w:tcPr>
            <w:tcW w:w="3573" w:type="dxa"/>
            <w:gridSpan w:val="3"/>
            <w:vAlign w:val="center"/>
          </w:tcPr>
          <w:p w14:paraId="754D9589"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ReportConfigType</w:t>
            </w:r>
          </w:p>
        </w:tc>
        <w:tc>
          <w:tcPr>
            <w:tcW w:w="720" w:type="dxa"/>
            <w:vAlign w:val="center"/>
          </w:tcPr>
          <w:p w14:paraId="3C6EA873"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C410B0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Periodic</w:t>
            </w:r>
          </w:p>
        </w:tc>
        <w:tc>
          <w:tcPr>
            <w:tcW w:w="2610" w:type="dxa"/>
            <w:vAlign w:val="center"/>
          </w:tcPr>
          <w:p w14:paraId="6651282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1A085E41" w14:textId="77777777" w:rsidTr="004C5F81">
        <w:trPr>
          <w:trHeight w:val="70"/>
        </w:trPr>
        <w:tc>
          <w:tcPr>
            <w:tcW w:w="3573" w:type="dxa"/>
            <w:gridSpan w:val="3"/>
            <w:vAlign w:val="center"/>
          </w:tcPr>
          <w:p w14:paraId="41E84D2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CQI-table</w:t>
            </w:r>
          </w:p>
        </w:tc>
        <w:tc>
          <w:tcPr>
            <w:tcW w:w="720" w:type="dxa"/>
            <w:vAlign w:val="center"/>
          </w:tcPr>
          <w:p w14:paraId="07E43EF7"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A5037E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 xml:space="preserve">Table </w:t>
            </w:r>
            <w:r w:rsidRPr="005E05B9">
              <w:rPr>
                <w:rFonts w:ascii="Arial" w:eastAsia="新細明體" w:hAnsi="Arial" w:hint="eastAsia"/>
                <w:sz w:val="18"/>
                <w:lang w:eastAsia="en-US"/>
              </w:rPr>
              <w:t>2</w:t>
            </w:r>
          </w:p>
        </w:tc>
        <w:tc>
          <w:tcPr>
            <w:tcW w:w="2610" w:type="dxa"/>
            <w:vAlign w:val="center"/>
          </w:tcPr>
          <w:p w14:paraId="527CD51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 xml:space="preserve">Table </w:t>
            </w:r>
            <w:r w:rsidRPr="005E05B9">
              <w:rPr>
                <w:rFonts w:ascii="Arial" w:eastAsia="新細明體" w:hAnsi="Arial" w:hint="eastAsia"/>
                <w:sz w:val="18"/>
                <w:lang w:eastAsia="en-US"/>
              </w:rPr>
              <w:t>2</w:t>
            </w:r>
          </w:p>
        </w:tc>
      </w:tr>
      <w:tr w:rsidR="005E05B9" w:rsidRPr="005E05B9" w14:paraId="4B8F9836" w14:textId="77777777" w:rsidTr="004C5F81">
        <w:trPr>
          <w:trHeight w:val="70"/>
        </w:trPr>
        <w:tc>
          <w:tcPr>
            <w:tcW w:w="3573" w:type="dxa"/>
            <w:gridSpan w:val="3"/>
            <w:vAlign w:val="center"/>
          </w:tcPr>
          <w:p w14:paraId="4E14973D"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reportQuantity</w:t>
            </w:r>
          </w:p>
        </w:tc>
        <w:tc>
          <w:tcPr>
            <w:tcW w:w="720" w:type="dxa"/>
            <w:vAlign w:val="center"/>
          </w:tcPr>
          <w:p w14:paraId="06FADEC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140FCB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cri-RI-PMI-CQI</w:t>
            </w:r>
          </w:p>
        </w:tc>
        <w:tc>
          <w:tcPr>
            <w:tcW w:w="2610" w:type="dxa"/>
            <w:vAlign w:val="center"/>
          </w:tcPr>
          <w:p w14:paraId="152BC77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3DD65BEF" w14:textId="77777777" w:rsidTr="004C5F81">
        <w:trPr>
          <w:trHeight w:val="70"/>
        </w:trPr>
        <w:tc>
          <w:tcPr>
            <w:tcW w:w="3573" w:type="dxa"/>
            <w:gridSpan w:val="3"/>
            <w:vAlign w:val="center"/>
          </w:tcPr>
          <w:p w14:paraId="5ECF3F1C"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timeRestrictionFor</w:t>
            </w:r>
            <w:r w:rsidRPr="005E05B9">
              <w:rPr>
                <w:rFonts w:ascii="Arial" w:eastAsia="新細明體" w:hAnsi="Arial" w:hint="eastAsia"/>
                <w:sz w:val="18"/>
                <w:lang w:eastAsia="en-US"/>
              </w:rPr>
              <w:t>Channel</w:t>
            </w:r>
            <w:r w:rsidRPr="005E05B9">
              <w:rPr>
                <w:rFonts w:ascii="Arial" w:eastAsia="新細明體" w:hAnsi="Arial"/>
                <w:sz w:val="18"/>
                <w:lang w:eastAsia="en-US"/>
              </w:rPr>
              <w:t>Measurements</w:t>
            </w:r>
          </w:p>
        </w:tc>
        <w:tc>
          <w:tcPr>
            <w:tcW w:w="720" w:type="dxa"/>
            <w:vAlign w:val="center"/>
          </w:tcPr>
          <w:p w14:paraId="4FB4F9C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CE0052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vAlign w:val="center"/>
          </w:tcPr>
          <w:p w14:paraId="6931FD7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2A32231B" w14:textId="77777777" w:rsidTr="004C5F81">
        <w:trPr>
          <w:trHeight w:val="70"/>
        </w:trPr>
        <w:tc>
          <w:tcPr>
            <w:tcW w:w="3573" w:type="dxa"/>
            <w:gridSpan w:val="3"/>
            <w:vAlign w:val="center"/>
          </w:tcPr>
          <w:p w14:paraId="6391AA2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timeRestrictionForInterferenceMeasurements</w:t>
            </w:r>
          </w:p>
        </w:tc>
        <w:tc>
          <w:tcPr>
            <w:tcW w:w="720" w:type="dxa"/>
            <w:vAlign w:val="center"/>
          </w:tcPr>
          <w:p w14:paraId="66397B33"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463835F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vAlign w:val="center"/>
          </w:tcPr>
          <w:p w14:paraId="757BD1F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67969646" w14:textId="77777777" w:rsidTr="004C5F81">
        <w:trPr>
          <w:trHeight w:val="70"/>
        </w:trPr>
        <w:tc>
          <w:tcPr>
            <w:tcW w:w="3573" w:type="dxa"/>
            <w:gridSpan w:val="3"/>
            <w:vAlign w:val="center"/>
          </w:tcPr>
          <w:p w14:paraId="607995C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cqi-FormatIndicator</w:t>
            </w:r>
          </w:p>
        </w:tc>
        <w:tc>
          <w:tcPr>
            <w:tcW w:w="720" w:type="dxa"/>
            <w:vAlign w:val="center"/>
          </w:tcPr>
          <w:p w14:paraId="3372E9E0"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A830B4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c>
          <w:tcPr>
            <w:tcW w:w="2610" w:type="dxa"/>
            <w:vAlign w:val="center"/>
          </w:tcPr>
          <w:p w14:paraId="7054282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r>
      <w:tr w:rsidR="005E05B9" w:rsidRPr="005E05B9" w14:paraId="4FC7BD5C" w14:textId="77777777" w:rsidTr="004C5F81">
        <w:trPr>
          <w:trHeight w:val="70"/>
        </w:trPr>
        <w:tc>
          <w:tcPr>
            <w:tcW w:w="3573" w:type="dxa"/>
            <w:gridSpan w:val="3"/>
            <w:vAlign w:val="center"/>
          </w:tcPr>
          <w:p w14:paraId="170FD75F"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pmi-FormatIndicator</w:t>
            </w:r>
          </w:p>
        </w:tc>
        <w:tc>
          <w:tcPr>
            <w:tcW w:w="720" w:type="dxa"/>
            <w:vAlign w:val="center"/>
          </w:tcPr>
          <w:p w14:paraId="55C6061E"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8E585F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c>
          <w:tcPr>
            <w:tcW w:w="2610" w:type="dxa"/>
            <w:vAlign w:val="center"/>
          </w:tcPr>
          <w:p w14:paraId="085213A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Wideband</w:t>
            </w:r>
          </w:p>
        </w:tc>
      </w:tr>
      <w:tr w:rsidR="005E05B9" w:rsidRPr="005E05B9" w14:paraId="3E3BCCAE" w14:textId="77777777" w:rsidTr="004C5F81">
        <w:trPr>
          <w:trHeight w:val="70"/>
        </w:trPr>
        <w:tc>
          <w:tcPr>
            <w:tcW w:w="3573" w:type="dxa"/>
            <w:gridSpan w:val="3"/>
            <w:vAlign w:val="center"/>
          </w:tcPr>
          <w:p w14:paraId="3CB8634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Sub-band Size</w:t>
            </w:r>
          </w:p>
        </w:tc>
        <w:tc>
          <w:tcPr>
            <w:tcW w:w="720" w:type="dxa"/>
            <w:vAlign w:val="center"/>
          </w:tcPr>
          <w:p w14:paraId="08C4F05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RB</w:t>
            </w:r>
          </w:p>
        </w:tc>
        <w:tc>
          <w:tcPr>
            <w:tcW w:w="2700" w:type="dxa"/>
            <w:vAlign w:val="center"/>
          </w:tcPr>
          <w:p w14:paraId="0643E0EB"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16</w:t>
            </w:r>
          </w:p>
        </w:tc>
        <w:tc>
          <w:tcPr>
            <w:tcW w:w="2610" w:type="dxa"/>
            <w:vAlign w:val="center"/>
          </w:tcPr>
          <w:p w14:paraId="75183F28" w14:textId="77777777" w:rsidR="005E05B9" w:rsidRPr="005E05B9" w:rsidRDefault="005E05B9" w:rsidP="005E05B9">
            <w:pPr>
              <w:keepNext/>
              <w:keepLines/>
              <w:spacing w:after="0"/>
              <w:jc w:val="center"/>
              <w:rPr>
                <w:rFonts w:ascii="Arial" w:eastAsia="新細明體" w:hAnsi="Arial"/>
                <w:sz w:val="18"/>
                <w:lang w:eastAsia="en-US"/>
              </w:rPr>
            </w:pPr>
          </w:p>
        </w:tc>
      </w:tr>
      <w:tr w:rsidR="005E05B9" w:rsidRPr="005E05B9" w14:paraId="335F1E07" w14:textId="77777777" w:rsidTr="004C5F81">
        <w:trPr>
          <w:trHeight w:val="70"/>
        </w:trPr>
        <w:tc>
          <w:tcPr>
            <w:tcW w:w="3573" w:type="dxa"/>
            <w:gridSpan w:val="3"/>
            <w:vAlign w:val="center"/>
          </w:tcPr>
          <w:p w14:paraId="1727FF7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Csi-ReportingBand</w:t>
            </w:r>
          </w:p>
        </w:tc>
        <w:tc>
          <w:tcPr>
            <w:tcW w:w="720" w:type="dxa"/>
            <w:vAlign w:val="center"/>
          </w:tcPr>
          <w:p w14:paraId="748019F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1704F1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1111111</w:t>
            </w:r>
          </w:p>
        </w:tc>
        <w:tc>
          <w:tcPr>
            <w:tcW w:w="2610" w:type="dxa"/>
            <w:vAlign w:val="center"/>
          </w:tcPr>
          <w:p w14:paraId="7C9676F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3091F579" w14:textId="77777777" w:rsidTr="004C5F81">
        <w:trPr>
          <w:trHeight w:val="70"/>
        </w:trPr>
        <w:tc>
          <w:tcPr>
            <w:tcW w:w="3573" w:type="dxa"/>
            <w:gridSpan w:val="3"/>
            <w:vAlign w:val="center"/>
          </w:tcPr>
          <w:p w14:paraId="630FB7D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CSI-Report periodicity and offset</w:t>
            </w:r>
          </w:p>
        </w:tc>
        <w:tc>
          <w:tcPr>
            <w:tcW w:w="720" w:type="dxa"/>
            <w:vAlign w:val="center"/>
          </w:tcPr>
          <w:p w14:paraId="6D0D00B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slot</w:t>
            </w:r>
          </w:p>
        </w:tc>
        <w:tc>
          <w:tcPr>
            <w:tcW w:w="2700" w:type="dxa"/>
            <w:vAlign w:val="center"/>
          </w:tcPr>
          <w:p w14:paraId="26E109C8"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10/9</w:t>
            </w:r>
          </w:p>
        </w:tc>
        <w:tc>
          <w:tcPr>
            <w:tcW w:w="2610" w:type="dxa"/>
            <w:vAlign w:val="center"/>
          </w:tcPr>
          <w:p w14:paraId="2240F20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6BB93691" w14:textId="77777777" w:rsidTr="004C5F81">
        <w:trPr>
          <w:trHeight w:val="70"/>
        </w:trPr>
        <w:tc>
          <w:tcPr>
            <w:tcW w:w="3573" w:type="dxa"/>
            <w:gridSpan w:val="3"/>
            <w:vAlign w:val="center"/>
          </w:tcPr>
          <w:p w14:paraId="6A82F14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aperiodicTriggeringOffset</w:t>
            </w:r>
          </w:p>
        </w:tc>
        <w:tc>
          <w:tcPr>
            <w:tcW w:w="720" w:type="dxa"/>
            <w:vAlign w:val="center"/>
          </w:tcPr>
          <w:p w14:paraId="3C6E43B3"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D27F1E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vAlign w:val="center"/>
          </w:tcPr>
          <w:p w14:paraId="30774C5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3DFD227B" w14:textId="77777777" w:rsidTr="004C5F81">
        <w:trPr>
          <w:trHeight w:val="70"/>
        </w:trPr>
        <w:tc>
          <w:tcPr>
            <w:tcW w:w="1648" w:type="dxa"/>
            <w:gridSpan w:val="2"/>
            <w:vMerge w:val="restart"/>
            <w:vAlign w:val="center"/>
            <w:hideMark/>
          </w:tcPr>
          <w:p w14:paraId="3B6F4E0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 configuration</w:t>
            </w:r>
          </w:p>
        </w:tc>
        <w:tc>
          <w:tcPr>
            <w:tcW w:w="1925" w:type="dxa"/>
          </w:tcPr>
          <w:p w14:paraId="3810B450"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 Type</w:t>
            </w:r>
          </w:p>
        </w:tc>
        <w:tc>
          <w:tcPr>
            <w:tcW w:w="720" w:type="dxa"/>
            <w:vAlign w:val="center"/>
          </w:tcPr>
          <w:p w14:paraId="73E23820"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48902660"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typeI-SinglePanel</w:t>
            </w:r>
          </w:p>
        </w:tc>
        <w:tc>
          <w:tcPr>
            <w:tcW w:w="2610" w:type="dxa"/>
            <w:vAlign w:val="center"/>
          </w:tcPr>
          <w:p w14:paraId="5D1D095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typeI-SinglePanel</w:t>
            </w:r>
          </w:p>
        </w:tc>
      </w:tr>
      <w:tr w:rsidR="005E05B9" w:rsidRPr="005E05B9" w14:paraId="57065ECD" w14:textId="77777777" w:rsidTr="004C5F81">
        <w:trPr>
          <w:trHeight w:val="70"/>
        </w:trPr>
        <w:tc>
          <w:tcPr>
            <w:tcW w:w="1648" w:type="dxa"/>
            <w:gridSpan w:val="2"/>
            <w:vMerge/>
            <w:hideMark/>
          </w:tcPr>
          <w:p w14:paraId="33209F87"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0594C587"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 Mode</w:t>
            </w:r>
          </w:p>
        </w:tc>
        <w:tc>
          <w:tcPr>
            <w:tcW w:w="720" w:type="dxa"/>
            <w:vAlign w:val="center"/>
          </w:tcPr>
          <w:p w14:paraId="376A8A7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D4E901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19FB415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r>
      <w:tr w:rsidR="005E05B9" w:rsidRPr="005E05B9" w14:paraId="27A72E07" w14:textId="77777777" w:rsidTr="004C5F81">
        <w:trPr>
          <w:trHeight w:val="70"/>
        </w:trPr>
        <w:tc>
          <w:tcPr>
            <w:tcW w:w="1648" w:type="dxa"/>
            <w:gridSpan w:val="2"/>
            <w:vMerge/>
            <w:hideMark/>
          </w:tcPr>
          <w:p w14:paraId="2A6FC128"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1C51D77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(CodebookConfig-N</w:t>
            </w:r>
            <w:proofErr w:type="gramStart"/>
            <w:r w:rsidRPr="005E05B9">
              <w:rPr>
                <w:rFonts w:ascii="Arial" w:eastAsia="新細明體" w:hAnsi="Arial"/>
                <w:sz w:val="18"/>
                <w:lang w:eastAsia="en-US"/>
              </w:rPr>
              <w:t>1,CodebookConfig</w:t>
            </w:r>
            <w:proofErr w:type="gramEnd"/>
            <w:r w:rsidRPr="005E05B9">
              <w:rPr>
                <w:rFonts w:ascii="Arial" w:eastAsia="新細明體" w:hAnsi="Arial"/>
                <w:sz w:val="18"/>
                <w:lang w:eastAsia="en-US"/>
              </w:rPr>
              <w:t>-N2)</w:t>
            </w:r>
          </w:p>
        </w:tc>
        <w:tc>
          <w:tcPr>
            <w:tcW w:w="720" w:type="dxa"/>
            <w:vAlign w:val="center"/>
          </w:tcPr>
          <w:p w14:paraId="0AC422CA"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21774D17"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c>
          <w:tcPr>
            <w:tcW w:w="2610" w:type="dxa"/>
          </w:tcPr>
          <w:p w14:paraId="78D53D8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468A625A" w14:textId="77777777" w:rsidTr="004C5F81">
        <w:trPr>
          <w:trHeight w:val="70"/>
        </w:trPr>
        <w:tc>
          <w:tcPr>
            <w:tcW w:w="1648" w:type="dxa"/>
            <w:gridSpan w:val="2"/>
            <w:vMerge/>
            <w:hideMark/>
          </w:tcPr>
          <w:p w14:paraId="539D9A48"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6034B0E5"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CodebookSubsetRestriction</w:t>
            </w:r>
          </w:p>
        </w:tc>
        <w:tc>
          <w:tcPr>
            <w:tcW w:w="720" w:type="dxa"/>
            <w:vAlign w:val="center"/>
          </w:tcPr>
          <w:p w14:paraId="60731AE1"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3ADB13D6"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cs="Arial"/>
                <w:sz w:val="18"/>
                <w:lang w:eastAsia="zh-CN"/>
              </w:rPr>
              <w:t>0</w:t>
            </w:r>
            <w:r w:rsidRPr="005E05B9">
              <w:rPr>
                <w:rFonts w:ascii="Arial" w:eastAsia="新細明體" w:hAnsi="Arial" w:cs="Arial" w:hint="eastAsia"/>
                <w:sz w:val="18"/>
                <w:lang w:eastAsia="zh-CN"/>
              </w:rPr>
              <w:t>0</w:t>
            </w:r>
            <w:r w:rsidRPr="005E05B9">
              <w:rPr>
                <w:rFonts w:ascii="Arial" w:eastAsia="新細明體" w:hAnsi="Arial" w:cs="Arial"/>
                <w:sz w:val="18"/>
                <w:lang w:eastAsia="zh-CN"/>
              </w:rPr>
              <w:t>000</w:t>
            </w:r>
            <w:r w:rsidRPr="005E05B9">
              <w:rPr>
                <w:rFonts w:ascii="Arial" w:eastAsia="新細明體" w:hAnsi="Arial" w:cs="Arial" w:hint="eastAsia"/>
                <w:sz w:val="18"/>
                <w:lang w:eastAsia="zh-CN"/>
              </w:rPr>
              <w:t>1</w:t>
            </w:r>
          </w:p>
        </w:tc>
        <w:tc>
          <w:tcPr>
            <w:tcW w:w="2610" w:type="dxa"/>
            <w:vAlign w:val="center"/>
          </w:tcPr>
          <w:p w14:paraId="0194DA6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04206617" w14:textId="77777777" w:rsidTr="004C5F81">
        <w:trPr>
          <w:trHeight w:val="70"/>
        </w:trPr>
        <w:tc>
          <w:tcPr>
            <w:tcW w:w="1648" w:type="dxa"/>
            <w:gridSpan w:val="2"/>
            <w:vMerge/>
          </w:tcPr>
          <w:p w14:paraId="45EBE97E" w14:textId="77777777" w:rsidR="005E05B9" w:rsidRPr="005E05B9" w:rsidRDefault="005E05B9" w:rsidP="005E05B9">
            <w:pPr>
              <w:keepNext/>
              <w:keepLines/>
              <w:spacing w:after="0"/>
              <w:rPr>
                <w:rFonts w:ascii="Arial" w:eastAsia="新細明體" w:hAnsi="Arial"/>
                <w:sz w:val="18"/>
                <w:lang w:eastAsia="en-US"/>
              </w:rPr>
            </w:pPr>
          </w:p>
        </w:tc>
        <w:tc>
          <w:tcPr>
            <w:tcW w:w="1925" w:type="dxa"/>
          </w:tcPr>
          <w:p w14:paraId="06696111"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RI Restriction</w:t>
            </w:r>
          </w:p>
        </w:tc>
        <w:tc>
          <w:tcPr>
            <w:tcW w:w="720" w:type="dxa"/>
            <w:vAlign w:val="center"/>
          </w:tcPr>
          <w:p w14:paraId="13BD77EF"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66AECC7C"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N/A</w:t>
            </w:r>
          </w:p>
        </w:tc>
        <w:tc>
          <w:tcPr>
            <w:tcW w:w="2610" w:type="dxa"/>
          </w:tcPr>
          <w:p w14:paraId="5AE7A7E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49958430" w14:textId="77777777" w:rsidTr="004C5F81">
        <w:trPr>
          <w:trHeight w:val="70"/>
        </w:trPr>
        <w:tc>
          <w:tcPr>
            <w:tcW w:w="3573" w:type="dxa"/>
            <w:gridSpan w:val="3"/>
            <w:hideMark/>
          </w:tcPr>
          <w:p w14:paraId="69F943C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Physical channel for CSI report</w:t>
            </w:r>
          </w:p>
        </w:tc>
        <w:tc>
          <w:tcPr>
            <w:tcW w:w="720" w:type="dxa"/>
            <w:vAlign w:val="center"/>
          </w:tcPr>
          <w:p w14:paraId="1AAA8882"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1B439AD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PUCCH</w:t>
            </w:r>
          </w:p>
        </w:tc>
        <w:tc>
          <w:tcPr>
            <w:tcW w:w="2610" w:type="dxa"/>
          </w:tcPr>
          <w:p w14:paraId="0B9761F4"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405B3CF1" w14:textId="77777777" w:rsidTr="004C5F81">
        <w:trPr>
          <w:trHeight w:val="70"/>
        </w:trPr>
        <w:tc>
          <w:tcPr>
            <w:tcW w:w="3573" w:type="dxa"/>
            <w:gridSpan w:val="3"/>
            <w:vAlign w:val="center"/>
            <w:hideMark/>
          </w:tcPr>
          <w:p w14:paraId="07FD084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 xml:space="preserve">CQI/RI/PMI delay </w:t>
            </w:r>
          </w:p>
        </w:tc>
        <w:tc>
          <w:tcPr>
            <w:tcW w:w="720" w:type="dxa"/>
            <w:vAlign w:val="center"/>
            <w:hideMark/>
          </w:tcPr>
          <w:p w14:paraId="113308F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ms</w:t>
            </w:r>
          </w:p>
        </w:tc>
        <w:tc>
          <w:tcPr>
            <w:tcW w:w="2700" w:type="dxa"/>
            <w:vAlign w:val="center"/>
          </w:tcPr>
          <w:p w14:paraId="6DEB097F"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9.5</w:t>
            </w:r>
          </w:p>
        </w:tc>
        <w:tc>
          <w:tcPr>
            <w:tcW w:w="2610" w:type="dxa"/>
          </w:tcPr>
          <w:p w14:paraId="6CD84851"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5E2ED2C3" w14:textId="77777777" w:rsidTr="004C5F81">
        <w:trPr>
          <w:trHeight w:val="70"/>
        </w:trPr>
        <w:tc>
          <w:tcPr>
            <w:tcW w:w="3573" w:type="dxa"/>
            <w:gridSpan w:val="3"/>
            <w:vAlign w:val="center"/>
          </w:tcPr>
          <w:p w14:paraId="073DCA96"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Maximum number of HARQ transmission</w:t>
            </w:r>
          </w:p>
        </w:tc>
        <w:tc>
          <w:tcPr>
            <w:tcW w:w="720" w:type="dxa"/>
            <w:vAlign w:val="center"/>
          </w:tcPr>
          <w:p w14:paraId="68919895"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34977FE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w:t>
            </w:r>
          </w:p>
        </w:tc>
        <w:tc>
          <w:tcPr>
            <w:tcW w:w="2610" w:type="dxa"/>
          </w:tcPr>
          <w:p w14:paraId="33124005"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Not configured</w:t>
            </w:r>
          </w:p>
        </w:tc>
      </w:tr>
      <w:tr w:rsidR="005E05B9" w:rsidRPr="005E05B9" w14:paraId="0A02CA26" w14:textId="77777777" w:rsidTr="004C5F81">
        <w:trPr>
          <w:trHeight w:val="70"/>
        </w:trPr>
        <w:tc>
          <w:tcPr>
            <w:tcW w:w="3573" w:type="dxa"/>
            <w:gridSpan w:val="3"/>
            <w:vAlign w:val="center"/>
            <w:hideMark/>
          </w:tcPr>
          <w:p w14:paraId="45585F9A"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Measurement channel</w:t>
            </w:r>
          </w:p>
        </w:tc>
        <w:tc>
          <w:tcPr>
            <w:tcW w:w="720" w:type="dxa"/>
            <w:vAlign w:val="center"/>
          </w:tcPr>
          <w:p w14:paraId="6A586BD6"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5D2DE93A"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As specified in Table A.4-</w:t>
            </w:r>
            <w:r w:rsidRPr="005E05B9">
              <w:rPr>
                <w:rFonts w:ascii="Arial" w:eastAsia="新細明體" w:hAnsi="Arial" w:hint="eastAsia"/>
                <w:sz w:val="18"/>
                <w:lang w:eastAsia="en-US"/>
              </w:rPr>
              <w:t>2</w:t>
            </w:r>
            <w:r w:rsidRPr="005E05B9">
              <w:rPr>
                <w:rFonts w:ascii="Arial" w:eastAsia="新細明體" w:hAnsi="Arial"/>
                <w:sz w:val="18"/>
                <w:lang w:eastAsia="en-US"/>
              </w:rPr>
              <w:t>, TBS.2-3</w:t>
            </w:r>
          </w:p>
        </w:tc>
        <w:tc>
          <w:tcPr>
            <w:tcW w:w="2610" w:type="dxa"/>
          </w:tcPr>
          <w:p w14:paraId="455932E8" w14:textId="2C85BF59" w:rsidR="005E05B9" w:rsidRPr="005E05B9" w:rsidRDefault="00653A5D" w:rsidP="005E05B9">
            <w:pPr>
              <w:keepNext/>
              <w:keepLines/>
              <w:spacing w:after="0"/>
              <w:jc w:val="center"/>
              <w:rPr>
                <w:rFonts w:ascii="Arial" w:eastAsia="新細明體" w:hAnsi="Arial"/>
                <w:sz w:val="18"/>
                <w:lang w:eastAsia="zh-TW"/>
              </w:rPr>
            </w:pPr>
            <w:ins w:id="29" w:author="Licheng Lin" w:date="2022-08-05T14:28:00Z">
              <w:r>
                <w:rPr>
                  <w:rFonts w:ascii="Arial" w:eastAsia="新細明體" w:hAnsi="Arial" w:hint="eastAsia"/>
                  <w:sz w:val="18"/>
                  <w:lang w:eastAsia="zh-TW"/>
                </w:rPr>
                <w:t>-</w:t>
              </w:r>
            </w:ins>
          </w:p>
        </w:tc>
      </w:tr>
      <w:tr w:rsidR="005E05B9" w:rsidRPr="005E05B9" w14:paraId="33C10C54" w14:textId="77777777" w:rsidTr="004C5F81">
        <w:trPr>
          <w:trHeight w:val="70"/>
        </w:trPr>
        <w:tc>
          <w:tcPr>
            <w:tcW w:w="3573" w:type="dxa"/>
            <w:gridSpan w:val="3"/>
            <w:vAlign w:val="center"/>
          </w:tcPr>
          <w:p w14:paraId="2811BB72"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INR</w:t>
            </w:r>
          </w:p>
        </w:tc>
        <w:tc>
          <w:tcPr>
            <w:tcW w:w="720" w:type="dxa"/>
            <w:vAlign w:val="center"/>
          </w:tcPr>
          <w:p w14:paraId="4B50BB4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dB</w:t>
            </w:r>
          </w:p>
        </w:tc>
        <w:tc>
          <w:tcPr>
            <w:tcW w:w="2700" w:type="dxa"/>
            <w:vAlign w:val="center"/>
          </w:tcPr>
          <w:p w14:paraId="732CD1A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N/A</w:t>
            </w:r>
          </w:p>
        </w:tc>
        <w:tc>
          <w:tcPr>
            <w:tcW w:w="2610" w:type="dxa"/>
          </w:tcPr>
          <w:p w14:paraId="1974DFF9"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10.04</w:t>
            </w:r>
          </w:p>
        </w:tc>
      </w:tr>
      <w:tr w:rsidR="005E05B9" w:rsidRPr="005E05B9" w14:paraId="4A5BB59B" w14:textId="77777777" w:rsidTr="004C5F81">
        <w:trPr>
          <w:trHeight w:val="70"/>
        </w:trPr>
        <w:tc>
          <w:tcPr>
            <w:tcW w:w="3573" w:type="dxa"/>
            <w:gridSpan w:val="3"/>
            <w:vAlign w:val="center"/>
          </w:tcPr>
          <w:p w14:paraId="1002C730"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Propagation condition</w:t>
            </w:r>
          </w:p>
        </w:tc>
        <w:tc>
          <w:tcPr>
            <w:tcW w:w="720" w:type="dxa"/>
            <w:vAlign w:val="center"/>
          </w:tcPr>
          <w:p w14:paraId="55A039A7"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7ED0A4DD"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TDLA30-5</w:t>
            </w:r>
          </w:p>
        </w:tc>
        <w:tc>
          <w:tcPr>
            <w:tcW w:w="2610" w:type="dxa"/>
            <w:vAlign w:val="center"/>
          </w:tcPr>
          <w:p w14:paraId="2551B363"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AWGN</w:t>
            </w:r>
          </w:p>
        </w:tc>
      </w:tr>
      <w:tr w:rsidR="005E05B9" w:rsidRPr="005E05B9" w14:paraId="16234B37" w14:textId="77777777" w:rsidTr="004C5F81">
        <w:trPr>
          <w:trHeight w:val="138"/>
        </w:trPr>
        <w:tc>
          <w:tcPr>
            <w:tcW w:w="3573" w:type="dxa"/>
            <w:gridSpan w:val="3"/>
            <w:vAlign w:val="center"/>
          </w:tcPr>
          <w:p w14:paraId="3B52D094" w14:textId="77777777" w:rsidR="005E05B9" w:rsidRPr="005E05B9" w:rsidRDefault="005E05B9" w:rsidP="005E05B9">
            <w:pPr>
              <w:keepNext/>
              <w:keepLines/>
              <w:spacing w:after="0"/>
              <w:rPr>
                <w:rFonts w:ascii="Arial" w:eastAsia="新細明體" w:hAnsi="Arial"/>
                <w:sz w:val="18"/>
                <w:lang w:eastAsia="en-US"/>
              </w:rPr>
            </w:pPr>
            <w:r w:rsidRPr="005E05B9">
              <w:rPr>
                <w:rFonts w:ascii="Arial" w:eastAsia="新細明體" w:hAnsi="Arial"/>
                <w:sz w:val="18"/>
                <w:lang w:eastAsia="en-US"/>
              </w:rPr>
              <w:t>Antenna configuration</w:t>
            </w:r>
          </w:p>
        </w:tc>
        <w:tc>
          <w:tcPr>
            <w:tcW w:w="720" w:type="dxa"/>
            <w:vAlign w:val="center"/>
          </w:tcPr>
          <w:p w14:paraId="73188C5D" w14:textId="77777777" w:rsidR="005E05B9" w:rsidRPr="005E05B9" w:rsidRDefault="005E05B9" w:rsidP="005E05B9">
            <w:pPr>
              <w:keepNext/>
              <w:keepLines/>
              <w:spacing w:after="0"/>
              <w:jc w:val="center"/>
              <w:rPr>
                <w:rFonts w:ascii="Arial" w:eastAsia="新細明體" w:hAnsi="Arial"/>
                <w:sz w:val="18"/>
                <w:lang w:eastAsia="en-US"/>
              </w:rPr>
            </w:pPr>
          </w:p>
        </w:tc>
        <w:tc>
          <w:tcPr>
            <w:tcW w:w="2700" w:type="dxa"/>
            <w:vAlign w:val="center"/>
          </w:tcPr>
          <w:p w14:paraId="0FCDBA62" w14:textId="77777777" w:rsidR="005E05B9" w:rsidRPr="005E05B9" w:rsidRDefault="005E05B9" w:rsidP="005E05B9">
            <w:pPr>
              <w:keepNext/>
              <w:keepLines/>
              <w:spacing w:after="0"/>
              <w:jc w:val="center"/>
              <w:rPr>
                <w:rFonts w:ascii="Arial" w:eastAsia="新細明體" w:hAnsi="Arial"/>
                <w:sz w:val="18"/>
                <w:lang w:eastAsia="en-US"/>
              </w:rPr>
            </w:pPr>
            <w:r w:rsidRPr="005E05B9">
              <w:rPr>
                <w:rFonts w:ascii="Arial" w:eastAsia="新細明體" w:hAnsi="Arial"/>
                <w:sz w:val="18"/>
                <w:lang w:eastAsia="en-US"/>
              </w:rPr>
              <w:t>2×2</w:t>
            </w:r>
          </w:p>
        </w:tc>
        <w:tc>
          <w:tcPr>
            <w:tcW w:w="2610" w:type="dxa"/>
            <w:vAlign w:val="center"/>
          </w:tcPr>
          <w:p w14:paraId="6273F8F9" w14:textId="77777777" w:rsidR="005E05B9" w:rsidRPr="005E05B9" w:rsidRDefault="005E05B9" w:rsidP="005E05B9">
            <w:pPr>
              <w:keepNext/>
              <w:keepLines/>
              <w:spacing w:after="0"/>
              <w:jc w:val="center"/>
              <w:rPr>
                <w:rFonts w:ascii="Arial" w:eastAsia="新細明體" w:hAnsi="Arial"/>
                <w:sz w:val="18"/>
                <w:highlight w:val="cyan"/>
                <w:lang w:eastAsia="en-US"/>
              </w:rPr>
            </w:pPr>
            <w:r w:rsidRPr="005E05B9">
              <w:rPr>
                <w:rFonts w:ascii="Arial" w:eastAsia="新細明體" w:hAnsi="Arial"/>
                <w:sz w:val="18"/>
                <w:lang w:eastAsia="en-US"/>
              </w:rPr>
              <w:t>1×2</w:t>
            </w:r>
          </w:p>
        </w:tc>
      </w:tr>
      <w:tr w:rsidR="00FA0DF4" w:rsidRPr="005E05B9" w14:paraId="74CC7B26" w14:textId="77777777" w:rsidTr="004C5F81">
        <w:trPr>
          <w:trHeight w:val="138"/>
          <w:ins w:id="30" w:author="Licheng Lin" w:date="2022-08-05T14:16:00Z"/>
        </w:trPr>
        <w:tc>
          <w:tcPr>
            <w:tcW w:w="3573" w:type="dxa"/>
            <w:gridSpan w:val="3"/>
            <w:vAlign w:val="center"/>
          </w:tcPr>
          <w:p w14:paraId="10F7D909" w14:textId="4510A843" w:rsidR="00FA0DF4" w:rsidRPr="005E05B9" w:rsidRDefault="00FA0DF4" w:rsidP="005E05B9">
            <w:pPr>
              <w:keepNext/>
              <w:keepLines/>
              <w:spacing w:after="0"/>
              <w:rPr>
                <w:ins w:id="31" w:author="Licheng Lin" w:date="2022-08-05T14:16:00Z"/>
                <w:rFonts w:ascii="Arial" w:eastAsia="新細明體" w:hAnsi="Arial"/>
                <w:sz w:val="18"/>
                <w:lang w:eastAsia="en-US"/>
              </w:rPr>
            </w:pPr>
            <w:ins w:id="32" w:author="Licheng Lin" w:date="2022-08-05T14:27:00Z">
              <w:r w:rsidRPr="005E05B9">
                <w:rPr>
                  <w:rFonts w:ascii="Arial" w:eastAsia="新細明體" w:hAnsi="Arial"/>
                  <w:sz w:val="18"/>
                  <w:lang w:eastAsia="en-US"/>
                </w:rPr>
                <w:t>Antenna configuration</w:t>
              </w:r>
            </w:ins>
          </w:p>
        </w:tc>
        <w:tc>
          <w:tcPr>
            <w:tcW w:w="720" w:type="dxa"/>
            <w:vAlign w:val="center"/>
          </w:tcPr>
          <w:p w14:paraId="0F4DED23" w14:textId="77777777" w:rsidR="00FA0DF4" w:rsidRPr="005E05B9" w:rsidRDefault="00FA0DF4" w:rsidP="005E05B9">
            <w:pPr>
              <w:keepNext/>
              <w:keepLines/>
              <w:spacing w:after="0"/>
              <w:jc w:val="center"/>
              <w:rPr>
                <w:ins w:id="33" w:author="Licheng Lin" w:date="2022-08-05T14:16:00Z"/>
                <w:rFonts w:ascii="Arial" w:eastAsia="新細明體" w:hAnsi="Arial"/>
                <w:sz w:val="18"/>
                <w:lang w:eastAsia="en-US"/>
              </w:rPr>
            </w:pPr>
          </w:p>
        </w:tc>
        <w:tc>
          <w:tcPr>
            <w:tcW w:w="2700" w:type="dxa"/>
            <w:vAlign w:val="center"/>
          </w:tcPr>
          <w:p w14:paraId="3B8F1A67" w14:textId="24B879D5" w:rsidR="00FA0DF4" w:rsidRPr="005E05B9" w:rsidRDefault="00FA0DF4" w:rsidP="005E05B9">
            <w:pPr>
              <w:keepNext/>
              <w:keepLines/>
              <w:spacing w:after="0"/>
              <w:jc w:val="center"/>
              <w:rPr>
                <w:ins w:id="34" w:author="Licheng Lin" w:date="2022-08-05T14:16:00Z"/>
                <w:rFonts w:ascii="Arial" w:eastAsia="新細明體" w:hAnsi="Arial"/>
                <w:sz w:val="18"/>
                <w:lang w:eastAsia="en-US"/>
              </w:rPr>
            </w:pPr>
            <w:ins w:id="35" w:author="Licheng Lin" w:date="2022-08-05T14:26:00Z">
              <w:r w:rsidRPr="005E05B9">
                <w:rPr>
                  <w:rFonts w:ascii="Arial" w:eastAsia="新細明體" w:hAnsi="Arial"/>
                  <w:sz w:val="18"/>
                  <w:lang w:eastAsia="en-US"/>
                </w:rPr>
                <w:t>ULA Low</w:t>
              </w:r>
            </w:ins>
          </w:p>
        </w:tc>
        <w:tc>
          <w:tcPr>
            <w:tcW w:w="2610" w:type="dxa"/>
            <w:vAlign w:val="center"/>
          </w:tcPr>
          <w:p w14:paraId="7BF4AE37" w14:textId="6653B139" w:rsidR="00FA0DF4" w:rsidRPr="005E05B9" w:rsidRDefault="004C75A3" w:rsidP="005E05B9">
            <w:pPr>
              <w:keepNext/>
              <w:keepLines/>
              <w:spacing w:after="0"/>
              <w:jc w:val="center"/>
              <w:rPr>
                <w:ins w:id="36" w:author="Licheng Lin" w:date="2022-08-05T14:16:00Z"/>
                <w:rFonts w:ascii="Arial" w:eastAsia="新細明體" w:hAnsi="Arial"/>
                <w:sz w:val="18"/>
                <w:lang w:eastAsia="zh-TW"/>
              </w:rPr>
            </w:pPr>
            <w:ins w:id="37" w:author="Licheng Lin" w:date="2022-08-05T14:29:00Z">
              <w:r w:rsidRPr="005E05B9">
                <w:rPr>
                  <w:rFonts w:ascii="Arial" w:eastAsia="新細明體" w:hAnsi="Arial"/>
                  <w:sz w:val="18"/>
                  <w:lang w:eastAsia="en-US"/>
                </w:rPr>
                <w:t>N/A</w:t>
              </w:r>
            </w:ins>
          </w:p>
        </w:tc>
      </w:tr>
      <w:tr w:rsidR="005E05B9" w:rsidRPr="005E05B9" w14:paraId="070E1FBC" w14:textId="77777777" w:rsidTr="004C5F81">
        <w:trPr>
          <w:trHeight w:val="138"/>
        </w:trPr>
        <w:tc>
          <w:tcPr>
            <w:tcW w:w="3573" w:type="dxa"/>
            <w:gridSpan w:val="3"/>
            <w:vAlign w:val="center"/>
          </w:tcPr>
          <w:p w14:paraId="63093FE4" w14:textId="26E90715" w:rsidR="005E05B9" w:rsidRPr="005E05B9" w:rsidRDefault="005E05B9" w:rsidP="005E05B9">
            <w:pPr>
              <w:keepNext/>
              <w:keepLines/>
              <w:spacing w:after="0"/>
              <w:rPr>
                <w:rFonts w:ascii="Arial" w:eastAsia="新細明體" w:hAnsi="Arial"/>
                <w:sz w:val="18"/>
                <w:lang w:eastAsia="en-US"/>
              </w:rPr>
            </w:pPr>
            <w:del w:id="38" w:author="Licheng Lin" w:date="2022-08-05T14:27:00Z">
              <w:r w:rsidRPr="005E05B9" w:rsidDel="00FA0DF4">
                <w:rPr>
                  <w:rFonts w:ascii="Arial" w:eastAsia="新細明體" w:hAnsi="Arial"/>
                  <w:sz w:val="18"/>
                  <w:lang w:eastAsia="en-US"/>
                </w:rPr>
                <w:delText xml:space="preserve">Correlation configuration </w:delText>
              </w:r>
            </w:del>
          </w:p>
        </w:tc>
        <w:tc>
          <w:tcPr>
            <w:tcW w:w="720" w:type="dxa"/>
            <w:vAlign w:val="center"/>
          </w:tcPr>
          <w:p w14:paraId="74E4EF88" w14:textId="77777777" w:rsidR="005E05B9" w:rsidRPr="005E05B9" w:rsidRDefault="005E05B9" w:rsidP="005E05B9">
            <w:pPr>
              <w:keepNext/>
              <w:keepLines/>
              <w:spacing w:after="0"/>
              <w:jc w:val="center"/>
              <w:rPr>
                <w:rFonts w:ascii="Arial" w:eastAsia="新細明體" w:hAnsi="Arial"/>
                <w:sz w:val="18"/>
                <w:lang w:eastAsia="en-US"/>
              </w:rPr>
            </w:pPr>
          </w:p>
        </w:tc>
        <w:tc>
          <w:tcPr>
            <w:tcW w:w="5310" w:type="dxa"/>
            <w:gridSpan w:val="2"/>
            <w:vAlign w:val="center"/>
          </w:tcPr>
          <w:p w14:paraId="0DC62F38" w14:textId="63F0C601" w:rsidR="005E05B9" w:rsidRPr="005E05B9" w:rsidRDefault="005E05B9" w:rsidP="005E05B9">
            <w:pPr>
              <w:keepNext/>
              <w:keepLines/>
              <w:spacing w:after="0"/>
              <w:jc w:val="center"/>
              <w:rPr>
                <w:rFonts w:ascii="Arial" w:eastAsia="新細明體" w:hAnsi="Arial"/>
                <w:sz w:val="18"/>
                <w:lang w:eastAsia="en-US"/>
              </w:rPr>
            </w:pPr>
            <w:del w:id="39" w:author="Licheng Lin" w:date="2022-08-05T14:27:00Z">
              <w:r w:rsidRPr="005E05B9" w:rsidDel="00FA0DF4">
                <w:rPr>
                  <w:rFonts w:ascii="Arial" w:eastAsia="新細明體" w:hAnsi="Arial"/>
                  <w:sz w:val="18"/>
                  <w:lang w:eastAsia="en-US"/>
                </w:rPr>
                <w:delText>ULA Low</w:delText>
              </w:r>
            </w:del>
          </w:p>
        </w:tc>
      </w:tr>
      <w:tr w:rsidR="005E05B9" w:rsidRPr="005E05B9" w14:paraId="73408603" w14:textId="77777777" w:rsidTr="004C5F81">
        <w:trPr>
          <w:trHeight w:val="138"/>
        </w:trPr>
        <w:tc>
          <w:tcPr>
            <w:tcW w:w="9603" w:type="dxa"/>
            <w:gridSpan w:val="6"/>
            <w:vAlign w:val="center"/>
          </w:tcPr>
          <w:p w14:paraId="43E41F1A" w14:textId="4784D78D"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hint="eastAsia"/>
                <w:sz w:val="18"/>
                <w:lang w:eastAsia="en-US"/>
              </w:rPr>
              <w:t xml:space="preserve">Note </w:t>
            </w:r>
            <w:r w:rsidRPr="005E05B9">
              <w:rPr>
                <w:rFonts w:ascii="Arial" w:eastAsia="新細明體" w:hAnsi="Arial"/>
                <w:sz w:val="18"/>
                <w:lang w:eastAsia="en-US"/>
              </w:rPr>
              <w:t>1</w:t>
            </w:r>
            <w:r w:rsidRPr="005E05B9">
              <w:rPr>
                <w:rFonts w:ascii="Arial" w:eastAsia="新細明體" w:hAnsi="Arial" w:hint="eastAsia"/>
                <w:sz w:val="18"/>
                <w:lang w:eastAsia="en-US"/>
              </w:rPr>
              <w:t>:</w:t>
            </w:r>
            <w:r w:rsidRPr="005E05B9">
              <w:rPr>
                <w:rFonts w:ascii="Arial" w:eastAsia="新細明體" w:hAnsi="Arial"/>
                <w:sz w:val="18"/>
                <w:lang w:eastAsia="en-US"/>
              </w:rPr>
              <w:tab/>
            </w:r>
            <w:r w:rsidRPr="005E05B9">
              <w:rPr>
                <w:rFonts w:ascii="Arial" w:eastAsia="新細明體" w:hAnsi="Arial"/>
                <w:sz w:val="18"/>
                <w:lang w:eastAsia="zh-CN"/>
              </w:rPr>
              <w:t xml:space="preserve">The respective </w:t>
            </w:r>
            <w:r w:rsidRPr="005E05B9">
              <w:rPr>
                <w:rFonts w:ascii="Arial" w:eastAsia="新細明體" w:hAnsi="Arial"/>
                <w:sz w:val="18"/>
                <w:lang w:eastAsia="en-US"/>
              </w:rPr>
              <w:t xml:space="preserve">received </w:t>
            </w:r>
            <w:r w:rsidRPr="005E05B9">
              <w:rPr>
                <w:rFonts w:ascii="Arial" w:eastAsia="新細明體" w:hAnsi="Arial"/>
                <w:sz w:val="18"/>
                <w:lang w:eastAsia="zh-CN"/>
              </w:rPr>
              <w:t xml:space="preserve">power spectral density of each interfering cell relative to </w:t>
            </w:r>
            <w:r w:rsidRPr="005E05B9">
              <w:rPr>
                <w:rFonts w:ascii="Arial" w:eastAsia="新細明體" w:hAnsi="Arial"/>
                <w:i/>
                <w:noProof/>
                <w:position w:val="-12"/>
                <w:sz w:val="18"/>
                <w:lang w:eastAsia="en-US"/>
              </w:rPr>
              <w:object w:dxaOrig="480" w:dyaOrig="360" w14:anchorId="1367967F">
                <v:shape id="_x0000_i1027" type="#_x0000_t75" alt="" style="width:22.05pt;height:17.2pt;mso-width-percent:0;mso-height-percent:0;mso-width-percent:0;mso-height-percent:0" o:ole="">
                  <v:imagedata r:id="rId12" o:title=""/>
                </v:shape>
                <o:OLEObject Type="Embed" ProgID="Equation.3" ShapeID="_x0000_i1027" DrawAspect="Content" ObjectID="_1722974325" r:id="rId16"/>
              </w:object>
            </w:r>
            <w:r w:rsidRPr="005E05B9">
              <w:rPr>
                <w:rFonts w:ascii="Arial" w:eastAsia="新細明體" w:hAnsi="Arial"/>
                <w:sz w:val="18"/>
                <w:lang w:eastAsia="zh-CN"/>
              </w:rPr>
              <w:t xml:space="preserve"> is defined by its associated INR value as specified in clause [</w:t>
            </w:r>
            <w:del w:id="40" w:author="Licheng Lin" w:date="2022-08-24T23:51:00Z">
              <w:r w:rsidRPr="005E05B9" w:rsidDel="007D5332">
                <w:rPr>
                  <w:rFonts w:ascii="Arial" w:eastAsia="新細明體" w:hAnsi="Arial"/>
                  <w:sz w:val="18"/>
                  <w:lang w:eastAsia="zh-CN"/>
                </w:rPr>
                <w:delText>B.xxx</w:delText>
              </w:r>
            </w:del>
            <w:ins w:id="41" w:author="Licheng Lin" w:date="2022-08-24T23:51:00Z">
              <w:r w:rsidR="007D5332">
                <w:rPr>
                  <w:rFonts w:ascii="Arial" w:eastAsia="新細明體" w:hAnsi="Arial"/>
                  <w:sz w:val="18"/>
                  <w:lang w:eastAsia="zh-CN"/>
                </w:rPr>
                <w:t xml:space="preserve"> B.6.1</w:t>
              </w:r>
            </w:ins>
            <w:r w:rsidRPr="005E05B9">
              <w:rPr>
                <w:rFonts w:ascii="Arial" w:eastAsia="新細明體" w:hAnsi="Arial"/>
                <w:sz w:val="18"/>
                <w:lang w:eastAsia="zh-CN"/>
              </w:rPr>
              <w:t>].</w:t>
            </w:r>
          </w:p>
          <w:p w14:paraId="2189FDF1" w14:textId="0A05C276"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hint="eastAsia"/>
                <w:sz w:val="18"/>
                <w:lang w:eastAsia="en-US"/>
              </w:rPr>
              <w:t xml:space="preserve">Note </w:t>
            </w:r>
            <w:r w:rsidRPr="005E05B9">
              <w:rPr>
                <w:rFonts w:ascii="Arial" w:eastAsia="新細明體" w:hAnsi="Arial"/>
                <w:sz w:val="18"/>
                <w:lang w:eastAsia="en-US"/>
              </w:rPr>
              <w:t>2</w:t>
            </w:r>
            <w:r w:rsidRPr="005E05B9">
              <w:rPr>
                <w:rFonts w:ascii="Arial" w:eastAsia="新細明體" w:hAnsi="Arial" w:hint="eastAsia"/>
                <w:sz w:val="18"/>
                <w:lang w:eastAsia="en-US"/>
              </w:rPr>
              <w:t>:</w:t>
            </w:r>
            <w:r w:rsidRPr="005E05B9">
              <w:rPr>
                <w:rFonts w:ascii="Arial" w:eastAsia="新細明體" w:hAnsi="Arial"/>
                <w:sz w:val="18"/>
                <w:lang w:eastAsia="en-US"/>
              </w:rPr>
              <w:tab/>
              <w:t xml:space="preserve">Two cells are considered in which Cell 1 is the serving cell and Cell 2 is </w:t>
            </w:r>
            <w:r w:rsidRPr="005E05B9">
              <w:rPr>
                <w:rFonts w:ascii="Arial" w:eastAsia="新細明體" w:hAnsi="Arial" w:hint="eastAsia"/>
                <w:sz w:val="18"/>
                <w:lang w:eastAsia="en-US"/>
              </w:rPr>
              <w:t xml:space="preserve">the </w:t>
            </w:r>
            <w:r w:rsidRPr="005E05B9">
              <w:rPr>
                <w:rFonts w:ascii="Arial" w:eastAsia="新細明體" w:hAnsi="Arial"/>
                <w:sz w:val="18"/>
                <w:lang w:eastAsia="en-US"/>
              </w:rPr>
              <w:t>interfering</w:t>
            </w:r>
            <w:r w:rsidRPr="005E05B9">
              <w:rPr>
                <w:rFonts w:ascii="Arial" w:eastAsia="新細明體" w:hAnsi="Arial" w:hint="eastAsia"/>
                <w:sz w:val="18"/>
                <w:lang w:eastAsia="en-US"/>
              </w:rPr>
              <w:t xml:space="preserve"> cell.</w:t>
            </w:r>
            <w:r w:rsidRPr="005E05B9">
              <w:rPr>
                <w:rFonts w:ascii="Arial" w:eastAsia="新細明體" w:hAnsi="Arial"/>
                <w:sz w:val="18"/>
                <w:lang w:eastAsia="en-US"/>
              </w:rPr>
              <w:t xml:space="preserve"> </w:t>
            </w:r>
            <w:del w:id="42" w:author="Licheng Lin" w:date="2022-08-24T23:52:00Z">
              <w:r w:rsidRPr="005E05B9" w:rsidDel="00F35BF5">
                <w:rPr>
                  <w:rFonts w:ascii="Arial" w:eastAsia="新細明體" w:hAnsi="Arial"/>
                  <w:sz w:val="18"/>
                  <w:lang w:eastAsia="en-US"/>
                </w:rPr>
                <w:delText>Intefering</w:delText>
              </w:r>
            </w:del>
            <w:ins w:id="43" w:author="Licheng Lin" w:date="2022-08-24T23:52:00Z">
              <w:r w:rsidR="00F35BF5" w:rsidRPr="005E05B9">
                <w:rPr>
                  <w:rFonts w:ascii="Arial" w:eastAsia="新細明體" w:hAnsi="Arial"/>
                  <w:sz w:val="18"/>
                  <w:lang w:eastAsia="en-US"/>
                </w:rPr>
                <w:t>Interfering</w:t>
              </w:r>
            </w:ins>
            <w:r w:rsidRPr="005E05B9">
              <w:rPr>
                <w:rFonts w:ascii="Arial" w:eastAsia="新細明體" w:hAnsi="Arial"/>
                <w:sz w:val="18"/>
                <w:lang w:eastAsia="en-US"/>
              </w:rPr>
              <w:t xml:space="preserve"> cell is fully loaded.</w:t>
            </w:r>
          </w:p>
          <w:p w14:paraId="45DFC3B1" w14:textId="77777777"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sz w:val="18"/>
                <w:lang w:eastAsia="en-US"/>
              </w:rPr>
              <w:t>Note 3:</w:t>
            </w:r>
            <w:r w:rsidRPr="005E05B9">
              <w:rPr>
                <w:rFonts w:ascii="Arial" w:eastAsia="新細明體" w:hAnsi="Arial"/>
                <w:sz w:val="18"/>
                <w:lang w:eastAsia="en-US"/>
              </w:rPr>
              <w:tab/>
              <w:t xml:space="preserve">Both cells are </w:t>
            </w:r>
            <w:proofErr w:type="gramStart"/>
            <w:r w:rsidRPr="005E05B9">
              <w:rPr>
                <w:rFonts w:ascii="Arial" w:eastAsia="新細明體" w:hAnsi="Arial"/>
                <w:sz w:val="18"/>
                <w:lang w:eastAsia="en-US"/>
              </w:rPr>
              <w:t>time-synchronous</w:t>
            </w:r>
            <w:proofErr w:type="gramEnd"/>
            <w:r w:rsidRPr="005E05B9">
              <w:rPr>
                <w:rFonts w:ascii="Arial" w:eastAsia="新細明體" w:hAnsi="Arial"/>
                <w:sz w:val="18"/>
                <w:lang w:eastAsia="en-US"/>
              </w:rPr>
              <w:t>.</w:t>
            </w:r>
          </w:p>
          <w:p w14:paraId="34633F88" w14:textId="77777777" w:rsidR="005E05B9" w:rsidRPr="005E05B9" w:rsidRDefault="005E05B9" w:rsidP="005E05B9">
            <w:pPr>
              <w:keepNext/>
              <w:keepLines/>
              <w:spacing w:after="0"/>
              <w:ind w:left="851" w:hanging="851"/>
              <w:rPr>
                <w:rFonts w:ascii="Arial" w:eastAsia="新細明體" w:hAnsi="Arial"/>
                <w:sz w:val="18"/>
                <w:lang w:eastAsia="en-US"/>
              </w:rPr>
            </w:pPr>
            <w:r w:rsidRPr="005E05B9">
              <w:rPr>
                <w:rFonts w:ascii="Arial" w:eastAsia="新細明體" w:hAnsi="Arial"/>
                <w:sz w:val="18"/>
                <w:lang w:eastAsia="en-US"/>
              </w:rPr>
              <w:t>Note 4:</w:t>
            </w:r>
            <w:r w:rsidRPr="005E05B9">
              <w:rPr>
                <w:rFonts w:ascii="Arial" w:eastAsia="新細明體" w:hAnsi="Arial"/>
                <w:sz w:val="18"/>
                <w:lang w:eastAsia="en-US"/>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5E892344" w14:textId="77777777" w:rsidR="005E05B9" w:rsidRPr="005E05B9" w:rsidRDefault="005E05B9" w:rsidP="005E05B9">
            <w:pPr>
              <w:keepNext/>
              <w:keepLines/>
              <w:spacing w:after="0"/>
              <w:ind w:left="851" w:hanging="851"/>
              <w:rPr>
                <w:rFonts w:ascii="Arial" w:eastAsia="新細明體" w:hAnsi="Arial"/>
                <w:sz w:val="18"/>
                <w:lang w:eastAsia="zh-CN"/>
              </w:rPr>
            </w:pPr>
            <w:r w:rsidRPr="005E05B9">
              <w:rPr>
                <w:rFonts w:ascii="Arial" w:eastAsia="新細明體" w:hAnsi="Arial"/>
                <w:sz w:val="18"/>
                <w:lang w:eastAsia="zh-CN"/>
              </w:rPr>
              <w:t>Note 5:</w:t>
            </w:r>
            <w:r w:rsidRPr="005E05B9">
              <w:rPr>
                <w:rFonts w:ascii="Arial" w:eastAsia="新細明體" w:hAnsi="Arial"/>
                <w:sz w:val="18"/>
                <w:lang w:eastAsia="zh-CN"/>
              </w:rPr>
              <w:tab/>
              <w:t>SINR</w:t>
            </w:r>
            <w:r w:rsidRPr="005E05B9">
              <w:rPr>
                <w:rFonts w:ascii="Arial" w:eastAsia="新細明體" w:hAnsi="Arial" w:hint="eastAsia"/>
                <w:sz w:val="18"/>
                <w:lang w:eastAsia="zh-CN"/>
              </w:rPr>
              <w:t xml:space="preserve"> corresponds to </w:t>
            </w:r>
            <w:r w:rsidRPr="005E05B9">
              <w:rPr>
                <w:rFonts w:ascii="Arial" w:eastAsia="新細明體" w:hAnsi="Arial"/>
                <w:noProof/>
                <w:position w:val="-12"/>
                <w:sz w:val="18"/>
                <w:lang w:eastAsia="en-US"/>
              </w:rPr>
              <w:object w:dxaOrig="840" w:dyaOrig="380" w14:anchorId="08054947">
                <v:shape id="_x0000_i1028" type="#_x0000_t75" alt="" style="width:41.35pt;height:19.9pt;mso-width-percent:0;mso-height-percent:0;mso-width-percent:0;mso-height-percent:0" o:ole="">
                  <v:imagedata r:id="rId14" o:title=""/>
                </v:shape>
                <o:OLEObject Type="Embed" ProgID="Equation.3" ShapeID="_x0000_i1028" DrawAspect="Content" ObjectID="_1722974326" r:id="rId17"/>
              </w:object>
            </w:r>
            <w:r w:rsidRPr="005E05B9">
              <w:rPr>
                <w:rFonts w:ascii="Arial" w:eastAsia="新細明體" w:hAnsi="Arial"/>
                <w:sz w:val="18"/>
                <w:lang w:eastAsia="en-US"/>
              </w:rPr>
              <w:t xml:space="preserve"> </w:t>
            </w:r>
            <w:r w:rsidRPr="005E05B9">
              <w:rPr>
                <w:rFonts w:ascii="Arial" w:eastAsia="新細明體" w:hAnsi="Arial" w:hint="eastAsia"/>
                <w:sz w:val="18"/>
                <w:lang w:eastAsia="zh-CN"/>
              </w:rPr>
              <w:t xml:space="preserve">of </w:t>
            </w:r>
            <w:r w:rsidRPr="005E05B9">
              <w:rPr>
                <w:rFonts w:ascii="Arial" w:eastAsia="新細明體" w:hAnsi="Arial"/>
                <w:sz w:val="18"/>
                <w:lang w:eastAsia="zh-CN"/>
              </w:rPr>
              <w:t>C</w:t>
            </w:r>
            <w:r w:rsidRPr="005E05B9">
              <w:rPr>
                <w:rFonts w:ascii="Arial" w:eastAsia="新細明體" w:hAnsi="Arial" w:hint="eastAsia"/>
                <w:sz w:val="18"/>
                <w:lang w:eastAsia="zh-CN"/>
              </w:rPr>
              <w:t>ell 1</w:t>
            </w:r>
            <w:r w:rsidRPr="005E05B9">
              <w:rPr>
                <w:rFonts w:ascii="Arial" w:eastAsia="新細明體" w:hAnsi="Arial"/>
                <w:sz w:val="18"/>
                <w:lang w:eastAsia="zh-CN"/>
              </w:rPr>
              <w:t xml:space="preserve"> as defined in clause [4.4.5]</w:t>
            </w:r>
            <w:r w:rsidRPr="005E05B9">
              <w:rPr>
                <w:rFonts w:ascii="Arial" w:eastAsia="新細明體" w:hAnsi="Arial" w:hint="eastAsia"/>
                <w:sz w:val="18"/>
                <w:lang w:eastAsia="zh-CN"/>
              </w:rPr>
              <w:t>.</w:t>
            </w:r>
          </w:p>
          <w:p w14:paraId="4E1ABFE5" w14:textId="0DC67C32" w:rsidR="005E05B9" w:rsidRPr="005E05B9" w:rsidRDefault="005E05B9" w:rsidP="005E05B9">
            <w:pPr>
              <w:keepNext/>
              <w:keepLines/>
              <w:spacing w:after="0"/>
              <w:ind w:left="851" w:hanging="851"/>
              <w:rPr>
                <w:rFonts w:ascii="Arial" w:eastAsia="新細明體" w:hAnsi="Arial"/>
                <w:sz w:val="18"/>
                <w:highlight w:val="cyan"/>
                <w:lang w:eastAsia="en-US"/>
              </w:rPr>
            </w:pPr>
            <w:r w:rsidRPr="005E05B9">
              <w:rPr>
                <w:rFonts w:ascii="Arial" w:eastAsia="新細明體" w:hAnsi="Arial"/>
                <w:sz w:val="18"/>
                <w:lang w:eastAsia="zh-CN"/>
              </w:rPr>
              <w:t xml:space="preserve">Note 6: </w:t>
            </w:r>
            <w:r w:rsidRPr="005E05B9">
              <w:rPr>
                <w:rFonts w:ascii="Arial" w:eastAsia="新細明體" w:hAnsi="Arial"/>
                <w:sz w:val="18"/>
                <w:lang w:eastAsia="zh-CN"/>
              </w:rPr>
              <w:tab/>
              <w:t xml:space="preserve">INR </w:t>
            </w:r>
            <w:r w:rsidRPr="005E05B9">
              <w:rPr>
                <w:rFonts w:ascii="Arial" w:eastAsia="新細明體" w:hAnsi="Arial" w:hint="eastAsia"/>
                <w:sz w:val="18"/>
                <w:lang w:eastAsia="zh-CN"/>
              </w:rPr>
              <w:t>corresponds to</w:t>
            </w:r>
            <w:r w:rsidRPr="005E05B9">
              <w:rPr>
                <w:rFonts w:ascii="Arial" w:eastAsia="新細明體" w:hAnsi="Arial"/>
                <w:sz w:val="18"/>
                <w:lang w:eastAsia="zh-CN"/>
              </w:rPr>
              <w:t xml:space="preserve"> Cell 2 is defined in clause [</w:t>
            </w:r>
            <w:del w:id="44" w:author="Licheng Lin" w:date="2022-08-24T23:52:00Z">
              <w:r w:rsidRPr="005E05B9" w:rsidDel="007D5332">
                <w:rPr>
                  <w:rFonts w:ascii="Arial" w:eastAsia="新細明體" w:hAnsi="Arial"/>
                  <w:sz w:val="18"/>
                  <w:lang w:eastAsia="zh-CN"/>
                </w:rPr>
                <w:delText>B.X.1</w:delText>
              </w:r>
            </w:del>
            <w:ins w:id="45" w:author="Licheng Lin" w:date="2022-08-24T23:52:00Z">
              <w:r w:rsidR="007D5332">
                <w:rPr>
                  <w:rFonts w:ascii="Arial" w:eastAsia="新細明體" w:hAnsi="Arial"/>
                  <w:sz w:val="18"/>
                  <w:lang w:eastAsia="zh-CN"/>
                </w:rPr>
                <w:t xml:space="preserve"> B.6.1</w:t>
              </w:r>
            </w:ins>
            <w:r w:rsidRPr="005E05B9">
              <w:rPr>
                <w:rFonts w:ascii="Arial" w:eastAsia="新細明體" w:hAnsi="Arial"/>
                <w:sz w:val="18"/>
                <w:lang w:eastAsia="zh-CN"/>
              </w:rPr>
              <w:t>]</w:t>
            </w:r>
          </w:p>
        </w:tc>
      </w:tr>
    </w:tbl>
    <w:p w14:paraId="0D62086B" w14:textId="77777777" w:rsidR="005E05B9" w:rsidRPr="005E05B9" w:rsidRDefault="005E05B9" w:rsidP="005E05B9">
      <w:pPr>
        <w:rPr>
          <w:rFonts w:eastAsia="新細明體"/>
          <w:lang w:eastAsia="en-US"/>
        </w:rPr>
      </w:pPr>
    </w:p>
    <w:p w14:paraId="04E9B6EF" w14:textId="77777777" w:rsidR="005E05B9" w:rsidRPr="005E05B9" w:rsidRDefault="005E05B9" w:rsidP="005E05B9">
      <w:pPr>
        <w:keepNext/>
        <w:keepLines/>
        <w:spacing w:before="60"/>
        <w:jc w:val="center"/>
        <w:rPr>
          <w:rFonts w:ascii="Arial" w:eastAsia="新細明體" w:hAnsi="Arial"/>
          <w:b/>
          <w:lang w:eastAsia="en-US"/>
        </w:rPr>
      </w:pPr>
      <w:r w:rsidRPr="005E05B9">
        <w:rPr>
          <w:rFonts w:ascii="Arial" w:eastAsia="新細明體" w:hAnsi="Arial"/>
          <w:b/>
          <w:lang w:eastAsia="en-US"/>
        </w:rPr>
        <w:t>Table 6.2.2.2.2.3-2: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5E05B9" w:rsidRPr="005E05B9" w14:paraId="4A6BABA0" w14:textId="77777777" w:rsidTr="004C5F81">
        <w:trPr>
          <w:cantSplit/>
          <w:jc w:val="center"/>
        </w:trPr>
        <w:tc>
          <w:tcPr>
            <w:tcW w:w="1705" w:type="dxa"/>
          </w:tcPr>
          <w:p w14:paraId="151B9BEF" w14:textId="77777777" w:rsidR="005E05B9" w:rsidRPr="005E05B9" w:rsidRDefault="005E05B9" w:rsidP="005E05B9">
            <w:pPr>
              <w:keepNext/>
              <w:keepLines/>
              <w:spacing w:after="0"/>
              <w:jc w:val="center"/>
              <w:rPr>
                <w:rFonts w:ascii="Symbol" w:eastAsia="?? ??" w:hAnsi="Symbol" w:cs="Arial" w:hint="eastAsia"/>
                <w:b/>
                <w:bCs/>
                <w:i/>
                <w:iCs/>
                <w:sz w:val="18"/>
                <w:lang w:eastAsia="en-US"/>
              </w:rPr>
            </w:pPr>
            <w:r w:rsidRPr="005E05B9">
              <w:rPr>
                <w:rFonts w:ascii="Arial" w:eastAsia="新細明體" w:hAnsi="Arial"/>
                <w:b/>
                <w:bCs/>
                <w:sz w:val="18"/>
                <w:lang w:eastAsia="en-US"/>
              </w:rPr>
              <w:t>Parameters</w:t>
            </w:r>
          </w:p>
        </w:tc>
        <w:tc>
          <w:tcPr>
            <w:tcW w:w="1516" w:type="dxa"/>
          </w:tcPr>
          <w:p w14:paraId="5F39E0A3" w14:textId="77777777" w:rsidR="005E05B9" w:rsidRPr="005E05B9" w:rsidRDefault="005E05B9" w:rsidP="005E05B9">
            <w:pPr>
              <w:keepNext/>
              <w:keepLines/>
              <w:spacing w:after="0"/>
              <w:jc w:val="center"/>
              <w:rPr>
                <w:rFonts w:ascii="Arial" w:eastAsia="?? ??" w:hAnsi="Arial" w:cs="v5.0.0"/>
                <w:b/>
                <w:bCs/>
                <w:sz w:val="18"/>
                <w:lang w:eastAsia="en-US"/>
              </w:rPr>
            </w:pPr>
            <w:r w:rsidRPr="005E05B9">
              <w:rPr>
                <w:rFonts w:ascii="Arial" w:eastAsia="?? ??" w:hAnsi="Arial" w:cs="v5.0.0"/>
                <w:b/>
                <w:bCs/>
                <w:sz w:val="18"/>
                <w:lang w:eastAsia="en-US"/>
              </w:rPr>
              <w:t>Test 1</w:t>
            </w:r>
          </w:p>
        </w:tc>
      </w:tr>
      <w:tr w:rsidR="005E05B9" w:rsidRPr="005E05B9" w14:paraId="06838B3F" w14:textId="77777777" w:rsidTr="004C5F81">
        <w:trPr>
          <w:cantSplit/>
          <w:jc w:val="center"/>
        </w:trPr>
        <w:tc>
          <w:tcPr>
            <w:tcW w:w="1705" w:type="dxa"/>
          </w:tcPr>
          <w:p w14:paraId="1FA3EDDF" w14:textId="77777777" w:rsidR="005E05B9" w:rsidRPr="005E05B9" w:rsidRDefault="005E05B9" w:rsidP="005E05B9">
            <w:pPr>
              <w:keepNext/>
              <w:keepLines/>
              <w:spacing w:after="0"/>
              <w:jc w:val="center"/>
              <w:rPr>
                <w:rFonts w:ascii="Arial" w:eastAsia="?? ??" w:hAnsi="Arial" w:cs="v5.0.0"/>
                <w:sz w:val="18"/>
                <w:lang w:eastAsia="en-US"/>
              </w:rPr>
            </w:pPr>
            <w:r w:rsidRPr="005E05B9">
              <w:rPr>
                <w:rFonts w:ascii="Symbol" w:eastAsia="?? ??" w:hAnsi="Symbol" w:cs="Arial"/>
                <w:i/>
                <w:iCs/>
                <w:sz w:val="18"/>
                <w:lang w:eastAsia="en-US"/>
              </w:rPr>
              <w:t></w:t>
            </w:r>
            <w:r w:rsidRPr="005E05B9">
              <w:rPr>
                <w:rFonts w:ascii="Arial" w:eastAsia="?? ??" w:hAnsi="Arial" w:cs="Arial"/>
                <w:sz w:val="18"/>
                <w:lang w:eastAsia="en-US"/>
              </w:rPr>
              <w:t xml:space="preserve"> </w:t>
            </w:r>
          </w:p>
        </w:tc>
        <w:tc>
          <w:tcPr>
            <w:tcW w:w="1516" w:type="dxa"/>
          </w:tcPr>
          <w:p w14:paraId="6EE94832" w14:textId="304770DF" w:rsidR="005E05B9" w:rsidRPr="005E05B9" w:rsidRDefault="005E05B9" w:rsidP="005E05B9">
            <w:pPr>
              <w:keepNext/>
              <w:keepLines/>
              <w:spacing w:after="0"/>
              <w:jc w:val="center"/>
              <w:rPr>
                <w:rFonts w:ascii="Arial" w:eastAsia="?? ??" w:hAnsi="Arial" w:cs="v5.0.0"/>
                <w:sz w:val="18"/>
                <w:lang w:eastAsia="en-US"/>
              </w:rPr>
            </w:pPr>
            <w:del w:id="46" w:author="Licheng Lin" w:date="2022-08-24T23:52:00Z">
              <w:r w:rsidRPr="005E05B9" w:rsidDel="00347E83">
                <w:rPr>
                  <w:rFonts w:ascii="Arial" w:eastAsia="?? ??" w:hAnsi="Arial" w:cs="v5.0.0"/>
                  <w:sz w:val="18"/>
                  <w:lang w:eastAsia="en-US"/>
                </w:rPr>
                <w:delText>TBD</w:delText>
              </w:r>
            </w:del>
            <w:ins w:id="47" w:author="Licheng Lin" w:date="2022-08-24T23:53:00Z">
              <w:r w:rsidR="00347E83">
                <w:rPr>
                  <w:rFonts w:ascii="Arial" w:eastAsia="?? ??" w:hAnsi="Arial" w:cs="v5.0.0"/>
                  <w:sz w:val="18"/>
                  <w:lang w:eastAsia="en-US"/>
                </w:rPr>
                <w:t>1.9</w:t>
              </w:r>
            </w:ins>
          </w:p>
        </w:tc>
      </w:tr>
    </w:tbl>
    <w:p w14:paraId="41D87483" w14:textId="77777777" w:rsidR="005E05B9" w:rsidRDefault="005E05B9" w:rsidP="00C15DCE">
      <w:pPr>
        <w:jc w:val="both"/>
      </w:pPr>
    </w:p>
    <w:p w14:paraId="55F49163" w14:textId="7DD403B2" w:rsidR="005E05B9" w:rsidRDefault="005E05B9" w:rsidP="005E05B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9141FE">
        <w:rPr>
          <w:rFonts w:ascii="Arial" w:hAnsi="Arial" w:cs="Arial"/>
          <w:b/>
          <w:color w:val="0070C0"/>
        </w:rPr>
        <w:t>2</w:t>
      </w:r>
    </w:p>
    <w:p w14:paraId="024BA327" w14:textId="77777777" w:rsidR="005E05B9" w:rsidRDefault="005E05B9" w:rsidP="00C15DCE">
      <w:pPr>
        <w:jc w:val="both"/>
      </w:pPr>
    </w:p>
    <w:sectPr w:rsidR="005E05B9"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5F044" w14:textId="77777777" w:rsidR="008E2993" w:rsidRDefault="008E2993" w:rsidP="00083046">
      <w:r>
        <w:separator/>
      </w:r>
    </w:p>
  </w:endnote>
  <w:endnote w:type="continuationSeparator" w:id="0">
    <w:p w14:paraId="1AE0559A" w14:textId="77777777" w:rsidR="008E2993" w:rsidRDefault="008E299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0CBE2" w14:textId="77777777" w:rsidR="008E2993" w:rsidRDefault="008E2993" w:rsidP="00083046">
      <w:r>
        <w:separator/>
      </w:r>
    </w:p>
  </w:footnote>
  <w:footnote w:type="continuationSeparator" w:id="0">
    <w:p w14:paraId="7AE56588" w14:textId="77777777" w:rsidR="008E2993" w:rsidRDefault="008E299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7"/>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29"/>
  </w:num>
  <w:num w:numId="25">
    <w:abstractNumId w:val="5"/>
  </w:num>
  <w:num w:numId="26">
    <w:abstractNumId w:val="11"/>
  </w:num>
  <w:num w:numId="27">
    <w:abstractNumId w:val="3"/>
  </w:num>
  <w:num w:numId="28">
    <w:abstractNumId w:val="26"/>
  </w:num>
  <w:num w:numId="29">
    <w:abstractNumId w:val="21"/>
  </w:num>
  <w:num w:numId="30">
    <w:abstractNumId w:val="0"/>
  </w:num>
  <w:num w:numId="31">
    <w:abstractNumId w:val="10"/>
  </w:num>
  <w:num w:numId="32">
    <w:abstractNumId w:val="9"/>
  </w:num>
  <w:num w:numId="33">
    <w:abstractNumId w:val="22"/>
  </w:num>
  <w:num w:numId="34">
    <w:abstractNumId w:val="33"/>
  </w:num>
  <w:num w:numId="35">
    <w:abstractNumId w:val="12"/>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0C0"/>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0D0C"/>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1539"/>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1CD5"/>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493"/>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47E83"/>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3A5"/>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34E"/>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167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1805"/>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E7684"/>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0BB"/>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332"/>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993"/>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58DE"/>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3C4E"/>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95A"/>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BF5"/>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1598</Words>
  <Characters>9110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2</cp:revision>
  <cp:lastPrinted>2012-03-15T10:36:00Z</cp:lastPrinted>
  <dcterms:created xsi:type="dcterms:W3CDTF">2022-08-25T15:12:00Z</dcterms:created>
  <dcterms:modified xsi:type="dcterms:W3CDTF">2022-08-25T15:12:00Z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