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94AF2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6531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E6C5D">
        <w:rPr>
          <w:b/>
          <w:noProof/>
          <w:sz w:val="24"/>
        </w:rPr>
        <w:t>10</w:t>
      </w:r>
      <w:r w:rsidR="00EC5659">
        <w:rPr>
          <w:b/>
          <w:noProof/>
          <w:sz w:val="24"/>
        </w:rPr>
        <w:t>1</w:t>
      </w:r>
      <w:r w:rsidR="000A6531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30240" w:rsidRPr="00230240">
        <w:rPr>
          <w:b/>
          <w:i/>
          <w:noProof/>
          <w:sz w:val="28"/>
        </w:rPr>
        <w:t>R4-2118284</w:t>
      </w:r>
    </w:p>
    <w:p w14:paraId="7CB45193" w14:textId="4841E6ED" w:rsidR="001E41F3" w:rsidRDefault="000A6531" w:rsidP="005E2C44">
      <w:pPr>
        <w:pStyle w:val="CRCoverPage"/>
        <w:outlineLvl w:val="0"/>
        <w:rPr>
          <w:b/>
          <w:noProof/>
          <w:sz w:val="24"/>
        </w:rPr>
      </w:pPr>
      <w:r w:rsidRPr="006505F4">
        <w:rPr>
          <w:rFonts w:eastAsia="宋体" w:cs="Arial"/>
          <w:b/>
          <w:sz w:val="24"/>
          <w:szCs w:val="24"/>
        </w:rPr>
        <w:t>Electronic Meeting,</w:t>
      </w:r>
      <w:r w:rsidRPr="000A6531">
        <w:rPr>
          <w:rFonts w:eastAsia="宋体" w:cs="Arial" w:hint="eastAsia"/>
          <w:b/>
          <w:sz w:val="24"/>
          <w:szCs w:val="24"/>
          <w:lang w:eastAsia="zh-CN"/>
        </w:rPr>
        <w:t xml:space="preserve"> </w:t>
      </w:r>
      <w:r w:rsidR="00EC5659">
        <w:rPr>
          <w:rFonts w:eastAsia="宋体" w:cs="Arial"/>
          <w:b/>
          <w:sz w:val="24"/>
          <w:szCs w:val="24"/>
          <w:lang w:eastAsia="zh-CN"/>
        </w:rPr>
        <w:t>Nov.</w:t>
      </w:r>
      <w:r w:rsidR="00EC5659">
        <w:rPr>
          <w:rFonts w:eastAsia="宋体" w:cs="Arial"/>
          <w:b/>
          <w:sz w:val="24"/>
          <w:szCs w:val="24"/>
        </w:rPr>
        <w:t xml:space="preserve"> 1</w:t>
      </w:r>
      <w:r w:rsidR="00EC5659" w:rsidRPr="00A642F8">
        <w:rPr>
          <w:rFonts w:eastAsia="宋体" w:cs="Arial"/>
          <w:b/>
          <w:sz w:val="24"/>
          <w:szCs w:val="24"/>
          <w:vertAlign w:val="superscript"/>
        </w:rPr>
        <w:t>st</w:t>
      </w:r>
      <w:r w:rsidR="00EC5659">
        <w:rPr>
          <w:rFonts w:eastAsia="宋体" w:cs="Arial"/>
          <w:b/>
          <w:sz w:val="24"/>
          <w:szCs w:val="24"/>
        </w:rPr>
        <w:t xml:space="preserve"> – 12</w:t>
      </w:r>
      <w:r w:rsidR="00EC5659" w:rsidRPr="00A642F8">
        <w:rPr>
          <w:rFonts w:eastAsia="宋体" w:cs="Arial"/>
          <w:b/>
          <w:sz w:val="24"/>
          <w:szCs w:val="24"/>
          <w:vertAlign w:val="superscript"/>
        </w:rPr>
        <w:t>th</w:t>
      </w:r>
      <w:r w:rsidR="00EC5659" w:rsidRPr="006505F4">
        <w:rPr>
          <w:rFonts w:eastAsia="宋体" w:cs="Arial"/>
          <w:b/>
          <w:sz w:val="24"/>
          <w:szCs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045AE0" w:rsidR="001E41F3" w:rsidRPr="00410371" w:rsidRDefault="000A65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B73A0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416F85" w:rsidR="001E41F3" w:rsidRPr="00410371" w:rsidRDefault="000A65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1CBB1" w:rsidR="001E41F3" w:rsidRPr="00410371" w:rsidRDefault="000A65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B6F2D1" w:rsidR="001E41F3" w:rsidRPr="00410371" w:rsidRDefault="000A65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4587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4587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DB546A" w:rsidR="00F25D98" w:rsidRDefault="000A65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8F492A" w:rsidR="001E41F3" w:rsidRDefault="00DA112C" w:rsidP="00B73A02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DA112C">
              <w:rPr>
                <w:noProof/>
              </w:rPr>
              <w:t>Draft CR  on SRS antenna switching for TxD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60476F" w:rsidR="001E41F3" w:rsidRDefault="00DA11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05DF35" w:rsidR="001E41F3" w:rsidRDefault="000A653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0F04F7" w:rsidR="001E41F3" w:rsidRDefault="00DA112C">
            <w:pPr>
              <w:pStyle w:val="CRCoverPage"/>
              <w:spacing w:after="0"/>
              <w:ind w:left="100"/>
              <w:rPr>
                <w:noProof/>
              </w:rPr>
            </w:pPr>
            <w:r w:rsidRPr="00DA112C">
              <w:rPr>
                <w:noProof/>
              </w:rPr>
              <w:t>NR_RF_TxD-Core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269633" w:rsidR="001E41F3" w:rsidRDefault="000A653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DA112C">
              <w:t>10</w:t>
            </w:r>
            <w:r>
              <w:t>-</w:t>
            </w:r>
            <w:r w:rsidR="00DA112C">
              <w:t>1</w:t>
            </w:r>
            <w:r w:rsidR="00EC5659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638723" w:rsidR="001E41F3" w:rsidRDefault="00DA11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566472" w:rsidR="001E41F3" w:rsidRDefault="000A6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A45870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6005B1" w:rsidR="000866E0" w:rsidRPr="000866E0" w:rsidRDefault="00DA112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</w:t>
            </w:r>
            <w:r>
              <w:rPr>
                <w:noProof/>
                <w:lang w:val="en-US" w:eastAsia="zh-CN"/>
              </w:rPr>
              <w:t>he SRS antenna switching requirments have not been updated for introducition of Tx Diversity.</w:t>
            </w: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ACE353" w:rsidR="00DA112C" w:rsidRPr="00DA112C" w:rsidRDefault="00DA112C" w:rsidP="00DA112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The SRS antenna switching requirments have been updated as discussed in </w:t>
            </w:r>
            <w:r w:rsidRPr="00230240">
              <w:rPr>
                <w:noProof/>
                <w:lang w:val="en-US" w:eastAsia="zh-CN"/>
              </w:rPr>
              <w:t>R4-21</w:t>
            </w:r>
            <w:r w:rsidR="00230240" w:rsidRPr="00230240">
              <w:rPr>
                <w:noProof/>
                <w:lang w:val="en-US" w:eastAsia="zh-CN"/>
              </w:rPr>
              <w:t>18283</w:t>
            </w:r>
            <w:r>
              <w:rPr>
                <w:noProof/>
                <w:lang w:val="en-US" w:eastAsia="zh-CN"/>
              </w:rPr>
              <w:t>;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11405A" w:rsidR="001E41F3" w:rsidRDefault="00DA11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</w:t>
            </w:r>
            <w:r>
              <w:rPr>
                <w:noProof/>
                <w:lang w:val="en-US" w:eastAsia="zh-CN"/>
              </w:rPr>
              <w:t>he SRS antenna switching requirments for Tx Diversity have not been updated.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4E145F" w:rsidR="001E41F3" w:rsidRDefault="00DA11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087D9B" w:rsidR="001E41F3" w:rsidRDefault="00455C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B085C4" w:rsidR="001E41F3" w:rsidRDefault="00455C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C76F23" w:rsidR="001E41F3" w:rsidRDefault="00455C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584428" w:rsidR="00455CD8" w:rsidRDefault="00455C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F4224E" w14:textId="77777777" w:rsidR="00A46EAA" w:rsidRPr="00A1115A" w:rsidRDefault="00A46EAA" w:rsidP="00A46EAA">
      <w:pPr>
        <w:pStyle w:val="B1"/>
        <w:rPr>
          <w:lang w:eastAsia="zh-CN"/>
        </w:rPr>
      </w:pPr>
      <w:bookmarkStart w:id="2" w:name="_Toc21342935"/>
      <w:bookmarkStart w:id="3" w:name="_Toc29769896"/>
      <w:bookmarkStart w:id="4" w:name="_Toc29799395"/>
      <w:bookmarkStart w:id="5" w:name="_Toc37254619"/>
      <w:bookmarkStart w:id="6" w:name="_Toc37255262"/>
      <w:bookmarkStart w:id="7" w:name="_Toc45887287"/>
      <w:bookmarkStart w:id="8" w:name="_Toc53172024"/>
      <w:bookmarkStart w:id="9" w:name="_Toc61356789"/>
      <w:bookmarkStart w:id="10" w:name="_Toc67913658"/>
      <w:bookmarkStart w:id="11" w:name="_Toc75469474"/>
      <w:bookmarkStart w:id="12" w:name="_Toc76507964"/>
      <w:r w:rsidRPr="00A1115A">
        <w:rPr>
          <w:lang w:eastAsia="zh-CN"/>
        </w:rPr>
        <w:lastRenderedPageBreak/>
        <w:tab/>
        <w:t>∆</w:t>
      </w:r>
      <w:proofErr w:type="spellStart"/>
      <w:proofErr w:type="gram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C,c</w:t>
      </w:r>
      <w:proofErr w:type="spellEnd"/>
      <w:proofErr w:type="gramEnd"/>
      <w:r w:rsidRPr="00A1115A">
        <w:rPr>
          <w:lang w:eastAsia="zh-CN"/>
        </w:rPr>
        <w:t xml:space="preserve"> = 1.5dB when NOTE 3 in Table 6.2.1-1 in 38.101-1 applies for a serving cell c, otherwise ∆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C,c</w:t>
      </w:r>
      <w:proofErr w:type="spellEnd"/>
      <w:r w:rsidRPr="00A1115A">
        <w:rPr>
          <w:lang w:eastAsia="zh-CN"/>
        </w:rPr>
        <w:t xml:space="preserve"> = 0 dB ;</w:t>
      </w:r>
    </w:p>
    <w:p w14:paraId="40D4E06E" w14:textId="77777777" w:rsidR="00A46EAA" w:rsidRPr="00A1115A" w:rsidRDefault="00A46EAA" w:rsidP="00A46EAA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and A-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for serving cell </w:t>
      </w:r>
      <w:proofErr w:type="spellStart"/>
      <w:r w:rsidRPr="00A1115A">
        <w:rPr>
          <w:lang w:eastAsia="zh-CN"/>
        </w:rPr>
        <w:t>c are</w:t>
      </w:r>
      <w:proofErr w:type="spellEnd"/>
      <w:r w:rsidRPr="00A1115A">
        <w:rPr>
          <w:lang w:eastAsia="zh-CN"/>
        </w:rPr>
        <w:t xml:space="preserve"> specified in clause 6.2.2 and clause 6.2.3, respectively; </w:t>
      </w:r>
    </w:p>
    <w:p w14:paraId="41B2AA7C" w14:textId="77777777" w:rsidR="00A46EAA" w:rsidRPr="00A1115A" w:rsidRDefault="00A46EAA" w:rsidP="00A46EAA">
      <w:pPr>
        <w:pStyle w:val="B1"/>
        <w:rPr>
          <w:lang w:eastAsia="zh-CN"/>
        </w:rPr>
      </w:pPr>
      <w:r w:rsidRPr="00A1115A">
        <w:rPr>
          <w:lang w:eastAsia="zh-CN"/>
        </w:rPr>
        <w:tab/>
        <w:t>∆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for serving cell c is specified in clause 6.2.2.</w:t>
      </w:r>
    </w:p>
    <w:p w14:paraId="7E433EAB" w14:textId="77777777" w:rsidR="00A46EAA" w:rsidRPr="00A1115A" w:rsidRDefault="00A46EAA" w:rsidP="00A46EAA">
      <w:pPr>
        <w:pStyle w:val="B1"/>
      </w:pPr>
      <w:bookmarkStart w:id="13" w:name="_Hlk85132633"/>
      <w:r w:rsidRPr="00A1115A">
        <w:tab/>
      </w:r>
      <w:bookmarkStart w:id="14" w:name="_Hlk85132655"/>
      <w:r w:rsidRPr="00A1115A">
        <w:t>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>
        <w:t xml:space="preserve"> is applied </w:t>
      </w:r>
      <w:r w:rsidRPr="00EC55B7">
        <w:t xml:space="preserve">during SRS transmission occasions with </w:t>
      </w:r>
      <w:r w:rsidRPr="00EC55B7">
        <w:rPr>
          <w:i/>
          <w:iCs/>
        </w:rPr>
        <w:t>usage</w:t>
      </w:r>
      <w:r w:rsidRPr="00EC55B7">
        <w:t xml:space="preserve"> in </w:t>
      </w:r>
      <w:r w:rsidRPr="00EC55B7">
        <w:rPr>
          <w:i/>
          <w:color w:val="000000"/>
        </w:rPr>
        <w:t>SRS-</w:t>
      </w:r>
      <w:proofErr w:type="spellStart"/>
      <w:r w:rsidRPr="00EC55B7">
        <w:rPr>
          <w:i/>
          <w:color w:val="000000"/>
        </w:rPr>
        <w:t>ResourceSet</w:t>
      </w:r>
      <w:proofErr w:type="spellEnd"/>
      <w:r w:rsidRPr="00EC55B7">
        <w:rPr>
          <w:i/>
          <w:color w:val="000000"/>
        </w:rPr>
        <w:t xml:space="preserve"> </w:t>
      </w:r>
      <w:r w:rsidRPr="00EC55B7">
        <w:t>set as ‘</w:t>
      </w:r>
      <w:proofErr w:type="spellStart"/>
      <w:r w:rsidRPr="00EC55B7">
        <w:t>antennaSwitching</w:t>
      </w:r>
      <w:proofErr w:type="spellEnd"/>
      <w:r w:rsidRPr="00EC55B7">
        <w:t>’</w:t>
      </w:r>
      <w:r>
        <w:t xml:space="preserve"> </w:t>
      </w:r>
      <w:r w:rsidRPr="00A1115A">
        <w:t xml:space="preserve">when </w:t>
      </w:r>
    </w:p>
    <w:p w14:paraId="74C82E56" w14:textId="6F74AC70" w:rsidR="00A46EAA" w:rsidDel="00A46EAA" w:rsidRDefault="00A46EAA" w:rsidP="00A46EAA">
      <w:pPr>
        <w:pStyle w:val="B2"/>
        <w:rPr>
          <w:del w:id="15" w:author="Sanjun Feng(vivo)" w:date="2021-10-14T19:05:00Z"/>
          <w:lang w:eastAsia="zh-CN"/>
        </w:rPr>
      </w:pPr>
      <w:r>
        <w:t>a)</w:t>
      </w:r>
      <w:r>
        <w:tab/>
      </w:r>
      <w:r w:rsidRPr="00835F44">
        <w:t xml:space="preserve">UE transmits SRS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35F44">
        <w:t xml:space="preserve">when the </w:t>
      </w:r>
      <w:r w:rsidRPr="00835F44">
        <w:rPr>
          <w:i/>
        </w:rPr>
        <w:t>SRS-</w:t>
      </w:r>
      <w:proofErr w:type="spellStart"/>
      <w:r w:rsidRPr="00835F44">
        <w:rPr>
          <w:i/>
        </w:rPr>
        <w:t>TxSwitch</w:t>
      </w:r>
      <w:proofErr w:type="spellEnd"/>
      <w:r>
        <w:t xml:space="preserve"> capability is indicated as</w:t>
      </w:r>
      <w:r w:rsidRPr="00835F44">
        <w:t xml:space="preserve"> '</w:t>
      </w:r>
      <w:r w:rsidRPr="00EC55B7">
        <w:t>t1r2</w:t>
      </w:r>
      <w:r w:rsidRPr="00835F44">
        <w:t>'</w:t>
      </w:r>
      <w:ins w:id="16" w:author="Sanjun Feng(vivo)" w:date="2021-10-14T19:03:00Z">
        <w:r>
          <w:rPr>
            <w:rFonts w:hint="eastAsia"/>
            <w:lang w:eastAsia="zh-CN"/>
          </w:rPr>
          <w:t>,</w:t>
        </w:r>
      </w:ins>
      <w:ins w:id="17" w:author="Sanjun Feng(vivo)" w:date="2021-10-14T19:05:00Z">
        <w:r>
          <w:rPr>
            <w:lang w:eastAsia="zh-CN"/>
          </w:rPr>
          <w:t xml:space="preserve"> or</w:t>
        </w:r>
      </w:ins>
    </w:p>
    <w:p w14:paraId="6A082E56" w14:textId="77777777" w:rsidR="00A46EAA" w:rsidRDefault="00A46EAA" w:rsidP="00A46EAA">
      <w:pPr>
        <w:pStyle w:val="B2"/>
        <w:rPr>
          <w:ins w:id="18" w:author="Sanjun Feng(vivo)" w:date="2021-10-14T19:06:00Z"/>
        </w:rPr>
      </w:pPr>
    </w:p>
    <w:p w14:paraId="3EA6A223" w14:textId="56E67793" w:rsidR="00A46EAA" w:rsidDel="00A46EAA" w:rsidRDefault="00A46EAA" w:rsidP="00A46EAA">
      <w:pPr>
        <w:pStyle w:val="B2"/>
        <w:ind w:firstLine="0"/>
        <w:rPr>
          <w:del w:id="19" w:author="Sanjun Feng(vivo)" w:date="2021-10-14T19:05:00Z"/>
        </w:rPr>
      </w:pPr>
      <w:del w:id="20" w:author="Sanjun Feng(vivo)" w:date="2021-10-14T19:05:00Z">
        <w:r w:rsidDel="00A46EAA">
          <w:delText>b</w:delText>
        </w:r>
        <w:r w:rsidRPr="00A1115A" w:rsidDel="00A46EAA">
          <w:delText>)</w:delText>
        </w:r>
        <w:r w:rsidRPr="00A1115A" w:rsidDel="00A46EAA">
          <w:tab/>
        </w:r>
      </w:del>
      <w:r w:rsidRPr="00A1115A">
        <w:t xml:space="preserve">UE transmits SRS </w:t>
      </w:r>
      <w:r w:rsidRPr="00EC55B7">
        <w:t>on</w:t>
      </w:r>
      <w:r>
        <w:t xml:space="preserve"> the second, third and fourth SRS resources of the total 4 SRS resources</w:t>
      </w:r>
      <w:r w:rsidRPr="00835F44">
        <w:t xml:space="preserve"> </w:t>
      </w:r>
      <w:r w:rsidRPr="00EC55B7">
        <w:t>from</w:t>
      </w:r>
      <w:r>
        <w:t xml:space="preserve"> all configured </w:t>
      </w:r>
      <w:r w:rsidRPr="00852512">
        <w:t>SRS resource set(s) consisting of one SRS port</w:t>
      </w:r>
      <w:r w:rsidRPr="00A1115A">
        <w:t xml:space="preserve"> when the </w:t>
      </w:r>
      <w:r w:rsidRPr="00A1115A">
        <w:rPr>
          <w:i/>
        </w:rPr>
        <w:t>SRS-</w:t>
      </w:r>
      <w:proofErr w:type="spellStart"/>
      <w:r w:rsidRPr="00A1115A">
        <w:rPr>
          <w:i/>
        </w:rPr>
        <w:t>TxSwitch</w:t>
      </w:r>
      <w:proofErr w:type="spellEnd"/>
      <w:r w:rsidRPr="00A1115A">
        <w:t xml:space="preserve"> capability is indicated as '</w:t>
      </w:r>
      <w:r>
        <w:t>t1r4</w:t>
      </w:r>
      <w:r w:rsidRPr="00A1115A">
        <w:t>' or, '</w:t>
      </w:r>
      <w:r>
        <w:t>t1r4-t2r4</w:t>
      </w:r>
      <w:r w:rsidRPr="00A1115A">
        <w:t>'</w:t>
      </w:r>
      <w:ins w:id="21" w:author="Sanjun Feng(vivo)" w:date="2021-10-14T19:05:00Z">
        <w:r>
          <w:t>, or</w:t>
        </w:r>
      </w:ins>
    </w:p>
    <w:p w14:paraId="6286368A" w14:textId="77777777" w:rsidR="00A46EAA" w:rsidRPr="00A1115A" w:rsidRDefault="00A46EAA">
      <w:pPr>
        <w:pStyle w:val="B2"/>
        <w:ind w:firstLine="0"/>
        <w:rPr>
          <w:ins w:id="22" w:author="Sanjun Feng(vivo)" w:date="2021-10-14T19:06:00Z"/>
        </w:rPr>
        <w:pPrChange w:id="23" w:author="Sanjun Feng(vivo)" w:date="2021-10-14T19:06:00Z">
          <w:pPr>
            <w:pStyle w:val="B2"/>
          </w:pPr>
        </w:pPrChange>
      </w:pPr>
    </w:p>
    <w:p w14:paraId="19A6ED29" w14:textId="51E73ACD" w:rsidR="00A46EAA" w:rsidDel="00A46EAA" w:rsidRDefault="00A46EAA" w:rsidP="00A46EAA">
      <w:pPr>
        <w:pStyle w:val="B2"/>
        <w:ind w:firstLine="0"/>
        <w:rPr>
          <w:del w:id="24" w:author="Sanjun Feng(vivo)" w:date="2021-10-14T19:05:00Z"/>
        </w:rPr>
      </w:pPr>
      <w:del w:id="25" w:author="Sanjun Feng(vivo)" w:date="2021-10-14T19:05:00Z">
        <w:r w:rsidDel="00A46EAA">
          <w:delText>c</w:delText>
        </w:r>
        <w:r w:rsidRPr="00A1115A" w:rsidDel="00A46EAA">
          <w:delText>)</w:delText>
        </w:r>
        <w:r w:rsidRPr="00A1115A" w:rsidDel="00A46EAA">
          <w:tab/>
        </w:r>
      </w:del>
      <w:r w:rsidRPr="00A1115A">
        <w:t xml:space="preserve">UE transmits SRS </w:t>
      </w:r>
      <w:r w:rsidRPr="00EC55B7">
        <w:t>from the second SRS port pair</w:t>
      </w:r>
      <w:r>
        <w:t xml:space="preserve">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52512">
        <w:t>consisting of two SRS ports</w:t>
      </w:r>
      <w:r w:rsidRPr="00A1115A">
        <w:t xml:space="preserve"> when the </w:t>
      </w:r>
      <w:r w:rsidRPr="00A1115A">
        <w:rPr>
          <w:i/>
        </w:rPr>
        <w:t>SRS-</w:t>
      </w:r>
      <w:proofErr w:type="spellStart"/>
      <w:r w:rsidRPr="00A1115A">
        <w:rPr>
          <w:i/>
        </w:rPr>
        <w:t>TxSwitch</w:t>
      </w:r>
      <w:proofErr w:type="spellEnd"/>
      <w:r w:rsidRPr="00A1115A">
        <w:rPr>
          <w:i/>
        </w:rPr>
        <w:t xml:space="preserve"> </w:t>
      </w:r>
      <w:r w:rsidRPr="00A1115A">
        <w:t>capability</w:t>
      </w:r>
      <w:r w:rsidRPr="00A1115A">
        <w:rPr>
          <w:i/>
        </w:rPr>
        <w:t xml:space="preserve"> </w:t>
      </w:r>
      <w:r w:rsidRPr="00A1115A">
        <w:t>is indicated as</w:t>
      </w:r>
      <w:r w:rsidRPr="00A1115A">
        <w:rPr>
          <w:i/>
        </w:rPr>
        <w:t xml:space="preserve"> </w:t>
      </w:r>
      <w:r w:rsidRPr="00A1115A">
        <w:t>'</w:t>
      </w:r>
      <w:r w:rsidRPr="00D84628">
        <w:t xml:space="preserve"> </w:t>
      </w:r>
      <w:r>
        <w:t>t2r4</w:t>
      </w:r>
      <w:r w:rsidRPr="00A1115A">
        <w:t>' or '</w:t>
      </w:r>
      <w:r w:rsidRPr="00D84628">
        <w:t xml:space="preserve"> </w:t>
      </w:r>
      <w:r>
        <w:t>t1r4-t2r4</w:t>
      </w:r>
      <w:r w:rsidRPr="00A1115A">
        <w:t>', or</w:t>
      </w:r>
    </w:p>
    <w:p w14:paraId="2EC7AF2D" w14:textId="77777777" w:rsidR="00A46EAA" w:rsidRPr="00A1115A" w:rsidRDefault="00A46EAA">
      <w:pPr>
        <w:pStyle w:val="B2"/>
        <w:ind w:firstLine="0"/>
        <w:rPr>
          <w:ins w:id="26" w:author="Sanjun Feng(vivo)" w:date="2021-10-14T19:06:00Z"/>
        </w:rPr>
        <w:pPrChange w:id="27" w:author="Sanjun Feng(vivo)" w:date="2021-10-14T19:06:00Z">
          <w:pPr>
            <w:pStyle w:val="B2"/>
          </w:pPr>
        </w:pPrChange>
      </w:pPr>
    </w:p>
    <w:p w14:paraId="33E50C92" w14:textId="1010CC27" w:rsidR="00A46EAA" w:rsidRPr="00A1115A" w:rsidRDefault="00A46EAA">
      <w:pPr>
        <w:pStyle w:val="B2"/>
        <w:ind w:firstLine="0"/>
        <w:pPrChange w:id="28" w:author="Sanjun Feng(vivo)" w:date="2021-10-14T19:06:00Z">
          <w:pPr>
            <w:pStyle w:val="B2"/>
          </w:pPr>
        </w:pPrChange>
      </w:pPr>
      <w:del w:id="29" w:author="Sanjun Feng(vivo)" w:date="2021-10-14T19:05:00Z">
        <w:r w:rsidDel="00A46EAA">
          <w:delText>d</w:delText>
        </w:r>
        <w:r w:rsidRPr="00A1115A" w:rsidDel="00A46EAA">
          <w:delText>)</w:delText>
        </w:r>
        <w:r w:rsidRPr="00A1115A" w:rsidDel="00A46EAA">
          <w:tab/>
        </w:r>
      </w:del>
      <w:r w:rsidRPr="00A1115A">
        <w:t>UE transmits SRS to a DL-only carrier</w:t>
      </w:r>
    </w:p>
    <w:p w14:paraId="4328A5F1" w14:textId="6049A0E1" w:rsidR="00A46EAA" w:rsidRDefault="00A46EAA">
      <w:pPr>
        <w:pStyle w:val="B1"/>
        <w:numPr>
          <w:ilvl w:val="0"/>
          <w:numId w:val="4"/>
        </w:numPr>
        <w:rPr>
          <w:ins w:id="30" w:author="Sanjun Feng(vivo)" w:date="2021-10-14T19:06:00Z"/>
        </w:rPr>
        <w:pPrChange w:id="31" w:author="Sanjun Feng(vivo)" w:date="2021-10-14T19:15:00Z">
          <w:pPr>
            <w:pStyle w:val="B1"/>
          </w:pPr>
        </w:pPrChange>
      </w:pPr>
      <w:del w:id="32" w:author="Sanjun Feng(vivo)" w:date="2021-10-14T19:15:00Z">
        <w:r w:rsidRPr="00A1115A" w:rsidDel="00AB3B7F">
          <w:tab/>
        </w:r>
      </w:del>
      <w:r w:rsidRPr="00A1115A">
        <w:t>The value of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4.5dB for n79 and 3 dB for bands whose </w:t>
      </w:r>
      <w:proofErr w:type="spellStart"/>
      <w:r w:rsidRPr="00A1115A">
        <w:t>F</w:t>
      </w:r>
      <w:r w:rsidRPr="00A1115A">
        <w:rPr>
          <w:vertAlign w:val="subscript"/>
        </w:rPr>
        <w:t>UL_high</w:t>
      </w:r>
      <w:proofErr w:type="spellEnd"/>
      <w:r w:rsidRPr="00A1115A" w:rsidDel="00411D7A">
        <w:t xml:space="preserve"> </w:t>
      </w:r>
      <w:r w:rsidRPr="00A1115A">
        <w:t xml:space="preserve">is lower than the </w:t>
      </w:r>
      <w:proofErr w:type="spellStart"/>
      <w:r w:rsidRPr="00A1115A">
        <w:t>F</w:t>
      </w:r>
      <w:r w:rsidRPr="00A1115A">
        <w:rPr>
          <w:vertAlign w:val="subscript"/>
        </w:rPr>
        <w:t>UL_low</w:t>
      </w:r>
      <w:proofErr w:type="spellEnd"/>
      <w:r w:rsidRPr="00A1115A" w:rsidDel="00411D7A">
        <w:rPr>
          <w:vertAlign w:val="subscript"/>
        </w:rPr>
        <w:t xml:space="preserve"> </w:t>
      </w:r>
      <w:r w:rsidRPr="00A1115A">
        <w:t xml:space="preserve">of n79 </w:t>
      </w:r>
    </w:p>
    <w:p w14:paraId="01AB1671" w14:textId="77777777" w:rsidR="00AB3B7F" w:rsidRDefault="00A46EAA">
      <w:pPr>
        <w:pStyle w:val="B1"/>
        <w:numPr>
          <w:ilvl w:val="0"/>
          <w:numId w:val="3"/>
        </w:numPr>
        <w:rPr>
          <w:ins w:id="33" w:author="Sanjun Feng(vivo)" w:date="2021-10-14T19:14:00Z"/>
        </w:rPr>
        <w:pPrChange w:id="34" w:author="Sanjun Feng(vivo)" w:date="2021-10-14T19:15:00Z">
          <w:pPr>
            <w:pStyle w:val="B1"/>
          </w:pPr>
        </w:pPrChange>
      </w:pPr>
      <w:r w:rsidRPr="00A1115A">
        <w:t>when the device is capable of power class 3 in the band</w:t>
      </w:r>
      <w:r w:rsidRPr="001B490C">
        <w:t>, or</w:t>
      </w:r>
    </w:p>
    <w:p w14:paraId="2AF5F3CF" w14:textId="30F97E10" w:rsidR="00AB3B7F" w:rsidRDefault="00A46EAA" w:rsidP="00AB3B7F">
      <w:pPr>
        <w:pStyle w:val="B1"/>
        <w:numPr>
          <w:ilvl w:val="0"/>
          <w:numId w:val="3"/>
        </w:numPr>
        <w:rPr>
          <w:ins w:id="35" w:author="Sanjun Feng(vivo)" w:date="2021-10-14T19:16:00Z"/>
        </w:rPr>
      </w:pPr>
      <w:del w:id="36" w:author="Sanjun Feng(vivo)" w:date="2021-10-14T19:16:00Z">
        <w:r w:rsidRPr="001B490C" w:rsidDel="00AB3B7F">
          <w:delText xml:space="preserve"> </w:delText>
        </w:r>
      </w:del>
      <w:r w:rsidRPr="001B490C">
        <w:t xml:space="preserve">when the device is capable of power class 2 in the band and </w:t>
      </w:r>
      <w:proofErr w:type="spellStart"/>
      <w:r w:rsidRPr="001B490C">
        <w:t>ΔP</w:t>
      </w:r>
      <w:r w:rsidRPr="00AB3B7F">
        <w:rPr>
          <w:vertAlign w:val="subscript"/>
        </w:rPr>
        <w:t>PowerClass</w:t>
      </w:r>
      <w:proofErr w:type="spellEnd"/>
      <w:r w:rsidRPr="001B490C">
        <w:t xml:space="preserve"> = 3 dB</w:t>
      </w:r>
      <w:ins w:id="37" w:author="Sanjun Feng(vivo)" w:date="2021-10-14T19:15:00Z">
        <w:r w:rsidR="00AB3B7F">
          <w:t>, or</w:t>
        </w:r>
      </w:ins>
      <w:del w:id="38" w:author="Sanjun Feng(vivo)" w:date="2021-10-14T19:15:00Z">
        <w:r w:rsidRPr="00A1115A" w:rsidDel="00AB3B7F">
          <w:delText>.</w:delText>
        </w:r>
      </w:del>
    </w:p>
    <w:p w14:paraId="6E65F324" w14:textId="46445916" w:rsidR="00AB3B7F" w:rsidRDefault="00AB3B7F">
      <w:pPr>
        <w:pStyle w:val="B1"/>
        <w:numPr>
          <w:ilvl w:val="0"/>
          <w:numId w:val="3"/>
        </w:numPr>
        <w:rPr>
          <w:ins w:id="39" w:author="Sanjun Feng(vivo)" w:date="2021-10-14T19:15:00Z"/>
        </w:rPr>
        <w:pPrChange w:id="40" w:author="Sanjun Feng(vivo)" w:date="2021-10-14T19:16:00Z">
          <w:pPr>
            <w:pStyle w:val="B1"/>
          </w:pPr>
        </w:pPrChange>
      </w:pPr>
      <w:ins w:id="41" w:author="Sanjun Feng(vivo)" w:date="2021-10-14T19:16:00Z">
        <w:r w:rsidRPr="001B490C">
          <w:t xml:space="preserve">when the device is capable of power class </w:t>
        </w:r>
        <w:r>
          <w:t>1.5</w:t>
        </w:r>
        <w:r w:rsidRPr="001B490C">
          <w:t xml:space="preserve"> in the band and </w:t>
        </w:r>
      </w:ins>
      <w:proofErr w:type="spellStart"/>
      <w:ins w:id="42" w:author="Sanjun Feng(vivo)" w:date="2021-10-14T19:23:00Z">
        <w:r w:rsidRPr="001B490C">
          <w:t>ΔP</w:t>
        </w:r>
        <w:r w:rsidRPr="00AB3B7F">
          <w:rPr>
            <w:vertAlign w:val="subscript"/>
          </w:rPr>
          <w:t>PowerClass</w:t>
        </w:r>
      </w:ins>
      <w:proofErr w:type="spellEnd"/>
      <w:ins w:id="43" w:author="Sanjun Feng(vivo)" w:date="2021-10-14T19:16:00Z">
        <w:r w:rsidRPr="001B490C">
          <w:t xml:space="preserve"> = 3 </w:t>
        </w:r>
        <w:r>
          <w:t xml:space="preserve">or 6 </w:t>
        </w:r>
        <w:r w:rsidRPr="001B490C">
          <w:t>dB</w:t>
        </w:r>
      </w:ins>
    </w:p>
    <w:p w14:paraId="0DFF5F14" w14:textId="6BAB0F8E" w:rsidR="00AB3B7F" w:rsidRDefault="00A46EAA">
      <w:pPr>
        <w:pStyle w:val="B1"/>
        <w:numPr>
          <w:ilvl w:val="0"/>
          <w:numId w:val="4"/>
        </w:numPr>
        <w:rPr>
          <w:ins w:id="44" w:author="Sanjun Feng(vivo)" w:date="2021-10-14T19:17:00Z"/>
        </w:rPr>
        <w:pPrChange w:id="45" w:author="Sanjun Feng(vivo)" w:date="2021-10-14T19:17:00Z">
          <w:pPr>
            <w:pStyle w:val="B1"/>
          </w:pPr>
        </w:pPrChange>
      </w:pPr>
      <w:del w:id="46" w:author="Sanjun Feng(vivo)" w:date="2021-10-14T19:17:00Z">
        <w:r w:rsidRPr="00A1115A" w:rsidDel="00AB3B7F">
          <w:delText xml:space="preserve">  </w:delText>
        </w:r>
      </w:del>
      <w:r w:rsidRPr="00A1115A">
        <w:t>The value of ∆</w:t>
      </w:r>
      <w:proofErr w:type="spellStart"/>
      <w:r w:rsidRPr="00A1115A">
        <w:t>T</w:t>
      </w:r>
      <w:r w:rsidRPr="00AB3B7F">
        <w:rPr>
          <w:vertAlign w:val="subscript"/>
        </w:rPr>
        <w:t>RxSRS</w:t>
      </w:r>
      <w:proofErr w:type="spellEnd"/>
      <w:r w:rsidRPr="00A1115A">
        <w:t xml:space="preserve"> is 7.5dB for n79 and 6 dB for bands whose </w:t>
      </w:r>
      <w:proofErr w:type="spellStart"/>
      <w:r w:rsidRPr="00A1115A">
        <w:t>F</w:t>
      </w:r>
      <w:r w:rsidRPr="00AB3B7F">
        <w:rPr>
          <w:vertAlign w:val="subscript"/>
        </w:rPr>
        <w:t>UL_high</w:t>
      </w:r>
      <w:proofErr w:type="spellEnd"/>
      <w:r w:rsidRPr="00A1115A" w:rsidDel="00411D7A">
        <w:t xml:space="preserve"> </w:t>
      </w:r>
      <w:r w:rsidRPr="00A1115A">
        <w:t xml:space="preserve">is lower than the </w:t>
      </w:r>
      <w:proofErr w:type="spellStart"/>
      <w:r w:rsidRPr="00A1115A">
        <w:t>F</w:t>
      </w:r>
      <w:r w:rsidRPr="00AB3B7F">
        <w:rPr>
          <w:vertAlign w:val="subscript"/>
        </w:rPr>
        <w:t>UL_low</w:t>
      </w:r>
      <w:proofErr w:type="spellEnd"/>
      <w:r w:rsidRPr="00AB3B7F" w:rsidDel="00411D7A">
        <w:rPr>
          <w:vertAlign w:val="subscript"/>
        </w:rPr>
        <w:t xml:space="preserve"> </w:t>
      </w:r>
      <w:r w:rsidRPr="00A1115A">
        <w:t>of n79</w:t>
      </w:r>
    </w:p>
    <w:p w14:paraId="75200C3C" w14:textId="312951F6" w:rsidR="00A46EAA" w:rsidRDefault="00A46EAA" w:rsidP="00AB3B7F">
      <w:pPr>
        <w:pStyle w:val="B1"/>
        <w:numPr>
          <w:ilvl w:val="0"/>
          <w:numId w:val="3"/>
        </w:numPr>
      </w:pPr>
      <w:del w:id="47" w:author="Sanjun Feng(vivo)" w:date="2021-10-14T19:17:00Z">
        <w:r w:rsidRPr="00A1115A" w:rsidDel="00AB3B7F">
          <w:delText xml:space="preserve"> </w:delText>
        </w:r>
      </w:del>
      <w:r w:rsidRPr="00A1115A">
        <w:t>when the device is capable of power class 2</w:t>
      </w:r>
      <w:r>
        <w:t xml:space="preserve"> </w:t>
      </w:r>
      <w:del w:id="48" w:author="Sanjun Feng(vivo)" w:date="2021-10-14T19:29:00Z">
        <w:r w:rsidDel="00BC25FA">
          <w:delText xml:space="preserve">and </w:delText>
        </w:r>
      </w:del>
      <w:ins w:id="49" w:author="Sanjun Feng(vivo)" w:date="2021-10-14T19:29:00Z">
        <w:r w:rsidR="00BC25FA">
          <w:t xml:space="preserve">or </w:t>
        </w:r>
      </w:ins>
      <w:r>
        <w:t>1.5</w:t>
      </w:r>
      <w:r w:rsidRPr="00A1115A">
        <w:t xml:space="preserve"> in the band</w:t>
      </w:r>
      <w:r w:rsidRPr="00D84628">
        <w:t xml:space="preserve"> </w:t>
      </w:r>
      <w:r w:rsidRPr="001B490C">
        <w:t xml:space="preserve">and </w:t>
      </w:r>
      <w:proofErr w:type="spellStart"/>
      <w:r w:rsidRPr="001B490C">
        <w:t>ΔP</w:t>
      </w:r>
      <w:r w:rsidRPr="00AB3B7F">
        <w:rPr>
          <w:vertAlign w:val="subscript"/>
        </w:rPr>
        <w:t>PowerClass</w:t>
      </w:r>
      <w:proofErr w:type="spellEnd"/>
      <w:r w:rsidRPr="001B490C">
        <w:t xml:space="preserve"> = 0 </w:t>
      </w:r>
      <w:proofErr w:type="spellStart"/>
      <w:r w:rsidRPr="001B490C">
        <w:t>dB</w:t>
      </w:r>
      <w:r w:rsidRPr="00A1115A">
        <w:t>.</w:t>
      </w:r>
      <w:proofErr w:type="spellEnd"/>
    </w:p>
    <w:p w14:paraId="62DE3CDF" w14:textId="49CC9E13" w:rsidR="00AB3B7F" w:rsidRDefault="00AB3B7F">
      <w:pPr>
        <w:pStyle w:val="B2"/>
        <w:rPr>
          <w:ins w:id="50" w:author="Sanjun Feng(vivo)" w:date="2021-10-14T19:21:00Z"/>
        </w:rPr>
        <w:pPrChange w:id="51" w:author="Sanjun Feng(vivo)" w:date="2021-10-14T19:19:00Z">
          <w:pPr>
            <w:pStyle w:val="B2"/>
            <w:numPr>
              <w:numId w:val="5"/>
            </w:numPr>
            <w:ind w:left="927" w:hanging="360"/>
          </w:pPr>
        </w:pPrChange>
      </w:pPr>
      <w:ins w:id="52" w:author="Sanjun Feng(vivo)" w:date="2021-10-14T19:21:00Z">
        <w:r>
          <w:t>b)</w:t>
        </w:r>
        <w:r>
          <w:tab/>
          <w:t xml:space="preserve"> </w:t>
        </w:r>
        <w:r w:rsidRPr="00835F44">
          <w:t>UE</w:t>
        </w:r>
        <w:r>
          <w:t xml:space="preserve"> </w:t>
        </w:r>
        <w:r>
          <w:rPr>
            <w:lang w:eastAsia="zh-CN"/>
          </w:rPr>
          <w:t>indicating Tx diversity</w:t>
        </w:r>
        <w:r>
          <w:t xml:space="preserve"> and</w:t>
        </w:r>
        <w:r w:rsidRPr="00835F44">
          <w:t xml:space="preserve"> transmits SRS </w:t>
        </w:r>
        <w:r w:rsidRPr="00EC55B7">
          <w:t>on</w:t>
        </w:r>
        <w:r>
          <w:t xml:space="preserve"> the </w:t>
        </w:r>
        <w:r w:rsidRPr="00AB3B7F">
          <w:rPr>
            <w:lang w:eastAsia="zh-CN"/>
          </w:rPr>
          <w:t>fir</w:t>
        </w:r>
        <w:r w:rsidRPr="00AB3B7F">
          <w:t>st</w:t>
        </w:r>
        <w:r>
          <w:t xml:space="preserve"> SRS resource in </w:t>
        </w:r>
        <w:r w:rsidRPr="00EC55B7">
          <w:t>every</w:t>
        </w:r>
        <w:r>
          <w:t xml:space="preserve"> configured SRS resource set </w:t>
        </w:r>
        <w:r w:rsidRPr="00835F44">
          <w:t xml:space="preserve">when the </w:t>
        </w:r>
        <w:r w:rsidRPr="00835F44">
          <w:rPr>
            <w:i/>
          </w:rPr>
          <w:t>SRS-</w:t>
        </w:r>
        <w:proofErr w:type="spellStart"/>
        <w:r w:rsidRPr="00835F44">
          <w:rPr>
            <w:i/>
          </w:rPr>
          <w:t>TxSwitch</w:t>
        </w:r>
        <w:proofErr w:type="spellEnd"/>
        <w:r>
          <w:t xml:space="preserve"> capability is indicated as</w:t>
        </w:r>
        <w:r w:rsidRPr="00835F44">
          <w:t xml:space="preserve"> '</w:t>
        </w:r>
        <w:r w:rsidRPr="00EC55B7">
          <w:t>t1r2</w:t>
        </w:r>
        <w:r w:rsidRPr="00835F44">
          <w:t>'</w:t>
        </w:r>
        <w:r>
          <w:t xml:space="preserve">, </w:t>
        </w:r>
      </w:ins>
    </w:p>
    <w:p w14:paraId="02D2217D" w14:textId="1380A87E" w:rsidR="00AB3B7F" w:rsidRDefault="00AB3B7F" w:rsidP="00AB3B7F">
      <w:pPr>
        <w:pStyle w:val="B2"/>
        <w:ind w:left="927" w:firstLine="0"/>
        <w:rPr>
          <w:ins w:id="53" w:author="Sanjun Feng(vivo)" w:date="2021-10-14T19:21:00Z"/>
        </w:rPr>
      </w:pPr>
      <w:ins w:id="54" w:author="Sanjun Feng(vivo)" w:date="2021-10-14T19:21:00Z">
        <w:r>
          <w:t xml:space="preserve">or </w:t>
        </w:r>
        <w:r w:rsidRPr="001C0CC4">
          <w:t xml:space="preserve">UE </w:t>
        </w:r>
        <w:r>
          <w:rPr>
            <w:lang w:eastAsia="zh-CN"/>
          </w:rPr>
          <w:t>indicating Tx diversity</w:t>
        </w:r>
        <w:r>
          <w:t xml:space="preserve"> and</w:t>
        </w:r>
        <w:r w:rsidRPr="00835F44">
          <w:t xml:space="preserve"> </w:t>
        </w:r>
        <w:r w:rsidRPr="001C0CC4">
          <w:t xml:space="preserve">transmits SRS </w:t>
        </w:r>
        <w:r w:rsidRPr="00EC55B7">
          <w:t>on</w:t>
        </w:r>
        <w:r>
          <w:t xml:space="preserve"> the </w:t>
        </w:r>
        <w:r w:rsidRPr="00AB3B7F">
          <w:t>first</w:t>
        </w:r>
        <w:r>
          <w:t xml:space="preserve"> SRS resource of the total 4 SRS resources</w:t>
        </w:r>
        <w:r w:rsidRPr="00835F44">
          <w:t xml:space="preserve"> </w:t>
        </w:r>
        <w:r w:rsidRPr="00EC55B7">
          <w:t>from</w:t>
        </w:r>
        <w:r>
          <w:t xml:space="preserve"> all configured </w:t>
        </w:r>
        <w:r w:rsidRPr="00852512">
          <w:t>SRS resource set(s) consisting of one SRS port</w:t>
        </w:r>
        <w:r w:rsidRPr="001C0CC4">
          <w:t xml:space="preserve"> when the </w:t>
        </w:r>
        <w:r w:rsidRPr="001C0CC4">
          <w:rPr>
            <w:i/>
          </w:rPr>
          <w:t>SRS-</w:t>
        </w:r>
        <w:proofErr w:type="spellStart"/>
        <w:r w:rsidRPr="001C0CC4">
          <w:rPr>
            <w:i/>
          </w:rPr>
          <w:t>TxSwitch</w:t>
        </w:r>
        <w:proofErr w:type="spellEnd"/>
        <w:r w:rsidRPr="001C0CC4">
          <w:t xml:space="preserve"> capability is indicated as '</w:t>
        </w:r>
        <w:r>
          <w:t>t1r4</w:t>
        </w:r>
        <w:r w:rsidRPr="001C0CC4">
          <w:t>' or, '</w:t>
        </w:r>
        <w:r>
          <w:t>t1r4-t2r4</w:t>
        </w:r>
        <w:r w:rsidRPr="001C0CC4">
          <w:t>'</w:t>
        </w:r>
      </w:ins>
    </w:p>
    <w:p w14:paraId="525B7028" w14:textId="1CB6A532" w:rsidR="00AB3B7F" w:rsidRPr="00AB3B7F" w:rsidRDefault="00AB3B7F" w:rsidP="009419C0">
      <w:pPr>
        <w:pStyle w:val="B1"/>
        <w:numPr>
          <w:ilvl w:val="0"/>
          <w:numId w:val="4"/>
        </w:numPr>
        <w:rPr>
          <w:ins w:id="55" w:author="Sanjun Feng(vivo)" w:date="2021-10-14T19:21:00Z"/>
        </w:rPr>
      </w:pPr>
      <w:ins w:id="56" w:author="Sanjun Feng(vivo)" w:date="2021-10-14T19:21:00Z">
        <w:r w:rsidRPr="00A1115A">
          <w:t>The value of ∆</w:t>
        </w:r>
        <w:proofErr w:type="spellStart"/>
        <w:r w:rsidRPr="00A1115A">
          <w:t>T</w:t>
        </w:r>
        <w:r w:rsidRPr="00AB3B7F">
          <w:rPr>
            <w:vertAlign w:val="subscript"/>
          </w:rPr>
          <w:t>RxSRS</w:t>
        </w:r>
        <w:proofErr w:type="spellEnd"/>
        <w:r w:rsidRPr="00A1115A">
          <w:t xml:space="preserve"> is </w:t>
        </w:r>
        <w:r>
          <w:t>3</w:t>
        </w:r>
        <w:r w:rsidRPr="00A1115A">
          <w:t>dB</w:t>
        </w:r>
      </w:ins>
    </w:p>
    <w:p w14:paraId="698259C6" w14:textId="77777777" w:rsidR="00A46EAA" w:rsidRPr="00A1115A" w:rsidRDefault="00A46EAA" w:rsidP="00A46EAA">
      <w:pPr>
        <w:pStyle w:val="B2"/>
      </w:pPr>
      <w:r w:rsidRPr="00A1115A">
        <w:t>For other SRS transmissions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zero;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sectPr w:rsidR="00A46EAA" w:rsidRPr="00A1115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D36836" w14:textId="77777777" w:rsidR="00E536A3" w:rsidRDefault="00E536A3">
      <w:r>
        <w:separator/>
      </w:r>
    </w:p>
  </w:endnote>
  <w:endnote w:type="continuationSeparator" w:id="0">
    <w:p w14:paraId="7E2DE73A" w14:textId="77777777" w:rsidR="00E536A3" w:rsidRDefault="00E53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53563B" w14:textId="77777777" w:rsidR="00E536A3" w:rsidRDefault="00E536A3">
      <w:r>
        <w:separator/>
      </w:r>
    </w:p>
  </w:footnote>
  <w:footnote w:type="continuationSeparator" w:id="0">
    <w:p w14:paraId="02F42D8B" w14:textId="77777777" w:rsidR="00E536A3" w:rsidRDefault="00E53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A4DDD"/>
    <w:multiLevelType w:val="hybridMultilevel"/>
    <w:tmpl w:val="49686B12"/>
    <w:lvl w:ilvl="0" w:tplc="9ED6279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" w15:restartNumberingAfterBreak="0">
    <w:nsid w:val="0E783A9D"/>
    <w:multiLevelType w:val="hybridMultilevel"/>
    <w:tmpl w:val="D42C5A2E"/>
    <w:lvl w:ilvl="0" w:tplc="BE6237B6">
      <w:numFmt w:val="bullet"/>
      <w:lvlText w:val="–"/>
      <w:lvlJc w:val="left"/>
      <w:pPr>
        <w:ind w:left="1556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2" w15:restartNumberingAfterBreak="0">
    <w:nsid w:val="4EE8654C"/>
    <w:multiLevelType w:val="hybridMultilevel"/>
    <w:tmpl w:val="D57A58E2"/>
    <w:lvl w:ilvl="0" w:tplc="668677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7490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3C76C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B69DE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B648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5850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8E0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BA4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0EB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BCD0027"/>
    <w:multiLevelType w:val="hybridMultilevel"/>
    <w:tmpl w:val="2E40B8E2"/>
    <w:lvl w:ilvl="0" w:tplc="63DA04F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5960CC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DEB5C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A880E8E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762CD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042D7F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E929A4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A8259B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5E045F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" w15:restartNumberingAfterBreak="0">
    <w:nsid w:val="7EA70DEC"/>
    <w:multiLevelType w:val="hybridMultilevel"/>
    <w:tmpl w:val="85C08542"/>
    <w:lvl w:ilvl="0" w:tplc="04090001">
      <w:start w:val="1"/>
      <w:numFmt w:val="bullet"/>
      <w:lvlText w:val=""/>
      <w:lvlJc w:val="left"/>
      <w:pPr>
        <w:ind w:left="1271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njun Feng(vivo)">
    <w15:presenceInfo w15:providerId="AD" w15:userId="S-1-5-21-2660122827-3251746268-3620619969-305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71C1"/>
    <w:rsid w:val="000866E0"/>
    <w:rsid w:val="000A6394"/>
    <w:rsid w:val="000A6531"/>
    <w:rsid w:val="000B7FED"/>
    <w:rsid w:val="000C038A"/>
    <w:rsid w:val="000C6598"/>
    <w:rsid w:val="000D44B3"/>
    <w:rsid w:val="00145D43"/>
    <w:rsid w:val="001524A1"/>
    <w:rsid w:val="00180A2D"/>
    <w:rsid w:val="00192C46"/>
    <w:rsid w:val="001A08B3"/>
    <w:rsid w:val="001A7B60"/>
    <w:rsid w:val="001B52F0"/>
    <w:rsid w:val="001B7A65"/>
    <w:rsid w:val="001E41F3"/>
    <w:rsid w:val="00230240"/>
    <w:rsid w:val="0026004D"/>
    <w:rsid w:val="002640DD"/>
    <w:rsid w:val="00275D12"/>
    <w:rsid w:val="00284FEB"/>
    <w:rsid w:val="002860C4"/>
    <w:rsid w:val="002B5741"/>
    <w:rsid w:val="002D2DE5"/>
    <w:rsid w:val="002E472E"/>
    <w:rsid w:val="00305409"/>
    <w:rsid w:val="00356155"/>
    <w:rsid w:val="003609EF"/>
    <w:rsid w:val="0036231A"/>
    <w:rsid w:val="00374DD4"/>
    <w:rsid w:val="003E1A36"/>
    <w:rsid w:val="00410371"/>
    <w:rsid w:val="004242F1"/>
    <w:rsid w:val="00455CD8"/>
    <w:rsid w:val="004B75B7"/>
    <w:rsid w:val="004C2726"/>
    <w:rsid w:val="004E6C5D"/>
    <w:rsid w:val="0051580D"/>
    <w:rsid w:val="00547111"/>
    <w:rsid w:val="00592D74"/>
    <w:rsid w:val="00593A58"/>
    <w:rsid w:val="005E2C44"/>
    <w:rsid w:val="005F58CC"/>
    <w:rsid w:val="00621188"/>
    <w:rsid w:val="006257ED"/>
    <w:rsid w:val="00665C47"/>
    <w:rsid w:val="00695808"/>
    <w:rsid w:val="006B46FB"/>
    <w:rsid w:val="006E21FB"/>
    <w:rsid w:val="0070485C"/>
    <w:rsid w:val="007845CE"/>
    <w:rsid w:val="007847E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7EF"/>
    <w:rsid w:val="008863B9"/>
    <w:rsid w:val="008A45A6"/>
    <w:rsid w:val="008D5C9A"/>
    <w:rsid w:val="008F3789"/>
    <w:rsid w:val="008F686C"/>
    <w:rsid w:val="0090111A"/>
    <w:rsid w:val="009148DE"/>
    <w:rsid w:val="009419C0"/>
    <w:rsid w:val="00941E30"/>
    <w:rsid w:val="009777D9"/>
    <w:rsid w:val="00991B88"/>
    <w:rsid w:val="009A5753"/>
    <w:rsid w:val="009A579D"/>
    <w:rsid w:val="009E3297"/>
    <w:rsid w:val="009F734F"/>
    <w:rsid w:val="00A246B6"/>
    <w:rsid w:val="00A24E24"/>
    <w:rsid w:val="00A45870"/>
    <w:rsid w:val="00A46EAA"/>
    <w:rsid w:val="00A47E70"/>
    <w:rsid w:val="00A50CF0"/>
    <w:rsid w:val="00A7671C"/>
    <w:rsid w:val="00AA2CBC"/>
    <w:rsid w:val="00AA7CF8"/>
    <w:rsid w:val="00AB3B7F"/>
    <w:rsid w:val="00AC5820"/>
    <w:rsid w:val="00AD1CD8"/>
    <w:rsid w:val="00B258BB"/>
    <w:rsid w:val="00B67B97"/>
    <w:rsid w:val="00B73A02"/>
    <w:rsid w:val="00B968C8"/>
    <w:rsid w:val="00BA3EC5"/>
    <w:rsid w:val="00BA51D9"/>
    <w:rsid w:val="00BB5DFC"/>
    <w:rsid w:val="00BC25FA"/>
    <w:rsid w:val="00BD279D"/>
    <w:rsid w:val="00BD370B"/>
    <w:rsid w:val="00BD6BB8"/>
    <w:rsid w:val="00C66BA2"/>
    <w:rsid w:val="00C80B59"/>
    <w:rsid w:val="00C95985"/>
    <w:rsid w:val="00CC5026"/>
    <w:rsid w:val="00CC68D0"/>
    <w:rsid w:val="00CF3624"/>
    <w:rsid w:val="00D03F9A"/>
    <w:rsid w:val="00D06D51"/>
    <w:rsid w:val="00D24991"/>
    <w:rsid w:val="00D3220C"/>
    <w:rsid w:val="00D50255"/>
    <w:rsid w:val="00D66520"/>
    <w:rsid w:val="00DA112C"/>
    <w:rsid w:val="00DE34CF"/>
    <w:rsid w:val="00E13F3D"/>
    <w:rsid w:val="00E34898"/>
    <w:rsid w:val="00E402AE"/>
    <w:rsid w:val="00E536A3"/>
    <w:rsid w:val="00E82E30"/>
    <w:rsid w:val="00EB09B7"/>
    <w:rsid w:val="00EC5659"/>
    <w:rsid w:val="00EE7D7C"/>
    <w:rsid w:val="00F25D98"/>
    <w:rsid w:val="00F300FB"/>
    <w:rsid w:val="00F33089"/>
    <w:rsid w:val="00F869DA"/>
    <w:rsid w:val="00FB6386"/>
    <w:rsid w:val="00FC4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1C98D729-8D5C-434D-AAD2-081BA380E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73A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73A0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73A0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73A0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73A02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B73A02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qFormat/>
    <w:locked/>
    <w:rsid w:val="00A46E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49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522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5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1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7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9849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54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43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6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22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54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2718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94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60847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53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07935-A2B5-4B99-96C2-9DFDEBC3F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2</Pages>
  <Words>579</Words>
  <Characters>3305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Sanjun Feng(vivo)</cp:lastModifiedBy>
  <cp:revision>7</cp:revision>
  <cp:lastPrinted>1899-12-31T23:00:00Z</cp:lastPrinted>
  <dcterms:created xsi:type="dcterms:W3CDTF">2020-02-03T08:32:00Z</dcterms:created>
  <dcterms:modified xsi:type="dcterms:W3CDTF">2021-10-22T11:32:00Z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