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6D4F736F" w:rsidR="00841BCD" w:rsidRPr="0019455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9455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9455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194558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194558">
        <w:rPr>
          <w:rFonts w:ascii="Arial" w:eastAsia="SimSun" w:hAnsi="Arial" w:cs="Times New Roman"/>
          <w:b/>
          <w:sz w:val="24"/>
          <w:szCs w:val="20"/>
        </w:rPr>
        <w:t>101</w:t>
      </w:r>
      <w:r w:rsidR="00784DF6" w:rsidRPr="00194558">
        <w:rPr>
          <w:rFonts w:ascii="Arial" w:eastAsia="SimSun" w:hAnsi="Arial" w:cs="Times New Roman"/>
          <w:b/>
          <w:sz w:val="24"/>
          <w:szCs w:val="20"/>
        </w:rPr>
        <w:t>-bis</w:t>
      </w:r>
      <w:r w:rsidR="001868EE" w:rsidRPr="00194558">
        <w:rPr>
          <w:rFonts w:ascii="Arial" w:eastAsia="SimSun" w:hAnsi="Arial" w:cs="Times New Roman"/>
          <w:b/>
          <w:sz w:val="24"/>
          <w:szCs w:val="20"/>
        </w:rPr>
        <w:t>-e</w:t>
      </w:r>
      <w:r w:rsidRPr="00194558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20CAD" w:rsidRPr="00620CA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R4-2201845</w:t>
      </w:r>
    </w:p>
    <w:p w14:paraId="457FCC4F" w14:textId="34E88B9C" w:rsidR="00841BCD" w:rsidRPr="00194558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94558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19455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784DF6" w:rsidRPr="00194558">
        <w:rPr>
          <w:rFonts w:ascii="Arial" w:eastAsia="SimSun" w:hAnsi="Arial" w:cs="Times New Roman"/>
          <w:b/>
          <w:sz w:val="24"/>
          <w:szCs w:val="20"/>
        </w:rPr>
        <w:t>January</w:t>
      </w:r>
      <w:r w:rsidR="00A21D71" w:rsidRPr="0019455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6E6311" w:rsidRPr="00194558">
        <w:rPr>
          <w:rFonts w:ascii="Arial" w:eastAsia="SimSun" w:hAnsi="Arial" w:cs="Times New Roman"/>
          <w:b/>
          <w:sz w:val="24"/>
          <w:szCs w:val="20"/>
        </w:rPr>
        <w:t>1</w:t>
      </w:r>
      <w:r w:rsidR="00784DF6" w:rsidRPr="00194558">
        <w:rPr>
          <w:rFonts w:ascii="Arial" w:eastAsia="SimSun" w:hAnsi="Arial" w:cs="Times New Roman"/>
          <w:b/>
          <w:sz w:val="24"/>
          <w:szCs w:val="20"/>
        </w:rPr>
        <w:t>7</w:t>
      </w:r>
      <w:r w:rsidR="006E6311" w:rsidRPr="00194558">
        <w:rPr>
          <w:rFonts w:ascii="Arial" w:eastAsia="SimSun" w:hAnsi="Arial" w:cs="Times New Roman"/>
          <w:b/>
          <w:sz w:val="24"/>
          <w:szCs w:val="20"/>
        </w:rPr>
        <w:t>-2</w:t>
      </w:r>
      <w:r w:rsidR="00784DF6" w:rsidRPr="00194558">
        <w:rPr>
          <w:rFonts w:ascii="Arial" w:eastAsia="SimSun" w:hAnsi="Arial" w:cs="Times New Roman"/>
          <w:b/>
          <w:sz w:val="24"/>
          <w:szCs w:val="20"/>
        </w:rPr>
        <w:t>5</w:t>
      </w:r>
      <w:r w:rsidR="006E6311" w:rsidRPr="00194558">
        <w:rPr>
          <w:rFonts w:ascii="Arial" w:eastAsia="SimSun" w:hAnsi="Arial" w:cs="Times New Roman"/>
          <w:b/>
          <w:sz w:val="24"/>
          <w:szCs w:val="20"/>
        </w:rPr>
        <w:t>, 202</w:t>
      </w:r>
      <w:r w:rsidR="00784DF6" w:rsidRPr="00194558">
        <w:rPr>
          <w:rFonts w:ascii="Arial" w:eastAsia="SimSun" w:hAnsi="Arial" w:cs="Times New Roman"/>
          <w:b/>
          <w:sz w:val="24"/>
          <w:szCs w:val="20"/>
        </w:rPr>
        <w:t>2</w:t>
      </w:r>
    </w:p>
    <w:bookmarkEnd w:id="0"/>
    <w:bookmarkEnd w:id="1"/>
    <w:p w14:paraId="52CDCD23" w14:textId="77777777" w:rsidR="00841BCD" w:rsidRPr="0019455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2594005" w:rsidR="00841BCD" w:rsidRPr="0019455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94558">
        <w:rPr>
          <w:rFonts w:ascii="Arial" w:eastAsia="Calibri" w:hAnsi="Arial" w:cs="Arial"/>
          <w:b/>
          <w:bCs/>
          <w:sz w:val="24"/>
        </w:rPr>
        <w:t>Source:</w:t>
      </w:r>
      <w:r w:rsidRPr="00194558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194558">
        <w:rPr>
          <w:rFonts w:ascii="Arial" w:eastAsia="Calibri" w:hAnsi="Arial" w:cs="Arial"/>
          <w:b/>
          <w:bCs/>
          <w:sz w:val="24"/>
        </w:rPr>
        <w:t>Nokia</w:t>
      </w:r>
      <w:r w:rsidRPr="00194558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1CD27EDA" w:rsidR="00841BCD" w:rsidRPr="0019455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94558">
        <w:rPr>
          <w:rFonts w:ascii="Arial" w:eastAsia="Calibri" w:hAnsi="Arial" w:cs="Arial"/>
          <w:b/>
          <w:bCs/>
          <w:sz w:val="24"/>
        </w:rPr>
        <w:t>Title:</w:t>
      </w:r>
      <w:r w:rsidRPr="00194558">
        <w:rPr>
          <w:rFonts w:ascii="Arial" w:eastAsia="Calibri" w:hAnsi="Arial" w:cs="Arial"/>
          <w:b/>
          <w:bCs/>
          <w:sz w:val="24"/>
        </w:rPr>
        <w:tab/>
      </w:r>
      <w:r w:rsidR="00666CF7" w:rsidRPr="00194558">
        <w:rPr>
          <w:rFonts w:ascii="Arial" w:eastAsia="Calibri" w:hAnsi="Arial" w:cs="Arial"/>
          <w:b/>
          <w:bCs/>
          <w:sz w:val="24"/>
        </w:rPr>
        <w:t>On HST FR2 PUSCH UL Timing Adjustment Requirements</w:t>
      </w:r>
    </w:p>
    <w:p w14:paraId="641E8BEA" w14:textId="3E6C15E7" w:rsidR="00841BCD" w:rsidRPr="0019455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9455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94558">
        <w:rPr>
          <w:rFonts w:ascii="Arial" w:eastAsia="MS Mincho" w:hAnsi="Arial" w:cs="Arial"/>
          <w:b/>
          <w:bCs/>
          <w:sz w:val="24"/>
          <w:szCs w:val="20"/>
        </w:rPr>
        <w:tab/>
      </w:r>
      <w:r w:rsidR="00BD77BB" w:rsidRPr="00194558">
        <w:rPr>
          <w:rFonts w:ascii="Arial" w:eastAsia="MS Mincho" w:hAnsi="Arial" w:cs="Arial"/>
          <w:b/>
          <w:bCs/>
          <w:sz w:val="24"/>
          <w:szCs w:val="20"/>
        </w:rPr>
        <w:t>6.9.5.3.2 PUSCH with UL timing adjustment requirements</w:t>
      </w:r>
    </w:p>
    <w:p w14:paraId="02EA8C51" w14:textId="5F5880A0" w:rsidR="00841BCD" w:rsidRPr="0019455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194558">
        <w:rPr>
          <w:rFonts w:ascii="Arial" w:eastAsia="Calibri" w:hAnsi="Arial" w:cs="Arial"/>
          <w:b/>
          <w:bCs/>
          <w:sz w:val="24"/>
        </w:rPr>
        <w:t>Document for:</w:t>
      </w:r>
      <w:r w:rsidRPr="00194558">
        <w:rPr>
          <w:rFonts w:ascii="Arial" w:eastAsia="Calibri" w:hAnsi="Arial" w:cs="Arial"/>
          <w:b/>
          <w:bCs/>
          <w:sz w:val="24"/>
        </w:rPr>
        <w:tab/>
      </w:r>
      <w:r w:rsidR="00666CF7" w:rsidRPr="00194558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194558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194558" w:rsidRDefault="00841BCD" w:rsidP="00A37002">
      <w:pPr>
        <w:pStyle w:val="RAN4H1"/>
        <w:rPr>
          <w:lang w:val="en-US"/>
        </w:rPr>
      </w:pPr>
      <w:r w:rsidRPr="00194558">
        <w:rPr>
          <w:lang w:val="en-US"/>
        </w:rPr>
        <w:t>Intro</w:t>
      </w:r>
      <w:r w:rsidRPr="00194558">
        <w:rPr>
          <w:rStyle w:val="RAN4H1Char"/>
          <w:lang w:val="en-US"/>
        </w:rPr>
        <w:t>ductio</w:t>
      </w:r>
      <w:r w:rsidRPr="00194558">
        <w:rPr>
          <w:lang w:val="en-US"/>
        </w:rPr>
        <w:t>n</w:t>
      </w:r>
    </w:p>
    <w:p w14:paraId="0C7422F7" w14:textId="1D31649B" w:rsidR="005C23A4" w:rsidRPr="00194558" w:rsidRDefault="00BF296D" w:rsidP="005C23A4">
      <w:r w:rsidRPr="00194558">
        <w:t>In the previous</w:t>
      </w:r>
      <w:r w:rsidR="00FA0B09" w:rsidRPr="00194558">
        <w:t xml:space="preserve"> RAN4 meetings </w:t>
      </w:r>
      <w:proofErr w:type="gramStart"/>
      <w:r w:rsidR="00B150E8" w:rsidRPr="00194558">
        <w:t>all of</w:t>
      </w:r>
      <w:proofErr w:type="gramEnd"/>
      <w:r w:rsidR="00B150E8" w:rsidRPr="00194558">
        <w:t xml:space="preserve"> the open issues </w:t>
      </w:r>
      <w:r w:rsidR="005F365A" w:rsidRPr="00194558">
        <w:t xml:space="preserve">regarding the </w:t>
      </w:r>
      <w:r w:rsidR="00CD74AE" w:rsidRPr="00194558">
        <w:t xml:space="preserve">HST FR2 PUSCH UL </w:t>
      </w:r>
      <w:r w:rsidR="00C3526A" w:rsidRPr="00194558">
        <w:t>t</w:t>
      </w:r>
      <w:r w:rsidR="00CD74AE" w:rsidRPr="00194558">
        <w:t xml:space="preserve">iming adjustment </w:t>
      </w:r>
      <w:r w:rsidR="00C3526A" w:rsidRPr="00194558">
        <w:t>testing setup were resolved</w:t>
      </w:r>
      <w:r w:rsidR="00F735C5" w:rsidRPr="00194558">
        <w:t xml:space="preserve">. </w:t>
      </w:r>
      <w:proofErr w:type="gramStart"/>
      <w:r w:rsidR="00F735C5" w:rsidRPr="00194558">
        <w:t xml:space="preserve">In particular, </w:t>
      </w:r>
      <w:r w:rsidR="00326593" w:rsidRPr="00194558">
        <w:t>at</w:t>
      </w:r>
      <w:proofErr w:type="gramEnd"/>
      <w:r w:rsidR="00326593" w:rsidRPr="00194558">
        <w:t xml:space="preserve"> RAN</w:t>
      </w:r>
      <w:r w:rsidR="000D6C75" w:rsidRPr="00194558">
        <w:t xml:space="preserve">4#100-e it was agreed </w:t>
      </w:r>
      <w:r w:rsidR="00731EB0" w:rsidRPr="00194558">
        <w:t xml:space="preserve">that only MCS16 shall be tested </w:t>
      </w:r>
      <w:r w:rsidR="00731EB0" w:rsidRPr="00194558">
        <w:fldChar w:fldCharType="begin"/>
      </w:r>
      <w:r w:rsidR="00731EB0" w:rsidRPr="00194558">
        <w:instrText xml:space="preserve"> REF _Ref92552318 \r \h </w:instrText>
      </w:r>
      <w:r w:rsidR="00731EB0" w:rsidRPr="00194558">
        <w:fldChar w:fldCharType="separate"/>
      </w:r>
      <w:r w:rsidR="00731EB0" w:rsidRPr="00194558">
        <w:t>[1]</w:t>
      </w:r>
      <w:r w:rsidR="00731EB0" w:rsidRPr="00194558">
        <w:fldChar w:fldCharType="end"/>
      </w:r>
      <w:r w:rsidR="00731EB0" w:rsidRPr="00194558">
        <w:t xml:space="preserve">. Additionally, at RAN4#101-e </w:t>
      </w:r>
      <w:r w:rsidR="00893305" w:rsidRPr="00194558">
        <w:t>it was agreed that existing PUS</w:t>
      </w:r>
      <w:r w:rsidR="00647734" w:rsidRPr="00194558">
        <w:t>CH UL timing adjustment demodulation requirement specified in TS 38.104</w:t>
      </w:r>
      <w:r w:rsidR="00493B5E" w:rsidRPr="00194558">
        <w:t xml:space="preserve"> shall be reused in HST FR2 </w:t>
      </w:r>
      <w:r w:rsidR="00493B5E" w:rsidRPr="00194558">
        <w:fldChar w:fldCharType="begin"/>
      </w:r>
      <w:r w:rsidR="00493B5E" w:rsidRPr="00194558">
        <w:instrText xml:space="preserve"> REF _Ref92552455 \r \h </w:instrText>
      </w:r>
      <w:r w:rsidR="00493B5E" w:rsidRPr="00194558">
        <w:fldChar w:fldCharType="separate"/>
      </w:r>
      <w:r w:rsidR="00493B5E" w:rsidRPr="00194558">
        <w:t>[2]</w:t>
      </w:r>
      <w:r w:rsidR="00493B5E" w:rsidRPr="00194558">
        <w:fldChar w:fldCharType="end"/>
      </w:r>
      <w:r w:rsidR="00493B5E" w:rsidRPr="0019455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12804" w:rsidRPr="00194558" w14:paraId="0AC5CFAC" w14:textId="77777777" w:rsidTr="00A12804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492A" w14:textId="77777777" w:rsidR="00A12804" w:rsidRPr="00194558" w:rsidRDefault="00A12804">
            <w:pPr>
              <w:textAlignment w:val="baseline"/>
              <w:rPr>
                <w:b/>
                <w:lang w:eastAsia="sv-SE"/>
              </w:rPr>
            </w:pPr>
            <w:r w:rsidRPr="00194558">
              <w:rPr>
                <w:b/>
                <w:highlight w:val="green"/>
                <w:lang w:eastAsia="sv-SE"/>
              </w:rPr>
              <w:t>Agreements:</w:t>
            </w:r>
          </w:p>
          <w:p w14:paraId="70F0BE7A" w14:textId="77777777" w:rsidR="00A12804" w:rsidRPr="00194558" w:rsidRDefault="00A12804" w:rsidP="00A12804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4"/>
                <w:lang w:eastAsia="zh-CN"/>
              </w:rPr>
            </w:pPr>
            <w:r w:rsidRPr="00194558">
              <w:rPr>
                <w:szCs w:val="24"/>
                <w:lang w:eastAsia="zh-CN"/>
              </w:rPr>
              <w:t>GTW agreement on channel model for UL timing adjustment requirement:</w:t>
            </w:r>
          </w:p>
          <w:p w14:paraId="2F66833F" w14:textId="1B5FE369" w:rsidR="00A12804" w:rsidRPr="00194558" w:rsidRDefault="00A12804" w:rsidP="00647734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4"/>
                <w:lang w:eastAsia="zh-CN"/>
              </w:rPr>
            </w:pPr>
            <w:r w:rsidRPr="00194558">
              <w:rPr>
                <w:szCs w:val="24"/>
                <w:lang w:eastAsia="zh-CN"/>
              </w:rPr>
              <w:t>Follow same approach as existing PUSCH UL timing adjustment requirement demodulation requirement specified in TS 38.104</w:t>
            </w:r>
          </w:p>
        </w:tc>
      </w:tr>
    </w:tbl>
    <w:p w14:paraId="68D5884C" w14:textId="4DDA735E" w:rsidR="00090E18" w:rsidRPr="00194558" w:rsidRDefault="00090E18" w:rsidP="005C23A4"/>
    <w:p w14:paraId="5088AD9F" w14:textId="46146FB2" w:rsidR="00A12804" w:rsidRPr="00194558" w:rsidRDefault="002B0616" w:rsidP="005C23A4">
      <w:r>
        <w:t xml:space="preserve">In this contribution, </w:t>
      </w:r>
      <w:r w:rsidR="00B33B7C">
        <w:t>follow</w:t>
      </w:r>
      <w:r w:rsidR="00051DC8">
        <w:t>ing the agreements</w:t>
      </w:r>
      <w:r w:rsidR="4897EE71">
        <w:t xml:space="preserve"> achieved</w:t>
      </w:r>
      <w:r w:rsidR="00051DC8">
        <w:t xml:space="preserve">, </w:t>
      </w:r>
      <w:r>
        <w:t xml:space="preserve">we are presenting the simulation results </w:t>
      </w:r>
      <w:r w:rsidR="00CC7F5A">
        <w:t xml:space="preserve">that </w:t>
      </w:r>
      <w:r w:rsidR="00B33B7C">
        <w:t xml:space="preserve">will be </w:t>
      </w:r>
      <w:r w:rsidR="2C2493EE">
        <w:t>used</w:t>
      </w:r>
      <w:r w:rsidR="00B33B7C">
        <w:t xml:space="preserve"> for the definition of the performance requirements</w:t>
      </w:r>
      <w:r w:rsidR="00051DC8">
        <w:t>.</w:t>
      </w:r>
    </w:p>
    <w:p w14:paraId="1FA64E30" w14:textId="77777777" w:rsidR="00A12804" w:rsidRPr="00194558" w:rsidRDefault="00A12804" w:rsidP="005C23A4"/>
    <w:p w14:paraId="5E6E091D" w14:textId="77777777" w:rsidR="003B659E" w:rsidRPr="00194558" w:rsidRDefault="003B659E" w:rsidP="00AE56B1">
      <w:pPr>
        <w:pStyle w:val="RAN4H1"/>
        <w:rPr>
          <w:lang w:val="en-US"/>
        </w:rPr>
      </w:pPr>
      <w:r w:rsidRPr="00194558">
        <w:rPr>
          <w:lang w:val="en-US"/>
        </w:rPr>
        <w:t>Discussion</w:t>
      </w:r>
    </w:p>
    <w:p w14:paraId="3E607DE5" w14:textId="04D8612C" w:rsidR="005C23A4" w:rsidRPr="00194558" w:rsidRDefault="00A938AB" w:rsidP="005C23A4">
      <w:r>
        <w:t>We</w:t>
      </w:r>
      <w:r w:rsidR="000355E5">
        <w:t xml:space="preserve"> are</w:t>
      </w:r>
      <w:r>
        <w:t xml:space="preserve"> </w:t>
      </w:r>
      <w:r w:rsidR="32C2C73E">
        <w:t>following</w:t>
      </w:r>
      <w:r>
        <w:t xml:space="preserve"> the simulation assumptions for UL timing </w:t>
      </w:r>
      <w:r w:rsidR="1A9F13E7">
        <w:t>adjustment</w:t>
      </w:r>
      <w:r>
        <w:t xml:space="preserve"> requirements that were summarized in </w:t>
      </w:r>
      <w:r>
        <w:fldChar w:fldCharType="begin"/>
      </w:r>
      <w:r>
        <w:instrText xml:space="preserve"> REF _Ref92552455 \r \h </w:instrText>
      </w:r>
      <w:r>
        <w:fldChar w:fldCharType="separate"/>
      </w:r>
      <w:r w:rsidR="000355E5">
        <w:t>[2]</w:t>
      </w:r>
      <w:r>
        <w:fldChar w:fldCharType="end"/>
      </w:r>
      <w:r w:rsidR="000355E5">
        <w:t xml:space="preserve"> to parametrize link-</w:t>
      </w:r>
      <w:r w:rsidR="58C2574D">
        <w:t>level</w:t>
      </w:r>
      <w:r w:rsidR="000355E5">
        <w:t xml:space="preserve"> simulations:</w:t>
      </w:r>
    </w:p>
    <w:p w14:paraId="686ADB1E" w14:textId="155DA419" w:rsidR="00496B79" w:rsidRPr="00194558" w:rsidRDefault="00496B79" w:rsidP="00496B79">
      <w:pPr>
        <w:pStyle w:val="Caption"/>
        <w:keepNext/>
      </w:pPr>
      <w:r>
        <w:t xml:space="preserve">Table </w:t>
      </w:r>
      <w:fldSimple w:instr=" SEQ Table \* ARABIC ">
        <w:r w:rsidR="00F32DAF">
          <w:t>1</w:t>
        </w:r>
      </w:fldSimple>
      <w:r>
        <w:t xml:space="preserve">: Simulation assumptions for UL timing </w:t>
      </w:r>
      <w:r w:rsidR="55341525">
        <w:t>adjustment</w:t>
      </w:r>
      <w:r>
        <w:t xml:space="preserve"> requirements.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B67BA5" w:rsidRPr="00194558" w14:paraId="5CC2C1A7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C66B" w14:textId="77777777" w:rsidR="00B67BA5" w:rsidRPr="00194558" w:rsidRDefault="00B67BA5">
            <w:pPr>
              <w:jc w:val="both"/>
              <w:textAlignment w:val="baseline"/>
              <w:rPr>
                <w:b/>
                <w:bCs/>
                <w:lang w:eastAsia="zh-CN"/>
              </w:rPr>
            </w:pPr>
            <w:r w:rsidRPr="00194558"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C1B9" w14:textId="77777777" w:rsidR="00B67BA5" w:rsidRPr="00194558" w:rsidRDefault="00B67BA5">
            <w:pPr>
              <w:jc w:val="both"/>
              <w:textAlignment w:val="baseline"/>
              <w:rPr>
                <w:b/>
                <w:bCs/>
                <w:lang w:eastAsia="zh-CN"/>
              </w:rPr>
            </w:pPr>
            <w:r w:rsidRPr="00194558">
              <w:rPr>
                <w:b/>
                <w:bCs/>
                <w:lang w:eastAsia="zh-CN"/>
              </w:rPr>
              <w:t>Value</w:t>
            </w:r>
          </w:p>
        </w:tc>
      </w:tr>
      <w:tr w:rsidR="00B67BA5" w:rsidRPr="00194558" w14:paraId="7075AB7B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0FA4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Channel Model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D69A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ja-JP"/>
              </w:rPr>
              <w:t>Stationary UE: AWGN, Moving UE: AWGN</w:t>
            </w:r>
          </w:p>
        </w:tc>
      </w:tr>
      <w:tr w:rsidR="00B67BA5" w:rsidRPr="00194558" w14:paraId="6C2E1D87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9035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ja-JP"/>
              </w:rPr>
              <w:t>UE speed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2B47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350km/h</w:t>
            </w:r>
          </w:p>
        </w:tc>
      </w:tr>
      <w:tr w:rsidR="00B67BA5" w:rsidRPr="00194558" w14:paraId="5291DCF0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C2F9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Waveform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98E9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CP-OFDM</w:t>
            </w:r>
          </w:p>
        </w:tc>
      </w:tr>
      <w:tr w:rsidR="00B67BA5" w:rsidRPr="00194558" w14:paraId="7DFC24A7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C92A" w14:textId="77777777" w:rsidR="00B67BA5" w:rsidRPr="00194558" w:rsidRDefault="00B67BA5">
            <w:pPr>
              <w:jc w:val="both"/>
              <w:textAlignment w:val="baseline"/>
              <w:rPr>
                <w:rFonts w:eastAsia="Yu Mincho"/>
                <w:lang w:eastAsia="zh-CN"/>
              </w:rPr>
            </w:pPr>
            <w:r w:rsidRPr="00194558">
              <w:rPr>
                <w:lang w:eastAsia="zh-CN"/>
              </w:rPr>
              <w:t>CP length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3243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Normal</w:t>
            </w:r>
          </w:p>
        </w:tc>
      </w:tr>
      <w:tr w:rsidR="00B67BA5" w:rsidRPr="00194558" w14:paraId="6C8B2F11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2596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A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BC58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AWGN</w:t>
            </w:r>
          </w:p>
        </w:tc>
      </w:tr>
      <w:tr w:rsidR="00B67BA5" w:rsidRPr="00194558" w14:paraId="147187B0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9ABC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proofErr w:type="spellStart"/>
            <w:r w:rsidRPr="00194558">
              <w:rPr>
                <w:lang w:eastAsia="ja-JP"/>
              </w:rPr>
              <w:t>Δω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601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1T2R</w:t>
            </w:r>
          </w:p>
        </w:tc>
      </w:tr>
      <w:tr w:rsidR="00B67BA5" w:rsidRPr="00194558" w14:paraId="796A60F9" w14:textId="77777777" w:rsidTr="00B67BA5">
        <w:trPr>
          <w:trHeight w:val="262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1DD0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CBW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9B36" w14:textId="77777777" w:rsidR="00B67BA5" w:rsidRPr="00194558" w:rsidRDefault="00B67BA5">
            <w:pPr>
              <w:jc w:val="both"/>
              <w:textAlignment w:val="baseline"/>
              <w:rPr>
                <w:lang w:eastAsia="zh-CN"/>
              </w:rPr>
            </w:pPr>
            <w:r w:rsidRPr="00194558">
              <w:rPr>
                <w:lang w:eastAsia="zh-CN"/>
              </w:rPr>
              <w:t>50MHz and 200MHz</w:t>
            </w:r>
          </w:p>
        </w:tc>
      </w:tr>
      <w:tr w:rsidR="00B67BA5" w:rsidRPr="00194558" w14:paraId="6B6ADDE3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20D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 xml:space="preserve">DM-RS type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E48" w14:textId="77777777" w:rsidR="00B67BA5" w:rsidRPr="00194558" w:rsidRDefault="00B67BA5">
            <w:pPr>
              <w:jc w:val="both"/>
              <w:textAlignment w:val="baseline"/>
              <w:rPr>
                <w:rFonts w:eastAsia="Yu Mincho"/>
                <w:lang w:eastAsia="zh-CN"/>
              </w:rPr>
            </w:pPr>
            <w:r w:rsidRPr="00194558">
              <w:rPr>
                <w:lang w:eastAsia="zh-CN"/>
              </w:rPr>
              <w:t>Type 1</w:t>
            </w:r>
          </w:p>
        </w:tc>
      </w:tr>
      <w:tr w:rsidR="00B67BA5" w:rsidRPr="00194558" w14:paraId="13E7B9D1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2AE6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 xml:space="preserve">Mapping type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A6E1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B</w:t>
            </w:r>
          </w:p>
        </w:tc>
      </w:tr>
      <w:tr w:rsidR="00B67BA5" w:rsidRPr="00194558" w14:paraId="191E534D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439E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Length of PUSCH data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32F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10</w:t>
            </w:r>
          </w:p>
        </w:tc>
      </w:tr>
      <w:tr w:rsidR="00B67BA5" w:rsidRPr="00194558" w14:paraId="4712D666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608D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RS configuration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E82D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1DMRS+PT-RS(L=</w:t>
            </w:r>
            <w:proofErr w:type="gramStart"/>
            <w:r w:rsidRPr="00194558">
              <w:rPr>
                <w:rFonts w:eastAsiaTheme="minorEastAsia"/>
                <w:lang w:eastAsia="zh-CN"/>
              </w:rPr>
              <w:t>1,K</w:t>
            </w:r>
            <w:proofErr w:type="gramEnd"/>
            <w:r w:rsidRPr="00194558">
              <w:rPr>
                <w:rFonts w:eastAsiaTheme="minorEastAsia"/>
                <w:lang w:eastAsia="zh-CN"/>
              </w:rPr>
              <w:t>=2),</w:t>
            </w:r>
          </w:p>
          <w:p w14:paraId="4A29CFDA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2DMRS+PT-RS(L=</w:t>
            </w:r>
            <w:proofErr w:type="gramStart"/>
            <w:r w:rsidRPr="00194558">
              <w:rPr>
                <w:rFonts w:eastAsiaTheme="minorEastAsia"/>
                <w:lang w:eastAsia="zh-CN"/>
              </w:rPr>
              <w:t>1,K</w:t>
            </w:r>
            <w:proofErr w:type="gramEnd"/>
            <w:r w:rsidRPr="00194558">
              <w:rPr>
                <w:rFonts w:eastAsiaTheme="minorEastAsia"/>
                <w:lang w:eastAsia="zh-CN"/>
              </w:rPr>
              <w:t>=2),</w:t>
            </w:r>
          </w:p>
          <w:p w14:paraId="4117BF4D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3DMRS+PT-RS(L=</w:t>
            </w:r>
            <w:proofErr w:type="gramStart"/>
            <w:r w:rsidRPr="00194558">
              <w:rPr>
                <w:rFonts w:eastAsiaTheme="minorEastAsia"/>
                <w:lang w:eastAsia="zh-CN"/>
              </w:rPr>
              <w:t>1,K</w:t>
            </w:r>
            <w:proofErr w:type="gramEnd"/>
            <w:r w:rsidRPr="00194558">
              <w:rPr>
                <w:rFonts w:eastAsiaTheme="minorEastAsia"/>
                <w:lang w:eastAsia="zh-CN"/>
              </w:rPr>
              <w:t>=2)</w:t>
            </w:r>
          </w:p>
        </w:tc>
      </w:tr>
      <w:tr w:rsidR="00B67BA5" w:rsidRPr="00194558" w14:paraId="304EC7D7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D056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Number of DM-RS CDM group(s) without data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3F71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2</w:t>
            </w:r>
          </w:p>
        </w:tc>
      </w:tr>
      <w:tr w:rsidR="00B67BA5" w:rsidRPr="00194558" w14:paraId="691D92AF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4B43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lang w:eastAsia="sv-SE"/>
              </w:rPr>
              <w:lastRenderedPageBreak/>
              <w:t>Ratio of PUSCH EPRE to DM-RS EPRE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201C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-3dB</w:t>
            </w:r>
          </w:p>
        </w:tc>
      </w:tr>
      <w:tr w:rsidR="00B67BA5" w:rsidRPr="00194558" w14:paraId="21DB0B20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2C7A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DM-RS port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0330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{0}</w:t>
            </w:r>
          </w:p>
        </w:tc>
      </w:tr>
      <w:tr w:rsidR="00B67BA5" w:rsidRPr="00194558" w14:paraId="0341E6A6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976D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 xml:space="preserve">DM-RS sequence generation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169" w14:textId="77777777" w:rsidR="00B67BA5" w:rsidRPr="00194558" w:rsidRDefault="00B67BA5">
            <w:pPr>
              <w:pStyle w:val="TAC"/>
              <w:jc w:val="left"/>
              <w:textAlignment w:val="baseline"/>
              <w:rPr>
                <w:rFonts w:eastAsiaTheme="minorEastAsia"/>
                <w:lang w:val="en-US" w:eastAsia="zh-CN"/>
              </w:rPr>
            </w:pPr>
            <w:r w:rsidRPr="00194558">
              <w:rPr>
                <w:lang w:val="en-US" w:eastAsia="sv-SE"/>
              </w:rPr>
              <w:t>N</w:t>
            </w:r>
            <w:r w:rsidRPr="00194558">
              <w:rPr>
                <w:vertAlign w:val="subscript"/>
                <w:lang w:val="en-US" w:eastAsia="sv-SE"/>
              </w:rPr>
              <w:t>ID</w:t>
            </w:r>
            <w:r w:rsidRPr="00194558">
              <w:rPr>
                <w:vertAlign w:val="superscript"/>
                <w:lang w:val="en-US" w:eastAsia="sv-SE"/>
              </w:rPr>
              <w:t>0</w:t>
            </w:r>
            <w:r w:rsidRPr="00194558">
              <w:rPr>
                <w:lang w:val="en-US" w:eastAsia="sv-SE"/>
              </w:rPr>
              <w:t xml:space="preserve">=0, </w:t>
            </w:r>
            <w:proofErr w:type="spellStart"/>
            <w:r w:rsidRPr="00194558">
              <w:rPr>
                <w:lang w:val="en-US" w:eastAsia="sv-SE"/>
              </w:rPr>
              <w:t>n</w:t>
            </w:r>
            <w:r w:rsidRPr="00194558">
              <w:rPr>
                <w:vertAlign w:val="subscript"/>
                <w:lang w:val="en-US" w:eastAsia="sv-SE"/>
              </w:rPr>
              <w:t>SCID</w:t>
            </w:r>
            <w:proofErr w:type="spellEnd"/>
            <w:r w:rsidRPr="00194558">
              <w:rPr>
                <w:lang w:val="en-US" w:eastAsia="sv-SE"/>
              </w:rPr>
              <w:t xml:space="preserve"> =0 for moving UE</w:t>
            </w:r>
          </w:p>
          <w:p w14:paraId="4BA49055" w14:textId="77777777" w:rsidR="00B67BA5" w:rsidRPr="00194558" w:rsidRDefault="00B67BA5">
            <w:pPr>
              <w:pStyle w:val="TAC"/>
              <w:jc w:val="left"/>
              <w:textAlignment w:val="baseline"/>
              <w:rPr>
                <w:rFonts w:eastAsiaTheme="minorEastAsia"/>
                <w:lang w:val="en-US" w:eastAsia="zh-CN"/>
              </w:rPr>
            </w:pPr>
            <w:r w:rsidRPr="00194558">
              <w:rPr>
                <w:lang w:val="en-US" w:eastAsia="sv-SE"/>
              </w:rPr>
              <w:t>N</w:t>
            </w:r>
            <w:r w:rsidRPr="00194558">
              <w:rPr>
                <w:vertAlign w:val="subscript"/>
                <w:lang w:val="en-US" w:eastAsia="sv-SE"/>
              </w:rPr>
              <w:t>ID</w:t>
            </w:r>
            <w:r w:rsidRPr="00194558">
              <w:rPr>
                <w:vertAlign w:val="superscript"/>
                <w:lang w:val="en-US" w:eastAsia="sv-SE"/>
              </w:rPr>
              <w:t>0</w:t>
            </w:r>
            <w:r w:rsidRPr="00194558">
              <w:rPr>
                <w:lang w:val="en-US" w:eastAsia="sv-SE"/>
              </w:rPr>
              <w:t xml:space="preserve">=1, </w:t>
            </w:r>
            <w:proofErr w:type="spellStart"/>
            <w:r w:rsidRPr="00194558">
              <w:rPr>
                <w:lang w:val="en-US" w:eastAsia="sv-SE"/>
              </w:rPr>
              <w:t>n</w:t>
            </w:r>
            <w:r w:rsidRPr="00194558">
              <w:rPr>
                <w:vertAlign w:val="subscript"/>
                <w:lang w:val="en-US" w:eastAsia="sv-SE"/>
              </w:rPr>
              <w:t>SCID</w:t>
            </w:r>
            <w:proofErr w:type="spellEnd"/>
            <w:r w:rsidRPr="00194558">
              <w:rPr>
                <w:lang w:val="en-US" w:eastAsia="sv-SE"/>
              </w:rPr>
              <w:t xml:space="preserve"> =1 for stationary UE</w:t>
            </w:r>
          </w:p>
        </w:tc>
      </w:tr>
      <w:tr w:rsidR="00B67BA5" w:rsidRPr="00194558" w14:paraId="3CC753D8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12A6" w14:textId="77777777" w:rsidR="00B67BA5" w:rsidRPr="00194558" w:rsidRDefault="00B67BA5">
            <w:pPr>
              <w:jc w:val="both"/>
              <w:textAlignment w:val="baseline"/>
              <w:rPr>
                <w:rFonts w:eastAsiaTheme="minorEastAsia" w:cs="Times New Roman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 xml:space="preserve">PUSCH resource allocation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2174" w14:textId="77777777" w:rsidR="00B67BA5" w:rsidRPr="00194558" w:rsidRDefault="00B67BA5">
            <w:pPr>
              <w:textAlignment w:val="baseline"/>
              <w:rPr>
                <w:rFonts w:eastAsia="Yu Mincho"/>
                <w:lang w:eastAsia="ja-JP"/>
              </w:rPr>
            </w:pPr>
            <w:r w:rsidRPr="00194558">
              <w:rPr>
                <w:lang w:eastAsia="ja-JP"/>
              </w:rPr>
              <w:t xml:space="preserve">50MHz: 0 to 15 RB for moving UE, 16 to 31 for stationary UE (if 100MHz </w:t>
            </w:r>
          </w:p>
          <w:p w14:paraId="291243FF" w14:textId="77777777" w:rsidR="00B67BA5" w:rsidRPr="00194558" w:rsidRDefault="00B67BA5">
            <w:pPr>
              <w:textAlignment w:val="baseline"/>
              <w:rPr>
                <w:lang w:eastAsia="ja-JP"/>
              </w:rPr>
            </w:pPr>
            <w:r w:rsidRPr="00194558">
              <w:rPr>
                <w:lang w:eastAsia="ja-JP"/>
              </w:rPr>
              <w:t>200MHz: 0 to 65RB for moving UE, 66 to 131 for stationary UE</w:t>
            </w:r>
          </w:p>
        </w:tc>
      </w:tr>
      <w:tr w:rsidR="00B67BA5" w:rsidRPr="00194558" w14:paraId="4D6574C6" w14:textId="77777777" w:rsidTr="00B67BA5">
        <w:trPr>
          <w:trHeight w:val="27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66E0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 xml:space="preserve">SRS resource allocation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7E4E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50MHz CBW (32</w:t>
            </w:r>
            <w:proofErr w:type="gramStart"/>
            <w:r w:rsidRPr="00194558">
              <w:rPr>
                <w:rFonts w:eastAsiaTheme="minorEastAsia"/>
                <w:lang w:eastAsia="zh-CN"/>
              </w:rPr>
              <w:t>RBs)~</w:t>
            </w:r>
            <w:proofErr w:type="gramEnd"/>
            <w:r w:rsidRPr="00194558">
              <w:rPr>
                <w:rFonts w:eastAsiaTheme="minorEastAsia"/>
                <w:lang w:eastAsia="zh-CN"/>
              </w:rPr>
              <w:t>C_SRS =9, B_SRS =0</w:t>
            </w:r>
          </w:p>
          <w:p w14:paraId="705D7BDB" w14:textId="77777777" w:rsidR="00B67BA5" w:rsidRPr="00194558" w:rsidRDefault="00B67BA5">
            <w:pPr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200MHz CBW (132</w:t>
            </w:r>
            <w:proofErr w:type="gramStart"/>
            <w:r w:rsidRPr="00194558">
              <w:rPr>
                <w:rFonts w:eastAsiaTheme="minorEastAsia"/>
                <w:lang w:eastAsia="zh-CN"/>
              </w:rPr>
              <w:t>RBs)~</w:t>
            </w:r>
            <w:proofErr w:type="gramEnd"/>
            <w:r w:rsidRPr="00194558">
              <w:rPr>
                <w:rFonts w:eastAsiaTheme="minorEastAsia"/>
                <w:lang w:eastAsia="zh-CN"/>
              </w:rPr>
              <w:t xml:space="preserve"> C_SRS=33, B_SRS=0</w:t>
            </w:r>
          </w:p>
        </w:tc>
      </w:tr>
    </w:tbl>
    <w:p w14:paraId="2981260C" w14:textId="77777777" w:rsidR="000355E5" w:rsidRPr="00194558" w:rsidRDefault="000355E5" w:rsidP="005C23A4"/>
    <w:p w14:paraId="7BDB7DFC" w14:textId="7DD9B2C0" w:rsidR="00090E18" w:rsidRPr="00194558" w:rsidRDefault="00496B79" w:rsidP="005C23A4">
      <w:r w:rsidRPr="00194558">
        <w:t xml:space="preserve">Additionally, we </w:t>
      </w:r>
      <w:proofErr w:type="gramStart"/>
      <w:r w:rsidRPr="00194558">
        <w:t>take into account</w:t>
      </w:r>
      <w:proofErr w:type="gramEnd"/>
      <w:r w:rsidRPr="00194558">
        <w:t xml:space="preserve"> the agreements from RAN4#100-e </w:t>
      </w:r>
      <w:r w:rsidRPr="00194558">
        <w:fldChar w:fldCharType="begin"/>
      </w:r>
      <w:r w:rsidRPr="00194558">
        <w:instrText xml:space="preserve"> REF _Ref92552318 \r \h </w:instrText>
      </w:r>
      <w:r w:rsidRPr="00194558">
        <w:fldChar w:fldCharType="separate"/>
      </w:r>
      <w:r w:rsidRPr="00194558">
        <w:t>[1]</w:t>
      </w:r>
      <w:r w:rsidRPr="00194558">
        <w:fldChar w:fldCharType="end"/>
      </w:r>
      <w:r w:rsidRPr="00194558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2"/>
      </w:tblGrid>
      <w:tr w:rsidR="00496B79" w:rsidRPr="00194558" w14:paraId="2B06FBA5" w14:textId="77777777" w:rsidTr="00496B79">
        <w:trPr>
          <w:jc w:val="center"/>
        </w:trPr>
        <w:tc>
          <w:tcPr>
            <w:tcW w:w="8632" w:type="dxa"/>
          </w:tcPr>
          <w:p w14:paraId="3BDEAD27" w14:textId="77777777" w:rsidR="002E257A" w:rsidRPr="00194558" w:rsidRDefault="002E257A" w:rsidP="002E257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RS configuration</w:t>
            </w:r>
          </w:p>
          <w:p w14:paraId="68A580D1" w14:textId="2F725614" w:rsidR="002E257A" w:rsidRPr="00194558" w:rsidRDefault="002E257A" w:rsidP="002E257A">
            <w:pPr>
              <w:pStyle w:val="ListParagraph"/>
              <w:numPr>
                <w:ilvl w:val="1"/>
                <w:numId w:val="25"/>
              </w:numPr>
              <w:autoSpaceDN w:val="0"/>
              <w:spacing w:after="120" w:line="256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94558">
              <w:rPr>
                <w:rFonts w:eastAsia="SimSun"/>
                <w:color w:val="000000" w:themeColor="text1"/>
                <w:szCs w:val="24"/>
                <w:lang w:eastAsia="zh-CN"/>
              </w:rPr>
              <w:t>Align RS configuration for UL timing adjustment requirement and PUSCH requirement</w:t>
            </w:r>
          </w:p>
          <w:p w14:paraId="7DED54AB" w14:textId="77777777" w:rsidR="002E257A" w:rsidRPr="00194558" w:rsidRDefault="002E257A" w:rsidP="002E257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SRS transmission</w:t>
            </w:r>
          </w:p>
          <w:p w14:paraId="14D62E5E" w14:textId="77777777" w:rsidR="002E257A" w:rsidRPr="00194558" w:rsidRDefault="002E257A" w:rsidP="002E257A">
            <w:pPr>
              <w:pStyle w:val="ListParagraph"/>
              <w:numPr>
                <w:ilvl w:val="1"/>
                <w:numId w:val="25"/>
              </w:numPr>
              <w:autoSpaceDN w:val="0"/>
              <w:spacing w:after="120" w:line="256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94558">
              <w:rPr>
                <w:rFonts w:eastAsia="SimSun"/>
                <w:color w:val="000000" w:themeColor="text1"/>
                <w:szCs w:val="24"/>
                <w:lang w:eastAsia="zh-CN"/>
              </w:rPr>
              <w:t>The transmission of SRS in UL timing adjustment requirement is optional</w:t>
            </w:r>
          </w:p>
          <w:p w14:paraId="08A131FA" w14:textId="0DFD94A6" w:rsidR="00496B79" w:rsidRPr="00194558" w:rsidRDefault="002E257A" w:rsidP="002E257A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rFonts w:eastAsia="MS Mincho"/>
                <w:szCs w:val="20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MCS: Only with MC16</w:t>
            </w:r>
          </w:p>
        </w:tc>
      </w:tr>
    </w:tbl>
    <w:p w14:paraId="0D84DC89" w14:textId="77777777" w:rsidR="00D674AD" w:rsidRPr="00194558" w:rsidRDefault="00D674AD" w:rsidP="005C23A4"/>
    <w:p w14:paraId="23AB7E44" w14:textId="45320495" w:rsidR="00496B79" w:rsidRPr="00194558" w:rsidRDefault="00D674AD" w:rsidP="005C23A4">
      <w:r w:rsidRPr="00194558">
        <w:t xml:space="preserve">and adopt the parameters of the </w:t>
      </w:r>
      <w:r w:rsidR="00875F12" w:rsidRPr="00194558">
        <w:t>channel model from TS 38.104 to 1</w:t>
      </w:r>
      <w:r w:rsidR="007C52D0" w:rsidRPr="00194558">
        <w:t xml:space="preserve">20 kHz SCS as it was agreed at RAN4#101-e </w:t>
      </w:r>
      <w:r w:rsidR="007C52D0" w:rsidRPr="00194558">
        <w:fldChar w:fldCharType="begin"/>
      </w:r>
      <w:r w:rsidR="007C52D0" w:rsidRPr="00194558">
        <w:instrText xml:space="preserve"> REF _Ref92552455 \r \h </w:instrText>
      </w:r>
      <w:r w:rsidR="007C52D0" w:rsidRPr="00194558">
        <w:fldChar w:fldCharType="separate"/>
      </w:r>
      <w:r w:rsidR="007C52D0" w:rsidRPr="00194558">
        <w:t>[2]</w:t>
      </w:r>
      <w:r w:rsidR="007C52D0" w:rsidRPr="00194558">
        <w:fldChar w:fldCharType="end"/>
      </w:r>
      <w:r w:rsidR="007C52D0" w:rsidRPr="00194558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2"/>
      </w:tblGrid>
      <w:tr w:rsidR="00067070" w:rsidRPr="00194558" w14:paraId="5DA02B43" w14:textId="77777777" w:rsidTr="00B83A64">
        <w:trPr>
          <w:jc w:val="center"/>
        </w:trPr>
        <w:tc>
          <w:tcPr>
            <w:tcW w:w="8632" w:type="dxa"/>
          </w:tcPr>
          <w:p w14:paraId="350C26FB" w14:textId="77777777" w:rsidR="00067070" w:rsidRPr="00194558" w:rsidRDefault="00067070" w:rsidP="00067070">
            <w:pPr>
              <w:pStyle w:val="ListParagraph"/>
              <w:numPr>
                <w:ilvl w:val="0"/>
                <w:numId w:val="23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94558">
              <w:rPr>
                <w:rFonts w:eastAsia="SimSun"/>
                <w:szCs w:val="24"/>
                <w:lang w:eastAsia="zh-CN"/>
              </w:rPr>
              <w:t>On test parameters for timing offset:</w:t>
            </w:r>
          </w:p>
          <w:p w14:paraId="2E403224" w14:textId="77777777" w:rsidR="00067070" w:rsidRPr="00194558" w:rsidRDefault="00067070" w:rsidP="00067070">
            <w:pPr>
              <w:pStyle w:val="ListParagraph"/>
              <w:numPr>
                <w:ilvl w:val="1"/>
                <w:numId w:val="23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94558">
              <w:rPr>
                <w:rFonts w:eastAsia="SimSun"/>
                <w:szCs w:val="24"/>
                <w:lang w:eastAsia="zh-CN"/>
              </w:rPr>
              <w:t xml:space="preserve">Use A=1.25us, </w:t>
            </w:r>
            <w:proofErr w:type="spellStart"/>
            <w:r w:rsidRPr="00194558">
              <w:rPr>
                <w:rFonts w:eastAsia="SimSun"/>
                <w:szCs w:val="24"/>
                <w:lang w:eastAsia="zh-CN"/>
              </w:rPr>
              <w:t>Δw</w:t>
            </w:r>
            <w:proofErr w:type="spellEnd"/>
            <w:r w:rsidRPr="00194558">
              <w:rPr>
                <w:rFonts w:eastAsia="SimSun"/>
                <w:szCs w:val="24"/>
                <w:lang w:eastAsia="zh-CN"/>
              </w:rPr>
              <w:t>= 1.04s-1 corresponding to 120KHz SCS for HST FR2 UL timing adjustment requirements</w:t>
            </w:r>
          </w:p>
          <w:p w14:paraId="6FD06970" w14:textId="77777777" w:rsidR="00067070" w:rsidRPr="00194558" w:rsidRDefault="00067070" w:rsidP="0006707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szCs w:val="20"/>
                <w:lang w:eastAsia="zh-CN"/>
              </w:rPr>
            </w:pPr>
            <w:r w:rsidRPr="00194558">
              <w:rPr>
                <w:rFonts w:eastAsiaTheme="minorEastAsia"/>
                <w:lang w:eastAsia="zh-CN"/>
              </w:rPr>
              <w:t>On Timing different between moving UE and stationary UE:</w:t>
            </w:r>
          </w:p>
          <w:p w14:paraId="2969F024" w14:textId="77777777" w:rsidR="00067070" w:rsidRPr="00194558" w:rsidRDefault="00067070" w:rsidP="00067070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 w:rsidRPr="00194558">
              <w:rPr>
                <w:rFonts w:eastAsia="Yu Mincho"/>
                <w:bCs/>
                <w:lang w:eastAsia="zh-CN"/>
              </w:rPr>
              <w:t xml:space="preserve">Apply the timing difference between moving UE and stationary UE as </w:t>
            </w:r>
            <w:proofErr w:type="spellStart"/>
            <w:r w:rsidRPr="00194558">
              <w:rPr>
                <w:rFonts w:eastAsia="Yu Mincho"/>
                <w:bCs/>
                <w:lang w:eastAsia="zh-CN"/>
              </w:rPr>
              <w:t>Δτ</w:t>
            </w:r>
            <w:proofErr w:type="spellEnd"/>
            <w:r w:rsidRPr="00194558">
              <w:rPr>
                <w:rFonts w:eastAsia="Yu Mincho"/>
                <w:bCs/>
                <w:lang w:eastAsia="zh-CN"/>
              </w:rPr>
              <w:t>-(TA-</w:t>
            </w:r>
            <w:proofErr w:type="gramStart"/>
            <w:r w:rsidRPr="00194558">
              <w:rPr>
                <w:rFonts w:eastAsia="Yu Mincho"/>
                <w:bCs/>
                <w:lang w:eastAsia="zh-CN"/>
              </w:rPr>
              <w:t>31)x</w:t>
            </w:r>
            <w:proofErr w:type="gramEnd"/>
            <w:r w:rsidRPr="00194558">
              <w:rPr>
                <w:rFonts w:eastAsia="Yu Mincho"/>
                <w:bCs/>
                <w:lang w:eastAsia="zh-CN"/>
              </w:rPr>
              <w:t>16*8Tc for UL timing adjustment requirement</w:t>
            </w:r>
          </w:p>
          <w:p w14:paraId="68135829" w14:textId="77777777" w:rsidR="00067070" w:rsidRPr="00194558" w:rsidRDefault="00067070" w:rsidP="0006707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 w:rsidRPr="00194558">
              <w:rPr>
                <w:rFonts w:eastAsia="Yu Mincho"/>
                <w:bCs/>
                <w:lang w:eastAsia="zh-CN"/>
              </w:rPr>
              <w:t>On SRS transmission configuration:</w:t>
            </w:r>
          </w:p>
          <w:p w14:paraId="5ECC45D7" w14:textId="4504E6B4" w:rsidR="00067070" w:rsidRPr="00194558" w:rsidRDefault="00067070" w:rsidP="00067070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 w:rsidRPr="00194558">
              <w:rPr>
                <w:rFonts w:eastAsia="Yu Mincho"/>
                <w:bCs/>
                <w:lang w:eastAsia="zh-CN"/>
              </w:rPr>
              <w:t>The SRS transmission location is the last symbol in slot#3 in radio frame with TDD pattern as DDDSU, S=10:2:2</w:t>
            </w:r>
          </w:p>
        </w:tc>
      </w:tr>
    </w:tbl>
    <w:p w14:paraId="2AE6AD82" w14:textId="77777777" w:rsidR="007C52D0" w:rsidRPr="00194558" w:rsidRDefault="007C52D0" w:rsidP="005C23A4"/>
    <w:p w14:paraId="7F144E57" w14:textId="6ADB54EE" w:rsidR="00B67BA5" w:rsidRPr="00194558" w:rsidRDefault="00C61BA0" w:rsidP="005C23A4">
      <w:r w:rsidRPr="00194558">
        <w:t xml:space="preserve">The results of link-level simulations are summarized in </w:t>
      </w:r>
      <w:r w:rsidR="00C17729" w:rsidRPr="00194558">
        <w:t>Table 2 below.</w:t>
      </w:r>
    </w:p>
    <w:p w14:paraId="7B561196" w14:textId="77777777" w:rsidR="00C17729" w:rsidRPr="00194558" w:rsidRDefault="00C17729" w:rsidP="005C23A4"/>
    <w:p w14:paraId="7F9FFE0C" w14:textId="34A57B07" w:rsidR="00F32DAF" w:rsidRPr="00194558" w:rsidRDefault="00F32DAF" w:rsidP="00F32DAF">
      <w:pPr>
        <w:pStyle w:val="Caption"/>
        <w:keepNext/>
      </w:pPr>
      <w:r>
        <w:t xml:space="preserve">Table </w:t>
      </w:r>
      <w:fldSimple w:instr=" SEQ Table \* ARABIC ">
        <w:r>
          <w:t>2</w:t>
        </w:r>
      </w:fldSimple>
      <w:r>
        <w:t xml:space="preserve">: </w:t>
      </w:r>
      <w:r w:rsidR="009D5318">
        <w:t xml:space="preserve">PUSCH UL Timing Adjustment </w:t>
      </w:r>
      <w:r w:rsidR="679A1C33">
        <w:t>demodulation</w:t>
      </w:r>
      <w:r w:rsidR="009D5318">
        <w:t xml:space="preserve"> performance results.</w:t>
      </w:r>
    </w:p>
    <w:tbl>
      <w:tblPr>
        <w:tblW w:w="8365" w:type="dxa"/>
        <w:jc w:val="center"/>
        <w:tblLook w:val="04A0" w:firstRow="1" w:lastRow="0" w:firstColumn="1" w:lastColumn="0" w:noHBand="0" w:noVBand="1"/>
      </w:tblPr>
      <w:tblGrid>
        <w:gridCol w:w="1975"/>
        <w:gridCol w:w="839"/>
        <w:gridCol w:w="1083"/>
        <w:gridCol w:w="972"/>
        <w:gridCol w:w="886"/>
        <w:gridCol w:w="1530"/>
        <w:gridCol w:w="1080"/>
      </w:tblGrid>
      <w:tr w:rsidR="00395397" w:rsidRPr="00194558" w14:paraId="691483A0" w14:textId="77777777" w:rsidTr="00F32DAF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E9F0" w14:textId="3C0DF8CA" w:rsidR="00395397" w:rsidRPr="00194558" w:rsidRDefault="00252505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SCS and BW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84F0" w14:textId="1C57A2DA" w:rsidR="00395397" w:rsidRPr="00194558" w:rsidRDefault="00252505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MCS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C2A0" w14:textId="418E12E0" w:rsidR="00395397" w:rsidRPr="00194558" w:rsidRDefault="00252505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Channel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735A" w14:textId="5A0371FD" w:rsidR="00395397" w:rsidRPr="00194558" w:rsidRDefault="00252505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DM-RS mapping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2E04" w14:textId="36B31266" w:rsidR="00395397" w:rsidRPr="00194558" w:rsidRDefault="00184412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Length of data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45FE" w14:textId="54A734D7" w:rsidR="00395397" w:rsidRPr="00194558" w:rsidRDefault="00184412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9E289" w14:textId="766DBA78" w:rsidR="00395397" w:rsidRPr="00194558" w:rsidRDefault="00184412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SNR, dB</w:t>
            </w:r>
          </w:p>
        </w:tc>
      </w:tr>
      <w:tr w:rsidR="00395397" w:rsidRPr="00194558" w14:paraId="419B0E35" w14:textId="77777777" w:rsidTr="00F32DAF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DF29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10CB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20F9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D982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1D2D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3617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D847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6.75</w:t>
            </w:r>
          </w:p>
        </w:tc>
      </w:tr>
      <w:tr w:rsidR="00395397" w:rsidRPr="00194558" w14:paraId="30DB33A4" w14:textId="77777777" w:rsidTr="00F32DAF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EF1A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AF34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5A58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D6EF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5722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71B1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705B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6.46</w:t>
            </w:r>
          </w:p>
        </w:tc>
      </w:tr>
      <w:tr w:rsidR="00395397" w:rsidRPr="00194558" w14:paraId="72613FA1" w14:textId="77777777" w:rsidTr="00F32DAF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F996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D59F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FE57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37AF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F396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B87A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D94E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6.73</w:t>
            </w:r>
          </w:p>
        </w:tc>
      </w:tr>
      <w:tr w:rsidR="00395397" w:rsidRPr="00194558" w14:paraId="2AD3EB69" w14:textId="77777777" w:rsidTr="00F32DAF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E978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5C51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39FC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8FA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6641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BA21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DD77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6.60</w:t>
            </w:r>
          </w:p>
        </w:tc>
      </w:tr>
      <w:tr w:rsidR="00395397" w:rsidRPr="00194558" w14:paraId="1E84A9EE" w14:textId="77777777" w:rsidTr="00F32DAF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D212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B57D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31AF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E609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AA7C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07E7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F556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6.47</w:t>
            </w:r>
          </w:p>
        </w:tc>
      </w:tr>
      <w:tr w:rsidR="00395397" w:rsidRPr="00194558" w14:paraId="040F3DFC" w14:textId="77777777" w:rsidTr="00F32DAF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C016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07C7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1377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A295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0C9E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BEC0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D90A" w14:textId="77777777" w:rsidR="00395397" w:rsidRPr="00395397" w:rsidRDefault="00395397" w:rsidP="003953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6.47</w:t>
            </w:r>
          </w:p>
        </w:tc>
      </w:tr>
    </w:tbl>
    <w:p w14:paraId="6EF27C35" w14:textId="1838F315" w:rsidR="00067070" w:rsidRPr="00194558" w:rsidRDefault="00067070" w:rsidP="005C23A4"/>
    <w:p w14:paraId="5BD23708" w14:textId="17939D54" w:rsidR="00395397" w:rsidRPr="00194558" w:rsidRDefault="009D5318" w:rsidP="009D5318">
      <w:pPr>
        <w:pStyle w:val="RAN4proposal"/>
      </w:pPr>
      <w:r>
        <w:lastRenderedPageBreak/>
        <w:t xml:space="preserve">Use the results in the table </w:t>
      </w:r>
      <w:r w:rsidR="00FB76D7">
        <w:t xml:space="preserve">above for the </w:t>
      </w:r>
      <w:r w:rsidR="001E29E1">
        <w:t xml:space="preserve">alignment of </w:t>
      </w:r>
      <w:r w:rsidR="00CE565C">
        <w:t xml:space="preserve">PUSCH UL Timing Adjustment </w:t>
      </w:r>
      <w:r w:rsidR="50EA4B75">
        <w:t>demodulation</w:t>
      </w:r>
      <w:r w:rsidR="00CE565C">
        <w:t xml:space="preserve"> performance.</w:t>
      </w:r>
    </w:p>
    <w:p w14:paraId="5C9D1558" w14:textId="77777777" w:rsidR="00F32DAF" w:rsidRPr="00194558" w:rsidRDefault="00F32DAF" w:rsidP="005C23A4"/>
    <w:p w14:paraId="16CA844C" w14:textId="77777777" w:rsidR="00CD7492" w:rsidRPr="00194558" w:rsidRDefault="00CD7492" w:rsidP="00A37002">
      <w:pPr>
        <w:pStyle w:val="RAN4H1"/>
        <w:rPr>
          <w:lang w:val="en-US"/>
        </w:rPr>
      </w:pPr>
      <w:r w:rsidRPr="00194558">
        <w:rPr>
          <w:lang w:val="en-US"/>
        </w:rPr>
        <w:t>Conclusion</w:t>
      </w:r>
    </w:p>
    <w:p w14:paraId="7BDBCF43" w14:textId="77ECB555" w:rsidR="00194558" w:rsidRPr="00194558" w:rsidRDefault="00EC1B63" w:rsidP="005C23A4">
      <w:r>
        <w:t xml:space="preserve">In the contribution, we are </w:t>
      </w:r>
      <w:r w:rsidR="4FC82E8C">
        <w:t>providing</w:t>
      </w:r>
      <w:r>
        <w:t xml:space="preserve"> the link-level </w:t>
      </w:r>
      <w:r w:rsidR="79E947E2">
        <w:t>simulations</w:t>
      </w:r>
      <w:r>
        <w:t xml:space="preserve"> results for alignment of PUSCH UL Timing Adjustment </w:t>
      </w:r>
      <w:r w:rsidR="2FA139BB">
        <w:t>demodulation</w:t>
      </w:r>
      <w:r>
        <w:t xml:space="preserve"> performance requirements</w:t>
      </w:r>
      <w:r w:rsidR="00194558">
        <w:t>. The following proposal is made:</w:t>
      </w:r>
    </w:p>
    <w:tbl>
      <w:tblPr>
        <w:tblW w:w="8365" w:type="dxa"/>
        <w:jc w:val="center"/>
        <w:tblLook w:val="04A0" w:firstRow="1" w:lastRow="0" w:firstColumn="1" w:lastColumn="0" w:noHBand="0" w:noVBand="1"/>
      </w:tblPr>
      <w:tblGrid>
        <w:gridCol w:w="1975"/>
        <w:gridCol w:w="839"/>
        <w:gridCol w:w="1083"/>
        <w:gridCol w:w="972"/>
        <w:gridCol w:w="886"/>
        <w:gridCol w:w="1530"/>
        <w:gridCol w:w="1080"/>
      </w:tblGrid>
      <w:tr w:rsidR="00194558" w:rsidRPr="00194558" w14:paraId="1A9212C8" w14:textId="77777777" w:rsidTr="00B83A64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DFED" w14:textId="77777777" w:rsidR="00194558" w:rsidRPr="00194558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SCS and BW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68E1" w14:textId="77777777" w:rsidR="00194558" w:rsidRPr="00194558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MCS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5B3A" w14:textId="77777777" w:rsidR="00194558" w:rsidRPr="00194558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Channel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9198" w14:textId="77777777" w:rsidR="00194558" w:rsidRPr="00194558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DM-RS mapping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3FAB" w14:textId="77777777" w:rsidR="00194558" w:rsidRPr="00194558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Length of data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7FF3" w14:textId="77777777" w:rsidR="00194558" w:rsidRPr="00194558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97ECC" w14:textId="77777777" w:rsidR="00194558" w:rsidRPr="00194558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194558">
              <w:rPr>
                <w:rFonts w:eastAsia="Times New Roman" w:cs="Times New Roman"/>
                <w:b/>
                <w:bCs/>
                <w:szCs w:val="20"/>
              </w:rPr>
              <w:t>SNR, dB</w:t>
            </w:r>
          </w:p>
        </w:tc>
      </w:tr>
      <w:tr w:rsidR="00194558" w:rsidRPr="00194558" w14:paraId="00ADE4A2" w14:textId="77777777" w:rsidTr="00B83A64">
        <w:trPr>
          <w:trHeight w:val="27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3EBF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1926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B912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C187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37A7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D2D1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6AE7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6.75</w:t>
            </w:r>
          </w:p>
        </w:tc>
      </w:tr>
      <w:tr w:rsidR="00194558" w:rsidRPr="00194558" w14:paraId="0EEEEE45" w14:textId="77777777" w:rsidTr="00B83A6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BD9F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3B06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5EB7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4236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E025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ACB4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5740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6.46</w:t>
            </w:r>
          </w:p>
        </w:tc>
      </w:tr>
      <w:tr w:rsidR="00194558" w:rsidRPr="00194558" w14:paraId="698CC642" w14:textId="77777777" w:rsidTr="00B83A6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937F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50MHz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6574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BF6C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797C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6F6D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7939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4444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6.73</w:t>
            </w:r>
          </w:p>
        </w:tc>
      </w:tr>
      <w:tr w:rsidR="00194558" w:rsidRPr="00194558" w14:paraId="71075704" w14:textId="77777777" w:rsidTr="00B83A6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BED9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61BF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D133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230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5B0D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E3BB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46E4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6.60</w:t>
            </w:r>
          </w:p>
        </w:tc>
      </w:tr>
      <w:tr w:rsidR="00194558" w:rsidRPr="00194558" w14:paraId="18AA6261" w14:textId="77777777" w:rsidTr="00B83A64">
        <w:trPr>
          <w:trHeight w:val="288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2B84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328F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55FE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B408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9109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0978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1C88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6.47</w:t>
            </w:r>
          </w:p>
        </w:tc>
      </w:tr>
      <w:tr w:rsidR="00194558" w:rsidRPr="00194558" w14:paraId="0EA38231" w14:textId="77777777" w:rsidTr="00B83A64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D5F7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120kHz, 200MHz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3D72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MCS16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1AA7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AWGN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4326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B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D16A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835C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395397">
              <w:rPr>
                <w:rFonts w:eastAsia="Times New Roman" w:cs="Times New Roman"/>
                <w:szCs w:val="20"/>
              </w:rPr>
              <w:t>DMRS 1+1+1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2E93" w14:textId="77777777" w:rsidR="00194558" w:rsidRPr="00395397" w:rsidRDefault="00194558" w:rsidP="00B83A6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395397">
              <w:rPr>
                <w:rFonts w:eastAsia="Times New Roman" w:cs="Times New Roman"/>
                <w:b/>
                <w:bCs/>
                <w:szCs w:val="20"/>
              </w:rPr>
              <w:t>6.47</w:t>
            </w:r>
          </w:p>
        </w:tc>
      </w:tr>
    </w:tbl>
    <w:p w14:paraId="31C63B89" w14:textId="77777777" w:rsidR="00194558" w:rsidRPr="00194558" w:rsidRDefault="00194558" w:rsidP="00194558"/>
    <w:p w14:paraId="1CE6D748" w14:textId="07ECCA39" w:rsidR="00194558" w:rsidRPr="00194558" w:rsidRDefault="00194558" w:rsidP="00194558">
      <w:pPr>
        <w:pStyle w:val="RAN4proposal"/>
        <w:numPr>
          <w:ilvl w:val="0"/>
          <w:numId w:val="26"/>
        </w:numPr>
      </w:pPr>
      <w:r>
        <w:t xml:space="preserve">Use the results in the table above for the alignment of PUSCH UL Timing Adjustment </w:t>
      </w:r>
      <w:r w:rsidR="48871A92">
        <w:t>demodulation</w:t>
      </w:r>
      <w:r>
        <w:t xml:space="preserve"> performance.</w:t>
      </w:r>
    </w:p>
    <w:p w14:paraId="134FF1BE" w14:textId="77777777" w:rsidR="00090E18" w:rsidRPr="00194558" w:rsidRDefault="00090E18" w:rsidP="005C23A4"/>
    <w:p w14:paraId="6E61D21D" w14:textId="77777777" w:rsidR="003B659E" w:rsidRPr="00194558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194558">
        <w:rPr>
          <w:lang w:val="en-US"/>
        </w:rPr>
        <w:t>References</w:t>
      </w:r>
    </w:p>
    <w:p w14:paraId="2569D233" w14:textId="61407423" w:rsidR="00C3526A" w:rsidRPr="00194558" w:rsidRDefault="000801C8" w:rsidP="00D66188">
      <w:pPr>
        <w:pStyle w:val="ListParagraph"/>
        <w:numPr>
          <w:ilvl w:val="0"/>
          <w:numId w:val="21"/>
        </w:numPr>
        <w:ind w:right="-22"/>
      </w:pPr>
      <w:bookmarkStart w:id="3" w:name="_Ref92552318"/>
      <w:r w:rsidRPr="00194558">
        <w:t>R4-2115726, WF on FR2 HST demodulation, Sams</w:t>
      </w:r>
      <w:r w:rsidR="00F735C5" w:rsidRPr="00194558">
        <w:t>ung, RAN4#100-e.</w:t>
      </w:r>
      <w:bookmarkEnd w:id="3"/>
    </w:p>
    <w:p w14:paraId="44737562" w14:textId="41C6D9D3" w:rsidR="007630FB" w:rsidRPr="00194558" w:rsidRDefault="009A5236" w:rsidP="001A176B">
      <w:pPr>
        <w:pStyle w:val="ListParagraph"/>
        <w:numPr>
          <w:ilvl w:val="0"/>
          <w:numId w:val="21"/>
        </w:numPr>
        <w:ind w:right="-22"/>
      </w:pPr>
      <w:bookmarkStart w:id="4" w:name="_Ref92552455"/>
      <w:r w:rsidRPr="00194558">
        <w:t>R4-2120703, WF on BS demodulation requirement for FR2 HST, Nokia, Nokia Shanghai Bell, Samsung, RAN4#101-e</w:t>
      </w:r>
      <w:r w:rsidR="007630FB" w:rsidRPr="00194558">
        <w:t>.</w:t>
      </w:r>
      <w:bookmarkEnd w:id="4"/>
    </w:p>
    <w:sectPr w:rsidR="007630FB" w:rsidRPr="0019455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99544" w14:textId="77777777" w:rsidR="004637FD" w:rsidRDefault="004637FD" w:rsidP="00001C9B">
      <w:pPr>
        <w:spacing w:after="0" w:line="240" w:lineRule="auto"/>
      </w:pPr>
      <w:r>
        <w:separator/>
      </w:r>
    </w:p>
  </w:endnote>
  <w:endnote w:type="continuationSeparator" w:id="0">
    <w:p w14:paraId="77D71364" w14:textId="77777777" w:rsidR="004637FD" w:rsidRDefault="004637FD" w:rsidP="00001C9B">
      <w:pPr>
        <w:spacing w:after="0" w:line="240" w:lineRule="auto"/>
      </w:pPr>
      <w:r>
        <w:continuationSeparator/>
      </w:r>
    </w:p>
  </w:endnote>
  <w:endnote w:type="continuationNotice" w:id="1">
    <w:p w14:paraId="52B885DC" w14:textId="77777777" w:rsidR="004400D5" w:rsidRDefault="004400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F5F25" w14:textId="77777777" w:rsidR="004637FD" w:rsidRDefault="004637FD" w:rsidP="00001C9B">
      <w:pPr>
        <w:spacing w:after="0" w:line="240" w:lineRule="auto"/>
      </w:pPr>
      <w:r>
        <w:separator/>
      </w:r>
    </w:p>
  </w:footnote>
  <w:footnote w:type="continuationSeparator" w:id="0">
    <w:p w14:paraId="2705050D" w14:textId="77777777" w:rsidR="004637FD" w:rsidRDefault="004637FD" w:rsidP="00001C9B">
      <w:pPr>
        <w:spacing w:after="0" w:line="240" w:lineRule="auto"/>
      </w:pPr>
      <w:r>
        <w:continuationSeparator/>
      </w:r>
    </w:p>
  </w:footnote>
  <w:footnote w:type="continuationNotice" w:id="1">
    <w:p w14:paraId="6BA7E349" w14:textId="77777777" w:rsidR="004400D5" w:rsidRDefault="004400D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47407"/>
    <w:multiLevelType w:val="hybridMultilevel"/>
    <w:tmpl w:val="EDF2D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C95F20"/>
    <w:multiLevelType w:val="hybridMultilevel"/>
    <w:tmpl w:val="2346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2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4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0"/>
  </w:num>
  <w:num w:numId="22">
    <w:abstractNumId w:val="4"/>
  </w:num>
  <w:num w:numId="23">
    <w:abstractNumId w:val="9"/>
  </w:num>
  <w:num w:numId="24">
    <w:abstractNumId w:val="13"/>
  </w:num>
  <w:num w:numId="25">
    <w:abstractNumId w:val="15"/>
  </w:num>
  <w:num w:numId="26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355E5"/>
    <w:rsid w:val="00051DC8"/>
    <w:rsid w:val="00067070"/>
    <w:rsid w:val="000801C8"/>
    <w:rsid w:val="0008612A"/>
    <w:rsid w:val="00090E18"/>
    <w:rsid w:val="000B0056"/>
    <w:rsid w:val="000D6C75"/>
    <w:rsid w:val="00140221"/>
    <w:rsid w:val="001745F8"/>
    <w:rsid w:val="001838CF"/>
    <w:rsid w:val="00184412"/>
    <w:rsid w:val="001868EE"/>
    <w:rsid w:val="00194558"/>
    <w:rsid w:val="001A176B"/>
    <w:rsid w:val="001A3BA4"/>
    <w:rsid w:val="001E29E1"/>
    <w:rsid w:val="001E30F6"/>
    <w:rsid w:val="00200854"/>
    <w:rsid w:val="00235F5C"/>
    <w:rsid w:val="00252505"/>
    <w:rsid w:val="002B0616"/>
    <w:rsid w:val="002B4922"/>
    <w:rsid w:val="002C2D19"/>
    <w:rsid w:val="002D10FA"/>
    <w:rsid w:val="002D4C55"/>
    <w:rsid w:val="002E257A"/>
    <w:rsid w:val="00326593"/>
    <w:rsid w:val="00395397"/>
    <w:rsid w:val="003B659E"/>
    <w:rsid w:val="0043750A"/>
    <w:rsid w:val="004400D5"/>
    <w:rsid w:val="004637FD"/>
    <w:rsid w:val="004854BB"/>
    <w:rsid w:val="00493B5E"/>
    <w:rsid w:val="00496B79"/>
    <w:rsid w:val="004E5E66"/>
    <w:rsid w:val="00503B4D"/>
    <w:rsid w:val="00504EE9"/>
    <w:rsid w:val="0054442C"/>
    <w:rsid w:val="00550285"/>
    <w:rsid w:val="005836F8"/>
    <w:rsid w:val="005918FA"/>
    <w:rsid w:val="005C23A4"/>
    <w:rsid w:val="005D1CDF"/>
    <w:rsid w:val="005E61A8"/>
    <w:rsid w:val="005F365A"/>
    <w:rsid w:val="005F6419"/>
    <w:rsid w:val="00617400"/>
    <w:rsid w:val="00620CAD"/>
    <w:rsid w:val="00647734"/>
    <w:rsid w:val="00664950"/>
    <w:rsid w:val="00666CF7"/>
    <w:rsid w:val="00683220"/>
    <w:rsid w:val="00687FA0"/>
    <w:rsid w:val="006B7010"/>
    <w:rsid w:val="006E6311"/>
    <w:rsid w:val="007145FF"/>
    <w:rsid w:val="00731EB0"/>
    <w:rsid w:val="00751515"/>
    <w:rsid w:val="007630FB"/>
    <w:rsid w:val="00784DF6"/>
    <w:rsid w:val="00785232"/>
    <w:rsid w:val="007C3ED0"/>
    <w:rsid w:val="007C52D0"/>
    <w:rsid w:val="00806A76"/>
    <w:rsid w:val="00811C9D"/>
    <w:rsid w:val="00816C80"/>
    <w:rsid w:val="00841BCD"/>
    <w:rsid w:val="00851A8E"/>
    <w:rsid w:val="00875F12"/>
    <w:rsid w:val="008826C1"/>
    <w:rsid w:val="00893305"/>
    <w:rsid w:val="0090091A"/>
    <w:rsid w:val="009042BD"/>
    <w:rsid w:val="00977E1D"/>
    <w:rsid w:val="009A5236"/>
    <w:rsid w:val="009D5318"/>
    <w:rsid w:val="00A12804"/>
    <w:rsid w:val="00A21D71"/>
    <w:rsid w:val="00A22B78"/>
    <w:rsid w:val="00A25AE5"/>
    <w:rsid w:val="00A37002"/>
    <w:rsid w:val="00A70430"/>
    <w:rsid w:val="00A938AB"/>
    <w:rsid w:val="00AA1B0E"/>
    <w:rsid w:val="00AC5CA7"/>
    <w:rsid w:val="00AE2BA5"/>
    <w:rsid w:val="00AE56B1"/>
    <w:rsid w:val="00B150E8"/>
    <w:rsid w:val="00B33B7C"/>
    <w:rsid w:val="00B67BA5"/>
    <w:rsid w:val="00B73862"/>
    <w:rsid w:val="00BA6E48"/>
    <w:rsid w:val="00BD77BB"/>
    <w:rsid w:val="00BF2218"/>
    <w:rsid w:val="00BF296D"/>
    <w:rsid w:val="00C17729"/>
    <w:rsid w:val="00C3526A"/>
    <w:rsid w:val="00C61BA0"/>
    <w:rsid w:val="00CC7F5A"/>
    <w:rsid w:val="00CD7492"/>
    <w:rsid w:val="00CD74AE"/>
    <w:rsid w:val="00CE3A6B"/>
    <w:rsid w:val="00CE565C"/>
    <w:rsid w:val="00D00211"/>
    <w:rsid w:val="00D06309"/>
    <w:rsid w:val="00D15E7F"/>
    <w:rsid w:val="00D351EA"/>
    <w:rsid w:val="00D43403"/>
    <w:rsid w:val="00D46DBC"/>
    <w:rsid w:val="00D62E71"/>
    <w:rsid w:val="00D66188"/>
    <w:rsid w:val="00D674AD"/>
    <w:rsid w:val="00D740CA"/>
    <w:rsid w:val="00D85728"/>
    <w:rsid w:val="00DA4CC4"/>
    <w:rsid w:val="00DC3962"/>
    <w:rsid w:val="00DE3444"/>
    <w:rsid w:val="00DF2997"/>
    <w:rsid w:val="00EC1B63"/>
    <w:rsid w:val="00EC7BC3"/>
    <w:rsid w:val="00ED7600"/>
    <w:rsid w:val="00F1362C"/>
    <w:rsid w:val="00F32DAF"/>
    <w:rsid w:val="00F508B8"/>
    <w:rsid w:val="00F735C5"/>
    <w:rsid w:val="00F824F5"/>
    <w:rsid w:val="00FA0B09"/>
    <w:rsid w:val="00FB76D7"/>
    <w:rsid w:val="00FC29B9"/>
    <w:rsid w:val="00FC6FD3"/>
    <w:rsid w:val="00FF0301"/>
    <w:rsid w:val="1A9F13E7"/>
    <w:rsid w:val="1F79B3E8"/>
    <w:rsid w:val="2C2493EE"/>
    <w:rsid w:val="2FA139BB"/>
    <w:rsid w:val="32C2C73E"/>
    <w:rsid w:val="48871A92"/>
    <w:rsid w:val="4897EE71"/>
    <w:rsid w:val="4A26F68B"/>
    <w:rsid w:val="4CDBE30B"/>
    <w:rsid w:val="4FC82E8C"/>
    <w:rsid w:val="50EA4B75"/>
    <w:rsid w:val="55341525"/>
    <w:rsid w:val="56699CF4"/>
    <w:rsid w:val="58C2574D"/>
    <w:rsid w:val="679A1C33"/>
    <w:rsid w:val="79E9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55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TACChar">
    <w:name w:val="TAC Char"/>
    <w:link w:val="TAC"/>
    <w:qFormat/>
    <w:locked/>
    <w:rsid w:val="00B67BA5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67BA5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4400D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00D5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400D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00D5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5AIRPNAIUNRU-1328258698-9095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https://nokia.sharepoint.com/sites/c5g/5gradio/_layouts/15/DocIdRedir.aspx?ID=5AIRPNAIUNRU-1328258698-9095</Url>
      <Description>5AIRPNAIUNRU-1328258698-9095</Description>
    </_dlc_DocIdUrl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676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64</cp:revision>
  <dcterms:created xsi:type="dcterms:W3CDTF">2021-09-16T07:35:00Z</dcterms:created>
  <dcterms:modified xsi:type="dcterms:W3CDTF">2022-01-10T20:24:00Z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8b69f86e-de71-45e9-92ec-b4ec15858c3a</vt:lpwstr>
  </property>
</Properties>
</file>