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5076">
      <w:pPr>
        <w:pStyle w:val="91"/>
        <w:tabs>
          <w:tab w:val="right" w:pos="9639"/>
        </w:tabs>
        <w:spacing w:after="0"/>
        <w:rPr>
          <w:rFonts w:cs="Arial"/>
          <w:b/>
          <w:i/>
          <w:sz w:val="28"/>
        </w:rPr>
      </w:pPr>
      <w:r>
        <w:rPr>
          <w:rFonts w:cs="Arial"/>
          <w:b/>
          <w:sz w:val="24"/>
        </w:rPr>
        <w:t>3GPP TSG-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TSG/WGRef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RAN3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Meeting #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MtgSeq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128</w:t>
      </w:r>
      <w:r>
        <w:rPr>
          <w:rFonts w:cs="Arial"/>
          <w:b/>
          <w:sz w:val="24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MtgTitle  \* MERGEFORMAT </w:instrTex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b/>
          <w:i/>
          <w:sz w:val="28"/>
        </w:rPr>
        <w:tab/>
      </w:r>
      <w:r>
        <w:rPr>
          <w:rFonts w:cs="Arial"/>
          <w:b/>
          <w:bCs/>
          <w:i/>
          <w:sz w:val="28"/>
        </w:rPr>
        <w:t>R3-253841</w:t>
      </w:r>
    </w:p>
    <w:p w14:paraId="6BE0987B">
      <w:pPr>
        <w:pStyle w:val="91"/>
        <w:outlineLvl w:val="0"/>
        <w:rPr>
          <w:rFonts w:cs="Arial"/>
          <w:b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Location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Country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StartDate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19th May 2025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-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EndDate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23rd May 2025</w:t>
      </w:r>
      <w:r>
        <w:rPr>
          <w:rFonts w:cs="Arial"/>
          <w:b/>
          <w:sz w:val="24"/>
        </w:rPr>
        <w:fldChar w:fldCharType="end"/>
      </w:r>
    </w:p>
    <w:p w14:paraId="224689D1">
      <w:pPr>
        <w:pStyle w:val="36"/>
        <w:rPr>
          <w:rFonts w:ascii="Times New Roman" w:hAnsi="Times New Roman"/>
          <w:bCs/>
          <w:sz w:val="24"/>
        </w:rPr>
      </w:pPr>
    </w:p>
    <w:p w14:paraId="3219DE2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>
        <w:rPr>
          <w:rFonts w:hint="eastAsia" w:ascii="Arial" w:hAnsi="Arial" w:cs="Arial"/>
          <w:b/>
          <w:color w:val="FF0000"/>
          <w:sz w:val="22"/>
          <w:szCs w:val="22"/>
        </w:rPr>
        <w:t xml:space="preserve">[Draft] </w:t>
      </w:r>
      <w:r>
        <w:rPr>
          <w:rFonts w:hint="eastAsia" w:ascii="Arial" w:hAnsi="Arial" w:cs="Arial"/>
          <w:b/>
          <w:sz w:val="22"/>
          <w:szCs w:val="22"/>
        </w:rPr>
        <w:t>LS on reporting status of Exposure of available bitrate</w:t>
      </w:r>
    </w:p>
    <w:p w14:paraId="382A8E6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</w:r>
    </w:p>
    <w:bookmarkEnd w:id="0"/>
    <w:bookmarkEnd w:id="1"/>
    <w:p w14:paraId="53A5B1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1"/>
      <w:bookmarkStart w:id="4" w:name="OLE_LINK60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19</w:t>
      </w:r>
    </w:p>
    <w:bookmarkEnd w:id="2"/>
    <w:bookmarkEnd w:id="3"/>
    <w:bookmarkEnd w:id="4"/>
    <w:p w14:paraId="168DC80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NR_XR_Ph3-Core</w:t>
      </w:r>
    </w:p>
    <w:p w14:paraId="584098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7" w:name="_GoBack"/>
      <w:bookmarkEnd w:id="7"/>
    </w:p>
    <w:p w14:paraId="4133CB6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[Ericsson to be] </w:t>
      </w:r>
      <w:r>
        <w:rPr>
          <w:rFonts w:ascii="Arial" w:hAnsi="Arial" w:cs="Arial"/>
          <w:b/>
          <w:sz w:val="22"/>
          <w:szCs w:val="22"/>
        </w:rPr>
        <w:t>RAN3</w:t>
      </w:r>
    </w:p>
    <w:p w14:paraId="7B0E950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SA2</w:t>
      </w:r>
    </w:p>
    <w:p w14:paraId="7977A48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46"/>
      <w:bookmarkStart w:id="6" w:name="OLE_LINK45"/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CT4</w:t>
      </w:r>
    </w:p>
    <w:bookmarkEnd w:id="5"/>
    <w:bookmarkEnd w:id="6"/>
    <w:p w14:paraId="7DF096DA">
      <w:pPr>
        <w:spacing w:after="60"/>
        <w:ind w:left="1985" w:hanging="1985"/>
        <w:rPr>
          <w:rFonts w:ascii="Arial" w:hAnsi="Arial" w:cs="Arial"/>
          <w:bCs/>
        </w:rPr>
      </w:pPr>
    </w:p>
    <w:p w14:paraId="11D81D1D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Yazid Lyazidi</w:t>
      </w:r>
    </w:p>
    <w:p w14:paraId="2AE19503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Yazid.lyazidi@ericsson.com </w:t>
      </w:r>
    </w:p>
    <w:p w14:paraId="2B1E65C3">
      <w:pPr>
        <w:spacing w:after="60"/>
        <w:rPr>
          <w:rFonts w:ascii="Arial" w:hAnsi="Arial" w:cs="Arial"/>
          <w:sz w:val="22"/>
          <w:szCs w:val="22"/>
        </w:rPr>
      </w:pPr>
    </w:p>
    <w:p w14:paraId="4832C33B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Cs/>
          <w:sz w:val="22"/>
          <w:szCs w:val="22"/>
        </w:rPr>
        <w:t xml:space="preserve"> 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1"/>
          <w:rFonts w:ascii="Arial" w:hAnsi="Arial" w:cs="Arial"/>
          <w:bCs/>
          <w:sz w:val="22"/>
          <w:szCs w:val="22"/>
        </w:rPr>
        <w:t>mailto:3GPPLiaison@etsi.org</w:t>
      </w:r>
      <w:r>
        <w:rPr>
          <w:rStyle w:val="51"/>
          <w:rFonts w:ascii="Arial" w:hAnsi="Arial" w:cs="Arial"/>
          <w:bCs/>
          <w:sz w:val="22"/>
          <w:szCs w:val="22"/>
        </w:rPr>
        <w:fldChar w:fldCharType="end"/>
      </w:r>
    </w:p>
    <w:p w14:paraId="5E787CA8">
      <w:pPr>
        <w:spacing w:after="60"/>
        <w:ind w:left="1985" w:hanging="1985"/>
        <w:rPr>
          <w:rFonts w:ascii="Arial" w:hAnsi="Arial" w:cs="Arial"/>
          <w:b/>
        </w:rPr>
      </w:pPr>
    </w:p>
    <w:p w14:paraId="4F532B2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AB1CC8">
      <w:pPr>
        <w:rPr>
          <w:rFonts w:ascii="Arial" w:hAnsi="Arial" w:cs="Arial"/>
        </w:rPr>
      </w:pPr>
    </w:p>
    <w:p w14:paraId="737C0589">
      <w:pPr>
        <w:pStyle w:val="2"/>
      </w:pPr>
      <w:r>
        <w:t>1</w:t>
      </w:r>
      <w:r>
        <w:tab/>
      </w:r>
      <w:r>
        <w:t>Overall description</w:t>
      </w:r>
    </w:p>
    <w:p w14:paraId="1DF623C8">
      <w:pPr>
        <w:rPr>
          <w:ins w:id="0" w:author="ZTE" w:date="2025-05-22T10:54:30Z"/>
          <w:rFonts w:ascii="Arial" w:hAnsi="Arial" w:cs="Arial"/>
        </w:rPr>
      </w:pPr>
      <w:r>
        <w:rPr>
          <w:rFonts w:ascii="Arial" w:hAnsi="Arial" w:cs="Arial"/>
        </w:rPr>
        <w:t xml:space="preserve">RAN3 has discussed whether it is beneficial that NG-RAN node indicates the </w:t>
      </w:r>
      <w:del w:id="1" w:author="ZTE" w:date="2025-05-22T10:54:45Z">
        <w:r>
          <w:rPr>
            <w:rFonts w:ascii="Arial" w:hAnsi="Arial" w:cs="Arial"/>
          </w:rPr>
          <w:delText xml:space="preserve">activation </w:delText>
        </w:r>
      </w:del>
      <w:r>
        <w:rPr>
          <w:rFonts w:ascii="Arial" w:hAnsi="Arial" w:cs="Arial"/>
        </w:rPr>
        <w:t xml:space="preserve">status </w:t>
      </w:r>
      <w:ins w:id="2" w:author="ZTE" w:date="2025-05-22T10:54:39Z">
        <w:r>
          <w:rPr>
            <w:rFonts w:hint="eastAsia" w:ascii="Arial" w:hAnsi="Arial" w:cs="Arial"/>
            <w:lang w:val="en-US" w:eastAsia="zh-CN"/>
          </w:rPr>
          <w:t>infor</w:t>
        </w:r>
      </w:ins>
      <w:ins w:id="3" w:author="ZTE" w:date="2025-05-22T10:54:40Z">
        <w:r>
          <w:rPr>
            <w:rFonts w:hint="eastAsia" w:ascii="Arial" w:hAnsi="Arial" w:cs="Arial"/>
            <w:lang w:val="en-US" w:eastAsia="zh-CN"/>
          </w:rPr>
          <w:t>mation</w:t>
        </w:r>
      </w:ins>
      <w:r>
        <w:rPr>
          <w:rFonts w:ascii="Arial" w:hAnsi="Arial" w:cs="Arial"/>
        </w:rPr>
        <w:t>(</w:t>
      </w:r>
      <w:ins w:id="4" w:author="ZTE" w:date="2025-05-22T10:54:48Z">
        <w:r>
          <w:rPr>
            <w:rFonts w:hint="eastAsia" w:ascii="Arial" w:hAnsi="Arial" w:cs="Arial"/>
            <w:lang w:val="en-US" w:eastAsia="zh-CN"/>
          </w:rPr>
          <w:t>e</w:t>
        </w:r>
      </w:ins>
      <w:ins w:id="5" w:author="ZTE" w:date="2025-05-22T10:54:49Z">
        <w:r>
          <w:rPr>
            <w:rFonts w:hint="eastAsia" w:ascii="Arial" w:hAnsi="Arial" w:cs="Arial"/>
            <w:lang w:val="en-US" w:eastAsia="zh-CN"/>
          </w:rPr>
          <w:t xml:space="preserve">.g. </w:t>
        </w:r>
      </w:ins>
      <w:r>
        <w:rPr>
          <w:rFonts w:ascii="Arial" w:hAnsi="Arial" w:cs="Arial"/>
        </w:rPr>
        <w:t>activated</w:t>
      </w:r>
      <w:ins w:id="6" w:author="ZTE" w:date="2025-05-22T10:54:58Z">
        <w:r>
          <w:rPr>
            <w:rFonts w:hint="eastAsia" w:ascii="Arial" w:hAnsi="Arial" w:cs="Arial"/>
            <w:lang w:val="en-US" w:eastAsia="zh-CN"/>
          </w:rPr>
          <w:t>/</w:t>
        </w:r>
      </w:ins>
      <w:del w:id="7" w:author="ZTE" w:date="2025-05-22T10:54:57Z">
        <w:r>
          <w:rPr>
            <w:rFonts w:ascii="Arial" w:hAnsi="Arial" w:cs="Arial"/>
          </w:rPr>
          <w:delText xml:space="preserve"> or </w:delText>
        </w:r>
      </w:del>
      <w:r>
        <w:rPr>
          <w:rFonts w:ascii="Arial" w:hAnsi="Arial" w:cs="Arial"/>
        </w:rPr>
        <w:t>deactivated</w:t>
      </w:r>
      <w:ins w:id="8" w:author="ZTE" w:date="2025-05-22T10:55:09Z">
        <w:r>
          <w:rPr>
            <w:rFonts w:hint="eastAsia" w:ascii="Arial" w:hAnsi="Arial" w:cs="Arial"/>
            <w:lang w:val="en-US" w:eastAsia="zh-CN"/>
          </w:rPr>
          <w:t xml:space="preserve"> i</w:t>
        </w:r>
      </w:ins>
      <w:ins w:id="9" w:author="ZTE" w:date="2025-05-22T10:55:10Z">
        <w:r>
          <w:rPr>
            <w:rFonts w:hint="eastAsia" w:ascii="Arial" w:hAnsi="Arial" w:cs="Arial"/>
            <w:lang w:val="en-US" w:eastAsia="zh-CN"/>
          </w:rPr>
          <w:t>nformat</w:t>
        </w:r>
      </w:ins>
      <w:ins w:id="10" w:author="ZTE" w:date="2025-05-22T10:55:12Z">
        <w:r>
          <w:rPr>
            <w:rFonts w:hint="eastAsia" w:ascii="Arial" w:hAnsi="Arial" w:cs="Arial"/>
            <w:lang w:val="en-US" w:eastAsia="zh-CN"/>
          </w:rPr>
          <w:t>ion</w:t>
        </w:r>
      </w:ins>
      <w:ins w:id="11" w:author="ZTE" w:date="2025-05-22T10:54:52Z">
        <w:r>
          <w:rPr>
            <w:rFonts w:hint="eastAsia" w:ascii="Arial" w:hAnsi="Arial" w:cs="Arial"/>
            <w:lang w:val="en-US" w:eastAsia="zh-CN"/>
          </w:rPr>
          <w:t xml:space="preserve">, or </w:t>
        </w:r>
      </w:ins>
      <w:ins w:id="12" w:author="ZTE" w:date="2025-05-22T10:55:01Z">
        <w:r>
          <w:rPr>
            <w:rFonts w:hint="eastAsia" w:ascii="Arial" w:hAnsi="Arial" w:cs="Arial"/>
            <w:lang w:val="en-US" w:eastAsia="zh-CN"/>
          </w:rPr>
          <w:t>ac</w:t>
        </w:r>
      </w:ins>
      <w:ins w:id="13" w:author="ZTE" w:date="2025-05-22T10:55:02Z">
        <w:r>
          <w:rPr>
            <w:rFonts w:hint="eastAsia" w:ascii="Arial" w:hAnsi="Arial" w:cs="Arial"/>
            <w:lang w:val="en-US" w:eastAsia="zh-CN"/>
          </w:rPr>
          <w:t xml:space="preserve">tivation </w:t>
        </w:r>
      </w:ins>
      <w:ins w:id="14" w:author="ZTE" w:date="2025-05-22T10:55:03Z">
        <w:r>
          <w:rPr>
            <w:rFonts w:hint="eastAsia" w:ascii="Arial" w:hAnsi="Arial" w:cs="Arial"/>
            <w:lang w:val="en-US" w:eastAsia="zh-CN"/>
          </w:rPr>
          <w:t>in</w:t>
        </w:r>
      </w:ins>
      <w:ins w:id="15" w:author="ZTE" w:date="2025-05-22T10:55:05Z">
        <w:r>
          <w:rPr>
            <w:rFonts w:hint="eastAsia" w:ascii="Arial" w:hAnsi="Arial" w:cs="Arial"/>
            <w:lang w:val="en-US" w:eastAsia="zh-CN"/>
          </w:rPr>
          <w:t>dic</w:t>
        </w:r>
      </w:ins>
      <w:ins w:id="16" w:author="ZTE" w:date="2025-05-22T10:55:06Z">
        <w:r>
          <w:rPr>
            <w:rFonts w:hint="eastAsia" w:ascii="Arial" w:hAnsi="Arial" w:cs="Arial"/>
            <w:lang w:val="en-US" w:eastAsia="zh-CN"/>
          </w:rPr>
          <w:t>ation</w:t>
        </w:r>
      </w:ins>
      <w:r>
        <w:rPr>
          <w:rFonts w:ascii="Arial" w:hAnsi="Arial" w:cs="Arial"/>
        </w:rPr>
        <w:t>) of available data rate reporting</w:t>
      </w:r>
      <w:ins w:id="17" w:author="ZTE" w:date="2025-05-22T10:55:20Z">
        <w:r>
          <w:rPr>
            <w:rFonts w:hint="eastAsia" w:ascii="Arial" w:hAnsi="Arial" w:cs="Arial"/>
            <w:lang w:val="en-US" w:eastAsia="zh-CN"/>
          </w:rPr>
          <w:t xml:space="preserve"> to</w:t>
        </w:r>
      </w:ins>
      <w:ins w:id="18" w:author="ZTE" w:date="2025-05-22T10:55:21Z">
        <w:r>
          <w:rPr>
            <w:rFonts w:hint="eastAsia" w:ascii="Arial" w:hAnsi="Arial" w:cs="Arial"/>
            <w:lang w:val="en-US" w:eastAsia="zh-CN"/>
          </w:rPr>
          <w:t xml:space="preserve"> </w:t>
        </w:r>
      </w:ins>
      <w:ins w:id="19" w:author="ZTE" w:date="2025-05-22T10:57:55Z">
        <w:r>
          <w:rPr>
            <w:rFonts w:hint="eastAsia" w:ascii="Arial" w:hAnsi="Arial" w:cs="Arial"/>
            <w:lang w:val="en-US" w:eastAsia="zh-CN"/>
          </w:rPr>
          <w:t>S</w:t>
        </w:r>
      </w:ins>
      <w:ins w:id="20" w:author="ZTE" w:date="2025-05-22T10:57:56Z">
        <w:r>
          <w:rPr>
            <w:rFonts w:hint="eastAsia" w:ascii="Arial" w:hAnsi="Arial" w:cs="Arial"/>
            <w:lang w:val="en-US" w:eastAsia="zh-CN"/>
          </w:rPr>
          <w:t>MF</w:t>
        </w:r>
      </w:ins>
      <w:r>
        <w:rPr>
          <w:rFonts w:ascii="Arial" w:hAnsi="Arial" w:cs="Arial"/>
        </w:rPr>
        <w:t xml:space="preserve">, at the </w:t>
      </w:r>
      <w:del w:id="21" w:author="ZTE" w:date="2025-05-22T10:56:03Z">
        <w:r>
          <w:rPr>
            <w:rFonts w:hint="default" w:ascii="Arial" w:hAnsi="Arial" w:cs="Arial"/>
            <w:lang w:val="en-US"/>
          </w:rPr>
          <w:delText>PDU session setup and modification responses, Path Switch Request and Handover Request Acknowledge</w:delText>
        </w:r>
      </w:del>
      <w:ins w:id="22" w:author="ZTE" w:date="2025-05-22T10:56:05Z">
        <w:r>
          <w:rPr>
            <w:rFonts w:hint="eastAsia" w:ascii="Arial" w:hAnsi="Arial" w:cs="Arial"/>
            <w:lang w:val="en-US" w:eastAsia="zh-CN"/>
          </w:rPr>
          <w:t xml:space="preserve">NGAP </w:t>
        </w:r>
      </w:ins>
      <w:ins w:id="23" w:author="ZTE" w:date="2025-05-22T10:56:06Z">
        <w:r>
          <w:rPr>
            <w:rFonts w:hint="eastAsia" w:ascii="Arial" w:hAnsi="Arial" w:cs="Arial"/>
            <w:lang w:val="en-US" w:eastAsia="zh-CN"/>
          </w:rPr>
          <w:t>respon</w:t>
        </w:r>
      </w:ins>
      <w:ins w:id="24" w:author="ZTE" w:date="2025-05-22T10:56:07Z">
        <w:r>
          <w:rPr>
            <w:rFonts w:hint="eastAsia" w:ascii="Arial" w:hAnsi="Arial" w:cs="Arial"/>
            <w:lang w:val="en-US" w:eastAsia="zh-CN"/>
          </w:rPr>
          <w:t>se</w:t>
        </w:r>
      </w:ins>
      <w:r>
        <w:rPr>
          <w:rFonts w:ascii="Arial" w:hAnsi="Arial" w:cs="Arial"/>
        </w:rPr>
        <w:t xml:space="preserve"> messages</w:t>
      </w:r>
      <w:ins w:id="25" w:author="ZTE" w:date="2025-05-22T10:56:11Z">
        <w:r>
          <w:rPr>
            <w:rFonts w:hint="eastAsia" w:ascii="Arial" w:hAnsi="Arial" w:cs="Arial"/>
            <w:lang w:val="en-US" w:eastAsia="zh-CN"/>
          </w:rPr>
          <w:t xml:space="preserve"> aft</w:t>
        </w:r>
      </w:ins>
      <w:ins w:id="26" w:author="ZTE" w:date="2025-05-22T10:56:12Z">
        <w:r>
          <w:rPr>
            <w:rFonts w:hint="eastAsia" w:ascii="Arial" w:hAnsi="Arial" w:cs="Arial"/>
            <w:lang w:val="en-US" w:eastAsia="zh-CN"/>
          </w:rPr>
          <w:t>er gN</w:t>
        </w:r>
      </w:ins>
      <w:ins w:id="27" w:author="ZTE" w:date="2025-05-22T10:56:13Z">
        <w:r>
          <w:rPr>
            <w:rFonts w:hint="eastAsia" w:ascii="Arial" w:hAnsi="Arial" w:cs="Arial"/>
            <w:lang w:val="en-US" w:eastAsia="zh-CN"/>
          </w:rPr>
          <w:t>B receiv</w:t>
        </w:r>
      </w:ins>
      <w:ins w:id="28" w:author="ZTE" w:date="2025-05-22T10:56:14Z">
        <w:r>
          <w:rPr>
            <w:rFonts w:hint="eastAsia" w:ascii="Arial" w:hAnsi="Arial" w:cs="Arial"/>
            <w:lang w:val="en-US" w:eastAsia="zh-CN"/>
          </w:rPr>
          <w:t>es the</w:t>
        </w:r>
      </w:ins>
      <w:ins w:id="29" w:author="ZTE" w:date="2025-05-22T10:56:15Z">
        <w:r>
          <w:rPr>
            <w:rFonts w:hint="eastAsia" w:ascii="Arial" w:hAnsi="Arial" w:cs="Arial"/>
            <w:lang w:val="en-US" w:eastAsia="zh-CN"/>
          </w:rPr>
          <w:t xml:space="preserve"> </w:t>
        </w:r>
      </w:ins>
      <w:ins w:id="30" w:author="ZTE" w:date="2025-05-22T10:56:23Z">
        <w:r>
          <w:rPr>
            <w:rFonts w:hint="eastAsia" w:ascii="Arial" w:hAnsi="Arial" w:cs="Arial"/>
            <w:lang w:val="en-US" w:eastAsia="zh-CN"/>
          </w:rPr>
          <w:t>r</w:t>
        </w:r>
      </w:ins>
      <w:ins w:id="31" w:author="ZTE" w:date="2025-05-22T10:56:24Z">
        <w:r>
          <w:rPr>
            <w:rFonts w:hint="eastAsia" w:ascii="Arial" w:hAnsi="Arial" w:cs="Arial"/>
            <w:lang w:val="en-US" w:eastAsia="zh-CN"/>
          </w:rPr>
          <w:t>equire</w:t>
        </w:r>
      </w:ins>
      <w:ins w:id="32" w:author="ZTE" w:date="2025-05-22T10:56:25Z">
        <w:r>
          <w:rPr>
            <w:rFonts w:hint="eastAsia" w:ascii="Arial" w:hAnsi="Arial" w:cs="Arial"/>
            <w:lang w:val="en-US" w:eastAsia="zh-CN"/>
          </w:rPr>
          <w:t>ment</w:t>
        </w:r>
      </w:ins>
      <w:ins w:id="33" w:author="ZTE" w:date="2025-05-22T10:56:26Z">
        <w:r>
          <w:rPr>
            <w:rFonts w:hint="eastAsia" w:ascii="Arial" w:hAnsi="Arial" w:cs="Arial"/>
            <w:lang w:val="en-US" w:eastAsia="zh-CN"/>
          </w:rPr>
          <w:t xml:space="preserve"> </w:t>
        </w:r>
      </w:ins>
      <w:ins w:id="34" w:author="ZTE" w:date="2025-05-22T10:56:28Z">
        <w:r>
          <w:rPr>
            <w:rFonts w:hint="eastAsia" w:ascii="Arial" w:hAnsi="Arial" w:cs="Arial"/>
            <w:lang w:val="en-US" w:eastAsia="zh-CN"/>
          </w:rPr>
          <w:t xml:space="preserve">for </w:t>
        </w:r>
      </w:ins>
      <w:ins w:id="35" w:author="ZTE" w:date="2025-05-22T10:56:29Z">
        <w:r>
          <w:rPr>
            <w:rFonts w:hint="eastAsia" w:ascii="Arial" w:hAnsi="Arial" w:cs="Arial"/>
            <w:lang w:val="en-US" w:eastAsia="zh-CN"/>
          </w:rPr>
          <w:t>availab</w:t>
        </w:r>
      </w:ins>
      <w:ins w:id="36" w:author="ZTE" w:date="2025-05-22T10:56:30Z">
        <w:r>
          <w:rPr>
            <w:rFonts w:hint="eastAsia" w:ascii="Arial" w:hAnsi="Arial" w:cs="Arial"/>
            <w:lang w:val="en-US" w:eastAsia="zh-CN"/>
          </w:rPr>
          <w:t>le data</w:t>
        </w:r>
      </w:ins>
      <w:ins w:id="37" w:author="ZTE" w:date="2025-05-22T10:56:31Z">
        <w:r>
          <w:rPr>
            <w:rFonts w:hint="eastAsia" w:ascii="Arial" w:hAnsi="Arial" w:cs="Arial"/>
            <w:lang w:val="en-US" w:eastAsia="zh-CN"/>
          </w:rPr>
          <w:t xml:space="preserve"> rate</w:t>
        </w:r>
      </w:ins>
      <w:ins w:id="38" w:author="ZTE" w:date="2025-05-22T10:56:32Z">
        <w:r>
          <w:rPr>
            <w:rFonts w:hint="eastAsia" w:ascii="Arial" w:hAnsi="Arial" w:cs="Arial"/>
            <w:lang w:val="en-US" w:eastAsia="zh-CN"/>
          </w:rPr>
          <w:t xml:space="preserve"> repo</w:t>
        </w:r>
      </w:ins>
      <w:ins w:id="39" w:author="ZTE" w:date="2025-05-22T10:56:33Z">
        <w:r>
          <w:rPr>
            <w:rFonts w:hint="eastAsia" w:ascii="Arial" w:hAnsi="Arial" w:cs="Arial"/>
            <w:lang w:val="en-US" w:eastAsia="zh-CN"/>
          </w:rPr>
          <w:t>rtin</w:t>
        </w:r>
      </w:ins>
      <w:ins w:id="40" w:author="ZTE" w:date="2025-05-22T10:56:34Z">
        <w:r>
          <w:rPr>
            <w:rFonts w:hint="eastAsia" w:ascii="Arial" w:hAnsi="Arial" w:cs="Arial"/>
            <w:lang w:val="en-US" w:eastAsia="zh-CN"/>
          </w:rPr>
          <w:t>g</w:t>
        </w:r>
      </w:ins>
      <w:r>
        <w:rPr>
          <w:rFonts w:ascii="Arial" w:hAnsi="Arial" w:cs="Arial"/>
        </w:rPr>
        <w:t>.</w:t>
      </w:r>
      <w:del w:id="41" w:author="ZTE" w:date="2025-05-22T10:57:05Z">
        <w:r>
          <w:rPr>
            <w:rFonts w:ascii="Arial" w:hAnsi="Arial" w:cs="Arial"/>
          </w:rPr>
          <w:delText xml:space="preserve"> </w:delText>
        </w:r>
      </w:del>
      <w:del w:id="42" w:author="ZTE" w:date="2025-05-22T10:57:04Z">
        <w:r>
          <w:rPr>
            <w:rFonts w:ascii="Arial" w:hAnsi="Arial" w:cs="Arial"/>
          </w:rPr>
          <w:delText>This aligns with ECN Marking/Congestion reporting signalling</w:delText>
        </w:r>
      </w:del>
      <w:r>
        <w:rPr>
          <w:rFonts w:ascii="Arial" w:hAnsi="Arial" w:cs="Arial"/>
        </w:rPr>
        <w:t>.</w:t>
      </w:r>
    </w:p>
    <w:p w14:paraId="07B36875">
      <w:pPr>
        <w:rPr>
          <w:rFonts w:ascii="Arial" w:hAnsi="Arial" w:cs="Arial"/>
        </w:rPr>
      </w:pPr>
    </w:p>
    <w:p w14:paraId="601CCE61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</w:rPr>
        <w:t xml:space="preserve">RAN3 kindly asks SA2 if such </w:t>
      </w:r>
      <w:del w:id="43" w:author="ZTE" w:date="2025-05-22T10:54:22Z">
        <w:r>
          <w:rPr>
            <w:rFonts w:ascii="Arial" w:hAnsi="Arial" w:cs="Arial"/>
          </w:rPr>
          <w:delText xml:space="preserve">activation </w:delText>
        </w:r>
      </w:del>
      <w:r>
        <w:rPr>
          <w:rFonts w:ascii="Arial" w:hAnsi="Arial" w:cs="Arial"/>
        </w:rPr>
        <w:t xml:space="preserve">status </w:t>
      </w:r>
      <w:ins w:id="44" w:author="ZTE" w:date="2025-05-22T10:54:25Z">
        <w:r>
          <w:rPr>
            <w:rFonts w:hint="eastAsia" w:ascii="Arial" w:hAnsi="Arial" w:cs="Arial"/>
            <w:lang w:val="en-US" w:eastAsia="zh-CN"/>
          </w:rPr>
          <w:t>informati</w:t>
        </w:r>
      </w:ins>
      <w:ins w:id="45" w:author="ZTE" w:date="2025-05-22T10:54:26Z">
        <w:r>
          <w:rPr>
            <w:rFonts w:hint="eastAsia" w:ascii="Arial" w:hAnsi="Arial" w:cs="Arial"/>
            <w:lang w:val="en-US" w:eastAsia="zh-CN"/>
          </w:rPr>
          <w:t xml:space="preserve">on </w:t>
        </w:r>
      </w:ins>
      <w:r>
        <w:rPr>
          <w:rFonts w:ascii="Arial" w:hAnsi="Arial" w:cs="Arial"/>
        </w:rPr>
        <w:t xml:space="preserve">is beneficial from CN’s perspective. </w:t>
      </w:r>
    </w:p>
    <w:p w14:paraId="1330CFAE">
      <w:pPr>
        <w:pStyle w:val="2"/>
      </w:pPr>
      <w:r>
        <w:t>2</w:t>
      </w:r>
      <w:r>
        <w:tab/>
      </w:r>
      <w:r>
        <w:t>Actions</w:t>
      </w:r>
    </w:p>
    <w:p w14:paraId="529BF15E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 SA2</w:t>
      </w:r>
    </w:p>
    <w:p w14:paraId="438794F7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RAN3 respectfully requests SA2 to provide feedback on the introduction of a status </w:t>
      </w:r>
      <w:del w:id="46" w:author="ZTE" w:date="2025-05-22T10:57:29Z">
        <w:r>
          <w:rPr>
            <w:rFonts w:hint="default" w:ascii="Arial" w:hAnsi="Arial" w:cs="Arial"/>
            <w:lang w:val="en-US"/>
          </w:rPr>
          <w:delText xml:space="preserve">activation </w:delText>
        </w:r>
      </w:del>
      <w:ins w:id="47" w:author="ZTE" w:date="2025-05-22T10:57:29Z">
        <w:r>
          <w:rPr>
            <w:rFonts w:hint="eastAsia" w:ascii="Arial" w:hAnsi="Arial" w:cs="Arial"/>
            <w:lang w:val="en-US" w:eastAsia="zh-CN"/>
          </w:rPr>
          <w:t>info</w:t>
        </w:r>
      </w:ins>
      <w:ins w:id="48" w:author="ZTE" w:date="2025-05-22T10:57:30Z">
        <w:r>
          <w:rPr>
            <w:rFonts w:hint="eastAsia" w:ascii="Arial" w:hAnsi="Arial" w:cs="Arial"/>
            <w:lang w:val="en-US" w:eastAsia="zh-CN"/>
          </w:rPr>
          <w:t>rm</w:t>
        </w:r>
      </w:ins>
      <w:ins w:id="49" w:author="ZTE" w:date="2025-05-22T10:57:31Z">
        <w:r>
          <w:rPr>
            <w:rFonts w:hint="eastAsia" w:ascii="Arial" w:hAnsi="Arial" w:cs="Arial"/>
            <w:lang w:val="en-US" w:eastAsia="zh-CN"/>
          </w:rPr>
          <w:t xml:space="preserve">ation </w:t>
        </w:r>
      </w:ins>
      <w:r>
        <w:rPr>
          <w:rFonts w:ascii="Arial" w:hAnsi="Arial" w:cs="Arial"/>
        </w:rPr>
        <w:t>for Available Bitrate monitoring from gNB to SMF.</w:t>
      </w:r>
    </w:p>
    <w:p w14:paraId="436A9E33"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C43D587">
      <w:pPr>
        <w:tabs>
          <w:tab w:val="left" w:pos="3119"/>
        </w:tabs>
        <w:spacing w:after="120"/>
        <w:ind w:left="2268" w:hanging="2268"/>
        <w:rPr>
          <w:rFonts w:ascii="Arial" w:hAnsi="Arial" w:eastAsia="Yu Mincho" w:cs="Arial"/>
          <w:bCs/>
        </w:rPr>
      </w:pPr>
      <w:r>
        <w:rPr>
          <w:rFonts w:ascii="Arial" w:hAnsi="Arial" w:eastAsia="Yu Mincho" w:cs="Arial"/>
          <w:bCs/>
        </w:rPr>
        <w:t>TSG-RAN3 Meeting #12</w:t>
      </w:r>
      <w:r>
        <w:rPr>
          <w:rFonts w:hint="eastAsia" w:ascii="Arial" w:hAnsi="Arial" w:cs="Arial"/>
          <w:bCs/>
          <w:lang w:val="en-US" w:eastAsia="zh-CN"/>
        </w:rPr>
        <w:t>9</w:t>
      </w:r>
      <w:r>
        <w:rPr>
          <w:rFonts w:ascii="Arial" w:hAnsi="Arial" w:eastAsia="Yu Mincho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>25</w:t>
      </w:r>
      <w:r>
        <w:rPr>
          <w:rFonts w:ascii="Arial" w:hAnsi="Arial" w:eastAsia="Yu Mincho" w:cs="Arial"/>
          <w:bCs/>
        </w:rPr>
        <w:t>-2</w:t>
      </w:r>
      <w:r>
        <w:rPr>
          <w:rFonts w:hint="eastAsia" w:ascii="Arial" w:hAnsi="Arial" w:cs="Arial"/>
          <w:bCs/>
          <w:lang w:val="en-US" w:eastAsia="zh-CN"/>
        </w:rPr>
        <w:t>9</w:t>
      </w:r>
      <w:r>
        <w:rPr>
          <w:rFonts w:ascii="Arial" w:hAnsi="Arial" w:eastAsia="Yu Mincho" w:cs="Arial"/>
          <w:bCs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 xml:space="preserve">Aug </w:t>
      </w:r>
      <w:r>
        <w:rPr>
          <w:rFonts w:ascii="Arial" w:hAnsi="Arial" w:eastAsia="Yu Mincho" w:cs="Arial"/>
          <w:bCs/>
        </w:rPr>
        <w:t>202</w:t>
      </w:r>
      <w:r>
        <w:rPr>
          <w:rFonts w:hint="eastAsia" w:ascii="Arial" w:hAnsi="Arial" w:cs="Arial"/>
          <w:bCs/>
          <w:lang w:val="en-US" w:eastAsia="zh-CN"/>
        </w:rPr>
        <w:t>5</w:t>
      </w:r>
      <w:r>
        <w:rPr>
          <w:rFonts w:ascii="Arial" w:hAnsi="Arial" w:eastAsia="Yu Mincho" w:cs="Arial"/>
          <w:bCs/>
        </w:rPr>
        <w:tab/>
      </w:r>
      <w:r>
        <w:rPr>
          <w:rFonts w:ascii="Arial" w:hAnsi="Arial" w:eastAsia="Yu Mincho" w:cs="Arial"/>
          <w:bCs/>
        </w:rPr>
        <w:tab/>
      </w:r>
      <w:r>
        <w:rPr>
          <w:rFonts w:ascii="Arial" w:hAnsi="Arial" w:eastAsia="Yu Mincho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 xml:space="preserve"> </w:t>
      </w:r>
      <w:r>
        <w:rPr>
          <w:rFonts w:hint="eastAsia" w:ascii="Arial" w:hAnsi="Arial" w:eastAsia="Yu Mincho" w:cs="Arial"/>
          <w:bCs/>
        </w:rPr>
        <w:t>Bangalore, IN</w:t>
      </w:r>
    </w:p>
    <w:p w14:paraId="0163956E">
      <w:pPr>
        <w:tabs>
          <w:tab w:val="left" w:pos="3119"/>
        </w:tabs>
        <w:spacing w:after="120"/>
        <w:ind w:left="2268" w:hanging="2268"/>
        <w:rPr>
          <w:rFonts w:ascii="Arial" w:hAnsi="Arial" w:eastAsia="Yu Mincho" w:cs="Arial"/>
          <w:bCs/>
        </w:rPr>
      </w:pPr>
      <w:r>
        <w:rPr>
          <w:rFonts w:ascii="Arial" w:hAnsi="Arial" w:eastAsia="Yu Mincho" w:cs="Arial"/>
          <w:bCs/>
        </w:rPr>
        <w:t>TSG-RAN3 Meeting #12</w:t>
      </w:r>
      <w:r>
        <w:rPr>
          <w:rFonts w:hint="eastAsia" w:ascii="Arial" w:hAnsi="Arial" w:cs="Arial"/>
          <w:bCs/>
          <w:lang w:val="en-US" w:eastAsia="zh-CN"/>
        </w:rPr>
        <w:t>9-bis</w:t>
      </w:r>
      <w:r>
        <w:rPr>
          <w:rFonts w:ascii="Arial" w:hAnsi="Arial" w:eastAsia="Yu Mincho" w:cs="Arial"/>
          <w:bCs/>
        </w:rPr>
        <w:tab/>
      </w:r>
      <w:r>
        <w:rPr>
          <w:rFonts w:ascii="Arial" w:hAnsi="Arial" w:eastAsia="Yu Mincho" w:cs="Arial"/>
          <w:bCs/>
        </w:rPr>
        <w:t>1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eastAsia="Yu Mincho" w:cs="Arial"/>
          <w:bCs/>
        </w:rPr>
        <w:t>-</w:t>
      </w:r>
      <w:r>
        <w:rPr>
          <w:rFonts w:hint="eastAsia" w:ascii="Arial" w:hAnsi="Arial" w:cs="Arial"/>
          <w:bCs/>
          <w:lang w:val="en-US" w:eastAsia="zh-CN"/>
        </w:rPr>
        <w:t>17</w:t>
      </w:r>
      <w:r>
        <w:rPr>
          <w:rFonts w:ascii="Arial" w:hAnsi="Arial" w:eastAsia="Yu Mincho" w:cs="Arial"/>
          <w:bCs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Oct</w:t>
      </w:r>
      <w:r>
        <w:rPr>
          <w:rFonts w:ascii="Arial" w:hAnsi="Arial" w:eastAsia="Yu Mincho" w:cs="Arial"/>
          <w:bCs/>
        </w:rPr>
        <w:t xml:space="preserve"> 2025</w:t>
      </w:r>
      <w:r>
        <w:rPr>
          <w:rFonts w:ascii="Arial" w:hAnsi="Arial" w:eastAsia="Yu Mincho" w:cs="Arial"/>
          <w:bCs/>
        </w:rPr>
        <w:tab/>
      </w:r>
      <w:r>
        <w:rPr>
          <w:rFonts w:ascii="Arial" w:hAnsi="Arial" w:eastAsia="Yu Mincho" w:cs="Arial"/>
          <w:bCs/>
        </w:rPr>
        <w:tab/>
      </w:r>
      <w:r>
        <w:rPr>
          <w:rFonts w:ascii="Arial" w:hAnsi="Arial" w:eastAsia="Yu Mincho" w:cs="Arial"/>
          <w:bCs/>
        </w:rPr>
        <w:tab/>
      </w:r>
      <w:r>
        <w:rPr>
          <w:rFonts w:hint="eastAsia" w:ascii="Arial" w:hAnsi="Arial" w:eastAsia="Yu Mincho" w:cs="Arial"/>
          <w:bCs/>
        </w:rPr>
        <w:t xml:space="preserve"> Prague, CZ</w:t>
      </w:r>
    </w:p>
    <w:p w14:paraId="64685A53"/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77D64"/>
    <w:multiLevelType w:val="singleLevel"/>
    <w:tmpl w:val="3A877D64"/>
    <w:lvl w:ilvl="0" w:tentative="0">
      <w:start w:val="1"/>
      <w:numFmt w:val="decimal"/>
      <w:pStyle w:val="161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>
    <w:nsid w:val="4BDF65F6"/>
    <w:multiLevelType w:val="multilevel"/>
    <w:tmpl w:val="4BDF65F6"/>
    <w:lvl w:ilvl="0" w:tentative="0">
      <w:start w:val="1"/>
      <w:numFmt w:val="decimal"/>
      <w:pStyle w:val="1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108"/>
      <w:lvlText w:val=""/>
      <w:lvlJc w:val="left"/>
      <w:pPr>
        <w:tabs>
          <w:tab w:val="left" w:pos="630"/>
        </w:tabs>
        <w:ind w:left="6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ACE"/>
    <w:rsid w:val="00004E3D"/>
    <w:rsid w:val="000054C7"/>
    <w:rsid w:val="000056A4"/>
    <w:rsid w:val="0001123F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560CA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855FA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492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1C1F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50D89"/>
    <w:rsid w:val="00252E02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42"/>
    <w:rsid w:val="003671F9"/>
    <w:rsid w:val="003677D1"/>
    <w:rsid w:val="003702F7"/>
    <w:rsid w:val="003709C0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0477"/>
    <w:rsid w:val="00391136"/>
    <w:rsid w:val="003922A0"/>
    <w:rsid w:val="00395231"/>
    <w:rsid w:val="00396836"/>
    <w:rsid w:val="003A08E9"/>
    <w:rsid w:val="003A1733"/>
    <w:rsid w:val="003A1B90"/>
    <w:rsid w:val="003A6A14"/>
    <w:rsid w:val="003A7351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6AC5"/>
    <w:rsid w:val="00401855"/>
    <w:rsid w:val="00402486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06CA"/>
    <w:rsid w:val="004E139F"/>
    <w:rsid w:val="004E213A"/>
    <w:rsid w:val="004E21FC"/>
    <w:rsid w:val="004E4018"/>
    <w:rsid w:val="004E45AC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4F96"/>
    <w:rsid w:val="005153FE"/>
    <w:rsid w:val="00516249"/>
    <w:rsid w:val="00522FC8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7AD"/>
    <w:rsid w:val="005A4971"/>
    <w:rsid w:val="005B082F"/>
    <w:rsid w:val="005B1232"/>
    <w:rsid w:val="005B16FB"/>
    <w:rsid w:val="005B2EEF"/>
    <w:rsid w:val="005B3E71"/>
    <w:rsid w:val="005B5F2D"/>
    <w:rsid w:val="005C335B"/>
    <w:rsid w:val="005C7301"/>
    <w:rsid w:val="005D0F3B"/>
    <w:rsid w:val="005D1438"/>
    <w:rsid w:val="005D1B08"/>
    <w:rsid w:val="005D4274"/>
    <w:rsid w:val="005D554A"/>
    <w:rsid w:val="005D5A45"/>
    <w:rsid w:val="005E2358"/>
    <w:rsid w:val="005E3C56"/>
    <w:rsid w:val="005E5C4A"/>
    <w:rsid w:val="005F1BD4"/>
    <w:rsid w:val="005F221A"/>
    <w:rsid w:val="005F59D9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27125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57C6F"/>
    <w:rsid w:val="006604E4"/>
    <w:rsid w:val="006626AA"/>
    <w:rsid w:val="00670F86"/>
    <w:rsid w:val="00671BA7"/>
    <w:rsid w:val="00673EBA"/>
    <w:rsid w:val="006750C6"/>
    <w:rsid w:val="00676565"/>
    <w:rsid w:val="0067782C"/>
    <w:rsid w:val="00683A48"/>
    <w:rsid w:val="006841EC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C6F93"/>
    <w:rsid w:val="006D1E24"/>
    <w:rsid w:val="006D41D1"/>
    <w:rsid w:val="006D5175"/>
    <w:rsid w:val="006E046B"/>
    <w:rsid w:val="006E126F"/>
    <w:rsid w:val="006E2255"/>
    <w:rsid w:val="006E56FF"/>
    <w:rsid w:val="006E5E90"/>
    <w:rsid w:val="006F4169"/>
    <w:rsid w:val="006F5BD6"/>
    <w:rsid w:val="006F70C2"/>
    <w:rsid w:val="007006DB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511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9A5"/>
    <w:rsid w:val="00781F0F"/>
    <w:rsid w:val="007827B3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7F714A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837B1"/>
    <w:rsid w:val="008909C0"/>
    <w:rsid w:val="00891256"/>
    <w:rsid w:val="00893951"/>
    <w:rsid w:val="00894A17"/>
    <w:rsid w:val="00895C32"/>
    <w:rsid w:val="00895EFD"/>
    <w:rsid w:val="008975A9"/>
    <w:rsid w:val="008A0DBF"/>
    <w:rsid w:val="008A3CCF"/>
    <w:rsid w:val="008A4A6A"/>
    <w:rsid w:val="008A727E"/>
    <w:rsid w:val="008A79DE"/>
    <w:rsid w:val="008B0BD6"/>
    <w:rsid w:val="008B0FF3"/>
    <w:rsid w:val="008B1E92"/>
    <w:rsid w:val="008B6DCD"/>
    <w:rsid w:val="008C162C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3A6E"/>
    <w:rsid w:val="008E7B27"/>
    <w:rsid w:val="008F0032"/>
    <w:rsid w:val="008F27C2"/>
    <w:rsid w:val="008F42C9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0A05"/>
    <w:rsid w:val="00942640"/>
    <w:rsid w:val="00942EC2"/>
    <w:rsid w:val="0094390F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5285"/>
    <w:rsid w:val="009A6E4F"/>
    <w:rsid w:val="009A7742"/>
    <w:rsid w:val="009B36EB"/>
    <w:rsid w:val="009B4175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5824"/>
    <w:rsid w:val="009D59F0"/>
    <w:rsid w:val="009D5EF8"/>
    <w:rsid w:val="009D6A88"/>
    <w:rsid w:val="009E17E2"/>
    <w:rsid w:val="009E4335"/>
    <w:rsid w:val="009E5B97"/>
    <w:rsid w:val="009E67FC"/>
    <w:rsid w:val="009F0198"/>
    <w:rsid w:val="009F3B54"/>
    <w:rsid w:val="009F3E42"/>
    <w:rsid w:val="009F4875"/>
    <w:rsid w:val="009F75AB"/>
    <w:rsid w:val="009F7E6E"/>
    <w:rsid w:val="00A00398"/>
    <w:rsid w:val="00A079DA"/>
    <w:rsid w:val="00A10F02"/>
    <w:rsid w:val="00A12228"/>
    <w:rsid w:val="00A12CB6"/>
    <w:rsid w:val="00A1719A"/>
    <w:rsid w:val="00A2199E"/>
    <w:rsid w:val="00A222D2"/>
    <w:rsid w:val="00A23939"/>
    <w:rsid w:val="00A262C3"/>
    <w:rsid w:val="00A269AD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2835"/>
    <w:rsid w:val="00A769E8"/>
    <w:rsid w:val="00A775A6"/>
    <w:rsid w:val="00A776F4"/>
    <w:rsid w:val="00A8006F"/>
    <w:rsid w:val="00A80B02"/>
    <w:rsid w:val="00A82346"/>
    <w:rsid w:val="00A8361A"/>
    <w:rsid w:val="00A840C3"/>
    <w:rsid w:val="00A8499F"/>
    <w:rsid w:val="00A84E18"/>
    <w:rsid w:val="00A85714"/>
    <w:rsid w:val="00A85DF5"/>
    <w:rsid w:val="00A93693"/>
    <w:rsid w:val="00A95153"/>
    <w:rsid w:val="00A95266"/>
    <w:rsid w:val="00A95FE6"/>
    <w:rsid w:val="00A9671C"/>
    <w:rsid w:val="00AA116A"/>
    <w:rsid w:val="00AA1C04"/>
    <w:rsid w:val="00AA3362"/>
    <w:rsid w:val="00AA44D4"/>
    <w:rsid w:val="00AA56FD"/>
    <w:rsid w:val="00AA634D"/>
    <w:rsid w:val="00AB10D6"/>
    <w:rsid w:val="00AB6AAB"/>
    <w:rsid w:val="00AC06CD"/>
    <w:rsid w:val="00AC5AC1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689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0E62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04D5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1B37"/>
    <w:rsid w:val="00C156AF"/>
    <w:rsid w:val="00C275BC"/>
    <w:rsid w:val="00C32471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03AC"/>
    <w:rsid w:val="00C919AC"/>
    <w:rsid w:val="00C93190"/>
    <w:rsid w:val="00C97343"/>
    <w:rsid w:val="00CA276C"/>
    <w:rsid w:val="00CA2E91"/>
    <w:rsid w:val="00CA3D0C"/>
    <w:rsid w:val="00CA60F2"/>
    <w:rsid w:val="00CA6E7F"/>
    <w:rsid w:val="00CB3C00"/>
    <w:rsid w:val="00CB5531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D6D5F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6AC7"/>
    <w:rsid w:val="00D470EA"/>
    <w:rsid w:val="00D502B2"/>
    <w:rsid w:val="00D51B1F"/>
    <w:rsid w:val="00D52237"/>
    <w:rsid w:val="00D52F51"/>
    <w:rsid w:val="00D5638E"/>
    <w:rsid w:val="00D563CF"/>
    <w:rsid w:val="00D57BF3"/>
    <w:rsid w:val="00D61459"/>
    <w:rsid w:val="00D63909"/>
    <w:rsid w:val="00D6498C"/>
    <w:rsid w:val="00D66E3A"/>
    <w:rsid w:val="00D67320"/>
    <w:rsid w:val="00D70C3A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679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0C58"/>
    <w:rsid w:val="00E041C5"/>
    <w:rsid w:val="00E07838"/>
    <w:rsid w:val="00E137EB"/>
    <w:rsid w:val="00E27B9F"/>
    <w:rsid w:val="00E305A4"/>
    <w:rsid w:val="00E31284"/>
    <w:rsid w:val="00E3309B"/>
    <w:rsid w:val="00E338DA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0CC4"/>
    <w:rsid w:val="00E77645"/>
    <w:rsid w:val="00E826F3"/>
    <w:rsid w:val="00E850C1"/>
    <w:rsid w:val="00E852FF"/>
    <w:rsid w:val="00E90ABE"/>
    <w:rsid w:val="00E93CA6"/>
    <w:rsid w:val="00E965C2"/>
    <w:rsid w:val="00EA0DB9"/>
    <w:rsid w:val="00EA1D56"/>
    <w:rsid w:val="00EA22F8"/>
    <w:rsid w:val="00EB065D"/>
    <w:rsid w:val="00EB1B5A"/>
    <w:rsid w:val="00EB2914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67743"/>
    <w:rsid w:val="00F702C6"/>
    <w:rsid w:val="00F71331"/>
    <w:rsid w:val="00F7148E"/>
    <w:rsid w:val="00F75559"/>
    <w:rsid w:val="00F76F8F"/>
    <w:rsid w:val="00F96AC6"/>
    <w:rsid w:val="00FA1266"/>
    <w:rsid w:val="00FA189A"/>
    <w:rsid w:val="00FA28FD"/>
    <w:rsid w:val="00FA2AEF"/>
    <w:rsid w:val="00FA37A3"/>
    <w:rsid w:val="00FA4FF6"/>
    <w:rsid w:val="00FA54D1"/>
    <w:rsid w:val="00FA5EEC"/>
    <w:rsid w:val="00FB0324"/>
    <w:rsid w:val="00FB2BEA"/>
    <w:rsid w:val="00FB3946"/>
    <w:rsid w:val="00FB3D12"/>
    <w:rsid w:val="00FB47D3"/>
    <w:rsid w:val="00FB7756"/>
    <w:rsid w:val="00FB7889"/>
    <w:rsid w:val="00FC0302"/>
    <w:rsid w:val="00FC1192"/>
    <w:rsid w:val="00FC1F50"/>
    <w:rsid w:val="00FC2074"/>
    <w:rsid w:val="00FC35AB"/>
    <w:rsid w:val="00FC3C72"/>
    <w:rsid w:val="00FC4E4D"/>
    <w:rsid w:val="00FC53BF"/>
    <w:rsid w:val="00FC6713"/>
    <w:rsid w:val="00FE170C"/>
    <w:rsid w:val="00FE2BEB"/>
    <w:rsid w:val="00FE44C5"/>
    <w:rsid w:val="00FE78A9"/>
    <w:rsid w:val="00FF0D57"/>
    <w:rsid w:val="00FF1248"/>
    <w:rsid w:val="00FF4BAA"/>
    <w:rsid w:val="00FF75A6"/>
    <w:rsid w:val="00FF7BCD"/>
    <w:rsid w:val="01DC30B2"/>
    <w:rsid w:val="08526D7D"/>
    <w:rsid w:val="0A2E0AE4"/>
    <w:rsid w:val="0C0C1F1E"/>
    <w:rsid w:val="0C26247C"/>
    <w:rsid w:val="11BD21F5"/>
    <w:rsid w:val="1318579D"/>
    <w:rsid w:val="14A41E96"/>
    <w:rsid w:val="1B32454F"/>
    <w:rsid w:val="1E115AAE"/>
    <w:rsid w:val="1FBA3A90"/>
    <w:rsid w:val="26240943"/>
    <w:rsid w:val="39E134E5"/>
    <w:rsid w:val="3A405533"/>
    <w:rsid w:val="40792603"/>
    <w:rsid w:val="41171FD0"/>
    <w:rsid w:val="44113BA0"/>
    <w:rsid w:val="44E450E4"/>
    <w:rsid w:val="49FE1F7F"/>
    <w:rsid w:val="4AA513F9"/>
    <w:rsid w:val="57AB43F8"/>
    <w:rsid w:val="590C6CB9"/>
    <w:rsid w:val="5C1338E2"/>
    <w:rsid w:val="5CF92AC7"/>
    <w:rsid w:val="5D20712A"/>
    <w:rsid w:val="5D4C7F98"/>
    <w:rsid w:val="5F90142C"/>
    <w:rsid w:val="6ED53F5A"/>
    <w:rsid w:val="6FB90B89"/>
    <w:rsid w:val="71A27982"/>
    <w:rsid w:val="747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2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32"/>
    <w:qFormat/>
    <w:uiPriority w:val="0"/>
    <w:pPr>
      <w:outlineLvl w:val="5"/>
    </w:pPr>
  </w:style>
  <w:style w:type="paragraph" w:styleId="9">
    <w:name w:val="heading 7"/>
    <w:basedOn w:val="8"/>
    <w:next w:val="1"/>
    <w:link w:val="133"/>
    <w:qFormat/>
    <w:uiPriority w:val="0"/>
    <w:pPr>
      <w:outlineLvl w:val="6"/>
    </w:pPr>
  </w:style>
  <w:style w:type="paragraph" w:styleId="10">
    <w:name w:val="heading 8"/>
    <w:basedOn w:val="2"/>
    <w:next w:val="1"/>
    <w:link w:val="13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5"/>
    <w:qFormat/>
    <w:uiPriority w:val="0"/>
    <w:pPr>
      <w:outlineLvl w:val="8"/>
    </w:pPr>
  </w:style>
  <w:style w:type="character" w:default="1" w:styleId="47">
    <w:name w:val="Default Paragraph Font"/>
    <w:unhideWhenUsed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  <w:rPr>
      <w:rFonts w:eastAsiaTheme="minorEastAsia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link w:val="93"/>
    <w:qFormat/>
    <w:uiPriority w:val="0"/>
    <w:rPr>
      <w:rFonts w:ascii="Tahoma" w:hAnsi="Tahoma" w:cs="Tahoma"/>
      <w:sz w:val="16"/>
      <w:szCs w:val="16"/>
    </w:rPr>
  </w:style>
  <w:style w:type="paragraph" w:styleId="30">
    <w:name w:val="annotation text"/>
    <w:basedOn w:val="1"/>
    <w:link w:val="123"/>
    <w:qFormat/>
    <w:uiPriority w:val="0"/>
  </w:style>
  <w:style w:type="paragraph" w:styleId="31">
    <w:name w:val="Body Text"/>
    <w:basedOn w:val="1"/>
    <w:link w:val="160"/>
    <w:qFormat/>
    <w:uiPriority w:val="0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14"/>
    <w:semiHidden/>
    <w:unhideWhenUsed/>
    <w:qFormat/>
    <w:uiPriority w:val="0"/>
    <w:pPr>
      <w:spacing w:after="0"/>
    </w:pPr>
    <w:rPr>
      <w:rFonts w:ascii="Microsoft YaHei UI" w:eastAsia="Microsoft YaHei UI"/>
      <w:sz w:val="18"/>
      <w:szCs w:val="18"/>
    </w:rPr>
  </w:style>
  <w:style w:type="paragraph" w:styleId="35">
    <w:name w:val="footer"/>
    <w:basedOn w:val="36"/>
    <w:link w:val="136"/>
    <w:qFormat/>
    <w:uiPriority w:val="0"/>
    <w:pPr>
      <w:jc w:val="center"/>
    </w:pPr>
    <w:rPr>
      <w:i/>
    </w:rPr>
  </w:style>
  <w:style w:type="paragraph" w:styleId="36">
    <w:name w:val="header"/>
    <w:link w:val="9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7">
    <w:name w:val="footnote text"/>
    <w:basedOn w:val="1"/>
    <w:link w:val="125"/>
    <w:qFormat/>
    <w:uiPriority w:val="0"/>
    <w:pPr>
      <w:keepLines/>
      <w:spacing w:after="0"/>
      <w:ind w:left="454" w:hanging="454"/>
    </w:pPr>
    <w:rPr>
      <w:rFonts w:eastAsiaTheme="minorEastAsia"/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qFormat/>
    <w:uiPriority w:val="39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  <w:rPr>
      <w:rFonts w:eastAsiaTheme="minorEastAsia"/>
    </w:r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30"/>
    <w:next w:val="30"/>
    <w:link w:val="124"/>
    <w:qFormat/>
    <w:uiPriority w:val="0"/>
    <w:rPr>
      <w:b/>
      <w:bCs/>
    </w:rPr>
  </w:style>
  <w:style w:type="table" w:styleId="46">
    <w:name w:val="Table Grid"/>
    <w:basedOn w:val="45"/>
    <w:qFormat/>
    <w:uiPriority w:val="59"/>
    <w:rPr>
      <w:rFonts w:ascii="Cambria" w:hAnsi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2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3">
    <w:name w:val="annotation reference"/>
    <w:basedOn w:val="47"/>
    <w:qFormat/>
    <w:uiPriority w:val="0"/>
    <w:rPr>
      <w:sz w:val="16"/>
      <w:szCs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6">
    <w:name w:val="ZGSM"/>
    <w:qFormat/>
    <w:uiPriority w:val="0"/>
  </w:style>
  <w:style w:type="paragraph" w:customStyle="1" w:styleId="5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NO"/>
    <w:basedOn w:val="1"/>
    <w:link w:val="98"/>
    <w:qFormat/>
    <w:uiPriority w:val="0"/>
    <w:pPr>
      <w:keepLines/>
      <w:ind w:left="1135" w:hanging="851"/>
    </w:pPr>
  </w:style>
  <w:style w:type="paragraph" w:customStyle="1" w:styleId="61">
    <w:name w:val="PL"/>
    <w:link w:val="9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2">
    <w:name w:val="TAR"/>
    <w:basedOn w:val="63"/>
    <w:qFormat/>
    <w:uiPriority w:val="0"/>
    <w:pPr>
      <w:jc w:val="right"/>
    </w:pPr>
  </w:style>
  <w:style w:type="paragraph" w:customStyle="1" w:styleId="63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AH"/>
    <w:basedOn w:val="65"/>
    <w:link w:val="112"/>
    <w:qFormat/>
    <w:uiPriority w:val="0"/>
    <w:rPr>
      <w:b/>
    </w:rPr>
  </w:style>
  <w:style w:type="paragraph" w:customStyle="1" w:styleId="65">
    <w:name w:val="TAC"/>
    <w:basedOn w:val="63"/>
    <w:link w:val="111"/>
    <w:qFormat/>
    <w:uiPriority w:val="0"/>
    <w:pPr>
      <w:jc w:val="center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67">
    <w:name w:val="EX"/>
    <w:basedOn w:val="1"/>
    <w:link w:val="146"/>
    <w:qFormat/>
    <w:uiPriority w:val="0"/>
    <w:pPr>
      <w:keepLines/>
      <w:ind w:left="1702" w:hanging="1418"/>
    </w:pPr>
  </w:style>
  <w:style w:type="paragraph" w:customStyle="1" w:styleId="68">
    <w:name w:val="FP"/>
    <w:basedOn w:val="1"/>
    <w:qFormat/>
    <w:uiPriority w:val="0"/>
    <w:pPr>
      <w:spacing w:after="0"/>
    </w:pPr>
  </w:style>
  <w:style w:type="paragraph" w:customStyle="1" w:styleId="69">
    <w:name w:val="NW"/>
    <w:basedOn w:val="60"/>
    <w:qFormat/>
    <w:uiPriority w:val="0"/>
    <w:pPr>
      <w:spacing w:after="0"/>
    </w:pPr>
  </w:style>
  <w:style w:type="paragraph" w:customStyle="1" w:styleId="70">
    <w:name w:val="EW"/>
    <w:basedOn w:val="67"/>
    <w:qFormat/>
    <w:uiPriority w:val="0"/>
    <w:pPr>
      <w:spacing w:after="0"/>
    </w:pPr>
  </w:style>
  <w:style w:type="paragraph" w:customStyle="1" w:styleId="71">
    <w:name w:val="B1"/>
    <w:basedOn w:val="1"/>
    <w:link w:val="97"/>
    <w:qFormat/>
    <w:uiPriority w:val="0"/>
    <w:pPr>
      <w:ind w:left="568" w:hanging="284"/>
    </w:pPr>
  </w:style>
  <w:style w:type="paragraph" w:customStyle="1" w:styleId="72">
    <w:name w:val="Editor's Note"/>
    <w:basedOn w:val="60"/>
    <w:link w:val="117"/>
    <w:qFormat/>
    <w:uiPriority w:val="0"/>
    <w:rPr>
      <w:color w:val="FF0000"/>
    </w:rPr>
  </w:style>
  <w:style w:type="paragraph" w:customStyle="1" w:styleId="73">
    <w:name w:val="TH"/>
    <w:basedOn w:val="1"/>
    <w:link w:val="13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8">
    <w:name w:val="TAN"/>
    <w:basedOn w:val="63"/>
    <w:link w:val="155"/>
    <w:qFormat/>
    <w:uiPriority w:val="0"/>
    <w:pPr>
      <w:ind w:left="851" w:hanging="851"/>
    </w:pPr>
  </w:style>
  <w:style w:type="paragraph" w:customStyle="1" w:styleId="7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F"/>
    <w:basedOn w:val="73"/>
    <w:link w:val="145"/>
    <w:qFormat/>
    <w:uiPriority w:val="0"/>
    <w:pPr>
      <w:keepNext w:val="0"/>
      <w:spacing w:before="0" w:after="240"/>
    </w:p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B2"/>
    <w:basedOn w:val="1"/>
    <w:link w:val="99"/>
    <w:qFormat/>
    <w:uiPriority w:val="0"/>
    <w:pPr>
      <w:ind w:left="851" w:hanging="284"/>
    </w:pPr>
  </w:style>
  <w:style w:type="paragraph" w:customStyle="1" w:styleId="83">
    <w:name w:val="B3"/>
    <w:basedOn w:val="1"/>
    <w:link w:val="142"/>
    <w:qFormat/>
    <w:uiPriority w:val="0"/>
    <w:pPr>
      <w:ind w:left="1135" w:hanging="284"/>
    </w:pPr>
  </w:style>
  <w:style w:type="paragraph" w:customStyle="1" w:styleId="84">
    <w:name w:val="B4"/>
    <w:basedOn w:val="1"/>
    <w:link w:val="143"/>
    <w:qFormat/>
    <w:uiPriority w:val="0"/>
    <w:pPr>
      <w:ind w:left="1418" w:hanging="284"/>
    </w:pPr>
  </w:style>
  <w:style w:type="paragraph" w:customStyle="1" w:styleId="85">
    <w:name w:val="B5"/>
    <w:basedOn w:val="1"/>
    <w:link w:val="137"/>
    <w:qFormat/>
    <w:uiPriority w:val="0"/>
    <w:pPr>
      <w:ind w:left="1702" w:hanging="284"/>
    </w:pPr>
  </w:style>
  <w:style w:type="paragraph" w:customStyle="1" w:styleId="86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ZV"/>
    <w:basedOn w:val="77"/>
    <w:qFormat/>
    <w:uiPriority w:val="0"/>
    <w:pPr>
      <w:framePr w:y="16161"/>
    </w:pPr>
  </w:style>
  <w:style w:type="paragraph" w:customStyle="1" w:styleId="88">
    <w:name w:val="TAJ"/>
    <w:basedOn w:val="73"/>
    <w:qFormat/>
    <w:uiPriority w:val="0"/>
  </w:style>
  <w:style w:type="paragraph" w:customStyle="1" w:styleId="89">
    <w:name w:val="Guidance"/>
    <w:basedOn w:val="1"/>
    <w:qFormat/>
    <w:uiPriority w:val="0"/>
    <w:rPr>
      <w:i/>
      <w:color w:val="0000FF"/>
    </w:rPr>
  </w:style>
  <w:style w:type="character" w:customStyle="1" w:styleId="90">
    <w:name w:val="Header Char"/>
    <w:link w:val="36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91">
    <w:name w:val="CR Cover Page"/>
    <w:link w:val="109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92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character" w:customStyle="1" w:styleId="93">
    <w:name w:val="Document Map Char"/>
    <w:link w:val="29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94">
    <w:name w:val="PL Char"/>
    <w:link w:val="61"/>
    <w:qFormat/>
    <w:uiPriority w:val="0"/>
    <w:rPr>
      <w:rFonts w:ascii="Courier New" w:hAnsi="Courier New"/>
      <w:sz w:val="16"/>
      <w:lang w:val="en-GB" w:eastAsia="en-US"/>
    </w:rPr>
  </w:style>
  <w:style w:type="paragraph" w:styleId="95">
    <w:name w:val="List Paragraph"/>
    <w:basedOn w:val="1"/>
    <w:link w:val="96"/>
    <w:qFormat/>
    <w:uiPriority w:val="99"/>
    <w:pPr>
      <w:widowControl w:val="0"/>
      <w:spacing w:after="0"/>
      <w:ind w:left="840" w:leftChars="40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6">
    <w:name w:val="List Paragraph Char"/>
    <w:link w:val="95"/>
    <w:qFormat/>
    <w:uiPriority w:val="34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7">
    <w:name w:val="B1 Char"/>
    <w:link w:val="71"/>
    <w:qFormat/>
    <w:uiPriority w:val="0"/>
    <w:rPr>
      <w:lang w:val="en-GB" w:eastAsia="en-US"/>
    </w:rPr>
  </w:style>
  <w:style w:type="character" w:customStyle="1" w:styleId="98">
    <w:name w:val="NO Char1"/>
    <w:link w:val="60"/>
    <w:qFormat/>
    <w:uiPriority w:val="0"/>
    <w:rPr>
      <w:lang w:val="en-GB" w:eastAsia="en-US"/>
    </w:rPr>
  </w:style>
  <w:style w:type="character" w:customStyle="1" w:styleId="99">
    <w:name w:val="B2 Char"/>
    <w:link w:val="82"/>
    <w:qFormat/>
    <w:uiPriority w:val="0"/>
    <w:rPr>
      <w:lang w:val="en-GB" w:eastAsia="en-US"/>
    </w:rPr>
  </w:style>
  <w:style w:type="character" w:customStyle="1" w:styleId="100">
    <w:name w:val="B1 Zchn"/>
    <w:qFormat/>
    <w:uiPriority w:val="0"/>
    <w:rPr>
      <w:rFonts w:eastAsia="Times New Roman"/>
    </w:rPr>
  </w:style>
  <w:style w:type="character" w:customStyle="1" w:styleId="101">
    <w:name w:val="TAL C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102">
    <w:name w:val="NO Zchn"/>
    <w:qFormat/>
    <w:locked/>
    <w:uiPriority w:val="0"/>
    <w:rPr>
      <w:rFonts w:eastAsia="Times New Roman"/>
    </w:rPr>
  </w:style>
  <w:style w:type="paragraph" w:customStyle="1" w:styleId="103">
    <w:name w:val="main text"/>
    <w:basedOn w:val="1"/>
    <w:link w:val="104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104">
    <w:name w:val="main text Char"/>
    <w:link w:val="103"/>
    <w:qFormat/>
    <w:uiPriority w:val="0"/>
    <w:rPr>
      <w:rFonts w:eastAsia="Malgun Gothic" w:cs="Batang"/>
      <w:lang w:val="en-GB" w:eastAsia="ko-KR"/>
    </w:rPr>
  </w:style>
  <w:style w:type="paragraph" w:customStyle="1" w:styleId="105">
    <w:name w:val="缺省文本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106">
    <w:name w:val="Doc-text2 Char"/>
    <w:link w:val="107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107">
    <w:name w:val="Doc-text2"/>
    <w:basedOn w:val="1"/>
    <w:link w:val="106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 w:cs="Arial"/>
      <w:szCs w:val="24"/>
      <w:lang w:eastAsia="en-GB"/>
    </w:rPr>
  </w:style>
  <w:style w:type="paragraph" w:customStyle="1" w:styleId="108">
    <w:name w:val="Agreement"/>
    <w:basedOn w:val="1"/>
    <w:next w:val="107"/>
    <w:qFormat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109">
    <w:name w:val="CR Cover Page Zchn"/>
    <w:link w:val="91"/>
    <w:qFormat/>
    <w:uiPriority w:val="0"/>
    <w:rPr>
      <w:rFonts w:ascii="Arial" w:hAnsi="Arial" w:eastAsia="MS Mincho"/>
      <w:lang w:val="en-GB" w:eastAsia="en-US"/>
    </w:rPr>
  </w:style>
  <w:style w:type="character" w:customStyle="1" w:styleId="110">
    <w:name w:val="TAL Char"/>
    <w:qFormat/>
    <w:uiPriority w:val="0"/>
    <w:rPr>
      <w:rFonts w:ascii="Arial" w:hAnsi="Arial"/>
      <w:sz w:val="18"/>
    </w:rPr>
  </w:style>
  <w:style w:type="character" w:customStyle="1" w:styleId="111">
    <w:name w:val="TAC Char"/>
    <w:link w:val="6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12">
    <w:name w:val="TAH Char"/>
    <w:link w:val="6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3">
    <w:name w:val="NO Char"/>
    <w:qFormat/>
    <w:uiPriority w:val="0"/>
    <w:rPr>
      <w:rFonts w:eastAsia="Times New Roman"/>
      <w:lang w:val="en-GB" w:eastAsia="en-GB"/>
    </w:rPr>
  </w:style>
  <w:style w:type="character" w:customStyle="1" w:styleId="114">
    <w:name w:val="Balloon Text Char"/>
    <w:basedOn w:val="47"/>
    <w:link w:val="34"/>
    <w:semiHidden/>
    <w:qFormat/>
    <w:uiPriority w:val="0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115">
    <w:name w:val="First Change"/>
    <w:basedOn w:val="1"/>
    <w:qFormat/>
    <w:uiPriority w:val="0"/>
    <w:pPr>
      <w:jc w:val="center"/>
    </w:pPr>
    <w:rPr>
      <w:rFonts w:eastAsia="等线"/>
      <w:color w:val="FF0000"/>
    </w:rPr>
  </w:style>
  <w:style w:type="character" w:customStyle="1" w:styleId="116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7">
    <w:name w:val="Editor's Note Char"/>
    <w:link w:val="72"/>
    <w:qFormat/>
    <w:locked/>
    <w:uiPriority w:val="0"/>
    <w:rPr>
      <w:color w:val="FF0000"/>
      <w:lang w:val="en-GB" w:eastAsia="en-US"/>
    </w:rPr>
  </w:style>
  <w:style w:type="character" w:customStyle="1" w:styleId="118">
    <w:name w:val="B1 Char1"/>
    <w:qFormat/>
    <w:uiPriority w:val="0"/>
    <w:rPr>
      <w:rFonts w:eastAsia="Times New Roman"/>
    </w:rPr>
  </w:style>
  <w:style w:type="paragraph" w:customStyle="1" w:styleId="119">
    <w:name w:val="标题2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120">
    <w:name w:val="TAL + Left: 0.2 cm"/>
    <w:basedOn w:val="63"/>
    <w:qFormat/>
    <w:uiPriority w:val="0"/>
    <w:pPr>
      <w:ind w:left="113"/>
    </w:pPr>
    <w:rPr>
      <w:rFonts w:eastAsia="Times New Roman"/>
      <w:bCs/>
    </w:rPr>
  </w:style>
  <w:style w:type="paragraph" w:customStyle="1" w:styleId="121">
    <w:name w:val="Normal4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2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3">
    <w:name w:val="Comment Text Char"/>
    <w:basedOn w:val="47"/>
    <w:link w:val="30"/>
    <w:qFormat/>
    <w:uiPriority w:val="0"/>
    <w:rPr>
      <w:lang w:val="en-GB" w:eastAsia="en-US"/>
    </w:rPr>
  </w:style>
  <w:style w:type="character" w:customStyle="1" w:styleId="124">
    <w:name w:val="Comment Subject Char"/>
    <w:basedOn w:val="123"/>
    <w:link w:val="44"/>
    <w:qFormat/>
    <w:uiPriority w:val="0"/>
    <w:rPr>
      <w:b/>
      <w:bCs/>
      <w:lang w:val="en-GB" w:eastAsia="en-US"/>
    </w:rPr>
  </w:style>
  <w:style w:type="character" w:customStyle="1" w:styleId="125">
    <w:name w:val="Footnote Text Char"/>
    <w:basedOn w:val="47"/>
    <w:link w:val="37"/>
    <w:qFormat/>
    <w:uiPriority w:val="0"/>
    <w:rPr>
      <w:rFonts w:eastAsiaTheme="minorEastAsia"/>
      <w:sz w:val="16"/>
      <w:lang w:val="en-GB" w:eastAsia="en-US"/>
    </w:rPr>
  </w:style>
  <w:style w:type="paragraph" w:customStyle="1" w:styleId="12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27">
    <w:name w:val="Heading 1 Char"/>
    <w:basedOn w:val="47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8">
    <w:name w:val="Heading 2 Char"/>
    <w:basedOn w:val="47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9">
    <w:name w:val="Heading 3 Char"/>
    <w:basedOn w:val="47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30">
    <w:name w:val="Heading 4 Char"/>
    <w:basedOn w:val="47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31">
    <w:name w:val="Heading 5 Char"/>
    <w:basedOn w:val="47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32">
    <w:name w:val="Heading 6 Char"/>
    <w:basedOn w:val="47"/>
    <w:link w:val="7"/>
    <w:qFormat/>
    <w:uiPriority w:val="0"/>
    <w:rPr>
      <w:rFonts w:ascii="Arial" w:hAnsi="Arial"/>
      <w:lang w:val="en-GB" w:eastAsia="en-US"/>
    </w:rPr>
  </w:style>
  <w:style w:type="character" w:customStyle="1" w:styleId="133">
    <w:name w:val="Heading 7 Char"/>
    <w:basedOn w:val="47"/>
    <w:link w:val="9"/>
    <w:qFormat/>
    <w:uiPriority w:val="0"/>
    <w:rPr>
      <w:rFonts w:ascii="Arial" w:hAnsi="Arial"/>
      <w:lang w:val="en-GB" w:eastAsia="en-US"/>
    </w:rPr>
  </w:style>
  <w:style w:type="character" w:customStyle="1" w:styleId="134">
    <w:name w:val="Heading 8 Char"/>
    <w:basedOn w:val="47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35">
    <w:name w:val="Heading 9 Char"/>
    <w:basedOn w:val="47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36">
    <w:name w:val="Footer Char"/>
    <w:basedOn w:val="47"/>
    <w:link w:val="35"/>
    <w:qFormat/>
    <w:uiPriority w:val="0"/>
    <w:rPr>
      <w:rFonts w:ascii="Arial" w:hAnsi="Arial"/>
      <w:b/>
      <w:i/>
      <w:sz w:val="18"/>
      <w:lang w:val="en-GB" w:eastAsia="ja-JP"/>
    </w:rPr>
  </w:style>
  <w:style w:type="character" w:customStyle="1" w:styleId="137">
    <w:name w:val="B5 Char"/>
    <w:link w:val="85"/>
    <w:qFormat/>
    <w:locked/>
    <w:uiPriority w:val="0"/>
    <w:rPr>
      <w:lang w:val="en-GB" w:eastAsia="en-US"/>
    </w:rPr>
  </w:style>
  <w:style w:type="character" w:customStyle="1" w:styleId="138">
    <w:name w:val="TH Char"/>
    <w:link w:val="73"/>
    <w:qFormat/>
    <w:uiPriority w:val="0"/>
    <w:rPr>
      <w:rFonts w:ascii="Arial" w:hAnsi="Arial"/>
      <w:b/>
      <w:lang w:val="en-GB" w:eastAsia="en-US"/>
    </w:rPr>
  </w:style>
  <w:style w:type="character" w:customStyle="1" w:styleId="139">
    <w:name w:val="B6 Char"/>
    <w:link w:val="140"/>
    <w:qFormat/>
    <w:locked/>
    <w:uiPriority w:val="0"/>
    <w:rPr>
      <w:rFonts w:eastAsia="Times New Roman"/>
    </w:rPr>
  </w:style>
  <w:style w:type="paragraph" w:customStyle="1" w:styleId="140">
    <w:name w:val="B6"/>
    <w:basedOn w:val="85"/>
    <w:link w:val="139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41">
    <w:name w:val="修订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142">
    <w:name w:val="B3 Char"/>
    <w:link w:val="83"/>
    <w:qFormat/>
    <w:uiPriority w:val="0"/>
    <w:rPr>
      <w:lang w:val="en-GB" w:eastAsia="en-US"/>
    </w:rPr>
  </w:style>
  <w:style w:type="character" w:customStyle="1" w:styleId="143">
    <w:name w:val="B4 Char"/>
    <w:link w:val="84"/>
    <w:qFormat/>
    <w:uiPriority w:val="0"/>
    <w:rPr>
      <w:lang w:val="en-GB" w:eastAsia="en-US"/>
    </w:rPr>
  </w:style>
  <w:style w:type="paragraph" w:customStyle="1" w:styleId="144">
    <w:name w:val="B7"/>
    <w:basedOn w:val="140"/>
    <w:link w:val="147"/>
    <w:qFormat/>
    <w:uiPriority w:val="0"/>
  </w:style>
  <w:style w:type="character" w:customStyle="1" w:styleId="145">
    <w:name w:val="TF Char"/>
    <w:link w:val="80"/>
    <w:qFormat/>
    <w:uiPriority w:val="0"/>
    <w:rPr>
      <w:rFonts w:ascii="Arial" w:hAnsi="Arial"/>
      <w:b/>
      <w:lang w:val="en-GB" w:eastAsia="en-US"/>
    </w:rPr>
  </w:style>
  <w:style w:type="character" w:customStyle="1" w:styleId="146">
    <w:name w:val="EX Char"/>
    <w:link w:val="67"/>
    <w:qFormat/>
    <w:locked/>
    <w:uiPriority w:val="0"/>
    <w:rPr>
      <w:lang w:val="en-GB" w:eastAsia="en-US"/>
    </w:rPr>
  </w:style>
  <w:style w:type="character" w:customStyle="1" w:styleId="147">
    <w:name w:val="B7 Char"/>
    <w:basedOn w:val="139"/>
    <w:link w:val="144"/>
    <w:qFormat/>
    <w:uiPriority w:val="0"/>
    <w:rPr>
      <w:rFonts w:eastAsia="Times New Roman"/>
    </w:rPr>
  </w:style>
  <w:style w:type="paragraph" w:customStyle="1" w:styleId="148">
    <w:name w:val="B8"/>
    <w:basedOn w:val="144"/>
    <w:qFormat/>
    <w:uiPriority w:val="0"/>
    <w:pPr>
      <w:ind w:left="2552"/>
    </w:pPr>
  </w:style>
  <w:style w:type="paragraph" w:customStyle="1" w:styleId="149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50">
    <w:name w:val="B3 Char2"/>
    <w:qFormat/>
    <w:uiPriority w:val="0"/>
    <w:rPr>
      <w:rFonts w:eastAsia="Times New Roman"/>
      <w:lang w:eastAsia="ja-JP"/>
    </w:rPr>
  </w:style>
  <w:style w:type="paragraph" w:customStyle="1" w:styleId="151">
    <w:name w:val="Doc-title"/>
    <w:basedOn w:val="1"/>
    <w:next w:val="107"/>
    <w:link w:val="152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52">
    <w:name w:val="Doc-title Char"/>
    <w:link w:val="151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53">
    <w:name w:val="Doc-comment"/>
    <w:basedOn w:val="1"/>
    <w:next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customStyle="1" w:styleId="154">
    <w:name w:val="EmailDiscussion2"/>
    <w:basedOn w:val="107"/>
    <w:qFormat/>
    <w:uiPriority w:val="99"/>
    <w:rPr>
      <w:rFonts w:cs="Times New Roman"/>
    </w:rPr>
  </w:style>
  <w:style w:type="character" w:customStyle="1" w:styleId="155">
    <w:name w:val="TAN Char"/>
    <w:link w:val="78"/>
    <w:qFormat/>
    <w:locked/>
    <w:uiPriority w:val="0"/>
    <w:rPr>
      <w:rFonts w:ascii="Arial" w:hAnsi="Arial"/>
      <w:sz w:val="18"/>
      <w:lang w:val="en-GB" w:eastAsia="en-US"/>
    </w:rPr>
  </w:style>
  <w:style w:type="paragraph" w:customStyle="1" w:styleId="15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157">
    <w:name w:val="msoins"/>
    <w:qFormat/>
    <w:uiPriority w:val="0"/>
  </w:style>
  <w:style w:type="paragraph" w:customStyle="1" w:styleId="158">
    <w:name w:val="ace-line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159">
    <w:name w:val="Reference"/>
    <w:basedOn w:val="31"/>
    <w:qFormat/>
    <w:uiPriority w:val="0"/>
    <w:pPr>
      <w:numPr>
        <w:ilvl w:val="0"/>
        <w:numId w:val="2"/>
      </w:numPr>
      <w:tabs>
        <w:tab w:val="left" w:pos="630"/>
        <w:tab w:val="clear" w:pos="567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hAnsi="Arial" w:eastAsia="Times New Roman"/>
      <w:lang w:eastAsia="ja-JP"/>
    </w:rPr>
  </w:style>
  <w:style w:type="character" w:customStyle="1" w:styleId="160">
    <w:name w:val="Body Text Char"/>
    <w:basedOn w:val="47"/>
    <w:link w:val="31"/>
    <w:qFormat/>
    <w:uiPriority w:val="0"/>
    <w:rPr>
      <w:lang w:val="en-GB" w:eastAsia="en-US"/>
    </w:rPr>
  </w:style>
  <w:style w:type="paragraph" w:customStyle="1" w:styleId="161">
    <w:name w:val="References"/>
    <w:basedOn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62">
    <w:name w:val="网格型1"/>
    <w:basedOn w:val="45"/>
    <w:qFormat/>
    <w:uiPriority w:val="59"/>
    <w:rPr>
      <w:rFonts w:ascii="Calibri" w:hAnsi="Calibri" w:eastAsia="Calibri"/>
      <w:sz w:val="22"/>
      <w:szCs w:val="22"/>
      <w:lang w:val="de-DE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">
    <w:name w:val="网格型2"/>
    <w:basedOn w:val="45"/>
    <w:qFormat/>
    <w:uiPriority w:val="59"/>
    <w:rPr>
      <w:rFonts w:ascii="Calibri" w:hAnsi="Calibri" w:eastAsia="Calibri"/>
      <w:sz w:val="22"/>
      <w:szCs w:val="22"/>
      <w:lang w:val="de-DE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">
    <w:name w:val="网格型3"/>
    <w:basedOn w:val="45"/>
    <w:qFormat/>
    <w:uiPriority w:val="59"/>
    <w:rPr>
      <w:rFonts w:ascii="Calibri" w:hAnsi="Calibri" w:eastAsia="Calibri"/>
      <w:sz w:val="22"/>
      <w:szCs w:val="22"/>
      <w:lang w:val="de-DE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">
    <w:name w:val="网格型4"/>
    <w:basedOn w:val="45"/>
    <w:qFormat/>
    <w:uiPriority w:val="59"/>
    <w:rPr>
      <w:rFonts w:ascii="Calibri" w:hAnsi="Calibri" w:eastAsia="Calibri"/>
      <w:sz w:val="22"/>
      <w:szCs w:val="22"/>
      <w:lang w:val="de-DE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6">
    <w:name w:val="WW8Num22z0"/>
    <w:qFormat/>
    <w:uiPriority w:val="0"/>
    <w:rPr>
      <w:rFonts w:hint="default" w:ascii="Calibri" w:hAnsi="Calibri" w:eastAsia="Calibri" w:cs="Times New Roman"/>
      <w:color w:val="FF0000"/>
    </w:rPr>
  </w:style>
  <w:style w:type="paragraph" w:customStyle="1" w:styleId="167">
    <w:name w:val="List Paragraph4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168">
    <w:name w:val="Table Grid1"/>
    <w:basedOn w:val="45"/>
    <w:qFormat/>
    <w:uiPriority w:val="59"/>
    <w:rPr>
      <w:rFonts w:ascii="Calibri" w:hAnsi="Calibri" w:eastAsia="Calibri"/>
      <w:sz w:val="22"/>
      <w:szCs w:val="22"/>
      <w:lang w:val="de-DE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9">
    <w:name w:val="正文1"/>
    <w:qFormat/>
    <w:uiPriority w:val="0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hAnsi="Times New Roman" w:eastAsia="Malgun Gothic" w:cs="Times New Roman"/>
      <w:sz w:val="24"/>
      <w:szCs w:val="24"/>
      <w:lang w:val="en-US" w:eastAsia="zh-CN" w:bidi="ar-SA"/>
    </w:rPr>
  </w:style>
  <w:style w:type="paragraph" w:customStyle="1" w:styleId="170">
    <w:name w:val="标题 41"/>
    <w:basedOn w:val="1"/>
    <w:next w:val="169"/>
    <w:qFormat/>
    <w:uiPriority w:val="0"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hAnsi="Arial" w:eastAsia="Malgun Gothic"/>
      <w:sz w:val="24"/>
      <w:szCs w:val="24"/>
      <w:lang w:val="en-US" w:eastAsia="zh-CN"/>
    </w:rPr>
  </w:style>
  <w:style w:type="table" w:customStyle="1" w:styleId="171">
    <w:name w:val="普通表格1"/>
    <w:semiHidden/>
    <w:qFormat/>
    <w:uiPriority w:val="0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2">
    <w:name w:val="Revision2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73">
    <w:name w:val="Mention1"/>
    <w:basedOn w:val="47"/>
    <w:unhideWhenUsed/>
    <w:qFormat/>
    <w:uiPriority w:val="99"/>
    <w:rPr>
      <w:color w:val="2B579A"/>
      <w:shd w:val="clear" w:color="auto" w:fill="E1DFDD"/>
    </w:rPr>
  </w:style>
  <w:style w:type="paragraph" w:customStyle="1" w:styleId="174">
    <w:name w:val="正文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table" w:customStyle="1" w:styleId="175">
    <w:name w:val="普通表格2"/>
    <w:semiHidden/>
    <w:qFormat/>
    <w:uiPriority w:val="0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Table Normal1"/>
    <w:basedOn w:val="45"/>
    <w:semiHidden/>
    <w:qFormat/>
    <w:uiPriority w:val="0"/>
    <w:rPr>
      <w:rFonts w:hint="eastAsia" w:cs="等线"/>
      <w:kern w:val="2"/>
      <w:sz w:val="21"/>
      <w:szCs w:val="22"/>
    </w:rPr>
  </w:style>
  <w:style w:type="paragraph" w:customStyle="1" w:styleId="177">
    <w:name w:val="Obs-prop"/>
    <w:basedOn w:val="1"/>
    <w:next w:val="1"/>
    <w:qFormat/>
    <w:uiPriority w:val="0"/>
    <w:pPr>
      <w:spacing w:after="160"/>
    </w:pPr>
    <w:rPr>
      <w:rFonts w:eastAsiaTheme="minorHAnsi" w:cstheme="minorBidi"/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87A3C-D078-499A-8CB8-F5EFCA890BC8}">
  <ds:schemaRefs/>
</ds:datastoreItem>
</file>

<file path=customXml/itemProps2.xml><?xml version="1.0" encoding="utf-8"?>
<ds:datastoreItem xmlns:ds="http://schemas.openxmlformats.org/officeDocument/2006/customXml" ds:itemID="{3B8D6E7B-14F7-49DD-B0A0-146AE21CB600}">
  <ds:schemaRefs/>
</ds:datastoreItem>
</file>

<file path=customXml/itemProps3.xml><?xml version="1.0" encoding="utf-8"?>
<ds:datastoreItem xmlns:ds="http://schemas.openxmlformats.org/officeDocument/2006/customXml" ds:itemID="{CC42459B-BAB8-45B5-BCB8-EE025C8BCFDC}">
  <ds:schemaRefs/>
</ds:datastoreItem>
</file>

<file path=customXml/itemProps4.xml><?xml version="1.0" encoding="utf-8"?>
<ds:datastoreItem xmlns:ds="http://schemas.openxmlformats.org/officeDocument/2006/customXml" ds:itemID="{CAEBA194-40F6-4832-9A5A-388E0C658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Ericsson</Company>
  <Pages>1</Pages>
  <Words>224</Words>
  <Characters>1281</Characters>
  <Lines>10</Lines>
  <Paragraphs>3</Paragraphs>
  <TotalTime>29</TotalTime>
  <ScaleCrop>false</ScaleCrop>
  <LinksUpToDate>false</LinksUpToDate>
  <CharactersWithSpaces>1502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2025-05-21T15:21:00Z</dcterms:created>
  <dc:creator>Xiaomi-Lisi</dc:creator>
  <cp:lastModifiedBy>ZTE</cp:lastModifiedBy>
  <dcterms:modified xsi:type="dcterms:W3CDTF">2025-05-22T07:58:19Z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2052-12.8.2.19830</vt:lpwstr>
  </property>
  <property fmtid="{D5CDD505-2E9C-101B-9397-08002B2CF9AE}" pid="6" name="ICV">
    <vt:lpwstr>981A6AA1C57940AEA5D00A322C2D55CD_13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  <property fmtid="{D5CDD505-2E9C-101B-9397-08002B2CF9AE}" pid="9" name="CWM69360b302b2111f08000193a0000193a">
    <vt:lpwstr>CWM5h7SDUKeVeMFxSl1fWyHlSFHsUNzUjS4Gm16QTSbyyLxoA61HluACB/mKOvQKXCz+gzT7K39dda+ZLAOMDzbTw==</vt:lpwstr>
  </property>
  <property fmtid="{D5CDD505-2E9C-101B-9397-08002B2CF9AE}" pid="10" name="CWM16d756702b2911f0800041de000040de">
    <vt:lpwstr>CWMhuQO/byawHj8J8n3XclNaP+dGuxF8zyrMJmhMfAN1y0ivqy1/0Q3pXfQBzKcTkuTvnoBgMryztZgEoMDHuQENA==</vt:lpwstr>
  </property>
  <property fmtid="{D5CDD505-2E9C-101B-9397-08002B2CF9AE}" pid="11" name="CWM3c4e4a302bc911f080001f7800001f78">
    <vt:lpwstr>CWMrbI/np4nqpfsBb0BgZSpFDLFkeR4cyVI/YyGtkqnnxiAEm3rn8mQ3o5YVh/qZHR+0hTXfO3BF5TPA82pSBXd0A==</vt:lpwstr>
  </property>
</Properties>
</file>