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75B" w:rsidRDefault="008B44A3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rFonts w:cs="Arial"/>
          <w:b/>
          <w:bCs/>
          <w:sz w:val="24"/>
          <w:szCs w:val="24"/>
        </w:rPr>
        <w:t>3GPP TSG-RAN WG3 Meeting #117bis-</w:t>
      </w:r>
      <w:r>
        <w:rPr>
          <w:rFonts w:cs="Arial" w:hint="eastAsia"/>
          <w:b/>
          <w:bCs/>
          <w:sz w:val="24"/>
          <w:szCs w:val="24"/>
          <w:lang w:val="en-US" w:eastAsia="zh-CN"/>
        </w:rPr>
        <w:t xml:space="preserve">s                     </w:t>
      </w:r>
      <w:r>
        <w:rPr>
          <w:rFonts w:hint="eastAsia"/>
          <w:b/>
          <w:i/>
          <w:sz w:val="24"/>
          <w:szCs w:val="21"/>
          <w:lang w:val="en-US" w:eastAsia="zh-CN"/>
        </w:rPr>
        <w:t>R3-22</w:t>
      </w:r>
      <w:r w:rsidR="004F375A">
        <w:rPr>
          <w:rFonts w:hint="eastAsia"/>
          <w:b/>
          <w:i/>
          <w:sz w:val="24"/>
          <w:szCs w:val="21"/>
          <w:lang w:val="en-US" w:eastAsia="zh-CN"/>
        </w:rPr>
        <w:t>xxxx</w:t>
      </w:r>
    </w:p>
    <w:p w:rsidR="0010375B" w:rsidRDefault="008B44A3">
      <w:pPr>
        <w:pStyle w:val="CRCoverPage"/>
        <w:outlineLvl w:val="0"/>
        <w:rPr>
          <w:b/>
          <w:sz w:val="24"/>
        </w:rPr>
      </w:pPr>
      <w:r>
        <w:rPr>
          <w:rFonts w:cs="Arial"/>
          <w:b/>
          <w:bCs/>
          <w:sz w:val="24"/>
          <w:szCs w:val="24"/>
        </w:rPr>
        <w:t>E-meeting, 10th – 18th October 2022</w:t>
      </w:r>
      <w:bookmarkStart w:id="0" w:name="_GoBack"/>
      <w:bookmarkEnd w:id="0"/>
    </w:p>
    <w:p w:rsidR="0010375B" w:rsidRDefault="0010375B">
      <w:pPr>
        <w:rPr>
          <w:rFonts w:ascii="Arial" w:hAnsi="Arial" w:cs="Arial"/>
        </w:rPr>
      </w:pPr>
    </w:p>
    <w:p w:rsidR="0010375B" w:rsidRDefault="008B44A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[Draft] </w:t>
      </w:r>
      <w:r>
        <w:rPr>
          <w:rFonts w:ascii="Arial" w:hAnsi="Arial" w:cs="Arial" w:hint="eastAsia"/>
          <w:b/>
        </w:rPr>
        <w:t xml:space="preserve">LS on </w:t>
      </w:r>
      <w:r w:rsidR="004F375A">
        <w:rPr>
          <w:rFonts w:ascii="Arial" w:hAnsi="Arial" w:cs="Arial"/>
          <w:b/>
        </w:rPr>
        <w:t>concurrent gap configuration</w:t>
      </w:r>
      <w:r>
        <w:rPr>
          <w:rFonts w:ascii="Arial" w:hAnsi="Arial" w:cs="Arial"/>
          <w:b/>
        </w:rPr>
        <w:t xml:space="preserve"> over F1</w:t>
      </w:r>
    </w:p>
    <w:p w:rsidR="0010375B" w:rsidRDefault="008B44A3">
      <w:pPr>
        <w:spacing w:after="6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lang w:val="en-US"/>
        </w:rPr>
        <w:t>Rel-1</w:t>
      </w:r>
      <w:r w:rsidR="004F375A">
        <w:rPr>
          <w:rFonts w:ascii="Arial" w:hAnsi="Arial" w:cs="Arial"/>
          <w:b/>
          <w:bCs/>
          <w:lang w:val="en-US"/>
        </w:rPr>
        <w:t>7</w:t>
      </w:r>
    </w:p>
    <w:p w:rsidR="0010375B" w:rsidRDefault="008B44A3">
      <w:pPr>
        <w:spacing w:after="60"/>
        <w:ind w:left="1985" w:hanging="1985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Work Item:</w:t>
      </w:r>
      <w:r>
        <w:rPr>
          <w:rFonts w:ascii="Arial" w:eastAsia="Times New Roman" w:hAnsi="Arial" w:cs="Arial"/>
          <w:b/>
        </w:rPr>
        <w:tab/>
      </w:r>
      <w:proofErr w:type="spellStart"/>
      <w:r w:rsidR="004F375A" w:rsidRPr="004F375A">
        <w:rPr>
          <w:rFonts w:ascii="Arial" w:hAnsi="Arial" w:cs="Arial"/>
          <w:b/>
        </w:rPr>
        <w:t>NR_MG_enh</w:t>
      </w:r>
      <w:proofErr w:type="spellEnd"/>
      <w:r w:rsidR="004F375A" w:rsidRPr="004F375A">
        <w:rPr>
          <w:rFonts w:ascii="Arial" w:hAnsi="Arial" w:cs="Arial"/>
          <w:b/>
        </w:rPr>
        <w:t>-Core</w:t>
      </w:r>
    </w:p>
    <w:p w:rsidR="0010375B" w:rsidRDefault="0010375B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:rsidR="0010375B" w:rsidRDefault="008B44A3">
      <w:pPr>
        <w:pStyle w:val="Source"/>
        <w:rPr>
          <w:color w:val="000000"/>
          <w:lang w:val="en-US" w:eastAsia="zh-CN"/>
        </w:rPr>
      </w:pPr>
      <w:r>
        <w:rPr>
          <w:color w:val="000000"/>
        </w:rPr>
        <w:t>Source:</w:t>
      </w:r>
      <w:r>
        <w:rPr>
          <w:color w:val="000000"/>
        </w:rPr>
        <w:tab/>
      </w:r>
      <w:r>
        <w:rPr>
          <w:rFonts w:hint="eastAsia"/>
          <w:color w:val="000000"/>
          <w:lang w:val="en-US" w:eastAsia="zh-CN"/>
        </w:rPr>
        <w:t>ZTE</w:t>
      </w:r>
      <w:r>
        <w:rPr>
          <w:color w:val="000000"/>
          <w:lang w:val="en-US" w:eastAsia="zh-CN"/>
        </w:rPr>
        <w:t xml:space="preserve"> (to be RAN3)</w:t>
      </w:r>
    </w:p>
    <w:p w:rsidR="0010375B" w:rsidRDefault="008B44A3">
      <w:pPr>
        <w:pStyle w:val="Source"/>
        <w:rPr>
          <w:lang w:val="en-US" w:eastAsia="zh-CN"/>
        </w:rPr>
      </w:pPr>
      <w:r>
        <w:rPr>
          <w:color w:val="000000"/>
        </w:rPr>
        <w:t>To:</w:t>
      </w:r>
      <w:r>
        <w:rPr>
          <w:color w:val="000000"/>
        </w:rPr>
        <w:tab/>
      </w:r>
      <w:r>
        <w:rPr>
          <w:rFonts w:hint="eastAsia"/>
          <w:lang w:val="en-US" w:eastAsia="zh-CN"/>
        </w:rPr>
        <w:t>RAN2</w:t>
      </w:r>
    </w:p>
    <w:p w:rsidR="0010375B" w:rsidRDefault="008B44A3">
      <w:pPr>
        <w:spacing w:after="60"/>
        <w:ind w:left="1985" w:hanging="198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Cc:</w:t>
      </w:r>
      <w:r>
        <w:rPr>
          <w:rFonts w:ascii="Arial" w:hAnsi="Arial" w:cs="Arial"/>
          <w:b/>
          <w:color w:val="000000"/>
        </w:rPr>
        <w:tab/>
        <w:t>N/A</w:t>
      </w:r>
    </w:p>
    <w:p w:rsidR="0010375B" w:rsidRDefault="0010375B">
      <w:pPr>
        <w:pStyle w:val="Source"/>
        <w:rPr>
          <w:color w:val="000000"/>
        </w:rPr>
      </w:pPr>
    </w:p>
    <w:p w:rsidR="0010375B" w:rsidRDefault="008B44A3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Contact Person:</w:t>
      </w:r>
    </w:p>
    <w:p w:rsidR="0010375B" w:rsidRDefault="008B44A3">
      <w:pPr>
        <w:pStyle w:val="Contact"/>
        <w:tabs>
          <w:tab w:val="clear" w:pos="2268"/>
        </w:tabs>
        <w:rPr>
          <w:bCs/>
          <w:color w:val="000000"/>
          <w:sz w:val="22"/>
        </w:rPr>
      </w:pPr>
      <w:r>
        <w:rPr>
          <w:color w:val="000000"/>
          <w:sz w:val="22"/>
        </w:rPr>
        <w:t>Name:</w:t>
      </w:r>
      <w:r>
        <w:rPr>
          <w:color w:val="000000"/>
          <w:sz w:val="22"/>
        </w:rPr>
        <w:tab/>
      </w:r>
      <w:proofErr w:type="spellStart"/>
      <w:r>
        <w:rPr>
          <w:rFonts w:hint="eastAsia"/>
          <w:color w:val="000000"/>
          <w:sz w:val="22"/>
          <w:lang w:val="en-US" w:eastAsia="zh-CN"/>
        </w:rPr>
        <w:t>Jiren</w:t>
      </w:r>
      <w:proofErr w:type="spellEnd"/>
      <w:r>
        <w:rPr>
          <w:rFonts w:hint="eastAsia"/>
          <w:color w:val="000000"/>
          <w:sz w:val="22"/>
          <w:lang w:val="en-US" w:eastAsia="zh-CN"/>
        </w:rPr>
        <w:t xml:space="preserve"> Han</w:t>
      </w:r>
    </w:p>
    <w:p w:rsidR="0010375B" w:rsidRDefault="008B44A3">
      <w:pPr>
        <w:pStyle w:val="Contact"/>
        <w:tabs>
          <w:tab w:val="clear" w:pos="2268"/>
        </w:tabs>
        <w:rPr>
          <w:bCs/>
          <w:color w:val="000000"/>
          <w:sz w:val="22"/>
        </w:rPr>
      </w:pPr>
      <w:r>
        <w:rPr>
          <w:color w:val="000000"/>
          <w:sz w:val="22"/>
        </w:rPr>
        <w:t>E-mail Address:</w:t>
      </w:r>
      <w:r>
        <w:rPr>
          <w:bCs/>
          <w:color w:val="000000"/>
          <w:sz w:val="22"/>
        </w:rPr>
        <w:tab/>
      </w:r>
      <w:r>
        <w:rPr>
          <w:rFonts w:hint="eastAsia"/>
          <w:bCs/>
          <w:color w:val="000000"/>
          <w:sz w:val="22"/>
          <w:lang w:val="en-US" w:eastAsia="zh-CN"/>
        </w:rPr>
        <w:t>han.jiren@zte.com.cn</w:t>
      </w:r>
    </w:p>
    <w:p w:rsidR="0010375B" w:rsidRDefault="0010375B">
      <w:pPr>
        <w:spacing w:after="60"/>
        <w:ind w:left="1985" w:hanging="1985"/>
        <w:rPr>
          <w:rFonts w:ascii="Arial" w:hAnsi="Arial" w:cs="Arial"/>
          <w:b/>
        </w:rPr>
      </w:pPr>
    </w:p>
    <w:p w:rsidR="0010375B" w:rsidRDefault="008B44A3">
      <w:pPr>
        <w:tabs>
          <w:tab w:val="left" w:pos="226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a8"/>
            <w:rFonts w:cs="Arial"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10375B" w:rsidRDefault="0010375B">
      <w:pPr>
        <w:pBdr>
          <w:bottom w:val="single" w:sz="4" w:space="1" w:color="auto"/>
        </w:pBdr>
        <w:rPr>
          <w:rFonts w:ascii="Arial" w:hAnsi="Arial" w:cs="Arial"/>
        </w:rPr>
      </w:pPr>
    </w:p>
    <w:p w:rsidR="0010375B" w:rsidRDefault="008B44A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6D3D48" w:rsidRPr="006D3D48" w:rsidRDefault="006D3D48" w:rsidP="006D3D48">
      <w:pPr>
        <w:spacing w:after="0"/>
        <w:rPr>
          <w:rFonts w:ascii="Arial" w:hAnsi="Arial" w:cs="Arial"/>
        </w:rPr>
      </w:pPr>
      <w:r w:rsidRPr="006D3D48"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Rel-17</w:t>
      </w:r>
      <w:r w:rsidRPr="006D3D48">
        <w:rPr>
          <w:rFonts w:ascii="Arial" w:hAnsi="Arial" w:cs="Arial" w:hint="eastAsia"/>
        </w:rPr>
        <w:t xml:space="preserve">, the concurrent </w:t>
      </w:r>
      <w:r>
        <w:rPr>
          <w:rFonts w:ascii="Arial" w:hAnsi="Arial" w:cs="Arial"/>
        </w:rPr>
        <w:t xml:space="preserve">measurement gap has been introduced in RAN2. To support this feature in the split </w:t>
      </w:r>
      <w:proofErr w:type="spellStart"/>
      <w:r>
        <w:rPr>
          <w:rFonts w:ascii="Arial" w:hAnsi="Arial" w:cs="Arial"/>
        </w:rPr>
        <w:t>gNB</w:t>
      </w:r>
      <w:proofErr w:type="spellEnd"/>
      <w:r>
        <w:rPr>
          <w:rFonts w:ascii="Arial" w:hAnsi="Arial" w:cs="Arial"/>
        </w:rPr>
        <w:t xml:space="preserve"> scenario, the concurrent </w:t>
      </w:r>
      <w:r w:rsidRPr="006D3D48">
        <w:rPr>
          <w:rFonts w:ascii="Arial" w:hAnsi="Arial" w:cs="Arial" w:hint="eastAsia"/>
        </w:rPr>
        <w:t>gap configuration over F1 has been discussed</w:t>
      </w:r>
      <w:r>
        <w:rPr>
          <w:rFonts w:ascii="Arial" w:hAnsi="Arial" w:cs="Arial"/>
        </w:rPr>
        <w:t xml:space="preserve">, i.e. which entity shall </w:t>
      </w:r>
      <w:r>
        <w:rPr>
          <w:color w:val="000000"/>
          <w:sz w:val="21"/>
          <w:szCs w:val="21"/>
          <w:lang w:val="en-US" w:eastAsia="zh-CN"/>
        </w:rPr>
        <w:t>conf</w:t>
      </w:r>
      <w:r w:rsidRPr="006D3D48">
        <w:rPr>
          <w:rFonts w:ascii="Arial" w:hAnsi="Arial" w:cs="Arial"/>
        </w:rPr>
        <w:t xml:space="preserve">igure the association between the measurement gap and the measurement object. </w:t>
      </w:r>
      <w:r>
        <w:rPr>
          <w:rFonts w:ascii="Arial" w:hAnsi="Arial" w:cs="Arial"/>
        </w:rPr>
        <w:t>Obviously, t</w:t>
      </w:r>
      <w:r w:rsidRPr="006D3D48">
        <w:rPr>
          <w:rFonts w:ascii="Arial" w:hAnsi="Arial" w:cs="Arial"/>
        </w:rPr>
        <w:t xml:space="preserve">here are two options </w:t>
      </w:r>
      <w:r>
        <w:rPr>
          <w:rFonts w:ascii="Arial" w:hAnsi="Arial" w:cs="Arial"/>
        </w:rPr>
        <w:t>to address the issue.</w:t>
      </w:r>
    </w:p>
    <w:p w:rsidR="006D3D48" w:rsidRPr="00232AA6" w:rsidRDefault="006D3D48" w:rsidP="006D3D48">
      <w:pPr>
        <w:pStyle w:val="a7"/>
        <w:shd w:val="clear" w:color="auto" w:fill="FFFFFF"/>
        <w:spacing w:beforeLines="50" w:before="156" w:beforeAutospacing="0" w:after="0" w:afterAutospacing="0"/>
        <w:rPr>
          <w:rFonts w:ascii="Arial" w:hAnsi="Arial" w:cs="Arial"/>
          <w:color w:val="000000"/>
          <w:sz w:val="20"/>
          <w:szCs w:val="21"/>
          <w:shd w:val="clear" w:color="auto" w:fill="FFFFFF"/>
        </w:rPr>
      </w:pPr>
      <w:r w:rsidRPr="00232AA6">
        <w:rPr>
          <w:rFonts w:ascii="Arial" w:hAnsi="Arial" w:cs="Arial"/>
          <w:b/>
          <w:bCs/>
          <w:color w:val="000000"/>
          <w:sz w:val="20"/>
          <w:szCs w:val="21"/>
          <w:shd w:val="clear" w:color="auto" w:fill="FFFFFF"/>
        </w:rPr>
        <w:t xml:space="preserve">Option 1: </w:t>
      </w:r>
      <w:r w:rsidRPr="00232AA6">
        <w:rPr>
          <w:rFonts w:ascii="Arial" w:hAnsi="Arial" w:cs="Arial"/>
          <w:color w:val="000000"/>
          <w:sz w:val="20"/>
          <w:szCs w:val="21"/>
          <w:shd w:val="clear" w:color="auto" w:fill="FFFFFF"/>
        </w:rPr>
        <w:t xml:space="preserve">The </w:t>
      </w:r>
      <w:proofErr w:type="spellStart"/>
      <w:r w:rsidRPr="00232AA6">
        <w:rPr>
          <w:rFonts w:ascii="Arial" w:hAnsi="Arial" w:cs="Arial"/>
          <w:color w:val="000000"/>
          <w:sz w:val="20"/>
          <w:szCs w:val="21"/>
          <w:shd w:val="clear" w:color="auto" w:fill="FFFFFF"/>
        </w:rPr>
        <w:t>gNB</w:t>
      </w:r>
      <w:proofErr w:type="spellEnd"/>
      <w:r w:rsidRPr="00232AA6">
        <w:rPr>
          <w:rFonts w:ascii="Arial" w:hAnsi="Arial" w:cs="Arial"/>
          <w:color w:val="000000"/>
          <w:sz w:val="20"/>
          <w:szCs w:val="21"/>
          <w:shd w:val="clear" w:color="auto" w:fill="FFFFFF"/>
        </w:rPr>
        <w:t xml:space="preserve">-CU shall </w:t>
      </w:r>
      <w:bookmarkStart w:id="1" w:name="OLE_LINK11"/>
      <w:bookmarkStart w:id="2" w:name="OLE_LINK12"/>
      <w:r w:rsidRPr="00232AA6">
        <w:rPr>
          <w:rFonts w:ascii="Arial" w:hAnsi="Arial" w:cs="Arial"/>
          <w:color w:val="000000"/>
          <w:sz w:val="20"/>
          <w:szCs w:val="21"/>
          <w:shd w:val="clear" w:color="auto" w:fill="FFFFFF"/>
        </w:rPr>
        <w:t>decide and configure the gap association Information</w:t>
      </w:r>
      <w:bookmarkEnd w:id="1"/>
      <w:bookmarkEnd w:id="2"/>
    </w:p>
    <w:p w:rsidR="00232AA6" w:rsidRPr="00232AA6" w:rsidRDefault="006D3D48" w:rsidP="006D3D48">
      <w:pPr>
        <w:pStyle w:val="a7"/>
        <w:shd w:val="clear" w:color="auto" w:fill="FFFFFF"/>
        <w:spacing w:beforeLines="50" w:before="156" w:beforeAutospacing="0" w:after="0" w:afterAutospacing="0"/>
        <w:rPr>
          <w:rFonts w:ascii="Arial" w:hAnsi="Arial" w:cs="Arial"/>
          <w:color w:val="000000"/>
          <w:sz w:val="20"/>
          <w:szCs w:val="21"/>
          <w:shd w:val="clear" w:color="auto" w:fill="FFFFFF"/>
        </w:rPr>
      </w:pPr>
      <w:r w:rsidRPr="00232AA6">
        <w:rPr>
          <w:rFonts w:ascii="Arial" w:hAnsi="Arial" w:cs="Arial"/>
          <w:b/>
          <w:bCs/>
          <w:color w:val="000000"/>
          <w:sz w:val="20"/>
          <w:szCs w:val="21"/>
          <w:shd w:val="clear" w:color="auto" w:fill="FFFFFF"/>
        </w:rPr>
        <w:t xml:space="preserve">Option 2: </w:t>
      </w:r>
      <w:r w:rsidRPr="00232AA6">
        <w:rPr>
          <w:rFonts w:ascii="Arial" w:hAnsi="Arial" w:cs="Arial"/>
          <w:color w:val="000000"/>
          <w:sz w:val="20"/>
          <w:szCs w:val="21"/>
          <w:shd w:val="clear" w:color="auto" w:fill="FFFFFF"/>
        </w:rPr>
        <w:t xml:space="preserve">The </w:t>
      </w:r>
      <w:proofErr w:type="spellStart"/>
      <w:r w:rsidRPr="00232AA6">
        <w:rPr>
          <w:rFonts w:ascii="Arial" w:hAnsi="Arial" w:cs="Arial"/>
          <w:color w:val="000000"/>
          <w:sz w:val="20"/>
          <w:szCs w:val="21"/>
          <w:shd w:val="clear" w:color="auto" w:fill="FFFFFF"/>
        </w:rPr>
        <w:t>gNB</w:t>
      </w:r>
      <w:proofErr w:type="spellEnd"/>
      <w:r w:rsidRPr="00232AA6">
        <w:rPr>
          <w:rFonts w:ascii="Arial" w:hAnsi="Arial" w:cs="Arial"/>
          <w:color w:val="000000"/>
          <w:sz w:val="20"/>
          <w:szCs w:val="21"/>
          <w:shd w:val="clear" w:color="auto" w:fill="FFFFFF"/>
        </w:rPr>
        <w:t xml:space="preserve">-DU shall generate the gap association information and sent it to the </w:t>
      </w:r>
      <w:proofErr w:type="spellStart"/>
      <w:r w:rsidRPr="00232AA6">
        <w:rPr>
          <w:rFonts w:ascii="Arial" w:hAnsi="Arial" w:cs="Arial"/>
          <w:color w:val="000000"/>
          <w:sz w:val="20"/>
          <w:szCs w:val="21"/>
          <w:shd w:val="clear" w:color="auto" w:fill="FFFFFF"/>
        </w:rPr>
        <w:t>gNB</w:t>
      </w:r>
      <w:proofErr w:type="spellEnd"/>
      <w:r w:rsidRPr="00232AA6">
        <w:rPr>
          <w:rFonts w:ascii="Arial" w:hAnsi="Arial" w:cs="Arial"/>
          <w:color w:val="000000"/>
          <w:sz w:val="20"/>
          <w:szCs w:val="21"/>
          <w:shd w:val="clear" w:color="auto" w:fill="FFFFFF"/>
        </w:rPr>
        <w:t>-CU</w:t>
      </w:r>
    </w:p>
    <w:p w:rsidR="006D3D48" w:rsidRPr="00232AA6" w:rsidRDefault="006D3D48" w:rsidP="00232AA6">
      <w:pPr>
        <w:spacing w:beforeLines="50" w:before="156"/>
        <w:rPr>
          <w:rFonts w:ascii="Arial" w:hAnsi="Arial" w:cs="Arial"/>
        </w:rPr>
      </w:pPr>
      <w:r w:rsidRPr="00232AA6">
        <w:rPr>
          <w:rFonts w:ascii="Arial" w:hAnsi="Arial" w:cs="Arial"/>
        </w:rPr>
        <w:t xml:space="preserve">For Option 1, </w:t>
      </w:r>
      <w:r w:rsidR="00416182">
        <w:rPr>
          <w:rFonts w:ascii="Arial" w:hAnsi="Arial" w:cs="Arial"/>
        </w:rPr>
        <w:t>some c</w:t>
      </w:r>
      <w:r w:rsidR="00D32564">
        <w:rPr>
          <w:rFonts w:ascii="Arial" w:hAnsi="Arial" w:cs="Arial"/>
        </w:rPr>
        <w:t xml:space="preserve">ompanies think the </w:t>
      </w:r>
      <w:proofErr w:type="spellStart"/>
      <w:r w:rsidR="00D32564">
        <w:rPr>
          <w:rFonts w:ascii="Arial" w:hAnsi="Arial" w:cs="Arial"/>
        </w:rPr>
        <w:t>gNB</w:t>
      </w:r>
      <w:proofErr w:type="spellEnd"/>
      <w:r w:rsidR="00D32564">
        <w:rPr>
          <w:rFonts w:ascii="Arial" w:hAnsi="Arial" w:cs="Arial"/>
        </w:rPr>
        <w:t>-CU can decide the gap association based on the</w:t>
      </w:r>
      <w:r w:rsidR="00D32564" w:rsidRPr="00D32564">
        <w:rPr>
          <w:rFonts w:ascii="Arial" w:hAnsi="Arial" w:cs="Arial"/>
          <w:i/>
        </w:rPr>
        <w:t xml:space="preserve"> gapToAddModList-r17</w:t>
      </w:r>
      <w:r w:rsidR="00D32564">
        <w:rPr>
          <w:rFonts w:ascii="Arial" w:hAnsi="Arial" w:cs="Arial"/>
        </w:rPr>
        <w:t xml:space="preserve"> IE and Measurement Timing Configuration since the </w:t>
      </w:r>
      <w:proofErr w:type="spellStart"/>
      <w:r w:rsidR="00D32564">
        <w:rPr>
          <w:rFonts w:ascii="Arial" w:hAnsi="Arial" w:cs="Arial"/>
        </w:rPr>
        <w:t>gNB</w:t>
      </w:r>
      <w:proofErr w:type="spellEnd"/>
      <w:r w:rsidR="00D32564">
        <w:rPr>
          <w:rFonts w:ascii="Arial" w:hAnsi="Arial" w:cs="Arial"/>
        </w:rPr>
        <w:t xml:space="preserve">-CU is responsible for the Measurement Object definition and overall </w:t>
      </w:r>
      <w:proofErr w:type="spellStart"/>
      <w:r w:rsidR="00D32564" w:rsidRPr="00D32564">
        <w:rPr>
          <w:rFonts w:ascii="Arial" w:hAnsi="Arial" w:cs="Arial"/>
          <w:i/>
        </w:rPr>
        <w:t>MeasConfig</w:t>
      </w:r>
      <w:proofErr w:type="spellEnd"/>
      <w:r w:rsidR="00D32564">
        <w:rPr>
          <w:rFonts w:ascii="Arial" w:hAnsi="Arial" w:cs="Arial"/>
        </w:rPr>
        <w:t>.</w:t>
      </w:r>
    </w:p>
    <w:p w:rsidR="006D3D48" w:rsidRPr="00232AA6" w:rsidRDefault="006D3D48" w:rsidP="006D3D48">
      <w:pPr>
        <w:pStyle w:val="a7"/>
        <w:shd w:val="clear" w:color="auto" w:fill="FFFFFF"/>
        <w:spacing w:beforeLines="50" w:before="156" w:beforeAutospacing="0" w:after="0" w:afterAutospacing="0"/>
        <w:rPr>
          <w:rFonts w:ascii="Arial" w:hAnsi="Arial" w:cs="Arial"/>
          <w:sz w:val="20"/>
          <w:szCs w:val="20"/>
          <w:lang w:val="en-GB" w:eastAsia="en-US"/>
        </w:rPr>
      </w:pPr>
      <w:r w:rsidRPr="00232AA6">
        <w:rPr>
          <w:rFonts w:ascii="Arial" w:hAnsi="Arial" w:cs="Arial" w:hint="eastAsia"/>
          <w:sz w:val="20"/>
          <w:szCs w:val="20"/>
          <w:lang w:val="en-GB" w:eastAsia="en-US"/>
        </w:rPr>
        <w:t>F</w:t>
      </w:r>
      <w:r w:rsidRPr="00232AA6">
        <w:rPr>
          <w:rFonts w:ascii="Arial" w:hAnsi="Arial" w:cs="Arial"/>
          <w:sz w:val="20"/>
          <w:szCs w:val="20"/>
          <w:lang w:val="en-GB" w:eastAsia="en-US"/>
        </w:rPr>
        <w:t xml:space="preserve">or Option 2, </w:t>
      </w:r>
      <w:r w:rsidR="00D32564">
        <w:rPr>
          <w:rFonts w:ascii="Arial" w:hAnsi="Arial" w:cs="Arial"/>
          <w:sz w:val="20"/>
          <w:szCs w:val="20"/>
          <w:lang w:val="en-GB" w:eastAsia="en-US"/>
        </w:rPr>
        <w:t xml:space="preserve">some companies think </w:t>
      </w:r>
      <w:proofErr w:type="spellStart"/>
      <w:r w:rsidR="00D32564">
        <w:rPr>
          <w:rFonts w:ascii="Arial" w:hAnsi="Arial" w:cs="Arial"/>
          <w:sz w:val="20"/>
          <w:szCs w:val="20"/>
          <w:lang w:val="en-GB" w:eastAsia="en-US"/>
        </w:rPr>
        <w:t>gNB</w:t>
      </w:r>
      <w:proofErr w:type="spellEnd"/>
      <w:r w:rsidR="00D32564">
        <w:rPr>
          <w:rFonts w:ascii="Arial" w:hAnsi="Arial" w:cs="Arial"/>
          <w:sz w:val="20"/>
          <w:szCs w:val="20"/>
          <w:lang w:val="en-GB" w:eastAsia="en-US"/>
        </w:rPr>
        <w:t xml:space="preserve">-DU </w:t>
      </w:r>
      <w:r w:rsidR="00120DD5">
        <w:rPr>
          <w:rFonts w:ascii="Arial" w:hAnsi="Arial" w:cs="Arial"/>
          <w:sz w:val="20"/>
          <w:szCs w:val="20"/>
          <w:lang w:val="en-GB" w:eastAsia="en-US"/>
        </w:rPr>
        <w:t xml:space="preserve">can </w:t>
      </w:r>
      <w:r w:rsidR="00D32564">
        <w:rPr>
          <w:rFonts w:ascii="Arial" w:hAnsi="Arial" w:cs="Arial"/>
          <w:sz w:val="20"/>
          <w:szCs w:val="20"/>
          <w:lang w:val="en-GB" w:eastAsia="en-US"/>
        </w:rPr>
        <w:t xml:space="preserve">decide the gap association information </w:t>
      </w:r>
      <w:r w:rsidRPr="00232AA6">
        <w:rPr>
          <w:rFonts w:ascii="Arial" w:hAnsi="Arial" w:cs="Arial"/>
          <w:sz w:val="20"/>
          <w:szCs w:val="20"/>
          <w:lang w:val="en-GB" w:eastAsia="en-US"/>
        </w:rPr>
        <w:t xml:space="preserve">since the </w:t>
      </w:r>
      <w:proofErr w:type="spellStart"/>
      <w:r w:rsidRPr="00232AA6">
        <w:rPr>
          <w:rFonts w:ascii="Arial" w:hAnsi="Arial" w:cs="Arial"/>
          <w:sz w:val="20"/>
          <w:szCs w:val="20"/>
          <w:lang w:val="en-GB" w:eastAsia="en-US"/>
        </w:rPr>
        <w:t>gNB</w:t>
      </w:r>
      <w:proofErr w:type="spellEnd"/>
      <w:r w:rsidRPr="00232AA6">
        <w:rPr>
          <w:rFonts w:ascii="Arial" w:hAnsi="Arial" w:cs="Arial"/>
          <w:sz w:val="20"/>
          <w:szCs w:val="20"/>
          <w:lang w:val="en-GB" w:eastAsia="en-US"/>
        </w:rPr>
        <w:t>-D</w:t>
      </w:r>
      <w:r w:rsidR="00D32564">
        <w:rPr>
          <w:rFonts w:ascii="Arial" w:hAnsi="Arial" w:cs="Arial"/>
          <w:sz w:val="20"/>
          <w:szCs w:val="20"/>
          <w:lang w:val="en-GB" w:eastAsia="en-US"/>
        </w:rPr>
        <w:t>U decides the gap configuration and gap type.</w:t>
      </w:r>
      <w:r w:rsidRPr="00232AA6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="00120DD5">
        <w:rPr>
          <w:rFonts w:ascii="Arial" w:hAnsi="Arial" w:cs="Arial"/>
          <w:sz w:val="20"/>
          <w:szCs w:val="20"/>
          <w:lang w:val="en-GB" w:eastAsia="en-US"/>
        </w:rPr>
        <w:t xml:space="preserve">In addition, as the gap priority is also decided by the </w:t>
      </w:r>
      <w:proofErr w:type="spellStart"/>
      <w:r w:rsidR="00120DD5">
        <w:rPr>
          <w:rFonts w:ascii="Arial" w:hAnsi="Arial" w:cs="Arial"/>
          <w:sz w:val="20"/>
          <w:szCs w:val="20"/>
          <w:lang w:val="en-GB" w:eastAsia="en-US"/>
        </w:rPr>
        <w:t>gNB</w:t>
      </w:r>
      <w:proofErr w:type="spellEnd"/>
      <w:r w:rsidR="00120DD5">
        <w:rPr>
          <w:rFonts w:ascii="Arial" w:hAnsi="Arial" w:cs="Arial"/>
          <w:sz w:val="20"/>
          <w:szCs w:val="20"/>
          <w:lang w:val="en-GB" w:eastAsia="en-US"/>
        </w:rPr>
        <w:t xml:space="preserve">-DU, it is optimal to make the </w:t>
      </w:r>
      <w:proofErr w:type="spellStart"/>
      <w:r w:rsidR="00120DD5">
        <w:rPr>
          <w:rFonts w:ascii="Arial" w:hAnsi="Arial" w:cs="Arial"/>
          <w:sz w:val="20"/>
          <w:szCs w:val="20"/>
          <w:lang w:val="en-GB" w:eastAsia="en-US"/>
        </w:rPr>
        <w:t>gNB</w:t>
      </w:r>
      <w:proofErr w:type="spellEnd"/>
      <w:r w:rsidR="00120DD5">
        <w:rPr>
          <w:rFonts w:ascii="Arial" w:hAnsi="Arial" w:cs="Arial"/>
          <w:sz w:val="20"/>
          <w:szCs w:val="20"/>
          <w:lang w:val="en-GB" w:eastAsia="en-US"/>
        </w:rPr>
        <w:t>-DU decide the gap association information.</w:t>
      </w:r>
    </w:p>
    <w:p w:rsidR="0010375B" w:rsidRDefault="008B44A3" w:rsidP="004B56D9">
      <w:pPr>
        <w:pStyle w:val="a5"/>
        <w:spacing w:beforeLines="50" w:before="156"/>
        <w:rPr>
          <w:rFonts w:cs="Arial"/>
          <w:b w:val="0"/>
          <w:color w:val="000000"/>
          <w:sz w:val="20"/>
          <w:szCs w:val="22"/>
          <w:shd w:val="clear" w:color="auto" w:fill="FFFFFF"/>
          <w:lang w:eastAsia="zh-CN"/>
        </w:rPr>
      </w:pPr>
      <w:r>
        <w:rPr>
          <w:rFonts w:cs="Arial"/>
          <w:b w:val="0"/>
          <w:color w:val="000000"/>
          <w:sz w:val="20"/>
          <w:szCs w:val="22"/>
          <w:shd w:val="clear" w:color="auto" w:fill="FFFFFF"/>
          <w:lang w:eastAsia="zh-CN"/>
        </w:rPr>
        <w:t xml:space="preserve">As the </w:t>
      </w:r>
      <w:proofErr w:type="spellStart"/>
      <w:r>
        <w:rPr>
          <w:rFonts w:cs="Arial"/>
          <w:b w:val="0"/>
          <w:i/>
          <w:color w:val="000000"/>
          <w:sz w:val="20"/>
          <w:szCs w:val="22"/>
          <w:shd w:val="clear" w:color="auto" w:fill="FFFFFF"/>
          <w:lang w:eastAsia="zh-CN"/>
        </w:rPr>
        <w:t>MeasConfig</w:t>
      </w:r>
      <w:proofErr w:type="spellEnd"/>
      <w:r>
        <w:rPr>
          <w:rFonts w:cs="Arial"/>
          <w:b w:val="0"/>
          <w:color w:val="000000"/>
          <w:sz w:val="20"/>
          <w:szCs w:val="22"/>
          <w:shd w:val="clear" w:color="auto" w:fill="FFFFFF"/>
          <w:lang w:eastAsia="zh-CN"/>
        </w:rPr>
        <w:t xml:space="preserve"> and </w:t>
      </w:r>
      <w:proofErr w:type="spellStart"/>
      <w:r>
        <w:rPr>
          <w:rFonts w:cs="Arial"/>
          <w:b w:val="0"/>
          <w:i/>
          <w:color w:val="000000"/>
          <w:sz w:val="20"/>
          <w:szCs w:val="22"/>
          <w:shd w:val="clear" w:color="auto" w:fill="FFFFFF"/>
          <w:lang w:eastAsia="zh-CN"/>
        </w:rPr>
        <w:t>MeasGapConfig</w:t>
      </w:r>
      <w:proofErr w:type="spellEnd"/>
      <w:r>
        <w:rPr>
          <w:rFonts w:cs="Arial"/>
          <w:b w:val="0"/>
          <w:color w:val="000000"/>
          <w:sz w:val="20"/>
          <w:szCs w:val="22"/>
          <w:shd w:val="clear" w:color="auto" w:fill="FFFFFF"/>
          <w:lang w:eastAsia="zh-CN"/>
        </w:rPr>
        <w:t xml:space="preserve"> are defined by RAN2 and </w:t>
      </w:r>
      <w:r w:rsidR="00120DD5">
        <w:rPr>
          <w:rFonts w:cs="Arial"/>
          <w:b w:val="0"/>
          <w:color w:val="000000"/>
          <w:sz w:val="20"/>
          <w:szCs w:val="22"/>
          <w:shd w:val="clear" w:color="auto" w:fill="FFFFFF"/>
          <w:lang w:eastAsia="zh-CN"/>
        </w:rPr>
        <w:t>the concurrent measurement gap has been supported in RAN2 in Rel-17</w:t>
      </w:r>
      <w:r>
        <w:rPr>
          <w:rFonts w:cs="Arial"/>
          <w:b w:val="0"/>
          <w:color w:val="000000"/>
          <w:sz w:val="20"/>
          <w:szCs w:val="22"/>
          <w:shd w:val="clear" w:color="auto" w:fill="FFFFFF"/>
          <w:lang w:eastAsia="zh-CN"/>
        </w:rPr>
        <w:t xml:space="preserve">, RAN2 </w:t>
      </w:r>
      <w:r w:rsidR="00F15A78">
        <w:rPr>
          <w:rFonts w:cs="Arial"/>
          <w:b w:val="0"/>
          <w:color w:val="000000"/>
          <w:sz w:val="20"/>
          <w:szCs w:val="22"/>
          <w:shd w:val="clear" w:color="auto" w:fill="FFFFFF"/>
          <w:lang w:eastAsia="zh-CN"/>
        </w:rPr>
        <w:t>may</w:t>
      </w:r>
      <w:r>
        <w:rPr>
          <w:rFonts w:cs="Arial"/>
          <w:b w:val="0"/>
          <w:color w:val="000000"/>
          <w:sz w:val="20"/>
          <w:szCs w:val="22"/>
          <w:shd w:val="clear" w:color="auto" w:fill="FFFFFF"/>
          <w:lang w:eastAsia="zh-CN"/>
        </w:rPr>
        <w:t xml:space="preserve"> provide some suggestions on the </w:t>
      </w:r>
      <w:r w:rsidR="00120DD5">
        <w:rPr>
          <w:rFonts w:cs="Arial"/>
          <w:b w:val="0"/>
          <w:color w:val="000000"/>
          <w:sz w:val="20"/>
          <w:szCs w:val="22"/>
          <w:shd w:val="clear" w:color="auto" w:fill="FFFFFF"/>
          <w:lang w:eastAsia="zh-CN"/>
        </w:rPr>
        <w:t>concurrent gap configuration</w:t>
      </w:r>
      <w:r>
        <w:rPr>
          <w:rFonts w:cs="Arial"/>
          <w:b w:val="0"/>
          <w:color w:val="000000"/>
          <w:sz w:val="20"/>
          <w:szCs w:val="22"/>
          <w:shd w:val="clear" w:color="auto" w:fill="FFFFFF"/>
          <w:lang w:eastAsia="zh-CN"/>
        </w:rPr>
        <w:t xml:space="preserve"> related issue.</w:t>
      </w:r>
    </w:p>
    <w:p w:rsidR="0010375B" w:rsidRDefault="0010375B">
      <w:pPr>
        <w:pStyle w:val="a5"/>
        <w:rPr>
          <w:rFonts w:cs="Arial"/>
          <w:b w:val="0"/>
          <w:sz w:val="20"/>
          <w:lang w:val="en-GB" w:eastAsia="zh-CN"/>
        </w:rPr>
      </w:pPr>
    </w:p>
    <w:p w:rsidR="0010375B" w:rsidRDefault="008B44A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 Actions:</w:t>
      </w:r>
    </w:p>
    <w:p w:rsidR="0010375B" w:rsidRDefault="008B44A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val="en-US" w:eastAsia="zh-CN"/>
        </w:rPr>
        <w:t>RAN2</w:t>
      </w:r>
      <w:r>
        <w:rPr>
          <w:rFonts w:ascii="Arial" w:hAnsi="Arial" w:cs="Arial"/>
          <w:b/>
        </w:rPr>
        <w:t xml:space="preserve"> group.</w:t>
      </w:r>
    </w:p>
    <w:p w:rsidR="0010375B" w:rsidRDefault="008B44A3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RAN3 kindly asks </w:t>
      </w:r>
      <w:r>
        <w:rPr>
          <w:rFonts w:ascii="Arial" w:hAnsi="Arial" w:cs="Arial" w:hint="eastAsia"/>
          <w:lang w:val="en-US" w:eastAsia="zh-CN"/>
        </w:rPr>
        <w:t>RAN2</w:t>
      </w:r>
      <w:r>
        <w:rPr>
          <w:rFonts w:ascii="Arial" w:hAnsi="Arial" w:cs="Arial"/>
        </w:rPr>
        <w:t xml:space="preserve"> to give </w:t>
      </w:r>
      <w:r w:rsidR="004F375A">
        <w:rPr>
          <w:rFonts w:ascii="Arial" w:hAnsi="Arial" w:cs="Arial"/>
        </w:rPr>
        <w:t>some suggestions</w:t>
      </w:r>
      <w:r>
        <w:rPr>
          <w:rFonts w:ascii="Arial" w:hAnsi="Arial" w:cs="Arial"/>
        </w:rPr>
        <w:t xml:space="preserve"> on which option should be applied for the </w:t>
      </w:r>
      <w:r w:rsidR="004F375A">
        <w:rPr>
          <w:rFonts w:ascii="Arial" w:hAnsi="Arial" w:cs="Arial"/>
        </w:rPr>
        <w:t>concurrent measurement gap configuration</w:t>
      </w:r>
      <w:r>
        <w:rPr>
          <w:rFonts w:ascii="Arial" w:hAnsi="Arial" w:cs="Arial"/>
        </w:rPr>
        <w:t xml:space="preserve"> over F1.</w:t>
      </w:r>
    </w:p>
    <w:p w:rsidR="0010375B" w:rsidRDefault="0010375B">
      <w:pPr>
        <w:spacing w:after="120"/>
        <w:rPr>
          <w:rFonts w:ascii="Arial" w:hAnsi="Arial" w:cs="Arial"/>
        </w:rPr>
      </w:pPr>
    </w:p>
    <w:p w:rsidR="0010375B" w:rsidRDefault="008B44A3"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3. Date of Next RAN3 Meetings:</w:t>
      </w:r>
    </w:p>
    <w:p w:rsidR="0010375B" w:rsidRDefault="008B44A3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TSG RAN WG</w:t>
      </w:r>
      <w:r>
        <w:rPr>
          <w:rFonts w:ascii="Arial" w:hAnsi="Arial" w:cs="Arial" w:hint="eastAsia"/>
          <w:lang w:val="en-US" w:eastAsia="zh-CN"/>
        </w:rPr>
        <w:t>3</w:t>
      </w:r>
      <w:r>
        <w:rPr>
          <w:rFonts w:ascii="Arial" w:hAnsi="Arial" w:cs="Arial"/>
        </w:rPr>
        <w:t xml:space="preserve"> Meeting #</w:t>
      </w:r>
      <w:r>
        <w:rPr>
          <w:rFonts w:ascii="Arial" w:eastAsia="Yu Mincho" w:hAnsi="Arial" w:cs="Arial"/>
          <w:bCs/>
        </w:rPr>
        <w:t>11</w:t>
      </w:r>
      <w:r>
        <w:rPr>
          <w:rFonts w:ascii="Arial" w:hAnsi="Arial" w:cs="Arial" w:hint="eastAsia"/>
          <w:bCs/>
          <w:lang w:val="en-US" w:eastAsia="zh-CN"/>
        </w:rPr>
        <w:t>8</w:t>
      </w:r>
      <w:r>
        <w:rPr>
          <w:rFonts w:ascii="Arial" w:hAnsi="Arial" w:cs="Arial"/>
          <w:bCs/>
          <w:lang w:val="en-US" w:eastAsia="zh-CN"/>
        </w:rPr>
        <w:t xml:space="preserve">       </w:t>
      </w:r>
      <w:r>
        <w:rPr>
          <w:rFonts w:ascii="Arial" w:hAnsi="Arial" w:cs="Arial" w:hint="eastAsia"/>
          <w:bCs/>
          <w:lang w:val="en-US" w:eastAsia="zh-CN"/>
        </w:rPr>
        <w:t>14</w:t>
      </w:r>
      <w:proofErr w:type="spellStart"/>
      <w:r>
        <w:rPr>
          <w:rFonts w:ascii="Arial" w:eastAsia="Wingdings" w:hAnsi="Arial" w:cs="Calibri Light"/>
          <w:bCs/>
        </w:rPr>
        <w:t>th</w:t>
      </w:r>
      <w:proofErr w:type="spellEnd"/>
      <w:r>
        <w:rPr>
          <w:rFonts w:ascii="Arial" w:eastAsia="Wingdings" w:hAnsi="Arial" w:cs="Calibri Light"/>
          <w:bCs/>
        </w:rPr>
        <w:t xml:space="preserve"> – </w:t>
      </w:r>
      <w:r>
        <w:rPr>
          <w:rFonts w:ascii="Arial" w:hAnsi="Arial" w:cs="Calibri Light" w:hint="eastAsia"/>
          <w:bCs/>
          <w:lang w:val="en-US" w:eastAsia="zh-CN"/>
        </w:rPr>
        <w:t>18</w:t>
      </w:r>
      <w:proofErr w:type="spellStart"/>
      <w:r>
        <w:rPr>
          <w:rFonts w:ascii="Arial" w:eastAsia="Wingdings" w:hAnsi="Arial" w:cs="Calibri Light"/>
          <w:bCs/>
        </w:rPr>
        <w:t>th</w:t>
      </w:r>
      <w:proofErr w:type="spellEnd"/>
      <w:r>
        <w:rPr>
          <w:rFonts w:ascii="Arial" w:eastAsia="Wingdings" w:hAnsi="Arial" w:cs="Calibri Light"/>
          <w:bCs/>
        </w:rPr>
        <w:t xml:space="preserve"> </w:t>
      </w:r>
      <w:r>
        <w:rPr>
          <w:rFonts w:ascii="Arial" w:eastAsia="Wingdings" w:hAnsi="Arial" w:cs="Calibri Light" w:hint="eastAsia"/>
          <w:bCs/>
        </w:rPr>
        <w:t>Nov.</w:t>
      </w:r>
      <w:r>
        <w:rPr>
          <w:rFonts w:ascii="Arial" w:eastAsia="Wingdings" w:hAnsi="Arial" w:cs="Calibri Light"/>
          <w:bCs/>
        </w:rPr>
        <w:t xml:space="preserve"> 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 w:hint="eastAsia"/>
          <w:lang w:val="en-US" w:eastAsia="zh-CN"/>
        </w:rPr>
        <w:t xml:space="preserve"> </w:t>
      </w:r>
      <w:r>
        <w:rPr>
          <w:rFonts w:ascii="Arial" w:hAnsi="Arial" w:cs="Arial"/>
        </w:rPr>
        <w:t>Toulouse</w:t>
      </w:r>
      <w:r>
        <w:rPr>
          <w:rFonts w:ascii="Arial" w:hAnsi="Arial" w:cs="Arial" w:hint="eastAsia"/>
        </w:rPr>
        <w:t xml:space="preserve">, </w:t>
      </w:r>
      <w:r>
        <w:rPr>
          <w:rFonts w:ascii="Arial" w:hAnsi="Arial" w:cs="Arial"/>
        </w:rPr>
        <w:t>France</w:t>
      </w:r>
    </w:p>
    <w:p w:rsidR="0010375B" w:rsidRDefault="0010375B"/>
    <w:sectPr w:rsidR="00103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FC5" w:rsidRDefault="00D52FC5" w:rsidP="004F375A">
      <w:pPr>
        <w:spacing w:after="0"/>
      </w:pPr>
      <w:r>
        <w:separator/>
      </w:r>
    </w:p>
  </w:endnote>
  <w:endnote w:type="continuationSeparator" w:id="0">
    <w:p w:rsidR="00D52FC5" w:rsidRDefault="00D52FC5" w:rsidP="004F37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FC5" w:rsidRDefault="00D52FC5" w:rsidP="004F375A">
      <w:pPr>
        <w:spacing w:after="0"/>
      </w:pPr>
      <w:r>
        <w:separator/>
      </w:r>
    </w:p>
  </w:footnote>
  <w:footnote w:type="continuationSeparator" w:id="0">
    <w:p w:rsidR="00D52FC5" w:rsidRDefault="00D52FC5" w:rsidP="004F37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F59F0"/>
    <w:multiLevelType w:val="multilevel"/>
    <w:tmpl w:val="444F59F0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none"/>
      <w:pStyle w:val="Contact"/>
      <w:lvlText w:val="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27"/>
    <w:rsid w:val="0010375B"/>
    <w:rsid w:val="00120DD5"/>
    <w:rsid w:val="001A0E2B"/>
    <w:rsid w:val="00217C50"/>
    <w:rsid w:val="00232AA6"/>
    <w:rsid w:val="00262A87"/>
    <w:rsid w:val="002B3F27"/>
    <w:rsid w:val="00402DC9"/>
    <w:rsid w:val="00416182"/>
    <w:rsid w:val="004B56D9"/>
    <w:rsid w:val="004F375A"/>
    <w:rsid w:val="006D3D48"/>
    <w:rsid w:val="007D241F"/>
    <w:rsid w:val="008B44A3"/>
    <w:rsid w:val="00944C64"/>
    <w:rsid w:val="00D32564"/>
    <w:rsid w:val="00D52FC5"/>
    <w:rsid w:val="00E33AAE"/>
    <w:rsid w:val="00F15A78"/>
    <w:rsid w:val="00FD0A6A"/>
    <w:rsid w:val="13BF2F49"/>
    <w:rsid w:val="74A60338"/>
    <w:rsid w:val="77FE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41D56"/>
  <w15:docId w15:val="{E80FDF70-8BC8-4BCC-BB07-3AB3B116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80"/>
    </w:pPr>
    <w:rPr>
      <w:rFonts w:ascii="Times New Roman" w:eastAsia="宋体" w:hAnsi="Times New Roman" w:cs="Times New Roman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widowControl w:val="0"/>
    </w:pPr>
    <w:rPr>
      <w:rFonts w:ascii="Arial" w:hAnsi="Arial"/>
      <w:b/>
      <w:sz w:val="18"/>
      <w:lang w:val="en-US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character" w:styleId="a8">
    <w:name w:val="Hyperlink"/>
    <w:rPr>
      <w:color w:val="35A1D4"/>
      <w:u w:val="single"/>
    </w:rPr>
  </w:style>
  <w:style w:type="character" w:customStyle="1" w:styleId="10">
    <w:name w:val="标题 1 字符"/>
    <w:basedOn w:val="a0"/>
    <w:link w:val="1"/>
    <w:qFormat/>
    <w:rPr>
      <w:rFonts w:ascii="Arial" w:eastAsia="宋体" w:hAnsi="Arial" w:cs="Times New Roman"/>
      <w:kern w:val="0"/>
      <w:sz w:val="36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kern w:val="2"/>
      <w:sz w:val="21"/>
      <w:szCs w:val="22"/>
      <w:lang w:val="en-GB" w:eastAsia="en-US"/>
    </w:rPr>
  </w:style>
  <w:style w:type="character" w:customStyle="1" w:styleId="a6">
    <w:name w:val="页眉 字符"/>
    <w:basedOn w:val="a0"/>
    <w:link w:val="a5"/>
    <w:qFormat/>
    <w:rPr>
      <w:rFonts w:ascii="Arial" w:eastAsia="宋体" w:hAnsi="Arial" w:cs="Times New Roman"/>
      <w:b/>
      <w:kern w:val="0"/>
      <w:sz w:val="18"/>
      <w:szCs w:val="20"/>
      <w:lang w:eastAsia="en-US"/>
    </w:rPr>
  </w:style>
  <w:style w:type="paragraph" w:customStyle="1" w:styleId="Contact">
    <w:name w:val="Contact"/>
    <w:basedOn w:val="4"/>
    <w:qFormat/>
    <w:pPr>
      <w:keepNext w:val="0"/>
      <w:keepLines w:val="0"/>
      <w:numPr>
        <w:ilvl w:val="3"/>
        <w:numId w:val="1"/>
      </w:numPr>
      <w:tabs>
        <w:tab w:val="left" w:pos="2268"/>
        <w:tab w:val="left" w:pos="2694"/>
      </w:tabs>
      <w:spacing w:before="0" w:after="180" w:line="240" w:lineRule="auto"/>
      <w:ind w:left="567"/>
    </w:pPr>
    <w:rPr>
      <w:rFonts w:ascii="Times New Roman" w:eastAsia="宋体" w:hAnsi="Times New Roman" w:cs="Arial"/>
      <w:b w:val="0"/>
      <w:bCs w:val="0"/>
      <w:sz w:val="24"/>
      <w:szCs w:val="20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kern w:val="0"/>
      <w:sz w:val="28"/>
      <w:szCs w:val="28"/>
      <w:lang w:val="en-GB" w:eastAsia="en-US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299</Words>
  <Characters>1706</Characters>
  <Application>Microsoft Office Word</Application>
  <DocSecurity>0</DocSecurity>
  <Lines>14</Lines>
  <Paragraphs>4</Paragraphs>
  <ScaleCrop>false</ScaleCrop>
  <Company>ZTE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ZTE</cp:lastModifiedBy>
  <cp:revision>5</cp:revision>
  <dcterms:created xsi:type="dcterms:W3CDTF">2022-10-17T03:41:00Z</dcterms:created>
  <dcterms:modified xsi:type="dcterms:W3CDTF">2022-10-17T07:14:00Z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