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CAD57" w14:textId="25029BE8" w:rsidR="008C01B9" w:rsidRPr="00EE6DA0" w:rsidRDefault="008C01B9" w:rsidP="008C01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52077754"/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fldSimple w:instr=" DOCPROPERTY  MtgSeq  \* MERGEFORMAT ">
        <w:r w:rsidRPr="00EE6DA0">
          <w:rPr>
            <w:b/>
            <w:sz w:val="24"/>
          </w:rPr>
          <w:t>11</w:t>
        </w:r>
        <w:r>
          <w:rPr>
            <w:b/>
            <w:sz w:val="24"/>
          </w:rPr>
          <w:t>4bis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507FF9">
        <w:rPr>
          <w:b/>
          <w:i/>
          <w:sz w:val="28"/>
        </w:rPr>
        <w:t>119</w:t>
      </w:r>
      <w:r w:rsidR="00B7433E">
        <w:rPr>
          <w:b/>
          <w:i/>
          <w:sz w:val="28"/>
        </w:rPr>
        <w:t>3</w:t>
      </w:r>
    </w:p>
    <w:p w14:paraId="7F12A31D" w14:textId="77777777" w:rsidR="008C01B9" w:rsidRPr="00EE6DA0" w:rsidRDefault="008C01B9" w:rsidP="008C01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CB249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77777777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.2</w:t>
      </w:r>
    </w:p>
    <w:p w14:paraId="43F8154B" w14:textId="4B4718A6" w:rsidR="008C01B9" w:rsidRPr="00EA75C9" w:rsidRDefault="008C01B9" w:rsidP="008C01B9">
      <w:pPr>
        <w:tabs>
          <w:tab w:val="left" w:pos="1985"/>
        </w:tabs>
        <w:ind w:left="1980" w:hanging="1946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EA75C9">
        <w:rPr>
          <w:rFonts w:ascii="Arial" w:eastAsiaTheme="minorEastAsia" w:hAnsi="Arial" w:hint="eastAsia"/>
          <w:bCs/>
          <w:sz w:val="24"/>
          <w:lang w:eastAsia="zh-CN"/>
        </w:rPr>
        <w:t>,</w:t>
      </w:r>
      <w:r w:rsidR="001B3EB0">
        <w:rPr>
          <w:rFonts w:ascii="Arial" w:eastAsiaTheme="minorEastAsia" w:hAnsi="Arial"/>
          <w:bCs/>
          <w:sz w:val="24"/>
          <w:lang w:eastAsia="zh-CN"/>
        </w:rPr>
        <w:t xml:space="preserve"> </w:t>
      </w:r>
      <w:r w:rsidR="00EA75C9">
        <w:rPr>
          <w:rFonts w:ascii="Arial" w:eastAsiaTheme="minorEastAsia" w:hAnsi="Arial" w:hint="eastAsia"/>
          <w:bCs/>
          <w:sz w:val="24"/>
          <w:lang w:eastAsia="zh-CN"/>
        </w:rPr>
        <w:t>CATT</w:t>
      </w:r>
    </w:p>
    <w:p w14:paraId="1F55AB0D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(TP for NRPPa BL CR on Positioning) Addition of LMF assistance information for RRC_Inactive positioning</w:t>
      </w:r>
    </w:p>
    <w:p w14:paraId="348FCC2B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0B985B2D" w14:textId="0060673B" w:rsidR="008C01B9" w:rsidRDefault="008C01B9" w:rsidP="008C01B9">
      <w:pPr>
        <w:pStyle w:val="Heading1"/>
        <w:ind w:left="0" w:firstLine="0"/>
      </w:pPr>
      <w:r>
        <w:t>1. Introduction</w:t>
      </w:r>
    </w:p>
    <w:p w14:paraId="5ED257BE" w14:textId="42F287EC" w:rsidR="00507FF9" w:rsidRPr="00507FF9" w:rsidRDefault="00507FF9" w:rsidP="00507FF9">
      <w:r>
        <w:t>Th</w:t>
      </w:r>
      <w:r w:rsidR="00B114C7">
        <w:t>e</w:t>
      </w:r>
      <w:r>
        <w:t xml:space="preserve"> TP </w:t>
      </w:r>
      <w:r w:rsidR="00B114C7">
        <w:t xml:space="preserve">in Annex section below </w:t>
      </w:r>
      <w:r>
        <w:t xml:space="preserve">captures the following agreement from </w:t>
      </w:r>
      <w:r w:rsidRPr="00507FF9">
        <w:t>CB: # 1902_Pos_RRC_INACTIVE</w:t>
      </w:r>
      <w:r>
        <w:t xml:space="preserve"> in</w:t>
      </w:r>
      <w:r w:rsidRPr="00507FF9">
        <w:t xml:space="preserve"> R3-221063</w:t>
      </w:r>
      <w:r>
        <w:t>:</w:t>
      </w:r>
    </w:p>
    <w:bookmarkEnd w:id="0"/>
    <w:p w14:paraId="2DFED0BC" w14:textId="77777777" w:rsidR="00507FF9" w:rsidRPr="007069CE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7069CE">
        <w:rPr>
          <w:b/>
          <w:u w:val="single"/>
        </w:rPr>
        <w:t>Assistance information</w:t>
      </w:r>
    </w:p>
    <w:p w14:paraId="239A7F49" w14:textId="77777777" w:rsidR="00507FF9" w:rsidRPr="007069CE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00B050"/>
        </w:rPr>
      </w:pPr>
      <w:r w:rsidRPr="007069CE">
        <w:rPr>
          <w:b/>
          <w:color w:val="00B050"/>
        </w:rPr>
        <w:t>Proposal 1, RAN3 agree to include UE reporting information in POSITIONING INFORMATION REQUEST message</w:t>
      </w:r>
      <w:r>
        <w:rPr>
          <w:b/>
          <w:color w:val="00B050"/>
        </w:rPr>
        <w:t>.</w:t>
      </w:r>
      <w:r w:rsidRPr="007069CE">
        <w:rPr>
          <w:b/>
          <w:color w:val="00B050"/>
        </w:rPr>
        <w:t xml:space="preserve"> </w:t>
      </w:r>
    </w:p>
    <w:p w14:paraId="7911D5D4" w14:textId="46D5536A" w:rsidR="00507FF9" w:rsidRPr="00B91A99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91A99">
        <w:rPr>
          <w:b/>
          <w:color w:val="00B050"/>
        </w:rPr>
        <w:t>Proposal</w:t>
      </w:r>
      <w:r>
        <w:rPr>
          <w:b/>
          <w:color w:val="00B050"/>
        </w:rPr>
        <w:t xml:space="preserve"> 2</w:t>
      </w:r>
      <w:r w:rsidRPr="00B91A99">
        <w:rPr>
          <w:b/>
          <w:color w:val="00B050"/>
        </w:rPr>
        <w:t>, agree the TP R3-22</w:t>
      </w:r>
      <w:r>
        <w:rPr>
          <w:b/>
          <w:color w:val="00B050"/>
        </w:rPr>
        <w:t>1191</w:t>
      </w:r>
      <w:r w:rsidRPr="00B91A99">
        <w:rPr>
          <w:b/>
          <w:color w:val="00B050"/>
        </w:rPr>
        <w:t xml:space="preserve"> in revision of R3-220454</w:t>
      </w:r>
    </w:p>
    <w:p w14:paraId="2567B42B" w14:textId="08CED714" w:rsidR="00B114C7" w:rsidRPr="00B114C7" w:rsidRDefault="00B114C7" w:rsidP="00B114C7">
      <w:pPr>
        <w:pStyle w:val="Heading1"/>
      </w:pPr>
      <w:r>
        <w:t xml:space="preserve">2. </w:t>
      </w:r>
      <w:r w:rsidR="008C01B9">
        <w:t>TP to NRPPa BL CR</w:t>
      </w:r>
    </w:p>
    <w:p w14:paraId="4AD86223" w14:textId="2EE23C2C" w:rsid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color w:val="FF0000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***************************Beginning of change in TS 38.455*******************************</w:t>
      </w:r>
    </w:p>
    <w:p w14:paraId="3EE6EECB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" w:name="_Toc51775921"/>
      <w:bookmarkStart w:id="2" w:name="_Toc56772943"/>
      <w:bookmarkStart w:id="3" w:name="_Toc64447572"/>
      <w:bookmarkStart w:id="4" w:name="_Toc74152228"/>
      <w:bookmarkStart w:id="5" w:name="_Toc81322931"/>
      <w:r w:rsidRPr="00B114C7">
        <w:rPr>
          <w:rFonts w:ascii="Arial" w:eastAsia="Times New Roman" w:hAnsi="Arial"/>
          <w:noProof/>
          <w:sz w:val="28"/>
          <w:lang w:eastAsia="ko-KR"/>
        </w:rPr>
        <w:t>8.2.6</w:t>
      </w:r>
      <w:r w:rsidRPr="00B114C7">
        <w:rPr>
          <w:rFonts w:ascii="Arial" w:eastAsia="Times New Roman" w:hAnsi="Arial"/>
          <w:noProof/>
          <w:sz w:val="28"/>
          <w:lang w:eastAsia="ko-KR"/>
        </w:rPr>
        <w:tab/>
        <w:t>Positioning Information Exchange</w:t>
      </w:r>
      <w:bookmarkEnd w:id="1"/>
      <w:bookmarkEnd w:id="2"/>
      <w:bookmarkEnd w:id="3"/>
      <w:bookmarkEnd w:id="4"/>
      <w:bookmarkEnd w:id="5"/>
    </w:p>
    <w:p w14:paraId="3C63B43E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" w:name="_Toc534730099"/>
      <w:bookmarkStart w:id="7" w:name="_Toc51775922"/>
      <w:bookmarkStart w:id="8" w:name="_Toc56772944"/>
      <w:bookmarkStart w:id="9" w:name="_Toc64447573"/>
      <w:bookmarkStart w:id="10" w:name="_Toc74152229"/>
      <w:bookmarkStart w:id="11" w:name="_Toc81322932"/>
      <w:r w:rsidRPr="00B114C7">
        <w:rPr>
          <w:rFonts w:ascii="Arial" w:eastAsia="Times New Roman" w:hAnsi="Arial"/>
          <w:noProof/>
          <w:sz w:val="24"/>
          <w:lang w:eastAsia="ko-KR"/>
        </w:rPr>
        <w:t>8.2.6.1</w:t>
      </w:r>
      <w:r w:rsidRPr="00B114C7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6"/>
      <w:bookmarkEnd w:id="7"/>
      <w:bookmarkEnd w:id="8"/>
      <w:bookmarkEnd w:id="9"/>
      <w:bookmarkEnd w:id="10"/>
      <w:bookmarkEnd w:id="11"/>
    </w:p>
    <w:p w14:paraId="580687D6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D960A5E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2" w:name="_Toc534730100"/>
      <w:bookmarkStart w:id="13" w:name="_Toc51775923"/>
      <w:bookmarkStart w:id="14" w:name="_Toc56772945"/>
      <w:bookmarkStart w:id="15" w:name="_Toc64447574"/>
      <w:bookmarkStart w:id="16" w:name="_Toc74152230"/>
      <w:bookmarkStart w:id="17" w:name="_Toc81322933"/>
      <w:r w:rsidRPr="00B114C7">
        <w:rPr>
          <w:rFonts w:ascii="Arial" w:eastAsia="Times New Roman" w:hAnsi="Arial"/>
          <w:noProof/>
          <w:sz w:val="24"/>
          <w:lang w:eastAsia="ko-KR"/>
        </w:rPr>
        <w:t>8.2.6.2</w:t>
      </w:r>
      <w:r w:rsidRPr="00B114C7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</w:p>
    <w:bookmarkStart w:id="18" w:name="_MON_1634472777"/>
    <w:bookmarkEnd w:id="18"/>
    <w:p w14:paraId="501861A8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114C7">
        <w:rPr>
          <w:rFonts w:ascii="Arial" w:eastAsia="SimSun" w:hAnsi="Arial"/>
          <w:b/>
          <w:lang w:eastAsia="ko-KR"/>
        </w:rPr>
        <w:object w:dxaOrig="6768" w:dyaOrig="2655" w14:anchorId="79E41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6pt" o:ole="">
            <v:imagedata r:id="rId10" o:title=""/>
          </v:shape>
          <o:OLEObject Type="Embed" ProgID="Word.Picture.8" ShapeID="_x0000_i1025" DrawAspect="Content" ObjectID="_1704537792" r:id="rId11"/>
        </w:object>
      </w:r>
    </w:p>
    <w:p w14:paraId="52675BFF" w14:textId="77777777" w:rsidR="00B114C7" w:rsidRPr="00B114C7" w:rsidRDefault="00B114C7" w:rsidP="00B114C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114C7">
        <w:rPr>
          <w:rFonts w:ascii="Arial" w:eastAsia="Times New Roman" w:hAnsi="Arial"/>
          <w:b/>
          <w:lang w:eastAsia="ko-KR"/>
        </w:rPr>
        <w:t>Figure 8.</w:t>
      </w:r>
      <w:r w:rsidRPr="00B114C7">
        <w:rPr>
          <w:rFonts w:ascii="Arial" w:eastAsia="Times New Roman" w:hAnsi="Arial"/>
          <w:b/>
          <w:lang w:eastAsia="zh-CN"/>
        </w:rPr>
        <w:t>2</w:t>
      </w:r>
      <w:r w:rsidRPr="00B114C7">
        <w:rPr>
          <w:rFonts w:ascii="Arial" w:eastAsia="Times New Roman" w:hAnsi="Arial"/>
          <w:b/>
          <w:lang w:eastAsia="ko-KR"/>
        </w:rPr>
        <w:t>.6.2-1: Positioning Information Exchange</w:t>
      </w:r>
      <w:r w:rsidRPr="00B114C7">
        <w:rPr>
          <w:rFonts w:ascii="Arial" w:eastAsia="Times New Roman" w:hAnsi="Arial"/>
          <w:b/>
          <w:lang w:eastAsia="zh-CN"/>
        </w:rPr>
        <w:t xml:space="preserve"> </w:t>
      </w:r>
      <w:r w:rsidRPr="00B114C7">
        <w:rPr>
          <w:rFonts w:ascii="Arial" w:eastAsia="Times New Roman" w:hAnsi="Arial"/>
          <w:b/>
          <w:lang w:eastAsia="ko-KR"/>
        </w:rPr>
        <w:t>procedure,</w:t>
      </w:r>
      <w:r w:rsidRPr="00B114C7">
        <w:rPr>
          <w:rFonts w:ascii="Arial" w:eastAsia="Times New Roman" w:hAnsi="Arial"/>
          <w:b/>
          <w:lang w:eastAsia="zh-CN"/>
        </w:rPr>
        <w:t xml:space="preserve"> </w:t>
      </w:r>
      <w:r w:rsidRPr="00B114C7">
        <w:rPr>
          <w:rFonts w:ascii="Arial" w:eastAsia="Times New Roman" w:hAnsi="Arial"/>
          <w:b/>
          <w:lang w:eastAsia="ko-KR"/>
        </w:rPr>
        <w:t>successful operation</w:t>
      </w:r>
    </w:p>
    <w:p w14:paraId="62412A0A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78F6AAC1" w14:textId="36289ADE" w:rsid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ins w:id="19" w:author="Ericsson" w:date="2022-01-23T18:38:00Z"/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 xml:space="preserve">If the </w:t>
      </w:r>
      <w:r w:rsidRPr="00B114C7">
        <w:rPr>
          <w:rFonts w:eastAsia="Times New Roman"/>
          <w:i/>
          <w:lang w:eastAsia="ko-KR"/>
        </w:rPr>
        <w:t>Requested SRS Transmission Characteristics</w:t>
      </w:r>
      <w:r w:rsidRPr="00B114C7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</w:t>
      </w:r>
      <w:r w:rsidRPr="00B114C7">
        <w:rPr>
          <w:rFonts w:eastAsia="Times New Roman"/>
          <w:lang w:eastAsia="ko-KR"/>
        </w:rPr>
        <w:lastRenderedPageBreak/>
        <w:t xml:space="preserve">transmissions for the UE, and it shall include the </w:t>
      </w:r>
      <w:r w:rsidRPr="00B114C7">
        <w:rPr>
          <w:rFonts w:eastAsia="Times New Roman"/>
          <w:i/>
          <w:lang w:eastAsia="ko-KR"/>
        </w:rPr>
        <w:t>SRS Configuration</w:t>
      </w:r>
      <w:r w:rsidRPr="00B114C7">
        <w:rPr>
          <w:rFonts w:eastAsia="Times New Roman"/>
          <w:lang w:eastAsia="ko-KR"/>
        </w:rPr>
        <w:t xml:space="preserve"> IE and the </w:t>
      </w:r>
      <w:r w:rsidRPr="00B114C7">
        <w:rPr>
          <w:rFonts w:eastAsia="Times New Roman"/>
          <w:i/>
          <w:lang w:eastAsia="ko-KR"/>
        </w:rPr>
        <w:t>SFN Initialisation Time</w:t>
      </w:r>
      <w:r w:rsidRPr="00B114C7">
        <w:rPr>
          <w:rFonts w:eastAsia="Times New Roman"/>
          <w:lang w:eastAsia="ko-KR"/>
        </w:rPr>
        <w:t xml:space="preserve"> IE in the POSITIONING INFORMATION RESPONSE message.</w:t>
      </w:r>
    </w:p>
    <w:p w14:paraId="4ECA0DB7" w14:textId="42144C7C" w:rsid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0" w:author="Ericsson" w:date="2022-01-23T18:38:00Z">
        <w:r w:rsidRPr="00B114C7">
          <w:rPr>
            <w:rFonts w:eastAsia="Times New Roman"/>
            <w:lang w:eastAsia="ko-KR"/>
          </w:rPr>
          <w:t xml:space="preserve">If the </w:t>
        </w:r>
        <w:r w:rsidRPr="00B114C7">
          <w:rPr>
            <w:rFonts w:eastAsia="Times New Roman"/>
            <w:i/>
            <w:iCs/>
            <w:lang w:eastAsia="ko-KR"/>
          </w:rPr>
          <w:t>UE Reporting Information</w:t>
        </w:r>
        <w:r w:rsidRPr="00B114C7">
          <w:rPr>
            <w:rFonts w:eastAsia="Times New Roman"/>
            <w:lang w:eastAsia="ko-KR"/>
          </w:rPr>
          <w:t xml:space="preserve"> IE is included in POSITIONING INFORMATION REQUEST message, the NG-RAN node may take this information into account </w:t>
        </w:r>
      </w:ins>
      <w:ins w:id="21" w:author="Ericsson" w:date="2022-01-23T18:39:00Z">
        <w:r>
          <w:rPr>
            <w:rFonts w:eastAsia="Times New Roman"/>
            <w:lang w:eastAsia="ko-KR"/>
          </w:rPr>
          <w:t xml:space="preserve">for </w:t>
        </w:r>
      </w:ins>
      <w:ins w:id="22" w:author="Ericsson" w:date="2022-01-23T18:38:00Z">
        <w:r w:rsidRPr="00B114C7">
          <w:rPr>
            <w:rFonts w:eastAsia="Times New Roman"/>
            <w:lang w:eastAsia="ko-KR"/>
          </w:rPr>
          <w:t xml:space="preserve">allocating proper CG-SDT resources </w:t>
        </w:r>
      </w:ins>
      <w:ins w:id="23" w:author="Ericsson" w:date="2022-01-23T18:39:00Z">
        <w:r>
          <w:rPr>
            <w:rFonts w:eastAsia="Times New Roman"/>
            <w:lang w:eastAsia="ko-KR"/>
          </w:rPr>
          <w:t>when</w:t>
        </w:r>
      </w:ins>
      <w:ins w:id="24" w:author="Ericsson" w:date="2022-01-23T18:38:00Z">
        <w:r w:rsidRPr="00B114C7">
          <w:rPr>
            <w:rFonts w:eastAsia="Times New Roman"/>
            <w:lang w:eastAsia="ko-KR"/>
          </w:rPr>
          <w:t xml:space="preserve"> positioning </w:t>
        </w:r>
      </w:ins>
      <w:ins w:id="25" w:author="Ericsson" w:date="2022-01-23T18:39:00Z">
        <w:r>
          <w:rPr>
            <w:rFonts w:eastAsia="Times New Roman"/>
            <w:lang w:eastAsia="ko-KR"/>
          </w:rPr>
          <w:t xml:space="preserve">a </w:t>
        </w:r>
      </w:ins>
      <w:ins w:id="26" w:author="Ericsson" w:date="2022-01-23T18:38:00Z">
        <w:r w:rsidRPr="00B114C7">
          <w:rPr>
            <w:rFonts w:eastAsia="Times New Roman"/>
            <w:lang w:eastAsia="ko-KR"/>
          </w:rPr>
          <w:t>UE.</w:t>
        </w:r>
      </w:ins>
    </w:p>
    <w:p w14:paraId="027E2687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3152611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382B22DA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color w:val="FF0000"/>
          <w:lang w:val="en-US"/>
        </w:rPr>
      </w:pPr>
    </w:p>
    <w:p w14:paraId="6A39B15A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Theme="minorEastAsia" w:hAnsi="Arial"/>
          <w:noProof/>
          <w:sz w:val="24"/>
          <w:lang w:eastAsia="en-GB"/>
        </w:rPr>
      </w:pPr>
      <w:bookmarkStart w:id="27" w:name="_Toc51775994"/>
      <w:r w:rsidRPr="00B114C7">
        <w:rPr>
          <w:rFonts w:ascii="Arial" w:eastAsiaTheme="minorEastAsia" w:hAnsi="Arial"/>
          <w:noProof/>
          <w:sz w:val="24"/>
          <w:lang w:eastAsia="en-GB"/>
        </w:rPr>
        <w:t>9.1.1.10</w:t>
      </w:r>
      <w:r w:rsidRPr="00B114C7">
        <w:rPr>
          <w:rFonts w:ascii="Arial" w:eastAsiaTheme="minorEastAsia" w:hAnsi="Arial"/>
          <w:noProof/>
          <w:sz w:val="24"/>
          <w:lang w:eastAsia="en-GB"/>
        </w:rPr>
        <w:tab/>
        <w:t>POSITIONING INFORMATION REQUEST</w:t>
      </w:r>
      <w:bookmarkEnd w:id="27"/>
    </w:p>
    <w:p w14:paraId="4255C554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en-GB"/>
        </w:rPr>
      </w:pPr>
      <w:r w:rsidRPr="00B114C7">
        <w:rPr>
          <w:rFonts w:eastAsiaTheme="minorEastAsia"/>
          <w:noProof/>
          <w:lang w:eastAsia="en-GB"/>
        </w:rPr>
        <w:t>This message is sent by LMF to request positioning information.</w:t>
      </w:r>
    </w:p>
    <w:p w14:paraId="6F7FF61D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en-GB"/>
        </w:rPr>
      </w:pPr>
      <w:r w:rsidRPr="00B114C7">
        <w:rPr>
          <w:rFonts w:eastAsiaTheme="minorEastAsia"/>
          <w:noProof/>
          <w:lang w:eastAsia="en-GB"/>
        </w:rPr>
        <w:t xml:space="preserve">Direction: LMF </w:t>
      </w:r>
      <w:r w:rsidRPr="00B114C7">
        <w:rPr>
          <w:rFonts w:eastAsiaTheme="minorEastAsia"/>
          <w:noProof/>
          <w:lang w:eastAsia="en-GB"/>
        </w:rPr>
        <w:sym w:font="Symbol" w:char="F0AE"/>
      </w:r>
      <w:r w:rsidRPr="00B114C7">
        <w:rPr>
          <w:rFonts w:eastAsiaTheme="minorEastAsia"/>
          <w:noProof/>
          <w:lang w:eastAsia="en-GB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729"/>
        <w:gridCol w:w="993"/>
        <w:gridCol w:w="1559"/>
        <w:gridCol w:w="2551"/>
        <w:gridCol w:w="647"/>
        <w:gridCol w:w="1078"/>
      </w:tblGrid>
      <w:tr w:rsidR="00B114C7" w:rsidRPr="00B114C7" w14:paraId="4931112F" w14:textId="77777777" w:rsidTr="00A22A18">
        <w:tc>
          <w:tcPr>
            <w:tcW w:w="2161" w:type="dxa"/>
          </w:tcPr>
          <w:p w14:paraId="1B11A52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729" w:type="dxa"/>
          </w:tcPr>
          <w:p w14:paraId="0EF8C0B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78065BF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59" w:type="dxa"/>
          </w:tcPr>
          <w:p w14:paraId="2702D5A5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551" w:type="dxa"/>
          </w:tcPr>
          <w:p w14:paraId="32CAD65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647" w:type="dxa"/>
          </w:tcPr>
          <w:p w14:paraId="2A8E62D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3372764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114C7" w:rsidRPr="00B114C7" w14:paraId="535A1572" w14:textId="77777777" w:rsidTr="00A22A18">
        <w:tc>
          <w:tcPr>
            <w:tcW w:w="2161" w:type="dxa"/>
          </w:tcPr>
          <w:p w14:paraId="7A6D0E2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729" w:type="dxa"/>
          </w:tcPr>
          <w:p w14:paraId="44C55625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6186B111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743BB0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2551" w:type="dxa"/>
          </w:tcPr>
          <w:p w14:paraId="4C6B044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40905151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B8C605F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reject</w:t>
            </w:r>
          </w:p>
        </w:tc>
      </w:tr>
      <w:tr w:rsidR="00B114C7" w:rsidRPr="00B114C7" w14:paraId="617C82F8" w14:textId="77777777" w:rsidTr="00A22A18">
        <w:tc>
          <w:tcPr>
            <w:tcW w:w="2161" w:type="dxa"/>
          </w:tcPr>
          <w:p w14:paraId="41F596D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729" w:type="dxa"/>
          </w:tcPr>
          <w:p w14:paraId="05A8D3E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38D6334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C7A66B7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2551" w:type="dxa"/>
          </w:tcPr>
          <w:p w14:paraId="4EC3433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33F73CF3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EE9FC30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</w:tr>
      <w:tr w:rsidR="00B114C7" w:rsidRPr="00B114C7" w14:paraId="39824452" w14:textId="77777777" w:rsidTr="00A22A18">
        <w:tc>
          <w:tcPr>
            <w:tcW w:w="2161" w:type="dxa"/>
          </w:tcPr>
          <w:p w14:paraId="00B95384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Cs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Cs/>
                <w:noProof/>
                <w:sz w:val="18"/>
                <w:lang w:eastAsia="en-GB"/>
              </w:rPr>
              <w:t>Requested SRS Transmission Characteristics</w:t>
            </w:r>
          </w:p>
        </w:tc>
        <w:tc>
          <w:tcPr>
            <w:tcW w:w="729" w:type="dxa"/>
          </w:tcPr>
          <w:p w14:paraId="60C5A640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993" w:type="dxa"/>
          </w:tcPr>
          <w:p w14:paraId="1987C10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8056F2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9.2.27</w:t>
            </w:r>
          </w:p>
        </w:tc>
        <w:tc>
          <w:tcPr>
            <w:tcW w:w="2551" w:type="dxa"/>
          </w:tcPr>
          <w:p w14:paraId="53851E4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34E85D98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515B6017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ignore</w:t>
            </w:r>
          </w:p>
        </w:tc>
      </w:tr>
      <w:tr w:rsidR="00B114C7" w:rsidRPr="00B114C7" w14:paraId="7E70AAA3" w14:textId="77777777" w:rsidTr="00A22A18">
        <w:trPr>
          <w:ins w:id="28" w:author="Ericsson" w:date="2021-05-06T19:1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231" w14:textId="2FC9287F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Ericsson" w:date="2021-05-06T19:19:00Z"/>
                <w:rFonts w:ascii="Arial" w:eastAsiaTheme="minorEastAsia" w:hAnsi="Arial"/>
                <w:bCs/>
                <w:noProof/>
                <w:sz w:val="18"/>
                <w:lang w:eastAsia="en-GB"/>
              </w:rPr>
            </w:pPr>
            <w:ins w:id="30" w:author="Ericsson" w:date="2021-10-17T14:53:00Z">
              <w:r w:rsidRPr="00B114C7">
                <w:rPr>
                  <w:rFonts w:ascii="Arial" w:eastAsiaTheme="minorEastAsia" w:hAnsi="Arial"/>
                  <w:bCs/>
                  <w:noProof/>
                  <w:sz w:val="18"/>
                  <w:lang w:eastAsia="en-GB"/>
                </w:rPr>
                <w:t>UE Reporting Information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5AE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2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9DF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65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5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9.2.x</w:t>
              </w:r>
            </w:ins>
            <w:ins w:id="36" w:author="Ericsson" w:date="2021-10-17T14:53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F2A" w14:textId="53235106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AD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9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BCD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41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434F3410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508D2599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51E84BFA" w14:textId="43644352" w:rsidR="00B114C7" w:rsidRPr="00B114C7" w:rsidRDefault="00B114C7" w:rsidP="00B114C7">
      <w:pPr>
        <w:keepNext/>
        <w:keepLines/>
        <w:spacing w:before="40" w:after="0" w:line="259" w:lineRule="auto"/>
        <w:outlineLvl w:val="2"/>
        <w:rPr>
          <w:ins w:id="42" w:author="Ericsson" w:date="2021-05-04T10:05:00Z"/>
          <w:rFonts w:ascii="Arial" w:eastAsia="Times New Roman" w:hAnsi="Arial" w:cs="Arial"/>
          <w:sz w:val="28"/>
          <w:szCs w:val="28"/>
          <w:lang w:val="fr-FR" w:eastAsia="ko-KR"/>
        </w:rPr>
      </w:pPr>
      <w:ins w:id="43" w:author="Ericsson" w:date="2021-05-04T10:05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9.2.</w:t>
        </w:r>
      </w:ins>
      <w:ins w:id="44" w:author="Ericsson" w:date="2021-05-06T19:10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x</w:t>
        </w:r>
      </w:ins>
      <w:ins w:id="45" w:author="Ericsson" w:date="2021-10-17T14:53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7</w:t>
        </w:r>
      </w:ins>
      <w:ins w:id="46" w:author="Ericsson" w:date="2021-05-04T10:05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</w:ins>
      <w:ins w:id="47" w:author="Ericsson" w:date="2022-01-23T18:39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UE Reporting Information</w:t>
        </w:r>
      </w:ins>
    </w:p>
    <w:p w14:paraId="57B79727" w14:textId="77777777" w:rsidR="00B114C7" w:rsidRPr="00B114C7" w:rsidRDefault="00B114C7" w:rsidP="00B114C7">
      <w:pPr>
        <w:spacing w:after="160" w:line="259" w:lineRule="auto"/>
        <w:rPr>
          <w:ins w:id="48" w:author="Ericsson" w:date="2021-05-04T10:05:00Z"/>
          <w:rFonts w:eastAsia="Times New Roman"/>
          <w:lang w:eastAsia="ko-KR"/>
        </w:rPr>
      </w:pPr>
      <w:ins w:id="49" w:author="Ericsson" w:date="2021-05-04T10:05:00Z">
        <w:r w:rsidRPr="00B114C7">
          <w:rPr>
            <w:rFonts w:eastAsia="Times New Roman"/>
            <w:lang w:eastAsia="ko-KR"/>
          </w:rPr>
          <w:t xml:space="preserve">This IE contains </w:t>
        </w:r>
      </w:ins>
      <w:ins w:id="50" w:author="Ericsson" w:date="2021-10-17T14:54:00Z">
        <w:r w:rsidRPr="00B114C7">
          <w:rPr>
            <w:rFonts w:eastAsiaTheme="minorEastAsia"/>
            <w:lang w:eastAsia="ja-JP"/>
          </w:rPr>
          <w:t>the UE Reporting Information</w:t>
        </w:r>
      </w:ins>
      <w:ins w:id="51" w:author="Ericsson" w:date="2021-05-04T10:05:00Z">
        <w:r w:rsidRPr="00B114C7">
          <w:rPr>
            <w:rFonts w:eastAsia="Times New Roman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B114C7" w:rsidRPr="00B114C7" w14:paraId="44616F32" w14:textId="77777777" w:rsidTr="00A22A18">
        <w:trPr>
          <w:ins w:id="52" w:author="Ericsson" w:date="2021-05-04T10:23:00Z"/>
        </w:trPr>
        <w:tc>
          <w:tcPr>
            <w:tcW w:w="2465" w:type="dxa"/>
          </w:tcPr>
          <w:p w14:paraId="392E8B2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3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4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99C7AA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5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6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1319662E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7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8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5071B79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9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0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359C331B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61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2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B114C7" w:rsidRPr="00B114C7" w14:paraId="678A4868" w14:textId="77777777" w:rsidTr="00A22A18">
        <w:trPr>
          <w:ins w:id="63" w:author="Ericsson" w:date="2021-05-06T19:13:00Z"/>
        </w:trPr>
        <w:tc>
          <w:tcPr>
            <w:tcW w:w="2465" w:type="dxa"/>
          </w:tcPr>
          <w:p w14:paraId="68F3A994" w14:textId="77777777" w:rsidR="00B114C7" w:rsidRPr="00B114C7" w:rsidRDefault="00B114C7" w:rsidP="00B114C7">
            <w:pPr>
              <w:keepNext/>
              <w:spacing w:after="0"/>
              <w:rPr>
                <w:ins w:id="64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5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Reporting Amount</w:t>
              </w:r>
            </w:ins>
          </w:p>
        </w:tc>
        <w:tc>
          <w:tcPr>
            <w:tcW w:w="1134" w:type="dxa"/>
          </w:tcPr>
          <w:p w14:paraId="66BD797E" w14:textId="77777777" w:rsidR="00B114C7" w:rsidRPr="00B114C7" w:rsidRDefault="00B114C7" w:rsidP="00B114C7">
            <w:pPr>
              <w:keepNext/>
              <w:spacing w:after="0"/>
              <w:rPr>
                <w:ins w:id="66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7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0DEAB1BD" w14:textId="77777777" w:rsidR="00B114C7" w:rsidRPr="00B114C7" w:rsidRDefault="00B114C7" w:rsidP="00B114C7">
            <w:pPr>
              <w:keepNext/>
              <w:spacing w:after="0"/>
              <w:rPr>
                <w:ins w:id="68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C05581" w14:textId="2EB45961" w:rsidR="00B114C7" w:rsidRPr="00B114C7" w:rsidRDefault="00B114C7" w:rsidP="00B114C7">
            <w:pPr>
              <w:keepNext/>
              <w:spacing w:after="0"/>
              <w:rPr>
                <w:ins w:id="69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0" w:author="Ericsson" w:date="2022-01-23T18:39:00Z">
              <w:r>
                <w:rPr>
                  <w:rFonts w:ascii="Arial" w:eastAsia="Times New Roman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2835" w:type="dxa"/>
          </w:tcPr>
          <w:p w14:paraId="149D09B6" w14:textId="5CAF2D49" w:rsidR="00B114C7" w:rsidRPr="00B114C7" w:rsidRDefault="00B114C7" w:rsidP="00B114C7">
            <w:pPr>
              <w:keepNext/>
              <w:spacing w:after="0"/>
              <w:rPr>
                <w:ins w:id="71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114C7" w:rsidRPr="00B114C7" w14:paraId="532DF988" w14:textId="77777777" w:rsidTr="00A22A18">
        <w:trPr>
          <w:ins w:id="72" w:author="Ericsson" w:date="2021-05-06T19:13:00Z"/>
        </w:trPr>
        <w:tc>
          <w:tcPr>
            <w:tcW w:w="2465" w:type="dxa"/>
          </w:tcPr>
          <w:p w14:paraId="3F08ADF3" w14:textId="77777777" w:rsidR="00B114C7" w:rsidRPr="00B114C7" w:rsidRDefault="00B114C7" w:rsidP="00B114C7">
            <w:pPr>
              <w:keepNext/>
              <w:spacing w:after="0"/>
              <w:rPr>
                <w:ins w:id="73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4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</w:tcPr>
          <w:p w14:paraId="4B0619E5" w14:textId="77777777" w:rsidR="00B114C7" w:rsidRPr="00B114C7" w:rsidRDefault="00B114C7" w:rsidP="00B114C7">
            <w:pPr>
              <w:keepNext/>
              <w:spacing w:after="0"/>
              <w:rPr>
                <w:ins w:id="75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6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441C3F22" w14:textId="77777777" w:rsidR="00B114C7" w:rsidRPr="00B114C7" w:rsidRDefault="00B114C7" w:rsidP="00B114C7">
            <w:pPr>
              <w:keepNext/>
              <w:spacing w:after="0"/>
              <w:rPr>
                <w:ins w:id="77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BC4F953" w14:textId="312CCBCF" w:rsidR="00B114C7" w:rsidRPr="00B114C7" w:rsidRDefault="00B114C7" w:rsidP="00B114C7">
            <w:pPr>
              <w:keepNext/>
              <w:spacing w:after="0"/>
              <w:rPr>
                <w:ins w:id="78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9" w:author="Ericsson" w:date="2022-01-23T18:39:00Z">
              <w:r>
                <w:rPr>
                  <w:rFonts w:ascii="Arial" w:eastAsia="Times New Roman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2835" w:type="dxa"/>
          </w:tcPr>
          <w:p w14:paraId="0E9DB4CE" w14:textId="77777777" w:rsidR="00B114C7" w:rsidRPr="00B114C7" w:rsidRDefault="00B114C7" w:rsidP="00B114C7">
            <w:pPr>
              <w:keepNext/>
              <w:spacing w:after="0"/>
              <w:rPr>
                <w:ins w:id="80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5CAC72D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</w:p>
    <w:p w14:paraId="6F47CAFB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926F314" w14:textId="77777777" w:rsidR="008C01B9" w:rsidRDefault="008C01B9" w:rsidP="008C01B9">
      <w:pPr>
        <w:rPr>
          <w:b/>
          <w:bCs/>
          <w:snapToGrid w:val="0"/>
        </w:rPr>
      </w:pPr>
    </w:p>
    <w:p w14:paraId="04A70121" w14:textId="77777777" w:rsidR="00B114C7" w:rsidRPr="00B114C7" w:rsidRDefault="00B114C7" w:rsidP="00B114C7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81" w:name="_Toc534903102"/>
      <w:bookmarkStart w:id="82" w:name="_Toc51776081"/>
      <w:bookmarkStart w:id="83" w:name="_Toc56773103"/>
      <w:bookmarkStart w:id="84" w:name="_Toc56773314"/>
      <w:r w:rsidRPr="00B114C7">
        <w:rPr>
          <w:rFonts w:ascii="Arial" w:eastAsia="Times New Roman" w:hAnsi="Arial"/>
          <w:noProof/>
          <w:sz w:val="28"/>
        </w:rPr>
        <w:t>9.3.4</w:t>
      </w:r>
      <w:r w:rsidRPr="00B114C7">
        <w:rPr>
          <w:rFonts w:ascii="Arial" w:eastAsia="Times New Roman" w:hAnsi="Arial"/>
          <w:noProof/>
          <w:sz w:val="28"/>
        </w:rPr>
        <w:tab/>
        <w:t>PDU Definitions</w:t>
      </w:r>
      <w:bookmarkEnd w:id="81"/>
      <w:bookmarkEnd w:id="82"/>
      <w:bookmarkEnd w:id="83"/>
      <w:bookmarkEnd w:id="84"/>
    </w:p>
    <w:p w14:paraId="15E3106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42F908D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6D546F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F1085A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57E3AD7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4833DC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9E5929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735BDD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33C1AF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287CC1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550CEDC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0B28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031FEF6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B30538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080242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B2D11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C0BE6B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F9E333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631FF58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C1A7A5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ED3DD4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DBE04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2E38D42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552F780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191D075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09AFDAD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3A6C41F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OTDOACells,</w:t>
      </w:r>
    </w:p>
    <w:p w14:paraId="662AF62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1932C93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4C5EAEB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85" w:name="_Hlk50049841"/>
      <w:r w:rsidRPr="00B114C7">
        <w:rPr>
          <w:rFonts w:ascii="Courier New" w:eastAsia="Times New Roman" w:hAnsi="Courier New"/>
          <w:noProof/>
          <w:sz w:val="16"/>
        </w:rPr>
        <w:tab/>
        <w:t>UE-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85"/>
    <w:p w14:paraId="67611A2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133590E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0903D67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73484F9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3821B64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0059E5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13C861C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95C36C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31AD976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86" w:name="_Hlk50049901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B96687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0433BBE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4FBBAEB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6E2B2FC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09D491B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r w:rsidRPr="00B114C7">
        <w:rPr>
          <w:rFonts w:ascii="Courier New" w:eastAsia="Times New Roman" w:hAnsi="Courier New"/>
          <w:snapToGrid w:val="0"/>
          <w:sz w:val="16"/>
        </w:rPr>
        <w:t>MeasurementQuantities,</w:t>
      </w:r>
    </w:p>
    <w:p w14:paraId="3AE75B7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napToGrid w:val="0"/>
          <w:sz w:val="16"/>
        </w:rPr>
        <w:tab/>
        <w:t>TrpMeasurementResult,</w:t>
      </w:r>
    </w:p>
    <w:p w14:paraId="58ACEEB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7D4E164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37B9860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635855B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4EDC779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AE595B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8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88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TRP-MeasurementUpdateList,</w:t>
        </w:r>
      </w:ins>
    </w:p>
    <w:p w14:paraId="54ADFCA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z w:val="16"/>
        </w:rPr>
        <w:t>MeasurementBeamInfoRequest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1C264B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z w:val="16"/>
        </w:rPr>
        <w:t>Positioning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89" w:name="_Hlk42765189"/>
    </w:p>
    <w:p w14:paraId="099E965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z w:val="16"/>
        </w:rPr>
        <w:t>SRSResourceSetID,</w:t>
      </w:r>
    </w:p>
    <w:p w14:paraId="23FAB45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z w:val="16"/>
        </w:rPr>
        <w:t>SpatialRelationInfo,</w:t>
      </w:r>
    </w:p>
    <w:p w14:paraId="63E4550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sz w:val="16"/>
        </w:rPr>
        <w:tab/>
        <w:t>SRSResourceTrigger</w:t>
      </w:r>
      <w:bookmarkEnd w:id="89"/>
      <w:r w:rsidRPr="00B114C7">
        <w:rPr>
          <w:rFonts w:ascii="Courier New" w:eastAsia="Times New Roman" w:hAnsi="Courier New"/>
          <w:sz w:val="16"/>
        </w:rPr>
        <w:t>,</w:t>
      </w:r>
    </w:p>
    <w:p w14:paraId="499FB47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0EDAB31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771530E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0300F21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5653573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RelativeTime1900</w:t>
      </w:r>
    </w:p>
    <w:p w14:paraId="56456EB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SpatialRelationPerSRSResource</w:t>
      </w:r>
      <w:ins w:id="90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0B5208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1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92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PRSTRPList,</w:t>
        </w:r>
      </w:ins>
    </w:p>
    <w:p w14:paraId="7FAD777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93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94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PRSTransmissionTRPList</w:t>
        </w:r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CCBFDD2" w14:textId="26CFD1A6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" w:author="Ericsson" w:date="2022-01-23T18:47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96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ResponseTime</w:t>
        </w:r>
      </w:ins>
      <w:ins w:id="97" w:author="Ericsson" w:date="2022-01-23T18:47:00Z">
        <w:r w:rsid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0DAA9A09" w14:textId="4E6E6EC9" w:rsidR="008A2B67" w:rsidRPr="00B114C7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99" w:author="Ericsson" w:date="2022-01-23T18:47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</w:p>
    <w:bookmarkEnd w:id="86"/>
    <w:p w14:paraId="78D53E1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BD2D7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1F86E29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14AE731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382562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3A31033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0555536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356CC0D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282F346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35FA18A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569092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03460FC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31D7862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3441751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E368AD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1D79218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B114C7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4B077C6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793C3EC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17413D7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00" w:name="_Hlk50049923"/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100"/>
    <w:p w14:paraId="3CDF20A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56F438C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7233E8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4C71939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B114C7">
        <w:rPr>
          <w:rFonts w:ascii="Courier New" w:eastAsia="Times New Roman" w:hAnsi="Courier New"/>
          <w:noProof/>
          <w:sz w:val="16"/>
        </w:rPr>
        <w:t>OTDOA-Information-Type-Item,</w:t>
      </w:r>
    </w:p>
    <w:p w14:paraId="3C377C1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37A06AB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202A47E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1114E12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01" w:name="_Hlk50049941"/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101"/>
    <w:p w14:paraId="690D66A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422839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1C38E13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4D23AB4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6C6EAF8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6D5023E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367F5EA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4F5F8DA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id-WLANMeasurementResult</w:t>
      </w:r>
      <w:bookmarkStart w:id="102" w:name="_Hlk50049956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FCB119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4C6ED5B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530919E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1F349A8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4017EE9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napToGrid w:val="0"/>
          <w:sz w:val="16"/>
        </w:rPr>
        <w:t>id-TRPMeasurementQuantities,</w:t>
      </w:r>
    </w:p>
    <w:p w14:paraId="7128619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B114C7">
        <w:rPr>
          <w:rFonts w:ascii="Courier New" w:eastAsia="Times New Roman" w:hAnsi="Courier New"/>
          <w:snapToGrid w:val="0"/>
          <w:sz w:val="16"/>
        </w:rPr>
        <w:tab/>
        <w:t>id-MeasurementResult,</w:t>
      </w:r>
    </w:p>
    <w:p w14:paraId="3534655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3620E77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275C9BC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26D1933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510A527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140B829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189EAEE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04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id-TRP-MeasurementUpdateList,</w:t>
        </w:r>
      </w:ins>
    </w:p>
    <w:p w14:paraId="1AA7D28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B114C7">
        <w:rPr>
          <w:rFonts w:ascii="Courier New" w:eastAsia="Times New Roman" w:hAnsi="Courier New"/>
          <w:noProof/>
          <w:sz w:val="16"/>
        </w:rPr>
        <w:t>MeasurementBeamInfoRequest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343F7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napToGrid w:val="0"/>
          <w:sz w:val="16"/>
        </w:rPr>
        <w:t>id-</w:t>
      </w:r>
      <w:r w:rsidRPr="00B114C7">
        <w:rPr>
          <w:rFonts w:ascii="Courier New" w:eastAsia="Times New Roman" w:hAnsi="Courier New"/>
          <w:noProof/>
          <w:sz w:val="16"/>
        </w:rPr>
        <w:t>Positioning</w:t>
      </w:r>
      <w:r w:rsidRPr="00B114C7">
        <w:rPr>
          <w:rFonts w:ascii="Courier New" w:eastAsia="Times New Roman" w:hAnsi="Courier New"/>
          <w:snapToGrid w:val="0"/>
          <w:sz w:val="16"/>
        </w:rPr>
        <w:t>BroadcastCells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17CE81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bookmarkStart w:id="105" w:name="_Hlk42765888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3FE17F1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48D59E6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id-SRSResourceSetID,</w:t>
      </w:r>
    </w:p>
    <w:p w14:paraId="462A915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6A175C3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1D3AD75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B114C7">
        <w:rPr>
          <w:rFonts w:ascii="Courier New" w:eastAsia="Times New Roman" w:hAnsi="Courier New"/>
          <w:noProof/>
          <w:sz w:val="16"/>
        </w:rPr>
        <w:t xml:space="preserve"> </w:t>
      </w:r>
    </w:p>
    <w:p w14:paraId="756336F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7A41455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350E657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sz w:val="16"/>
        </w:rPr>
        <w:tab/>
        <w:t>id-SRSResourceTrigger,</w:t>
      </w:r>
    </w:p>
    <w:p w14:paraId="0456482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z w:val="16"/>
        </w:rPr>
        <w:tab/>
        <w:t>id-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SFNInitialisationTime</w:t>
      </w:r>
    </w:p>
    <w:p w14:paraId="7D1A475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id-SRSSpatialRelationPerSRSResource</w:t>
      </w:r>
      <w:ins w:id="106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430ED7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08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id-PRSTRPList,</w:t>
        </w:r>
      </w:ins>
    </w:p>
    <w:p w14:paraId="1413B67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09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0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id-PRSTransmissionTRPList</w:t>
        </w:r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34CD0C5" w14:textId="61B25655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1" w:author="Ericsson" w:date="2022-01-23T18:47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2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id-ResponseTime</w:t>
        </w:r>
      </w:ins>
      <w:ins w:id="113" w:author="Ericsson" w:date="2022-01-23T18:47:00Z">
        <w:r w:rsid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11A6DEC3" w14:textId="56DA91A0" w:rsidR="008A2B67" w:rsidRPr="00B114C7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" w:author="Ericsson" w:date="2022-01-23T18:47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id-UEReportingInformation</w:t>
        </w:r>
      </w:ins>
    </w:p>
    <w:bookmarkEnd w:id="102"/>
    <w:bookmarkEnd w:id="105"/>
    <w:p w14:paraId="03FC8BEA" w14:textId="723F4773" w:rsidR="008C01B9" w:rsidRDefault="008C01B9" w:rsidP="008C01B9">
      <w:pPr>
        <w:rPr>
          <w:b/>
          <w:bCs/>
          <w:snapToGrid w:val="0"/>
        </w:rPr>
      </w:pPr>
    </w:p>
    <w:p w14:paraId="6417A7C6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0A4FF1E" w14:textId="4DFB7075" w:rsidR="00B114C7" w:rsidRDefault="00B114C7" w:rsidP="008C01B9">
      <w:pPr>
        <w:rPr>
          <w:b/>
          <w:bCs/>
          <w:snapToGrid w:val="0"/>
        </w:rPr>
      </w:pPr>
    </w:p>
    <w:p w14:paraId="4216157D" w14:textId="64434635" w:rsidR="00B114C7" w:rsidRDefault="00B114C7" w:rsidP="008C01B9">
      <w:pPr>
        <w:rPr>
          <w:b/>
          <w:bCs/>
          <w:snapToGrid w:val="0"/>
        </w:rPr>
      </w:pPr>
    </w:p>
    <w:p w14:paraId="27FD7FD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31E060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1DA8A8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801D95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REQUEST</w:t>
      </w:r>
    </w:p>
    <w:p w14:paraId="29FB357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53F212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1E77F8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913436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630D30C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0C14AD1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04115B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BE9BB9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0CF0BC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30F142D6" w14:textId="706B98EA" w:rsidR="008A2B67" w:rsidRPr="008A2B6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6" w:author="Ericsson" w:date="2022-01-23T18:48:00Z"/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117" w:author="Ericsson" w:date="2022-01-23T18:49:00Z">
        <w:r w:rsidR="008A2B67" w:rsidRPr="008A2B67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|</w:t>
        </w:r>
      </w:ins>
    </w:p>
    <w:p w14:paraId="62032B9A" w14:textId="30C18B0A" w:rsidR="00B114C7" w:rsidRPr="001645CB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18" w:author="Ericsson" w:date="2022-01-23T18:48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 xml:space="preserve">{ ID 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id-UEReportingInformation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CRITICALITY ignore</w:t>
        </w:r>
      </w:ins>
      <w:ins w:id="119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20" w:author="Ericsson" w:date="2022-01-23T18:48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TYPE 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PRESENCE optional}</w:t>
        </w:r>
      </w:ins>
      <w:r w:rsidR="00B114C7" w:rsidRPr="008A2B67">
        <w:rPr>
          <w:rFonts w:ascii="Courier New" w:eastAsia="Times New Roman" w:hAnsi="Courier New"/>
          <w:noProof/>
          <w:snapToGrid w:val="0"/>
          <w:sz w:val="16"/>
          <w:highlight w:val="yellow"/>
        </w:rPr>
        <w:t>,</w:t>
      </w:r>
    </w:p>
    <w:p w14:paraId="2EACA52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4802A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59AEA2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A8C3A5B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3E94B61" w14:textId="283BC8C9" w:rsidR="00B114C7" w:rsidRDefault="00B114C7" w:rsidP="008C01B9">
      <w:pPr>
        <w:rPr>
          <w:b/>
          <w:bCs/>
          <w:snapToGrid w:val="0"/>
        </w:rPr>
      </w:pPr>
    </w:p>
    <w:p w14:paraId="47B6FD3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U</w:t>
      </w:r>
    </w:p>
    <w:p w14:paraId="521C3B3C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0193EFF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UARFCN ::= INTEGER (0..16383, ...)</w:t>
      </w:r>
    </w:p>
    <w:p w14:paraId="03927A1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562290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21" w:name="_Hlk50053198"/>
      <w:bookmarkStart w:id="122" w:name="_Hlk50147335"/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UE-Measurement-ID ::= INTEGER (1..15, ..., </w:t>
      </w:r>
      <w:r>
        <w:rPr>
          <w:rFonts w:ascii="Courier New" w:eastAsia="Times New Roman" w:hAnsi="Courier New"/>
          <w:noProof/>
          <w:snapToGrid w:val="0"/>
          <w:sz w:val="16"/>
          <w:lang w:val="sv-SE"/>
        </w:rPr>
        <w:t>16..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256)</w:t>
      </w:r>
      <w:bookmarkEnd w:id="121"/>
    </w:p>
    <w:bookmarkEnd w:id="122"/>
    <w:p w14:paraId="41CC001A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4A2CBF2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31AD6574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419CE6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4D105F9F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831299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11421C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5C60861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azimuthAoA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7E040B8B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3BDDBC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FB67A7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368438B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09807B0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20FC9E6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65492C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458ED3B3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135C4ED9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5749A5FC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F71958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381515B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131ABB3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038D1EC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57E34E93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464A4EC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2BBCAE9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082943A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2C7D1F7B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572D842E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0834BD8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A57B9E9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4283FFA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5CF2911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60B5E644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3D4FABA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3478DD3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1BCA6B2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3F7CB20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DC64C4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2B68E6D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726C4534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3EA7D533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47AAE25D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1BAE5A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UL-SRS-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 xml:space="preserve">RSRP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z w:val="16"/>
        </w:rPr>
        <w:t>INTEGER (0..126)</w:t>
      </w:r>
    </w:p>
    <w:p w14:paraId="7A08DF4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16B908D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UplinkChannelBW-PerSCS-List ::= SEQUENCE (SIZE (1..maxnoSCSs)) OF SCS-SpecificCarrier</w:t>
      </w:r>
    </w:p>
    <w:p w14:paraId="56953A47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5E99374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Rapporteur" w:date="2021-11-22T17:58:00Z"/>
          <w:rFonts w:ascii="Courier New" w:hAnsi="Courier New"/>
          <w:noProof/>
          <w:snapToGrid w:val="0"/>
          <w:sz w:val="16"/>
        </w:rPr>
      </w:pPr>
      <w:ins w:id="124" w:author="Rapporteur" w:date="2021-11-22T17:58:00Z">
        <w:r>
          <w:rPr>
            <w:rFonts w:ascii="Courier New" w:eastAsia="Calibri" w:hAnsi="Courier New" w:cs="Courier New"/>
            <w:noProof/>
            <w:sz w:val="16"/>
          </w:rPr>
          <w:t>Uncertainty-range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5CCAA4ED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" w:author="Rapporteur" w:date="2021-11-22T17:58:00Z"/>
          <w:rFonts w:ascii="Courier New" w:hAnsi="Courier New"/>
          <w:noProof/>
          <w:snapToGrid w:val="0"/>
          <w:sz w:val="16"/>
        </w:rPr>
      </w:pPr>
    </w:p>
    <w:p w14:paraId="6526057E" w14:textId="0D87F969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" w:author="Ericsson" w:date="2022-01-23T18:49:00Z"/>
          <w:rFonts w:ascii="Courier New" w:hAnsi="Courier New"/>
          <w:noProof/>
          <w:snapToGrid w:val="0"/>
          <w:sz w:val="16"/>
          <w:lang w:val="sv-SE"/>
        </w:rPr>
      </w:pPr>
      <w:ins w:id="127" w:author="Rapporteur" w:date="2021-11-22T17:58:00Z">
        <w:r>
          <w:rPr>
            <w:rFonts w:ascii="Courier New" w:eastAsia="Calibri" w:hAnsi="Courier New" w:cs="Courier New"/>
            <w:noProof/>
            <w:sz w:val="16"/>
          </w:rPr>
          <w:t>Uncertainty-range-</w:t>
        </w:r>
        <w:r>
          <w:rPr>
            <w:rFonts w:ascii="Courier New" w:hAnsi="Courier New"/>
            <w:noProof/>
            <w:snapToGrid w:val="0"/>
            <w:sz w:val="16"/>
          </w:rPr>
          <w:t xml:space="preserve">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3477EC57" w14:textId="77B28C1C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8" w:author="Ericsson" w:date="2022-01-23T18:49:00Z"/>
          <w:rFonts w:ascii="Courier New" w:hAnsi="Courier New"/>
          <w:noProof/>
          <w:snapToGrid w:val="0"/>
          <w:sz w:val="16"/>
          <w:lang w:val="sv-SE"/>
        </w:rPr>
      </w:pPr>
    </w:p>
    <w:p w14:paraId="06023DBA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sv-SE"/>
        </w:rPr>
      </w:pPr>
      <w:ins w:id="130" w:author="Ericsson" w:date="2022-01-23T18:49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::= SEQUENCE {</w:t>
        </w:r>
      </w:ins>
    </w:p>
    <w:p w14:paraId="1F06B0E2" w14:textId="5308D0E5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sv-SE"/>
        </w:rPr>
      </w:pPr>
      <w:ins w:id="132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3" w:author="Ericsson" w:date="2022-01-23T18:50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Reporting Amount</w:t>
        </w:r>
      </w:ins>
      <w:ins w:id="13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5" w:author="Ericsson" w:date="2022-01-23T18:51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FFS</w:t>
        </w:r>
      </w:ins>
      <w:ins w:id="13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,</w:t>
        </w:r>
      </w:ins>
    </w:p>
    <w:p w14:paraId="5EBC9D4D" w14:textId="5C0ACE13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13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9" w:author="Ericsson" w:date="2022-01-23T18:50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Reporting Interval</w:t>
        </w:r>
      </w:ins>
      <w:ins w:id="140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41" w:author="Ericsson" w:date="2022-01-23T18:51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142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56B1999F" w14:textId="3587EEB9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4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iE-extensions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 xml:space="preserve">ProtocolExtensionContainer { { </w:t>
        </w:r>
      </w:ins>
      <w:ins w:id="145" w:author="Ericsson" w:date="2022-01-23T18:50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  <w:ins w:id="14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-ExtIEs } }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OPTIONAL,</w:t>
        </w:r>
      </w:ins>
    </w:p>
    <w:p w14:paraId="765F4E83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4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...</w:t>
        </w:r>
      </w:ins>
    </w:p>
    <w:p w14:paraId="4153EB0E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0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}</w:t>
        </w:r>
      </w:ins>
    </w:p>
    <w:p w14:paraId="4B6D4E7A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3B6888B8" w14:textId="7FB1A14B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3" w:author="Ericsson" w:date="2022-01-23T18:50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  <w:ins w:id="15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-ExtIEs NRPPA-PROTOCOL-EXTENSION ::= {</w:t>
        </w:r>
      </w:ins>
    </w:p>
    <w:p w14:paraId="3451D1FD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...</w:t>
        </w:r>
      </w:ins>
    </w:p>
    <w:p w14:paraId="41F193E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7" w:author="Ericsson" w:date="2022-01-23T18:49:00Z"/>
          <w:rFonts w:ascii="Courier New" w:eastAsia="Times New Roman" w:hAnsi="Courier New"/>
          <w:noProof/>
          <w:snapToGrid w:val="0"/>
          <w:sz w:val="16"/>
          <w:lang w:val="fr-FR"/>
        </w:rPr>
      </w:pPr>
      <w:ins w:id="15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}</w:t>
        </w:r>
      </w:ins>
    </w:p>
    <w:p w14:paraId="17B60B74" w14:textId="6BC3D936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9" w:author="Rapporteur" w:date="2021-11-22T17:58:00Z"/>
          <w:rFonts w:ascii="Courier New" w:hAnsi="Courier New"/>
          <w:noProof/>
          <w:snapToGrid w:val="0"/>
          <w:sz w:val="16"/>
        </w:rPr>
      </w:pPr>
    </w:p>
    <w:p w14:paraId="189282F7" w14:textId="77777777" w:rsidR="008A2B67" w:rsidRDefault="008A2B67" w:rsidP="008C01B9">
      <w:pPr>
        <w:rPr>
          <w:b/>
          <w:bCs/>
          <w:snapToGrid w:val="0"/>
        </w:rPr>
      </w:pPr>
    </w:p>
    <w:p w14:paraId="70A7B6AF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7952C8F3" w14:textId="77F40909" w:rsidR="00B114C7" w:rsidRDefault="00B114C7" w:rsidP="008C01B9">
      <w:pPr>
        <w:rPr>
          <w:b/>
          <w:bCs/>
          <w:snapToGrid w:val="0"/>
        </w:rPr>
      </w:pPr>
    </w:p>
    <w:p w14:paraId="203BA02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7C803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54F9BB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5A159E3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A644D1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4ED8D3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8507E5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730B518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144483C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23808FB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1615FCD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649218D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53CF4A7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5269969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37C22DD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2F66546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id-OTDOA-Information-Type-Group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03C1849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3209123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210B9A2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55256E0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17FC0F8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3BEBFB2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670F6DA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55EE48A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3166163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346F3D3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2A8CE6F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7A844B3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4047835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1287216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160" w:name="_Hlk515611030"/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160"/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651898F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7BB06EC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3A96B39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427485E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0B41541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6443F58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1645CB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1E2E5F6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740FEBA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21D1618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78985B6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07F8527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id-AngleOfArrivalNR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5C7F9DF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26DC735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38</w:t>
      </w:r>
    </w:p>
    <w:p w14:paraId="72426DB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7977980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7C11797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456D105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0417975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1814D87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72C219F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161" w:name="_Hlk42766383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161"/>
      <w:r w:rsidRPr="001645CB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1B6BCBF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id-SRSResourceSetID</w:t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117B858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4ABEC05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r w:rsidRPr="001645CB">
        <w:rPr>
          <w:rFonts w:ascii="Courier New" w:eastAsia="Times New Roman" w:hAnsi="Courier New"/>
          <w:sz w:val="16"/>
        </w:rPr>
        <w:t>SRSSpatialRelation</w:t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12E4E4A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id-SystemFrameNumber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7225A75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id-SlotNumber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2991EDC1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sz w:val="16"/>
        </w:rPr>
        <w:t>id-SRSResourceTrigger</w:t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ProtocolIE-ID ::= 51</w:t>
      </w:r>
    </w:p>
    <w:p w14:paraId="5E5AD8A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52</w:t>
      </w:r>
    </w:p>
    <w:p w14:paraId="5E36932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id-AbortTransmission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6EB8FFA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id-SFNInitialisationTime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4A33E55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id-ResultNR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43F1D4E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id-ResultEUTRA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2F8198C1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19CE011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0F0D05E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01A774DD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103AF9E3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16370">
        <w:rPr>
          <w:rFonts w:ascii="Courier New" w:hAnsi="Courier New"/>
          <w:sz w:val="16"/>
        </w:rPr>
        <w:t>id-</w:t>
      </w:r>
      <w:r w:rsidRPr="006D2792">
        <w:rPr>
          <w:rFonts w:ascii="Courier New" w:hAnsi="Courier New"/>
          <w:snapToGrid w:val="0"/>
          <w:sz w:val="16"/>
        </w:rPr>
        <w:t>SrsFrequency</w:t>
      </w:r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  <w:t>ProtocolIE-</w:t>
      </w:r>
      <w:proofErr w:type="gramStart"/>
      <w:r w:rsidRPr="00916370">
        <w:rPr>
          <w:rFonts w:ascii="Courier New" w:eastAsia="SimSun" w:hAnsi="Courier New"/>
          <w:sz w:val="16"/>
        </w:rPr>
        <w:t>ID ::=</w:t>
      </w:r>
      <w:proofErr w:type="gramEnd"/>
      <w:r w:rsidRPr="00916370">
        <w:rPr>
          <w:rFonts w:ascii="Courier New" w:eastAsia="SimSun" w:hAnsi="Courier New"/>
          <w:sz w:val="16"/>
        </w:rPr>
        <w:t xml:space="preserve"> 61</w:t>
      </w:r>
    </w:p>
    <w:p w14:paraId="41912466" w14:textId="77777777" w:rsidR="00B114C7" w:rsidRPr="004F404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782E4577" w14:textId="77777777" w:rsidR="00B114C7" w:rsidRPr="004F404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222BD7AD" w14:textId="77777777" w:rsidR="00B114C7" w:rsidRPr="00D81976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3" w:author="Rapporteur" w:date="2021-11-22T17:58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06FDBBA0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5" w:author="Rapporteur" w:date="2021-11-22T17:58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4F13B04E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7" w:author="Rapporteur" w:date="2021-11-22T17:58:00Z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415F8F9B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9" w:author="Rapporteur" w:date="2021-11-22T17:58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0A14FD09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71" w:author="Rapporteur" w:date="2021-11-22T17:58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623BFFEF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73" w:author="Rapporteur" w:date="2021-11-22T17:58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32D66079" w14:textId="259085AC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" w:date="2022-01-23T18:51:00Z"/>
          <w:rFonts w:ascii="Courier New" w:eastAsia="SimSun" w:hAnsi="Courier New"/>
          <w:noProof/>
          <w:snapToGrid w:val="0"/>
          <w:sz w:val="16"/>
        </w:rPr>
      </w:pPr>
      <w:ins w:id="175" w:author="Rapporteur" w:date="2021-11-22T17:58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3464D800" w14:textId="12996343" w:rsidR="008A2B67" w:rsidRPr="001645CB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Rapporteur" w:date="2021-11-22T17:58:00Z"/>
          <w:rFonts w:ascii="Courier New" w:eastAsia="Times New Roman" w:hAnsi="Courier New"/>
          <w:snapToGrid w:val="0"/>
          <w:sz w:val="16"/>
        </w:rPr>
      </w:pPr>
      <w:ins w:id="177" w:author="Ericsson" w:date="2022-01-23T18:51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="SimSun" w:hAnsi="Courier New"/>
            <w:noProof/>
            <w:snapToGrid w:val="0"/>
            <w:sz w:val="16"/>
            <w:highlight w:val="yellow"/>
          </w:rPr>
          <w:t>ProtocolIE-ID ::= x8</w:t>
        </w:r>
      </w:ins>
    </w:p>
    <w:p w14:paraId="653FC3F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4DDBE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77FA32D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680B9AB9" w14:textId="6D183AB4" w:rsidR="00B114C7" w:rsidRDefault="00B114C7" w:rsidP="008C01B9">
      <w:pPr>
        <w:rPr>
          <w:b/>
          <w:bCs/>
          <w:snapToGrid w:val="0"/>
        </w:rPr>
      </w:pPr>
    </w:p>
    <w:p w14:paraId="3482C57D" w14:textId="687EFC59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</w:t>
      </w:r>
      <w:r>
        <w:rPr>
          <w:rFonts w:ascii="Arial" w:eastAsia="Times New Roman" w:hAnsi="Arial"/>
          <w:color w:val="FF0000"/>
          <w:lang w:val="en-US"/>
        </w:rPr>
        <w:t>End of</w:t>
      </w:r>
      <w:r w:rsidRPr="00B114C7">
        <w:rPr>
          <w:rFonts w:ascii="Arial" w:eastAsia="Times New Roman" w:hAnsi="Arial"/>
          <w:color w:val="FF0000"/>
          <w:lang w:val="en-US"/>
        </w:rPr>
        <w:t xml:space="preserve"> change</w:t>
      </w:r>
      <w:r>
        <w:rPr>
          <w:rFonts w:ascii="Arial" w:eastAsia="Times New Roman" w:hAnsi="Arial"/>
          <w:color w:val="FF0000"/>
          <w:lang w:val="en-US"/>
        </w:rPr>
        <w:t>s</w:t>
      </w:r>
      <w:r w:rsidRPr="00B114C7">
        <w:rPr>
          <w:rFonts w:ascii="Arial" w:eastAsia="Times New Roman" w:hAnsi="Arial"/>
          <w:color w:val="FF0000"/>
          <w:lang w:val="en-US"/>
        </w:rPr>
        <w:t>*******************************</w:t>
      </w:r>
    </w:p>
    <w:p w14:paraId="5590F138" w14:textId="77777777" w:rsidR="008A2B67" w:rsidRDefault="008A2B67" w:rsidP="008C01B9">
      <w:pPr>
        <w:rPr>
          <w:b/>
          <w:bCs/>
          <w:snapToGrid w:val="0"/>
        </w:rPr>
      </w:pPr>
    </w:p>
    <w:sectPr w:rsidR="008A2B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E17F7" w14:textId="77777777" w:rsidR="009B5662" w:rsidRDefault="009B5662" w:rsidP="00EA75C9">
      <w:pPr>
        <w:spacing w:after="0"/>
      </w:pPr>
      <w:r>
        <w:separator/>
      </w:r>
    </w:p>
  </w:endnote>
  <w:endnote w:type="continuationSeparator" w:id="0">
    <w:p w14:paraId="50287FAD" w14:textId="77777777" w:rsidR="009B5662" w:rsidRDefault="009B5662" w:rsidP="00EA7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EB966" w14:textId="77777777" w:rsidR="009B5662" w:rsidRDefault="009B5662" w:rsidP="00EA75C9">
      <w:pPr>
        <w:spacing w:after="0"/>
      </w:pPr>
      <w:r>
        <w:separator/>
      </w:r>
    </w:p>
  </w:footnote>
  <w:footnote w:type="continuationSeparator" w:id="0">
    <w:p w14:paraId="77A6AA25" w14:textId="77777777" w:rsidR="009B5662" w:rsidRDefault="009B5662" w:rsidP="00EA7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1B3EB0"/>
    <w:rsid w:val="001E370A"/>
    <w:rsid w:val="002D7438"/>
    <w:rsid w:val="00382F73"/>
    <w:rsid w:val="003E1CB9"/>
    <w:rsid w:val="00404D99"/>
    <w:rsid w:val="004442D8"/>
    <w:rsid w:val="00507FF9"/>
    <w:rsid w:val="00612281"/>
    <w:rsid w:val="00742D3E"/>
    <w:rsid w:val="007D3729"/>
    <w:rsid w:val="008A2B67"/>
    <w:rsid w:val="008C01B9"/>
    <w:rsid w:val="008C3B41"/>
    <w:rsid w:val="008F4547"/>
    <w:rsid w:val="00905AF3"/>
    <w:rsid w:val="009308C1"/>
    <w:rsid w:val="009B5662"/>
    <w:rsid w:val="009C0134"/>
    <w:rsid w:val="00B03C23"/>
    <w:rsid w:val="00B114C7"/>
    <w:rsid w:val="00B7433E"/>
    <w:rsid w:val="00BA2A59"/>
    <w:rsid w:val="00C41310"/>
    <w:rsid w:val="00CE6716"/>
    <w:rsid w:val="00DF3909"/>
    <w:rsid w:val="00EA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6EA8"/>
  <w15:docId w15:val="{C6BDB5C7-A5C3-4DAC-8AE1-005E22F1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4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4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4C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4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A75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75C9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1934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Ericsson_v2</cp:lastModifiedBy>
  <cp:revision>4</cp:revision>
  <dcterms:created xsi:type="dcterms:W3CDTF">2022-01-24T12:49:00Z</dcterms:created>
  <dcterms:modified xsi:type="dcterms:W3CDTF">2022-01-24T12:57:00Z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