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7C63791D" w:rsidR="00527357" w:rsidRPr="00BE6063" w:rsidRDefault="004B30FD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#112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F52FC">
        <w:rPr>
          <w:rFonts w:ascii="Arial" w:hAnsi="Arial" w:cs="Arial"/>
          <w:b/>
          <w:iCs/>
          <w:sz w:val="24"/>
          <w:szCs w:val="24"/>
          <w:lang w:val="en-US"/>
        </w:rPr>
        <w:t>2635</w:t>
      </w:r>
    </w:p>
    <w:p w14:paraId="63A394CA" w14:textId="1B98C048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4B30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17– 28 May 2021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A69D7E6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635874">
        <w:rPr>
          <w:b/>
          <w:bCs/>
          <w:sz w:val="24"/>
          <w:szCs w:val="24"/>
          <w:lang w:val="pt-BR"/>
        </w:rPr>
        <w:t>8.1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40F2B2C7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635874">
        <w:rPr>
          <w:b/>
          <w:bCs/>
          <w:sz w:val="24"/>
          <w:szCs w:val="24"/>
          <w:lang w:eastAsia="ja-JP"/>
        </w:rPr>
        <w:t>Response to R3-211505, R3-211529, R3-211931, R3-212278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EC1D091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751BE738" w14:textId="3B0F3C56" w:rsidR="009F6735" w:rsidRDefault="00F324E4" w:rsidP="009F6735">
      <w:pPr>
        <w:rPr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This contribution </w:t>
      </w:r>
      <w:r w:rsidR="00877834">
        <w:rPr>
          <w:sz w:val="21"/>
          <w:szCs w:val="21"/>
          <w:lang w:eastAsia="ja-JP"/>
        </w:rPr>
        <w:t>re</w:t>
      </w:r>
      <w:r w:rsidR="009F6735">
        <w:rPr>
          <w:sz w:val="21"/>
          <w:szCs w:val="21"/>
          <w:lang w:eastAsia="ja-JP"/>
        </w:rPr>
        <w:t>s</w:t>
      </w:r>
      <w:r w:rsidR="00877834">
        <w:rPr>
          <w:sz w:val="21"/>
          <w:szCs w:val="21"/>
          <w:lang w:eastAsia="ja-JP"/>
        </w:rPr>
        <w:t xml:space="preserve">ponds </w:t>
      </w:r>
      <w:r w:rsidR="009F6735">
        <w:rPr>
          <w:sz w:val="21"/>
          <w:szCs w:val="21"/>
          <w:lang w:eastAsia="ja-JP"/>
        </w:rPr>
        <w:t xml:space="preserve">some papers related with the incoming LS from RAN2 in </w:t>
      </w:r>
      <w:hyperlink r:id="rId8" w:history="1">
        <w:r w:rsidR="009F6735" w:rsidRPr="009F6735">
          <w:rPr>
            <w:rStyle w:val="af5"/>
            <w:lang w:eastAsia="ja-JP"/>
          </w:rPr>
          <w:t>R3-211428</w:t>
        </w:r>
      </w:hyperlink>
      <w:r w:rsidR="009F6735">
        <w:rPr>
          <w:lang w:eastAsia="ja-JP"/>
        </w:rPr>
        <w:t>.</w:t>
      </w:r>
    </w:p>
    <w:p w14:paraId="7F176191" w14:textId="4A9E6F99" w:rsidR="00877834" w:rsidRPr="00A02C8C" w:rsidRDefault="00CD5B4C" w:rsidP="00F324E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We would like to raise another possibility by existing signalling mean </w:t>
      </w:r>
      <w:r>
        <w:rPr>
          <w:sz w:val="21"/>
          <w:szCs w:val="21"/>
          <w:lang w:eastAsia="ja-JP"/>
        </w:rPr>
        <w:t>i</w:t>
      </w:r>
      <w:r>
        <w:rPr>
          <w:sz w:val="21"/>
          <w:szCs w:val="21"/>
          <w:lang w:eastAsia="ja-JP"/>
        </w:rPr>
        <w:t xml:space="preserve">n the X2AP and </w:t>
      </w:r>
      <w:proofErr w:type="spellStart"/>
      <w:r>
        <w:rPr>
          <w:sz w:val="21"/>
          <w:szCs w:val="21"/>
          <w:lang w:eastAsia="ja-JP"/>
        </w:rPr>
        <w:t>XnAP</w:t>
      </w:r>
      <w:proofErr w:type="spellEnd"/>
      <w:r>
        <w:rPr>
          <w:sz w:val="21"/>
          <w:szCs w:val="21"/>
          <w:lang w:eastAsia="ja-JP"/>
        </w:rPr>
        <w:t xml:space="preserve"> signalling information to know the presence of SCG resource.</w:t>
      </w:r>
    </w:p>
    <w:p w14:paraId="3B0ADF65" w14:textId="48FD7B5F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3F72C101" w14:textId="226D837C" w:rsidR="00E943D8" w:rsidRPr="00BB4804" w:rsidRDefault="00124DE6" w:rsidP="00E943D8">
      <w:pPr>
        <w:rPr>
          <w:sz w:val="21"/>
          <w:szCs w:val="21"/>
          <w:lang w:eastAsia="ja-JP"/>
        </w:rPr>
      </w:pPr>
      <w:r w:rsidRPr="00BB4804">
        <w:rPr>
          <w:sz w:val="21"/>
          <w:szCs w:val="21"/>
          <w:lang w:eastAsia="ja-JP"/>
        </w:rPr>
        <w:t xml:space="preserve">It should </w:t>
      </w:r>
      <w:r w:rsidR="00E943D8" w:rsidRPr="00BB4804">
        <w:rPr>
          <w:rFonts w:hint="eastAsia"/>
          <w:sz w:val="21"/>
          <w:szCs w:val="21"/>
          <w:lang w:eastAsia="ja-JP"/>
        </w:rPr>
        <w:t xml:space="preserve">first clarify that the case discussed here is for the </w:t>
      </w:r>
      <w:r w:rsidR="00BA40EB">
        <w:rPr>
          <w:rFonts w:hint="eastAsia"/>
          <w:b/>
          <w:sz w:val="22"/>
          <w:szCs w:val="22"/>
          <w:lang w:eastAsia="ja-JP"/>
        </w:rPr>
        <w:t xml:space="preserve">bearer type change from </w:t>
      </w:r>
      <w:r w:rsidR="00BA40EB">
        <w:rPr>
          <w:b/>
          <w:sz w:val="22"/>
          <w:szCs w:val="22"/>
          <w:lang w:eastAsia="ja-JP"/>
        </w:rPr>
        <w:t>SN terminated split bearer to SN t</w:t>
      </w:r>
      <w:r w:rsidR="00E943D8" w:rsidRPr="00E943D8">
        <w:rPr>
          <w:b/>
          <w:sz w:val="22"/>
          <w:szCs w:val="22"/>
          <w:lang w:eastAsia="ja-JP"/>
        </w:rPr>
        <w:t>erminated MCG bearer</w:t>
      </w:r>
      <w:r w:rsidR="00BA40EB" w:rsidRPr="00BB4804">
        <w:rPr>
          <w:sz w:val="21"/>
          <w:szCs w:val="21"/>
          <w:lang w:eastAsia="ja-JP"/>
        </w:rPr>
        <w:t xml:space="preserve">, or </w:t>
      </w:r>
      <w:r w:rsidR="00BA40EB" w:rsidRPr="00BB4804">
        <w:rPr>
          <w:b/>
          <w:sz w:val="21"/>
          <w:szCs w:val="21"/>
          <w:lang w:eastAsia="ja-JP"/>
        </w:rPr>
        <w:t xml:space="preserve">bearer type change from SN terminated </w:t>
      </w:r>
      <w:r w:rsidR="001E0229">
        <w:rPr>
          <w:b/>
          <w:sz w:val="21"/>
          <w:szCs w:val="21"/>
          <w:lang w:eastAsia="ja-JP"/>
        </w:rPr>
        <w:t xml:space="preserve">SCG </w:t>
      </w:r>
      <w:r w:rsidR="00BA40EB" w:rsidRPr="00BB4804">
        <w:rPr>
          <w:b/>
          <w:sz w:val="21"/>
          <w:szCs w:val="21"/>
          <w:lang w:eastAsia="ja-JP"/>
        </w:rPr>
        <w:t>bearer to SN terminated MCG bearer</w:t>
      </w:r>
      <w:r w:rsidR="00BA40EB" w:rsidRPr="00BB4804">
        <w:rPr>
          <w:sz w:val="21"/>
          <w:szCs w:val="21"/>
          <w:lang w:eastAsia="ja-JP"/>
        </w:rPr>
        <w:t>.</w:t>
      </w:r>
    </w:p>
    <w:p w14:paraId="6059DC83" w14:textId="77777777" w:rsidR="007C0114" w:rsidRPr="00E943D8" w:rsidRDefault="007C0114" w:rsidP="00E943D8">
      <w:pPr>
        <w:rPr>
          <w:lang w:eastAsia="ja-JP"/>
        </w:rPr>
      </w:pPr>
    </w:p>
    <w:p w14:paraId="7BCBAB13" w14:textId="6317AA5B" w:rsidR="008E01F8" w:rsidRPr="00BB4804" w:rsidRDefault="00877834" w:rsidP="00D77979">
      <w:pPr>
        <w:rPr>
          <w:sz w:val="21"/>
          <w:szCs w:val="21"/>
        </w:rPr>
      </w:pPr>
      <w:r>
        <w:rPr>
          <w:sz w:val="21"/>
          <w:szCs w:val="21"/>
          <w:lang w:eastAsia="ja-JP"/>
        </w:rPr>
        <w:t>F</w:t>
      </w:r>
      <w:r>
        <w:rPr>
          <w:rFonts w:hint="eastAsia"/>
          <w:sz w:val="21"/>
          <w:szCs w:val="21"/>
          <w:lang w:eastAsia="ja-JP"/>
        </w:rPr>
        <w:t xml:space="preserve">or </w:t>
      </w:r>
      <w:r>
        <w:rPr>
          <w:sz w:val="21"/>
          <w:szCs w:val="21"/>
          <w:lang w:eastAsia="ja-JP"/>
        </w:rPr>
        <w:t xml:space="preserve">X2AP: </w:t>
      </w:r>
      <w:r w:rsidR="00124DE6">
        <w:rPr>
          <w:b/>
          <w:sz w:val="32"/>
          <w:szCs w:val="32"/>
          <w:lang w:eastAsia="ja-JP"/>
        </w:rPr>
        <w:t>Obviously</w:t>
      </w:r>
      <w:r w:rsidR="008E01F8">
        <w:rPr>
          <w:rFonts w:hint="eastAsia"/>
          <w:sz w:val="21"/>
          <w:szCs w:val="21"/>
          <w:lang w:eastAsia="ja-JP"/>
        </w:rPr>
        <w:t>:</w:t>
      </w:r>
      <w:r w:rsidR="00E943D8" w:rsidRPr="00BB4804">
        <w:rPr>
          <w:sz w:val="21"/>
          <w:szCs w:val="21"/>
          <w:lang w:eastAsia="ja-JP"/>
        </w:rPr>
        <w:t xml:space="preserve"> t</w:t>
      </w:r>
      <w:r w:rsidRPr="00BB4804">
        <w:rPr>
          <w:rFonts w:hint="eastAsia"/>
          <w:sz w:val="21"/>
          <w:szCs w:val="21"/>
          <w:lang w:eastAsia="ja-JP"/>
        </w:rPr>
        <w:t xml:space="preserve">he </w:t>
      </w:r>
      <w:r w:rsidRPr="00BB4804">
        <w:rPr>
          <w:i/>
          <w:sz w:val="21"/>
          <w:szCs w:val="21"/>
        </w:rPr>
        <w:t>EN-DC Resource Configuration</w:t>
      </w:r>
      <w:r w:rsidRPr="00BB4804">
        <w:rPr>
          <w:sz w:val="21"/>
          <w:szCs w:val="21"/>
        </w:rPr>
        <w:t xml:space="preserve"> IE is to be used to indicate the presence of SCG resour</w:t>
      </w:r>
      <w:r w:rsidR="00E943D8" w:rsidRPr="00BB4804">
        <w:rPr>
          <w:sz w:val="21"/>
          <w:szCs w:val="21"/>
        </w:rPr>
        <w:t>ce</w:t>
      </w:r>
      <w:r w:rsidR="00BA40EB" w:rsidRPr="00BB4804">
        <w:rPr>
          <w:sz w:val="21"/>
          <w:szCs w:val="21"/>
        </w:rPr>
        <w:t>.</w:t>
      </w:r>
    </w:p>
    <w:p w14:paraId="7D7220CA" w14:textId="14DE5077" w:rsidR="00124DE6" w:rsidRPr="00BB4804" w:rsidRDefault="00124DE6" w:rsidP="00D77979">
      <w:pPr>
        <w:rPr>
          <w:sz w:val="21"/>
          <w:szCs w:val="21"/>
        </w:rPr>
      </w:pPr>
      <w:r w:rsidRPr="00BB4804">
        <w:rPr>
          <w:sz w:val="21"/>
          <w:szCs w:val="21"/>
        </w:rPr>
        <w:t xml:space="preserve">When change from </w:t>
      </w:r>
      <w:r w:rsidR="00BA40EB" w:rsidRPr="00BB4804">
        <w:rPr>
          <w:sz w:val="21"/>
          <w:szCs w:val="21"/>
        </w:rPr>
        <w:t xml:space="preserve">e.g. </w:t>
      </w:r>
      <w:r w:rsidRPr="00BB4804">
        <w:rPr>
          <w:sz w:val="21"/>
          <w:szCs w:val="21"/>
        </w:rPr>
        <w:t xml:space="preserve">SN Terminated split bearer to SN Terminated MCG bearer, the </w:t>
      </w:r>
      <w:r w:rsidRPr="00BB4804">
        <w:rPr>
          <w:i/>
          <w:sz w:val="21"/>
          <w:szCs w:val="21"/>
        </w:rPr>
        <w:t xml:space="preserve">PDCP at </w:t>
      </w:r>
      <w:proofErr w:type="spellStart"/>
      <w:r w:rsidRPr="00BB4804">
        <w:rPr>
          <w:i/>
          <w:sz w:val="21"/>
          <w:szCs w:val="21"/>
        </w:rPr>
        <w:t>SgNB</w:t>
      </w:r>
      <w:proofErr w:type="spellEnd"/>
      <w:r w:rsidRPr="00BB4804">
        <w:rPr>
          <w:sz w:val="21"/>
          <w:szCs w:val="21"/>
        </w:rPr>
        <w:t xml:space="preserve"> IE is set to “present” and the </w:t>
      </w:r>
      <w:r w:rsidRPr="00BB4804">
        <w:rPr>
          <w:i/>
          <w:sz w:val="21"/>
          <w:szCs w:val="21"/>
        </w:rPr>
        <w:t>SCG Resources</w:t>
      </w:r>
      <w:r w:rsidRPr="00BB4804">
        <w:rPr>
          <w:sz w:val="21"/>
          <w:szCs w:val="21"/>
        </w:rPr>
        <w:t xml:space="preserve"> IE is set to “not present”.</w:t>
      </w:r>
    </w:p>
    <w:p w14:paraId="38D41F12" w14:textId="77777777" w:rsidR="00877834" w:rsidRPr="00C37D2B" w:rsidRDefault="00877834" w:rsidP="00877834">
      <w:pPr>
        <w:pStyle w:val="3"/>
        <w:numPr>
          <w:ilvl w:val="0"/>
          <w:numId w:val="0"/>
        </w:numPr>
      </w:pPr>
      <w:bookmarkStart w:id="0" w:name="_Toc20954571"/>
      <w:bookmarkStart w:id="1" w:name="_Toc29902576"/>
      <w:bookmarkStart w:id="2" w:name="_Toc29906580"/>
      <w:bookmarkStart w:id="3" w:name="_Toc36550570"/>
      <w:bookmarkStart w:id="4" w:name="_Toc45104327"/>
      <w:bookmarkStart w:id="5" w:name="_Toc45227823"/>
      <w:bookmarkStart w:id="6" w:name="_Toc45891637"/>
      <w:bookmarkStart w:id="7" w:name="_Toc51764281"/>
      <w:bookmarkStart w:id="8" w:name="_Toc56528282"/>
      <w:bookmarkStart w:id="9" w:name="_Toc64382249"/>
      <w:bookmarkStart w:id="10" w:name="_Toc66283824"/>
      <w:bookmarkStart w:id="11" w:name="_Toc67911200"/>
      <w:r w:rsidRPr="00C37D2B">
        <w:t>9.2.108</w:t>
      </w:r>
      <w:r w:rsidRPr="00C37D2B">
        <w:tab/>
        <w:t>EN-DC Resource Configuration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B8C231" w14:textId="77777777" w:rsidR="00877834" w:rsidRPr="00C37D2B" w:rsidRDefault="00877834" w:rsidP="00877834">
      <w:pPr>
        <w:jc w:val="both"/>
      </w:pPr>
      <w:bookmarkStart w:id="12" w:name="_Hlk494358637"/>
      <w:r w:rsidRPr="00C37D2B">
        <w:t xml:space="preserve">This IE contains the EN-DC resource configuration for an E-RAB, indicating the presence of PDCP at the </w:t>
      </w:r>
      <w:proofErr w:type="spellStart"/>
      <w:r w:rsidRPr="00C37D2B">
        <w:t>en</w:t>
      </w:r>
      <w:proofErr w:type="spellEnd"/>
      <w:r w:rsidRPr="00C37D2B">
        <w:t>-gNB and Lower Layers at MCG and SCG.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134"/>
        <w:gridCol w:w="1032"/>
        <w:gridCol w:w="1260"/>
        <w:gridCol w:w="2158"/>
        <w:gridCol w:w="1080"/>
        <w:gridCol w:w="1080"/>
      </w:tblGrid>
      <w:tr w:rsidR="00877834" w:rsidRPr="00C37D2B" w14:paraId="251A0C03" w14:textId="77777777" w:rsidTr="00097ADB">
        <w:tc>
          <w:tcPr>
            <w:tcW w:w="1976" w:type="dxa"/>
          </w:tcPr>
          <w:bookmarkEnd w:id="12"/>
          <w:p w14:paraId="16FEA4AD" w14:textId="77777777" w:rsidR="00877834" w:rsidRPr="00C37D2B" w:rsidRDefault="00877834" w:rsidP="00097ADB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42003047" w14:textId="77777777" w:rsidR="00877834" w:rsidRPr="00C37D2B" w:rsidRDefault="00877834" w:rsidP="00097ADB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Presence</w:t>
            </w:r>
          </w:p>
        </w:tc>
        <w:tc>
          <w:tcPr>
            <w:tcW w:w="1032" w:type="dxa"/>
          </w:tcPr>
          <w:p w14:paraId="1C48ECCF" w14:textId="77777777" w:rsidR="00877834" w:rsidRPr="00C37D2B" w:rsidRDefault="00877834" w:rsidP="00097ADB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Range</w:t>
            </w:r>
          </w:p>
        </w:tc>
        <w:tc>
          <w:tcPr>
            <w:tcW w:w="1260" w:type="dxa"/>
          </w:tcPr>
          <w:p w14:paraId="34B192F2" w14:textId="77777777" w:rsidR="00877834" w:rsidRPr="00C37D2B" w:rsidRDefault="00877834" w:rsidP="00097ADB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IE type and reference</w:t>
            </w:r>
          </w:p>
        </w:tc>
        <w:tc>
          <w:tcPr>
            <w:tcW w:w="2158" w:type="dxa"/>
          </w:tcPr>
          <w:p w14:paraId="1B5F2E46" w14:textId="77777777" w:rsidR="00877834" w:rsidRPr="00C37D2B" w:rsidRDefault="00877834" w:rsidP="00097ADB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D7EFD89" w14:textId="77777777" w:rsidR="00877834" w:rsidRPr="00C37D2B" w:rsidRDefault="00877834" w:rsidP="00097ADB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7BD13CE5" w14:textId="77777777" w:rsidR="00877834" w:rsidRPr="00C37D2B" w:rsidRDefault="00877834" w:rsidP="00097ADB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Assigned Criticality</w:t>
            </w:r>
          </w:p>
        </w:tc>
      </w:tr>
      <w:tr w:rsidR="00877834" w:rsidRPr="00C37D2B" w14:paraId="070D6A96" w14:textId="77777777" w:rsidTr="00097ADB">
        <w:tc>
          <w:tcPr>
            <w:tcW w:w="1976" w:type="dxa"/>
          </w:tcPr>
          <w:p w14:paraId="734B9B70" w14:textId="77777777" w:rsidR="00877834" w:rsidRPr="00C37D2B" w:rsidRDefault="00877834" w:rsidP="00097ADB">
            <w:pPr>
              <w:pStyle w:val="TAL"/>
              <w:ind w:left="142"/>
              <w:rPr>
                <w:rFonts w:cs="Arial"/>
              </w:rPr>
            </w:pPr>
            <w:r w:rsidRPr="00C37D2B">
              <w:rPr>
                <w:rFonts w:cs="Arial"/>
              </w:rPr>
              <w:t xml:space="preserve">PDCP at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</w:p>
        </w:tc>
        <w:tc>
          <w:tcPr>
            <w:tcW w:w="1134" w:type="dxa"/>
          </w:tcPr>
          <w:p w14:paraId="36971B6A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032" w:type="dxa"/>
          </w:tcPr>
          <w:p w14:paraId="5E037192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528D37E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ENUMERATED (present, not present)</w:t>
            </w:r>
          </w:p>
        </w:tc>
        <w:tc>
          <w:tcPr>
            <w:tcW w:w="2158" w:type="dxa"/>
          </w:tcPr>
          <w:p w14:paraId="4A46605D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8EBB697" w14:textId="77777777" w:rsidR="00877834" w:rsidRPr="00C37D2B" w:rsidRDefault="00877834" w:rsidP="00097AD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C87A6C" w14:textId="77777777" w:rsidR="00877834" w:rsidRPr="00C37D2B" w:rsidRDefault="00877834" w:rsidP="00097ADB">
            <w:pPr>
              <w:pStyle w:val="TAC"/>
            </w:pPr>
          </w:p>
        </w:tc>
      </w:tr>
      <w:tr w:rsidR="00877834" w:rsidRPr="00C37D2B" w14:paraId="4C01E386" w14:textId="77777777" w:rsidTr="00097ADB">
        <w:tc>
          <w:tcPr>
            <w:tcW w:w="1976" w:type="dxa"/>
          </w:tcPr>
          <w:p w14:paraId="28BEBECE" w14:textId="77777777" w:rsidR="00877834" w:rsidRPr="00C37D2B" w:rsidRDefault="00877834" w:rsidP="00097ADB">
            <w:pPr>
              <w:pStyle w:val="TAL"/>
              <w:ind w:left="142"/>
              <w:rPr>
                <w:rFonts w:cs="Arial"/>
              </w:rPr>
            </w:pPr>
            <w:r w:rsidRPr="00C37D2B">
              <w:rPr>
                <w:rFonts w:cs="Arial"/>
              </w:rPr>
              <w:t>MCG resources</w:t>
            </w:r>
          </w:p>
        </w:tc>
        <w:tc>
          <w:tcPr>
            <w:tcW w:w="1134" w:type="dxa"/>
          </w:tcPr>
          <w:p w14:paraId="38AAB529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032" w:type="dxa"/>
          </w:tcPr>
          <w:p w14:paraId="07F4B4F3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1CE7397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ENUMERATED (present, not present)</w:t>
            </w:r>
          </w:p>
        </w:tc>
        <w:tc>
          <w:tcPr>
            <w:tcW w:w="2158" w:type="dxa"/>
          </w:tcPr>
          <w:p w14:paraId="78355339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0C6BD13" w14:textId="77777777" w:rsidR="00877834" w:rsidRPr="00C37D2B" w:rsidRDefault="00877834" w:rsidP="00097AD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50560C" w14:textId="77777777" w:rsidR="00877834" w:rsidRPr="00C37D2B" w:rsidRDefault="00877834" w:rsidP="00097ADB">
            <w:pPr>
              <w:pStyle w:val="TAC"/>
            </w:pPr>
          </w:p>
        </w:tc>
      </w:tr>
      <w:tr w:rsidR="00877834" w:rsidRPr="00C37D2B" w14:paraId="7B3D3C51" w14:textId="77777777" w:rsidTr="00097ADB">
        <w:tc>
          <w:tcPr>
            <w:tcW w:w="1976" w:type="dxa"/>
          </w:tcPr>
          <w:p w14:paraId="7F826B5C" w14:textId="77777777" w:rsidR="00877834" w:rsidRPr="00C37D2B" w:rsidRDefault="00877834" w:rsidP="00097ADB">
            <w:pPr>
              <w:pStyle w:val="TAL"/>
              <w:ind w:left="142"/>
              <w:rPr>
                <w:rFonts w:cs="Arial"/>
              </w:rPr>
            </w:pPr>
            <w:r w:rsidRPr="00C37D2B">
              <w:rPr>
                <w:rFonts w:cs="Arial"/>
              </w:rPr>
              <w:t>SCG resources</w:t>
            </w:r>
          </w:p>
        </w:tc>
        <w:tc>
          <w:tcPr>
            <w:tcW w:w="1134" w:type="dxa"/>
          </w:tcPr>
          <w:p w14:paraId="495DA6E7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032" w:type="dxa"/>
          </w:tcPr>
          <w:p w14:paraId="28D8B6C6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CE88F04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ENUMERATED (present, not present)</w:t>
            </w:r>
          </w:p>
        </w:tc>
        <w:tc>
          <w:tcPr>
            <w:tcW w:w="2158" w:type="dxa"/>
          </w:tcPr>
          <w:p w14:paraId="20C35210" w14:textId="77777777" w:rsidR="00877834" w:rsidRPr="00C37D2B" w:rsidRDefault="00877834" w:rsidP="00097AD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02FFFD7" w14:textId="77777777" w:rsidR="00877834" w:rsidRPr="00C37D2B" w:rsidRDefault="00877834" w:rsidP="00097AD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768E48" w14:textId="77777777" w:rsidR="00877834" w:rsidRPr="00C37D2B" w:rsidRDefault="00877834" w:rsidP="00097ADB">
            <w:pPr>
              <w:pStyle w:val="TAC"/>
            </w:pPr>
          </w:p>
        </w:tc>
      </w:tr>
    </w:tbl>
    <w:p w14:paraId="773FE7AF" w14:textId="1CADB31E" w:rsidR="00877834" w:rsidRDefault="00877834" w:rsidP="00877834">
      <w:pPr>
        <w:rPr>
          <w:noProof/>
        </w:rPr>
      </w:pPr>
    </w:p>
    <w:p w14:paraId="6FD90D85" w14:textId="45D565E4" w:rsidR="00877834" w:rsidRDefault="00877834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</w:t>
      </w:r>
      <w:r w:rsidR="00E943D8">
        <w:rPr>
          <w:sz w:val="21"/>
          <w:szCs w:val="21"/>
          <w:lang w:eastAsia="ja-JP"/>
        </w:rPr>
        <w:t>n</w:t>
      </w:r>
      <w:r>
        <w:rPr>
          <w:rFonts w:hint="eastAsia"/>
          <w:sz w:val="21"/>
          <w:szCs w:val="21"/>
          <w:lang w:eastAsia="ja-JP"/>
        </w:rPr>
        <w:t xml:space="preserve"> </w:t>
      </w:r>
      <w:proofErr w:type="spellStart"/>
      <w:r>
        <w:rPr>
          <w:sz w:val="21"/>
          <w:szCs w:val="21"/>
          <w:lang w:eastAsia="ja-JP"/>
        </w:rPr>
        <w:t>XnAP</w:t>
      </w:r>
      <w:proofErr w:type="spellEnd"/>
      <w:r>
        <w:rPr>
          <w:sz w:val="21"/>
          <w:szCs w:val="21"/>
          <w:lang w:eastAsia="ja-JP"/>
        </w:rPr>
        <w:t xml:space="preserve">: </w:t>
      </w:r>
      <w:r w:rsidR="00124DE6">
        <w:rPr>
          <w:b/>
          <w:sz w:val="32"/>
          <w:szCs w:val="32"/>
          <w:lang w:eastAsia="ja-JP"/>
        </w:rPr>
        <w:t>Not explicit</w:t>
      </w:r>
      <w:r w:rsidR="00550DA7">
        <w:rPr>
          <w:b/>
          <w:sz w:val="32"/>
          <w:szCs w:val="32"/>
          <w:lang w:eastAsia="ja-JP"/>
        </w:rPr>
        <w:t>,</w:t>
      </w:r>
      <w:r w:rsidR="00E943D8">
        <w:rPr>
          <w:sz w:val="21"/>
          <w:szCs w:val="21"/>
          <w:lang w:eastAsia="ja-JP"/>
        </w:rPr>
        <w:t xml:space="preserve"> </w:t>
      </w:r>
      <w:r w:rsidR="00BA40EB">
        <w:rPr>
          <w:sz w:val="21"/>
          <w:szCs w:val="21"/>
          <w:lang w:eastAsia="ja-JP"/>
        </w:rPr>
        <w:t xml:space="preserve">however </w:t>
      </w:r>
      <w:r w:rsidR="00E943D8">
        <w:rPr>
          <w:sz w:val="21"/>
          <w:szCs w:val="21"/>
          <w:lang w:eastAsia="ja-JP"/>
        </w:rPr>
        <w:t>o</w:t>
      </w:r>
      <w:r>
        <w:rPr>
          <w:sz w:val="21"/>
          <w:szCs w:val="21"/>
          <w:lang w:eastAsia="ja-JP"/>
        </w:rPr>
        <w:t xml:space="preserve">ne possibility is to use the </w:t>
      </w:r>
      <w:r w:rsidR="00E943D8">
        <w:rPr>
          <w:sz w:val="21"/>
          <w:szCs w:val="21"/>
          <w:lang w:eastAsia="ja-JP"/>
        </w:rPr>
        <w:t>existing signalling information:</w:t>
      </w:r>
    </w:p>
    <w:p w14:paraId="69512A80" w14:textId="2BAD4750" w:rsidR="00877834" w:rsidRDefault="00124DE6" w:rsidP="0087783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</w:t>
      </w:r>
      <w:r w:rsidR="00877834" w:rsidRPr="00445CD2">
        <w:rPr>
          <w:sz w:val="21"/>
          <w:szCs w:val="21"/>
          <w:lang w:eastAsia="ja-JP"/>
        </w:rPr>
        <w:t xml:space="preserve">n the S-NODE </w:t>
      </w:r>
      <w:r w:rsidR="00DD5AE3">
        <w:rPr>
          <w:sz w:val="21"/>
          <w:szCs w:val="21"/>
          <w:lang w:eastAsia="ja-JP"/>
        </w:rPr>
        <w:t>MODIFICATION REQUIRED</w:t>
      </w:r>
      <w:r w:rsidR="00877834">
        <w:rPr>
          <w:sz w:val="21"/>
          <w:szCs w:val="21"/>
          <w:lang w:eastAsia="ja-JP"/>
        </w:rPr>
        <w:t xml:space="preserve"> message, </w:t>
      </w:r>
    </w:p>
    <w:p w14:paraId="69D85893" w14:textId="66AFC171" w:rsidR="00877834" w:rsidRDefault="00877834" w:rsidP="00877834">
      <w:pPr>
        <w:ind w:firstLineChars="50" w:firstLine="105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&gt; </w:t>
      </w:r>
      <w:r w:rsidRPr="00445CD2">
        <w:rPr>
          <w:sz w:val="21"/>
          <w:szCs w:val="21"/>
          <w:lang w:eastAsia="ja-JP"/>
        </w:rPr>
        <w:t xml:space="preserve">the </w:t>
      </w:r>
      <w:r w:rsidRPr="000770C9">
        <w:rPr>
          <w:i/>
          <w:sz w:val="21"/>
          <w:szCs w:val="21"/>
          <w:lang w:eastAsia="ja-JP"/>
        </w:rPr>
        <w:t xml:space="preserve">PDU Session Resources To Be </w:t>
      </w:r>
      <w:r w:rsidR="00DD5AE3">
        <w:rPr>
          <w:i/>
          <w:sz w:val="21"/>
          <w:szCs w:val="21"/>
          <w:lang w:eastAsia="ja-JP"/>
        </w:rPr>
        <w:t>Modified</w:t>
      </w:r>
      <w:r w:rsidRPr="000770C9">
        <w:rPr>
          <w:i/>
          <w:sz w:val="21"/>
          <w:szCs w:val="21"/>
          <w:lang w:eastAsia="ja-JP"/>
        </w:rPr>
        <w:t xml:space="preserve"> List</w:t>
      </w:r>
      <w:r w:rsidRPr="00445CD2">
        <w:rPr>
          <w:sz w:val="21"/>
          <w:szCs w:val="21"/>
          <w:lang w:eastAsia="ja-JP"/>
        </w:rPr>
        <w:t xml:space="preserve"> IE,</w:t>
      </w:r>
      <w:r>
        <w:rPr>
          <w:sz w:val="21"/>
          <w:szCs w:val="21"/>
          <w:lang w:eastAsia="ja-JP"/>
        </w:rPr>
        <w:t xml:space="preserve"> </w:t>
      </w:r>
    </w:p>
    <w:p w14:paraId="2BCAE4B5" w14:textId="656E0F56" w:rsidR="00877834" w:rsidRDefault="00877834" w:rsidP="00877834">
      <w:pPr>
        <w:ind w:firstLineChars="100" w:firstLine="21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&gt;&gt;</w:t>
      </w:r>
      <w:r w:rsidRPr="00445CD2">
        <w:rPr>
          <w:sz w:val="21"/>
          <w:szCs w:val="21"/>
          <w:lang w:eastAsia="ja-JP"/>
        </w:rPr>
        <w:t xml:space="preserve">the </w:t>
      </w:r>
      <w:r w:rsidR="00DD5AE3" w:rsidRPr="00DD5AE3">
        <w:rPr>
          <w:i/>
          <w:sz w:val="21"/>
          <w:szCs w:val="21"/>
          <w:lang w:eastAsia="ja-JP"/>
        </w:rPr>
        <w:t>PDU Session Resource Modification Required Info – SN terminated</w:t>
      </w:r>
      <w:r w:rsidRPr="00445CD2">
        <w:rPr>
          <w:sz w:val="21"/>
          <w:szCs w:val="21"/>
          <w:lang w:eastAsia="ja-JP"/>
        </w:rPr>
        <w:t xml:space="preserve"> IE</w:t>
      </w:r>
      <w:r>
        <w:rPr>
          <w:sz w:val="21"/>
          <w:szCs w:val="21"/>
          <w:lang w:eastAsia="ja-JP"/>
        </w:rPr>
        <w:t xml:space="preserve">, </w:t>
      </w:r>
    </w:p>
    <w:p w14:paraId="21B4BD69" w14:textId="3B18C054" w:rsidR="00877834" w:rsidRDefault="00877834" w:rsidP="00877834">
      <w:pPr>
        <w:ind w:firstLineChars="150" w:firstLine="315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&gt;&gt;&gt;</w:t>
      </w:r>
      <w:r w:rsidRPr="00445CD2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the </w:t>
      </w:r>
      <w:r w:rsidRPr="000770C9">
        <w:rPr>
          <w:i/>
          <w:sz w:val="21"/>
          <w:szCs w:val="21"/>
          <w:lang w:eastAsia="ja-JP"/>
        </w:rPr>
        <w:t>SN UL PDCP UP TNL Information</w:t>
      </w:r>
      <w:r w:rsidRPr="00445CD2">
        <w:rPr>
          <w:sz w:val="21"/>
          <w:szCs w:val="21"/>
          <w:lang w:eastAsia="ja-JP"/>
        </w:rPr>
        <w:t xml:space="preserve"> IE </w:t>
      </w:r>
      <w:r>
        <w:rPr>
          <w:sz w:val="21"/>
          <w:szCs w:val="21"/>
          <w:lang w:eastAsia="ja-JP"/>
        </w:rPr>
        <w:t xml:space="preserve">(the </w:t>
      </w:r>
      <w:r w:rsidRPr="000770C9">
        <w:rPr>
          <w:i/>
          <w:sz w:val="21"/>
          <w:szCs w:val="21"/>
          <w:lang w:eastAsia="ja-JP"/>
        </w:rPr>
        <w:t>UP Transport Parameters</w:t>
      </w:r>
      <w:r w:rsidRPr="00592D0B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IE) of the concerned DRB</w:t>
      </w:r>
      <w:r w:rsidR="00DD5AE3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>:</w:t>
      </w:r>
    </w:p>
    <w:p w14:paraId="2DD32DD4" w14:textId="431F5236" w:rsidR="00877834" w:rsidRPr="005C346B" w:rsidRDefault="00877834" w:rsidP="00877834">
      <w:pPr>
        <w:pStyle w:val="af8"/>
        <w:numPr>
          <w:ilvl w:val="0"/>
          <w:numId w:val="11"/>
        </w:numPr>
        <w:ind w:left="1155"/>
        <w:rPr>
          <w:sz w:val="21"/>
          <w:szCs w:val="21"/>
          <w:lang w:eastAsia="ja-JP"/>
        </w:rPr>
      </w:pPr>
      <w:r w:rsidRPr="005C346B">
        <w:rPr>
          <w:sz w:val="21"/>
          <w:szCs w:val="21"/>
          <w:lang w:eastAsia="ja-JP"/>
        </w:rPr>
        <w:lastRenderedPageBreak/>
        <w:t xml:space="preserve">if set to only one </w:t>
      </w:r>
      <w:r w:rsidRPr="000770C9">
        <w:rPr>
          <w:i/>
          <w:sz w:val="21"/>
          <w:szCs w:val="21"/>
          <w:lang w:eastAsia="ja-JP"/>
        </w:rPr>
        <w:t>Cell Group ID</w:t>
      </w:r>
      <w:r w:rsidRPr="005C346B">
        <w:rPr>
          <w:sz w:val="21"/>
          <w:szCs w:val="21"/>
          <w:lang w:eastAsia="ja-JP"/>
        </w:rPr>
        <w:t xml:space="preserve"> IE with value “0”=MCG, that means the concerned DRB is SN Terminated MCG bearer (o</w:t>
      </w:r>
      <w:r w:rsidR="00DD5AE3">
        <w:rPr>
          <w:sz w:val="21"/>
          <w:szCs w:val="21"/>
          <w:lang w:eastAsia="ja-JP"/>
        </w:rPr>
        <w:t>nly MCG resource is configured), which can mean this is to release SCG resource if currently it is MCG and SCG resource.</w:t>
      </w:r>
    </w:p>
    <w:p w14:paraId="1991D8D6" w14:textId="77777777" w:rsidR="00877834" w:rsidRPr="008A11EC" w:rsidRDefault="00877834" w:rsidP="00877834">
      <w:pPr>
        <w:pStyle w:val="af8"/>
        <w:numPr>
          <w:ilvl w:val="0"/>
          <w:numId w:val="11"/>
        </w:numPr>
        <w:ind w:left="1155"/>
        <w:rPr>
          <w:sz w:val="21"/>
          <w:szCs w:val="21"/>
          <w:lang w:eastAsia="ja-JP"/>
        </w:rPr>
      </w:pPr>
      <w:r w:rsidRPr="008A11EC">
        <w:rPr>
          <w:sz w:val="21"/>
          <w:szCs w:val="21"/>
          <w:lang w:eastAsia="ja-JP"/>
        </w:rPr>
        <w:t xml:space="preserve">if set to two </w:t>
      </w:r>
      <w:r w:rsidRPr="008A11EC">
        <w:rPr>
          <w:i/>
          <w:sz w:val="21"/>
          <w:szCs w:val="21"/>
          <w:lang w:eastAsia="ja-JP"/>
        </w:rPr>
        <w:t>Cell Group ID</w:t>
      </w:r>
      <w:r w:rsidRPr="008A11EC">
        <w:rPr>
          <w:sz w:val="21"/>
          <w:szCs w:val="21"/>
          <w:lang w:eastAsia="ja-JP"/>
        </w:rPr>
        <w:t xml:space="preserve"> IEs with value “0”=MCG and value “1”=SCG, that means the concerned DRB is SN Terminated split bearer.</w:t>
      </w:r>
    </w:p>
    <w:p w14:paraId="0BC35B47" w14:textId="7D64AA18" w:rsidR="00CD5C54" w:rsidRPr="00877834" w:rsidRDefault="00CD5C54" w:rsidP="00877834">
      <w:pPr>
        <w:rPr>
          <w:b/>
          <w:sz w:val="21"/>
          <w:szCs w:val="21"/>
          <w:lang w:eastAsia="ja-JP"/>
        </w:rPr>
      </w:pPr>
    </w:p>
    <w:p w14:paraId="541A9312" w14:textId="77777777" w:rsidR="00877834" w:rsidRDefault="00877834" w:rsidP="00877834">
      <w:pPr>
        <w:pStyle w:val="4"/>
        <w:numPr>
          <w:ilvl w:val="0"/>
          <w:numId w:val="0"/>
        </w:numPr>
        <w:ind w:left="864" w:hanging="864"/>
        <w:rPr>
          <w:lang w:eastAsia="en-GB"/>
        </w:rPr>
      </w:pPr>
      <w:bookmarkStart w:id="13" w:name="_Toc51851101"/>
      <w:bookmarkStart w:id="14" w:name="_Toc45901253"/>
      <w:bookmarkStart w:id="15" w:name="_Toc45900817"/>
      <w:bookmarkStart w:id="16" w:name="_Toc45107692"/>
      <w:bookmarkStart w:id="17" w:name="_Toc36555582"/>
      <w:bookmarkStart w:id="18" w:name="_Toc29991431"/>
      <w:bookmarkStart w:id="19" w:name="_Toc20955385"/>
      <w:r>
        <w:t>9.2.3.76</w:t>
      </w:r>
      <w:r>
        <w:tab/>
        <w:t>UP Transport Parameters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A88EFDC" w14:textId="77777777" w:rsidR="00877834" w:rsidRDefault="00877834" w:rsidP="00877834">
      <w:r>
        <w:t>This IE contains Xn-U related information related to a DRB.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417"/>
        <w:gridCol w:w="1701"/>
        <w:gridCol w:w="2410"/>
      </w:tblGrid>
      <w:tr w:rsidR="00877834" w14:paraId="30F9CDC2" w14:textId="77777777" w:rsidTr="00097AD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87FE" w14:textId="77777777" w:rsidR="00877834" w:rsidRDefault="00877834" w:rsidP="00097A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D02D" w14:textId="77777777" w:rsidR="00877834" w:rsidRDefault="00877834" w:rsidP="00097A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0AF6" w14:textId="77777777" w:rsidR="00877834" w:rsidRDefault="00877834" w:rsidP="00097A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7D8C" w14:textId="77777777" w:rsidR="00877834" w:rsidRDefault="00877834" w:rsidP="00097A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5035" w14:textId="77777777" w:rsidR="00877834" w:rsidRDefault="00877834" w:rsidP="00097A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</w:tr>
      <w:tr w:rsidR="00877834" w14:paraId="5C061A98" w14:textId="77777777" w:rsidTr="00097AD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5068" w14:textId="77777777" w:rsidR="00877834" w:rsidRDefault="00877834" w:rsidP="00097ADB">
            <w:pPr>
              <w:pStyle w:val="TAL"/>
              <w:ind w:left="402" w:hanging="402"/>
              <w:rPr>
                <w:b/>
              </w:rPr>
            </w:pPr>
            <w:r>
              <w:rPr>
                <w:b/>
              </w:rPr>
              <w:t>UP Transport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AA2F" w14:textId="77777777" w:rsidR="00877834" w:rsidRDefault="00877834" w:rsidP="00097ADB">
            <w:pPr>
              <w:pStyle w:val="TAL"/>
              <w:ind w:left="400" w:hanging="40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7F0D" w14:textId="77777777" w:rsidR="00877834" w:rsidRDefault="00877834" w:rsidP="00097ADB">
            <w:pPr>
              <w:pStyle w:val="TAL"/>
              <w:ind w:left="400" w:hanging="400"/>
              <w:rPr>
                <w:bCs/>
                <w:i/>
                <w:szCs w:val="18"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F57C" w14:textId="77777777" w:rsidR="00877834" w:rsidRDefault="00877834" w:rsidP="00097ADB">
            <w:pPr>
              <w:pStyle w:val="TAL"/>
              <w:ind w:left="400" w:hanging="40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65C5" w14:textId="77777777" w:rsidR="00877834" w:rsidRDefault="00877834" w:rsidP="00097ADB">
            <w:pPr>
              <w:pStyle w:val="TAL"/>
              <w:ind w:left="400" w:hanging="400"/>
            </w:pPr>
          </w:p>
        </w:tc>
      </w:tr>
      <w:tr w:rsidR="00877834" w14:paraId="505FF180" w14:textId="77777777" w:rsidTr="00097AD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25DD" w14:textId="77777777" w:rsidR="00877834" w:rsidRDefault="00877834" w:rsidP="00097ADB">
            <w:pPr>
              <w:pStyle w:val="TAL"/>
              <w:ind w:left="402" w:hanging="402"/>
              <w:rPr>
                <w:b/>
              </w:rPr>
            </w:pPr>
            <w:r>
              <w:rPr>
                <w:b/>
              </w:rPr>
              <w:t>&gt;UP Transport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7A8" w14:textId="77777777" w:rsidR="00877834" w:rsidRDefault="00877834" w:rsidP="00097ADB">
            <w:pPr>
              <w:pStyle w:val="TAL"/>
              <w:ind w:left="400" w:hanging="40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6949" w14:textId="77777777" w:rsidR="00877834" w:rsidRDefault="00877834" w:rsidP="00097ADB">
            <w:pPr>
              <w:pStyle w:val="TAL"/>
              <w:ind w:left="400" w:hanging="400"/>
              <w:rPr>
                <w:bCs/>
                <w:i/>
                <w:szCs w:val="18"/>
              </w:rPr>
            </w:pPr>
            <w:r>
              <w:rPr>
                <w:bCs/>
                <w:i/>
                <w:szCs w:val="18"/>
              </w:rPr>
              <w:t>1..&lt;maxnoofSCellGroupsplus1&gt;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5BC" w14:textId="77777777" w:rsidR="00877834" w:rsidRDefault="00877834" w:rsidP="00097ADB">
            <w:pPr>
              <w:pStyle w:val="TAL"/>
              <w:ind w:left="400" w:hanging="40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5A52" w14:textId="77777777" w:rsidR="00877834" w:rsidRDefault="00877834" w:rsidP="00097ADB">
            <w:pPr>
              <w:pStyle w:val="TAL"/>
              <w:ind w:left="400" w:hanging="400"/>
            </w:pPr>
          </w:p>
        </w:tc>
      </w:tr>
      <w:tr w:rsidR="00877834" w14:paraId="3C3A9B39" w14:textId="77777777" w:rsidTr="00097AD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A321" w14:textId="77777777" w:rsidR="00877834" w:rsidRDefault="00877834" w:rsidP="00097ADB">
            <w:pPr>
              <w:pStyle w:val="TAL"/>
              <w:ind w:left="400" w:hanging="400"/>
            </w:pPr>
            <w:r>
              <w:t>&gt;&gt;UP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E47A" w14:textId="77777777" w:rsidR="00877834" w:rsidRDefault="00877834" w:rsidP="00097ADB">
            <w:pPr>
              <w:pStyle w:val="TAL"/>
              <w:ind w:left="400" w:hanging="400"/>
            </w:pPr>
            <w: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511" w14:textId="77777777" w:rsidR="00877834" w:rsidRDefault="00877834" w:rsidP="00097ADB">
            <w:pPr>
              <w:pStyle w:val="TAL"/>
              <w:ind w:left="400" w:hanging="400"/>
              <w:rPr>
                <w:bCs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C3B0" w14:textId="77777777" w:rsidR="00877834" w:rsidRDefault="00877834" w:rsidP="00097ADB">
            <w:pPr>
              <w:pStyle w:val="TAL"/>
              <w:ind w:left="400" w:hanging="400"/>
            </w:pPr>
            <w:r>
              <w:t>9.2.3.30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E77D" w14:textId="77777777" w:rsidR="00877834" w:rsidRDefault="00877834" w:rsidP="00097ADB">
            <w:pPr>
              <w:pStyle w:val="TAL"/>
              <w:ind w:left="400" w:hanging="400"/>
            </w:pPr>
          </w:p>
        </w:tc>
      </w:tr>
      <w:tr w:rsidR="00877834" w14:paraId="4B0964DF" w14:textId="77777777" w:rsidTr="00097AD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BA71" w14:textId="77777777" w:rsidR="00877834" w:rsidRDefault="00877834" w:rsidP="00097ADB">
            <w:pPr>
              <w:pStyle w:val="TAL"/>
              <w:ind w:left="400" w:hanging="400"/>
            </w:pPr>
            <w:r>
              <w:t>&gt;&gt;Cell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47A2" w14:textId="77777777" w:rsidR="00877834" w:rsidRDefault="00877834" w:rsidP="00097ADB">
            <w:pPr>
              <w:pStyle w:val="TAL"/>
              <w:ind w:left="400" w:hanging="400"/>
            </w:pPr>
            <w: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FBC" w14:textId="77777777" w:rsidR="00877834" w:rsidRDefault="00877834" w:rsidP="00097ADB">
            <w:pPr>
              <w:pStyle w:val="TAL"/>
              <w:ind w:left="400" w:hanging="400"/>
              <w:rPr>
                <w:bCs/>
                <w:i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EFFD" w14:textId="77777777" w:rsidR="00877834" w:rsidRDefault="00877834" w:rsidP="00097ADB">
            <w:pPr>
              <w:pStyle w:val="TAL"/>
              <w:ind w:left="400" w:hanging="400"/>
            </w:pPr>
            <w:r>
              <w:rPr>
                <w:bCs/>
                <w:szCs w:val="18"/>
              </w:rPr>
              <w:t>INTEGER (0..maxnoofSCellGroups, 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9DF1" w14:textId="77777777" w:rsidR="00877834" w:rsidRDefault="00877834" w:rsidP="002461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corresponds to the </w:t>
            </w:r>
            <w:proofErr w:type="spellStart"/>
            <w:r>
              <w:rPr>
                <w:rFonts w:cs="Arial"/>
                <w:i/>
                <w:szCs w:val="18"/>
              </w:rPr>
              <w:t>CellGroupId</w:t>
            </w:r>
            <w:proofErr w:type="spellEnd"/>
            <w:r>
              <w:rPr>
                <w:rFonts w:cs="Arial"/>
                <w:szCs w:val="18"/>
              </w:rPr>
              <w:t xml:space="preserve"> as defined in TS 38.331 [10] (</w:t>
            </w:r>
            <w:r w:rsidRPr="00C2040A">
              <w:rPr>
                <w:rFonts w:cs="Arial"/>
                <w:szCs w:val="18"/>
                <w:highlight w:val="yellow"/>
              </w:rPr>
              <w:t>0=MCG, 1=SCG</w:t>
            </w:r>
            <w:r>
              <w:rPr>
                <w:rFonts w:cs="Arial"/>
                <w:szCs w:val="18"/>
              </w:rPr>
              <w:t>). In this version of the specification, values “2” and “3” shall not be set by the sender and ignored by the receiver.</w:t>
            </w:r>
          </w:p>
          <w:p w14:paraId="14920902" w14:textId="77777777" w:rsidR="00877834" w:rsidRDefault="00877834" w:rsidP="002461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E-UTRA Cell Groups, the same encoding is used as for NR Cell Groups.</w:t>
            </w:r>
          </w:p>
          <w:p w14:paraId="41705F21" w14:textId="77777777" w:rsidR="00877834" w:rsidRDefault="00877834" w:rsidP="002461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 There is no corresponding IE defined</w:t>
            </w:r>
          </w:p>
          <w:p w14:paraId="0EFE40D2" w14:textId="77777777" w:rsidR="00877834" w:rsidRDefault="00877834" w:rsidP="0024612E">
            <w:pPr>
              <w:pStyle w:val="TAL"/>
            </w:pPr>
            <w:r>
              <w:t>in TS 36.331 [14].</w:t>
            </w:r>
          </w:p>
        </w:tc>
      </w:tr>
    </w:tbl>
    <w:p w14:paraId="426F9BC6" w14:textId="77777777" w:rsidR="00877834" w:rsidRDefault="00877834" w:rsidP="00877834">
      <w:pPr>
        <w:rPr>
          <w:rFonts w:eastAsia="SimSun"/>
          <w:lang w:eastAsia="zh-CN"/>
        </w:rPr>
      </w:pPr>
    </w:p>
    <w:p w14:paraId="17D9DE08" w14:textId="77777777" w:rsidR="00550DA7" w:rsidRPr="00550DA7" w:rsidRDefault="00550DA7" w:rsidP="00CD5C54">
      <w:pPr>
        <w:rPr>
          <w:sz w:val="21"/>
          <w:szCs w:val="21"/>
          <w:lang w:eastAsia="ja-JP"/>
        </w:rPr>
      </w:pPr>
    </w:p>
    <w:p w14:paraId="4AE38FCE" w14:textId="0A5C62BC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3. </w:t>
      </w:r>
      <w:r w:rsidR="00124DE6">
        <w:rPr>
          <w:rFonts w:ascii="Times New Roman" w:hAnsi="Times New Roman"/>
          <w:b/>
          <w:sz w:val="28"/>
          <w:szCs w:val="28"/>
          <w:lang w:eastAsia="ja-JP"/>
        </w:rPr>
        <w:t xml:space="preserve">conclusion and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0AB88A31" w14:textId="7633AF93" w:rsidR="00BA40EB" w:rsidRPr="001E0229" w:rsidRDefault="00BA40EB" w:rsidP="00BA40EB">
      <w:pPr>
        <w:rPr>
          <w:sz w:val="21"/>
          <w:szCs w:val="21"/>
          <w:lang w:eastAsia="ja-JP"/>
        </w:rPr>
      </w:pPr>
      <w:r w:rsidRPr="001E0229">
        <w:rPr>
          <w:sz w:val="21"/>
          <w:szCs w:val="21"/>
          <w:lang w:eastAsia="ja-JP"/>
        </w:rPr>
        <w:t xml:space="preserve">It should </w:t>
      </w:r>
      <w:r w:rsidRPr="001E0229">
        <w:rPr>
          <w:rFonts w:hint="eastAsia"/>
          <w:sz w:val="21"/>
          <w:szCs w:val="21"/>
          <w:lang w:eastAsia="ja-JP"/>
        </w:rPr>
        <w:t xml:space="preserve">first clarify that the case discussed here is for the </w:t>
      </w:r>
      <w:r w:rsidRPr="001E0229">
        <w:rPr>
          <w:rFonts w:hint="eastAsia"/>
          <w:b/>
          <w:sz w:val="21"/>
          <w:szCs w:val="21"/>
          <w:lang w:eastAsia="ja-JP"/>
        </w:rPr>
        <w:t xml:space="preserve">bearer type change from </w:t>
      </w:r>
      <w:r w:rsidRPr="001E0229">
        <w:rPr>
          <w:b/>
          <w:sz w:val="21"/>
          <w:szCs w:val="21"/>
          <w:lang w:eastAsia="ja-JP"/>
        </w:rPr>
        <w:t>SN terminated split bearer to SN terminated MCG bearer</w:t>
      </w:r>
      <w:r w:rsidRPr="001E0229">
        <w:rPr>
          <w:sz w:val="21"/>
          <w:szCs w:val="21"/>
          <w:lang w:eastAsia="ja-JP"/>
        </w:rPr>
        <w:t xml:space="preserve">, or </w:t>
      </w:r>
      <w:r w:rsidRPr="001E0229">
        <w:rPr>
          <w:b/>
          <w:sz w:val="21"/>
          <w:szCs w:val="21"/>
          <w:lang w:eastAsia="ja-JP"/>
        </w:rPr>
        <w:t xml:space="preserve">bearer type change from SN terminated </w:t>
      </w:r>
      <w:bookmarkStart w:id="20" w:name="_GoBack"/>
      <w:r w:rsidR="001E0229" w:rsidRPr="001E0229">
        <w:rPr>
          <w:b/>
          <w:sz w:val="21"/>
          <w:szCs w:val="21"/>
          <w:lang w:eastAsia="ja-JP"/>
        </w:rPr>
        <w:t xml:space="preserve">SCG </w:t>
      </w:r>
      <w:bookmarkEnd w:id="20"/>
      <w:r w:rsidRPr="001E0229">
        <w:rPr>
          <w:b/>
          <w:sz w:val="21"/>
          <w:szCs w:val="21"/>
          <w:lang w:eastAsia="ja-JP"/>
        </w:rPr>
        <w:t>bearer to SN terminated MCG bearer</w:t>
      </w:r>
      <w:r w:rsidRPr="001E0229">
        <w:rPr>
          <w:sz w:val="21"/>
          <w:szCs w:val="21"/>
          <w:lang w:eastAsia="ja-JP"/>
        </w:rPr>
        <w:t>.</w:t>
      </w:r>
    </w:p>
    <w:p w14:paraId="564CAF3C" w14:textId="4F2A40A0" w:rsidR="003F3CB5" w:rsidRPr="001E0229" w:rsidRDefault="00124DE6" w:rsidP="009F6735">
      <w:pPr>
        <w:rPr>
          <w:b/>
          <w:sz w:val="21"/>
          <w:szCs w:val="21"/>
          <w:lang w:eastAsia="ja-JP"/>
        </w:rPr>
      </w:pPr>
      <w:r w:rsidRPr="001E0229">
        <w:rPr>
          <w:b/>
          <w:sz w:val="21"/>
          <w:szCs w:val="21"/>
          <w:lang w:eastAsia="ja-JP"/>
        </w:rPr>
        <w:t>Proposal</w:t>
      </w:r>
      <w:r w:rsidR="00CB02A0" w:rsidRPr="001E0229">
        <w:rPr>
          <w:b/>
          <w:sz w:val="21"/>
          <w:szCs w:val="21"/>
          <w:lang w:eastAsia="ja-JP"/>
        </w:rPr>
        <w:t>:</w:t>
      </w:r>
      <w:r w:rsidRPr="001E0229">
        <w:rPr>
          <w:b/>
          <w:sz w:val="21"/>
          <w:szCs w:val="21"/>
          <w:lang w:eastAsia="ja-JP"/>
        </w:rPr>
        <w:t xml:space="preserve"> </w:t>
      </w:r>
      <w:r w:rsidRPr="001E0229">
        <w:rPr>
          <w:sz w:val="21"/>
          <w:szCs w:val="21"/>
          <w:lang w:eastAsia="ja-JP"/>
        </w:rPr>
        <w:t>I</w:t>
      </w:r>
      <w:r w:rsidRPr="001E0229">
        <w:rPr>
          <w:rFonts w:hint="eastAsia"/>
          <w:sz w:val="21"/>
          <w:szCs w:val="21"/>
          <w:lang w:eastAsia="ja-JP"/>
        </w:rPr>
        <w:t xml:space="preserve">t </w:t>
      </w:r>
      <w:r w:rsidRPr="001E0229">
        <w:rPr>
          <w:sz w:val="21"/>
          <w:szCs w:val="21"/>
          <w:lang w:eastAsia="ja-JP"/>
        </w:rPr>
        <w:t>is proposed to discuss</w:t>
      </w:r>
      <w:r w:rsidR="00BA40EB" w:rsidRPr="001E0229">
        <w:rPr>
          <w:b/>
          <w:sz w:val="21"/>
          <w:szCs w:val="21"/>
          <w:lang w:eastAsia="ja-JP"/>
        </w:rPr>
        <w:t xml:space="preserve"> also one</w:t>
      </w:r>
      <w:r w:rsidRPr="001E0229">
        <w:rPr>
          <w:b/>
          <w:sz w:val="21"/>
          <w:szCs w:val="21"/>
          <w:lang w:eastAsia="ja-JP"/>
        </w:rPr>
        <w:t xml:space="preserve"> possibility of using X2AP: </w:t>
      </w:r>
      <w:r w:rsidRPr="001E0229">
        <w:rPr>
          <w:i/>
          <w:sz w:val="21"/>
          <w:szCs w:val="21"/>
        </w:rPr>
        <w:t>EN-DC Resource Configuration</w:t>
      </w:r>
      <w:r w:rsidRPr="001E0229">
        <w:rPr>
          <w:sz w:val="21"/>
          <w:szCs w:val="21"/>
        </w:rPr>
        <w:t xml:space="preserve"> IE in X2AP, and XNAP: </w:t>
      </w:r>
      <w:r w:rsidRPr="001E0229">
        <w:rPr>
          <w:i/>
          <w:sz w:val="21"/>
          <w:szCs w:val="21"/>
        </w:rPr>
        <w:t>UP Transport Parameters</w:t>
      </w:r>
      <w:r w:rsidRPr="001E0229">
        <w:rPr>
          <w:sz w:val="21"/>
          <w:szCs w:val="21"/>
        </w:rPr>
        <w:t xml:space="preserve"> IE as </w:t>
      </w:r>
      <w:r w:rsidRPr="001E0229">
        <w:rPr>
          <w:b/>
          <w:sz w:val="21"/>
          <w:szCs w:val="21"/>
        </w:rPr>
        <w:t xml:space="preserve">the </w:t>
      </w:r>
      <w:r w:rsidR="00CB02A0" w:rsidRPr="001E0229">
        <w:rPr>
          <w:b/>
          <w:sz w:val="21"/>
          <w:szCs w:val="21"/>
        </w:rPr>
        <w:t xml:space="preserve">signalling </w:t>
      </w:r>
      <w:r w:rsidRPr="001E0229">
        <w:rPr>
          <w:b/>
          <w:sz w:val="21"/>
          <w:szCs w:val="21"/>
        </w:rPr>
        <w:t>means to know the SN initiated release of SCG resource.</w:t>
      </w:r>
    </w:p>
    <w:p w14:paraId="4A0E647B" w14:textId="77777777" w:rsidR="008900C7" w:rsidRPr="003F3CB5" w:rsidRDefault="008900C7" w:rsidP="00F65FCA">
      <w:pPr>
        <w:rPr>
          <w:lang w:eastAsia="ja-JP"/>
        </w:rPr>
      </w:pPr>
    </w:p>
    <w:p w14:paraId="693D2C3A" w14:textId="4A5F6E11" w:rsidR="0021703B" w:rsidRDefault="0021703B" w:rsidP="00F65FCA">
      <w:pPr>
        <w:rPr>
          <w:lang w:eastAsia="ja-JP"/>
        </w:rPr>
      </w:pPr>
      <w:r>
        <w:rPr>
          <w:rFonts w:hint="eastAsia"/>
          <w:lang w:eastAsia="ja-JP"/>
        </w:rPr>
        <w:t xml:space="preserve">Ref: </w:t>
      </w:r>
    </w:p>
    <w:p w14:paraId="37DD0195" w14:textId="64224319" w:rsidR="009F1131" w:rsidRDefault="007825AC" w:rsidP="009F6735">
      <w:pPr>
        <w:rPr>
          <w:lang w:eastAsia="ja-JP"/>
        </w:rPr>
      </w:pPr>
      <w:hyperlink r:id="rId9" w:history="1">
        <w:r w:rsidR="009F6735" w:rsidRPr="009F6735">
          <w:rPr>
            <w:rStyle w:val="af5"/>
            <w:lang w:eastAsia="ja-JP"/>
          </w:rPr>
          <w:t>R3-211428</w:t>
        </w:r>
      </w:hyperlink>
      <w:r w:rsidR="009F6735">
        <w:rPr>
          <w:rFonts w:hint="eastAsia"/>
          <w:lang w:eastAsia="ja-JP"/>
        </w:rPr>
        <w:t xml:space="preserve">　</w:t>
      </w:r>
      <w:r w:rsidR="009F6735">
        <w:rPr>
          <w:lang w:eastAsia="ja-JP"/>
        </w:rPr>
        <w:tab/>
        <w:t>LS on signalling SN initiated release of SCG (3GPP RAN2)</w:t>
      </w:r>
    </w:p>
    <w:p w14:paraId="5F6E7495" w14:textId="5739B353" w:rsidR="009F6735" w:rsidRDefault="007825AC" w:rsidP="009F6735">
      <w:pPr>
        <w:rPr>
          <w:lang w:eastAsia="ja-JP"/>
        </w:rPr>
      </w:pPr>
      <w:hyperlink r:id="rId10" w:history="1">
        <w:r w:rsidR="009F6735" w:rsidRPr="009F6735">
          <w:rPr>
            <w:rStyle w:val="af5"/>
            <w:lang w:eastAsia="ja-JP"/>
          </w:rPr>
          <w:t>R3-211505</w:t>
        </w:r>
      </w:hyperlink>
      <w:r w:rsidR="009F6735">
        <w:rPr>
          <w:lang w:eastAsia="ja-JP"/>
        </w:rPr>
        <w:tab/>
        <w:t>Consideration on SN-initiated SCG release</w:t>
      </w:r>
      <w:r w:rsidR="009F6735">
        <w:rPr>
          <w:lang w:eastAsia="ja-JP"/>
        </w:rPr>
        <w:tab/>
        <w:t>Nokia, Nokia Shanghai Bell</w:t>
      </w:r>
    </w:p>
    <w:p w14:paraId="3EF63E01" w14:textId="2B8A979A" w:rsidR="000E5F30" w:rsidRDefault="007825AC" w:rsidP="009F6735">
      <w:pPr>
        <w:rPr>
          <w:lang w:eastAsia="ja-JP"/>
        </w:rPr>
      </w:pPr>
      <w:hyperlink r:id="rId11" w:history="1">
        <w:r w:rsidR="009F6735" w:rsidRPr="009F6735">
          <w:rPr>
            <w:rStyle w:val="af5"/>
            <w:lang w:eastAsia="ja-JP"/>
          </w:rPr>
          <w:t>R3-211506</w:t>
        </w:r>
      </w:hyperlink>
      <w:r w:rsidR="009F6735">
        <w:rPr>
          <w:lang w:eastAsia="ja-JP"/>
        </w:rPr>
        <w:tab/>
        <w:t>Response LS on signalling SN initiated release of SCG</w:t>
      </w:r>
      <w:r w:rsidR="009F6735">
        <w:rPr>
          <w:lang w:eastAsia="ja-JP"/>
        </w:rPr>
        <w:tab/>
        <w:t>Nokia, Nokia Shanghai Bell</w:t>
      </w:r>
    </w:p>
    <w:p w14:paraId="5E161772" w14:textId="0F7C931D" w:rsidR="009F6735" w:rsidRDefault="007825AC" w:rsidP="009F6735">
      <w:pPr>
        <w:rPr>
          <w:lang w:eastAsia="ja-JP"/>
        </w:rPr>
      </w:pPr>
      <w:hyperlink r:id="rId12" w:history="1">
        <w:r w:rsidR="009F6735" w:rsidRPr="009F6735">
          <w:rPr>
            <w:rStyle w:val="af5"/>
            <w:lang w:eastAsia="ja-JP"/>
          </w:rPr>
          <w:t>R3-211529</w:t>
        </w:r>
      </w:hyperlink>
      <w:r w:rsidR="009F6735">
        <w:rPr>
          <w:lang w:eastAsia="ja-JP"/>
        </w:rPr>
        <w:tab/>
        <w:t>Consideration on signalling SN initiated release of SCG</w:t>
      </w:r>
      <w:r w:rsidR="009F6735">
        <w:rPr>
          <w:lang w:eastAsia="ja-JP"/>
        </w:rPr>
        <w:tab/>
        <w:t>Huawei</w:t>
      </w:r>
    </w:p>
    <w:p w14:paraId="417D81AB" w14:textId="090D0101" w:rsidR="009F6735" w:rsidRDefault="007825AC" w:rsidP="009F6735">
      <w:pPr>
        <w:rPr>
          <w:lang w:eastAsia="ja-JP"/>
        </w:rPr>
      </w:pPr>
      <w:hyperlink r:id="rId13" w:history="1">
        <w:r w:rsidR="009F6735" w:rsidRPr="009F6735">
          <w:rPr>
            <w:rStyle w:val="af5"/>
            <w:lang w:eastAsia="ja-JP"/>
          </w:rPr>
          <w:t>R3-211530</w:t>
        </w:r>
      </w:hyperlink>
      <w:r w:rsidR="009F6735">
        <w:rPr>
          <w:lang w:eastAsia="ja-JP"/>
        </w:rPr>
        <w:tab/>
        <w:t>[DRAFT]  Reply LS on signalling SN initiated release of SCG</w:t>
      </w:r>
      <w:r w:rsidR="009F6735">
        <w:rPr>
          <w:lang w:eastAsia="ja-JP"/>
        </w:rPr>
        <w:tab/>
        <w:t>Huawei</w:t>
      </w:r>
    </w:p>
    <w:p w14:paraId="6439DCFA" w14:textId="284A3287" w:rsidR="009F6735" w:rsidRDefault="007825AC" w:rsidP="009F6735">
      <w:pPr>
        <w:rPr>
          <w:lang w:eastAsia="ja-JP"/>
        </w:rPr>
      </w:pPr>
      <w:hyperlink r:id="rId14" w:history="1">
        <w:r w:rsidR="009F6735" w:rsidRPr="009F6735">
          <w:rPr>
            <w:rStyle w:val="af5"/>
            <w:lang w:eastAsia="ja-JP"/>
          </w:rPr>
          <w:t>R3-211931</w:t>
        </w:r>
      </w:hyperlink>
      <w:r w:rsidR="009F6735">
        <w:rPr>
          <w:lang w:eastAsia="ja-JP"/>
        </w:rPr>
        <w:tab/>
        <w:t>Discussion on SCG release over Xn</w:t>
      </w:r>
      <w:r w:rsidR="009F6735">
        <w:rPr>
          <w:lang w:eastAsia="ja-JP"/>
        </w:rPr>
        <w:tab/>
        <w:t>Samsung</w:t>
      </w:r>
    </w:p>
    <w:p w14:paraId="1ADF56F6" w14:textId="38CA25FE" w:rsidR="009F6735" w:rsidRDefault="007825AC" w:rsidP="009F6735">
      <w:pPr>
        <w:rPr>
          <w:lang w:eastAsia="ja-JP"/>
        </w:rPr>
      </w:pPr>
      <w:hyperlink r:id="rId15" w:history="1">
        <w:r w:rsidR="009F6735" w:rsidRPr="009F6735">
          <w:rPr>
            <w:rStyle w:val="af5"/>
            <w:lang w:eastAsia="ja-JP"/>
          </w:rPr>
          <w:t>R3-211932</w:t>
        </w:r>
      </w:hyperlink>
      <w:r w:rsidR="009F6735">
        <w:rPr>
          <w:lang w:eastAsia="ja-JP"/>
        </w:rPr>
        <w:tab/>
        <w:t>Stage-3 CR on SCG release over Xn (Rel-15)</w:t>
      </w:r>
      <w:r w:rsidR="009F6735">
        <w:rPr>
          <w:lang w:eastAsia="ja-JP"/>
        </w:rPr>
        <w:tab/>
        <w:t>Samsung</w:t>
      </w:r>
    </w:p>
    <w:p w14:paraId="0517E3AD" w14:textId="714EA66E" w:rsidR="009F6735" w:rsidRDefault="007825AC" w:rsidP="009F6735">
      <w:pPr>
        <w:rPr>
          <w:lang w:eastAsia="ja-JP"/>
        </w:rPr>
      </w:pPr>
      <w:hyperlink r:id="rId16" w:history="1">
        <w:r w:rsidR="009F6735" w:rsidRPr="009F6735">
          <w:rPr>
            <w:rStyle w:val="af5"/>
            <w:lang w:eastAsia="ja-JP"/>
          </w:rPr>
          <w:t>R3-211933</w:t>
        </w:r>
      </w:hyperlink>
      <w:r w:rsidR="009F6735">
        <w:rPr>
          <w:lang w:eastAsia="ja-JP"/>
        </w:rPr>
        <w:tab/>
        <w:t>Stage-3 CR on SCG release over Xn (Rel-16)</w:t>
      </w:r>
      <w:r w:rsidR="009F6735">
        <w:rPr>
          <w:lang w:eastAsia="ja-JP"/>
        </w:rPr>
        <w:tab/>
        <w:t>Samsung</w:t>
      </w:r>
    </w:p>
    <w:p w14:paraId="54C118D7" w14:textId="367DC379" w:rsidR="009F6735" w:rsidRDefault="007825AC" w:rsidP="009F6735">
      <w:pPr>
        <w:rPr>
          <w:lang w:eastAsia="ja-JP"/>
        </w:rPr>
      </w:pPr>
      <w:hyperlink r:id="rId17" w:history="1">
        <w:r w:rsidR="009F6735" w:rsidRPr="009F6735">
          <w:rPr>
            <w:rStyle w:val="af5"/>
            <w:lang w:eastAsia="ja-JP"/>
          </w:rPr>
          <w:t>R3-211934</w:t>
        </w:r>
      </w:hyperlink>
      <w:r w:rsidR="009F6735">
        <w:rPr>
          <w:lang w:eastAsia="ja-JP"/>
        </w:rPr>
        <w:tab/>
        <w:t xml:space="preserve">[Draft] Reply LS on </w:t>
      </w:r>
      <w:proofErr w:type="spellStart"/>
      <w:r w:rsidR="009F6735">
        <w:rPr>
          <w:lang w:eastAsia="ja-JP"/>
        </w:rPr>
        <w:t>signaling</w:t>
      </w:r>
      <w:proofErr w:type="spellEnd"/>
      <w:r w:rsidR="009F6735">
        <w:rPr>
          <w:lang w:eastAsia="ja-JP"/>
        </w:rPr>
        <w:t xml:space="preserve"> SN initiated release of SCG</w:t>
      </w:r>
      <w:r w:rsidR="009F6735">
        <w:rPr>
          <w:lang w:eastAsia="ja-JP"/>
        </w:rPr>
        <w:tab/>
        <w:t>Samsung</w:t>
      </w:r>
    </w:p>
    <w:p w14:paraId="48282A22" w14:textId="45372B38" w:rsidR="009F6735" w:rsidRDefault="007825AC" w:rsidP="009F6735">
      <w:pPr>
        <w:rPr>
          <w:lang w:eastAsia="ja-JP"/>
        </w:rPr>
      </w:pPr>
      <w:hyperlink r:id="rId18" w:history="1">
        <w:r w:rsidR="009F6735" w:rsidRPr="009F6735">
          <w:rPr>
            <w:rStyle w:val="af5"/>
            <w:lang w:eastAsia="ja-JP"/>
          </w:rPr>
          <w:t>R3-212278</w:t>
        </w:r>
      </w:hyperlink>
      <w:r w:rsidR="009F6735" w:rsidRPr="009F6735">
        <w:rPr>
          <w:lang w:eastAsia="ja-JP"/>
        </w:rPr>
        <w:tab/>
        <w:t>Reply LS on signalling SN initiated release of SCG</w:t>
      </w:r>
      <w:r w:rsidR="009F6735" w:rsidRPr="009F6735">
        <w:rPr>
          <w:lang w:eastAsia="ja-JP"/>
        </w:rPr>
        <w:tab/>
        <w:t>Ericsson</w:t>
      </w:r>
    </w:p>
    <w:p w14:paraId="7081ED67" w14:textId="7839FBFA" w:rsidR="009F6735" w:rsidRDefault="009F6735" w:rsidP="009F6735">
      <w:pPr>
        <w:rPr>
          <w:lang w:eastAsia="ja-JP"/>
        </w:rPr>
      </w:pPr>
      <w:r>
        <w:rPr>
          <w:rFonts w:hint="eastAsia"/>
          <w:lang w:eastAsia="ja-JP"/>
        </w:rPr>
        <w:t>36.423</w:t>
      </w:r>
    </w:p>
    <w:p w14:paraId="6384A113" w14:textId="2B505086" w:rsidR="009F6735" w:rsidRDefault="009F6735" w:rsidP="009F6735">
      <w:pPr>
        <w:rPr>
          <w:lang w:eastAsia="ja-JP"/>
        </w:rPr>
      </w:pPr>
      <w:r>
        <w:rPr>
          <w:lang w:eastAsia="ja-JP"/>
        </w:rPr>
        <w:t>38.423</w:t>
      </w:r>
    </w:p>
    <w:sectPr w:rsidR="009F6735" w:rsidSect="00A05843">
      <w:headerReference w:type="default" r:id="rId19"/>
      <w:foot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96E1E" w14:textId="77777777" w:rsidR="007825AC" w:rsidRDefault="007825AC">
      <w:r>
        <w:separator/>
      </w:r>
    </w:p>
  </w:endnote>
  <w:endnote w:type="continuationSeparator" w:id="0">
    <w:p w14:paraId="288CC629" w14:textId="77777777" w:rsidR="007825AC" w:rsidRDefault="007825AC">
      <w:r>
        <w:continuationSeparator/>
      </w:r>
    </w:p>
  </w:endnote>
  <w:endnote w:type="continuationNotice" w:id="1">
    <w:p w14:paraId="4028691A" w14:textId="77777777" w:rsidR="007825AC" w:rsidRDefault="007825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635874" w:rsidRDefault="00635874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635874" w:rsidRDefault="0063587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6126669F" w:rsidR="00635874" w:rsidRDefault="00635874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52FC">
      <w:rPr>
        <w:rStyle w:val="a9"/>
      </w:rPr>
      <w:t>3</w:t>
    </w:r>
    <w:r>
      <w:rPr>
        <w:rStyle w:val="a9"/>
      </w:rPr>
      <w:fldChar w:fldCharType="end"/>
    </w:r>
  </w:p>
  <w:p w14:paraId="17B392DE" w14:textId="77777777" w:rsidR="00635874" w:rsidRDefault="006358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88116" w14:textId="77777777" w:rsidR="007825AC" w:rsidRDefault="007825AC">
      <w:r>
        <w:separator/>
      </w:r>
    </w:p>
  </w:footnote>
  <w:footnote w:type="continuationSeparator" w:id="0">
    <w:p w14:paraId="41672F62" w14:textId="77777777" w:rsidR="007825AC" w:rsidRDefault="007825AC">
      <w:r>
        <w:continuationSeparator/>
      </w:r>
    </w:p>
  </w:footnote>
  <w:footnote w:type="continuationNotice" w:id="1">
    <w:p w14:paraId="2131837C" w14:textId="77777777" w:rsidR="007825AC" w:rsidRDefault="007825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635874" w:rsidRDefault="00635874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BEC45A8"/>
    <w:multiLevelType w:val="hybridMultilevel"/>
    <w:tmpl w:val="89F2747C"/>
    <w:lvl w:ilvl="0" w:tplc="DB84E60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9038DF"/>
    <w:multiLevelType w:val="hybridMultilevel"/>
    <w:tmpl w:val="FE303D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30D7A1B"/>
    <w:multiLevelType w:val="hybridMultilevel"/>
    <w:tmpl w:val="7C5E8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361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98B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28F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311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1CA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6FB8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5F30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008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DE6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2F79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887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BB0"/>
    <w:rsid w:val="00154F09"/>
    <w:rsid w:val="001554DD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A63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38A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229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27D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03B"/>
    <w:rsid w:val="0021764D"/>
    <w:rsid w:val="002176A4"/>
    <w:rsid w:val="00217A11"/>
    <w:rsid w:val="00217A46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12E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5C6E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011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62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01D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0D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0B9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8D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CB5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17C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05E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8F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5E17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0FD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1ED9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66C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B9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D14"/>
    <w:rsid w:val="00542E1F"/>
    <w:rsid w:val="005435A0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5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DA7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9F4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84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6CEC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8EC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491"/>
    <w:rsid w:val="006175E2"/>
    <w:rsid w:val="006178F7"/>
    <w:rsid w:val="006179C7"/>
    <w:rsid w:val="00617B0A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874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27BA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0F5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5D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2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5AC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114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564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45A"/>
    <w:rsid w:val="007E44A2"/>
    <w:rsid w:val="007E4772"/>
    <w:rsid w:val="007E4954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35C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4EEB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47F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511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834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8DE"/>
    <w:rsid w:val="00886BFE"/>
    <w:rsid w:val="00886EA2"/>
    <w:rsid w:val="0088711C"/>
    <w:rsid w:val="0088763D"/>
    <w:rsid w:val="00887699"/>
    <w:rsid w:val="00887CA5"/>
    <w:rsid w:val="00887FD4"/>
    <w:rsid w:val="008900C7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7E4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1F8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6BD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244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2A9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73B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735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A67"/>
    <w:rsid w:val="00A02B4B"/>
    <w:rsid w:val="00A02C8C"/>
    <w:rsid w:val="00A02E5B"/>
    <w:rsid w:val="00A02F7C"/>
    <w:rsid w:val="00A03329"/>
    <w:rsid w:val="00A03420"/>
    <w:rsid w:val="00A034C0"/>
    <w:rsid w:val="00A03673"/>
    <w:rsid w:val="00A03800"/>
    <w:rsid w:val="00A03C66"/>
    <w:rsid w:val="00A03EDD"/>
    <w:rsid w:val="00A04015"/>
    <w:rsid w:val="00A04088"/>
    <w:rsid w:val="00A0408E"/>
    <w:rsid w:val="00A041CE"/>
    <w:rsid w:val="00A042E9"/>
    <w:rsid w:val="00A04774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62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53A"/>
    <w:rsid w:val="00A70DEB"/>
    <w:rsid w:val="00A70F97"/>
    <w:rsid w:val="00A718D3"/>
    <w:rsid w:val="00A71AA6"/>
    <w:rsid w:val="00A71C82"/>
    <w:rsid w:val="00A71D6B"/>
    <w:rsid w:val="00A7235E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05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14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827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061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A3F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41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33D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96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3BFA"/>
    <w:rsid w:val="00B9485E"/>
    <w:rsid w:val="00B94B36"/>
    <w:rsid w:val="00B94CE7"/>
    <w:rsid w:val="00B94D56"/>
    <w:rsid w:val="00B94F30"/>
    <w:rsid w:val="00B955DF"/>
    <w:rsid w:val="00B956C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EB"/>
    <w:rsid w:val="00BA474D"/>
    <w:rsid w:val="00BA4DA2"/>
    <w:rsid w:val="00BA4DAB"/>
    <w:rsid w:val="00BA531E"/>
    <w:rsid w:val="00BA5341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804"/>
    <w:rsid w:val="00BB4B36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3A9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317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1F83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0C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401"/>
    <w:rsid w:val="00C36675"/>
    <w:rsid w:val="00C36725"/>
    <w:rsid w:val="00C36BB7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2A0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5B4C"/>
    <w:rsid w:val="00CD5C54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888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27CCE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517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46D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83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51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521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AE3"/>
    <w:rsid w:val="00DD5C74"/>
    <w:rsid w:val="00DD5FB8"/>
    <w:rsid w:val="00DD61AB"/>
    <w:rsid w:val="00DD62FB"/>
    <w:rsid w:val="00DD6F51"/>
    <w:rsid w:val="00DD7326"/>
    <w:rsid w:val="00DD7616"/>
    <w:rsid w:val="00DE0039"/>
    <w:rsid w:val="00DE026D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3FB9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12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D8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5E5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79D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4E4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2782"/>
    <w:rsid w:val="00F42E0E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D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E57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2FC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CF8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40E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qFormat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0E5F3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4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2-e/Docs/R3-211428.zip" TargetMode="External"/><Relationship Id="rId13" Type="http://schemas.openxmlformats.org/officeDocument/2006/relationships/hyperlink" Target="https://www.3gpp.org/ftp/tsg_ran/WG3_Iu/TSGR3_112-e/Docs/R3-211530.zip" TargetMode="External"/><Relationship Id="rId18" Type="http://schemas.openxmlformats.org/officeDocument/2006/relationships/hyperlink" Target="https://www.3gpp.org/ftp/tsg_ran/WG3_Iu/TSGR3_112-e/Docs/R3-212278.zip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3_Iu/TSGR3_112-e/Docs/R3-211529.zip" TargetMode="External"/><Relationship Id="rId17" Type="http://schemas.openxmlformats.org/officeDocument/2006/relationships/hyperlink" Target="https://www.3gpp.org/ftp/tsg_ran/WG3_Iu/TSGR3_112-e/Docs/R3-21193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3_Iu/TSGR3_112-e/Docs/R3-211933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2-e/Docs/R3-21150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3_Iu/TSGR3_112-e/Docs/R3-211932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ran/WG3_Iu/TSGR3_112-e/Docs/R3-211505.zi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2-e/Docs/R3-211428.zip" TargetMode="External"/><Relationship Id="rId14" Type="http://schemas.openxmlformats.org/officeDocument/2006/relationships/hyperlink" Target="https://www.3gpp.org/ftp/tsg_ran/WG3_Iu/TSGR3_112-e/Docs/R3-211931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444D4-A340-4AD4-9ED1-91F6319D5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5003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6</cp:revision>
  <cp:lastPrinted>2014-09-01T09:19:00Z</cp:lastPrinted>
  <dcterms:created xsi:type="dcterms:W3CDTF">2021-05-11T08:23:00Z</dcterms:created>
  <dcterms:modified xsi:type="dcterms:W3CDTF">2021-05-13T04:11:00Z</dcterms:modified>
</cp:coreProperties>
</file>