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75AA5" w14:textId="0CE6A23A" w:rsidR="00173F54" w:rsidRPr="00E95DDB" w:rsidRDefault="00173F54" w:rsidP="000B1340">
      <w:pPr>
        <w:tabs>
          <w:tab w:val="center" w:pos="4536"/>
          <w:tab w:val="right" w:pos="7938"/>
          <w:tab w:val="right" w:pos="9498"/>
        </w:tabs>
        <w:ind w:right="2"/>
        <w:rPr>
          <w:rFonts w:ascii="Arial" w:hAnsi="Arial" w:cs="Arial"/>
          <w:b/>
          <w:bCs/>
          <w:sz w:val="24"/>
          <w:szCs w:val="22"/>
        </w:rPr>
      </w:pPr>
      <w:r w:rsidRPr="009D2890">
        <w:rPr>
          <w:rFonts w:ascii="Arial" w:hAnsi="Arial" w:cs="Arial"/>
          <w:b/>
          <w:bCs/>
          <w:sz w:val="24"/>
          <w:szCs w:val="22"/>
        </w:rPr>
        <w:t>3GPP TSG RAN WG2 Meeting #1</w:t>
      </w:r>
      <w:r>
        <w:rPr>
          <w:rFonts w:ascii="Arial" w:hAnsi="Arial" w:cs="Arial"/>
          <w:b/>
          <w:bCs/>
          <w:sz w:val="24"/>
          <w:szCs w:val="22"/>
        </w:rPr>
        <w:t>31</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6614AD">
        <w:rPr>
          <w:rFonts w:ascii="Arial" w:hAnsi="Arial" w:cs="Arial"/>
          <w:b/>
          <w:bCs/>
          <w:sz w:val="24"/>
          <w:szCs w:val="22"/>
        </w:rPr>
        <w:t>05658</w:t>
      </w:r>
    </w:p>
    <w:p w14:paraId="437D4448" w14:textId="77777777" w:rsidR="00173F54" w:rsidRPr="000E61BF" w:rsidRDefault="00173F54" w:rsidP="00173F54">
      <w:pPr>
        <w:tabs>
          <w:tab w:val="center" w:pos="4536"/>
          <w:tab w:val="right" w:pos="9072"/>
        </w:tabs>
        <w:rPr>
          <w:rFonts w:ascii="Arial" w:eastAsia="MS Mincho" w:hAnsi="Arial" w:cs="Arial"/>
          <w:b/>
          <w:sz w:val="24"/>
          <w:szCs w:val="22"/>
          <w:lang w:val="en-US" w:eastAsia="ja-JP"/>
        </w:rPr>
      </w:pPr>
      <w:r>
        <w:rPr>
          <w:rFonts w:ascii="Arial" w:hAnsi="Arial" w:cs="Arial"/>
          <w:b/>
          <w:sz w:val="24"/>
          <w:lang w:val="en-US" w:eastAsia="zh-CN"/>
        </w:rPr>
        <w:t>Bengaluru</w:t>
      </w:r>
      <w:r w:rsidRPr="000E61BF">
        <w:rPr>
          <w:rFonts w:ascii="Arial" w:hAnsi="Arial" w:cs="Arial"/>
          <w:b/>
          <w:sz w:val="24"/>
          <w:lang w:val="en-US" w:eastAsia="zh-CN"/>
        </w:rPr>
        <w:t xml:space="preserve">, </w:t>
      </w:r>
      <w:r>
        <w:rPr>
          <w:rFonts w:ascii="Arial" w:hAnsi="Arial" w:cs="Arial"/>
          <w:b/>
          <w:sz w:val="24"/>
          <w:lang w:val="en-US" w:eastAsia="zh-CN"/>
        </w:rPr>
        <w:t>India</w:t>
      </w:r>
      <w:r w:rsidRPr="000E61BF">
        <w:rPr>
          <w:rFonts w:ascii="Arial" w:hAnsi="Arial" w:cs="Arial"/>
          <w:b/>
          <w:sz w:val="24"/>
          <w:lang w:val="en-US" w:eastAsia="zh-CN"/>
        </w:rPr>
        <w:t xml:space="preserve">, </w:t>
      </w:r>
      <w:r>
        <w:rPr>
          <w:rFonts w:ascii="Arial" w:hAnsi="Arial" w:cs="Arial"/>
          <w:b/>
          <w:sz w:val="24"/>
          <w:lang w:val="en-US" w:eastAsia="zh-CN"/>
        </w:rPr>
        <w:t>August 25- 29,</w:t>
      </w:r>
      <w:r w:rsidRPr="000E61BF">
        <w:rPr>
          <w:rFonts w:ascii="Arial" w:hAnsi="Arial" w:cs="Arial"/>
          <w:b/>
          <w:sz w:val="24"/>
          <w:lang w:val="en-US" w:eastAsia="zh-CN"/>
        </w:rPr>
        <w:t xml:space="preserve">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D95048" w:rsidR="00855F39" w:rsidRPr="006B7B93" w:rsidRDefault="00723341" w:rsidP="006B7B93">
      <w:pPr>
        <w:pStyle w:val="CRCoverPage"/>
        <w:rPr>
          <w:rFonts w:cs="Arial"/>
          <w:b/>
          <w:bCs/>
          <w:sz w:val="24"/>
          <w:lang w:val="en-US"/>
        </w:rPr>
      </w:pPr>
      <w:r w:rsidRPr="006B7B93">
        <w:rPr>
          <w:rFonts w:cs="Arial"/>
          <w:b/>
          <w:bCs/>
          <w:sz w:val="24"/>
          <w:lang w:val="en-US"/>
        </w:rPr>
        <w:t>Agenda Item:</w:t>
      </w:r>
      <w:r w:rsidR="27D5C4C1" w:rsidRPr="006B7B93">
        <w:rPr>
          <w:rFonts w:cs="Arial"/>
          <w:b/>
          <w:bCs/>
          <w:sz w:val="24"/>
          <w:lang w:val="en-US"/>
        </w:rPr>
        <w:t xml:space="preserve"> </w:t>
      </w:r>
      <w:r w:rsidRPr="006B7B93">
        <w:rPr>
          <w:rFonts w:cs="Arial"/>
          <w:b/>
          <w:bCs/>
          <w:sz w:val="24"/>
          <w:lang w:val="en-US"/>
        </w:rPr>
        <w:tab/>
      </w:r>
      <w:r w:rsidR="008C05E5" w:rsidRPr="006B7B93">
        <w:rPr>
          <w:rFonts w:cs="Arial"/>
          <w:sz w:val="24"/>
          <w:lang w:val="en-US"/>
        </w:rPr>
        <w:t>8.7.3</w:t>
      </w:r>
    </w:p>
    <w:p w14:paraId="21A76070" w14:textId="06AFD88D" w:rsidR="00855F39" w:rsidRPr="006B7B93" w:rsidRDefault="00855F39" w:rsidP="006B7B93">
      <w:pPr>
        <w:pStyle w:val="CRCoverPage"/>
        <w:rPr>
          <w:rFonts w:cs="Arial"/>
          <w:b/>
          <w:bCs/>
          <w:sz w:val="24"/>
          <w:lang w:val="en-US"/>
        </w:rPr>
      </w:pPr>
      <w:r w:rsidRPr="006B7B93">
        <w:rPr>
          <w:rFonts w:cs="Arial"/>
          <w:b/>
          <w:bCs/>
          <w:sz w:val="24"/>
          <w:lang w:val="en-US"/>
        </w:rPr>
        <w:t xml:space="preserve">Source: </w:t>
      </w:r>
      <w:r w:rsidRPr="006B7B93">
        <w:rPr>
          <w:rFonts w:cs="Arial"/>
          <w:b/>
          <w:bCs/>
          <w:sz w:val="24"/>
          <w:lang w:val="en-US"/>
        </w:rPr>
        <w:tab/>
      </w:r>
      <w:r w:rsidR="001768A2">
        <w:rPr>
          <w:rFonts w:cs="Arial"/>
          <w:b/>
          <w:bCs/>
          <w:sz w:val="24"/>
          <w:lang w:val="en-US"/>
        </w:rPr>
        <w:tab/>
      </w:r>
      <w:r w:rsidRPr="006B7B93">
        <w:rPr>
          <w:rFonts w:cs="Arial"/>
          <w:sz w:val="24"/>
          <w:lang w:val="en-US"/>
        </w:rPr>
        <w:t>Sony</w:t>
      </w:r>
      <w:r w:rsidRPr="006B7B93">
        <w:rPr>
          <w:rFonts w:cs="Arial"/>
          <w:b/>
          <w:bCs/>
          <w:sz w:val="24"/>
          <w:lang w:val="en-US"/>
        </w:rPr>
        <w:t xml:space="preserve"> </w:t>
      </w:r>
    </w:p>
    <w:p w14:paraId="2D2B5D24" w14:textId="599CE27E" w:rsidR="00855F39" w:rsidRPr="000B1340" w:rsidRDefault="00855F39" w:rsidP="006B7B93">
      <w:pPr>
        <w:pStyle w:val="CRCoverPage"/>
        <w:rPr>
          <w:rFonts w:cs="Arial"/>
          <w:sz w:val="24"/>
          <w:lang w:val="en-US"/>
        </w:rPr>
      </w:pPr>
      <w:r w:rsidRPr="006B7B93">
        <w:rPr>
          <w:rFonts w:cs="Arial"/>
          <w:b/>
          <w:bCs/>
          <w:sz w:val="24"/>
          <w:lang w:val="en-US"/>
        </w:rPr>
        <w:t>Title:</w:t>
      </w:r>
      <w:r w:rsidR="042794BE" w:rsidRPr="006B7B93">
        <w:rPr>
          <w:rFonts w:cs="Arial"/>
          <w:b/>
          <w:bCs/>
          <w:sz w:val="24"/>
          <w:lang w:val="en-US"/>
        </w:rPr>
        <w:t xml:space="preserve"> </w:t>
      </w:r>
      <w:r w:rsidRPr="006B7B93">
        <w:rPr>
          <w:rFonts w:cs="Arial"/>
          <w:b/>
          <w:bCs/>
          <w:sz w:val="24"/>
          <w:lang w:val="en-US"/>
        </w:rPr>
        <w:tab/>
      </w:r>
      <w:r w:rsidR="001768A2">
        <w:rPr>
          <w:rFonts w:cs="Arial"/>
          <w:b/>
          <w:bCs/>
          <w:sz w:val="24"/>
          <w:lang w:val="en-US"/>
        </w:rPr>
        <w:tab/>
      </w:r>
      <w:r w:rsidR="001768A2">
        <w:rPr>
          <w:rFonts w:cs="Arial"/>
          <w:b/>
          <w:bCs/>
          <w:sz w:val="24"/>
          <w:lang w:val="en-US"/>
        </w:rPr>
        <w:tab/>
      </w:r>
      <w:r w:rsidR="00471009">
        <w:rPr>
          <w:rFonts w:cs="Arial"/>
          <w:sz w:val="24"/>
          <w:lang w:val="en-US"/>
        </w:rPr>
        <w:t>UE Assistance Information</w:t>
      </w:r>
      <w:r w:rsidR="00B15E22">
        <w:rPr>
          <w:rFonts w:cs="Arial"/>
          <w:sz w:val="24"/>
          <w:lang w:val="en-US"/>
        </w:rPr>
        <w:t xml:space="preserve"> </w:t>
      </w:r>
      <w:r w:rsidR="006957DF">
        <w:rPr>
          <w:rFonts w:cs="Arial"/>
          <w:sz w:val="24"/>
          <w:lang w:val="en-US"/>
        </w:rPr>
        <w:t xml:space="preserve">(UAI) </w:t>
      </w:r>
      <w:r w:rsidR="00B15E22">
        <w:rPr>
          <w:rFonts w:cs="Arial"/>
          <w:sz w:val="24"/>
          <w:lang w:val="en-US"/>
        </w:rPr>
        <w:t>for</w:t>
      </w:r>
      <w:r w:rsidR="000C0B2E">
        <w:rPr>
          <w:rFonts w:cs="Arial"/>
          <w:sz w:val="24"/>
          <w:lang w:val="en-US"/>
        </w:rPr>
        <w:t xml:space="preserve"> </w:t>
      </w:r>
      <w:r w:rsidR="00B15E22">
        <w:rPr>
          <w:rFonts w:cs="Arial"/>
          <w:sz w:val="24"/>
          <w:lang w:val="en-US"/>
        </w:rPr>
        <w:t xml:space="preserve">recommended </w:t>
      </w:r>
      <w:r w:rsidR="000C0B2E">
        <w:rPr>
          <w:rFonts w:cs="Arial"/>
          <w:sz w:val="24"/>
          <w:lang w:val="en-US"/>
        </w:rPr>
        <w:t>gap</w:t>
      </w:r>
      <w:r w:rsidR="00B15E22">
        <w:rPr>
          <w:rFonts w:cs="Arial"/>
          <w:sz w:val="24"/>
          <w:lang w:val="en-US"/>
        </w:rPr>
        <w:t xml:space="preserve"> cancellation ratio</w:t>
      </w:r>
      <w:r w:rsidR="008A5DD6">
        <w:rPr>
          <w:rFonts w:cs="Arial"/>
          <w:sz w:val="24"/>
          <w:lang w:val="en-US"/>
        </w:rPr>
        <w:t>.</w:t>
      </w:r>
    </w:p>
    <w:p w14:paraId="73A0E73F" w14:textId="753726CE" w:rsidR="00855F39" w:rsidRPr="006B7B93" w:rsidRDefault="00855F39" w:rsidP="006B7B93">
      <w:pPr>
        <w:pStyle w:val="CRCoverPage"/>
        <w:rPr>
          <w:rFonts w:cs="Arial"/>
          <w:b/>
          <w:bCs/>
          <w:sz w:val="24"/>
          <w:lang w:val="en-US"/>
        </w:rPr>
      </w:pPr>
      <w:r w:rsidRPr="006B7B93">
        <w:rPr>
          <w:rFonts w:cs="Arial"/>
          <w:b/>
          <w:bCs/>
          <w:sz w:val="24"/>
          <w:lang w:val="en-US"/>
        </w:rPr>
        <w:t>Document for:</w:t>
      </w:r>
      <w:r w:rsidR="4D3A0645" w:rsidRPr="006B7B93">
        <w:rPr>
          <w:rFonts w:cs="Arial"/>
          <w:b/>
          <w:bCs/>
          <w:sz w:val="24"/>
          <w:lang w:val="en-US"/>
        </w:rPr>
        <w:t xml:space="preserve"> </w:t>
      </w:r>
      <w:r w:rsidRPr="006B7B93">
        <w:rPr>
          <w:rFonts w:cs="Arial"/>
          <w:b/>
          <w:bCs/>
          <w:sz w:val="24"/>
          <w:lang w:val="en-US"/>
        </w:rPr>
        <w:tab/>
      </w:r>
      <w:r w:rsidRPr="006B7B93">
        <w:rPr>
          <w:rFonts w:cs="Arial"/>
          <w:sz w:val="24"/>
          <w:lang w:val="en-US"/>
        </w:rPr>
        <w:t xml:space="preserve">Discussion </w:t>
      </w:r>
      <w:r w:rsidR="00AE0EB9" w:rsidRPr="006B7B93">
        <w:rPr>
          <w:rFonts w:cs="Arial"/>
          <w:sz w:val="24"/>
          <w:lang w:val="en-US"/>
        </w:rPr>
        <w:t>&amp;</w:t>
      </w:r>
      <w:r w:rsidRPr="006B7B93">
        <w:rPr>
          <w:rFonts w:cs="Arial"/>
          <w:sz w:val="24"/>
          <w:lang w:val="en-US"/>
        </w:rPr>
        <w:t xml:space="preserve"> </w:t>
      </w:r>
      <w:r w:rsidR="00280B46" w:rsidRPr="006B7B93">
        <w:rPr>
          <w:rFonts w:cs="Arial"/>
          <w:sz w:val="24"/>
          <w:lang w:val="en-US"/>
        </w:rPr>
        <w:t>D</w:t>
      </w:r>
      <w:r w:rsidRPr="006B7B93">
        <w:rPr>
          <w:rFonts w:cs="Arial"/>
          <w:sz w:val="24"/>
          <w:lang w:val="en-US"/>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7C027CCA" w14:textId="77777777" w:rsidR="00E77A02" w:rsidRDefault="004055A7" w:rsidP="00B008D8">
      <w:pPr>
        <w:snapToGrid w:val="0"/>
        <w:spacing w:after="0"/>
        <w:jc w:val="both"/>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Pr>
          <w:rFonts w:eastAsia="MS Mincho"/>
          <w:szCs w:val="22"/>
          <w:lang w:val="en-US" w:eastAsia="ko-KR"/>
        </w:rPr>
        <w:t xml:space="preserve">work item (WI) </w:t>
      </w:r>
      <w:r w:rsidRPr="00632E9E">
        <w:rPr>
          <w:rFonts w:eastAsia="MS Mincho"/>
          <w:szCs w:val="22"/>
          <w:lang w:val="en-US" w:eastAsia="ko-KR"/>
        </w:rPr>
        <w:t xml:space="preserve">was revised in RANP#105 </w:t>
      </w:r>
      <w:r w:rsidRPr="00632E9E">
        <w:rPr>
          <w:rFonts w:eastAsia="MS Mincho"/>
          <w:szCs w:val="22"/>
          <w:lang w:val="en-US"/>
        </w:rPr>
        <w:fldChar w:fldCharType="begin"/>
      </w:r>
      <w:r w:rsidRPr="00632E9E">
        <w:rPr>
          <w:rFonts w:eastAsia="MS Mincho"/>
          <w:szCs w:val="22"/>
          <w:lang w:val="en-US"/>
        </w:rPr>
        <w:instrText xml:space="preserve"> REF _Ref71022775 \r \h  \* MERGEFORMAT </w:instrText>
      </w:r>
      <w:r w:rsidRPr="00632E9E">
        <w:rPr>
          <w:rFonts w:eastAsia="MS Mincho"/>
          <w:szCs w:val="22"/>
          <w:lang w:val="en-US"/>
        </w:rPr>
      </w:r>
      <w:r w:rsidRPr="00632E9E">
        <w:rPr>
          <w:rFonts w:eastAsia="MS Mincho"/>
          <w:szCs w:val="22"/>
          <w:lang w:val="en-US"/>
        </w:rPr>
        <w:fldChar w:fldCharType="separate"/>
      </w:r>
      <w:r w:rsidRPr="00632E9E">
        <w:rPr>
          <w:rFonts w:eastAsia="MS Mincho"/>
          <w:szCs w:val="22"/>
          <w:lang w:val="en-US"/>
        </w:rPr>
        <w:t>[1]</w:t>
      </w:r>
      <w:r w:rsidRPr="00632E9E">
        <w:rPr>
          <w:rFonts w:eastAsia="MS Mincho"/>
          <w:szCs w:val="22"/>
          <w:lang w:val="en-US"/>
        </w:rPr>
        <w:fldChar w:fldCharType="end"/>
      </w:r>
      <w:r w:rsidRPr="00632E9E">
        <w:rPr>
          <w:rFonts w:eastAsia="MS Mincho"/>
          <w:szCs w:val="22"/>
          <w:lang w:val="en-US"/>
        </w:rPr>
        <w:t xml:space="preserve">. </w:t>
      </w:r>
      <w:r w:rsidR="00B008D8" w:rsidRPr="00632E9E">
        <w:rPr>
          <w:rFonts w:eastAsia="MS Mincho"/>
          <w:szCs w:val="22"/>
          <w:lang w:val="en-US" w:eastAsia="ko-KR"/>
        </w:rPr>
        <w:t>The</w:t>
      </w:r>
      <w:r w:rsidR="00B008D8" w:rsidRPr="005B3BEB">
        <w:rPr>
          <w:rFonts w:eastAsia="MS Mincho"/>
          <w:szCs w:val="22"/>
          <w:lang w:val="en-US" w:eastAsia="ko-KR"/>
        </w:rPr>
        <w:t xml:space="preserv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w:t>
      </w:r>
    </w:p>
    <w:p w14:paraId="03C3F209" w14:textId="77777777" w:rsidR="00E77A02" w:rsidRDefault="00E77A02" w:rsidP="00B008D8">
      <w:pPr>
        <w:snapToGrid w:val="0"/>
        <w:spacing w:after="0"/>
        <w:jc w:val="both"/>
        <w:rPr>
          <w:rFonts w:eastAsia="MS Mincho"/>
          <w:szCs w:val="22"/>
          <w:lang w:val="en-US" w:eastAsia="ko-KR"/>
        </w:rPr>
      </w:pPr>
    </w:p>
    <w:p w14:paraId="1DE67619" w14:textId="6B8C6322" w:rsidR="00AE0EB9" w:rsidRPr="005B3BEB" w:rsidRDefault="00B008D8" w:rsidP="00B008D8">
      <w:pPr>
        <w:snapToGrid w:val="0"/>
        <w:spacing w:after="0"/>
        <w:jc w:val="both"/>
        <w:rPr>
          <w:rFonts w:eastAsia="MS Mincho"/>
          <w:szCs w:val="22"/>
          <w:lang w:val="en-US" w:eastAsia="ko-KR"/>
        </w:rPr>
      </w:pPr>
      <w:r w:rsidRPr="005B3BEB">
        <w:rPr>
          <w:rFonts w:eastAsia="MS Mincho"/>
          <w:szCs w:val="22"/>
          <w:lang w:val="en-US" w:eastAsia="ko-KR"/>
        </w:rPr>
        <w:t>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7F886BC5" w14:textId="425CD5F9" w:rsidR="0099021B" w:rsidRDefault="0095648D" w:rsidP="00855F39">
      <w:r>
        <w:t>At RAN2#127bis</w:t>
      </w:r>
      <w:r w:rsidR="0021591F">
        <w:t xml:space="preserve"> [</w:t>
      </w:r>
      <w:r w:rsidR="00781391">
        <w:t>2</w:t>
      </w:r>
      <w:r w:rsidR="0021591F">
        <w:t>]</w:t>
      </w:r>
      <w:r>
        <w:t>, the following agreements were made</w:t>
      </w:r>
      <w:r w:rsidR="000C3C46">
        <w:t xml:space="preserve"> related to</w:t>
      </w:r>
      <w:r w:rsidR="0099021B">
        <w:t xml:space="preserve"> RRM measurement gap skipping</w:t>
      </w:r>
      <w:r w:rsidR="007E7827">
        <w:t>.</w:t>
      </w:r>
    </w:p>
    <w:tbl>
      <w:tblPr>
        <w:tblStyle w:val="TableGrid"/>
        <w:tblW w:w="0" w:type="auto"/>
        <w:tblInd w:w="-113" w:type="dxa"/>
        <w:tblLook w:val="04A0" w:firstRow="1" w:lastRow="0" w:firstColumn="1" w:lastColumn="0" w:noHBand="0" w:noVBand="1"/>
      </w:tblPr>
      <w:tblGrid>
        <w:gridCol w:w="9135"/>
      </w:tblGrid>
      <w:tr w:rsidR="0099021B" w14:paraId="22E067DA" w14:textId="77777777" w:rsidTr="0045174B">
        <w:tc>
          <w:tcPr>
            <w:tcW w:w="9135" w:type="dxa"/>
          </w:tcPr>
          <w:p w14:paraId="0E0D9337" w14:textId="77777777" w:rsidR="0099021B" w:rsidRPr="0045174B" w:rsidRDefault="0099021B" w:rsidP="00FD398E">
            <w:pPr>
              <w:pStyle w:val="Doc-text2"/>
              <w:ind w:left="0" w:firstLine="0"/>
              <w:rPr>
                <w:b/>
              </w:rPr>
            </w:pPr>
            <w:r w:rsidRPr="0045174B">
              <w:rPr>
                <w:b/>
              </w:rPr>
              <w:t>Agreements for RRM measurement gap skipping</w:t>
            </w:r>
          </w:p>
          <w:p w14:paraId="39D5633F" w14:textId="77777777" w:rsidR="0099021B" w:rsidRPr="0045174B" w:rsidRDefault="0099021B" w:rsidP="0099021B">
            <w:pPr>
              <w:pStyle w:val="Agreement"/>
              <w:numPr>
                <w:ilvl w:val="0"/>
                <w:numId w:val="19"/>
              </w:numPr>
              <w:rPr>
                <w:b w:val="0"/>
              </w:rPr>
            </w:pPr>
            <w:r w:rsidRPr="0045174B">
              <w:rPr>
                <w:b w:val="0"/>
              </w:rPr>
              <w:t>RAN2 assumes that at least some impact on DSR from MG skipping can be avoided by NW implementation. FFS whether there is an impact which would require some specification changes/enhancements.</w:t>
            </w:r>
          </w:p>
          <w:p w14:paraId="4A4D3F8D" w14:textId="77777777" w:rsidR="0099021B" w:rsidRPr="0045174B" w:rsidRDefault="0099021B" w:rsidP="0099021B">
            <w:pPr>
              <w:pStyle w:val="Agreement"/>
              <w:numPr>
                <w:ilvl w:val="0"/>
                <w:numId w:val="19"/>
              </w:numPr>
              <w:rPr>
                <w:b w:val="0"/>
              </w:rPr>
            </w:pPr>
            <w:r w:rsidRPr="0045174B">
              <w:rPr>
                <w:b w:val="0"/>
              </w:rPr>
              <w:t xml:space="preserve">No need to have delay-aware LCP enhancements specific for MG skipping, i.e. MG </w:t>
            </w:r>
            <w:proofErr w:type="gramStart"/>
            <w:r w:rsidRPr="0045174B">
              <w:rPr>
                <w:b w:val="0"/>
              </w:rPr>
              <w:t>skipping</w:t>
            </w:r>
            <w:proofErr w:type="gramEnd"/>
            <w:r w:rsidRPr="0045174B">
              <w:rPr>
                <w:b w:val="0"/>
              </w:rPr>
              <w:t xml:space="preserve"> and delay-aware LCP are designed as independent features</w:t>
            </w:r>
          </w:p>
          <w:p w14:paraId="108BF1FF" w14:textId="77777777" w:rsidR="0099021B" w:rsidRPr="0045174B" w:rsidRDefault="0099021B" w:rsidP="0099021B">
            <w:pPr>
              <w:pStyle w:val="Agreement"/>
              <w:numPr>
                <w:ilvl w:val="0"/>
                <w:numId w:val="19"/>
              </w:numPr>
              <w:rPr>
                <w:b w:val="0"/>
              </w:rPr>
            </w:pPr>
            <w:r w:rsidRPr="0045174B">
              <w:rPr>
                <w:b w:val="0"/>
              </w:rPr>
              <w:t xml:space="preserve">RAN2 can further evaluate whether there is </w:t>
            </w:r>
            <w:r w:rsidRPr="0046172C">
              <w:rPr>
                <w:b w:val="0"/>
              </w:rPr>
              <w:t xml:space="preserve">any </w:t>
            </w:r>
            <w:r w:rsidRPr="00632E9E">
              <w:rPr>
                <w:b w:val="0"/>
              </w:rPr>
              <w:t>impact on DRX from MG skipping</w:t>
            </w:r>
            <w:r w:rsidRPr="0046172C">
              <w:rPr>
                <w:b w:val="0"/>
              </w:rPr>
              <w:t>.</w:t>
            </w:r>
            <w:r w:rsidRPr="0045174B">
              <w:rPr>
                <w:b w:val="0"/>
              </w:rPr>
              <w:t xml:space="preserve"> For the moment, the issue is unclear.</w:t>
            </w:r>
          </w:p>
          <w:p w14:paraId="63CF7B15" w14:textId="77777777" w:rsidR="0099021B" w:rsidRPr="0045174B" w:rsidRDefault="0099021B" w:rsidP="0099021B">
            <w:pPr>
              <w:pStyle w:val="Agreement"/>
              <w:numPr>
                <w:ilvl w:val="0"/>
                <w:numId w:val="19"/>
              </w:numPr>
              <w:rPr>
                <w:b w:val="0"/>
              </w:rPr>
            </w:pPr>
            <w:r w:rsidRPr="0045174B">
              <w:rPr>
                <w:b w:val="0"/>
              </w:rPr>
              <w:t>RAN2 will focus its work on supporting the solution chosen by RAN1/RAN4</w:t>
            </w:r>
          </w:p>
          <w:p w14:paraId="29B1BE5B" w14:textId="77777777" w:rsidR="0099021B" w:rsidRPr="0045174B" w:rsidRDefault="0099021B" w:rsidP="0099021B">
            <w:pPr>
              <w:pStyle w:val="Agreement"/>
              <w:numPr>
                <w:ilvl w:val="0"/>
                <w:numId w:val="19"/>
              </w:numPr>
              <w:rPr>
                <w:b w:val="0"/>
              </w:rPr>
            </w:pPr>
            <w:r w:rsidRPr="0045174B">
              <w:rPr>
                <w:b w:val="0"/>
              </w:rPr>
              <w:t xml:space="preserve">RAN2 can discuss whether there is a need to additionally have other </w:t>
            </w:r>
            <w:r w:rsidRPr="00C572E8">
              <w:rPr>
                <w:b w:val="0"/>
                <w:highlight w:val="yellow"/>
              </w:rPr>
              <w:t>solution (e.g. RRC-based)</w:t>
            </w:r>
            <w:r w:rsidRPr="0045174B">
              <w:rPr>
                <w:b w:val="0"/>
              </w:rPr>
              <w:t xml:space="preserve"> which can be decided after RAN1/RAN4 evaluation and knowing more details of DCI-based solution</w:t>
            </w:r>
          </w:p>
        </w:tc>
      </w:tr>
    </w:tbl>
    <w:p w14:paraId="38E726D8" w14:textId="77777777" w:rsidR="0099021B" w:rsidRDefault="0099021B" w:rsidP="00855F39"/>
    <w:p w14:paraId="5AB5566C" w14:textId="515226E7" w:rsidR="008E71C7" w:rsidRDefault="008E71C7" w:rsidP="00855F39">
      <w:r>
        <w:t xml:space="preserve">At RAN2#128 </w:t>
      </w:r>
      <w:r w:rsidRPr="0046172C">
        <w:t>[</w:t>
      </w:r>
      <w:r w:rsidR="00781391">
        <w:t>3</w:t>
      </w:r>
      <w:r w:rsidRPr="0046172C">
        <w:t>], the</w:t>
      </w:r>
      <w:r>
        <w:t xml:space="preserve"> following agreements were made</w:t>
      </w:r>
      <w:r w:rsidR="0046172C">
        <w:t>:</w:t>
      </w:r>
    </w:p>
    <w:tbl>
      <w:tblPr>
        <w:tblStyle w:val="TableGrid"/>
        <w:tblW w:w="0" w:type="auto"/>
        <w:tblInd w:w="-113" w:type="dxa"/>
        <w:tblLook w:val="04A0" w:firstRow="1" w:lastRow="0" w:firstColumn="1" w:lastColumn="0" w:noHBand="0" w:noVBand="1"/>
      </w:tblPr>
      <w:tblGrid>
        <w:gridCol w:w="8233"/>
      </w:tblGrid>
      <w:tr w:rsidR="00DC7B2F" w14:paraId="2586449D" w14:textId="77777777" w:rsidTr="008D1A9F">
        <w:tc>
          <w:tcPr>
            <w:tcW w:w="8233" w:type="dxa"/>
          </w:tcPr>
          <w:p w14:paraId="39F2B417" w14:textId="77777777" w:rsidR="00DC7B2F" w:rsidRDefault="00DC7B2F" w:rsidP="00363992">
            <w:pPr>
              <w:pStyle w:val="Doc-text2"/>
              <w:ind w:left="0" w:firstLine="0"/>
              <w:rPr>
                <w:b/>
                <w:bCs/>
              </w:rPr>
            </w:pPr>
            <w:r>
              <w:rPr>
                <w:b/>
                <w:bCs/>
              </w:rPr>
              <w:t>Agreements on RRM measurement gaps impacts</w:t>
            </w:r>
          </w:p>
          <w:p w14:paraId="2EF39B84" w14:textId="77777777" w:rsidR="00DC7B2F" w:rsidRPr="002647DB" w:rsidRDefault="00DC7B2F" w:rsidP="00DC7B2F">
            <w:pPr>
              <w:pStyle w:val="Doc-text2"/>
              <w:numPr>
                <w:ilvl w:val="0"/>
                <w:numId w:val="22"/>
              </w:numPr>
            </w:pPr>
            <w:r w:rsidRPr="002647DB">
              <w:t xml:space="preserve">No MG-specific enhancements </w:t>
            </w:r>
            <w:proofErr w:type="gramStart"/>
            <w:r w:rsidRPr="002647DB">
              <w:t>is</w:t>
            </w:r>
            <w:proofErr w:type="gramEnd"/>
            <w:r w:rsidRPr="002647DB">
              <w:t xml:space="preserve"> needed on DSR operation.</w:t>
            </w:r>
          </w:p>
          <w:p w14:paraId="52A1E387" w14:textId="77777777" w:rsidR="00DC7B2F" w:rsidRPr="002647DB" w:rsidRDefault="00DC7B2F" w:rsidP="00DC7B2F">
            <w:pPr>
              <w:pStyle w:val="Doc-text2"/>
              <w:numPr>
                <w:ilvl w:val="0"/>
                <w:numId w:val="22"/>
              </w:numPr>
            </w:pPr>
            <w:r w:rsidRPr="002647DB">
              <w:t xml:space="preserve">RAN2 assumes that UE follows DRX pattern as currently, even when MG is indicated as skipped </w:t>
            </w:r>
          </w:p>
          <w:p w14:paraId="27A2A44F" w14:textId="77777777" w:rsidR="00DC7B2F" w:rsidRPr="002647DB" w:rsidRDefault="00DC7B2F" w:rsidP="00DC7B2F">
            <w:pPr>
              <w:pStyle w:val="Doc-text2"/>
              <w:numPr>
                <w:ilvl w:val="0"/>
                <w:numId w:val="22"/>
              </w:numPr>
              <w:rPr>
                <w:b/>
                <w:bCs/>
              </w:rPr>
            </w:pPr>
            <w:r w:rsidRPr="002647DB">
              <w:t xml:space="preserve">No MG-specific enhancements </w:t>
            </w:r>
            <w:proofErr w:type="gramStart"/>
            <w:r w:rsidRPr="002647DB">
              <w:t>is</w:t>
            </w:r>
            <w:proofErr w:type="gramEnd"/>
            <w:r w:rsidRPr="002647DB">
              <w:t xml:space="preserve"> needed for DRX operation.</w:t>
            </w:r>
          </w:p>
        </w:tc>
      </w:tr>
    </w:tbl>
    <w:p w14:paraId="52A96441" w14:textId="77777777" w:rsidR="008E71C7" w:rsidRDefault="008E71C7" w:rsidP="00855F39"/>
    <w:p w14:paraId="306AEE3B" w14:textId="24619254" w:rsidR="00B824E7" w:rsidRDefault="00B824E7" w:rsidP="00855F39">
      <w:r>
        <w:t xml:space="preserve">At </w:t>
      </w:r>
      <w:r w:rsidR="00BE7DB0">
        <w:t>R</w:t>
      </w:r>
      <w:r>
        <w:t>AN2#12</w:t>
      </w:r>
      <w:r w:rsidR="00AD2408">
        <w:t>9 meeting [</w:t>
      </w:r>
      <w:r w:rsidR="008125D2">
        <w:t>4</w:t>
      </w:r>
      <w:r w:rsidR="00AD2408">
        <w:t>], the following agreements were made:</w:t>
      </w:r>
    </w:p>
    <w:tbl>
      <w:tblPr>
        <w:tblStyle w:val="TableGrid"/>
        <w:tblW w:w="0" w:type="auto"/>
        <w:tblInd w:w="846" w:type="dxa"/>
        <w:tblLook w:val="04A0" w:firstRow="1" w:lastRow="0" w:firstColumn="1" w:lastColumn="0" w:noHBand="0" w:noVBand="1"/>
      </w:tblPr>
      <w:tblGrid>
        <w:gridCol w:w="8572"/>
      </w:tblGrid>
      <w:tr w:rsidR="00AE54F9" w14:paraId="7363B6BF" w14:textId="77777777" w:rsidTr="00EC44D6">
        <w:tc>
          <w:tcPr>
            <w:tcW w:w="8572" w:type="dxa"/>
          </w:tcPr>
          <w:p w14:paraId="32BA3252" w14:textId="77777777" w:rsidR="00AE54F9" w:rsidRPr="000E0311" w:rsidRDefault="00AE54F9" w:rsidP="00EC44D6">
            <w:pPr>
              <w:pStyle w:val="Doc-text2"/>
              <w:ind w:left="0" w:firstLine="0"/>
              <w:rPr>
                <w:b/>
              </w:rPr>
            </w:pPr>
            <w:r w:rsidRPr="000E0311">
              <w:rPr>
                <w:b/>
              </w:rPr>
              <w:t>Agreements on MG skipping</w:t>
            </w:r>
          </w:p>
          <w:p w14:paraId="2C29532D" w14:textId="77777777" w:rsidR="00AE54F9" w:rsidRDefault="00AE54F9" w:rsidP="00AE54F9">
            <w:pPr>
              <w:pStyle w:val="Doc-text2"/>
              <w:numPr>
                <w:ilvl w:val="0"/>
                <w:numId w:val="24"/>
              </w:numPr>
            </w:pPr>
            <w:r>
              <w:lastRenderedPageBreak/>
              <w:t>From MAC perspective, the UE behaves as if there is no activated measurement gap during a skipped/cancelled measurement gap occasion.</w:t>
            </w:r>
          </w:p>
          <w:p w14:paraId="4868A197" w14:textId="77777777" w:rsidR="00AE54F9" w:rsidRDefault="00AE54F9" w:rsidP="00AE54F9">
            <w:pPr>
              <w:pStyle w:val="Doc-text2"/>
              <w:numPr>
                <w:ilvl w:val="0"/>
                <w:numId w:val="24"/>
              </w:numPr>
            </w:pPr>
            <w:r>
              <w:t>“Cancelled” or “skipped” terminology will be aligned with RAN1 specifications when implementing changes in MAC.</w:t>
            </w:r>
          </w:p>
          <w:p w14:paraId="710BF931" w14:textId="77777777" w:rsidR="00AE54F9" w:rsidRDefault="00AE54F9" w:rsidP="00AE54F9">
            <w:pPr>
              <w:pStyle w:val="Doc-text2"/>
              <w:numPr>
                <w:ilvl w:val="0"/>
                <w:numId w:val="24"/>
              </w:numPr>
            </w:pPr>
            <w:r>
              <w:t>RAN2 will not work on semi-static MG skipping solutions unless requested by RAN4/RAN1</w:t>
            </w:r>
          </w:p>
        </w:tc>
      </w:tr>
    </w:tbl>
    <w:p w14:paraId="04852C34" w14:textId="77777777" w:rsidR="00AD2408" w:rsidRDefault="00AD2408" w:rsidP="00855F39"/>
    <w:p w14:paraId="0E5292C1" w14:textId="14C7ECE8" w:rsidR="0080329E" w:rsidRDefault="0080329E" w:rsidP="00855F39">
      <w:r>
        <w:t>At RAN2#</w:t>
      </w:r>
      <w:r w:rsidR="00A8746A">
        <w:t>130 [</w:t>
      </w:r>
      <w:r w:rsidR="008125D2">
        <w:t>5</w:t>
      </w:r>
      <w:r w:rsidR="00A8746A">
        <w:t>]. the following ag</w:t>
      </w:r>
      <w:r w:rsidR="00951D6B">
        <w:t>r</w:t>
      </w:r>
      <w:r w:rsidR="00A8746A">
        <w:t>eements w</w:t>
      </w:r>
      <w:r w:rsidR="00951D6B">
        <w:t>ere made:</w:t>
      </w:r>
    </w:p>
    <w:tbl>
      <w:tblPr>
        <w:tblStyle w:val="TableGrid"/>
        <w:tblW w:w="0" w:type="auto"/>
        <w:tblInd w:w="1622" w:type="dxa"/>
        <w:tblLook w:val="04A0" w:firstRow="1" w:lastRow="0" w:firstColumn="1" w:lastColumn="0" w:noHBand="0" w:noVBand="1"/>
      </w:tblPr>
      <w:tblGrid>
        <w:gridCol w:w="8233"/>
      </w:tblGrid>
      <w:tr w:rsidR="00A71D80" w14:paraId="41D45F36" w14:textId="77777777" w:rsidTr="00EC44D6">
        <w:trPr>
          <w:trHeight w:val="841"/>
        </w:trPr>
        <w:tc>
          <w:tcPr>
            <w:tcW w:w="10194" w:type="dxa"/>
          </w:tcPr>
          <w:p w14:paraId="7D58E5C4" w14:textId="77777777" w:rsidR="00A71D80" w:rsidRDefault="00A71D80" w:rsidP="00EC44D6">
            <w:pPr>
              <w:pStyle w:val="Doc-text2"/>
              <w:ind w:left="0" w:firstLine="0"/>
              <w:rPr>
                <w:b/>
                <w:lang w:val="en-US"/>
              </w:rPr>
            </w:pPr>
            <w:r>
              <w:rPr>
                <w:b/>
                <w:lang w:val="en-US"/>
              </w:rPr>
              <w:t>Agreements on measurement gap skipping</w:t>
            </w:r>
          </w:p>
          <w:p w14:paraId="567397AC" w14:textId="77777777" w:rsidR="00A71D80" w:rsidRPr="002C60D1" w:rsidRDefault="00A71D80" w:rsidP="00A71D80">
            <w:pPr>
              <w:pStyle w:val="Doc-text2"/>
              <w:numPr>
                <w:ilvl w:val="0"/>
                <w:numId w:val="23"/>
              </w:numPr>
              <w:rPr>
                <w:lang w:val="en-US"/>
              </w:rPr>
            </w:pPr>
            <w:r w:rsidRPr="002C60D1">
              <w:rPr>
                <w:lang w:val="en-US"/>
              </w:rPr>
              <w:t>(RRC-05) UE reports the assistance information of recommended gap cancellation ratio when the configuration is received (and the UE has preference) or when the assistance information changes since the last report.</w:t>
            </w:r>
          </w:p>
          <w:p w14:paraId="2B8E8AE9" w14:textId="77777777" w:rsidR="00A71D80" w:rsidRPr="002C60D1" w:rsidRDefault="00A71D80" w:rsidP="00A71D80">
            <w:pPr>
              <w:pStyle w:val="Doc-text2"/>
              <w:numPr>
                <w:ilvl w:val="0"/>
                <w:numId w:val="23"/>
              </w:numPr>
              <w:rPr>
                <w:lang w:val="en-US"/>
              </w:rPr>
            </w:pPr>
            <w:r w:rsidRPr="002C60D1">
              <w:rPr>
                <w:lang w:val="en-US"/>
              </w:rPr>
              <w:t xml:space="preserve">(RRC-05) It is left to UE implementation to decide whether the recommended gap cancellation ratio changes. </w:t>
            </w:r>
          </w:p>
          <w:p w14:paraId="1673D5ED" w14:textId="77777777" w:rsidR="00A71D80" w:rsidRPr="002C60D1" w:rsidRDefault="00A71D80" w:rsidP="00A71D80">
            <w:pPr>
              <w:pStyle w:val="Doc-text2"/>
              <w:numPr>
                <w:ilvl w:val="0"/>
                <w:numId w:val="23"/>
              </w:numPr>
              <w:rPr>
                <w:lang w:val="en-US"/>
              </w:rPr>
            </w:pPr>
            <w:r w:rsidRPr="002C60D1">
              <w:rPr>
                <w:lang w:val="en-US"/>
              </w:rPr>
              <w:t>(RRC-06) A prohibit timer is used to limit frequent transmission of the UAI with recommended gap cancellation ratio. FFS the granularity of prohibit timer</w:t>
            </w:r>
          </w:p>
          <w:p w14:paraId="74E2B14C" w14:textId="77777777" w:rsidR="00A71D80" w:rsidRPr="002C60D1" w:rsidRDefault="00A71D80" w:rsidP="00A71D80">
            <w:pPr>
              <w:pStyle w:val="Doc-text2"/>
              <w:numPr>
                <w:ilvl w:val="0"/>
                <w:numId w:val="23"/>
              </w:numPr>
              <w:rPr>
                <w:lang w:val="en-US"/>
              </w:rPr>
            </w:pPr>
            <w:r w:rsidRPr="002C60D1">
              <w:rPr>
                <w:lang w:val="en-US"/>
              </w:rPr>
              <w:t>Consider RAN4 progress on the granularity for the recommended gap cancellation ratio when drafting the RRC CR</w:t>
            </w:r>
          </w:p>
          <w:p w14:paraId="37B8A666" w14:textId="77777777" w:rsidR="00A71D80" w:rsidRPr="002C60D1" w:rsidRDefault="00A71D80" w:rsidP="00A71D80">
            <w:pPr>
              <w:pStyle w:val="Doc-text2"/>
              <w:numPr>
                <w:ilvl w:val="0"/>
                <w:numId w:val="23"/>
              </w:numPr>
              <w:rPr>
                <w:lang w:val="en-US"/>
              </w:rPr>
            </w:pPr>
            <w:r w:rsidRPr="002C60D1">
              <w:rPr>
                <w:lang w:val="en-US"/>
              </w:rPr>
              <w:t>(UE capability-03) RAN2 defines a per UE capability for reporting the ratio of gap occasions. And its prerequisite condition is that it supports enabling TX/RX during measurement gap scheduling restrictions by DCI.</w:t>
            </w:r>
          </w:p>
        </w:tc>
      </w:tr>
    </w:tbl>
    <w:p w14:paraId="6FBE1A3C" w14:textId="77777777" w:rsidR="00951D6B" w:rsidRDefault="00951D6B" w:rsidP="00855F39"/>
    <w:p w14:paraId="3DE729FC" w14:textId="0ED6C5B3" w:rsidR="00445CC6" w:rsidRDefault="00445CC6" w:rsidP="00855F39">
      <w:r>
        <w:t xml:space="preserve">This contribution provides our </w:t>
      </w:r>
      <w:r w:rsidR="00F85B73">
        <w:t>views</w:t>
      </w:r>
      <w:r w:rsidR="00786CA1">
        <w:t xml:space="preserve"> on</w:t>
      </w:r>
      <w:r w:rsidR="007A3331">
        <w:t xml:space="preserve"> introducing support for UE Assistance Information</w:t>
      </w:r>
      <w:r w:rsidR="009D39E7">
        <w:t xml:space="preserve"> for measurement gap skipping</w:t>
      </w:r>
    </w:p>
    <w:p w14:paraId="1E118B6D" w14:textId="2888F2CB"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790729">
        <w:t xml:space="preserve"> </w:t>
      </w:r>
      <w:r w:rsidR="00675623">
        <w:t xml:space="preserve">on </w:t>
      </w:r>
      <w:r w:rsidR="00790729" w:rsidRPr="00790729">
        <w:t>UE assistance Information (UAI)</w:t>
      </w:r>
    </w:p>
    <w:p w14:paraId="67739804" w14:textId="013A511E" w:rsidR="00C033DA" w:rsidRDefault="0027420D" w:rsidP="00C033DA">
      <w:pPr>
        <w:spacing w:after="0"/>
        <w:jc w:val="both"/>
        <w:rPr>
          <w:lang w:val="en-US"/>
        </w:rPr>
      </w:pPr>
      <w:r>
        <w:rPr>
          <w:lang w:val="en-US"/>
        </w:rPr>
        <w:t>To support XR application, the UE may require continuing the transmission and skip the RRM measurement.</w:t>
      </w:r>
      <w:r w:rsidR="00767C25">
        <w:rPr>
          <w:lang w:val="en-US"/>
        </w:rPr>
        <w:t xml:space="preserve"> And it has been agreed to support UE Assistance Information for the UE to report a </w:t>
      </w:r>
      <w:r w:rsidR="00C32E80">
        <w:rPr>
          <w:lang w:val="en-US"/>
        </w:rPr>
        <w:t>recommended gap cancellation ratio.</w:t>
      </w:r>
    </w:p>
    <w:p w14:paraId="10404948" w14:textId="000513D9" w:rsidR="00CE04C9" w:rsidRDefault="00CE04C9" w:rsidP="00C033DA">
      <w:pPr>
        <w:spacing w:after="0"/>
        <w:jc w:val="both"/>
        <w:rPr>
          <w:lang w:val="en-US"/>
        </w:rPr>
      </w:pPr>
      <w:r>
        <w:rPr>
          <w:lang w:val="en-US"/>
        </w:rPr>
        <w:t>RAN4 has been addressed to find a suitable ratio and RAN2 has received recommendation fr</w:t>
      </w:r>
      <w:r w:rsidR="00790729">
        <w:rPr>
          <w:lang w:val="en-US"/>
        </w:rPr>
        <w:t>om RAN4</w:t>
      </w:r>
    </w:p>
    <w:p w14:paraId="27F714D6" w14:textId="77777777" w:rsidR="0027420D" w:rsidRDefault="0027420D" w:rsidP="00C033DA">
      <w:pPr>
        <w:spacing w:after="0"/>
        <w:jc w:val="both"/>
        <w:rPr>
          <w:lang w:val="en-US"/>
        </w:rPr>
      </w:pPr>
    </w:p>
    <w:p w14:paraId="3593B808" w14:textId="3D54B501" w:rsidR="00A36F68" w:rsidRDefault="00A36F68" w:rsidP="00A36F68">
      <w:r>
        <w:t>RAN</w:t>
      </w:r>
      <w:r w:rsidR="008A085D">
        <w:t>2 received the following LS from RAN4,</w:t>
      </w:r>
      <w:r w:rsidR="00492E5A">
        <w:t xml:space="preserve"> [</w:t>
      </w:r>
      <w:r w:rsidR="003E352B">
        <w:t>6</w:t>
      </w:r>
      <w:r w:rsidR="00492E5A">
        <w:t xml:space="preserve">] </w:t>
      </w:r>
    </w:p>
    <w:p w14:paraId="4FB97770" w14:textId="095E9374" w:rsidR="008A085D" w:rsidRPr="00523202" w:rsidRDefault="00523202" w:rsidP="008A085D">
      <w:pPr>
        <w:pStyle w:val="Doc-title"/>
        <w:rPr>
          <w:rFonts w:eastAsiaTheme="minorEastAsia"/>
          <w:i/>
          <w:iCs/>
        </w:rPr>
      </w:pPr>
      <w:r w:rsidRPr="00523202">
        <w:rPr>
          <w:rStyle w:val="Hyperlink"/>
          <w:rFonts w:eastAsiaTheme="minorEastAsia"/>
          <w:i/>
          <w:iCs/>
        </w:rPr>
        <w:t>R2-2503328</w:t>
      </w:r>
      <w:r w:rsidR="008A085D" w:rsidRPr="00523202">
        <w:rPr>
          <w:rFonts w:eastAsiaTheme="minorEastAsia"/>
          <w:i/>
          <w:iCs/>
        </w:rPr>
        <w:tab/>
        <w:t>Reply LS on UE assistance information (R4-2504972; contact: Nokia)</w:t>
      </w:r>
      <w:r w:rsidR="008A085D" w:rsidRPr="00523202">
        <w:rPr>
          <w:rFonts w:eastAsiaTheme="minorEastAsia"/>
          <w:i/>
          <w:iCs/>
        </w:rPr>
        <w:tab/>
        <w:t>RAN4</w:t>
      </w:r>
      <w:r w:rsidR="008A085D" w:rsidRPr="00523202">
        <w:rPr>
          <w:rFonts w:eastAsiaTheme="minorEastAsia"/>
          <w:i/>
          <w:iCs/>
        </w:rPr>
        <w:tab/>
        <w:t>LS in</w:t>
      </w:r>
      <w:r w:rsidR="008A085D" w:rsidRPr="00523202">
        <w:rPr>
          <w:rFonts w:eastAsiaTheme="minorEastAsia"/>
          <w:i/>
          <w:iCs/>
        </w:rPr>
        <w:tab/>
        <w:t>Rel-19</w:t>
      </w:r>
      <w:r w:rsidR="008A085D" w:rsidRPr="00523202">
        <w:rPr>
          <w:rFonts w:eastAsiaTheme="minorEastAsia"/>
          <w:i/>
          <w:iCs/>
        </w:rPr>
        <w:tab/>
        <w:t>NR_XR_Ph3-Core</w:t>
      </w:r>
      <w:r w:rsidR="008A085D" w:rsidRPr="00523202">
        <w:rPr>
          <w:rFonts w:eastAsiaTheme="minorEastAsia"/>
          <w:i/>
          <w:iCs/>
        </w:rPr>
        <w:tab/>
        <w:t>To:RAN1, RAN2</w:t>
      </w:r>
    </w:p>
    <w:p w14:paraId="1927E446" w14:textId="77777777" w:rsidR="008A085D" w:rsidRPr="00523202" w:rsidRDefault="008A085D" w:rsidP="008A085D">
      <w:pPr>
        <w:pStyle w:val="Agreement"/>
        <w:rPr>
          <w:i/>
          <w:iCs/>
        </w:rPr>
      </w:pPr>
      <w:r w:rsidRPr="00523202">
        <w:rPr>
          <w:i/>
          <w:iCs/>
        </w:rPr>
        <w:t>Noted</w:t>
      </w:r>
    </w:p>
    <w:p w14:paraId="2A6D0A14" w14:textId="77777777" w:rsidR="008A085D" w:rsidRPr="00523202" w:rsidRDefault="008A085D" w:rsidP="008A085D">
      <w:pPr>
        <w:pStyle w:val="Agreement"/>
        <w:rPr>
          <w:i/>
          <w:iCs/>
        </w:rPr>
      </w:pPr>
      <w:r w:rsidRPr="00523202">
        <w:rPr>
          <w:i/>
          <w:iCs/>
        </w:rPr>
        <w:t>RAN2 assumes granularity of indication should be decided by RAN4. If no input from RAN4 is received, then we will decide this in RAN2 next meeting.</w:t>
      </w:r>
    </w:p>
    <w:p w14:paraId="5C260EEF" w14:textId="77777777" w:rsidR="008A085D" w:rsidRDefault="008A085D" w:rsidP="00A36F68"/>
    <w:p w14:paraId="28F12440" w14:textId="03598E4E" w:rsidR="008A085D" w:rsidRPr="000A4AC3" w:rsidRDefault="006423AF" w:rsidP="00A36F68">
      <w:pPr>
        <w:rPr>
          <w:b/>
          <w:bCs/>
        </w:rPr>
      </w:pPr>
      <w:r w:rsidRPr="000A4AC3">
        <w:rPr>
          <w:b/>
          <w:bCs/>
        </w:rPr>
        <w:t>Observation</w:t>
      </w:r>
      <w:r w:rsidR="009A13DB">
        <w:rPr>
          <w:b/>
          <w:bCs/>
        </w:rPr>
        <w:t xml:space="preserve"> 1</w:t>
      </w:r>
      <w:r w:rsidRPr="000A4AC3">
        <w:rPr>
          <w:b/>
          <w:bCs/>
        </w:rPr>
        <w:t>:</w:t>
      </w:r>
      <w:r w:rsidR="004F2032">
        <w:rPr>
          <w:b/>
          <w:bCs/>
        </w:rPr>
        <w:t xml:space="preserve"> </w:t>
      </w:r>
      <w:r w:rsidR="009A13DB">
        <w:rPr>
          <w:b/>
          <w:bCs/>
        </w:rPr>
        <w:t>It was noted</w:t>
      </w:r>
      <w:r w:rsidR="0098379E">
        <w:rPr>
          <w:b/>
          <w:bCs/>
        </w:rPr>
        <w:t xml:space="preserve"> that </w:t>
      </w:r>
      <w:r w:rsidR="004F2032">
        <w:rPr>
          <w:b/>
          <w:bCs/>
        </w:rPr>
        <w:t>i</w:t>
      </w:r>
      <w:r w:rsidRPr="000A4AC3">
        <w:rPr>
          <w:b/>
          <w:bCs/>
        </w:rPr>
        <w:t>f no further information is received from RAN4</w:t>
      </w:r>
      <w:r w:rsidR="004F2032">
        <w:rPr>
          <w:b/>
          <w:bCs/>
        </w:rPr>
        <w:t>, then</w:t>
      </w:r>
      <w:r w:rsidRPr="000A4AC3">
        <w:rPr>
          <w:b/>
          <w:bCs/>
        </w:rPr>
        <w:t xml:space="preserve"> </w:t>
      </w:r>
      <w:r w:rsidR="002872BC" w:rsidRPr="000A4AC3">
        <w:rPr>
          <w:b/>
          <w:bCs/>
        </w:rPr>
        <w:t xml:space="preserve">RAN2 </w:t>
      </w:r>
      <w:r w:rsidR="007077D8" w:rsidRPr="000A4AC3">
        <w:rPr>
          <w:b/>
          <w:bCs/>
        </w:rPr>
        <w:t xml:space="preserve">will have to </w:t>
      </w:r>
      <w:r w:rsidR="00A82E34" w:rsidRPr="000A4AC3">
        <w:rPr>
          <w:b/>
          <w:bCs/>
        </w:rPr>
        <w:t>decide</w:t>
      </w:r>
      <w:r w:rsidR="007077D8" w:rsidRPr="000A4AC3">
        <w:rPr>
          <w:b/>
          <w:bCs/>
        </w:rPr>
        <w:t>.</w:t>
      </w:r>
    </w:p>
    <w:p w14:paraId="5FF4429C" w14:textId="39A576F3" w:rsidR="00A36F68" w:rsidRPr="000A4AC3" w:rsidRDefault="004C2D27" w:rsidP="00392825">
      <w:r w:rsidRPr="000A4AC3">
        <w:t>At RAN4 meeting the following was agreed according to the LS</w:t>
      </w:r>
      <w:r w:rsidR="00C314E5">
        <w:t>.</w:t>
      </w:r>
    </w:p>
    <w:p w14:paraId="1491D4E7" w14:textId="77777777" w:rsidR="004C2D27" w:rsidRDefault="004C2D27" w:rsidP="004C2D27">
      <w:pPr>
        <w:jc w:val="both"/>
        <w:rPr>
          <w:lang w:val="en-US"/>
        </w:rPr>
      </w:pPr>
      <w:r>
        <w:rPr>
          <w:lang w:val="en-US"/>
        </w:rPr>
        <w:t>Regarding U</w:t>
      </w:r>
      <w:r w:rsidRPr="00422043">
        <w:rPr>
          <w:lang w:val="en-US"/>
        </w:rPr>
        <w:t>E assistance information related to measurement occasions</w:t>
      </w:r>
      <w:r>
        <w:rPr>
          <w:lang w:val="en-US"/>
        </w:rPr>
        <w:t>, the following was agreed on RAN4#114 (</w:t>
      </w:r>
      <w:r w:rsidRPr="00BA1283">
        <w:rPr>
          <w:lang w:val="en-US"/>
        </w:rPr>
        <w:t>R4-2502700</w:t>
      </w:r>
      <w:r>
        <w:rPr>
          <w:lang w:val="en-US"/>
        </w:rPr>
        <w:t>):</w:t>
      </w:r>
    </w:p>
    <w:tbl>
      <w:tblPr>
        <w:tblStyle w:val="TableGrid"/>
        <w:tblW w:w="0" w:type="auto"/>
        <w:tblLook w:val="04A0" w:firstRow="1" w:lastRow="0" w:firstColumn="1" w:lastColumn="0" w:noHBand="0" w:noVBand="1"/>
      </w:tblPr>
      <w:tblGrid>
        <w:gridCol w:w="9855"/>
      </w:tblGrid>
      <w:tr w:rsidR="004C2D27" w14:paraId="54E5BC0C" w14:textId="77777777" w:rsidTr="00EC44D6">
        <w:tc>
          <w:tcPr>
            <w:tcW w:w="9855" w:type="dxa"/>
          </w:tcPr>
          <w:p w14:paraId="39A15E89" w14:textId="77777777" w:rsidR="004C2D27" w:rsidRPr="00B349CE" w:rsidRDefault="004C2D27" w:rsidP="00EC44D6">
            <w:pPr>
              <w:pStyle w:val="Heading2"/>
              <w:rPr>
                <w:rFonts w:ascii="Times New Roman" w:hAnsi="Times New Roman"/>
                <w:sz w:val="20"/>
                <w:szCs w:val="12"/>
              </w:rPr>
            </w:pPr>
            <w:r w:rsidRPr="00B349CE">
              <w:rPr>
                <w:rFonts w:ascii="Times New Roman" w:hAnsi="Times New Roman"/>
                <w:sz w:val="20"/>
                <w:szCs w:val="12"/>
              </w:rPr>
              <w:lastRenderedPageBreak/>
              <w:t>Issue 5-1: General on UAI</w:t>
            </w:r>
          </w:p>
          <w:p w14:paraId="7EB48595" w14:textId="77777777" w:rsidR="004C2D27" w:rsidRPr="00B349CE" w:rsidRDefault="004C2D27" w:rsidP="00EC44D6">
            <w:pPr>
              <w:rPr>
                <w:b/>
              </w:rPr>
            </w:pPr>
            <w:r w:rsidRPr="00475A45">
              <w:rPr>
                <w:b/>
              </w:rPr>
              <w:t>&lt;Agreement&gt;:</w:t>
            </w:r>
          </w:p>
          <w:p w14:paraId="6E75A0D5" w14:textId="77777777" w:rsidR="004C2D27" w:rsidRPr="00B349CE" w:rsidRDefault="004C2D27" w:rsidP="004C2D27">
            <w:pPr>
              <w:pStyle w:val="ListParagraph"/>
              <w:numPr>
                <w:ilvl w:val="0"/>
                <w:numId w:val="26"/>
              </w:numPr>
              <w:overflowPunct w:val="0"/>
              <w:autoSpaceDE w:val="0"/>
              <w:autoSpaceDN w:val="0"/>
              <w:adjustRightInd w:val="0"/>
              <w:spacing w:after="180"/>
              <w:contextualSpacing w:val="0"/>
              <w:textAlignment w:val="baseline"/>
              <w:rPr>
                <w:bCs/>
                <w:lang w:eastAsia="zh-CN"/>
              </w:rPr>
            </w:pPr>
            <w:r w:rsidRPr="00B349CE">
              <w:rPr>
                <w:bCs/>
                <w:lang w:eastAsia="zh-CN"/>
              </w:rPr>
              <w:t>Agree to define UAI based on the following assumptions, and further discuss the content of UAI</w:t>
            </w:r>
          </w:p>
          <w:p w14:paraId="31A80763" w14:textId="77777777" w:rsidR="004C2D27" w:rsidRPr="00B349CE" w:rsidRDefault="004C2D27" w:rsidP="004C2D27">
            <w:pPr>
              <w:pStyle w:val="ListParagraph"/>
              <w:numPr>
                <w:ilvl w:val="0"/>
                <w:numId w:val="25"/>
              </w:numPr>
              <w:overflowPunct w:val="0"/>
              <w:autoSpaceDE w:val="0"/>
              <w:autoSpaceDN w:val="0"/>
              <w:adjustRightInd w:val="0"/>
              <w:spacing w:after="180"/>
              <w:contextualSpacing w:val="0"/>
              <w:textAlignment w:val="baseline"/>
              <w:rPr>
                <w:lang w:eastAsia="zh-CN"/>
              </w:rPr>
            </w:pPr>
            <w:r w:rsidRPr="00B349CE">
              <w:rPr>
                <w:lang w:eastAsia="zh-CN"/>
              </w:rPr>
              <w:t xml:space="preserve">RAN4 will not specify any explicit or implicit requirement or expectation on </w:t>
            </w:r>
            <w:proofErr w:type="spellStart"/>
            <w:r w:rsidRPr="00B349CE">
              <w:rPr>
                <w:lang w:eastAsia="zh-CN"/>
              </w:rPr>
              <w:t>gNB</w:t>
            </w:r>
            <w:proofErr w:type="spellEnd"/>
            <w:r w:rsidRPr="00B349CE">
              <w:rPr>
                <w:lang w:eastAsia="zh-CN"/>
              </w:rPr>
              <w:t xml:space="preserve"> behaviour in response to any XR UAI (from RAN4 perspective)</w:t>
            </w:r>
          </w:p>
          <w:p w14:paraId="16302C1F" w14:textId="77777777" w:rsidR="004C2D27" w:rsidRPr="00B349CE" w:rsidRDefault="004C2D27" w:rsidP="004C2D27">
            <w:pPr>
              <w:pStyle w:val="ListParagraph"/>
              <w:numPr>
                <w:ilvl w:val="0"/>
                <w:numId w:val="25"/>
              </w:numPr>
              <w:overflowPunct w:val="0"/>
              <w:autoSpaceDE w:val="0"/>
              <w:autoSpaceDN w:val="0"/>
              <w:adjustRightInd w:val="0"/>
              <w:spacing w:after="180"/>
              <w:contextualSpacing w:val="0"/>
              <w:textAlignment w:val="baseline"/>
              <w:rPr>
                <w:lang w:eastAsia="zh-CN"/>
              </w:rPr>
            </w:pPr>
            <w:r w:rsidRPr="00B349CE">
              <w:rPr>
                <w:lang w:eastAsia="zh-CN"/>
              </w:rPr>
              <w:t>Not define UE behaviour and the corresponding requirements based on UAI</w:t>
            </w:r>
          </w:p>
          <w:p w14:paraId="51195BDB" w14:textId="77777777" w:rsidR="004C2D27" w:rsidRPr="008B2C7C" w:rsidRDefault="004C2D27" w:rsidP="004C2D27">
            <w:pPr>
              <w:pStyle w:val="ListParagraph"/>
              <w:numPr>
                <w:ilvl w:val="0"/>
                <w:numId w:val="25"/>
              </w:numPr>
              <w:overflowPunct w:val="0"/>
              <w:autoSpaceDE w:val="0"/>
              <w:autoSpaceDN w:val="0"/>
              <w:adjustRightInd w:val="0"/>
              <w:spacing w:after="180"/>
              <w:contextualSpacing w:val="0"/>
              <w:textAlignment w:val="baseline"/>
              <w:rPr>
                <w:lang w:eastAsia="zh-CN"/>
              </w:rPr>
            </w:pPr>
            <w:r w:rsidRPr="00B349CE">
              <w:rPr>
                <w:lang w:eastAsia="zh-CN"/>
              </w:rPr>
              <w:t>Supporting of UAI is optional for UE with optional UE capability.</w:t>
            </w:r>
            <w:r>
              <w:rPr>
                <w:lang w:eastAsia="zh-CN"/>
              </w:rPr>
              <w:t xml:space="preserve"> </w:t>
            </w:r>
          </w:p>
        </w:tc>
      </w:tr>
    </w:tbl>
    <w:p w14:paraId="0C6BE9E3" w14:textId="77777777" w:rsidR="004C2D27" w:rsidRDefault="004C2D27" w:rsidP="004C2D27">
      <w:pPr>
        <w:jc w:val="both"/>
        <w:rPr>
          <w:lang w:val="en-US"/>
        </w:rPr>
      </w:pPr>
    </w:p>
    <w:p w14:paraId="22F84E8E" w14:textId="77777777" w:rsidR="004C2D27" w:rsidRDefault="004C2D27" w:rsidP="004C2D27">
      <w:pPr>
        <w:jc w:val="both"/>
        <w:rPr>
          <w:lang w:val="en-US"/>
        </w:rPr>
      </w:pPr>
      <w:r>
        <w:rPr>
          <w:lang w:val="en-US"/>
        </w:rPr>
        <w:t>And the following was agreed in RAN4 #114bis (</w:t>
      </w:r>
      <w:r w:rsidRPr="00A06F10">
        <w:rPr>
          <w:lang w:val="en-US"/>
        </w:rPr>
        <w:t>R4-2504911</w:t>
      </w:r>
      <w:r>
        <w:rPr>
          <w:lang w:val="en-US"/>
        </w:rPr>
        <w:t>):</w:t>
      </w:r>
    </w:p>
    <w:tbl>
      <w:tblPr>
        <w:tblStyle w:val="TableGrid"/>
        <w:tblW w:w="0" w:type="auto"/>
        <w:tblLook w:val="04A0" w:firstRow="1" w:lastRow="0" w:firstColumn="1" w:lastColumn="0" w:noHBand="0" w:noVBand="1"/>
      </w:tblPr>
      <w:tblGrid>
        <w:gridCol w:w="9855"/>
      </w:tblGrid>
      <w:tr w:rsidR="004C2D27" w14:paraId="507B9F9B" w14:textId="77777777" w:rsidTr="00EC44D6">
        <w:tc>
          <w:tcPr>
            <w:tcW w:w="9855" w:type="dxa"/>
          </w:tcPr>
          <w:p w14:paraId="2AEA740E" w14:textId="77777777" w:rsidR="004C2D27" w:rsidRPr="00B349CE" w:rsidRDefault="004C2D27" w:rsidP="00EC44D6">
            <w:pPr>
              <w:rPr>
                <w:b/>
              </w:rPr>
            </w:pPr>
          </w:p>
          <w:p w14:paraId="7F730816" w14:textId="77777777" w:rsidR="004C2D27" w:rsidRPr="00B349CE" w:rsidRDefault="004C2D27" w:rsidP="004C2D27">
            <w:pPr>
              <w:pStyle w:val="ListParagraph"/>
              <w:numPr>
                <w:ilvl w:val="0"/>
                <w:numId w:val="25"/>
              </w:numPr>
              <w:overflowPunct w:val="0"/>
              <w:autoSpaceDE w:val="0"/>
              <w:autoSpaceDN w:val="0"/>
              <w:adjustRightInd w:val="0"/>
              <w:spacing w:after="180"/>
              <w:contextualSpacing w:val="0"/>
              <w:textAlignment w:val="baseline"/>
              <w:rPr>
                <w:bCs/>
                <w:lang w:eastAsia="zh-CN"/>
              </w:rPr>
            </w:pPr>
            <w:r w:rsidRPr="00B349CE">
              <w:rPr>
                <w:bCs/>
                <w:lang w:eastAsia="zh-CN"/>
              </w:rPr>
              <w:t xml:space="preserve">The information in UAI: a ratio (R) of gap occasions that is recommended for cancellation during </w:t>
            </w:r>
            <w:proofErr w:type="gramStart"/>
            <w:r w:rsidRPr="00B349CE">
              <w:rPr>
                <w:bCs/>
                <w:lang w:eastAsia="zh-CN"/>
              </w:rPr>
              <w:t>a time period</w:t>
            </w:r>
            <w:proofErr w:type="gramEnd"/>
            <w:r w:rsidRPr="00B349CE">
              <w:rPr>
                <w:bCs/>
                <w:lang w:eastAsia="zh-CN"/>
              </w:rPr>
              <w:t xml:space="preserve"> </w:t>
            </w:r>
            <w:r>
              <w:rPr>
                <w:bCs/>
                <w:lang w:eastAsia="zh-CN"/>
              </w:rPr>
              <w:t>of 1 s</w:t>
            </w:r>
            <w:r w:rsidRPr="00B349CE">
              <w:rPr>
                <w:bCs/>
                <w:lang w:eastAsia="zh-CN"/>
              </w:rPr>
              <w:t>.</w:t>
            </w:r>
          </w:p>
          <w:p w14:paraId="7B0A2D5F" w14:textId="77777777" w:rsidR="004C2D27" w:rsidRPr="008B2C7C" w:rsidRDefault="004C2D27" w:rsidP="004C2D27">
            <w:pPr>
              <w:pStyle w:val="ListParagraph"/>
              <w:numPr>
                <w:ilvl w:val="1"/>
                <w:numId w:val="25"/>
              </w:numPr>
              <w:overflowPunct w:val="0"/>
              <w:autoSpaceDE w:val="0"/>
              <w:autoSpaceDN w:val="0"/>
              <w:adjustRightInd w:val="0"/>
              <w:spacing w:after="180"/>
              <w:contextualSpacing w:val="0"/>
              <w:textAlignment w:val="baseline"/>
              <w:rPr>
                <w:lang w:eastAsia="zh-CN"/>
              </w:rPr>
            </w:pPr>
            <w:r w:rsidRPr="00B349CE">
              <w:rPr>
                <w:bCs/>
                <w:lang w:eastAsia="zh-CN"/>
              </w:rPr>
              <w:t xml:space="preserve">R </w:t>
            </w:r>
            <w:r w:rsidRPr="00B349CE">
              <w:rPr>
                <w:rFonts w:hint="eastAsia"/>
                <w:bCs/>
                <w:lang w:eastAsia="zh-CN"/>
              </w:rPr>
              <w:t>∈</w:t>
            </w:r>
            <w:r w:rsidRPr="00B349CE">
              <w:rPr>
                <w:bCs/>
                <w:lang w:eastAsia="zh-CN"/>
              </w:rPr>
              <w:t xml:space="preserve"> {0, 20, 40, </w:t>
            </w:r>
            <w:proofErr w:type="gramStart"/>
            <w:r w:rsidRPr="00B349CE">
              <w:rPr>
                <w:bCs/>
                <w:lang w:eastAsia="zh-CN"/>
              </w:rPr>
              <w:t>60}%</w:t>
            </w:r>
            <w:proofErr w:type="gramEnd"/>
          </w:p>
        </w:tc>
      </w:tr>
    </w:tbl>
    <w:p w14:paraId="31A6CE28" w14:textId="77777777" w:rsidR="004C2D27" w:rsidRDefault="004C2D27" w:rsidP="004C2D27">
      <w:pPr>
        <w:jc w:val="both"/>
        <w:rPr>
          <w:lang w:val="en-US"/>
        </w:rPr>
      </w:pPr>
    </w:p>
    <w:p w14:paraId="555B5CAD" w14:textId="77777777" w:rsidR="00E5014D" w:rsidRDefault="00E5014D" w:rsidP="00E5014D">
      <w:pPr>
        <w:spacing w:after="0"/>
        <w:rPr>
          <w:lang w:val="en-US"/>
        </w:rPr>
      </w:pPr>
      <w:r>
        <w:rPr>
          <w:rFonts w:ascii="Arial" w:hAnsi="Arial" w:cs="Arial"/>
          <w:b/>
        </w:rPr>
        <w:t xml:space="preserve">ACTION:  </w:t>
      </w:r>
      <w:r w:rsidRPr="00AC5629">
        <w:rPr>
          <w:lang w:val="en-US"/>
        </w:rPr>
        <w:t>RAN</w:t>
      </w:r>
      <w:r>
        <w:rPr>
          <w:lang w:val="en-US"/>
        </w:rPr>
        <w:t>4</w:t>
      </w:r>
      <w:r w:rsidRPr="00AC5629">
        <w:rPr>
          <w:lang w:val="en-US"/>
        </w:rPr>
        <w:t xml:space="preserve"> </w:t>
      </w:r>
      <w:r w:rsidRPr="00D03E5C">
        <w:t>respectfully</w:t>
      </w:r>
      <w:r>
        <w:t xml:space="preserve"> </w:t>
      </w:r>
      <w:r w:rsidRPr="00AC5629">
        <w:rPr>
          <w:lang w:val="en-US"/>
        </w:rPr>
        <w:t>asks RAN</w:t>
      </w:r>
      <w:r>
        <w:rPr>
          <w:lang w:val="en-US"/>
        </w:rPr>
        <w:t>2</w:t>
      </w:r>
      <w:r w:rsidRPr="00AC5629">
        <w:rPr>
          <w:lang w:val="en-US"/>
        </w:rPr>
        <w:t xml:space="preserve"> to</w:t>
      </w:r>
      <w:r>
        <w:rPr>
          <w:lang w:val="en-US"/>
        </w:rPr>
        <w:t xml:space="preserve"> implement the signaling of the above mentioned UAI reporting for XR</w:t>
      </w:r>
      <w:r>
        <w:rPr>
          <w:rFonts w:ascii="Times" w:hAnsi="Times" w:cs="Times"/>
          <w:lang w:val="en-US"/>
        </w:rPr>
        <w:t>.</w:t>
      </w:r>
    </w:p>
    <w:p w14:paraId="31C6CDCF" w14:textId="77777777" w:rsidR="00E5014D" w:rsidRDefault="00E5014D" w:rsidP="004C2D27">
      <w:pPr>
        <w:jc w:val="both"/>
        <w:rPr>
          <w:lang w:val="en-US"/>
        </w:rPr>
      </w:pPr>
    </w:p>
    <w:p w14:paraId="0E90518F" w14:textId="719CCD65" w:rsidR="002B4173" w:rsidRDefault="00BB389C" w:rsidP="00392825">
      <w:r w:rsidRPr="000A4AC3">
        <w:t>Based on this, we don’t see any further information will be provided to RAN2. Hence</w:t>
      </w:r>
      <w:r w:rsidR="00E5014D">
        <w:t xml:space="preserve"> RAN2 should commence wit</w:t>
      </w:r>
      <w:r w:rsidR="00A70520">
        <w:t>h</w:t>
      </w:r>
      <w:r w:rsidR="00E5014D">
        <w:t xml:space="preserve"> the requested action.</w:t>
      </w:r>
      <w:r w:rsidR="00FC104A">
        <w:t xml:space="preserve"> </w:t>
      </w:r>
      <w:r w:rsidR="005549BA">
        <w:t>This means</w:t>
      </w:r>
      <w:r w:rsidR="0042428A">
        <w:t xml:space="preserve"> introducing support in the UE Assistance Information by including</w:t>
      </w:r>
      <w:r w:rsidR="00FC0E32">
        <w:t xml:space="preserve"> </w:t>
      </w:r>
      <w:proofErr w:type="spellStart"/>
      <w:proofErr w:type="gramStart"/>
      <w:r w:rsidR="00FC0E32">
        <w:t>a</w:t>
      </w:r>
      <w:proofErr w:type="spellEnd"/>
      <w:proofErr w:type="gramEnd"/>
      <w:r w:rsidR="00FC0E32">
        <w:t xml:space="preserve"> </w:t>
      </w:r>
      <w:r w:rsidR="00711BF5">
        <w:t>information about</w:t>
      </w:r>
      <w:r w:rsidR="000229D1">
        <w:t xml:space="preserve"> the ratio for which the UE</w:t>
      </w:r>
      <w:r w:rsidR="00DE2E52">
        <w:t xml:space="preserve"> can skip measurements occasions during a time period. </w:t>
      </w:r>
    </w:p>
    <w:p w14:paraId="56C3CD9D" w14:textId="77777777" w:rsidR="00F36282" w:rsidRDefault="003A14C3" w:rsidP="00392825">
      <w:r>
        <w:t xml:space="preserve">The ratio </w:t>
      </w:r>
      <w:r w:rsidR="00FB6100">
        <w:t>to be selected by the UE may depend on different conditions, like traffic situation or radio conditions</w:t>
      </w:r>
      <w:r w:rsidR="00B562B0">
        <w:t xml:space="preserve"> or mobility status.</w:t>
      </w:r>
    </w:p>
    <w:p w14:paraId="6D4FAD28" w14:textId="7CE54259" w:rsidR="003A14C3" w:rsidRPr="000A4AC3" w:rsidRDefault="00F36282" w:rsidP="00392825">
      <w:r>
        <w:t>The UE needs to be config</w:t>
      </w:r>
      <w:r w:rsidR="006742CF">
        <w:t xml:space="preserve">ured to report UAI related to skipping of measurements gaps and </w:t>
      </w:r>
      <w:r w:rsidR="006F549C">
        <w:t>the different ratios that can be reported as well as trigger conditions.</w:t>
      </w:r>
      <w:r w:rsidR="00FB6100">
        <w:t xml:space="preserve"> </w:t>
      </w:r>
    </w:p>
    <w:p w14:paraId="5EAF6BD0" w14:textId="1E0F5FE3" w:rsidR="0065422F" w:rsidRPr="00392825" w:rsidRDefault="0065422F" w:rsidP="00392825">
      <w:pPr>
        <w:rPr>
          <w:b/>
          <w:bCs/>
        </w:rPr>
      </w:pPr>
      <w:bookmarkStart w:id="3" w:name="_Toc178685937"/>
      <w:r w:rsidRPr="00392825">
        <w:rPr>
          <w:b/>
          <w:bCs/>
        </w:rPr>
        <w:t xml:space="preserve">Proposal </w:t>
      </w:r>
      <w:r w:rsidR="0027420D">
        <w:rPr>
          <w:b/>
          <w:bCs/>
        </w:rPr>
        <w:t>1</w:t>
      </w:r>
      <w:r w:rsidRPr="00392825">
        <w:rPr>
          <w:b/>
          <w:bCs/>
        </w:rPr>
        <w:t xml:space="preserve">: </w:t>
      </w:r>
      <w:r w:rsidR="00A36F68">
        <w:rPr>
          <w:b/>
          <w:bCs/>
        </w:rPr>
        <w:t xml:space="preserve">Introduce </w:t>
      </w:r>
      <w:r w:rsidR="00B9203C">
        <w:rPr>
          <w:b/>
          <w:bCs/>
        </w:rPr>
        <w:t>s</w:t>
      </w:r>
      <w:r w:rsidRPr="00392825">
        <w:rPr>
          <w:b/>
          <w:bCs/>
        </w:rPr>
        <w:t xml:space="preserve">upport </w:t>
      </w:r>
      <w:r w:rsidR="00B9203C">
        <w:rPr>
          <w:b/>
          <w:bCs/>
        </w:rPr>
        <w:t xml:space="preserve">for </w:t>
      </w:r>
      <w:r w:rsidRPr="00392825">
        <w:rPr>
          <w:b/>
          <w:bCs/>
        </w:rPr>
        <w:t xml:space="preserve">UE Assistance Information (UAI) indicating the </w:t>
      </w:r>
      <w:proofErr w:type="spellStart"/>
      <w:r w:rsidRPr="00392825">
        <w:rPr>
          <w:b/>
          <w:bCs/>
        </w:rPr>
        <w:t>gNB</w:t>
      </w:r>
      <w:proofErr w:type="spellEnd"/>
      <w:r w:rsidRPr="00392825">
        <w:rPr>
          <w:b/>
          <w:bCs/>
        </w:rPr>
        <w:t xml:space="preserve"> the MG(s) to be skipped by the UE</w:t>
      </w:r>
      <w:r w:rsidR="00DF28B8">
        <w:rPr>
          <w:b/>
          <w:bCs/>
        </w:rPr>
        <w:t xml:space="preserve"> with the value range of [</w:t>
      </w:r>
      <w:r w:rsidR="00105893">
        <w:rPr>
          <w:b/>
          <w:bCs/>
        </w:rPr>
        <w:t>0%, 20%, 40%, 60%].</w:t>
      </w:r>
      <w:bookmarkEnd w:id="3"/>
    </w:p>
    <w:p w14:paraId="0B8D4791" w14:textId="77777777" w:rsidR="006409D5" w:rsidRDefault="006409D5" w:rsidP="00F32C67"/>
    <w:p w14:paraId="1530EA5A" w14:textId="4A2E1B18" w:rsidR="00E54C47" w:rsidRDefault="0005047A" w:rsidP="00F32C67">
      <w:r>
        <w:t>At this meeting, RAN2 should decide on values for a prohibit timer</w:t>
      </w:r>
      <w:r w:rsidR="00F92980">
        <w:t xml:space="preserve"> to limit </w:t>
      </w:r>
      <w:r w:rsidR="00D62EFA">
        <w:t>and settle how frequent the UE can report UAI for measurement gap skipping.</w:t>
      </w:r>
      <w:r w:rsidR="005173B2">
        <w:t xml:space="preserve"> Since the traffic is relate to XR, the</w:t>
      </w:r>
      <w:r w:rsidR="00815CB5">
        <w:t xml:space="preserve"> reception and transmission interval can be down to milliseconds</w:t>
      </w:r>
      <w:r w:rsidR="001D7CF2">
        <w:t xml:space="preserve">, on the other hand, measurements </w:t>
      </w:r>
      <w:r w:rsidR="00790185">
        <w:t>are seldom needed that frequent</w:t>
      </w:r>
      <w:r w:rsidR="000D34DB">
        <w:t xml:space="preserve">. E.g. connected mode </w:t>
      </w:r>
      <w:r w:rsidR="006320CF">
        <w:t xml:space="preserve">periodic reporting the interval is in the range from 120 </w:t>
      </w:r>
      <w:proofErr w:type="spellStart"/>
      <w:r w:rsidR="006320CF">
        <w:t>ms</w:t>
      </w:r>
      <w:proofErr w:type="spellEnd"/>
      <w:r w:rsidR="006320CF">
        <w:t xml:space="preserve"> </w:t>
      </w:r>
      <w:proofErr w:type="spellStart"/>
      <w:r w:rsidR="006320CF">
        <w:t>upto</w:t>
      </w:r>
      <w:proofErr w:type="spellEnd"/>
      <w:r w:rsidR="006320CF">
        <w:t xml:space="preserve"> 30 min.</w:t>
      </w:r>
    </w:p>
    <w:p w14:paraId="3484682F" w14:textId="2158756C" w:rsidR="005A6FB2" w:rsidRDefault="00CC67CE" w:rsidP="00F32C67">
      <w:r>
        <w:t>For this case e.g. v</w:t>
      </w:r>
      <w:r w:rsidR="007E302A">
        <w:t xml:space="preserve">alue ranges could be </w:t>
      </w:r>
      <w:r>
        <w:t xml:space="preserve">in the range from </w:t>
      </w:r>
      <w:r w:rsidR="007E302A">
        <w:t>10</w:t>
      </w:r>
      <w:r>
        <w:t>0</w:t>
      </w:r>
      <w:r w:rsidR="007E302A">
        <w:t xml:space="preserve"> </w:t>
      </w:r>
      <w:proofErr w:type="spellStart"/>
      <w:r w:rsidR="007E302A">
        <w:t>ms</w:t>
      </w:r>
      <w:proofErr w:type="spellEnd"/>
      <w:r w:rsidR="007E302A">
        <w:t xml:space="preserve"> up</w:t>
      </w:r>
      <w:r w:rsidR="0046178C">
        <w:t xml:space="preserve"> </w:t>
      </w:r>
      <w:r w:rsidR="007E302A">
        <w:t xml:space="preserve">to </w:t>
      </w:r>
      <w:r w:rsidR="005A6FB2">
        <w:t>1</w:t>
      </w:r>
      <w:r w:rsidR="00E6505B">
        <w:t>0</w:t>
      </w:r>
      <w:r w:rsidR="005A6FB2">
        <w:t xml:space="preserve"> sec.</w:t>
      </w:r>
      <w:r w:rsidR="00446100">
        <w:t xml:space="preserve"> [</w:t>
      </w:r>
      <w:r w:rsidR="00656042">
        <w:t>m</w:t>
      </w:r>
      <w:r w:rsidR="00446100">
        <w:t>s10</w:t>
      </w:r>
      <w:r>
        <w:t>0</w:t>
      </w:r>
      <w:r w:rsidR="00446100">
        <w:t>,</w:t>
      </w:r>
      <w:r w:rsidR="001535CF">
        <w:t xml:space="preserve"> </w:t>
      </w:r>
      <w:r w:rsidR="00656042">
        <w:t>m</w:t>
      </w:r>
      <w:r w:rsidR="00446100">
        <w:t>s</w:t>
      </w:r>
      <w:r w:rsidR="00CE3847">
        <w:t>2</w:t>
      </w:r>
      <w:r w:rsidR="001535CF">
        <w:t xml:space="preserve">00, </w:t>
      </w:r>
      <w:proofErr w:type="spellStart"/>
      <w:r w:rsidR="00656042">
        <w:t>m</w:t>
      </w:r>
      <w:r w:rsidR="001535CF">
        <w:t>s</w:t>
      </w:r>
      <w:proofErr w:type="spellEnd"/>
      <w:r w:rsidR="00CE3847">
        <w:t xml:space="preserve"> 500, ms</w:t>
      </w:r>
      <w:r w:rsidR="001535CF">
        <w:t>1000</w:t>
      </w:r>
      <w:r w:rsidR="00656042">
        <w:t>, ms2000, ms5000, ms10000</w:t>
      </w:r>
      <w:r w:rsidR="001535CF">
        <w:t>]</w:t>
      </w:r>
      <w:r w:rsidR="001F704A">
        <w:t>.</w:t>
      </w:r>
    </w:p>
    <w:p w14:paraId="56BF1573" w14:textId="77777777" w:rsidR="00147B4C" w:rsidRDefault="00147B4C" w:rsidP="00F32C67"/>
    <w:p w14:paraId="69F609F7" w14:textId="3D4A888D" w:rsidR="00147B4C" w:rsidRPr="000E3FE4" w:rsidRDefault="00147B4C" w:rsidP="00F32C67">
      <w:pPr>
        <w:rPr>
          <w:b/>
          <w:bCs/>
        </w:rPr>
      </w:pPr>
      <w:r w:rsidRPr="000E3FE4">
        <w:rPr>
          <w:b/>
          <w:bCs/>
        </w:rPr>
        <w:t xml:space="preserve">Proposal </w:t>
      </w:r>
      <w:r w:rsidR="00CE3847">
        <w:rPr>
          <w:b/>
          <w:bCs/>
        </w:rPr>
        <w:t>2</w:t>
      </w:r>
      <w:r w:rsidRPr="000E3FE4">
        <w:rPr>
          <w:b/>
          <w:bCs/>
        </w:rPr>
        <w:t>. Agree on values for Prohibit timer</w:t>
      </w:r>
      <w:r w:rsidR="0046178C" w:rsidRPr="000E3FE4">
        <w:rPr>
          <w:b/>
          <w:bCs/>
        </w:rPr>
        <w:t xml:space="preserve"> e.g. </w:t>
      </w:r>
      <w:r w:rsidR="00CE3847">
        <w:rPr>
          <w:b/>
          <w:bCs/>
        </w:rPr>
        <w:t>[</w:t>
      </w:r>
      <w:r w:rsidR="001F704A" w:rsidRPr="000E3FE4">
        <w:rPr>
          <w:b/>
          <w:bCs/>
        </w:rPr>
        <w:t>ms100, ms200, ms500, ms1000, ms2000, ms5000, ms10000].</w:t>
      </w:r>
    </w:p>
    <w:p w14:paraId="77074E5E" w14:textId="77777777" w:rsidR="00E54C47" w:rsidRDefault="00E54C47" w:rsidP="00F32C67"/>
    <w:p w14:paraId="7EE6795F" w14:textId="4FF85ABB" w:rsidR="00CE3847" w:rsidRPr="00E25627" w:rsidRDefault="00CE3847" w:rsidP="00CE3847">
      <w:pPr>
        <w:rPr>
          <w:b/>
          <w:bCs/>
        </w:rPr>
      </w:pPr>
      <w:r w:rsidRPr="00E25627">
        <w:rPr>
          <w:b/>
          <w:bCs/>
        </w:rPr>
        <w:t>Proposal</w:t>
      </w:r>
      <w:r>
        <w:rPr>
          <w:b/>
          <w:bCs/>
        </w:rPr>
        <w:t xml:space="preserve"> 3</w:t>
      </w:r>
      <w:r w:rsidRPr="00E25627">
        <w:rPr>
          <w:b/>
          <w:bCs/>
        </w:rPr>
        <w:t>. Send replay LS to RAN4</w:t>
      </w:r>
      <w:r>
        <w:rPr>
          <w:b/>
          <w:bCs/>
        </w:rPr>
        <w:t xml:space="preserve"> and inform about RAN2 progress</w:t>
      </w:r>
      <w:r w:rsidRPr="00E25627">
        <w:rPr>
          <w:b/>
          <w:bCs/>
        </w:rPr>
        <w:t xml:space="preserve">. </w:t>
      </w:r>
    </w:p>
    <w:p w14:paraId="63783ACA" w14:textId="77777777" w:rsidR="006728BC" w:rsidRDefault="006728BC" w:rsidP="0045174B"/>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7FFB265D" w14:textId="77777777" w:rsidR="00523202" w:rsidRPr="000A4AC3" w:rsidRDefault="00523202" w:rsidP="00523202">
      <w:pPr>
        <w:rPr>
          <w:b/>
          <w:bCs/>
        </w:rPr>
      </w:pPr>
      <w:r w:rsidRPr="000A4AC3">
        <w:rPr>
          <w:b/>
          <w:bCs/>
        </w:rPr>
        <w:t>Observation</w:t>
      </w:r>
      <w:r>
        <w:rPr>
          <w:b/>
          <w:bCs/>
        </w:rPr>
        <w:t xml:space="preserve"> 1</w:t>
      </w:r>
      <w:r w:rsidRPr="000A4AC3">
        <w:rPr>
          <w:b/>
          <w:bCs/>
        </w:rPr>
        <w:t>:</w:t>
      </w:r>
      <w:r>
        <w:rPr>
          <w:b/>
          <w:bCs/>
        </w:rPr>
        <w:t xml:space="preserve"> It was noted that i</w:t>
      </w:r>
      <w:r w:rsidRPr="000A4AC3">
        <w:rPr>
          <w:b/>
          <w:bCs/>
        </w:rPr>
        <w:t>f no further information is received from RAN4</w:t>
      </w:r>
      <w:r>
        <w:rPr>
          <w:b/>
          <w:bCs/>
        </w:rPr>
        <w:t>, then</w:t>
      </w:r>
      <w:r w:rsidRPr="000A4AC3">
        <w:rPr>
          <w:b/>
          <w:bCs/>
        </w:rPr>
        <w:t xml:space="preserve"> RAN2 will have to decide.</w:t>
      </w:r>
    </w:p>
    <w:p w14:paraId="499357D6" w14:textId="197221B4" w:rsidR="002E3013" w:rsidRDefault="002E3013" w:rsidP="002E3013">
      <w:pPr>
        <w:rPr>
          <w:b/>
          <w:bCs/>
        </w:rPr>
      </w:pPr>
      <w:r w:rsidRPr="00392825">
        <w:rPr>
          <w:b/>
          <w:bCs/>
        </w:rPr>
        <w:t xml:space="preserve">Proposal </w:t>
      </w:r>
      <w:r w:rsidR="003329DB">
        <w:rPr>
          <w:b/>
          <w:bCs/>
        </w:rPr>
        <w:t>1</w:t>
      </w:r>
      <w:r w:rsidRPr="00392825">
        <w:rPr>
          <w:b/>
          <w:bCs/>
        </w:rPr>
        <w:t xml:space="preserve">: Support UE Assistance Information (UAI) indicating the </w:t>
      </w:r>
      <w:proofErr w:type="spellStart"/>
      <w:r w:rsidRPr="00392825">
        <w:rPr>
          <w:b/>
          <w:bCs/>
        </w:rPr>
        <w:t>gNB</w:t>
      </w:r>
      <w:proofErr w:type="spellEnd"/>
      <w:r w:rsidRPr="00392825">
        <w:rPr>
          <w:b/>
          <w:bCs/>
        </w:rPr>
        <w:t xml:space="preserve"> the MG(s) to be skipped by the UE.</w:t>
      </w:r>
    </w:p>
    <w:p w14:paraId="79B11FF2" w14:textId="1864FECF" w:rsidR="00CE3847" w:rsidRPr="00E25627" w:rsidRDefault="00CE3847" w:rsidP="00CE3847">
      <w:pPr>
        <w:rPr>
          <w:b/>
          <w:bCs/>
        </w:rPr>
      </w:pPr>
      <w:r w:rsidRPr="00E25627">
        <w:rPr>
          <w:b/>
          <w:bCs/>
        </w:rPr>
        <w:t xml:space="preserve">Proposal </w:t>
      </w:r>
      <w:r>
        <w:rPr>
          <w:b/>
          <w:bCs/>
        </w:rPr>
        <w:t>2</w:t>
      </w:r>
      <w:r w:rsidRPr="00E25627">
        <w:rPr>
          <w:b/>
          <w:bCs/>
        </w:rPr>
        <w:t xml:space="preserve">. Agree on values for Prohibit timer e.g. </w:t>
      </w:r>
      <w:r>
        <w:rPr>
          <w:b/>
          <w:bCs/>
        </w:rPr>
        <w:t>[</w:t>
      </w:r>
      <w:r w:rsidRPr="00E25627">
        <w:rPr>
          <w:b/>
          <w:bCs/>
        </w:rPr>
        <w:t>ms100, ms200, ms500, ms1000, ms2000, ms5000, ms10000].</w:t>
      </w:r>
    </w:p>
    <w:p w14:paraId="40A3D4BC" w14:textId="2EE4B5FE" w:rsidR="00A972D2" w:rsidRPr="00EC44D6" w:rsidRDefault="00E30A83" w:rsidP="00A972D2">
      <w:pPr>
        <w:rPr>
          <w:b/>
          <w:bCs/>
        </w:rPr>
      </w:pPr>
      <w:r w:rsidRPr="00E25627">
        <w:rPr>
          <w:b/>
          <w:bCs/>
        </w:rPr>
        <w:t>Proposal</w:t>
      </w:r>
      <w:r>
        <w:rPr>
          <w:b/>
          <w:bCs/>
        </w:rPr>
        <w:t xml:space="preserve"> </w:t>
      </w:r>
      <w:r w:rsidR="00CE3847">
        <w:rPr>
          <w:b/>
          <w:bCs/>
        </w:rPr>
        <w:t>3</w:t>
      </w:r>
      <w:r w:rsidRPr="00E25627">
        <w:rPr>
          <w:b/>
          <w:bCs/>
        </w:rPr>
        <w:t>. Send replay LS to RAN4</w:t>
      </w:r>
      <w:r>
        <w:rPr>
          <w:b/>
          <w:bCs/>
        </w:rPr>
        <w:t xml:space="preserve"> and inform about RAN2 progress</w:t>
      </w:r>
      <w:r w:rsidRPr="00E25627">
        <w:rPr>
          <w:b/>
          <w:bCs/>
        </w:rPr>
        <w:t>.</w:t>
      </w:r>
    </w:p>
    <w:p w14:paraId="4777516B" w14:textId="77777777" w:rsidR="00E10C91" w:rsidRPr="002A2366" w:rsidRDefault="00E10C91" w:rsidP="00F32C67"/>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E81F49" w14:textId="77777777" w:rsidR="00240CA8" w:rsidRDefault="00240CA8" w:rsidP="00240CA8">
      <w:pPr>
        <w:pStyle w:val="ListParagraph"/>
        <w:numPr>
          <w:ilvl w:val="0"/>
          <w:numId w:val="8"/>
        </w:numPr>
        <w:ind w:left="426" w:hanging="426"/>
      </w:pPr>
      <w:bookmarkStart w:id="4" w:name="_Ref61535913"/>
      <w:bookmarkStart w:id="5" w:name="_Ref71022775"/>
      <w:bookmarkStart w:id="6" w:name="_Ref101858314"/>
      <w:bookmarkStart w:id="7" w:name="_Ref101778719"/>
      <w:r w:rsidRPr="00120CD7">
        <w:t>RP-241771</w:t>
      </w:r>
      <w:r>
        <w:t>, “Revised</w:t>
      </w:r>
      <w:r w:rsidRPr="00105E0A">
        <w:t xml:space="preserve"> WID: XR (</w:t>
      </w:r>
      <w:proofErr w:type="spellStart"/>
      <w:r w:rsidRPr="00105E0A">
        <w:t>eXtended</w:t>
      </w:r>
      <w:proofErr w:type="spellEnd"/>
      <w:r w:rsidRPr="00105E0A">
        <w:t xml:space="preserve"> Reality) for NR Phase 3</w:t>
      </w:r>
      <w:r>
        <w:t>”, RANP #105, September 2024</w:t>
      </w:r>
    </w:p>
    <w:p w14:paraId="54017D34" w14:textId="77777777" w:rsidR="006147B1" w:rsidRDefault="006147B1" w:rsidP="006147B1">
      <w:pPr>
        <w:pStyle w:val="ListParagraph"/>
        <w:numPr>
          <w:ilvl w:val="0"/>
          <w:numId w:val="8"/>
        </w:numPr>
        <w:ind w:left="426" w:hanging="426"/>
      </w:pPr>
      <w:bookmarkStart w:id="8" w:name="_Ref173749111"/>
      <w:bookmarkEnd w:id="4"/>
      <w:bookmarkEnd w:id="5"/>
      <w:bookmarkEnd w:id="6"/>
      <w:r>
        <w:t>RAN2#127bis, Hefei</w:t>
      </w:r>
    </w:p>
    <w:p w14:paraId="2235624C" w14:textId="326315F8" w:rsidR="000258FC" w:rsidRDefault="000258FC" w:rsidP="006147B1">
      <w:pPr>
        <w:pStyle w:val="ListParagraph"/>
        <w:numPr>
          <w:ilvl w:val="0"/>
          <w:numId w:val="8"/>
        </w:numPr>
        <w:ind w:left="426" w:hanging="426"/>
      </w:pPr>
      <w:r>
        <w:t>RAN2#128, Orlando</w:t>
      </w:r>
    </w:p>
    <w:p w14:paraId="5C46E517" w14:textId="4A4E11DD" w:rsidR="003E352B" w:rsidRDefault="003E352B" w:rsidP="006147B1">
      <w:pPr>
        <w:pStyle w:val="ListParagraph"/>
        <w:numPr>
          <w:ilvl w:val="0"/>
          <w:numId w:val="8"/>
        </w:numPr>
        <w:ind w:left="426" w:hanging="426"/>
      </w:pPr>
      <w:r>
        <w:t>RAN2#129</w:t>
      </w:r>
    </w:p>
    <w:bookmarkEnd w:id="8"/>
    <w:p w14:paraId="0C473832" w14:textId="41B95996" w:rsidR="00800931" w:rsidRDefault="00800931" w:rsidP="00AC02C3">
      <w:pPr>
        <w:pStyle w:val="ListParagraph"/>
        <w:numPr>
          <w:ilvl w:val="0"/>
          <w:numId w:val="8"/>
        </w:numPr>
        <w:ind w:left="426" w:hanging="426"/>
      </w:pPr>
      <w:r>
        <w:t>RAN2#130</w:t>
      </w:r>
    </w:p>
    <w:p w14:paraId="0F871540" w14:textId="059214EB" w:rsidR="00800931" w:rsidRPr="000E3FE4" w:rsidRDefault="00AB1112" w:rsidP="00AC02C3">
      <w:pPr>
        <w:pStyle w:val="ListParagraph"/>
        <w:numPr>
          <w:ilvl w:val="0"/>
          <w:numId w:val="8"/>
        </w:numPr>
        <w:ind w:left="426" w:hanging="426"/>
      </w:pPr>
      <w:r>
        <w:rPr>
          <w:lang w:val="en-US"/>
        </w:rPr>
        <w:t>RAN4#114 (</w:t>
      </w:r>
      <w:r w:rsidRPr="00BA1283">
        <w:rPr>
          <w:lang w:val="en-US"/>
        </w:rPr>
        <w:t>R4-2502700</w:t>
      </w:r>
    </w:p>
    <w:bookmarkEnd w:id="7"/>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FA0C" w14:textId="77777777" w:rsidR="00EE5815" w:rsidRDefault="00EE5815">
      <w:r>
        <w:separator/>
      </w:r>
    </w:p>
  </w:endnote>
  <w:endnote w:type="continuationSeparator" w:id="0">
    <w:p w14:paraId="011B3585" w14:textId="77777777" w:rsidR="00EE5815" w:rsidRDefault="00EE5815">
      <w:r>
        <w:continuationSeparator/>
      </w:r>
    </w:p>
  </w:endnote>
  <w:endnote w:type="continuationNotice" w:id="1">
    <w:p w14:paraId="4B5E2EF5" w14:textId="77777777" w:rsidR="00EE5815" w:rsidRDefault="00EE5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E1C6" w14:textId="77777777" w:rsidR="00EE5815" w:rsidRDefault="00EE5815">
      <w:r>
        <w:separator/>
      </w:r>
    </w:p>
  </w:footnote>
  <w:footnote w:type="continuationSeparator" w:id="0">
    <w:p w14:paraId="37D62E02" w14:textId="77777777" w:rsidR="00EE5815" w:rsidRDefault="00EE5815">
      <w:r>
        <w:continuationSeparator/>
      </w:r>
    </w:p>
  </w:footnote>
  <w:footnote w:type="continuationNotice" w:id="1">
    <w:p w14:paraId="27AB4685" w14:textId="77777777" w:rsidR="00EE5815" w:rsidRDefault="00EE58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3"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7"/>
  </w:num>
  <w:num w:numId="2" w16cid:durableId="540676523">
    <w:abstractNumId w:val="15"/>
  </w:num>
  <w:num w:numId="3" w16cid:durableId="1989626665">
    <w:abstractNumId w:val="11"/>
  </w:num>
  <w:num w:numId="4" w16cid:durableId="1359502365">
    <w:abstractNumId w:val="4"/>
  </w:num>
  <w:num w:numId="5" w16cid:durableId="318995828">
    <w:abstractNumId w:val="0"/>
  </w:num>
  <w:num w:numId="6" w16cid:durableId="1729379628">
    <w:abstractNumId w:val="8"/>
  </w:num>
  <w:num w:numId="7" w16cid:durableId="970866626">
    <w:abstractNumId w:val="25"/>
  </w:num>
  <w:num w:numId="8" w16cid:durableId="1105343373">
    <w:abstractNumId w:val="20"/>
  </w:num>
  <w:num w:numId="9" w16cid:durableId="685912767">
    <w:abstractNumId w:val="10"/>
  </w:num>
  <w:num w:numId="10" w16cid:durableId="1881284622">
    <w:abstractNumId w:val="13"/>
  </w:num>
  <w:num w:numId="11" w16cid:durableId="593635886">
    <w:abstractNumId w:val="19"/>
  </w:num>
  <w:num w:numId="12" w16cid:durableId="2032024314">
    <w:abstractNumId w:val="18"/>
  </w:num>
  <w:num w:numId="13" w16cid:durableId="327707958">
    <w:abstractNumId w:val="12"/>
  </w:num>
  <w:num w:numId="14" w16cid:durableId="602034344">
    <w:abstractNumId w:val="2"/>
  </w:num>
  <w:num w:numId="15" w16cid:durableId="1950503719">
    <w:abstractNumId w:val="6"/>
  </w:num>
  <w:num w:numId="16" w16cid:durableId="1087459258">
    <w:abstractNumId w:val="14"/>
  </w:num>
  <w:num w:numId="17" w16cid:durableId="1199585498">
    <w:abstractNumId w:val="24"/>
  </w:num>
  <w:num w:numId="18" w16cid:durableId="1799102632">
    <w:abstractNumId w:val="21"/>
  </w:num>
  <w:num w:numId="19" w16cid:durableId="489834798">
    <w:abstractNumId w:val="1"/>
  </w:num>
  <w:num w:numId="20" w16cid:durableId="564411129">
    <w:abstractNumId w:val="9"/>
  </w:num>
  <w:num w:numId="21" w16cid:durableId="497615357">
    <w:abstractNumId w:val="5"/>
  </w:num>
  <w:num w:numId="22" w16cid:durableId="851339614">
    <w:abstractNumId w:val="3"/>
  </w:num>
  <w:num w:numId="23" w16cid:durableId="1238830185">
    <w:abstractNumId w:val="23"/>
  </w:num>
  <w:num w:numId="24" w16cid:durableId="719592454">
    <w:abstractNumId w:val="16"/>
  </w:num>
  <w:num w:numId="25" w16cid:durableId="658924925">
    <w:abstractNumId w:val="7"/>
  </w:num>
  <w:num w:numId="26" w16cid:durableId="149475672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0E2D"/>
    <w:rsid w:val="00001340"/>
    <w:rsid w:val="00001923"/>
    <w:rsid w:val="00002076"/>
    <w:rsid w:val="000020BF"/>
    <w:rsid w:val="000021CA"/>
    <w:rsid w:val="00002516"/>
    <w:rsid w:val="000025E9"/>
    <w:rsid w:val="00002AB0"/>
    <w:rsid w:val="00003080"/>
    <w:rsid w:val="0000373E"/>
    <w:rsid w:val="000037B1"/>
    <w:rsid w:val="00003E23"/>
    <w:rsid w:val="00003F25"/>
    <w:rsid w:val="00003F76"/>
    <w:rsid w:val="00004279"/>
    <w:rsid w:val="00004422"/>
    <w:rsid w:val="00004803"/>
    <w:rsid w:val="00004F80"/>
    <w:rsid w:val="00005DB5"/>
    <w:rsid w:val="000063FE"/>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3E4F"/>
    <w:rsid w:val="00014854"/>
    <w:rsid w:val="00014E6F"/>
    <w:rsid w:val="00015B8F"/>
    <w:rsid w:val="00015ECD"/>
    <w:rsid w:val="00017A64"/>
    <w:rsid w:val="00017F6B"/>
    <w:rsid w:val="00017FDE"/>
    <w:rsid w:val="00020221"/>
    <w:rsid w:val="0002098F"/>
    <w:rsid w:val="00020B78"/>
    <w:rsid w:val="00020BD6"/>
    <w:rsid w:val="00020F77"/>
    <w:rsid w:val="000210A9"/>
    <w:rsid w:val="000218BA"/>
    <w:rsid w:val="00021D56"/>
    <w:rsid w:val="00022060"/>
    <w:rsid w:val="000224E7"/>
    <w:rsid w:val="000229D1"/>
    <w:rsid w:val="00023268"/>
    <w:rsid w:val="00023D44"/>
    <w:rsid w:val="000243E4"/>
    <w:rsid w:val="00024B94"/>
    <w:rsid w:val="00024F58"/>
    <w:rsid w:val="00025209"/>
    <w:rsid w:val="0002542C"/>
    <w:rsid w:val="0002561C"/>
    <w:rsid w:val="000258F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01F9"/>
    <w:rsid w:val="0005047A"/>
    <w:rsid w:val="000505E4"/>
    <w:rsid w:val="00051455"/>
    <w:rsid w:val="00051AE3"/>
    <w:rsid w:val="000526BF"/>
    <w:rsid w:val="0005339F"/>
    <w:rsid w:val="00053EA9"/>
    <w:rsid w:val="00055770"/>
    <w:rsid w:val="000558E7"/>
    <w:rsid w:val="00057629"/>
    <w:rsid w:val="00057F6C"/>
    <w:rsid w:val="00060A19"/>
    <w:rsid w:val="00060B24"/>
    <w:rsid w:val="00060DC7"/>
    <w:rsid w:val="0006126A"/>
    <w:rsid w:val="000616F4"/>
    <w:rsid w:val="000625EA"/>
    <w:rsid w:val="00062DA9"/>
    <w:rsid w:val="0006343E"/>
    <w:rsid w:val="00063D7F"/>
    <w:rsid w:val="00063E33"/>
    <w:rsid w:val="00063EB5"/>
    <w:rsid w:val="00064143"/>
    <w:rsid w:val="000647D7"/>
    <w:rsid w:val="00065206"/>
    <w:rsid w:val="00065546"/>
    <w:rsid w:val="0006574C"/>
    <w:rsid w:val="000657A3"/>
    <w:rsid w:val="000672D7"/>
    <w:rsid w:val="00067574"/>
    <w:rsid w:val="00070987"/>
    <w:rsid w:val="000714F4"/>
    <w:rsid w:val="000716F4"/>
    <w:rsid w:val="00071A2D"/>
    <w:rsid w:val="00071C91"/>
    <w:rsid w:val="00072B78"/>
    <w:rsid w:val="0007415F"/>
    <w:rsid w:val="000741A1"/>
    <w:rsid w:val="000747EA"/>
    <w:rsid w:val="00074923"/>
    <w:rsid w:val="00074A91"/>
    <w:rsid w:val="00075920"/>
    <w:rsid w:val="00076165"/>
    <w:rsid w:val="00076939"/>
    <w:rsid w:val="000769FA"/>
    <w:rsid w:val="000772E2"/>
    <w:rsid w:val="000772FA"/>
    <w:rsid w:val="00077666"/>
    <w:rsid w:val="000776DE"/>
    <w:rsid w:val="00077DBD"/>
    <w:rsid w:val="00077FC5"/>
    <w:rsid w:val="00080250"/>
    <w:rsid w:val="0008054F"/>
    <w:rsid w:val="000806EC"/>
    <w:rsid w:val="00080B15"/>
    <w:rsid w:val="00081116"/>
    <w:rsid w:val="00081217"/>
    <w:rsid w:val="00081E47"/>
    <w:rsid w:val="00081ECD"/>
    <w:rsid w:val="00081F1B"/>
    <w:rsid w:val="0008204D"/>
    <w:rsid w:val="000821A4"/>
    <w:rsid w:val="0008263B"/>
    <w:rsid w:val="000827B9"/>
    <w:rsid w:val="000829FF"/>
    <w:rsid w:val="00082A56"/>
    <w:rsid w:val="00082AE8"/>
    <w:rsid w:val="00083328"/>
    <w:rsid w:val="00084315"/>
    <w:rsid w:val="000848A7"/>
    <w:rsid w:val="00084BFA"/>
    <w:rsid w:val="00084C82"/>
    <w:rsid w:val="0008554F"/>
    <w:rsid w:val="000857CD"/>
    <w:rsid w:val="00085823"/>
    <w:rsid w:val="00085882"/>
    <w:rsid w:val="00086856"/>
    <w:rsid w:val="000869F2"/>
    <w:rsid w:val="00086D27"/>
    <w:rsid w:val="00086F90"/>
    <w:rsid w:val="00087D3A"/>
    <w:rsid w:val="00087D59"/>
    <w:rsid w:val="0009061A"/>
    <w:rsid w:val="000915EC"/>
    <w:rsid w:val="00091ACB"/>
    <w:rsid w:val="00091E3A"/>
    <w:rsid w:val="00092A5C"/>
    <w:rsid w:val="000930E8"/>
    <w:rsid w:val="00093601"/>
    <w:rsid w:val="000938A2"/>
    <w:rsid w:val="00094494"/>
    <w:rsid w:val="0009465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AC3"/>
    <w:rsid w:val="000A4B3B"/>
    <w:rsid w:val="000A4C79"/>
    <w:rsid w:val="000A519B"/>
    <w:rsid w:val="000A59C0"/>
    <w:rsid w:val="000A6AB0"/>
    <w:rsid w:val="000A6C49"/>
    <w:rsid w:val="000B1340"/>
    <w:rsid w:val="000B13BE"/>
    <w:rsid w:val="000B13C7"/>
    <w:rsid w:val="000B15FF"/>
    <w:rsid w:val="000B1E30"/>
    <w:rsid w:val="000B2107"/>
    <w:rsid w:val="000B22A7"/>
    <w:rsid w:val="000B2710"/>
    <w:rsid w:val="000B2B8C"/>
    <w:rsid w:val="000B2C0D"/>
    <w:rsid w:val="000B2C5C"/>
    <w:rsid w:val="000B2C86"/>
    <w:rsid w:val="000B2FDD"/>
    <w:rsid w:val="000B31F6"/>
    <w:rsid w:val="000B3638"/>
    <w:rsid w:val="000B4315"/>
    <w:rsid w:val="000B5450"/>
    <w:rsid w:val="000B5886"/>
    <w:rsid w:val="000B5AEA"/>
    <w:rsid w:val="000B5D65"/>
    <w:rsid w:val="000B6761"/>
    <w:rsid w:val="000B68AA"/>
    <w:rsid w:val="000B6AB1"/>
    <w:rsid w:val="000B6E02"/>
    <w:rsid w:val="000B7551"/>
    <w:rsid w:val="000C054B"/>
    <w:rsid w:val="000C07AA"/>
    <w:rsid w:val="000C0B2E"/>
    <w:rsid w:val="000C1F27"/>
    <w:rsid w:val="000C282B"/>
    <w:rsid w:val="000C2901"/>
    <w:rsid w:val="000C2AC0"/>
    <w:rsid w:val="000C3103"/>
    <w:rsid w:val="000C34E2"/>
    <w:rsid w:val="000C3B1C"/>
    <w:rsid w:val="000C3C46"/>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4DB"/>
    <w:rsid w:val="000D36A0"/>
    <w:rsid w:val="000D44F8"/>
    <w:rsid w:val="000D4963"/>
    <w:rsid w:val="000D49B2"/>
    <w:rsid w:val="000D4E02"/>
    <w:rsid w:val="000D526C"/>
    <w:rsid w:val="000D61C2"/>
    <w:rsid w:val="000D639E"/>
    <w:rsid w:val="000D681B"/>
    <w:rsid w:val="000D6E32"/>
    <w:rsid w:val="000D6FF9"/>
    <w:rsid w:val="000D7B2E"/>
    <w:rsid w:val="000D7E96"/>
    <w:rsid w:val="000E017F"/>
    <w:rsid w:val="000E01C8"/>
    <w:rsid w:val="000E1148"/>
    <w:rsid w:val="000E18DD"/>
    <w:rsid w:val="000E1D2D"/>
    <w:rsid w:val="000E22DA"/>
    <w:rsid w:val="000E2A73"/>
    <w:rsid w:val="000E3FE4"/>
    <w:rsid w:val="000E4632"/>
    <w:rsid w:val="000E5766"/>
    <w:rsid w:val="000E58D4"/>
    <w:rsid w:val="000E5BE7"/>
    <w:rsid w:val="000E630F"/>
    <w:rsid w:val="000E678E"/>
    <w:rsid w:val="000E7915"/>
    <w:rsid w:val="000E7B1D"/>
    <w:rsid w:val="000F0284"/>
    <w:rsid w:val="000F0564"/>
    <w:rsid w:val="000F0589"/>
    <w:rsid w:val="000F07D2"/>
    <w:rsid w:val="000F0B4D"/>
    <w:rsid w:val="000F112A"/>
    <w:rsid w:val="000F183A"/>
    <w:rsid w:val="000F186E"/>
    <w:rsid w:val="000F21C0"/>
    <w:rsid w:val="000F2691"/>
    <w:rsid w:val="000F3265"/>
    <w:rsid w:val="000F427C"/>
    <w:rsid w:val="000F4421"/>
    <w:rsid w:val="000F4AFD"/>
    <w:rsid w:val="000F4F02"/>
    <w:rsid w:val="000F667A"/>
    <w:rsid w:val="000F6C17"/>
    <w:rsid w:val="000F7989"/>
    <w:rsid w:val="000F79DA"/>
    <w:rsid w:val="000F7A67"/>
    <w:rsid w:val="000F7EF2"/>
    <w:rsid w:val="00100041"/>
    <w:rsid w:val="001004FB"/>
    <w:rsid w:val="0010051A"/>
    <w:rsid w:val="00101EC1"/>
    <w:rsid w:val="00102B6D"/>
    <w:rsid w:val="00102E56"/>
    <w:rsid w:val="00103160"/>
    <w:rsid w:val="0010395B"/>
    <w:rsid w:val="00103AF4"/>
    <w:rsid w:val="001049D7"/>
    <w:rsid w:val="00104F40"/>
    <w:rsid w:val="0010533E"/>
    <w:rsid w:val="00105393"/>
    <w:rsid w:val="0010548F"/>
    <w:rsid w:val="00105893"/>
    <w:rsid w:val="00105D05"/>
    <w:rsid w:val="00105E0A"/>
    <w:rsid w:val="00106422"/>
    <w:rsid w:val="00106793"/>
    <w:rsid w:val="00106D5C"/>
    <w:rsid w:val="00106E4E"/>
    <w:rsid w:val="00106EAE"/>
    <w:rsid w:val="001074FE"/>
    <w:rsid w:val="00107B78"/>
    <w:rsid w:val="001116CE"/>
    <w:rsid w:val="001118C7"/>
    <w:rsid w:val="0011211E"/>
    <w:rsid w:val="00112B6D"/>
    <w:rsid w:val="00112E27"/>
    <w:rsid w:val="00112F5D"/>
    <w:rsid w:val="00112FBE"/>
    <w:rsid w:val="00113713"/>
    <w:rsid w:val="00115A14"/>
    <w:rsid w:val="00115FBB"/>
    <w:rsid w:val="00116008"/>
    <w:rsid w:val="001160E3"/>
    <w:rsid w:val="00116703"/>
    <w:rsid w:val="00116E42"/>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5CEE"/>
    <w:rsid w:val="00146044"/>
    <w:rsid w:val="00146AD9"/>
    <w:rsid w:val="001472C4"/>
    <w:rsid w:val="00147612"/>
    <w:rsid w:val="00147B4C"/>
    <w:rsid w:val="00147B60"/>
    <w:rsid w:val="001502F0"/>
    <w:rsid w:val="00150876"/>
    <w:rsid w:val="00152F2E"/>
    <w:rsid w:val="001535CF"/>
    <w:rsid w:val="001538C3"/>
    <w:rsid w:val="00153D41"/>
    <w:rsid w:val="00153DAF"/>
    <w:rsid w:val="00153F28"/>
    <w:rsid w:val="00154348"/>
    <w:rsid w:val="0015526D"/>
    <w:rsid w:val="00155449"/>
    <w:rsid w:val="00155458"/>
    <w:rsid w:val="00156A69"/>
    <w:rsid w:val="00156D70"/>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3CD"/>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3F54"/>
    <w:rsid w:val="00174783"/>
    <w:rsid w:val="0017488C"/>
    <w:rsid w:val="00174FBB"/>
    <w:rsid w:val="00174FD6"/>
    <w:rsid w:val="001759AC"/>
    <w:rsid w:val="001768A2"/>
    <w:rsid w:val="0017693B"/>
    <w:rsid w:val="00176E68"/>
    <w:rsid w:val="0017731D"/>
    <w:rsid w:val="00177C0E"/>
    <w:rsid w:val="00180995"/>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2AC"/>
    <w:rsid w:val="0019256C"/>
    <w:rsid w:val="00192654"/>
    <w:rsid w:val="00192EA9"/>
    <w:rsid w:val="00193213"/>
    <w:rsid w:val="0019408F"/>
    <w:rsid w:val="00194A5B"/>
    <w:rsid w:val="00195980"/>
    <w:rsid w:val="0019605F"/>
    <w:rsid w:val="00196366"/>
    <w:rsid w:val="00196588"/>
    <w:rsid w:val="001965E2"/>
    <w:rsid w:val="001971E6"/>
    <w:rsid w:val="0019768F"/>
    <w:rsid w:val="00197F5B"/>
    <w:rsid w:val="001A05C2"/>
    <w:rsid w:val="001A0811"/>
    <w:rsid w:val="001A0FCC"/>
    <w:rsid w:val="001A1441"/>
    <w:rsid w:val="001A14AD"/>
    <w:rsid w:val="001A1A49"/>
    <w:rsid w:val="001A2380"/>
    <w:rsid w:val="001A2386"/>
    <w:rsid w:val="001A275E"/>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A7FC9"/>
    <w:rsid w:val="001B0C5B"/>
    <w:rsid w:val="001B117A"/>
    <w:rsid w:val="001B133A"/>
    <w:rsid w:val="001B1893"/>
    <w:rsid w:val="001B1AC5"/>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0691"/>
    <w:rsid w:val="001D15B3"/>
    <w:rsid w:val="001D1CB2"/>
    <w:rsid w:val="001D24D3"/>
    <w:rsid w:val="001D2B9B"/>
    <w:rsid w:val="001D39F0"/>
    <w:rsid w:val="001D3B3C"/>
    <w:rsid w:val="001D3BFC"/>
    <w:rsid w:val="001D3D52"/>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D7CF2"/>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D66"/>
    <w:rsid w:val="001F1F85"/>
    <w:rsid w:val="001F2AE2"/>
    <w:rsid w:val="001F37F8"/>
    <w:rsid w:val="001F3B16"/>
    <w:rsid w:val="001F3EA6"/>
    <w:rsid w:val="001F4476"/>
    <w:rsid w:val="001F4FDD"/>
    <w:rsid w:val="001F51AF"/>
    <w:rsid w:val="001F5647"/>
    <w:rsid w:val="001F5D33"/>
    <w:rsid w:val="001F606B"/>
    <w:rsid w:val="001F6352"/>
    <w:rsid w:val="001F6D3C"/>
    <w:rsid w:val="001F704A"/>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32F"/>
    <w:rsid w:val="00207880"/>
    <w:rsid w:val="00207F7D"/>
    <w:rsid w:val="00210024"/>
    <w:rsid w:val="00210426"/>
    <w:rsid w:val="002108B1"/>
    <w:rsid w:val="00210A8C"/>
    <w:rsid w:val="002115B2"/>
    <w:rsid w:val="00212866"/>
    <w:rsid w:val="00212E0E"/>
    <w:rsid w:val="002136ED"/>
    <w:rsid w:val="002146C4"/>
    <w:rsid w:val="0021591F"/>
    <w:rsid w:val="00215A3A"/>
    <w:rsid w:val="002162EA"/>
    <w:rsid w:val="00216C77"/>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4754"/>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3E1"/>
    <w:rsid w:val="00233B33"/>
    <w:rsid w:val="00233BCA"/>
    <w:rsid w:val="00233CA5"/>
    <w:rsid w:val="0023408B"/>
    <w:rsid w:val="002342B3"/>
    <w:rsid w:val="00234627"/>
    <w:rsid w:val="00234693"/>
    <w:rsid w:val="00235516"/>
    <w:rsid w:val="002362DD"/>
    <w:rsid w:val="00236401"/>
    <w:rsid w:val="00236DDD"/>
    <w:rsid w:val="00237449"/>
    <w:rsid w:val="00240132"/>
    <w:rsid w:val="00240212"/>
    <w:rsid w:val="002402DA"/>
    <w:rsid w:val="00240CA8"/>
    <w:rsid w:val="0024174E"/>
    <w:rsid w:val="002419B9"/>
    <w:rsid w:val="00241AD3"/>
    <w:rsid w:val="00241DAF"/>
    <w:rsid w:val="002422B7"/>
    <w:rsid w:val="0024263F"/>
    <w:rsid w:val="00242E15"/>
    <w:rsid w:val="002441DB"/>
    <w:rsid w:val="00244428"/>
    <w:rsid w:val="00244475"/>
    <w:rsid w:val="002445B5"/>
    <w:rsid w:val="0024533F"/>
    <w:rsid w:val="002465AB"/>
    <w:rsid w:val="002466D2"/>
    <w:rsid w:val="00246D95"/>
    <w:rsid w:val="002473F2"/>
    <w:rsid w:val="00247B4C"/>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296D"/>
    <w:rsid w:val="00263CA8"/>
    <w:rsid w:val="0026405A"/>
    <w:rsid w:val="0026456E"/>
    <w:rsid w:val="00264A13"/>
    <w:rsid w:val="00264DD7"/>
    <w:rsid w:val="0026567E"/>
    <w:rsid w:val="002656FE"/>
    <w:rsid w:val="002657B6"/>
    <w:rsid w:val="00266419"/>
    <w:rsid w:val="0026656B"/>
    <w:rsid w:val="00266704"/>
    <w:rsid w:val="002674C0"/>
    <w:rsid w:val="002679C5"/>
    <w:rsid w:val="00270216"/>
    <w:rsid w:val="00270B8B"/>
    <w:rsid w:val="00270EDD"/>
    <w:rsid w:val="00271375"/>
    <w:rsid w:val="00271BA8"/>
    <w:rsid w:val="002723D6"/>
    <w:rsid w:val="002726F1"/>
    <w:rsid w:val="002732F5"/>
    <w:rsid w:val="0027351A"/>
    <w:rsid w:val="002739FB"/>
    <w:rsid w:val="002740F2"/>
    <w:rsid w:val="0027420D"/>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59"/>
    <w:rsid w:val="002808BE"/>
    <w:rsid w:val="002808E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2BC"/>
    <w:rsid w:val="00287598"/>
    <w:rsid w:val="002878A7"/>
    <w:rsid w:val="00287C8D"/>
    <w:rsid w:val="00291026"/>
    <w:rsid w:val="0029105E"/>
    <w:rsid w:val="0029109F"/>
    <w:rsid w:val="0029163A"/>
    <w:rsid w:val="00291C04"/>
    <w:rsid w:val="00291F77"/>
    <w:rsid w:val="00292299"/>
    <w:rsid w:val="0029256F"/>
    <w:rsid w:val="00292FF6"/>
    <w:rsid w:val="0029398D"/>
    <w:rsid w:val="00293D07"/>
    <w:rsid w:val="00293E19"/>
    <w:rsid w:val="00295049"/>
    <w:rsid w:val="0029525B"/>
    <w:rsid w:val="00295608"/>
    <w:rsid w:val="00295ADF"/>
    <w:rsid w:val="002960BE"/>
    <w:rsid w:val="002962A0"/>
    <w:rsid w:val="00296575"/>
    <w:rsid w:val="002A006C"/>
    <w:rsid w:val="002A01B9"/>
    <w:rsid w:val="002A020C"/>
    <w:rsid w:val="002A0221"/>
    <w:rsid w:val="002A0A5F"/>
    <w:rsid w:val="002A0BFE"/>
    <w:rsid w:val="002A0D00"/>
    <w:rsid w:val="002A181F"/>
    <w:rsid w:val="002A1E8A"/>
    <w:rsid w:val="002A2366"/>
    <w:rsid w:val="002A2D4C"/>
    <w:rsid w:val="002A32BE"/>
    <w:rsid w:val="002A3B4C"/>
    <w:rsid w:val="002A3D43"/>
    <w:rsid w:val="002A42BB"/>
    <w:rsid w:val="002A4763"/>
    <w:rsid w:val="002A55B4"/>
    <w:rsid w:val="002A5825"/>
    <w:rsid w:val="002A591C"/>
    <w:rsid w:val="002A5B26"/>
    <w:rsid w:val="002A647E"/>
    <w:rsid w:val="002A655A"/>
    <w:rsid w:val="002A6B81"/>
    <w:rsid w:val="002A7089"/>
    <w:rsid w:val="002A7770"/>
    <w:rsid w:val="002A77EF"/>
    <w:rsid w:val="002A788D"/>
    <w:rsid w:val="002A7B11"/>
    <w:rsid w:val="002B08D4"/>
    <w:rsid w:val="002B090E"/>
    <w:rsid w:val="002B0C4C"/>
    <w:rsid w:val="002B1397"/>
    <w:rsid w:val="002B1D8E"/>
    <w:rsid w:val="002B23F4"/>
    <w:rsid w:val="002B24CD"/>
    <w:rsid w:val="002B315A"/>
    <w:rsid w:val="002B32A6"/>
    <w:rsid w:val="002B4173"/>
    <w:rsid w:val="002B47CD"/>
    <w:rsid w:val="002B4C89"/>
    <w:rsid w:val="002B51B2"/>
    <w:rsid w:val="002B54B3"/>
    <w:rsid w:val="002B56B8"/>
    <w:rsid w:val="002B5807"/>
    <w:rsid w:val="002B647C"/>
    <w:rsid w:val="002B6A75"/>
    <w:rsid w:val="002B6EDE"/>
    <w:rsid w:val="002B6FD4"/>
    <w:rsid w:val="002B70E8"/>
    <w:rsid w:val="002B7FD8"/>
    <w:rsid w:val="002C0164"/>
    <w:rsid w:val="002C01D5"/>
    <w:rsid w:val="002C04E6"/>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BA4"/>
    <w:rsid w:val="002E0D51"/>
    <w:rsid w:val="002E13B0"/>
    <w:rsid w:val="002E1E3E"/>
    <w:rsid w:val="002E1F91"/>
    <w:rsid w:val="002E2128"/>
    <w:rsid w:val="002E24EA"/>
    <w:rsid w:val="002E2953"/>
    <w:rsid w:val="002E3013"/>
    <w:rsid w:val="002E3930"/>
    <w:rsid w:val="002E3E88"/>
    <w:rsid w:val="002E3FFA"/>
    <w:rsid w:val="002E465E"/>
    <w:rsid w:val="002E5926"/>
    <w:rsid w:val="002E5A68"/>
    <w:rsid w:val="002E65FC"/>
    <w:rsid w:val="002E73AC"/>
    <w:rsid w:val="002E755A"/>
    <w:rsid w:val="002E7691"/>
    <w:rsid w:val="002E7ECB"/>
    <w:rsid w:val="002F0B65"/>
    <w:rsid w:val="002F14CF"/>
    <w:rsid w:val="002F1932"/>
    <w:rsid w:val="002F1B7E"/>
    <w:rsid w:val="002F1DAF"/>
    <w:rsid w:val="002F2113"/>
    <w:rsid w:val="002F27E9"/>
    <w:rsid w:val="002F5A31"/>
    <w:rsid w:val="002F6015"/>
    <w:rsid w:val="002F67BD"/>
    <w:rsid w:val="002F6A3D"/>
    <w:rsid w:val="002F7439"/>
    <w:rsid w:val="002F7612"/>
    <w:rsid w:val="002F7659"/>
    <w:rsid w:val="002F7DE8"/>
    <w:rsid w:val="0030103B"/>
    <w:rsid w:val="003017FF"/>
    <w:rsid w:val="00301B0B"/>
    <w:rsid w:val="00302382"/>
    <w:rsid w:val="00302658"/>
    <w:rsid w:val="00302710"/>
    <w:rsid w:val="0030311D"/>
    <w:rsid w:val="00303ABF"/>
    <w:rsid w:val="00305441"/>
    <w:rsid w:val="00305F45"/>
    <w:rsid w:val="00306069"/>
    <w:rsid w:val="00306F50"/>
    <w:rsid w:val="00307205"/>
    <w:rsid w:val="003077B4"/>
    <w:rsid w:val="00307955"/>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5FD6"/>
    <w:rsid w:val="0031605A"/>
    <w:rsid w:val="003162A9"/>
    <w:rsid w:val="00316721"/>
    <w:rsid w:val="00316C41"/>
    <w:rsid w:val="00316E27"/>
    <w:rsid w:val="00320383"/>
    <w:rsid w:val="0032087E"/>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29DB"/>
    <w:rsid w:val="00333485"/>
    <w:rsid w:val="00333C4F"/>
    <w:rsid w:val="00333EB6"/>
    <w:rsid w:val="003341AF"/>
    <w:rsid w:val="00334330"/>
    <w:rsid w:val="00334CB4"/>
    <w:rsid w:val="003352DF"/>
    <w:rsid w:val="00335437"/>
    <w:rsid w:val="00335B0B"/>
    <w:rsid w:val="00335B87"/>
    <w:rsid w:val="00335E55"/>
    <w:rsid w:val="0033647A"/>
    <w:rsid w:val="003365EF"/>
    <w:rsid w:val="00336D40"/>
    <w:rsid w:val="00337503"/>
    <w:rsid w:val="00337B92"/>
    <w:rsid w:val="00337E98"/>
    <w:rsid w:val="00340FCF"/>
    <w:rsid w:val="0034153C"/>
    <w:rsid w:val="00341C5F"/>
    <w:rsid w:val="00341CC0"/>
    <w:rsid w:val="003428F0"/>
    <w:rsid w:val="00342AAD"/>
    <w:rsid w:val="00342D10"/>
    <w:rsid w:val="00342D1F"/>
    <w:rsid w:val="00343647"/>
    <w:rsid w:val="003438A6"/>
    <w:rsid w:val="00344169"/>
    <w:rsid w:val="003441FA"/>
    <w:rsid w:val="00344A18"/>
    <w:rsid w:val="00344D69"/>
    <w:rsid w:val="00345765"/>
    <w:rsid w:val="00346A56"/>
    <w:rsid w:val="00347372"/>
    <w:rsid w:val="003474EC"/>
    <w:rsid w:val="00347638"/>
    <w:rsid w:val="0035004D"/>
    <w:rsid w:val="00350156"/>
    <w:rsid w:val="00350277"/>
    <w:rsid w:val="003504CD"/>
    <w:rsid w:val="00350811"/>
    <w:rsid w:val="003508E0"/>
    <w:rsid w:val="003520C2"/>
    <w:rsid w:val="0035221F"/>
    <w:rsid w:val="00352425"/>
    <w:rsid w:val="00352564"/>
    <w:rsid w:val="00352613"/>
    <w:rsid w:val="003527BE"/>
    <w:rsid w:val="00352B2B"/>
    <w:rsid w:val="00352BBA"/>
    <w:rsid w:val="00353987"/>
    <w:rsid w:val="003539C7"/>
    <w:rsid w:val="00354B63"/>
    <w:rsid w:val="00354D3F"/>
    <w:rsid w:val="003564F0"/>
    <w:rsid w:val="003567DC"/>
    <w:rsid w:val="00356FC8"/>
    <w:rsid w:val="00357F00"/>
    <w:rsid w:val="00357F93"/>
    <w:rsid w:val="003606A9"/>
    <w:rsid w:val="003606D9"/>
    <w:rsid w:val="003608E7"/>
    <w:rsid w:val="00360D7F"/>
    <w:rsid w:val="00361D89"/>
    <w:rsid w:val="0036221C"/>
    <w:rsid w:val="00362295"/>
    <w:rsid w:val="00362473"/>
    <w:rsid w:val="00362CFE"/>
    <w:rsid w:val="00363227"/>
    <w:rsid w:val="003635B3"/>
    <w:rsid w:val="00364582"/>
    <w:rsid w:val="00364714"/>
    <w:rsid w:val="00364752"/>
    <w:rsid w:val="003655DA"/>
    <w:rsid w:val="003675D2"/>
    <w:rsid w:val="00367BFB"/>
    <w:rsid w:val="00367E12"/>
    <w:rsid w:val="00367F7E"/>
    <w:rsid w:val="003703DE"/>
    <w:rsid w:val="00370433"/>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19F7"/>
    <w:rsid w:val="00382247"/>
    <w:rsid w:val="003823F7"/>
    <w:rsid w:val="00382EEB"/>
    <w:rsid w:val="003832E9"/>
    <w:rsid w:val="00383528"/>
    <w:rsid w:val="00383D0C"/>
    <w:rsid w:val="00383D8A"/>
    <w:rsid w:val="00383EB1"/>
    <w:rsid w:val="0038401F"/>
    <w:rsid w:val="00384437"/>
    <w:rsid w:val="00385974"/>
    <w:rsid w:val="00385B31"/>
    <w:rsid w:val="00386534"/>
    <w:rsid w:val="0038686E"/>
    <w:rsid w:val="00386FF1"/>
    <w:rsid w:val="00387625"/>
    <w:rsid w:val="003877B7"/>
    <w:rsid w:val="00387A00"/>
    <w:rsid w:val="0039011C"/>
    <w:rsid w:val="00391120"/>
    <w:rsid w:val="00391231"/>
    <w:rsid w:val="00391329"/>
    <w:rsid w:val="00391D4B"/>
    <w:rsid w:val="0039204A"/>
    <w:rsid w:val="00392825"/>
    <w:rsid w:val="00392CFA"/>
    <w:rsid w:val="0039361A"/>
    <w:rsid w:val="00393A1F"/>
    <w:rsid w:val="003943F7"/>
    <w:rsid w:val="003949C0"/>
    <w:rsid w:val="00395159"/>
    <w:rsid w:val="00395541"/>
    <w:rsid w:val="003958A9"/>
    <w:rsid w:val="00395FD4"/>
    <w:rsid w:val="0039680A"/>
    <w:rsid w:val="00396BB6"/>
    <w:rsid w:val="00397861"/>
    <w:rsid w:val="00397A57"/>
    <w:rsid w:val="00397E67"/>
    <w:rsid w:val="003A004E"/>
    <w:rsid w:val="003A14C3"/>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58A1"/>
    <w:rsid w:val="003A5F55"/>
    <w:rsid w:val="003A62C9"/>
    <w:rsid w:val="003A65DC"/>
    <w:rsid w:val="003B29D1"/>
    <w:rsid w:val="003B2EF1"/>
    <w:rsid w:val="003B312B"/>
    <w:rsid w:val="003B3552"/>
    <w:rsid w:val="003B362D"/>
    <w:rsid w:val="003B47E0"/>
    <w:rsid w:val="003B4C2F"/>
    <w:rsid w:val="003B5B54"/>
    <w:rsid w:val="003B5EBD"/>
    <w:rsid w:val="003B68E3"/>
    <w:rsid w:val="003B6904"/>
    <w:rsid w:val="003B6947"/>
    <w:rsid w:val="003B695B"/>
    <w:rsid w:val="003B74E4"/>
    <w:rsid w:val="003B78BD"/>
    <w:rsid w:val="003B7C90"/>
    <w:rsid w:val="003B7EB9"/>
    <w:rsid w:val="003C153F"/>
    <w:rsid w:val="003C15D0"/>
    <w:rsid w:val="003C30A6"/>
    <w:rsid w:val="003C3A60"/>
    <w:rsid w:val="003C3B46"/>
    <w:rsid w:val="003C3BD8"/>
    <w:rsid w:val="003C3C66"/>
    <w:rsid w:val="003C4379"/>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23C0"/>
    <w:rsid w:val="003E352B"/>
    <w:rsid w:val="003E3650"/>
    <w:rsid w:val="003E3A94"/>
    <w:rsid w:val="003E483F"/>
    <w:rsid w:val="003E5753"/>
    <w:rsid w:val="003E59F9"/>
    <w:rsid w:val="003E5CB8"/>
    <w:rsid w:val="003E671A"/>
    <w:rsid w:val="003E6E55"/>
    <w:rsid w:val="003E74BE"/>
    <w:rsid w:val="003E7514"/>
    <w:rsid w:val="003E7694"/>
    <w:rsid w:val="003E7C1A"/>
    <w:rsid w:val="003E7CB7"/>
    <w:rsid w:val="003F04CF"/>
    <w:rsid w:val="003F11EC"/>
    <w:rsid w:val="003F1290"/>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466"/>
    <w:rsid w:val="0040350E"/>
    <w:rsid w:val="0040402B"/>
    <w:rsid w:val="004040BA"/>
    <w:rsid w:val="004042FC"/>
    <w:rsid w:val="004046F6"/>
    <w:rsid w:val="0040472F"/>
    <w:rsid w:val="00404F4B"/>
    <w:rsid w:val="004052F0"/>
    <w:rsid w:val="004054F5"/>
    <w:rsid w:val="004055A7"/>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17A"/>
    <w:rsid w:val="004205D1"/>
    <w:rsid w:val="0042062C"/>
    <w:rsid w:val="004211F1"/>
    <w:rsid w:val="00421408"/>
    <w:rsid w:val="00421427"/>
    <w:rsid w:val="00421D52"/>
    <w:rsid w:val="00422848"/>
    <w:rsid w:val="00423605"/>
    <w:rsid w:val="0042428A"/>
    <w:rsid w:val="0042486B"/>
    <w:rsid w:val="00424956"/>
    <w:rsid w:val="004251BD"/>
    <w:rsid w:val="00425307"/>
    <w:rsid w:val="00425531"/>
    <w:rsid w:val="0042669F"/>
    <w:rsid w:val="00426E87"/>
    <w:rsid w:val="0042727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8E2"/>
    <w:rsid w:val="00437E33"/>
    <w:rsid w:val="0044051E"/>
    <w:rsid w:val="0044060A"/>
    <w:rsid w:val="00440646"/>
    <w:rsid w:val="00440FE5"/>
    <w:rsid w:val="0044175E"/>
    <w:rsid w:val="00441BFE"/>
    <w:rsid w:val="00441FC3"/>
    <w:rsid w:val="00442A1A"/>
    <w:rsid w:val="004432EF"/>
    <w:rsid w:val="00444B1D"/>
    <w:rsid w:val="00445CC6"/>
    <w:rsid w:val="00446100"/>
    <w:rsid w:val="00446487"/>
    <w:rsid w:val="00446F95"/>
    <w:rsid w:val="0044750D"/>
    <w:rsid w:val="004476E8"/>
    <w:rsid w:val="00447755"/>
    <w:rsid w:val="00447BDB"/>
    <w:rsid w:val="00447D4E"/>
    <w:rsid w:val="004505BC"/>
    <w:rsid w:val="00450B16"/>
    <w:rsid w:val="0045174B"/>
    <w:rsid w:val="004524A1"/>
    <w:rsid w:val="00453952"/>
    <w:rsid w:val="00453D31"/>
    <w:rsid w:val="00455BB6"/>
    <w:rsid w:val="004563A4"/>
    <w:rsid w:val="00456683"/>
    <w:rsid w:val="0045680B"/>
    <w:rsid w:val="0045734E"/>
    <w:rsid w:val="0045745E"/>
    <w:rsid w:val="00457A6B"/>
    <w:rsid w:val="00457F4B"/>
    <w:rsid w:val="00460156"/>
    <w:rsid w:val="0046029C"/>
    <w:rsid w:val="0046049A"/>
    <w:rsid w:val="00460BC4"/>
    <w:rsid w:val="00460C44"/>
    <w:rsid w:val="004610D6"/>
    <w:rsid w:val="0046114B"/>
    <w:rsid w:val="004612E1"/>
    <w:rsid w:val="0046172C"/>
    <w:rsid w:val="0046178C"/>
    <w:rsid w:val="004635D1"/>
    <w:rsid w:val="0046364F"/>
    <w:rsid w:val="00463819"/>
    <w:rsid w:val="0046406E"/>
    <w:rsid w:val="00464932"/>
    <w:rsid w:val="004649A6"/>
    <w:rsid w:val="00465024"/>
    <w:rsid w:val="00465757"/>
    <w:rsid w:val="00465E6D"/>
    <w:rsid w:val="0046720B"/>
    <w:rsid w:val="0046774D"/>
    <w:rsid w:val="004703FB"/>
    <w:rsid w:val="004704F2"/>
    <w:rsid w:val="0047056E"/>
    <w:rsid w:val="00470A85"/>
    <w:rsid w:val="00471009"/>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8F0"/>
    <w:rsid w:val="0048493A"/>
    <w:rsid w:val="00484CCB"/>
    <w:rsid w:val="00484FB4"/>
    <w:rsid w:val="0048511E"/>
    <w:rsid w:val="0048523C"/>
    <w:rsid w:val="00485726"/>
    <w:rsid w:val="004859DA"/>
    <w:rsid w:val="004860DF"/>
    <w:rsid w:val="004861B3"/>
    <w:rsid w:val="00486BAE"/>
    <w:rsid w:val="00487302"/>
    <w:rsid w:val="00487F8A"/>
    <w:rsid w:val="004900DA"/>
    <w:rsid w:val="004903CC"/>
    <w:rsid w:val="00490605"/>
    <w:rsid w:val="004909D7"/>
    <w:rsid w:val="00490E63"/>
    <w:rsid w:val="00490EDA"/>
    <w:rsid w:val="00490FFC"/>
    <w:rsid w:val="00491881"/>
    <w:rsid w:val="00491FCD"/>
    <w:rsid w:val="004922C2"/>
    <w:rsid w:val="00492332"/>
    <w:rsid w:val="0049281C"/>
    <w:rsid w:val="00492A87"/>
    <w:rsid w:val="00492B4F"/>
    <w:rsid w:val="00492E5A"/>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340"/>
    <w:rsid w:val="004A7B23"/>
    <w:rsid w:val="004A7C9E"/>
    <w:rsid w:val="004A7D79"/>
    <w:rsid w:val="004B0606"/>
    <w:rsid w:val="004B0FFE"/>
    <w:rsid w:val="004B158E"/>
    <w:rsid w:val="004B166E"/>
    <w:rsid w:val="004B1CF3"/>
    <w:rsid w:val="004B20BC"/>
    <w:rsid w:val="004B25A3"/>
    <w:rsid w:val="004B275B"/>
    <w:rsid w:val="004B27C6"/>
    <w:rsid w:val="004B3052"/>
    <w:rsid w:val="004B3339"/>
    <w:rsid w:val="004B379E"/>
    <w:rsid w:val="004B4777"/>
    <w:rsid w:val="004B56A5"/>
    <w:rsid w:val="004B5711"/>
    <w:rsid w:val="004B592F"/>
    <w:rsid w:val="004B5F21"/>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2D27"/>
    <w:rsid w:val="004C3DD7"/>
    <w:rsid w:val="004C410A"/>
    <w:rsid w:val="004C5C16"/>
    <w:rsid w:val="004C64C5"/>
    <w:rsid w:val="004C6C58"/>
    <w:rsid w:val="004C77E0"/>
    <w:rsid w:val="004D01E5"/>
    <w:rsid w:val="004D067A"/>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2032"/>
    <w:rsid w:val="004F3678"/>
    <w:rsid w:val="004F3AD1"/>
    <w:rsid w:val="004F419F"/>
    <w:rsid w:val="004F45DC"/>
    <w:rsid w:val="004F6496"/>
    <w:rsid w:val="004F6519"/>
    <w:rsid w:val="004F72BE"/>
    <w:rsid w:val="004F746B"/>
    <w:rsid w:val="004F7953"/>
    <w:rsid w:val="004F7D2A"/>
    <w:rsid w:val="0050032E"/>
    <w:rsid w:val="00500F03"/>
    <w:rsid w:val="00502881"/>
    <w:rsid w:val="00502AA5"/>
    <w:rsid w:val="00503B59"/>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385"/>
    <w:rsid w:val="00513475"/>
    <w:rsid w:val="0051348B"/>
    <w:rsid w:val="00513F09"/>
    <w:rsid w:val="00513FEA"/>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B2"/>
    <w:rsid w:val="005173E4"/>
    <w:rsid w:val="00517CEA"/>
    <w:rsid w:val="00521E81"/>
    <w:rsid w:val="00522338"/>
    <w:rsid w:val="005225AF"/>
    <w:rsid w:val="00523202"/>
    <w:rsid w:val="0052331B"/>
    <w:rsid w:val="005234E7"/>
    <w:rsid w:val="0052359D"/>
    <w:rsid w:val="005236AB"/>
    <w:rsid w:val="00524097"/>
    <w:rsid w:val="00525D32"/>
    <w:rsid w:val="00526A60"/>
    <w:rsid w:val="00527811"/>
    <w:rsid w:val="005304A6"/>
    <w:rsid w:val="00530A08"/>
    <w:rsid w:val="00530A2E"/>
    <w:rsid w:val="00530BDB"/>
    <w:rsid w:val="00530BDD"/>
    <w:rsid w:val="00531043"/>
    <w:rsid w:val="00531491"/>
    <w:rsid w:val="005317FD"/>
    <w:rsid w:val="005318A9"/>
    <w:rsid w:val="00531B82"/>
    <w:rsid w:val="00532D04"/>
    <w:rsid w:val="005334B2"/>
    <w:rsid w:val="005337C9"/>
    <w:rsid w:val="00533EC2"/>
    <w:rsid w:val="00534118"/>
    <w:rsid w:val="005342C6"/>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1A"/>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49BA"/>
    <w:rsid w:val="00555DD0"/>
    <w:rsid w:val="00555DF8"/>
    <w:rsid w:val="00555EB3"/>
    <w:rsid w:val="005560C0"/>
    <w:rsid w:val="0055693F"/>
    <w:rsid w:val="00556B23"/>
    <w:rsid w:val="0055725A"/>
    <w:rsid w:val="00560741"/>
    <w:rsid w:val="0056115F"/>
    <w:rsid w:val="00561C8E"/>
    <w:rsid w:val="00561F31"/>
    <w:rsid w:val="005625D5"/>
    <w:rsid w:val="00562BAB"/>
    <w:rsid w:val="0056401F"/>
    <w:rsid w:val="00564F7D"/>
    <w:rsid w:val="005654F5"/>
    <w:rsid w:val="005658A0"/>
    <w:rsid w:val="005663E6"/>
    <w:rsid w:val="00566BD4"/>
    <w:rsid w:val="00566EFD"/>
    <w:rsid w:val="00567EBC"/>
    <w:rsid w:val="0057011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3D1D"/>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AD5"/>
    <w:rsid w:val="005A1C15"/>
    <w:rsid w:val="005A1C1C"/>
    <w:rsid w:val="005A220B"/>
    <w:rsid w:val="005A2561"/>
    <w:rsid w:val="005A3297"/>
    <w:rsid w:val="005A397D"/>
    <w:rsid w:val="005A44A6"/>
    <w:rsid w:val="005A4D5E"/>
    <w:rsid w:val="005A5065"/>
    <w:rsid w:val="005A5321"/>
    <w:rsid w:val="005A55A9"/>
    <w:rsid w:val="005A6366"/>
    <w:rsid w:val="005A677E"/>
    <w:rsid w:val="005A6FB2"/>
    <w:rsid w:val="005A6FF5"/>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4E3F"/>
    <w:rsid w:val="005C516F"/>
    <w:rsid w:val="005C54CF"/>
    <w:rsid w:val="005C5ACB"/>
    <w:rsid w:val="005C5B14"/>
    <w:rsid w:val="005C5E5F"/>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349"/>
    <w:rsid w:val="005D560C"/>
    <w:rsid w:val="005D5BFE"/>
    <w:rsid w:val="005D6635"/>
    <w:rsid w:val="005D6B75"/>
    <w:rsid w:val="005D729E"/>
    <w:rsid w:val="005D7498"/>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2EFE"/>
    <w:rsid w:val="005F341F"/>
    <w:rsid w:val="005F3BF2"/>
    <w:rsid w:val="005F4FD9"/>
    <w:rsid w:val="005F5642"/>
    <w:rsid w:val="005F5AB6"/>
    <w:rsid w:val="005F5C6C"/>
    <w:rsid w:val="005F5FE9"/>
    <w:rsid w:val="005F63FD"/>
    <w:rsid w:val="005F6582"/>
    <w:rsid w:val="005F6ABE"/>
    <w:rsid w:val="005F746C"/>
    <w:rsid w:val="005F7987"/>
    <w:rsid w:val="006006F3"/>
    <w:rsid w:val="00600D9A"/>
    <w:rsid w:val="006012CC"/>
    <w:rsid w:val="00601507"/>
    <w:rsid w:val="006018CA"/>
    <w:rsid w:val="00601B7F"/>
    <w:rsid w:val="006022CA"/>
    <w:rsid w:val="00602F3C"/>
    <w:rsid w:val="00602FCF"/>
    <w:rsid w:val="006036D1"/>
    <w:rsid w:val="00603C8C"/>
    <w:rsid w:val="00603D02"/>
    <w:rsid w:val="00603E34"/>
    <w:rsid w:val="00603EE1"/>
    <w:rsid w:val="00603FC8"/>
    <w:rsid w:val="00604125"/>
    <w:rsid w:val="00604719"/>
    <w:rsid w:val="00605F54"/>
    <w:rsid w:val="0060620D"/>
    <w:rsid w:val="00606860"/>
    <w:rsid w:val="0060698A"/>
    <w:rsid w:val="00606BF9"/>
    <w:rsid w:val="00606E5C"/>
    <w:rsid w:val="00606F88"/>
    <w:rsid w:val="00606FD7"/>
    <w:rsid w:val="006078CB"/>
    <w:rsid w:val="00607FE1"/>
    <w:rsid w:val="00610ACA"/>
    <w:rsid w:val="0061112A"/>
    <w:rsid w:val="00612CD2"/>
    <w:rsid w:val="006130EC"/>
    <w:rsid w:val="00613340"/>
    <w:rsid w:val="00613CBC"/>
    <w:rsid w:val="006147B1"/>
    <w:rsid w:val="00614928"/>
    <w:rsid w:val="00615469"/>
    <w:rsid w:val="006159FF"/>
    <w:rsid w:val="00615FA7"/>
    <w:rsid w:val="0061635F"/>
    <w:rsid w:val="0061674F"/>
    <w:rsid w:val="00616C39"/>
    <w:rsid w:val="00616CB4"/>
    <w:rsid w:val="00616D13"/>
    <w:rsid w:val="00616EF4"/>
    <w:rsid w:val="00616FCC"/>
    <w:rsid w:val="006176B3"/>
    <w:rsid w:val="00617ED3"/>
    <w:rsid w:val="00617EEF"/>
    <w:rsid w:val="006206E4"/>
    <w:rsid w:val="00620DD7"/>
    <w:rsid w:val="006214DE"/>
    <w:rsid w:val="00621EF5"/>
    <w:rsid w:val="0062211E"/>
    <w:rsid w:val="00622609"/>
    <w:rsid w:val="00622663"/>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0CF"/>
    <w:rsid w:val="00632D61"/>
    <w:rsid w:val="00632E9E"/>
    <w:rsid w:val="006330F6"/>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9D5"/>
    <w:rsid w:val="00640F09"/>
    <w:rsid w:val="00641064"/>
    <w:rsid w:val="00641CDF"/>
    <w:rsid w:val="00641EB8"/>
    <w:rsid w:val="006423AF"/>
    <w:rsid w:val="0064285D"/>
    <w:rsid w:val="00642B2D"/>
    <w:rsid w:val="00642EF0"/>
    <w:rsid w:val="00643079"/>
    <w:rsid w:val="006437E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22F"/>
    <w:rsid w:val="0065448E"/>
    <w:rsid w:val="00655819"/>
    <w:rsid w:val="00656042"/>
    <w:rsid w:val="0065646B"/>
    <w:rsid w:val="00656737"/>
    <w:rsid w:val="00656747"/>
    <w:rsid w:val="006568DF"/>
    <w:rsid w:val="00656971"/>
    <w:rsid w:val="006569B2"/>
    <w:rsid w:val="0065717D"/>
    <w:rsid w:val="0065753A"/>
    <w:rsid w:val="00657802"/>
    <w:rsid w:val="00657DD9"/>
    <w:rsid w:val="006614AD"/>
    <w:rsid w:val="006624F6"/>
    <w:rsid w:val="00663AAA"/>
    <w:rsid w:val="00664493"/>
    <w:rsid w:val="00664AF0"/>
    <w:rsid w:val="00664E2F"/>
    <w:rsid w:val="006651CD"/>
    <w:rsid w:val="006653E7"/>
    <w:rsid w:val="00666C7C"/>
    <w:rsid w:val="00667AB6"/>
    <w:rsid w:val="006706FD"/>
    <w:rsid w:val="00670F4D"/>
    <w:rsid w:val="006711C3"/>
    <w:rsid w:val="00671464"/>
    <w:rsid w:val="006716D9"/>
    <w:rsid w:val="00671B2D"/>
    <w:rsid w:val="00672035"/>
    <w:rsid w:val="00672232"/>
    <w:rsid w:val="006728BC"/>
    <w:rsid w:val="00673015"/>
    <w:rsid w:val="00673508"/>
    <w:rsid w:val="00673F54"/>
    <w:rsid w:val="006742CF"/>
    <w:rsid w:val="006748F3"/>
    <w:rsid w:val="006753E7"/>
    <w:rsid w:val="006754D5"/>
    <w:rsid w:val="00675623"/>
    <w:rsid w:val="00675846"/>
    <w:rsid w:val="00675A71"/>
    <w:rsid w:val="00675CE8"/>
    <w:rsid w:val="0067694E"/>
    <w:rsid w:val="00676C51"/>
    <w:rsid w:val="0067725F"/>
    <w:rsid w:val="006800EA"/>
    <w:rsid w:val="0068089A"/>
    <w:rsid w:val="00680CAA"/>
    <w:rsid w:val="006814B1"/>
    <w:rsid w:val="006815F9"/>
    <w:rsid w:val="00681C92"/>
    <w:rsid w:val="00682119"/>
    <w:rsid w:val="00682B0B"/>
    <w:rsid w:val="006830DC"/>
    <w:rsid w:val="00685396"/>
    <w:rsid w:val="0068693C"/>
    <w:rsid w:val="00687AB3"/>
    <w:rsid w:val="006900D8"/>
    <w:rsid w:val="00690540"/>
    <w:rsid w:val="006906F4"/>
    <w:rsid w:val="00690C41"/>
    <w:rsid w:val="0069122F"/>
    <w:rsid w:val="00692272"/>
    <w:rsid w:val="00692410"/>
    <w:rsid w:val="006931E6"/>
    <w:rsid w:val="006944F8"/>
    <w:rsid w:val="00694ABB"/>
    <w:rsid w:val="00694B81"/>
    <w:rsid w:val="00695269"/>
    <w:rsid w:val="006957DF"/>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0E2"/>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B7B93"/>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784"/>
    <w:rsid w:val="006E0C06"/>
    <w:rsid w:val="006E0C7B"/>
    <w:rsid w:val="006E0F4C"/>
    <w:rsid w:val="006E10EA"/>
    <w:rsid w:val="006E1133"/>
    <w:rsid w:val="006E1B07"/>
    <w:rsid w:val="006E1D27"/>
    <w:rsid w:val="006E212F"/>
    <w:rsid w:val="006E3072"/>
    <w:rsid w:val="006E41DC"/>
    <w:rsid w:val="006E42F4"/>
    <w:rsid w:val="006E4C79"/>
    <w:rsid w:val="006E4F3B"/>
    <w:rsid w:val="006E503A"/>
    <w:rsid w:val="006E59E7"/>
    <w:rsid w:val="006E629A"/>
    <w:rsid w:val="006E6825"/>
    <w:rsid w:val="006E7C31"/>
    <w:rsid w:val="006E7E6C"/>
    <w:rsid w:val="006F007F"/>
    <w:rsid w:val="006F01A4"/>
    <w:rsid w:val="006F04A4"/>
    <w:rsid w:val="006F1D02"/>
    <w:rsid w:val="006F20CF"/>
    <w:rsid w:val="006F291E"/>
    <w:rsid w:val="006F3479"/>
    <w:rsid w:val="006F3BE5"/>
    <w:rsid w:val="006F3C32"/>
    <w:rsid w:val="006F3DCB"/>
    <w:rsid w:val="006F420B"/>
    <w:rsid w:val="006F4AB2"/>
    <w:rsid w:val="006F4C56"/>
    <w:rsid w:val="006F5014"/>
    <w:rsid w:val="006F502D"/>
    <w:rsid w:val="006F50BE"/>
    <w:rsid w:val="006F549C"/>
    <w:rsid w:val="006F586F"/>
    <w:rsid w:val="006F5A8F"/>
    <w:rsid w:val="006F5C1D"/>
    <w:rsid w:val="006F5F44"/>
    <w:rsid w:val="006F65B6"/>
    <w:rsid w:val="006F65C1"/>
    <w:rsid w:val="006F683E"/>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39A7"/>
    <w:rsid w:val="00704611"/>
    <w:rsid w:val="00705B5E"/>
    <w:rsid w:val="007062C4"/>
    <w:rsid w:val="0070643D"/>
    <w:rsid w:val="007077D8"/>
    <w:rsid w:val="00710026"/>
    <w:rsid w:val="007105AA"/>
    <w:rsid w:val="00710CD7"/>
    <w:rsid w:val="00711295"/>
    <w:rsid w:val="00711BF5"/>
    <w:rsid w:val="00712652"/>
    <w:rsid w:val="00712E4B"/>
    <w:rsid w:val="00712F2A"/>
    <w:rsid w:val="00712FA1"/>
    <w:rsid w:val="0071302F"/>
    <w:rsid w:val="007144E4"/>
    <w:rsid w:val="0071485F"/>
    <w:rsid w:val="00714E7B"/>
    <w:rsid w:val="00714EC1"/>
    <w:rsid w:val="00714F4D"/>
    <w:rsid w:val="007152EC"/>
    <w:rsid w:val="007153BB"/>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3C53"/>
    <w:rsid w:val="00724B8B"/>
    <w:rsid w:val="007250F2"/>
    <w:rsid w:val="00725B6A"/>
    <w:rsid w:val="00726444"/>
    <w:rsid w:val="007271F6"/>
    <w:rsid w:val="00727B18"/>
    <w:rsid w:val="00727BBE"/>
    <w:rsid w:val="007304BE"/>
    <w:rsid w:val="00730853"/>
    <w:rsid w:val="00730D1B"/>
    <w:rsid w:val="00731F15"/>
    <w:rsid w:val="00732B5F"/>
    <w:rsid w:val="007331C1"/>
    <w:rsid w:val="007332E6"/>
    <w:rsid w:val="00733529"/>
    <w:rsid w:val="00733568"/>
    <w:rsid w:val="00733733"/>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B82"/>
    <w:rsid w:val="00747D26"/>
    <w:rsid w:val="00750526"/>
    <w:rsid w:val="00750C22"/>
    <w:rsid w:val="00750CA1"/>
    <w:rsid w:val="007514AD"/>
    <w:rsid w:val="00751715"/>
    <w:rsid w:val="00752EA2"/>
    <w:rsid w:val="00752F54"/>
    <w:rsid w:val="00752F73"/>
    <w:rsid w:val="007538AD"/>
    <w:rsid w:val="00753D35"/>
    <w:rsid w:val="00753FF9"/>
    <w:rsid w:val="007547C9"/>
    <w:rsid w:val="007549F3"/>
    <w:rsid w:val="00754DC0"/>
    <w:rsid w:val="00755565"/>
    <w:rsid w:val="007568E7"/>
    <w:rsid w:val="0075716D"/>
    <w:rsid w:val="00757B7B"/>
    <w:rsid w:val="00757BFA"/>
    <w:rsid w:val="007605FC"/>
    <w:rsid w:val="00761C80"/>
    <w:rsid w:val="00761CC1"/>
    <w:rsid w:val="007622A3"/>
    <w:rsid w:val="0076260A"/>
    <w:rsid w:val="00762A63"/>
    <w:rsid w:val="00762B52"/>
    <w:rsid w:val="00763471"/>
    <w:rsid w:val="0076371E"/>
    <w:rsid w:val="00763CA8"/>
    <w:rsid w:val="00764010"/>
    <w:rsid w:val="007644AB"/>
    <w:rsid w:val="00764769"/>
    <w:rsid w:val="00764858"/>
    <w:rsid w:val="0076485F"/>
    <w:rsid w:val="00765262"/>
    <w:rsid w:val="00765A2E"/>
    <w:rsid w:val="00765F8F"/>
    <w:rsid w:val="00766054"/>
    <w:rsid w:val="007661AB"/>
    <w:rsid w:val="00767B52"/>
    <w:rsid w:val="00767C25"/>
    <w:rsid w:val="00770378"/>
    <w:rsid w:val="007708CF"/>
    <w:rsid w:val="00771A41"/>
    <w:rsid w:val="00773164"/>
    <w:rsid w:val="007732F1"/>
    <w:rsid w:val="00773AC2"/>
    <w:rsid w:val="007740E0"/>
    <w:rsid w:val="007742EA"/>
    <w:rsid w:val="0077446F"/>
    <w:rsid w:val="007745C8"/>
    <w:rsid w:val="007749BE"/>
    <w:rsid w:val="00774D29"/>
    <w:rsid w:val="00775F23"/>
    <w:rsid w:val="00775F44"/>
    <w:rsid w:val="007760A8"/>
    <w:rsid w:val="007763BC"/>
    <w:rsid w:val="00776415"/>
    <w:rsid w:val="007777DE"/>
    <w:rsid w:val="0077796A"/>
    <w:rsid w:val="0078016F"/>
    <w:rsid w:val="00780830"/>
    <w:rsid w:val="00781391"/>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2E0"/>
    <w:rsid w:val="00786379"/>
    <w:rsid w:val="007867F2"/>
    <w:rsid w:val="00786CA1"/>
    <w:rsid w:val="00786CA7"/>
    <w:rsid w:val="0078709F"/>
    <w:rsid w:val="00787165"/>
    <w:rsid w:val="00787171"/>
    <w:rsid w:val="00787B43"/>
    <w:rsid w:val="00790185"/>
    <w:rsid w:val="007905C0"/>
    <w:rsid w:val="00790610"/>
    <w:rsid w:val="00790729"/>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5B0"/>
    <w:rsid w:val="007956B6"/>
    <w:rsid w:val="00795AA5"/>
    <w:rsid w:val="00796C80"/>
    <w:rsid w:val="00796DA1"/>
    <w:rsid w:val="00797196"/>
    <w:rsid w:val="00797495"/>
    <w:rsid w:val="00797979"/>
    <w:rsid w:val="00797CF9"/>
    <w:rsid w:val="007A044D"/>
    <w:rsid w:val="007A086D"/>
    <w:rsid w:val="007A0C86"/>
    <w:rsid w:val="007A136C"/>
    <w:rsid w:val="007A1409"/>
    <w:rsid w:val="007A1AD1"/>
    <w:rsid w:val="007A1CDA"/>
    <w:rsid w:val="007A1E39"/>
    <w:rsid w:val="007A281E"/>
    <w:rsid w:val="007A28D0"/>
    <w:rsid w:val="007A2BB7"/>
    <w:rsid w:val="007A2FFA"/>
    <w:rsid w:val="007A316F"/>
    <w:rsid w:val="007A3213"/>
    <w:rsid w:val="007A3331"/>
    <w:rsid w:val="007A3619"/>
    <w:rsid w:val="007A3776"/>
    <w:rsid w:val="007A3C47"/>
    <w:rsid w:val="007A3EEF"/>
    <w:rsid w:val="007A3FB0"/>
    <w:rsid w:val="007A4A22"/>
    <w:rsid w:val="007A4E06"/>
    <w:rsid w:val="007A4F8B"/>
    <w:rsid w:val="007A6B90"/>
    <w:rsid w:val="007A709A"/>
    <w:rsid w:val="007A7183"/>
    <w:rsid w:val="007A7DBA"/>
    <w:rsid w:val="007B00C6"/>
    <w:rsid w:val="007B13C3"/>
    <w:rsid w:val="007B146F"/>
    <w:rsid w:val="007B14F7"/>
    <w:rsid w:val="007B1829"/>
    <w:rsid w:val="007B1D08"/>
    <w:rsid w:val="007B2533"/>
    <w:rsid w:val="007B2541"/>
    <w:rsid w:val="007B2994"/>
    <w:rsid w:val="007B2D50"/>
    <w:rsid w:val="007B3EA9"/>
    <w:rsid w:val="007B4186"/>
    <w:rsid w:val="007B4266"/>
    <w:rsid w:val="007B5DB1"/>
    <w:rsid w:val="007B5ED8"/>
    <w:rsid w:val="007B6B1B"/>
    <w:rsid w:val="007B6CD6"/>
    <w:rsid w:val="007B72F0"/>
    <w:rsid w:val="007B7528"/>
    <w:rsid w:val="007B7724"/>
    <w:rsid w:val="007C011B"/>
    <w:rsid w:val="007C0B20"/>
    <w:rsid w:val="007C1B63"/>
    <w:rsid w:val="007C1E30"/>
    <w:rsid w:val="007C1E9F"/>
    <w:rsid w:val="007C2564"/>
    <w:rsid w:val="007C2BBD"/>
    <w:rsid w:val="007C2DC7"/>
    <w:rsid w:val="007C317E"/>
    <w:rsid w:val="007C484C"/>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02A"/>
    <w:rsid w:val="007E36CE"/>
    <w:rsid w:val="007E3E92"/>
    <w:rsid w:val="007E413C"/>
    <w:rsid w:val="007E4351"/>
    <w:rsid w:val="007E5D09"/>
    <w:rsid w:val="007E5E30"/>
    <w:rsid w:val="007E68CD"/>
    <w:rsid w:val="007E6DDB"/>
    <w:rsid w:val="007E7827"/>
    <w:rsid w:val="007E7A0A"/>
    <w:rsid w:val="007E7A77"/>
    <w:rsid w:val="007E7BDC"/>
    <w:rsid w:val="007F0027"/>
    <w:rsid w:val="007F05A7"/>
    <w:rsid w:val="007F161C"/>
    <w:rsid w:val="007F1D9C"/>
    <w:rsid w:val="007F2160"/>
    <w:rsid w:val="007F2292"/>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931"/>
    <w:rsid w:val="00800EF3"/>
    <w:rsid w:val="008012B7"/>
    <w:rsid w:val="0080171A"/>
    <w:rsid w:val="00802669"/>
    <w:rsid w:val="00802D81"/>
    <w:rsid w:val="00802E59"/>
    <w:rsid w:val="0080329E"/>
    <w:rsid w:val="0080401C"/>
    <w:rsid w:val="0080436C"/>
    <w:rsid w:val="008043A9"/>
    <w:rsid w:val="008046D8"/>
    <w:rsid w:val="00804720"/>
    <w:rsid w:val="00804A2C"/>
    <w:rsid w:val="00804FDD"/>
    <w:rsid w:val="00805BFB"/>
    <w:rsid w:val="00806172"/>
    <w:rsid w:val="008068D5"/>
    <w:rsid w:val="00807C16"/>
    <w:rsid w:val="0081042E"/>
    <w:rsid w:val="00811390"/>
    <w:rsid w:val="00811A48"/>
    <w:rsid w:val="00811B57"/>
    <w:rsid w:val="00812089"/>
    <w:rsid w:val="008121B9"/>
    <w:rsid w:val="0081222A"/>
    <w:rsid w:val="008125D2"/>
    <w:rsid w:val="00814DF9"/>
    <w:rsid w:val="0081566F"/>
    <w:rsid w:val="00815802"/>
    <w:rsid w:val="00815969"/>
    <w:rsid w:val="00815B97"/>
    <w:rsid w:val="00815CB5"/>
    <w:rsid w:val="00815E11"/>
    <w:rsid w:val="008163DB"/>
    <w:rsid w:val="00816B31"/>
    <w:rsid w:val="00816FE0"/>
    <w:rsid w:val="00817FBC"/>
    <w:rsid w:val="00820C98"/>
    <w:rsid w:val="00820E9F"/>
    <w:rsid w:val="00820FAA"/>
    <w:rsid w:val="008213F2"/>
    <w:rsid w:val="00821428"/>
    <w:rsid w:val="00821D29"/>
    <w:rsid w:val="00821E0E"/>
    <w:rsid w:val="00823095"/>
    <w:rsid w:val="008231F1"/>
    <w:rsid w:val="0082334A"/>
    <w:rsid w:val="00824513"/>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6C5"/>
    <w:rsid w:val="00835B84"/>
    <w:rsid w:val="008361E6"/>
    <w:rsid w:val="00836335"/>
    <w:rsid w:val="00836BD8"/>
    <w:rsid w:val="00836CB5"/>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720"/>
    <w:rsid w:val="00850B2A"/>
    <w:rsid w:val="008510A1"/>
    <w:rsid w:val="0085149C"/>
    <w:rsid w:val="0085177C"/>
    <w:rsid w:val="00851FE3"/>
    <w:rsid w:val="00852445"/>
    <w:rsid w:val="008525A4"/>
    <w:rsid w:val="00852CC3"/>
    <w:rsid w:val="00852D71"/>
    <w:rsid w:val="00852E61"/>
    <w:rsid w:val="00853505"/>
    <w:rsid w:val="00853559"/>
    <w:rsid w:val="008537BD"/>
    <w:rsid w:val="0085457B"/>
    <w:rsid w:val="00854970"/>
    <w:rsid w:val="00854BB5"/>
    <w:rsid w:val="00854EC6"/>
    <w:rsid w:val="00855574"/>
    <w:rsid w:val="0085567B"/>
    <w:rsid w:val="008558EE"/>
    <w:rsid w:val="00855F39"/>
    <w:rsid w:val="00855FDD"/>
    <w:rsid w:val="008567DD"/>
    <w:rsid w:val="0085681C"/>
    <w:rsid w:val="0085691A"/>
    <w:rsid w:val="00856FF2"/>
    <w:rsid w:val="00857250"/>
    <w:rsid w:val="00857DC4"/>
    <w:rsid w:val="00857ED4"/>
    <w:rsid w:val="008626C2"/>
    <w:rsid w:val="00863B1B"/>
    <w:rsid w:val="00864A1C"/>
    <w:rsid w:val="00864AD0"/>
    <w:rsid w:val="00864F05"/>
    <w:rsid w:val="0086582A"/>
    <w:rsid w:val="00865F29"/>
    <w:rsid w:val="008676F3"/>
    <w:rsid w:val="008678A0"/>
    <w:rsid w:val="00867A8C"/>
    <w:rsid w:val="00867CBE"/>
    <w:rsid w:val="00870280"/>
    <w:rsid w:val="0087037B"/>
    <w:rsid w:val="00870A05"/>
    <w:rsid w:val="00871B03"/>
    <w:rsid w:val="0087207E"/>
    <w:rsid w:val="008723D1"/>
    <w:rsid w:val="008727EF"/>
    <w:rsid w:val="00873AB2"/>
    <w:rsid w:val="00873C06"/>
    <w:rsid w:val="0087467C"/>
    <w:rsid w:val="00874A31"/>
    <w:rsid w:val="00874A38"/>
    <w:rsid w:val="00874B8A"/>
    <w:rsid w:val="0087532A"/>
    <w:rsid w:val="008753E3"/>
    <w:rsid w:val="00875699"/>
    <w:rsid w:val="00875DB9"/>
    <w:rsid w:val="00875DF9"/>
    <w:rsid w:val="00876565"/>
    <w:rsid w:val="00876764"/>
    <w:rsid w:val="0087698E"/>
    <w:rsid w:val="00876CAD"/>
    <w:rsid w:val="00876E6D"/>
    <w:rsid w:val="00877146"/>
    <w:rsid w:val="00877990"/>
    <w:rsid w:val="00877AF1"/>
    <w:rsid w:val="00877E96"/>
    <w:rsid w:val="0088003C"/>
    <w:rsid w:val="008804B9"/>
    <w:rsid w:val="0088073B"/>
    <w:rsid w:val="00881651"/>
    <w:rsid w:val="00881849"/>
    <w:rsid w:val="00883256"/>
    <w:rsid w:val="0088339A"/>
    <w:rsid w:val="008837E6"/>
    <w:rsid w:val="00883898"/>
    <w:rsid w:val="00883BBE"/>
    <w:rsid w:val="00883E09"/>
    <w:rsid w:val="00885A15"/>
    <w:rsid w:val="00885D91"/>
    <w:rsid w:val="0089168E"/>
    <w:rsid w:val="0089227F"/>
    <w:rsid w:val="00892DEA"/>
    <w:rsid w:val="00892FCE"/>
    <w:rsid w:val="00893B4C"/>
    <w:rsid w:val="00893D40"/>
    <w:rsid w:val="00894ED8"/>
    <w:rsid w:val="008950BB"/>
    <w:rsid w:val="00895497"/>
    <w:rsid w:val="00895623"/>
    <w:rsid w:val="00895814"/>
    <w:rsid w:val="00895F6A"/>
    <w:rsid w:val="008963A8"/>
    <w:rsid w:val="008973B0"/>
    <w:rsid w:val="008974D5"/>
    <w:rsid w:val="00897EB5"/>
    <w:rsid w:val="008A079F"/>
    <w:rsid w:val="008A085D"/>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5DD6"/>
    <w:rsid w:val="008A60E8"/>
    <w:rsid w:val="008A636C"/>
    <w:rsid w:val="008A661F"/>
    <w:rsid w:val="008A66C2"/>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F5F"/>
    <w:rsid w:val="008C05E5"/>
    <w:rsid w:val="008C0844"/>
    <w:rsid w:val="008C0C3B"/>
    <w:rsid w:val="008C0F9F"/>
    <w:rsid w:val="008C1A88"/>
    <w:rsid w:val="008C24EA"/>
    <w:rsid w:val="008C347A"/>
    <w:rsid w:val="008C4C7C"/>
    <w:rsid w:val="008C4D81"/>
    <w:rsid w:val="008C51D1"/>
    <w:rsid w:val="008C5436"/>
    <w:rsid w:val="008C573E"/>
    <w:rsid w:val="008C6BE1"/>
    <w:rsid w:val="008C6C14"/>
    <w:rsid w:val="008C6D3A"/>
    <w:rsid w:val="008C79A5"/>
    <w:rsid w:val="008D0109"/>
    <w:rsid w:val="008D0495"/>
    <w:rsid w:val="008D11E9"/>
    <w:rsid w:val="008D1A9F"/>
    <w:rsid w:val="008D2751"/>
    <w:rsid w:val="008D3A3E"/>
    <w:rsid w:val="008D3AFC"/>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1C7"/>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2A7"/>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6EE7"/>
    <w:rsid w:val="009173D8"/>
    <w:rsid w:val="009202EF"/>
    <w:rsid w:val="009203E0"/>
    <w:rsid w:val="00920581"/>
    <w:rsid w:val="00920BFA"/>
    <w:rsid w:val="0092150F"/>
    <w:rsid w:val="0092174F"/>
    <w:rsid w:val="00921AD7"/>
    <w:rsid w:val="00922AF9"/>
    <w:rsid w:val="00923163"/>
    <w:rsid w:val="00923843"/>
    <w:rsid w:val="00923A6B"/>
    <w:rsid w:val="00923C84"/>
    <w:rsid w:val="00923DA8"/>
    <w:rsid w:val="009245C7"/>
    <w:rsid w:val="00924FF2"/>
    <w:rsid w:val="00925447"/>
    <w:rsid w:val="0092555C"/>
    <w:rsid w:val="00925964"/>
    <w:rsid w:val="00925CE7"/>
    <w:rsid w:val="00926088"/>
    <w:rsid w:val="009261FB"/>
    <w:rsid w:val="0092650B"/>
    <w:rsid w:val="00926F23"/>
    <w:rsid w:val="0092708C"/>
    <w:rsid w:val="009272E5"/>
    <w:rsid w:val="009276E0"/>
    <w:rsid w:val="009279EC"/>
    <w:rsid w:val="00930117"/>
    <w:rsid w:val="009304E7"/>
    <w:rsid w:val="0093053D"/>
    <w:rsid w:val="00931632"/>
    <w:rsid w:val="00932625"/>
    <w:rsid w:val="00932A92"/>
    <w:rsid w:val="00932BB4"/>
    <w:rsid w:val="00932F82"/>
    <w:rsid w:val="0093389C"/>
    <w:rsid w:val="0093393E"/>
    <w:rsid w:val="009340B8"/>
    <w:rsid w:val="0093542A"/>
    <w:rsid w:val="0093647D"/>
    <w:rsid w:val="009364FB"/>
    <w:rsid w:val="009376D1"/>
    <w:rsid w:val="0093798D"/>
    <w:rsid w:val="009403AF"/>
    <w:rsid w:val="00940897"/>
    <w:rsid w:val="00940E23"/>
    <w:rsid w:val="009411D4"/>
    <w:rsid w:val="0094124A"/>
    <w:rsid w:val="00941757"/>
    <w:rsid w:val="00941A9B"/>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1D6B"/>
    <w:rsid w:val="009520DB"/>
    <w:rsid w:val="00952D7D"/>
    <w:rsid w:val="00953616"/>
    <w:rsid w:val="00953879"/>
    <w:rsid w:val="0095455D"/>
    <w:rsid w:val="0095501F"/>
    <w:rsid w:val="00955215"/>
    <w:rsid w:val="00955493"/>
    <w:rsid w:val="009561BC"/>
    <w:rsid w:val="009561C8"/>
    <w:rsid w:val="0095648D"/>
    <w:rsid w:val="009578CA"/>
    <w:rsid w:val="00957913"/>
    <w:rsid w:val="00957F7C"/>
    <w:rsid w:val="009604BE"/>
    <w:rsid w:val="0096090D"/>
    <w:rsid w:val="00960C21"/>
    <w:rsid w:val="00961064"/>
    <w:rsid w:val="009611CF"/>
    <w:rsid w:val="0096122E"/>
    <w:rsid w:val="00961354"/>
    <w:rsid w:val="009617CA"/>
    <w:rsid w:val="00961B6E"/>
    <w:rsid w:val="0096245A"/>
    <w:rsid w:val="00962A43"/>
    <w:rsid w:val="00963D94"/>
    <w:rsid w:val="0096411C"/>
    <w:rsid w:val="00964561"/>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B3A"/>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79E"/>
    <w:rsid w:val="00983DD3"/>
    <w:rsid w:val="0098413D"/>
    <w:rsid w:val="00984890"/>
    <w:rsid w:val="009849FD"/>
    <w:rsid w:val="00984D45"/>
    <w:rsid w:val="00984EE7"/>
    <w:rsid w:val="00985CB9"/>
    <w:rsid w:val="00987515"/>
    <w:rsid w:val="009877EF"/>
    <w:rsid w:val="009901B9"/>
    <w:rsid w:val="0099021B"/>
    <w:rsid w:val="00990C6B"/>
    <w:rsid w:val="00990CCD"/>
    <w:rsid w:val="009918FA"/>
    <w:rsid w:val="009925E6"/>
    <w:rsid w:val="00992E0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C8F"/>
    <w:rsid w:val="00997E33"/>
    <w:rsid w:val="009A05EB"/>
    <w:rsid w:val="009A0A3A"/>
    <w:rsid w:val="009A13DB"/>
    <w:rsid w:val="009A16BC"/>
    <w:rsid w:val="009A22DA"/>
    <w:rsid w:val="009A23F9"/>
    <w:rsid w:val="009A25EE"/>
    <w:rsid w:val="009A2AB7"/>
    <w:rsid w:val="009A2AE0"/>
    <w:rsid w:val="009A2E87"/>
    <w:rsid w:val="009A32B6"/>
    <w:rsid w:val="009A4259"/>
    <w:rsid w:val="009A4327"/>
    <w:rsid w:val="009A4424"/>
    <w:rsid w:val="009A464B"/>
    <w:rsid w:val="009A49FC"/>
    <w:rsid w:val="009A4D6F"/>
    <w:rsid w:val="009A4FF8"/>
    <w:rsid w:val="009A5242"/>
    <w:rsid w:val="009A53AE"/>
    <w:rsid w:val="009A5832"/>
    <w:rsid w:val="009A5839"/>
    <w:rsid w:val="009A5A9D"/>
    <w:rsid w:val="009A5AB6"/>
    <w:rsid w:val="009A5F8E"/>
    <w:rsid w:val="009A6265"/>
    <w:rsid w:val="009A67DC"/>
    <w:rsid w:val="009A6F51"/>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677"/>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C13"/>
    <w:rsid w:val="009C4E2C"/>
    <w:rsid w:val="009C4FA7"/>
    <w:rsid w:val="009C5303"/>
    <w:rsid w:val="009C5E0E"/>
    <w:rsid w:val="009C649A"/>
    <w:rsid w:val="009C64CD"/>
    <w:rsid w:val="009C6726"/>
    <w:rsid w:val="009C6E4D"/>
    <w:rsid w:val="009D0603"/>
    <w:rsid w:val="009D070D"/>
    <w:rsid w:val="009D0DC3"/>
    <w:rsid w:val="009D22BC"/>
    <w:rsid w:val="009D29EE"/>
    <w:rsid w:val="009D39E7"/>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BC9"/>
    <w:rsid w:val="009E1E40"/>
    <w:rsid w:val="009E200D"/>
    <w:rsid w:val="009E21FD"/>
    <w:rsid w:val="009E2B63"/>
    <w:rsid w:val="009E2BDF"/>
    <w:rsid w:val="009E2C2C"/>
    <w:rsid w:val="009E36EA"/>
    <w:rsid w:val="009E494C"/>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9F75DE"/>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02A"/>
    <w:rsid w:val="00A14471"/>
    <w:rsid w:val="00A144C8"/>
    <w:rsid w:val="00A14C71"/>
    <w:rsid w:val="00A1504C"/>
    <w:rsid w:val="00A158AD"/>
    <w:rsid w:val="00A1659E"/>
    <w:rsid w:val="00A16E6F"/>
    <w:rsid w:val="00A1702C"/>
    <w:rsid w:val="00A17197"/>
    <w:rsid w:val="00A172F5"/>
    <w:rsid w:val="00A17556"/>
    <w:rsid w:val="00A17A18"/>
    <w:rsid w:val="00A2053B"/>
    <w:rsid w:val="00A205E0"/>
    <w:rsid w:val="00A21A9A"/>
    <w:rsid w:val="00A221ED"/>
    <w:rsid w:val="00A226CB"/>
    <w:rsid w:val="00A2282E"/>
    <w:rsid w:val="00A23605"/>
    <w:rsid w:val="00A236DC"/>
    <w:rsid w:val="00A25299"/>
    <w:rsid w:val="00A2568F"/>
    <w:rsid w:val="00A25A20"/>
    <w:rsid w:val="00A25C8C"/>
    <w:rsid w:val="00A25F35"/>
    <w:rsid w:val="00A26B53"/>
    <w:rsid w:val="00A26B54"/>
    <w:rsid w:val="00A26D46"/>
    <w:rsid w:val="00A277C8"/>
    <w:rsid w:val="00A27BA7"/>
    <w:rsid w:val="00A31F8A"/>
    <w:rsid w:val="00A32401"/>
    <w:rsid w:val="00A324DB"/>
    <w:rsid w:val="00A3314D"/>
    <w:rsid w:val="00A34A7D"/>
    <w:rsid w:val="00A3569C"/>
    <w:rsid w:val="00A35D8F"/>
    <w:rsid w:val="00A36786"/>
    <w:rsid w:val="00A36893"/>
    <w:rsid w:val="00A36F68"/>
    <w:rsid w:val="00A3719C"/>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6DA5"/>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56C"/>
    <w:rsid w:val="00A55DE5"/>
    <w:rsid w:val="00A5613C"/>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2E09"/>
    <w:rsid w:val="00A632AD"/>
    <w:rsid w:val="00A649C6"/>
    <w:rsid w:val="00A657C1"/>
    <w:rsid w:val="00A6590C"/>
    <w:rsid w:val="00A65F2E"/>
    <w:rsid w:val="00A6693B"/>
    <w:rsid w:val="00A6693F"/>
    <w:rsid w:val="00A6764B"/>
    <w:rsid w:val="00A676DB"/>
    <w:rsid w:val="00A676E7"/>
    <w:rsid w:val="00A67BD4"/>
    <w:rsid w:val="00A67F6D"/>
    <w:rsid w:val="00A703CA"/>
    <w:rsid w:val="00A70520"/>
    <w:rsid w:val="00A70AD8"/>
    <w:rsid w:val="00A70B13"/>
    <w:rsid w:val="00A70CF2"/>
    <w:rsid w:val="00A7131D"/>
    <w:rsid w:val="00A71C3D"/>
    <w:rsid w:val="00A71D80"/>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2E34"/>
    <w:rsid w:val="00A83983"/>
    <w:rsid w:val="00A84A8D"/>
    <w:rsid w:val="00A85401"/>
    <w:rsid w:val="00A85FA6"/>
    <w:rsid w:val="00A860A8"/>
    <w:rsid w:val="00A86A0D"/>
    <w:rsid w:val="00A86BFF"/>
    <w:rsid w:val="00A8746A"/>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972D2"/>
    <w:rsid w:val="00A97527"/>
    <w:rsid w:val="00A97676"/>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12"/>
    <w:rsid w:val="00AB118C"/>
    <w:rsid w:val="00AB1709"/>
    <w:rsid w:val="00AB184E"/>
    <w:rsid w:val="00AB1E59"/>
    <w:rsid w:val="00AB269C"/>
    <w:rsid w:val="00AB32BE"/>
    <w:rsid w:val="00AB4086"/>
    <w:rsid w:val="00AB40C6"/>
    <w:rsid w:val="00AB4237"/>
    <w:rsid w:val="00AB4356"/>
    <w:rsid w:val="00AB4ED7"/>
    <w:rsid w:val="00AB50E2"/>
    <w:rsid w:val="00AB5446"/>
    <w:rsid w:val="00AB5FDF"/>
    <w:rsid w:val="00AB6C9E"/>
    <w:rsid w:val="00AB6D30"/>
    <w:rsid w:val="00AB7191"/>
    <w:rsid w:val="00AB76F6"/>
    <w:rsid w:val="00AB794C"/>
    <w:rsid w:val="00AB7F0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0FF"/>
    <w:rsid w:val="00AD0A16"/>
    <w:rsid w:val="00AD0E23"/>
    <w:rsid w:val="00AD17BB"/>
    <w:rsid w:val="00AD1A2D"/>
    <w:rsid w:val="00AD1BA0"/>
    <w:rsid w:val="00AD2408"/>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D7F58"/>
    <w:rsid w:val="00AE0EB9"/>
    <w:rsid w:val="00AE1269"/>
    <w:rsid w:val="00AE1772"/>
    <w:rsid w:val="00AE1BEF"/>
    <w:rsid w:val="00AE2628"/>
    <w:rsid w:val="00AE262E"/>
    <w:rsid w:val="00AE3041"/>
    <w:rsid w:val="00AE32C0"/>
    <w:rsid w:val="00AE3513"/>
    <w:rsid w:val="00AE3D3C"/>
    <w:rsid w:val="00AE43D5"/>
    <w:rsid w:val="00AE4BFC"/>
    <w:rsid w:val="00AE52A9"/>
    <w:rsid w:val="00AE54F9"/>
    <w:rsid w:val="00AE5FE7"/>
    <w:rsid w:val="00AE639F"/>
    <w:rsid w:val="00AE7564"/>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000"/>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6A0"/>
    <w:rsid w:val="00B05C5D"/>
    <w:rsid w:val="00B0613A"/>
    <w:rsid w:val="00B063E5"/>
    <w:rsid w:val="00B065B8"/>
    <w:rsid w:val="00B06A5A"/>
    <w:rsid w:val="00B06C1E"/>
    <w:rsid w:val="00B076A8"/>
    <w:rsid w:val="00B078DD"/>
    <w:rsid w:val="00B07DD3"/>
    <w:rsid w:val="00B10188"/>
    <w:rsid w:val="00B1167F"/>
    <w:rsid w:val="00B11B16"/>
    <w:rsid w:val="00B11C54"/>
    <w:rsid w:val="00B11DC6"/>
    <w:rsid w:val="00B132F8"/>
    <w:rsid w:val="00B13327"/>
    <w:rsid w:val="00B1352A"/>
    <w:rsid w:val="00B13694"/>
    <w:rsid w:val="00B13C11"/>
    <w:rsid w:val="00B149C7"/>
    <w:rsid w:val="00B1578B"/>
    <w:rsid w:val="00B159EF"/>
    <w:rsid w:val="00B15B39"/>
    <w:rsid w:val="00B15E22"/>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5781"/>
    <w:rsid w:val="00B562B0"/>
    <w:rsid w:val="00B563BB"/>
    <w:rsid w:val="00B567C8"/>
    <w:rsid w:val="00B56CE1"/>
    <w:rsid w:val="00B60280"/>
    <w:rsid w:val="00B60627"/>
    <w:rsid w:val="00B6067E"/>
    <w:rsid w:val="00B6101B"/>
    <w:rsid w:val="00B6307B"/>
    <w:rsid w:val="00B63862"/>
    <w:rsid w:val="00B63EFC"/>
    <w:rsid w:val="00B6419D"/>
    <w:rsid w:val="00B64A49"/>
    <w:rsid w:val="00B652C4"/>
    <w:rsid w:val="00B659C7"/>
    <w:rsid w:val="00B660AD"/>
    <w:rsid w:val="00B66246"/>
    <w:rsid w:val="00B66892"/>
    <w:rsid w:val="00B66AF8"/>
    <w:rsid w:val="00B66C56"/>
    <w:rsid w:val="00B66E18"/>
    <w:rsid w:val="00B66EF9"/>
    <w:rsid w:val="00B6720B"/>
    <w:rsid w:val="00B672FC"/>
    <w:rsid w:val="00B67AF4"/>
    <w:rsid w:val="00B67DBA"/>
    <w:rsid w:val="00B70D0E"/>
    <w:rsid w:val="00B71243"/>
    <w:rsid w:val="00B71FF7"/>
    <w:rsid w:val="00B72231"/>
    <w:rsid w:val="00B73CF7"/>
    <w:rsid w:val="00B74A1C"/>
    <w:rsid w:val="00B75543"/>
    <w:rsid w:val="00B758E2"/>
    <w:rsid w:val="00B75A41"/>
    <w:rsid w:val="00B75DA8"/>
    <w:rsid w:val="00B75DED"/>
    <w:rsid w:val="00B75E9C"/>
    <w:rsid w:val="00B75EC1"/>
    <w:rsid w:val="00B7653F"/>
    <w:rsid w:val="00B765E4"/>
    <w:rsid w:val="00B76627"/>
    <w:rsid w:val="00B77028"/>
    <w:rsid w:val="00B77116"/>
    <w:rsid w:val="00B773CA"/>
    <w:rsid w:val="00B774D0"/>
    <w:rsid w:val="00B80F0C"/>
    <w:rsid w:val="00B80F7B"/>
    <w:rsid w:val="00B812BD"/>
    <w:rsid w:val="00B8181B"/>
    <w:rsid w:val="00B81BA1"/>
    <w:rsid w:val="00B824E7"/>
    <w:rsid w:val="00B827EF"/>
    <w:rsid w:val="00B82822"/>
    <w:rsid w:val="00B82CC3"/>
    <w:rsid w:val="00B8343C"/>
    <w:rsid w:val="00B83C25"/>
    <w:rsid w:val="00B8508A"/>
    <w:rsid w:val="00B851C6"/>
    <w:rsid w:val="00B85A50"/>
    <w:rsid w:val="00B8655B"/>
    <w:rsid w:val="00B86CF2"/>
    <w:rsid w:val="00B875A8"/>
    <w:rsid w:val="00B87FAE"/>
    <w:rsid w:val="00B90151"/>
    <w:rsid w:val="00B910D6"/>
    <w:rsid w:val="00B91197"/>
    <w:rsid w:val="00B914AC"/>
    <w:rsid w:val="00B91AA7"/>
    <w:rsid w:val="00B91AA9"/>
    <w:rsid w:val="00B91BC5"/>
    <w:rsid w:val="00B9203C"/>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7C3"/>
    <w:rsid w:val="00BA58BF"/>
    <w:rsid w:val="00BA5B26"/>
    <w:rsid w:val="00BA67C3"/>
    <w:rsid w:val="00BA74CF"/>
    <w:rsid w:val="00BA7536"/>
    <w:rsid w:val="00BB0718"/>
    <w:rsid w:val="00BB0AAC"/>
    <w:rsid w:val="00BB0B0B"/>
    <w:rsid w:val="00BB0FD2"/>
    <w:rsid w:val="00BB162D"/>
    <w:rsid w:val="00BB22A4"/>
    <w:rsid w:val="00BB2BA9"/>
    <w:rsid w:val="00BB2DF9"/>
    <w:rsid w:val="00BB323D"/>
    <w:rsid w:val="00BB382D"/>
    <w:rsid w:val="00BB389C"/>
    <w:rsid w:val="00BB3C68"/>
    <w:rsid w:val="00BB47FD"/>
    <w:rsid w:val="00BB6458"/>
    <w:rsid w:val="00BB68EB"/>
    <w:rsid w:val="00BB6DF2"/>
    <w:rsid w:val="00BB722E"/>
    <w:rsid w:val="00BB77BD"/>
    <w:rsid w:val="00BC0AD5"/>
    <w:rsid w:val="00BC19C9"/>
    <w:rsid w:val="00BC253E"/>
    <w:rsid w:val="00BC3597"/>
    <w:rsid w:val="00BC3A6E"/>
    <w:rsid w:val="00BC3CD4"/>
    <w:rsid w:val="00BC4C03"/>
    <w:rsid w:val="00BC5348"/>
    <w:rsid w:val="00BC54A7"/>
    <w:rsid w:val="00BC568B"/>
    <w:rsid w:val="00BC5E71"/>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395"/>
    <w:rsid w:val="00BE1523"/>
    <w:rsid w:val="00BE1D0E"/>
    <w:rsid w:val="00BE264E"/>
    <w:rsid w:val="00BE333B"/>
    <w:rsid w:val="00BE356B"/>
    <w:rsid w:val="00BE4F2D"/>
    <w:rsid w:val="00BE5A64"/>
    <w:rsid w:val="00BE6F18"/>
    <w:rsid w:val="00BE7501"/>
    <w:rsid w:val="00BE7503"/>
    <w:rsid w:val="00BE78BC"/>
    <w:rsid w:val="00BE79B1"/>
    <w:rsid w:val="00BE7B99"/>
    <w:rsid w:val="00BE7DB0"/>
    <w:rsid w:val="00BF196A"/>
    <w:rsid w:val="00BF2074"/>
    <w:rsid w:val="00BF242D"/>
    <w:rsid w:val="00BF262F"/>
    <w:rsid w:val="00BF28A9"/>
    <w:rsid w:val="00BF36B4"/>
    <w:rsid w:val="00BF4A78"/>
    <w:rsid w:val="00BF4B86"/>
    <w:rsid w:val="00BF5617"/>
    <w:rsid w:val="00BF6185"/>
    <w:rsid w:val="00BF769F"/>
    <w:rsid w:val="00BF76CD"/>
    <w:rsid w:val="00BF771B"/>
    <w:rsid w:val="00BF7886"/>
    <w:rsid w:val="00C002B1"/>
    <w:rsid w:val="00C0118C"/>
    <w:rsid w:val="00C01541"/>
    <w:rsid w:val="00C0195C"/>
    <w:rsid w:val="00C031A4"/>
    <w:rsid w:val="00C033DA"/>
    <w:rsid w:val="00C04490"/>
    <w:rsid w:val="00C04D37"/>
    <w:rsid w:val="00C05967"/>
    <w:rsid w:val="00C05E47"/>
    <w:rsid w:val="00C06027"/>
    <w:rsid w:val="00C06375"/>
    <w:rsid w:val="00C06F57"/>
    <w:rsid w:val="00C0745B"/>
    <w:rsid w:val="00C07D6B"/>
    <w:rsid w:val="00C07E04"/>
    <w:rsid w:val="00C07E3D"/>
    <w:rsid w:val="00C07F38"/>
    <w:rsid w:val="00C10012"/>
    <w:rsid w:val="00C1009F"/>
    <w:rsid w:val="00C10205"/>
    <w:rsid w:val="00C103E6"/>
    <w:rsid w:val="00C10482"/>
    <w:rsid w:val="00C11088"/>
    <w:rsid w:val="00C1187F"/>
    <w:rsid w:val="00C11C3C"/>
    <w:rsid w:val="00C11C96"/>
    <w:rsid w:val="00C12176"/>
    <w:rsid w:val="00C12A29"/>
    <w:rsid w:val="00C12E15"/>
    <w:rsid w:val="00C1365B"/>
    <w:rsid w:val="00C13784"/>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4E5"/>
    <w:rsid w:val="00C31666"/>
    <w:rsid w:val="00C3191A"/>
    <w:rsid w:val="00C31B0A"/>
    <w:rsid w:val="00C31B14"/>
    <w:rsid w:val="00C31D6F"/>
    <w:rsid w:val="00C31DA1"/>
    <w:rsid w:val="00C3200F"/>
    <w:rsid w:val="00C3213F"/>
    <w:rsid w:val="00C321C5"/>
    <w:rsid w:val="00C32C2F"/>
    <w:rsid w:val="00C32E80"/>
    <w:rsid w:val="00C33494"/>
    <w:rsid w:val="00C3366F"/>
    <w:rsid w:val="00C345FD"/>
    <w:rsid w:val="00C35218"/>
    <w:rsid w:val="00C352BB"/>
    <w:rsid w:val="00C352D3"/>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5A9B"/>
    <w:rsid w:val="00C46F06"/>
    <w:rsid w:val="00C47BCB"/>
    <w:rsid w:val="00C47CA1"/>
    <w:rsid w:val="00C500F4"/>
    <w:rsid w:val="00C506F3"/>
    <w:rsid w:val="00C5164B"/>
    <w:rsid w:val="00C51FC9"/>
    <w:rsid w:val="00C53CD7"/>
    <w:rsid w:val="00C5438F"/>
    <w:rsid w:val="00C5451D"/>
    <w:rsid w:val="00C545A7"/>
    <w:rsid w:val="00C550EA"/>
    <w:rsid w:val="00C55694"/>
    <w:rsid w:val="00C55E11"/>
    <w:rsid w:val="00C572E8"/>
    <w:rsid w:val="00C602E1"/>
    <w:rsid w:val="00C607C5"/>
    <w:rsid w:val="00C607E7"/>
    <w:rsid w:val="00C60EA5"/>
    <w:rsid w:val="00C62EF0"/>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225"/>
    <w:rsid w:val="00C734F3"/>
    <w:rsid w:val="00C74ED5"/>
    <w:rsid w:val="00C750F9"/>
    <w:rsid w:val="00C75451"/>
    <w:rsid w:val="00C75527"/>
    <w:rsid w:val="00C757A9"/>
    <w:rsid w:val="00C75848"/>
    <w:rsid w:val="00C76352"/>
    <w:rsid w:val="00C7664F"/>
    <w:rsid w:val="00C80043"/>
    <w:rsid w:val="00C808F6"/>
    <w:rsid w:val="00C80D30"/>
    <w:rsid w:val="00C814A1"/>
    <w:rsid w:val="00C81DFA"/>
    <w:rsid w:val="00C82193"/>
    <w:rsid w:val="00C82365"/>
    <w:rsid w:val="00C832D0"/>
    <w:rsid w:val="00C83407"/>
    <w:rsid w:val="00C84225"/>
    <w:rsid w:val="00C84369"/>
    <w:rsid w:val="00C844D7"/>
    <w:rsid w:val="00C84A2D"/>
    <w:rsid w:val="00C84FD8"/>
    <w:rsid w:val="00C85307"/>
    <w:rsid w:val="00C85953"/>
    <w:rsid w:val="00C85A7B"/>
    <w:rsid w:val="00C85AA9"/>
    <w:rsid w:val="00C85B8A"/>
    <w:rsid w:val="00C85FB6"/>
    <w:rsid w:val="00C86AF8"/>
    <w:rsid w:val="00C86BD5"/>
    <w:rsid w:val="00C8704A"/>
    <w:rsid w:val="00C87354"/>
    <w:rsid w:val="00C9086B"/>
    <w:rsid w:val="00C90C5C"/>
    <w:rsid w:val="00C91B8E"/>
    <w:rsid w:val="00C91EC3"/>
    <w:rsid w:val="00C9298B"/>
    <w:rsid w:val="00C93D05"/>
    <w:rsid w:val="00C94287"/>
    <w:rsid w:val="00C944C5"/>
    <w:rsid w:val="00C95315"/>
    <w:rsid w:val="00C96012"/>
    <w:rsid w:val="00C96424"/>
    <w:rsid w:val="00C96FEB"/>
    <w:rsid w:val="00C975A0"/>
    <w:rsid w:val="00C97D4D"/>
    <w:rsid w:val="00CA00D9"/>
    <w:rsid w:val="00CA0196"/>
    <w:rsid w:val="00CA0708"/>
    <w:rsid w:val="00CA0D10"/>
    <w:rsid w:val="00CA1C22"/>
    <w:rsid w:val="00CA2B8C"/>
    <w:rsid w:val="00CA2EB3"/>
    <w:rsid w:val="00CA36AA"/>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03B"/>
    <w:rsid w:val="00CB35B1"/>
    <w:rsid w:val="00CB434A"/>
    <w:rsid w:val="00CB4450"/>
    <w:rsid w:val="00CB451D"/>
    <w:rsid w:val="00CB4B15"/>
    <w:rsid w:val="00CB5729"/>
    <w:rsid w:val="00CB5C90"/>
    <w:rsid w:val="00CB5E58"/>
    <w:rsid w:val="00CB6545"/>
    <w:rsid w:val="00CB65E6"/>
    <w:rsid w:val="00CB680B"/>
    <w:rsid w:val="00CB6968"/>
    <w:rsid w:val="00CB6C4E"/>
    <w:rsid w:val="00CB6E5B"/>
    <w:rsid w:val="00CB7AA5"/>
    <w:rsid w:val="00CC0A07"/>
    <w:rsid w:val="00CC1C2E"/>
    <w:rsid w:val="00CC1CBD"/>
    <w:rsid w:val="00CC20B8"/>
    <w:rsid w:val="00CC2228"/>
    <w:rsid w:val="00CC2769"/>
    <w:rsid w:val="00CC3A8C"/>
    <w:rsid w:val="00CC4687"/>
    <w:rsid w:val="00CC4833"/>
    <w:rsid w:val="00CC4A3F"/>
    <w:rsid w:val="00CC5058"/>
    <w:rsid w:val="00CC50FD"/>
    <w:rsid w:val="00CC5170"/>
    <w:rsid w:val="00CC55ED"/>
    <w:rsid w:val="00CC67CE"/>
    <w:rsid w:val="00CC6CA0"/>
    <w:rsid w:val="00CC7054"/>
    <w:rsid w:val="00CC709A"/>
    <w:rsid w:val="00CC7A3B"/>
    <w:rsid w:val="00CC7ABB"/>
    <w:rsid w:val="00CC7E6D"/>
    <w:rsid w:val="00CD00AC"/>
    <w:rsid w:val="00CD041B"/>
    <w:rsid w:val="00CD0751"/>
    <w:rsid w:val="00CD0A28"/>
    <w:rsid w:val="00CD0EB0"/>
    <w:rsid w:val="00CD12DC"/>
    <w:rsid w:val="00CD1303"/>
    <w:rsid w:val="00CD1AE5"/>
    <w:rsid w:val="00CD1E08"/>
    <w:rsid w:val="00CD357E"/>
    <w:rsid w:val="00CD3D26"/>
    <w:rsid w:val="00CD4064"/>
    <w:rsid w:val="00CD4564"/>
    <w:rsid w:val="00CD4791"/>
    <w:rsid w:val="00CD4BBD"/>
    <w:rsid w:val="00CD4E14"/>
    <w:rsid w:val="00CD545D"/>
    <w:rsid w:val="00CD570C"/>
    <w:rsid w:val="00CD5D5F"/>
    <w:rsid w:val="00CD68F5"/>
    <w:rsid w:val="00CD6C8D"/>
    <w:rsid w:val="00CD763C"/>
    <w:rsid w:val="00CD7EF9"/>
    <w:rsid w:val="00CE01EA"/>
    <w:rsid w:val="00CE04C9"/>
    <w:rsid w:val="00CE09B8"/>
    <w:rsid w:val="00CE0A39"/>
    <w:rsid w:val="00CE0D75"/>
    <w:rsid w:val="00CE1AD1"/>
    <w:rsid w:val="00CE338F"/>
    <w:rsid w:val="00CE3847"/>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5A0C"/>
    <w:rsid w:val="00CF6C34"/>
    <w:rsid w:val="00CF6CA4"/>
    <w:rsid w:val="00CF6FBE"/>
    <w:rsid w:val="00CF700B"/>
    <w:rsid w:val="00CF7CBA"/>
    <w:rsid w:val="00D009EA"/>
    <w:rsid w:val="00D00D0F"/>
    <w:rsid w:val="00D01F30"/>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1F"/>
    <w:rsid w:val="00D1729C"/>
    <w:rsid w:val="00D1782E"/>
    <w:rsid w:val="00D178EB"/>
    <w:rsid w:val="00D17988"/>
    <w:rsid w:val="00D17B90"/>
    <w:rsid w:val="00D17BEC"/>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25B"/>
    <w:rsid w:val="00D27480"/>
    <w:rsid w:val="00D27754"/>
    <w:rsid w:val="00D27C85"/>
    <w:rsid w:val="00D27E00"/>
    <w:rsid w:val="00D30361"/>
    <w:rsid w:val="00D31035"/>
    <w:rsid w:val="00D31693"/>
    <w:rsid w:val="00D3169C"/>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9D"/>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4F0"/>
    <w:rsid w:val="00D45673"/>
    <w:rsid w:val="00D46119"/>
    <w:rsid w:val="00D47309"/>
    <w:rsid w:val="00D47345"/>
    <w:rsid w:val="00D47475"/>
    <w:rsid w:val="00D47B20"/>
    <w:rsid w:val="00D50624"/>
    <w:rsid w:val="00D50D45"/>
    <w:rsid w:val="00D51D00"/>
    <w:rsid w:val="00D524E2"/>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2EFA"/>
    <w:rsid w:val="00D63C59"/>
    <w:rsid w:val="00D64712"/>
    <w:rsid w:val="00D6501E"/>
    <w:rsid w:val="00D650C6"/>
    <w:rsid w:val="00D650DD"/>
    <w:rsid w:val="00D656C8"/>
    <w:rsid w:val="00D6641C"/>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747"/>
    <w:rsid w:val="00D74E3F"/>
    <w:rsid w:val="00D75074"/>
    <w:rsid w:val="00D75176"/>
    <w:rsid w:val="00D7556C"/>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75B"/>
    <w:rsid w:val="00D87BC1"/>
    <w:rsid w:val="00D87CC2"/>
    <w:rsid w:val="00D90486"/>
    <w:rsid w:val="00D90B8C"/>
    <w:rsid w:val="00D91701"/>
    <w:rsid w:val="00D9242B"/>
    <w:rsid w:val="00D9268B"/>
    <w:rsid w:val="00D92E08"/>
    <w:rsid w:val="00D92FF4"/>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4BB1"/>
    <w:rsid w:val="00DA63C9"/>
    <w:rsid w:val="00DA649C"/>
    <w:rsid w:val="00DA6672"/>
    <w:rsid w:val="00DA744F"/>
    <w:rsid w:val="00DA7853"/>
    <w:rsid w:val="00DB05A9"/>
    <w:rsid w:val="00DB085A"/>
    <w:rsid w:val="00DB0D41"/>
    <w:rsid w:val="00DB1D90"/>
    <w:rsid w:val="00DB3077"/>
    <w:rsid w:val="00DB35B7"/>
    <w:rsid w:val="00DB384B"/>
    <w:rsid w:val="00DB3859"/>
    <w:rsid w:val="00DB3D06"/>
    <w:rsid w:val="00DB3DAF"/>
    <w:rsid w:val="00DB4184"/>
    <w:rsid w:val="00DB42D5"/>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57E"/>
    <w:rsid w:val="00DC56E2"/>
    <w:rsid w:val="00DC5ABC"/>
    <w:rsid w:val="00DC5D7B"/>
    <w:rsid w:val="00DC5E82"/>
    <w:rsid w:val="00DC62D7"/>
    <w:rsid w:val="00DC6360"/>
    <w:rsid w:val="00DC6771"/>
    <w:rsid w:val="00DC6C77"/>
    <w:rsid w:val="00DC7253"/>
    <w:rsid w:val="00DC7896"/>
    <w:rsid w:val="00DC7ACB"/>
    <w:rsid w:val="00DC7B2F"/>
    <w:rsid w:val="00DC7E67"/>
    <w:rsid w:val="00DC7F96"/>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8FD"/>
    <w:rsid w:val="00DE0C7F"/>
    <w:rsid w:val="00DE0DA1"/>
    <w:rsid w:val="00DE0FD4"/>
    <w:rsid w:val="00DE1A7D"/>
    <w:rsid w:val="00DE1AC2"/>
    <w:rsid w:val="00DE1DBE"/>
    <w:rsid w:val="00DE2090"/>
    <w:rsid w:val="00DE2623"/>
    <w:rsid w:val="00DE2D4D"/>
    <w:rsid w:val="00DE2E52"/>
    <w:rsid w:val="00DE2FF1"/>
    <w:rsid w:val="00DE3E00"/>
    <w:rsid w:val="00DE3E4A"/>
    <w:rsid w:val="00DE4289"/>
    <w:rsid w:val="00DE4482"/>
    <w:rsid w:val="00DE4768"/>
    <w:rsid w:val="00DE4CA9"/>
    <w:rsid w:val="00DE4F69"/>
    <w:rsid w:val="00DE551A"/>
    <w:rsid w:val="00DE5C17"/>
    <w:rsid w:val="00DE5DA3"/>
    <w:rsid w:val="00DE5DED"/>
    <w:rsid w:val="00DE5E3B"/>
    <w:rsid w:val="00DE6809"/>
    <w:rsid w:val="00DE6B2C"/>
    <w:rsid w:val="00DE73E9"/>
    <w:rsid w:val="00DE78D4"/>
    <w:rsid w:val="00DE7BBB"/>
    <w:rsid w:val="00DF2054"/>
    <w:rsid w:val="00DF20A9"/>
    <w:rsid w:val="00DF28B8"/>
    <w:rsid w:val="00DF2F2E"/>
    <w:rsid w:val="00DF33B7"/>
    <w:rsid w:val="00DF33F7"/>
    <w:rsid w:val="00DF3719"/>
    <w:rsid w:val="00DF3E03"/>
    <w:rsid w:val="00DF4214"/>
    <w:rsid w:val="00DF535F"/>
    <w:rsid w:val="00DF591C"/>
    <w:rsid w:val="00DF5CB9"/>
    <w:rsid w:val="00DF5DAC"/>
    <w:rsid w:val="00DF5F60"/>
    <w:rsid w:val="00DF6206"/>
    <w:rsid w:val="00DF6296"/>
    <w:rsid w:val="00DF75FF"/>
    <w:rsid w:val="00DF7A12"/>
    <w:rsid w:val="00DF7DDA"/>
    <w:rsid w:val="00E00166"/>
    <w:rsid w:val="00E002E2"/>
    <w:rsid w:val="00E00A73"/>
    <w:rsid w:val="00E00C42"/>
    <w:rsid w:val="00E013D8"/>
    <w:rsid w:val="00E045A9"/>
    <w:rsid w:val="00E05224"/>
    <w:rsid w:val="00E05B59"/>
    <w:rsid w:val="00E05B7D"/>
    <w:rsid w:val="00E064F1"/>
    <w:rsid w:val="00E06CA8"/>
    <w:rsid w:val="00E0700E"/>
    <w:rsid w:val="00E0737D"/>
    <w:rsid w:val="00E074D7"/>
    <w:rsid w:val="00E0755C"/>
    <w:rsid w:val="00E07697"/>
    <w:rsid w:val="00E103C3"/>
    <w:rsid w:val="00E10C91"/>
    <w:rsid w:val="00E10FB8"/>
    <w:rsid w:val="00E114E2"/>
    <w:rsid w:val="00E119B7"/>
    <w:rsid w:val="00E1224A"/>
    <w:rsid w:val="00E12291"/>
    <w:rsid w:val="00E130DD"/>
    <w:rsid w:val="00E1313A"/>
    <w:rsid w:val="00E133B7"/>
    <w:rsid w:val="00E137B6"/>
    <w:rsid w:val="00E13861"/>
    <w:rsid w:val="00E14245"/>
    <w:rsid w:val="00E14A40"/>
    <w:rsid w:val="00E14F48"/>
    <w:rsid w:val="00E14F89"/>
    <w:rsid w:val="00E17784"/>
    <w:rsid w:val="00E17A52"/>
    <w:rsid w:val="00E17B24"/>
    <w:rsid w:val="00E2097A"/>
    <w:rsid w:val="00E21907"/>
    <w:rsid w:val="00E21F03"/>
    <w:rsid w:val="00E22866"/>
    <w:rsid w:val="00E22EF0"/>
    <w:rsid w:val="00E2344C"/>
    <w:rsid w:val="00E23DF5"/>
    <w:rsid w:val="00E247B9"/>
    <w:rsid w:val="00E24C67"/>
    <w:rsid w:val="00E24EDC"/>
    <w:rsid w:val="00E26D75"/>
    <w:rsid w:val="00E275F9"/>
    <w:rsid w:val="00E27935"/>
    <w:rsid w:val="00E27D21"/>
    <w:rsid w:val="00E301C0"/>
    <w:rsid w:val="00E302F7"/>
    <w:rsid w:val="00E30342"/>
    <w:rsid w:val="00E30A83"/>
    <w:rsid w:val="00E31082"/>
    <w:rsid w:val="00E31E66"/>
    <w:rsid w:val="00E31FD3"/>
    <w:rsid w:val="00E32079"/>
    <w:rsid w:val="00E320E8"/>
    <w:rsid w:val="00E32184"/>
    <w:rsid w:val="00E32E3A"/>
    <w:rsid w:val="00E332DA"/>
    <w:rsid w:val="00E3370D"/>
    <w:rsid w:val="00E33C93"/>
    <w:rsid w:val="00E34A9B"/>
    <w:rsid w:val="00E34ADB"/>
    <w:rsid w:val="00E34B66"/>
    <w:rsid w:val="00E34DFD"/>
    <w:rsid w:val="00E352BB"/>
    <w:rsid w:val="00E3686D"/>
    <w:rsid w:val="00E36A25"/>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76"/>
    <w:rsid w:val="00E43DB7"/>
    <w:rsid w:val="00E44879"/>
    <w:rsid w:val="00E45277"/>
    <w:rsid w:val="00E4585D"/>
    <w:rsid w:val="00E459EC"/>
    <w:rsid w:val="00E45D3A"/>
    <w:rsid w:val="00E45EF5"/>
    <w:rsid w:val="00E460FF"/>
    <w:rsid w:val="00E46ACE"/>
    <w:rsid w:val="00E46C80"/>
    <w:rsid w:val="00E47120"/>
    <w:rsid w:val="00E4746F"/>
    <w:rsid w:val="00E47827"/>
    <w:rsid w:val="00E47945"/>
    <w:rsid w:val="00E47A53"/>
    <w:rsid w:val="00E47D5B"/>
    <w:rsid w:val="00E5001B"/>
    <w:rsid w:val="00E5014D"/>
    <w:rsid w:val="00E5035F"/>
    <w:rsid w:val="00E5083F"/>
    <w:rsid w:val="00E50E74"/>
    <w:rsid w:val="00E51D27"/>
    <w:rsid w:val="00E52CA2"/>
    <w:rsid w:val="00E52F04"/>
    <w:rsid w:val="00E53555"/>
    <w:rsid w:val="00E53736"/>
    <w:rsid w:val="00E53E3D"/>
    <w:rsid w:val="00E54C47"/>
    <w:rsid w:val="00E55527"/>
    <w:rsid w:val="00E55B33"/>
    <w:rsid w:val="00E56063"/>
    <w:rsid w:val="00E56A2B"/>
    <w:rsid w:val="00E5770F"/>
    <w:rsid w:val="00E57B32"/>
    <w:rsid w:val="00E60D8B"/>
    <w:rsid w:val="00E60E15"/>
    <w:rsid w:val="00E61397"/>
    <w:rsid w:val="00E614B7"/>
    <w:rsid w:val="00E6193D"/>
    <w:rsid w:val="00E61FA7"/>
    <w:rsid w:val="00E6240A"/>
    <w:rsid w:val="00E62BD4"/>
    <w:rsid w:val="00E63C59"/>
    <w:rsid w:val="00E64077"/>
    <w:rsid w:val="00E64CAC"/>
    <w:rsid w:val="00E64DCC"/>
    <w:rsid w:val="00E6505B"/>
    <w:rsid w:val="00E654F1"/>
    <w:rsid w:val="00E65A15"/>
    <w:rsid w:val="00E65E9C"/>
    <w:rsid w:val="00E66004"/>
    <w:rsid w:val="00E661BF"/>
    <w:rsid w:val="00E667DC"/>
    <w:rsid w:val="00E66EF1"/>
    <w:rsid w:val="00E67072"/>
    <w:rsid w:val="00E67234"/>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14E"/>
    <w:rsid w:val="00E7721C"/>
    <w:rsid w:val="00E77A02"/>
    <w:rsid w:val="00E77BA9"/>
    <w:rsid w:val="00E8038A"/>
    <w:rsid w:val="00E80AA8"/>
    <w:rsid w:val="00E8182C"/>
    <w:rsid w:val="00E81D55"/>
    <w:rsid w:val="00E82E4E"/>
    <w:rsid w:val="00E83211"/>
    <w:rsid w:val="00E840FB"/>
    <w:rsid w:val="00E84114"/>
    <w:rsid w:val="00E844E0"/>
    <w:rsid w:val="00E84D0A"/>
    <w:rsid w:val="00E857FC"/>
    <w:rsid w:val="00E86ED1"/>
    <w:rsid w:val="00E87122"/>
    <w:rsid w:val="00E8736F"/>
    <w:rsid w:val="00E878CA"/>
    <w:rsid w:val="00E90972"/>
    <w:rsid w:val="00E90E7A"/>
    <w:rsid w:val="00E912B2"/>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879"/>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7D"/>
    <w:rsid w:val="00EC16AB"/>
    <w:rsid w:val="00EC18FB"/>
    <w:rsid w:val="00EC1B5B"/>
    <w:rsid w:val="00EC35A5"/>
    <w:rsid w:val="00EC4B9F"/>
    <w:rsid w:val="00EC4DD9"/>
    <w:rsid w:val="00EC4E3B"/>
    <w:rsid w:val="00EC6ACA"/>
    <w:rsid w:val="00EC6BD0"/>
    <w:rsid w:val="00EC7613"/>
    <w:rsid w:val="00ED20E0"/>
    <w:rsid w:val="00ED22DF"/>
    <w:rsid w:val="00ED2B89"/>
    <w:rsid w:val="00ED3775"/>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D48"/>
    <w:rsid w:val="00EE10A5"/>
    <w:rsid w:val="00EE172F"/>
    <w:rsid w:val="00EE1AA7"/>
    <w:rsid w:val="00EE2FC3"/>
    <w:rsid w:val="00EE3A9C"/>
    <w:rsid w:val="00EE45B9"/>
    <w:rsid w:val="00EE4A7F"/>
    <w:rsid w:val="00EE4E88"/>
    <w:rsid w:val="00EE50CD"/>
    <w:rsid w:val="00EE5815"/>
    <w:rsid w:val="00EE5FEB"/>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251B"/>
    <w:rsid w:val="00F13FCF"/>
    <w:rsid w:val="00F14BFD"/>
    <w:rsid w:val="00F14C78"/>
    <w:rsid w:val="00F150A5"/>
    <w:rsid w:val="00F15237"/>
    <w:rsid w:val="00F157D9"/>
    <w:rsid w:val="00F15887"/>
    <w:rsid w:val="00F15B4C"/>
    <w:rsid w:val="00F161E1"/>
    <w:rsid w:val="00F1634E"/>
    <w:rsid w:val="00F16619"/>
    <w:rsid w:val="00F168FD"/>
    <w:rsid w:val="00F17039"/>
    <w:rsid w:val="00F171D3"/>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3AFD"/>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C67"/>
    <w:rsid w:val="00F32DA8"/>
    <w:rsid w:val="00F32E09"/>
    <w:rsid w:val="00F33C4F"/>
    <w:rsid w:val="00F34701"/>
    <w:rsid w:val="00F34DA7"/>
    <w:rsid w:val="00F34F2A"/>
    <w:rsid w:val="00F35ED7"/>
    <w:rsid w:val="00F36282"/>
    <w:rsid w:val="00F365C2"/>
    <w:rsid w:val="00F365EA"/>
    <w:rsid w:val="00F37BA6"/>
    <w:rsid w:val="00F40B2D"/>
    <w:rsid w:val="00F41322"/>
    <w:rsid w:val="00F42338"/>
    <w:rsid w:val="00F426DD"/>
    <w:rsid w:val="00F42B2C"/>
    <w:rsid w:val="00F432BD"/>
    <w:rsid w:val="00F4337E"/>
    <w:rsid w:val="00F435E9"/>
    <w:rsid w:val="00F4391F"/>
    <w:rsid w:val="00F4398A"/>
    <w:rsid w:val="00F43BF7"/>
    <w:rsid w:val="00F44784"/>
    <w:rsid w:val="00F452DF"/>
    <w:rsid w:val="00F45A17"/>
    <w:rsid w:val="00F45A3F"/>
    <w:rsid w:val="00F45AD2"/>
    <w:rsid w:val="00F45DC2"/>
    <w:rsid w:val="00F464EA"/>
    <w:rsid w:val="00F46D60"/>
    <w:rsid w:val="00F46EDE"/>
    <w:rsid w:val="00F474F1"/>
    <w:rsid w:val="00F475C9"/>
    <w:rsid w:val="00F47D39"/>
    <w:rsid w:val="00F5002A"/>
    <w:rsid w:val="00F5235E"/>
    <w:rsid w:val="00F53C18"/>
    <w:rsid w:val="00F542E2"/>
    <w:rsid w:val="00F54451"/>
    <w:rsid w:val="00F5447D"/>
    <w:rsid w:val="00F54751"/>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192"/>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67537"/>
    <w:rsid w:val="00F700A4"/>
    <w:rsid w:val="00F70F85"/>
    <w:rsid w:val="00F718E5"/>
    <w:rsid w:val="00F718EB"/>
    <w:rsid w:val="00F71990"/>
    <w:rsid w:val="00F7270A"/>
    <w:rsid w:val="00F73328"/>
    <w:rsid w:val="00F734DA"/>
    <w:rsid w:val="00F73BC4"/>
    <w:rsid w:val="00F73F12"/>
    <w:rsid w:val="00F74054"/>
    <w:rsid w:val="00F75192"/>
    <w:rsid w:val="00F759EA"/>
    <w:rsid w:val="00F75E37"/>
    <w:rsid w:val="00F76303"/>
    <w:rsid w:val="00F7670A"/>
    <w:rsid w:val="00F7678B"/>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039"/>
    <w:rsid w:val="00F85280"/>
    <w:rsid w:val="00F854B0"/>
    <w:rsid w:val="00F857E8"/>
    <w:rsid w:val="00F858D8"/>
    <w:rsid w:val="00F858DF"/>
    <w:rsid w:val="00F85B73"/>
    <w:rsid w:val="00F85FF0"/>
    <w:rsid w:val="00F86357"/>
    <w:rsid w:val="00F8635A"/>
    <w:rsid w:val="00F865A3"/>
    <w:rsid w:val="00F86635"/>
    <w:rsid w:val="00F866FB"/>
    <w:rsid w:val="00F869BE"/>
    <w:rsid w:val="00F8754B"/>
    <w:rsid w:val="00F876AE"/>
    <w:rsid w:val="00F879C9"/>
    <w:rsid w:val="00F87ABC"/>
    <w:rsid w:val="00F90621"/>
    <w:rsid w:val="00F912B3"/>
    <w:rsid w:val="00F91470"/>
    <w:rsid w:val="00F91502"/>
    <w:rsid w:val="00F91AF1"/>
    <w:rsid w:val="00F91E8E"/>
    <w:rsid w:val="00F91FD9"/>
    <w:rsid w:val="00F922A4"/>
    <w:rsid w:val="00F92641"/>
    <w:rsid w:val="00F92980"/>
    <w:rsid w:val="00F92DD2"/>
    <w:rsid w:val="00F9367E"/>
    <w:rsid w:val="00F93A1E"/>
    <w:rsid w:val="00F94D8D"/>
    <w:rsid w:val="00F96110"/>
    <w:rsid w:val="00F96D4C"/>
    <w:rsid w:val="00F970BA"/>
    <w:rsid w:val="00F972B3"/>
    <w:rsid w:val="00F976D6"/>
    <w:rsid w:val="00F97899"/>
    <w:rsid w:val="00F97A37"/>
    <w:rsid w:val="00F97A62"/>
    <w:rsid w:val="00FA0901"/>
    <w:rsid w:val="00FA0A70"/>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422"/>
    <w:rsid w:val="00FB5725"/>
    <w:rsid w:val="00FB59BB"/>
    <w:rsid w:val="00FB5A4F"/>
    <w:rsid w:val="00FB5E82"/>
    <w:rsid w:val="00FB6100"/>
    <w:rsid w:val="00FB6A55"/>
    <w:rsid w:val="00FB778E"/>
    <w:rsid w:val="00FB7BE7"/>
    <w:rsid w:val="00FB7E0B"/>
    <w:rsid w:val="00FC0705"/>
    <w:rsid w:val="00FC0A46"/>
    <w:rsid w:val="00FC0C12"/>
    <w:rsid w:val="00FC0E32"/>
    <w:rsid w:val="00FC104A"/>
    <w:rsid w:val="00FC14AA"/>
    <w:rsid w:val="00FC16FC"/>
    <w:rsid w:val="00FC1D53"/>
    <w:rsid w:val="00FC2996"/>
    <w:rsid w:val="00FC3681"/>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98E"/>
    <w:rsid w:val="00FD3A25"/>
    <w:rsid w:val="00FD3E68"/>
    <w:rsid w:val="00FD4022"/>
    <w:rsid w:val="00FD42CC"/>
    <w:rsid w:val="00FD48BC"/>
    <w:rsid w:val="00FD4B36"/>
    <w:rsid w:val="00FD6A7F"/>
    <w:rsid w:val="00FD79BD"/>
    <w:rsid w:val="00FD7A7B"/>
    <w:rsid w:val="00FD7B5B"/>
    <w:rsid w:val="00FD7C4F"/>
    <w:rsid w:val="00FD7D6A"/>
    <w:rsid w:val="00FD7FD0"/>
    <w:rsid w:val="00FE0BDC"/>
    <w:rsid w:val="00FE0C4C"/>
    <w:rsid w:val="00FE11EB"/>
    <w:rsid w:val="00FE13FA"/>
    <w:rsid w:val="00FE1F3F"/>
    <w:rsid w:val="00FE1FC7"/>
    <w:rsid w:val="00FE23BF"/>
    <w:rsid w:val="00FE35CC"/>
    <w:rsid w:val="00FE3C69"/>
    <w:rsid w:val="00FE3D04"/>
    <w:rsid w:val="00FE3DA0"/>
    <w:rsid w:val="00FE46C2"/>
    <w:rsid w:val="00FE4B58"/>
    <w:rsid w:val="00FE5295"/>
    <w:rsid w:val="00FE5A70"/>
    <w:rsid w:val="00FE6657"/>
    <w:rsid w:val="00FE6D7C"/>
    <w:rsid w:val="00FE6E67"/>
    <w:rsid w:val="00FE739B"/>
    <w:rsid w:val="00FE73C2"/>
    <w:rsid w:val="00FF03A9"/>
    <w:rsid w:val="00FF0C34"/>
    <w:rsid w:val="00FF117F"/>
    <w:rsid w:val="00FF1358"/>
    <w:rsid w:val="00FF1822"/>
    <w:rsid w:val="00FF1F99"/>
    <w:rsid w:val="00FF2397"/>
    <w:rsid w:val="00FF2771"/>
    <w:rsid w:val="00FF2822"/>
    <w:rsid w:val="00FF2D9C"/>
    <w:rsid w:val="00FF30D1"/>
    <w:rsid w:val="00FF35A1"/>
    <w:rsid w:val="00FF481A"/>
    <w:rsid w:val="00FF4A3F"/>
    <w:rsid w:val="00FF4F4B"/>
    <w:rsid w:val="00FF4FA7"/>
    <w:rsid w:val="00FF53EC"/>
    <w:rsid w:val="00FF599C"/>
    <w:rsid w:val="00FF6282"/>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7934D94"/>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BE21C55-65AF-474C-9AE0-24D806F6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link w:val="CRCoverPageZchn"/>
    <w:qFormat/>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99"/>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99"/>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 w:type="character" w:customStyle="1" w:styleId="cf01">
    <w:name w:val="cf01"/>
    <w:basedOn w:val="DefaultParagraphFont"/>
    <w:rsid w:val="00BB22A4"/>
    <w:rPr>
      <w:rFonts w:ascii="Segoe UI" w:hAnsi="Segoe UI" w:cs="Segoe UI" w:hint="default"/>
      <w:sz w:val="18"/>
      <w:szCs w:val="18"/>
    </w:rPr>
  </w:style>
  <w:style w:type="paragraph" w:customStyle="1" w:styleId="Doc-text2">
    <w:name w:val="Doc-text2"/>
    <w:basedOn w:val="Normal"/>
    <w:link w:val="Doc-text2Char"/>
    <w:qFormat/>
    <w:rsid w:val="0099021B"/>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99021B"/>
    <w:rPr>
      <w:rFonts w:ascii="Arial" w:eastAsia="MS Mincho" w:hAnsi="Arial"/>
      <w:szCs w:val="24"/>
    </w:rPr>
  </w:style>
  <w:style w:type="paragraph" w:customStyle="1" w:styleId="Agreement">
    <w:name w:val="Agreement"/>
    <w:basedOn w:val="Normal"/>
    <w:next w:val="Doc-text2"/>
    <w:uiPriority w:val="99"/>
    <w:qFormat/>
    <w:rsid w:val="0099021B"/>
    <w:pPr>
      <w:numPr>
        <w:numId w:val="18"/>
      </w:numPr>
      <w:spacing w:before="60" w:after="0"/>
    </w:pPr>
    <w:rPr>
      <w:rFonts w:ascii="Arial" w:eastAsia="MS Mincho" w:hAnsi="Arial"/>
      <w:b/>
      <w:sz w:val="20"/>
      <w:szCs w:val="24"/>
      <w:lang w:eastAsia="en-GB"/>
    </w:rPr>
  </w:style>
  <w:style w:type="character" w:customStyle="1" w:styleId="CRCoverPageZchn">
    <w:name w:val="CR Cover Page Zchn"/>
    <w:link w:val="CRCoverPage"/>
    <w:qFormat/>
    <w:locked/>
    <w:rsid w:val="001768A2"/>
    <w:rPr>
      <w:rFonts w:ascii="Arial" w:eastAsia="MS Mincho" w:hAnsi="Arial"/>
      <w:lang w:eastAsia="en-US"/>
    </w:rPr>
  </w:style>
  <w:style w:type="paragraph" w:customStyle="1" w:styleId="Doc-title">
    <w:name w:val="Doc-title"/>
    <w:basedOn w:val="Normal"/>
    <w:next w:val="Doc-text2"/>
    <w:link w:val="Doc-titleChar"/>
    <w:qFormat/>
    <w:rsid w:val="008A085D"/>
    <w:pPr>
      <w:spacing w:before="60" w:after="0"/>
      <w:ind w:left="1259" w:hanging="1259"/>
    </w:pPr>
    <w:rPr>
      <w:rFonts w:ascii="Arial" w:eastAsia="MS Mincho" w:hAnsi="Arial"/>
      <w:noProof/>
      <w:sz w:val="20"/>
      <w:szCs w:val="24"/>
      <w:lang w:eastAsia="en-GB"/>
    </w:rPr>
  </w:style>
  <w:style w:type="character" w:customStyle="1" w:styleId="Doc-titleChar">
    <w:name w:val="Doc-title Char"/>
    <w:link w:val="Doc-title"/>
    <w:qFormat/>
    <w:rsid w:val="008A085D"/>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2D73-4278-40C2-9650-1E7B6F4CE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purl.org/dc/terms/"/>
    <ds:schemaRef ds:uri="http://purl.org/dc/dcmitype/"/>
    <ds:schemaRef ds:uri="55d979c1-5249-49b1-9d13-48b77d465bf7"/>
    <ds:schemaRef ds:uri="fed6b700-95b7-4bcd-9420-776afa9d3ef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1258</Words>
  <Characters>6672</Characters>
  <Application>Microsoft Office Word</Application>
  <DocSecurity>0</DocSecurity>
  <Lines>55</Lines>
  <Paragraphs>15</Paragraphs>
  <ScaleCrop>false</ScaleCrop>
  <Company>ETSI Sophia Antipolis</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2024-08-05T18:14:00Z</cp:lastPrinted>
  <dcterms:created xsi:type="dcterms:W3CDTF">2025-08-14T10:59:00Z</dcterms:created>
  <dcterms:modified xsi:type="dcterms:W3CDTF">2025-08-14T10:59:00Z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