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3D9EB" w14:textId="77777777" w:rsidR="00B547AA" w:rsidRPr="007A7B49" w:rsidRDefault="00B547AA" w:rsidP="00B547AA">
      <w:pPr>
        <w:pStyle w:val="CRCoverPage"/>
        <w:tabs>
          <w:tab w:val="right" w:pos="9639"/>
        </w:tabs>
        <w:spacing w:after="0"/>
        <w:rPr>
          <w:rFonts w:eastAsia="宋体"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宋体" w:cs="Arial"/>
          <w:b/>
          <w:sz w:val="24"/>
          <w:lang w:eastAsia="zh-CN"/>
        </w:rPr>
        <w:t>30</w:t>
      </w:r>
      <w:r w:rsidRPr="007A7B49">
        <w:rPr>
          <w:rFonts w:cs="Arial"/>
          <w:b/>
          <w:i/>
          <w:sz w:val="28"/>
        </w:rPr>
        <w:tab/>
      </w:r>
      <w:r w:rsidRPr="007A7B49">
        <w:rPr>
          <w:rFonts w:eastAsia="宋体" w:cs="Arial"/>
          <w:b/>
          <w:sz w:val="28"/>
          <w:lang w:eastAsia="zh-CN"/>
        </w:rPr>
        <w:t>R2-250xxxx</w:t>
      </w:r>
    </w:p>
    <w:p w14:paraId="228BB6C8" w14:textId="77777777" w:rsidR="00B547AA" w:rsidRPr="007A7B49" w:rsidRDefault="00B547AA" w:rsidP="00B547AA">
      <w:pPr>
        <w:pStyle w:val="CRCoverPage"/>
        <w:rPr>
          <w:rFonts w:eastAsia="宋体" w:cs="Arial"/>
          <w:b/>
          <w:sz w:val="24"/>
          <w:lang w:eastAsia="zh-CN"/>
        </w:rPr>
      </w:pPr>
      <w:proofErr w:type="spellStart"/>
      <w:r w:rsidRPr="007A7B49">
        <w:rPr>
          <w:rFonts w:eastAsia="宋体" w:cs="Arial"/>
          <w:b/>
          <w:sz w:val="24"/>
          <w:lang w:eastAsia="zh-CN"/>
        </w:rPr>
        <w:t>St.Julians</w:t>
      </w:r>
      <w:proofErr w:type="spellEnd"/>
      <w:r w:rsidRPr="007A7B49">
        <w:rPr>
          <w:rFonts w:eastAsia="宋体" w:cs="Arial"/>
          <w:b/>
          <w:sz w:val="24"/>
          <w:lang w:eastAsia="zh-CN"/>
        </w:rPr>
        <w:t>, Malta, May 19</w:t>
      </w:r>
      <w:r w:rsidRPr="007A7B49">
        <w:rPr>
          <w:rFonts w:eastAsia="宋体" w:cs="Arial"/>
          <w:b/>
          <w:sz w:val="24"/>
          <w:vertAlign w:val="superscript"/>
          <w:lang w:eastAsia="zh-CN"/>
        </w:rPr>
        <w:t>th</w:t>
      </w:r>
      <w:r w:rsidRPr="007A7B49">
        <w:rPr>
          <w:rFonts w:eastAsia="宋体" w:cs="Arial"/>
          <w:b/>
          <w:sz w:val="24"/>
          <w:lang w:eastAsia="zh-CN"/>
        </w:rPr>
        <w:t xml:space="preserve"> – 23</w:t>
      </w:r>
      <w:r w:rsidRPr="007A7B49">
        <w:rPr>
          <w:rFonts w:eastAsia="宋体" w:cs="Arial"/>
          <w:b/>
          <w:sz w:val="24"/>
          <w:vertAlign w:val="superscript"/>
          <w:lang w:eastAsia="zh-CN"/>
        </w:rPr>
        <w:t>rd</w:t>
      </w:r>
      <w:r w:rsidRPr="007A7B49">
        <w:rPr>
          <w:rFonts w:eastAsia="宋体"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宋体" w:hAnsi="Arial" w:cs="Arial"/>
          <w:sz w:val="22"/>
          <w:lang w:eastAsia="zh-CN"/>
        </w:rPr>
        <w:t>8.11.2</w:t>
      </w:r>
    </w:p>
    <w:p w14:paraId="6D929A4D" w14:textId="59ECDBD9"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宋体" w:hAnsi="Arial" w:cs="Arial"/>
          <w:sz w:val="22"/>
          <w:lang w:eastAsia="zh-CN"/>
        </w:rPr>
        <w:t>Samsung</w:t>
      </w:r>
    </w:p>
    <w:p w14:paraId="2C367236" w14:textId="294C2DC8" w:rsidR="00B547AA" w:rsidRPr="007A7B49" w:rsidRDefault="00B547AA" w:rsidP="00B547AA">
      <w:pPr>
        <w:rPr>
          <w:rFonts w:ascii="Arial" w:eastAsia="宋体"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宋体" w:hAnsi="Arial" w:cs="Arial"/>
          <w:sz w:val="22"/>
          <w:lang w:eastAsia="zh-CN"/>
        </w:rPr>
        <w:t>[AT130</w:t>
      </w:r>
      <w:proofErr w:type="gramStart"/>
      <w:r w:rsidRPr="007A7B49">
        <w:rPr>
          <w:rFonts w:ascii="Arial" w:eastAsia="宋体" w:hAnsi="Arial" w:cs="Arial"/>
          <w:sz w:val="22"/>
          <w:lang w:eastAsia="zh-CN"/>
        </w:rPr>
        <w:t>][</w:t>
      </w:r>
      <w:proofErr w:type="gramEnd"/>
      <w:r w:rsidRPr="007A7B49">
        <w:rPr>
          <w:rFonts w:ascii="Arial" w:eastAsia="宋体" w:hAnsi="Arial" w:cs="Arial"/>
          <w:sz w:val="22"/>
          <w:lang w:eastAsia="zh-CN"/>
        </w:rPr>
        <w:t>209][SBFD] Proposals to address MAC-2 and MAC-3 (</w:t>
      </w:r>
      <w:proofErr w:type="spellStart"/>
      <w:r w:rsidRPr="007A7B49">
        <w:rPr>
          <w:rFonts w:ascii="Arial" w:eastAsia="宋体" w:hAnsi="Arial" w:cs="Arial"/>
          <w:sz w:val="22"/>
          <w:lang w:eastAsia="zh-CN"/>
        </w:rPr>
        <w:t>S`amsung</w:t>
      </w:r>
      <w:proofErr w:type="spellEnd"/>
      <w:r w:rsidRPr="007A7B49">
        <w:rPr>
          <w:rFonts w:ascii="Arial" w:eastAsia="宋体" w:hAnsi="Arial" w:cs="Arial"/>
          <w:sz w:val="22"/>
          <w:lang w:eastAsia="zh-CN"/>
        </w:rPr>
        <w:t>)</w:t>
      </w:r>
    </w:p>
    <w:p w14:paraId="3FC84D5F" w14:textId="77777777"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宋体" w:hAnsi="Arial" w:cs="Arial"/>
          <w:sz w:val="22"/>
          <w:lang w:eastAsia="zh-CN"/>
        </w:rPr>
        <w:t>Discussion and Decision</w:t>
      </w:r>
    </w:p>
    <w:p w14:paraId="11E24714" w14:textId="77777777" w:rsidR="00B547AA" w:rsidRPr="007A7B49" w:rsidRDefault="00B547AA" w:rsidP="00B547AA">
      <w:pPr>
        <w:pStyle w:val="1"/>
        <w:rPr>
          <w:rFonts w:eastAsia="宋体"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宋体" w:cs="Arial"/>
          <w:szCs w:val="20"/>
          <w:lang w:eastAsia="zh-CN"/>
        </w:rPr>
        <w:t>30</w:t>
      </w:r>
      <w:r w:rsidRPr="007A7B49">
        <w:rPr>
          <w:rFonts w:cs="Arial"/>
          <w:szCs w:val="20"/>
        </w:rPr>
        <w:t>][20</w:t>
      </w:r>
      <w:r w:rsidRPr="007A7B49">
        <w:rPr>
          <w:rFonts w:eastAsia="宋体"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宋体" w:cs="Arial"/>
          <w:szCs w:val="20"/>
          <w:lang w:eastAsia="zh-CN"/>
        </w:rPr>
        <w:t xml:space="preserve">to address MAC-2 and MAC-3 </w:t>
      </w:r>
      <w:r w:rsidRPr="007A7B49">
        <w:rPr>
          <w:rFonts w:cs="Arial"/>
          <w:szCs w:val="20"/>
        </w:rPr>
        <w:t>(</w:t>
      </w:r>
      <w:r w:rsidRPr="007A7B49">
        <w:rPr>
          <w:rFonts w:eastAsia="宋体"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宋体" w:cs="Arial"/>
          <w:szCs w:val="20"/>
          <w:lang w:eastAsia="zh-CN"/>
        </w:rPr>
        <w:tab/>
      </w:r>
      <w:r w:rsidRPr="007A7B49">
        <w:rPr>
          <w:rFonts w:cs="Arial"/>
          <w:szCs w:val="20"/>
        </w:rPr>
        <w:t>Intended outcome: Summary</w:t>
      </w:r>
      <w:r w:rsidRPr="007A7B49">
        <w:rPr>
          <w:rFonts w:eastAsia="宋体" w:cs="Arial"/>
          <w:szCs w:val="20"/>
          <w:lang w:eastAsia="zh-CN"/>
        </w:rPr>
        <w:t xml:space="preserve"> with p</w:t>
      </w:r>
      <w:r w:rsidRPr="007A7B49">
        <w:rPr>
          <w:rFonts w:cs="Arial"/>
          <w:szCs w:val="20"/>
        </w:rPr>
        <w:t>roposals in R2-250474</w:t>
      </w:r>
      <w:r w:rsidRPr="007A7B49">
        <w:rPr>
          <w:rFonts w:eastAsia="宋体" w:cs="Arial"/>
          <w:szCs w:val="20"/>
          <w:lang w:eastAsia="zh-CN"/>
        </w:rPr>
        <w:t>3</w:t>
      </w:r>
      <w:r w:rsidRPr="007A7B49">
        <w:rPr>
          <w:rFonts w:cs="Arial"/>
          <w:szCs w:val="20"/>
        </w:rPr>
        <w:t xml:space="preserve"> </w:t>
      </w:r>
      <w:r w:rsidRPr="007A7B49">
        <w:rPr>
          <w:rFonts w:eastAsia="宋体"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宋体" w:cs="Arial"/>
          <w:szCs w:val="20"/>
          <w:lang w:eastAsia="zh-CN"/>
        </w:rPr>
      </w:pPr>
      <w:r w:rsidRPr="007A7B49">
        <w:rPr>
          <w:rFonts w:cs="Arial"/>
          <w:szCs w:val="20"/>
        </w:rPr>
        <w:tab/>
        <w:t xml:space="preserve">Deadline: </w:t>
      </w:r>
      <w:r w:rsidRPr="007A7B49">
        <w:rPr>
          <w:rFonts w:eastAsia="宋体"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62"/>
        <w:gridCol w:w="3191"/>
        <w:gridCol w:w="4202"/>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宋体" w:cs="Arial"/>
                <w:sz w:val="20"/>
                <w:lang w:eastAsia="zh-CN"/>
              </w:rPr>
            </w:pPr>
            <w:r>
              <w:rPr>
                <w:rFonts w:eastAsia="宋体"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宋体" w:cs="Arial"/>
                <w:sz w:val="20"/>
                <w:lang w:eastAsia="zh-CN"/>
              </w:rPr>
            </w:pPr>
            <w:r>
              <w:rPr>
                <w:rFonts w:eastAsia="宋体"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宋体" w:cs="Arial"/>
                <w:sz w:val="20"/>
                <w:lang w:eastAsia="zh-CN"/>
              </w:rPr>
            </w:pPr>
            <w:r>
              <w:rPr>
                <w:rFonts w:eastAsia="宋体"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宋体" w:cs="Arial"/>
                <w:sz w:val="20"/>
                <w:lang w:eastAsia="zh-CN"/>
              </w:rPr>
            </w:pPr>
            <w:r>
              <w:rPr>
                <w:rFonts w:eastAsia="宋体" w:cs="Arial"/>
                <w:sz w:val="20"/>
                <w:lang w:eastAsia="zh-CN"/>
              </w:rPr>
              <w:t>Da</w:t>
            </w:r>
            <w:r>
              <w:rPr>
                <w:rFonts w:eastAsia="宋体"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宋体" w:cs="Arial"/>
                <w:sz w:val="20"/>
                <w:lang w:eastAsia="zh-CN"/>
              </w:rPr>
            </w:pPr>
            <w:r>
              <w:rPr>
                <w:rFonts w:eastAsia="宋体" w:cs="Arial"/>
                <w:sz w:val="20"/>
                <w:lang w:eastAsia="zh-CN"/>
              </w:rPr>
              <w:t>wangda</w:t>
            </w:r>
            <w:r>
              <w:rPr>
                <w:rFonts w:eastAsia="宋体" w:cs="Arial" w:hint="eastAsia"/>
                <w:sz w:val="20"/>
                <w:lang w:eastAsia="zh-CN"/>
              </w:rPr>
              <w:t>@catt.cn</w:t>
            </w:r>
          </w:p>
        </w:tc>
      </w:tr>
      <w:tr w:rsidR="00B547AA"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7777777" w:rsidR="00B547AA" w:rsidRPr="007A7B49" w:rsidRDefault="00B547AA" w:rsidP="00771FB3">
            <w:pPr>
              <w:pStyle w:val="TAC"/>
              <w:tabs>
                <w:tab w:val="left" w:pos="892"/>
              </w:tabs>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7E92E33"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679E0E60" w14:textId="77777777" w:rsidR="00B547AA" w:rsidRPr="007A7B49" w:rsidRDefault="00B547AA" w:rsidP="00771FB3">
            <w:pPr>
              <w:pStyle w:val="TAC"/>
              <w:jc w:val="both"/>
              <w:rPr>
                <w:rFonts w:cs="Arial"/>
                <w:sz w:val="20"/>
                <w:lang w:eastAsia="ko-KR"/>
              </w:rPr>
            </w:pPr>
          </w:p>
        </w:tc>
      </w:tr>
      <w:tr w:rsidR="00B547AA"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B547AA" w:rsidRPr="007A7B49" w:rsidRDefault="00B547AA" w:rsidP="00771FB3">
            <w:pPr>
              <w:pStyle w:val="TAC"/>
              <w:jc w:val="both"/>
              <w:rPr>
                <w:rFonts w:eastAsia="宋体" w:cs="Arial"/>
                <w:sz w:val="20"/>
                <w:lang w:eastAsia="zh-CN"/>
              </w:rPr>
            </w:pPr>
          </w:p>
        </w:tc>
      </w:tr>
      <w:tr w:rsidR="00B547AA"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B547AA" w:rsidRPr="007A7B49" w:rsidRDefault="00B547AA" w:rsidP="00771FB3">
            <w:pPr>
              <w:pStyle w:val="TAC"/>
              <w:jc w:val="both"/>
              <w:rPr>
                <w:rFonts w:eastAsia="宋体"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B547AA" w:rsidRPr="007A7B49" w:rsidRDefault="00B547AA" w:rsidP="00771FB3">
            <w:pPr>
              <w:pStyle w:val="TAC"/>
              <w:jc w:val="both"/>
              <w:rPr>
                <w:rFonts w:eastAsia="宋体"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B547AA" w:rsidRPr="007A7B49" w:rsidRDefault="00B547AA" w:rsidP="00771FB3">
            <w:pPr>
              <w:pStyle w:val="TAC"/>
              <w:jc w:val="both"/>
              <w:rPr>
                <w:rFonts w:eastAsia="宋体" w:cs="Arial"/>
                <w:sz w:val="20"/>
                <w:lang w:val="en-US" w:eastAsia="zh-CN"/>
              </w:rPr>
            </w:pPr>
          </w:p>
        </w:tc>
      </w:tr>
      <w:tr w:rsidR="00B547AA"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B547AA" w:rsidRPr="007A7B49" w:rsidRDefault="00B547AA" w:rsidP="00771FB3">
            <w:pPr>
              <w:pStyle w:val="TAC"/>
              <w:jc w:val="both"/>
              <w:rPr>
                <w:rFonts w:eastAsia="宋体"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B547AA" w:rsidRPr="007A7B49" w:rsidRDefault="00B547AA" w:rsidP="00771FB3">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B547AA" w:rsidRPr="007A7B49" w:rsidRDefault="00B547AA" w:rsidP="00771FB3">
            <w:pPr>
              <w:pStyle w:val="TAC"/>
              <w:jc w:val="both"/>
              <w:rPr>
                <w:rFonts w:cs="Arial"/>
                <w:sz w:val="20"/>
                <w:lang w:val="en-US" w:eastAsia="ko-KR"/>
              </w:rPr>
            </w:pPr>
          </w:p>
        </w:tc>
      </w:tr>
      <w:tr w:rsidR="00B547AA"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B547AA" w:rsidRPr="007A7B49" w:rsidRDefault="00B547AA" w:rsidP="00771FB3">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B547AA" w:rsidRPr="007A7B49" w:rsidRDefault="00B547AA" w:rsidP="00771FB3">
            <w:pPr>
              <w:pStyle w:val="TAC"/>
              <w:jc w:val="both"/>
              <w:rPr>
                <w:rFonts w:eastAsia="宋体" w:cs="Arial"/>
                <w:sz w:val="20"/>
                <w:lang w:eastAsia="zh-CN"/>
              </w:rPr>
            </w:pPr>
          </w:p>
        </w:tc>
      </w:tr>
      <w:tr w:rsidR="00B547AA"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B547AA" w:rsidRPr="007A7B49" w:rsidRDefault="00B547AA" w:rsidP="00771FB3">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B547AA" w:rsidRPr="007A7B49" w:rsidRDefault="00B547AA" w:rsidP="00771FB3">
            <w:pPr>
              <w:pStyle w:val="TAC"/>
              <w:jc w:val="both"/>
              <w:rPr>
                <w:rFonts w:eastAsia="宋体" w:cs="Arial"/>
                <w:sz w:val="20"/>
                <w:lang w:eastAsia="zh-CN"/>
              </w:rPr>
            </w:pPr>
          </w:p>
        </w:tc>
      </w:tr>
      <w:tr w:rsidR="00B547AA"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B547AA" w:rsidRPr="007A7B49" w:rsidRDefault="00B547AA" w:rsidP="00771FB3">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B547AA" w:rsidRPr="007A7B49" w:rsidRDefault="00B547AA" w:rsidP="00771FB3">
            <w:pPr>
              <w:pStyle w:val="TAC"/>
              <w:jc w:val="both"/>
              <w:rPr>
                <w:rFonts w:eastAsia="宋体" w:cs="Arial"/>
                <w:sz w:val="20"/>
                <w:lang w:eastAsia="zh-CN"/>
              </w:rPr>
            </w:pPr>
          </w:p>
        </w:tc>
      </w:tr>
      <w:tr w:rsidR="00B547AA"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B547AA" w:rsidRPr="007A7B49" w:rsidRDefault="00B547AA" w:rsidP="00771FB3">
            <w:pPr>
              <w:pStyle w:val="TAC"/>
              <w:jc w:val="both"/>
              <w:rPr>
                <w:rFonts w:eastAsia="宋体" w:cs="Arial"/>
                <w:sz w:val="20"/>
                <w:lang w:eastAsia="zh-CN"/>
              </w:rPr>
            </w:pPr>
          </w:p>
        </w:tc>
      </w:tr>
      <w:tr w:rsidR="00B547AA"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B547AA" w:rsidRPr="007A7B49" w:rsidRDefault="00B547AA" w:rsidP="00771FB3">
            <w:pPr>
              <w:pStyle w:val="TAC"/>
              <w:jc w:val="both"/>
              <w:rPr>
                <w:rFonts w:eastAsia="宋体" w:cs="Arial"/>
                <w:sz w:val="20"/>
                <w:lang w:eastAsia="zh-CN"/>
              </w:rPr>
            </w:pPr>
          </w:p>
        </w:tc>
      </w:tr>
      <w:tr w:rsidR="00B547AA"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B547AA" w:rsidRPr="007A7B49" w:rsidRDefault="00B547AA" w:rsidP="00771FB3">
            <w:pPr>
              <w:pStyle w:val="TAC"/>
              <w:jc w:val="both"/>
              <w:rPr>
                <w:rFonts w:cs="Arial"/>
                <w:sz w:val="20"/>
                <w:lang w:eastAsia="ko-KR"/>
              </w:rPr>
            </w:pPr>
          </w:p>
        </w:tc>
      </w:tr>
      <w:tr w:rsidR="00B547AA"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B547AA" w:rsidRPr="007A7B49" w:rsidRDefault="00B547AA" w:rsidP="00771FB3">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B547AA" w:rsidRPr="007A7B49" w:rsidRDefault="00B547AA" w:rsidP="00771FB3">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B547AA" w:rsidRPr="007A7B49" w:rsidRDefault="00B547AA" w:rsidP="00771FB3">
            <w:pPr>
              <w:pStyle w:val="TAC"/>
              <w:jc w:val="both"/>
              <w:rPr>
                <w:rFonts w:eastAsia="宋体"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宋体" w:cs="Arial"/>
          <w:lang w:eastAsia="zh-CN"/>
        </w:rPr>
      </w:pPr>
    </w:p>
    <w:p w14:paraId="3563508E" w14:textId="77777777" w:rsidR="00B547AA" w:rsidRPr="007A7B49" w:rsidRDefault="00B547AA" w:rsidP="00B547AA">
      <w:pPr>
        <w:pStyle w:val="1"/>
        <w:rPr>
          <w:rFonts w:eastAsia="宋体" w:cs="Arial"/>
          <w:lang w:eastAsia="zh-CN"/>
        </w:rPr>
      </w:pPr>
      <w:r w:rsidRPr="007A7B49">
        <w:rPr>
          <w:rFonts w:eastAsia="宋体" w:cs="Arial"/>
          <w:lang w:eastAsia="zh-CN"/>
        </w:rPr>
        <w:t>2</w:t>
      </w:r>
      <w:r w:rsidRPr="007A7B49">
        <w:rPr>
          <w:rFonts w:cs="Arial"/>
        </w:rPr>
        <w:tab/>
      </w:r>
      <w:r w:rsidRPr="007A7B49">
        <w:rPr>
          <w:rFonts w:eastAsia="宋体" w:cs="Arial"/>
          <w:lang w:eastAsia="zh-CN"/>
        </w:rPr>
        <w:t>Discussion</w:t>
      </w:r>
    </w:p>
    <w:p w14:paraId="3E161ACD"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855"/>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 xml:space="preserve">Proposal 7: When RO type switches from one type of RO to the other type of RO, UE should </w:t>
            </w:r>
            <w:r w:rsidRPr="007A7B49">
              <w:rPr>
                <w:rFonts w:eastAsia="宋体" w:cs="Arial"/>
                <w:i/>
                <w:szCs w:val="20"/>
                <w:highlight w:val="lightGray"/>
                <w:lang w:eastAsia="zh-CN"/>
              </w:rPr>
              <w:lastRenderedPageBreak/>
              <w:t>evaluate the set of RACH resources of the feature combinations configured in the other type of RO.</w:t>
            </w:r>
          </w:p>
          <w:p w14:paraId="5015EF3B"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宋体" w:cs="Arial"/>
                <w:szCs w:val="20"/>
                <w:lang w:eastAsia="zh-CN"/>
              </w:rPr>
            </w:pPr>
          </w:p>
          <w:p w14:paraId="112BDD9A"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宋体" w:cs="Arial"/>
                <w:szCs w:val="20"/>
                <w:lang w:eastAsia="zh-CN"/>
              </w:rPr>
            </w:pPr>
          </w:p>
          <w:p w14:paraId="75609CAD"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宋体" w:cs="Arial"/>
                <w:sz w:val="20"/>
                <w:szCs w:val="20"/>
                <w:lang w:eastAsia="zh-CN"/>
              </w:rPr>
            </w:pPr>
          </w:p>
          <w:p w14:paraId="1199869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Discussion</w:t>
            </w:r>
          </w:p>
          <w:p w14:paraId="49CE218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ZTE, CMCC agree with P8 from QC.</w:t>
            </w:r>
          </w:p>
          <w:p w14:paraId="07FC0E7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Apple think with the 1</w:t>
            </w:r>
            <w:r w:rsidRPr="007A7B49">
              <w:rPr>
                <w:rFonts w:eastAsia="宋体" w:cs="Arial"/>
                <w:szCs w:val="20"/>
                <w:vertAlign w:val="superscript"/>
                <w:lang w:eastAsia="zh-CN"/>
              </w:rPr>
              <w:t>st</w:t>
            </w:r>
            <w:r w:rsidRPr="007A7B49">
              <w:rPr>
                <w:rFonts w:eastAsia="宋体"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QC open to discuss UE </w:t>
            </w:r>
            <w:proofErr w:type="spellStart"/>
            <w:r w:rsidRPr="007A7B49">
              <w:rPr>
                <w:rFonts w:eastAsia="宋体" w:cs="Arial"/>
                <w:szCs w:val="20"/>
                <w:lang w:eastAsia="zh-CN"/>
              </w:rPr>
              <w:t>behavor</w:t>
            </w:r>
            <w:proofErr w:type="spellEnd"/>
            <w:r w:rsidRPr="007A7B49">
              <w:rPr>
                <w:rFonts w:eastAsia="宋体"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Xiaomi </w:t>
            </w:r>
            <w:proofErr w:type="gramStart"/>
            <w:r w:rsidRPr="007A7B49">
              <w:rPr>
                <w:rFonts w:eastAsia="宋体" w:cs="Arial"/>
                <w:szCs w:val="20"/>
                <w:lang w:eastAsia="zh-CN"/>
              </w:rPr>
              <w:t>agree</w:t>
            </w:r>
            <w:proofErr w:type="gramEnd"/>
            <w:r w:rsidRPr="007A7B49">
              <w:rPr>
                <w:rFonts w:eastAsia="宋体" w:cs="Arial"/>
                <w:szCs w:val="20"/>
                <w:lang w:eastAsia="zh-CN"/>
              </w:rPr>
              <w:t xml:space="preserve"> with Apple. </w:t>
            </w:r>
            <w:proofErr w:type="gramStart"/>
            <w:r w:rsidRPr="007A7B49">
              <w:rPr>
                <w:rFonts w:eastAsia="宋体" w:cs="Arial"/>
                <w:szCs w:val="20"/>
                <w:lang w:eastAsia="zh-CN"/>
              </w:rPr>
              <w:t>Charter share</w:t>
            </w:r>
            <w:proofErr w:type="gramEnd"/>
            <w:r w:rsidRPr="007A7B49">
              <w:rPr>
                <w:rFonts w:eastAsia="宋体" w:cs="Arial"/>
                <w:szCs w:val="20"/>
                <w:lang w:eastAsia="zh-CN"/>
              </w:rPr>
              <w:t xml:space="preserve"> this view. </w:t>
            </w:r>
          </w:p>
          <w:p w14:paraId="337062B3" w14:textId="77777777" w:rsidR="00B547AA" w:rsidRPr="007A7B49" w:rsidRDefault="00B547AA" w:rsidP="00771FB3">
            <w:pPr>
              <w:pStyle w:val="Comments"/>
              <w:rPr>
                <w:rFonts w:eastAsia="宋体" w:cs="Arial"/>
                <w:sz w:val="20"/>
                <w:szCs w:val="20"/>
                <w:lang w:eastAsia="zh-CN"/>
              </w:rPr>
            </w:pPr>
          </w:p>
          <w:p w14:paraId="79874E3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宋体" w:cs="Arial"/>
                <w:sz w:val="20"/>
                <w:szCs w:val="20"/>
                <w:lang w:eastAsia="zh-CN"/>
              </w:rPr>
            </w:pPr>
          </w:p>
          <w:p w14:paraId="795FC1CE"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fldChar w:fldCharType="begin"/>
            </w:r>
            <w:r w:rsidRPr="007A7B49">
              <w:rPr>
                <w:rFonts w:eastAsia="宋体" w:cs="Arial"/>
                <w:i/>
                <w:szCs w:val="20"/>
                <w:highlight w:val="lightGray"/>
                <w:lang w:eastAsia="zh-CN"/>
              </w:rPr>
              <w:instrText xml:space="preserve"> REF _Ref197438803 \h  \* MERGEFORMAT </w:instrText>
            </w:r>
            <w:r w:rsidRPr="007A7B49">
              <w:rPr>
                <w:rFonts w:eastAsia="宋体" w:cs="Arial"/>
                <w:i/>
                <w:szCs w:val="20"/>
                <w:highlight w:val="lightGray"/>
                <w:lang w:eastAsia="zh-CN"/>
              </w:rPr>
            </w:r>
            <w:r w:rsidRPr="007A7B49">
              <w:rPr>
                <w:rFonts w:eastAsia="宋体" w:cs="Arial"/>
                <w:i/>
                <w:szCs w:val="20"/>
                <w:highlight w:val="lightGray"/>
                <w:lang w:eastAsia="zh-CN"/>
              </w:rPr>
              <w:fldChar w:fldCharType="separate"/>
            </w:r>
            <w:r w:rsidRPr="007A7B49">
              <w:rPr>
                <w:rFonts w:eastAsia="宋体" w:cs="Arial"/>
                <w:i/>
                <w:szCs w:val="20"/>
                <w:highlight w:val="lightGray"/>
                <w:lang w:eastAsia="zh-CN"/>
              </w:rPr>
              <w:t xml:space="preserve">Proposal 7: (MAC-3) Msg1 repetition number </w:t>
            </w:r>
            <w:proofErr w:type="spellStart"/>
            <w:r w:rsidRPr="007A7B49">
              <w:rPr>
                <w:rFonts w:eastAsia="宋体" w:cs="Arial"/>
                <w:i/>
                <w:szCs w:val="20"/>
                <w:highlight w:val="lightGray"/>
                <w:lang w:eastAsia="zh-CN"/>
              </w:rPr>
              <w:t>fallback</w:t>
            </w:r>
            <w:proofErr w:type="spellEnd"/>
            <w:r w:rsidRPr="007A7B49">
              <w:rPr>
                <w:rFonts w:eastAsia="宋体" w:cs="Arial"/>
                <w:i/>
                <w:szCs w:val="20"/>
                <w:highlight w:val="lightGray"/>
                <w:lang w:eastAsia="zh-CN"/>
              </w:rPr>
              <w:t xml:space="preserve"> can be supported within SBFD RO.</w:t>
            </w:r>
            <w:r w:rsidRPr="007A7B49">
              <w:rPr>
                <w:rFonts w:eastAsia="宋体" w:cs="Arial"/>
                <w:i/>
                <w:szCs w:val="20"/>
                <w:highlight w:val="lightGray"/>
                <w:lang w:eastAsia="zh-CN"/>
              </w:rPr>
              <w:fldChar w:fldCharType="end"/>
            </w:r>
            <w:r w:rsidRPr="007A7B49">
              <w:rPr>
                <w:rFonts w:eastAsia="宋体" w:cs="Arial"/>
                <w:i/>
                <w:szCs w:val="20"/>
                <w:highlight w:val="lightGray"/>
                <w:lang w:eastAsia="zh-CN"/>
              </w:rPr>
              <w:t xml:space="preserve"> </w:t>
            </w:r>
          </w:p>
          <w:p w14:paraId="382E1BF9"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 xml:space="preserve">Proposal 8: Once RO type fallback condition is met, UE should first perform RO type fallback </w:t>
            </w:r>
            <w:r w:rsidRPr="007A7B49">
              <w:rPr>
                <w:rFonts w:eastAsia="宋体" w:cs="Arial"/>
                <w:i/>
                <w:szCs w:val="20"/>
                <w:highlight w:val="lightGray"/>
                <w:lang w:eastAsia="zh-CN"/>
              </w:rPr>
              <w:lastRenderedPageBreak/>
              <w:t>and determine the Msg1 repetition number based on the new RO type.</w:t>
            </w:r>
          </w:p>
          <w:p w14:paraId="5BF3EE6E" w14:textId="77777777" w:rsidR="00B547AA" w:rsidRPr="007A7B49" w:rsidRDefault="00B547AA" w:rsidP="00771FB3">
            <w:pPr>
              <w:pStyle w:val="Doc-title"/>
              <w:rPr>
                <w:rFonts w:eastAsia="宋体" w:cs="Arial"/>
                <w:szCs w:val="20"/>
                <w:lang w:eastAsia="zh-CN"/>
              </w:rPr>
            </w:pPr>
          </w:p>
          <w:p w14:paraId="380EDD0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宋体" w:cs="Arial"/>
                <w:i/>
                <w:szCs w:val="20"/>
                <w:highlight w:val="lightGray"/>
                <w:lang w:eastAsia="zh-CN"/>
              </w:rPr>
            </w:pPr>
            <w:bookmarkStart w:id="8" w:name="OLE_LINK101"/>
            <w:bookmarkStart w:id="9" w:name="OLE_LINK102"/>
            <w:r w:rsidRPr="007A7B49">
              <w:rPr>
                <w:rFonts w:eastAsia="宋体"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宋体" w:cs="Arial"/>
                <w:sz w:val="20"/>
                <w:szCs w:val="20"/>
                <w:lang w:eastAsia="zh-CN"/>
              </w:rPr>
            </w:pPr>
          </w:p>
          <w:p w14:paraId="6509AAEE" w14:textId="77777777" w:rsidR="00B547AA" w:rsidRPr="007A7B49" w:rsidRDefault="00B547AA" w:rsidP="00771FB3">
            <w:pPr>
              <w:pStyle w:val="Doc-text2"/>
              <w:rPr>
                <w:rFonts w:eastAsia="宋体" w:cs="Arial"/>
                <w:szCs w:val="20"/>
                <w:lang w:eastAsia="zh-CN"/>
              </w:rPr>
            </w:pPr>
            <w:r w:rsidRPr="007A7B49">
              <w:rPr>
                <w:rFonts w:cs="Arial"/>
                <w:szCs w:val="20"/>
                <w:lang w:eastAsia="zh-CN"/>
              </w:rPr>
              <w:t>Discussion</w:t>
            </w:r>
            <w:r w:rsidRPr="007A7B49">
              <w:rPr>
                <w:rFonts w:eastAsia="宋体" w:cs="Arial"/>
                <w:szCs w:val="20"/>
                <w:lang w:eastAsia="zh-CN"/>
              </w:rPr>
              <w:t xml:space="preserve"> P7 of CATT paper</w:t>
            </w:r>
          </w:p>
          <w:p w14:paraId="3EEF4A46"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UE should check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as well. </w:t>
            </w:r>
          </w:p>
          <w:p w14:paraId="2FA0848A"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宋体"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宋体" w:cs="Arial"/>
                <w:szCs w:val="20"/>
                <w:lang w:eastAsia="zh-CN"/>
              </w:rPr>
              <w:t>.</w:t>
            </w:r>
          </w:p>
          <w:p w14:paraId="078F441E" w14:textId="77777777" w:rsidR="00B547AA" w:rsidRPr="007A7B49" w:rsidRDefault="00B547AA" w:rsidP="00771FB3">
            <w:pPr>
              <w:pStyle w:val="Agreement"/>
              <w:numPr>
                <w:ilvl w:val="0"/>
                <w:numId w:val="0"/>
              </w:numPr>
              <w:ind w:left="1619"/>
              <w:rPr>
                <w:rFonts w:eastAsia="宋体" w:cs="Arial"/>
                <w:szCs w:val="20"/>
                <w:lang w:eastAsia="zh-CN"/>
              </w:rPr>
            </w:pPr>
          </w:p>
          <w:p w14:paraId="1E34DE5C" w14:textId="77777777" w:rsidR="00B547AA" w:rsidRPr="007A7B49" w:rsidRDefault="00B547AA" w:rsidP="00771FB3">
            <w:pPr>
              <w:pStyle w:val="Doc-text2"/>
              <w:rPr>
                <w:rFonts w:eastAsia="宋体" w:cs="Arial"/>
                <w:szCs w:val="20"/>
                <w:lang w:eastAsia="zh-CN"/>
              </w:rPr>
            </w:pPr>
            <w:proofErr w:type="spellStart"/>
            <w:r w:rsidRPr="007A7B49">
              <w:rPr>
                <w:rFonts w:eastAsia="宋体" w:cs="Arial"/>
                <w:szCs w:val="20"/>
                <w:lang w:eastAsia="zh-CN"/>
              </w:rPr>
              <w:t>Discusison</w:t>
            </w:r>
            <w:proofErr w:type="spellEnd"/>
            <w:r w:rsidRPr="007A7B49">
              <w:rPr>
                <w:rFonts w:eastAsia="宋体" w:cs="Arial"/>
                <w:szCs w:val="20"/>
                <w:lang w:eastAsia="zh-CN"/>
              </w:rPr>
              <w:t xml:space="preserve"> P8 of CATT paper</w:t>
            </w:r>
          </w:p>
          <w:p w14:paraId="6D433062"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has concern on UE complexity. </w:t>
            </w:r>
          </w:p>
          <w:p w14:paraId="45A40BF3"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w:t>
            </w:r>
          </w:p>
          <w:p w14:paraId="416B35E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it possible to consider both old repetition number and also the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for new RO type. </w:t>
            </w:r>
          </w:p>
          <w:p w14:paraId="3C9298AC" w14:textId="77777777" w:rsidR="00B547AA" w:rsidRPr="007A7B49" w:rsidRDefault="00B547AA" w:rsidP="00771FB3">
            <w:pPr>
              <w:pStyle w:val="Doc-text2"/>
              <w:rPr>
                <w:rFonts w:eastAsia="宋体" w:cs="Arial"/>
                <w:szCs w:val="20"/>
                <w:lang w:eastAsia="zh-CN"/>
              </w:rPr>
            </w:pPr>
          </w:p>
          <w:p w14:paraId="5EF7D77F" w14:textId="77777777" w:rsidR="00B547AA" w:rsidRPr="007A7B49" w:rsidRDefault="00B547AA" w:rsidP="00771FB3">
            <w:pPr>
              <w:pStyle w:val="Agreement"/>
              <w:numPr>
                <w:ilvl w:val="0"/>
                <w:numId w:val="0"/>
              </w:numPr>
              <w:ind w:left="1619" w:hanging="360"/>
              <w:rPr>
                <w:rFonts w:eastAsia="宋体"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宋体" w:cs="Arial"/>
                <w:szCs w:val="20"/>
                <w:lang w:eastAsia="zh-CN"/>
              </w:rPr>
            </w:pPr>
          </w:p>
          <w:p w14:paraId="2909203F" w14:textId="77777777" w:rsidR="00B547AA" w:rsidRPr="007A7B49" w:rsidRDefault="00B547AA" w:rsidP="00771FB3">
            <w:pPr>
              <w:pStyle w:val="Agreement"/>
              <w:tabs>
                <w:tab w:val="num" w:pos="1619"/>
              </w:tabs>
              <w:rPr>
                <w:rFonts w:eastAsia="宋体" w:cs="Arial"/>
                <w:strike/>
                <w:szCs w:val="20"/>
                <w:lang w:eastAsia="zh-CN"/>
              </w:rPr>
            </w:pPr>
            <w:r w:rsidRPr="007A7B49">
              <w:rPr>
                <w:rFonts w:cs="Arial"/>
                <w:szCs w:val="20"/>
                <w:lang w:eastAsia="zh-CN"/>
              </w:rPr>
              <w:t xml:space="preserve">Once </w:t>
            </w:r>
            <w:r w:rsidRPr="007A7B49">
              <w:rPr>
                <w:rFonts w:eastAsia="宋体" w:cs="Arial"/>
                <w:szCs w:val="20"/>
                <w:lang w:eastAsia="zh-CN"/>
              </w:rPr>
              <w:t xml:space="preserve">the conditions for both </w:t>
            </w:r>
            <w:r w:rsidRPr="007A7B49">
              <w:rPr>
                <w:rFonts w:cs="Arial"/>
                <w:szCs w:val="20"/>
                <w:lang w:eastAsia="zh-CN"/>
              </w:rPr>
              <w:t>RO type fallback</w:t>
            </w:r>
            <w:r w:rsidRPr="007A7B49">
              <w:rPr>
                <w:rFonts w:eastAsia="宋体"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宋体"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宋体"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等线" w:hAnsi="Arial" w:cs="Arial"/>
          <w:b/>
          <w:bCs/>
        </w:rPr>
      </w:pPr>
      <w:r w:rsidRPr="007A7B49">
        <w:rPr>
          <w:rFonts w:ascii="Arial" w:hAnsi="Arial" w:cs="Arial"/>
          <w:b/>
          <w:bCs/>
          <w:lang w:eastAsia="sv-SE"/>
        </w:rPr>
        <w:t>Discussion 1: whether the feature</w:t>
      </w:r>
      <w:r w:rsidRPr="007A7B49">
        <w:rPr>
          <w:rFonts w:ascii="Arial" w:eastAsia="等线"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宋体"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等线"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等线" w:hAnsi="Arial" w:cs="Arial" w:hint="eastAsia"/>
                <w:lang w:val="en-US" w:eastAsia="zh-CN"/>
              </w:rPr>
              <w:t xml:space="preserve">Agree with LG, at least feature combination should be considered. Regarding to the msg1 repetition number, it depends on the </w:t>
            </w:r>
            <w:r>
              <w:rPr>
                <w:rFonts w:ascii="Arial" w:eastAsia="等线" w:hAnsi="Arial" w:cs="Arial"/>
                <w:lang w:val="en-US" w:eastAsia="zh-CN"/>
              </w:rPr>
              <w:t>discussion</w:t>
            </w:r>
            <w:r>
              <w:rPr>
                <w:rFonts w:ascii="Arial" w:eastAsia="等线" w:hAnsi="Arial" w:cs="Arial" w:hint="eastAsia"/>
                <w:lang w:val="en-US" w:eastAsia="zh-CN"/>
              </w:rPr>
              <w:t xml:space="preserve"> of Issue 3. </w:t>
            </w:r>
          </w:p>
        </w:tc>
      </w:tr>
      <w:tr w:rsidR="00474AD7" w:rsidRPr="007A7B49" w14:paraId="6888BE5B" w14:textId="77777777" w:rsidTr="00771FB3">
        <w:tc>
          <w:tcPr>
            <w:tcW w:w="1605" w:type="dxa"/>
            <w:vAlign w:val="center"/>
          </w:tcPr>
          <w:p w14:paraId="3A4FBD9B" w14:textId="77777777" w:rsidR="00474AD7" w:rsidRPr="007A7B49" w:rsidRDefault="00474AD7" w:rsidP="00771FB3">
            <w:pPr>
              <w:jc w:val="center"/>
              <w:rPr>
                <w:rFonts w:ascii="Arial" w:eastAsiaTheme="minorEastAsia" w:hAnsi="Arial" w:cs="Arial"/>
              </w:rPr>
            </w:pPr>
          </w:p>
        </w:tc>
        <w:tc>
          <w:tcPr>
            <w:tcW w:w="1284" w:type="dxa"/>
            <w:vAlign w:val="center"/>
          </w:tcPr>
          <w:p w14:paraId="2029A985" w14:textId="77777777" w:rsidR="00474AD7" w:rsidRPr="007A7B49" w:rsidRDefault="00474AD7" w:rsidP="00771FB3">
            <w:pPr>
              <w:jc w:val="center"/>
              <w:rPr>
                <w:rFonts w:ascii="Arial" w:eastAsiaTheme="minorEastAsia" w:hAnsi="Arial" w:cs="Arial"/>
              </w:rPr>
            </w:pPr>
          </w:p>
        </w:tc>
        <w:tc>
          <w:tcPr>
            <w:tcW w:w="6740" w:type="dxa"/>
            <w:vAlign w:val="center"/>
          </w:tcPr>
          <w:p w14:paraId="79590E5B" w14:textId="77777777" w:rsidR="00474AD7" w:rsidRPr="007A7B49" w:rsidRDefault="00474AD7" w:rsidP="00771FB3">
            <w:pPr>
              <w:rPr>
                <w:rFonts w:ascii="Arial" w:eastAsiaTheme="minorEastAsia" w:hAnsi="Arial" w:cs="Arial"/>
              </w:rPr>
            </w:pPr>
          </w:p>
        </w:tc>
      </w:tr>
      <w:tr w:rsidR="00474AD7" w:rsidRPr="007A7B49" w14:paraId="526308B1" w14:textId="77777777" w:rsidTr="00771FB3">
        <w:tc>
          <w:tcPr>
            <w:tcW w:w="1605" w:type="dxa"/>
            <w:vAlign w:val="center"/>
          </w:tcPr>
          <w:p w14:paraId="60FB884A" w14:textId="77777777" w:rsidR="00474AD7" w:rsidRPr="007A7B49" w:rsidRDefault="00474AD7" w:rsidP="00771FB3">
            <w:pPr>
              <w:jc w:val="center"/>
              <w:rPr>
                <w:rFonts w:ascii="Arial" w:eastAsiaTheme="minorEastAsia" w:hAnsi="Arial" w:cs="Arial"/>
              </w:rPr>
            </w:pPr>
          </w:p>
        </w:tc>
        <w:tc>
          <w:tcPr>
            <w:tcW w:w="1284" w:type="dxa"/>
            <w:vAlign w:val="center"/>
          </w:tcPr>
          <w:p w14:paraId="2CA879EB" w14:textId="77777777" w:rsidR="00474AD7" w:rsidRPr="007A7B49" w:rsidRDefault="00474AD7" w:rsidP="00771FB3">
            <w:pPr>
              <w:jc w:val="center"/>
              <w:rPr>
                <w:rFonts w:ascii="Arial" w:eastAsiaTheme="minorEastAsia" w:hAnsi="Arial" w:cs="Arial"/>
              </w:rPr>
            </w:pPr>
          </w:p>
        </w:tc>
        <w:tc>
          <w:tcPr>
            <w:tcW w:w="6740" w:type="dxa"/>
            <w:vAlign w:val="center"/>
          </w:tcPr>
          <w:p w14:paraId="5659E996" w14:textId="77777777" w:rsidR="00474AD7" w:rsidRPr="007A7B49" w:rsidRDefault="00474AD7" w:rsidP="00771FB3">
            <w:pPr>
              <w:rPr>
                <w:rFonts w:ascii="Arial" w:hAnsi="Arial" w:cs="Arial"/>
                <w:lang w:eastAsia="sv-SE"/>
              </w:rPr>
            </w:pPr>
          </w:p>
        </w:tc>
      </w:tr>
      <w:tr w:rsidR="00474AD7" w:rsidRPr="007A7B49" w14:paraId="515F86BC" w14:textId="77777777" w:rsidTr="00771FB3">
        <w:tc>
          <w:tcPr>
            <w:tcW w:w="1605" w:type="dxa"/>
            <w:vAlign w:val="center"/>
          </w:tcPr>
          <w:p w14:paraId="3C51490A" w14:textId="77777777" w:rsidR="00474AD7" w:rsidRPr="007A7B49" w:rsidRDefault="00474AD7" w:rsidP="00771FB3">
            <w:pPr>
              <w:jc w:val="center"/>
              <w:rPr>
                <w:rFonts w:ascii="Arial" w:hAnsi="Arial" w:cs="Arial"/>
                <w:lang w:eastAsia="sv-SE"/>
              </w:rPr>
            </w:pPr>
          </w:p>
        </w:tc>
        <w:tc>
          <w:tcPr>
            <w:tcW w:w="1284" w:type="dxa"/>
            <w:vAlign w:val="center"/>
          </w:tcPr>
          <w:p w14:paraId="156BDD33" w14:textId="77777777" w:rsidR="00474AD7" w:rsidRPr="007A7B49" w:rsidRDefault="00474AD7" w:rsidP="00771FB3">
            <w:pPr>
              <w:jc w:val="center"/>
              <w:rPr>
                <w:rFonts w:ascii="Arial" w:hAnsi="Arial" w:cs="Arial"/>
                <w:lang w:eastAsia="sv-SE"/>
              </w:rPr>
            </w:pPr>
          </w:p>
        </w:tc>
        <w:tc>
          <w:tcPr>
            <w:tcW w:w="6740" w:type="dxa"/>
            <w:vAlign w:val="center"/>
          </w:tcPr>
          <w:p w14:paraId="6611BBD3" w14:textId="77777777" w:rsidR="00474AD7" w:rsidRPr="007A7B49" w:rsidRDefault="00474AD7" w:rsidP="00771FB3">
            <w:pPr>
              <w:rPr>
                <w:rFonts w:ascii="Arial" w:hAnsi="Arial" w:cs="Arial"/>
                <w:lang w:eastAsia="sv-SE"/>
              </w:rPr>
            </w:pPr>
          </w:p>
        </w:tc>
      </w:tr>
      <w:tr w:rsidR="00474AD7" w:rsidRPr="007A7B49" w14:paraId="3C9A4F83" w14:textId="77777777" w:rsidTr="00771FB3">
        <w:tc>
          <w:tcPr>
            <w:tcW w:w="1605" w:type="dxa"/>
            <w:vAlign w:val="center"/>
          </w:tcPr>
          <w:p w14:paraId="58C0C884" w14:textId="77777777" w:rsidR="00474AD7" w:rsidRPr="007A7B49" w:rsidRDefault="00474AD7" w:rsidP="00771FB3">
            <w:pPr>
              <w:jc w:val="center"/>
              <w:rPr>
                <w:rFonts w:ascii="Arial" w:hAnsi="Arial" w:cs="Arial"/>
                <w:lang w:eastAsia="sv-SE"/>
              </w:rPr>
            </w:pPr>
          </w:p>
        </w:tc>
        <w:tc>
          <w:tcPr>
            <w:tcW w:w="1284" w:type="dxa"/>
            <w:vAlign w:val="center"/>
          </w:tcPr>
          <w:p w14:paraId="76D95135" w14:textId="77777777" w:rsidR="00474AD7" w:rsidRPr="007A7B49" w:rsidRDefault="00474AD7" w:rsidP="00771FB3">
            <w:pPr>
              <w:jc w:val="center"/>
              <w:rPr>
                <w:rFonts w:ascii="Arial" w:hAnsi="Arial" w:cs="Arial"/>
                <w:lang w:eastAsia="sv-SE"/>
              </w:rPr>
            </w:pPr>
          </w:p>
        </w:tc>
        <w:tc>
          <w:tcPr>
            <w:tcW w:w="6740" w:type="dxa"/>
            <w:vAlign w:val="center"/>
          </w:tcPr>
          <w:p w14:paraId="0A0D559E" w14:textId="77777777" w:rsidR="00474AD7" w:rsidRPr="007A7B49" w:rsidRDefault="00474AD7" w:rsidP="00771FB3">
            <w:pPr>
              <w:rPr>
                <w:rFonts w:ascii="Arial" w:hAnsi="Arial" w:cs="Arial"/>
                <w:lang w:eastAsia="sv-SE"/>
              </w:rPr>
            </w:pPr>
          </w:p>
        </w:tc>
      </w:tr>
      <w:tr w:rsidR="00474AD7" w:rsidRPr="007A7B49" w14:paraId="0D1E53BC" w14:textId="77777777" w:rsidTr="00771FB3">
        <w:tc>
          <w:tcPr>
            <w:tcW w:w="1605" w:type="dxa"/>
            <w:vAlign w:val="center"/>
          </w:tcPr>
          <w:p w14:paraId="06E92883" w14:textId="77777777" w:rsidR="00474AD7" w:rsidRPr="007A7B49" w:rsidRDefault="00474AD7" w:rsidP="00771FB3">
            <w:pPr>
              <w:jc w:val="center"/>
              <w:rPr>
                <w:rFonts w:ascii="Arial" w:eastAsiaTheme="minorEastAsia" w:hAnsi="Arial" w:cs="Arial"/>
              </w:rPr>
            </w:pPr>
          </w:p>
        </w:tc>
        <w:tc>
          <w:tcPr>
            <w:tcW w:w="1284" w:type="dxa"/>
            <w:vAlign w:val="center"/>
          </w:tcPr>
          <w:p w14:paraId="39C3EDDA" w14:textId="77777777" w:rsidR="00474AD7" w:rsidRPr="007A7B49" w:rsidRDefault="00474AD7" w:rsidP="00771FB3">
            <w:pPr>
              <w:jc w:val="center"/>
              <w:rPr>
                <w:rFonts w:ascii="Arial" w:eastAsiaTheme="minorEastAsia" w:hAnsi="Arial" w:cs="Arial"/>
              </w:rPr>
            </w:pPr>
          </w:p>
        </w:tc>
        <w:tc>
          <w:tcPr>
            <w:tcW w:w="6740" w:type="dxa"/>
            <w:vAlign w:val="center"/>
          </w:tcPr>
          <w:p w14:paraId="2C8889E1" w14:textId="77777777" w:rsidR="00474AD7" w:rsidRPr="007A7B49" w:rsidRDefault="00474AD7" w:rsidP="00771FB3">
            <w:pPr>
              <w:rPr>
                <w:rFonts w:ascii="Arial" w:eastAsiaTheme="minorEastAsia" w:hAnsi="Arial" w:cs="Arial"/>
              </w:rPr>
            </w:pPr>
          </w:p>
        </w:tc>
      </w:tr>
      <w:tr w:rsidR="00474AD7" w:rsidRPr="007A7B49" w14:paraId="0B8E9182" w14:textId="77777777" w:rsidTr="00771FB3">
        <w:tc>
          <w:tcPr>
            <w:tcW w:w="1605" w:type="dxa"/>
            <w:vAlign w:val="center"/>
          </w:tcPr>
          <w:p w14:paraId="5F7F025A"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268A133C"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1A10A4CA" w14:textId="77777777" w:rsidR="00474AD7" w:rsidRPr="007A7B49" w:rsidRDefault="00474AD7" w:rsidP="00771FB3">
            <w:pPr>
              <w:rPr>
                <w:rFonts w:ascii="Arial" w:eastAsiaTheme="minorEastAsia" w:hAnsi="Arial" w:cs="Arial"/>
                <w:lang w:val="en-US"/>
              </w:rPr>
            </w:pPr>
          </w:p>
        </w:tc>
      </w:tr>
      <w:tr w:rsidR="00474AD7" w:rsidRPr="007A7B49" w14:paraId="2ED8DB0F" w14:textId="77777777" w:rsidTr="00771FB3">
        <w:tc>
          <w:tcPr>
            <w:tcW w:w="1605" w:type="dxa"/>
            <w:vAlign w:val="center"/>
          </w:tcPr>
          <w:p w14:paraId="7770DD93"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3FF136D4"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23D1488C" w14:textId="77777777" w:rsidR="00474AD7" w:rsidRPr="007A7B49" w:rsidRDefault="00474AD7" w:rsidP="00771FB3">
            <w:pPr>
              <w:rPr>
                <w:rFonts w:ascii="Arial" w:eastAsia="宋体" w:hAnsi="Arial" w:cs="Arial"/>
                <w:lang w:val="en-US"/>
              </w:rPr>
            </w:pPr>
          </w:p>
        </w:tc>
      </w:tr>
      <w:tr w:rsidR="00474AD7" w:rsidRPr="007A7B49" w14:paraId="44ECE53B" w14:textId="77777777" w:rsidTr="00771FB3">
        <w:tc>
          <w:tcPr>
            <w:tcW w:w="1605" w:type="dxa"/>
            <w:vAlign w:val="center"/>
          </w:tcPr>
          <w:p w14:paraId="50588AC4"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6FD06382"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2886580E" w14:textId="77777777" w:rsidR="00474AD7" w:rsidRPr="007A7B49" w:rsidRDefault="00474AD7" w:rsidP="00771FB3">
            <w:pPr>
              <w:rPr>
                <w:rFonts w:ascii="Arial" w:eastAsiaTheme="minorEastAsia" w:hAnsi="Arial" w:cs="Arial"/>
                <w:lang w:val="en-US"/>
              </w:rPr>
            </w:pPr>
          </w:p>
        </w:tc>
      </w:tr>
      <w:tr w:rsidR="00474AD7" w:rsidRPr="007A7B49" w14:paraId="4CA58524" w14:textId="77777777" w:rsidTr="00771FB3">
        <w:tc>
          <w:tcPr>
            <w:tcW w:w="1605" w:type="dxa"/>
            <w:vAlign w:val="center"/>
          </w:tcPr>
          <w:p w14:paraId="4F22E199"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08358A45"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09062AD3" w14:textId="77777777" w:rsidR="00474AD7" w:rsidRPr="007A7B49" w:rsidRDefault="00474AD7" w:rsidP="00771FB3">
            <w:pPr>
              <w:rPr>
                <w:rFonts w:ascii="Arial" w:eastAsiaTheme="minorEastAsia" w:hAnsi="Arial" w:cs="Arial"/>
                <w:lang w:val="en-US"/>
              </w:rPr>
            </w:pPr>
          </w:p>
        </w:tc>
      </w:tr>
      <w:tr w:rsidR="00474AD7" w:rsidRPr="007A7B49" w14:paraId="511342D7" w14:textId="77777777" w:rsidTr="00771FB3">
        <w:tc>
          <w:tcPr>
            <w:tcW w:w="1605" w:type="dxa"/>
            <w:vAlign w:val="center"/>
          </w:tcPr>
          <w:p w14:paraId="04F1A187" w14:textId="77777777" w:rsidR="00474AD7" w:rsidRPr="007A7B49" w:rsidRDefault="00474AD7" w:rsidP="00771FB3">
            <w:pPr>
              <w:jc w:val="center"/>
              <w:rPr>
                <w:rFonts w:ascii="Arial" w:hAnsi="Arial" w:cs="Arial"/>
                <w:lang w:val="en-US" w:eastAsia="ko-KR"/>
              </w:rPr>
            </w:pPr>
          </w:p>
        </w:tc>
        <w:tc>
          <w:tcPr>
            <w:tcW w:w="1284" w:type="dxa"/>
            <w:vAlign w:val="center"/>
          </w:tcPr>
          <w:p w14:paraId="44CE7DA7"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40B73FB1" w14:textId="77777777" w:rsidR="00474AD7" w:rsidRPr="007A7B49" w:rsidRDefault="00474AD7" w:rsidP="00771FB3">
            <w:pPr>
              <w:rPr>
                <w:rFonts w:ascii="Arial" w:hAnsi="Arial" w:cs="Arial"/>
                <w:lang w:val="en-US" w:eastAsia="ko-KR"/>
              </w:rPr>
            </w:pPr>
          </w:p>
        </w:tc>
      </w:tr>
      <w:tr w:rsidR="00474AD7" w:rsidRPr="007A7B49" w14:paraId="4D111D7C" w14:textId="77777777" w:rsidTr="00771FB3">
        <w:tc>
          <w:tcPr>
            <w:tcW w:w="1605" w:type="dxa"/>
            <w:vAlign w:val="center"/>
          </w:tcPr>
          <w:p w14:paraId="6AF80E44"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49483094"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717C6A90" w14:textId="77777777" w:rsidR="00474AD7" w:rsidRPr="007A7B49" w:rsidRDefault="00474AD7" w:rsidP="00771FB3">
            <w:pPr>
              <w:rPr>
                <w:rFonts w:ascii="Arial" w:eastAsiaTheme="minorEastAsia" w:hAnsi="Arial" w:cs="Arial"/>
                <w:lang w:val="en-US"/>
              </w:rPr>
            </w:pPr>
          </w:p>
        </w:tc>
      </w:tr>
      <w:tr w:rsidR="00474AD7" w:rsidRPr="007A7B49" w14:paraId="464509C8" w14:textId="77777777" w:rsidTr="00771FB3">
        <w:tc>
          <w:tcPr>
            <w:tcW w:w="1605" w:type="dxa"/>
            <w:vAlign w:val="center"/>
          </w:tcPr>
          <w:p w14:paraId="24A4EB9A" w14:textId="77777777" w:rsidR="00474AD7" w:rsidRPr="007A7B49" w:rsidRDefault="00474AD7" w:rsidP="00771FB3">
            <w:pPr>
              <w:jc w:val="center"/>
              <w:rPr>
                <w:rFonts w:ascii="Arial" w:hAnsi="Arial" w:cs="Arial"/>
                <w:lang w:val="en-US" w:eastAsia="ko-KR"/>
              </w:rPr>
            </w:pPr>
          </w:p>
        </w:tc>
        <w:tc>
          <w:tcPr>
            <w:tcW w:w="1284" w:type="dxa"/>
            <w:vAlign w:val="center"/>
          </w:tcPr>
          <w:p w14:paraId="65EF2658" w14:textId="77777777" w:rsidR="00474AD7" w:rsidRPr="007A7B49" w:rsidRDefault="00474AD7" w:rsidP="00771FB3">
            <w:pPr>
              <w:jc w:val="center"/>
              <w:rPr>
                <w:rFonts w:ascii="Arial" w:hAnsi="Arial" w:cs="Arial"/>
                <w:lang w:val="en-US" w:eastAsia="ko-KR"/>
              </w:rPr>
            </w:pPr>
          </w:p>
        </w:tc>
        <w:tc>
          <w:tcPr>
            <w:tcW w:w="6740" w:type="dxa"/>
            <w:vAlign w:val="center"/>
          </w:tcPr>
          <w:p w14:paraId="229EEF0A" w14:textId="77777777" w:rsidR="00474AD7" w:rsidRPr="007A7B49" w:rsidRDefault="00474AD7" w:rsidP="00771FB3">
            <w:pPr>
              <w:rPr>
                <w:rFonts w:ascii="Arial" w:hAnsi="Arial" w:cs="Arial"/>
                <w:lang w:val="en-US" w:eastAsia="ko-KR"/>
              </w:rPr>
            </w:pPr>
          </w:p>
        </w:tc>
      </w:tr>
      <w:tr w:rsidR="00474AD7" w:rsidRPr="007A7B49" w14:paraId="7A6CC8A2" w14:textId="77777777" w:rsidTr="00771FB3">
        <w:tc>
          <w:tcPr>
            <w:tcW w:w="1605" w:type="dxa"/>
            <w:vAlign w:val="center"/>
          </w:tcPr>
          <w:p w14:paraId="61950B81" w14:textId="77777777" w:rsidR="00474AD7" w:rsidRPr="007A7B49" w:rsidRDefault="00474AD7" w:rsidP="00771FB3">
            <w:pPr>
              <w:jc w:val="center"/>
              <w:rPr>
                <w:rFonts w:ascii="Arial" w:hAnsi="Arial" w:cs="Arial"/>
                <w:lang w:eastAsia="sv-SE"/>
              </w:rPr>
            </w:pPr>
          </w:p>
        </w:tc>
        <w:tc>
          <w:tcPr>
            <w:tcW w:w="1284" w:type="dxa"/>
            <w:vAlign w:val="center"/>
          </w:tcPr>
          <w:p w14:paraId="2DE74981" w14:textId="77777777" w:rsidR="00474AD7" w:rsidRPr="007A7B49" w:rsidRDefault="00474AD7" w:rsidP="00771FB3">
            <w:pPr>
              <w:jc w:val="center"/>
              <w:rPr>
                <w:rFonts w:ascii="Arial" w:hAnsi="Arial" w:cs="Arial"/>
                <w:lang w:eastAsia="sv-SE"/>
              </w:rPr>
            </w:pPr>
          </w:p>
        </w:tc>
        <w:tc>
          <w:tcPr>
            <w:tcW w:w="6740" w:type="dxa"/>
            <w:vAlign w:val="center"/>
          </w:tcPr>
          <w:p w14:paraId="1CFB9416" w14:textId="77777777" w:rsidR="00474AD7" w:rsidRPr="007A7B49" w:rsidRDefault="00474AD7" w:rsidP="00771FB3">
            <w:pPr>
              <w:rPr>
                <w:rFonts w:ascii="Arial" w:hAnsi="Arial" w:cs="Arial"/>
                <w:lang w:eastAsia="sv-SE"/>
              </w:rPr>
            </w:pPr>
          </w:p>
        </w:tc>
      </w:tr>
    </w:tbl>
    <w:p w14:paraId="3A59FB58" w14:textId="77777777" w:rsidR="00B547AA" w:rsidRPr="007A7B49" w:rsidRDefault="00B547AA" w:rsidP="00B547AA">
      <w:pPr>
        <w:rPr>
          <w:rFonts w:ascii="Arial" w:eastAsia="宋体"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宋体" w:cs="Arial"/>
          <w:i/>
          <w:lang w:eastAsia="zh-CN"/>
        </w:rPr>
      </w:pPr>
      <w:r w:rsidRPr="007A7B49">
        <w:rPr>
          <w:rFonts w:eastAsia="宋体"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宋体" w:cs="Arial"/>
          <w:i/>
          <w:lang w:eastAsia="zh-CN"/>
        </w:rPr>
      </w:pPr>
      <w:r w:rsidRPr="007A7B49">
        <w:rPr>
          <w:rFonts w:eastAsia="宋体"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宋体"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等线"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474AD7" w:rsidRPr="007A7B49" w14:paraId="24CA06B5" w14:textId="77777777" w:rsidTr="00771FB3">
        <w:tc>
          <w:tcPr>
            <w:tcW w:w="1605" w:type="dxa"/>
            <w:vAlign w:val="center"/>
          </w:tcPr>
          <w:p w14:paraId="67C6186A" w14:textId="77777777" w:rsidR="00474AD7" w:rsidRPr="007A7B49" w:rsidRDefault="00474AD7" w:rsidP="00771FB3">
            <w:pPr>
              <w:jc w:val="center"/>
              <w:rPr>
                <w:rFonts w:ascii="Arial" w:eastAsiaTheme="minorEastAsia" w:hAnsi="Arial" w:cs="Arial"/>
              </w:rPr>
            </w:pPr>
          </w:p>
        </w:tc>
        <w:tc>
          <w:tcPr>
            <w:tcW w:w="1284" w:type="dxa"/>
            <w:vAlign w:val="center"/>
          </w:tcPr>
          <w:p w14:paraId="35A39338" w14:textId="77777777" w:rsidR="00474AD7" w:rsidRPr="007A7B49" w:rsidRDefault="00474AD7" w:rsidP="00771FB3">
            <w:pPr>
              <w:jc w:val="center"/>
              <w:rPr>
                <w:rFonts w:ascii="Arial" w:eastAsiaTheme="minorEastAsia" w:hAnsi="Arial" w:cs="Arial"/>
              </w:rPr>
            </w:pPr>
          </w:p>
        </w:tc>
        <w:tc>
          <w:tcPr>
            <w:tcW w:w="6740" w:type="dxa"/>
            <w:vAlign w:val="center"/>
          </w:tcPr>
          <w:p w14:paraId="5F5396B8" w14:textId="77777777" w:rsidR="00474AD7" w:rsidRPr="007A7B49" w:rsidRDefault="00474AD7" w:rsidP="00771FB3">
            <w:pPr>
              <w:rPr>
                <w:rFonts w:ascii="Arial" w:eastAsiaTheme="minorEastAsia" w:hAnsi="Arial" w:cs="Arial"/>
              </w:rPr>
            </w:pPr>
          </w:p>
        </w:tc>
      </w:tr>
      <w:tr w:rsidR="00474AD7" w:rsidRPr="007A7B49" w14:paraId="2AF6D472" w14:textId="77777777" w:rsidTr="00771FB3">
        <w:tc>
          <w:tcPr>
            <w:tcW w:w="1605" w:type="dxa"/>
            <w:vAlign w:val="center"/>
          </w:tcPr>
          <w:p w14:paraId="75701CE0" w14:textId="77777777" w:rsidR="00474AD7" w:rsidRPr="007A7B49" w:rsidRDefault="00474AD7" w:rsidP="00771FB3">
            <w:pPr>
              <w:jc w:val="center"/>
              <w:rPr>
                <w:rFonts w:ascii="Arial" w:eastAsiaTheme="minorEastAsia" w:hAnsi="Arial" w:cs="Arial"/>
              </w:rPr>
            </w:pPr>
          </w:p>
        </w:tc>
        <w:tc>
          <w:tcPr>
            <w:tcW w:w="1284" w:type="dxa"/>
            <w:vAlign w:val="center"/>
          </w:tcPr>
          <w:p w14:paraId="6910B662" w14:textId="77777777" w:rsidR="00474AD7" w:rsidRPr="007A7B49" w:rsidRDefault="00474AD7" w:rsidP="00771FB3">
            <w:pPr>
              <w:jc w:val="center"/>
              <w:rPr>
                <w:rFonts w:ascii="Arial" w:eastAsiaTheme="minorEastAsia" w:hAnsi="Arial" w:cs="Arial"/>
              </w:rPr>
            </w:pPr>
          </w:p>
        </w:tc>
        <w:tc>
          <w:tcPr>
            <w:tcW w:w="6740" w:type="dxa"/>
            <w:vAlign w:val="center"/>
          </w:tcPr>
          <w:p w14:paraId="4131B4EE" w14:textId="77777777" w:rsidR="00474AD7" w:rsidRPr="007A7B49" w:rsidRDefault="00474AD7" w:rsidP="00771FB3">
            <w:pPr>
              <w:rPr>
                <w:rFonts w:ascii="Arial" w:hAnsi="Arial" w:cs="Arial"/>
                <w:lang w:eastAsia="sv-SE"/>
              </w:rPr>
            </w:pPr>
          </w:p>
        </w:tc>
      </w:tr>
      <w:tr w:rsidR="00474AD7" w:rsidRPr="007A7B49" w14:paraId="16FFFFC8" w14:textId="77777777" w:rsidTr="00771FB3">
        <w:tc>
          <w:tcPr>
            <w:tcW w:w="1605" w:type="dxa"/>
            <w:vAlign w:val="center"/>
          </w:tcPr>
          <w:p w14:paraId="5A40E5EA" w14:textId="77777777" w:rsidR="00474AD7" w:rsidRPr="007A7B49" w:rsidRDefault="00474AD7" w:rsidP="00771FB3">
            <w:pPr>
              <w:jc w:val="center"/>
              <w:rPr>
                <w:rFonts w:ascii="Arial" w:hAnsi="Arial" w:cs="Arial"/>
                <w:lang w:eastAsia="sv-SE"/>
              </w:rPr>
            </w:pPr>
          </w:p>
        </w:tc>
        <w:tc>
          <w:tcPr>
            <w:tcW w:w="1284" w:type="dxa"/>
            <w:vAlign w:val="center"/>
          </w:tcPr>
          <w:p w14:paraId="06C12D4F" w14:textId="77777777" w:rsidR="00474AD7" w:rsidRPr="007A7B49" w:rsidRDefault="00474AD7" w:rsidP="00771FB3">
            <w:pPr>
              <w:jc w:val="center"/>
              <w:rPr>
                <w:rFonts w:ascii="Arial" w:hAnsi="Arial" w:cs="Arial"/>
                <w:lang w:eastAsia="sv-SE"/>
              </w:rPr>
            </w:pPr>
          </w:p>
        </w:tc>
        <w:tc>
          <w:tcPr>
            <w:tcW w:w="6740" w:type="dxa"/>
            <w:vAlign w:val="center"/>
          </w:tcPr>
          <w:p w14:paraId="3BF3E75F" w14:textId="77777777" w:rsidR="00474AD7" w:rsidRPr="007A7B49" w:rsidRDefault="00474AD7" w:rsidP="00771FB3">
            <w:pPr>
              <w:rPr>
                <w:rFonts w:ascii="Arial" w:hAnsi="Arial" w:cs="Arial"/>
                <w:lang w:eastAsia="sv-SE"/>
              </w:rPr>
            </w:pPr>
          </w:p>
        </w:tc>
      </w:tr>
      <w:tr w:rsidR="00474AD7" w:rsidRPr="007A7B49" w14:paraId="24EEF46D" w14:textId="77777777" w:rsidTr="00771FB3">
        <w:tc>
          <w:tcPr>
            <w:tcW w:w="1605" w:type="dxa"/>
            <w:vAlign w:val="center"/>
          </w:tcPr>
          <w:p w14:paraId="76044E14" w14:textId="77777777" w:rsidR="00474AD7" w:rsidRPr="007A7B49" w:rsidRDefault="00474AD7" w:rsidP="00771FB3">
            <w:pPr>
              <w:jc w:val="center"/>
              <w:rPr>
                <w:rFonts w:ascii="Arial" w:hAnsi="Arial" w:cs="Arial"/>
                <w:lang w:eastAsia="sv-SE"/>
              </w:rPr>
            </w:pPr>
          </w:p>
        </w:tc>
        <w:tc>
          <w:tcPr>
            <w:tcW w:w="1284" w:type="dxa"/>
            <w:vAlign w:val="center"/>
          </w:tcPr>
          <w:p w14:paraId="1E345ED6" w14:textId="77777777" w:rsidR="00474AD7" w:rsidRPr="007A7B49" w:rsidRDefault="00474AD7" w:rsidP="00771FB3">
            <w:pPr>
              <w:jc w:val="center"/>
              <w:rPr>
                <w:rFonts w:ascii="Arial" w:hAnsi="Arial" w:cs="Arial"/>
                <w:lang w:eastAsia="sv-SE"/>
              </w:rPr>
            </w:pPr>
          </w:p>
        </w:tc>
        <w:tc>
          <w:tcPr>
            <w:tcW w:w="6740" w:type="dxa"/>
            <w:vAlign w:val="center"/>
          </w:tcPr>
          <w:p w14:paraId="5A26FE19" w14:textId="77777777" w:rsidR="00474AD7" w:rsidRPr="007A7B49" w:rsidRDefault="00474AD7" w:rsidP="00771FB3">
            <w:pPr>
              <w:rPr>
                <w:rFonts w:ascii="Arial" w:hAnsi="Arial" w:cs="Arial"/>
                <w:lang w:eastAsia="sv-SE"/>
              </w:rPr>
            </w:pPr>
          </w:p>
        </w:tc>
      </w:tr>
      <w:tr w:rsidR="00474AD7" w:rsidRPr="007A7B49" w14:paraId="44DAB445" w14:textId="77777777" w:rsidTr="00771FB3">
        <w:tc>
          <w:tcPr>
            <w:tcW w:w="1605" w:type="dxa"/>
            <w:vAlign w:val="center"/>
          </w:tcPr>
          <w:p w14:paraId="7E23D049" w14:textId="77777777" w:rsidR="00474AD7" w:rsidRPr="007A7B49" w:rsidRDefault="00474AD7" w:rsidP="00771FB3">
            <w:pPr>
              <w:jc w:val="center"/>
              <w:rPr>
                <w:rFonts w:ascii="Arial" w:eastAsiaTheme="minorEastAsia" w:hAnsi="Arial" w:cs="Arial"/>
              </w:rPr>
            </w:pPr>
          </w:p>
        </w:tc>
        <w:tc>
          <w:tcPr>
            <w:tcW w:w="1284" w:type="dxa"/>
            <w:vAlign w:val="center"/>
          </w:tcPr>
          <w:p w14:paraId="3EFA86CB" w14:textId="77777777" w:rsidR="00474AD7" w:rsidRPr="007A7B49" w:rsidRDefault="00474AD7" w:rsidP="00771FB3">
            <w:pPr>
              <w:jc w:val="center"/>
              <w:rPr>
                <w:rFonts w:ascii="Arial" w:eastAsiaTheme="minorEastAsia" w:hAnsi="Arial" w:cs="Arial"/>
              </w:rPr>
            </w:pPr>
          </w:p>
        </w:tc>
        <w:tc>
          <w:tcPr>
            <w:tcW w:w="6740" w:type="dxa"/>
            <w:vAlign w:val="center"/>
          </w:tcPr>
          <w:p w14:paraId="2C11E068" w14:textId="77777777" w:rsidR="00474AD7" w:rsidRPr="007A7B49" w:rsidRDefault="00474AD7" w:rsidP="00771FB3">
            <w:pPr>
              <w:rPr>
                <w:rFonts w:ascii="Arial" w:eastAsiaTheme="minorEastAsia" w:hAnsi="Arial" w:cs="Arial"/>
              </w:rPr>
            </w:pPr>
          </w:p>
        </w:tc>
      </w:tr>
      <w:tr w:rsidR="00474AD7" w:rsidRPr="007A7B49" w14:paraId="188DB6D3" w14:textId="77777777" w:rsidTr="00771FB3">
        <w:tc>
          <w:tcPr>
            <w:tcW w:w="1605" w:type="dxa"/>
            <w:vAlign w:val="center"/>
          </w:tcPr>
          <w:p w14:paraId="1542A7A4"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3925F99F"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00E627B3" w14:textId="77777777" w:rsidR="00474AD7" w:rsidRPr="007A7B49" w:rsidRDefault="00474AD7" w:rsidP="00771FB3">
            <w:pPr>
              <w:rPr>
                <w:rFonts w:ascii="Arial" w:eastAsiaTheme="minorEastAsia" w:hAnsi="Arial" w:cs="Arial"/>
                <w:lang w:val="en-US"/>
              </w:rPr>
            </w:pPr>
          </w:p>
        </w:tc>
      </w:tr>
      <w:tr w:rsidR="00474AD7" w:rsidRPr="007A7B49" w14:paraId="2CE15978" w14:textId="77777777" w:rsidTr="00771FB3">
        <w:tc>
          <w:tcPr>
            <w:tcW w:w="1605" w:type="dxa"/>
            <w:vAlign w:val="center"/>
          </w:tcPr>
          <w:p w14:paraId="0FAB8A5C"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42E791E6"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48D4F5AA" w14:textId="77777777" w:rsidR="00474AD7" w:rsidRPr="007A7B49" w:rsidRDefault="00474AD7" w:rsidP="00771FB3">
            <w:pPr>
              <w:rPr>
                <w:rFonts w:ascii="Arial" w:eastAsia="宋体" w:hAnsi="Arial" w:cs="Arial"/>
                <w:lang w:val="en-US"/>
              </w:rPr>
            </w:pPr>
          </w:p>
        </w:tc>
      </w:tr>
      <w:tr w:rsidR="00474AD7" w:rsidRPr="007A7B49" w14:paraId="53CA9D98" w14:textId="77777777" w:rsidTr="00771FB3">
        <w:tc>
          <w:tcPr>
            <w:tcW w:w="1605" w:type="dxa"/>
            <w:vAlign w:val="center"/>
          </w:tcPr>
          <w:p w14:paraId="5C321AD9"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093CD0E6"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7D26C7C4" w14:textId="77777777" w:rsidR="00474AD7" w:rsidRPr="007A7B49" w:rsidRDefault="00474AD7" w:rsidP="00771FB3">
            <w:pPr>
              <w:rPr>
                <w:rFonts w:ascii="Arial" w:eastAsiaTheme="minorEastAsia" w:hAnsi="Arial" w:cs="Arial"/>
                <w:lang w:val="en-US"/>
              </w:rPr>
            </w:pPr>
          </w:p>
        </w:tc>
      </w:tr>
      <w:tr w:rsidR="00474AD7" w:rsidRPr="007A7B49" w14:paraId="66E96981" w14:textId="77777777" w:rsidTr="00771FB3">
        <w:tc>
          <w:tcPr>
            <w:tcW w:w="1605" w:type="dxa"/>
            <w:vAlign w:val="center"/>
          </w:tcPr>
          <w:p w14:paraId="1F0C9F92"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4252653A"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6E023CF5" w14:textId="77777777" w:rsidR="00474AD7" w:rsidRPr="007A7B49" w:rsidRDefault="00474AD7" w:rsidP="00771FB3">
            <w:pPr>
              <w:rPr>
                <w:rFonts w:ascii="Arial" w:eastAsiaTheme="minorEastAsia" w:hAnsi="Arial" w:cs="Arial"/>
                <w:lang w:val="en-US"/>
              </w:rPr>
            </w:pPr>
          </w:p>
        </w:tc>
      </w:tr>
      <w:tr w:rsidR="00474AD7" w:rsidRPr="007A7B49" w14:paraId="30623067" w14:textId="77777777" w:rsidTr="00771FB3">
        <w:tc>
          <w:tcPr>
            <w:tcW w:w="1605" w:type="dxa"/>
            <w:vAlign w:val="center"/>
          </w:tcPr>
          <w:p w14:paraId="23816649" w14:textId="77777777" w:rsidR="00474AD7" w:rsidRPr="007A7B49" w:rsidRDefault="00474AD7" w:rsidP="00771FB3">
            <w:pPr>
              <w:jc w:val="center"/>
              <w:rPr>
                <w:rFonts w:ascii="Arial" w:hAnsi="Arial" w:cs="Arial"/>
                <w:lang w:val="en-US" w:eastAsia="ko-KR"/>
              </w:rPr>
            </w:pPr>
          </w:p>
        </w:tc>
        <w:tc>
          <w:tcPr>
            <w:tcW w:w="1284" w:type="dxa"/>
            <w:vAlign w:val="center"/>
          </w:tcPr>
          <w:p w14:paraId="363DD1FE"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7CADBE15" w14:textId="77777777" w:rsidR="00474AD7" w:rsidRPr="007A7B49" w:rsidRDefault="00474AD7" w:rsidP="00771FB3">
            <w:pPr>
              <w:rPr>
                <w:rFonts w:ascii="Arial" w:hAnsi="Arial" w:cs="Arial"/>
                <w:lang w:val="en-US" w:eastAsia="ko-KR"/>
              </w:rPr>
            </w:pPr>
          </w:p>
        </w:tc>
      </w:tr>
      <w:tr w:rsidR="00474AD7" w:rsidRPr="007A7B49" w14:paraId="11901C2E" w14:textId="77777777" w:rsidTr="00771FB3">
        <w:tc>
          <w:tcPr>
            <w:tcW w:w="1605" w:type="dxa"/>
            <w:vAlign w:val="center"/>
          </w:tcPr>
          <w:p w14:paraId="41E7B429"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70F77371"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60149B21" w14:textId="77777777" w:rsidR="00474AD7" w:rsidRPr="007A7B49" w:rsidRDefault="00474AD7" w:rsidP="00771FB3">
            <w:pPr>
              <w:rPr>
                <w:rFonts w:ascii="Arial" w:eastAsiaTheme="minorEastAsia" w:hAnsi="Arial" w:cs="Arial"/>
                <w:lang w:val="en-US"/>
              </w:rPr>
            </w:pPr>
          </w:p>
        </w:tc>
      </w:tr>
      <w:tr w:rsidR="00474AD7" w:rsidRPr="007A7B49" w14:paraId="0D94A692" w14:textId="77777777" w:rsidTr="00771FB3">
        <w:tc>
          <w:tcPr>
            <w:tcW w:w="1605" w:type="dxa"/>
            <w:vAlign w:val="center"/>
          </w:tcPr>
          <w:p w14:paraId="6095C65C" w14:textId="77777777" w:rsidR="00474AD7" w:rsidRPr="007A7B49" w:rsidRDefault="00474AD7" w:rsidP="00771FB3">
            <w:pPr>
              <w:jc w:val="center"/>
              <w:rPr>
                <w:rFonts w:ascii="Arial" w:hAnsi="Arial" w:cs="Arial"/>
                <w:lang w:val="en-US" w:eastAsia="ko-KR"/>
              </w:rPr>
            </w:pPr>
          </w:p>
        </w:tc>
        <w:tc>
          <w:tcPr>
            <w:tcW w:w="1284" w:type="dxa"/>
            <w:vAlign w:val="center"/>
          </w:tcPr>
          <w:p w14:paraId="6CE7935B" w14:textId="77777777" w:rsidR="00474AD7" w:rsidRPr="007A7B49" w:rsidRDefault="00474AD7" w:rsidP="00771FB3">
            <w:pPr>
              <w:jc w:val="center"/>
              <w:rPr>
                <w:rFonts w:ascii="Arial" w:hAnsi="Arial" w:cs="Arial"/>
                <w:lang w:val="en-US" w:eastAsia="ko-KR"/>
              </w:rPr>
            </w:pPr>
          </w:p>
        </w:tc>
        <w:tc>
          <w:tcPr>
            <w:tcW w:w="6740" w:type="dxa"/>
            <w:vAlign w:val="center"/>
          </w:tcPr>
          <w:p w14:paraId="0B0D0565" w14:textId="77777777" w:rsidR="00474AD7" w:rsidRPr="007A7B49" w:rsidRDefault="00474AD7" w:rsidP="00771FB3">
            <w:pPr>
              <w:rPr>
                <w:rFonts w:ascii="Arial" w:hAnsi="Arial" w:cs="Arial"/>
                <w:lang w:val="en-US" w:eastAsia="ko-KR"/>
              </w:rPr>
            </w:pPr>
          </w:p>
        </w:tc>
      </w:tr>
      <w:tr w:rsidR="00474AD7" w:rsidRPr="007A7B49" w14:paraId="53CC5ADA" w14:textId="77777777" w:rsidTr="00771FB3">
        <w:tc>
          <w:tcPr>
            <w:tcW w:w="1605" w:type="dxa"/>
            <w:vAlign w:val="center"/>
          </w:tcPr>
          <w:p w14:paraId="1AC6EF55" w14:textId="77777777" w:rsidR="00474AD7" w:rsidRPr="007A7B49" w:rsidRDefault="00474AD7" w:rsidP="00771FB3">
            <w:pPr>
              <w:jc w:val="center"/>
              <w:rPr>
                <w:rFonts w:ascii="Arial" w:hAnsi="Arial" w:cs="Arial"/>
                <w:lang w:eastAsia="sv-SE"/>
              </w:rPr>
            </w:pPr>
          </w:p>
        </w:tc>
        <w:tc>
          <w:tcPr>
            <w:tcW w:w="1284" w:type="dxa"/>
            <w:vAlign w:val="center"/>
          </w:tcPr>
          <w:p w14:paraId="5CD83D82" w14:textId="77777777" w:rsidR="00474AD7" w:rsidRPr="007A7B49" w:rsidRDefault="00474AD7" w:rsidP="00771FB3">
            <w:pPr>
              <w:jc w:val="center"/>
              <w:rPr>
                <w:rFonts w:ascii="Arial" w:hAnsi="Arial" w:cs="Arial"/>
                <w:lang w:eastAsia="sv-SE"/>
              </w:rPr>
            </w:pPr>
          </w:p>
        </w:tc>
        <w:tc>
          <w:tcPr>
            <w:tcW w:w="6740" w:type="dxa"/>
            <w:vAlign w:val="center"/>
          </w:tcPr>
          <w:p w14:paraId="6EBC95D1" w14:textId="77777777" w:rsidR="00474AD7" w:rsidRPr="007A7B49" w:rsidRDefault="00474AD7" w:rsidP="00771FB3">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宋体"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等线"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474AD7" w:rsidRPr="007A7B49" w14:paraId="0CD422FC" w14:textId="77777777" w:rsidTr="00771FB3">
        <w:tc>
          <w:tcPr>
            <w:tcW w:w="1605" w:type="dxa"/>
            <w:vAlign w:val="center"/>
          </w:tcPr>
          <w:p w14:paraId="096279F2" w14:textId="77777777" w:rsidR="00474AD7" w:rsidRPr="007A7B49" w:rsidRDefault="00474AD7" w:rsidP="00771FB3">
            <w:pPr>
              <w:jc w:val="center"/>
              <w:rPr>
                <w:rFonts w:ascii="Arial" w:eastAsiaTheme="minorEastAsia" w:hAnsi="Arial" w:cs="Arial"/>
              </w:rPr>
            </w:pPr>
          </w:p>
        </w:tc>
        <w:tc>
          <w:tcPr>
            <w:tcW w:w="1284" w:type="dxa"/>
            <w:vAlign w:val="center"/>
          </w:tcPr>
          <w:p w14:paraId="21ECE473" w14:textId="77777777" w:rsidR="00474AD7" w:rsidRPr="007A7B49" w:rsidRDefault="00474AD7" w:rsidP="00771FB3">
            <w:pPr>
              <w:jc w:val="center"/>
              <w:rPr>
                <w:rFonts w:ascii="Arial" w:eastAsiaTheme="minorEastAsia" w:hAnsi="Arial" w:cs="Arial"/>
              </w:rPr>
            </w:pPr>
          </w:p>
        </w:tc>
        <w:tc>
          <w:tcPr>
            <w:tcW w:w="6740" w:type="dxa"/>
            <w:vAlign w:val="center"/>
          </w:tcPr>
          <w:p w14:paraId="1804D7B6" w14:textId="77777777" w:rsidR="00474AD7" w:rsidRPr="007A7B49" w:rsidRDefault="00474AD7" w:rsidP="00771FB3">
            <w:pPr>
              <w:rPr>
                <w:rFonts w:ascii="Arial" w:eastAsiaTheme="minorEastAsia" w:hAnsi="Arial" w:cs="Arial"/>
              </w:rPr>
            </w:pPr>
          </w:p>
        </w:tc>
      </w:tr>
      <w:tr w:rsidR="00474AD7" w:rsidRPr="007A7B49" w14:paraId="0563CDA5" w14:textId="77777777" w:rsidTr="00771FB3">
        <w:tc>
          <w:tcPr>
            <w:tcW w:w="1605" w:type="dxa"/>
            <w:vAlign w:val="center"/>
          </w:tcPr>
          <w:p w14:paraId="414EC40F" w14:textId="77777777" w:rsidR="00474AD7" w:rsidRPr="007A7B49" w:rsidRDefault="00474AD7" w:rsidP="00771FB3">
            <w:pPr>
              <w:jc w:val="center"/>
              <w:rPr>
                <w:rFonts w:ascii="Arial" w:eastAsiaTheme="minorEastAsia" w:hAnsi="Arial" w:cs="Arial"/>
              </w:rPr>
            </w:pPr>
          </w:p>
        </w:tc>
        <w:tc>
          <w:tcPr>
            <w:tcW w:w="1284" w:type="dxa"/>
            <w:vAlign w:val="center"/>
          </w:tcPr>
          <w:p w14:paraId="05C45B3B" w14:textId="77777777" w:rsidR="00474AD7" w:rsidRPr="007A7B49" w:rsidRDefault="00474AD7" w:rsidP="00771FB3">
            <w:pPr>
              <w:jc w:val="center"/>
              <w:rPr>
                <w:rFonts w:ascii="Arial" w:eastAsiaTheme="minorEastAsia" w:hAnsi="Arial" w:cs="Arial"/>
              </w:rPr>
            </w:pPr>
          </w:p>
        </w:tc>
        <w:tc>
          <w:tcPr>
            <w:tcW w:w="6740" w:type="dxa"/>
            <w:vAlign w:val="center"/>
          </w:tcPr>
          <w:p w14:paraId="58EC8980" w14:textId="77777777" w:rsidR="00474AD7" w:rsidRPr="007A7B49" w:rsidRDefault="00474AD7" w:rsidP="00771FB3">
            <w:pPr>
              <w:rPr>
                <w:rFonts w:ascii="Arial" w:hAnsi="Arial" w:cs="Arial"/>
                <w:lang w:eastAsia="sv-SE"/>
              </w:rPr>
            </w:pPr>
          </w:p>
        </w:tc>
      </w:tr>
      <w:tr w:rsidR="00474AD7" w:rsidRPr="007A7B49" w14:paraId="47505133" w14:textId="77777777" w:rsidTr="00771FB3">
        <w:tc>
          <w:tcPr>
            <w:tcW w:w="1605" w:type="dxa"/>
            <w:vAlign w:val="center"/>
          </w:tcPr>
          <w:p w14:paraId="60D4D3C2" w14:textId="77777777" w:rsidR="00474AD7" w:rsidRPr="007A7B49" w:rsidRDefault="00474AD7" w:rsidP="00771FB3">
            <w:pPr>
              <w:jc w:val="center"/>
              <w:rPr>
                <w:rFonts w:ascii="Arial" w:hAnsi="Arial" w:cs="Arial"/>
                <w:lang w:eastAsia="sv-SE"/>
              </w:rPr>
            </w:pPr>
          </w:p>
        </w:tc>
        <w:tc>
          <w:tcPr>
            <w:tcW w:w="1284" w:type="dxa"/>
            <w:vAlign w:val="center"/>
          </w:tcPr>
          <w:p w14:paraId="5FCCA8BE" w14:textId="77777777" w:rsidR="00474AD7" w:rsidRPr="007A7B49" w:rsidRDefault="00474AD7" w:rsidP="00771FB3">
            <w:pPr>
              <w:jc w:val="center"/>
              <w:rPr>
                <w:rFonts w:ascii="Arial" w:hAnsi="Arial" w:cs="Arial"/>
                <w:lang w:eastAsia="sv-SE"/>
              </w:rPr>
            </w:pPr>
          </w:p>
        </w:tc>
        <w:tc>
          <w:tcPr>
            <w:tcW w:w="6740" w:type="dxa"/>
            <w:vAlign w:val="center"/>
          </w:tcPr>
          <w:p w14:paraId="4972771C" w14:textId="77777777" w:rsidR="00474AD7" w:rsidRPr="007A7B49" w:rsidRDefault="00474AD7" w:rsidP="00771FB3">
            <w:pPr>
              <w:rPr>
                <w:rFonts w:ascii="Arial" w:hAnsi="Arial" w:cs="Arial"/>
                <w:lang w:eastAsia="sv-SE"/>
              </w:rPr>
            </w:pPr>
          </w:p>
        </w:tc>
      </w:tr>
      <w:tr w:rsidR="00474AD7" w:rsidRPr="007A7B49" w14:paraId="54C5C733" w14:textId="77777777" w:rsidTr="00771FB3">
        <w:tc>
          <w:tcPr>
            <w:tcW w:w="1605" w:type="dxa"/>
            <w:vAlign w:val="center"/>
          </w:tcPr>
          <w:p w14:paraId="6F47FE2C" w14:textId="77777777" w:rsidR="00474AD7" w:rsidRPr="007A7B49" w:rsidRDefault="00474AD7" w:rsidP="00771FB3">
            <w:pPr>
              <w:jc w:val="center"/>
              <w:rPr>
                <w:rFonts w:ascii="Arial" w:hAnsi="Arial" w:cs="Arial"/>
                <w:lang w:eastAsia="sv-SE"/>
              </w:rPr>
            </w:pPr>
          </w:p>
        </w:tc>
        <w:tc>
          <w:tcPr>
            <w:tcW w:w="1284" w:type="dxa"/>
            <w:vAlign w:val="center"/>
          </w:tcPr>
          <w:p w14:paraId="37EEC65C" w14:textId="77777777" w:rsidR="00474AD7" w:rsidRPr="007A7B49" w:rsidRDefault="00474AD7" w:rsidP="00771FB3">
            <w:pPr>
              <w:jc w:val="center"/>
              <w:rPr>
                <w:rFonts w:ascii="Arial" w:hAnsi="Arial" w:cs="Arial"/>
                <w:lang w:eastAsia="sv-SE"/>
              </w:rPr>
            </w:pPr>
          </w:p>
        </w:tc>
        <w:tc>
          <w:tcPr>
            <w:tcW w:w="6740" w:type="dxa"/>
            <w:vAlign w:val="center"/>
          </w:tcPr>
          <w:p w14:paraId="5E3C924F" w14:textId="77777777" w:rsidR="00474AD7" w:rsidRPr="007A7B49" w:rsidRDefault="00474AD7" w:rsidP="00771FB3">
            <w:pPr>
              <w:rPr>
                <w:rFonts w:ascii="Arial" w:hAnsi="Arial" w:cs="Arial"/>
                <w:lang w:eastAsia="sv-SE"/>
              </w:rPr>
            </w:pPr>
          </w:p>
        </w:tc>
      </w:tr>
      <w:tr w:rsidR="00474AD7" w:rsidRPr="007A7B49" w14:paraId="4A3D4CB9" w14:textId="77777777" w:rsidTr="00771FB3">
        <w:tc>
          <w:tcPr>
            <w:tcW w:w="1605" w:type="dxa"/>
            <w:vAlign w:val="center"/>
          </w:tcPr>
          <w:p w14:paraId="4277DBF3" w14:textId="77777777" w:rsidR="00474AD7" w:rsidRPr="007A7B49" w:rsidRDefault="00474AD7" w:rsidP="00771FB3">
            <w:pPr>
              <w:jc w:val="center"/>
              <w:rPr>
                <w:rFonts w:ascii="Arial" w:eastAsiaTheme="minorEastAsia" w:hAnsi="Arial" w:cs="Arial"/>
              </w:rPr>
            </w:pPr>
          </w:p>
        </w:tc>
        <w:tc>
          <w:tcPr>
            <w:tcW w:w="1284" w:type="dxa"/>
            <w:vAlign w:val="center"/>
          </w:tcPr>
          <w:p w14:paraId="0B3DCCC0" w14:textId="77777777" w:rsidR="00474AD7" w:rsidRPr="007A7B49" w:rsidRDefault="00474AD7" w:rsidP="00771FB3">
            <w:pPr>
              <w:jc w:val="center"/>
              <w:rPr>
                <w:rFonts w:ascii="Arial" w:eastAsiaTheme="minorEastAsia" w:hAnsi="Arial" w:cs="Arial"/>
              </w:rPr>
            </w:pPr>
          </w:p>
        </w:tc>
        <w:tc>
          <w:tcPr>
            <w:tcW w:w="6740" w:type="dxa"/>
            <w:vAlign w:val="center"/>
          </w:tcPr>
          <w:p w14:paraId="5CE4A290" w14:textId="77777777" w:rsidR="00474AD7" w:rsidRPr="007A7B49" w:rsidRDefault="00474AD7" w:rsidP="00771FB3">
            <w:pPr>
              <w:rPr>
                <w:rFonts w:ascii="Arial" w:eastAsiaTheme="minorEastAsia" w:hAnsi="Arial" w:cs="Arial"/>
              </w:rPr>
            </w:pPr>
          </w:p>
        </w:tc>
      </w:tr>
      <w:tr w:rsidR="00474AD7" w:rsidRPr="007A7B49" w14:paraId="3917390C" w14:textId="77777777" w:rsidTr="00771FB3">
        <w:tc>
          <w:tcPr>
            <w:tcW w:w="1605" w:type="dxa"/>
            <w:vAlign w:val="center"/>
          </w:tcPr>
          <w:p w14:paraId="2CB529F4"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3D1739D3"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3F1238BB" w14:textId="77777777" w:rsidR="00474AD7" w:rsidRPr="007A7B49" w:rsidRDefault="00474AD7" w:rsidP="00771FB3">
            <w:pPr>
              <w:rPr>
                <w:rFonts w:ascii="Arial" w:eastAsiaTheme="minorEastAsia" w:hAnsi="Arial" w:cs="Arial"/>
                <w:lang w:val="en-US"/>
              </w:rPr>
            </w:pPr>
          </w:p>
        </w:tc>
      </w:tr>
      <w:tr w:rsidR="00474AD7" w:rsidRPr="007A7B49" w14:paraId="7027CE9E" w14:textId="77777777" w:rsidTr="00771FB3">
        <w:tc>
          <w:tcPr>
            <w:tcW w:w="1605" w:type="dxa"/>
            <w:vAlign w:val="center"/>
          </w:tcPr>
          <w:p w14:paraId="4AF45667"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1AA38D7B"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0F7755EB" w14:textId="77777777" w:rsidR="00474AD7" w:rsidRPr="007A7B49" w:rsidRDefault="00474AD7" w:rsidP="00771FB3">
            <w:pPr>
              <w:rPr>
                <w:rFonts w:ascii="Arial" w:eastAsia="宋体" w:hAnsi="Arial" w:cs="Arial"/>
                <w:lang w:val="en-US"/>
              </w:rPr>
            </w:pPr>
          </w:p>
        </w:tc>
      </w:tr>
      <w:tr w:rsidR="00474AD7" w:rsidRPr="007A7B49" w14:paraId="56FB9467" w14:textId="77777777" w:rsidTr="00771FB3">
        <w:tc>
          <w:tcPr>
            <w:tcW w:w="1605" w:type="dxa"/>
            <w:vAlign w:val="center"/>
          </w:tcPr>
          <w:p w14:paraId="422E70B8"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0AA71D49"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481B3636" w14:textId="77777777" w:rsidR="00474AD7" w:rsidRPr="007A7B49" w:rsidRDefault="00474AD7" w:rsidP="00771FB3">
            <w:pPr>
              <w:rPr>
                <w:rFonts w:ascii="Arial" w:eastAsiaTheme="minorEastAsia" w:hAnsi="Arial" w:cs="Arial"/>
                <w:lang w:val="en-US"/>
              </w:rPr>
            </w:pPr>
          </w:p>
        </w:tc>
      </w:tr>
      <w:tr w:rsidR="00474AD7" w:rsidRPr="007A7B49" w14:paraId="31040693" w14:textId="77777777" w:rsidTr="00771FB3">
        <w:tc>
          <w:tcPr>
            <w:tcW w:w="1605" w:type="dxa"/>
            <w:vAlign w:val="center"/>
          </w:tcPr>
          <w:p w14:paraId="0C7904A5"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19B3DD86"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24461E45" w14:textId="77777777" w:rsidR="00474AD7" w:rsidRPr="007A7B49" w:rsidRDefault="00474AD7" w:rsidP="00771FB3">
            <w:pPr>
              <w:rPr>
                <w:rFonts w:ascii="Arial" w:eastAsiaTheme="minorEastAsia" w:hAnsi="Arial" w:cs="Arial"/>
                <w:lang w:val="en-US"/>
              </w:rPr>
            </w:pPr>
          </w:p>
        </w:tc>
      </w:tr>
      <w:tr w:rsidR="00474AD7" w:rsidRPr="007A7B49" w14:paraId="35EB0AAB" w14:textId="77777777" w:rsidTr="00771FB3">
        <w:tc>
          <w:tcPr>
            <w:tcW w:w="1605" w:type="dxa"/>
            <w:vAlign w:val="center"/>
          </w:tcPr>
          <w:p w14:paraId="027CF026" w14:textId="77777777" w:rsidR="00474AD7" w:rsidRPr="007A7B49" w:rsidRDefault="00474AD7" w:rsidP="00771FB3">
            <w:pPr>
              <w:jc w:val="center"/>
              <w:rPr>
                <w:rFonts w:ascii="Arial" w:hAnsi="Arial" w:cs="Arial"/>
                <w:lang w:val="en-US" w:eastAsia="ko-KR"/>
              </w:rPr>
            </w:pPr>
          </w:p>
        </w:tc>
        <w:tc>
          <w:tcPr>
            <w:tcW w:w="1284" w:type="dxa"/>
            <w:vAlign w:val="center"/>
          </w:tcPr>
          <w:p w14:paraId="0E15A4DE"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6F62A1EE" w14:textId="77777777" w:rsidR="00474AD7" w:rsidRPr="007A7B49" w:rsidRDefault="00474AD7" w:rsidP="00771FB3">
            <w:pPr>
              <w:rPr>
                <w:rFonts w:ascii="Arial" w:hAnsi="Arial" w:cs="Arial"/>
                <w:lang w:val="en-US" w:eastAsia="ko-KR"/>
              </w:rPr>
            </w:pPr>
          </w:p>
        </w:tc>
      </w:tr>
      <w:tr w:rsidR="00474AD7" w:rsidRPr="007A7B49" w14:paraId="775F82C2" w14:textId="77777777" w:rsidTr="00771FB3">
        <w:tc>
          <w:tcPr>
            <w:tcW w:w="1605" w:type="dxa"/>
            <w:vAlign w:val="center"/>
          </w:tcPr>
          <w:p w14:paraId="1505087B" w14:textId="77777777" w:rsidR="00474AD7" w:rsidRPr="007A7B49" w:rsidRDefault="00474AD7" w:rsidP="00771FB3">
            <w:pPr>
              <w:jc w:val="center"/>
              <w:rPr>
                <w:rFonts w:ascii="Arial" w:eastAsiaTheme="minorEastAsia" w:hAnsi="Arial" w:cs="Arial"/>
                <w:lang w:val="en-US"/>
              </w:rPr>
            </w:pPr>
          </w:p>
        </w:tc>
        <w:tc>
          <w:tcPr>
            <w:tcW w:w="1284" w:type="dxa"/>
            <w:vAlign w:val="center"/>
          </w:tcPr>
          <w:p w14:paraId="7D231FA9" w14:textId="77777777" w:rsidR="00474AD7" w:rsidRPr="007A7B49" w:rsidRDefault="00474AD7" w:rsidP="00771FB3">
            <w:pPr>
              <w:jc w:val="center"/>
              <w:rPr>
                <w:rFonts w:ascii="Arial" w:eastAsiaTheme="minorEastAsia" w:hAnsi="Arial" w:cs="Arial"/>
                <w:lang w:val="en-US"/>
              </w:rPr>
            </w:pPr>
          </w:p>
        </w:tc>
        <w:tc>
          <w:tcPr>
            <w:tcW w:w="6740" w:type="dxa"/>
            <w:vAlign w:val="center"/>
          </w:tcPr>
          <w:p w14:paraId="47829373" w14:textId="77777777" w:rsidR="00474AD7" w:rsidRPr="007A7B49" w:rsidRDefault="00474AD7" w:rsidP="00771FB3">
            <w:pPr>
              <w:rPr>
                <w:rFonts w:ascii="Arial" w:eastAsiaTheme="minorEastAsia" w:hAnsi="Arial" w:cs="Arial"/>
                <w:lang w:val="en-US"/>
              </w:rPr>
            </w:pPr>
          </w:p>
        </w:tc>
      </w:tr>
      <w:tr w:rsidR="00474AD7" w:rsidRPr="007A7B49" w14:paraId="52B19A19" w14:textId="77777777" w:rsidTr="00771FB3">
        <w:tc>
          <w:tcPr>
            <w:tcW w:w="1605" w:type="dxa"/>
            <w:vAlign w:val="center"/>
          </w:tcPr>
          <w:p w14:paraId="26284078" w14:textId="77777777" w:rsidR="00474AD7" w:rsidRPr="007A7B49" w:rsidRDefault="00474AD7" w:rsidP="00771FB3">
            <w:pPr>
              <w:jc w:val="center"/>
              <w:rPr>
                <w:rFonts w:ascii="Arial" w:hAnsi="Arial" w:cs="Arial"/>
                <w:lang w:val="en-US" w:eastAsia="ko-KR"/>
              </w:rPr>
            </w:pPr>
          </w:p>
        </w:tc>
        <w:tc>
          <w:tcPr>
            <w:tcW w:w="1284" w:type="dxa"/>
            <w:vAlign w:val="center"/>
          </w:tcPr>
          <w:p w14:paraId="713DF5F6" w14:textId="77777777" w:rsidR="00474AD7" w:rsidRPr="007A7B49" w:rsidRDefault="00474AD7" w:rsidP="00771FB3">
            <w:pPr>
              <w:jc w:val="center"/>
              <w:rPr>
                <w:rFonts w:ascii="Arial" w:hAnsi="Arial" w:cs="Arial"/>
                <w:lang w:val="en-US" w:eastAsia="ko-KR"/>
              </w:rPr>
            </w:pPr>
          </w:p>
        </w:tc>
        <w:tc>
          <w:tcPr>
            <w:tcW w:w="6740" w:type="dxa"/>
            <w:vAlign w:val="center"/>
          </w:tcPr>
          <w:p w14:paraId="7111CB4F" w14:textId="77777777" w:rsidR="00474AD7" w:rsidRPr="007A7B49" w:rsidRDefault="00474AD7" w:rsidP="00771FB3">
            <w:pPr>
              <w:rPr>
                <w:rFonts w:ascii="Arial" w:hAnsi="Arial" w:cs="Arial"/>
                <w:lang w:val="en-US" w:eastAsia="ko-KR"/>
              </w:rPr>
            </w:pPr>
          </w:p>
        </w:tc>
      </w:tr>
      <w:tr w:rsidR="00474AD7" w:rsidRPr="007A7B49" w14:paraId="657B2528" w14:textId="77777777" w:rsidTr="00771FB3">
        <w:tc>
          <w:tcPr>
            <w:tcW w:w="1605" w:type="dxa"/>
            <w:vAlign w:val="center"/>
          </w:tcPr>
          <w:p w14:paraId="0271896D" w14:textId="77777777" w:rsidR="00474AD7" w:rsidRPr="007A7B49" w:rsidRDefault="00474AD7" w:rsidP="00771FB3">
            <w:pPr>
              <w:jc w:val="center"/>
              <w:rPr>
                <w:rFonts w:ascii="Arial" w:hAnsi="Arial" w:cs="Arial"/>
                <w:lang w:eastAsia="sv-SE"/>
              </w:rPr>
            </w:pPr>
          </w:p>
        </w:tc>
        <w:tc>
          <w:tcPr>
            <w:tcW w:w="1284" w:type="dxa"/>
            <w:vAlign w:val="center"/>
          </w:tcPr>
          <w:p w14:paraId="58B1D3FE" w14:textId="77777777" w:rsidR="00474AD7" w:rsidRPr="007A7B49" w:rsidRDefault="00474AD7" w:rsidP="00771FB3">
            <w:pPr>
              <w:jc w:val="center"/>
              <w:rPr>
                <w:rFonts w:ascii="Arial" w:hAnsi="Arial" w:cs="Arial"/>
                <w:lang w:eastAsia="sv-SE"/>
              </w:rPr>
            </w:pPr>
          </w:p>
        </w:tc>
        <w:tc>
          <w:tcPr>
            <w:tcW w:w="6740" w:type="dxa"/>
            <w:vAlign w:val="center"/>
          </w:tcPr>
          <w:p w14:paraId="391E965C" w14:textId="77777777" w:rsidR="00474AD7" w:rsidRPr="007A7B49" w:rsidRDefault="00474AD7" w:rsidP="00771FB3">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等线" w:hAnsi="Arial" w:cs="Arial"/>
        </w:rPr>
      </w:pPr>
    </w:p>
    <w:p w14:paraId="6EC82A95"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等线" w:hAnsi="Arial" w:cs="Arial"/>
        </w:rPr>
      </w:pPr>
      <w:r w:rsidRPr="007A7B49">
        <w:rPr>
          <w:rFonts w:ascii="Arial" w:eastAsia="等线"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等线" w:hAnsi="Arial" w:cs="Arial"/>
        </w:rPr>
      </w:pPr>
      <w:r w:rsidRPr="007A7B49">
        <w:rPr>
          <w:rFonts w:ascii="Arial" w:eastAsia="等线"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宋体"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宋体" w:cs="Arial"/>
          <w:strike/>
          <w:lang w:eastAsia="zh-CN"/>
        </w:rPr>
      </w:pPr>
      <w:r w:rsidRPr="007A7B49">
        <w:rPr>
          <w:rFonts w:cs="Arial"/>
          <w:lang w:eastAsia="zh-CN"/>
        </w:rPr>
        <w:t xml:space="preserve">Once </w:t>
      </w:r>
      <w:r w:rsidRPr="007A7B49">
        <w:rPr>
          <w:rFonts w:eastAsia="宋体" w:cs="Arial"/>
          <w:lang w:eastAsia="zh-CN"/>
        </w:rPr>
        <w:t xml:space="preserve">the conditions for both </w:t>
      </w:r>
      <w:r w:rsidRPr="007A7B49">
        <w:rPr>
          <w:rFonts w:cs="Arial"/>
          <w:lang w:eastAsia="zh-CN"/>
        </w:rPr>
        <w:t>RO type fallback</w:t>
      </w:r>
      <w:r w:rsidRPr="007A7B49">
        <w:rPr>
          <w:rFonts w:eastAsia="宋体" w:cs="Arial"/>
          <w:lang w:eastAsia="zh-CN"/>
        </w:rPr>
        <w:t xml:space="preserve"> and Msg1 repetition number fallback are met, </w:t>
      </w:r>
      <w:r w:rsidRPr="007A7B49">
        <w:rPr>
          <w:rFonts w:cs="Arial"/>
          <w:lang w:eastAsia="zh-CN"/>
        </w:rPr>
        <w:t xml:space="preserve">UE should perform RO type </w:t>
      </w:r>
      <w:r w:rsidRPr="007A7B49">
        <w:rPr>
          <w:rFonts w:eastAsia="宋体"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等线" w:hAnsi="Arial" w:cs="Arial"/>
        </w:rPr>
      </w:pPr>
    </w:p>
    <w:p w14:paraId="052E4B61" w14:textId="77777777" w:rsidR="00B547AA" w:rsidRPr="007A7B49" w:rsidRDefault="00B547AA" w:rsidP="00B547AA">
      <w:pPr>
        <w:jc w:val="both"/>
        <w:rPr>
          <w:rFonts w:ascii="Arial" w:eastAsia="等线" w:hAnsi="Arial" w:cs="Arial"/>
          <w:u w:val="single"/>
        </w:rPr>
      </w:pPr>
      <w:r w:rsidRPr="007A7B49">
        <w:rPr>
          <w:rFonts w:ascii="Arial" w:eastAsia="等线" w:hAnsi="Arial" w:cs="Arial"/>
        </w:rPr>
        <w:t>This discussion addresses how the Msg1 repetition number should be determined when the UE performs RACH fallback from one RO type to another</w:t>
      </w:r>
      <w:r w:rsidRPr="007A7B49">
        <w:rPr>
          <w:rFonts w:ascii="Arial" w:eastAsia="等线"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等线" w:hAnsi="Arial" w:cs="Arial"/>
        </w:rPr>
      </w:pPr>
      <w:r w:rsidRPr="007A7B49">
        <w:rPr>
          <w:rFonts w:ascii="Arial" w:eastAsia="等线"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等线"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w:t>
            </w:r>
            <w:r>
              <w:rPr>
                <w:rFonts w:ascii="Arial" w:hAnsi="Arial" w:cs="Arial" w:hint="eastAsia"/>
                <w:lang w:val="en-US" w:eastAsia="ko-KR"/>
              </w:rPr>
              <w:lastRenderedPageBreak/>
              <w:t>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bookmarkStart w:id="10" w:name="_GoBack" w:colFirst="0" w:colLast="0"/>
            <w:r>
              <w:rPr>
                <w:rFonts w:ascii="Arial" w:eastAsia="等线"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等线"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1"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2" w:name="OLE_LINK127"/>
                  <w:bookmarkStart w:id="13" w:name="OLE_LINK128"/>
                  <w:bookmarkStart w:id="14" w:name="OLE_LINK77"/>
                  <w:bookmarkStart w:id="15" w:name="OLE_LINK119"/>
                  <w:bookmarkStart w:id="16" w:name="OLE_LINK122"/>
                  <w:bookmarkStart w:id="17" w:name="OLE_LINK123"/>
                  <w:bookmarkStart w:id="18" w:name="OLE_LINK124"/>
                  <w:r>
                    <w:rPr>
                      <w:rFonts w:ascii="Times" w:eastAsia="Batang" w:hAnsi="Times" w:cs="Aptos"/>
                      <w:i/>
                      <w:iCs/>
                    </w:rPr>
                    <w:t>rsrp-ThresholdMsg1-RepetitionNum2/4/8</w:t>
                  </w:r>
                  <w:r>
                    <w:rPr>
                      <w:rFonts w:ascii="Times" w:eastAsia="Batang" w:hAnsi="Times" w:cs="Aptos"/>
                    </w:rPr>
                    <w:t xml:space="preserve"> </w:t>
                  </w:r>
                  <w:bookmarkEnd w:id="12"/>
                  <w:bookmarkEnd w:id="13"/>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4"/>
                  <w:bookmarkEnd w:id="15"/>
                  <w:bookmarkEnd w:id="16"/>
                  <w:bookmarkEnd w:id="17"/>
                  <w:bookmarkEnd w:id="18"/>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proofErr w:type="gramStart"/>
                  <w:r>
                    <w:rPr>
                      <w:rFonts w:ascii="Times" w:eastAsia="Batang" w:hAnsi="Times" w:cs="Aptos"/>
                      <w:i/>
                      <w:iCs/>
                      <w:lang w:eastAsia="x-none"/>
                    </w:rPr>
                    <w:t>msg1-RepetitionNum</w:t>
                  </w:r>
                  <w:proofErr w:type="gramEnd"/>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9" w:name="OLE_LINK20"/>
                  <w:bookmarkStart w:id="20" w:name="OLE_LINK21"/>
                  <w:r>
                    <w:rPr>
                      <w:rFonts w:ascii="Times" w:eastAsia="Batang" w:hAnsi="Times" w:cs="Aptos"/>
                    </w:rPr>
                    <w:t xml:space="preserve">For RACH configuration Option 1, support separate configuration of </w:t>
                  </w:r>
                  <w:bookmarkStart w:id="21" w:name="OLE_LINK10"/>
                  <w:r>
                    <w:rPr>
                      <w:rFonts w:ascii="Times" w:eastAsia="Batang" w:hAnsi="Times" w:cs="Aptos"/>
                      <w:i/>
                      <w:iCs/>
                    </w:rPr>
                    <w:t>rsrp-ThresholdMsg1-RepetitionNum2/4/8</w:t>
                  </w:r>
                  <w:bookmarkEnd w:id="21"/>
                  <w:r>
                    <w:rPr>
                      <w:rFonts w:ascii="Times" w:eastAsia="Batang" w:hAnsi="Times" w:cs="Aptos"/>
                    </w:rPr>
                    <w:t xml:space="preserve"> for PRACH transmission with preamble repetitions within additional-ROs and PRACH transmission with preamble repetitions within legacy-ROs.</w:t>
                  </w:r>
                  <w:bookmarkEnd w:id="19"/>
                  <w:bookmarkEnd w:id="20"/>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1"/>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bookmarkEnd w:id="10"/>
      <w:tr w:rsidR="002409FE" w:rsidRPr="007A7B49" w14:paraId="69500E50" w14:textId="77777777" w:rsidTr="00771FB3">
        <w:tc>
          <w:tcPr>
            <w:tcW w:w="1605" w:type="dxa"/>
            <w:vAlign w:val="center"/>
          </w:tcPr>
          <w:p w14:paraId="50270DDB" w14:textId="77777777" w:rsidR="002409FE" w:rsidRPr="007A7B49" w:rsidRDefault="002409FE" w:rsidP="00771FB3">
            <w:pPr>
              <w:jc w:val="center"/>
              <w:rPr>
                <w:rFonts w:ascii="Arial" w:eastAsiaTheme="minorEastAsia" w:hAnsi="Arial" w:cs="Arial"/>
              </w:rPr>
            </w:pPr>
          </w:p>
        </w:tc>
        <w:tc>
          <w:tcPr>
            <w:tcW w:w="1284" w:type="dxa"/>
            <w:vAlign w:val="center"/>
          </w:tcPr>
          <w:p w14:paraId="054B7808" w14:textId="77777777" w:rsidR="002409FE" w:rsidRPr="007A7B49" w:rsidRDefault="002409FE" w:rsidP="00771FB3">
            <w:pPr>
              <w:jc w:val="center"/>
              <w:rPr>
                <w:rFonts w:ascii="Arial" w:eastAsiaTheme="minorEastAsia" w:hAnsi="Arial" w:cs="Arial"/>
              </w:rPr>
            </w:pPr>
          </w:p>
        </w:tc>
        <w:tc>
          <w:tcPr>
            <w:tcW w:w="6740" w:type="dxa"/>
            <w:vAlign w:val="center"/>
          </w:tcPr>
          <w:p w14:paraId="3B488CD8" w14:textId="77777777" w:rsidR="002409FE" w:rsidRPr="007A7B49" w:rsidRDefault="002409FE" w:rsidP="00771FB3">
            <w:pPr>
              <w:rPr>
                <w:rFonts w:ascii="Arial" w:eastAsiaTheme="minorEastAsia" w:hAnsi="Arial" w:cs="Arial"/>
              </w:rPr>
            </w:pPr>
          </w:p>
        </w:tc>
      </w:tr>
      <w:tr w:rsidR="002409FE" w:rsidRPr="007A7B49" w14:paraId="59FD5EAC" w14:textId="77777777" w:rsidTr="00771FB3">
        <w:tc>
          <w:tcPr>
            <w:tcW w:w="1605" w:type="dxa"/>
            <w:vAlign w:val="center"/>
          </w:tcPr>
          <w:p w14:paraId="3F41F6B8" w14:textId="77777777" w:rsidR="002409FE" w:rsidRPr="007A7B49" w:rsidRDefault="002409FE" w:rsidP="00771FB3">
            <w:pPr>
              <w:jc w:val="center"/>
              <w:rPr>
                <w:rFonts w:ascii="Arial" w:eastAsiaTheme="minorEastAsia" w:hAnsi="Arial" w:cs="Arial"/>
              </w:rPr>
            </w:pPr>
          </w:p>
        </w:tc>
        <w:tc>
          <w:tcPr>
            <w:tcW w:w="1284" w:type="dxa"/>
            <w:vAlign w:val="center"/>
          </w:tcPr>
          <w:p w14:paraId="60A2BAA5" w14:textId="77777777" w:rsidR="002409FE" w:rsidRPr="007A7B49" w:rsidRDefault="002409FE" w:rsidP="00771FB3">
            <w:pPr>
              <w:jc w:val="center"/>
              <w:rPr>
                <w:rFonts w:ascii="Arial" w:eastAsiaTheme="minorEastAsia" w:hAnsi="Arial" w:cs="Arial"/>
              </w:rPr>
            </w:pPr>
          </w:p>
        </w:tc>
        <w:tc>
          <w:tcPr>
            <w:tcW w:w="6740" w:type="dxa"/>
            <w:vAlign w:val="center"/>
          </w:tcPr>
          <w:p w14:paraId="5DDF48EC" w14:textId="77777777" w:rsidR="002409FE" w:rsidRPr="007A7B49" w:rsidRDefault="002409FE" w:rsidP="00771FB3">
            <w:pPr>
              <w:rPr>
                <w:rFonts w:ascii="Arial" w:hAnsi="Arial" w:cs="Arial"/>
                <w:lang w:eastAsia="sv-SE"/>
              </w:rPr>
            </w:pPr>
          </w:p>
        </w:tc>
      </w:tr>
      <w:tr w:rsidR="002409FE" w:rsidRPr="007A7B49" w14:paraId="3DF96248" w14:textId="77777777" w:rsidTr="00771FB3">
        <w:tc>
          <w:tcPr>
            <w:tcW w:w="1605" w:type="dxa"/>
            <w:vAlign w:val="center"/>
          </w:tcPr>
          <w:p w14:paraId="6825DDA0" w14:textId="77777777" w:rsidR="002409FE" w:rsidRPr="007A7B49" w:rsidRDefault="002409FE" w:rsidP="00771FB3">
            <w:pPr>
              <w:jc w:val="center"/>
              <w:rPr>
                <w:rFonts w:ascii="Arial" w:hAnsi="Arial" w:cs="Arial"/>
                <w:lang w:eastAsia="sv-SE"/>
              </w:rPr>
            </w:pPr>
          </w:p>
        </w:tc>
        <w:tc>
          <w:tcPr>
            <w:tcW w:w="1284" w:type="dxa"/>
            <w:vAlign w:val="center"/>
          </w:tcPr>
          <w:p w14:paraId="0FB4279B" w14:textId="77777777" w:rsidR="002409FE" w:rsidRPr="007A7B49" w:rsidRDefault="002409FE" w:rsidP="00771FB3">
            <w:pPr>
              <w:jc w:val="center"/>
              <w:rPr>
                <w:rFonts w:ascii="Arial" w:hAnsi="Arial" w:cs="Arial"/>
                <w:lang w:eastAsia="sv-SE"/>
              </w:rPr>
            </w:pPr>
          </w:p>
        </w:tc>
        <w:tc>
          <w:tcPr>
            <w:tcW w:w="6740" w:type="dxa"/>
            <w:vAlign w:val="center"/>
          </w:tcPr>
          <w:p w14:paraId="0D602F0B" w14:textId="77777777" w:rsidR="002409FE" w:rsidRPr="007A7B49" w:rsidRDefault="002409FE" w:rsidP="00771FB3">
            <w:pPr>
              <w:rPr>
                <w:rFonts w:ascii="Arial" w:hAnsi="Arial" w:cs="Arial"/>
                <w:lang w:eastAsia="sv-SE"/>
              </w:rPr>
            </w:pPr>
          </w:p>
        </w:tc>
      </w:tr>
      <w:tr w:rsidR="002409FE" w:rsidRPr="007A7B49" w14:paraId="31C8224D" w14:textId="77777777" w:rsidTr="00771FB3">
        <w:tc>
          <w:tcPr>
            <w:tcW w:w="1605" w:type="dxa"/>
            <w:vAlign w:val="center"/>
          </w:tcPr>
          <w:p w14:paraId="233C4138" w14:textId="77777777" w:rsidR="002409FE" w:rsidRPr="007A7B49" w:rsidRDefault="002409FE" w:rsidP="00771FB3">
            <w:pPr>
              <w:jc w:val="center"/>
              <w:rPr>
                <w:rFonts w:ascii="Arial" w:hAnsi="Arial" w:cs="Arial"/>
                <w:lang w:eastAsia="sv-SE"/>
              </w:rPr>
            </w:pPr>
          </w:p>
        </w:tc>
        <w:tc>
          <w:tcPr>
            <w:tcW w:w="1284" w:type="dxa"/>
            <w:vAlign w:val="center"/>
          </w:tcPr>
          <w:p w14:paraId="599ECBBF" w14:textId="77777777" w:rsidR="002409FE" w:rsidRPr="007A7B49" w:rsidRDefault="002409FE" w:rsidP="00771FB3">
            <w:pPr>
              <w:jc w:val="center"/>
              <w:rPr>
                <w:rFonts w:ascii="Arial" w:hAnsi="Arial" w:cs="Arial"/>
                <w:lang w:eastAsia="sv-SE"/>
              </w:rPr>
            </w:pPr>
          </w:p>
        </w:tc>
        <w:tc>
          <w:tcPr>
            <w:tcW w:w="6740" w:type="dxa"/>
            <w:vAlign w:val="center"/>
          </w:tcPr>
          <w:p w14:paraId="3BFB4663" w14:textId="77777777" w:rsidR="002409FE" w:rsidRPr="007A7B49" w:rsidRDefault="002409FE" w:rsidP="00771FB3">
            <w:pPr>
              <w:rPr>
                <w:rFonts w:ascii="Arial" w:hAnsi="Arial" w:cs="Arial"/>
                <w:lang w:eastAsia="sv-SE"/>
              </w:rPr>
            </w:pPr>
          </w:p>
        </w:tc>
      </w:tr>
      <w:tr w:rsidR="002409FE" w:rsidRPr="007A7B49" w14:paraId="47250004" w14:textId="77777777" w:rsidTr="00771FB3">
        <w:tc>
          <w:tcPr>
            <w:tcW w:w="1605" w:type="dxa"/>
            <w:vAlign w:val="center"/>
          </w:tcPr>
          <w:p w14:paraId="65D8B1BF" w14:textId="77777777" w:rsidR="002409FE" w:rsidRPr="007A7B49" w:rsidRDefault="002409FE" w:rsidP="00771FB3">
            <w:pPr>
              <w:jc w:val="center"/>
              <w:rPr>
                <w:rFonts w:ascii="Arial" w:eastAsiaTheme="minorEastAsia" w:hAnsi="Arial" w:cs="Arial"/>
              </w:rPr>
            </w:pPr>
          </w:p>
        </w:tc>
        <w:tc>
          <w:tcPr>
            <w:tcW w:w="1284" w:type="dxa"/>
            <w:vAlign w:val="center"/>
          </w:tcPr>
          <w:p w14:paraId="4527DB0E" w14:textId="77777777" w:rsidR="002409FE" w:rsidRPr="007A7B49" w:rsidRDefault="002409FE" w:rsidP="00771FB3">
            <w:pPr>
              <w:jc w:val="center"/>
              <w:rPr>
                <w:rFonts w:ascii="Arial" w:eastAsiaTheme="minorEastAsia" w:hAnsi="Arial" w:cs="Arial"/>
              </w:rPr>
            </w:pPr>
          </w:p>
        </w:tc>
        <w:tc>
          <w:tcPr>
            <w:tcW w:w="6740" w:type="dxa"/>
            <w:vAlign w:val="center"/>
          </w:tcPr>
          <w:p w14:paraId="250B8CCB" w14:textId="77777777" w:rsidR="002409FE" w:rsidRPr="007A7B49" w:rsidRDefault="002409FE" w:rsidP="00771FB3">
            <w:pPr>
              <w:rPr>
                <w:rFonts w:ascii="Arial" w:eastAsiaTheme="minorEastAsia" w:hAnsi="Arial" w:cs="Arial"/>
              </w:rPr>
            </w:pPr>
          </w:p>
        </w:tc>
      </w:tr>
      <w:tr w:rsidR="002409FE" w:rsidRPr="007A7B49" w14:paraId="1A720EB9" w14:textId="77777777" w:rsidTr="00771FB3">
        <w:tc>
          <w:tcPr>
            <w:tcW w:w="1605" w:type="dxa"/>
            <w:vAlign w:val="center"/>
          </w:tcPr>
          <w:p w14:paraId="717E8319" w14:textId="77777777" w:rsidR="002409FE" w:rsidRPr="007A7B49" w:rsidRDefault="002409FE" w:rsidP="00771FB3">
            <w:pPr>
              <w:jc w:val="center"/>
              <w:rPr>
                <w:rFonts w:ascii="Arial" w:eastAsiaTheme="minorEastAsia" w:hAnsi="Arial" w:cs="Arial"/>
                <w:lang w:val="en-US"/>
              </w:rPr>
            </w:pPr>
          </w:p>
        </w:tc>
        <w:tc>
          <w:tcPr>
            <w:tcW w:w="1284" w:type="dxa"/>
            <w:vAlign w:val="center"/>
          </w:tcPr>
          <w:p w14:paraId="1D785AA2"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2D39B8C4" w14:textId="77777777" w:rsidR="002409FE" w:rsidRPr="007A7B49" w:rsidRDefault="002409FE" w:rsidP="00771FB3">
            <w:pPr>
              <w:rPr>
                <w:rFonts w:ascii="Arial" w:eastAsiaTheme="minorEastAsia" w:hAnsi="Arial" w:cs="Arial"/>
                <w:lang w:val="en-US"/>
              </w:rPr>
            </w:pPr>
          </w:p>
        </w:tc>
      </w:tr>
      <w:tr w:rsidR="002409FE" w:rsidRPr="007A7B49" w14:paraId="7DB5913C" w14:textId="77777777" w:rsidTr="00771FB3">
        <w:tc>
          <w:tcPr>
            <w:tcW w:w="1605" w:type="dxa"/>
            <w:vAlign w:val="center"/>
          </w:tcPr>
          <w:p w14:paraId="24AB88AE" w14:textId="77777777" w:rsidR="002409FE" w:rsidRPr="007A7B49" w:rsidRDefault="002409FE" w:rsidP="00771FB3">
            <w:pPr>
              <w:jc w:val="center"/>
              <w:rPr>
                <w:rFonts w:ascii="Arial" w:eastAsiaTheme="minorEastAsia" w:hAnsi="Arial" w:cs="Arial"/>
                <w:lang w:val="en-US"/>
              </w:rPr>
            </w:pPr>
          </w:p>
        </w:tc>
        <w:tc>
          <w:tcPr>
            <w:tcW w:w="1284" w:type="dxa"/>
            <w:vAlign w:val="center"/>
          </w:tcPr>
          <w:p w14:paraId="63A73AE6"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218B7288" w14:textId="77777777" w:rsidR="002409FE" w:rsidRPr="007A7B49" w:rsidRDefault="002409FE" w:rsidP="00771FB3">
            <w:pPr>
              <w:rPr>
                <w:rFonts w:ascii="Arial" w:eastAsia="宋体" w:hAnsi="Arial" w:cs="Arial"/>
                <w:lang w:val="en-US"/>
              </w:rPr>
            </w:pPr>
          </w:p>
        </w:tc>
      </w:tr>
      <w:tr w:rsidR="002409FE" w:rsidRPr="007A7B49" w14:paraId="0B025A81" w14:textId="77777777" w:rsidTr="00771FB3">
        <w:tc>
          <w:tcPr>
            <w:tcW w:w="1605" w:type="dxa"/>
            <w:vAlign w:val="center"/>
          </w:tcPr>
          <w:p w14:paraId="3991B617" w14:textId="77777777" w:rsidR="002409FE" w:rsidRPr="007A7B49" w:rsidRDefault="002409FE" w:rsidP="00771FB3">
            <w:pPr>
              <w:jc w:val="center"/>
              <w:rPr>
                <w:rFonts w:ascii="Arial" w:eastAsiaTheme="minorEastAsia" w:hAnsi="Arial" w:cs="Arial"/>
                <w:lang w:val="en-US"/>
              </w:rPr>
            </w:pPr>
          </w:p>
        </w:tc>
        <w:tc>
          <w:tcPr>
            <w:tcW w:w="1284" w:type="dxa"/>
            <w:vAlign w:val="center"/>
          </w:tcPr>
          <w:p w14:paraId="26035D9C"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6A2AE78F" w14:textId="77777777" w:rsidR="002409FE" w:rsidRPr="007A7B49" w:rsidRDefault="002409FE" w:rsidP="00771FB3">
            <w:pPr>
              <w:rPr>
                <w:rFonts w:ascii="Arial" w:eastAsiaTheme="minorEastAsia" w:hAnsi="Arial" w:cs="Arial"/>
                <w:lang w:val="en-US"/>
              </w:rPr>
            </w:pPr>
          </w:p>
        </w:tc>
      </w:tr>
      <w:tr w:rsidR="002409FE" w:rsidRPr="007A7B49" w14:paraId="66CFCD0C" w14:textId="77777777" w:rsidTr="00771FB3">
        <w:tc>
          <w:tcPr>
            <w:tcW w:w="1605" w:type="dxa"/>
            <w:vAlign w:val="center"/>
          </w:tcPr>
          <w:p w14:paraId="7456BC82" w14:textId="77777777" w:rsidR="002409FE" w:rsidRPr="007A7B49" w:rsidRDefault="002409FE" w:rsidP="00771FB3">
            <w:pPr>
              <w:jc w:val="center"/>
              <w:rPr>
                <w:rFonts w:ascii="Arial" w:eastAsiaTheme="minorEastAsia" w:hAnsi="Arial" w:cs="Arial"/>
                <w:lang w:val="en-US"/>
              </w:rPr>
            </w:pPr>
          </w:p>
        </w:tc>
        <w:tc>
          <w:tcPr>
            <w:tcW w:w="1284" w:type="dxa"/>
            <w:vAlign w:val="center"/>
          </w:tcPr>
          <w:p w14:paraId="3E8AC987"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6D621516" w14:textId="77777777" w:rsidR="002409FE" w:rsidRPr="007A7B49" w:rsidRDefault="002409FE" w:rsidP="00771FB3">
            <w:pPr>
              <w:rPr>
                <w:rFonts w:ascii="Arial" w:eastAsiaTheme="minorEastAsia" w:hAnsi="Arial" w:cs="Arial"/>
                <w:lang w:val="en-US"/>
              </w:rPr>
            </w:pPr>
          </w:p>
        </w:tc>
      </w:tr>
      <w:tr w:rsidR="002409FE" w:rsidRPr="007A7B49" w14:paraId="12D3C9A1" w14:textId="77777777" w:rsidTr="00771FB3">
        <w:tc>
          <w:tcPr>
            <w:tcW w:w="1605" w:type="dxa"/>
            <w:vAlign w:val="center"/>
          </w:tcPr>
          <w:p w14:paraId="4CFA4077" w14:textId="77777777" w:rsidR="002409FE" w:rsidRPr="007A7B49" w:rsidRDefault="002409FE" w:rsidP="00771FB3">
            <w:pPr>
              <w:jc w:val="center"/>
              <w:rPr>
                <w:rFonts w:ascii="Arial" w:hAnsi="Arial" w:cs="Arial"/>
                <w:lang w:val="en-US" w:eastAsia="ko-KR"/>
              </w:rPr>
            </w:pPr>
          </w:p>
        </w:tc>
        <w:tc>
          <w:tcPr>
            <w:tcW w:w="1284" w:type="dxa"/>
            <w:vAlign w:val="center"/>
          </w:tcPr>
          <w:p w14:paraId="3787FFC8"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776C5A5E" w14:textId="77777777" w:rsidR="002409FE" w:rsidRPr="007A7B49" w:rsidRDefault="002409FE" w:rsidP="00771FB3">
            <w:pPr>
              <w:rPr>
                <w:rFonts w:ascii="Arial" w:hAnsi="Arial" w:cs="Arial"/>
                <w:lang w:val="en-US" w:eastAsia="ko-KR"/>
              </w:rPr>
            </w:pPr>
          </w:p>
        </w:tc>
      </w:tr>
      <w:tr w:rsidR="002409FE" w:rsidRPr="007A7B49" w14:paraId="4DC56372" w14:textId="77777777" w:rsidTr="00771FB3">
        <w:tc>
          <w:tcPr>
            <w:tcW w:w="1605" w:type="dxa"/>
            <w:vAlign w:val="center"/>
          </w:tcPr>
          <w:p w14:paraId="61EAD42B" w14:textId="77777777" w:rsidR="002409FE" w:rsidRPr="007A7B49" w:rsidRDefault="002409FE" w:rsidP="00771FB3">
            <w:pPr>
              <w:jc w:val="center"/>
              <w:rPr>
                <w:rFonts w:ascii="Arial" w:eastAsiaTheme="minorEastAsia" w:hAnsi="Arial" w:cs="Arial"/>
                <w:lang w:val="en-US"/>
              </w:rPr>
            </w:pPr>
          </w:p>
        </w:tc>
        <w:tc>
          <w:tcPr>
            <w:tcW w:w="1284" w:type="dxa"/>
            <w:vAlign w:val="center"/>
          </w:tcPr>
          <w:p w14:paraId="08DA55AF" w14:textId="77777777" w:rsidR="002409FE" w:rsidRPr="007A7B49" w:rsidRDefault="002409FE" w:rsidP="00771FB3">
            <w:pPr>
              <w:jc w:val="center"/>
              <w:rPr>
                <w:rFonts w:ascii="Arial" w:eastAsiaTheme="minorEastAsia" w:hAnsi="Arial" w:cs="Arial"/>
                <w:lang w:val="en-US"/>
              </w:rPr>
            </w:pPr>
          </w:p>
        </w:tc>
        <w:tc>
          <w:tcPr>
            <w:tcW w:w="6740" w:type="dxa"/>
            <w:vAlign w:val="center"/>
          </w:tcPr>
          <w:p w14:paraId="3B15C8CE" w14:textId="77777777" w:rsidR="002409FE" w:rsidRPr="007A7B49" w:rsidRDefault="002409FE" w:rsidP="00771FB3">
            <w:pPr>
              <w:rPr>
                <w:rFonts w:ascii="Arial" w:eastAsiaTheme="minorEastAsia" w:hAnsi="Arial" w:cs="Arial"/>
                <w:lang w:val="en-US"/>
              </w:rPr>
            </w:pPr>
          </w:p>
        </w:tc>
      </w:tr>
      <w:tr w:rsidR="002409FE" w:rsidRPr="007A7B49" w14:paraId="21BCF797" w14:textId="77777777" w:rsidTr="00771FB3">
        <w:tc>
          <w:tcPr>
            <w:tcW w:w="1605" w:type="dxa"/>
            <w:vAlign w:val="center"/>
          </w:tcPr>
          <w:p w14:paraId="2884F9BC" w14:textId="77777777" w:rsidR="002409FE" w:rsidRPr="007A7B49" w:rsidRDefault="002409FE" w:rsidP="00771FB3">
            <w:pPr>
              <w:jc w:val="center"/>
              <w:rPr>
                <w:rFonts w:ascii="Arial" w:hAnsi="Arial" w:cs="Arial"/>
                <w:lang w:val="en-US" w:eastAsia="ko-KR"/>
              </w:rPr>
            </w:pPr>
          </w:p>
        </w:tc>
        <w:tc>
          <w:tcPr>
            <w:tcW w:w="1284" w:type="dxa"/>
            <w:vAlign w:val="center"/>
          </w:tcPr>
          <w:p w14:paraId="106D7BAA" w14:textId="77777777" w:rsidR="002409FE" w:rsidRPr="007A7B49" w:rsidRDefault="002409FE" w:rsidP="00771FB3">
            <w:pPr>
              <w:jc w:val="center"/>
              <w:rPr>
                <w:rFonts w:ascii="Arial" w:hAnsi="Arial" w:cs="Arial"/>
                <w:lang w:val="en-US" w:eastAsia="ko-KR"/>
              </w:rPr>
            </w:pPr>
          </w:p>
        </w:tc>
        <w:tc>
          <w:tcPr>
            <w:tcW w:w="6740" w:type="dxa"/>
            <w:vAlign w:val="center"/>
          </w:tcPr>
          <w:p w14:paraId="532DDE7B" w14:textId="77777777" w:rsidR="002409FE" w:rsidRPr="007A7B49" w:rsidRDefault="002409FE" w:rsidP="00771FB3">
            <w:pPr>
              <w:rPr>
                <w:rFonts w:ascii="Arial" w:hAnsi="Arial" w:cs="Arial"/>
                <w:lang w:val="en-US" w:eastAsia="ko-KR"/>
              </w:rPr>
            </w:pPr>
          </w:p>
        </w:tc>
      </w:tr>
      <w:tr w:rsidR="002409FE" w:rsidRPr="007A7B49" w14:paraId="7550BFBF" w14:textId="77777777" w:rsidTr="00771FB3">
        <w:tc>
          <w:tcPr>
            <w:tcW w:w="1605" w:type="dxa"/>
            <w:vAlign w:val="center"/>
          </w:tcPr>
          <w:p w14:paraId="69732CB3" w14:textId="77777777" w:rsidR="002409FE" w:rsidRPr="007A7B49" w:rsidRDefault="002409FE" w:rsidP="00771FB3">
            <w:pPr>
              <w:jc w:val="center"/>
              <w:rPr>
                <w:rFonts w:ascii="Arial" w:hAnsi="Arial" w:cs="Arial"/>
                <w:lang w:eastAsia="sv-SE"/>
              </w:rPr>
            </w:pPr>
          </w:p>
        </w:tc>
        <w:tc>
          <w:tcPr>
            <w:tcW w:w="1284" w:type="dxa"/>
            <w:vAlign w:val="center"/>
          </w:tcPr>
          <w:p w14:paraId="0286CEDC" w14:textId="77777777" w:rsidR="002409FE" w:rsidRPr="007A7B49" w:rsidRDefault="002409FE" w:rsidP="00771FB3">
            <w:pPr>
              <w:jc w:val="center"/>
              <w:rPr>
                <w:rFonts w:ascii="Arial" w:hAnsi="Arial" w:cs="Arial"/>
                <w:b/>
                <w:bCs/>
                <w:lang w:eastAsia="ko-KR"/>
              </w:rPr>
            </w:pPr>
          </w:p>
        </w:tc>
        <w:tc>
          <w:tcPr>
            <w:tcW w:w="6740" w:type="dxa"/>
            <w:vAlign w:val="center"/>
          </w:tcPr>
          <w:p w14:paraId="08BA7CC1" w14:textId="77777777" w:rsidR="002409FE" w:rsidRPr="007A7B49" w:rsidRDefault="002409FE" w:rsidP="00771FB3">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宋体"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宋体" w:hAnsi="Arial" w:cs="Arial"/>
          <w:lang w:eastAsia="zh-CN"/>
        </w:rPr>
      </w:pPr>
      <w:r w:rsidRPr="007A7B49">
        <w:rPr>
          <w:rFonts w:ascii="Arial" w:eastAsia="宋体"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宋体"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宋体"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90C6" w14:textId="77777777" w:rsidR="001A755C" w:rsidRDefault="001A755C">
      <w:pPr>
        <w:spacing w:after="0" w:line="240" w:lineRule="auto"/>
      </w:pPr>
      <w:r>
        <w:separator/>
      </w:r>
    </w:p>
  </w:endnote>
  <w:endnote w:type="continuationSeparator" w:id="0">
    <w:p w14:paraId="42DE910D" w14:textId="77777777" w:rsidR="001A755C" w:rsidRDefault="001A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4441" w14:textId="77777777" w:rsidR="001A755C" w:rsidRDefault="001A755C">
      <w:pPr>
        <w:spacing w:after="0" w:line="240" w:lineRule="auto"/>
      </w:pPr>
      <w:r>
        <w:separator/>
      </w:r>
    </w:p>
  </w:footnote>
  <w:footnote w:type="continuationSeparator" w:id="0">
    <w:p w14:paraId="6691C9D5" w14:textId="77777777" w:rsidR="001A755C" w:rsidRDefault="001A7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204"/>
    <w:multiLevelType w:val="hybridMultilevel"/>
    <w:tmpl w:val="8238237A"/>
    <w:lvl w:ilvl="0" w:tplc="EEC46650">
      <w:numFmt w:val="bullet"/>
      <w:lvlText w:val="-"/>
      <w:lvlJc w:val="left"/>
      <w:pPr>
        <w:ind w:left="645" w:hanging="360"/>
      </w:pPr>
      <w:rPr>
        <w:rFonts w:ascii="Times New Roman" w:eastAsia="等线"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AA"/>
    <w:rsid w:val="0000386B"/>
    <w:rsid w:val="0019756D"/>
    <w:rsid w:val="001A755C"/>
    <w:rsid w:val="002409FE"/>
    <w:rsid w:val="00474AD7"/>
    <w:rsid w:val="0056599E"/>
    <w:rsid w:val="007A7B49"/>
    <w:rsid w:val="00832F54"/>
    <w:rsid w:val="008F467A"/>
    <w:rsid w:val="009166D4"/>
    <w:rsid w:val="009B79CC"/>
    <w:rsid w:val="00A02FA6"/>
    <w:rsid w:val="00B547AA"/>
    <w:rsid w:val="00CF5CF0"/>
    <w:rsid w:val="00D74A16"/>
    <w:rsid w:val="00DE2E22"/>
    <w:rsid w:val="00E40878"/>
    <w:rsid w:val="00EE11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47AA"/>
    <w:rPr>
      <w:rFonts w:ascii="Arial" w:eastAsia="Malgun Gothic" w:hAnsi="Arial" w:cs="Times New Roman"/>
      <w:kern w:val="0"/>
      <w:sz w:val="36"/>
      <w:szCs w:val="20"/>
      <w:lang w:val="en-GB" w:eastAsia="en-US"/>
    </w:rPr>
  </w:style>
  <w:style w:type="character" w:customStyle="1" w:styleId="2Char">
    <w:name w:val="标题 2 Char"/>
    <w:basedOn w:val="a0"/>
    <w:link w:val="2"/>
    <w:qFormat/>
    <w:rsid w:val="00B547AA"/>
    <w:rPr>
      <w:rFonts w:ascii="Arial" w:eastAsia="Malgun Gothic" w:hAnsi="Arial" w:cs="Times New Roman"/>
      <w:kern w:val="0"/>
      <w:sz w:val="32"/>
      <w:szCs w:val="20"/>
      <w:lang w:val="en-GB" w:eastAsia="en-US"/>
    </w:rPr>
  </w:style>
  <w:style w:type="paragraph" w:styleId="a3">
    <w:name w:val="header"/>
    <w:link w:val="Char"/>
    <w:qFormat/>
    <w:rsid w:val="00B547AA"/>
    <w:pPr>
      <w:widowControl w:val="0"/>
      <w:jc w:val="left"/>
    </w:pPr>
    <w:rPr>
      <w:rFonts w:ascii="Arial" w:eastAsia="Malgun Gothic" w:hAnsi="Arial" w:cs="Times New Roman"/>
      <w:b/>
      <w:kern w:val="0"/>
      <w:sz w:val="18"/>
      <w:szCs w:val="20"/>
      <w:lang w:val="en-GB" w:eastAsia="en-US"/>
    </w:rPr>
  </w:style>
  <w:style w:type="character" w:customStyle="1" w:styleId="Char">
    <w:name w:val="页眉 Char"/>
    <w:basedOn w:val="a0"/>
    <w:link w:val="a3"/>
    <w:rsid w:val="00B547AA"/>
    <w:rPr>
      <w:rFonts w:ascii="Arial" w:eastAsia="Malgun Gothic"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列出段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
    <w:name w:val="Unresolved Mention"/>
    <w:basedOn w:val="a0"/>
    <w:uiPriority w:val="99"/>
    <w:semiHidden/>
    <w:unhideWhenUsed/>
    <w:rsid w:val="00DE2E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47AA"/>
    <w:rPr>
      <w:rFonts w:ascii="Arial" w:eastAsia="Malgun Gothic" w:hAnsi="Arial" w:cs="Times New Roman"/>
      <w:kern w:val="0"/>
      <w:sz w:val="36"/>
      <w:szCs w:val="20"/>
      <w:lang w:val="en-GB" w:eastAsia="en-US"/>
    </w:rPr>
  </w:style>
  <w:style w:type="character" w:customStyle="1" w:styleId="2Char">
    <w:name w:val="标题 2 Char"/>
    <w:basedOn w:val="a0"/>
    <w:link w:val="2"/>
    <w:qFormat/>
    <w:rsid w:val="00B547AA"/>
    <w:rPr>
      <w:rFonts w:ascii="Arial" w:eastAsia="Malgun Gothic" w:hAnsi="Arial" w:cs="Times New Roman"/>
      <w:kern w:val="0"/>
      <w:sz w:val="32"/>
      <w:szCs w:val="20"/>
      <w:lang w:val="en-GB" w:eastAsia="en-US"/>
    </w:rPr>
  </w:style>
  <w:style w:type="paragraph" w:styleId="a3">
    <w:name w:val="header"/>
    <w:link w:val="Char"/>
    <w:qFormat/>
    <w:rsid w:val="00B547AA"/>
    <w:pPr>
      <w:widowControl w:val="0"/>
      <w:jc w:val="left"/>
    </w:pPr>
    <w:rPr>
      <w:rFonts w:ascii="Arial" w:eastAsia="Malgun Gothic" w:hAnsi="Arial" w:cs="Times New Roman"/>
      <w:b/>
      <w:kern w:val="0"/>
      <w:sz w:val="18"/>
      <w:szCs w:val="20"/>
      <w:lang w:val="en-GB" w:eastAsia="en-US"/>
    </w:rPr>
  </w:style>
  <w:style w:type="character" w:customStyle="1" w:styleId="Char">
    <w:name w:val="页眉 Char"/>
    <w:basedOn w:val="a0"/>
    <w:link w:val="a3"/>
    <w:rsid w:val="00B547AA"/>
    <w:rPr>
      <w:rFonts w:ascii="Arial" w:eastAsia="Malgun Gothic"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列出段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
    <w:name w:val="Unresolved Mention"/>
    <w:basedOn w:val="a0"/>
    <w:uiPriority w:val="99"/>
    <w:semiHidden/>
    <w:unhideWhenUsed/>
    <w:rsid w:val="00DE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2290</Words>
  <Characters>13055</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Da Wang</cp:lastModifiedBy>
  <cp:revision>5</cp:revision>
  <dcterms:created xsi:type="dcterms:W3CDTF">2025-05-22T07:02:00Z</dcterms:created>
  <dcterms:modified xsi:type="dcterms:W3CDTF">2025-05-22T07:30:00Z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