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DC238" w14:textId="77777777" w:rsidR="00F71AF3" w:rsidRPr="003A4869" w:rsidRDefault="00B56003">
      <w:pPr>
        <w:pStyle w:val="Header"/>
        <w:rPr>
          <w:rFonts w:eastAsia="宋体"/>
          <w:lang w:eastAsia="zh-CN"/>
        </w:rPr>
      </w:pPr>
      <w:r>
        <w:t>3GPP TSG-RAN WG2 Meeting #12</w:t>
      </w:r>
      <w:r w:rsidR="003A4869">
        <w:rPr>
          <w:rFonts w:eastAsia="宋体" w:hint="eastAsia"/>
          <w:lang w:eastAsia="zh-CN"/>
        </w:rPr>
        <w:t>4</w:t>
      </w:r>
      <w:r>
        <w:tab/>
      </w:r>
      <w:r w:rsidR="0050097C" w:rsidRPr="0050097C">
        <w:t>R2-23</w:t>
      </w:r>
      <w:r w:rsidR="003A4869" w:rsidRPr="003A4869">
        <w:rPr>
          <w:rFonts w:eastAsia="宋体" w:hint="eastAsia"/>
          <w:highlight w:val="darkGray"/>
          <w:lang w:eastAsia="zh-CN"/>
        </w:rPr>
        <w:t>xxxxx</w:t>
      </w:r>
    </w:p>
    <w:p w14:paraId="34E09DBC" w14:textId="77777777" w:rsidR="00F71AF3" w:rsidRDefault="003A4869">
      <w:pPr>
        <w:pStyle w:val="Header"/>
      </w:pPr>
      <w:r w:rsidRPr="003A4869">
        <w:t>Chicago, USA, Nov. 13th – 17th, 2023</w:t>
      </w:r>
    </w:p>
    <w:p w14:paraId="28100266" w14:textId="77777777" w:rsidR="00F71AF3" w:rsidRDefault="00F71AF3">
      <w:pPr>
        <w:pStyle w:val="Comments"/>
      </w:pPr>
    </w:p>
    <w:p w14:paraId="0938D960" w14:textId="77777777" w:rsidR="00C9319B" w:rsidRDefault="00C9319B">
      <w:pPr>
        <w:pStyle w:val="Header"/>
        <w:rPr>
          <w:rFonts w:eastAsia="宋体"/>
          <w:lang w:eastAsia="zh-CN"/>
        </w:rPr>
      </w:pPr>
    </w:p>
    <w:p w14:paraId="64F7F4F1" w14:textId="77777777" w:rsidR="00F71AF3" w:rsidRDefault="00B56003">
      <w:pPr>
        <w:pStyle w:val="Header"/>
      </w:pPr>
      <w:r>
        <w:t xml:space="preserve">Source: </w:t>
      </w:r>
      <w:r>
        <w:tab/>
      </w:r>
      <w:r w:rsidR="00AF66DF">
        <w:t>RAN2 Vice Chairman (CATT</w:t>
      </w:r>
      <w:r w:rsidR="00AF66DF" w:rsidRPr="00AF66DF">
        <w:t>)</w:t>
      </w:r>
    </w:p>
    <w:p w14:paraId="177C9CD1" w14:textId="77777777" w:rsidR="00F71AF3" w:rsidRDefault="00AF66DF">
      <w:pPr>
        <w:pStyle w:val="Header"/>
      </w:pPr>
      <w:r>
        <w:t>Title:</w:t>
      </w:r>
      <w:r>
        <w:tab/>
      </w:r>
      <w:r w:rsidRPr="00AF66DF">
        <w:t>Report from session on NR MIMO evolution and Multi-SIM</w:t>
      </w:r>
    </w:p>
    <w:p w14:paraId="2298BA8B" w14:textId="77777777" w:rsidR="00F71AF3" w:rsidRDefault="00B56003">
      <w:pPr>
        <w:pStyle w:val="Comments"/>
      </w:pPr>
      <w:r>
        <w:t xml:space="preserve"> </w:t>
      </w:r>
    </w:p>
    <w:p w14:paraId="58393E50" w14:textId="77777777" w:rsidR="00AF66DF" w:rsidRDefault="00AF66DF">
      <w:pPr>
        <w:pStyle w:val="Comments"/>
      </w:pPr>
    </w:p>
    <w:p w14:paraId="27185868" w14:textId="77777777" w:rsidR="00AF66DF" w:rsidRDefault="00AF66DF" w:rsidP="00AF66DF">
      <w:pPr>
        <w:pStyle w:val="Heading2"/>
      </w:pPr>
      <w:r>
        <w:rPr>
          <w:lang w:val="en-US"/>
        </w:rPr>
        <w:t>Status of At-Meeting Email Discussions</w:t>
      </w:r>
    </w:p>
    <w:p w14:paraId="6C046359" w14:textId="77777777" w:rsidR="00AF66DF" w:rsidRDefault="00AF66DF" w:rsidP="00AF66DF">
      <w:pPr>
        <w:pStyle w:val="Comments"/>
        <w:rPr>
          <w:rFonts w:eastAsia="宋体"/>
          <w:lang w:eastAsia="zh-CN"/>
        </w:rPr>
      </w:pPr>
      <w:r>
        <w:rPr>
          <w:lang w:val="en-US"/>
        </w:rPr>
        <w:t>This subclause is not an Agenda Item. It contains a running summary of the email discussions assigned to take place during the meeting weeks.</w:t>
      </w:r>
      <w:r>
        <w:rPr>
          <w:rFonts w:eastAsia="宋体" w:hint="eastAsia"/>
          <w:lang w:val="en-US" w:eastAsia="zh-CN"/>
        </w:rPr>
        <w:t xml:space="preserve"> </w:t>
      </w:r>
    </w:p>
    <w:p w14:paraId="7F6437CD" w14:textId="77777777" w:rsidR="00F50F4E" w:rsidRDefault="00F50F4E" w:rsidP="00AF66DF">
      <w:pPr>
        <w:pStyle w:val="Comments"/>
        <w:rPr>
          <w:rFonts w:eastAsia="宋体"/>
          <w:lang w:eastAsia="zh-CN"/>
        </w:rPr>
      </w:pPr>
    </w:p>
    <w:p w14:paraId="42BDB805" w14:textId="77777777" w:rsidR="003A4869" w:rsidRDefault="003A4869" w:rsidP="00AF66DF">
      <w:pPr>
        <w:pStyle w:val="Comments"/>
        <w:rPr>
          <w:rFonts w:eastAsia="宋体"/>
          <w:lang w:eastAsia="zh-CN"/>
        </w:rPr>
      </w:pPr>
    </w:p>
    <w:p w14:paraId="03497E19" w14:textId="5EBDAB0E" w:rsidR="003A4869" w:rsidRDefault="003A4869" w:rsidP="003A4869">
      <w:pPr>
        <w:pStyle w:val="EmailDiscussion"/>
        <w:rPr>
          <w:rFonts w:eastAsia="Times New Roman"/>
          <w:szCs w:val="20"/>
        </w:rPr>
      </w:pPr>
      <w:r>
        <w:t>[</w:t>
      </w:r>
      <w:r w:rsidR="00BD2D32">
        <w:rPr>
          <w:rFonts w:eastAsia="宋体"/>
          <w:lang w:eastAsia="zh-CN"/>
        </w:rPr>
        <w:t>AT</w:t>
      </w:r>
      <w:r>
        <w:t>12</w:t>
      </w:r>
      <w:r>
        <w:rPr>
          <w:rFonts w:eastAsia="宋体" w:hint="eastAsia"/>
          <w:lang w:eastAsia="zh-CN"/>
        </w:rPr>
        <w:t>4</w:t>
      </w:r>
      <w:r>
        <w:t>][</w:t>
      </w:r>
      <w:r>
        <w:rPr>
          <w:rFonts w:eastAsia="宋体" w:hint="eastAsia"/>
          <w:lang w:eastAsia="zh-CN"/>
        </w:rPr>
        <w:t>200</w:t>
      </w:r>
      <w:r>
        <w:t>]</w:t>
      </w:r>
      <w:r>
        <w:rPr>
          <w:rFonts w:eastAsia="宋体" w:hint="eastAsia"/>
          <w:lang w:eastAsia="zh-CN"/>
        </w:rPr>
        <w:t xml:space="preserve"> </w:t>
      </w:r>
      <w:r>
        <w:t>Organizational</w:t>
      </w:r>
      <w:r>
        <w:rPr>
          <w:rFonts w:eastAsia="宋体" w:hint="eastAsia"/>
          <w:lang w:eastAsia="zh-CN"/>
        </w:rPr>
        <w:t xml:space="preserve"> </w:t>
      </w:r>
      <w:r>
        <w:t xml:space="preserve">– </w:t>
      </w:r>
      <w:r w:rsidRPr="00AF66DF">
        <w:t>NR MIMO evolution and Multi-SIM</w:t>
      </w:r>
      <w:r>
        <w:rPr>
          <w:rFonts w:eastAsia="宋体" w:hint="eastAsia"/>
          <w:lang w:eastAsia="zh-CN"/>
        </w:rPr>
        <w:t xml:space="preserve"> (RAN2 VC)</w:t>
      </w:r>
    </w:p>
    <w:p w14:paraId="3577363C" w14:textId="77777777" w:rsidR="003A4869" w:rsidRDefault="003A4869" w:rsidP="003A4869">
      <w:pPr>
        <w:pStyle w:val="Doc-text2"/>
        <w:ind w:leftChars="600" w:left="1880" w:hanging="680"/>
        <w:jc w:val="both"/>
        <w:rPr>
          <w:rFonts w:eastAsia="宋体"/>
          <w:lang w:eastAsia="zh-CN"/>
        </w:rPr>
      </w:pPr>
      <w:r>
        <w:rPr>
          <w:b/>
        </w:rPr>
        <w:t>Scop</w:t>
      </w:r>
      <w:r>
        <w:rPr>
          <w:rFonts w:eastAsia="宋体" w:hint="eastAsia"/>
          <w:b/>
          <w:lang w:eastAsia="zh-CN"/>
        </w:rPr>
        <w:t>e</w:t>
      </w:r>
      <w:r>
        <w:rPr>
          <w:rFonts w:eastAsia="宋体" w:hint="eastAsia"/>
          <w:lang w:eastAsia="zh-CN"/>
        </w:rPr>
        <w:t xml:space="preserve">: </w:t>
      </w:r>
    </w:p>
    <w:p w14:paraId="39687BA2" w14:textId="77777777" w:rsidR="003A4869" w:rsidRPr="003A4869" w:rsidRDefault="003A4869">
      <w:pPr>
        <w:pStyle w:val="EmailDiscussion2"/>
        <w:numPr>
          <w:ilvl w:val="2"/>
          <w:numId w:val="4"/>
        </w:numPr>
      </w:pPr>
      <w:r>
        <w:t xml:space="preserve">Share plans and list of ongoing email discussions for the </w:t>
      </w:r>
      <w:r>
        <w:rPr>
          <w:rFonts w:eastAsia="宋体" w:hint="eastAsia"/>
          <w:lang w:eastAsia="zh-CN"/>
        </w:rPr>
        <w:t xml:space="preserve">related </w:t>
      </w:r>
      <w:r>
        <w:t>sessions</w:t>
      </w:r>
      <w:r>
        <w:rPr>
          <w:rFonts w:eastAsia="宋体" w:hint="eastAsia"/>
          <w:lang w:eastAsia="zh-CN"/>
        </w:rPr>
        <w:t xml:space="preserve"> </w:t>
      </w:r>
    </w:p>
    <w:p w14:paraId="785BCC8A" w14:textId="77777777" w:rsidR="003A4869" w:rsidRPr="003A4869" w:rsidRDefault="003A4869">
      <w:pPr>
        <w:pStyle w:val="EmailDiscussion2"/>
        <w:numPr>
          <w:ilvl w:val="2"/>
          <w:numId w:val="4"/>
        </w:numPr>
      </w:pPr>
      <w:r>
        <w:t>Share meetings notes and agreements for review and endorsement</w:t>
      </w:r>
    </w:p>
    <w:p w14:paraId="74C2D067" w14:textId="77777777" w:rsidR="003A4869" w:rsidRDefault="003A4869" w:rsidP="00AF66DF">
      <w:pPr>
        <w:pStyle w:val="Comments"/>
        <w:rPr>
          <w:rFonts w:eastAsia="宋体"/>
          <w:lang w:eastAsia="zh-CN"/>
        </w:rPr>
      </w:pPr>
    </w:p>
    <w:p w14:paraId="70C1EC70" w14:textId="77777777" w:rsidR="003A4869" w:rsidRDefault="003A4869" w:rsidP="00AF66DF">
      <w:pPr>
        <w:pStyle w:val="Comments"/>
        <w:rPr>
          <w:rFonts w:eastAsia="宋体"/>
          <w:lang w:eastAsia="zh-CN"/>
        </w:rPr>
      </w:pPr>
    </w:p>
    <w:p w14:paraId="5A98699D" w14:textId="77777777" w:rsidR="00AC053F" w:rsidRDefault="00AC053F" w:rsidP="00AC053F">
      <w:pPr>
        <w:pStyle w:val="Heading2"/>
      </w:pPr>
      <w:r>
        <w:t>7.17</w:t>
      </w:r>
      <w:r>
        <w:tab/>
        <w:t>Dual Transmission Reception (Tx Rx) Multi-SIM for NR</w:t>
      </w:r>
    </w:p>
    <w:p w14:paraId="24189FA7" w14:textId="77777777" w:rsidR="00AC053F" w:rsidRDefault="00AC053F" w:rsidP="00AC053F">
      <w:pPr>
        <w:pStyle w:val="Comments"/>
      </w:pPr>
      <w:r>
        <w:t xml:space="preserve">(NR_DualTxRx_MUSIM-Core; leading WG: RAN2; REL-18; WID: </w:t>
      </w:r>
      <w:hyperlink r:id="rId8" w:history="1">
        <w:r w:rsidRPr="00A64C1F">
          <w:rPr>
            <w:rStyle w:val="Hyperlink"/>
          </w:rPr>
          <w:t>RP-23</w:t>
        </w:r>
        <w:r w:rsidRPr="00A64C1F">
          <w:rPr>
            <w:rStyle w:val="Hyperlink"/>
            <w:rFonts w:eastAsia="宋体" w:hint="eastAsia"/>
            <w:lang w:eastAsia="zh-CN"/>
          </w:rPr>
          <w:t>1461</w:t>
        </w:r>
      </w:hyperlink>
      <w:r>
        <w:t>)</w:t>
      </w:r>
    </w:p>
    <w:p w14:paraId="5FB1878F" w14:textId="77777777" w:rsidR="00AC053F" w:rsidRDefault="00AC053F" w:rsidP="00AC053F">
      <w:pPr>
        <w:pStyle w:val="Comments"/>
      </w:pPr>
      <w:r>
        <w:t>Time budget: 1 TU</w:t>
      </w:r>
    </w:p>
    <w:p w14:paraId="38AA5423" w14:textId="60E9DCEA" w:rsidR="00AC053F" w:rsidRDefault="00AC053F" w:rsidP="00AC053F">
      <w:pPr>
        <w:pStyle w:val="Comments"/>
      </w:pPr>
      <w:r>
        <w:t xml:space="preserve">Tdoc Limitation: </w:t>
      </w:r>
      <w:r>
        <w:rPr>
          <w:rFonts w:eastAsia="宋体" w:hint="eastAsia"/>
          <w:lang w:eastAsia="zh-CN"/>
        </w:rPr>
        <w:t>3</w:t>
      </w:r>
      <w:r>
        <w:t xml:space="preserve"> tdocs </w:t>
      </w:r>
    </w:p>
    <w:p w14:paraId="796A9EB9" w14:textId="77777777" w:rsidR="00AC053F" w:rsidRPr="00AD0FDA" w:rsidRDefault="00AC053F" w:rsidP="00AC053F">
      <w:pPr>
        <w:pStyle w:val="Heading3"/>
      </w:pPr>
      <w:r w:rsidRPr="00AD0FDA">
        <w:t>7.17.1</w:t>
      </w:r>
      <w:r w:rsidRPr="00AD0FDA">
        <w:tab/>
        <w:t>Organizational</w:t>
      </w:r>
    </w:p>
    <w:p w14:paraId="0A582183" w14:textId="77777777" w:rsidR="00AC053F" w:rsidRDefault="00AC053F" w:rsidP="00AC053F">
      <w:pPr>
        <w:pStyle w:val="Comments"/>
      </w:pPr>
      <w:r>
        <w:t>Rapporteur input (e.g., work plan, remaining open issue list), incoming LS etc.</w:t>
      </w:r>
    </w:p>
    <w:p w14:paraId="720A4D44" w14:textId="77777777" w:rsidR="00AC053F" w:rsidRDefault="00AC053F" w:rsidP="00AC053F">
      <w:pPr>
        <w:pStyle w:val="Comments"/>
        <w:rPr>
          <w:rFonts w:eastAsia="宋体"/>
          <w:lang w:eastAsia="zh-CN"/>
        </w:rPr>
      </w:pPr>
      <w:r>
        <w:t>Latest version running CRs submitted by the spec editors.</w:t>
      </w:r>
    </w:p>
    <w:p w14:paraId="10433021" w14:textId="77777777" w:rsidR="00AC053F" w:rsidRDefault="00AC053F" w:rsidP="00AC053F">
      <w:pPr>
        <w:pStyle w:val="Comments"/>
      </w:pPr>
    </w:p>
    <w:p w14:paraId="0785032F" w14:textId="77777777" w:rsidR="006E3C50" w:rsidRDefault="006E3C50" w:rsidP="006E3C50">
      <w:pPr>
        <w:rPr>
          <w:rFonts w:ascii="Calibri" w:eastAsiaTheme="minorEastAsia" w:hAnsi="Calibri"/>
          <w:szCs w:val="22"/>
        </w:rPr>
      </w:pPr>
      <w:r w:rsidRPr="006E3C50">
        <w:rPr>
          <w:highlight w:val="yellow"/>
        </w:rPr>
        <w:t>R2-2313910</w:t>
      </w:r>
      <w:r>
        <w:t>       Reply LS on MIMOevo (R1-2312371; contact: Samsung)</w:t>
      </w:r>
    </w:p>
    <w:p w14:paraId="14D7DE78" w14:textId="77777777" w:rsidR="006E3C50" w:rsidRDefault="006E3C50" w:rsidP="006E3C50">
      <w:r w:rsidRPr="006E3C50">
        <w:rPr>
          <w:highlight w:val="yellow"/>
        </w:rPr>
        <w:t>R2-2313911</w:t>
      </w:r>
      <w:r>
        <w:t>       Reply LS on Stage-2 CR for MIMO evolution (R1-2312526; contact: NTT DOCOMO)</w:t>
      </w:r>
    </w:p>
    <w:p w14:paraId="1375B875" w14:textId="77777777" w:rsidR="006E3C50" w:rsidRDefault="006E3C50" w:rsidP="00AC053F">
      <w:pPr>
        <w:pStyle w:val="Doc-title"/>
      </w:pPr>
    </w:p>
    <w:p w14:paraId="7C9A105E" w14:textId="4BEEF49D" w:rsidR="00AC053F" w:rsidRDefault="00AC053F" w:rsidP="00AC053F">
      <w:pPr>
        <w:pStyle w:val="Doc-title"/>
      </w:pPr>
      <w:r>
        <w:t>R2-2311844</w:t>
      </w:r>
      <w:r>
        <w:tab/>
        <w:t>Running RRC CR for NR MUSIM enhancements</w:t>
      </w:r>
      <w:r>
        <w:tab/>
        <w:t>vivo</w:t>
      </w:r>
      <w:r>
        <w:tab/>
        <w:t>draftCR</w:t>
      </w:r>
      <w:r>
        <w:tab/>
        <w:t>Rel-18</w:t>
      </w:r>
      <w:r>
        <w:tab/>
        <w:t>38.331</w:t>
      </w:r>
      <w:r>
        <w:tab/>
        <w:t>17.6.0</w:t>
      </w:r>
      <w:r>
        <w:tab/>
        <w:t>NR_DualTxRx_MUSIM-Core</w:t>
      </w:r>
      <w:r>
        <w:tab/>
        <w:t>Withdrawn</w:t>
      </w:r>
    </w:p>
    <w:p w14:paraId="3D72D0B2" w14:textId="77777777" w:rsidR="00AC053F" w:rsidRDefault="00AC053F" w:rsidP="00AC053F">
      <w:pPr>
        <w:pStyle w:val="Doc-title"/>
      </w:pPr>
      <w:r>
        <w:t>R2-2311933</w:t>
      </w:r>
      <w:r>
        <w:tab/>
        <w:t>Running RRC CR for NR MUSIM enhancements</w:t>
      </w:r>
      <w:r>
        <w:tab/>
        <w:t>vivo</w:t>
      </w:r>
      <w:r>
        <w:tab/>
        <w:t>CR</w:t>
      </w:r>
      <w:r>
        <w:tab/>
        <w:t>Rel-18</w:t>
      </w:r>
      <w:r>
        <w:tab/>
        <w:t>38.331</w:t>
      </w:r>
      <w:r>
        <w:tab/>
        <w:t>17.6.0</w:t>
      </w:r>
      <w:r>
        <w:tab/>
        <w:t>4399</w:t>
      </w:r>
      <w:r>
        <w:tab/>
        <w:t>-</w:t>
      </w:r>
      <w:r>
        <w:tab/>
        <w:t>B</w:t>
      </w:r>
      <w:r>
        <w:tab/>
        <w:t>NR_DualTxRx_MUSIM-Core</w:t>
      </w:r>
      <w:r>
        <w:tab/>
        <w:t>Withdrawn</w:t>
      </w:r>
    </w:p>
    <w:p w14:paraId="78BD21E4" w14:textId="77777777" w:rsidR="004721AF" w:rsidRDefault="004721AF" w:rsidP="00AC053F">
      <w:pPr>
        <w:pStyle w:val="Doc-title"/>
        <w:rPr>
          <w:rFonts w:eastAsia="宋体"/>
          <w:lang w:eastAsia="zh-CN"/>
        </w:rPr>
      </w:pPr>
    </w:p>
    <w:p w14:paraId="0ACA10E2" w14:textId="77777777" w:rsidR="006521F9" w:rsidRPr="004721AF" w:rsidRDefault="004721AF" w:rsidP="00AC053F">
      <w:pPr>
        <w:pStyle w:val="Doc-title"/>
        <w:rPr>
          <w:rFonts w:eastAsia="宋体"/>
          <w:u w:val="single"/>
          <w:lang w:eastAsia="zh-CN"/>
        </w:rPr>
      </w:pPr>
      <w:r w:rsidRPr="004721AF">
        <w:rPr>
          <w:rFonts w:eastAsia="宋体" w:hint="eastAsia"/>
          <w:u w:val="single"/>
          <w:lang w:eastAsia="zh-CN"/>
        </w:rPr>
        <w:t>CRs</w:t>
      </w:r>
    </w:p>
    <w:p w14:paraId="04F654B2" w14:textId="77777777" w:rsidR="00AC053F" w:rsidRDefault="00AC053F" w:rsidP="00AC053F">
      <w:pPr>
        <w:pStyle w:val="Doc-title"/>
        <w:rPr>
          <w:rFonts w:eastAsia="宋体"/>
          <w:lang w:eastAsia="zh-CN"/>
        </w:rPr>
      </w:pPr>
      <w:r>
        <w:t>R2-2311936</w:t>
      </w:r>
      <w:r>
        <w:tab/>
        <w:t>Introduction of NR MUSIM enhancements</w:t>
      </w:r>
      <w:r>
        <w:tab/>
        <w:t>vivo</w:t>
      </w:r>
      <w:r>
        <w:tab/>
        <w:t>CR</w:t>
      </w:r>
      <w:r>
        <w:tab/>
        <w:t>Rel-18</w:t>
      </w:r>
      <w:r>
        <w:tab/>
        <w:t>38.331</w:t>
      </w:r>
      <w:r>
        <w:tab/>
        <w:t>17.6.0</w:t>
      </w:r>
      <w:r>
        <w:tab/>
        <w:t>4401</w:t>
      </w:r>
      <w:r>
        <w:tab/>
        <w:t>-</w:t>
      </w:r>
      <w:r>
        <w:tab/>
        <w:t>B</w:t>
      </w:r>
      <w:r>
        <w:tab/>
        <w:t>NR_DualTxRx_MUSIM-Core</w:t>
      </w:r>
    </w:p>
    <w:p w14:paraId="791BD2AE" w14:textId="77777777" w:rsidR="00AC053F" w:rsidRDefault="00AC053F" w:rsidP="00AC053F">
      <w:pPr>
        <w:pStyle w:val="Doc-title"/>
      </w:pPr>
      <w:r>
        <w:t>R2-2312077</w:t>
      </w:r>
      <w:r>
        <w:tab/>
        <w:t>Introduction of R18 MUSIM UE Capabilities</w:t>
      </w:r>
      <w:r>
        <w:tab/>
        <w:t>Huawei, HiSilicon</w:t>
      </w:r>
      <w:r>
        <w:tab/>
        <w:t>CR</w:t>
      </w:r>
      <w:r>
        <w:tab/>
        <w:t>Rel-18</w:t>
      </w:r>
      <w:r>
        <w:tab/>
        <w:t>38.331</w:t>
      </w:r>
      <w:r>
        <w:tab/>
        <w:t>17.6.0</w:t>
      </w:r>
      <w:r>
        <w:tab/>
        <w:t>4408</w:t>
      </w:r>
      <w:r>
        <w:tab/>
        <w:t>-</w:t>
      </w:r>
      <w:r>
        <w:tab/>
        <w:t>B</w:t>
      </w:r>
      <w:r>
        <w:tab/>
        <w:t>NR_DualTxRx_MUSIM-Core</w:t>
      </w:r>
    </w:p>
    <w:p w14:paraId="3B6E48E2" w14:textId="77777777" w:rsidR="00AC053F" w:rsidRDefault="00AC053F" w:rsidP="00AC053F">
      <w:pPr>
        <w:pStyle w:val="Doc-title"/>
      </w:pPr>
      <w:r>
        <w:t>R2-2312081</w:t>
      </w:r>
      <w:r>
        <w:tab/>
        <w:t>Introduction of R18 MUSIM UE Capabilities</w:t>
      </w:r>
      <w:r>
        <w:tab/>
        <w:t>Huawei, HiSilicon</w:t>
      </w:r>
      <w:r>
        <w:tab/>
        <w:t>CR</w:t>
      </w:r>
      <w:r>
        <w:tab/>
        <w:t>Rel-18</w:t>
      </w:r>
      <w:r>
        <w:tab/>
        <w:t>38.306</w:t>
      </w:r>
      <w:r>
        <w:tab/>
        <w:t>17.6.0</w:t>
      </w:r>
      <w:r>
        <w:tab/>
        <w:t>0976</w:t>
      </w:r>
      <w:r>
        <w:tab/>
        <w:t>-</w:t>
      </w:r>
      <w:r>
        <w:tab/>
        <w:t>B</w:t>
      </w:r>
      <w:r>
        <w:tab/>
        <w:t>NR_DualTxRx_MUSIM-Core</w:t>
      </w:r>
    </w:p>
    <w:p w14:paraId="10EEE0B1" w14:textId="77777777" w:rsidR="00AC053F" w:rsidRDefault="00AC053F" w:rsidP="00AC053F">
      <w:pPr>
        <w:pStyle w:val="Doc-title"/>
      </w:pPr>
      <w:r>
        <w:t>R2-2313240</w:t>
      </w:r>
      <w:r>
        <w:tab/>
        <w:t>38.300 Running CR for NR MUSIM enhancements</w:t>
      </w:r>
      <w:r>
        <w:tab/>
        <w:t>China Telecom Corporation Ltd.</w:t>
      </w:r>
      <w:r>
        <w:tab/>
        <w:t>CR</w:t>
      </w:r>
      <w:r>
        <w:tab/>
        <w:t>Rel-18</w:t>
      </w:r>
      <w:r>
        <w:tab/>
        <w:t>38.300</w:t>
      </w:r>
      <w:r>
        <w:tab/>
        <w:t>17.6.0</w:t>
      </w:r>
      <w:r>
        <w:tab/>
        <w:t>0741</w:t>
      </w:r>
      <w:r>
        <w:tab/>
        <w:t>-</w:t>
      </w:r>
      <w:r>
        <w:tab/>
        <w:t>B</w:t>
      </w:r>
      <w:r>
        <w:tab/>
        <w:t>NR_DualTxRx_MUSIM-Core</w:t>
      </w:r>
    </w:p>
    <w:p w14:paraId="372EB0EE" w14:textId="77777777" w:rsidR="00AC053F" w:rsidRDefault="00AC053F" w:rsidP="00AC053F">
      <w:pPr>
        <w:pStyle w:val="Doc-title"/>
      </w:pPr>
      <w:r>
        <w:t>R2-2313330</w:t>
      </w:r>
      <w:r>
        <w:tab/>
        <w:t>37.340 running CR for introduction of DualTxRx_MUSIM</w:t>
      </w:r>
      <w:r>
        <w:tab/>
        <w:t>ZTE Corporation, Sanechips</w:t>
      </w:r>
      <w:r>
        <w:tab/>
        <w:t>CR</w:t>
      </w:r>
      <w:r>
        <w:tab/>
        <w:t>Rel-18</w:t>
      </w:r>
      <w:r>
        <w:tab/>
        <w:t>37.340</w:t>
      </w:r>
      <w:r>
        <w:tab/>
        <w:t>17.6.0</w:t>
      </w:r>
      <w:r>
        <w:tab/>
        <w:t>0373</w:t>
      </w:r>
      <w:r>
        <w:tab/>
        <w:t>-</w:t>
      </w:r>
      <w:r>
        <w:tab/>
        <w:t>B</w:t>
      </w:r>
      <w:r>
        <w:tab/>
        <w:t>NR_DualTxRx_MUSIM-Core</w:t>
      </w:r>
    </w:p>
    <w:p w14:paraId="15467102" w14:textId="499FB851" w:rsidR="00AC053F" w:rsidRDefault="006521F9" w:rsidP="006521F9">
      <w:pPr>
        <w:pStyle w:val="Agreement"/>
        <w:rPr>
          <w:rFonts w:eastAsia="宋体"/>
          <w:lang w:eastAsia="zh-CN"/>
        </w:rPr>
      </w:pPr>
      <w:r>
        <w:rPr>
          <w:rFonts w:eastAsia="宋体" w:hint="eastAsia"/>
          <w:lang w:eastAsia="zh-CN"/>
        </w:rPr>
        <w:t xml:space="preserve">The above CRs are endorsed. </w:t>
      </w:r>
      <w:r>
        <w:rPr>
          <w:rFonts w:eastAsia="宋体"/>
          <w:lang w:eastAsia="zh-CN"/>
        </w:rPr>
        <w:t>W</w:t>
      </w:r>
      <w:r>
        <w:rPr>
          <w:rFonts w:eastAsia="宋体" w:hint="eastAsia"/>
          <w:lang w:eastAsia="zh-CN"/>
        </w:rPr>
        <w:t xml:space="preserve">ill be updated and reviewed in post meeting email discussion. </w:t>
      </w:r>
    </w:p>
    <w:p w14:paraId="4A6A0556" w14:textId="77777777" w:rsidR="006521F9" w:rsidRPr="006521F9" w:rsidRDefault="006521F9" w:rsidP="00AC053F">
      <w:pPr>
        <w:pStyle w:val="Doc-text2"/>
        <w:rPr>
          <w:rFonts w:eastAsia="宋体"/>
          <w:lang w:eastAsia="zh-CN"/>
        </w:rPr>
      </w:pPr>
    </w:p>
    <w:p w14:paraId="605B8324" w14:textId="77777777" w:rsidR="00AC053F" w:rsidRPr="00AD0FDA" w:rsidRDefault="00AC053F" w:rsidP="00AC053F">
      <w:pPr>
        <w:pStyle w:val="Heading3"/>
      </w:pPr>
      <w:r w:rsidRPr="00AD0FDA">
        <w:lastRenderedPageBreak/>
        <w:t>7.17.2</w:t>
      </w:r>
      <w:r w:rsidRPr="00AD0FDA">
        <w:tab/>
        <w:t xml:space="preserve">Procedures </w:t>
      </w:r>
      <w:r>
        <w:rPr>
          <w:rFonts w:eastAsia="宋体" w:hint="eastAsia"/>
          <w:lang w:eastAsia="zh-CN"/>
        </w:rPr>
        <w:t xml:space="preserve">and signalling </w:t>
      </w:r>
      <w:r w:rsidRPr="00AD0FDA">
        <w:t>for MUSIM temporary capability restriction</w:t>
      </w:r>
    </w:p>
    <w:p w14:paraId="31C2E02F" w14:textId="77777777" w:rsidR="00AC053F" w:rsidRDefault="00AC053F" w:rsidP="00AC053F">
      <w:pPr>
        <w:pStyle w:val="Comments"/>
        <w:rPr>
          <w:rFonts w:eastAsia="宋体"/>
          <w:lang w:eastAsia="zh-CN"/>
        </w:rPr>
      </w:pPr>
      <w:r>
        <w:rPr>
          <w:rFonts w:eastAsia="宋体" w:hint="eastAsia"/>
          <w:lang w:eastAsia="zh-CN"/>
        </w:rPr>
        <w:t>Remaining aspects for the</w:t>
      </w:r>
      <w:r w:rsidRPr="00AD0FDA">
        <w:t xml:space="preserve"> </w:t>
      </w:r>
      <w:r>
        <w:t xml:space="preserve">“proactive” and “reactive” </w:t>
      </w:r>
      <w:r>
        <w:rPr>
          <w:rFonts w:eastAsia="宋体" w:hint="eastAsia"/>
          <w:lang w:eastAsia="zh-CN"/>
        </w:rPr>
        <w:t>procedures</w:t>
      </w:r>
    </w:p>
    <w:p w14:paraId="1C1F3854" w14:textId="77777777" w:rsidR="00AC053F" w:rsidRDefault="00AC053F" w:rsidP="00AC053F">
      <w:pPr>
        <w:pStyle w:val="Comments"/>
        <w:rPr>
          <w:rFonts w:eastAsia="宋体"/>
          <w:lang w:eastAsia="zh-CN"/>
        </w:rPr>
      </w:pPr>
      <w:r>
        <w:rPr>
          <w:rFonts w:eastAsia="宋体" w:hint="eastAsia"/>
          <w:lang w:eastAsia="zh-CN"/>
        </w:rPr>
        <w:t>Remaining signaling design details for the temporary capability restrictions.</w:t>
      </w:r>
    </w:p>
    <w:p w14:paraId="74C0AC67" w14:textId="77777777" w:rsidR="00AC053F" w:rsidRDefault="00AC053F" w:rsidP="00AC053F">
      <w:pPr>
        <w:pStyle w:val="Comments"/>
        <w:rPr>
          <w:rFonts w:eastAsia="宋体"/>
          <w:lang w:eastAsia="zh-CN"/>
        </w:rPr>
      </w:pPr>
      <w:r>
        <w:rPr>
          <w:rFonts w:eastAsia="宋体" w:hint="eastAsia"/>
          <w:lang w:eastAsia="zh-CN"/>
        </w:rPr>
        <w:t>Including email report of long email discussion [205].</w:t>
      </w:r>
    </w:p>
    <w:p w14:paraId="1EA2ECF9" w14:textId="77777777" w:rsidR="00AC053F" w:rsidRDefault="00AC053F" w:rsidP="00AC053F">
      <w:pPr>
        <w:pStyle w:val="Comments"/>
        <w:rPr>
          <w:rFonts w:eastAsia="宋体"/>
          <w:lang w:eastAsia="zh-CN"/>
        </w:rPr>
      </w:pPr>
      <w:r w:rsidRPr="00820429">
        <w:rPr>
          <w:rFonts w:eastAsia="宋体"/>
          <w:lang w:eastAsia="zh-CN"/>
        </w:rPr>
        <w:t xml:space="preserve">Contributions on open issues addressed explicitly by the email discussion </w:t>
      </w:r>
      <w:r>
        <w:rPr>
          <w:rFonts w:eastAsia="宋体" w:hint="eastAsia"/>
          <w:lang w:eastAsia="zh-CN"/>
        </w:rPr>
        <w:t>[205], should be avioded</w:t>
      </w:r>
    </w:p>
    <w:p w14:paraId="6B69C22E" w14:textId="77777777" w:rsidR="00AC053F" w:rsidRDefault="00AC053F" w:rsidP="00AC053F">
      <w:pPr>
        <w:pStyle w:val="Comments"/>
        <w:rPr>
          <w:rFonts w:eastAsia="宋体"/>
          <w:lang w:eastAsia="zh-CN"/>
        </w:rPr>
      </w:pPr>
    </w:p>
    <w:p w14:paraId="534B419E" w14:textId="77777777" w:rsidR="00515FF5" w:rsidRPr="00515FF5" w:rsidRDefault="00515FF5" w:rsidP="00B06FCC">
      <w:pPr>
        <w:pStyle w:val="Doc-title"/>
        <w:rPr>
          <w:rFonts w:eastAsia="宋体"/>
          <w:lang w:eastAsia="zh-CN"/>
        </w:rPr>
      </w:pPr>
      <w:r w:rsidRPr="00B06FCC">
        <w:rPr>
          <w:rFonts w:eastAsia="宋体" w:hint="eastAsia"/>
          <w:u w:val="single"/>
          <w:lang w:eastAsia="zh-CN"/>
        </w:rPr>
        <w:t>Email discussion report</w:t>
      </w:r>
    </w:p>
    <w:p w14:paraId="09211B40" w14:textId="77777777" w:rsidR="006521F9" w:rsidRDefault="006521F9" w:rsidP="00AC053F">
      <w:pPr>
        <w:pStyle w:val="Doc-title"/>
        <w:rPr>
          <w:rFonts w:eastAsia="宋体"/>
          <w:lang w:eastAsia="zh-CN"/>
        </w:rPr>
      </w:pPr>
      <w:r>
        <w:t>R2-2311845</w:t>
      </w:r>
      <w:r>
        <w:tab/>
        <w:t>[Post123bis][205][MUSIM] RRC Running CR and further discussions (vivo)</w:t>
      </w:r>
      <w:r>
        <w:tab/>
        <w:t>vivo</w:t>
      </w:r>
      <w:r>
        <w:tab/>
        <w:t>other</w:t>
      </w:r>
      <w:r>
        <w:tab/>
        <w:t>Rel-18</w:t>
      </w:r>
      <w:r>
        <w:tab/>
        <w:t>NR_DualTxRx_MUSIM-Core</w:t>
      </w:r>
    </w:p>
    <w:p w14:paraId="561F195A" w14:textId="77777777" w:rsidR="004434D4" w:rsidRPr="004C2C0C" w:rsidRDefault="004434D4" w:rsidP="004434D4">
      <w:pPr>
        <w:pStyle w:val="Doc-text2"/>
        <w:rPr>
          <w:rFonts w:eastAsia="宋体"/>
          <w:i/>
          <w:lang w:eastAsia="zh-CN"/>
        </w:rPr>
      </w:pPr>
      <w:r w:rsidRPr="004C2C0C">
        <w:rPr>
          <w:rFonts w:eastAsia="宋体"/>
          <w:i/>
          <w:lang w:eastAsia="zh-CN"/>
        </w:rPr>
        <w:t>MN-SN coordination</w:t>
      </w:r>
    </w:p>
    <w:p w14:paraId="021C66E5" w14:textId="77777777" w:rsidR="004434D4" w:rsidRPr="004434D4" w:rsidRDefault="004434D4" w:rsidP="004434D4">
      <w:pPr>
        <w:pStyle w:val="Doc-text2"/>
        <w:rPr>
          <w:rFonts w:eastAsia="宋体"/>
          <w:i/>
          <w:lang w:eastAsia="zh-CN"/>
        </w:rPr>
      </w:pPr>
      <w:r w:rsidRPr="004434D4">
        <w:rPr>
          <w:rFonts w:eastAsia="宋体"/>
          <w:i/>
          <w:highlight w:val="lightGray"/>
          <w:lang w:eastAsia="zh-CN"/>
        </w:rPr>
        <w:t>Proposal 1</w:t>
      </w:r>
      <w:r w:rsidRPr="004434D4">
        <w:rPr>
          <w:rFonts w:eastAsia="宋体"/>
          <w:i/>
          <w:lang w:eastAsia="zh-CN"/>
        </w:rPr>
        <w:t>: [5/5The MN can indicate the forbidden band entries (for the MUSIM purpose) info to the SN. Detailed signaling FFS.</w:t>
      </w:r>
    </w:p>
    <w:p w14:paraId="16A40076" w14:textId="77777777" w:rsidR="004434D4" w:rsidRPr="004434D4" w:rsidRDefault="004434D4" w:rsidP="004434D4">
      <w:pPr>
        <w:pStyle w:val="Doc-text2"/>
        <w:rPr>
          <w:rFonts w:eastAsia="宋体"/>
          <w:i/>
          <w:lang w:eastAsia="zh-CN"/>
        </w:rPr>
      </w:pPr>
      <w:r w:rsidRPr="004434D4">
        <w:rPr>
          <w:rFonts w:eastAsia="宋体"/>
          <w:i/>
          <w:highlight w:val="lightGray"/>
          <w:lang w:eastAsia="zh-CN"/>
        </w:rPr>
        <w:t>Proposal 3</w:t>
      </w:r>
      <w:r w:rsidRPr="004434D4">
        <w:rPr>
          <w:rFonts w:eastAsia="宋体"/>
          <w:i/>
          <w:lang w:eastAsia="zh-CN"/>
        </w:rPr>
        <w:t>: [4/4] For the affected bands with restricted capabilities, the MN can also indicate the SN about the capability restriction info if the corresponding band is allowed for the SN.</w:t>
      </w:r>
    </w:p>
    <w:p w14:paraId="2CB27B39" w14:textId="77777777" w:rsidR="004434D4" w:rsidRDefault="004434D4" w:rsidP="004434D4">
      <w:pPr>
        <w:pStyle w:val="Doc-text2"/>
        <w:rPr>
          <w:rFonts w:eastAsia="宋体"/>
          <w:i/>
          <w:lang w:eastAsia="zh-CN"/>
        </w:rPr>
      </w:pPr>
    </w:p>
    <w:p w14:paraId="562E07B5" w14:textId="77777777" w:rsidR="004434D4" w:rsidRPr="004434D4" w:rsidRDefault="004434D4" w:rsidP="004434D4">
      <w:pPr>
        <w:pStyle w:val="Doc-text2"/>
        <w:rPr>
          <w:rFonts w:eastAsia="宋体"/>
          <w:i/>
          <w:lang w:eastAsia="zh-CN"/>
        </w:rPr>
      </w:pPr>
      <w:r w:rsidRPr="004434D4">
        <w:rPr>
          <w:rFonts w:eastAsia="宋体"/>
          <w:i/>
          <w:lang w:eastAsia="zh-CN"/>
        </w:rPr>
        <w:t>Bandwidth restriction</w:t>
      </w:r>
    </w:p>
    <w:p w14:paraId="3EEA87F7" w14:textId="77777777" w:rsidR="004434D4" w:rsidRPr="004434D4" w:rsidRDefault="004434D4" w:rsidP="004434D4">
      <w:pPr>
        <w:pStyle w:val="Doc-text2"/>
        <w:rPr>
          <w:rFonts w:eastAsia="宋体"/>
          <w:i/>
          <w:lang w:eastAsia="zh-CN"/>
        </w:rPr>
      </w:pPr>
      <w:r w:rsidRPr="004434D4">
        <w:rPr>
          <w:rFonts w:eastAsia="宋体"/>
          <w:i/>
          <w:highlight w:val="lightGray"/>
          <w:lang w:eastAsia="zh-CN"/>
        </w:rPr>
        <w:t>Proposal 4</w:t>
      </w:r>
      <w:r w:rsidRPr="004434D4">
        <w:rPr>
          <w:rFonts w:eastAsia="宋体"/>
          <w:i/>
          <w:lang w:eastAsia="zh-CN"/>
        </w:rPr>
        <w:t>: [6/7] To solve MUSIM band conflict issue, the UE can indicate the temporary supported channel bandwidth restriction.</w:t>
      </w:r>
    </w:p>
    <w:p w14:paraId="466EE712" w14:textId="77777777" w:rsidR="004434D4" w:rsidRPr="004434D4" w:rsidRDefault="004434D4" w:rsidP="004434D4">
      <w:pPr>
        <w:pStyle w:val="Doc-text2"/>
        <w:rPr>
          <w:rFonts w:eastAsia="宋体"/>
          <w:i/>
          <w:lang w:eastAsia="zh-CN"/>
        </w:rPr>
      </w:pPr>
      <w:r w:rsidRPr="004434D4">
        <w:rPr>
          <w:rFonts w:eastAsia="宋体"/>
          <w:i/>
          <w:highlight w:val="lightGray"/>
          <w:lang w:eastAsia="zh-CN"/>
        </w:rPr>
        <w:t>Proposal 4a</w:t>
      </w:r>
      <w:r w:rsidRPr="004434D4">
        <w:rPr>
          <w:rFonts w:eastAsia="宋体"/>
          <w:i/>
          <w:lang w:eastAsia="zh-CN"/>
        </w:rPr>
        <w:t>: [6/6] Following above ASN.1 coding as baseline for the temporary supported channel bandwidth restriction indication:</w:t>
      </w:r>
    </w:p>
    <w:p w14:paraId="27A37D4D" w14:textId="77777777" w:rsidR="004434D4" w:rsidRPr="004434D4" w:rsidRDefault="004434D4" w:rsidP="004434D4">
      <w:pPr>
        <w:pStyle w:val="Doc-text2"/>
        <w:rPr>
          <w:rFonts w:eastAsia="宋体"/>
          <w:i/>
          <w:lang w:eastAsia="zh-CN"/>
        </w:rPr>
      </w:pPr>
    </w:p>
    <w:p w14:paraId="460AABB1" w14:textId="77777777" w:rsidR="004434D4" w:rsidRPr="004434D4" w:rsidRDefault="004434D4" w:rsidP="004434D4">
      <w:pPr>
        <w:pStyle w:val="Doc-text2"/>
        <w:rPr>
          <w:rFonts w:eastAsia="宋体"/>
          <w:i/>
          <w:lang w:eastAsia="zh-CN"/>
        </w:rPr>
      </w:pPr>
      <w:r w:rsidRPr="004434D4">
        <w:rPr>
          <w:rFonts w:eastAsia="宋体"/>
          <w:i/>
          <w:lang w:eastAsia="zh-CN"/>
        </w:rPr>
        <w:t>SCG/SCell release using SRB3</w:t>
      </w:r>
    </w:p>
    <w:p w14:paraId="22699266" w14:textId="77777777" w:rsidR="004434D4" w:rsidRPr="004434D4" w:rsidRDefault="004434D4" w:rsidP="004434D4">
      <w:pPr>
        <w:pStyle w:val="Doc-text2"/>
        <w:rPr>
          <w:rFonts w:eastAsia="宋体"/>
          <w:i/>
          <w:lang w:eastAsia="zh-CN"/>
        </w:rPr>
      </w:pPr>
      <w:r w:rsidRPr="004434D4">
        <w:rPr>
          <w:rFonts w:eastAsia="宋体"/>
          <w:i/>
          <w:highlight w:val="lightGray"/>
          <w:lang w:eastAsia="zh-CN"/>
        </w:rPr>
        <w:t>Proposal 5</w:t>
      </w:r>
      <w:r w:rsidRPr="004434D4">
        <w:rPr>
          <w:rFonts w:eastAsia="宋体"/>
          <w:i/>
          <w:lang w:eastAsia="zh-CN"/>
        </w:rPr>
        <w:t>: [6/7] UE temporary capability restrictions indication of SCG/SCell release via SRB3 for MUSIM purpose is not supported in this release.</w:t>
      </w:r>
    </w:p>
    <w:p w14:paraId="47221883" w14:textId="77777777" w:rsidR="004434D4" w:rsidRPr="004434D4" w:rsidRDefault="004434D4" w:rsidP="004434D4">
      <w:pPr>
        <w:pStyle w:val="Doc-text2"/>
        <w:rPr>
          <w:rFonts w:eastAsia="宋体"/>
          <w:i/>
          <w:lang w:eastAsia="zh-CN"/>
        </w:rPr>
      </w:pPr>
    </w:p>
    <w:p w14:paraId="0213420B" w14:textId="77777777" w:rsidR="004434D4" w:rsidRPr="004434D4" w:rsidRDefault="004434D4" w:rsidP="004434D4">
      <w:pPr>
        <w:pStyle w:val="Doc-text2"/>
        <w:rPr>
          <w:rFonts w:eastAsia="宋体"/>
          <w:i/>
          <w:lang w:eastAsia="zh-CN"/>
        </w:rPr>
      </w:pPr>
      <w:r w:rsidRPr="004434D4">
        <w:rPr>
          <w:rFonts w:eastAsia="宋体"/>
          <w:i/>
          <w:lang w:eastAsia="zh-CN"/>
        </w:rPr>
        <w:t>Gap priority “keep” solution configuration</w:t>
      </w:r>
    </w:p>
    <w:p w14:paraId="37D95B6A" w14:textId="77777777" w:rsidR="004434D4" w:rsidRPr="004434D4" w:rsidRDefault="004434D4" w:rsidP="004434D4">
      <w:pPr>
        <w:pStyle w:val="Doc-text2"/>
        <w:rPr>
          <w:rFonts w:eastAsia="宋体"/>
          <w:lang w:eastAsia="zh-CN"/>
        </w:rPr>
      </w:pPr>
      <w:r w:rsidRPr="004434D4">
        <w:rPr>
          <w:rFonts w:eastAsia="宋体"/>
          <w:i/>
          <w:highlight w:val="lightGray"/>
          <w:lang w:eastAsia="zh-CN"/>
        </w:rPr>
        <w:t>Proposal 6</w:t>
      </w:r>
      <w:r w:rsidRPr="004434D4">
        <w:rPr>
          <w:rFonts w:eastAsia="宋体"/>
          <w:i/>
          <w:lang w:eastAsia="zh-CN"/>
        </w:rPr>
        <w:t>: [6/7] After UE indicates its preference for gap priority “keep” solution option, NW can configure UE to use “keep” solution option or not.</w:t>
      </w:r>
    </w:p>
    <w:p w14:paraId="2894CCED" w14:textId="32683F82" w:rsidR="006521F9" w:rsidRDefault="006521F9" w:rsidP="00AC053F">
      <w:pPr>
        <w:pStyle w:val="Doc-title"/>
        <w:rPr>
          <w:rFonts w:eastAsia="宋体"/>
          <w:lang w:eastAsia="zh-CN"/>
        </w:rPr>
      </w:pPr>
    </w:p>
    <w:p w14:paraId="64592C86" w14:textId="56AA1AD8" w:rsidR="002275E0" w:rsidRDefault="002275E0" w:rsidP="002275E0">
      <w:pPr>
        <w:pStyle w:val="Doc-text2"/>
        <w:rPr>
          <w:rFonts w:eastAsia="宋体"/>
          <w:lang w:eastAsia="zh-CN"/>
        </w:rPr>
      </w:pPr>
      <w:r>
        <w:rPr>
          <w:rFonts w:eastAsia="宋体" w:hint="eastAsia"/>
          <w:lang w:eastAsia="zh-CN"/>
        </w:rPr>
        <w:t>D</w:t>
      </w:r>
      <w:r>
        <w:rPr>
          <w:rFonts w:eastAsia="宋体"/>
          <w:lang w:eastAsia="zh-CN"/>
        </w:rPr>
        <w:t>iscussions:</w:t>
      </w:r>
    </w:p>
    <w:p w14:paraId="56D4A3A4" w14:textId="4F2A66A5" w:rsidR="00936756" w:rsidRPr="00936756" w:rsidRDefault="00936756" w:rsidP="002275E0">
      <w:pPr>
        <w:pStyle w:val="Doc-text2"/>
        <w:rPr>
          <w:rFonts w:eastAsia="宋体"/>
          <w:lang w:val="en-US" w:eastAsia="zh-CN"/>
        </w:rPr>
      </w:pPr>
      <w:r>
        <w:rPr>
          <w:rFonts w:eastAsia="宋体" w:hint="eastAsia"/>
          <w:lang w:eastAsia="zh-CN"/>
        </w:rPr>
        <w:t>P1</w:t>
      </w:r>
      <w:r>
        <w:rPr>
          <w:rFonts w:eastAsia="宋体"/>
          <w:lang w:eastAsia="zh-CN"/>
        </w:rPr>
        <w:t>, P3</w:t>
      </w:r>
    </w:p>
    <w:p w14:paraId="220EBDB2" w14:textId="71399765" w:rsidR="002275E0" w:rsidRPr="00CB1047" w:rsidRDefault="00650B43" w:rsidP="00CB1047">
      <w:pPr>
        <w:pStyle w:val="Doc-text2"/>
        <w:numPr>
          <w:ilvl w:val="0"/>
          <w:numId w:val="7"/>
        </w:numPr>
        <w:rPr>
          <w:rFonts w:eastAsia="宋体"/>
          <w:lang w:eastAsia="zh-CN"/>
        </w:rPr>
      </w:pPr>
      <w:r w:rsidRPr="00CB1047">
        <w:rPr>
          <w:rFonts w:eastAsia="宋体"/>
          <w:lang w:eastAsia="zh-CN"/>
        </w:rPr>
        <w:t xml:space="preserve">For P1, xiaomi wonders can we just reuse the legacy signaling and then remove the FFS. </w:t>
      </w:r>
    </w:p>
    <w:p w14:paraId="1E1219DA" w14:textId="77777777" w:rsidR="00712E75" w:rsidRPr="00CB1047" w:rsidRDefault="00073D48" w:rsidP="00CB1047">
      <w:pPr>
        <w:pStyle w:val="Doc-text2"/>
        <w:numPr>
          <w:ilvl w:val="0"/>
          <w:numId w:val="7"/>
        </w:numPr>
        <w:rPr>
          <w:rFonts w:eastAsia="宋体"/>
          <w:lang w:eastAsia="zh-CN"/>
        </w:rPr>
      </w:pPr>
      <w:r>
        <w:rPr>
          <w:rFonts w:eastAsia="宋体" w:hint="eastAsia"/>
          <w:lang w:eastAsia="zh-CN"/>
        </w:rPr>
        <w:t>F</w:t>
      </w:r>
      <w:r>
        <w:rPr>
          <w:rFonts w:eastAsia="宋体"/>
          <w:lang w:eastAsia="zh-CN"/>
        </w:rPr>
        <w:t>or P3, Samsung asks whether we could do some filtering?</w:t>
      </w:r>
      <w:r w:rsidR="00A601B9">
        <w:rPr>
          <w:rFonts w:eastAsia="宋体"/>
          <w:lang w:eastAsia="zh-CN"/>
        </w:rPr>
        <w:t xml:space="preserve"> ZTE </w:t>
      </w:r>
      <w:r w:rsidR="00890B7D">
        <w:rPr>
          <w:rFonts w:eastAsia="宋体"/>
          <w:lang w:eastAsia="zh-CN"/>
        </w:rPr>
        <w:t xml:space="preserve">clarifies that the intention is that the restriction info corresponds to the list of affected bands so it is clear. </w:t>
      </w:r>
      <w:r w:rsidR="00D648C1">
        <w:rPr>
          <w:rFonts w:eastAsia="宋体"/>
          <w:lang w:eastAsia="zh-CN"/>
        </w:rPr>
        <w:t>Vivo understands it is the inter node msg, and it is up to MN implementation how to indicate this.</w:t>
      </w:r>
      <w:r w:rsidR="00712E75">
        <w:rPr>
          <w:rFonts w:eastAsia="宋体"/>
          <w:lang w:eastAsia="zh-CN"/>
        </w:rPr>
        <w:t xml:space="preserve"> </w:t>
      </w:r>
    </w:p>
    <w:p w14:paraId="49720131" w14:textId="48581676" w:rsidR="00073D48" w:rsidRPr="00CB1047" w:rsidRDefault="00712E75" w:rsidP="00CB1047">
      <w:pPr>
        <w:pStyle w:val="Doc-text2"/>
        <w:numPr>
          <w:ilvl w:val="0"/>
          <w:numId w:val="7"/>
        </w:numPr>
        <w:rPr>
          <w:rFonts w:eastAsia="宋体"/>
          <w:lang w:eastAsia="zh-CN"/>
        </w:rPr>
      </w:pPr>
      <w:r>
        <w:rPr>
          <w:rFonts w:eastAsia="宋体"/>
          <w:lang w:eastAsia="zh-CN"/>
        </w:rPr>
        <w:t xml:space="preserve">Samsung suggests to remove the ‘if’ part in the end of P3. ZTE is fine with that and wants to discuss stage 3 details further. </w:t>
      </w:r>
      <w:r w:rsidR="00D648C1">
        <w:rPr>
          <w:rFonts w:eastAsia="宋体"/>
          <w:lang w:eastAsia="zh-CN"/>
        </w:rPr>
        <w:t xml:space="preserve"> </w:t>
      </w:r>
    </w:p>
    <w:p w14:paraId="4E94D819" w14:textId="6FB21F3E" w:rsidR="002275E0" w:rsidRPr="00712E75" w:rsidRDefault="002275E0" w:rsidP="002275E0">
      <w:pPr>
        <w:pStyle w:val="Agreement"/>
        <w:rPr>
          <w:lang w:eastAsia="zh-CN"/>
        </w:rPr>
      </w:pPr>
      <w:r w:rsidRPr="00712E75">
        <w:rPr>
          <w:lang w:eastAsia="zh-CN"/>
        </w:rPr>
        <w:t>The MN can indicate the forbidden band entries (for the MUSIM purpose) info to the SN. Detailed signaling FFS.</w:t>
      </w:r>
    </w:p>
    <w:p w14:paraId="3F330B14" w14:textId="3C7147ED" w:rsidR="002275E0" w:rsidRDefault="002275E0" w:rsidP="002275E0">
      <w:pPr>
        <w:pStyle w:val="Agreement"/>
        <w:rPr>
          <w:lang w:eastAsia="zh-CN"/>
        </w:rPr>
      </w:pPr>
      <w:r w:rsidRPr="00712E75">
        <w:rPr>
          <w:lang w:eastAsia="zh-CN"/>
        </w:rPr>
        <w:t>For the affected bands with restricted capabilities, the MN can also indicate the SN about the capability restriction info.</w:t>
      </w:r>
    </w:p>
    <w:p w14:paraId="60E12DE1" w14:textId="1B16D0FE" w:rsidR="00936756" w:rsidRDefault="00936756" w:rsidP="00936756">
      <w:pPr>
        <w:pStyle w:val="Doc-text2"/>
        <w:rPr>
          <w:rFonts w:eastAsia="宋体"/>
          <w:lang w:eastAsia="zh-CN"/>
        </w:rPr>
      </w:pPr>
    </w:p>
    <w:p w14:paraId="555C5B17" w14:textId="02C4E5A2" w:rsidR="00936756" w:rsidRDefault="00936756" w:rsidP="00936756">
      <w:pPr>
        <w:pStyle w:val="Doc-text2"/>
        <w:rPr>
          <w:rFonts w:eastAsia="宋体"/>
          <w:lang w:eastAsia="zh-CN"/>
        </w:rPr>
      </w:pPr>
      <w:r>
        <w:rPr>
          <w:rFonts w:eastAsia="宋体" w:hint="eastAsia"/>
          <w:lang w:eastAsia="zh-CN"/>
        </w:rPr>
        <w:t>P</w:t>
      </w:r>
      <w:r>
        <w:rPr>
          <w:rFonts w:eastAsia="宋体"/>
          <w:lang w:eastAsia="zh-CN"/>
        </w:rPr>
        <w:t>4</w:t>
      </w:r>
      <w:r>
        <w:rPr>
          <w:rFonts w:eastAsia="宋体" w:hint="eastAsia"/>
          <w:lang w:eastAsia="zh-CN"/>
        </w:rPr>
        <w:t>,</w:t>
      </w:r>
      <w:r>
        <w:rPr>
          <w:rFonts w:eastAsia="宋体"/>
          <w:lang w:eastAsia="zh-CN"/>
        </w:rPr>
        <w:t xml:space="preserve"> P4a</w:t>
      </w:r>
    </w:p>
    <w:p w14:paraId="7A0B35AB" w14:textId="77777777" w:rsidR="00936756" w:rsidRDefault="00936756" w:rsidP="00936756">
      <w:pPr>
        <w:pStyle w:val="Doc-text2"/>
        <w:numPr>
          <w:ilvl w:val="0"/>
          <w:numId w:val="7"/>
        </w:numPr>
        <w:rPr>
          <w:rFonts w:eastAsia="宋体"/>
          <w:lang w:eastAsia="zh-CN"/>
        </w:rPr>
      </w:pPr>
      <w:r>
        <w:rPr>
          <w:rFonts w:eastAsia="宋体"/>
          <w:lang w:eastAsia="zh-CN"/>
        </w:rPr>
        <w:t xml:space="preserve">OPPO supports P4 and 4a, but want to make it clear which is the granularity of such signaling. </w:t>
      </w:r>
    </w:p>
    <w:p w14:paraId="1DD31FE8" w14:textId="0C6AC9D1" w:rsidR="000E31A3" w:rsidRPr="00460C46" w:rsidRDefault="000E31A3" w:rsidP="009B5DDD">
      <w:pPr>
        <w:pStyle w:val="Agreement"/>
        <w:rPr>
          <w:lang w:eastAsia="zh-CN"/>
        </w:rPr>
      </w:pPr>
      <w:r w:rsidRPr="00460C46">
        <w:rPr>
          <w:lang w:eastAsia="zh-CN"/>
        </w:rPr>
        <w:t>To solve MUSIM band conflict issue, the UE can indicate the temporary supported channel bandwidth restriction.</w:t>
      </w:r>
    </w:p>
    <w:p w14:paraId="477BC279" w14:textId="77CD1A82" w:rsidR="000E31A3" w:rsidRPr="00460C46" w:rsidRDefault="009B5DDD" w:rsidP="009B5DDD">
      <w:pPr>
        <w:pStyle w:val="Agreement"/>
        <w:rPr>
          <w:lang w:eastAsia="zh-CN"/>
        </w:rPr>
      </w:pPr>
      <w:r w:rsidRPr="00460C46">
        <w:rPr>
          <w:lang w:eastAsia="zh-CN"/>
        </w:rPr>
        <w:t xml:space="preserve">We use the </w:t>
      </w:r>
      <w:r w:rsidR="000E31A3" w:rsidRPr="00460C46">
        <w:rPr>
          <w:lang w:eastAsia="zh-CN"/>
        </w:rPr>
        <w:t xml:space="preserve">ASN.1 coding </w:t>
      </w:r>
      <w:r w:rsidRPr="00460C46">
        <w:rPr>
          <w:lang w:eastAsia="zh-CN"/>
        </w:rPr>
        <w:t xml:space="preserve">in P4a in </w:t>
      </w:r>
      <w:r w:rsidRPr="00460C46">
        <w:t>R2-2311845</w:t>
      </w:r>
      <w:r w:rsidRPr="00460C46">
        <w:rPr>
          <w:lang w:eastAsia="zh-CN"/>
        </w:rPr>
        <w:t xml:space="preserve"> </w:t>
      </w:r>
      <w:r w:rsidR="000E31A3" w:rsidRPr="00460C46">
        <w:rPr>
          <w:lang w:eastAsia="zh-CN"/>
        </w:rPr>
        <w:t>as baseline for the temporary supported channel bandwidth restriction indication</w:t>
      </w:r>
    </w:p>
    <w:p w14:paraId="5510E41A" w14:textId="040BAAF7" w:rsidR="00CF6DE9" w:rsidRDefault="00CF6DE9" w:rsidP="00460C46">
      <w:pPr>
        <w:pStyle w:val="Doc-text2"/>
        <w:ind w:left="1259" w:firstLine="0"/>
        <w:rPr>
          <w:rFonts w:eastAsia="宋体"/>
          <w:lang w:eastAsia="zh-CN"/>
        </w:rPr>
      </w:pPr>
    </w:p>
    <w:p w14:paraId="4EAA8053" w14:textId="1F158206" w:rsidR="00CF6DE9" w:rsidRDefault="00CF6DE9" w:rsidP="00460C46">
      <w:pPr>
        <w:pStyle w:val="Doc-text2"/>
        <w:ind w:left="1259" w:firstLine="0"/>
        <w:rPr>
          <w:rFonts w:eastAsia="宋体"/>
          <w:lang w:eastAsia="zh-CN"/>
        </w:rPr>
      </w:pPr>
      <w:r>
        <w:rPr>
          <w:rFonts w:eastAsia="宋体" w:hint="eastAsia"/>
          <w:lang w:eastAsia="zh-CN"/>
        </w:rPr>
        <w:t>P</w:t>
      </w:r>
      <w:r>
        <w:rPr>
          <w:rFonts w:eastAsia="宋体"/>
          <w:lang w:eastAsia="zh-CN"/>
        </w:rPr>
        <w:t>5</w:t>
      </w:r>
    </w:p>
    <w:p w14:paraId="3E303D18" w14:textId="77777777" w:rsidR="00CF6DE9" w:rsidRDefault="00CF6DE9" w:rsidP="00FC1E92">
      <w:pPr>
        <w:pStyle w:val="Doc-text2"/>
        <w:numPr>
          <w:ilvl w:val="0"/>
          <w:numId w:val="7"/>
        </w:numPr>
        <w:rPr>
          <w:rFonts w:eastAsia="宋体"/>
          <w:lang w:eastAsia="zh-CN"/>
        </w:rPr>
      </w:pPr>
      <w:r>
        <w:rPr>
          <w:rFonts w:eastAsia="宋体" w:hint="eastAsia"/>
          <w:lang w:eastAsia="zh-CN"/>
        </w:rPr>
        <w:t>Z</w:t>
      </w:r>
      <w:r>
        <w:rPr>
          <w:rFonts w:eastAsia="宋体"/>
          <w:lang w:eastAsia="zh-CN"/>
        </w:rPr>
        <w:t xml:space="preserve">TE asks if the other info such as MIMO layer also follows this proposal? </w:t>
      </w:r>
    </w:p>
    <w:p w14:paraId="7F637B73" w14:textId="67FC20E7" w:rsidR="00975D87" w:rsidRDefault="00CA2195" w:rsidP="00CA2195">
      <w:pPr>
        <w:pStyle w:val="Agreement"/>
        <w:rPr>
          <w:lang w:eastAsia="zh-CN"/>
        </w:rPr>
      </w:pPr>
      <w:r w:rsidRPr="004434D4">
        <w:rPr>
          <w:lang w:eastAsia="zh-CN"/>
        </w:rPr>
        <w:t>UE temporary capability restrictions indication via SRB3 for MUSIM purpose is not supported in this release.</w:t>
      </w:r>
    </w:p>
    <w:p w14:paraId="47CC85EB" w14:textId="30BCE78C" w:rsidR="00CA2195" w:rsidRDefault="00CA2195" w:rsidP="002275E0">
      <w:pPr>
        <w:pStyle w:val="Doc-text2"/>
        <w:rPr>
          <w:rFonts w:eastAsia="宋体"/>
          <w:lang w:eastAsia="zh-CN"/>
        </w:rPr>
      </w:pPr>
    </w:p>
    <w:p w14:paraId="5A0BBCC6" w14:textId="2A149A31" w:rsidR="00FC1E92" w:rsidRDefault="00FC1E92" w:rsidP="002275E0">
      <w:pPr>
        <w:pStyle w:val="Doc-text2"/>
        <w:rPr>
          <w:rFonts w:eastAsia="宋体"/>
          <w:lang w:eastAsia="zh-CN"/>
        </w:rPr>
      </w:pPr>
      <w:r>
        <w:rPr>
          <w:rFonts w:eastAsia="宋体" w:hint="eastAsia"/>
          <w:lang w:eastAsia="zh-CN"/>
        </w:rPr>
        <w:t>P</w:t>
      </w:r>
      <w:r>
        <w:rPr>
          <w:rFonts w:eastAsia="宋体"/>
          <w:lang w:eastAsia="zh-CN"/>
        </w:rPr>
        <w:t>6</w:t>
      </w:r>
    </w:p>
    <w:p w14:paraId="4FD4CE83" w14:textId="459F6BE4" w:rsidR="00FC1E92" w:rsidRDefault="00FC1E92" w:rsidP="00FC1E92">
      <w:pPr>
        <w:pStyle w:val="Doc-text2"/>
        <w:tabs>
          <w:tab w:val="clear" w:pos="1622"/>
        </w:tabs>
        <w:rPr>
          <w:rFonts w:eastAsia="宋体"/>
          <w:lang w:eastAsia="zh-CN"/>
        </w:rPr>
      </w:pPr>
      <w:r>
        <w:rPr>
          <w:rFonts w:eastAsia="宋体"/>
          <w:lang w:eastAsia="zh-CN"/>
        </w:rPr>
        <w:t>-</w:t>
      </w:r>
      <w:r>
        <w:rPr>
          <w:rFonts w:eastAsia="宋体"/>
          <w:lang w:eastAsia="zh-CN"/>
        </w:rPr>
        <w:tab/>
        <w:t xml:space="preserve">Xiaomi asks whether we have UE capability for priority based solution. HW thinks this issue is being discussed in R4. </w:t>
      </w:r>
    </w:p>
    <w:p w14:paraId="7B9E7667" w14:textId="7485CED1" w:rsidR="002C7C9B" w:rsidRDefault="002357E1" w:rsidP="002357E1">
      <w:pPr>
        <w:pStyle w:val="Agreement"/>
        <w:rPr>
          <w:lang w:eastAsia="zh-CN"/>
        </w:rPr>
      </w:pPr>
      <w:r w:rsidRPr="004434D4">
        <w:rPr>
          <w:lang w:eastAsia="zh-CN"/>
        </w:rPr>
        <w:lastRenderedPageBreak/>
        <w:t>After UE indicates its preference for gap priority “keep” solution option, NW can configure UE to use “keep” solution option or not.</w:t>
      </w:r>
    </w:p>
    <w:p w14:paraId="489A4F9D" w14:textId="77777777" w:rsidR="002357E1" w:rsidRDefault="002357E1" w:rsidP="002275E0">
      <w:pPr>
        <w:pStyle w:val="Doc-text2"/>
        <w:rPr>
          <w:rFonts w:eastAsia="宋体"/>
          <w:lang w:eastAsia="zh-CN"/>
        </w:rPr>
      </w:pPr>
    </w:p>
    <w:p w14:paraId="34BCFB79" w14:textId="77777777" w:rsidR="00CA2195" w:rsidRPr="002275E0" w:rsidRDefault="00CA2195" w:rsidP="002275E0">
      <w:pPr>
        <w:pStyle w:val="Doc-text2"/>
        <w:rPr>
          <w:rFonts w:eastAsia="宋体"/>
          <w:lang w:eastAsia="zh-CN"/>
        </w:rPr>
      </w:pPr>
    </w:p>
    <w:p w14:paraId="6F865B4A" w14:textId="77777777" w:rsidR="004434D4" w:rsidRPr="004434D4" w:rsidRDefault="004434D4" w:rsidP="00B06FCC">
      <w:pPr>
        <w:pStyle w:val="Doc-title"/>
        <w:rPr>
          <w:lang w:eastAsia="zh-CN"/>
        </w:rPr>
      </w:pPr>
      <w:r w:rsidRPr="00B06FCC">
        <w:rPr>
          <w:rFonts w:eastAsia="宋体"/>
          <w:u w:val="single"/>
          <w:lang w:eastAsia="zh-CN"/>
        </w:rPr>
        <w:t>Early capability restriction indication</w:t>
      </w:r>
    </w:p>
    <w:p w14:paraId="106912C2" w14:textId="77777777" w:rsidR="006521F9" w:rsidRDefault="00D303A9" w:rsidP="00AC053F">
      <w:pPr>
        <w:pStyle w:val="Doc-title"/>
        <w:rPr>
          <w:rFonts w:eastAsia="宋体"/>
          <w:lang w:eastAsia="zh-CN"/>
        </w:rPr>
      </w:pPr>
      <w:r>
        <w:t>R2-2312154</w:t>
      </w:r>
      <w:r>
        <w:tab/>
        <w:t>Discussion on WA and Capturing Early indication for ResumeReq</w:t>
      </w:r>
      <w:r>
        <w:tab/>
        <w:t>Intel Corporation</w:t>
      </w:r>
      <w:r>
        <w:tab/>
        <w:t>discussion</w:t>
      </w:r>
      <w:r>
        <w:tab/>
        <w:t>Rel-18</w:t>
      </w:r>
      <w:r>
        <w:tab/>
        <w:t>NR_DualTxRx_MUSIM-Core</w:t>
      </w:r>
    </w:p>
    <w:p w14:paraId="2A014D1B" w14:textId="77777777" w:rsidR="00D303A9" w:rsidRPr="00D303A9" w:rsidRDefault="00D303A9" w:rsidP="00D303A9">
      <w:pPr>
        <w:pStyle w:val="Doc-text2"/>
        <w:rPr>
          <w:rFonts w:eastAsia="宋体"/>
          <w:i/>
          <w:lang w:eastAsia="zh-CN"/>
        </w:rPr>
      </w:pPr>
      <w:r w:rsidRPr="00D303A9">
        <w:rPr>
          <w:rFonts w:eastAsia="宋体"/>
          <w:i/>
          <w:highlight w:val="lightGray"/>
          <w:lang w:eastAsia="zh-CN"/>
        </w:rPr>
        <w:t>Proposal #1</w:t>
      </w:r>
      <w:r w:rsidRPr="00D303A9">
        <w:rPr>
          <w:rFonts w:eastAsia="宋体"/>
          <w:i/>
          <w:lang w:eastAsia="zh-CN"/>
        </w:rPr>
        <w:t>: It is proposed to not agree the working assumption.  Instead agree to provide the early indication for Resume procedure in msg 3.</w:t>
      </w:r>
    </w:p>
    <w:p w14:paraId="0EF7DA3B" w14:textId="77777777" w:rsidR="00D303A9" w:rsidRPr="00D303A9" w:rsidRDefault="00D303A9" w:rsidP="00D303A9">
      <w:pPr>
        <w:pStyle w:val="Doc-text2"/>
        <w:rPr>
          <w:rFonts w:eastAsia="宋体"/>
          <w:i/>
          <w:lang w:eastAsia="zh-CN"/>
        </w:rPr>
      </w:pPr>
      <w:r w:rsidRPr="00D303A9">
        <w:rPr>
          <w:rFonts w:eastAsia="宋体"/>
          <w:i/>
          <w:highlight w:val="lightGray"/>
          <w:lang w:eastAsia="zh-CN"/>
        </w:rPr>
        <w:t>Proposal #2</w:t>
      </w:r>
      <w:r w:rsidRPr="00D303A9">
        <w:rPr>
          <w:rFonts w:eastAsia="宋体"/>
          <w:i/>
          <w:lang w:eastAsia="zh-CN"/>
        </w:rPr>
        <w:t>: If proposal 1 is not agreed and the current working assumption is to be agreed instead, it is proposed to capture the UE behaviour with a NOTE as follows:</w:t>
      </w:r>
    </w:p>
    <w:p w14:paraId="557BBF9B" w14:textId="77777777" w:rsidR="00D303A9" w:rsidRPr="00D303A9" w:rsidRDefault="00D303A9" w:rsidP="00D303A9">
      <w:pPr>
        <w:pStyle w:val="Doc-text2"/>
        <w:rPr>
          <w:rFonts w:eastAsia="宋体"/>
          <w:lang w:eastAsia="zh-CN"/>
        </w:rPr>
      </w:pPr>
      <w:r w:rsidRPr="00D303A9">
        <w:rPr>
          <w:rFonts w:eastAsia="宋体"/>
          <w:i/>
          <w:lang w:eastAsia="zh-CN"/>
        </w:rPr>
        <w:t xml:space="preserve">NOTE: </w:t>
      </w:r>
      <w:r w:rsidRPr="00D303A9">
        <w:rPr>
          <w:rFonts w:eastAsia="宋体"/>
          <w:i/>
          <w:lang w:eastAsia="zh-CN"/>
        </w:rPr>
        <w:tab/>
        <w:t>If the UE is experiencing capability restriction due to MUSIM, UE may temporarily use a configuration different from the received configuration until receipt of the next message with new configuration.  UE still considers the received configuration as the current configuration as the baseline for delta configuration for future reconfigurations.</w:t>
      </w:r>
    </w:p>
    <w:p w14:paraId="077283AA" w14:textId="77777777" w:rsidR="004434D4" w:rsidRPr="004434D4" w:rsidRDefault="004434D4" w:rsidP="004434D4">
      <w:pPr>
        <w:pStyle w:val="Doc-text2"/>
        <w:rPr>
          <w:rFonts w:eastAsia="宋体"/>
          <w:lang w:eastAsia="zh-CN"/>
        </w:rPr>
      </w:pPr>
    </w:p>
    <w:p w14:paraId="4F31C8E1" w14:textId="77777777" w:rsidR="00D303A9" w:rsidRDefault="00D303A9" w:rsidP="00AC053F">
      <w:pPr>
        <w:pStyle w:val="Doc-title"/>
        <w:rPr>
          <w:rFonts w:eastAsia="宋体"/>
          <w:lang w:eastAsia="zh-CN"/>
        </w:rPr>
      </w:pPr>
      <w:r>
        <w:t>R2-2313350</w:t>
      </w:r>
      <w:r>
        <w:tab/>
        <w:t>Discussion on temporary capability restriction</w:t>
      </w:r>
      <w:r>
        <w:tab/>
        <w:t>Samsung</w:t>
      </w:r>
      <w:r>
        <w:tab/>
        <w:t>discussion</w:t>
      </w:r>
      <w:r>
        <w:tab/>
        <w:t>Rel-18</w:t>
      </w:r>
    </w:p>
    <w:p w14:paraId="43F43B73" w14:textId="77777777" w:rsidR="00D303A9" w:rsidRPr="00D303A9" w:rsidRDefault="00D303A9" w:rsidP="00D303A9">
      <w:pPr>
        <w:pStyle w:val="Doc-text2"/>
        <w:rPr>
          <w:rFonts w:eastAsia="宋体"/>
          <w:i/>
          <w:lang w:eastAsia="zh-CN"/>
        </w:rPr>
      </w:pPr>
      <w:r w:rsidRPr="00D303A9">
        <w:rPr>
          <w:rFonts w:eastAsia="宋体"/>
          <w:i/>
          <w:highlight w:val="lightGray"/>
          <w:lang w:eastAsia="zh-CN"/>
        </w:rPr>
        <w:t>Proposal 6</w:t>
      </w:r>
      <w:r w:rsidRPr="00D303A9">
        <w:rPr>
          <w:rFonts w:eastAsia="宋体"/>
          <w:i/>
          <w:lang w:eastAsia="zh-CN"/>
        </w:rPr>
        <w:t>: A UE supporting R18 MUSIM temporary capability restriction does NOT go to RRC_IDLE if it is temporary unable to apply (part of) the configuration included in the RRCResume message. It is up to UE implementation how to apply the configuration included in the RRCResume message.</w:t>
      </w:r>
    </w:p>
    <w:p w14:paraId="0B999135" w14:textId="77777777" w:rsidR="00D303A9" w:rsidRPr="00D303A9" w:rsidRDefault="00D303A9" w:rsidP="00D303A9">
      <w:pPr>
        <w:pStyle w:val="Doc-text2"/>
        <w:rPr>
          <w:rFonts w:eastAsia="宋体"/>
          <w:i/>
          <w:lang w:eastAsia="zh-CN"/>
        </w:rPr>
      </w:pPr>
      <w:r w:rsidRPr="00D303A9">
        <w:rPr>
          <w:rFonts w:eastAsia="宋体"/>
          <w:i/>
          <w:highlight w:val="lightGray"/>
          <w:lang w:eastAsia="zh-CN"/>
        </w:rPr>
        <w:t>Proposal 7</w:t>
      </w:r>
      <w:r w:rsidRPr="00D303A9">
        <w:rPr>
          <w:rFonts w:eastAsia="宋体"/>
          <w:i/>
          <w:lang w:eastAsia="zh-CN"/>
        </w:rPr>
        <w:t>: Add the following NOTE in clause of 5.3.13.11 of TS 38.331:</w:t>
      </w:r>
    </w:p>
    <w:p w14:paraId="1D645D59" w14:textId="77777777" w:rsidR="00D303A9" w:rsidRPr="00D303A9" w:rsidRDefault="00D303A9" w:rsidP="00D303A9">
      <w:pPr>
        <w:pStyle w:val="Doc-text2"/>
        <w:rPr>
          <w:rFonts w:eastAsia="宋体"/>
          <w:i/>
          <w:lang w:eastAsia="zh-CN"/>
        </w:rPr>
      </w:pPr>
      <w:r w:rsidRPr="00D303A9">
        <w:rPr>
          <w:rFonts w:eastAsia="宋体"/>
          <w:i/>
          <w:lang w:eastAsia="zh-CN"/>
        </w:rPr>
        <w:t>-</w:t>
      </w:r>
      <w:r w:rsidRPr="00D303A9">
        <w:rPr>
          <w:rFonts w:eastAsia="宋体"/>
          <w:i/>
          <w:lang w:eastAsia="zh-CN"/>
        </w:rPr>
        <w:tab/>
        <w:t>NOTE: The UE supporting MUSIM temporary capability restriction does not apply above failure handling in case it does not apply any part of the configuration for MUSIM purpose. It is up to UE implementation how to apply it.</w:t>
      </w:r>
    </w:p>
    <w:p w14:paraId="2E5DD090" w14:textId="7D385CE5" w:rsidR="00D303A9" w:rsidRDefault="00D303A9" w:rsidP="00D303A9">
      <w:pPr>
        <w:pStyle w:val="Doc-text2"/>
        <w:rPr>
          <w:rFonts w:eastAsia="宋体"/>
          <w:lang w:eastAsia="zh-CN"/>
        </w:rPr>
      </w:pPr>
    </w:p>
    <w:p w14:paraId="7650BFDD" w14:textId="58C0CC3B" w:rsidR="008C6D54" w:rsidRDefault="008C6D54" w:rsidP="00D303A9">
      <w:pPr>
        <w:pStyle w:val="Doc-text2"/>
        <w:rPr>
          <w:rFonts w:eastAsia="宋体"/>
          <w:lang w:eastAsia="zh-CN"/>
        </w:rPr>
      </w:pPr>
      <w:r>
        <w:rPr>
          <w:rFonts w:eastAsia="宋体" w:hint="eastAsia"/>
          <w:lang w:eastAsia="zh-CN"/>
        </w:rPr>
        <w:t>D</w:t>
      </w:r>
      <w:r>
        <w:rPr>
          <w:rFonts w:eastAsia="宋体"/>
          <w:lang w:eastAsia="zh-CN"/>
        </w:rPr>
        <w:t>iscussions based on the two papers:</w:t>
      </w:r>
    </w:p>
    <w:p w14:paraId="7767DD74" w14:textId="6A8F1B88" w:rsidR="008C6D54" w:rsidRDefault="008C6D54" w:rsidP="00D06E8A">
      <w:pPr>
        <w:pStyle w:val="Doc-text2"/>
        <w:numPr>
          <w:ilvl w:val="0"/>
          <w:numId w:val="7"/>
        </w:numPr>
        <w:rPr>
          <w:rFonts w:eastAsia="宋体"/>
          <w:lang w:eastAsia="zh-CN"/>
        </w:rPr>
      </w:pPr>
      <w:r>
        <w:rPr>
          <w:rFonts w:eastAsia="宋体"/>
          <w:lang w:eastAsia="zh-CN"/>
        </w:rPr>
        <w:t xml:space="preserve">QC do not want to repeat the previous discussions and suggest to confirm the WA. QC agree with SS proposal and also OK with Intel P2. HW share this view, and thinks the part in Intel proposal regarding the delta config can be added to the note.  </w:t>
      </w:r>
    </w:p>
    <w:p w14:paraId="292FA423" w14:textId="1648BB59" w:rsidR="00F52BAB" w:rsidRDefault="00113C86" w:rsidP="00D06E8A">
      <w:pPr>
        <w:pStyle w:val="Doc-text2"/>
        <w:numPr>
          <w:ilvl w:val="0"/>
          <w:numId w:val="7"/>
        </w:numPr>
        <w:rPr>
          <w:rFonts w:eastAsia="宋体"/>
          <w:lang w:eastAsia="zh-CN"/>
        </w:rPr>
      </w:pPr>
      <w:r>
        <w:rPr>
          <w:rFonts w:eastAsia="宋体" w:hint="eastAsia"/>
          <w:lang w:eastAsia="zh-CN"/>
        </w:rPr>
        <w:t>N</w:t>
      </w:r>
      <w:r>
        <w:rPr>
          <w:rFonts w:eastAsia="宋体"/>
          <w:lang w:eastAsia="zh-CN"/>
        </w:rPr>
        <w:t xml:space="preserve">okia think if we agree the working assumption, then the UE </w:t>
      </w:r>
      <w:r w:rsidR="00D06E8A">
        <w:rPr>
          <w:rFonts w:eastAsia="宋体"/>
          <w:lang w:eastAsia="zh-CN"/>
        </w:rPr>
        <w:t>behaviour</w:t>
      </w:r>
      <w:r>
        <w:rPr>
          <w:rFonts w:eastAsia="宋体"/>
          <w:lang w:eastAsia="zh-CN"/>
        </w:rPr>
        <w:t xml:space="preserve"> is go to IDLE.</w:t>
      </w:r>
      <w:r w:rsidR="00717A66">
        <w:rPr>
          <w:rFonts w:eastAsia="宋体"/>
          <w:lang w:eastAsia="zh-CN"/>
        </w:rPr>
        <w:t xml:space="preserve"> Vivo think some UE implementation does not just go to IDLE.</w:t>
      </w:r>
      <w:r w:rsidR="009D1251">
        <w:rPr>
          <w:rFonts w:eastAsia="宋体"/>
          <w:lang w:eastAsia="zh-CN"/>
        </w:rPr>
        <w:t xml:space="preserve"> </w:t>
      </w:r>
    </w:p>
    <w:p w14:paraId="70B316F0" w14:textId="400A38E3" w:rsidR="009D1251" w:rsidRDefault="009D1251" w:rsidP="00D06E8A">
      <w:pPr>
        <w:pStyle w:val="Doc-text2"/>
        <w:numPr>
          <w:ilvl w:val="0"/>
          <w:numId w:val="7"/>
        </w:numPr>
        <w:rPr>
          <w:rFonts w:eastAsia="宋体"/>
          <w:lang w:eastAsia="zh-CN"/>
        </w:rPr>
      </w:pPr>
      <w:r>
        <w:rPr>
          <w:rFonts w:eastAsia="宋体" w:hint="eastAsia"/>
          <w:lang w:eastAsia="zh-CN"/>
        </w:rPr>
        <w:t>M</w:t>
      </w:r>
      <w:r>
        <w:rPr>
          <w:rFonts w:eastAsia="宋体"/>
          <w:lang w:eastAsia="zh-CN"/>
        </w:rPr>
        <w:t xml:space="preserve">ediatek think having a Note is sufficient. </w:t>
      </w:r>
    </w:p>
    <w:p w14:paraId="54C42187" w14:textId="278D544B" w:rsidR="00F52BAB" w:rsidRDefault="005E0D44" w:rsidP="00F52BAB">
      <w:pPr>
        <w:pStyle w:val="Agreement"/>
        <w:rPr>
          <w:lang w:eastAsia="zh-CN"/>
        </w:rPr>
      </w:pPr>
      <w:r w:rsidRPr="00D30A7C">
        <w:rPr>
          <w:lang w:eastAsia="zh-CN"/>
        </w:rPr>
        <w:t>Early capability restriction indication is provided in Msg5</w:t>
      </w:r>
    </w:p>
    <w:p w14:paraId="08E8219A" w14:textId="1504E5E3" w:rsidR="005E0D44" w:rsidRPr="00D303A9" w:rsidRDefault="005E0D44" w:rsidP="005E0D44">
      <w:pPr>
        <w:pStyle w:val="Agreement"/>
        <w:rPr>
          <w:lang w:eastAsia="zh-CN"/>
        </w:rPr>
      </w:pPr>
      <w:r w:rsidRPr="00D303A9">
        <w:rPr>
          <w:lang w:eastAsia="zh-CN"/>
        </w:rPr>
        <w:t>Add the following NOTE in clause of 5.3.13.11 of TS 38.331:</w:t>
      </w:r>
    </w:p>
    <w:p w14:paraId="4C5DD5F4" w14:textId="01C09326" w:rsidR="005E0D44" w:rsidRPr="00D303A9" w:rsidRDefault="005E0D44" w:rsidP="0011442F">
      <w:pPr>
        <w:pStyle w:val="Agreement"/>
        <w:numPr>
          <w:ilvl w:val="0"/>
          <w:numId w:val="0"/>
        </w:numPr>
        <w:ind w:leftChars="909" w:left="1818"/>
        <w:rPr>
          <w:lang w:eastAsia="zh-CN"/>
        </w:rPr>
      </w:pPr>
      <w:r w:rsidRPr="00D303A9">
        <w:rPr>
          <w:lang w:eastAsia="zh-CN"/>
        </w:rPr>
        <w:t>-NOTE: The UE supporting MUSIM temporary capability restriction does not apply above failure handling in case it does not apply any part of the configuration for MUSIM purpose. It is up to UE implementation how to apply it.</w:t>
      </w:r>
      <w:r>
        <w:rPr>
          <w:lang w:eastAsia="zh-CN"/>
        </w:rPr>
        <w:t xml:space="preserve"> If UE does not go to IDLE in this case, </w:t>
      </w:r>
      <w:r w:rsidRPr="005E0D44">
        <w:rPr>
          <w:lang w:eastAsia="zh-CN"/>
        </w:rPr>
        <w:t>UE still considers the received configuration as the current configuration as the baseline for delta configuration for future reconfigurations.</w:t>
      </w:r>
    </w:p>
    <w:p w14:paraId="3B660AFC" w14:textId="77777777" w:rsidR="00F52BAB" w:rsidRPr="005E0D44" w:rsidRDefault="00F52BAB" w:rsidP="00D303A9">
      <w:pPr>
        <w:pStyle w:val="Doc-text2"/>
        <w:rPr>
          <w:rFonts w:eastAsia="宋体"/>
          <w:lang w:eastAsia="zh-CN"/>
        </w:rPr>
      </w:pPr>
    </w:p>
    <w:p w14:paraId="5494BE39" w14:textId="77777777" w:rsidR="008C6D54" w:rsidRPr="00D303A9" w:rsidRDefault="008C6D54" w:rsidP="00D303A9">
      <w:pPr>
        <w:pStyle w:val="Doc-text2"/>
        <w:rPr>
          <w:rFonts w:eastAsia="宋体"/>
          <w:lang w:eastAsia="zh-CN"/>
        </w:rPr>
      </w:pPr>
    </w:p>
    <w:p w14:paraId="6016E4C0" w14:textId="77777777" w:rsidR="002C3CDA" w:rsidRPr="00451228" w:rsidRDefault="002C3CDA" w:rsidP="00AC053F">
      <w:pPr>
        <w:pStyle w:val="Doc-title"/>
        <w:rPr>
          <w:rFonts w:eastAsia="宋体"/>
          <w:u w:val="single"/>
          <w:lang w:eastAsia="zh-CN"/>
        </w:rPr>
      </w:pPr>
      <w:r w:rsidRPr="00451228">
        <w:rPr>
          <w:rFonts w:eastAsia="宋体"/>
          <w:u w:val="single"/>
          <w:lang w:eastAsia="zh-CN"/>
        </w:rPr>
        <w:t>MN-SN coordination</w:t>
      </w:r>
      <w:r w:rsidRPr="00451228">
        <w:rPr>
          <w:rFonts w:eastAsia="宋体" w:hint="eastAsia"/>
          <w:u w:val="single"/>
          <w:lang w:eastAsia="zh-CN"/>
        </w:rPr>
        <w:t>, remaining aspects</w:t>
      </w:r>
    </w:p>
    <w:p w14:paraId="69527BAE" w14:textId="77777777" w:rsidR="002C3CDA" w:rsidRDefault="002C3CDA" w:rsidP="002C3CDA">
      <w:pPr>
        <w:pStyle w:val="Doc-text2"/>
        <w:ind w:left="0" w:firstLine="0"/>
        <w:rPr>
          <w:rFonts w:eastAsia="宋体"/>
          <w:lang w:eastAsia="zh-CN"/>
        </w:rPr>
      </w:pPr>
      <w:r>
        <w:t>R2-2313334</w:t>
      </w:r>
      <w:r>
        <w:tab/>
        <w:t>Consideration on the MN-SN Coordination for the MUSIM</w:t>
      </w:r>
      <w:r>
        <w:tab/>
        <w:t>ZTE Corporation, Sanechips</w:t>
      </w:r>
      <w:r>
        <w:tab/>
        <w:t>discussion</w:t>
      </w:r>
      <w:r>
        <w:tab/>
        <w:t>Rel-18</w:t>
      </w:r>
      <w:r>
        <w:tab/>
        <w:t>NR_DualTxRx_MUSIM-Core</w:t>
      </w:r>
    </w:p>
    <w:p w14:paraId="1C5FAB90" w14:textId="77777777" w:rsidR="002C3CDA" w:rsidRPr="002C3CDA" w:rsidRDefault="002C3CDA" w:rsidP="002C3CDA">
      <w:pPr>
        <w:pStyle w:val="Doc-text2"/>
        <w:rPr>
          <w:i/>
          <w:lang w:eastAsia="zh-CN"/>
        </w:rPr>
      </w:pPr>
      <w:r w:rsidRPr="002C3CDA">
        <w:rPr>
          <w:i/>
          <w:highlight w:val="lightGray"/>
          <w:lang w:eastAsia="zh-CN"/>
        </w:rPr>
        <w:t>Proposal 1</w:t>
      </w:r>
      <w:r w:rsidRPr="002C3CDA">
        <w:rPr>
          <w:i/>
          <w:lang w:eastAsia="zh-CN"/>
        </w:rPr>
        <w:t>: The MN can indicate the forbidden band entries (for the MUSIM purpose) info to the SN by reusing the existing selectedBandEntriesMNList.</w:t>
      </w:r>
    </w:p>
    <w:p w14:paraId="1D4575A0" w14:textId="3E162D5A" w:rsidR="002C3CDA" w:rsidRDefault="00027EBC" w:rsidP="002C3CDA">
      <w:pPr>
        <w:pStyle w:val="Doc-text2"/>
        <w:rPr>
          <w:rFonts w:eastAsia="宋体"/>
          <w:lang w:eastAsia="zh-CN"/>
        </w:rPr>
      </w:pPr>
      <w:r>
        <w:rPr>
          <w:rFonts w:eastAsia="宋体" w:hint="eastAsia"/>
          <w:lang w:eastAsia="zh-CN"/>
        </w:rPr>
        <w:t>D</w:t>
      </w:r>
      <w:r>
        <w:rPr>
          <w:rFonts w:eastAsia="宋体"/>
          <w:lang w:eastAsia="zh-CN"/>
        </w:rPr>
        <w:t>iscussions:</w:t>
      </w:r>
    </w:p>
    <w:p w14:paraId="73D69F0C" w14:textId="1FCE33A0" w:rsidR="00027EBC" w:rsidRDefault="00986347" w:rsidP="00201FDB">
      <w:pPr>
        <w:pStyle w:val="Doc-text2"/>
        <w:numPr>
          <w:ilvl w:val="0"/>
          <w:numId w:val="7"/>
        </w:numPr>
        <w:rPr>
          <w:rFonts w:eastAsia="宋体"/>
          <w:lang w:eastAsia="zh-CN"/>
        </w:rPr>
      </w:pPr>
      <w:r>
        <w:rPr>
          <w:rFonts w:eastAsia="宋体" w:hint="eastAsia"/>
          <w:lang w:eastAsia="zh-CN"/>
        </w:rPr>
        <w:t>S</w:t>
      </w:r>
      <w:r>
        <w:rPr>
          <w:rFonts w:eastAsia="宋体"/>
          <w:lang w:eastAsia="zh-CN"/>
        </w:rPr>
        <w:t xml:space="preserve">amsung prefer </w:t>
      </w:r>
      <w:r w:rsidR="00D213DD">
        <w:rPr>
          <w:rFonts w:eastAsia="宋体"/>
          <w:lang w:eastAsia="zh-CN"/>
        </w:rPr>
        <w:t>the other alternative and think it is clean way.</w:t>
      </w:r>
      <w:r w:rsidR="00723CD6">
        <w:rPr>
          <w:rFonts w:eastAsia="宋体"/>
          <w:lang w:eastAsia="zh-CN"/>
        </w:rPr>
        <w:t xml:space="preserve"> HW agrees.</w:t>
      </w:r>
    </w:p>
    <w:p w14:paraId="05A27C88" w14:textId="6399ECAE" w:rsidR="000A738B" w:rsidRDefault="000A738B" w:rsidP="00201FDB">
      <w:pPr>
        <w:pStyle w:val="Doc-text2"/>
        <w:numPr>
          <w:ilvl w:val="0"/>
          <w:numId w:val="7"/>
        </w:numPr>
        <w:rPr>
          <w:rFonts w:eastAsia="宋体"/>
          <w:lang w:eastAsia="zh-CN"/>
        </w:rPr>
      </w:pPr>
      <w:r>
        <w:rPr>
          <w:rFonts w:eastAsia="宋体" w:hint="eastAsia"/>
          <w:lang w:eastAsia="zh-CN"/>
        </w:rPr>
        <w:t>E</w:t>
      </w:r>
      <w:r>
        <w:rPr>
          <w:rFonts w:eastAsia="宋体"/>
          <w:lang w:eastAsia="zh-CN"/>
        </w:rPr>
        <w:t>ricsson is not so clear about how to index within such band entry list</w:t>
      </w:r>
      <w:r w:rsidR="00A70554">
        <w:rPr>
          <w:rFonts w:eastAsia="宋体"/>
          <w:lang w:eastAsia="zh-CN"/>
        </w:rPr>
        <w:t>, and think the Uu signaling is not completely clear yet.</w:t>
      </w:r>
      <w:r w:rsidR="00832C35">
        <w:rPr>
          <w:rFonts w:eastAsia="宋体"/>
          <w:lang w:eastAsia="zh-CN"/>
        </w:rPr>
        <w:t xml:space="preserve"> Vivo think the indexing is up to MN implementation. </w:t>
      </w:r>
      <w:r>
        <w:rPr>
          <w:rFonts w:eastAsia="宋体"/>
          <w:lang w:eastAsia="zh-CN"/>
        </w:rPr>
        <w:t xml:space="preserve"> </w:t>
      </w:r>
    </w:p>
    <w:p w14:paraId="4335FB05" w14:textId="12A78D54" w:rsidR="00027EBC" w:rsidRDefault="00027EBC" w:rsidP="002C3CDA">
      <w:pPr>
        <w:pStyle w:val="Doc-text2"/>
        <w:rPr>
          <w:rFonts w:eastAsia="宋体"/>
          <w:lang w:eastAsia="zh-CN"/>
        </w:rPr>
      </w:pPr>
    </w:p>
    <w:p w14:paraId="40E59CC4" w14:textId="2918491D" w:rsidR="006A7CBA" w:rsidRDefault="00B33261" w:rsidP="002C3CDA">
      <w:pPr>
        <w:pStyle w:val="Doc-text2"/>
        <w:rPr>
          <w:rFonts w:eastAsia="宋体"/>
          <w:lang w:eastAsia="zh-CN"/>
        </w:rPr>
      </w:pPr>
      <w:r w:rsidRPr="00201FDB">
        <w:rPr>
          <w:rFonts w:eastAsia="宋体" w:hint="eastAsia"/>
          <w:highlight w:val="yellow"/>
          <w:lang w:eastAsia="zh-CN"/>
        </w:rPr>
        <w:t>C</w:t>
      </w:r>
      <w:r w:rsidRPr="00201FDB">
        <w:rPr>
          <w:rFonts w:eastAsia="宋体"/>
          <w:highlight w:val="yellow"/>
          <w:lang w:eastAsia="zh-CN"/>
        </w:rPr>
        <w:t>hair: we will discuss this again in the CB session.</w:t>
      </w:r>
    </w:p>
    <w:p w14:paraId="1BDE36B2" w14:textId="36E50050" w:rsidR="006A7CBA" w:rsidRDefault="006A7CBA" w:rsidP="002C3CDA">
      <w:pPr>
        <w:pStyle w:val="Doc-text2"/>
        <w:rPr>
          <w:rFonts w:eastAsia="宋体"/>
          <w:lang w:eastAsia="zh-CN"/>
        </w:rPr>
      </w:pPr>
    </w:p>
    <w:p w14:paraId="0A49D901" w14:textId="4ECD41CE" w:rsidR="006A7CBA" w:rsidRDefault="004E7FCA" w:rsidP="004E7FCA">
      <w:pPr>
        <w:pStyle w:val="Doc-title"/>
        <w:rPr>
          <w:lang w:eastAsia="zh-CN"/>
        </w:rPr>
      </w:pPr>
      <w:r w:rsidRPr="004E7FCA">
        <w:rPr>
          <w:highlight w:val="yellow"/>
          <w:lang w:eastAsia="zh-CN"/>
        </w:rPr>
        <w:t>R2-2313632</w:t>
      </w:r>
      <w:r w:rsidRPr="004E7FCA">
        <w:rPr>
          <w:lang w:eastAsia="zh-CN"/>
        </w:rPr>
        <w:t xml:space="preserve"> Proposal on the MN-SN Coordination for the MUSIM</w:t>
      </w:r>
      <w:r w:rsidR="00D120F5">
        <w:rPr>
          <w:lang w:eastAsia="zh-CN"/>
        </w:rPr>
        <w:t xml:space="preserve"> </w:t>
      </w:r>
      <w:r w:rsidR="00D120F5" w:rsidRPr="00D120F5">
        <w:rPr>
          <w:lang w:eastAsia="zh-CN"/>
        </w:rPr>
        <w:t>ZTE Corporation, Sanechips, vivo</w:t>
      </w:r>
    </w:p>
    <w:p w14:paraId="795EFA08" w14:textId="77777777" w:rsidR="000A279A" w:rsidRPr="000A279A" w:rsidRDefault="000A279A" w:rsidP="000A279A">
      <w:pPr>
        <w:pStyle w:val="Doc-text2"/>
        <w:rPr>
          <w:rFonts w:eastAsia="宋体"/>
          <w:i/>
          <w:iCs/>
          <w:lang w:eastAsia="zh-CN"/>
        </w:rPr>
      </w:pPr>
      <w:r w:rsidRPr="00914B2B">
        <w:rPr>
          <w:rFonts w:eastAsia="宋体"/>
          <w:i/>
          <w:iCs/>
          <w:highlight w:val="lightGray"/>
          <w:lang w:eastAsia="zh-CN"/>
        </w:rPr>
        <w:t>WF 1</w:t>
      </w:r>
      <w:r w:rsidRPr="000A279A">
        <w:rPr>
          <w:rFonts w:eastAsia="宋体"/>
          <w:i/>
          <w:iCs/>
          <w:lang w:eastAsia="zh-CN"/>
        </w:rPr>
        <w:t xml:space="preserve">: The MN can indicate the proactive/reactive temporary capabilities restriction (e.g. musim-CapRestriction-r18) to the SN together with the musim-candidateBandList-r18. </w:t>
      </w:r>
    </w:p>
    <w:p w14:paraId="4BAAED6E" w14:textId="77777777" w:rsidR="000A279A" w:rsidRPr="000A279A" w:rsidRDefault="000A279A" w:rsidP="000A279A">
      <w:pPr>
        <w:pStyle w:val="Doc-text2"/>
        <w:rPr>
          <w:rFonts w:eastAsia="宋体"/>
          <w:i/>
          <w:iCs/>
          <w:lang w:eastAsia="zh-CN"/>
        </w:rPr>
      </w:pPr>
      <w:r w:rsidRPr="00914B2B">
        <w:rPr>
          <w:rFonts w:eastAsia="宋体"/>
          <w:i/>
          <w:iCs/>
          <w:highlight w:val="lightGray"/>
          <w:lang w:eastAsia="zh-CN"/>
        </w:rPr>
        <w:t>WF 2</w:t>
      </w:r>
      <w:r w:rsidRPr="000A279A">
        <w:rPr>
          <w:rFonts w:eastAsia="宋体"/>
          <w:i/>
          <w:iCs/>
          <w:lang w:eastAsia="zh-CN"/>
        </w:rPr>
        <w:t>: The “Keep solution indication” should be transferred from the MN to the SN node in the CG-ConfigInfo inter-node message.</w:t>
      </w:r>
    </w:p>
    <w:p w14:paraId="61A73EBF" w14:textId="77637DC8" w:rsidR="004E7FCA" w:rsidRPr="000A279A" w:rsidRDefault="000A279A" w:rsidP="000A279A">
      <w:pPr>
        <w:pStyle w:val="Doc-text2"/>
        <w:rPr>
          <w:rFonts w:eastAsia="宋体"/>
          <w:i/>
          <w:iCs/>
          <w:lang w:eastAsia="zh-CN"/>
        </w:rPr>
      </w:pPr>
      <w:r w:rsidRPr="00914B2B">
        <w:rPr>
          <w:rFonts w:eastAsia="宋体"/>
          <w:i/>
          <w:iCs/>
          <w:highlight w:val="lightGray"/>
          <w:lang w:eastAsia="zh-CN"/>
        </w:rPr>
        <w:lastRenderedPageBreak/>
        <w:t>WF 3</w:t>
      </w:r>
      <w:r w:rsidRPr="000A279A">
        <w:rPr>
          <w:rFonts w:eastAsia="宋体"/>
          <w:i/>
          <w:iCs/>
          <w:lang w:eastAsia="zh-CN"/>
        </w:rPr>
        <w:t>: MUSIM temporary capability restriction reporting on measurement gap requirement is not supported in NR-DC.</w:t>
      </w:r>
    </w:p>
    <w:p w14:paraId="5697DC8F" w14:textId="7E9EA1B1" w:rsidR="00027EBC" w:rsidRDefault="00027EBC" w:rsidP="002C3CDA">
      <w:pPr>
        <w:pStyle w:val="Doc-text2"/>
        <w:rPr>
          <w:rFonts w:eastAsia="宋体"/>
          <w:lang w:eastAsia="zh-CN"/>
        </w:rPr>
      </w:pPr>
    </w:p>
    <w:p w14:paraId="26AE0754" w14:textId="77777777" w:rsidR="00914B2B" w:rsidRPr="002C3CDA" w:rsidRDefault="00914B2B" w:rsidP="002C3CDA">
      <w:pPr>
        <w:pStyle w:val="Doc-text2"/>
        <w:rPr>
          <w:rFonts w:eastAsia="宋体"/>
          <w:lang w:eastAsia="zh-CN"/>
        </w:rPr>
      </w:pPr>
    </w:p>
    <w:p w14:paraId="0CBE4B74" w14:textId="77777777" w:rsidR="00AC053F" w:rsidRDefault="00AC053F" w:rsidP="00AC053F">
      <w:pPr>
        <w:pStyle w:val="Doc-title"/>
      </w:pPr>
      <w:r>
        <w:t>R2-2311802</w:t>
      </w:r>
      <w:r>
        <w:tab/>
        <w:t>Procedures and signalling for MUSIM temporary capability restriction</w:t>
      </w:r>
      <w:r>
        <w:tab/>
        <w:t>OPPO</w:t>
      </w:r>
      <w:r>
        <w:tab/>
        <w:t>discussion</w:t>
      </w:r>
      <w:r>
        <w:tab/>
        <w:t>Rel-18</w:t>
      </w:r>
      <w:r>
        <w:tab/>
        <w:t>NR_DualTxRx_MUSIM-Core</w:t>
      </w:r>
    </w:p>
    <w:p w14:paraId="7B6149D3" w14:textId="77777777" w:rsidR="00AC053F" w:rsidRDefault="00AC053F" w:rsidP="00AC053F">
      <w:pPr>
        <w:pStyle w:val="Doc-title"/>
      </w:pPr>
      <w:r>
        <w:t>R2-2311846</w:t>
      </w:r>
      <w:r>
        <w:tab/>
        <w:t>Discussion on the remaining issue of MUSIM temporary capability restriction</w:t>
      </w:r>
      <w:r>
        <w:tab/>
        <w:t>vivo</w:t>
      </w:r>
      <w:r>
        <w:tab/>
        <w:t>report</w:t>
      </w:r>
      <w:r>
        <w:tab/>
        <w:t>Rel-18</w:t>
      </w:r>
      <w:r>
        <w:tab/>
        <w:t>NR_DualTxRx_MUSIM-Core</w:t>
      </w:r>
    </w:p>
    <w:p w14:paraId="5E5A15B1" w14:textId="77777777" w:rsidR="00AC053F" w:rsidRDefault="00AC053F" w:rsidP="00AC053F">
      <w:pPr>
        <w:pStyle w:val="Doc-title"/>
      </w:pPr>
      <w:r>
        <w:t>R2-2312303</w:t>
      </w:r>
      <w:r>
        <w:tab/>
        <w:t>Leftover issues on MUSIM temporary capability restriction</w:t>
      </w:r>
      <w:r>
        <w:tab/>
        <w:t>Apple</w:t>
      </w:r>
      <w:r>
        <w:tab/>
        <w:t>discussion</w:t>
      </w:r>
      <w:r>
        <w:tab/>
        <w:t>Rel-18</w:t>
      </w:r>
      <w:r>
        <w:tab/>
        <w:t>NR_DualTxRx_MUSIM-Core</w:t>
      </w:r>
    </w:p>
    <w:p w14:paraId="40FF12D3" w14:textId="77777777" w:rsidR="00AC053F" w:rsidRDefault="00AC053F" w:rsidP="00AC053F">
      <w:pPr>
        <w:pStyle w:val="Doc-title"/>
      </w:pPr>
      <w:r>
        <w:t>R2-2312304</w:t>
      </w:r>
      <w:r>
        <w:tab/>
        <w:t>Clarification on the gap information reporting</w:t>
      </w:r>
      <w:r>
        <w:tab/>
        <w:t>Apple</w:t>
      </w:r>
      <w:r>
        <w:tab/>
        <w:t>discussion</w:t>
      </w:r>
      <w:r>
        <w:tab/>
        <w:t>Rel-18</w:t>
      </w:r>
      <w:r>
        <w:tab/>
        <w:t>NR_DualTxRx_MUSIM-Core</w:t>
      </w:r>
    </w:p>
    <w:p w14:paraId="1481F53B" w14:textId="77777777" w:rsidR="00AC053F" w:rsidRDefault="00AC053F" w:rsidP="00AC053F">
      <w:pPr>
        <w:pStyle w:val="Doc-title"/>
      </w:pPr>
      <w:r>
        <w:t>R2-2312305</w:t>
      </w:r>
      <w:r>
        <w:tab/>
        <w:t>Early MUSIM indication during RRC resume procedure</w:t>
      </w:r>
      <w:r>
        <w:tab/>
        <w:t>Apple</w:t>
      </w:r>
      <w:r>
        <w:tab/>
        <w:t>discussion</w:t>
      </w:r>
      <w:r>
        <w:tab/>
        <w:t>Rel-18</w:t>
      </w:r>
      <w:r>
        <w:tab/>
        <w:t>NR_DualTxRx_MUSIM-Core</w:t>
      </w:r>
    </w:p>
    <w:p w14:paraId="58A9A456" w14:textId="77777777" w:rsidR="00AC053F" w:rsidRDefault="00AC053F" w:rsidP="00AC053F">
      <w:pPr>
        <w:pStyle w:val="Doc-title"/>
      </w:pPr>
      <w:r>
        <w:t>R2-2312395</w:t>
      </w:r>
      <w:r>
        <w:tab/>
        <w:t>Discussion on solution of early indication of temporary capability restriction</w:t>
      </w:r>
      <w:r>
        <w:tab/>
        <w:t>NEC</w:t>
      </w:r>
      <w:r>
        <w:tab/>
        <w:t>discussion</w:t>
      </w:r>
      <w:r>
        <w:tab/>
        <w:t>Rel-18</w:t>
      </w:r>
      <w:r>
        <w:tab/>
        <w:t>NR_DualTxRx_MUSIM-Core</w:t>
      </w:r>
    </w:p>
    <w:p w14:paraId="7F125127" w14:textId="77777777" w:rsidR="00AC053F" w:rsidRDefault="00AC053F" w:rsidP="00AC053F">
      <w:pPr>
        <w:pStyle w:val="Doc-title"/>
      </w:pPr>
      <w:r>
        <w:t>R2-2312430</w:t>
      </w:r>
      <w:r>
        <w:tab/>
        <w:t>Remaining consideration on MUSIM early indication</w:t>
      </w:r>
      <w:r>
        <w:tab/>
        <w:t>DENSO CORPORATION</w:t>
      </w:r>
      <w:r>
        <w:tab/>
        <w:t>discussion</w:t>
      </w:r>
      <w:r>
        <w:tab/>
        <w:t>NR_DualTxRx_MUSIM-Core</w:t>
      </w:r>
    </w:p>
    <w:p w14:paraId="7CC0442B" w14:textId="77777777" w:rsidR="00AC053F" w:rsidRDefault="00AC053F" w:rsidP="00AC053F">
      <w:pPr>
        <w:pStyle w:val="Doc-title"/>
      </w:pPr>
      <w:r>
        <w:t>R2-2312642</w:t>
      </w:r>
      <w:r>
        <w:tab/>
        <w:t>Discussion on remaining issues for temporary capability restriction</w:t>
      </w:r>
      <w:r>
        <w:tab/>
        <w:t>Huawei, HiSilicon</w:t>
      </w:r>
      <w:r>
        <w:tab/>
        <w:t>discussion</w:t>
      </w:r>
      <w:r>
        <w:tab/>
        <w:t>Rel-18</w:t>
      </w:r>
      <w:r>
        <w:tab/>
        <w:t>NR_DualTxRx_MUSIM-Core</w:t>
      </w:r>
    </w:p>
    <w:p w14:paraId="77042153" w14:textId="77777777" w:rsidR="00AC053F" w:rsidRDefault="00AC053F" w:rsidP="00AC053F">
      <w:pPr>
        <w:pStyle w:val="Doc-title"/>
      </w:pPr>
      <w:r>
        <w:t>R2-2312729</w:t>
      </w:r>
      <w:r>
        <w:tab/>
        <w:t>Discussion on MUSIM temporary capability restriction in NR-DC</w:t>
      </w:r>
      <w:r>
        <w:tab/>
        <w:t>Huawei, HiSilicon</w:t>
      </w:r>
      <w:r>
        <w:tab/>
        <w:t>discussion</w:t>
      </w:r>
    </w:p>
    <w:p w14:paraId="747F6928" w14:textId="77777777" w:rsidR="00AC053F" w:rsidRDefault="00AC053F" w:rsidP="00AC053F">
      <w:pPr>
        <w:pStyle w:val="Doc-title"/>
      </w:pPr>
      <w:r>
        <w:t>R2-2312816</w:t>
      </w:r>
      <w:r>
        <w:tab/>
        <w:t>On some restricted capabilities for Rel-18 MUSIM UE</w:t>
      </w:r>
      <w:r>
        <w:tab/>
        <w:t>Ericsson</w:t>
      </w:r>
      <w:r>
        <w:tab/>
        <w:t>discussion</w:t>
      </w:r>
      <w:r>
        <w:tab/>
        <w:t>Rel-18</w:t>
      </w:r>
      <w:r>
        <w:tab/>
        <w:t>NR_DualTxRx_MUSIM-Core</w:t>
      </w:r>
    </w:p>
    <w:p w14:paraId="56F2150C" w14:textId="77777777" w:rsidR="00AC053F" w:rsidRDefault="00AC053F" w:rsidP="00AC053F">
      <w:pPr>
        <w:pStyle w:val="Doc-title"/>
      </w:pPr>
      <w:r>
        <w:t>R2-2312817</w:t>
      </w:r>
      <w:r>
        <w:tab/>
        <w:t>Indication of restricted capabilities at RRC Setup and Resume by MUSIM UE</w:t>
      </w:r>
      <w:r>
        <w:tab/>
        <w:t>Ericsson</w:t>
      </w:r>
      <w:r>
        <w:tab/>
        <w:t>discussion</w:t>
      </w:r>
      <w:r>
        <w:tab/>
        <w:t>Rel-18</w:t>
      </w:r>
      <w:r>
        <w:tab/>
        <w:t>NR_DualTxRx_MUSIM-Core</w:t>
      </w:r>
    </w:p>
    <w:p w14:paraId="201E4E65" w14:textId="77777777" w:rsidR="00AC053F" w:rsidRDefault="00AC053F" w:rsidP="00AC053F">
      <w:pPr>
        <w:pStyle w:val="Doc-title"/>
      </w:pPr>
      <w:r>
        <w:t>R2-2312818</w:t>
      </w:r>
      <w:r>
        <w:tab/>
        <w:t>Discussion on remaining open issues on capability restriction</w:t>
      </w:r>
      <w:r>
        <w:tab/>
        <w:t>Ericsson</w:t>
      </w:r>
      <w:r>
        <w:tab/>
        <w:t>discussion</w:t>
      </w:r>
      <w:r>
        <w:tab/>
        <w:t>Rel-18</w:t>
      </w:r>
      <w:r>
        <w:tab/>
        <w:t>NR_DualTxRx_MUSIM-Core</w:t>
      </w:r>
    </w:p>
    <w:p w14:paraId="45B234C9" w14:textId="77777777" w:rsidR="00AC053F" w:rsidRDefault="00AC053F" w:rsidP="00AC053F">
      <w:pPr>
        <w:pStyle w:val="Doc-title"/>
      </w:pPr>
      <w:r>
        <w:t>R2-2312862</w:t>
      </w:r>
      <w:r>
        <w:tab/>
        <w:t>Further analysis on signalling procedure for capability restriction</w:t>
      </w:r>
      <w:r>
        <w:tab/>
        <w:t>Nokia, Nokia Shanghai Bell</w:t>
      </w:r>
      <w:r>
        <w:tab/>
        <w:t>discussion</w:t>
      </w:r>
    </w:p>
    <w:p w14:paraId="609FD06B" w14:textId="77777777" w:rsidR="00AC053F" w:rsidRDefault="00AC053F" w:rsidP="00AC053F">
      <w:pPr>
        <w:pStyle w:val="Doc-title"/>
      </w:pPr>
      <w:r>
        <w:t>R2-2312863</w:t>
      </w:r>
      <w:r>
        <w:tab/>
        <w:t>Capability restriction for specific capabilities and Interworking issues with existing features</w:t>
      </w:r>
      <w:r>
        <w:tab/>
        <w:t>Nokia, Nokia Shanghai Bell</w:t>
      </w:r>
      <w:r>
        <w:tab/>
        <w:t>discussion</w:t>
      </w:r>
    </w:p>
    <w:p w14:paraId="6E0B8B0F" w14:textId="77777777" w:rsidR="00AC053F" w:rsidRDefault="00AC053F" w:rsidP="00AC053F">
      <w:pPr>
        <w:pStyle w:val="Doc-title"/>
      </w:pPr>
      <w:r>
        <w:t>R2-2313064</w:t>
      </w:r>
      <w:r>
        <w:tab/>
        <w:t>Control signaling for Dual-Active MUSIM</w:t>
      </w:r>
      <w:r>
        <w:tab/>
        <w:t>Qualcomm Incorporated</w:t>
      </w:r>
      <w:r>
        <w:tab/>
        <w:t>discussion</w:t>
      </w:r>
    </w:p>
    <w:p w14:paraId="4BE2B7C2" w14:textId="77777777" w:rsidR="00AC053F" w:rsidRDefault="00AC053F" w:rsidP="00AC053F">
      <w:pPr>
        <w:pStyle w:val="Doc-title"/>
      </w:pPr>
      <w:r>
        <w:t>R2-2313068</w:t>
      </w:r>
      <w:r>
        <w:tab/>
        <w:t>Early Indication in RRC Resume procedure</w:t>
      </w:r>
      <w:r>
        <w:tab/>
        <w:t>LG Electronics</w:t>
      </w:r>
      <w:r>
        <w:tab/>
        <w:t>discussion</w:t>
      </w:r>
      <w:r>
        <w:tab/>
        <w:t>Rel-18</w:t>
      </w:r>
      <w:r>
        <w:tab/>
        <w:t>NR_DualTxRx_MUSIM-Core</w:t>
      </w:r>
    </w:p>
    <w:p w14:paraId="53B06A50" w14:textId="77777777" w:rsidR="00AC053F" w:rsidRDefault="00AC053F" w:rsidP="00AC053F">
      <w:pPr>
        <w:pStyle w:val="Doc-title"/>
      </w:pPr>
      <w:r>
        <w:t>R2-2313069</w:t>
      </w:r>
      <w:r>
        <w:tab/>
        <w:t>Supporting Proactive cases in other scenarios</w:t>
      </w:r>
      <w:r>
        <w:tab/>
        <w:t>LG Electronics</w:t>
      </w:r>
      <w:r>
        <w:tab/>
        <w:t>discussion</w:t>
      </w:r>
      <w:r>
        <w:tab/>
        <w:t>Rel-18</w:t>
      </w:r>
      <w:r>
        <w:tab/>
        <w:t>NR_DualTxRx_MUSIM-Core</w:t>
      </w:r>
      <w:r>
        <w:tab/>
        <w:t>R2-2311098</w:t>
      </w:r>
    </w:p>
    <w:p w14:paraId="31EB5AED" w14:textId="77777777" w:rsidR="00AC053F" w:rsidRDefault="00AC053F" w:rsidP="00AC053F">
      <w:pPr>
        <w:pStyle w:val="Doc-title"/>
      </w:pPr>
      <w:r>
        <w:t>R2-2313237</w:t>
      </w:r>
      <w:r>
        <w:tab/>
        <w:t>Procedure for MUSIM temporary capability restriction</w:t>
      </w:r>
      <w:r>
        <w:tab/>
        <w:t>China Telecom Corporation Ltd.</w:t>
      </w:r>
      <w:r>
        <w:tab/>
        <w:t>discussion</w:t>
      </w:r>
    </w:p>
    <w:p w14:paraId="2D0C0419" w14:textId="77777777" w:rsidR="00AC053F" w:rsidRDefault="00AC053F" w:rsidP="00AC053F">
      <w:pPr>
        <w:pStyle w:val="Doc-title"/>
      </w:pPr>
      <w:r>
        <w:t>R2-2313289</w:t>
      </w:r>
      <w:r>
        <w:tab/>
        <w:t>Considerations on Wait Timer Configuration and Handling</w:t>
      </w:r>
      <w:r>
        <w:tab/>
        <w:t>Samsung</w:t>
      </w:r>
      <w:r>
        <w:tab/>
        <w:t>discussion</w:t>
      </w:r>
      <w:r>
        <w:tab/>
        <w:t>Rel-18</w:t>
      </w:r>
    </w:p>
    <w:p w14:paraId="4106104B" w14:textId="77777777" w:rsidR="00AC053F" w:rsidRDefault="00AC053F" w:rsidP="00AC053F">
      <w:pPr>
        <w:pStyle w:val="Doc-title"/>
      </w:pPr>
      <w:r>
        <w:t>R2-2313332</w:t>
      </w:r>
      <w:r>
        <w:tab/>
        <w:t>Consideration on the Reactive Procedure</w:t>
      </w:r>
      <w:r>
        <w:tab/>
        <w:t>ZTE Corporation, Sanechips</w:t>
      </w:r>
      <w:r>
        <w:tab/>
        <w:t>discussion</w:t>
      </w:r>
      <w:r>
        <w:tab/>
        <w:t>Rel-18</w:t>
      </w:r>
      <w:r>
        <w:tab/>
        <w:t>NR_DualTxRx_MUSIM-Core</w:t>
      </w:r>
    </w:p>
    <w:p w14:paraId="20ABE597" w14:textId="77777777" w:rsidR="00AC053F" w:rsidRDefault="00AC053F" w:rsidP="00AC053F">
      <w:pPr>
        <w:pStyle w:val="Doc-title"/>
      </w:pPr>
      <w:r>
        <w:t>R2-2313333</w:t>
      </w:r>
      <w:r>
        <w:tab/>
        <w:t>Consideration on the Temporory Capability Reporting</w:t>
      </w:r>
      <w:r>
        <w:tab/>
        <w:t>ZTE Corporation, Sanechips</w:t>
      </w:r>
      <w:r>
        <w:tab/>
        <w:t>discussion</w:t>
      </w:r>
      <w:r>
        <w:tab/>
        <w:t>Rel-18</w:t>
      </w:r>
      <w:r>
        <w:tab/>
        <w:t>NR_DualTxRx_MUSIM-Core</w:t>
      </w:r>
    </w:p>
    <w:p w14:paraId="7D938B3F" w14:textId="77777777" w:rsidR="00AC053F" w:rsidRDefault="00AC053F" w:rsidP="00AC053F">
      <w:pPr>
        <w:pStyle w:val="Doc-title"/>
      </w:pPr>
      <w:r>
        <w:t>R2-2313386</w:t>
      </w:r>
      <w:r>
        <w:tab/>
        <w:t>Clarification on the wait timer for capability restriction</w:t>
      </w:r>
      <w:r>
        <w:tab/>
        <w:t>Xiaomi</w:t>
      </w:r>
      <w:r>
        <w:tab/>
        <w:t>discussion</w:t>
      </w:r>
      <w:r>
        <w:tab/>
        <w:t>Rel-18</w:t>
      </w:r>
      <w:r>
        <w:tab/>
        <w:t>NR_DualTxRx_MUSIM-Core</w:t>
      </w:r>
    </w:p>
    <w:p w14:paraId="2051F556" w14:textId="77777777" w:rsidR="00AC053F" w:rsidRDefault="00AC053F" w:rsidP="00AC053F">
      <w:pPr>
        <w:pStyle w:val="Doc-title"/>
      </w:pPr>
      <w:r>
        <w:t>R2-2313387</w:t>
      </w:r>
      <w:r>
        <w:tab/>
        <w:t>Capability restriction for the proactive approach</w:t>
      </w:r>
      <w:r>
        <w:tab/>
        <w:t>Xiaomi</w:t>
      </w:r>
      <w:r>
        <w:tab/>
        <w:t>discussion</w:t>
      </w:r>
      <w:r>
        <w:tab/>
        <w:t>Rel-18</w:t>
      </w:r>
      <w:r>
        <w:tab/>
        <w:t>NR_DualTxRx_MUSIM-Core</w:t>
      </w:r>
    </w:p>
    <w:p w14:paraId="033DAB0E" w14:textId="77777777" w:rsidR="00AC053F" w:rsidRDefault="00AC053F" w:rsidP="00AC053F">
      <w:pPr>
        <w:pStyle w:val="Doc-title"/>
      </w:pPr>
      <w:r>
        <w:t>R2-2313388</w:t>
      </w:r>
      <w:r>
        <w:tab/>
        <w:t>Required UE capability bits for Rel-18 MUSIM</w:t>
      </w:r>
      <w:r>
        <w:tab/>
        <w:t>Xiaomi</w:t>
      </w:r>
      <w:r>
        <w:tab/>
        <w:t>discussion</w:t>
      </w:r>
      <w:r>
        <w:tab/>
        <w:t>Rel-18</w:t>
      </w:r>
      <w:r>
        <w:tab/>
        <w:t>NR_DualTxRx_MUSIM-Core</w:t>
      </w:r>
    </w:p>
    <w:p w14:paraId="6FD7DE26" w14:textId="77777777" w:rsidR="00AC053F" w:rsidRPr="0023463C" w:rsidRDefault="00AC053F" w:rsidP="00AC053F">
      <w:pPr>
        <w:pStyle w:val="Doc-text2"/>
      </w:pPr>
    </w:p>
    <w:p w14:paraId="47723C23" w14:textId="77777777" w:rsidR="00AC053F" w:rsidRPr="00AD0FDA" w:rsidRDefault="00AC053F" w:rsidP="00AC053F">
      <w:pPr>
        <w:pStyle w:val="Heading3"/>
      </w:pPr>
      <w:r w:rsidRPr="00AD0FDA">
        <w:t>7.17.</w:t>
      </w:r>
      <w:r>
        <w:rPr>
          <w:rFonts w:eastAsia="宋体" w:hint="eastAsia"/>
          <w:lang w:eastAsia="zh-CN"/>
        </w:rPr>
        <w:t>3</w:t>
      </w:r>
      <w:r w:rsidRPr="00AD0FDA">
        <w:tab/>
      </w:r>
      <w:r>
        <w:t>Other</w:t>
      </w:r>
    </w:p>
    <w:p w14:paraId="0479DD84" w14:textId="77777777" w:rsidR="00AC053F" w:rsidRDefault="00AC053F" w:rsidP="00AC053F">
      <w:pPr>
        <w:pStyle w:val="Comments"/>
        <w:rPr>
          <w:rFonts w:eastAsia="宋体"/>
          <w:lang w:eastAsia="zh-CN"/>
        </w:rPr>
      </w:pPr>
      <w:r>
        <w:rPr>
          <w:rFonts w:eastAsiaTheme="minorEastAsia" w:hint="eastAsia"/>
          <w:lang w:eastAsia="zh-CN"/>
        </w:rPr>
        <w:t>Other remaining aspects</w:t>
      </w:r>
      <w:r>
        <w:rPr>
          <w:rFonts w:eastAsia="宋体" w:hint="eastAsia"/>
          <w:lang w:eastAsia="zh-CN"/>
        </w:rPr>
        <w:t xml:space="preserve"> if not covered by the previous agenda items</w:t>
      </w:r>
      <w:r>
        <w:rPr>
          <w:rFonts w:eastAsiaTheme="minorEastAsia" w:hint="eastAsia"/>
          <w:lang w:eastAsia="zh-CN"/>
        </w:rPr>
        <w:t xml:space="preserve">, including e.g., aspects related to the RAN4 </w:t>
      </w:r>
      <w:r>
        <w:rPr>
          <w:rFonts w:eastAsia="宋体" w:hint="eastAsia"/>
          <w:lang w:eastAsia="zh-CN"/>
        </w:rPr>
        <w:t>agreements/reqeusts, if any</w:t>
      </w:r>
      <w:r>
        <w:rPr>
          <w:rFonts w:eastAsiaTheme="minorEastAsia" w:hint="eastAsia"/>
          <w:lang w:eastAsia="zh-CN"/>
        </w:rPr>
        <w:t>, and UE capabilit(ies)</w:t>
      </w:r>
      <w:r>
        <w:rPr>
          <w:rFonts w:eastAsia="宋体" w:hint="eastAsia"/>
          <w:lang w:eastAsia="zh-CN"/>
        </w:rPr>
        <w:t xml:space="preserve"> for the MU-SIM feature(s).</w:t>
      </w:r>
    </w:p>
    <w:p w14:paraId="5233B96A" w14:textId="77777777" w:rsidR="00C27C71" w:rsidRDefault="00C27C71" w:rsidP="00AC053F">
      <w:pPr>
        <w:pStyle w:val="Comments"/>
        <w:rPr>
          <w:rFonts w:eastAsia="宋体"/>
          <w:lang w:eastAsia="zh-CN"/>
        </w:rPr>
      </w:pPr>
    </w:p>
    <w:p w14:paraId="255CF4A5" w14:textId="77777777" w:rsidR="00C27C71" w:rsidRPr="00C27C71" w:rsidRDefault="00C27C71" w:rsidP="00B06FCC">
      <w:pPr>
        <w:pStyle w:val="Doc-title"/>
        <w:rPr>
          <w:rFonts w:eastAsia="宋体"/>
          <w:i/>
          <w:u w:val="single"/>
          <w:lang w:eastAsia="zh-CN"/>
        </w:rPr>
      </w:pPr>
      <w:r w:rsidRPr="00C27C71">
        <w:rPr>
          <w:rFonts w:eastAsia="宋体" w:hint="eastAsia"/>
          <w:u w:val="single"/>
          <w:lang w:eastAsia="zh-CN"/>
        </w:rPr>
        <w:lastRenderedPageBreak/>
        <w:t>UE capability</w:t>
      </w:r>
      <w:r>
        <w:rPr>
          <w:rFonts w:eastAsia="宋体" w:hint="eastAsia"/>
          <w:u w:val="single"/>
          <w:lang w:eastAsia="zh-CN"/>
        </w:rPr>
        <w:t xml:space="preserve"> aspects</w:t>
      </w:r>
    </w:p>
    <w:p w14:paraId="7A222F4F" w14:textId="77777777" w:rsidR="00C27C71" w:rsidRDefault="00C27C71" w:rsidP="00AC053F">
      <w:pPr>
        <w:pStyle w:val="Doc-title"/>
        <w:rPr>
          <w:rFonts w:eastAsia="宋体"/>
          <w:lang w:eastAsia="zh-CN"/>
        </w:rPr>
      </w:pPr>
      <w:r>
        <w:t>R2-2312643</w:t>
      </w:r>
      <w:r>
        <w:tab/>
        <w:t>Discussion on MUSIM UE capabilities</w:t>
      </w:r>
      <w:r>
        <w:tab/>
        <w:t>Huawei, HiSilicon, Nokia</w:t>
      </w:r>
      <w:r>
        <w:tab/>
        <w:t>discussion</w:t>
      </w:r>
      <w:r>
        <w:tab/>
        <w:t>Rel-18</w:t>
      </w:r>
      <w:r>
        <w:tab/>
        <w:t>NR_DualTxRx_MUSIM-Core</w:t>
      </w:r>
    </w:p>
    <w:p w14:paraId="0C7DF3F2" w14:textId="77777777" w:rsidR="00C27C71" w:rsidRPr="002805CB" w:rsidRDefault="00C27C71" w:rsidP="00C27C71">
      <w:pPr>
        <w:pStyle w:val="Doc-text2"/>
        <w:rPr>
          <w:rFonts w:eastAsia="宋体"/>
          <w:i/>
          <w:lang w:eastAsia="zh-CN"/>
        </w:rPr>
      </w:pPr>
      <w:r w:rsidRPr="002805CB">
        <w:rPr>
          <w:rFonts w:eastAsia="宋体"/>
          <w:i/>
          <w:lang w:eastAsia="zh-CN"/>
        </w:rPr>
        <w:t xml:space="preserve">UE capability for MUSIM gap priority </w:t>
      </w:r>
    </w:p>
    <w:p w14:paraId="57044356" w14:textId="77777777" w:rsidR="00C27C71" w:rsidRPr="00C27C71" w:rsidRDefault="00C27C71" w:rsidP="00C27C71">
      <w:pPr>
        <w:pStyle w:val="Doc-text2"/>
        <w:rPr>
          <w:rFonts w:eastAsia="宋体"/>
          <w:i/>
          <w:lang w:eastAsia="zh-CN"/>
        </w:rPr>
      </w:pPr>
      <w:r w:rsidRPr="00C27C71">
        <w:rPr>
          <w:rFonts w:eastAsia="宋体"/>
          <w:i/>
          <w:highlight w:val="lightGray"/>
          <w:lang w:eastAsia="zh-CN"/>
        </w:rPr>
        <w:t>Proposal 1</w:t>
      </w:r>
      <w:r w:rsidRPr="00C27C71">
        <w:rPr>
          <w:rFonts w:eastAsia="宋体"/>
          <w:i/>
          <w:lang w:eastAsia="zh-CN"/>
        </w:rPr>
        <w:t>: Reuse existing UE capability bit for MUSIM gap priority configuration and preference to indicate whether the UE supports providing the UE preference of “keep solution” in MUSIM assistance information.</w:t>
      </w:r>
    </w:p>
    <w:p w14:paraId="59980B77" w14:textId="77777777" w:rsidR="00C27C71" w:rsidRDefault="00C27C71" w:rsidP="00C27C71">
      <w:pPr>
        <w:pStyle w:val="Doc-text2"/>
        <w:rPr>
          <w:rFonts w:eastAsia="宋体"/>
          <w:i/>
          <w:lang w:eastAsia="zh-CN"/>
        </w:rPr>
      </w:pPr>
    </w:p>
    <w:p w14:paraId="38FCAA2D" w14:textId="77777777" w:rsidR="00C27C71" w:rsidRPr="00C27C71" w:rsidRDefault="00C27C71" w:rsidP="00C27C71">
      <w:pPr>
        <w:pStyle w:val="Doc-text2"/>
        <w:rPr>
          <w:rFonts w:eastAsia="宋体"/>
          <w:i/>
          <w:lang w:eastAsia="zh-CN"/>
        </w:rPr>
      </w:pPr>
      <w:r w:rsidRPr="00C27C71">
        <w:rPr>
          <w:rFonts w:eastAsia="宋体"/>
          <w:i/>
          <w:lang w:eastAsia="zh-CN"/>
        </w:rPr>
        <w:t>UE capability for temporary capability restriction</w:t>
      </w:r>
    </w:p>
    <w:p w14:paraId="501940EF" w14:textId="77777777" w:rsidR="00C27C71" w:rsidRPr="00C27C71" w:rsidRDefault="00C27C71" w:rsidP="00C27C71">
      <w:pPr>
        <w:pStyle w:val="Doc-text2"/>
        <w:rPr>
          <w:rFonts w:eastAsia="宋体"/>
          <w:i/>
          <w:lang w:eastAsia="zh-CN"/>
        </w:rPr>
      </w:pPr>
      <w:r w:rsidRPr="00C27C71">
        <w:rPr>
          <w:rFonts w:eastAsia="宋体"/>
          <w:i/>
          <w:highlight w:val="lightGray"/>
          <w:lang w:eastAsia="zh-CN"/>
        </w:rPr>
        <w:t>Proposal 2</w:t>
      </w:r>
      <w:r w:rsidRPr="00C27C71">
        <w:rPr>
          <w:rFonts w:eastAsia="宋体"/>
          <w:i/>
          <w:lang w:eastAsia="zh-CN"/>
        </w:rPr>
        <w:t>: Introduce 1 optional per-UE capability bit without xDD/FRx differentiation to indicate whether the UE supports providing MUSIM assistance information with temporary capability restriction (i.e. not differentiate the capability to support proactive approach and reactive approach).</w:t>
      </w:r>
    </w:p>
    <w:p w14:paraId="73DD00B0" w14:textId="77777777" w:rsidR="00C27C71" w:rsidRPr="00C27C71" w:rsidRDefault="00C27C71" w:rsidP="00C27C71">
      <w:pPr>
        <w:pStyle w:val="Doc-text2"/>
        <w:rPr>
          <w:rFonts w:eastAsia="宋体"/>
          <w:lang w:eastAsia="zh-CN"/>
        </w:rPr>
      </w:pPr>
      <w:r w:rsidRPr="00C27C71">
        <w:rPr>
          <w:rFonts w:eastAsia="宋体"/>
          <w:i/>
          <w:highlight w:val="lightGray"/>
          <w:lang w:eastAsia="zh-CN"/>
        </w:rPr>
        <w:t>Proposal 3</w:t>
      </w:r>
      <w:r w:rsidRPr="00C27C71">
        <w:rPr>
          <w:rFonts w:eastAsia="宋体"/>
          <w:i/>
          <w:lang w:eastAsia="zh-CN"/>
        </w:rPr>
        <w:t>: The support of “early MUSIM indication” is defined as optional without capability signalling. UE supporting “early MUSIM indication” shall support MUSIM assistance information with temporary capability restriction.</w:t>
      </w:r>
    </w:p>
    <w:p w14:paraId="00706769" w14:textId="2C1C02C6" w:rsidR="00C27C71" w:rsidRDefault="00C27C71" w:rsidP="00C27C71">
      <w:pPr>
        <w:pStyle w:val="Doc-text2"/>
        <w:rPr>
          <w:rFonts w:eastAsia="宋体"/>
          <w:lang w:eastAsia="zh-CN"/>
        </w:rPr>
      </w:pPr>
    </w:p>
    <w:p w14:paraId="49A335CE" w14:textId="1816A60C" w:rsidR="00861108" w:rsidRDefault="00861108" w:rsidP="00C27C71">
      <w:pPr>
        <w:pStyle w:val="Doc-text2"/>
        <w:rPr>
          <w:rFonts w:eastAsia="宋体"/>
          <w:lang w:eastAsia="zh-CN"/>
        </w:rPr>
      </w:pPr>
      <w:r w:rsidRPr="00201FDB">
        <w:rPr>
          <w:rFonts w:eastAsia="宋体" w:hint="eastAsia"/>
          <w:highlight w:val="yellow"/>
          <w:lang w:eastAsia="zh-CN"/>
        </w:rPr>
        <w:t>C</w:t>
      </w:r>
      <w:r w:rsidRPr="00201FDB">
        <w:rPr>
          <w:rFonts w:eastAsia="宋体"/>
          <w:highlight w:val="yellow"/>
          <w:lang w:eastAsia="zh-CN"/>
        </w:rPr>
        <w:t>hair: we will discuss the capability in CB session.</w:t>
      </w:r>
    </w:p>
    <w:p w14:paraId="59BDB435" w14:textId="37ECE30A" w:rsidR="00861108" w:rsidRDefault="00861108" w:rsidP="00C27C71">
      <w:pPr>
        <w:pStyle w:val="Doc-text2"/>
        <w:rPr>
          <w:rFonts w:eastAsia="宋体"/>
          <w:lang w:eastAsia="zh-CN"/>
        </w:rPr>
      </w:pPr>
    </w:p>
    <w:p w14:paraId="15CED7D1" w14:textId="77777777" w:rsidR="00861108" w:rsidRPr="00861108" w:rsidRDefault="00861108" w:rsidP="00C27C71">
      <w:pPr>
        <w:pStyle w:val="Doc-text2"/>
        <w:rPr>
          <w:rFonts w:eastAsia="宋体"/>
          <w:lang w:eastAsia="zh-CN"/>
        </w:rPr>
      </w:pPr>
    </w:p>
    <w:p w14:paraId="733BEA34" w14:textId="77777777" w:rsidR="00AC053F" w:rsidRDefault="00AC053F" w:rsidP="00AC053F">
      <w:pPr>
        <w:pStyle w:val="Doc-title"/>
      </w:pPr>
      <w:r>
        <w:t>R2-2311847</w:t>
      </w:r>
      <w:r>
        <w:tab/>
        <w:t>Discussion on UE capability for MUSIM features</w:t>
      </w:r>
      <w:r>
        <w:tab/>
        <w:t>vivo</w:t>
      </w:r>
      <w:r>
        <w:tab/>
        <w:t>discussion</w:t>
      </w:r>
      <w:r>
        <w:tab/>
        <w:t>Rel-18</w:t>
      </w:r>
      <w:r>
        <w:tab/>
        <w:t>NR_DualTxRx_MUSIM-Core</w:t>
      </w:r>
    </w:p>
    <w:p w14:paraId="5C94BC89" w14:textId="77777777" w:rsidR="00AC053F" w:rsidRDefault="00AC053F" w:rsidP="00AC053F">
      <w:pPr>
        <w:pStyle w:val="Doc-title"/>
      </w:pPr>
      <w:r>
        <w:t>R2-2311848</w:t>
      </w:r>
      <w:r>
        <w:tab/>
        <w:t>Discussion on MUSIM gap priorities</w:t>
      </w:r>
      <w:r>
        <w:tab/>
        <w:t>vivo</w:t>
      </w:r>
      <w:r>
        <w:tab/>
        <w:t>discussion</w:t>
      </w:r>
      <w:r>
        <w:tab/>
        <w:t>Rel-18</w:t>
      </w:r>
      <w:r>
        <w:tab/>
        <w:t>NR_DualTxRx_MUSIM-Core</w:t>
      </w:r>
    </w:p>
    <w:p w14:paraId="5111AB83" w14:textId="77777777" w:rsidR="00AC053F" w:rsidRDefault="00AC053F" w:rsidP="00AC053F">
      <w:pPr>
        <w:pStyle w:val="Doc-title"/>
      </w:pPr>
      <w:r>
        <w:t>R2-2312864</w:t>
      </w:r>
      <w:r>
        <w:tab/>
        <w:t>MUSIM Gap collision handling and MUSIM capability interactions</w:t>
      </w:r>
      <w:r>
        <w:tab/>
        <w:t>Nokia, Nokia Shanghai Bell</w:t>
      </w:r>
      <w:r>
        <w:tab/>
        <w:t>discussion</w:t>
      </w:r>
    </w:p>
    <w:p w14:paraId="2DED8EF7" w14:textId="77777777" w:rsidR="00AC053F" w:rsidRDefault="00AC053F" w:rsidP="00AC053F">
      <w:pPr>
        <w:pStyle w:val="Doc-title"/>
      </w:pPr>
      <w:r>
        <w:t>R2-2313420</w:t>
      </w:r>
      <w:r>
        <w:tab/>
        <w:t xml:space="preserve">Further discussion on UE capabilities and MN-SN coordination </w:t>
      </w:r>
      <w:r>
        <w:tab/>
        <w:t>Samsung</w:t>
      </w:r>
      <w:r>
        <w:tab/>
        <w:t>discussion</w:t>
      </w:r>
      <w:r>
        <w:tab/>
        <w:t>Rel-18</w:t>
      </w:r>
      <w:r>
        <w:tab/>
        <w:t>NR_DualTxRx_MUSIM-Core</w:t>
      </w:r>
    </w:p>
    <w:p w14:paraId="0D92736C" w14:textId="77777777" w:rsidR="00AC053F" w:rsidRPr="00E3392F" w:rsidRDefault="00AC053F" w:rsidP="00AC053F">
      <w:pPr>
        <w:pStyle w:val="Doc-text2"/>
        <w:rPr>
          <w:rFonts w:eastAsia="宋体"/>
          <w:lang w:eastAsia="zh-CN"/>
        </w:rPr>
      </w:pPr>
    </w:p>
    <w:p w14:paraId="4662B9F8" w14:textId="77777777" w:rsidR="00AC053F" w:rsidRDefault="00AC053F" w:rsidP="00AC053F">
      <w:pPr>
        <w:pStyle w:val="Heading2"/>
      </w:pPr>
      <w:r>
        <w:t>7.20</w:t>
      </w:r>
      <w:r>
        <w:tab/>
        <w:t>NR MIMO evolution</w:t>
      </w:r>
    </w:p>
    <w:p w14:paraId="548540B9" w14:textId="77777777" w:rsidR="00AC053F" w:rsidRDefault="00AC053F" w:rsidP="00AC053F">
      <w:pPr>
        <w:pStyle w:val="Comments"/>
      </w:pPr>
      <w:r>
        <w:t xml:space="preserve">(NR_MIMO_evo_DL_UL-Core; leading WG: RAN1; REL-18; WID: </w:t>
      </w:r>
      <w:hyperlink r:id="rId9" w:history="1">
        <w:r w:rsidRPr="00A64C1F">
          <w:rPr>
            <w:rStyle w:val="Hyperlink"/>
          </w:rPr>
          <w:t>RP-223276</w:t>
        </w:r>
      </w:hyperlink>
      <w:r>
        <w:t>)</w:t>
      </w:r>
    </w:p>
    <w:p w14:paraId="1710ED0D" w14:textId="77777777" w:rsidR="00AC053F" w:rsidRDefault="00AC053F" w:rsidP="00AC053F">
      <w:pPr>
        <w:pStyle w:val="Comments"/>
      </w:pPr>
      <w:r>
        <w:t>Time budget: 0.75 TU</w:t>
      </w:r>
    </w:p>
    <w:p w14:paraId="7F62B827" w14:textId="77777777" w:rsidR="00AC053F" w:rsidRDefault="00AC053F" w:rsidP="00AC053F">
      <w:pPr>
        <w:pStyle w:val="Comments"/>
      </w:pPr>
      <w:r>
        <w:t xml:space="preserve">Tdoc Limitation: </w:t>
      </w:r>
      <w:r>
        <w:rPr>
          <w:rFonts w:eastAsia="宋体" w:hint="eastAsia"/>
          <w:lang w:eastAsia="zh-CN"/>
        </w:rPr>
        <w:t>3</w:t>
      </w:r>
      <w:r>
        <w:t xml:space="preserve"> tdoc</w:t>
      </w:r>
    </w:p>
    <w:p w14:paraId="093FA55C" w14:textId="77777777" w:rsidR="00AC053F" w:rsidRDefault="00AC053F" w:rsidP="00AC053F">
      <w:pPr>
        <w:pStyle w:val="Heading3"/>
      </w:pPr>
      <w:r>
        <w:rPr>
          <w:rFonts w:eastAsia="宋体" w:hint="eastAsia"/>
          <w:lang w:eastAsia="zh-CN"/>
        </w:rPr>
        <w:t>7</w:t>
      </w:r>
      <w:r>
        <w:t>.20.1</w:t>
      </w:r>
      <w:r>
        <w:tab/>
        <w:t>Organizational</w:t>
      </w:r>
    </w:p>
    <w:p w14:paraId="69B77131" w14:textId="77777777" w:rsidR="00AC053F" w:rsidRDefault="00AC053F" w:rsidP="00AC053F">
      <w:pPr>
        <w:pStyle w:val="Comments"/>
        <w:rPr>
          <w:rFonts w:eastAsia="宋体"/>
          <w:lang w:eastAsia="zh-CN"/>
        </w:rPr>
      </w:pPr>
      <w:r>
        <w:t>Rapporteur input</w:t>
      </w:r>
      <w:r>
        <w:rPr>
          <w:rFonts w:eastAsia="宋体" w:hint="eastAsia"/>
          <w:lang w:eastAsia="zh-CN"/>
        </w:rPr>
        <w:t xml:space="preserve"> (e.g., </w:t>
      </w:r>
      <w:r>
        <w:rPr>
          <w:rFonts w:eastAsia="宋体"/>
          <w:lang w:eastAsia="zh-CN"/>
        </w:rPr>
        <w:t>work</w:t>
      </w:r>
      <w:r>
        <w:rPr>
          <w:rFonts w:eastAsia="宋体" w:hint="eastAsia"/>
          <w:lang w:eastAsia="zh-CN"/>
        </w:rPr>
        <w:t xml:space="preserve"> plan, open issue list)</w:t>
      </w:r>
      <w:r>
        <w:t>, incoming LS etc.</w:t>
      </w:r>
    </w:p>
    <w:p w14:paraId="3D7E5C89" w14:textId="77777777" w:rsidR="00AC053F" w:rsidRPr="00263BCF" w:rsidRDefault="00AC053F" w:rsidP="00AC053F">
      <w:pPr>
        <w:pStyle w:val="Comments"/>
        <w:rPr>
          <w:rFonts w:eastAsia="宋体"/>
          <w:lang w:eastAsia="zh-CN"/>
        </w:rPr>
      </w:pPr>
      <w:r>
        <w:rPr>
          <w:rFonts w:eastAsia="宋体" w:hint="eastAsia"/>
          <w:lang w:eastAsia="zh-CN"/>
        </w:rPr>
        <w:t>Latest verison of running CRs submitted by the spec rapporteurs.</w:t>
      </w:r>
    </w:p>
    <w:p w14:paraId="33B0D7A6" w14:textId="77777777" w:rsidR="00AC053F" w:rsidRDefault="00AC053F" w:rsidP="00AC053F">
      <w:pPr>
        <w:pStyle w:val="Comments"/>
        <w:rPr>
          <w:rFonts w:eastAsia="宋体"/>
          <w:lang w:eastAsia="zh-CN"/>
        </w:rPr>
      </w:pPr>
      <w:r>
        <w:rPr>
          <w:rFonts w:eastAsia="宋体" w:hint="eastAsia"/>
          <w:lang w:eastAsia="zh-CN"/>
        </w:rPr>
        <w:t>Including r</w:t>
      </w:r>
      <w:r w:rsidRPr="0031513E">
        <w:rPr>
          <w:rFonts w:hint="eastAsia"/>
        </w:rPr>
        <w:t>eport from</w:t>
      </w:r>
      <w:r>
        <w:rPr>
          <w:rFonts w:eastAsia="宋体" w:hint="eastAsia"/>
          <w:lang w:eastAsia="zh-CN"/>
        </w:rPr>
        <w:t xml:space="preserve"> long email discussion </w:t>
      </w:r>
      <w:r>
        <w:t>[</w:t>
      </w:r>
      <w:r>
        <w:rPr>
          <w:rFonts w:eastAsia="宋体" w:hint="eastAsia"/>
          <w:lang w:eastAsia="zh-CN"/>
        </w:rPr>
        <w:t>203</w:t>
      </w:r>
      <w:r>
        <w:t>]</w:t>
      </w:r>
      <w:r>
        <w:rPr>
          <w:rFonts w:eastAsia="宋体" w:hint="eastAsia"/>
          <w:lang w:eastAsia="zh-CN"/>
        </w:rPr>
        <w:t xml:space="preserve"> and [204]. </w:t>
      </w:r>
      <w:r>
        <w:t xml:space="preserve"> </w:t>
      </w:r>
    </w:p>
    <w:p w14:paraId="224DDA04" w14:textId="77777777" w:rsidR="00AC053F" w:rsidRPr="00F63496" w:rsidRDefault="00AC053F" w:rsidP="00AC053F">
      <w:pPr>
        <w:pStyle w:val="Comments"/>
        <w:rPr>
          <w:rFonts w:ascii="Times New Roman" w:eastAsia="宋体" w:hAnsi="Times New Roman"/>
          <w:sz w:val="20"/>
          <w:szCs w:val="20"/>
          <w:lang w:eastAsia="zh-CN"/>
        </w:rPr>
      </w:pPr>
    </w:p>
    <w:p w14:paraId="1FB195B6" w14:textId="77777777" w:rsidR="00476DD5" w:rsidRPr="007C4DE7" w:rsidRDefault="007C4DE7" w:rsidP="00AC053F">
      <w:pPr>
        <w:pStyle w:val="Doc-title"/>
        <w:rPr>
          <w:rFonts w:eastAsia="宋体"/>
          <w:u w:val="single"/>
          <w:lang w:eastAsia="zh-CN"/>
        </w:rPr>
      </w:pPr>
      <w:r w:rsidRPr="007C4DE7">
        <w:rPr>
          <w:rFonts w:eastAsia="宋体" w:hint="eastAsia"/>
          <w:u w:val="single"/>
          <w:lang w:eastAsia="zh-CN"/>
        </w:rPr>
        <w:t>CRs</w:t>
      </w:r>
    </w:p>
    <w:p w14:paraId="7AC91AD0" w14:textId="77777777" w:rsidR="00476DD5" w:rsidRDefault="00476DD5" w:rsidP="00AC053F">
      <w:pPr>
        <w:pStyle w:val="Doc-title"/>
        <w:rPr>
          <w:rFonts w:eastAsia="宋体"/>
          <w:lang w:eastAsia="zh-CN"/>
        </w:rPr>
      </w:pPr>
      <w:r>
        <w:rPr>
          <w:lang w:eastAsia="zh-CN"/>
        </w:rPr>
        <w:t>R2-2313417</w:t>
      </w:r>
      <w:r>
        <w:rPr>
          <w:lang w:eastAsia="zh-CN"/>
        </w:rPr>
        <w:tab/>
        <w:t>Introduction of 2-TA enhancement</w:t>
      </w:r>
      <w:r>
        <w:rPr>
          <w:lang w:eastAsia="zh-CN"/>
        </w:rPr>
        <w:tab/>
        <w:t>NTT DOCOMO, INC.</w:t>
      </w:r>
      <w:r>
        <w:rPr>
          <w:lang w:eastAsia="zh-CN"/>
        </w:rPr>
        <w:tab/>
        <w:t>CR</w:t>
      </w:r>
      <w:r>
        <w:rPr>
          <w:lang w:eastAsia="zh-CN"/>
        </w:rPr>
        <w:tab/>
        <w:t>Rel-18</w:t>
      </w:r>
      <w:r>
        <w:rPr>
          <w:lang w:eastAsia="zh-CN"/>
        </w:rPr>
        <w:tab/>
        <w:t>38.300</w:t>
      </w:r>
      <w:r>
        <w:rPr>
          <w:lang w:eastAsia="zh-CN"/>
        </w:rPr>
        <w:tab/>
        <w:t>17.6.0</w:t>
      </w:r>
      <w:r>
        <w:rPr>
          <w:lang w:eastAsia="zh-CN"/>
        </w:rPr>
        <w:tab/>
        <w:t>0742</w:t>
      </w:r>
      <w:r>
        <w:rPr>
          <w:lang w:eastAsia="zh-CN"/>
        </w:rPr>
        <w:tab/>
        <w:t>-</w:t>
      </w:r>
      <w:r>
        <w:rPr>
          <w:lang w:eastAsia="zh-CN"/>
        </w:rPr>
        <w:tab/>
        <w:t>B</w:t>
      </w:r>
      <w:r>
        <w:rPr>
          <w:lang w:eastAsia="zh-CN"/>
        </w:rPr>
        <w:tab/>
        <w:t xml:space="preserve">NR_MIMO_evo_DL_UL-Core </w:t>
      </w:r>
    </w:p>
    <w:p w14:paraId="1016AA82" w14:textId="77777777" w:rsidR="00AC053F" w:rsidRDefault="00AC053F" w:rsidP="00AC053F">
      <w:pPr>
        <w:pStyle w:val="Doc-title"/>
        <w:rPr>
          <w:lang w:eastAsia="zh-CN"/>
        </w:rPr>
      </w:pPr>
      <w:r>
        <w:rPr>
          <w:lang w:eastAsia="zh-CN"/>
        </w:rPr>
        <w:t>R2-2311976</w:t>
      </w:r>
      <w:r>
        <w:rPr>
          <w:lang w:eastAsia="zh-CN"/>
        </w:rPr>
        <w:tab/>
        <w:t>Introduction of Rel-18 MIMO for TS 38.321</w:t>
      </w:r>
      <w:r>
        <w:rPr>
          <w:lang w:eastAsia="zh-CN"/>
        </w:rPr>
        <w:tab/>
        <w:t>Samsung</w:t>
      </w:r>
      <w:r>
        <w:rPr>
          <w:lang w:eastAsia="zh-CN"/>
        </w:rPr>
        <w:tab/>
        <w:t>CR</w:t>
      </w:r>
      <w:r>
        <w:rPr>
          <w:lang w:eastAsia="zh-CN"/>
        </w:rPr>
        <w:tab/>
        <w:t>Rel-18</w:t>
      </w:r>
      <w:r>
        <w:rPr>
          <w:lang w:eastAsia="zh-CN"/>
        </w:rPr>
        <w:tab/>
        <w:t>38.321</w:t>
      </w:r>
      <w:r>
        <w:rPr>
          <w:lang w:eastAsia="zh-CN"/>
        </w:rPr>
        <w:tab/>
        <w:t>17.6.0</w:t>
      </w:r>
      <w:r>
        <w:rPr>
          <w:lang w:eastAsia="zh-CN"/>
        </w:rPr>
        <w:tab/>
        <w:t>1696</w:t>
      </w:r>
      <w:r>
        <w:rPr>
          <w:lang w:eastAsia="zh-CN"/>
        </w:rPr>
        <w:tab/>
        <w:t>-</w:t>
      </w:r>
      <w:r>
        <w:rPr>
          <w:lang w:eastAsia="zh-CN"/>
        </w:rPr>
        <w:tab/>
        <w:t>B</w:t>
      </w:r>
      <w:r>
        <w:rPr>
          <w:lang w:eastAsia="zh-CN"/>
        </w:rPr>
        <w:tab/>
        <w:t>NR_MIMO_evo_DL_UL-Core</w:t>
      </w:r>
    </w:p>
    <w:p w14:paraId="5097E3F7" w14:textId="2D5BEBDD" w:rsidR="00AC053F" w:rsidRDefault="00AC053F" w:rsidP="00AC053F">
      <w:pPr>
        <w:pStyle w:val="Doc-title"/>
        <w:rPr>
          <w:lang w:eastAsia="zh-CN"/>
        </w:rPr>
      </w:pPr>
      <w:r>
        <w:rPr>
          <w:lang w:eastAsia="zh-CN"/>
        </w:rPr>
        <w:t>R2-2312045</w:t>
      </w:r>
      <w:r>
        <w:rPr>
          <w:lang w:eastAsia="zh-CN"/>
        </w:rPr>
        <w:tab/>
        <w:t>Introduction of MIMO Evolution</w:t>
      </w:r>
      <w:r>
        <w:rPr>
          <w:lang w:eastAsia="zh-CN"/>
        </w:rPr>
        <w:tab/>
        <w:t>Ericsson</w:t>
      </w:r>
      <w:r>
        <w:rPr>
          <w:lang w:eastAsia="zh-CN"/>
        </w:rPr>
        <w:tab/>
        <w:t>CR</w:t>
      </w:r>
      <w:r>
        <w:rPr>
          <w:lang w:eastAsia="zh-CN"/>
        </w:rPr>
        <w:tab/>
        <w:t>Rel-18</w:t>
      </w:r>
      <w:r>
        <w:rPr>
          <w:lang w:eastAsia="zh-CN"/>
        </w:rPr>
        <w:tab/>
        <w:t>38.331</w:t>
      </w:r>
      <w:r>
        <w:rPr>
          <w:lang w:eastAsia="zh-CN"/>
        </w:rPr>
        <w:tab/>
        <w:t>17.6.0</w:t>
      </w:r>
      <w:r>
        <w:rPr>
          <w:lang w:eastAsia="zh-CN"/>
        </w:rPr>
        <w:tab/>
        <w:t>4406</w:t>
      </w:r>
      <w:r>
        <w:rPr>
          <w:lang w:eastAsia="zh-CN"/>
        </w:rPr>
        <w:tab/>
        <w:t>-</w:t>
      </w:r>
      <w:r>
        <w:rPr>
          <w:lang w:eastAsia="zh-CN"/>
        </w:rPr>
        <w:tab/>
        <w:t>B</w:t>
      </w:r>
      <w:r>
        <w:rPr>
          <w:lang w:eastAsia="zh-CN"/>
        </w:rPr>
        <w:tab/>
        <w:t>NR_MIMO_evo_DL_UL-Core</w:t>
      </w:r>
    </w:p>
    <w:p w14:paraId="481D15F9" w14:textId="3C7E12CA" w:rsidR="00AF4854" w:rsidRPr="00AF4854" w:rsidRDefault="00AF4854" w:rsidP="00AF4854">
      <w:pPr>
        <w:pStyle w:val="Doc-text2"/>
      </w:pPr>
      <w:r>
        <w:t>Discussions:</w:t>
      </w:r>
    </w:p>
    <w:p w14:paraId="1BBAFE40" w14:textId="1C554F86" w:rsidR="00AF4854" w:rsidRDefault="00AF4854" w:rsidP="00AF4854">
      <w:pPr>
        <w:pStyle w:val="Doc-text2"/>
        <w:tabs>
          <w:tab w:val="clear" w:pos="1622"/>
        </w:tabs>
        <w:rPr>
          <w:rFonts w:eastAsia="宋体"/>
          <w:lang w:eastAsia="zh-CN"/>
        </w:rPr>
      </w:pPr>
      <w:r>
        <w:rPr>
          <w:rFonts w:eastAsia="宋体"/>
          <w:lang w:eastAsia="zh-CN"/>
        </w:rPr>
        <w:t>-</w:t>
      </w:r>
      <w:r>
        <w:rPr>
          <w:rFonts w:eastAsia="宋体"/>
          <w:lang w:eastAsia="zh-CN"/>
        </w:rPr>
        <w:tab/>
        <w:t>Fujitsu has some comments, referring to P4 of their contribution. Fujitsu is OK to endorse th</w:t>
      </w:r>
      <w:r>
        <w:rPr>
          <w:rFonts w:eastAsia="宋体" w:hint="eastAsia"/>
          <w:lang w:eastAsia="zh-CN"/>
        </w:rPr>
        <w:t>e</w:t>
      </w:r>
      <w:r>
        <w:rPr>
          <w:rFonts w:eastAsia="宋体"/>
          <w:lang w:eastAsia="zh-CN"/>
        </w:rPr>
        <w:t xml:space="preserve"> </w:t>
      </w:r>
      <w:r>
        <w:rPr>
          <w:rFonts w:eastAsia="宋体"/>
          <w:lang w:val="en-US" w:eastAsia="zh-CN"/>
        </w:rPr>
        <w:t xml:space="preserve">MAC CR and further discuss this issue with the MAC spec editor. </w:t>
      </w:r>
    </w:p>
    <w:p w14:paraId="6E11510C" w14:textId="1FF6A804" w:rsidR="00476DD5" w:rsidRDefault="00476DD5" w:rsidP="00476DD5">
      <w:pPr>
        <w:pStyle w:val="Agreement"/>
        <w:rPr>
          <w:rFonts w:eastAsia="宋体"/>
          <w:lang w:eastAsia="zh-CN"/>
        </w:rPr>
      </w:pPr>
      <w:r>
        <w:rPr>
          <w:rFonts w:eastAsia="宋体" w:hint="eastAsia"/>
          <w:lang w:eastAsia="zh-CN"/>
        </w:rPr>
        <w:t xml:space="preserve">The above CRs are endorsed. </w:t>
      </w:r>
      <w:r>
        <w:rPr>
          <w:rFonts w:eastAsia="宋体"/>
          <w:lang w:eastAsia="zh-CN"/>
        </w:rPr>
        <w:t>W</w:t>
      </w:r>
      <w:r>
        <w:rPr>
          <w:rFonts w:eastAsia="宋体" w:hint="eastAsia"/>
          <w:lang w:eastAsia="zh-CN"/>
        </w:rPr>
        <w:t xml:space="preserve">ill be updated and reviewed in post meeting email discussion. </w:t>
      </w:r>
    </w:p>
    <w:p w14:paraId="295F1CCA" w14:textId="7A9E35E9" w:rsidR="007C4DE7" w:rsidRDefault="007C4DE7" w:rsidP="00AC053F">
      <w:pPr>
        <w:pStyle w:val="Doc-title"/>
        <w:rPr>
          <w:rFonts w:eastAsia="宋体"/>
          <w:lang w:eastAsia="zh-CN"/>
        </w:rPr>
      </w:pPr>
    </w:p>
    <w:p w14:paraId="139CCC56" w14:textId="77777777" w:rsidR="00874D00" w:rsidRPr="00874D00" w:rsidRDefault="00874D00" w:rsidP="00874D00">
      <w:pPr>
        <w:pStyle w:val="Doc-text2"/>
        <w:rPr>
          <w:rFonts w:eastAsia="宋体"/>
          <w:lang w:eastAsia="zh-CN"/>
        </w:rPr>
      </w:pPr>
    </w:p>
    <w:p w14:paraId="40E04CB8" w14:textId="77777777" w:rsidR="00476DD5" w:rsidRPr="007C4DE7" w:rsidRDefault="007C4DE7" w:rsidP="00AC053F">
      <w:pPr>
        <w:pStyle w:val="Doc-title"/>
        <w:rPr>
          <w:rFonts w:eastAsia="宋体"/>
          <w:u w:val="single"/>
          <w:lang w:eastAsia="zh-CN"/>
        </w:rPr>
      </w:pPr>
      <w:r w:rsidRPr="007C4DE7">
        <w:rPr>
          <w:rFonts w:eastAsia="宋体" w:hint="eastAsia"/>
          <w:u w:val="single"/>
          <w:lang w:eastAsia="zh-CN"/>
        </w:rPr>
        <w:t>Open issue list from WI Rapp</w:t>
      </w:r>
    </w:p>
    <w:p w14:paraId="77EC18CA" w14:textId="77777777" w:rsidR="00476DD5" w:rsidRDefault="00476DD5" w:rsidP="00476DD5">
      <w:pPr>
        <w:pStyle w:val="Doc-title"/>
        <w:rPr>
          <w:lang w:eastAsia="zh-CN"/>
        </w:rPr>
      </w:pPr>
      <w:r>
        <w:rPr>
          <w:lang w:eastAsia="zh-CN"/>
        </w:rPr>
        <w:t>R2-2313423</w:t>
      </w:r>
      <w:r>
        <w:rPr>
          <w:lang w:eastAsia="zh-CN"/>
        </w:rPr>
        <w:tab/>
        <w:t>Remaining open issue list for MIMO evolution</w:t>
      </w:r>
      <w:r>
        <w:rPr>
          <w:lang w:eastAsia="zh-CN"/>
        </w:rPr>
        <w:tab/>
        <w:t>NTT DOCOMO, INC.</w:t>
      </w:r>
      <w:r>
        <w:rPr>
          <w:lang w:eastAsia="zh-CN"/>
        </w:rPr>
        <w:tab/>
        <w:t>discussion</w:t>
      </w:r>
      <w:r>
        <w:rPr>
          <w:lang w:eastAsia="zh-CN"/>
        </w:rPr>
        <w:tab/>
        <w:t>Rel-18</w:t>
      </w:r>
    </w:p>
    <w:p w14:paraId="377FF771" w14:textId="43FAC3AA" w:rsidR="00476DD5" w:rsidRDefault="00476DD5" w:rsidP="00476DD5">
      <w:pPr>
        <w:pStyle w:val="Agreement"/>
        <w:rPr>
          <w:lang w:eastAsia="zh-CN"/>
        </w:rPr>
      </w:pPr>
      <w:r>
        <w:rPr>
          <w:rFonts w:hint="eastAsia"/>
          <w:lang w:eastAsia="zh-CN"/>
        </w:rPr>
        <w:t>Noted</w:t>
      </w:r>
    </w:p>
    <w:p w14:paraId="43447FD8" w14:textId="77777777" w:rsidR="007C4DE7" w:rsidRDefault="007C4DE7" w:rsidP="00AC053F">
      <w:pPr>
        <w:pStyle w:val="Doc-title"/>
        <w:rPr>
          <w:rFonts w:eastAsia="宋体"/>
          <w:lang w:eastAsia="zh-CN"/>
        </w:rPr>
      </w:pPr>
    </w:p>
    <w:p w14:paraId="35E95A7C" w14:textId="77777777" w:rsidR="00476DD5" w:rsidRPr="007C4DE7" w:rsidRDefault="007C4DE7" w:rsidP="00AC053F">
      <w:pPr>
        <w:pStyle w:val="Doc-title"/>
        <w:rPr>
          <w:rFonts w:eastAsia="宋体"/>
          <w:u w:val="single"/>
          <w:lang w:eastAsia="zh-CN"/>
        </w:rPr>
      </w:pPr>
      <w:r w:rsidRPr="007C4DE7">
        <w:rPr>
          <w:rFonts w:eastAsia="宋体" w:hint="eastAsia"/>
          <w:u w:val="single"/>
          <w:lang w:eastAsia="zh-CN"/>
        </w:rPr>
        <w:t>Other</w:t>
      </w:r>
      <w:r>
        <w:rPr>
          <w:rFonts w:eastAsia="宋体" w:hint="eastAsia"/>
          <w:u w:val="single"/>
          <w:lang w:eastAsia="zh-CN"/>
        </w:rPr>
        <w:t xml:space="preserve"> aspects</w:t>
      </w:r>
    </w:p>
    <w:p w14:paraId="544118CB" w14:textId="77777777" w:rsidR="00247B88" w:rsidRDefault="00247B88" w:rsidP="00247B88">
      <w:pPr>
        <w:pStyle w:val="Doc-title"/>
        <w:rPr>
          <w:rFonts w:eastAsia="宋体"/>
          <w:lang w:eastAsia="zh-CN"/>
        </w:rPr>
      </w:pPr>
      <w:r>
        <w:rPr>
          <w:lang w:eastAsia="zh-CN"/>
        </w:rPr>
        <w:t>R2-2312563</w:t>
      </w:r>
      <w:r>
        <w:rPr>
          <w:lang w:eastAsia="zh-CN"/>
        </w:rPr>
        <w:tab/>
        <w:t>Copy of R1-2310692 Consolidated_Rel-18_higher_layer_parameters_list</w:t>
      </w:r>
      <w:r>
        <w:rPr>
          <w:lang w:eastAsia="zh-CN"/>
        </w:rPr>
        <w:tab/>
        <w:t>Ericsson</w:t>
      </w:r>
      <w:r>
        <w:rPr>
          <w:lang w:eastAsia="zh-CN"/>
        </w:rPr>
        <w:tab/>
        <w:t>discussion</w:t>
      </w:r>
      <w:r>
        <w:rPr>
          <w:lang w:eastAsia="zh-CN"/>
        </w:rPr>
        <w:tab/>
        <w:t>Rel-18</w:t>
      </w:r>
      <w:r>
        <w:rPr>
          <w:lang w:eastAsia="zh-CN"/>
        </w:rPr>
        <w:tab/>
        <w:t>NR_MIMO_evo_DL_UL-Core</w:t>
      </w:r>
    </w:p>
    <w:p w14:paraId="6061041A" w14:textId="35E8E0CA" w:rsidR="00247B88" w:rsidRPr="00247B88" w:rsidRDefault="00247B88" w:rsidP="00247B88">
      <w:pPr>
        <w:pStyle w:val="Agreement"/>
        <w:rPr>
          <w:rFonts w:eastAsia="宋体"/>
          <w:lang w:eastAsia="zh-CN"/>
        </w:rPr>
      </w:pPr>
      <w:r>
        <w:rPr>
          <w:rFonts w:hint="eastAsia"/>
          <w:lang w:eastAsia="zh-CN"/>
        </w:rPr>
        <w:t>Noted</w:t>
      </w:r>
    </w:p>
    <w:p w14:paraId="04E749EB" w14:textId="77777777" w:rsidR="00247B88" w:rsidRDefault="00247B88" w:rsidP="00247B88">
      <w:pPr>
        <w:pStyle w:val="Doc-text2"/>
        <w:rPr>
          <w:rFonts w:eastAsia="宋体"/>
          <w:lang w:eastAsia="zh-CN"/>
        </w:rPr>
      </w:pPr>
    </w:p>
    <w:p w14:paraId="27C0A12C" w14:textId="77777777" w:rsidR="002A31AF" w:rsidRPr="002A31AF" w:rsidRDefault="007C4DE7" w:rsidP="002A31AF">
      <w:pPr>
        <w:pStyle w:val="Doc-title"/>
        <w:rPr>
          <w:rFonts w:eastAsia="宋体"/>
          <w:u w:val="single"/>
          <w:lang w:eastAsia="zh-CN"/>
        </w:rPr>
      </w:pPr>
      <w:r>
        <w:rPr>
          <w:rFonts w:eastAsia="宋体" w:hint="eastAsia"/>
          <w:u w:val="single"/>
          <w:lang w:eastAsia="zh-CN"/>
        </w:rPr>
        <w:t>Email discussion report</w:t>
      </w:r>
    </w:p>
    <w:p w14:paraId="23F3E143" w14:textId="3C42E9F4" w:rsidR="00AC053F" w:rsidRDefault="00AC053F" w:rsidP="00AC053F">
      <w:pPr>
        <w:pStyle w:val="Doc-title"/>
        <w:rPr>
          <w:rFonts w:eastAsia="宋体"/>
          <w:lang w:eastAsia="zh-CN"/>
        </w:rPr>
      </w:pPr>
      <w:r>
        <w:rPr>
          <w:lang w:eastAsia="zh-CN"/>
        </w:rPr>
        <w:t>R2-</w:t>
      </w:r>
      <w:r w:rsidR="00692457">
        <w:rPr>
          <w:lang w:eastAsia="zh-CN"/>
        </w:rPr>
        <w:t>2312101</w:t>
      </w:r>
      <w:r>
        <w:rPr>
          <w:lang w:eastAsia="zh-CN"/>
        </w:rPr>
        <w:tab/>
        <w:t>report of [Post123bis][203][MIMOevo] MAC remaining issues</w:t>
      </w:r>
      <w:r>
        <w:rPr>
          <w:lang w:eastAsia="zh-CN"/>
        </w:rPr>
        <w:tab/>
        <w:t>Samsung</w:t>
      </w:r>
      <w:r>
        <w:rPr>
          <w:lang w:eastAsia="zh-CN"/>
        </w:rPr>
        <w:tab/>
        <w:t>discussion</w:t>
      </w:r>
      <w:r>
        <w:rPr>
          <w:lang w:eastAsia="zh-CN"/>
        </w:rPr>
        <w:tab/>
        <w:t>Rel-18</w:t>
      </w:r>
      <w:r>
        <w:rPr>
          <w:lang w:eastAsia="zh-CN"/>
        </w:rPr>
        <w:tab/>
        <w:t>NR_MIMO_evo_DL_UL-Core</w:t>
      </w:r>
    </w:p>
    <w:p w14:paraId="5E159DBB" w14:textId="77777777" w:rsidR="004045FC" w:rsidRPr="004045FC" w:rsidRDefault="004045FC" w:rsidP="004045FC">
      <w:pPr>
        <w:pStyle w:val="Doc-text2"/>
        <w:rPr>
          <w:rFonts w:eastAsia="宋体"/>
          <w:i/>
          <w:lang w:eastAsia="zh-CN"/>
        </w:rPr>
      </w:pPr>
      <w:r w:rsidRPr="00C122A3">
        <w:rPr>
          <w:rFonts w:eastAsia="宋体"/>
          <w:i/>
          <w:highlight w:val="lightGray"/>
          <w:lang w:eastAsia="zh-CN"/>
        </w:rPr>
        <w:t>Proposal 1</w:t>
      </w:r>
      <w:r w:rsidRPr="004045FC">
        <w:rPr>
          <w:rFonts w:eastAsia="宋体"/>
          <w:i/>
          <w:lang w:eastAsia="zh-CN"/>
        </w:rPr>
        <w:t>: (9/11) For inter-cell PDCCH order, use the R bit in RAR to indicate TAG, i.e., same as intra-cell PDCCH order CFRA.</w:t>
      </w:r>
    </w:p>
    <w:p w14:paraId="7E50F954" w14:textId="77777777" w:rsidR="004045FC" w:rsidRPr="004045FC" w:rsidRDefault="004045FC" w:rsidP="004045FC">
      <w:pPr>
        <w:pStyle w:val="Doc-text2"/>
        <w:rPr>
          <w:rFonts w:eastAsia="宋体"/>
          <w:i/>
          <w:lang w:eastAsia="zh-CN"/>
        </w:rPr>
      </w:pPr>
      <w:r w:rsidRPr="00C122A3">
        <w:rPr>
          <w:rFonts w:eastAsia="宋体"/>
          <w:i/>
          <w:highlight w:val="lightGray"/>
          <w:lang w:eastAsia="zh-CN"/>
        </w:rPr>
        <w:t>Proposal 2</w:t>
      </w:r>
      <w:r w:rsidRPr="004045FC">
        <w:rPr>
          <w:rFonts w:eastAsia="宋体"/>
          <w:i/>
          <w:lang w:eastAsia="zh-CN"/>
        </w:rPr>
        <w:t>: (10/11) RRC configures the association between TAG ID and 1st/2nd TAG in RAR. FFS a RRC parameter to indicate the association.</w:t>
      </w:r>
    </w:p>
    <w:p w14:paraId="037A0906" w14:textId="77777777" w:rsidR="004045FC" w:rsidRPr="004045FC" w:rsidRDefault="004045FC" w:rsidP="004045FC">
      <w:pPr>
        <w:pStyle w:val="Doc-text2"/>
        <w:rPr>
          <w:rFonts w:eastAsia="宋体"/>
          <w:i/>
          <w:lang w:eastAsia="zh-CN"/>
        </w:rPr>
      </w:pPr>
      <w:r w:rsidRPr="00BF1BE9">
        <w:rPr>
          <w:rFonts w:eastAsia="宋体"/>
          <w:i/>
          <w:lang w:eastAsia="zh-CN"/>
        </w:rPr>
        <w:t>Proposal 3:</w:t>
      </w:r>
      <w:r w:rsidRPr="004045FC">
        <w:rPr>
          <w:rFonts w:eastAsia="宋体"/>
          <w:i/>
          <w:lang w:eastAsia="zh-CN"/>
        </w:rPr>
        <w:t xml:space="preserve"> Discuss if 2TAG configuration for multi-TRP operation is released when initiating RRC resume and TAG indication in successRAR is not needed.</w:t>
      </w:r>
    </w:p>
    <w:p w14:paraId="7BB8E83E" w14:textId="77777777" w:rsidR="004045FC" w:rsidRPr="004045FC" w:rsidRDefault="004045FC" w:rsidP="004045FC">
      <w:pPr>
        <w:pStyle w:val="Doc-text2"/>
        <w:rPr>
          <w:rFonts w:eastAsia="宋体"/>
          <w:i/>
          <w:lang w:eastAsia="zh-CN"/>
        </w:rPr>
      </w:pPr>
      <w:r w:rsidRPr="00C122A3">
        <w:rPr>
          <w:rFonts w:eastAsia="宋体"/>
          <w:i/>
          <w:highlight w:val="lightGray"/>
          <w:lang w:eastAsia="zh-CN"/>
        </w:rPr>
        <w:t>Proposal 4</w:t>
      </w:r>
      <w:r w:rsidRPr="004045FC">
        <w:rPr>
          <w:rFonts w:eastAsia="宋体"/>
          <w:i/>
          <w:lang w:eastAsia="zh-CN"/>
        </w:rPr>
        <w:t>: (11/11) RACH configuration for the additionalPCI shall only be used for inter-cell PDCCH ordered CFRA, i.e., not used for UE initiated RACH.</w:t>
      </w:r>
    </w:p>
    <w:p w14:paraId="7FB29425" w14:textId="77777777" w:rsidR="004045FC" w:rsidRPr="004045FC" w:rsidRDefault="004045FC" w:rsidP="004045FC">
      <w:pPr>
        <w:pStyle w:val="Doc-text2"/>
        <w:rPr>
          <w:rFonts w:eastAsia="宋体"/>
          <w:i/>
          <w:lang w:eastAsia="zh-CN"/>
        </w:rPr>
      </w:pPr>
      <w:r w:rsidRPr="00FB27B4">
        <w:rPr>
          <w:rFonts w:eastAsia="宋体"/>
          <w:i/>
          <w:lang w:eastAsia="zh-CN"/>
        </w:rPr>
        <w:t>Proposal 5</w:t>
      </w:r>
      <w:r w:rsidRPr="004045FC">
        <w:rPr>
          <w:rFonts w:eastAsia="宋体"/>
          <w:i/>
          <w:lang w:eastAsia="zh-CN"/>
        </w:rPr>
        <w:t>: (8/11) If the MTTD between a STAG and a PTAG is exceeded, UE considers the TAT of a STAG (up to UE implementation) as expired and stops UL transmission associated to the STAG. FFS for MTTD between two STAGs whether both or any one STAG is considered as expired.</w:t>
      </w:r>
    </w:p>
    <w:p w14:paraId="00EA58F0" w14:textId="77777777" w:rsidR="004045FC" w:rsidRPr="004045FC" w:rsidRDefault="004045FC" w:rsidP="004045FC">
      <w:pPr>
        <w:pStyle w:val="Doc-text2"/>
        <w:rPr>
          <w:rFonts w:eastAsia="宋体"/>
          <w:i/>
          <w:lang w:eastAsia="zh-CN"/>
        </w:rPr>
      </w:pPr>
      <w:r w:rsidRPr="00FB27B4">
        <w:rPr>
          <w:rFonts w:eastAsia="宋体"/>
          <w:i/>
          <w:lang w:eastAsia="zh-CN"/>
        </w:rPr>
        <w:t>Proposal 6</w:t>
      </w:r>
      <w:r w:rsidRPr="004045FC">
        <w:rPr>
          <w:rFonts w:eastAsia="宋体"/>
          <w:i/>
          <w:lang w:eastAsia="zh-CN"/>
        </w:rPr>
        <w:t xml:space="preserve">: (8/11) If the MTTD between PTAGs in different MAC entities is exceeded, the TAT of any PTAGs is not considered as expired. </w:t>
      </w:r>
    </w:p>
    <w:p w14:paraId="3962AEA7" w14:textId="77777777" w:rsidR="004045FC" w:rsidRPr="004045FC" w:rsidRDefault="004045FC" w:rsidP="004045FC">
      <w:pPr>
        <w:pStyle w:val="Doc-text2"/>
        <w:rPr>
          <w:rFonts w:eastAsia="宋体"/>
          <w:i/>
          <w:lang w:eastAsia="zh-CN"/>
        </w:rPr>
      </w:pPr>
      <w:r w:rsidRPr="00FB27B4">
        <w:rPr>
          <w:rFonts w:eastAsia="宋体"/>
          <w:i/>
          <w:lang w:eastAsia="zh-CN"/>
        </w:rPr>
        <w:t>Proposal 7</w:t>
      </w:r>
      <w:r w:rsidRPr="004045FC">
        <w:rPr>
          <w:rFonts w:eastAsia="宋体"/>
          <w:i/>
          <w:lang w:eastAsia="zh-CN"/>
        </w:rPr>
        <w:t>: FFS if the MTTD between PTAGs in one MAC entity is exceeded, UE considers the TAT of a PTAG (up to UE implementation) as expired and stops UL transmission associated to the PTAG. FFS LS to RAN4.</w:t>
      </w:r>
    </w:p>
    <w:p w14:paraId="19D310BE" w14:textId="77777777" w:rsidR="004045FC" w:rsidRPr="004045FC" w:rsidRDefault="004045FC" w:rsidP="004045FC">
      <w:pPr>
        <w:pStyle w:val="Doc-text2"/>
        <w:rPr>
          <w:rFonts w:eastAsia="宋体"/>
          <w:i/>
          <w:lang w:eastAsia="zh-CN"/>
        </w:rPr>
      </w:pPr>
      <w:r w:rsidRPr="00FC0099">
        <w:rPr>
          <w:rFonts w:eastAsia="宋体"/>
          <w:i/>
          <w:lang w:eastAsia="zh-CN"/>
        </w:rPr>
        <w:t>Proposal 8-1</w:t>
      </w:r>
      <w:r w:rsidRPr="004045FC">
        <w:rPr>
          <w:rFonts w:eastAsia="宋体"/>
          <w:i/>
          <w:lang w:eastAsia="zh-CN"/>
        </w:rPr>
        <w:t xml:space="preserve"> : FFS whether the coexistence of deactivated SCG and multi-TRP is supported in R18.</w:t>
      </w:r>
    </w:p>
    <w:p w14:paraId="51360052" w14:textId="77777777" w:rsidR="004045FC" w:rsidRPr="004045FC" w:rsidRDefault="004045FC" w:rsidP="004045FC">
      <w:pPr>
        <w:pStyle w:val="Doc-text2"/>
        <w:rPr>
          <w:rFonts w:eastAsia="宋体"/>
          <w:i/>
          <w:lang w:eastAsia="zh-CN"/>
        </w:rPr>
      </w:pPr>
      <w:r w:rsidRPr="00FC0099">
        <w:rPr>
          <w:rFonts w:eastAsia="宋体"/>
          <w:i/>
          <w:lang w:eastAsia="zh-CN"/>
        </w:rPr>
        <w:t>Proposal 8-2</w:t>
      </w:r>
      <w:r w:rsidRPr="004045FC">
        <w:rPr>
          <w:rFonts w:eastAsia="宋体"/>
          <w:i/>
          <w:lang w:eastAsia="zh-CN"/>
        </w:rPr>
        <w:t xml:space="preserve">: (9/11) If the coexistence of deactivated SCG and multi-TRP is supported in R18, if two PTAGs are configured for the PSCell, indicate to uppler layers that RA is needed for SCG activation if TATs of both PTAGs are not running. </w:t>
      </w:r>
    </w:p>
    <w:p w14:paraId="1FB72594" w14:textId="77777777" w:rsidR="004045FC" w:rsidRDefault="004045FC" w:rsidP="004045FC">
      <w:pPr>
        <w:pStyle w:val="Doc-text2"/>
        <w:rPr>
          <w:rFonts w:eastAsia="宋体"/>
          <w:lang w:eastAsia="zh-CN"/>
        </w:rPr>
      </w:pPr>
      <w:r w:rsidRPr="00C122A3">
        <w:rPr>
          <w:rFonts w:eastAsia="宋体"/>
          <w:i/>
          <w:highlight w:val="lightGray"/>
          <w:lang w:eastAsia="zh-CN"/>
        </w:rPr>
        <w:t>Proposal 9</w:t>
      </w:r>
      <w:r w:rsidRPr="004045FC">
        <w:rPr>
          <w:rFonts w:eastAsia="宋体"/>
          <w:i/>
          <w:lang w:eastAsia="zh-CN"/>
        </w:rPr>
        <w:t>: (10/11) HARQ ACK is not generated if the TCI state to be applied for the HARQ feedback transmission is associated to a TAG with TAT expired.</w:t>
      </w:r>
    </w:p>
    <w:p w14:paraId="502965CC" w14:textId="3CF99B8F" w:rsidR="004045FC" w:rsidRDefault="004045FC" w:rsidP="004045FC">
      <w:pPr>
        <w:pStyle w:val="Doc-text2"/>
        <w:rPr>
          <w:rFonts w:eastAsia="宋体"/>
          <w:lang w:eastAsia="zh-CN"/>
        </w:rPr>
      </w:pPr>
    </w:p>
    <w:p w14:paraId="4ED189AD" w14:textId="525CCEA8" w:rsidR="00A01172" w:rsidRDefault="00A01172" w:rsidP="004045FC">
      <w:pPr>
        <w:pStyle w:val="Doc-text2"/>
        <w:rPr>
          <w:rFonts w:eastAsia="宋体"/>
          <w:lang w:eastAsia="zh-CN"/>
        </w:rPr>
      </w:pPr>
      <w:r>
        <w:rPr>
          <w:rFonts w:eastAsia="宋体" w:hint="eastAsia"/>
          <w:lang w:eastAsia="zh-CN"/>
        </w:rPr>
        <w:t>D</w:t>
      </w:r>
      <w:r>
        <w:rPr>
          <w:rFonts w:eastAsia="宋体"/>
          <w:lang w:eastAsia="zh-CN"/>
        </w:rPr>
        <w:t>iscussions:</w:t>
      </w:r>
    </w:p>
    <w:p w14:paraId="4D70D813" w14:textId="7190B8FD" w:rsidR="00A01172" w:rsidRDefault="00A01172" w:rsidP="004045FC">
      <w:pPr>
        <w:pStyle w:val="Doc-text2"/>
        <w:rPr>
          <w:rFonts w:eastAsia="宋体"/>
          <w:lang w:eastAsia="zh-CN"/>
        </w:rPr>
      </w:pPr>
      <w:r w:rsidRPr="009F7CA1">
        <w:rPr>
          <w:rFonts w:eastAsia="宋体" w:hint="eastAsia"/>
          <w:lang w:eastAsia="zh-CN"/>
        </w:rPr>
        <w:t>P</w:t>
      </w:r>
      <w:r w:rsidRPr="009F7CA1">
        <w:rPr>
          <w:rFonts w:eastAsia="宋体"/>
          <w:lang w:eastAsia="zh-CN"/>
        </w:rPr>
        <w:t xml:space="preserve">1: </w:t>
      </w:r>
      <w:r w:rsidRPr="009F7CA1">
        <w:rPr>
          <w:rFonts w:eastAsia="宋体"/>
          <w:i/>
          <w:lang w:eastAsia="zh-CN"/>
        </w:rPr>
        <w:t>For inter-cell PDCCH order, use the R bit in RAR to indicate TAG, i.e., same as intra-cell PDCCH order CFRA.</w:t>
      </w:r>
    </w:p>
    <w:p w14:paraId="31EE3DFC" w14:textId="77777777" w:rsidR="00A16D2C" w:rsidRDefault="00A01172">
      <w:pPr>
        <w:pStyle w:val="Doc-text2"/>
        <w:numPr>
          <w:ilvl w:val="0"/>
          <w:numId w:val="7"/>
        </w:numPr>
        <w:rPr>
          <w:rFonts w:eastAsia="宋体"/>
          <w:lang w:eastAsia="zh-CN"/>
        </w:rPr>
      </w:pPr>
      <w:r>
        <w:rPr>
          <w:rFonts w:eastAsia="宋体"/>
          <w:lang w:eastAsia="zh-CN"/>
        </w:rPr>
        <w:t>QC has different view than P1, thinks legacy way should be used instead.</w:t>
      </w:r>
      <w:r w:rsidR="00774CA1">
        <w:rPr>
          <w:rFonts w:eastAsia="宋体"/>
          <w:lang w:eastAsia="zh-CN"/>
        </w:rPr>
        <w:t xml:space="preserve"> QC think in this particular case no enh is needed as there is no ambiguity to which TAG it applies.</w:t>
      </w:r>
      <w:r w:rsidR="00A16D2C">
        <w:rPr>
          <w:rFonts w:eastAsia="宋体"/>
          <w:lang w:eastAsia="zh-CN"/>
        </w:rPr>
        <w:t xml:space="preserve"> </w:t>
      </w:r>
    </w:p>
    <w:p w14:paraId="0453E356" w14:textId="22F03BCF" w:rsidR="00A01172" w:rsidRDefault="00A16D2C">
      <w:pPr>
        <w:pStyle w:val="Doc-text2"/>
        <w:numPr>
          <w:ilvl w:val="0"/>
          <w:numId w:val="7"/>
        </w:numPr>
        <w:rPr>
          <w:rFonts w:eastAsia="宋体"/>
          <w:lang w:eastAsia="zh-CN"/>
        </w:rPr>
      </w:pPr>
      <w:r>
        <w:rPr>
          <w:rFonts w:eastAsia="宋体"/>
          <w:lang w:eastAsia="zh-CN"/>
        </w:rPr>
        <w:t xml:space="preserve">OPPO wonders whether intra and inter cell can be configured for the same serving cell. </w:t>
      </w:r>
    </w:p>
    <w:p w14:paraId="4F8FE5B3" w14:textId="70DBA203" w:rsidR="00F67A39" w:rsidRDefault="00A16D2C">
      <w:pPr>
        <w:pStyle w:val="Doc-text2"/>
        <w:numPr>
          <w:ilvl w:val="0"/>
          <w:numId w:val="7"/>
        </w:numPr>
        <w:rPr>
          <w:rFonts w:eastAsia="宋体"/>
          <w:lang w:eastAsia="zh-CN"/>
        </w:rPr>
      </w:pPr>
      <w:r>
        <w:rPr>
          <w:rFonts w:eastAsia="宋体" w:hint="eastAsia"/>
          <w:lang w:eastAsia="zh-CN"/>
        </w:rPr>
        <w:t>Z</w:t>
      </w:r>
      <w:r>
        <w:rPr>
          <w:rFonts w:eastAsia="宋体"/>
          <w:lang w:eastAsia="zh-CN"/>
        </w:rPr>
        <w:t>TE</w:t>
      </w:r>
      <w:r w:rsidR="008F5AB5">
        <w:rPr>
          <w:rFonts w:eastAsia="宋体"/>
          <w:lang w:eastAsia="zh-CN"/>
        </w:rPr>
        <w:t xml:space="preserve"> thinks P1 gives unified solution and makes the spec work simpler. </w:t>
      </w:r>
      <w:r w:rsidR="00F67A39">
        <w:rPr>
          <w:rFonts w:eastAsia="宋体" w:hint="eastAsia"/>
          <w:lang w:eastAsia="zh-CN"/>
        </w:rPr>
        <w:t>L</w:t>
      </w:r>
      <w:r w:rsidR="00F67A39">
        <w:rPr>
          <w:rFonts w:eastAsia="宋体"/>
          <w:lang w:eastAsia="zh-CN"/>
        </w:rPr>
        <w:t xml:space="preserve">G shares this view and therefore ok with P1. </w:t>
      </w:r>
    </w:p>
    <w:p w14:paraId="34E32E7F" w14:textId="52BF1A2E" w:rsidR="00EB607E" w:rsidRPr="00F67A39" w:rsidRDefault="00EB607E">
      <w:pPr>
        <w:pStyle w:val="Doc-text2"/>
        <w:numPr>
          <w:ilvl w:val="0"/>
          <w:numId w:val="7"/>
        </w:numPr>
        <w:rPr>
          <w:rFonts w:eastAsia="宋体"/>
          <w:lang w:eastAsia="zh-CN"/>
        </w:rPr>
      </w:pPr>
      <w:r>
        <w:rPr>
          <w:rFonts w:eastAsia="宋体" w:hint="eastAsia"/>
          <w:lang w:eastAsia="zh-CN"/>
        </w:rPr>
        <w:t>E</w:t>
      </w:r>
      <w:r>
        <w:rPr>
          <w:rFonts w:eastAsia="宋体"/>
          <w:lang w:eastAsia="zh-CN"/>
        </w:rPr>
        <w:t xml:space="preserve">ricsson and Nokia both fine with P1. </w:t>
      </w:r>
    </w:p>
    <w:p w14:paraId="73687609" w14:textId="23B604A7" w:rsidR="00A01172" w:rsidRPr="00617B8A" w:rsidRDefault="00617B8A" w:rsidP="00617B8A">
      <w:pPr>
        <w:pStyle w:val="Agreement"/>
        <w:rPr>
          <w:lang w:eastAsia="zh-CN"/>
        </w:rPr>
      </w:pPr>
      <w:r w:rsidRPr="00617B8A">
        <w:rPr>
          <w:lang w:eastAsia="zh-CN"/>
        </w:rPr>
        <w:t>For inter-cell PDCCH order, use the R bit in RAR to indicate TAG, i.e., same as intra-cell PDCCH order CFRA.</w:t>
      </w:r>
    </w:p>
    <w:p w14:paraId="0B34A181" w14:textId="0CB59679" w:rsidR="00617B8A" w:rsidRDefault="00617B8A" w:rsidP="004045FC">
      <w:pPr>
        <w:pStyle w:val="Doc-text2"/>
        <w:rPr>
          <w:rFonts w:eastAsia="宋体"/>
          <w:lang w:eastAsia="zh-CN"/>
        </w:rPr>
      </w:pPr>
    </w:p>
    <w:p w14:paraId="2D5A5F6C" w14:textId="3E1B46A6" w:rsidR="00C74515" w:rsidRDefault="00C74515" w:rsidP="004045FC">
      <w:pPr>
        <w:pStyle w:val="Doc-text2"/>
        <w:rPr>
          <w:rFonts w:eastAsia="宋体"/>
          <w:lang w:eastAsia="zh-CN"/>
        </w:rPr>
      </w:pPr>
      <w:r>
        <w:rPr>
          <w:rFonts w:eastAsia="宋体" w:hint="eastAsia"/>
          <w:lang w:eastAsia="zh-CN"/>
        </w:rPr>
        <w:t>P</w:t>
      </w:r>
      <w:r>
        <w:rPr>
          <w:rFonts w:eastAsia="宋体"/>
          <w:lang w:eastAsia="zh-CN"/>
        </w:rPr>
        <w:t>2:</w:t>
      </w:r>
    </w:p>
    <w:p w14:paraId="1F5CD746" w14:textId="49A3C5C9" w:rsidR="00E403D5" w:rsidRDefault="00E403D5" w:rsidP="00E403D5">
      <w:pPr>
        <w:pStyle w:val="Doc-text2"/>
        <w:numPr>
          <w:ilvl w:val="0"/>
          <w:numId w:val="7"/>
        </w:numPr>
        <w:rPr>
          <w:rFonts w:eastAsia="宋体"/>
          <w:lang w:eastAsia="zh-CN"/>
        </w:rPr>
      </w:pPr>
      <w:r>
        <w:rPr>
          <w:rFonts w:eastAsia="宋体"/>
          <w:lang w:eastAsia="zh-CN"/>
        </w:rPr>
        <w:t>QC thinks R1 spec already covers this association for TCI states. Samsung thinks R1 spec is not against this and here we need to further define the parameter in RRC.</w:t>
      </w:r>
    </w:p>
    <w:p w14:paraId="3E8AF099" w14:textId="24E46D71" w:rsidR="00617B8A" w:rsidRDefault="00C74515" w:rsidP="00C74515">
      <w:pPr>
        <w:pStyle w:val="Agreement"/>
        <w:rPr>
          <w:lang w:eastAsia="zh-CN"/>
        </w:rPr>
      </w:pPr>
      <w:r w:rsidRPr="004045FC">
        <w:rPr>
          <w:lang w:eastAsia="zh-CN"/>
        </w:rPr>
        <w:t>RRC configures the association between TAG ID and 1st/2nd TAG in RAR. FFS a RRC parameter to indicate the association.</w:t>
      </w:r>
    </w:p>
    <w:p w14:paraId="2B1A9696" w14:textId="2AE797B9" w:rsidR="00C74515" w:rsidRDefault="00C74515" w:rsidP="004045FC">
      <w:pPr>
        <w:pStyle w:val="Doc-text2"/>
        <w:rPr>
          <w:rFonts w:eastAsia="宋体"/>
          <w:lang w:eastAsia="zh-CN"/>
        </w:rPr>
      </w:pPr>
    </w:p>
    <w:p w14:paraId="11B456AC" w14:textId="638F0292" w:rsidR="00E403D5" w:rsidRDefault="00E403D5" w:rsidP="004045FC">
      <w:pPr>
        <w:pStyle w:val="Doc-text2"/>
        <w:rPr>
          <w:rFonts w:eastAsia="宋体"/>
          <w:lang w:eastAsia="zh-CN"/>
        </w:rPr>
      </w:pPr>
      <w:r>
        <w:rPr>
          <w:rFonts w:eastAsia="宋体" w:hint="eastAsia"/>
          <w:lang w:eastAsia="zh-CN"/>
        </w:rPr>
        <w:t>P</w:t>
      </w:r>
      <w:r>
        <w:rPr>
          <w:rFonts w:eastAsia="宋体"/>
          <w:lang w:eastAsia="zh-CN"/>
        </w:rPr>
        <w:t>4:</w:t>
      </w:r>
    </w:p>
    <w:p w14:paraId="155E7713" w14:textId="1A354D4E" w:rsidR="00C74515" w:rsidRDefault="009C6A6B" w:rsidP="009C6A6B">
      <w:pPr>
        <w:pStyle w:val="Agreement"/>
        <w:rPr>
          <w:lang w:eastAsia="zh-CN"/>
        </w:rPr>
      </w:pPr>
      <w:r w:rsidRPr="004045FC">
        <w:rPr>
          <w:lang w:eastAsia="zh-CN"/>
        </w:rPr>
        <w:t>RACH configuration for the additionalPCI shall only be used for inter-cell PDCCH ordered CFRA, i.e., not used for UE initiated RACH.</w:t>
      </w:r>
    </w:p>
    <w:p w14:paraId="696EC008" w14:textId="00627F5F" w:rsidR="009C6A6B" w:rsidRDefault="009C6A6B" w:rsidP="004045FC">
      <w:pPr>
        <w:pStyle w:val="Doc-text2"/>
        <w:rPr>
          <w:rFonts w:eastAsia="宋体"/>
          <w:lang w:eastAsia="zh-CN"/>
        </w:rPr>
      </w:pPr>
    </w:p>
    <w:p w14:paraId="5DBD1B4E" w14:textId="5479F038" w:rsidR="00E403D5" w:rsidRDefault="00E403D5" w:rsidP="004045FC">
      <w:pPr>
        <w:pStyle w:val="Doc-text2"/>
        <w:rPr>
          <w:rFonts w:eastAsia="宋体"/>
          <w:lang w:eastAsia="zh-CN"/>
        </w:rPr>
      </w:pPr>
      <w:r>
        <w:rPr>
          <w:rFonts w:eastAsia="宋体" w:hint="eastAsia"/>
          <w:lang w:eastAsia="zh-CN"/>
        </w:rPr>
        <w:t>P</w:t>
      </w:r>
      <w:r>
        <w:rPr>
          <w:rFonts w:eastAsia="宋体"/>
          <w:lang w:eastAsia="zh-CN"/>
        </w:rPr>
        <w:t>9:</w:t>
      </w:r>
    </w:p>
    <w:p w14:paraId="774BA434" w14:textId="66B3DF1D" w:rsidR="00AD5351" w:rsidRPr="00E403D5" w:rsidRDefault="00BF4BD2" w:rsidP="006C23CA">
      <w:pPr>
        <w:pStyle w:val="Agreement"/>
        <w:numPr>
          <w:ilvl w:val="0"/>
          <w:numId w:val="0"/>
        </w:numPr>
        <w:ind w:left="1619"/>
        <w:rPr>
          <w:b w:val="0"/>
          <w:bCs/>
          <w:i/>
          <w:iCs/>
          <w:lang w:eastAsia="zh-CN"/>
        </w:rPr>
      </w:pPr>
      <w:r w:rsidRPr="00E403D5">
        <w:rPr>
          <w:b w:val="0"/>
          <w:bCs/>
          <w:i/>
          <w:iCs/>
          <w:lang w:eastAsia="zh-CN"/>
        </w:rPr>
        <w:t>??</w:t>
      </w:r>
      <w:r w:rsidR="00AD5351" w:rsidRPr="00E403D5">
        <w:rPr>
          <w:b w:val="0"/>
          <w:bCs/>
          <w:i/>
          <w:iCs/>
          <w:lang w:eastAsia="zh-CN"/>
        </w:rPr>
        <w:t>HARQ ACK is not generated if the TCI state to be applied for the HARQ feedback transmission is associated to a TAG with TAT expired.</w:t>
      </w:r>
    </w:p>
    <w:p w14:paraId="7CF10E37" w14:textId="114F7412" w:rsidR="00617B8A" w:rsidRDefault="00BF4BD2" w:rsidP="00E403D5">
      <w:pPr>
        <w:pStyle w:val="Doc-text2"/>
        <w:numPr>
          <w:ilvl w:val="0"/>
          <w:numId w:val="7"/>
        </w:numPr>
        <w:rPr>
          <w:rFonts w:eastAsia="宋体"/>
          <w:lang w:eastAsia="zh-CN"/>
        </w:rPr>
      </w:pPr>
      <w:r>
        <w:rPr>
          <w:rFonts w:eastAsia="宋体"/>
          <w:lang w:eastAsia="zh-CN"/>
        </w:rPr>
        <w:t xml:space="preserve">HW see a need to confirm with R1 on P9. </w:t>
      </w:r>
    </w:p>
    <w:p w14:paraId="3024A1B2" w14:textId="1E7A9BAA" w:rsidR="00CF3031" w:rsidRPr="00201FDB" w:rsidRDefault="00CF3031" w:rsidP="00201FDB">
      <w:pPr>
        <w:pStyle w:val="Doc-text2"/>
        <w:tabs>
          <w:tab w:val="clear" w:pos="1622"/>
        </w:tabs>
        <w:ind w:left="1080" w:firstLine="0"/>
        <w:rPr>
          <w:rFonts w:eastAsia="宋体"/>
          <w:highlight w:val="yellow"/>
          <w:lang w:eastAsia="zh-CN"/>
        </w:rPr>
      </w:pPr>
      <w:r w:rsidRPr="00201FDB">
        <w:rPr>
          <w:rFonts w:eastAsia="宋体" w:hint="eastAsia"/>
          <w:highlight w:val="yellow"/>
          <w:lang w:eastAsia="zh-CN"/>
        </w:rPr>
        <w:lastRenderedPageBreak/>
        <w:t>C</w:t>
      </w:r>
      <w:r w:rsidRPr="00201FDB">
        <w:rPr>
          <w:rFonts w:eastAsia="宋体"/>
          <w:highlight w:val="yellow"/>
          <w:lang w:eastAsia="zh-CN"/>
        </w:rPr>
        <w:t xml:space="preserve">hair: we will check again if P9 has real issue in the CB session. </w:t>
      </w:r>
    </w:p>
    <w:p w14:paraId="41083E7A" w14:textId="7451AFCD" w:rsidR="00AD5351" w:rsidRDefault="00AD5351" w:rsidP="004045FC">
      <w:pPr>
        <w:pStyle w:val="Doc-text2"/>
        <w:rPr>
          <w:rFonts w:eastAsia="宋体"/>
          <w:lang w:eastAsia="zh-CN"/>
        </w:rPr>
      </w:pPr>
    </w:p>
    <w:p w14:paraId="7CD2315F" w14:textId="77777777" w:rsidR="00AD5351" w:rsidRPr="004045FC" w:rsidRDefault="00AD5351" w:rsidP="004045FC">
      <w:pPr>
        <w:pStyle w:val="Doc-text2"/>
        <w:rPr>
          <w:rFonts w:eastAsia="宋体"/>
          <w:lang w:eastAsia="zh-CN"/>
        </w:rPr>
      </w:pPr>
    </w:p>
    <w:p w14:paraId="5F332471" w14:textId="315846A4" w:rsidR="00AC053F" w:rsidRDefault="00AC053F" w:rsidP="00AC053F">
      <w:pPr>
        <w:pStyle w:val="Doc-title"/>
        <w:rPr>
          <w:rFonts w:eastAsia="宋体"/>
          <w:lang w:eastAsia="zh-CN"/>
        </w:rPr>
      </w:pPr>
      <w:r>
        <w:rPr>
          <w:lang w:eastAsia="zh-CN"/>
        </w:rPr>
        <w:t>R2-</w:t>
      </w:r>
      <w:r w:rsidR="00692457">
        <w:rPr>
          <w:lang w:eastAsia="zh-CN"/>
        </w:rPr>
        <w:t>2312552</w:t>
      </w:r>
      <w:r>
        <w:rPr>
          <w:lang w:eastAsia="zh-CN"/>
        </w:rPr>
        <w:tab/>
        <w:t>Report of Post 123bis MIMOevo RRC</w:t>
      </w:r>
      <w:r>
        <w:rPr>
          <w:lang w:eastAsia="zh-CN"/>
        </w:rPr>
        <w:tab/>
        <w:t>Ericsson</w:t>
      </w:r>
      <w:r>
        <w:rPr>
          <w:lang w:eastAsia="zh-CN"/>
        </w:rPr>
        <w:tab/>
        <w:t>report</w:t>
      </w:r>
      <w:r>
        <w:rPr>
          <w:lang w:eastAsia="zh-CN"/>
        </w:rPr>
        <w:tab/>
        <w:t>Rel-18</w:t>
      </w:r>
      <w:r>
        <w:rPr>
          <w:lang w:eastAsia="zh-CN"/>
        </w:rPr>
        <w:tab/>
        <w:t>NR_MIMO_evo_DL_UL-Core</w:t>
      </w:r>
    </w:p>
    <w:p w14:paraId="4809DB04" w14:textId="77777777" w:rsidR="00BB7A19" w:rsidRPr="00BB7A19" w:rsidRDefault="00BB7A19" w:rsidP="00BB7A19">
      <w:pPr>
        <w:pStyle w:val="Doc-text2"/>
        <w:rPr>
          <w:rFonts w:eastAsia="宋体"/>
          <w:i/>
          <w:lang w:eastAsia="zh-CN"/>
        </w:rPr>
      </w:pPr>
      <w:r w:rsidRPr="00BB7A19">
        <w:rPr>
          <w:rFonts w:eastAsia="宋体"/>
          <w:i/>
          <w:lang w:eastAsia="zh-CN"/>
        </w:rPr>
        <w:t>Proposal 1 Discuss on RAN2#124 on LS need and content</w:t>
      </w:r>
    </w:p>
    <w:p w14:paraId="3D240BBC" w14:textId="77777777" w:rsidR="00BB7A19" w:rsidRPr="00BB7A19" w:rsidRDefault="00BB7A19" w:rsidP="00BB7A19">
      <w:pPr>
        <w:pStyle w:val="Doc-text2"/>
        <w:rPr>
          <w:rFonts w:eastAsia="宋体"/>
          <w:i/>
          <w:lang w:eastAsia="zh-CN"/>
        </w:rPr>
      </w:pPr>
      <w:r w:rsidRPr="00C122A3">
        <w:rPr>
          <w:rFonts w:eastAsia="宋体"/>
          <w:i/>
          <w:highlight w:val="lightGray"/>
          <w:lang w:eastAsia="zh-CN"/>
        </w:rPr>
        <w:t>Proposal 2</w:t>
      </w:r>
      <w:r w:rsidRPr="00BB7A19">
        <w:rPr>
          <w:rFonts w:eastAsia="宋体"/>
          <w:i/>
          <w:lang w:eastAsia="zh-CN"/>
        </w:rPr>
        <w:t xml:space="preserve"> RAN2 to adopt as content for RACH configuration per additionaPCI(7 of these) IE RACH-ConfigGeneric, ssb-perRACH-Occasion and prach-RootSequenceIndex</w:t>
      </w:r>
    </w:p>
    <w:p w14:paraId="2AE2F8A0" w14:textId="77777777" w:rsidR="00BB7A19" w:rsidRPr="00BB7A19" w:rsidRDefault="00BB7A19" w:rsidP="00BB7A19">
      <w:pPr>
        <w:pStyle w:val="Doc-text2"/>
        <w:rPr>
          <w:rFonts w:eastAsia="宋体"/>
          <w:i/>
          <w:lang w:eastAsia="zh-CN"/>
        </w:rPr>
      </w:pPr>
      <w:r w:rsidRPr="00C122A3">
        <w:rPr>
          <w:rFonts w:eastAsia="宋体"/>
          <w:i/>
          <w:highlight w:val="lightGray"/>
          <w:lang w:eastAsia="zh-CN"/>
        </w:rPr>
        <w:t>Proposal 3</w:t>
      </w:r>
      <w:r w:rsidRPr="00BB7A19">
        <w:rPr>
          <w:rFonts w:eastAsia="宋体"/>
          <w:i/>
          <w:lang w:eastAsia="zh-CN"/>
        </w:rPr>
        <w:t xml:space="preserve"> RAN2 extend the PRACH configuration in the BWP-UplinkCommon allowed in IE UplinkConfigCommon and not in IE UplinkConfigCommonSIB</w:t>
      </w:r>
    </w:p>
    <w:p w14:paraId="6068D6FC" w14:textId="77777777" w:rsidR="00BB7A19" w:rsidRPr="00BB7A19" w:rsidRDefault="00BB7A19" w:rsidP="00BB7A19">
      <w:pPr>
        <w:pStyle w:val="Doc-text2"/>
        <w:rPr>
          <w:rFonts w:eastAsia="宋体"/>
          <w:i/>
          <w:lang w:eastAsia="zh-CN"/>
        </w:rPr>
      </w:pPr>
      <w:r w:rsidRPr="00C122A3">
        <w:rPr>
          <w:rFonts w:eastAsia="宋体"/>
          <w:i/>
          <w:highlight w:val="lightGray"/>
          <w:lang w:eastAsia="zh-CN"/>
        </w:rPr>
        <w:t>Proposal 4</w:t>
      </w:r>
      <w:r w:rsidRPr="00BB7A19">
        <w:rPr>
          <w:rFonts w:eastAsia="宋体"/>
          <w:i/>
          <w:lang w:eastAsia="zh-CN"/>
        </w:rPr>
        <w:t xml:space="preserve"> RAN2 to introduce the parameters tag-Id2-r18 n-TimingAdvanceOffset2-r18 in ServingCellConfig</w:t>
      </w:r>
    </w:p>
    <w:p w14:paraId="310C589D" w14:textId="77777777" w:rsidR="00BB7A19" w:rsidRPr="00BB7A19" w:rsidRDefault="00BB7A19" w:rsidP="00BB7A19">
      <w:pPr>
        <w:pStyle w:val="Doc-text2"/>
        <w:rPr>
          <w:rFonts w:eastAsia="宋体"/>
          <w:i/>
          <w:lang w:eastAsia="zh-CN"/>
        </w:rPr>
      </w:pPr>
      <w:r w:rsidRPr="00BB7A19">
        <w:rPr>
          <w:rFonts w:eastAsia="宋体"/>
          <w:i/>
          <w:lang w:eastAsia="zh-CN"/>
        </w:rPr>
        <w:t>Proposal 5 RAN2 to discuss whether multi-TRPs with two Tas can be supported in handover case</w:t>
      </w:r>
      <w:r w:rsidRPr="00BB7A19">
        <w:rPr>
          <w:rFonts w:eastAsia="宋体" w:hint="eastAsia"/>
          <w:i/>
          <w:lang w:eastAsia="zh-CN"/>
        </w:rPr>
        <w:t>.</w:t>
      </w:r>
    </w:p>
    <w:p w14:paraId="41B05B6C" w14:textId="4BD69283" w:rsidR="00AC053F" w:rsidRDefault="00AC053F" w:rsidP="00AC053F">
      <w:pPr>
        <w:pStyle w:val="Doc-text2"/>
        <w:rPr>
          <w:rFonts w:eastAsia="宋体"/>
          <w:lang w:eastAsia="zh-CN"/>
        </w:rPr>
      </w:pPr>
    </w:p>
    <w:p w14:paraId="01BF77A5" w14:textId="715A5689" w:rsidR="00874E90" w:rsidRDefault="00874E90" w:rsidP="00AC053F">
      <w:pPr>
        <w:pStyle w:val="Doc-text2"/>
        <w:rPr>
          <w:rFonts w:eastAsia="宋体"/>
          <w:lang w:eastAsia="zh-CN"/>
        </w:rPr>
      </w:pPr>
      <w:r>
        <w:rPr>
          <w:rFonts w:eastAsia="宋体" w:hint="eastAsia"/>
          <w:lang w:eastAsia="zh-CN"/>
        </w:rPr>
        <w:t>D</w:t>
      </w:r>
      <w:r>
        <w:rPr>
          <w:rFonts w:eastAsia="宋体"/>
          <w:lang w:eastAsia="zh-CN"/>
        </w:rPr>
        <w:t>iscussions:</w:t>
      </w:r>
    </w:p>
    <w:p w14:paraId="085B35A2" w14:textId="4D47FE71" w:rsidR="00874E6D" w:rsidRDefault="00874E6D" w:rsidP="00AC053F">
      <w:pPr>
        <w:pStyle w:val="Doc-text2"/>
        <w:rPr>
          <w:rFonts w:eastAsia="宋体"/>
          <w:lang w:eastAsia="zh-CN"/>
        </w:rPr>
      </w:pPr>
      <w:r>
        <w:rPr>
          <w:rFonts w:eastAsia="宋体" w:hint="eastAsia"/>
          <w:lang w:eastAsia="zh-CN"/>
        </w:rPr>
        <w:t>P</w:t>
      </w:r>
      <w:r>
        <w:rPr>
          <w:rFonts w:eastAsia="宋体"/>
          <w:lang w:eastAsia="zh-CN"/>
        </w:rPr>
        <w:t>2:</w:t>
      </w:r>
    </w:p>
    <w:p w14:paraId="31B6C782" w14:textId="62FA2292" w:rsidR="00874E90" w:rsidRDefault="00874E6D" w:rsidP="002D10C8">
      <w:pPr>
        <w:pStyle w:val="Doc-text2"/>
        <w:numPr>
          <w:ilvl w:val="0"/>
          <w:numId w:val="7"/>
        </w:numPr>
        <w:rPr>
          <w:rFonts w:eastAsia="宋体"/>
          <w:lang w:eastAsia="zh-CN"/>
        </w:rPr>
      </w:pPr>
      <w:r>
        <w:rPr>
          <w:rFonts w:eastAsia="宋体"/>
          <w:lang w:eastAsia="zh-CN"/>
        </w:rPr>
        <w:t>ZTE think one parameter on msgA SCS is missing.</w:t>
      </w:r>
      <w:r w:rsidR="008F35C2">
        <w:rPr>
          <w:rFonts w:eastAsia="宋体"/>
          <w:lang w:eastAsia="zh-CN"/>
        </w:rPr>
        <w:t xml:space="preserve"> OPPO see the possibility to reuse what’s configured by common configuration. </w:t>
      </w:r>
    </w:p>
    <w:p w14:paraId="6F2C250F" w14:textId="0B96AE2F" w:rsidR="00D262EB" w:rsidRDefault="00D262EB" w:rsidP="00AC053F">
      <w:pPr>
        <w:pStyle w:val="Doc-text2"/>
        <w:rPr>
          <w:rFonts w:eastAsia="宋体"/>
          <w:lang w:eastAsia="zh-CN"/>
        </w:rPr>
      </w:pPr>
    </w:p>
    <w:p w14:paraId="081BA459" w14:textId="67EF34C1" w:rsidR="00D262EB" w:rsidRDefault="00D262EB" w:rsidP="00D262EB">
      <w:pPr>
        <w:pStyle w:val="Agreement"/>
        <w:rPr>
          <w:lang w:eastAsia="zh-CN"/>
        </w:rPr>
      </w:pPr>
      <w:r w:rsidRPr="00BB7A19">
        <w:rPr>
          <w:lang w:eastAsia="zh-CN"/>
        </w:rPr>
        <w:t xml:space="preserve">RAN2 to </w:t>
      </w:r>
      <w:r w:rsidR="00EF4D32">
        <w:rPr>
          <w:lang w:eastAsia="zh-CN"/>
        </w:rPr>
        <w:t>at least</w:t>
      </w:r>
      <w:r w:rsidR="00EF4D32" w:rsidRPr="00BB7A19">
        <w:rPr>
          <w:lang w:eastAsia="zh-CN"/>
        </w:rPr>
        <w:t xml:space="preserve"> </w:t>
      </w:r>
      <w:r w:rsidRPr="00BB7A19">
        <w:rPr>
          <w:lang w:eastAsia="zh-CN"/>
        </w:rPr>
        <w:t>adopt as content for RACH configuration per additionaPCI(7 of these) IE RACH-ConfigGeneric, ssb-perRACH-Occasion and prach-RootSequenceIndex</w:t>
      </w:r>
      <w:r w:rsidR="00EF4D32">
        <w:rPr>
          <w:lang w:eastAsia="zh-CN"/>
        </w:rPr>
        <w:t>. Can further discuss if any other parameter(s) are needed.</w:t>
      </w:r>
    </w:p>
    <w:p w14:paraId="2EA4ECC2" w14:textId="77777777" w:rsidR="00D262EB" w:rsidRPr="00D262EB" w:rsidRDefault="00D262EB" w:rsidP="00AC053F">
      <w:pPr>
        <w:pStyle w:val="Doc-text2"/>
        <w:rPr>
          <w:rFonts w:eastAsia="宋体"/>
          <w:lang w:eastAsia="zh-CN"/>
        </w:rPr>
      </w:pPr>
    </w:p>
    <w:p w14:paraId="2BF3D408" w14:textId="77777777" w:rsidR="00761B32" w:rsidRPr="00BB7A19" w:rsidRDefault="00874E6D" w:rsidP="00761B32">
      <w:pPr>
        <w:pStyle w:val="Doc-text2"/>
        <w:rPr>
          <w:rFonts w:eastAsia="宋体"/>
          <w:i/>
          <w:lang w:eastAsia="zh-CN"/>
        </w:rPr>
      </w:pPr>
      <w:r>
        <w:rPr>
          <w:rFonts w:eastAsia="宋体"/>
          <w:lang w:eastAsia="zh-CN"/>
        </w:rPr>
        <w:t xml:space="preserve"> </w:t>
      </w:r>
      <w:r w:rsidR="00761B32">
        <w:rPr>
          <w:rFonts w:eastAsia="宋体"/>
          <w:lang w:eastAsia="zh-CN"/>
        </w:rPr>
        <w:t xml:space="preserve">P3: </w:t>
      </w:r>
      <w:r w:rsidR="00761B32" w:rsidRPr="00BB7A19">
        <w:rPr>
          <w:rFonts w:eastAsia="宋体"/>
          <w:i/>
          <w:lang w:eastAsia="zh-CN"/>
        </w:rPr>
        <w:t>RAN2 extend the PRACH configuration in the BWP-UplinkCommon allowed in IE UplinkConfigCommon and not in IE UplinkConfigCommonSIB</w:t>
      </w:r>
    </w:p>
    <w:p w14:paraId="0EAFDE03" w14:textId="676D7D4C" w:rsidR="00874E6D" w:rsidRDefault="00E05D64" w:rsidP="00E05D64">
      <w:pPr>
        <w:pStyle w:val="Doc-text2"/>
        <w:rPr>
          <w:lang w:eastAsia="zh-CN"/>
        </w:rPr>
      </w:pPr>
      <w:r>
        <w:rPr>
          <w:lang w:eastAsia="zh-CN"/>
        </w:rPr>
        <w:t>-</w:t>
      </w:r>
      <w:r>
        <w:rPr>
          <w:lang w:eastAsia="zh-CN"/>
        </w:rPr>
        <w:tab/>
      </w:r>
      <w:r w:rsidR="006B1EEC">
        <w:rPr>
          <w:lang w:eastAsia="zh-CN"/>
        </w:rPr>
        <w:t xml:space="preserve">CATT has concern and think this should be put under dedicated configuration. </w:t>
      </w:r>
      <w:r w:rsidR="00B94DF2">
        <w:rPr>
          <w:lang w:eastAsia="zh-CN"/>
        </w:rPr>
        <w:t xml:space="preserve">LG agrees. </w:t>
      </w:r>
    </w:p>
    <w:p w14:paraId="6CBFBF6A" w14:textId="2BD40B00" w:rsidR="00B94DF2" w:rsidRDefault="00EF2C29" w:rsidP="006B1EEC">
      <w:pPr>
        <w:pStyle w:val="Doc-text2"/>
        <w:rPr>
          <w:rFonts w:eastAsia="宋体"/>
          <w:lang w:eastAsia="zh-CN"/>
        </w:rPr>
      </w:pPr>
      <w:r w:rsidRPr="00201FDB">
        <w:rPr>
          <w:rFonts w:eastAsia="宋体"/>
          <w:highlight w:val="yellow"/>
          <w:lang w:eastAsia="zh-CN"/>
        </w:rPr>
        <w:t>Chair: included in the offline.</w:t>
      </w:r>
    </w:p>
    <w:p w14:paraId="5A086A39" w14:textId="7A0B800F" w:rsidR="00761B32" w:rsidRDefault="00761B32" w:rsidP="00AC053F">
      <w:pPr>
        <w:pStyle w:val="Doc-text2"/>
        <w:rPr>
          <w:rFonts w:eastAsia="宋体"/>
          <w:lang w:eastAsia="zh-CN"/>
        </w:rPr>
      </w:pPr>
    </w:p>
    <w:p w14:paraId="263CB730" w14:textId="266AA538" w:rsidR="003806C0" w:rsidRDefault="003806C0" w:rsidP="00AC053F">
      <w:pPr>
        <w:pStyle w:val="Doc-text2"/>
        <w:rPr>
          <w:rFonts w:eastAsia="宋体"/>
          <w:lang w:eastAsia="zh-CN"/>
        </w:rPr>
      </w:pPr>
      <w:r>
        <w:rPr>
          <w:rFonts w:eastAsia="宋体"/>
          <w:lang w:eastAsia="zh-CN"/>
        </w:rPr>
        <w:t>P4:</w:t>
      </w:r>
    </w:p>
    <w:p w14:paraId="632EC53D" w14:textId="3DBC3ED4" w:rsidR="00EF2C29" w:rsidRDefault="00EF2C29" w:rsidP="00EF2C29">
      <w:pPr>
        <w:pStyle w:val="Agreement"/>
        <w:rPr>
          <w:lang w:eastAsia="zh-CN"/>
        </w:rPr>
      </w:pPr>
      <w:r w:rsidRPr="00BB7A19">
        <w:rPr>
          <w:lang w:eastAsia="zh-CN"/>
        </w:rPr>
        <w:t>RAN2 to introduce the parameters tag-Id2-r18 n-TimingAdvanceOffset2-r18 in ServingCellConfig</w:t>
      </w:r>
    </w:p>
    <w:p w14:paraId="18D939D0" w14:textId="50E6A5F2" w:rsidR="00EF2C29" w:rsidRDefault="00EF2C29" w:rsidP="00AC053F">
      <w:pPr>
        <w:pStyle w:val="Doc-text2"/>
        <w:rPr>
          <w:rFonts w:eastAsia="宋体"/>
          <w:lang w:eastAsia="zh-CN"/>
        </w:rPr>
      </w:pPr>
    </w:p>
    <w:p w14:paraId="3B791A71" w14:textId="77777777" w:rsidR="00EF2C29" w:rsidRPr="00761B32" w:rsidRDefault="00EF2C29" w:rsidP="00AC053F">
      <w:pPr>
        <w:pStyle w:val="Doc-text2"/>
        <w:rPr>
          <w:rFonts w:eastAsia="宋体"/>
          <w:lang w:eastAsia="zh-CN"/>
        </w:rPr>
      </w:pPr>
    </w:p>
    <w:p w14:paraId="25B016A7" w14:textId="77777777" w:rsidR="00AC053F" w:rsidRDefault="00AC053F" w:rsidP="00AC053F">
      <w:pPr>
        <w:pStyle w:val="Heading3"/>
      </w:pPr>
      <w:r>
        <w:rPr>
          <w:rFonts w:eastAsia="宋体" w:hint="eastAsia"/>
          <w:lang w:eastAsia="zh-CN"/>
        </w:rPr>
        <w:t>7</w:t>
      </w:r>
      <w:r>
        <w:t>.20.2</w:t>
      </w:r>
      <w:r>
        <w:tab/>
        <w:t>Two TAs for multi-DCI multi-TRP</w:t>
      </w:r>
    </w:p>
    <w:p w14:paraId="6F61C507" w14:textId="77777777" w:rsidR="00AC053F" w:rsidRDefault="00AC053F" w:rsidP="00AC053F">
      <w:pPr>
        <w:pStyle w:val="Comments"/>
        <w:rPr>
          <w:rFonts w:eastAsia="宋体"/>
          <w:lang w:eastAsia="zh-CN"/>
        </w:rPr>
      </w:pPr>
      <w:r>
        <w:rPr>
          <w:rFonts w:eastAsia="宋体" w:hint="eastAsia"/>
          <w:lang w:eastAsia="zh-CN"/>
        </w:rPr>
        <w:t>Remaining open issues on</w:t>
      </w:r>
      <w:r>
        <w:t xml:space="preserve"> </w:t>
      </w:r>
      <w:r>
        <w:rPr>
          <w:rFonts w:eastAsia="宋体" w:hint="eastAsia"/>
          <w:lang w:eastAsia="zh-CN"/>
        </w:rPr>
        <w:t>t</w:t>
      </w:r>
      <w:r>
        <w:t>wo TAs for multi-DCI multi-TRP operation</w:t>
      </w:r>
    </w:p>
    <w:p w14:paraId="14D09EDF" w14:textId="77777777" w:rsidR="00AC053F" w:rsidRDefault="00AC053F" w:rsidP="00AC053F">
      <w:pPr>
        <w:pStyle w:val="Comments"/>
        <w:rPr>
          <w:rFonts w:eastAsia="宋体"/>
          <w:lang w:eastAsia="zh-CN"/>
        </w:rPr>
      </w:pPr>
      <w:r w:rsidRPr="001F60F0">
        <w:rPr>
          <w:rFonts w:eastAsia="宋体"/>
          <w:lang w:eastAsia="zh-CN"/>
        </w:rPr>
        <w:t xml:space="preserve">Contributions on open issues addressed explicitly by the email discussion </w:t>
      </w:r>
      <w:r>
        <w:rPr>
          <w:rFonts w:eastAsia="宋体" w:hint="eastAsia"/>
          <w:lang w:eastAsia="zh-CN"/>
        </w:rPr>
        <w:t>[203] and [204], should be avioded.</w:t>
      </w:r>
    </w:p>
    <w:p w14:paraId="226B9845" w14:textId="77777777" w:rsidR="00AC053F" w:rsidRDefault="00AC053F" w:rsidP="00AC053F">
      <w:pPr>
        <w:pStyle w:val="Comments"/>
        <w:rPr>
          <w:rFonts w:eastAsia="宋体"/>
          <w:lang w:eastAsia="zh-CN"/>
        </w:rPr>
      </w:pPr>
    </w:p>
    <w:p w14:paraId="14BD5EF1" w14:textId="77777777" w:rsidR="00FC0099" w:rsidRPr="00FC0099" w:rsidRDefault="00FC0099" w:rsidP="00357985">
      <w:pPr>
        <w:pStyle w:val="Doc-title"/>
        <w:rPr>
          <w:rFonts w:eastAsia="宋体"/>
          <w:u w:val="single"/>
          <w:lang w:eastAsia="zh-CN"/>
        </w:rPr>
      </w:pPr>
      <w:r w:rsidRPr="00FC0099">
        <w:rPr>
          <w:rFonts w:eastAsia="宋体" w:hint="eastAsia"/>
          <w:u w:val="single"/>
          <w:lang w:eastAsia="zh-CN"/>
        </w:rPr>
        <w:t xml:space="preserve">Remaining MAC aspects </w:t>
      </w:r>
    </w:p>
    <w:p w14:paraId="3FF00F27" w14:textId="77777777" w:rsidR="00FC0099" w:rsidRDefault="00CB63AB" w:rsidP="00357985">
      <w:pPr>
        <w:pStyle w:val="Doc-title"/>
        <w:rPr>
          <w:rFonts w:eastAsia="宋体"/>
          <w:lang w:eastAsia="zh-CN"/>
        </w:rPr>
      </w:pPr>
      <w:r>
        <w:rPr>
          <w:lang w:eastAsia="zh-CN"/>
        </w:rPr>
        <w:t>R2-2312043</w:t>
      </w:r>
      <w:r>
        <w:rPr>
          <w:lang w:eastAsia="zh-CN"/>
        </w:rPr>
        <w:tab/>
        <w:t>Discussion on MAC aspects for Two TAs for multi-DCI multi-TRP</w:t>
      </w:r>
      <w:r>
        <w:rPr>
          <w:lang w:eastAsia="zh-CN"/>
        </w:rPr>
        <w:tab/>
        <w:t>CATT</w:t>
      </w:r>
      <w:r>
        <w:rPr>
          <w:lang w:eastAsia="zh-CN"/>
        </w:rPr>
        <w:tab/>
        <w:t>discussion</w:t>
      </w:r>
      <w:r>
        <w:rPr>
          <w:lang w:eastAsia="zh-CN"/>
        </w:rPr>
        <w:tab/>
        <w:t>Rel-18</w:t>
      </w:r>
      <w:r>
        <w:rPr>
          <w:lang w:eastAsia="zh-CN"/>
        </w:rPr>
        <w:tab/>
        <w:t>NR_MIMO_evo_DL_UL-Core</w:t>
      </w:r>
    </w:p>
    <w:p w14:paraId="77822F92" w14:textId="77777777" w:rsidR="00CB63AB" w:rsidRPr="00CB63AB" w:rsidRDefault="00CB63AB" w:rsidP="00CB63AB">
      <w:pPr>
        <w:pStyle w:val="Doc-text2"/>
        <w:rPr>
          <w:rFonts w:eastAsia="宋体"/>
          <w:i/>
          <w:lang w:eastAsia="zh-CN"/>
        </w:rPr>
      </w:pPr>
      <w:r w:rsidRPr="00CB63AB">
        <w:rPr>
          <w:rFonts w:eastAsia="宋体"/>
          <w:i/>
          <w:lang w:eastAsia="zh-CN"/>
        </w:rPr>
        <w:t xml:space="preserve">Consideration on multi-DCI multi-TRP with two TAs upon handover </w:t>
      </w:r>
    </w:p>
    <w:p w14:paraId="5867DD2A" w14:textId="77777777" w:rsidR="00CB63AB" w:rsidRPr="00CB63AB" w:rsidRDefault="00CB63AB" w:rsidP="00CB63AB">
      <w:pPr>
        <w:pStyle w:val="Doc-text2"/>
        <w:rPr>
          <w:rFonts w:eastAsia="宋体"/>
          <w:i/>
          <w:lang w:eastAsia="zh-CN"/>
        </w:rPr>
      </w:pPr>
      <w:r w:rsidRPr="00CB63AB">
        <w:rPr>
          <w:rFonts w:eastAsia="宋体"/>
          <w:i/>
          <w:lang w:eastAsia="zh-CN"/>
        </w:rPr>
        <w:t>Proposal 1: RAN2 to support to configure multi-DCI multi-TRP with two TAs upon handover.</w:t>
      </w:r>
    </w:p>
    <w:p w14:paraId="239C681B" w14:textId="77777777" w:rsidR="00CB63AB" w:rsidRPr="00CB63AB" w:rsidRDefault="00CB63AB" w:rsidP="00CB63AB">
      <w:pPr>
        <w:pStyle w:val="Doc-text2"/>
        <w:rPr>
          <w:rFonts w:eastAsia="宋体"/>
          <w:i/>
          <w:lang w:eastAsia="zh-CN"/>
        </w:rPr>
      </w:pPr>
      <w:r w:rsidRPr="00CB63AB">
        <w:rPr>
          <w:rFonts w:eastAsia="宋体"/>
          <w:i/>
          <w:lang w:eastAsia="zh-CN"/>
        </w:rPr>
        <w:t>Proposal 2: For multi-DCI multi-TRP with two TAs, do not make enhancement upon performing handover to the target cell associated with two TAGs, i.e., UE performs RACH to acquire the TA of one PTAG for the serving cell.</w:t>
      </w:r>
    </w:p>
    <w:p w14:paraId="4252911A" w14:textId="77777777" w:rsidR="00C26E71" w:rsidRDefault="00C26E71" w:rsidP="00CB63AB">
      <w:pPr>
        <w:pStyle w:val="Doc-text2"/>
        <w:rPr>
          <w:rFonts w:eastAsia="宋体"/>
          <w:i/>
          <w:lang w:eastAsia="zh-CN"/>
        </w:rPr>
      </w:pPr>
    </w:p>
    <w:p w14:paraId="74955C3F" w14:textId="77777777" w:rsidR="00CB63AB" w:rsidRPr="00CB63AB" w:rsidRDefault="00CB63AB" w:rsidP="00CB63AB">
      <w:pPr>
        <w:pStyle w:val="Doc-text2"/>
        <w:rPr>
          <w:rFonts w:eastAsia="宋体"/>
          <w:i/>
          <w:lang w:eastAsia="zh-CN"/>
        </w:rPr>
      </w:pPr>
      <w:r w:rsidRPr="00CB63AB">
        <w:rPr>
          <w:rFonts w:eastAsia="宋体"/>
          <w:i/>
          <w:lang w:eastAsia="zh-CN"/>
        </w:rPr>
        <w:t xml:space="preserve">TAG indication for 2-step RACH </w:t>
      </w:r>
    </w:p>
    <w:p w14:paraId="2100D9DF" w14:textId="77777777" w:rsidR="00CB63AB" w:rsidRPr="00CB63AB" w:rsidRDefault="00CB63AB" w:rsidP="00CB63AB">
      <w:pPr>
        <w:pStyle w:val="Doc-text2"/>
        <w:rPr>
          <w:rFonts w:eastAsia="宋体"/>
          <w:i/>
          <w:lang w:eastAsia="zh-CN"/>
        </w:rPr>
      </w:pPr>
      <w:r w:rsidRPr="00CB63AB">
        <w:rPr>
          <w:rFonts w:eastAsia="宋体"/>
          <w:i/>
          <w:highlight w:val="lightGray"/>
          <w:lang w:eastAsia="zh-CN"/>
        </w:rPr>
        <w:t>Proposal 3a</w:t>
      </w:r>
      <w:r w:rsidRPr="00CB63AB">
        <w:rPr>
          <w:rFonts w:eastAsia="宋体"/>
          <w:i/>
          <w:lang w:eastAsia="zh-CN"/>
        </w:rPr>
        <w:t>: Confirm that the TAG indication is included in the fallbackRAR for 2-step CBRA.</w:t>
      </w:r>
    </w:p>
    <w:p w14:paraId="38B2F297" w14:textId="77777777" w:rsidR="00CB63AB" w:rsidRPr="00CB63AB" w:rsidRDefault="00CB63AB" w:rsidP="00CB63AB">
      <w:pPr>
        <w:pStyle w:val="Doc-text2"/>
        <w:rPr>
          <w:rFonts w:eastAsia="宋体"/>
          <w:i/>
          <w:lang w:eastAsia="zh-CN"/>
        </w:rPr>
      </w:pPr>
      <w:r w:rsidRPr="00CB63AB">
        <w:rPr>
          <w:rFonts w:eastAsia="宋体"/>
          <w:i/>
          <w:highlight w:val="lightGray"/>
          <w:lang w:eastAsia="zh-CN"/>
        </w:rPr>
        <w:t>Proposal 3b</w:t>
      </w:r>
      <w:r w:rsidRPr="00CB63AB">
        <w:rPr>
          <w:rFonts w:eastAsia="宋体"/>
          <w:i/>
          <w:lang w:eastAsia="zh-CN"/>
        </w:rPr>
        <w:t>: Confirm that the TAG indication is not needed in the fallbackRAR for 2-step CFRA.</w:t>
      </w:r>
    </w:p>
    <w:p w14:paraId="441155A2" w14:textId="77777777" w:rsidR="00CB63AB" w:rsidRPr="00CB63AB" w:rsidRDefault="00CB63AB" w:rsidP="00CB63AB">
      <w:pPr>
        <w:pStyle w:val="Doc-text2"/>
        <w:rPr>
          <w:rFonts w:eastAsia="宋体"/>
          <w:i/>
          <w:lang w:eastAsia="zh-CN"/>
        </w:rPr>
      </w:pPr>
      <w:r w:rsidRPr="00CB63AB">
        <w:rPr>
          <w:rFonts w:eastAsia="宋体"/>
          <w:i/>
          <w:highlight w:val="lightGray"/>
          <w:lang w:eastAsia="zh-CN"/>
        </w:rPr>
        <w:t>Proposal 4a</w:t>
      </w:r>
      <w:r w:rsidRPr="00CB63AB">
        <w:rPr>
          <w:rFonts w:eastAsia="宋体"/>
          <w:i/>
          <w:lang w:eastAsia="zh-CN"/>
        </w:rPr>
        <w:t xml:space="preserve">: TAG indication is not included in successRAR. </w:t>
      </w:r>
    </w:p>
    <w:p w14:paraId="680F0C54" w14:textId="77777777" w:rsidR="00CB63AB" w:rsidRPr="00CB63AB" w:rsidRDefault="00CB63AB" w:rsidP="00CB63AB">
      <w:pPr>
        <w:pStyle w:val="Doc-text2"/>
        <w:rPr>
          <w:rFonts w:eastAsia="宋体"/>
          <w:i/>
          <w:lang w:eastAsia="zh-CN"/>
        </w:rPr>
      </w:pPr>
      <w:r w:rsidRPr="00CB63AB">
        <w:rPr>
          <w:rFonts w:eastAsia="宋体"/>
          <w:i/>
          <w:lang w:eastAsia="zh-CN"/>
        </w:rPr>
        <w:t>Proposal 4b: Upon RRC resume by 2-step RACH, UE applies the TA received in successRAR to PTAG with TAG ID 0. It’s up to NW implementation to ensure the correct TAG indication configured in the TCI state.</w:t>
      </w:r>
    </w:p>
    <w:p w14:paraId="2458E29C" w14:textId="77777777" w:rsidR="00CB63AB" w:rsidRPr="00CB63AB" w:rsidRDefault="00CB63AB" w:rsidP="00CB63AB">
      <w:pPr>
        <w:pStyle w:val="Doc-text2"/>
        <w:rPr>
          <w:rFonts w:eastAsia="宋体"/>
          <w:i/>
          <w:lang w:eastAsia="zh-CN"/>
        </w:rPr>
      </w:pPr>
      <w:r w:rsidRPr="00CB63AB">
        <w:rPr>
          <w:rFonts w:eastAsia="宋体"/>
          <w:i/>
          <w:lang w:eastAsia="zh-CN"/>
        </w:rPr>
        <w:t>Proposal 4c: Two-TA configuration for multi-TRP operation does not need to be released when initiating RRC resume, which follows legacy behavior.</w:t>
      </w:r>
    </w:p>
    <w:p w14:paraId="00FA4A53" w14:textId="77777777" w:rsidR="00C26E71" w:rsidRDefault="00C26E71" w:rsidP="00CB63AB">
      <w:pPr>
        <w:pStyle w:val="Doc-text2"/>
        <w:rPr>
          <w:rFonts w:eastAsia="宋体"/>
          <w:i/>
          <w:lang w:eastAsia="zh-CN"/>
        </w:rPr>
      </w:pPr>
    </w:p>
    <w:p w14:paraId="1D0208DA" w14:textId="77777777" w:rsidR="00CB63AB" w:rsidRPr="00CB63AB" w:rsidRDefault="00CB63AB" w:rsidP="00CB63AB">
      <w:pPr>
        <w:pStyle w:val="Doc-text2"/>
        <w:rPr>
          <w:rFonts w:eastAsia="宋体"/>
          <w:i/>
          <w:lang w:eastAsia="zh-CN"/>
        </w:rPr>
      </w:pPr>
      <w:r w:rsidRPr="00CB63AB">
        <w:rPr>
          <w:rFonts w:eastAsia="宋体"/>
          <w:i/>
          <w:lang w:eastAsia="zh-CN"/>
        </w:rPr>
        <w:t>RACH completion for 2-step RACH triggered by SR</w:t>
      </w:r>
    </w:p>
    <w:p w14:paraId="721A5D99" w14:textId="77777777" w:rsidR="00CB63AB" w:rsidRPr="00CB63AB" w:rsidRDefault="00CB63AB" w:rsidP="00CB63AB">
      <w:pPr>
        <w:pStyle w:val="Doc-text2"/>
        <w:rPr>
          <w:rFonts w:eastAsia="宋体"/>
          <w:i/>
          <w:lang w:eastAsia="zh-CN"/>
        </w:rPr>
      </w:pPr>
      <w:r w:rsidRPr="002F04FB">
        <w:rPr>
          <w:rFonts w:eastAsia="宋体"/>
          <w:i/>
          <w:lang w:eastAsia="zh-CN"/>
        </w:rPr>
        <w:lastRenderedPageBreak/>
        <w:t>Proposal 5</w:t>
      </w:r>
      <w:r w:rsidRPr="00CB63AB">
        <w:rPr>
          <w:rFonts w:eastAsia="宋体"/>
          <w:i/>
          <w:lang w:eastAsia="zh-CN"/>
        </w:rPr>
        <w:t>: For the RACH triggered by SR, if the TAT(s) associated with at least one PTAG is running, the UE considers the RACH completion upon reception of C-RNTI addressed PDCCH that schedules a new UL transmission.</w:t>
      </w:r>
    </w:p>
    <w:p w14:paraId="7885AA15" w14:textId="77777777" w:rsidR="00C26E71" w:rsidRDefault="00C26E71" w:rsidP="00CB63AB">
      <w:pPr>
        <w:pStyle w:val="Doc-text2"/>
        <w:rPr>
          <w:rFonts w:eastAsia="宋体"/>
          <w:i/>
          <w:lang w:eastAsia="zh-CN"/>
        </w:rPr>
      </w:pPr>
    </w:p>
    <w:p w14:paraId="3ADAD4A6" w14:textId="77777777" w:rsidR="00CB63AB" w:rsidRPr="00CB63AB" w:rsidRDefault="00CB63AB" w:rsidP="00CB63AB">
      <w:pPr>
        <w:pStyle w:val="Doc-text2"/>
        <w:rPr>
          <w:rFonts w:eastAsia="宋体"/>
          <w:i/>
          <w:lang w:eastAsia="zh-CN"/>
        </w:rPr>
      </w:pPr>
      <w:r w:rsidRPr="00CB63AB">
        <w:rPr>
          <w:rFonts w:eastAsia="宋体"/>
          <w:i/>
          <w:lang w:eastAsia="zh-CN"/>
        </w:rPr>
        <w:t>Co-existence of deactivated SCG with mTRP</w:t>
      </w:r>
    </w:p>
    <w:p w14:paraId="781CC93B" w14:textId="77777777" w:rsidR="00CB63AB" w:rsidRPr="00CB63AB" w:rsidRDefault="00CB63AB" w:rsidP="00CB63AB">
      <w:pPr>
        <w:pStyle w:val="Doc-text2"/>
        <w:rPr>
          <w:rFonts w:eastAsia="宋体"/>
          <w:lang w:eastAsia="zh-CN"/>
        </w:rPr>
      </w:pPr>
      <w:r w:rsidRPr="0033723E">
        <w:rPr>
          <w:rFonts w:eastAsia="宋体"/>
          <w:i/>
          <w:lang w:eastAsia="zh-CN"/>
        </w:rPr>
        <w:t>Proposal 6:</w:t>
      </w:r>
      <w:r w:rsidRPr="00CB63AB">
        <w:rPr>
          <w:rFonts w:eastAsia="宋体"/>
          <w:i/>
          <w:lang w:eastAsia="zh-CN"/>
        </w:rPr>
        <w:t xml:space="preserve"> Do not support the co-existence of deactivated SCG with mTRP.</w:t>
      </w:r>
    </w:p>
    <w:p w14:paraId="0360CFFA" w14:textId="77777777" w:rsidR="00FC0099" w:rsidRDefault="00FC0099" w:rsidP="00CB63AB">
      <w:pPr>
        <w:pStyle w:val="Doc-text2"/>
        <w:ind w:left="0" w:firstLine="0"/>
        <w:rPr>
          <w:rFonts w:eastAsia="宋体"/>
          <w:lang w:eastAsia="zh-CN"/>
        </w:rPr>
      </w:pPr>
    </w:p>
    <w:p w14:paraId="341760E5" w14:textId="77777777" w:rsidR="00CB63AB" w:rsidRDefault="00CB63AB" w:rsidP="00CB63AB">
      <w:pPr>
        <w:pStyle w:val="Doc-text2"/>
        <w:ind w:left="0" w:firstLine="0"/>
        <w:rPr>
          <w:rFonts w:eastAsia="宋体"/>
          <w:lang w:eastAsia="zh-CN"/>
        </w:rPr>
      </w:pPr>
      <w:r>
        <w:rPr>
          <w:lang w:eastAsia="zh-CN"/>
        </w:rPr>
        <w:t>R2-2312409</w:t>
      </w:r>
      <w:r>
        <w:rPr>
          <w:lang w:eastAsia="zh-CN"/>
        </w:rPr>
        <w:tab/>
        <w:t>Discussion on remaining issues on MIMO</w:t>
      </w:r>
      <w:r>
        <w:rPr>
          <w:lang w:eastAsia="zh-CN"/>
        </w:rPr>
        <w:tab/>
        <w:t>OPPO</w:t>
      </w:r>
      <w:r>
        <w:rPr>
          <w:lang w:eastAsia="zh-CN"/>
        </w:rPr>
        <w:tab/>
        <w:t>discussion</w:t>
      </w:r>
      <w:r>
        <w:rPr>
          <w:lang w:eastAsia="zh-CN"/>
        </w:rPr>
        <w:tab/>
        <w:t>Rel-18</w:t>
      </w:r>
      <w:r>
        <w:rPr>
          <w:lang w:eastAsia="zh-CN"/>
        </w:rPr>
        <w:tab/>
        <w:t>NR_MIMO_evo_DL_UL-Core</w:t>
      </w:r>
    </w:p>
    <w:p w14:paraId="7FECF812" w14:textId="77777777" w:rsidR="00FC0099" w:rsidRDefault="00FC0099" w:rsidP="00FC0099">
      <w:pPr>
        <w:pStyle w:val="Doc-text2"/>
        <w:rPr>
          <w:rFonts w:eastAsia="宋体"/>
          <w:lang w:eastAsia="zh-CN"/>
        </w:rPr>
      </w:pPr>
    </w:p>
    <w:p w14:paraId="40F5C44C" w14:textId="77777777" w:rsidR="00CB63AB" w:rsidRPr="00CB63AB" w:rsidRDefault="00CB63AB" w:rsidP="00CB63AB">
      <w:pPr>
        <w:pStyle w:val="Doc-text2"/>
        <w:rPr>
          <w:rFonts w:eastAsia="宋体"/>
          <w:i/>
          <w:lang w:eastAsia="zh-CN"/>
        </w:rPr>
      </w:pPr>
      <w:r w:rsidRPr="00CB63AB">
        <w:rPr>
          <w:rFonts w:eastAsia="宋体"/>
          <w:i/>
          <w:lang w:eastAsia="zh-CN"/>
        </w:rPr>
        <w:t>Proposal 1: Two TA operation is supported only in Connected state</w:t>
      </w:r>
    </w:p>
    <w:p w14:paraId="2F7877E5" w14:textId="77777777" w:rsidR="00CB63AB" w:rsidRPr="00CB63AB" w:rsidRDefault="00CB63AB" w:rsidP="00CB63AB">
      <w:pPr>
        <w:pStyle w:val="Doc-text2"/>
        <w:rPr>
          <w:rFonts w:eastAsia="宋体"/>
          <w:i/>
          <w:lang w:eastAsia="zh-CN"/>
        </w:rPr>
      </w:pPr>
      <w:r w:rsidRPr="00CB63AB">
        <w:rPr>
          <w:rFonts w:eastAsia="宋体"/>
          <w:i/>
          <w:highlight w:val="lightGray"/>
          <w:lang w:eastAsia="zh-CN"/>
        </w:rPr>
        <w:t>Proposal 2:</w:t>
      </w:r>
      <w:r w:rsidRPr="00CB63AB">
        <w:rPr>
          <w:rFonts w:eastAsia="宋体"/>
          <w:i/>
          <w:lang w:eastAsia="zh-CN"/>
        </w:rPr>
        <w:t xml:space="preserve"> no TAG indication in successRAR is needed</w:t>
      </w:r>
    </w:p>
    <w:p w14:paraId="3B9C4F54" w14:textId="77777777" w:rsidR="00CB63AB" w:rsidRPr="00CB63AB" w:rsidRDefault="00CB63AB" w:rsidP="00CB63AB">
      <w:pPr>
        <w:pStyle w:val="Doc-text2"/>
        <w:rPr>
          <w:rFonts w:eastAsia="宋体"/>
          <w:i/>
          <w:lang w:eastAsia="zh-CN"/>
        </w:rPr>
      </w:pPr>
      <w:r w:rsidRPr="00CB63AB">
        <w:rPr>
          <w:rFonts w:eastAsia="宋体"/>
          <w:i/>
          <w:highlight w:val="lightGray"/>
          <w:lang w:eastAsia="zh-CN"/>
        </w:rPr>
        <w:t>Proposal 3</w:t>
      </w:r>
      <w:r w:rsidRPr="00CB63AB">
        <w:rPr>
          <w:rFonts w:eastAsia="宋体"/>
          <w:i/>
          <w:lang w:eastAsia="zh-CN"/>
        </w:rPr>
        <w:t>: TAG indication is supported for FallbackRAR</w:t>
      </w:r>
    </w:p>
    <w:p w14:paraId="769C19C3" w14:textId="77777777" w:rsidR="00CB63AB" w:rsidRPr="00CB63AB" w:rsidRDefault="00CB63AB" w:rsidP="00CB63AB">
      <w:pPr>
        <w:pStyle w:val="Doc-text2"/>
        <w:rPr>
          <w:rFonts w:eastAsia="宋体"/>
          <w:i/>
          <w:lang w:eastAsia="zh-CN"/>
        </w:rPr>
      </w:pPr>
      <w:r w:rsidRPr="002F04FB">
        <w:rPr>
          <w:rFonts w:eastAsia="宋体"/>
          <w:i/>
          <w:lang w:eastAsia="zh-CN"/>
        </w:rPr>
        <w:t>Proposal 4</w:t>
      </w:r>
      <w:r w:rsidRPr="00CB63AB">
        <w:rPr>
          <w:rFonts w:eastAsia="宋体"/>
          <w:i/>
          <w:lang w:eastAsia="zh-CN"/>
        </w:rPr>
        <w:t>: For RACH procedure triggered by SR, legacy text is applied i.e. no change is needed</w:t>
      </w:r>
    </w:p>
    <w:p w14:paraId="5D953C48" w14:textId="77777777" w:rsidR="00CB63AB" w:rsidRPr="00CB63AB" w:rsidRDefault="00CB63AB" w:rsidP="00CB63AB">
      <w:pPr>
        <w:pStyle w:val="Doc-text2"/>
        <w:rPr>
          <w:rFonts w:eastAsia="宋体"/>
          <w:i/>
          <w:lang w:eastAsia="zh-CN"/>
        </w:rPr>
      </w:pPr>
      <w:r w:rsidRPr="00CB63AB">
        <w:rPr>
          <w:rFonts w:eastAsia="宋体"/>
          <w:i/>
          <w:lang w:eastAsia="zh-CN"/>
        </w:rPr>
        <w:t>Proposal 5: For the case where MTTD exceeds between STAGs, the TAT of one of the STAGs will stop</w:t>
      </w:r>
    </w:p>
    <w:p w14:paraId="41368C78" w14:textId="77777777" w:rsidR="00CB63AB" w:rsidRPr="00CB63AB" w:rsidRDefault="00CB63AB" w:rsidP="00CB63AB">
      <w:pPr>
        <w:pStyle w:val="Doc-text2"/>
        <w:rPr>
          <w:rFonts w:eastAsia="宋体"/>
          <w:i/>
          <w:lang w:eastAsia="zh-CN"/>
        </w:rPr>
      </w:pPr>
      <w:r w:rsidRPr="00CB63AB">
        <w:rPr>
          <w:rFonts w:eastAsia="宋体"/>
          <w:i/>
          <w:lang w:eastAsia="zh-CN"/>
        </w:rPr>
        <w:t>Proposal 5a: RAN2 need discuss whether it can be completely left for UE’s implementation</w:t>
      </w:r>
    </w:p>
    <w:p w14:paraId="64B7AA2A" w14:textId="77777777" w:rsidR="00CB63AB" w:rsidRPr="00CB63AB" w:rsidRDefault="00CB63AB" w:rsidP="00CB63AB">
      <w:pPr>
        <w:pStyle w:val="Doc-text2"/>
        <w:rPr>
          <w:rFonts w:eastAsia="宋体"/>
          <w:i/>
          <w:lang w:eastAsia="zh-CN"/>
        </w:rPr>
      </w:pPr>
      <w:r w:rsidRPr="00CB63AB">
        <w:rPr>
          <w:rFonts w:eastAsia="宋体"/>
          <w:i/>
          <w:lang w:eastAsia="zh-CN"/>
        </w:rPr>
        <w:t>Proposal 6: For the case where MTTD exceeds between PTAGs, TAT of both PTAGs keep running</w:t>
      </w:r>
    </w:p>
    <w:p w14:paraId="7507ED8A" w14:textId="77777777" w:rsidR="00CB63AB" w:rsidRPr="00CB63AB" w:rsidRDefault="00CB63AB" w:rsidP="00CB63AB">
      <w:pPr>
        <w:pStyle w:val="Doc-text2"/>
        <w:rPr>
          <w:rFonts w:eastAsia="宋体"/>
          <w:i/>
          <w:lang w:eastAsia="zh-CN"/>
        </w:rPr>
      </w:pPr>
      <w:r w:rsidRPr="00CB63AB">
        <w:rPr>
          <w:rFonts w:eastAsia="宋体"/>
          <w:i/>
          <w:lang w:eastAsia="zh-CN"/>
        </w:rPr>
        <w:t>Proposal 7: two TA operation is also supported for CFRA or CBRA triggered by mobility event without parallel RACH procedures for two TAGs.</w:t>
      </w:r>
    </w:p>
    <w:p w14:paraId="4C30B0A2" w14:textId="77777777" w:rsidR="00FC0099" w:rsidRPr="00FC0099" w:rsidRDefault="00CB63AB" w:rsidP="00CB63AB">
      <w:pPr>
        <w:pStyle w:val="Doc-text2"/>
        <w:rPr>
          <w:rFonts w:eastAsia="宋体"/>
          <w:lang w:eastAsia="zh-CN"/>
        </w:rPr>
      </w:pPr>
      <w:r w:rsidRPr="00CB63AB">
        <w:rPr>
          <w:rFonts w:eastAsia="宋体"/>
          <w:i/>
          <w:lang w:eastAsia="zh-CN"/>
        </w:rPr>
        <w:t>Proposal 8: RAN2 discuss whether one shot siganling principle is still applied for MAC CEs activating Rel18 TCI states</w:t>
      </w:r>
    </w:p>
    <w:p w14:paraId="02F5071B" w14:textId="4775C458" w:rsidR="00FC0099" w:rsidRDefault="00FC0099" w:rsidP="00FC0099">
      <w:pPr>
        <w:pStyle w:val="Doc-text2"/>
        <w:rPr>
          <w:rFonts w:eastAsia="宋体"/>
          <w:lang w:eastAsia="zh-CN"/>
        </w:rPr>
      </w:pPr>
    </w:p>
    <w:p w14:paraId="0BFA2C47" w14:textId="4B6E2470" w:rsidR="00CC55BF" w:rsidRDefault="00CC55BF" w:rsidP="00FC0099">
      <w:pPr>
        <w:pStyle w:val="Doc-text2"/>
        <w:rPr>
          <w:rFonts w:eastAsia="宋体"/>
          <w:lang w:eastAsia="zh-CN"/>
        </w:rPr>
      </w:pPr>
      <w:r>
        <w:rPr>
          <w:rFonts w:eastAsia="宋体" w:hint="eastAsia"/>
          <w:lang w:eastAsia="zh-CN"/>
        </w:rPr>
        <w:t>D</w:t>
      </w:r>
      <w:r>
        <w:rPr>
          <w:rFonts w:eastAsia="宋体"/>
          <w:lang w:eastAsia="zh-CN"/>
        </w:rPr>
        <w:t>iscussions based on the two papers above</w:t>
      </w:r>
    </w:p>
    <w:p w14:paraId="5B78ABA9" w14:textId="3F5E5D78" w:rsidR="00CC55BF" w:rsidRDefault="00CC55BF" w:rsidP="00FC0099">
      <w:pPr>
        <w:pStyle w:val="Doc-text2"/>
        <w:rPr>
          <w:rFonts w:eastAsia="宋体"/>
          <w:lang w:eastAsia="zh-CN"/>
        </w:rPr>
      </w:pPr>
    </w:p>
    <w:p w14:paraId="79C9DDA0" w14:textId="514F361E" w:rsidR="00CC55BF" w:rsidRPr="00CB63AB" w:rsidRDefault="00CC55BF" w:rsidP="00CC55BF">
      <w:pPr>
        <w:pStyle w:val="Doc-text2"/>
        <w:rPr>
          <w:rFonts w:eastAsia="宋体"/>
          <w:i/>
          <w:lang w:eastAsia="zh-CN"/>
        </w:rPr>
      </w:pPr>
      <w:r>
        <w:rPr>
          <w:rFonts w:eastAsia="宋体"/>
          <w:i/>
          <w:lang w:eastAsia="zh-CN"/>
        </w:rPr>
        <w:t>??</w:t>
      </w:r>
      <w:r w:rsidRPr="00CB63AB">
        <w:rPr>
          <w:rFonts w:eastAsia="宋体"/>
          <w:i/>
          <w:lang w:eastAsia="zh-CN"/>
        </w:rPr>
        <w:t xml:space="preserve">TAG indication is not included in successRAR. </w:t>
      </w:r>
    </w:p>
    <w:p w14:paraId="22348DBA" w14:textId="6A0A0C35" w:rsidR="00CC55BF" w:rsidRPr="00A76906" w:rsidRDefault="00CC55BF" w:rsidP="00A76906">
      <w:pPr>
        <w:pStyle w:val="Doc-text2"/>
        <w:numPr>
          <w:ilvl w:val="0"/>
          <w:numId w:val="9"/>
        </w:numPr>
      </w:pPr>
      <w:r w:rsidRPr="00A76906">
        <w:t xml:space="preserve">LG </w:t>
      </w:r>
      <w:r w:rsidR="00287FDD" w:rsidRPr="00A76906">
        <w:t xml:space="preserve">thinks if UE stores the 2TA related configs then UE may need this TAG indication. </w:t>
      </w:r>
      <w:r w:rsidR="00A252E4" w:rsidRPr="00A76906">
        <w:t>ZTE agrees.</w:t>
      </w:r>
      <w:r w:rsidR="00285BBF" w:rsidRPr="00A76906">
        <w:t xml:space="preserve"> Vivo agrees.</w:t>
      </w:r>
    </w:p>
    <w:p w14:paraId="18ED463B" w14:textId="167A5C7D" w:rsidR="00B93B51" w:rsidRPr="00A76906" w:rsidRDefault="00B93B51" w:rsidP="00A76906">
      <w:pPr>
        <w:pStyle w:val="Doc-text2"/>
        <w:numPr>
          <w:ilvl w:val="0"/>
          <w:numId w:val="9"/>
        </w:numPr>
      </w:pPr>
      <w:r w:rsidRPr="00A76906">
        <w:rPr>
          <w:rFonts w:hint="eastAsia"/>
        </w:rPr>
        <w:t>Q</w:t>
      </w:r>
      <w:r w:rsidRPr="00A76906">
        <w:t>C agree that TAG ind is not needed in sucessRAR.</w:t>
      </w:r>
      <w:r w:rsidR="00A252E4" w:rsidRPr="00A76906">
        <w:t xml:space="preserve"> </w:t>
      </w:r>
      <w:r w:rsidR="007B310B" w:rsidRPr="00A76906">
        <w:t>Nokia agree and think this enh is not needed.</w:t>
      </w:r>
      <w:r w:rsidR="00563463" w:rsidRPr="00A76906">
        <w:t xml:space="preserve"> CATT agrees.</w:t>
      </w:r>
      <w:r w:rsidR="00F56422" w:rsidRPr="00A76906">
        <w:t xml:space="preserve"> Ericsson agrees as well and think it is new configuration anyway. </w:t>
      </w:r>
    </w:p>
    <w:p w14:paraId="6F3AD57D" w14:textId="18583CBD" w:rsidR="00536D80" w:rsidRPr="00A76906" w:rsidRDefault="00536D80" w:rsidP="00A76906">
      <w:pPr>
        <w:pStyle w:val="Doc-text2"/>
        <w:numPr>
          <w:ilvl w:val="0"/>
          <w:numId w:val="9"/>
        </w:numPr>
      </w:pPr>
      <w:r w:rsidRPr="00A76906">
        <w:rPr>
          <w:rFonts w:hint="eastAsia"/>
        </w:rPr>
        <w:t>S</w:t>
      </w:r>
      <w:r w:rsidRPr="00A76906">
        <w:t>amsung think at this particular time period UE only have one TAG. Hw agrees.</w:t>
      </w:r>
    </w:p>
    <w:p w14:paraId="390E9D51" w14:textId="639F3EEA" w:rsidR="00CC55BF" w:rsidRDefault="00CC55BF" w:rsidP="00FC0099">
      <w:pPr>
        <w:pStyle w:val="Doc-text2"/>
        <w:rPr>
          <w:rFonts w:eastAsia="宋体"/>
          <w:lang w:eastAsia="zh-CN"/>
        </w:rPr>
      </w:pPr>
    </w:p>
    <w:p w14:paraId="59051CFC" w14:textId="583DCE8C" w:rsidR="00CC55BF" w:rsidRPr="00536D80" w:rsidRDefault="00AE474E" w:rsidP="00AE474E">
      <w:pPr>
        <w:pStyle w:val="Agreement"/>
        <w:rPr>
          <w:lang w:eastAsia="zh-CN"/>
        </w:rPr>
      </w:pPr>
      <w:r w:rsidRPr="00CB63AB">
        <w:rPr>
          <w:lang w:eastAsia="zh-CN"/>
        </w:rPr>
        <w:t>TAG indication is not included in successRAR</w:t>
      </w:r>
      <w:r w:rsidR="008B58CA">
        <w:rPr>
          <w:lang w:eastAsia="zh-CN"/>
        </w:rPr>
        <w:t xml:space="preserve"> </w:t>
      </w:r>
    </w:p>
    <w:p w14:paraId="387F6C35" w14:textId="0FF746D9" w:rsidR="006C2DCA" w:rsidRPr="00CB63AB" w:rsidRDefault="006C2DCA" w:rsidP="006C2DCA">
      <w:pPr>
        <w:pStyle w:val="Agreement"/>
        <w:rPr>
          <w:lang w:eastAsia="zh-CN"/>
        </w:rPr>
      </w:pPr>
      <w:r w:rsidRPr="00CB63AB">
        <w:rPr>
          <w:lang w:eastAsia="zh-CN"/>
        </w:rPr>
        <w:t>TAG indication is supported for FallbackRAR</w:t>
      </w:r>
    </w:p>
    <w:p w14:paraId="6C8A7FE5" w14:textId="185972D3" w:rsidR="00C81952" w:rsidRPr="006C2DCA" w:rsidRDefault="00C81952" w:rsidP="00FC0099">
      <w:pPr>
        <w:pStyle w:val="Doc-text2"/>
        <w:rPr>
          <w:rFonts w:eastAsia="宋体"/>
          <w:lang w:eastAsia="zh-CN"/>
        </w:rPr>
      </w:pPr>
    </w:p>
    <w:p w14:paraId="3A96BB3B" w14:textId="77777777" w:rsidR="00C81952" w:rsidRDefault="00C81952" w:rsidP="00FC0099">
      <w:pPr>
        <w:pStyle w:val="Doc-text2"/>
        <w:rPr>
          <w:rFonts w:eastAsia="宋体"/>
          <w:lang w:eastAsia="zh-CN"/>
        </w:rPr>
      </w:pPr>
    </w:p>
    <w:p w14:paraId="0D1E3888" w14:textId="77777777" w:rsidR="00C22286" w:rsidRDefault="00C22286" w:rsidP="00C22286">
      <w:pPr>
        <w:pStyle w:val="Doc-title"/>
        <w:rPr>
          <w:rFonts w:eastAsia="宋体"/>
          <w:lang w:eastAsia="zh-CN"/>
        </w:rPr>
      </w:pPr>
      <w:r>
        <w:rPr>
          <w:lang w:eastAsia="zh-CN"/>
        </w:rPr>
        <w:t>R2-2313428</w:t>
      </w:r>
      <w:r>
        <w:rPr>
          <w:lang w:eastAsia="zh-CN"/>
        </w:rPr>
        <w:tab/>
        <w:t>Contention resolution while SpCell is configured with 2 TAGs</w:t>
      </w:r>
      <w:r>
        <w:rPr>
          <w:lang w:eastAsia="zh-CN"/>
        </w:rPr>
        <w:tab/>
        <w:t>Nokia, Nokia Shanghai Bell</w:t>
      </w:r>
      <w:r>
        <w:rPr>
          <w:lang w:eastAsia="zh-CN"/>
        </w:rPr>
        <w:tab/>
        <w:t>discussion</w:t>
      </w:r>
      <w:r>
        <w:rPr>
          <w:lang w:eastAsia="zh-CN"/>
        </w:rPr>
        <w:tab/>
        <w:t>Rel-18</w:t>
      </w:r>
      <w:r>
        <w:rPr>
          <w:lang w:eastAsia="zh-CN"/>
        </w:rPr>
        <w:tab/>
        <w:t>NR_MIMO_evo_DL_UL-Core</w:t>
      </w:r>
    </w:p>
    <w:p w14:paraId="5B6B62D8" w14:textId="77777777" w:rsidR="00C22286" w:rsidRPr="00C22286" w:rsidRDefault="00C22286" w:rsidP="00C22286">
      <w:pPr>
        <w:pStyle w:val="Doc-text2"/>
        <w:rPr>
          <w:rFonts w:eastAsia="宋体"/>
          <w:i/>
          <w:lang w:eastAsia="zh-CN"/>
        </w:rPr>
      </w:pPr>
      <w:r w:rsidRPr="00C22286">
        <w:rPr>
          <w:rFonts w:eastAsia="宋体"/>
          <w:i/>
          <w:highlight w:val="lightGray"/>
          <w:lang w:eastAsia="zh-CN"/>
        </w:rPr>
        <w:t>Proposal 1</w:t>
      </w:r>
      <w:r w:rsidRPr="00C22286">
        <w:rPr>
          <w:rFonts w:eastAsia="宋体"/>
          <w:i/>
          <w:lang w:eastAsia="zh-CN"/>
        </w:rPr>
        <w:t xml:space="preserve">: When MsgA is transmitted (for no BFR case), when the UL grant indicates a new transmission towards a PTAG for which TAT is running, the UE can consider the RA procedure successfully completed; otherwise, the UE attempts to receive the Absolute TAC MAC CE. </w:t>
      </w:r>
    </w:p>
    <w:p w14:paraId="41BBD419" w14:textId="77777777" w:rsidR="00C22286" w:rsidRPr="00C22286" w:rsidRDefault="00C22286" w:rsidP="00C22286">
      <w:pPr>
        <w:pStyle w:val="Doc-text2"/>
        <w:rPr>
          <w:rFonts w:eastAsia="宋体"/>
          <w:lang w:eastAsia="zh-CN"/>
        </w:rPr>
      </w:pPr>
      <w:r w:rsidRPr="00C22286">
        <w:rPr>
          <w:rFonts w:eastAsia="宋体"/>
          <w:i/>
          <w:highlight w:val="lightGray"/>
          <w:lang w:eastAsia="zh-CN"/>
        </w:rPr>
        <w:t>Proposal 2</w:t>
      </w:r>
      <w:r w:rsidRPr="00C22286">
        <w:rPr>
          <w:rFonts w:eastAsia="宋体"/>
          <w:i/>
          <w:lang w:eastAsia="zh-CN"/>
        </w:rPr>
        <w:t>: For 4-step RA, if the Random Access procedure was initiated by the MAC sublayer itself (other than for BFR case) or by the RRC sublayer, the contention resolution is considered successful only if the UL grant for new transmission is addressed to a TAG for which TAT is running.</w:t>
      </w:r>
    </w:p>
    <w:p w14:paraId="5DC49341" w14:textId="28DBF451" w:rsidR="00C22286" w:rsidRDefault="00982418" w:rsidP="00FC0099">
      <w:pPr>
        <w:pStyle w:val="Doc-text2"/>
        <w:rPr>
          <w:rFonts w:eastAsia="宋体"/>
          <w:lang w:eastAsia="zh-CN"/>
        </w:rPr>
      </w:pPr>
      <w:r>
        <w:rPr>
          <w:rFonts w:eastAsia="宋体" w:hint="eastAsia"/>
          <w:lang w:eastAsia="zh-CN"/>
        </w:rPr>
        <w:t>D</w:t>
      </w:r>
      <w:r>
        <w:rPr>
          <w:rFonts w:eastAsia="宋体"/>
          <w:lang w:eastAsia="zh-CN"/>
        </w:rPr>
        <w:t>iscussions:</w:t>
      </w:r>
    </w:p>
    <w:p w14:paraId="19388458" w14:textId="41510625" w:rsidR="00982418" w:rsidRPr="00BD71AF" w:rsidRDefault="005F3F34" w:rsidP="00BD71AF">
      <w:pPr>
        <w:pStyle w:val="Doc-text2"/>
        <w:numPr>
          <w:ilvl w:val="0"/>
          <w:numId w:val="9"/>
        </w:numPr>
      </w:pPr>
      <w:r w:rsidRPr="00BD71AF">
        <w:rPr>
          <w:rFonts w:hint="eastAsia"/>
        </w:rPr>
        <w:t>S</w:t>
      </w:r>
      <w:r w:rsidRPr="00BD71AF">
        <w:t>amsung do no see a need for further enhancement.</w:t>
      </w:r>
    </w:p>
    <w:p w14:paraId="5C65A27D" w14:textId="77777777" w:rsidR="005F3F34" w:rsidRDefault="005F3F34" w:rsidP="005F3F34">
      <w:pPr>
        <w:pStyle w:val="Doc-text2"/>
        <w:ind w:left="1619" w:firstLine="0"/>
        <w:rPr>
          <w:rFonts w:eastAsia="宋体"/>
          <w:lang w:eastAsia="zh-CN"/>
        </w:rPr>
      </w:pPr>
    </w:p>
    <w:p w14:paraId="3ADCE2BD" w14:textId="60E75809" w:rsidR="00741B6D" w:rsidRPr="00CB63AB" w:rsidRDefault="0075343D" w:rsidP="00741B6D">
      <w:pPr>
        <w:pStyle w:val="Agreement"/>
        <w:rPr>
          <w:lang w:eastAsia="zh-CN"/>
        </w:rPr>
      </w:pPr>
      <w:r>
        <w:rPr>
          <w:lang w:eastAsia="zh-CN"/>
        </w:rPr>
        <w:t>For 2-step</w:t>
      </w:r>
      <w:r w:rsidR="000B16DF">
        <w:rPr>
          <w:lang w:eastAsia="zh-CN"/>
        </w:rPr>
        <w:t xml:space="preserve"> RACH</w:t>
      </w:r>
      <w:r>
        <w:rPr>
          <w:lang w:eastAsia="zh-CN"/>
        </w:rPr>
        <w:t xml:space="preserve">: </w:t>
      </w:r>
      <w:r w:rsidR="00741B6D" w:rsidRPr="00CB63AB">
        <w:rPr>
          <w:lang w:eastAsia="zh-CN"/>
        </w:rPr>
        <w:t>For the RACH triggered by SR, if the TAT(s) associated with at least one PTAG is running, the UE considers the RACH completion upon reception of C-RNTI addressed PDCCH that schedules a new UL transmission.</w:t>
      </w:r>
    </w:p>
    <w:p w14:paraId="23597B53" w14:textId="77777777" w:rsidR="00741B6D" w:rsidRDefault="00741B6D" w:rsidP="00FC0099">
      <w:pPr>
        <w:pStyle w:val="Doc-text2"/>
        <w:rPr>
          <w:rFonts w:eastAsia="宋体"/>
          <w:lang w:eastAsia="zh-CN"/>
        </w:rPr>
      </w:pPr>
    </w:p>
    <w:p w14:paraId="189D0CEF" w14:textId="77777777" w:rsidR="00982418" w:rsidRDefault="00982418" w:rsidP="00FC0099">
      <w:pPr>
        <w:pStyle w:val="Doc-text2"/>
        <w:rPr>
          <w:rFonts w:eastAsia="宋体"/>
          <w:lang w:eastAsia="zh-CN"/>
        </w:rPr>
      </w:pPr>
    </w:p>
    <w:p w14:paraId="59520C17" w14:textId="77777777" w:rsidR="0033723E" w:rsidRDefault="0033723E" w:rsidP="0033723E">
      <w:pPr>
        <w:pStyle w:val="Doc-text2"/>
        <w:ind w:left="0" w:firstLine="0"/>
        <w:rPr>
          <w:rFonts w:eastAsia="宋体"/>
          <w:lang w:eastAsia="zh-CN"/>
        </w:rPr>
      </w:pPr>
      <w:r>
        <w:rPr>
          <w:lang w:eastAsia="zh-CN"/>
        </w:rPr>
        <w:t>R2-2313439</w:t>
      </w:r>
      <w:r>
        <w:rPr>
          <w:lang w:eastAsia="zh-CN"/>
        </w:rPr>
        <w:tab/>
        <w:t>Discussion on remaining issues on 2TA enhancement</w:t>
      </w:r>
      <w:r>
        <w:rPr>
          <w:lang w:eastAsia="zh-CN"/>
        </w:rPr>
        <w:tab/>
        <w:t>NTT DOCOMO, INC.</w:t>
      </w:r>
      <w:r>
        <w:rPr>
          <w:lang w:eastAsia="zh-CN"/>
        </w:rPr>
        <w:tab/>
        <w:t>discussion</w:t>
      </w:r>
      <w:r>
        <w:rPr>
          <w:lang w:eastAsia="zh-CN"/>
        </w:rPr>
        <w:tab/>
        <w:t>Rel-18</w:t>
      </w:r>
    </w:p>
    <w:p w14:paraId="3BA6A247" w14:textId="34E04ADA" w:rsidR="0033723E" w:rsidRDefault="0033723E" w:rsidP="0033723E">
      <w:pPr>
        <w:pStyle w:val="Doc-text2"/>
        <w:rPr>
          <w:i/>
        </w:rPr>
      </w:pPr>
      <w:r w:rsidRPr="0033723E">
        <w:rPr>
          <w:i/>
          <w:highlight w:val="lightGray"/>
        </w:rPr>
        <w:t>Proposal 2.</w:t>
      </w:r>
      <w:r w:rsidRPr="0033723E">
        <w:rPr>
          <w:i/>
        </w:rPr>
        <w:tab/>
        <w:t>PSCells with 2 TAs are not assumed to be deactivated in this release.</w:t>
      </w:r>
    </w:p>
    <w:p w14:paraId="1BA46337" w14:textId="0C7EFC8A" w:rsidR="00FE192E" w:rsidRDefault="00FE192E" w:rsidP="0033723E">
      <w:pPr>
        <w:pStyle w:val="Doc-text2"/>
        <w:rPr>
          <w:i/>
        </w:rPr>
      </w:pPr>
    </w:p>
    <w:p w14:paraId="7EAAFF83" w14:textId="208849C3" w:rsidR="00FE192E" w:rsidRPr="00FE192E" w:rsidRDefault="00FE192E" w:rsidP="0033723E">
      <w:pPr>
        <w:pStyle w:val="Doc-text2"/>
        <w:rPr>
          <w:iCs/>
        </w:rPr>
      </w:pPr>
      <w:r w:rsidRPr="00FE192E">
        <w:rPr>
          <w:rFonts w:hint="eastAsia"/>
          <w:iCs/>
        </w:rPr>
        <w:t>D</w:t>
      </w:r>
      <w:r w:rsidRPr="00FE192E">
        <w:rPr>
          <w:iCs/>
        </w:rPr>
        <w:t>iscussions:</w:t>
      </w:r>
    </w:p>
    <w:p w14:paraId="27827D4E" w14:textId="67A423CD" w:rsidR="00FE192E" w:rsidRPr="0033723E" w:rsidRDefault="00765418">
      <w:pPr>
        <w:pStyle w:val="Doc-text2"/>
        <w:numPr>
          <w:ilvl w:val="0"/>
          <w:numId w:val="7"/>
        </w:numPr>
        <w:rPr>
          <w:i/>
        </w:rPr>
      </w:pPr>
      <w:r>
        <w:rPr>
          <w:rFonts w:hint="eastAsia"/>
          <w:iCs/>
        </w:rPr>
        <w:t>S</w:t>
      </w:r>
      <w:r>
        <w:rPr>
          <w:iCs/>
        </w:rPr>
        <w:t xml:space="preserve">amsung ok with P2. </w:t>
      </w:r>
    </w:p>
    <w:p w14:paraId="7862C6C4" w14:textId="77777777" w:rsidR="00765418" w:rsidRDefault="00765418" w:rsidP="00765418">
      <w:pPr>
        <w:pStyle w:val="Agreement"/>
      </w:pPr>
      <w:r w:rsidRPr="0033723E">
        <w:t>PSCells with 2 TAs are not assumed to be deactivated in this release.</w:t>
      </w:r>
    </w:p>
    <w:p w14:paraId="44984854" w14:textId="211B94B0" w:rsidR="00500A45" w:rsidRDefault="00500A45" w:rsidP="00765418">
      <w:pPr>
        <w:pStyle w:val="Agreement"/>
        <w:numPr>
          <w:ilvl w:val="0"/>
          <w:numId w:val="0"/>
        </w:numPr>
        <w:ind w:left="1259"/>
        <w:rPr>
          <w:lang w:eastAsia="zh-CN"/>
        </w:rPr>
      </w:pPr>
    </w:p>
    <w:p w14:paraId="3A23DE88" w14:textId="0D1CE2E6" w:rsidR="00500A45" w:rsidRDefault="00500A45" w:rsidP="0033723E">
      <w:pPr>
        <w:pStyle w:val="Doc-text2"/>
        <w:ind w:left="0" w:firstLine="0"/>
        <w:rPr>
          <w:rFonts w:eastAsia="宋体"/>
          <w:lang w:eastAsia="zh-CN"/>
        </w:rPr>
      </w:pPr>
    </w:p>
    <w:p w14:paraId="28393CB7" w14:textId="77777777" w:rsidR="00500A45" w:rsidRDefault="00500A45" w:rsidP="0033723E">
      <w:pPr>
        <w:pStyle w:val="Doc-text2"/>
        <w:ind w:left="0" w:firstLine="0"/>
        <w:rPr>
          <w:rFonts w:eastAsia="宋体"/>
          <w:lang w:eastAsia="zh-CN"/>
        </w:rPr>
      </w:pPr>
    </w:p>
    <w:p w14:paraId="256ED8C5" w14:textId="77777777" w:rsidR="00905335" w:rsidRDefault="00905335" w:rsidP="0033723E">
      <w:pPr>
        <w:pStyle w:val="Doc-text2"/>
        <w:ind w:left="0" w:firstLine="0"/>
        <w:rPr>
          <w:rFonts w:eastAsia="宋体"/>
          <w:lang w:eastAsia="zh-CN"/>
        </w:rPr>
      </w:pPr>
      <w:r>
        <w:rPr>
          <w:lang w:eastAsia="zh-CN"/>
        </w:rPr>
        <w:t>R2-2312392</w:t>
      </w:r>
      <w:r>
        <w:rPr>
          <w:lang w:eastAsia="zh-CN"/>
        </w:rPr>
        <w:tab/>
        <w:t>Discussion on MTTD in 2TAs mTRP</w:t>
      </w:r>
      <w:r>
        <w:rPr>
          <w:lang w:eastAsia="zh-CN"/>
        </w:rPr>
        <w:tab/>
        <w:t>LG Electronics Inc.</w:t>
      </w:r>
      <w:r>
        <w:rPr>
          <w:lang w:eastAsia="zh-CN"/>
        </w:rPr>
        <w:tab/>
        <w:t>discussion</w:t>
      </w:r>
      <w:r>
        <w:rPr>
          <w:lang w:eastAsia="zh-CN"/>
        </w:rPr>
        <w:tab/>
        <w:t>Rel-18</w:t>
      </w:r>
      <w:r>
        <w:rPr>
          <w:lang w:eastAsia="zh-CN"/>
        </w:rPr>
        <w:tab/>
        <w:t>NR_MIMO_evo_DL_UL-Core</w:t>
      </w:r>
    </w:p>
    <w:p w14:paraId="287ED490" w14:textId="77777777" w:rsidR="00905335" w:rsidRPr="00905335" w:rsidRDefault="00905335" w:rsidP="00905335">
      <w:pPr>
        <w:pStyle w:val="Doc-text2"/>
        <w:rPr>
          <w:i/>
        </w:rPr>
      </w:pPr>
      <w:r w:rsidRPr="00905335">
        <w:rPr>
          <w:i/>
          <w:highlight w:val="lightGray"/>
        </w:rPr>
        <w:t>Proposal 1</w:t>
      </w:r>
      <w:r w:rsidRPr="00905335">
        <w:rPr>
          <w:i/>
        </w:rPr>
        <w:t>. RAN2 waits RAN4 to define the UE behaviour related to uplink transmission for MTTD between TAGs configured per TRP.</w:t>
      </w:r>
    </w:p>
    <w:p w14:paraId="24AD5E5F" w14:textId="77777777" w:rsidR="00905335" w:rsidRPr="00905335" w:rsidRDefault="00905335" w:rsidP="00905335">
      <w:pPr>
        <w:pStyle w:val="Doc-text2"/>
        <w:rPr>
          <w:i/>
        </w:rPr>
      </w:pPr>
      <w:r w:rsidRPr="00905335">
        <w:rPr>
          <w:i/>
          <w:highlight w:val="lightGray"/>
        </w:rPr>
        <w:t>Proposal 2</w:t>
      </w:r>
      <w:r w:rsidRPr="00905335">
        <w:rPr>
          <w:i/>
        </w:rPr>
        <w:t>. RAN2 defines the detailed UE behaviour related to TAT expiry for MTTD between TAGs configured per TRPs based on RAN4 decision.</w:t>
      </w:r>
    </w:p>
    <w:p w14:paraId="2A0A35FC" w14:textId="77777777" w:rsidR="00905335" w:rsidRPr="00905335" w:rsidRDefault="00905335" w:rsidP="00905335">
      <w:pPr>
        <w:pStyle w:val="Doc-text2"/>
        <w:rPr>
          <w:i/>
        </w:rPr>
      </w:pPr>
      <w:r w:rsidRPr="00905335">
        <w:rPr>
          <w:i/>
          <w:highlight w:val="lightGray"/>
        </w:rPr>
        <w:t>Proposal 3</w:t>
      </w:r>
      <w:r w:rsidRPr="00905335">
        <w:rPr>
          <w:i/>
        </w:rPr>
        <w:t>. RAN2 considers the following as a baseline if RAN4 decides that the UE behaviour is to stop UL transmission or left up to UE implementation.</w:t>
      </w:r>
    </w:p>
    <w:p w14:paraId="64C5C55C" w14:textId="77777777" w:rsidR="00905335" w:rsidRPr="00905335" w:rsidRDefault="00905335" w:rsidP="00905335">
      <w:pPr>
        <w:pStyle w:val="Doc-text2"/>
        <w:rPr>
          <w:i/>
        </w:rPr>
      </w:pPr>
      <w:r w:rsidRPr="00905335">
        <w:rPr>
          <w:i/>
        </w:rPr>
        <w:t>-</w:t>
      </w:r>
      <w:r w:rsidRPr="00905335">
        <w:rPr>
          <w:i/>
        </w:rPr>
        <w:tab/>
        <w:t>The MAC entity considers TAT associated the concerned TRP as expired.</w:t>
      </w:r>
    </w:p>
    <w:p w14:paraId="123138D6" w14:textId="77777777" w:rsidR="00905335" w:rsidRPr="00905335" w:rsidRDefault="00905335" w:rsidP="00905335">
      <w:pPr>
        <w:pStyle w:val="Doc-text2"/>
        <w:rPr>
          <w:i/>
        </w:rPr>
      </w:pPr>
      <w:r w:rsidRPr="00905335">
        <w:rPr>
          <w:i/>
          <w:highlight w:val="lightGray"/>
        </w:rPr>
        <w:t>Proposal 4</w:t>
      </w:r>
      <w:r w:rsidRPr="00905335">
        <w:rPr>
          <w:i/>
        </w:rPr>
        <w:t>. RAN2 does not need to define anything about the UE behaviour related to TAT expiry if RAN4 decides that the UE behaviour is to monitor RTD consistently.</w:t>
      </w:r>
    </w:p>
    <w:p w14:paraId="055E1820" w14:textId="6444916A" w:rsidR="00905335" w:rsidRDefault="00905335" w:rsidP="00905335">
      <w:pPr>
        <w:pStyle w:val="Doc-text2"/>
        <w:rPr>
          <w:i/>
        </w:rPr>
      </w:pPr>
      <w:r w:rsidRPr="00905335">
        <w:rPr>
          <w:i/>
          <w:highlight w:val="lightGray"/>
        </w:rPr>
        <w:t>Proposal 5</w:t>
      </w:r>
      <w:r w:rsidRPr="00905335">
        <w:rPr>
          <w:i/>
        </w:rPr>
        <w:t>. Whether the concerned TAG is both TAGs or one TAG is determined based on RAN4 decision.</w:t>
      </w:r>
    </w:p>
    <w:p w14:paraId="358B7E67" w14:textId="09C7A9A4" w:rsidR="00F5634F" w:rsidRDefault="00F5634F" w:rsidP="00905335">
      <w:pPr>
        <w:pStyle w:val="Doc-text2"/>
        <w:rPr>
          <w:iCs/>
        </w:rPr>
      </w:pPr>
      <w:r>
        <w:rPr>
          <w:rFonts w:hint="eastAsia"/>
          <w:iCs/>
        </w:rPr>
        <w:t>D</w:t>
      </w:r>
      <w:r>
        <w:rPr>
          <w:iCs/>
        </w:rPr>
        <w:t>iscussions:</w:t>
      </w:r>
    </w:p>
    <w:p w14:paraId="4BC39D38" w14:textId="3DCE9C58" w:rsidR="00F5634F" w:rsidRDefault="00F5634F">
      <w:pPr>
        <w:pStyle w:val="Doc-text2"/>
        <w:numPr>
          <w:ilvl w:val="0"/>
          <w:numId w:val="7"/>
        </w:numPr>
        <w:rPr>
          <w:iCs/>
        </w:rPr>
      </w:pPr>
      <w:r>
        <w:rPr>
          <w:iCs/>
        </w:rPr>
        <w:t>ZTE agree we should wait for R4 on MTTD aspects.</w:t>
      </w:r>
    </w:p>
    <w:p w14:paraId="3A50AA45" w14:textId="690A1F25" w:rsidR="00F5634F" w:rsidRDefault="00D013B9">
      <w:pPr>
        <w:pStyle w:val="Doc-text2"/>
        <w:numPr>
          <w:ilvl w:val="0"/>
          <w:numId w:val="7"/>
        </w:numPr>
        <w:rPr>
          <w:iCs/>
        </w:rPr>
      </w:pPr>
      <w:r>
        <w:rPr>
          <w:rFonts w:hint="eastAsia"/>
          <w:iCs/>
        </w:rPr>
        <w:t>X</w:t>
      </w:r>
      <w:r>
        <w:rPr>
          <w:iCs/>
        </w:rPr>
        <w:t>iaomi thinks how to handle this case is decided in R2.</w:t>
      </w:r>
    </w:p>
    <w:p w14:paraId="4459CBF2" w14:textId="35BD713C" w:rsidR="00A47BAE" w:rsidRDefault="00A47BAE">
      <w:pPr>
        <w:pStyle w:val="Doc-text2"/>
        <w:numPr>
          <w:ilvl w:val="0"/>
          <w:numId w:val="7"/>
        </w:numPr>
        <w:rPr>
          <w:iCs/>
        </w:rPr>
      </w:pPr>
      <w:r>
        <w:rPr>
          <w:rFonts w:hint="eastAsia"/>
          <w:iCs/>
        </w:rPr>
        <w:t>S</w:t>
      </w:r>
      <w:r>
        <w:rPr>
          <w:iCs/>
        </w:rPr>
        <w:t>amsung suggest to first try P3 in R2, and the others may wait for R4.</w:t>
      </w:r>
    </w:p>
    <w:p w14:paraId="3FADDEDE" w14:textId="1E51E820" w:rsidR="00135CAB" w:rsidRPr="00F5634F" w:rsidRDefault="00135CAB">
      <w:pPr>
        <w:pStyle w:val="Doc-text2"/>
        <w:numPr>
          <w:ilvl w:val="0"/>
          <w:numId w:val="7"/>
        </w:numPr>
        <w:rPr>
          <w:iCs/>
        </w:rPr>
      </w:pPr>
      <w:r>
        <w:rPr>
          <w:rFonts w:hint="eastAsia"/>
          <w:iCs/>
        </w:rPr>
        <w:t>Z</w:t>
      </w:r>
      <w:r>
        <w:rPr>
          <w:iCs/>
        </w:rPr>
        <w:t xml:space="preserve">TE ok with P3 and for the others we should wait. </w:t>
      </w:r>
    </w:p>
    <w:p w14:paraId="691C13C3" w14:textId="752EFC26" w:rsidR="00135CAB" w:rsidRDefault="00135CAB" w:rsidP="00135CAB">
      <w:pPr>
        <w:pStyle w:val="Doc-text2"/>
      </w:pPr>
    </w:p>
    <w:p w14:paraId="268C359E" w14:textId="489C3C01" w:rsidR="00135CAB" w:rsidRPr="00135CAB" w:rsidRDefault="00135CAB" w:rsidP="00135CAB">
      <w:pPr>
        <w:pStyle w:val="Doc-text2"/>
      </w:pPr>
      <w:r w:rsidRPr="00201FDB">
        <w:rPr>
          <w:rFonts w:hint="eastAsia"/>
          <w:highlight w:val="yellow"/>
        </w:rPr>
        <w:t>C</w:t>
      </w:r>
      <w:r w:rsidRPr="00201FDB">
        <w:rPr>
          <w:highlight w:val="yellow"/>
        </w:rPr>
        <w:t>hair: we will discuss this further in the CB session, taking into account potential new progress in R4.</w:t>
      </w:r>
      <w:r>
        <w:t xml:space="preserve"> </w:t>
      </w:r>
    </w:p>
    <w:p w14:paraId="4D0B0853" w14:textId="77777777" w:rsidR="00A47BAE" w:rsidRDefault="00A47BAE" w:rsidP="0033723E">
      <w:pPr>
        <w:pStyle w:val="Doc-text2"/>
        <w:ind w:left="0" w:firstLine="0"/>
        <w:rPr>
          <w:rFonts w:eastAsia="宋体"/>
          <w:lang w:eastAsia="zh-CN"/>
        </w:rPr>
      </w:pPr>
    </w:p>
    <w:p w14:paraId="225FB548" w14:textId="77777777" w:rsidR="0033723E" w:rsidRDefault="0033723E" w:rsidP="00FC0099">
      <w:pPr>
        <w:pStyle w:val="Doc-text2"/>
        <w:rPr>
          <w:rFonts w:eastAsia="宋体"/>
          <w:lang w:eastAsia="zh-CN"/>
        </w:rPr>
      </w:pPr>
    </w:p>
    <w:p w14:paraId="4CBA3FE8" w14:textId="77777777" w:rsidR="00FC0099" w:rsidRPr="00FC0099" w:rsidRDefault="00FC0099" w:rsidP="00FC0099">
      <w:pPr>
        <w:pStyle w:val="Doc-title"/>
        <w:rPr>
          <w:rFonts w:eastAsia="宋体"/>
          <w:lang w:eastAsia="zh-CN"/>
        </w:rPr>
      </w:pPr>
      <w:r w:rsidRPr="00FC0099">
        <w:rPr>
          <w:rFonts w:eastAsia="宋体" w:hint="eastAsia"/>
          <w:u w:val="single"/>
          <w:lang w:eastAsia="zh-CN"/>
        </w:rPr>
        <w:t xml:space="preserve">Remaining RRC aspects </w:t>
      </w:r>
    </w:p>
    <w:p w14:paraId="20327C54" w14:textId="578ABC66" w:rsidR="00FC0099" w:rsidRDefault="00B918A0" w:rsidP="00B918A0">
      <w:pPr>
        <w:pStyle w:val="Doc-title"/>
        <w:rPr>
          <w:lang w:eastAsia="zh-CN"/>
        </w:rPr>
      </w:pPr>
      <w:r>
        <w:rPr>
          <w:lang w:eastAsia="zh-CN"/>
        </w:rPr>
        <w:t>R2-2313537</w:t>
      </w:r>
      <w:r>
        <w:rPr>
          <w:lang w:eastAsia="zh-CN"/>
        </w:rPr>
        <w:tab/>
        <w:t>Remaining CP issues</w:t>
      </w:r>
      <w:r>
        <w:rPr>
          <w:lang w:eastAsia="zh-CN"/>
        </w:rPr>
        <w:tab/>
        <w:t>Ericsson</w:t>
      </w:r>
      <w:r>
        <w:rPr>
          <w:lang w:eastAsia="zh-CN"/>
        </w:rPr>
        <w:tab/>
        <w:t>discussion</w:t>
      </w:r>
      <w:r>
        <w:rPr>
          <w:lang w:eastAsia="zh-CN"/>
        </w:rPr>
        <w:tab/>
        <w:t>Rel-18</w:t>
      </w:r>
      <w:r>
        <w:rPr>
          <w:lang w:eastAsia="zh-CN"/>
        </w:rPr>
        <w:tab/>
        <w:t>NR_MIMO_evo_DL_UL-Core</w:t>
      </w:r>
      <w:r>
        <w:rPr>
          <w:lang w:eastAsia="zh-CN"/>
        </w:rPr>
        <w:tab/>
        <w:t>Late</w:t>
      </w:r>
    </w:p>
    <w:p w14:paraId="006A7FE8" w14:textId="28087A18" w:rsidR="00A73D47" w:rsidRDefault="002E101D" w:rsidP="00A73D47">
      <w:pPr>
        <w:pStyle w:val="Agreement"/>
        <w:rPr>
          <w:lang w:eastAsia="zh-CN"/>
        </w:rPr>
      </w:pPr>
      <w:r>
        <w:rPr>
          <w:lang w:eastAsia="zh-CN"/>
        </w:rPr>
        <w:t>N</w:t>
      </w:r>
      <w:r w:rsidR="00A73D47">
        <w:rPr>
          <w:lang w:eastAsia="zh-CN"/>
        </w:rPr>
        <w:t>oted</w:t>
      </w:r>
    </w:p>
    <w:p w14:paraId="6B16B5DB" w14:textId="77777777" w:rsidR="002E101D" w:rsidRPr="002E101D" w:rsidRDefault="002E101D" w:rsidP="002E101D">
      <w:pPr>
        <w:pStyle w:val="Doc-text2"/>
        <w:rPr>
          <w:rFonts w:eastAsia="宋体"/>
          <w:lang w:eastAsia="zh-CN"/>
        </w:rPr>
      </w:pPr>
    </w:p>
    <w:p w14:paraId="4BD85C36" w14:textId="6ED21063" w:rsidR="00B918A0" w:rsidRDefault="00B918A0" w:rsidP="00B918A0">
      <w:pPr>
        <w:pStyle w:val="Doc-title"/>
        <w:rPr>
          <w:lang w:eastAsia="zh-CN"/>
        </w:rPr>
      </w:pPr>
      <w:r>
        <w:rPr>
          <w:lang w:eastAsia="zh-CN"/>
        </w:rPr>
        <w:t>R2-2312103</w:t>
      </w:r>
      <w:r>
        <w:rPr>
          <w:lang w:eastAsia="zh-CN"/>
        </w:rPr>
        <w:tab/>
        <w:t>RRC remaining issues on two TAs for multi-DCI multi-TRP</w:t>
      </w:r>
      <w:r>
        <w:rPr>
          <w:lang w:eastAsia="zh-CN"/>
        </w:rPr>
        <w:tab/>
        <w:t>Samsung</w:t>
      </w:r>
      <w:r>
        <w:rPr>
          <w:lang w:eastAsia="zh-CN"/>
        </w:rPr>
        <w:tab/>
        <w:t>discussion</w:t>
      </w:r>
      <w:r>
        <w:rPr>
          <w:lang w:eastAsia="zh-CN"/>
        </w:rPr>
        <w:tab/>
        <w:t>Rel-18</w:t>
      </w:r>
      <w:r>
        <w:rPr>
          <w:lang w:eastAsia="zh-CN"/>
        </w:rPr>
        <w:tab/>
        <w:t>NR_MIMO_evo_DL_UL-Core</w:t>
      </w:r>
    </w:p>
    <w:p w14:paraId="1178B5A2" w14:textId="77777777" w:rsidR="001B7B1B" w:rsidRPr="00BE74AB" w:rsidRDefault="001B7B1B" w:rsidP="001B7B1B">
      <w:pPr>
        <w:pStyle w:val="Doc-text2"/>
        <w:rPr>
          <w:rFonts w:eastAsia="宋体"/>
          <w:i/>
          <w:iCs/>
          <w:lang w:eastAsia="zh-CN"/>
        </w:rPr>
      </w:pPr>
      <w:r w:rsidRPr="00BE74AB">
        <w:rPr>
          <w:rFonts w:eastAsia="宋体"/>
          <w:i/>
          <w:iCs/>
          <w:lang w:eastAsia="zh-CN"/>
        </w:rPr>
        <w:t>Proposal 1: Introduce tag-Id2 in addition to the legacy tag-Id.</w:t>
      </w:r>
    </w:p>
    <w:p w14:paraId="5EDCB7E1" w14:textId="77777777" w:rsidR="001B7B1B" w:rsidRPr="00BE74AB" w:rsidRDefault="001B7B1B" w:rsidP="001B7B1B">
      <w:pPr>
        <w:pStyle w:val="Doc-text2"/>
        <w:rPr>
          <w:rFonts w:eastAsia="宋体"/>
          <w:i/>
          <w:iCs/>
          <w:lang w:eastAsia="zh-CN"/>
        </w:rPr>
      </w:pPr>
      <w:r w:rsidRPr="00BE74AB">
        <w:rPr>
          <w:rFonts w:eastAsia="宋体"/>
          <w:i/>
          <w:iCs/>
          <w:lang w:eastAsia="zh-CN"/>
        </w:rPr>
        <w:t>Proposal 2: Use the same RRC parameter to indicate the mapping between a TAG ID and 1st/2nd TAG indication in RAR, and the association between a TCI state and 1st/2nd TAG.</w:t>
      </w:r>
    </w:p>
    <w:p w14:paraId="54871D23" w14:textId="77777777" w:rsidR="001B7B1B" w:rsidRPr="00BE74AB" w:rsidRDefault="001B7B1B" w:rsidP="001B7B1B">
      <w:pPr>
        <w:pStyle w:val="Doc-text2"/>
        <w:rPr>
          <w:rFonts w:eastAsia="宋体"/>
          <w:i/>
          <w:iCs/>
          <w:lang w:eastAsia="zh-CN"/>
        </w:rPr>
      </w:pPr>
      <w:r w:rsidRPr="00BE74AB">
        <w:rPr>
          <w:rFonts w:eastAsia="宋体"/>
          <w:i/>
          <w:iCs/>
          <w:lang w:eastAsia="zh-CN"/>
        </w:rPr>
        <w:t>Proposal 3: The list of RACH configurations with each entry for an additional PCI is configured per BWP.</w:t>
      </w:r>
    </w:p>
    <w:p w14:paraId="0BCBA7F8" w14:textId="5E759EDB" w:rsidR="001B7B1B" w:rsidRPr="001B7B1B" w:rsidRDefault="001B7B1B" w:rsidP="001B7B1B">
      <w:pPr>
        <w:pStyle w:val="Doc-text2"/>
        <w:rPr>
          <w:rFonts w:eastAsia="宋体"/>
          <w:i/>
          <w:iCs/>
          <w:lang w:eastAsia="zh-CN"/>
        </w:rPr>
      </w:pPr>
      <w:r w:rsidRPr="00BE74AB">
        <w:rPr>
          <w:rFonts w:eastAsia="宋体"/>
          <w:i/>
          <w:iCs/>
          <w:lang w:eastAsia="zh-CN"/>
        </w:rPr>
        <w:t>Proposal 4: Discuss whether RRC or MAC capture the description that “the RACH configuration for AdditionalPCIIndex is applied when PDDCH indicates CFRA for the AdditionalPCIIndex, as specified in TS 38.212 clause 7.3.1.2.”</w:t>
      </w:r>
    </w:p>
    <w:p w14:paraId="4FD0D85B" w14:textId="5CA989DB" w:rsidR="00D33E84" w:rsidRPr="007C5D1C" w:rsidRDefault="00414FCC" w:rsidP="00A73D47">
      <w:pPr>
        <w:pStyle w:val="Agreement"/>
        <w:rPr>
          <w:lang w:eastAsia="zh-CN"/>
        </w:rPr>
      </w:pPr>
      <w:r>
        <w:rPr>
          <w:lang w:eastAsia="zh-CN"/>
        </w:rPr>
        <w:t>N</w:t>
      </w:r>
      <w:r w:rsidR="00BE74AB">
        <w:rPr>
          <w:lang w:eastAsia="zh-CN"/>
        </w:rPr>
        <w:t>oted</w:t>
      </w:r>
    </w:p>
    <w:p w14:paraId="6C7F0C57" w14:textId="77777777" w:rsidR="001B7B1B" w:rsidRPr="001B7B1B" w:rsidRDefault="001B7B1B" w:rsidP="001B7B1B">
      <w:pPr>
        <w:pStyle w:val="Doc-text2"/>
        <w:rPr>
          <w:rFonts w:eastAsia="宋体"/>
          <w:lang w:eastAsia="zh-CN"/>
        </w:rPr>
      </w:pPr>
    </w:p>
    <w:p w14:paraId="46565836" w14:textId="679AC543" w:rsidR="00B918A0" w:rsidRDefault="00B918A0" w:rsidP="00B918A0">
      <w:pPr>
        <w:pStyle w:val="Doc-title"/>
        <w:rPr>
          <w:lang w:eastAsia="zh-CN"/>
        </w:rPr>
      </w:pPr>
      <w:r>
        <w:rPr>
          <w:lang w:eastAsia="zh-CN"/>
        </w:rPr>
        <w:t>R2-2312783</w:t>
      </w:r>
      <w:r>
        <w:rPr>
          <w:lang w:eastAsia="zh-CN"/>
        </w:rPr>
        <w:tab/>
        <w:t>Further Consideration on the RRC parameter for MIMO evo</w:t>
      </w:r>
      <w:r>
        <w:rPr>
          <w:lang w:eastAsia="zh-CN"/>
        </w:rPr>
        <w:tab/>
        <w:t>ZTE Corporation,Sanechips</w:t>
      </w:r>
      <w:r>
        <w:rPr>
          <w:lang w:eastAsia="zh-CN"/>
        </w:rPr>
        <w:tab/>
        <w:t>discussion</w:t>
      </w:r>
      <w:r>
        <w:rPr>
          <w:lang w:eastAsia="zh-CN"/>
        </w:rPr>
        <w:tab/>
        <w:t>Rel-18</w:t>
      </w:r>
      <w:r>
        <w:rPr>
          <w:lang w:eastAsia="zh-CN"/>
        </w:rPr>
        <w:tab/>
        <w:t>NR_MIMO_evo_DL_UL-Core</w:t>
      </w:r>
    </w:p>
    <w:p w14:paraId="6A657E23" w14:textId="63BB91B5" w:rsidR="00A73D47" w:rsidRDefault="00414FCC" w:rsidP="0025513A">
      <w:pPr>
        <w:pStyle w:val="Agreement"/>
        <w:rPr>
          <w:lang w:eastAsia="zh-CN"/>
        </w:rPr>
      </w:pPr>
      <w:r>
        <w:rPr>
          <w:rFonts w:eastAsia="宋体"/>
          <w:lang w:eastAsia="zh-CN"/>
        </w:rPr>
        <w:t>N</w:t>
      </w:r>
      <w:r w:rsidR="0025513A">
        <w:rPr>
          <w:rFonts w:eastAsia="宋体"/>
          <w:lang w:eastAsia="zh-CN"/>
        </w:rPr>
        <w:t>oted</w:t>
      </w:r>
    </w:p>
    <w:p w14:paraId="34CA7F84" w14:textId="77777777" w:rsidR="00A73D47" w:rsidRPr="00A73D47" w:rsidRDefault="00A73D47" w:rsidP="00A73D47">
      <w:pPr>
        <w:pStyle w:val="Doc-text2"/>
        <w:rPr>
          <w:rFonts w:eastAsia="宋体"/>
          <w:lang w:eastAsia="zh-CN"/>
        </w:rPr>
      </w:pPr>
    </w:p>
    <w:p w14:paraId="7982EC3A" w14:textId="77777777" w:rsidR="00B918A0" w:rsidRDefault="00B918A0" w:rsidP="00B918A0">
      <w:pPr>
        <w:pStyle w:val="Doc-title"/>
        <w:rPr>
          <w:rFonts w:eastAsia="宋体"/>
          <w:lang w:eastAsia="zh-CN"/>
        </w:rPr>
      </w:pPr>
      <w:r>
        <w:rPr>
          <w:lang w:eastAsia="zh-CN"/>
        </w:rPr>
        <w:t>R2-2312044</w:t>
      </w:r>
      <w:r>
        <w:rPr>
          <w:lang w:eastAsia="zh-CN"/>
        </w:rPr>
        <w:tab/>
        <w:t>Discussion on RRC aspects for Two TAs for multi-DCI multi-TRP</w:t>
      </w:r>
      <w:r>
        <w:rPr>
          <w:lang w:eastAsia="zh-CN"/>
        </w:rPr>
        <w:tab/>
        <w:t>CATT</w:t>
      </w:r>
      <w:r>
        <w:rPr>
          <w:lang w:eastAsia="zh-CN"/>
        </w:rPr>
        <w:tab/>
        <w:t>discussion</w:t>
      </w:r>
      <w:r>
        <w:rPr>
          <w:lang w:eastAsia="zh-CN"/>
        </w:rPr>
        <w:tab/>
        <w:t>Rel-18</w:t>
      </w:r>
      <w:r>
        <w:rPr>
          <w:lang w:eastAsia="zh-CN"/>
        </w:rPr>
        <w:tab/>
        <w:t>NR_MIMO_evo_DL_UL-Core</w:t>
      </w:r>
    </w:p>
    <w:p w14:paraId="2EAD5A64" w14:textId="688ACF6A" w:rsidR="0017249D" w:rsidRDefault="0017249D" w:rsidP="0017249D">
      <w:pPr>
        <w:pStyle w:val="Doc-title"/>
      </w:pPr>
      <w:r>
        <w:t>R2-2312372</w:t>
      </w:r>
      <w:r>
        <w:tab/>
        <w:t>Further corrections on the MIMO RRC parameters</w:t>
      </w:r>
      <w:r>
        <w:tab/>
        <w:t>Samsung</w:t>
      </w:r>
      <w:r>
        <w:tab/>
        <w:t>discussion</w:t>
      </w:r>
      <w:r>
        <w:tab/>
        <w:t>Rel-18</w:t>
      </w:r>
      <w:r>
        <w:tab/>
        <w:t>NR_MIMO_evo_DL_UL-Core</w:t>
      </w:r>
    </w:p>
    <w:p w14:paraId="304415B6" w14:textId="77777777" w:rsidR="004B1BD1" w:rsidRPr="004B1BD1" w:rsidRDefault="004B1BD1" w:rsidP="004B1BD1">
      <w:pPr>
        <w:pStyle w:val="Doc-text2"/>
      </w:pPr>
    </w:p>
    <w:p w14:paraId="4B7188C4" w14:textId="629FD4D9" w:rsidR="006A5B0E" w:rsidRDefault="00042EB5" w:rsidP="006A5B0E">
      <w:pPr>
        <w:pStyle w:val="Agreement"/>
        <w:rPr>
          <w:lang w:eastAsia="zh-CN"/>
        </w:rPr>
      </w:pPr>
      <w:r>
        <w:rPr>
          <w:rFonts w:eastAsia="宋体"/>
          <w:lang w:eastAsia="zh-CN"/>
        </w:rPr>
        <w:t>O</w:t>
      </w:r>
      <w:r w:rsidR="006A5B0E">
        <w:rPr>
          <w:rFonts w:eastAsia="宋体" w:hint="eastAsia"/>
          <w:lang w:eastAsia="zh-CN"/>
        </w:rPr>
        <w:t xml:space="preserve">ffline discussions, </w:t>
      </w:r>
      <w:r w:rsidR="0017249D">
        <w:rPr>
          <w:rFonts w:eastAsia="宋体" w:hint="eastAsia"/>
          <w:lang w:eastAsia="zh-CN"/>
        </w:rPr>
        <w:t>taking into account the above RRC related proposals,</w:t>
      </w:r>
      <w:r w:rsidR="00117539">
        <w:rPr>
          <w:rFonts w:eastAsia="宋体"/>
          <w:lang w:eastAsia="zh-CN"/>
        </w:rPr>
        <w:t xml:space="preserve"> and also remaining open issues from the email discussion #203, </w:t>
      </w:r>
      <w:r w:rsidR="006A5B0E">
        <w:rPr>
          <w:rFonts w:eastAsia="宋体" w:hint="eastAsia"/>
          <w:lang w:eastAsia="zh-CN"/>
        </w:rPr>
        <w:t>to form a set of agreeable proposals for RRC open issues</w:t>
      </w:r>
      <w:r w:rsidR="007C0EF0">
        <w:rPr>
          <w:rFonts w:eastAsia="宋体" w:hint="eastAsia"/>
          <w:lang w:eastAsia="zh-CN"/>
        </w:rPr>
        <w:t xml:space="preserve"> (prioritize critical open issues for WI </w:t>
      </w:r>
      <w:r w:rsidR="007C0EF0">
        <w:rPr>
          <w:rFonts w:eastAsia="宋体"/>
          <w:lang w:eastAsia="zh-CN"/>
        </w:rPr>
        <w:t>completion</w:t>
      </w:r>
      <w:r w:rsidR="007C0EF0">
        <w:rPr>
          <w:rFonts w:eastAsia="宋体" w:hint="eastAsia"/>
          <w:lang w:eastAsia="zh-CN"/>
        </w:rPr>
        <w:t xml:space="preserve"> from R2 point of view)</w:t>
      </w:r>
      <w:r w:rsidR="006A5B0E">
        <w:rPr>
          <w:rFonts w:eastAsia="宋体" w:hint="eastAsia"/>
          <w:lang w:eastAsia="zh-CN"/>
        </w:rPr>
        <w:t xml:space="preserve">. </w:t>
      </w:r>
      <w:r w:rsidR="006A5B0E">
        <w:rPr>
          <w:rFonts w:eastAsia="宋体"/>
          <w:lang w:eastAsia="zh-CN"/>
        </w:rPr>
        <w:t>R</w:t>
      </w:r>
      <w:r w:rsidR="006A5B0E">
        <w:rPr>
          <w:rFonts w:eastAsia="宋体" w:hint="eastAsia"/>
          <w:lang w:eastAsia="zh-CN"/>
        </w:rPr>
        <w:t>eport to be treated in CB session.</w:t>
      </w:r>
    </w:p>
    <w:p w14:paraId="44C884C3" w14:textId="45B8E1B1" w:rsidR="00B918A0" w:rsidRDefault="00B918A0" w:rsidP="00FC0099">
      <w:pPr>
        <w:pStyle w:val="Doc-text2"/>
        <w:rPr>
          <w:rFonts w:eastAsia="宋体"/>
          <w:lang w:eastAsia="zh-CN"/>
        </w:rPr>
      </w:pPr>
    </w:p>
    <w:p w14:paraId="28B571A9" w14:textId="524D5A90" w:rsidR="00D00774" w:rsidRPr="00126D13" w:rsidRDefault="00D00774" w:rsidP="00D00774">
      <w:pPr>
        <w:pStyle w:val="EmailDiscussion"/>
      </w:pPr>
      <w:r w:rsidRPr="00126D13">
        <w:t>[AT12</w:t>
      </w:r>
      <w:r>
        <w:t>4</w:t>
      </w:r>
      <w:r w:rsidRPr="00126D13">
        <w:t>][</w:t>
      </w:r>
      <w:r>
        <w:t>201</w:t>
      </w:r>
      <w:r w:rsidRPr="00126D13">
        <w:t>][</w:t>
      </w:r>
      <w:r w:rsidR="009A12ED">
        <w:t>MIMOevo</w:t>
      </w:r>
      <w:r w:rsidRPr="00126D13">
        <w:t xml:space="preserve">] </w:t>
      </w:r>
      <w:r w:rsidR="009A12ED">
        <w:t>Remaining RRC open issues</w:t>
      </w:r>
      <w:r w:rsidRPr="00126D13">
        <w:t xml:space="preserve"> (</w:t>
      </w:r>
      <w:r w:rsidR="009A12ED">
        <w:t>Ericsson</w:t>
      </w:r>
      <w:r w:rsidRPr="00126D13">
        <w:t>)</w:t>
      </w:r>
    </w:p>
    <w:p w14:paraId="4A9EA49A" w14:textId="3C74BB48" w:rsidR="00E57140" w:rsidRDefault="00E57140" w:rsidP="00E57140">
      <w:pPr>
        <w:pStyle w:val="EmailDiscussion2"/>
        <w:tabs>
          <w:tab w:val="clear" w:pos="1622"/>
        </w:tabs>
      </w:pPr>
      <w:r w:rsidRPr="00CB2232">
        <w:rPr>
          <w:b/>
          <w:bCs/>
        </w:rPr>
        <w:lastRenderedPageBreak/>
        <w:t>Scope</w:t>
      </w:r>
      <w:r w:rsidR="00D00774" w:rsidRPr="00126D13">
        <w:t xml:space="preserve">: </w:t>
      </w:r>
      <w:r w:rsidR="00CB2232">
        <w:t>To</w:t>
      </w:r>
      <w:r w:rsidR="00CB2232" w:rsidRPr="009A12ED">
        <w:t xml:space="preserve"> form a set of agreeable proposals for RRC open issues (prioritize critical open issues for WI completion from R2 point of view)</w:t>
      </w:r>
      <w:r w:rsidR="00CB2232">
        <w:t>, t</w:t>
      </w:r>
      <w:r w:rsidR="009A12ED" w:rsidRPr="009A12ED">
        <w:t>aking into account the RRC related proposals</w:t>
      </w:r>
      <w:r w:rsidR="009A12ED">
        <w:t xml:space="preserve"> from the companies</w:t>
      </w:r>
      <w:r w:rsidR="009A12ED" w:rsidRPr="009A12ED">
        <w:t xml:space="preserve">, and also remaining open issues from the email discussion </w:t>
      </w:r>
      <w:r w:rsidR="009A12ED">
        <w:t xml:space="preserve">report </w:t>
      </w:r>
      <w:r w:rsidR="009A12ED">
        <w:rPr>
          <w:lang w:eastAsia="zh-CN"/>
        </w:rPr>
        <w:t>R2-2312552</w:t>
      </w:r>
      <w:r w:rsidR="009A12ED" w:rsidRPr="009A12ED">
        <w:t xml:space="preserve">. </w:t>
      </w:r>
    </w:p>
    <w:p w14:paraId="44D813DD" w14:textId="6F1C0A34" w:rsidR="00E57140" w:rsidRDefault="00E57140" w:rsidP="00E57140">
      <w:pPr>
        <w:pStyle w:val="EmailDiscussion2"/>
      </w:pPr>
      <w:r w:rsidRPr="00CB2232">
        <w:rPr>
          <w:b/>
          <w:bCs/>
        </w:rPr>
        <w:t>Intended outcome</w:t>
      </w:r>
      <w:r>
        <w:t xml:space="preserve">: Report </w:t>
      </w:r>
      <w:r w:rsidR="00720969">
        <w:t xml:space="preserve">with proposals </w:t>
      </w:r>
      <w:r>
        <w:t xml:space="preserve">in </w:t>
      </w:r>
      <w:r w:rsidRPr="00E57140">
        <w:t>R2-2313631</w:t>
      </w:r>
    </w:p>
    <w:p w14:paraId="576EBC0D" w14:textId="68495B8E" w:rsidR="00D00774" w:rsidRPr="00126D13" w:rsidRDefault="00D00774" w:rsidP="00D00774">
      <w:pPr>
        <w:pStyle w:val="EmailDiscussion2"/>
      </w:pPr>
      <w:r w:rsidRPr="00CB2232">
        <w:rPr>
          <w:b/>
          <w:bCs/>
        </w:rPr>
        <w:t>Deadline</w:t>
      </w:r>
      <w:r w:rsidRPr="00126D13">
        <w:t xml:space="preserve">:  </w:t>
      </w:r>
      <w:r w:rsidR="00786E05">
        <w:t>before CB session</w:t>
      </w:r>
    </w:p>
    <w:p w14:paraId="7392D26F" w14:textId="01E07217" w:rsidR="00D00774" w:rsidRDefault="00D00774" w:rsidP="00FC0099">
      <w:pPr>
        <w:pStyle w:val="Doc-text2"/>
        <w:rPr>
          <w:rFonts w:eastAsia="宋体"/>
          <w:lang w:eastAsia="zh-CN"/>
        </w:rPr>
      </w:pPr>
    </w:p>
    <w:p w14:paraId="1A859AA0" w14:textId="3247C047" w:rsidR="00AF0FC1" w:rsidRDefault="00AF0FC1" w:rsidP="00AF0FC1">
      <w:pPr>
        <w:pStyle w:val="Doc-title"/>
      </w:pPr>
      <w:r w:rsidRPr="00AF0FC1">
        <w:rPr>
          <w:highlight w:val="yellow"/>
        </w:rPr>
        <w:t>R2-2313631</w:t>
      </w:r>
      <w:r w:rsidR="00654997">
        <w:tab/>
      </w:r>
      <w:r w:rsidR="00654997" w:rsidRPr="00654997">
        <w:t>Report of [AT124][201][MIMOevo] Remaining RRC open issues (Ericsson)</w:t>
      </w:r>
    </w:p>
    <w:p w14:paraId="40E0D572" w14:textId="77777777" w:rsidR="001D1687" w:rsidRPr="00B64862" w:rsidRDefault="001D1687" w:rsidP="001D1687">
      <w:pPr>
        <w:pStyle w:val="Doc-text2"/>
        <w:rPr>
          <w:i/>
          <w:iCs/>
          <w:highlight w:val="lightGray"/>
        </w:rPr>
      </w:pPr>
      <w:r w:rsidRPr="00B64862">
        <w:rPr>
          <w:i/>
          <w:iCs/>
          <w:highlight w:val="lightGray"/>
        </w:rPr>
        <w:t xml:space="preserve">RACH configuration for additionalPCIs is configured in dedicated signaling either initialBWP or dedicated BWPs. </w:t>
      </w:r>
    </w:p>
    <w:p w14:paraId="0C69459E" w14:textId="77777777" w:rsidR="001D1687" w:rsidRPr="00B64862" w:rsidRDefault="001D1687" w:rsidP="001D1687">
      <w:pPr>
        <w:pStyle w:val="Doc-text2"/>
        <w:rPr>
          <w:i/>
          <w:iCs/>
          <w:highlight w:val="lightGray"/>
        </w:rPr>
      </w:pPr>
      <w:r w:rsidRPr="00B64862">
        <w:rPr>
          <w:i/>
          <w:iCs/>
          <w:highlight w:val="lightGray"/>
        </w:rPr>
        <w:t>Add additionalRACH-perPCI-ToAddModList in IE BWP-UplinkCommon in RRC CR. Make separate IE for the RACH config.</w:t>
      </w:r>
    </w:p>
    <w:p w14:paraId="05A826B5" w14:textId="3DA071A6" w:rsidR="001D1687" w:rsidRPr="001D1687" w:rsidRDefault="001D1687" w:rsidP="001D1687">
      <w:pPr>
        <w:pStyle w:val="Doc-text2"/>
        <w:rPr>
          <w:i/>
          <w:iCs/>
        </w:rPr>
      </w:pPr>
      <w:r w:rsidRPr="00B64862">
        <w:rPr>
          <w:i/>
          <w:iCs/>
          <w:highlight w:val="lightGray"/>
        </w:rPr>
        <w:t>Add in IE servingcellConfig a field which maps one TAG id to value 0 or 1</w:t>
      </w:r>
    </w:p>
    <w:p w14:paraId="4469635F" w14:textId="0F229CCC" w:rsidR="00AF0FC1" w:rsidRDefault="00AF0FC1" w:rsidP="00FC0099">
      <w:pPr>
        <w:pStyle w:val="Doc-text2"/>
        <w:rPr>
          <w:rFonts w:eastAsia="宋体"/>
          <w:lang w:eastAsia="zh-CN"/>
        </w:rPr>
      </w:pPr>
    </w:p>
    <w:p w14:paraId="1E5541F6" w14:textId="77777777" w:rsidR="00CB2232" w:rsidRPr="00FC0099" w:rsidRDefault="00CB2232" w:rsidP="00FC0099">
      <w:pPr>
        <w:pStyle w:val="Doc-text2"/>
        <w:rPr>
          <w:rFonts w:eastAsia="宋体"/>
          <w:lang w:eastAsia="zh-CN"/>
        </w:rPr>
      </w:pPr>
    </w:p>
    <w:p w14:paraId="5B99FE10" w14:textId="77777777" w:rsidR="00357985" w:rsidRDefault="00357985" w:rsidP="00357985">
      <w:pPr>
        <w:pStyle w:val="Doc-title"/>
        <w:rPr>
          <w:lang w:eastAsia="zh-CN"/>
        </w:rPr>
      </w:pPr>
      <w:r>
        <w:rPr>
          <w:lang w:eastAsia="zh-CN"/>
        </w:rPr>
        <w:t>R2-2312011</w:t>
      </w:r>
      <w:r>
        <w:rPr>
          <w:lang w:eastAsia="zh-CN"/>
        </w:rPr>
        <w:tab/>
        <w:t>Discussion of supporting 2 TAGs in a serving cell</w:t>
      </w:r>
      <w:r>
        <w:rPr>
          <w:lang w:eastAsia="zh-CN"/>
        </w:rPr>
        <w:tab/>
        <w:t>Fujitsu</w:t>
      </w:r>
      <w:r>
        <w:rPr>
          <w:lang w:eastAsia="zh-CN"/>
        </w:rPr>
        <w:tab/>
        <w:t>discussion</w:t>
      </w:r>
      <w:r>
        <w:rPr>
          <w:lang w:eastAsia="zh-CN"/>
        </w:rPr>
        <w:tab/>
        <w:t>Rel-18</w:t>
      </w:r>
      <w:r>
        <w:rPr>
          <w:lang w:eastAsia="zh-CN"/>
        </w:rPr>
        <w:tab/>
        <w:t>NR_MIMO_evo_DL_UL-Core</w:t>
      </w:r>
    </w:p>
    <w:p w14:paraId="3DB481C1" w14:textId="77777777" w:rsidR="00357985" w:rsidRDefault="00357985" w:rsidP="00357985">
      <w:pPr>
        <w:pStyle w:val="Doc-title"/>
        <w:rPr>
          <w:lang w:eastAsia="zh-CN"/>
        </w:rPr>
      </w:pPr>
      <w:r>
        <w:rPr>
          <w:lang w:eastAsia="zh-CN"/>
        </w:rPr>
        <w:t>R2-2312102</w:t>
      </w:r>
      <w:r>
        <w:rPr>
          <w:lang w:eastAsia="zh-CN"/>
        </w:rPr>
        <w:tab/>
        <w:t>MAC remaining issues on two TAs for multi-DCI multi-TRP</w:t>
      </w:r>
      <w:r>
        <w:rPr>
          <w:lang w:eastAsia="zh-CN"/>
        </w:rPr>
        <w:tab/>
        <w:t>Samsung</w:t>
      </w:r>
      <w:r>
        <w:rPr>
          <w:lang w:eastAsia="zh-CN"/>
        </w:rPr>
        <w:tab/>
        <w:t>discussion</w:t>
      </w:r>
      <w:r>
        <w:rPr>
          <w:lang w:eastAsia="zh-CN"/>
        </w:rPr>
        <w:tab/>
        <w:t>Rel-18</w:t>
      </w:r>
      <w:r>
        <w:rPr>
          <w:lang w:eastAsia="zh-CN"/>
        </w:rPr>
        <w:tab/>
        <w:t>NR_MIMO_evo_DL_UL-Core</w:t>
      </w:r>
    </w:p>
    <w:p w14:paraId="50E2B010" w14:textId="77777777" w:rsidR="00357985" w:rsidRDefault="00357985" w:rsidP="00357985">
      <w:pPr>
        <w:pStyle w:val="Doc-title"/>
        <w:rPr>
          <w:lang w:eastAsia="zh-CN"/>
        </w:rPr>
      </w:pPr>
      <w:r>
        <w:rPr>
          <w:lang w:eastAsia="zh-CN"/>
        </w:rPr>
        <w:t>R2-2312221</w:t>
      </w:r>
      <w:r>
        <w:rPr>
          <w:lang w:eastAsia="zh-CN"/>
        </w:rPr>
        <w:tab/>
        <w:t>Discussion on two TAs for multiple TRPs</w:t>
      </w:r>
      <w:r>
        <w:rPr>
          <w:lang w:eastAsia="zh-CN"/>
        </w:rPr>
        <w:tab/>
        <w:t>SHARP Corporation</w:t>
      </w:r>
      <w:r>
        <w:rPr>
          <w:lang w:eastAsia="zh-CN"/>
        </w:rPr>
        <w:tab/>
        <w:t>discussion</w:t>
      </w:r>
      <w:r>
        <w:rPr>
          <w:lang w:eastAsia="zh-CN"/>
        </w:rPr>
        <w:tab/>
        <w:t>NR_MIMO_evo_DL_UL-Core</w:t>
      </w:r>
    </w:p>
    <w:p w14:paraId="238945AF" w14:textId="77777777" w:rsidR="00357985" w:rsidRDefault="00357985" w:rsidP="00357985">
      <w:pPr>
        <w:pStyle w:val="Doc-title"/>
        <w:rPr>
          <w:lang w:eastAsia="zh-CN"/>
        </w:rPr>
      </w:pPr>
      <w:r>
        <w:rPr>
          <w:lang w:eastAsia="zh-CN"/>
        </w:rPr>
        <w:t>R2-2312391</w:t>
      </w:r>
      <w:r>
        <w:rPr>
          <w:lang w:eastAsia="zh-CN"/>
        </w:rPr>
        <w:tab/>
        <w:t>Remaining issues on RA procedure in 2TAs mTRP</w:t>
      </w:r>
      <w:r>
        <w:rPr>
          <w:lang w:eastAsia="zh-CN"/>
        </w:rPr>
        <w:tab/>
        <w:t>LG Electronics Inc.</w:t>
      </w:r>
      <w:r>
        <w:rPr>
          <w:lang w:eastAsia="zh-CN"/>
        </w:rPr>
        <w:tab/>
        <w:t>discussion</w:t>
      </w:r>
      <w:r>
        <w:rPr>
          <w:lang w:eastAsia="zh-CN"/>
        </w:rPr>
        <w:tab/>
        <w:t>Rel-18</w:t>
      </w:r>
      <w:r>
        <w:rPr>
          <w:lang w:eastAsia="zh-CN"/>
        </w:rPr>
        <w:tab/>
        <w:t>NR_MIMO_evo_DL_UL-Core</w:t>
      </w:r>
    </w:p>
    <w:p w14:paraId="64430551" w14:textId="77777777" w:rsidR="00357985" w:rsidRDefault="00357985" w:rsidP="00357985">
      <w:pPr>
        <w:pStyle w:val="Doc-title"/>
        <w:rPr>
          <w:lang w:eastAsia="zh-CN"/>
        </w:rPr>
      </w:pPr>
      <w:r>
        <w:rPr>
          <w:lang w:eastAsia="zh-CN"/>
        </w:rPr>
        <w:t>R2-2312479</w:t>
      </w:r>
      <w:r>
        <w:rPr>
          <w:lang w:eastAsia="zh-CN"/>
        </w:rPr>
        <w:tab/>
        <w:t>Remaining issues on Two TAs for multi-TRP operation</w:t>
      </w:r>
      <w:r>
        <w:rPr>
          <w:lang w:eastAsia="zh-CN"/>
        </w:rPr>
        <w:tab/>
        <w:t>Lenovo</w:t>
      </w:r>
      <w:r>
        <w:rPr>
          <w:lang w:eastAsia="zh-CN"/>
        </w:rPr>
        <w:tab/>
        <w:t>discussion</w:t>
      </w:r>
      <w:r>
        <w:rPr>
          <w:lang w:eastAsia="zh-CN"/>
        </w:rPr>
        <w:tab/>
        <w:t>Rel-18</w:t>
      </w:r>
    </w:p>
    <w:p w14:paraId="7A2FDDD9" w14:textId="77777777" w:rsidR="00357985" w:rsidRDefault="00357985" w:rsidP="00357985">
      <w:pPr>
        <w:pStyle w:val="Doc-title"/>
        <w:rPr>
          <w:lang w:eastAsia="zh-CN"/>
        </w:rPr>
      </w:pPr>
      <w:r>
        <w:rPr>
          <w:lang w:eastAsia="zh-CN"/>
        </w:rPr>
        <w:t>R2-2312784</w:t>
      </w:r>
      <w:r>
        <w:rPr>
          <w:lang w:eastAsia="zh-CN"/>
        </w:rPr>
        <w:tab/>
        <w:t>Further consideration on RACH for MTRP With 2TA</w:t>
      </w:r>
      <w:r>
        <w:rPr>
          <w:lang w:eastAsia="zh-CN"/>
        </w:rPr>
        <w:tab/>
        <w:t>ZTE Corporation,Sanechips</w:t>
      </w:r>
      <w:r>
        <w:rPr>
          <w:lang w:eastAsia="zh-CN"/>
        </w:rPr>
        <w:tab/>
        <w:t>discussion</w:t>
      </w:r>
      <w:r>
        <w:rPr>
          <w:lang w:eastAsia="zh-CN"/>
        </w:rPr>
        <w:tab/>
        <w:t>Rel-18</w:t>
      </w:r>
      <w:r>
        <w:rPr>
          <w:lang w:eastAsia="zh-CN"/>
        </w:rPr>
        <w:tab/>
        <w:t>NR_MIMO_evo_DL_UL-Core</w:t>
      </w:r>
    </w:p>
    <w:p w14:paraId="195EBD7A" w14:textId="77777777" w:rsidR="00357985" w:rsidRDefault="00357985" w:rsidP="00357985">
      <w:pPr>
        <w:pStyle w:val="Doc-title"/>
        <w:rPr>
          <w:lang w:eastAsia="zh-CN"/>
        </w:rPr>
      </w:pPr>
      <w:r>
        <w:rPr>
          <w:lang w:eastAsia="zh-CN"/>
        </w:rPr>
        <w:t>R2-2312785</w:t>
      </w:r>
      <w:r>
        <w:rPr>
          <w:lang w:eastAsia="zh-CN"/>
        </w:rPr>
        <w:tab/>
        <w:t>Further Consideration on TA Handling for MTRP With 2TA</w:t>
      </w:r>
      <w:r>
        <w:rPr>
          <w:lang w:eastAsia="zh-CN"/>
        </w:rPr>
        <w:tab/>
        <w:t>ZTE Corporation,Sanechips</w:t>
      </w:r>
      <w:r>
        <w:rPr>
          <w:lang w:eastAsia="zh-CN"/>
        </w:rPr>
        <w:tab/>
        <w:t>discussion</w:t>
      </w:r>
      <w:r>
        <w:rPr>
          <w:lang w:eastAsia="zh-CN"/>
        </w:rPr>
        <w:tab/>
        <w:t>Rel-18</w:t>
      </w:r>
      <w:r>
        <w:rPr>
          <w:lang w:eastAsia="zh-CN"/>
        </w:rPr>
        <w:tab/>
        <w:t>NR_MIMO_evo_DL_UL-Core</w:t>
      </w:r>
    </w:p>
    <w:p w14:paraId="6297BDAC" w14:textId="77777777" w:rsidR="000D24A4" w:rsidRDefault="000D24A4" w:rsidP="00357985">
      <w:pPr>
        <w:pStyle w:val="Doc-title"/>
        <w:rPr>
          <w:rFonts w:eastAsia="宋体"/>
          <w:lang w:eastAsia="zh-CN"/>
        </w:rPr>
      </w:pPr>
      <w:r>
        <w:t>R2-2312919</w:t>
      </w:r>
      <w:r>
        <w:tab/>
        <w:t>Remaining issues on multi-DCI multi-TRP with two TAs</w:t>
      </w:r>
      <w:r>
        <w:tab/>
        <w:t>Qualcomm Incorporated</w:t>
      </w:r>
      <w:r>
        <w:tab/>
        <w:t>discussion</w:t>
      </w:r>
      <w:r>
        <w:tab/>
        <w:t>NR_MIMO_evo_DL_UL-Core</w:t>
      </w:r>
    </w:p>
    <w:p w14:paraId="72544CD8" w14:textId="77777777" w:rsidR="00357985" w:rsidRDefault="00357985" w:rsidP="00357985">
      <w:pPr>
        <w:pStyle w:val="Doc-title"/>
        <w:rPr>
          <w:lang w:eastAsia="zh-CN"/>
        </w:rPr>
      </w:pPr>
      <w:r>
        <w:rPr>
          <w:lang w:eastAsia="zh-CN"/>
        </w:rPr>
        <w:t>R2-2313390</w:t>
      </w:r>
      <w:r>
        <w:rPr>
          <w:lang w:eastAsia="zh-CN"/>
        </w:rPr>
        <w:tab/>
        <w:t>Clarification on the PUCCH or SRS release</w:t>
      </w:r>
      <w:r>
        <w:rPr>
          <w:lang w:eastAsia="zh-CN"/>
        </w:rPr>
        <w:tab/>
        <w:t>Xiaomi</w:t>
      </w:r>
      <w:r>
        <w:rPr>
          <w:lang w:eastAsia="zh-CN"/>
        </w:rPr>
        <w:tab/>
        <w:t>discussion</w:t>
      </w:r>
      <w:r>
        <w:rPr>
          <w:lang w:eastAsia="zh-CN"/>
        </w:rPr>
        <w:tab/>
        <w:t>Rel-18</w:t>
      </w:r>
      <w:r>
        <w:rPr>
          <w:lang w:eastAsia="zh-CN"/>
        </w:rPr>
        <w:tab/>
        <w:t>NR_MIMO_evo_DL_UL-Core</w:t>
      </w:r>
    </w:p>
    <w:p w14:paraId="2714E0BF" w14:textId="77777777" w:rsidR="00357985" w:rsidRDefault="00357985" w:rsidP="00357985">
      <w:pPr>
        <w:pStyle w:val="Doc-title"/>
        <w:rPr>
          <w:lang w:eastAsia="zh-CN"/>
        </w:rPr>
      </w:pPr>
      <w:r>
        <w:rPr>
          <w:lang w:eastAsia="zh-CN"/>
        </w:rPr>
        <w:t>R2-2313429</w:t>
      </w:r>
      <w:r>
        <w:rPr>
          <w:lang w:eastAsia="zh-CN"/>
        </w:rPr>
        <w:tab/>
        <w:t>Miscellaneous issues with 2 TAGs framework</w:t>
      </w:r>
      <w:r>
        <w:rPr>
          <w:lang w:eastAsia="zh-CN"/>
        </w:rPr>
        <w:tab/>
        <w:t>Nokia, Nokia Shanghai Bell</w:t>
      </w:r>
      <w:r>
        <w:rPr>
          <w:lang w:eastAsia="zh-CN"/>
        </w:rPr>
        <w:tab/>
        <w:t>discussion</w:t>
      </w:r>
      <w:r>
        <w:rPr>
          <w:lang w:eastAsia="zh-CN"/>
        </w:rPr>
        <w:tab/>
        <w:t>Rel-18</w:t>
      </w:r>
      <w:r>
        <w:rPr>
          <w:lang w:eastAsia="zh-CN"/>
        </w:rPr>
        <w:tab/>
        <w:t>NR_MIMO_evo_DL_UL-Core</w:t>
      </w:r>
    </w:p>
    <w:p w14:paraId="66FED6FA" w14:textId="77777777" w:rsidR="00357985" w:rsidRDefault="00357985" w:rsidP="00357985">
      <w:pPr>
        <w:pStyle w:val="Doc-title"/>
        <w:rPr>
          <w:lang w:eastAsia="zh-CN"/>
        </w:rPr>
      </w:pPr>
      <w:r>
        <w:rPr>
          <w:lang w:eastAsia="zh-CN"/>
        </w:rPr>
        <w:t>R2-2313524</w:t>
      </w:r>
      <w:r>
        <w:rPr>
          <w:lang w:eastAsia="zh-CN"/>
        </w:rPr>
        <w:tab/>
        <w:t>Remaining issues on 2TA for mTRP</w:t>
      </w:r>
      <w:r>
        <w:rPr>
          <w:lang w:eastAsia="zh-CN"/>
        </w:rPr>
        <w:tab/>
        <w:t>Huawei, HiSilicon</w:t>
      </w:r>
      <w:r>
        <w:rPr>
          <w:lang w:eastAsia="zh-CN"/>
        </w:rPr>
        <w:tab/>
        <w:t>discussion</w:t>
      </w:r>
      <w:r>
        <w:rPr>
          <w:lang w:eastAsia="zh-CN"/>
        </w:rPr>
        <w:tab/>
        <w:t>Rel-18</w:t>
      </w:r>
      <w:r>
        <w:rPr>
          <w:lang w:eastAsia="zh-CN"/>
        </w:rPr>
        <w:tab/>
        <w:t>NR_MIMO_evo_DL_UL-Core</w:t>
      </w:r>
    </w:p>
    <w:p w14:paraId="598A1B9F" w14:textId="77777777" w:rsidR="00357985" w:rsidRPr="00357985" w:rsidRDefault="00357985" w:rsidP="00357985">
      <w:pPr>
        <w:pStyle w:val="Doc-title"/>
        <w:rPr>
          <w:lang w:eastAsia="zh-CN"/>
        </w:rPr>
      </w:pPr>
      <w:r>
        <w:rPr>
          <w:lang w:eastAsia="zh-CN"/>
        </w:rPr>
        <w:t>R2-2313540</w:t>
      </w:r>
      <w:r>
        <w:rPr>
          <w:lang w:eastAsia="zh-CN"/>
        </w:rPr>
        <w:tab/>
        <w:t>Discussion on OIs for multi-DCI_TRP 2TAs</w:t>
      </w:r>
      <w:r>
        <w:rPr>
          <w:lang w:eastAsia="zh-CN"/>
        </w:rPr>
        <w:tab/>
        <w:t>Ericsson</w:t>
      </w:r>
      <w:r>
        <w:rPr>
          <w:lang w:eastAsia="zh-CN"/>
        </w:rPr>
        <w:tab/>
        <w:t>discussion</w:t>
      </w:r>
      <w:r>
        <w:rPr>
          <w:lang w:eastAsia="zh-CN"/>
        </w:rPr>
        <w:tab/>
        <w:t>Rel-18</w:t>
      </w:r>
      <w:r>
        <w:rPr>
          <w:lang w:eastAsia="zh-CN"/>
        </w:rPr>
        <w:tab/>
        <w:t>NR_MIMO_evo_DL_UL-Core</w:t>
      </w:r>
      <w:r>
        <w:rPr>
          <w:lang w:eastAsia="zh-CN"/>
        </w:rPr>
        <w:tab/>
        <w:t>Late</w:t>
      </w:r>
    </w:p>
    <w:p w14:paraId="225284B2" w14:textId="77777777" w:rsidR="00AC053F" w:rsidRPr="0023463C" w:rsidRDefault="00AC053F" w:rsidP="00AC053F">
      <w:pPr>
        <w:pStyle w:val="Doc-text2"/>
        <w:rPr>
          <w:lang w:eastAsia="zh-CN"/>
        </w:rPr>
      </w:pPr>
    </w:p>
    <w:p w14:paraId="52B963A6" w14:textId="77777777" w:rsidR="00AC053F" w:rsidRDefault="00AC053F" w:rsidP="00AC053F">
      <w:pPr>
        <w:pStyle w:val="Heading3"/>
      </w:pPr>
      <w:r>
        <w:rPr>
          <w:rFonts w:eastAsia="宋体" w:hint="eastAsia"/>
          <w:lang w:eastAsia="zh-CN"/>
        </w:rPr>
        <w:t>7</w:t>
      </w:r>
      <w:r>
        <w:t>.20.</w:t>
      </w:r>
      <w:r>
        <w:rPr>
          <w:rFonts w:eastAsia="宋体"/>
          <w:lang w:eastAsia="zh-CN"/>
        </w:rPr>
        <w:t>3</w:t>
      </w:r>
      <w:r>
        <w:tab/>
        <w:t>Other</w:t>
      </w:r>
    </w:p>
    <w:p w14:paraId="2D30BFFB" w14:textId="77777777" w:rsidR="00AC053F" w:rsidRDefault="00AC053F" w:rsidP="00AC053F">
      <w:pPr>
        <w:pStyle w:val="Comments"/>
        <w:rPr>
          <w:rFonts w:eastAsia="宋体"/>
          <w:lang w:eastAsia="zh-CN"/>
        </w:rPr>
      </w:pPr>
      <w:r>
        <w:t xml:space="preserve">Other </w:t>
      </w:r>
      <w:r>
        <w:rPr>
          <w:rFonts w:eastAsia="宋体" w:hint="eastAsia"/>
          <w:lang w:eastAsia="zh-CN"/>
        </w:rPr>
        <w:t>issues if not covered by</w:t>
      </w:r>
      <w:r>
        <w:t xml:space="preserve"> </w:t>
      </w:r>
      <w:r>
        <w:rPr>
          <w:rFonts w:eastAsia="宋体" w:hint="eastAsia"/>
          <w:lang w:eastAsia="zh-CN"/>
        </w:rPr>
        <w:t xml:space="preserve">the previous agenda items, </w:t>
      </w:r>
      <w:r>
        <w:rPr>
          <w:rFonts w:eastAsia="宋体"/>
          <w:lang w:eastAsia="zh-CN"/>
        </w:rPr>
        <w:t xml:space="preserve">including </w:t>
      </w:r>
      <w:r>
        <w:rPr>
          <w:rFonts w:eastAsia="宋体" w:hint="eastAsia"/>
          <w:lang w:eastAsia="zh-CN"/>
        </w:rPr>
        <w:t>e.g., u</w:t>
      </w:r>
      <w:r>
        <w:t>nified TCI extension to mTRP operation</w:t>
      </w:r>
      <w:r>
        <w:rPr>
          <w:rFonts w:eastAsia="宋体" w:hint="eastAsia"/>
          <w:lang w:eastAsia="zh-CN"/>
        </w:rPr>
        <w:t>, etc..</w:t>
      </w:r>
    </w:p>
    <w:p w14:paraId="4241D082" w14:textId="77777777" w:rsidR="00AC053F" w:rsidRDefault="00AC053F" w:rsidP="00AC053F">
      <w:pPr>
        <w:pStyle w:val="Comments"/>
        <w:rPr>
          <w:rFonts w:eastAsia="宋体"/>
          <w:lang w:eastAsia="zh-CN"/>
        </w:rPr>
      </w:pPr>
      <w:r w:rsidRPr="001F60F0">
        <w:rPr>
          <w:rFonts w:eastAsia="宋体"/>
          <w:lang w:eastAsia="zh-CN"/>
        </w:rPr>
        <w:t xml:space="preserve">Contributions on open issues addressed explicitly by the email discussion </w:t>
      </w:r>
      <w:r>
        <w:rPr>
          <w:rFonts w:eastAsia="宋体" w:hint="eastAsia"/>
          <w:lang w:eastAsia="zh-CN"/>
        </w:rPr>
        <w:t>[203] and [204], should be avioded.</w:t>
      </w:r>
    </w:p>
    <w:p w14:paraId="71E8DA46" w14:textId="77777777" w:rsidR="00AC053F" w:rsidRDefault="00AC053F" w:rsidP="00AC053F">
      <w:pPr>
        <w:pStyle w:val="Comments"/>
        <w:rPr>
          <w:rFonts w:eastAsia="宋体"/>
          <w:lang w:eastAsia="zh-CN"/>
        </w:rPr>
      </w:pPr>
    </w:p>
    <w:p w14:paraId="0D0AA179" w14:textId="77777777" w:rsidR="00AC053F" w:rsidRDefault="00AC053F" w:rsidP="00AC053F">
      <w:pPr>
        <w:pStyle w:val="Doc-title"/>
      </w:pPr>
    </w:p>
    <w:p w14:paraId="6BE1641D" w14:textId="77777777" w:rsidR="00AC053F" w:rsidRDefault="00AC053F" w:rsidP="00AC053F">
      <w:pPr>
        <w:pStyle w:val="Doc-title"/>
      </w:pPr>
      <w:r>
        <w:t>R2-2312611</w:t>
      </w:r>
      <w:r>
        <w:tab/>
        <w:t>Design of sDCI MAC CE for Rel-18 MIMO</w:t>
      </w:r>
      <w:r>
        <w:tab/>
        <w:t>Nokia Corporation</w:t>
      </w:r>
      <w:r>
        <w:tab/>
        <w:t>discussion</w:t>
      </w:r>
      <w:r>
        <w:tab/>
        <w:t>Rel-18</w:t>
      </w:r>
      <w:r>
        <w:tab/>
        <w:t>NR_MIMO_evo_DL_UL-Core</w:t>
      </w:r>
    </w:p>
    <w:p w14:paraId="40CA9F7A" w14:textId="77777777" w:rsidR="00AC053F" w:rsidRDefault="00AC053F" w:rsidP="00AC053F">
      <w:pPr>
        <w:pStyle w:val="Doc-title"/>
      </w:pPr>
      <w:r>
        <w:t>R2-2313525</w:t>
      </w:r>
      <w:r>
        <w:tab/>
        <w:t>Extension of unified TCI framework for mTRP</w:t>
      </w:r>
      <w:r>
        <w:tab/>
        <w:t>Huawei, HiSilicon</w:t>
      </w:r>
      <w:r>
        <w:tab/>
        <w:t>discussion</w:t>
      </w:r>
      <w:r>
        <w:tab/>
        <w:t>Rel-18</w:t>
      </w:r>
      <w:r>
        <w:tab/>
        <w:t>NR_MIMO_evo_DL_UL-Core</w:t>
      </w:r>
    </w:p>
    <w:p w14:paraId="3854D760" w14:textId="77777777" w:rsidR="00AC053F" w:rsidRDefault="00AC053F" w:rsidP="00AC053F">
      <w:pPr>
        <w:pStyle w:val="Doc-title"/>
      </w:pPr>
      <w:r>
        <w:t>R2-2313526</w:t>
      </w:r>
      <w:r>
        <w:tab/>
        <w:t>Overlapping UL grants handling for STxMP and codebook configuration for CJT</w:t>
      </w:r>
      <w:r>
        <w:tab/>
        <w:t>Huawei, HiSilicon</w:t>
      </w:r>
      <w:r>
        <w:tab/>
        <w:t>discussion</w:t>
      </w:r>
      <w:r>
        <w:tab/>
        <w:t>Rel-18</w:t>
      </w:r>
      <w:r>
        <w:tab/>
        <w:t>NR_MIMO_evo_DL_UL-Core</w:t>
      </w:r>
    </w:p>
    <w:p w14:paraId="29D73F5D" w14:textId="77777777" w:rsidR="00AC053F" w:rsidRDefault="00AC053F" w:rsidP="00AC053F">
      <w:pPr>
        <w:pStyle w:val="Doc-text2"/>
        <w:rPr>
          <w:rFonts w:eastAsia="宋体"/>
          <w:lang w:eastAsia="zh-CN"/>
        </w:rPr>
      </w:pPr>
    </w:p>
    <w:p w14:paraId="41A6A32F" w14:textId="77777777" w:rsidR="00AC053F" w:rsidRDefault="00AC053F" w:rsidP="00AC053F">
      <w:pPr>
        <w:pStyle w:val="Doc-text2"/>
        <w:rPr>
          <w:rFonts w:eastAsia="宋体"/>
          <w:lang w:eastAsia="zh-CN"/>
        </w:rPr>
      </w:pPr>
    </w:p>
    <w:p w14:paraId="30CF1818" w14:textId="77777777" w:rsidR="00AC053F" w:rsidRPr="00AC053F" w:rsidRDefault="00AC053F" w:rsidP="00AC053F">
      <w:pPr>
        <w:pStyle w:val="Doc-text2"/>
        <w:rPr>
          <w:rFonts w:eastAsia="宋体"/>
          <w:lang w:eastAsia="zh-CN"/>
        </w:rPr>
      </w:pPr>
    </w:p>
    <w:p w14:paraId="13DC1847" w14:textId="77777777" w:rsidR="00AF66DF" w:rsidRDefault="00AF66DF" w:rsidP="00AF66DF">
      <w:pPr>
        <w:pStyle w:val="Heading2"/>
        <w:rPr>
          <w:rFonts w:eastAsia="宋体"/>
          <w:lang w:eastAsia="zh-CN"/>
        </w:rPr>
      </w:pPr>
      <w:r>
        <w:rPr>
          <w:rFonts w:hint="eastAsia"/>
          <w:lang w:val="en-US"/>
        </w:rPr>
        <w:t>List of post meeting email discussions</w:t>
      </w:r>
    </w:p>
    <w:p w14:paraId="7D9C212C" w14:textId="77777777" w:rsidR="00AF66DF" w:rsidRDefault="00AF66DF" w:rsidP="00AF66DF">
      <w:pPr>
        <w:pStyle w:val="Comments"/>
        <w:rPr>
          <w:rFonts w:eastAsia="宋体"/>
          <w:lang w:eastAsia="zh-CN"/>
        </w:rPr>
      </w:pPr>
    </w:p>
    <w:p w14:paraId="69B19CD4" w14:textId="77777777" w:rsidR="00AF34BC" w:rsidRPr="00FB27B4" w:rsidRDefault="00AF34BC" w:rsidP="00AF66DF">
      <w:pPr>
        <w:pStyle w:val="Comments"/>
        <w:rPr>
          <w:rFonts w:eastAsia="宋体"/>
          <w:i w:val="0"/>
          <w:lang w:eastAsia="zh-CN"/>
        </w:rPr>
      </w:pPr>
      <w:r w:rsidRPr="00FB27B4">
        <w:rPr>
          <w:rFonts w:eastAsia="宋体" w:hint="eastAsia"/>
          <w:i w:val="0"/>
          <w:lang w:eastAsia="zh-CN"/>
        </w:rPr>
        <w:t>TBD</w:t>
      </w:r>
    </w:p>
    <w:sectPr w:rsidR="00AF34BC" w:rsidRPr="00FB27B4">
      <w:footerReference w:type="default" r:id="rId1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8B0C8" w14:textId="77777777" w:rsidR="00836430" w:rsidRDefault="00836430">
      <w:r>
        <w:separator/>
      </w:r>
    </w:p>
    <w:p w14:paraId="5752E82F" w14:textId="77777777" w:rsidR="00836430" w:rsidRDefault="00836430"/>
  </w:endnote>
  <w:endnote w:type="continuationSeparator" w:id="0">
    <w:p w14:paraId="4387D455" w14:textId="77777777" w:rsidR="00836430" w:rsidRDefault="00836430">
      <w:r>
        <w:continuationSeparator/>
      </w:r>
    </w:p>
    <w:p w14:paraId="4CE9A9DA" w14:textId="77777777" w:rsidR="00836430" w:rsidRDefault="00836430"/>
  </w:endnote>
  <w:endnote w:type="continuationNotice" w:id="1">
    <w:p w14:paraId="3B506D42" w14:textId="77777777" w:rsidR="00836430" w:rsidRDefault="0083643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33B8C" w14:textId="77777777" w:rsidR="009F449E" w:rsidRDefault="009F449E">
    <w:pPr>
      <w:pStyle w:val="Footer"/>
      <w:jc w:val="center"/>
    </w:pPr>
    <w:r>
      <w:rPr>
        <w:rStyle w:val="PageNumber"/>
      </w:rPr>
      <w:fldChar w:fldCharType="begin"/>
    </w:r>
    <w:r>
      <w:rPr>
        <w:rStyle w:val="PageNumber"/>
      </w:rPr>
      <w:instrText xml:space="preserve"> PAGE </w:instrText>
    </w:r>
    <w:r>
      <w:rPr>
        <w:rStyle w:val="PageNumber"/>
      </w:rPr>
      <w:fldChar w:fldCharType="separate"/>
    </w:r>
    <w:r w:rsidR="000D24A4">
      <w:rPr>
        <w:rStyle w:val="PageNumber"/>
        <w:noProof/>
      </w:rPr>
      <w:t>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0D24A4">
      <w:rPr>
        <w:rStyle w:val="PageNumber"/>
        <w:noProof/>
      </w:rPr>
      <w:t>7</w:t>
    </w:r>
    <w:r>
      <w:rPr>
        <w:rStyle w:val="PageNumber"/>
      </w:rPr>
      <w:fldChar w:fldCharType="end"/>
    </w:r>
  </w:p>
  <w:p w14:paraId="19A04619" w14:textId="77777777" w:rsidR="009F449E" w:rsidRDefault="009F44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6FB09" w14:textId="77777777" w:rsidR="00836430" w:rsidRDefault="00836430">
      <w:r>
        <w:separator/>
      </w:r>
    </w:p>
    <w:p w14:paraId="2DC9719F" w14:textId="77777777" w:rsidR="00836430" w:rsidRDefault="00836430"/>
  </w:footnote>
  <w:footnote w:type="continuationSeparator" w:id="0">
    <w:p w14:paraId="6034E039" w14:textId="77777777" w:rsidR="00836430" w:rsidRDefault="00836430">
      <w:r>
        <w:continuationSeparator/>
      </w:r>
    </w:p>
    <w:p w14:paraId="678AE01E" w14:textId="77777777" w:rsidR="00836430" w:rsidRDefault="00836430"/>
  </w:footnote>
  <w:footnote w:type="continuationNotice" w:id="1">
    <w:p w14:paraId="7A90728E" w14:textId="77777777" w:rsidR="00836430" w:rsidRDefault="0083643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984572"/>
    <w:multiLevelType w:val="hybridMultilevel"/>
    <w:tmpl w:val="E2743708"/>
    <w:lvl w:ilvl="0" w:tplc="5FFE1272">
      <w:start w:val="6"/>
      <w:numFmt w:val="bullet"/>
      <w:lvlText w:val="-"/>
      <w:lvlJc w:val="left"/>
      <w:pPr>
        <w:ind w:left="1699" w:hanging="440"/>
      </w:pPr>
      <w:rPr>
        <w:rFonts w:ascii="Arial" w:eastAsia="MS Mincho"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3" w15:restartNumberingAfterBreak="0">
    <w:nsid w:val="396D4696"/>
    <w:multiLevelType w:val="hybridMultilevel"/>
    <w:tmpl w:val="1E1A2EDE"/>
    <w:lvl w:ilvl="0" w:tplc="7312E72C">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61676EBE"/>
    <w:multiLevelType w:val="hybridMultilevel"/>
    <w:tmpl w:val="AF56094E"/>
    <w:lvl w:ilvl="0" w:tplc="A70AC448">
      <w:numFmt w:val="bullet"/>
      <w:lvlText w:val=""/>
      <w:lvlJc w:val="left"/>
      <w:pPr>
        <w:ind w:left="1619" w:hanging="360"/>
      </w:pPr>
      <w:rPr>
        <w:rFonts w:ascii="Wingdings" w:eastAsia="宋体" w:hAnsi="Wingdings" w:cs="Times New Roman"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8" w15:restartNumberingAfterBreak="0">
    <w:nsid w:val="70146DC0"/>
    <w:multiLevelType w:val="hybridMultilevel"/>
    <w:tmpl w:val="DB5E4D02"/>
    <w:lvl w:ilvl="0" w:tplc="B83A2EE6">
      <w:start w:val="1"/>
      <w:numFmt w:val="bullet"/>
      <w:pStyle w:val="Agreement"/>
      <w:lvlText w:val=""/>
      <w:lvlJc w:val="left"/>
      <w:pPr>
        <w:tabs>
          <w:tab w:val="num" w:pos="1619"/>
        </w:tabs>
        <w:ind w:left="1619" w:hanging="360"/>
      </w:pPr>
      <w:rPr>
        <w:rFonts w:ascii="Symbol" w:hAnsi="Symbol" w:hint="default"/>
        <w:b/>
        <w:i w:val="0"/>
        <w:color w:val="auto"/>
        <w:sz w:val="22"/>
      </w:rPr>
    </w:lvl>
    <w:lvl w:ilvl="1" w:tplc="49FE12AC">
      <w:numFmt w:val="bullet"/>
      <w:lvlText w:val="-"/>
      <w:lvlJc w:val="left"/>
      <w:pPr>
        <w:ind w:left="1520" w:hanging="440"/>
      </w:pPr>
      <w:rPr>
        <w:rFonts w:ascii="Times New Roman" w:eastAsia="MS Mincho"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4ED8029E">
      <w:numFmt w:val="bullet"/>
      <w:lvlText w:val="-"/>
      <w:lvlJc w:val="left"/>
      <w:pPr>
        <w:ind w:left="2880" w:hanging="360"/>
      </w:pPr>
      <w:rPr>
        <w:rFonts w:ascii="Arial" w:eastAsia="宋体"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18881410">
    <w:abstractNumId w:val="7"/>
  </w:num>
  <w:num w:numId="2" w16cid:durableId="962226969">
    <w:abstractNumId w:val="1"/>
  </w:num>
  <w:num w:numId="3" w16cid:durableId="1466124940">
    <w:abstractNumId w:val="8"/>
  </w:num>
  <w:num w:numId="4" w16cid:durableId="912740832">
    <w:abstractNumId w:val="4"/>
  </w:num>
  <w:num w:numId="5" w16cid:durableId="287128486">
    <w:abstractNumId w:val="0"/>
  </w:num>
  <w:num w:numId="6" w16cid:durableId="1016613260">
    <w:abstractNumId w:val="5"/>
  </w:num>
  <w:num w:numId="7" w16cid:durableId="1814978520">
    <w:abstractNumId w:val="3"/>
  </w:num>
  <w:num w:numId="8" w16cid:durableId="645014655">
    <w:abstractNumId w:val="6"/>
  </w:num>
  <w:num w:numId="9" w16cid:durableId="1800761255">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5" w:nlCheck="1" w:checkStyle="1"/>
  <w:activeWritingStyle w:appName="MSWord" w:lang="zh-CN" w:vendorID="64" w:dllVersion="0"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F71AF3"/>
    <w:rsid w:val="000046E9"/>
    <w:rsid w:val="000110C6"/>
    <w:rsid w:val="0001386B"/>
    <w:rsid w:val="00013B9E"/>
    <w:rsid w:val="000145AC"/>
    <w:rsid w:val="00015664"/>
    <w:rsid w:val="00015E58"/>
    <w:rsid w:val="00016FA8"/>
    <w:rsid w:val="00021613"/>
    <w:rsid w:val="00021D9F"/>
    <w:rsid w:val="000235EF"/>
    <w:rsid w:val="00023C4E"/>
    <w:rsid w:val="00025FD4"/>
    <w:rsid w:val="00026125"/>
    <w:rsid w:val="00027EBC"/>
    <w:rsid w:val="00030969"/>
    <w:rsid w:val="00031D90"/>
    <w:rsid w:val="0003518D"/>
    <w:rsid w:val="0003636D"/>
    <w:rsid w:val="000366B1"/>
    <w:rsid w:val="00040589"/>
    <w:rsid w:val="00040E4A"/>
    <w:rsid w:val="00042EB5"/>
    <w:rsid w:val="00044880"/>
    <w:rsid w:val="00045D75"/>
    <w:rsid w:val="00045E8E"/>
    <w:rsid w:val="0005190A"/>
    <w:rsid w:val="000528A4"/>
    <w:rsid w:val="00053A29"/>
    <w:rsid w:val="00053BB7"/>
    <w:rsid w:val="00055228"/>
    <w:rsid w:val="00055AFB"/>
    <w:rsid w:val="00056BAE"/>
    <w:rsid w:val="00057D38"/>
    <w:rsid w:val="00063E2B"/>
    <w:rsid w:val="0006766E"/>
    <w:rsid w:val="000713FA"/>
    <w:rsid w:val="000733E4"/>
    <w:rsid w:val="00073927"/>
    <w:rsid w:val="00073D48"/>
    <w:rsid w:val="000744FB"/>
    <w:rsid w:val="000760BD"/>
    <w:rsid w:val="0007774A"/>
    <w:rsid w:val="000826F1"/>
    <w:rsid w:val="000828E5"/>
    <w:rsid w:val="00083095"/>
    <w:rsid w:val="00090435"/>
    <w:rsid w:val="000949C7"/>
    <w:rsid w:val="00095C8E"/>
    <w:rsid w:val="000A0255"/>
    <w:rsid w:val="000A080E"/>
    <w:rsid w:val="000A0E83"/>
    <w:rsid w:val="000A279A"/>
    <w:rsid w:val="000A3A0C"/>
    <w:rsid w:val="000A3C3E"/>
    <w:rsid w:val="000A4FB0"/>
    <w:rsid w:val="000A5394"/>
    <w:rsid w:val="000A738B"/>
    <w:rsid w:val="000A757E"/>
    <w:rsid w:val="000A7E52"/>
    <w:rsid w:val="000B0CEC"/>
    <w:rsid w:val="000B16DF"/>
    <w:rsid w:val="000B208D"/>
    <w:rsid w:val="000B3CCF"/>
    <w:rsid w:val="000C1232"/>
    <w:rsid w:val="000C2F13"/>
    <w:rsid w:val="000C3D9B"/>
    <w:rsid w:val="000C4BB8"/>
    <w:rsid w:val="000C6C1C"/>
    <w:rsid w:val="000C7EF7"/>
    <w:rsid w:val="000D1568"/>
    <w:rsid w:val="000D172F"/>
    <w:rsid w:val="000D24A4"/>
    <w:rsid w:val="000D2949"/>
    <w:rsid w:val="000D2C8E"/>
    <w:rsid w:val="000D2FA2"/>
    <w:rsid w:val="000D490D"/>
    <w:rsid w:val="000D7F79"/>
    <w:rsid w:val="000E1C54"/>
    <w:rsid w:val="000E3129"/>
    <w:rsid w:val="000E31A3"/>
    <w:rsid w:val="000E5AD3"/>
    <w:rsid w:val="000F2814"/>
    <w:rsid w:val="000F7AC1"/>
    <w:rsid w:val="00103EAD"/>
    <w:rsid w:val="001051C0"/>
    <w:rsid w:val="0010601E"/>
    <w:rsid w:val="001072E0"/>
    <w:rsid w:val="0011099E"/>
    <w:rsid w:val="00110A36"/>
    <w:rsid w:val="00113BBE"/>
    <w:rsid w:val="00113C86"/>
    <w:rsid w:val="0011442F"/>
    <w:rsid w:val="001157F1"/>
    <w:rsid w:val="00117539"/>
    <w:rsid w:val="00121029"/>
    <w:rsid w:val="0012348F"/>
    <w:rsid w:val="00123919"/>
    <w:rsid w:val="0012478D"/>
    <w:rsid w:val="00124C48"/>
    <w:rsid w:val="00124F5C"/>
    <w:rsid w:val="001265BD"/>
    <w:rsid w:val="00126FC1"/>
    <w:rsid w:val="00127B5C"/>
    <w:rsid w:val="0013288E"/>
    <w:rsid w:val="0013366D"/>
    <w:rsid w:val="00134C49"/>
    <w:rsid w:val="00134E2C"/>
    <w:rsid w:val="00135C30"/>
    <w:rsid w:val="00135CAB"/>
    <w:rsid w:val="00140C0D"/>
    <w:rsid w:val="00145701"/>
    <w:rsid w:val="00145FDE"/>
    <w:rsid w:val="00151C22"/>
    <w:rsid w:val="0015304C"/>
    <w:rsid w:val="00154351"/>
    <w:rsid w:val="00154C1E"/>
    <w:rsid w:val="001570A3"/>
    <w:rsid w:val="00161165"/>
    <w:rsid w:val="00161DEF"/>
    <w:rsid w:val="00167F5F"/>
    <w:rsid w:val="0017209D"/>
    <w:rsid w:val="0017249D"/>
    <w:rsid w:val="00175C06"/>
    <w:rsid w:val="00176544"/>
    <w:rsid w:val="0017721F"/>
    <w:rsid w:val="001818A4"/>
    <w:rsid w:val="001905CA"/>
    <w:rsid w:val="00191286"/>
    <w:rsid w:val="00192830"/>
    <w:rsid w:val="001A4A08"/>
    <w:rsid w:val="001A694B"/>
    <w:rsid w:val="001A7579"/>
    <w:rsid w:val="001A7626"/>
    <w:rsid w:val="001B0807"/>
    <w:rsid w:val="001B4460"/>
    <w:rsid w:val="001B62D9"/>
    <w:rsid w:val="001B7B1B"/>
    <w:rsid w:val="001C1D89"/>
    <w:rsid w:val="001C6ECB"/>
    <w:rsid w:val="001D114E"/>
    <w:rsid w:val="001D166E"/>
    <w:rsid w:val="001D1687"/>
    <w:rsid w:val="001D2EA9"/>
    <w:rsid w:val="001D305F"/>
    <w:rsid w:val="001D514E"/>
    <w:rsid w:val="001D5CA5"/>
    <w:rsid w:val="001D6511"/>
    <w:rsid w:val="001D7565"/>
    <w:rsid w:val="001D7FA7"/>
    <w:rsid w:val="001E00D0"/>
    <w:rsid w:val="001E11C8"/>
    <w:rsid w:val="001E131C"/>
    <w:rsid w:val="001E29C5"/>
    <w:rsid w:val="001E3EF1"/>
    <w:rsid w:val="001E41F2"/>
    <w:rsid w:val="001E6D86"/>
    <w:rsid w:val="001E7A36"/>
    <w:rsid w:val="001F07F6"/>
    <w:rsid w:val="001F0EEE"/>
    <w:rsid w:val="001F72C7"/>
    <w:rsid w:val="00201FDB"/>
    <w:rsid w:val="002051B0"/>
    <w:rsid w:val="00207081"/>
    <w:rsid w:val="00207BE0"/>
    <w:rsid w:val="00212CF0"/>
    <w:rsid w:val="00214FAC"/>
    <w:rsid w:val="002170E0"/>
    <w:rsid w:val="00217A9B"/>
    <w:rsid w:val="0022275E"/>
    <w:rsid w:val="00223D03"/>
    <w:rsid w:val="00223E03"/>
    <w:rsid w:val="00224682"/>
    <w:rsid w:val="00224924"/>
    <w:rsid w:val="00224EC6"/>
    <w:rsid w:val="002254D2"/>
    <w:rsid w:val="00225578"/>
    <w:rsid w:val="002271B4"/>
    <w:rsid w:val="002275E0"/>
    <w:rsid w:val="00231F48"/>
    <w:rsid w:val="00234F99"/>
    <w:rsid w:val="002357E1"/>
    <w:rsid w:val="00241784"/>
    <w:rsid w:val="00242271"/>
    <w:rsid w:val="00242B5B"/>
    <w:rsid w:val="00242C68"/>
    <w:rsid w:val="00245379"/>
    <w:rsid w:val="00245611"/>
    <w:rsid w:val="002459F1"/>
    <w:rsid w:val="002474BC"/>
    <w:rsid w:val="00247B88"/>
    <w:rsid w:val="00247FF2"/>
    <w:rsid w:val="00251082"/>
    <w:rsid w:val="00253FE0"/>
    <w:rsid w:val="00254553"/>
    <w:rsid w:val="0025513A"/>
    <w:rsid w:val="0025701F"/>
    <w:rsid w:val="0025706B"/>
    <w:rsid w:val="002579C6"/>
    <w:rsid w:val="00260A95"/>
    <w:rsid w:val="00265BDD"/>
    <w:rsid w:val="00265DEC"/>
    <w:rsid w:val="00267A62"/>
    <w:rsid w:val="002714C0"/>
    <w:rsid w:val="00274B96"/>
    <w:rsid w:val="002805CB"/>
    <w:rsid w:val="0028361C"/>
    <w:rsid w:val="00285BBF"/>
    <w:rsid w:val="00286BF0"/>
    <w:rsid w:val="00287FDD"/>
    <w:rsid w:val="002904A4"/>
    <w:rsid w:val="00290A7B"/>
    <w:rsid w:val="00293576"/>
    <w:rsid w:val="00293992"/>
    <w:rsid w:val="002953CD"/>
    <w:rsid w:val="00295F5E"/>
    <w:rsid w:val="002A31AF"/>
    <w:rsid w:val="002A35E4"/>
    <w:rsid w:val="002A59A1"/>
    <w:rsid w:val="002A5C1A"/>
    <w:rsid w:val="002B0D36"/>
    <w:rsid w:val="002B35F4"/>
    <w:rsid w:val="002B4413"/>
    <w:rsid w:val="002B7E29"/>
    <w:rsid w:val="002C0757"/>
    <w:rsid w:val="002C0858"/>
    <w:rsid w:val="002C3CDA"/>
    <w:rsid w:val="002C7C9B"/>
    <w:rsid w:val="002D10C8"/>
    <w:rsid w:val="002D75F6"/>
    <w:rsid w:val="002E101D"/>
    <w:rsid w:val="002E24ED"/>
    <w:rsid w:val="002E44CC"/>
    <w:rsid w:val="002E5386"/>
    <w:rsid w:val="002F04FB"/>
    <w:rsid w:val="002F14A5"/>
    <w:rsid w:val="002F4C73"/>
    <w:rsid w:val="002F524D"/>
    <w:rsid w:val="002F6670"/>
    <w:rsid w:val="00303322"/>
    <w:rsid w:val="0031055A"/>
    <w:rsid w:val="00312F25"/>
    <w:rsid w:val="00313E70"/>
    <w:rsid w:val="003154D0"/>
    <w:rsid w:val="00316507"/>
    <w:rsid w:val="00316AF5"/>
    <w:rsid w:val="00321383"/>
    <w:rsid w:val="00321EC5"/>
    <w:rsid w:val="003239FD"/>
    <w:rsid w:val="00324B08"/>
    <w:rsid w:val="00324DC1"/>
    <w:rsid w:val="00330798"/>
    <w:rsid w:val="003332DA"/>
    <w:rsid w:val="00333F11"/>
    <w:rsid w:val="003349D8"/>
    <w:rsid w:val="00334D59"/>
    <w:rsid w:val="00335291"/>
    <w:rsid w:val="0033723E"/>
    <w:rsid w:val="003401AE"/>
    <w:rsid w:val="003435E1"/>
    <w:rsid w:val="00343A2D"/>
    <w:rsid w:val="00346CB6"/>
    <w:rsid w:val="00347918"/>
    <w:rsid w:val="00347CE7"/>
    <w:rsid w:val="00351509"/>
    <w:rsid w:val="00355214"/>
    <w:rsid w:val="003554FA"/>
    <w:rsid w:val="00356C2F"/>
    <w:rsid w:val="00357985"/>
    <w:rsid w:val="00357FD7"/>
    <w:rsid w:val="003607A3"/>
    <w:rsid w:val="00361865"/>
    <w:rsid w:val="00366082"/>
    <w:rsid w:val="003677B5"/>
    <w:rsid w:val="00370F9D"/>
    <w:rsid w:val="00372BD8"/>
    <w:rsid w:val="0037450A"/>
    <w:rsid w:val="003806C0"/>
    <w:rsid w:val="00383B42"/>
    <w:rsid w:val="00385653"/>
    <w:rsid w:val="00390AF3"/>
    <w:rsid w:val="00392119"/>
    <w:rsid w:val="00393070"/>
    <w:rsid w:val="003A3824"/>
    <w:rsid w:val="003A4323"/>
    <w:rsid w:val="003A43A1"/>
    <w:rsid w:val="003A4774"/>
    <w:rsid w:val="003A4869"/>
    <w:rsid w:val="003B0380"/>
    <w:rsid w:val="003B23BA"/>
    <w:rsid w:val="003B2863"/>
    <w:rsid w:val="003B402B"/>
    <w:rsid w:val="003C4A5E"/>
    <w:rsid w:val="003C4B5E"/>
    <w:rsid w:val="003C76C0"/>
    <w:rsid w:val="003C7E34"/>
    <w:rsid w:val="003D146F"/>
    <w:rsid w:val="003D2229"/>
    <w:rsid w:val="003D2242"/>
    <w:rsid w:val="003E02B3"/>
    <w:rsid w:val="003E06F7"/>
    <w:rsid w:val="003E2A64"/>
    <w:rsid w:val="003E3F43"/>
    <w:rsid w:val="003E4B10"/>
    <w:rsid w:val="003F0345"/>
    <w:rsid w:val="003F117E"/>
    <w:rsid w:val="003F1605"/>
    <w:rsid w:val="003F295E"/>
    <w:rsid w:val="003F443A"/>
    <w:rsid w:val="004045FC"/>
    <w:rsid w:val="0040611D"/>
    <w:rsid w:val="00406F29"/>
    <w:rsid w:val="00406FE9"/>
    <w:rsid w:val="00407029"/>
    <w:rsid w:val="00414FCC"/>
    <w:rsid w:val="004161D7"/>
    <w:rsid w:val="00416A4F"/>
    <w:rsid w:val="00417E1F"/>
    <w:rsid w:val="00421D1A"/>
    <w:rsid w:val="0042263F"/>
    <w:rsid w:val="00422BC1"/>
    <w:rsid w:val="0042758B"/>
    <w:rsid w:val="00432630"/>
    <w:rsid w:val="00433A1F"/>
    <w:rsid w:val="004344AD"/>
    <w:rsid w:val="00434BD3"/>
    <w:rsid w:val="004434D4"/>
    <w:rsid w:val="004443F9"/>
    <w:rsid w:val="00444AD4"/>
    <w:rsid w:val="00444F74"/>
    <w:rsid w:val="0044599C"/>
    <w:rsid w:val="00451228"/>
    <w:rsid w:val="004563B8"/>
    <w:rsid w:val="0045682E"/>
    <w:rsid w:val="00460C46"/>
    <w:rsid w:val="00460E4B"/>
    <w:rsid w:val="00466149"/>
    <w:rsid w:val="00467BF8"/>
    <w:rsid w:val="004700C6"/>
    <w:rsid w:val="004721AF"/>
    <w:rsid w:val="00475CD9"/>
    <w:rsid w:val="00476DD5"/>
    <w:rsid w:val="00480F47"/>
    <w:rsid w:val="0048132E"/>
    <w:rsid w:val="00482C26"/>
    <w:rsid w:val="00483914"/>
    <w:rsid w:val="00483917"/>
    <w:rsid w:val="004862C4"/>
    <w:rsid w:val="004928A6"/>
    <w:rsid w:val="004936CF"/>
    <w:rsid w:val="00494112"/>
    <w:rsid w:val="00495190"/>
    <w:rsid w:val="00495532"/>
    <w:rsid w:val="004956BB"/>
    <w:rsid w:val="00496197"/>
    <w:rsid w:val="004962DF"/>
    <w:rsid w:val="004974B9"/>
    <w:rsid w:val="004A0485"/>
    <w:rsid w:val="004A090A"/>
    <w:rsid w:val="004A171E"/>
    <w:rsid w:val="004A25E4"/>
    <w:rsid w:val="004A603F"/>
    <w:rsid w:val="004A7D8C"/>
    <w:rsid w:val="004B1BD1"/>
    <w:rsid w:val="004B1D66"/>
    <w:rsid w:val="004B352C"/>
    <w:rsid w:val="004B4916"/>
    <w:rsid w:val="004B4AC9"/>
    <w:rsid w:val="004B6D73"/>
    <w:rsid w:val="004B75A8"/>
    <w:rsid w:val="004C2C0C"/>
    <w:rsid w:val="004C66C5"/>
    <w:rsid w:val="004D159C"/>
    <w:rsid w:val="004D2B56"/>
    <w:rsid w:val="004D673F"/>
    <w:rsid w:val="004D6F39"/>
    <w:rsid w:val="004E2D57"/>
    <w:rsid w:val="004E623E"/>
    <w:rsid w:val="004E6A81"/>
    <w:rsid w:val="004E7401"/>
    <w:rsid w:val="004E7FCA"/>
    <w:rsid w:val="004F1A4E"/>
    <w:rsid w:val="004F4484"/>
    <w:rsid w:val="0050097C"/>
    <w:rsid w:val="00500A45"/>
    <w:rsid w:val="00500A61"/>
    <w:rsid w:val="005012B4"/>
    <w:rsid w:val="00505947"/>
    <w:rsid w:val="00506AB7"/>
    <w:rsid w:val="00510806"/>
    <w:rsid w:val="00510FB9"/>
    <w:rsid w:val="00512082"/>
    <w:rsid w:val="005126CA"/>
    <w:rsid w:val="00514544"/>
    <w:rsid w:val="00515FF5"/>
    <w:rsid w:val="00521951"/>
    <w:rsid w:val="00521D40"/>
    <w:rsid w:val="005239E4"/>
    <w:rsid w:val="0052626E"/>
    <w:rsid w:val="00533097"/>
    <w:rsid w:val="00536D80"/>
    <w:rsid w:val="00545C8F"/>
    <w:rsid w:val="00553353"/>
    <w:rsid w:val="00553559"/>
    <w:rsid w:val="00554B84"/>
    <w:rsid w:val="00555CF8"/>
    <w:rsid w:val="00560E23"/>
    <w:rsid w:val="005629CB"/>
    <w:rsid w:val="00563463"/>
    <w:rsid w:val="00564DC9"/>
    <w:rsid w:val="00565253"/>
    <w:rsid w:val="00565415"/>
    <w:rsid w:val="005667FF"/>
    <w:rsid w:val="00572489"/>
    <w:rsid w:val="00573241"/>
    <w:rsid w:val="00573376"/>
    <w:rsid w:val="0057484B"/>
    <w:rsid w:val="00574935"/>
    <w:rsid w:val="00574EFC"/>
    <w:rsid w:val="00576A36"/>
    <w:rsid w:val="00576C97"/>
    <w:rsid w:val="00582600"/>
    <w:rsid w:val="00585B34"/>
    <w:rsid w:val="00587656"/>
    <w:rsid w:val="0059384A"/>
    <w:rsid w:val="0059441D"/>
    <w:rsid w:val="00597989"/>
    <w:rsid w:val="005A0C2D"/>
    <w:rsid w:val="005A225B"/>
    <w:rsid w:val="005A69E7"/>
    <w:rsid w:val="005B1477"/>
    <w:rsid w:val="005B28DB"/>
    <w:rsid w:val="005B5BBF"/>
    <w:rsid w:val="005B5BF4"/>
    <w:rsid w:val="005B6425"/>
    <w:rsid w:val="005B6E60"/>
    <w:rsid w:val="005B79AF"/>
    <w:rsid w:val="005C0A89"/>
    <w:rsid w:val="005C2EDE"/>
    <w:rsid w:val="005C35D6"/>
    <w:rsid w:val="005C4634"/>
    <w:rsid w:val="005C610A"/>
    <w:rsid w:val="005C7F2A"/>
    <w:rsid w:val="005D1F89"/>
    <w:rsid w:val="005E0D44"/>
    <w:rsid w:val="005E10EA"/>
    <w:rsid w:val="005E1B9B"/>
    <w:rsid w:val="005E2785"/>
    <w:rsid w:val="005E36CD"/>
    <w:rsid w:val="005E7518"/>
    <w:rsid w:val="005E7E03"/>
    <w:rsid w:val="005F0CE9"/>
    <w:rsid w:val="005F2C84"/>
    <w:rsid w:val="005F3F34"/>
    <w:rsid w:val="005F7E75"/>
    <w:rsid w:val="0060162F"/>
    <w:rsid w:val="00604DCE"/>
    <w:rsid w:val="00605272"/>
    <w:rsid w:val="00606E78"/>
    <w:rsid w:val="00610EC4"/>
    <w:rsid w:val="006155F6"/>
    <w:rsid w:val="0061703D"/>
    <w:rsid w:val="006178F8"/>
    <w:rsid w:val="00617B8A"/>
    <w:rsid w:val="00620791"/>
    <w:rsid w:val="00622294"/>
    <w:rsid w:val="00623A7E"/>
    <w:rsid w:val="00623BB1"/>
    <w:rsid w:val="006241FF"/>
    <w:rsid w:val="00624B99"/>
    <w:rsid w:val="00624EF3"/>
    <w:rsid w:val="00625C45"/>
    <w:rsid w:val="006261D1"/>
    <w:rsid w:val="006307B4"/>
    <w:rsid w:val="00632086"/>
    <w:rsid w:val="0063236C"/>
    <w:rsid w:val="00634204"/>
    <w:rsid w:val="00634CAB"/>
    <w:rsid w:val="006369D6"/>
    <w:rsid w:val="00637E3B"/>
    <w:rsid w:val="00641DC2"/>
    <w:rsid w:val="006435FA"/>
    <w:rsid w:val="0064444A"/>
    <w:rsid w:val="00644582"/>
    <w:rsid w:val="0064499C"/>
    <w:rsid w:val="00646F19"/>
    <w:rsid w:val="00647760"/>
    <w:rsid w:val="00647D1D"/>
    <w:rsid w:val="00650B43"/>
    <w:rsid w:val="00651671"/>
    <w:rsid w:val="006521F9"/>
    <w:rsid w:val="00652BF7"/>
    <w:rsid w:val="00654997"/>
    <w:rsid w:val="00656648"/>
    <w:rsid w:val="006572EB"/>
    <w:rsid w:val="0065747D"/>
    <w:rsid w:val="00657DB9"/>
    <w:rsid w:val="00657EA0"/>
    <w:rsid w:val="00676B0C"/>
    <w:rsid w:val="006803EA"/>
    <w:rsid w:val="00680B39"/>
    <w:rsid w:val="00682BE3"/>
    <w:rsid w:val="0068357C"/>
    <w:rsid w:val="006875AD"/>
    <w:rsid w:val="00690570"/>
    <w:rsid w:val="00692457"/>
    <w:rsid w:val="00693CC5"/>
    <w:rsid w:val="006952AC"/>
    <w:rsid w:val="00696CB7"/>
    <w:rsid w:val="00697253"/>
    <w:rsid w:val="006A10E0"/>
    <w:rsid w:val="006A5B0E"/>
    <w:rsid w:val="006A614B"/>
    <w:rsid w:val="006A6ACA"/>
    <w:rsid w:val="006A7CBA"/>
    <w:rsid w:val="006B0702"/>
    <w:rsid w:val="006B1138"/>
    <w:rsid w:val="006B1EEC"/>
    <w:rsid w:val="006B6E2E"/>
    <w:rsid w:val="006B6EF2"/>
    <w:rsid w:val="006C01BF"/>
    <w:rsid w:val="006C23CA"/>
    <w:rsid w:val="006C298A"/>
    <w:rsid w:val="006C2DCA"/>
    <w:rsid w:val="006D0E49"/>
    <w:rsid w:val="006D42BD"/>
    <w:rsid w:val="006D4DAF"/>
    <w:rsid w:val="006D568A"/>
    <w:rsid w:val="006D602D"/>
    <w:rsid w:val="006D7EF8"/>
    <w:rsid w:val="006E043A"/>
    <w:rsid w:val="006E2839"/>
    <w:rsid w:val="006E2CE9"/>
    <w:rsid w:val="006E3C50"/>
    <w:rsid w:val="006E46CF"/>
    <w:rsid w:val="006E63B7"/>
    <w:rsid w:val="006E6AFB"/>
    <w:rsid w:val="006E7A96"/>
    <w:rsid w:val="006F2347"/>
    <w:rsid w:val="006F280F"/>
    <w:rsid w:val="006F3E12"/>
    <w:rsid w:val="006F5654"/>
    <w:rsid w:val="006F6D50"/>
    <w:rsid w:val="00701025"/>
    <w:rsid w:val="00706376"/>
    <w:rsid w:val="00710B01"/>
    <w:rsid w:val="00710EE2"/>
    <w:rsid w:val="007118A4"/>
    <w:rsid w:val="007129B9"/>
    <w:rsid w:val="00712E75"/>
    <w:rsid w:val="00714918"/>
    <w:rsid w:val="0071506F"/>
    <w:rsid w:val="0071517D"/>
    <w:rsid w:val="00715561"/>
    <w:rsid w:val="00715B04"/>
    <w:rsid w:val="00716CFE"/>
    <w:rsid w:val="00716F58"/>
    <w:rsid w:val="00717A66"/>
    <w:rsid w:val="0072029F"/>
    <w:rsid w:val="00720969"/>
    <w:rsid w:val="00720CF3"/>
    <w:rsid w:val="00723CD6"/>
    <w:rsid w:val="00723EC4"/>
    <w:rsid w:val="007318CC"/>
    <w:rsid w:val="00733B84"/>
    <w:rsid w:val="00733F5A"/>
    <w:rsid w:val="00740647"/>
    <w:rsid w:val="00740AE1"/>
    <w:rsid w:val="00740BEC"/>
    <w:rsid w:val="00741B6D"/>
    <w:rsid w:val="007434AE"/>
    <w:rsid w:val="00744EBE"/>
    <w:rsid w:val="0074539B"/>
    <w:rsid w:val="0074756E"/>
    <w:rsid w:val="0075343D"/>
    <w:rsid w:val="00755C0B"/>
    <w:rsid w:val="007563D0"/>
    <w:rsid w:val="00761ABD"/>
    <w:rsid w:val="00761B32"/>
    <w:rsid w:val="00765144"/>
    <w:rsid w:val="00765418"/>
    <w:rsid w:val="0076696A"/>
    <w:rsid w:val="00767103"/>
    <w:rsid w:val="00771697"/>
    <w:rsid w:val="00772211"/>
    <w:rsid w:val="007728BC"/>
    <w:rsid w:val="00773CA9"/>
    <w:rsid w:val="0077471B"/>
    <w:rsid w:val="00774CA1"/>
    <w:rsid w:val="00777BBE"/>
    <w:rsid w:val="007848E5"/>
    <w:rsid w:val="007867E0"/>
    <w:rsid w:val="00786E05"/>
    <w:rsid w:val="007935D1"/>
    <w:rsid w:val="0079435D"/>
    <w:rsid w:val="007944B7"/>
    <w:rsid w:val="00795F3E"/>
    <w:rsid w:val="007A0BC3"/>
    <w:rsid w:val="007A1FE9"/>
    <w:rsid w:val="007A44E3"/>
    <w:rsid w:val="007A4AA3"/>
    <w:rsid w:val="007B310B"/>
    <w:rsid w:val="007C0D45"/>
    <w:rsid w:val="007C0EF0"/>
    <w:rsid w:val="007C1DA4"/>
    <w:rsid w:val="007C3581"/>
    <w:rsid w:val="007C4A5F"/>
    <w:rsid w:val="007C4DE7"/>
    <w:rsid w:val="007C5D1C"/>
    <w:rsid w:val="007C69D4"/>
    <w:rsid w:val="007C7608"/>
    <w:rsid w:val="007C7F4A"/>
    <w:rsid w:val="007D3B47"/>
    <w:rsid w:val="007D3B86"/>
    <w:rsid w:val="007D3F9D"/>
    <w:rsid w:val="007D5290"/>
    <w:rsid w:val="007E1BA6"/>
    <w:rsid w:val="007E6090"/>
    <w:rsid w:val="007F11CC"/>
    <w:rsid w:val="007F46CC"/>
    <w:rsid w:val="007F6B27"/>
    <w:rsid w:val="007F74FF"/>
    <w:rsid w:val="0080423C"/>
    <w:rsid w:val="0080547B"/>
    <w:rsid w:val="00805C4C"/>
    <w:rsid w:val="00805DE2"/>
    <w:rsid w:val="00807E60"/>
    <w:rsid w:val="00811966"/>
    <w:rsid w:val="00814060"/>
    <w:rsid w:val="00815AA1"/>
    <w:rsid w:val="0081718D"/>
    <w:rsid w:val="00823C32"/>
    <w:rsid w:val="0082407A"/>
    <w:rsid w:val="00824D3A"/>
    <w:rsid w:val="00827FE9"/>
    <w:rsid w:val="00831AF9"/>
    <w:rsid w:val="00832C35"/>
    <w:rsid w:val="00834028"/>
    <w:rsid w:val="00834512"/>
    <w:rsid w:val="00836430"/>
    <w:rsid w:val="00837248"/>
    <w:rsid w:val="00840432"/>
    <w:rsid w:val="00842643"/>
    <w:rsid w:val="00843F08"/>
    <w:rsid w:val="0084549C"/>
    <w:rsid w:val="0084782E"/>
    <w:rsid w:val="0085646F"/>
    <w:rsid w:val="00861108"/>
    <w:rsid w:val="00862FB4"/>
    <w:rsid w:val="00863DD5"/>
    <w:rsid w:val="00864AF9"/>
    <w:rsid w:val="008739F3"/>
    <w:rsid w:val="00874D00"/>
    <w:rsid w:val="00874E6D"/>
    <w:rsid w:val="00874E90"/>
    <w:rsid w:val="00883B72"/>
    <w:rsid w:val="00883D32"/>
    <w:rsid w:val="008848AA"/>
    <w:rsid w:val="00887889"/>
    <w:rsid w:val="00890B7D"/>
    <w:rsid w:val="008939F2"/>
    <w:rsid w:val="00893EAF"/>
    <w:rsid w:val="00894A8C"/>
    <w:rsid w:val="00895DC6"/>
    <w:rsid w:val="008960FF"/>
    <w:rsid w:val="0089769A"/>
    <w:rsid w:val="008A0D74"/>
    <w:rsid w:val="008A0ED4"/>
    <w:rsid w:val="008A218B"/>
    <w:rsid w:val="008A4F33"/>
    <w:rsid w:val="008A57FA"/>
    <w:rsid w:val="008A7BCB"/>
    <w:rsid w:val="008B0320"/>
    <w:rsid w:val="008B098B"/>
    <w:rsid w:val="008B4F48"/>
    <w:rsid w:val="008B5233"/>
    <w:rsid w:val="008B58CA"/>
    <w:rsid w:val="008C095F"/>
    <w:rsid w:val="008C2482"/>
    <w:rsid w:val="008C3F24"/>
    <w:rsid w:val="008C4DDB"/>
    <w:rsid w:val="008C6323"/>
    <w:rsid w:val="008C68F0"/>
    <w:rsid w:val="008C6D54"/>
    <w:rsid w:val="008D1EDB"/>
    <w:rsid w:val="008D3105"/>
    <w:rsid w:val="008D31D1"/>
    <w:rsid w:val="008D6292"/>
    <w:rsid w:val="008D6668"/>
    <w:rsid w:val="008E177D"/>
    <w:rsid w:val="008E68E3"/>
    <w:rsid w:val="008E75FD"/>
    <w:rsid w:val="008E7F75"/>
    <w:rsid w:val="008F35C2"/>
    <w:rsid w:val="008F458A"/>
    <w:rsid w:val="008F5AB5"/>
    <w:rsid w:val="008F7834"/>
    <w:rsid w:val="009006FB"/>
    <w:rsid w:val="009014A4"/>
    <w:rsid w:val="009040B7"/>
    <w:rsid w:val="00905335"/>
    <w:rsid w:val="00907D06"/>
    <w:rsid w:val="00910EA2"/>
    <w:rsid w:val="00911490"/>
    <w:rsid w:val="00914B2B"/>
    <w:rsid w:val="009231FD"/>
    <w:rsid w:val="009273D4"/>
    <w:rsid w:val="00930C65"/>
    <w:rsid w:val="009313A0"/>
    <w:rsid w:val="00931EEF"/>
    <w:rsid w:val="009323B1"/>
    <w:rsid w:val="00936756"/>
    <w:rsid w:val="00936E9E"/>
    <w:rsid w:val="0094435E"/>
    <w:rsid w:val="00944ACE"/>
    <w:rsid w:val="00945D6B"/>
    <w:rsid w:val="00951D07"/>
    <w:rsid w:val="00954CC5"/>
    <w:rsid w:val="009563AB"/>
    <w:rsid w:val="009576A1"/>
    <w:rsid w:val="00960C4F"/>
    <w:rsid w:val="00964CD5"/>
    <w:rsid w:val="00967450"/>
    <w:rsid w:val="00970694"/>
    <w:rsid w:val="00970AD3"/>
    <w:rsid w:val="00970C23"/>
    <w:rsid w:val="00973350"/>
    <w:rsid w:val="00973412"/>
    <w:rsid w:val="009734B2"/>
    <w:rsid w:val="0097576B"/>
    <w:rsid w:val="00975D87"/>
    <w:rsid w:val="0098057C"/>
    <w:rsid w:val="00981E22"/>
    <w:rsid w:val="00982418"/>
    <w:rsid w:val="009824B1"/>
    <w:rsid w:val="00986347"/>
    <w:rsid w:val="0099095C"/>
    <w:rsid w:val="00992DFE"/>
    <w:rsid w:val="00995353"/>
    <w:rsid w:val="009A0EFA"/>
    <w:rsid w:val="009A12ED"/>
    <w:rsid w:val="009A365C"/>
    <w:rsid w:val="009A63F1"/>
    <w:rsid w:val="009B206C"/>
    <w:rsid w:val="009B4617"/>
    <w:rsid w:val="009B4F47"/>
    <w:rsid w:val="009B5746"/>
    <w:rsid w:val="009B5B96"/>
    <w:rsid w:val="009B5DDD"/>
    <w:rsid w:val="009B76E2"/>
    <w:rsid w:val="009C4404"/>
    <w:rsid w:val="009C6A6B"/>
    <w:rsid w:val="009D1251"/>
    <w:rsid w:val="009D165A"/>
    <w:rsid w:val="009D5091"/>
    <w:rsid w:val="009D7A91"/>
    <w:rsid w:val="009E13F9"/>
    <w:rsid w:val="009E39B8"/>
    <w:rsid w:val="009E45C8"/>
    <w:rsid w:val="009E61E0"/>
    <w:rsid w:val="009F066F"/>
    <w:rsid w:val="009F35E7"/>
    <w:rsid w:val="009F449E"/>
    <w:rsid w:val="009F47C1"/>
    <w:rsid w:val="009F4B75"/>
    <w:rsid w:val="009F7CA1"/>
    <w:rsid w:val="00A0028D"/>
    <w:rsid w:val="00A00758"/>
    <w:rsid w:val="00A01172"/>
    <w:rsid w:val="00A055C0"/>
    <w:rsid w:val="00A06BBF"/>
    <w:rsid w:val="00A10515"/>
    <w:rsid w:val="00A11ABC"/>
    <w:rsid w:val="00A11E87"/>
    <w:rsid w:val="00A120A4"/>
    <w:rsid w:val="00A129F8"/>
    <w:rsid w:val="00A133E6"/>
    <w:rsid w:val="00A13B0E"/>
    <w:rsid w:val="00A16D2C"/>
    <w:rsid w:val="00A21FB7"/>
    <w:rsid w:val="00A22A69"/>
    <w:rsid w:val="00A23397"/>
    <w:rsid w:val="00A24D61"/>
    <w:rsid w:val="00A252E4"/>
    <w:rsid w:val="00A25800"/>
    <w:rsid w:val="00A25A36"/>
    <w:rsid w:val="00A31FB3"/>
    <w:rsid w:val="00A32ED6"/>
    <w:rsid w:val="00A340EA"/>
    <w:rsid w:val="00A34ADB"/>
    <w:rsid w:val="00A358C5"/>
    <w:rsid w:val="00A37AA6"/>
    <w:rsid w:val="00A40C8F"/>
    <w:rsid w:val="00A42563"/>
    <w:rsid w:val="00A43A54"/>
    <w:rsid w:val="00A43F75"/>
    <w:rsid w:val="00A4752F"/>
    <w:rsid w:val="00A477BC"/>
    <w:rsid w:val="00A47BAE"/>
    <w:rsid w:val="00A518E6"/>
    <w:rsid w:val="00A57492"/>
    <w:rsid w:val="00A601B9"/>
    <w:rsid w:val="00A60E3F"/>
    <w:rsid w:val="00A60FD7"/>
    <w:rsid w:val="00A64C1F"/>
    <w:rsid w:val="00A70554"/>
    <w:rsid w:val="00A72F17"/>
    <w:rsid w:val="00A73892"/>
    <w:rsid w:val="00A73D47"/>
    <w:rsid w:val="00A74A80"/>
    <w:rsid w:val="00A7567F"/>
    <w:rsid w:val="00A76906"/>
    <w:rsid w:val="00A774DA"/>
    <w:rsid w:val="00A777EB"/>
    <w:rsid w:val="00A806FC"/>
    <w:rsid w:val="00A82B53"/>
    <w:rsid w:val="00A83295"/>
    <w:rsid w:val="00A83801"/>
    <w:rsid w:val="00A84B64"/>
    <w:rsid w:val="00A84D90"/>
    <w:rsid w:val="00A86BD4"/>
    <w:rsid w:val="00A87C92"/>
    <w:rsid w:val="00A91A93"/>
    <w:rsid w:val="00A931A3"/>
    <w:rsid w:val="00A964D4"/>
    <w:rsid w:val="00A96ACB"/>
    <w:rsid w:val="00A9708B"/>
    <w:rsid w:val="00A97D87"/>
    <w:rsid w:val="00AA3E92"/>
    <w:rsid w:val="00AA5C2A"/>
    <w:rsid w:val="00AB45B1"/>
    <w:rsid w:val="00AB4CAB"/>
    <w:rsid w:val="00AC053F"/>
    <w:rsid w:val="00AC6CE6"/>
    <w:rsid w:val="00AD0192"/>
    <w:rsid w:val="00AD03EE"/>
    <w:rsid w:val="00AD1AA0"/>
    <w:rsid w:val="00AD209B"/>
    <w:rsid w:val="00AD31BE"/>
    <w:rsid w:val="00AD5351"/>
    <w:rsid w:val="00AE0E12"/>
    <w:rsid w:val="00AE3319"/>
    <w:rsid w:val="00AE379B"/>
    <w:rsid w:val="00AE474E"/>
    <w:rsid w:val="00AE5301"/>
    <w:rsid w:val="00AE554F"/>
    <w:rsid w:val="00AF0C1B"/>
    <w:rsid w:val="00AF0FC1"/>
    <w:rsid w:val="00AF2144"/>
    <w:rsid w:val="00AF2B36"/>
    <w:rsid w:val="00AF34BC"/>
    <w:rsid w:val="00AF4854"/>
    <w:rsid w:val="00AF66DF"/>
    <w:rsid w:val="00B01C34"/>
    <w:rsid w:val="00B03C8D"/>
    <w:rsid w:val="00B04AAF"/>
    <w:rsid w:val="00B06FCC"/>
    <w:rsid w:val="00B07F06"/>
    <w:rsid w:val="00B10810"/>
    <w:rsid w:val="00B156B8"/>
    <w:rsid w:val="00B176F2"/>
    <w:rsid w:val="00B17758"/>
    <w:rsid w:val="00B20785"/>
    <w:rsid w:val="00B20D27"/>
    <w:rsid w:val="00B22588"/>
    <w:rsid w:val="00B23593"/>
    <w:rsid w:val="00B26DA4"/>
    <w:rsid w:val="00B27724"/>
    <w:rsid w:val="00B27D9B"/>
    <w:rsid w:val="00B30550"/>
    <w:rsid w:val="00B31CEC"/>
    <w:rsid w:val="00B33261"/>
    <w:rsid w:val="00B337C4"/>
    <w:rsid w:val="00B33EB7"/>
    <w:rsid w:val="00B40469"/>
    <w:rsid w:val="00B41A5F"/>
    <w:rsid w:val="00B4385E"/>
    <w:rsid w:val="00B447E1"/>
    <w:rsid w:val="00B4681A"/>
    <w:rsid w:val="00B53B3D"/>
    <w:rsid w:val="00B56003"/>
    <w:rsid w:val="00B56B93"/>
    <w:rsid w:val="00B56C66"/>
    <w:rsid w:val="00B60452"/>
    <w:rsid w:val="00B61E04"/>
    <w:rsid w:val="00B62E9B"/>
    <w:rsid w:val="00B640A4"/>
    <w:rsid w:val="00B64862"/>
    <w:rsid w:val="00B66374"/>
    <w:rsid w:val="00B70782"/>
    <w:rsid w:val="00B7756F"/>
    <w:rsid w:val="00B845C6"/>
    <w:rsid w:val="00B866AF"/>
    <w:rsid w:val="00B876FF"/>
    <w:rsid w:val="00B918A0"/>
    <w:rsid w:val="00B9381D"/>
    <w:rsid w:val="00B93B51"/>
    <w:rsid w:val="00B94A9F"/>
    <w:rsid w:val="00B94D09"/>
    <w:rsid w:val="00B94DF2"/>
    <w:rsid w:val="00B9509D"/>
    <w:rsid w:val="00B96134"/>
    <w:rsid w:val="00BA491F"/>
    <w:rsid w:val="00BA49FE"/>
    <w:rsid w:val="00BA7E46"/>
    <w:rsid w:val="00BB2430"/>
    <w:rsid w:val="00BB7199"/>
    <w:rsid w:val="00BB7A19"/>
    <w:rsid w:val="00BC017F"/>
    <w:rsid w:val="00BC5496"/>
    <w:rsid w:val="00BC5E42"/>
    <w:rsid w:val="00BC5FD8"/>
    <w:rsid w:val="00BD0F5D"/>
    <w:rsid w:val="00BD15AE"/>
    <w:rsid w:val="00BD19F4"/>
    <w:rsid w:val="00BD2D32"/>
    <w:rsid w:val="00BD5D84"/>
    <w:rsid w:val="00BD71AF"/>
    <w:rsid w:val="00BD7A66"/>
    <w:rsid w:val="00BE0CF4"/>
    <w:rsid w:val="00BE133B"/>
    <w:rsid w:val="00BE16B6"/>
    <w:rsid w:val="00BE5F4C"/>
    <w:rsid w:val="00BE74AB"/>
    <w:rsid w:val="00BF1BE9"/>
    <w:rsid w:val="00BF3C98"/>
    <w:rsid w:val="00BF4BD2"/>
    <w:rsid w:val="00BF55BE"/>
    <w:rsid w:val="00BF7D69"/>
    <w:rsid w:val="00C00C6E"/>
    <w:rsid w:val="00C0360A"/>
    <w:rsid w:val="00C03743"/>
    <w:rsid w:val="00C045CA"/>
    <w:rsid w:val="00C07F94"/>
    <w:rsid w:val="00C112C5"/>
    <w:rsid w:val="00C11B39"/>
    <w:rsid w:val="00C122A3"/>
    <w:rsid w:val="00C1388C"/>
    <w:rsid w:val="00C15E41"/>
    <w:rsid w:val="00C16916"/>
    <w:rsid w:val="00C22286"/>
    <w:rsid w:val="00C23C1B"/>
    <w:rsid w:val="00C23EE5"/>
    <w:rsid w:val="00C25490"/>
    <w:rsid w:val="00C26E71"/>
    <w:rsid w:val="00C27094"/>
    <w:rsid w:val="00C2717D"/>
    <w:rsid w:val="00C27C71"/>
    <w:rsid w:val="00C3167D"/>
    <w:rsid w:val="00C31CB3"/>
    <w:rsid w:val="00C348DB"/>
    <w:rsid w:val="00C37025"/>
    <w:rsid w:val="00C3749B"/>
    <w:rsid w:val="00C37DA0"/>
    <w:rsid w:val="00C41B47"/>
    <w:rsid w:val="00C41CAA"/>
    <w:rsid w:val="00C42709"/>
    <w:rsid w:val="00C463EC"/>
    <w:rsid w:val="00C46BA2"/>
    <w:rsid w:val="00C51BB4"/>
    <w:rsid w:val="00C54387"/>
    <w:rsid w:val="00C55717"/>
    <w:rsid w:val="00C63941"/>
    <w:rsid w:val="00C6595D"/>
    <w:rsid w:val="00C67232"/>
    <w:rsid w:val="00C74515"/>
    <w:rsid w:val="00C7455D"/>
    <w:rsid w:val="00C75627"/>
    <w:rsid w:val="00C76171"/>
    <w:rsid w:val="00C7790E"/>
    <w:rsid w:val="00C80B32"/>
    <w:rsid w:val="00C81286"/>
    <w:rsid w:val="00C81952"/>
    <w:rsid w:val="00C82EBD"/>
    <w:rsid w:val="00C849D5"/>
    <w:rsid w:val="00C84B7A"/>
    <w:rsid w:val="00C84BD9"/>
    <w:rsid w:val="00C87BC3"/>
    <w:rsid w:val="00C90B5F"/>
    <w:rsid w:val="00C92B58"/>
    <w:rsid w:val="00C92EE8"/>
    <w:rsid w:val="00C9319B"/>
    <w:rsid w:val="00C950E5"/>
    <w:rsid w:val="00CA0BC4"/>
    <w:rsid w:val="00CA19B8"/>
    <w:rsid w:val="00CA2195"/>
    <w:rsid w:val="00CA26E7"/>
    <w:rsid w:val="00CA4FB7"/>
    <w:rsid w:val="00CA7EF1"/>
    <w:rsid w:val="00CB1047"/>
    <w:rsid w:val="00CB1755"/>
    <w:rsid w:val="00CB2232"/>
    <w:rsid w:val="00CB23AE"/>
    <w:rsid w:val="00CB416E"/>
    <w:rsid w:val="00CB4F80"/>
    <w:rsid w:val="00CB63AB"/>
    <w:rsid w:val="00CB648C"/>
    <w:rsid w:val="00CC41BB"/>
    <w:rsid w:val="00CC43B4"/>
    <w:rsid w:val="00CC55BF"/>
    <w:rsid w:val="00CD1135"/>
    <w:rsid w:val="00CD2E81"/>
    <w:rsid w:val="00CD56C5"/>
    <w:rsid w:val="00CE0873"/>
    <w:rsid w:val="00CE1EEF"/>
    <w:rsid w:val="00CE26D7"/>
    <w:rsid w:val="00CE38C3"/>
    <w:rsid w:val="00CE4363"/>
    <w:rsid w:val="00CE7572"/>
    <w:rsid w:val="00CF0492"/>
    <w:rsid w:val="00CF2867"/>
    <w:rsid w:val="00CF3031"/>
    <w:rsid w:val="00CF3F6B"/>
    <w:rsid w:val="00CF5E92"/>
    <w:rsid w:val="00CF62FB"/>
    <w:rsid w:val="00CF6DE9"/>
    <w:rsid w:val="00D005E0"/>
    <w:rsid w:val="00D00774"/>
    <w:rsid w:val="00D00827"/>
    <w:rsid w:val="00D00951"/>
    <w:rsid w:val="00D009BC"/>
    <w:rsid w:val="00D013B9"/>
    <w:rsid w:val="00D0178A"/>
    <w:rsid w:val="00D031CE"/>
    <w:rsid w:val="00D0350F"/>
    <w:rsid w:val="00D03798"/>
    <w:rsid w:val="00D06E8A"/>
    <w:rsid w:val="00D06F8D"/>
    <w:rsid w:val="00D0729D"/>
    <w:rsid w:val="00D1172C"/>
    <w:rsid w:val="00D120F5"/>
    <w:rsid w:val="00D12A5C"/>
    <w:rsid w:val="00D13420"/>
    <w:rsid w:val="00D13A3C"/>
    <w:rsid w:val="00D13AA4"/>
    <w:rsid w:val="00D14B7C"/>
    <w:rsid w:val="00D155ED"/>
    <w:rsid w:val="00D203B5"/>
    <w:rsid w:val="00D20E09"/>
    <w:rsid w:val="00D213DD"/>
    <w:rsid w:val="00D21772"/>
    <w:rsid w:val="00D223B7"/>
    <w:rsid w:val="00D2382A"/>
    <w:rsid w:val="00D241D7"/>
    <w:rsid w:val="00D2436A"/>
    <w:rsid w:val="00D262EB"/>
    <w:rsid w:val="00D27DEF"/>
    <w:rsid w:val="00D303A9"/>
    <w:rsid w:val="00D312FE"/>
    <w:rsid w:val="00D32ECC"/>
    <w:rsid w:val="00D33E84"/>
    <w:rsid w:val="00D352DB"/>
    <w:rsid w:val="00D3797F"/>
    <w:rsid w:val="00D417B3"/>
    <w:rsid w:val="00D43328"/>
    <w:rsid w:val="00D4434F"/>
    <w:rsid w:val="00D45FF3"/>
    <w:rsid w:val="00D53478"/>
    <w:rsid w:val="00D543CC"/>
    <w:rsid w:val="00D548C8"/>
    <w:rsid w:val="00D553A4"/>
    <w:rsid w:val="00D55FD2"/>
    <w:rsid w:val="00D60002"/>
    <w:rsid w:val="00D648C1"/>
    <w:rsid w:val="00D65CFB"/>
    <w:rsid w:val="00D66C57"/>
    <w:rsid w:val="00D67E24"/>
    <w:rsid w:val="00D70851"/>
    <w:rsid w:val="00D72DEB"/>
    <w:rsid w:val="00D770C5"/>
    <w:rsid w:val="00D80055"/>
    <w:rsid w:val="00D822CB"/>
    <w:rsid w:val="00D830F5"/>
    <w:rsid w:val="00D854A9"/>
    <w:rsid w:val="00D85654"/>
    <w:rsid w:val="00D8792C"/>
    <w:rsid w:val="00D91086"/>
    <w:rsid w:val="00D91EE8"/>
    <w:rsid w:val="00D9500D"/>
    <w:rsid w:val="00D96A64"/>
    <w:rsid w:val="00DA29B2"/>
    <w:rsid w:val="00DA2A4F"/>
    <w:rsid w:val="00DA684D"/>
    <w:rsid w:val="00DA6CA3"/>
    <w:rsid w:val="00DB0471"/>
    <w:rsid w:val="00DB3DA0"/>
    <w:rsid w:val="00DB4087"/>
    <w:rsid w:val="00DB7AE4"/>
    <w:rsid w:val="00DC0042"/>
    <w:rsid w:val="00DC1E95"/>
    <w:rsid w:val="00DC2A75"/>
    <w:rsid w:val="00DC43ED"/>
    <w:rsid w:val="00DC790C"/>
    <w:rsid w:val="00DC7DDA"/>
    <w:rsid w:val="00DD0191"/>
    <w:rsid w:val="00DD4B71"/>
    <w:rsid w:val="00DD50FF"/>
    <w:rsid w:val="00DD66EA"/>
    <w:rsid w:val="00DD77E0"/>
    <w:rsid w:val="00DE3A37"/>
    <w:rsid w:val="00DE3E54"/>
    <w:rsid w:val="00DE54FE"/>
    <w:rsid w:val="00DF1922"/>
    <w:rsid w:val="00DF1B3E"/>
    <w:rsid w:val="00DF44E1"/>
    <w:rsid w:val="00DF760A"/>
    <w:rsid w:val="00E004FB"/>
    <w:rsid w:val="00E00E2D"/>
    <w:rsid w:val="00E01D87"/>
    <w:rsid w:val="00E05AA4"/>
    <w:rsid w:val="00E05D64"/>
    <w:rsid w:val="00E05E80"/>
    <w:rsid w:val="00E0693E"/>
    <w:rsid w:val="00E07061"/>
    <w:rsid w:val="00E109E3"/>
    <w:rsid w:val="00E14DAA"/>
    <w:rsid w:val="00E20885"/>
    <w:rsid w:val="00E25079"/>
    <w:rsid w:val="00E254FC"/>
    <w:rsid w:val="00E32B81"/>
    <w:rsid w:val="00E3392F"/>
    <w:rsid w:val="00E36B44"/>
    <w:rsid w:val="00E403D5"/>
    <w:rsid w:val="00E47603"/>
    <w:rsid w:val="00E53999"/>
    <w:rsid w:val="00E57140"/>
    <w:rsid w:val="00E5739E"/>
    <w:rsid w:val="00E61C43"/>
    <w:rsid w:val="00E63CFC"/>
    <w:rsid w:val="00E70638"/>
    <w:rsid w:val="00E73A3B"/>
    <w:rsid w:val="00E81A1B"/>
    <w:rsid w:val="00E8215E"/>
    <w:rsid w:val="00E82187"/>
    <w:rsid w:val="00E83780"/>
    <w:rsid w:val="00E84BEE"/>
    <w:rsid w:val="00E8647F"/>
    <w:rsid w:val="00E9061D"/>
    <w:rsid w:val="00E91DF2"/>
    <w:rsid w:val="00E92403"/>
    <w:rsid w:val="00E9400C"/>
    <w:rsid w:val="00E941E9"/>
    <w:rsid w:val="00EA03B2"/>
    <w:rsid w:val="00EA2514"/>
    <w:rsid w:val="00EA2927"/>
    <w:rsid w:val="00EA425D"/>
    <w:rsid w:val="00EA456C"/>
    <w:rsid w:val="00EA57CC"/>
    <w:rsid w:val="00EB1895"/>
    <w:rsid w:val="00EB36DA"/>
    <w:rsid w:val="00EB451D"/>
    <w:rsid w:val="00EB607E"/>
    <w:rsid w:val="00EB7B30"/>
    <w:rsid w:val="00EC0906"/>
    <w:rsid w:val="00EC1A50"/>
    <w:rsid w:val="00EC27F1"/>
    <w:rsid w:val="00EC4A19"/>
    <w:rsid w:val="00EC545B"/>
    <w:rsid w:val="00EC6473"/>
    <w:rsid w:val="00EC788F"/>
    <w:rsid w:val="00ED0313"/>
    <w:rsid w:val="00ED368A"/>
    <w:rsid w:val="00ED458A"/>
    <w:rsid w:val="00ED47B9"/>
    <w:rsid w:val="00ED79AF"/>
    <w:rsid w:val="00EE14D3"/>
    <w:rsid w:val="00EE429F"/>
    <w:rsid w:val="00EE54A0"/>
    <w:rsid w:val="00EE54DB"/>
    <w:rsid w:val="00EF2312"/>
    <w:rsid w:val="00EF2C29"/>
    <w:rsid w:val="00EF4D32"/>
    <w:rsid w:val="00EF6213"/>
    <w:rsid w:val="00EF6E8F"/>
    <w:rsid w:val="00F00C3A"/>
    <w:rsid w:val="00F03623"/>
    <w:rsid w:val="00F03C05"/>
    <w:rsid w:val="00F0466A"/>
    <w:rsid w:val="00F0767F"/>
    <w:rsid w:val="00F1162D"/>
    <w:rsid w:val="00F12B1D"/>
    <w:rsid w:val="00F170BF"/>
    <w:rsid w:val="00F20697"/>
    <w:rsid w:val="00F2149C"/>
    <w:rsid w:val="00F219BB"/>
    <w:rsid w:val="00F22241"/>
    <w:rsid w:val="00F2266D"/>
    <w:rsid w:val="00F22F9C"/>
    <w:rsid w:val="00F2436E"/>
    <w:rsid w:val="00F26C91"/>
    <w:rsid w:val="00F272AB"/>
    <w:rsid w:val="00F278DA"/>
    <w:rsid w:val="00F3053F"/>
    <w:rsid w:val="00F35ABD"/>
    <w:rsid w:val="00F45E48"/>
    <w:rsid w:val="00F50F4E"/>
    <w:rsid w:val="00F511E7"/>
    <w:rsid w:val="00F52BAB"/>
    <w:rsid w:val="00F54502"/>
    <w:rsid w:val="00F5634F"/>
    <w:rsid w:val="00F56422"/>
    <w:rsid w:val="00F57D1E"/>
    <w:rsid w:val="00F6757A"/>
    <w:rsid w:val="00F67A39"/>
    <w:rsid w:val="00F71A0A"/>
    <w:rsid w:val="00F71AF3"/>
    <w:rsid w:val="00F7592E"/>
    <w:rsid w:val="00F81E41"/>
    <w:rsid w:val="00F840A3"/>
    <w:rsid w:val="00F84D82"/>
    <w:rsid w:val="00F87921"/>
    <w:rsid w:val="00F8792C"/>
    <w:rsid w:val="00F87F0E"/>
    <w:rsid w:val="00F91C92"/>
    <w:rsid w:val="00F9410A"/>
    <w:rsid w:val="00F959BF"/>
    <w:rsid w:val="00F95E24"/>
    <w:rsid w:val="00FA1068"/>
    <w:rsid w:val="00FA370B"/>
    <w:rsid w:val="00FA7852"/>
    <w:rsid w:val="00FB27B4"/>
    <w:rsid w:val="00FB397B"/>
    <w:rsid w:val="00FB56A6"/>
    <w:rsid w:val="00FC0099"/>
    <w:rsid w:val="00FC1E92"/>
    <w:rsid w:val="00FC2B2D"/>
    <w:rsid w:val="00FC644E"/>
    <w:rsid w:val="00FC766A"/>
    <w:rsid w:val="00FC7B61"/>
    <w:rsid w:val="00FD0EB3"/>
    <w:rsid w:val="00FD14F6"/>
    <w:rsid w:val="00FD500F"/>
    <w:rsid w:val="00FD684F"/>
    <w:rsid w:val="00FE192E"/>
    <w:rsid w:val="00FE341D"/>
    <w:rsid w:val="00FE3EBC"/>
    <w:rsid w:val="00FE4172"/>
    <w:rsid w:val="00FF0DA8"/>
    <w:rsid w:val="00FF225B"/>
    <w:rsid w:val="00FF4AE1"/>
    <w:rsid w:val="00FF622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638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1"/>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99"/>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1443703">
      <w:bodyDiv w:val="1"/>
      <w:marLeft w:val="0"/>
      <w:marRight w:val="0"/>
      <w:marTop w:val="0"/>
      <w:marBottom w:val="0"/>
      <w:divBdr>
        <w:top w:val="none" w:sz="0" w:space="0" w:color="auto"/>
        <w:left w:val="none" w:sz="0" w:space="0" w:color="auto"/>
        <w:bottom w:val="none" w:sz="0" w:space="0" w:color="auto"/>
        <w:right w:val="none" w:sz="0" w:space="0" w:color="auto"/>
      </w:divBdr>
    </w:div>
    <w:div w:id="292829214">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4626363">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524223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5781430">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541438">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TSG_RAN/TSGR_100/Docs/RP-231461.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ftp.3gpp.org/tsg_ran/TSG_RAN/TSGR_98e/Docs/RP-2232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B2241-62F9-4A17-8D00-5CD73393B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4349</Words>
  <Characters>24795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29086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2023-11-16T15:20:00Z</dcterms:created>
  <dcterms:modified xsi:type="dcterms:W3CDTF">2023-11-16T15:20:00Z</dcterms:modified>
</cp:coreProperties>
</file>