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TSG-RAN2#1</w:t>
      </w:r>
      <w:r>
        <w:rPr>
          <w:rFonts w:hint="eastAsia" w:eastAsia="宋体"/>
          <w:b/>
          <w:sz w:val="24"/>
          <w:lang w:val="en-US" w:eastAsia="zh-CN"/>
        </w:rPr>
        <w:t>21</w:t>
      </w:r>
      <w:r>
        <w:rPr>
          <w:b/>
          <w:sz w:val="24"/>
        </w:rPr>
        <w:t xml:space="preserve"> Meeting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R2-23</w:t>
      </w:r>
      <w:r>
        <w:rPr>
          <w:rFonts w:hint="eastAsia" w:eastAsia="宋体"/>
          <w:b/>
          <w:i/>
          <w:sz w:val="28"/>
          <w:lang w:val="en-US" w:eastAsia="zh-CN"/>
        </w:rPr>
        <w:t>XXXXX</w:t>
      </w:r>
    </w:p>
    <w:p>
      <w:pPr>
        <w:pStyle w:val="43"/>
        <w:outlineLvl w:val="0"/>
        <w:rPr>
          <w:b/>
          <w:sz w:val="24"/>
        </w:rPr>
      </w:pPr>
      <w:r>
        <w:rPr>
          <w:rFonts w:hint="eastAsia"/>
          <w:b/>
          <w:sz w:val="24"/>
        </w:rPr>
        <w:t>Athens, 27th Feb– 3th Mar, 2023</w:t>
      </w:r>
    </w:p>
    <w:p>
      <w:pPr>
        <w:pStyle w:val="17"/>
        <w:tabs>
          <w:tab w:val="right" w:pos="7088"/>
          <w:tab w:val="right" w:pos="9781"/>
          <w:tab w:val="clear" w:pos="8306"/>
        </w:tabs>
        <w:rPr>
          <w:rFonts w:ascii="Arial" w:hAnsi="Arial" w:eastAsia="MS Mincho" w:cs="Arial"/>
          <w:b/>
          <w:bCs/>
          <w:sz w:val="28"/>
          <w:lang w:val="en-US" w:eastAsia="ja-JP"/>
        </w:rPr>
      </w:pP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Draft Reply LS on RAN dependency for Ranging &amp; Sidelink Positioning</w:t>
      </w:r>
    </w:p>
    <w:p>
      <w:pPr>
        <w:spacing w:after="60"/>
        <w:ind w:left="1985" w:hanging="1985"/>
        <w:rPr>
          <w:rFonts w:hint="default"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hint="eastAsia" w:ascii="Arial" w:hAnsi="Arial" w:cs="Arial"/>
          <w:b/>
          <w:lang w:val="en-US" w:eastAsia="zh-CN"/>
        </w:rPr>
        <w:tab/>
      </w:r>
      <w:r>
        <w:rPr>
          <w:rFonts w:hint="eastAsia" w:ascii="Arial" w:hAnsi="Arial" w:cs="Arial"/>
          <w:b/>
          <w:lang w:val="en-US" w:eastAsia="zh-CN"/>
        </w:rPr>
        <w:t>R2-2300076/S2-2301464</w:t>
      </w:r>
    </w:p>
    <w:p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Rel-</w:t>
      </w:r>
      <w:r>
        <w:rPr>
          <w:rFonts w:ascii="Arial" w:hAnsi="Arial" w:eastAsia="MS Mincho" w:cs="Arial"/>
          <w:b/>
          <w:lang w:eastAsia="ja-JP"/>
        </w:rPr>
        <w:t>1</w:t>
      </w:r>
      <w:r>
        <w:rPr>
          <w:rFonts w:hint="eastAsia" w:ascii="Arial" w:hAnsi="Arial" w:cs="Arial"/>
          <w:b/>
          <w:lang w:val="en-US" w:eastAsia="zh-CN"/>
        </w:rPr>
        <w:t>8</w:t>
      </w:r>
    </w:p>
    <w:p>
      <w:pPr>
        <w:spacing w:after="60"/>
        <w:ind w:left="1985" w:hanging="1985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NR_pos_enh2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eastAsia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Xiaomi(</w:t>
      </w:r>
      <w:r>
        <w:rPr>
          <w:rFonts w:hint="eastAsia" w:ascii="Arial" w:hAnsi="Arial" w:cs="Arial"/>
          <w:b/>
          <w:highlight w:val="yellow"/>
          <w:lang w:val="en-US" w:eastAsia="zh-CN"/>
        </w:rPr>
        <w:t xml:space="preserve"> To be changed to </w:t>
      </w:r>
      <w:r>
        <w:rPr>
          <w:rFonts w:ascii="Arial" w:hAnsi="Arial" w:eastAsia="MS Mincho" w:cs="Arial"/>
          <w:b/>
          <w:highlight w:val="yellow"/>
          <w:lang w:eastAsia="ja-JP"/>
        </w:rPr>
        <w:t>RAN WG2</w:t>
      </w:r>
      <w:r>
        <w:rPr>
          <w:rFonts w:hint="eastAsia" w:ascii="Arial" w:hAnsi="Arial" w:eastAsia="宋体" w:cs="Arial"/>
          <w:b/>
          <w:lang w:val="en-US" w:eastAsia="zh-CN"/>
        </w:rPr>
        <w:t>)</w:t>
      </w:r>
    </w:p>
    <w:p>
      <w:pPr>
        <w:spacing w:after="6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RAN WG1, SA2</w:t>
      </w: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hint="eastAsia" w:ascii="Arial" w:hAnsi="Arial" w:eastAsia="MS Mincho" w:cs="Arial"/>
          <w:b/>
          <w:lang w:eastAsia="ja-JP"/>
        </w:rPr>
        <w:t>CC:</w:t>
      </w:r>
      <w:r>
        <w:rPr>
          <w:rFonts w:hint="eastAsia" w:ascii="Arial" w:hAnsi="Arial" w:eastAsia="MS Mincho" w:cs="Arial"/>
          <w:b/>
          <w:lang w:eastAsia="ja-JP"/>
        </w:rPr>
        <w:tab/>
      </w:r>
    </w:p>
    <w:p>
      <w:pPr>
        <w:spacing w:after="60"/>
        <w:ind w:left="1985" w:hanging="1985"/>
        <w:rPr>
          <w:rFonts w:ascii="Arial" w:hAnsi="Arial" w:eastAsia="MS Mincho" w:cs="Arial"/>
          <w:bCs/>
          <w:lang w:eastAsia="ja-JP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hint="eastAsia" w:cs="Arial"/>
          <w:lang w:val="en-US" w:eastAsia="zh-CN"/>
        </w:rPr>
        <w:t>Xiaowei Jiang</w:t>
      </w:r>
    </w:p>
    <w:p>
      <w:pPr>
        <w:pStyle w:val="8"/>
        <w:tabs>
          <w:tab w:val="left" w:pos="2268"/>
        </w:tabs>
        <w:ind w:left="567"/>
        <w:rPr>
          <w:lang w:val="en-US" w:eastAsia="zh-CN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rFonts w:hint="eastAsia"/>
          <w:lang w:val="en-US" w:eastAsia="zh-CN"/>
        </w:rPr>
        <w:t>jiangxiaowei@xiaomi</w:t>
      </w:r>
      <w:r>
        <w:rPr>
          <w:lang w:val="en-US" w:eastAsia="zh-CN"/>
        </w:rPr>
        <w:t>.com</w:t>
      </w:r>
    </w:p>
    <w:p>
      <w:pPr>
        <w:tabs>
          <w:tab w:val="left" w:pos="2268"/>
        </w:tabs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4"/>
          <w:rFonts w:ascii="Arial" w:hAnsi="Arial" w:cs="Arial"/>
          <w:b/>
        </w:rPr>
        <w:t>mailto:3GPPLiaison@etsi.org</w:t>
      </w:r>
      <w:r>
        <w:rPr>
          <w:rStyle w:val="24"/>
          <w:rFonts w:ascii="Arial" w:hAnsi="Arial" w:cs="Arial"/>
          <w:b/>
        </w:rPr>
        <w:fldChar w:fldCharType="end"/>
      </w:r>
    </w:p>
    <w:p>
      <w:pPr>
        <w:rPr>
          <w:lang w:val="en-US" w:eastAsia="zh-CN"/>
        </w:rPr>
      </w:pP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hint="eastAsia" w:ascii="Arial" w:hAnsi="Arial" w:cs="Arial"/>
          <w:b/>
          <w:lang w:val="pt-BR"/>
        </w:rPr>
        <w:t>:</w:t>
      </w:r>
      <w:r>
        <w:rPr>
          <w:rFonts w:hint="eastAsia" w:ascii="Arial" w:hAnsi="Arial" w:cs="Arial"/>
          <w:b/>
          <w:lang w:val="en-US" w:eastAsia="zh-CN"/>
        </w:rPr>
        <w:t xml:space="preserve"> None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</w:p>
    <w:p>
      <w:pPr>
        <w:pBdr>
          <w:bottom w:val="single" w:color="auto" w:sz="4" w:space="1"/>
        </w:pBdr>
        <w:rPr>
          <w:rFonts w:ascii="Arial" w:hAnsi="Arial" w:cs="Arial"/>
          <w:lang w:val="pt-BR"/>
        </w:rPr>
      </w:pPr>
    </w:p>
    <w:p>
      <w:pPr>
        <w:rPr>
          <w:rFonts w:ascii="Arial" w:hAnsi="Arial" w:cs="Arial"/>
          <w:lang w:val="pt-B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hint="default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RAN2 would like to thank SA2 for the Reply LS on RAN dependency, and would like to ask SA2 to take the following RAN2 feedback into consideration: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hint="eastAsia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Regarding issue 1, RAN2 has concluded to use PC5-U as the transport layer for SLPP.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hint="eastAsia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 xml:space="preserve">Regarding issue 2, from RAN2 perspective,  SL positioning QoS parameters may include: 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hint="eastAsia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- for absolute &amp; relative positioning: absolute/relative horizontal accuracy, verticalCoordinateRequest, absolute/relative vertical accuracy, response time, and velocityRequest.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hint="eastAsia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- for ranging: distance accuracy, direction accuracy, response time, and velocityRequest.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hint="eastAsia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Whether additional QoS parameters are required may need to be addressed by RAN1.</w:t>
      </w:r>
    </w:p>
    <w:p>
      <w:pPr>
        <w:widowControl w:val="0"/>
        <w:autoSpaceDE w:val="0"/>
        <w:autoSpaceDN w:val="0"/>
        <w:adjustRightInd w:val="0"/>
        <w:snapToGrid w:val="0"/>
        <w:spacing w:before="120" w:beforeLines="50" w:after="120" w:afterLines="50"/>
        <w:rPr>
          <w:rFonts w:hint="default" w:ascii="Arial" w:hAnsi="Arial" w:eastAsia="等线" w:cs="Arial"/>
          <w:lang w:val="en-US" w:eastAsia="zh-CN"/>
        </w:rPr>
      </w:pPr>
      <w:r>
        <w:rPr>
          <w:rFonts w:hint="eastAsia" w:ascii="Arial" w:hAnsi="Arial" w:eastAsia="等线" w:cs="Arial"/>
          <w:lang w:val="en-US" w:eastAsia="zh-CN"/>
        </w:rPr>
        <w:t>Regarding issue 3, RAN2 has concluded that RAN2 will not discuss assistant UE in Rel-18.</w:t>
      </w:r>
    </w:p>
    <w:p>
      <w:pPr>
        <w:spacing w:before="120" w:beforeLines="50" w:after="120"/>
        <w:rPr>
          <w:rFonts w:ascii="Arial" w:hAnsi="Arial" w:cs="Arial"/>
          <w:b/>
        </w:rPr>
      </w:pPr>
    </w:p>
    <w:p>
      <w:pPr>
        <w:spacing w:before="120" w:beforeLines="5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SA2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  <w:r>
        <w:rPr>
          <w:rFonts w:ascii="Arial" w:hAnsi="Arial" w:eastAsia="Yu Mincho" w:cs="Arial"/>
          <w:iCs/>
          <w:lang w:eastAsia="ja-JP"/>
        </w:rPr>
        <w:t>RAN2 respectfully asks</w:t>
      </w:r>
      <w:r>
        <w:rPr>
          <w:rFonts w:hint="eastAsia" w:ascii="Arial" w:hAnsi="Arial" w:cs="Arial"/>
          <w:iCs/>
          <w:lang w:val="en-US" w:eastAsia="zh-CN"/>
        </w:rPr>
        <w:t xml:space="preserve"> SA2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hint="eastAsia" w:ascii="Arial" w:hAnsi="Arial" w:cs="Arial"/>
          <w:iCs/>
          <w:lang w:val="en-US" w:eastAsia="zh-CN"/>
        </w:rPr>
        <w:t>take above information into consideration</w:t>
      </w:r>
      <w:r>
        <w:rPr>
          <w:rFonts w:ascii="Arial" w:hAnsi="Arial" w:eastAsia="Yu Mincho" w:cs="Arial"/>
          <w:iCs/>
          <w:lang w:eastAsia="ja-JP"/>
        </w:rPr>
        <w:t>.</w:t>
      </w:r>
    </w:p>
    <w:p>
      <w:pPr>
        <w:spacing w:after="120"/>
        <w:ind w:left="1985" w:hanging="1985"/>
        <w:rPr>
          <w:rFonts w:hint="default"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RAN1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  <w:r>
        <w:rPr>
          <w:rFonts w:ascii="Arial" w:hAnsi="Arial" w:eastAsia="Yu Mincho" w:cs="Arial"/>
          <w:b/>
          <w:iCs/>
          <w:lang w:eastAsia="ja-JP"/>
        </w:rPr>
        <w:t xml:space="preserve">ACTION: </w:t>
      </w:r>
      <w:r>
        <w:rPr>
          <w:rFonts w:ascii="Arial" w:hAnsi="Arial" w:eastAsia="Yu Mincho" w:cs="Arial"/>
          <w:iCs/>
          <w:lang w:eastAsia="ja-JP"/>
        </w:rPr>
        <w:t>RAN</w:t>
      </w:r>
      <w:r>
        <w:rPr>
          <w:rFonts w:hint="eastAsia" w:ascii="Arial" w:hAnsi="Arial" w:eastAsia="宋体" w:cs="Arial"/>
          <w:iCs/>
          <w:lang w:val="en-US" w:eastAsia="zh-CN"/>
        </w:rPr>
        <w:t>2 respectfully asks RAN1 to evaluate whether RAN2</w:t>
      </w:r>
      <w:r>
        <w:rPr>
          <w:rFonts w:hint="default" w:ascii="Arial" w:hAnsi="Arial" w:eastAsia="宋体" w:cs="Arial"/>
          <w:iCs/>
          <w:lang w:val="en-US" w:eastAsia="zh-CN"/>
        </w:rPr>
        <w:t>’</w:t>
      </w:r>
      <w:r>
        <w:rPr>
          <w:rFonts w:hint="eastAsia" w:ascii="Arial" w:hAnsi="Arial" w:eastAsia="宋体" w:cs="Arial"/>
          <w:iCs/>
          <w:lang w:val="en-US" w:eastAsia="zh-CN"/>
        </w:rPr>
        <w:t xml:space="preserve">s understanding on </w:t>
      </w:r>
      <w:r>
        <w:rPr>
          <w:rFonts w:hint="eastAsia" w:ascii="Arial" w:hAnsi="Arial" w:cs="Arial"/>
          <w:iCs/>
          <w:lang w:val="en-US" w:eastAsia="zh-CN"/>
        </w:rPr>
        <w:t xml:space="preserve">SL </w:t>
      </w:r>
      <w:bookmarkStart w:id="0" w:name="_GoBack"/>
      <w:bookmarkEnd w:id="0"/>
      <w:r>
        <w:rPr>
          <w:rFonts w:hint="eastAsia" w:ascii="Arial" w:hAnsi="Arial" w:eastAsia="宋体" w:cs="Arial"/>
          <w:iCs/>
          <w:lang w:val="en-US" w:eastAsia="zh-CN"/>
        </w:rPr>
        <w:t>positioning QoS parameters is correct and whether additional parameters are needed</w:t>
      </w:r>
      <w:r>
        <w:rPr>
          <w:rFonts w:ascii="Arial" w:hAnsi="Arial" w:eastAsia="Yu Mincho" w:cs="Arial"/>
          <w:iCs/>
          <w:lang w:eastAsia="ja-JP"/>
        </w:rPr>
        <w:t>.</w:t>
      </w:r>
    </w:p>
    <w:p>
      <w:pPr>
        <w:spacing w:after="120" w:afterLines="50"/>
        <w:rPr>
          <w:rFonts w:ascii="Arial" w:hAnsi="Arial" w:eastAsia="Yu Mincho" w:cs="Arial"/>
          <w:iCs/>
          <w:lang w:eastAsia="ja-JP"/>
        </w:rPr>
      </w:pPr>
    </w:p>
    <w:p>
      <w:pPr>
        <w:spacing w:after="120"/>
        <w:rPr>
          <w:rFonts w:ascii="Arial" w:hAnsi="Arial" w:eastAsia="MS Mincho" w:cs="Arial"/>
          <w:b/>
          <w:lang w:eastAsia="ja-JP"/>
        </w:rPr>
      </w:pPr>
      <w:r>
        <w:rPr>
          <w:rFonts w:ascii="Arial" w:hAnsi="Arial" w:eastAsia="MS Mincho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1bis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hint="eastAsia" w:ascii="Arial" w:hAnsi="Arial" w:cs="Arial"/>
          <w:bCs/>
          <w:lang w:val="en-US" w:eastAsia="zh-CN"/>
        </w:rPr>
        <w:t>17-26 April</w:t>
      </w:r>
      <w:r>
        <w:rPr>
          <w:rFonts w:ascii="Arial" w:hAnsi="Arial" w:cs="Arial"/>
          <w:bCs/>
          <w:lang w:val="sv-SE" w:eastAsia="zh-CN"/>
        </w:rPr>
        <w:t xml:space="preserve">                </w:t>
      </w:r>
      <w:r>
        <w:rPr>
          <w:rFonts w:hint="eastAsia" w:ascii="Arial" w:hAnsi="Arial" w:cs="Arial"/>
          <w:bCs/>
          <w:lang w:val="en-US" w:eastAsia="zh-CN"/>
        </w:rPr>
        <w:t>Online</w:t>
      </w: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hint="eastAsia" w:ascii="Arial" w:hAnsi="Arial" w:cs="Arial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hint="eastAsia" w:ascii="Arial" w:hAnsi="Arial" w:cs="Arial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hint="eastAsia"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hint="eastAsia"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Incheon</w:t>
      </w:r>
    </w:p>
    <w:p>
      <w:pPr>
        <w:tabs>
          <w:tab w:val="left" w:pos="5103"/>
        </w:tabs>
        <w:spacing w:after="120"/>
        <w:rPr>
          <w:rFonts w:hint="eastAsia"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A2C26"/>
    <w:multiLevelType w:val="singleLevel"/>
    <w:tmpl w:val="41CA2C26"/>
    <w:lvl w:ilvl="0" w:tentative="0">
      <w:start w:val="1"/>
      <w:numFmt w:val="bullet"/>
      <w:pStyle w:val="3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">
    <w:nsid w:val="63690C9E"/>
    <w:multiLevelType w:val="singleLevel"/>
    <w:tmpl w:val="63690C9E"/>
    <w:lvl w:ilvl="0" w:tentative="0">
      <w:start w:val="1"/>
      <w:numFmt w:val="bullet"/>
      <w:pStyle w:val="3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GFjMWNjMTQxZGRjZDBmMDU3M2M1MWJiYjlhNzEifQ=="/>
  </w:docVars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271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3B21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10EB"/>
    <w:rsid w:val="00091FD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166"/>
    <w:rsid w:val="000E42F4"/>
    <w:rsid w:val="000E4D97"/>
    <w:rsid w:val="000E5D71"/>
    <w:rsid w:val="000F0E6F"/>
    <w:rsid w:val="000F132A"/>
    <w:rsid w:val="001023FD"/>
    <w:rsid w:val="00105234"/>
    <w:rsid w:val="001068B7"/>
    <w:rsid w:val="001108D2"/>
    <w:rsid w:val="00111CCA"/>
    <w:rsid w:val="00112C4F"/>
    <w:rsid w:val="00114B00"/>
    <w:rsid w:val="001213D8"/>
    <w:rsid w:val="001227CA"/>
    <w:rsid w:val="00123566"/>
    <w:rsid w:val="00123B9A"/>
    <w:rsid w:val="00124A6E"/>
    <w:rsid w:val="00125460"/>
    <w:rsid w:val="00125B4A"/>
    <w:rsid w:val="00125B74"/>
    <w:rsid w:val="001274E9"/>
    <w:rsid w:val="0013029A"/>
    <w:rsid w:val="001303D6"/>
    <w:rsid w:val="001367AF"/>
    <w:rsid w:val="00141322"/>
    <w:rsid w:val="0014201B"/>
    <w:rsid w:val="00143687"/>
    <w:rsid w:val="00150905"/>
    <w:rsid w:val="00151212"/>
    <w:rsid w:val="00154CCF"/>
    <w:rsid w:val="00156C07"/>
    <w:rsid w:val="001600ED"/>
    <w:rsid w:val="00160E57"/>
    <w:rsid w:val="0016539E"/>
    <w:rsid w:val="00170BB7"/>
    <w:rsid w:val="00171C23"/>
    <w:rsid w:val="00172C11"/>
    <w:rsid w:val="0017644E"/>
    <w:rsid w:val="00176D08"/>
    <w:rsid w:val="00176F49"/>
    <w:rsid w:val="00180FD6"/>
    <w:rsid w:val="00181BF8"/>
    <w:rsid w:val="001902C6"/>
    <w:rsid w:val="00193C64"/>
    <w:rsid w:val="0019715F"/>
    <w:rsid w:val="001A06B9"/>
    <w:rsid w:val="001A23CE"/>
    <w:rsid w:val="001A2C80"/>
    <w:rsid w:val="001A5313"/>
    <w:rsid w:val="001A7240"/>
    <w:rsid w:val="001A7E3D"/>
    <w:rsid w:val="001B0801"/>
    <w:rsid w:val="001B17C6"/>
    <w:rsid w:val="001B21D6"/>
    <w:rsid w:val="001B2BE9"/>
    <w:rsid w:val="001B6556"/>
    <w:rsid w:val="001B703D"/>
    <w:rsid w:val="001C083A"/>
    <w:rsid w:val="001C3167"/>
    <w:rsid w:val="001C3789"/>
    <w:rsid w:val="001C3A07"/>
    <w:rsid w:val="001C7CBE"/>
    <w:rsid w:val="001D0FC1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12C6"/>
    <w:rsid w:val="002120BA"/>
    <w:rsid w:val="0021465C"/>
    <w:rsid w:val="00214804"/>
    <w:rsid w:val="00214E91"/>
    <w:rsid w:val="0021569F"/>
    <w:rsid w:val="00222675"/>
    <w:rsid w:val="00222EEC"/>
    <w:rsid w:val="00223C25"/>
    <w:rsid w:val="00225EC8"/>
    <w:rsid w:val="00230979"/>
    <w:rsid w:val="0023324E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4254"/>
    <w:rsid w:val="00267A5F"/>
    <w:rsid w:val="0027029D"/>
    <w:rsid w:val="002708FC"/>
    <w:rsid w:val="00273980"/>
    <w:rsid w:val="00276D2E"/>
    <w:rsid w:val="00280A0F"/>
    <w:rsid w:val="00280D14"/>
    <w:rsid w:val="002812C7"/>
    <w:rsid w:val="00285F3B"/>
    <w:rsid w:val="002870C2"/>
    <w:rsid w:val="00287BF7"/>
    <w:rsid w:val="00287C0C"/>
    <w:rsid w:val="00290771"/>
    <w:rsid w:val="00291E19"/>
    <w:rsid w:val="00295851"/>
    <w:rsid w:val="0029683F"/>
    <w:rsid w:val="0029746B"/>
    <w:rsid w:val="002A0926"/>
    <w:rsid w:val="002A0A3D"/>
    <w:rsid w:val="002A12EA"/>
    <w:rsid w:val="002A26ED"/>
    <w:rsid w:val="002A40DE"/>
    <w:rsid w:val="002A695A"/>
    <w:rsid w:val="002A797D"/>
    <w:rsid w:val="002B1237"/>
    <w:rsid w:val="002B1F8A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35D3"/>
    <w:rsid w:val="002C4580"/>
    <w:rsid w:val="002C4B7A"/>
    <w:rsid w:val="002C4D78"/>
    <w:rsid w:val="002C5788"/>
    <w:rsid w:val="002C70D9"/>
    <w:rsid w:val="002C784F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1C2"/>
    <w:rsid w:val="002E37BC"/>
    <w:rsid w:val="002E69F7"/>
    <w:rsid w:val="002F01C1"/>
    <w:rsid w:val="002F276D"/>
    <w:rsid w:val="002F375D"/>
    <w:rsid w:val="002F50C1"/>
    <w:rsid w:val="002F70CE"/>
    <w:rsid w:val="00301AB3"/>
    <w:rsid w:val="0030220B"/>
    <w:rsid w:val="003036E2"/>
    <w:rsid w:val="00304495"/>
    <w:rsid w:val="00306AE8"/>
    <w:rsid w:val="00307927"/>
    <w:rsid w:val="0031404F"/>
    <w:rsid w:val="003164D3"/>
    <w:rsid w:val="00323492"/>
    <w:rsid w:val="00326BD1"/>
    <w:rsid w:val="00327177"/>
    <w:rsid w:val="00330319"/>
    <w:rsid w:val="00333B49"/>
    <w:rsid w:val="003363E1"/>
    <w:rsid w:val="00340550"/>
    <w:rsid w:val="0034056E"/>
    <w:rsid w:val="00340B46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A74"/>
    <w:rsid w:val="00361BE9"/>
    <w:rsid w:val="003637AD"/>
    <w:rsid w:val="00364BAF"/>
    <w:rsid w:val="0037177B"/>
    <w:rsid w:val="003725A2"/>
    <w:rsid w:val="00374DEC"/>
    <w:rsid w:val="0037608E"/>
    <w:rsid w:val="0037701A"/>
    <w:rsid w:val="003775EF"/>
    <w:rsid w:val="00377701"/>
    <w:rsid w:val="00380EC5"/>
    <w:rsid w:val="00381306"/>
    <w:rsid w:val="00381464"/>
    <w:rsid w:val="00381474"/>
    <w:rsid w:val="003829C1"/>
    <w:rsid w:val="00382BF2"/>
    <w:rsid w:val="003830B7"/>
    <w:rsid w:val="00383EA8"/>
    <w:rsid w:val="00385BDC"/>
    <w:rsid w:val="00390119"/>
    <w:rsid w:val="0039118F"/>
    <w:rsid w:val="00392820"/>
    <w:rsid w:val="00392A1F"/>
    <w:rsid w:val="00392C01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1597"/>
    <w:rsid w:val="003C44BB"/>
    <w:rsid w:val="003C490C"/>
    <w:rsid w:val="003C4C8F"/>
    <w:rsid w:val="003C5B31"/>
    <w:rsid w:val="003D1334"/>
    <w:rsid w:val="003D17FC"/>
    <w:rsid w:val="003D1D5F"/>
    <w:rsid w:val="003D21CD"/>
    <w:rsid w:val="003D2584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068C4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1166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1E85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5B34"/>
    <w:rsid w:val="004C6E4F"/>
    <w:rsid w:val="004D1073"/>
    <w:rsid w:val="004D18C2"/>
    <w:rsid w:val="004D2D20"/>
    <w:rsid w:val="004D451F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94D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6AE4"/>
    <w:rsid w:val="00527411"/>
    <w:rsid w:val="00530DFD"/>
    <w:rsid w:val="0053165F"/>
    <w:rsid w:val="00532055"/>
    <w:rsid w:val="00534BDE"/>
    <w:rsid w:val="00536356"/>
    <w:rsid w:val="0053666D"/>
    <w:rsid w:val="005368A1"/>
    <w:rsid w:val="005369A6"/>
    <w:rsid w:val="00537307"/>
    <w:rsid w:val="005373F3"/>
    <w:rsid w:val="00537488"/>
    <w:rsid w:val="00537F62"/>
    <w:rsid w:val="005404BA"/>
    <w:rsid w:val="00540B6A"/>
    <w:rsid w:val="00542697"/>
    <w:rsid w:val="005448A9"/>
    <w:rsid w:val="00546D4C"/>
    <w:rsid w:val="00550279"/>
    <w:rsid w:val="00553A6D"/>
    <w:rsid w:val="00554910"/>
    <w:rsid w:val="00557558"/>
    <w:rsid w:val="00557976"/>
    <w:rsid w:val="0056228C"/>
    <w:rsid w:val="005636B1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2E2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14BB"/>
    <w:rsid w:val="005C3F6F"/>
    <w:rsid w:val="005C4435"/>
    <w:rsid w:val="005C5102"/>
    <w:rsid w:val="005C778A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2CF3"/>
    <w:rsid w:val="0062361B"/>
    <w:rsid w:val="006241B2"/>
    <w:rsid w:val="006245F9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14FE"/>
    <w:rsid w:val="0067420B"/>
    <w:rsid w:val="00675F2F"/>
    <w:rsid w:val="00677CE1"/>
    <w:rsid w:val="006868FA"/>
    <w:rsid w:val="0069043F"/>
    <w:rsid w:val="00691212"/>
    <w:rsid w:val="00693942"/>
    <w:rsid w:val="0069494E"/>
    <w:rsid w:val="00694FAE"/>
    <w:rsid w:val="0069678B"/>
    <w:rsid w:val="006A05DA"/>
    <w:rsid w:val="006A44C2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0C52"/>
    <w:rsid w:val="006D5974"/>
    <w:rsid w:val="006D65F8"/>
    <w:rsid w:val="006D7CDC"/>
    <w:rsid w:val="006E39F0"/>
    <w:rsid w:val="006E59A4"/>
    <w:rsid w:val="006E5D0A"/>
    <w:rsid w:val="006E61C5"/>
    <w:rsid w:val="006E653D"/>
    <w:rsid w:val="006E6E11"/>
    <w:rsid w:val="006F1620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6C7"/>
    <w:rsid w:val="007139E8"/>
    <w:rsid w:val="00716030"/>
    <w:rsid w:val="007165ED"/>
    <w:rsid w:val="00717A5B"/>
    <w:rsid w:val="00717D91"/>
    <w:rsid w:val="00720C3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64B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096F"/>
    <w:rsid w:val="0076339A"/>
    <w:rsid w:val="0076408C"/>
    <w:rsid w:val="00764B6F"/>
    <w:rsid w:val="00765048"/>
    <w:rsid w:val="007655D9"/>
    <w:rsid w:val="007655F5"/>
    <w:rsid w:val="0076646B"/>
    <w:rsid w:val="007670EC"/>
    <w:rsid w:val="007705E1"/>
    <w:rsid w:val="00770748"/>
    <w:rsid w:val="0077178E"/>
    <w:rsid w:val="0077179A"/>
    <w:rsid w:val="007719F1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340"/>
    <w:rsid w:val="0079089C"/>
    <w:rsid w:val="00792615"/>
    <w:rsid w:val="00797255"/>
    <w:rsid w:val="00797D7C"/>
    <w:rsid w:val="007A1683"/>
    <w:rsid w:val="007A17C7"/>
    <w:rsid w:val="007A2039"/>
    <w:rsid w:val="007A2F1A"/>
    <w:rsid w:val="007A395C"/>
    <w:rsid w:val="007A4FB3"/>
    <w:rsid w:val="007A5BA7"/>
    <w:rsid w:val="007A5E8E"/>
    <w:rsid w:val="007A78E4"/>
    <w:rsid w:val="007B059C"/>
    <w:rsid w:val="007B1765"/>
    <w:rsid w:val="007B1B87"/>
    <w:rsid w:val="007B301B"/>
    <w:rsid w:val="007B3390"/>
    <w:rsid w:val="007B4DC8"/>
    <w:rsid w:val="007B5612"/>
    <w:rsid w:val="007B64E0"/>
    <w:rsid w:val="007C1183"/>
    <w:rsid w:val="007C2617"/>
    <w:rsid w:val="007C7323"/>
    <w:rsid w:val="007C797A"/>
    <w:rsid w:val="007D111E"/>
    <w:rsid w:val="007D1B7A"/>
    <w:rsid w:val="007D4764"/>
    <w:rsid w:val="007D563C"/>
    <w:rsid w:val="007D616A"/>
    <w:rsid w:val="007E37A5"/>
    <w:rsid w:val="007E4168"/>
    <w:rsid w:val="007E48B6"/>
    <w:rsid w:val="007E555E"/>
    <w:rsid w:val="007E5E88"/>
    <w:rsid w:val="007F1B0C"/>
    <w:rsid w:val="007F4317"/>
    <w:rsid w:val="007F478A"/>
    <w:rsid w:val="007F4FC8"/>
    <w:rsid w:val="007F55DB"/>
    <w:rsid w:val="007F792A"/>
    <w:rsid w:val="008030D5"/>
    <w:rsid w:val="0080526F"/>
    <w:rsid w:val="0080559A"/>
    <w:rsid w:val="00806C5B"/>
    <w:rsid w:val="0081294D"/>
    <w:rsid w:val="0081568B"/>
    <w:rsid w:val="00817248"/>
    <w:rsid w:val="00817381"/>
    <w:rsid w:val="008205F2"/>
    <w:rsid w:val="00820B9C"/>
    <w:rsid w:val="008236FA"/>
    <w:rsid w:val="00824FDF"/>
    <w:rsid w:val="0083208C"/>
    <w:rsid w:val="00833887"/>
    <w:rsid w:val="008369C7"/>
    <w:rsid w:val="00837F0D"/>
    <w:rsid w:val="00843165"/>
    <w:rsid w:val="00850A29"/>
    <w:rsid w:val="008516DB"/>
    <w:rsid w:val="008519A4"/>
    <w:rsid w:val="008530DF"/>
    <w:rsid w:val="00854C45"/>
    <w:rsid w:val="008556B8"/>
    <w:rsid w:val="00860EA5"/>
    <w:rsid w:val="00861252"/>
    <w:rsid w:val="008614D6"/>
    <w:rsid w:val="00861801"/>
    <w:rsid w:val="00863E12"/>
    <w:rsid w:val="00865CCF"/>
    <w:rsid w:val="00867323"/>
    <w:rsid w:val="00872A3B"/>
    <w:rsid w:val="008730CF"/>
    <w:rsid w:val="00873EC5"/>
    <w:rsid w:val="008751A7"/>
    <w:rsid w:val="0087687F"/>
    <w:rsid w:val="00881972"/>
    <w:rsid w:val="00882461"/>
    <w:rsid w:val="0088512B"/>
    <w:rsid w:val="00886DDE"/>
    <w:rsid w:val="0088767D"/>
    <w:rsid w:val="00891DEE"/>
    <w:rsid w:val="008926DB"/>
    <w:rsid w:val="00893D8A"/>
    <w:rsid w:val="00894085"/>
    <w:rsid w:val="00897711"/>
    <w:rsid w:val="00897D9B"/>
    <w:rsid w:val="008A2D75"/>
    <w:rsid w:val="008A36B0"/>
    <w:rsid w:val="008A4F91"/>
    <w:rsid w:val="008A671E"/>
    <w:rsid w:val="008A7193"/>
    <w:rsid w:val="008B23F6"/>
    <w:rsid w:val="008B6FB4"/>
    <w:rsid w:val="008B7D82"/>
    <w:rsid w:val="008C2D42"/>
    <w:rsid w:val="008C39D9"/>
    <w:rsid w:val="008C3B74"/>
    <w:rsid w:val="008C4F5F"/>
    <w:rsid w:val="008D6DB9"/>
    <w:rsid w:val="008D7355"/>
    <w:rsid w:val="008D7C95"/>
    <w:rsid w:val="008D7F25"/>
    <w:rsid w:val="008E248C"/>
    <w:rsid w:val="008E273E"/>
    <w:rsid w:val="008E45F1"/>
    <w:rsid w:val="008E690A"/>
    <w:rsid w:val="008E707C"/>
    <w:rsid w:val="008E7BF8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240E"/>
    <w:rsid w:val="00913CC7"/>
    <w:rsid w:val="0091540E"/>
    <w:rsid w:val="00921059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A5A"/>
    <w:rsid w:val="00950F6D"/>
    <w:rsid w:val="00952080"/>
    <w:rsid w:val="00956BE6"/>
    <w:rsid w:val="00957A72"/>
    <w:rsid w:val="00962DE9"/>
    <w:rsid w:val="00963CD1"/>
    <w:rsid w:val="009650E7"/>
    <w:rsid w:val="00965742"/>
    <w:rsid w:val="009703BE"/>
    <w:rsid w:val="0097052A"/>
    <w:rsid w:val="00970EAD"/>
    <w:rsid w:val="009720CF"/>
    <w:rsid w:val="009723CB"/>
    <w:rsid w:val="009725B1"/>
    <w:rsid w:val="00974496"/>
    <w:rsid w:val="00975719"/>
    <w:rsid w:val="00977121"/>
    <w:rsid w:val="00980389"/>
    <w:rsid w:val="009810FC"/>
    <w:rsid w:val="0098323E"/>
    <w:rsid w:val="00983F10"/>
    <w:rsid w:val="0099303B"/>
    <w:rsid w:val="00995FB3"/>
    <w:rsid w:val="009A40E1"/>
    <w:rsid w:val="009B2291"/>
    <w:rsid w:val="009B2C92"/>
    <w:rsid w:val="009B6C28"/>
    <w:rsid w:val="009B7B34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2705"/>
    <w:rsid w:val="00A23842"/>
    <w:rsid w:val="00A24C7A"/>
    <w:rsid w:val="00A268E6"/>
    <w:rsid w:val="00A307E6"/>
    <w:rsid w:val="00A33CAD"/>
    <w:rsid w:val="00A36963"/>
    <w:rsid w:val="00A36D27"/>
    <w:rsid w:val="00A376E9"/>
    <w:rsid w:val="00A37F44"/>
    <w:rsid w:val="00A407C6"/>
    <w:rsid w:val="00A41BF8"/>
    <w:rsid w:val="00A42E47"/>
    <w:rsid w:val="00A4324C"/>
    <w:rsid w:val="00A44717"/>
    <w:rsid w:val="00A50C49"/>
    <w:rsid w:val="00A50E5B"/>
    <w:rsid w:val="00A516B7"/>
    <w:rsid w:val="00A5337A"/>
    <w:rsid w:val="00A53F31"/>
    <w:rsid w:val="00A5511A"/>
    <w:rsid w:val="00A56331"/>
    <w:rsid w:val="00A56BBF"/>
    <w:rsid w:val="00A57F2D"/>
    <w:rsid w:val="00A60513"/>
    <w:rsid w:val="00A60832"/>
    <w:rsid w:val="00A7005E"/>
    <w:rsid w:val="00A7061B"/>
    <w:rsid w:val="00A73FF0"/>
    <w:rsid w:val="00A74F29"/>
    <w:rsid w:val="00A774BF"/>
    <w:rsid w:val="00A81636"/>
    <w:rsid w:val="00A816B3"/>
    <w:rsid w:val="00A82833"/>
    <w:rsid w:val="00A841C6"/>
    <w:rsid w:val="00A84A97"/>
    <w:rsid w:val="00A86CC5"/>
    <w:rsid w:val="00A8722F"/>
    <w:rsid w:val="00A9022C"/>
    <w:rsid w:val="00A9038C"/>
    <w:rsid w:val="00A925C5"/>
    <w:rsid w:val="00A93134"/>
    <w:rsid w:val="00A9596E"/>
    <w:rsid w:val="00A95AE9"/>
    <w:rsid w:val="00AA4C5A"/>
    <w:rsid w:val="00AA64EF"/>
    <w:rsid w:val="00AA6657"/>
    <w:rsid w:val="00AA78EA"/>
    <w:rsid w:val="00AB132F"/>
    <w:rsid w:val="00AB27CF"/>
    <w:rsid w:val="00AB3D29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B3A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E7259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1799E"/>
    <w:rsid w:val="00B20B9F"/>
    <w:rsid w:val="00B20C0B"/>
    <w:rsid w:val="00B20D50"/>
    <w:rsid w:val="00B217C8"/>
    <w:rsid w:val="00B21DB1"/>
    <w:rsid w:val="00B253E6"/>
    <w:rsid w:val="00B26F92"/>
    <w:rsid w:val="00B30D04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0A5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54B2"/>
    <w:rsid w:val="00B77FB6"/>
    <w:rsid w:val="00B804A7"/>
    <w:rsid w:val="00B80E89"/>
    <w:rsid w:val="00B81420"/>
    <w:rsid w:val="00B84AA9"/>
    <w:rsid w:val="00B8508E"/>
    <w:rsid w:val="00B85E98"/>
    <w:rsid w:val="00B90CC3"/>
    <w:rsid w:val="00B92D26"/>
    <w:rsid w:val="00B92DA5"/>
    <w:rsid w:val="00B97671"/>
    <w:rsid w:val="00B97CB4"/>
    <w:rsid w:val="00B97D1A"/>
    <w:rsid w:val="00BA01BE"/>
    <w:rsid w:val="00BA029E"/>
    <w:rsid w:val="00BA3C8C"/>
    <w:rsid w:val="00BA4D3B"/>
    <w:rsid w:val="00BB1E1A"/>
    <w:rsid w:val="00BB79B6"/>
    <w:rsid w:val="00BC1E42"/>
    <w:rsid w:val="00BC30E4"/>
    <w:rsid w:val="00BC3C30"/>
    <w:rsid w:val="00BC526F"/>
    <w:rsid w:val="00BD06D3"/>
    <w:rsid w:val="00BD0A6A"/>
    <w:rsid w:val="00BD3E7C"/>
    <w:rsid w:val="00BD46C2"/>
    <w:rsid w:val="00BD46C3"/>
    <w:rsid w:val="00BD5DB0"/>
    <w:rsid w:val="00BD6A59"/>
    <w:rsid w:val="00BE17D5"/>
    <w:rsid w:val="00BE30B7"/>
    <w:rsid w:val="00BE4304"/>
    <w:rsid w:val="00BE5AE5"/>
    <w:rsid w:val="00BE66E3"/>
    <w:rsid w:val="00BE7877"/>
    <w:rsid w:val="00BE7A5C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145F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B91"/>
    <w:rsid w:val="00C90FB4"/>
    <w:rsid w:val="00C9275F"/>
    <w:rsid w:val="00C92D0A"/>
    <w:rsid w:val="00C92D92"/>
    <w:rsid w:val="00C97D05"/>
    <w:rsid w:val="00CA0E31"/>
    <w:rsid w:val="00CA147F"/>
    <w:rsid w:val="00CA2904"/>
    <w:rsid w:val="00CA32C5"/>
    <w:rsid w:val="00CA6A8E"/>
    <w:rsid w:val="00CA730E"/>
    <w:rsid w:val="00CA7DBF"/>
    <w:rsid w:val="00CA7F93"/>
    <w:rsid w:val="00CB26E2"/>
    <w:rsid w:val="00CB2BB9"/>
    <w:rsid w:val="00CB5E7A"/>
    <w:rsid w:val="00CB66DC"/>
    <w:rsid w:val="00CB6DBC"/>
    <w:rsid w:val="00CC1E40"/>
    <w:rsid w:val="00CC52B0"/>
    <w:rsid w:val="00CC640F"/>
    <w:rsid w:val="00CC731D"/>
    <w:rsid w:val="00CD0BB2"/>
    <w:rsid w:val="00CD186F"/>
    <w:rsid w:val="00CD5AEA"/>
    <w:rsid w:val="00CD60A8"/>
    <w:rsid w:val="00CD7838"/>
    <w:rsid w:val="00CE42D5"/>
    <w:rsid w:val="00CE7ADA"/>
    <w:rsid w:val="00CF24EF"/>
    <w:rsid w:val="00CF68C3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26231"/>
    <w:rsid w:val="00D32041"/>
    <w:rsid w:val="00D339F0"/>
    <w:rsid w:val="00D33D03"/>
    <w:rsid w:val="00D347A1"/>
    <w:rsid w:val="00D376E6"/>
    <w:rsid w:val="00D40D3F"/>
    <w:rsid w:val="00D42298"/>
    <w:rsid w:val="00D441A6"/>
    <w:rsid w:val="00D443F8"/>
    <w:rsid w:val="00D451DC"/>
    <w:rsid w:val="00D453C4"/>
    <w:rsid w:val="00D458B5"/>
    <w:rsid w:val="00D47110"/>
    <w:rsid w:val="00D529B4"/>
    <w:rsid w:val="00D536EB"/>
    <w:rsid w:val="00D55DB4"/>
    <w:rsid w:val="00D6074C"/>
    <w:rsid w:val="00D60776"/>
    <w:rsid w:val="00D60FAF"/>
    <w:rsid w:val="00D616ED"/>
    <w:rsid w:val="00D61938"/>
    <w:rsid w:val="00D61AF4"/>
    <w:rsid w:val="00D61D86"/>
    <w:rsid w:val="00D62878"/>
    <w:rsid w:val="00D71C09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2EE8"/>
    <w:rsid w:val="00DA3057"/>
    <w:rsid w:val="00DA5226"/>
    <w:rsid w:val="00DA56DD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4DB"/>
    <w:rsid w:val="00DD5FAA"/>
    <w:rsid w:val="00DD74BB"/>
    <w:rsid w:val="00DE133D"/>
    <w:rsid w:val="00DE2D28"/>
    <w:rsid w:val="00DE2E8A"/>
    <w:rsid w:val="00DF21C6"/>
    <w:rsid w:val="00DF33F6"/>
    <w:rsid w:val="00DF437D"/>
    <w:rsid w:val="00DF62E9"/>
    <w:rsid w:val="00E02AC1"/>
    <w:rsid w:val="00E04F80"/>
    <w:rsid w:val="00E06D15"/>
    <w:rsid w:val="00E0796B"/>
    <w:rsid w:val="00E1065B"/>
    <w:rsid w:val="00E106C5"/>
    <w:rsid w:val="00E16A07"/>
    <w:rsid w:val="00E17577"/>
    <w:rsid w:val="00E21447"/>
    <w:rsid w:val="00E24019"/>
    <w:rsid w:val="00E24AF9"/>
    <w:rsid w:val="00E2500B"/>
    <w:rsid w:val="00E251F5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10E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1EA"/>
    <w:rsid w:val="00E75897"/>
    <w:rsid w:val="00E802C5"/>
    <w:rsid w:val="00E80916"/>
    <w:rsid w:val="00E83162"/>
    <w:rsid w:val="00E838C9"/>
    <w:rsid w:val="00E83A82"/>
    <w:rsid w:val="00E84817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66D"/>
    <w:rsid w:val="00EE0C4C"/>
    <w:rsid w:val="00EE161E"/>
    <w:rsid w:val="00EE2D27"/>
    <w:rsid w:val="00EE4244"/>
    <w:rsid w:val="00EE5FD0"/>
    <w:rsid w:val="00EE6128"/>
    <w:rsid w:val="00EE67E4"/>
    <w:rsid w:val="00EE6E88"/>
    <w:rsid w:val="00EF1BB8"/>
    <w:rsid w:val="00EF1D0F"/>
    <w:rsid w:val="00EF5C70"/>
    <w:rsid w:val="00EF6558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3778"/>
    <w:rsid w:val="00F16443"/>
    <w:rsid w:val="00F16496"/>
    <w:rsid w:val="00F23330"/>
    <w:rsid w:val="00F25A57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439A"/>
    <w:rsid w:val="00F65B01"/>
    <w:rsid w:val="00F67A90"/>
    <w:rsid w:val="00F71806"/>
    <w:rsid w:val="00F72D94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F31"/>
    <w:rsid w:val="00FD3894"/>
    <w:rsid w:val="00FD4273"/>
    <w:rsid w:val="00FE099A"/>
    <w:rsid w:val="00FE33CA"/>
    <w:rsid w:val="00FE37D1"/>
    <w:rsid w:val="00FE4BED"/>
    <w:rsid w:val="00FF58A3"/>
    <w:rsid w:val="014C540C"/>
    <w:rsid w:val="03615FD4"/>
    <w:rsid w:val="03661A20"/>
    <w:rsid w:val="03680CBF"/>
    <w:rsid w:val="05B91863"/>
    <w:rsid w:val="06761D63"/>
    <w:rsid w:val="07F65A68"/>
    <w:rsid w:val="0AD16319"/>
    <w:rsid w:val="0D760AE5"/>
    <w:rsid w:val="147E306D"/>
    <w:rsid w:val="149946D2"/>
    <w:rsid w:val="165E7A27"/>
    <w:rsid w:val="16B46DA2"/>
    <w:rsid w:val="18744C4E"/>
    <w:rsid w:val="196B2ACF"/>
    <w:rsid w:val="19AC4164"/>
    <w:rsid w:val="1C033E58"/>
    <w:rsid w:val="1E01086B"/>
    <w:rsid w:val="1E05210A"/>
    <w:rsid w:val="20234029"/>
    <w:rsid w:val="228D491A"/>
    <w:rsid w:val="23EB6BEB"/>
    <w:rsid w:val="260B672B"/>
    <w:rsid w:val="29196CD8"/>
    <w:rsid w:val="2C956FB8"/>
    <w:rsid w:val="2CB87D35"/>
    <w:rsid w:val="2D1C4D7A"/>
    <w:rsid w:val="2E76495E"/>
    <w:rsid w:val="2ED31E23"/>
    <w:rsid w:val="2F0A0553"/>
    <w:rsid w:val="301A3C1C"/>
    <w:rsid w:val="303F397E"/>
    <w:rsid w:val="30B11C7D"/>
    <w:rsid w:val="338F79A2"/>
    <w:rsid w:val="33AE59D7"/>
    <w:rsid w:val="34281EA0"/>
    <w:rsid w:val="34E0634A"/>
    <w:rsid w:val="36926B15"/>
    <w:rsid w:val="37421881"/>
    <w:rsid w:val="3C086E59"/>
    <w:rsid w:val="3E713531"/>
    <w:rsid w:val="403326AF"/>
    <w:rsid w:val="4088584A"/>
    <w:rsid w:val="41660486"/>
    <w:rsid w:val="448A6C2D"/>
    <w:rsid w:val="45901ED8"/>
    <w:rsid w:val="475023F8"/>
    <w:rsid w:val="478E2E23"/>
    <w:rsid w:val="48B00411"/>
    <w:rsid w:val="4B0215FB"/>
    <w:rsid w:val="4B3B05E9"/>
    <w:rsid w:val="4CBD57DA"/>
    <w:rsid w:val="4ECD1F20"/>
    <w:rsid w:val="4F1418FD"/>
    <w:rsid w:val="4F372BB7"/>
    <w:rsid w:val="510A2361"/>
    <w:rsid w:val="545D78A2"/>
    <w:rsid w:val="55B160F8"/>
    <w:rsid w:val="56E322E1"/>
    <w:rsid w:val="5832064A"/>
    <w:rsid w:val="5B9433F7"/>
    <w:rsid w:val="5C7859D1"/>
    <w:rsid w:val="621912AD"/>
    <w:rsid w:val="62726C0F"/>
    <w:rsid w:val="69320EA6"/>
    <w:rsid w:val="6A1D1B56"/>
    <w:rsid w:val="6A294057"/>
    <w:rsid w:val="6A811FF5"/>
    <w:rsid w:val="6B8005EE"/>
    <w:rsid w:val="6D42160B"/>
    <w:rsid w:val="70C1148D"/>
    <w:rsid w:val="714B51FB"/>
    <w:rsid w:val="735008A6"/>
    <w:rsid w:val="74100036"/>
    <w:rsid w:val="75956A44"/>
    <w:rsid w:val="7C40154C"/>
    <w:rsid w:val="7DE46F58"/>
    <w:rsid w:val="7E470AF8"/>
    <w:rsid w:val="7EB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b/>
      <w:bCs/>
      <w:sz w:val="21"/>
      <w:szCs w:val="21"/>
    </w:rPr>
  </w:style>
  <w:style w:type="paragraph" w:styleId="12">
    <w:name w:val="Document Map"/>
    <w:basedOn w:val="1"/>
    <w:link w:val="3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36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4">
    <w:name w:val="Body Text"/>
    <w:basedOn w:val="1"/>
    <w:qFormat/>
    <w:uiPriority w:val="0"/>
    <w:rPr>
      <w:rFonts w:ascii="Arial" w:hAnsi="Arial" w:cs="Arial"/>
      <w:color w:val="FF0000"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header"/>
    <w:basedOn w:val="1"/>
    <w:link w:val="38"/>
    <w:qFormat/>
    <w:uiPriority w:val="0"/>
    <w:pPr>
      <w:tabs>
        <w:tab w:val="center" w:pos="4153"/>
        <w:tab w:val="right" w:pos="8306"/>
      </w:tabs>
    </w:pPr>
  </w:style>
  <w:style w:type="paragraph" w:styleId="18">
    <w:name w:val="footnote text"/>
    <w:basedOn w:val="1"/>
    <w:link w:val="66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19">
    <w:name w:val="annotation subject"/>
    <w:basedOn w:val="13"/>
    <w:next w:val="13"/>
    <w:link w:val="3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16"/>
    </w:rPr>
  </w:style>
  <w:style w:type="character" w:styleId="26">
    <w:name w:val="footnote reference"/>
    <w:qFormat/>
    <w:uiPriority w:val="99"/>
    <w:rPr>
      <w:position w:val="6"/>
      <w:sz w:val="18"/>
    </w:rPr>
  </w:style>
  <w:style w:type="paragraph" w:customStyle="1" w:styleId="2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9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30">
    <w:name w:val="??? 2"/>
    <w:basedOn w:val="29"/>
    <w:next w:val="2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3">
    <w:name w:val="done"/>
    <w:basedOn w:val="32"/>
    <w:qFormat/>
    <w:uiPriority w:val="0"/>
    <w:pPr>
      <w:numPr>
        <w:numId w:val="0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4">
    <w:name w:val="Not Done"/>
    <w:basedOn w:val="33"/>
    <w:qFormat/>
    <w:uiPriority w:val="0"/>
    <w:pPr>
      <w:tabs>
        <w:tab w:val="left" w:pos="0"/>
      </w:tabs>
      <w:ind w:left="1728" w:hanging="288"/>
    </w:pPr>
    <w:rPr>
      <w:color w:val="FF0000"/>
    </w:rPr>
  </w:style>
  <w:style w:type="character" w:customStyle="1" w:styleId="35">
    <w:name w:val="文档结构图 字符"/>
    <w:link w:val="12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36">
    <w:name w:val="批注文字 字符"/>
    <w:link w:val="13"/>
    <w:qFormat/>
    <w:uiPriority w:val="99"/>
    <w:rPr>
      <w:rFonts w:ascii="Arial" w:hAnsi="Arial"/>
      <w:lang w:val="en-GB" w:eastAsia="en-US"/>
    </w:rPr>
  </w:style>
  <w:style w:type="character" w:customStyle="1" w:styleId="37">
    <w:name w:val="批注主题 字符"/>
    <w:link w:val="19"/>
    <w:qFormat/>
    <w:uiPriority w:val="0"/>
    <w:rPr>
      <w:rFonts w:ascii="Arial" w:hAnsi="Arial"/>
      <w:lang w:val="en-GB" w:eastAsia="en-US"/>
    </w:rPr>
  </w:style>
  <w:style w:type="character" w:customStyle="1" w:styleId="38">
    <w:name w:val="页眉 字符"/>
    <w:link w:val="17"/>
    <w:qFormat/>
    <w:uiPriority w:val="0"/>
    <w:rPr>
      <w:rFonts w:eastAsia="宋体"/>
      <w:lang w:val="en-GB" w:eastAsia="en-US" w:bidi="ar-SA"/>
    </w:rPr>
  </w:style>
  <w:style w:type="paragraph" w:customStyle="1" w:styleId="39">
    <w:name w:val="Comments"/>
    <w:basedOn w:val="1"/>
    <w:link w:val="40"/>
    <w:qFormat/>
    <w:uiPriority w:val="0"/>
    <w:rPr>
      <w:rFonts w:ascii="Arial" w:hAnsi="Arial" w:eastAsia="MS Mincho"/>
      <w:i/>
      <w:sz w:val="16"/>
      <w:szCs w:val="24"/>
      <w:lang w:eastAsia="en-GB"/>
    </w:rPr>
  </w:style>
  <w:style w:type="character" w:customStyle="1" w:styleId="40">
    <w:name w:val="Comments Char"/>
    <w:link w:val="39"/>
    <w:qFormat/>
    <w:uiPriority w:val="0"/>
    <w:rPr>
      <w:rFonts w:ascii="Arial" w:hAnsi="Arial" w:eastAsia="MS Mincho"/>
      <w:i/>
      <w:sz w:val="16"/>
      <w:szCs w:val="24"/>
      <w:lang w:val="en-GB" w:eastAsia="en-GB" w:bidi="ar-SA"/>
    </w:rPr>
  </w:style>
  <w:style w:type="paragraph" w:customStyle="1" w:styleId="41">
    <w:name w:val="Doc-text2"/>
    <w:basedOn w:val="1"/>
    <w:link w:val="42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42">
    <w:name w:val="Doc-text2 Char"/>
    <w:link w:val="41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43">
    <w:name w:val="CR Cover Page"/>
    <w:link w:val="6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st"/>
    <w:qFormat/>
    <w:uiPriority w:val="0"/>
  </w:style>
  <w:style w:type="paragraph" w:customStyle="1" w:styleId="45">
    <w:name w:val="Table_text"/>
    <w:basedOn w:val="1"/>
    <w:link w:val="49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46">
    <w:name w:val="Table_head"/>
    <w:basedOn w:val="1"/>
    <w:link w:val="52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eastAsia="MS Mincho" w:cs="Times New Roman Bold"/>
      <w:b/>
    </w:rPr>
  </w:style>
  <w:style w:type="paragraph" w:customStyle="1" w:styleId="47">
    <w:name w:val="Table_No"/>
    <w:basedOn w:val="1"/>
    <w:next w:val="1"/>
    <w:link w:val="51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48">
    <w:name w:val="Table_title"/>
    <w:basedOn w:val="1"/>
    <w:next w:val="45"/>
    <w:link w:val="50"/>
    <w:qFormat/>
    <w:uiPriority w:val="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eastAsia="MS Mincho"/>
      <w:b/>
    </w:rPr>
  </w:style>
  <w:style w:type="character" w:customStyle="1" w:styleId="49">
    <w:name w:val="Table_text Char"/>
    <w:link w:val="45"/>
    <w:qFormat/>
    <w:locked/>
    <w:uiPriority w:val="0"/>
    <w:rPr>
      <w:rFonts w:eastAsia="MS Mincho"/>
      <w:lang w:val="en-GB" w:eastAsia="en-US"/>
    </w:rPr>
  </w:style>
  <w:style w:type="character" w:customStyle="1" w:styleId="50">
    <w:name w:val="Table_title Char"/>
    <w:link w:val="48"/>
    <w:qFormat/>
    <w:locked/>
    <w:uiPriority w:val="0"/>
    <w:rPr>
      <w:rFonts w:ascii="Times New Roman Bold" w:hAnsi="Times New Roman Bold" w:eastAsia="MS Mincho"/>
      <w:b/>
      <w:lang w:val="en-GB" w:eastAsia="en-US"/>
    </w:rPr>
  </w:style>
  <w:style w:type="character" w:customStyle="1" w:styleId="51">
    <w:name w:val="Table_No Char"/>
    <w:link w:val="47"/>
    <w:qFormat/>
    <w:locked/>
    <w:uiPriority w:val="0"/>
    <w:rPr>
      <w:rFonts w:eastAsia="MS Mincho"/>
      <w:caps/>
      <w:lang w:val="en-GB" w:eastAsia="en-US"/>
    </w:rPr>
  </w:style>
  <w:style w:type="character" w:customStyle="1" w:styleId="52">
    <w:name w:val="Table_head Char"/>
    <w:link w:val="46"/>
    <w:qFormat/>
    <w:locked/>
    <w:uiPriority w:val="0"/>
    <w:rPr>
      <w:rFonts w:ascii="Times New Roman Bold" w:hAnsi="Times New Roman Bold" w:eastAsia="MS Mincho" w:cs="Times New Roman Bold"/>
      <w:b/>
      <w:lang w:val="en-GB" w:eastAsia="en-US"/>
    </w:rPr>
  </w:style>
  <w:style w:type="paragraph" w:styleId="53">
    <w:name w:val="List Paragraph"/>
    <w:basedOn w:val="1"/>
    <w:link w:val="54"/>
    <w:qFormat/>
    <w:uiPriority w:val="34"/>
    <w:pPr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54">
    <w:name w:val="列出段落 字符"/>
    <w:link w:val="53"/>
    <w:qFormat/>
    <w:uiPriority w:val="34"/>
    <w:rPr>
      <w:rFonts w:ascii="Times" w:hAnsi="Times" w:eastAsia="Batang"/>
      <w:szCs w:val="24"/>
      <w:lang w:val="en-GB" w:eastAsia="zh-CN"/>
    </w:rPr>
  </w:style>
  <w:style w:type="paragraph" w:customStyle="1" w:styleId="55">
    <w:name w:val="TAL"/>
    <w:basedOn w:val="1"/>
    <w:link w:val="57"/>
    <w:qFormat/>
    <w:uiPriority w:val="0"/>
    <w:pPr>
      <w:keepNext/>
      <w:keepLines/>
    </w:pPr>
    <w:rPr>
      <w:rFonts w:ascii="Arial" w:hAnsi="Arial" w:eastAsia="Malgun Gothic"/>
      <w:sz w:val="18"/>
    </w:rPr>
  </w:style>
  <w:style w:type="paragraph" w:customStyle="1" w:styleId="56">
    <w:name w:val="TAH"/>
    <w:basedOn w:val="1"/>
    <w:link w:val="58"/>
    <w:qFormat/>
    <w:uiPriority w:val="0"/>
    <w:pPr>
      <w:keepNext/>
      <w:keepLines/>
      <w:jc w:val="center"/>
    </w:pPr>
    <w:rPr>
      <w:rFonts w:ascii="Arial" w:hAnsi="Arial" w:eastAsia="Malgun Gothic"/>
      <w:b/>
      <w:sz w:val="18"/>
      <w:lang w:val="zh-CN"/>
    </w:rPr>
  </w:style>
  <w:style w:type="character" w:customStyle="1" w:styleId="57">
    <w:name w:val="TAL Car"/>
    <w:link w:val="55"/>
    <w:qFormat/>
    <w:uiPriority w:val="0"/>
    <w:rPr>
      <w:rFonts w:ascii="Arial" w:hAnsi="Arial" w:eastAsia="Malgun Gothic"/>
      <w:sz w:val="18"/>
      <w:lang w:val="en-GB" w:eastAsia="en-US"/>
    </w:rPr>
  </w:style>
  <w:style w:type="character" w:customStyle="1" w:styleId="58">
    <w:name w:val="TAH Car"/>
    <w:link w:val="56"/>
    <w:qFormat/>
    <w:locked/>
    <w:uiPriority w:val="0"/>
    <w:rPr>
      <w:rFonts w:ascii="Arial" w:hAnsi="Arial" w:eastAsia="Malgun Gothic"/>
      <w:b/>
      <w:sz w:val="18"/>
      <w:lang w:val="zh-CN" w:eastAsia="en-US"/>
    </w:rPr>
  </w:style>
  <w:style w:type="character" w:customStyle="1" w:styleId="59">
    <w:name w:val="Unresolved Mention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apple-converted-space"/>
    <w:basedOn w:val="22"/>
    <w:qFormat/>
    <w:uiPriority w:val="0"/>
  </w:style>
  <w:style w:type="character" w:customStyle="1" w:styleId="61">
    <w:name w:val="CR Cover Page Zchn"/>
    <w:link w:val="43"/>
    <w:qFormat/>
    <w:uiPriority w:val="0"/>
    <w:rPr>
      <w:rFonts w:ascii="Arial" w:hAnsi="Arial" w:eastAsia="MS Mincho"/>
      <w:lang w:val="en-GB" w:eastAsia="en-US"/>
    </w:rPr>
  </w:style>
  <w:style w:type="paragraph" w:customStyle="1" w:styleId="62">
    <w:name w:val="B4"/>
    <w:basedOn w:val="1"/>
    <w:link w:val="63"/>
    <w:qFormat/>
    <w:uiPriority w:val="0"/>
    <w:pPr>
      <w:spacing w:after="180"/>
      <w:ind w:left="1418" w:hanging="284"/>
    </w:pPr>
  </w:style>
  <w:style w:type="character" w:customStyle="1" w:styleId="63">
    <w:name w:val="B4 Char"/>
    <w:link w:val="62"/>
    <w:qFormat/>
    <w:uiPriority w:val="0"/>
    <w:rPr>
      <w:lang w:val="en-GB" w:eastAsia="en-US"/>
    </w:rPr>
  </w:style>
  <w:style w:type="paragraph" w:customStyle="1" w:styleId="64">
    <w:name w:val="Editor's Note"/>
    <w:basedOn w:val="1"/>
    <w:qFormat/>
    <w:uiPriority w:val="0"/>
    <w:pPr>
      <w:keepLines/>
      <w:spacing w:after="180"/>
      <w:ind w:left="1135" w:hanging="851"/>
    </w:pPr>
    <w:rPr>
      <w:color w:val="FF0000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66">
    <w:name w:val="脚注文本 字符"/>
    <w:basedOn w:val="22"/>
    <w:link w:val="18"/>
    <w:semiHidden/>
    <w:qFormat/>
    <w:uiPriority w:val="0"/>
    <w:rPr>
      <w:sz w:val="18"/>
      <w:szCs w:val="18"/>
      <w:lang w:val="en-GB" w:eastAsia="en-US"/>
    </w:rPr>
  </w:style>
  <w:style w:type="character" w:customStyle="1" w:styleId="67">
    <w:name w:val="NO Zchn"/>
    <w:qFormat/>
    <w:uiPriority w:val="0"/>
    <w:rPr>
      <w:color w:val="000000"/>
      <w:lang w:val="en-GB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B52A-5325-4AFA-924E-B8F9621AFA61}">
  <ds:schemaRefs/>
</ds:datastoreItem>
</file>

<file path=customXml/itemProps2.xml><?xml version="1.0" encoding="utf-8"?>
<ds:datastoreItem xmlns:ds="http://schemas.openxmlformats.org/officeDocument/2006/customXml" ds:itemID="{69F7D384-63B4-4629-90AD-A8E7DE2D98DF}">
  <ds:schemaRefs/>
</ds:datastoreItem>
</file>

<file path=customXml/itemProps3.xml><?xml version="1.0" encoding="utf-8"?>
<ds:datastoreItem xmlns:ds="http://schemas.openxmlformats.org/officeDocument/2006/customXml" ds:itemID="{1E50B23C-9D76-4BAB-8003-C985E2E48D89}">
  <ds:schemaRefs/>
</ds:datastoreItem>
</file>

<file path=customXml/itemProps4.xml><?xml version="1.0" encoding="utf-8"?>
<ds:datastoreItem xmlns:ds="http://schemas.openxmlformats.org/officeDocument/2006/customXml" ds:itemID="{4D67D081-BF1C-4677-A70A-A489FBAEF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1</Pages>
  <Words>233</Words>
  <Characters>1369</Characters>
  <Lines>31</Lines>
  <Paragraphs>8</Paragraphs>
  <TotalTime>3</TotalTime>
  <ScaleCrop>false</ScaleCrop>
  <LinksUpToDate>false</LinksUpToDate>
  <CharactersWithSpaces>1683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2022-09-27T07:56:00Z</dcterms:created>
  <dc:creator>NTT DOCOMO</dc:creator>
  <cp:lastModifiedBy>xavier</cp:lastModifiedBy>
  <cp:lastPrinted>2002-04-23T00:10:00Z</cp:lastPrinted>
  <dcterms:modified xsi:type="dcterms:W3CDTF">2023-02-28T16:36:53Z</dcterms:modified>
  <dc:title>LS template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0x010100B22C4744E2C3194A99119A9C6B17BC0A</vt:lpwstr>
  </property>
  <property fmtid="{D5CDD505-2E9C-101B-9397-08002B2CF9AE}" pid="4" name="_2015_ms_pID_725343">
    <vt:lpwstr>(3)48ssJ/AF9rJXdA/HYd2q5lFCVHaY38Hjc3Cg/8LxlHtvMmXIF/a5r1eI33m7b9dSffXv5Kz3
bnS51ZVhXkH/cpZx0B04ddxzOrAf5NR4mDGr6au7aGMFp/mwCZlSswH8ngYimhEL0HffyES4
kR9CZHvJhVUZwHv0uTBOUs7mt/muyYyYuhwMFKqJOQX4qr4hAtt0eu3YZDnpZfbmCy4ycVg0
f/s15IlRXqpevaOdXL</vt:lpwstr>
  </property>
  <property fmtid="{D5CDD505-2E9C-101B-9397-08002B2CF9AE}" pid="5" name="_2015_ms_pID_7253431">
    <vt:lpwstr>2cTC4LW0fQzCZPA/96bHp4kHgn7UUsB2NdspWx5nGBCCgvf/itJ0TG
+qTE3tIFlUhcEzOhHbfqWlsBpvLsyY4P4a83Y12iSsfzQ5rYJcPrgNdEwtoGLk/N4bfCf5j+
HlcGvWZD2YD4/9D2HoMBeUnlgmlxa3rsI8RnbV6VTd43ylFhGkO0D1vt1ENmBAaDgQBanH3I
XXpsSzHya0eIbeZQLVxt5YQQRLFthrdQjxhS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1650249878</vt:lpwstr>
  </property>
  <property fmtid="{D5CDD505-2E9C-101B-9397-08002B2CF9AE}" pid="10" name="_2015_ms_pID_7253432">
    <vt:lpwstr>ZXjY25c4STu2NVto7JrRlH8=</vt:lpwstr>
  </property>
  <property fmtid="{D5CDD505-2E9C-101B-9397-08002B2CF9AE}" pid="11" name="KSOProductBuildVer">
    <vt:lpwstr>2052-11.1.0.13703</vt:lpwstr>
  </property>
  <property fmtid="{D5CDD505-2E9C-101B-9397-08002B2CF9AE}" pid="12" name="ICV">
    <vt:lpwstr>23B910B87E7A47D0AB5EC55B193D2BF4</vt:lpwstr>
  </property>
</Properties>
</file>