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0C4A4F">
        <w:rPr>
          <w:rFonts w:ascii="Arial" w:eastAsia="Arial Unicode MS" w:hAnsi="Arial" w:hint="eastAsia"/>
          <w:b/>
          <w:bCs/>
          <w:kern w:val="0"/>
          <w:sz w:val="28"/>
          <w:szCs w:val="28"/>
        </w:rPr>
        <w:t xml:space="preserve"> #1</w:t>
      </w:r>
      <w:r w:rsidR="000C4A4F">
        <w:rPr>
          <w:rFonts w:ascii="Arial" w:eastAsia="Arial Unicode MS" w:hAnsi="Arial"/>
          <w:b/>
          <w:bCs/>
          <w:kern w:val="0"/>
          <w:sz w:val="28"/>
          <w:szCs w:val="28"/>
        </w:rPr>
        <w:t>20</w:t>
      </w:r>
      <w:r w:rsidRPr="002C6C08">
        <w:rPr>
          <w:rFonts w:ascii="Arial" w:eastAsia="Arial Unicode MS" w:hAnsi="Arial"/>
          <w:b/>
          <w:bCs/>
          <w:kern w:val="0"/>
          <w:sz w:val="28"/>
          <w:szCs w:val="28"/>
          <w:lang w:eastAsia="en-US"/>
        </w:rPr>
        <w:tab/>
      </w:r>
      <w:r w:rsidR="00012278" w:rsidRPr="00012278">
        <w:rPr>
          <w:rFonts w:ascii="Arial" w:eastAsia="Arial Unicode MS" w:hAnsi="Arial"/>
          <w:b/>
          <w:bCs/>
          <w:kern w:val="0"/>
          <w:sz w:val="28"/>
          <w:szCs w:val="28"/>
          <w:lang w:eastAsia="en-US"/>
        </w:rPr>
        <w:t>R2-2212541</w:t>
      </w:r>
    </w:p>
    <w:p w:rsidR="003E16F6" w:rsidRPr="002C6C08" w:rsidRDefault="000C4A4F"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 xml:space="preserve">Toulouse, France, </w:t>
      </w:r>
      <w:r w:rsidR="006B2E48">
        <w:rPr>
          <w:rFonts w:ascii="Arial" w:eastAsia="Arial Unicode MS" w:hAnsi="Arial"/>
          <w:b/>
          <w:bCs/>
          <w:kern w:val="0"/>
          <w:sz w:val="24"/>
          <w:szCs w:val="20"/>
        </w:rPr>
        <w:t>1</w:t>
      </w:r>
      <w:r>
        <w:rPr>
          <w:rFonts w:ascii="Arial" w:eastAsia="Arial Unicode MS" w:hAnsi="Arial"/>
          <w:b/>
          <w:bCs/>
          <w:kern w:val="0"/>
          <w:sz w:val="24"/>
          <w:szCs w:val="20"/>
        </w:rPr>
        <w:t>4</w:t>
      </w:r>
      <w:r w:rsidR="003C391C">
        <w:rPr>
          <w:rFonts w:ascii="Arial" w:eastAsia="Arial Unicode MS" w:hAnsi="Arial"/>
          <w:b/>
          <w:bCs/>
          <w:kern w:val="0"/>
          <w:sz w:val="24"/>
          <w:szCs w:val="20"/>
        </w:rPr>
        <w:t xml:space="preserve"> </w:t>
      </w:r>
      <w:r w:rsidR="001D6661">
        <w:rPr>
          <w:rFonts w:ascii="Arial" w:eastAsia="Arial Unicode MS" w:hAnsi="Arial"/>
          <w:b/>
          <w:bCs/>
          <w:kern w:val="0"/>
          <w:sz w:val="24"/>
          <w:szCs w:val="20"/>
        </w:rPr>
        <w:t>–</w:t>
      </w:r>
      <w:r w:rsidR="003E16F6">
        <w:rPr>
          <w:rFonts w:ascii="Arial" w:eastAsia="Arial Unicode MS" w:hAnsi="Arial"/>
          <w:b/>
          <w:bCs/>
          <w:kern w:val="0"/>
          <w:sz w:val="24"/>
          <w:szCs w:val="20"/>
        </w:rPr>
        <w:t xml:space="preserve"> </w:t>
      </w:r>
      <w:r w:rsidR="004C55F8">
        <w:rPr>
          <w:rFonts w:ascii="Arial" w:eastAsia="Arial Unicode MS" w:hAnsi="Arial"/>
          <w:b/>
          <w:bCs/>
          <w:kern w:val="0"/>
          <w:sz w:val="24"/>
          <w:szCs w:val="20"/>
        </w:rPr>
        <w:t>1</w:t>
      </w:r>
      <w:r>
        <w:rPr>
          <w:rFonts w:ascii="Arial" w:eastAsia="Arial Unicode MS" w:hAnsi="Arial"/>
          <w:b/>
          <w:bCs/>
          <w:kern w:val="0"/>
          <w:sz w:val="24"/>
          <w:szCs w:val="20"/>
        </w:rPr>
        <w:t>8</w:t>
      </w:r>
      <w:r w:rsidR="00EB0333">
        <w:rPr>
          <w:rFonts w:ascii="Arial" w:eastAsia="Arial Unicode MS" w:hAnsi="Arial"/>
          <w:b/>
          <w:bCs/>
          <w:kern w:val="0"/>
          <w:sz w:val="24"/>
          <w:szCs w:val="20"/>
        </w:rPr>
        <w:t xml:space="preserve"> </w:t>
      </w:r>
      <w:r>
        <w:rPr>
          <w:rFonts w:ascii="Arial" w:eastAsia="Arial Unicode MS" w:hAnsi="Arial"/>
          <w:b/>
          <w:bCs/>
          <w:kern w:val="0"/>
          <w:sz w:val="24"/>
          <w:szCs w:val="20"/>
        </w:rPr>
        <w:t>November</w:t>
      </w:r>
      <w:r w:rsidR="003E16F6" w:rsidRPr="002C6C08">
        <w:rPr>
          <w:rFonts w:ascii="Arial" w:eastAsia="Arial Unicode MS" w:hAnsi="Arial" w:hint="eastAsia"/>
          <w:b/>
          <w:bCs/>
          <w:kern w:val="0"/>
          <w:sz w:val="24"/>
          <w:szCs w:val="20"/>
        </w:rPr>
        <w:t>,</w:t>
      </w:r>
      <w:r w:rsidR="00697F60">
        <w:rPr>
          <w:rFonts w:ascii="Arial" w:eastAsia="Arial Unicode MS" w:hAnsi="Arial"/>
          <w:b/>
          <w:bCs/>
          <w:kern w:val="0"/>
          <w:sz w:val="24"/>
          <w:szCs w:val="20"/>
        </w:rPr>
        <w:t xml:space="preserve"> 2022</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625A2D" w:rsidRPr="00625A2D">
        <w:rPr>
          <w:rFonts w:ascii="Arial" w:eastAsia="Arial Unicode MS" w:hAnsi="Arial" w:cs="Arial"/>
          <w:b/>
          <w:bCs/>
          <w:kern w:val="0"/>
          <w:sz w:val="24"/>
          <w:szCs w:val="20"/>
        </w:rPr>
        <w:t xml:space="preserve">8.16.2 </w:t>
      </w:r>
      <w:r w:rsidR="00625A2D" w:rsidRPr="00625A2D">
        <w:rPr>
          <w:rFonts w:ascii="Arial" w:eastAsia="Arial Unicode MS" w:hAnsi="Arial" w:cs="Arial"/>
          <w:b/>
          <w:bCs/>
          <w:kern w:val="0"/>
          <w:sz w:val="24"/>
          <w:szCs w:val="20"/>
        </w:rPr>
        <w:tab/>
        <w:t>AIML methods</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625A2D" w:rsidRPr="00625A2D">
        <w:rPr>
          <w:rFonts w:ascii="Arial" w:eastAsia="Arial Unicode MS" w:hAnsi="Arial" w:cs="Arial"/>
          <w:b/>
          <w:bCs/>
          <w:kern w:val="0"/>
          <w:sz w:val="24"/>
          <w:szCs w:val="20"/>
        </w:rPr>
        <w:t>Possible framework of AI/ML for air interface</w:t>
      </w:r>
    </w:p>
    <w:p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bookmarkStart w:id="1" w:name="_GoBack"/>
      <w:bookmarkEnd w:id="1"/>
    </w:p>
    <w:p w:rsidR="003E16F6" w:rsidRDefault="00600242" w:rsidP="003E16F6">
      <w:pPr>
        <w:widowControl/>
        <w:rPr>
          <w:rFonts w:ascii="Arial" w:eastAsia="Arial Unicode MS" w:hAnsi="Arial"/>
          <w:kern w:val="0"/>
          <w:sz w:val="20"/>
          <w:szCs w:val="20"/>
        </w:rPr>
      </w:pPr>
      <w:r>
        <w:rPr>
          <w:rFonts w:ascii="Arial" w:eastAsia="Arial Unicode MS" w:hAnsi="Arial"/>
          <w:kern w:val="0"/>
          <w:sz w:val="20"/>
          <w:szCs w:val="20"/>
        </w:rPr>
        <w:t>In RAN2#119bis-e, there were some progress in high level aspects [1].</w:t>
      </w:r>
    </w:p>
    <w:p w:rsidR="00600242" w:rsidRDefault="00600242" w:rsidP="003E16F6">
      <w:pPr>
        <w:widowControl/>
        <w:rPr>
          <w:rFonts w:ascii="Arial" w:eastAsia="Arial Unicode MS" w:hAnsi="Arial"/>
          <w:kern w:val="0"/>
          <w:sz w:val="20"/>
          <w:szCs w:val="20"/>
        </w:rPr>
      </w:pPr>
    </w:p>
    <w:tbl>
      <w:tblPr>
        <w:tblStyle w:val="a8"/>
        <w:tblW w:w="0" w:type="auto"/>
        <w:jc w:val="center"/>
        <w:tblLook w:val="04A0" w:firstRow="1" w:lastRow="0" w:firstColumn="1" w:lastColumn="0" w:noHBand="0" w:noVBand="1"/>
      </w:tblPr>
      <w:tblGrid>
        <w:gridCol w:w="9350"/>
      </w:tblGrid>
      <w:tr w:rsidR="00600242" w:rsidTr="00600242">
        <w:trPr>
          <w:jc w:val="center"/>
        </w:trPr>
        <w:tc>
          <w:tcPr>
            <w:tcW w:w="9350" w:type="dxa"/>
          </w:tcPr>
          <w:p w:rsidR="00600242" w:rsidRPr="00600242" w:rsidRDefault="00600242" w:rsidP="00600242">
            <w:pPr>
              <w:pStyle w:val="Agreement"/>
              <w:tabs>
                <w:tab w:val="clear" w:pos="1619"/>
                <w:tab w:val="num" w:pos="742"/>
              </w:tabs>
              <w:ind w:left="742" w:hanging="425"/>
              <w:rPr>
                <w:lang w:eastAsia="zh-CN"/>
              </w:rPr>
            </w:pPr>
            <w:r w:rsidRPr="00600242">
              <w:rPr>
                <w:lang w:eastAsia="zh-CN"/>
              </w:rPr>
              <w:t xml:space="preserve">R2 assumes that for the existing (under discussion) AI/ML use cases, proprietary models may be supported and/or open format may be supported (and maybe RAN2 doesn’t have to further elaborate on this assumption). </w:t>
            </w:r>
          </w:p>
          <w:p w:rsidR="00600242" w:rsidRPr="00600242" w:rsidRDefault="00600242" w:rsidP="00600242">
            <w:pPr>
              <w:pStyle w:val="Agreement"/>
              <w:tabs>
                <w:tab w:val="clear" w:pos="1619"/>
                <w:tab w:val="num" w:pos="742"/>
              </w:tabs>
              <w:ind w:left="742" w:hanging="425"/>
              <w:rPr>
                <w:lang w:eastAsia="zh-CN"/>
              </w:rPr>
            </w:pPr>
            <w:r w:rsidRPr="00600242">
              <w:rPr>
                <w:lang w:eastAsia="zh-CN"/>
              </w:rPr>
              <w:t>R2 assumes that from Management or Control point of view mainly some meta info about a model may need to be known, details FFS.</w:t>
            </w:r>
          </w:p>
          <w:p w:rsidR="00600242" w:rsidRPr="00600242" w:rsidRDefault="00600242" w:rsidP="00600242">
            <w:pPr>
              <w:pStyle w:val="Agreement"/>
              <w:tabs>
                <w:tab w:val="clear" w:pos="1619"/>
                <w:tab w:val="num" w:pos="742"/>
              </w:tabs>
              <w:ind w:left="742" w:hanging="425"/>
            </w:pPr>
            <w:r w:rsidRPr="00600242">
              <w:t xml:space="preserve">R2 assumes that a model is identified by a model ID. Its usage is FFS. </w:t>
            </w:r>
          </w:p>
          <w:p w:rsidR="00600242" w:rsidRPr="00600242" w:rsidRDefault="00600242" w:rsidP="00600242">
            <w:pPr>
              <w:pStyle w:val="Agreement"/>
              <w:tabs>
                <w:tab w:val="clear" w:pos="1619"/>
                <w:tab w:val="num" w:pos="742"/>
              </w:tabs>
              <w:ind w:left="742" w:hanging="425"/>
              <w:rPr>
                <w:lang w:eastAsia="zh-CN"/>
              </w:rPr>
            </w:pPr>
            <w:r w:rsidRPr="00600242">
              <w:rPr>
                <w:lang w:eastAsia="zh-CN"/>
              </w:rPr>
              <w:t>General FFS: AIML Model delivery to the UE may have different options, Control-plane (multiple subvariants), User Plane, can be discussed case by case.</w:t>
            </w:r>
          </w:p>
        </w:tc>
      </w:tr>
    </w:tbl>
    <w:p w:rsidR="00600242" w:rsidRPr="002C6C08" w:rsidRDefault="00600242" w:rsidP="003E16F6">
      <w:pPr>
        <w:widowControl/>
        <w:rPr>
          <w:rFonts w:ascii="Arial" w:eastAsia="Arial Unicode MS" w:hAnsi="Arial"/>
          <w:kern w:val="0"/>
          <w:sz w:val="20"/>
          <w:szCs w:val="20"/>
        </w:rPr>
      </w:pPr>
    </w:p>
    <w:p w:rsidR="00BF1A42" w:rsidRDefault="00BF1A42" w:rsidP="003E16F6">
      <w:pPr>
        <w:widowControl/>
        <w:rPr>
          <w:rFonts w:ascii="Arial" w:eastAsia="Arial Unicode MS" w:hAnsi="Arial"/>
          <w:kern w:val="0"/>
          <w:sz w:val="20"/>
          <w:szCs w:val="20"/>
        </w:rPr>
      </w:pPr>
      <w:r>
        <w:rPr>
          <w:rFonts w:ascii="Arial" w:eastAsia="Arial Unicode MS" w:hAnsi="Arial" w:hint="eastAsia"/>
          <w:kern w:val="0"/>
          <w:sz w:val="20"/>
          <w:szCs w:val="20"/>
        </w:rPr>
        <w:t>I</w:t>
      </w:r>
      <w:r>
        <w:rPr>
          <w:rFonts w:ascii="Arial" w:eastAsia="Arial Unicode MS" w:hAnsi="Arial"/>
          <w:kern w:val="0"/>
          <w:sz w:val="20"/>
          <w:szCs w:val="20"/>
        </w:rPr>
        <w:t xml:space="preserve">n this contribution, we discuss some other higher layer aspects </w:t>
      </w:r>
      <w:r w:rsidR="00C159C9">
        <w:rPr>
          <w:rFonts w:ascii="Arial" w:eastAsia="Arial Unicode MS" w:hAnsi="Arial"/>
          <w:kern w:val="0"/>
          <w:sz w:val="20"/>
          <w:szCs w:val="20"/>
        </w:rPr>
        <w:t xml:space="preserve">with referring to some RAN1 progress [2] </w:t>
      </w:r>
      <w:r>
        <w:rPr>
          <w:rFonts w:ascii="Arial" w:eastAsia="Arial Unicode MS" w:hAnsi="Arial"/>
          <w:kern w:val="0"/>
          <w:sz w:val="20"/>
          <w:szCs w:val="20"/>
        </w:rPr>
        <w:t>and provide our views on a possible framework.</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C159C9" w:rsidRPr="002C6C08" w:rsidRDefault="00C159C9" w:rsidP="00C159C9">
      <w:pPr>
        <w:widowControl/>
        <w:spacing w:after="120" w:line="240" w:lineRule="atLeast"/>
        <w:rPr>
          <w:rFonts w:ascii="Arial" w:hAnsi="Arial"/>
          <w:kern w:val="0"/>
          <w:sz w:val="28"/>
          <w:szCs w:val="20"/>
        </w:rPr>
      </w:pPr>
      <w:r w:rsidRPr="002C6C08">
        <w:rPr>
          <w:rFonts w:ascii="Arial" w:hAnsi="Arial" w:hint="eastAsia"/>
          <w:kern w:val="0"/>
          <w:sz w:val="28"/>
          <w:szCs w:val="20"/>
        </w:rPr>
        <w:t>2.</w:t>
      </w:r>
      <w:r>
        <w:rPr>
          <w:rFonts w:ascii="Arial" w:hAnsi="Arial"/>
          <w:kern w:val="0"/>
          <w:sz w:val="28"/>
          <w:szCs w:val="20"/>
        </w:rPr>
        <w:t>1</w:t>
      </w:r>
      <w:r w:rsidRPr="002C6C08">
        <w:rPr>
          <w:rFonts w:ascii="Arial" w:hAnsi="Arial" w:hint="eastAsia"/>
          <w:kern w:val="0"/>
          <w:sz w:val="28"/>
          <w:szCs w:val="20"/>
        </w:rPr>
        <w:tab/>
      </w:r>
      <w:r>
        <w:rPr>
          <w:rFonts w:ascii="Arial" w:hAnsi="Arial"/>
          <w:kern w:val="0"/>
          <w:sz w:val="28"/>
          <w:szCs w:val="20"/>
        </w:rPr>
        <w:t>RAN1 progress related to higher layer aspects</w:t>
      </w:r>
    </w:p>
    <w:p w:rsidR="00C159C9" w:rsidRDefault="006F6A59" w:rsidP="00C159C9">
      <w:pPr>
        <w:widowControl/>
        <w:spacing w:after="120" w:line="240" w:lineRule="atLeast"/>
        <w:rPr>
          <w:rFonts w:ascii="Arial" w:hAnsi="Arial"/>
          <w:kern w:val="0"/>
          <w:sz w:val="20"/>
          <w:szCs w:val="20"/>
        </w:rPr>
      </w:pPr>
      <w:r>
        <w:rPr>
          <w:rFonts w:ascii="Arial" w:hAnsi="Arial" w:hint="eastAsia"/>
          <w:kern w:val="0"/>
          <w:sz w:val="20"/>
          <w:szCs w:val="20"/>
        </w:rPr>
        <w:t>I</w:t>
      </w:r>
      <w:r>
        <w:rPr>
          <w:rFonts w:ascii="Arial" w:hAnsi="Arial"/>
          <w:kern w:val="0"/>
          <w:sz w:val="20"/>
          <w:szCs w:val="20"/>
        </w:rPr>
        <w:t>n the last RAN1 meeting, there were many progress including some agreements related to higher layer aspects, e.g. shown below</w:t>
      </w:r>
      <w:r w:rsidR="00B81A0A">
        <w:rPr>
          <w:rFonts w:ascii="Arial" w:hAnsi="Arial"/>
          <w:kern w:val="0"/>
          <w:sz w:val="20"/>
          <w:szCs w:val="20"/>
        </w:rPr>
        <w:t xml:space="preserve"> [2]</w:t>
      </w:r>
      <w:r>
        <w:rPr>
          <w:rFonts w:ascii="Arial" w:hAnsi="Arial"/>
          <w:kern w:val="0"/>
          <w:sz w:val="20"/>
          <w:szCs w:val="20"/>
        </w:rPr>
        <w:t>:</w:t>
      </w:r>
    </w:p>
    <w:tbl>
      <w:tblPr>
        <w:tblStyle w:val="a8"/>
        <w:tblW w:w="0" w:type="auto"/>
        <w:tblLook w:val="04A0" w:firstRow="1" w:lastRow="0" w:firstColumn="1" w:lastColumn="0" w:noHBand="0" w:noVBand="1"/>
      </w:tblPr>
      <w:tblGrid>
        <w:gridCol w:w="9629"/>
      </w:tblGrid>
      <w:tr w:rsidR="00C159C9" w:rsidTr="00C159C9">
        <w:tc>
          <w:tcPr>
            <w:tcW w:w="9629" w:type="dxa"/>
          </w:tcPr>
          <w:p w:rsidR="003D6BD1" w:rsidRPr="003D6BD1" w:rsidRDefault="003D6BD1" w:rsidP="003D6BD1">
            <w:pPr>
              <w:widowControl/>
              <w:jc w:val="left"/>
              <w:rPr>
                <w:rFonts w:ascii="Times" w:eastAsia="DengXian" w:hAnsi="Times" w:cs="Times New Roman"/>
                <w:kern w:val="0"/>
                <w:sz w:val="20"/>
                <w:szCs w:val="24"/>
                <w:highlight w:val="darkYellow"/>
                <w:lang w:eastAsia="zh-CN"/>
              </w:rPr>
            </w:pPr>
            <w:r w:rsidRPr="003D6BD1">
              <w:rPr>
                <w:rFonts w:ascii="Times" w:eastAsia="DengXian" w:hAnsi="Times" w:cs="Times New Roman"/>
                <w:kern w:val="0"/>
                <w:sz w:val="20"/>
                <w:szCs w:val="24"/>
                <w:highlight w:val="darkYellow"/>
                <w:lang w:eastAsia="zh-CN"/>
              </w:rPr>
              <w:t>Working Assumption</w:t>
            </w:r>
          </w:p>
          <w:p w:rsidR="003D6BD1" w:rsidRPr="003D6BD1" w:rsidRDefault="003D6BD1" w:rsidP="003D6BD1">
            <w:pPr>
              <w:widowControl/>
              <w:numPr>
                <w:ilvl w:val="0"/>
                <w:numId w:val="6"/>
              </w:numPr>
              <w:overflowPunct w:val="0"/>
              <w:autoSpaceDE w:val="0"/>
              <w:autoSpaceDN w:val="0"/>
              <w:adjustRightInd w:val="0"/>
              <w:spacing w:after="180"/>
              <w:contextualSpacing/>
              <w:jc w:val="left"/>
              <w:textAlignment w:val="baseline"/>
              <w:rPr>
                <w:rFonts w:ascii="Times New Roman" w:eastAsia="SimSun" w:hAnsi="Times New Roman" w:cs="Times New Roman"/>
                <w:kern w:val="0"/>
                <w:sz w:val="20"/>
                <w:szCs w:val="20"/>
              </w:rPr>
            </w:pPr>
            <w:r w:rsidRPr="003D6BD1">
              <w:rPr>
                <w:rFonts w:ascii="Times New Roman" w:eastAsia="SimSun" w:hAnsi="Times New Roman" w:cs="Times New Roman"/>
                <w:kern w:val="0"/>
                <w:sz w:val="20"/>
                <w:szCs w:val="20"/>
              </w:rPr>
              <w:t>Define Level y-z boundary based on whether model delivery is transparent to 3gpp signalling over the air interface or not.</w:t>
            </w:r>
          </w:p>
          <w:p w:rsidR="003D6BD1" w:rsidRPr="003D6BD1" w:rsidRDefault="003D6BD1" w:rsidP="003D6BD1">
            <w:pPr>
              <w:widowControl/>
              <w:numPr>
                <w:ilvl w:val="0"/>
                <w:numId w:val="6"/>
              </w:numPr>
              <w:overflowPunct w:val="0"/>
              <w:autoSpaceDE w:val="0"/>
              <w:autoSpaceDN w:val="0"/>
              <w:adjustRightInd w:val="0"/>
              <w:spacing w:after="180"/>
              <w:contextualSpacing/>
              <w:jc w:val="left"/>
              <w:textAlignment w:val="baseline"/>
              <w:rPr>
                <w:rFonts w:ascii="Times New Roman" w:eastAsia="SimSun" w:hAnsi="Times New Roman" w:cs="Times New Roman"/>
                <w:kern w:val="0"/>
                <w:sz w:val="20"/>
                <w:szCs w:val="20"/>
              </w:rPr>
            </w:pPr>
            <w:r w:rsidRPr="003D6BD1">
              <w:rPr>
                <w:rFonts w:ascii="Times New Roman" w:eastAsia="DengXian" w:hAnsi="Times New Roman" w:cs="Times New Roman" w:hint="eastAsia"/>
                <w:kern w:val="0"/>
                <w:sz w:val="20"/>
                <w:szCs w:val="20"/>
                <w:lang w:eastAsia="zh-CN"/>
              </w:rPr>
              <w:t>N</w:t>
            </w:r>
            <w:r w:rsidRPr="003D6BD1">
              <w:rPr>
                <w:rFonts w:ascii="Times New Roman" w:eastAsia="DengXian" w:hAnsi="Times New Roman" w:cs="Times New Roman"/>
                <w:kern w:val="0"/>
                <w:sz w:val="20"/>
                <w:szCs w:val="20"/>
                <w:lang w:eastAsia="zh-CN"/>
              </w:rPr>
              <w:t>ote: Other procedures than model transfer/delivery are decoupled with collaboration level y-z.</w:t>
            </w:r>
          </w:p>
          <w:p w:rsidR="003D6BD1" w:rsidRPr="003D6BD1" w:rsidRDefault="003D6BD1" w:rsidP="003D6BD1">
            <w:pPr>
              <w:widowControl/>
              <w:numPr>
                <w:ilvl w:val="0"/>
                <w:numId w:val="6"/>
              </w:numPr>
              <w:overflowPunct w:val="0"/>
              <w:autoSpaceDE w:val="0"/>
              <w:autoSpaceDN w:val="0"/>
              <w:adjustRightInd w:val="0"/>
              <w:spacing w:after="180"/>
              <w:contextualSpacing/>
              <w:jc w:val="left"/>
              <w:textAlignment w:val="baseline"/>
              <w:rPr>
                <w:rFonts w:ascii="Times New Roman" w:eastAsia="SimSun" w:hAnsi="Times New Roman" w:cs="Times New Roman"/>
                <w:kern w:val="0"/>
                <w:sz w:val="20"/>
                <w:szCs w:val="20"/>
              </w:rPr>
            </w:pPr>
            <w:r w:rsidRPr="003D6BD1">
              <w:rPr>
                <w:rFonts w:ascii="Times New Roman" w:eastAsia="SimSun" w:hAnsi="Times New Roman" w:cs="Times New Roman"/>
                <w:kern w:val="0"/>
                <w:sz w:val="20"/>
                <w:szCs w:val="20"/>
              </w:rPr>
              <w:t>Clarifying note: Level y includes cases without model delivery.</w:t>
            </w:r>
          </w:p>
          <w:p w:rsidR="00E929EC" w:rsidRPr="00E929EC" w:rsidRDefault="00E929EC" w:rsidP="00E929EC">
            <w:pPr>
              <w:widowControl/>
              <w:ind w:left="420"/>
              <w:jc w:val="left"/>
              <w:rPr>
                <w:rFonts w:ascii="Times" w:eastAsia="Batang" w:hAnsi="Times" w:cs="Times New Roman"/>
                <w:kern w:val="0"/>
                <w:sz w:val="20"/>
                <w:szCs w:val="24"/>
                <w:lang w:eastAsia="en-US"/>
              </w:rPr>
            </w:pPr>
          </w:p>
          <w:p w:rsidR="005432D2" w:rsidRPr="005432D2" w:rsidRDefault="005432D2" w:rsidP="005432D2">
            <w:pPr>
              <w:widowControl/>
              <w:jc w:val="left"/>
              <w:rPr>
                <w:rFonts w:ascii="Times" w:eastAsia="DengXian" w:hAnsi="Times" w:cs="Times New Roman"/>
                <w:kern w:val="0"/>
                <w:sz w:val="20"/>
                <w:szCs w:val="24"/>
                <w:highlight w:val="green"/>
                <w:lang w:eastAsia="zh-CN"/>
              </w:rPr>
            </w:pPr>
            <w:r w:rsidRPr="005432D2">
              <w:rPr>
                <w:rFonts w:ascii="Times" w:eastAsia="DengXian" w:hAnsi="Times" w:cs="Times New Roman" w:hint="eastAsia"/>
                <w:kern w:val="0"/>
                <w:sz w:val="20"/>
                <w:szCs w:val="24"/>
                <w:highlight w:val="green"/>
                <w:lang w:eastAsia="zh-CN"/>
              </w:rPr>
              <w:t>A</w:t>
            </w:r>
            <w:r w:rsidRPr="005432D2">
              <w:rPr>
                <w:rFonts w:ascii="Times" w:eastAsia="DengXian" w:hAnsi="Times" w:cs="Times New Roman"/>
                <w:kern w:val="0"/>
                <w:sz w:val="20"/>
                <w:szCs w:val="24"/>
                <w:highlight w:val="green"/>
                <w:lang w:eastAsia="zh-CN"/>
              </w:rPr>
              <w:t>greement</w:t>
            </w:r>
          </w:p>
          <w:p w:rsidR="005432D2" w:rsidRPr="005432D2" w:rsidRDefault="005432D2" w:rsidP="005432D2">
            <w:pPr>
              <w:widowControl/>
              <w:jc w:val="left"/>
              <w:rPr>
                <w:rFonts w:ascii="Times" w:eastAsia="Batang" w:hAnsi="Times" w:cs="Times New Roman"/>
                <w:kern w:val="0"/>
                <w:sz w:val="20"/>
                <w:szCs w:val="24"/>
                <w:lang w:eastAsia="en-US"/>
              </w:rPr>
            </w:pPr>
            <w:r w:rsidRPr="005432D2">
              <w:rPr>
                <w:rFonts w:ascii="Times" w:eastAsia="Batang" w:hAnsi="Times" w:cs="Times New Roman"/>
                <w:kern w:val="0"/>
                <w:sz w:val="20"/>
                <w:szCs w:val="24"/>
                <w:lang w:eastAsia="en-US"/>
              </w:rPr>
              <w:t>Clarify Level x/y boundary as:</w:t>
            </w:r>
          </w:p>
          <w:p w:rsidR="005432D2" w:rsidRPr="005432D2" w:rsidRDefault="005432D2" w:rsidP="005432D2">
            <w:pPr>
              <w:widowControl/>
              <w:numPr>
                <w:ilvl w:val="0"/>
                <w:numId w:val="5"/>
              </w:numPr>
              <w:overflowPunct w:val="0"/>
              <w:autoSpaceDE w:val="0"/>
              <w:autoSpaceDN w:val="0"/>
              <w:adjustRightInd w:val="0"/>
              <w:spacing w:after="180"/>
              <w:contextualSpacing/>
              <w:jc w:val="left"/>
              <w:textAlignment w:val="baseline"/>
              <w:rPr>
                <w:rFonts w:ascii="Times New Roman" w:eastAsia="SimSun" w:hAnsi="Times New Roman" w:cs="Times New Roman"/>
                <w:kern w:val="0"/>
                <w:sz w:val="20"/>
                <w:szCs w:val="20"/>
                <w:lang w:eastAsia="x-none"/>
              </w:rPr>
            </w:pPr>
            <w:r w:rsidRPr="005432D2">
              <w:rPr>
                <w:rFonts w:ascii="Times New Roman" w:eastAsia="SimSun" w:hAnsi="Times New Roman" w:cs="Times New Roman"/>
                <w:kern w:val="0"/>
                <w:sz w:val="20"/>
                <w:szCs w:val="20"/>
                <w:lang w:eastAsia="x-none"/>
              </w:rPr>
              <w:t xml:space="preserve">Level x is implementation-based AI/ML operation without any dedicated AI/ML-specific enhancement </w:t>
            </w:r>
            <w:r w:rsidRPr="005432D2">
              <w:rPr>
                <w:rFonts w:ascii="Times New Roman" w:eastAsia="SimSun" w:hAnsi="Times New Roman" w:cs="Times New Roman"/>
                <w:color w:val="FF0000"/>
                <w:kern w:val="0"/>
                <w:sz w:val="20"/>
                <w:szCs w:val="20"/>
                <w:lang w:eastAsia="x-none"/>
              </w:rPr>
              <w:t>(e.g., LCM related signalling, RS)</w:t>
            </w:r>
            <w:r w:rsidRPr="005432D2">
              <w:rPr>
                <w:rFonts w:ascii="Times New Roman" w:eastAsia="SimSun" w:hAnsi="Times New Roman" w:cs="Times New Roman"/>
                <w:kern w:val="0"/>
                <w:sz w:val="20"/>
                <w:szCs w:val="20"/>
                <w:lang w:eastAsia="x-none"/>
              </w:rPr>
              <w:t xml:space="preserve"> collaboration between network and UE.</w:t>
            </w:r>
            <w:r w:rsidRPr="005432D2">
              <w:rPr>
                <w:rFonts w:ascii="Times New Roman" w:eastAsia="SimSun" w:hAnsi="Times New Roman" w:cs="Times New Roman"/>
                <w:kern w:val="0"/>
                <w:sz w:val="20"/>
                <w:szCs w:val="20"/>
                <w:lang w:eastAsia="x-none"/>
              </w:rPr>
              <w:br/>
              <w:t>(Note: The AI/ML operation may rely on future specification not related to AI/ML collaboration. The AI/ML approaches can be used as baseline for performance evaluation for future releases.)</w:t>
            </w:r>
          </w:p>
          <w:p w:rsidR="00E929EC" w:rsidRPr="00E929EC" w:rsidRDefault="00E929EC" w:rsidP="00E929EC">
            <w:pPr>
              <w:widowControl/>
              <w:jc w:val="left"/>
              <w:rPr>
                <w:rFonts w:ascii="Times" w:eastAsia="Batang" w:hAnsi="Times" w:cs="Times New Roman"/>
                <w:kern w:val="0"/>
                <w:sz w:val="20"/>
                <w:szCs w:val="24"/>
                <w:lang w:eastAsia="en-US"/>
              </w:rPr>
            </w:pPr>
          </w:p>
          <w:p w:rsidR="0028031A" w:rsidRPr="0028031A" w:rsidRDefault="0028031A" w:rsidP="0028031A">
            <w:pPr>
              <w:widowControl/>
              <w:jc w:val="left"/>
              <w:rPr>
                <w:rFonts w:ascii="Times" w:eastAsia="Batang" w:hAnsi="Times" w:cs="Times New Roman"/>
                <w:kern w:val="0"/>
                <w:sz w:val="20"/>
                <w:szCs w:val="24"/>
                <w:highlight w:val="green"/>
                <w:lang w:eastAsia="en-US"/>
              </w:rPr>
            </w:pPr>
            <w:r w:rsidRPr="0028031A">
              <w:rPr>
                <w:rFonts w:ascii="Times" w:eastAsia="Batang" w:hAnsi="Times" w:cs="Times New Roman" w:hint="eastAsia"/>
                <w:kern w:val="0"/>
                <w:sz w:val="20"/>
                <w:szCs w:val="24"/>
                <w:highlight w:val="green"/>
                <w:lang w:eastAsia="en-US"/>
              </w:rPr>
              <w:t>A</w:t>
            </w:r>
            <w:r w:rsidRPr="0028031A">
              <w:rPr>
                <w:rFonts w:ascii="Times" w:eastAsia="Batang" w:hAnsi="Times" w:cs="Times New Roman"/>
                <w:kern w:val="0"/>
                <w:sz w:val="20"/>
                <w:szCs w:val="24"/>
                <w:highlight w:val="green"/>
                <w:lang w:eastAsia="en-US"/>
              </w:rPr>
              <w:t>greement</w:t>
            </w:r>
          </w:p>
          <w:p w:rsidR="0028031A" w:rsidRPr="0028031A" w:rsidRDefault="0028031A" w:rsidP="0028031A">
            <w:pPr>
              <w:widowControl/>
              <w:jc w:val="left"/>
              <w:rPr>
                <w:rFonts w:ascii="Times" w:eastAsia="Batang" w:hAnsi="Times" w:cs="Times New Roman"/>
                <w:kern w:val="0"/>
                <w:sz w:val="20"/>
                <w:szCs w:val="24"/>
                <w:lang w:eastAsia="en-US"/>
              </w:rPr>
            </w:pPr>
            <w:r w:rsidRPr="0028031A">
              <w:rPr>
                <w:rFonts w:ascii="Times" w:eastAsia="Batang" w:hAnsi="Times" w:cs="Times New Roman"/>
                <w:kern w:val="0"/>
                <w:sz w:val="20"/>
                <w:szCs w:val="24"/>
                <w:lang w:eastAsia="en-US"/>
              </w:rPr>
              <w:t>Study LCM procedure on the basis that an AI/ML model has a model ID with associated information and/or model functionality at least for some AI/M</w:t>
            </w:r>
            <w:r w:rsidRPr="0028031A">
              <w:rPr>
                <w:rFonts w:ascii="Times" w:eastAsia="Batang" w:hAnsi="Times" w:cs="Times New Roman" w:hint="eastAsia"/>
                <w:kern w:val="0"/>
                <w:sz w:val="20"/>
                <w:szCs w:val="24"/>
                <w:lang w:eastAsia="en-US"/>
              </w:rPr>
              <w:t>L</w:t>
            </w:r>
            <w:r w:rsidRPr="0028031A">
              <w:rPr>
                <w:rFonts w:ascii="Times" w:eastAsia="Batang" w:hAnsi="Times" w:cs="Times New Roman"/>
                <w:kern w:val="0"/>
                <w:sz w:val="20"/>
                <w:szCs w:val="24"/>
                <w:lang w:eastAsia="en-US"/>
              </w:rPr>
              <w:t xml:space="preserve"> operations </w:t>
            </w:r>
            <w:r w:rsidRPr="0028031A">
              <w:rPr>
                <w:rFonts w:ascii="Times" w:eastAsia="Batang" w:hAnsi="Times" w:cs="Times New Roman"/>
                <w:strike/>
                <w:kern w:val="0"/>
                <w:sz w:val="20"/>
                <w:szCs w:val="24"/>
                <w:lang w:eastAsia="en-US"/>
              </w:rPr>
              <w:t>when network needs to be aware of UE AI/ML models</w:t>
            </w:r>
          </w:p>
          <w:p w:rsidR="0028031A" w:rsidRPr="0028031A" w:rsidRDefault="0028031A" w:rsidP="0028031A">
            <w:pPr>
              <w:widowControl/>
              <w:numPr>
                <w:ilvl w:val="0"/>
                <w:numId w:val="5"/>
              </w:numPr>
              <w:overflowPunct w:val="0"/>
              <w:autoSpaceDE w:val="0"/>
              <w:autoSpaceDN w:val="0"/>
              <w:adjustRightInd w:val="0"/>
              <w:spacing w:after="180"/>
              <w:contextualSpacing/>
              <w:jc w:val="left"/>
              <w:textAlignment w:val="baseline"/>
              <w:rPr>
                <w:rFonts w:ascii="Times New Roman" w:eastAsia="SimSun" w:hAnsi="Times New Roman" w:cs="Times New Roman"/>
                <w:kern w:val="0"/>
                <w:sz w:val="20"/>
                <w:szCs w:val="20"/>
              </w:rPr>
            </w:pPr>
            <w:r w:rsidRPr="0028031A">
              <w:rPr>
                <w:rFonts w:ascii="Times New Roman" w:eastAsia="SimSun" w:hAnsi="Times New Roman" w:cs="Times New Roman"/>
                <w:kern w:val="0"/>
                <w:sz w:val="20"/>
                <w:szCs w:val="20"/>
              </w:rPr>
              <w:t>FFS: Detailed discussion of model ID with associated information and/or model functionality.</w:t>
            </w:r>
          </w:p>
          <w:p w:rsidR="0028031A" w:rsidRPr="0028031A" w:rsidRDefault="0028031A" w:rsidP="0028031A">
            <w:pPr>
              <w:widowControl/>
              <w:numPr>
                <w:ilvl w:val="0"/>
                <w:numId w:val="5"/>
              </w:numPr>
              <w:overflowPunct w:val="0"/>
              <w:autoSpaceDE w:val="0"/>
              <w:autoSpaceDN w:val="0"/>
              <w:adjustRightInd w:val="0"/>
              <w:spacing w:after="180"/>
              <w:contextualSpacing/>
              <w:jc w:val="left"/>
              <w:textAlignment w:val="baseline"/>
              <w:rPr>
                <w:rFonts w:ascii="Times New Roman" w:eastAsia="DengXian" w:hAnsi="Times New Roman" w:cs="Times New Roman"/>
                <w:kern w:val="0"/>
                <w:sz w:val="20"/>
                <w:szCs w:val="20"/>
                <w:lang w:eastAsia="zh-CN"/>
              </w:rPr>
            </w:pPr>
            <w:r w:rsidRPr="0028031A">
              <w:rPr>
                <w:rFonts w:ascii="Times New Roman" w:eastAsia="DengXian" w:hAnsi="Times New Roman" w:cs="Times New Roman" w:hint="eastAsia"/>
                <w:kern w:val="0"/>
                <w:sz w:val="20"/>
                <w:szCs w:val="20"/>
                <w:lang w:eastAsia="zh-CN"/>
              </w:rPr>
              <w:t>F</w:t>
            </w:r>
            <w:r w:rsidRPr="0028031A">
              <w:rPr>
                <w:rFonts w:ascii="Times New Roman" w:eastAsia="DengXian" w:hAnsi="Times New Roman" w:cs="Times New Roman"/>
                <w:kern w:val="0"/>
                <w:sz w:val="20"/>
                <w:szCs w:val="20"/>
                <w:lang w:eastAsia="zh-CN"/>
              </w:rPr>
              <w:t xml:space="preserve">FS: usage of </w:t>
            </w:r>
            <w:r w:rsidRPr="0028031A">
              <w:rPr>
                <w:rFonts w:ascii="Times New Roman" w:eastAsia="SimSun" w:hAnsi="Times New Roman" w:cs="Times New Roman"/>
                <w:kern w:val="0"/>
                <w:sz w:val="20"/>
                <w:szCs w:val="20"/>
              </w:rPr>
              <w:t>model ID with associated information and/or model functionality</w:t>
            </w:r>
            <w:r w:rsidRPr="0028031A">
              <w:rPr>
                <w:rFonts w:ascii="Times New Roman" w:eastAsia="DengXian" w:hAnsi="Times New Roman" w:cs="Times New Roman"/>
                <w:kern w:val="0"/>
                <w:sz w:val="20"/>
                <w:szCs w:val="20"/>
                <w:lang w:eastAsia="zh-CN"/>
              </w:rPr>
              <w:t xml:space="preserve"> based LCM procedure</w:t>
            </w:r>
          </w:p>
          <w:p w:rsidR="0028031A" w:rsidRPr="0028031A" w:rsidRDefault="0028031A" w:rsidP="0028031A">
            <w:pPr>
              <w:widowControl/>
              <w:numPr>
                <w:ilvl w:val="0"/>
                <w:numId w:val="5"/>
              </w:numPr>
              <w:overflowPunct w:val="0"/>
              <w:autoSpaceDE w:val="0"/>
              <w:autoSpaceDN w:val="0"/>
              <w:adjustRightInd w:val="0"/>
              <w:spacing w:after="180"/>
              <w:contextualSpacing/>
              <w:jc w:val="left"/>
              <w:textAlignment w:val="baseline"/>
              <w:rPr>
                <w:rFonts w:ascii="Times New Roman" w:eastAsia="DengXian" w:hAnsi="Times New Roman" w:cs="Times New Roman"/>
                <w:kern w:val="0"/>
                <w:sz w:val="20"/>
                <w:szCs w:val="20"/>
                <w:lang w:eastAsia="zh-CN"/>
              </w:rPr>
            </w:pPr>
            <w:r w:rsidRPr="0028031A">
              <w:rPr>
                <w:rFonts w:ascii="Times New Roman" w:eastAsia="DengXian" w:hAnsi="Times New Roman" w:cs="Times New Roman" w:hint="eastAsia"/>
                <w:kern w:val="0"/>
                <w:sz w:val="20"/>
                <w:szCs w:val="20"/>
                <w:lang w:eastAsia="zh-CN"/>
              </w:rPr>
              <w:t>F</w:t>
            </w:r>
            <w:r w:rsidRPr="0028031A">
              <w:rPr>
                <w:rFonts w:ascii="Times New Roman" w:eastAsia="DengXian" w:hAnsi="Times New Roman" w:cs="Times New Roman"/>
                <w:kern w:val="0"/>
                <w:sz w:val="20"/>
                <w:szCs w:val="20"/>
                <w:lang w:eastAsia="zh-CN"/>
              </w:rPr>
              <w:t>FS: whether support of model ID</w:t>
            </w:r>
          </w:p>
          <w:p w:rsidR="0028031A" w:rsidRPr="0028031A" w:rsidRDefault="0028031A" w:rsidP="0028031A">
            <w:pPr>
              <w:widowControl/>
              <w:numPr>
                <w:ilvl w:val="0"/>
                <w:numId w:val="5"/>
              </w:numPr>
              <w:overflowPunct w:val="0"/>
              <w:autoSpaceDE w:val="0"/>
              <w:autoSpaceDN w:val="0"/>
              <w:adjustRightInd w:val="0"/>
              <w:spacing w:after="180"/>
              <w:contextualSpacing/>
              <w:jc w:val="left"/>
              <w:textAlignment w:val="baseline"/>
              <w:rPr>
                <w:rFonts w:ascii="Times New Roman" w:eastAsia="DengXian" w:hAnsi="Times New Roman" w:cs="Times New Roman"/>
                <w:kern w:val="0"/>
                <w:sz w:val="20"/>
                <w:szCs w:val="20"/>
                <w:lang w:eastAsia="zh-CN"/>
              </w:rPr>
            </w:pPr>
            <w:r w:rsidRPr="0028031A">
              <w:rPr>
                <w:rFonts w:ascii="Times New Roman" w:eastAsia="DengXian" w:hAnsi="Times New Roman" w:cs="Times New Roman" w:hint="eastAsia"/>
                <w:kern w:val="0"/>
                <w:sz w:val="20"/>
                <w:szCs w:val="20"/>
                <w:lang w:eastAsia="zh-CN"/>
              </w:rPr>
              <w:t>F</w:t>
            </w:r>
            <w:r w:rsidRPr="0028031A">
              <w:rPr>
                <w:rFonts w:ascii="Times New Roman" w:eastAsia="DengXian" w:hAnsi="Times New Roman" w:cs="Times New Roman"/>
                <w:kern w:val="0"/>
                <w:sz w:val="20"/>
                <w:szCs w:val="20"/>
                <w:lang w:eastAsia="zh-CN"/>
              </w:rPr>
              <w:t>FS: the detailed applicable AI/ML</w:t>
            </w:r>
            <w:r w:rsidRPr="0028031A">
              <w:rPr>
                <w:rFonts w:ascii="Times New Roman" w:eastAsia="DengXian" w:hAnsi="Times New Roman" w:cs="Times New Roman" w:hint="eastAsia"/>
                <w:kern w:val="0"/>
                <w:sz w:val="20"/>
                <w:szCs w:val="20"/>
                <w:lang w:eastAsia="zh-CN"/>
              </w:rPr>
              <w:t xml:space="preserve"> </w:t>
            </w:r>
            <w:r w:rsidRPr="0028031A">
              <w:rPr>
                <w:rFonts w:ascii="Times New Roman" w:eastAsia="DengXian" w:hAnsi="Times New Roman" w:cs="Times New Roman"/>
                <w:kern w:val="0"/>
                <w:sz w:val="20"/>
                <w:szCs w:val="20"/>
                <w:lang w:eastAsia="zh-CN"/>
              </w:rPr>
              <w:t>operations</w:t>
            </w:r>
          </w:p>
          <w:p w:rsidR="00E929EC" w:rsidRPr="00E929EC" w:rsidRDefault="00E929EC" w:rsidP="00E929EC">
            <w:pPr>
              <w:widowControl/>
              <w:jc w:val="left"/>
              <w:rPr>
                <w:rFonts w:ascii="Times" w:eastAsia="DengXian" w:hAnsi="Times" w:cs="Times New Roman"/>
                <w:kern w:val="0"/>
                <w:sz w:val="20"/>
                <w:szCs w:val="24"/>
                <w:lang w:eastAsia="zh-CN"/>
              </w:rPr>
            </w:pPr>
          </w:p>
          <w:p w:rsidR="00C159C9" w:rsidRPr="00C159C9" w:rsidRDefault="00C159C9" w:rsidP="00C159C9">
            <w:pPr>
              <w:widowControl/>
              <w:jc w:val="left"/>
              <w:rPr>
                <w:rFonts w:ascii="Times" w:eastAsia="DengXian" w:hAnsi="Times" w:cs="Times New Roman"/>
                <w:kern w:val="0"/>
                <w:sz w:val="20"/>
                <w:szCs w:val="24"/>
                <w:highlight w:val="green"/>
                <w:lang w:eastAsia="zh-CN"/>
              </w:rPr>
            </w:pPr>
            <w:r w:rsidRPr="00C159C9">
              <w:rPr>
                <w:rFonts w:ascii="Times" w:eastAsia="DengXian" w:hAnsi="Times" w:cs="Times New Roman"/>
                <w:kern w:val="0"/>
                <w:sz w:val="20"/>
                <w:szCs w:val="24"/>
                <w:highlight w:val="green"/>
                <w:lang w:eastAsia="zh-CN"/>
              </w:rPr>
              <w:t>Agreement</w:t>
            </w:r>
          </w:p>
          <w:p w:rsidR="00C159C9" w:rsidRPr="00C159C9" w:rsidRDefault="00C159C9" w:rsidP="00C159C9">
            <w:pPr>
              <w:widowControl/>
              <w:jc w:val="left"/>
              <w:rPr>
                <w:rFonts w:ascii="Times" w:eastAsia="Batang" w:hAnsi="Times" w:cs="Times New Roman"/>
                <w:kern w:val="0"/>
                <w:sz w:val="20"/>
                <w:szCs w:val="24"/>
                <w:lang w:eastAsia="en-US"/>
              </w:rPr>
            </w:pPr>
            <w:r w:rsidRPr="00C159C9">
              <w:rPr>
                <w:rFonts w:ascii="Times" w:eastAsia="Batang" w:hAnsi="Times" w:cs="Times New Roman"/>
                <w:kern w:val="0"/>
                <w:sz w:val="20"/>
                <w:szCs w:val="24"/>
                <w:lang w:eastAsia="en-US"/>
              </w:rPr>
              <w:t xml:space="preserve">For model selection, activation, deactivation, switching, and fallback </w:t>
            </w:r>
            <w:r w:rsidRPr="00641CF6">
              <w:rPr>
                <w:rFonts w:ascii="Times" w:eastAsia="Batang" w:hAnsi="Times" w:cs="Times New Roman"/>
                <w:kern w:val="0"/>
                <w:sz w:val="20"/>
                <w:szCs w:val="24"/>
                <w:lang w:eastAsia="en-US"/>
              </w:rPr>
              <w:t>at least for UE sided models and two-sided models</w:t>
            </w:r>
            <w:r w:rsidRPr="00C159C9">
              <w:rPr>
                <w:rFonts w:ascii="Times" w:eastAsia="Batang" w:hAnsi="Times" w:cs="Times New Roman"/>
                <w:kern w:val="0"/>
                <w:sz w:val="20"/>
                <w:szCs w:val="24"/>
                <w:lang w:eastAsia="en-US"/>
              </w:rPr>
              <w:t>, study the following mechanisms:</w:t>
            </w:r>
          </w:p>
          <w:p w:rsidR="00C159C9" w:rsidRPr="00C159C9" w:rsidRDefault="00C159C9" w:rsidP="00C159C9">
            <w:pPr>
              <w:widowControl/>
              <w:numPr>
                <w:ilvl w:val="0"/>
                <w:numId w:val="2"/>
              </w:numPr>
              <w:overflowPunct w:val="0"/>
              <w:autoSpaceDE w:val="0"/>
              <w:autoSpaceDN w:val="0"/>
              <w:adjustRightInd w:val="0"/>
              <w:ind w:left="714" w:hanging="357"/>
              <w:contextualSpacing/>
              <w:jc w:val="left"/>
              <w:textAlignment w:val="baseline"/>
              <w:rPr>
                <w:rFonts w:ascii="Times New Roman" w:eastAsia="SimSun" w:hAnsi="Times New Roman" w:cs="Times New Roman"/>
                <w:kern w:val="0"/>
                <w:sz w:val="20"/>
                <w:szCs w:val="20"/>
                <w:lang w:eastAsia="x-none"/>
              </w:rPr>
            </w:pPr>
            <w:r w:rsidRPr="00C159C9">
              <w:rPr>
                <w:rFonts w:ascii="Times New Roman" w:eastAsia="SimSun" w:hAnsi="Times New Roman" w:cs="Times New Roman"/>
                <w:kern w:val="0"/>
                <w:sz w:val="20"/>
                <w:szCs w:val="20"/>
                <w:lang w:eastAsia="x-none"/>
              </w:rPr>
              <w:lastRenderedPageBreak/>
              <w:t xml:space="preserve">Decision by the network </w:t>
            </w:r>
          </w:p>
          <w:p w:rsidR="00C159C9" w:rsidRPr="00C159C9" w:rsidRDefault="00C159C9" w:rsidP="00C159C9">
            <w:pPr>
              <w:widowControl/>
              <w:numPr>
                <w:ilvl w:val="1"/>
                <w:numId w:val="2"/>
              </w:numPr>
              <w:overflowPunct w:val="0"/>
              <w:autoSpaceDE w:val="0"/>
              <w:autoSpaceDN w:val="0"/>
              <w:adjustRightInd w:val="0"/>
              <w:contextualSpacing/>
              <w:jc w:val="left"/>
              <w:textAlignment w:val="baseline"/>
              <w:rPr>
                <w:rFonts w:ascii="Times New Roman" w:eastAsia="SimSun" w:hAnsi="Times New Roman" w:cs="Times New Roman"/>
                <w:kern w:val="0"/>
                <w:sz w:val="20"/>
                <w:szCs w:val="20"/>
                <w:lang w:eastAsia="x-none"/>
              </w:rPr>
            </w:pPr>
            <w:r w:rsidRPr="00C159C9">
              <w:rPr>
                <w:rFonts w:ascii="Times New Roman" w:eastAsia="SimSun" w:hAnsi="Times New Roman" w:cs="Times New Roman"/>
                <w:kern w:val="0"/>
                <w:sz w:val="20"/>
                <w:szCs w:val="20"/>
                <w:lang w:eastAsia="x-none"/>
              </w:rPr>
              <w:t>Network-initiated</w:t>
            </w:r>
          </w:p>
          <w:p w:rsidR="00C159C9" w:rsidRPr="00C159C9" w:rsidRDefault="00C159C9" w:rsidP="00C159C9">
            <w:pPr>
              <w:widowControl/>
              <w:numPr>
                <w:ilvl w:val="1"/>
                <w:numId w:val="2"/>
              </w:numPr>
              <w:overflowPunct w:val="0"/>
              <w:autoSpaceDE w:val="0"/>
              <w:autoSpaceDN w:val="0"/>
              <w:adjustRightInd w:val="0"/>
              <w:contextualSpacing/>
              <w:jc w:val="left"/>
              <w:textAlignment w:val="baseline"/>
              <w:rPr>
                <w:rFonts w:ascii="Times New Roman" w:eastAsia="SimSun" w:hAnsi="Times New Roman" w:cs="Times New Roman"/>
                <w:kern w:val="0"/>
                <w:sz w:val="20"/>
                <w:szCs w:val="20"/>
                <w:lang w:eastAsia="x-none"/>
              </w:rPr>
            </w:pPr>
            <w:r w:rsidRPr="00C159C9">
              <w:rPr>
                <w:rFonts w:ascii="Times New Roman" w:eastAsia="SimSun" w:hAnsi="Times New Roman" w:cs="Times New Roman"/>
                <w:kern w:val="0"/>
                <w:sz w:val="20"/>
                <w:szCs w:val="20"/>
                <w:lang w:eastAsia="x-none"/>
              </w:rPr>
              <w:t>UE-initiated, requested to the network</w:t>
            </w:r>
          </w:p>
          <w:p w:rsidR="00C159C9" w:rsidRPr="00C159C9" w:rsidRDefault="00C159C9" w:rsidP="00C159C9">
            <w:pPr>
              <w:widowControl/>
              <w:numPr>
                <w:ilvl w:val="0"/>
                <w:numId w:val="2"/>
              </w:numPr>
              <w:overflowPunct w:val="0"/>
              <w:autoSpaceDE w:val="0"/>
              <w:autoSpaceDN w:val="0"/>
              <w:adjustRightInd w:val="0"/>
              <w:ind w:left="714" w:hanging="357"/>
              <w:contextualSpacing/>
              <w:jc w:val="left"/>
              <w:textAlignment w:val="baseline"/>
              <w:rPr>
                <w:rFonts w:ascii="Times New Roman" w:eastAsia="SimSun" w:hAnsi="Times New Roman" w:cs="Times New Roman"/>
                <w:kern w:val="0"/>
                <w:sz w:val="20"/>
                <w:szCs w:val="20"/>
                <w:lang w:eastAsia="x-none"/>
              </w:rPr>
            </w:pPr>
            <w:r w:rsidRPr="00C159C9">
              <w:rPr>
                <w:rFonts w:ascii="Times New Roman" w:eastAsia="SimSun" w:hAnsi="Times New Roman" w:cs="Times New Roman"/>
                <w:kern w:val="0"/>
                <w:sz w:val="20"/>
                <w:szCs w:val="20"/>
                <w:lang w:eastAsia="x-none"/>
              </w:rPr>
              <w:t>Decision by the UE</w:t>
            </w:r>
          </w:p>
          <w:p w:rsidR="00C159C9" w:rsidRPr="00C159C9" w:rsidRDefault="00C159C9" w:rsidP="00C159C9">
            <w:pPr>
              <w:widowControl/>
              <w:numPr>
                <w:ilvl w:val="1"/>
                <w:numId w:val="2"/>
              </w:numPr>
              <w:overflowPunct w:val="0"/>
              <w:autoSpaceDE w:val="0"/>
              <w:autoSpaceDN w:val="0"/>
              <w:adjustRightInd w:val="0"/>
              <w:contextualSpacing/>
              <w:jc w:val="left"/>
              <w:textAlignment w:val="baseline"/>
              <w:rPr>
                <w:rFonts w:ascii="Times New Roman" w:eastAsia="SimSun" w:hAnsi="Times New Roman" w:cs="Times New Roman"/>
                <w:kern w:val="0"/>
                <w:sz w:val="20"/>
                <w:szCs w:val="20"/>
                <w:lang w:eastAsia="x-none"/>
              </w:rPr>
            </w:pPr>
            <w:r w:rsidRPr="00C159C9">
              <w:rPr>
                <w:rFonts w:ascii="Times New Roman" w:eastAsia="SimSun" w:hAnsi="Times New Roman" w:cs="Times New Roman"/>
                <w:kern w:val="0"/>
                <w:sz w:val="20"/>
                <w:szCs w:val="20"/>
                <w:lang w:eastAsia="x-none"/>
              </w:rPr>
              <w:t>Event-triggered as configured by the network, UE’s decision is reported to network</w:t>
            </w:r>
          </w:p>
          <w:p w:rsidR="00C159C9" w:rsidRPr="00C159C9" w:rsidRDefault="00C159C9" w:rsidP="00C159C9">
            <w:pPr>
              <w:widowControl/>
              <w:numPr>
                <w:ilvl w:val="1"/>
                <w:numId w:val="2"/>
              </w:numPr>
              <w:overflowPunct w:val="0"/>
              <w:autoSpaceDE w:val="0"/>
              <w:autoSpaceDN w:val="0"/>
              <w:adjustRightInd w:val="0"/>
              <w:contextualSpacing/>
              <w:jc w:val="left"/>
              <w:textAlignment w:val="baseline"/>
              <w:rPr>
                <w:rFonts w:ascii="Times New Roman" w:eastAsia="SimSun" w:hAnsi="Times New Roman" w:cs="Times New Roman"/>
                <w:kern w:val="0"/>
                <w:sz w:val="20"/>
                <w:szCs w:val="20"/>
                <w:lang w:eastAsia="x-none"/>
              </w:rPr>
            </w:pPr>
            <w:r w:rsidRPr="00C159C9">
              <w:rPr>
                <w:rFonts w:ascii="Times New Roman" w:eastAsia="SimSun" w:hAnsi="Times New Roman" w:cs="Times New Roman"/>
                <w:kern w:val="0"/>
                <w:sz w:val="20"/>
                <w:szCs w:val="20"/>
                <w:lang w:eastAsia="x-none"/>
              </w:rPr>
              <w:t>UE-autonomous, UE’s decision is reported to the network</w:t>
            </w:r>
          </w:p>
          <w:p w:rsidR="00C159C9" w:rsidRPr="00C159C9" w:rsidRDefault="00C159C9" w:rsidP="00C159C9">
            <w:pPr>
              <w:widowControl/>
              <w:numPr>
                <w:ilvl w:val="1"/>
                <w:numId w:val="2"/>
              </w:numPr>
              <w:overflowPunct w:val="0"/>
              <w:autoSpaceDE w:val="0"/>
              <w:autoSpaceDN w:val="0"/>
              <w:adjustRightInd w:val="0"/>
              <w:contextualSpacing/>
              <w:jc w:val="left"/>
              <w:textAlignment w:val="baseline"/>
              <w:rPr>
                <w:rFonts w:ascii="Times New Roman" w:eastAsia="SimSun" w:hAnsi="Times New Roman" w:cs="Times New Roman"/>
                <w:kern w:val="0"/>
                <w:sz w:val="20"/>
                <w:szCs w:val="20"/>
                <w:lang w:eastAsia="x-none"/>
              </w:rPr>
            </w:pPr>
            <w:r w:rsidRPr="00C159C9">
              <w:rPr>
                <w:rFonts w:ascii="Times New Roman" w:eastAsia="SimSun" w:hAnsi="Times New Roman" w:cs="Times New Roman"/>
                <w:kern w:val="0"/>
                <w:sz w:val="20"/>
                <w:szCs w:val="20"/>
                <w:lang w:eastAsia="x-none"/>
              </w:rPr>
              <w:t>UE-autonomous, UE’s decision is not reported to the network</w:t>
            </w:r>
          </w:p>
          <w:p w:rsidR="00C159C9" w:rsidRPr="00C159C9" w:rsidRDefault="00C159C9" w:rsidP="00C159C9">
            <w:pPr>
              <w:widowControl/>
              <w:jc w:val="left"/>
              <w:rPr>
                <w:rFonts w:ascii="Times" w:eastAsia="DengXian" w:hAnsi="Times" w:cs="Times New Roman"/>
                <w:kern w:val="0"/>
                <w:sz w:val="20"/>
                <w:szCs w:val="24"/>
                <w:lang w:eastAsia="zh-CN"/>
              </w:rPr>
            </w:pPr>
            <w:r w:rsidRPr="00C159C9">
              <w:rPr>
                <w:rFonts w:ascii="Times" w:eastAsia="DengXian" w:hAnsi="Times" w:cs="Times New Roman"/>
                <w:kern w:val="0"/>
                <w:sz w:val="20"/>
                <w:szCs w:val="24"/>
                <w:lang w:eastAsia="zh-CN"/>
              </w:rPr>
              <w:t>FFS: for network sided models</w:t>
            </w:r>
          </w:p>
          <w:p w:rsidR="00C159C9" w:rsidRPr="003A52FF" w:rsidRDefault="00C159C9" w:rsidP="003A52FF">
            <w:pPr>
              <w:widowControl/>
              <w:jc w:val="left"/>
              <w:rPr>
                <w:rFonts w:ascii="Times" w:eastAsia="DengXian" w:hAnsi="Times" w:cs="Times New Roman"/>
                <w:kern w:val="0"/>
                <w:sz w:val="20"/>
                <w:szCs w:val="24"/>
                <w:lang w:eastAsia="zh-CN"/>
              </w:rPr>
            </w:pPr>
            <w:r w:rsidRPr="00C159C9">
              <w:rPr>
                <w:rFonts w:ascii="Times" w:eastAsia="DengXian" w:hAnsi="Times" w:cs="Times New Roman" w:hint="eastAsia"/>
                <w:kern w:val="0"/>
                <w:sz w:val="20"/>
                <w:szCs w:val="24"/>
                <w:lang w:eastAsia="zh-CN"/>
              </w:rPr>
              <w:t>F</w:t>
            </w:r>
            <w:r w:rsidRPr="00C159C9">
              <w:rPr>
                <w:rFonts w:ascii="Times" w:eastAsia="DengXian" w:hAnsi="Times" w:cs="Times New Roman"/>
                <w:kern w:val="0"/>
                <w:sz w:val="20"/>
                <w:szCs w:val="24"/>
                <w:lang w:eastAsia="zh-CN"/>
              </w:rPr>
              <w:t>FS: other mechanisms</w:t>
            </w:r>
          </w:p>
        </w:tc>
      </w:tr>
    </w:tbl>
    <w:p w:rsidR="00C159C9" w:rsidRDefault="00C159C9" w:rsidP="00C159C9">
      <w:pPr>
        <w:widowControl/>
        <w:spacing w:after="120" w:line="240" w:lineRule="atLeast"/>
        <w:rPr>
          <w:rFonts w:ascii="Arial" w:hAnsi="Arial"/>
          <w:kern w:val="0"/>
          <w:sz w:val="20"/>
          <w:szCs w:val="20"/>
        </w:rPr>
      </w:pPr>
    </w:p>
    <w:p w:rsidR="00E359B8" w:rsidRDefault="00E359B8" w:rsidP="00C159C9">
      <w:pPr>
        <w:widowControl/>
        <w:spacing w:after="120" w:line="240" w:lineRule="atLeast"/>
        <w:rPr>
          <w:rFonts w:ascii="Arial" w:hAnsi="Arial"/>
          <w:kern w:val="0"/>
          <w:sz w:val="20"/>
          <w:szCs w:val="20"/>
        </w:rPr>
      </w:pPr>
      <w:r>
        <w:rPr>
          <w:rFonts w:ascii="Arial" w:hAnsi="Arial" w:hint="eastAsia"/>
          <w:kern w:val="0"/>
          <w:sz w:val="20"/>
          <w:szCs w:val="20"/>
        </w:rPr>
        <w:t>A</w:t>
      </w:r>
      <w:r>
        <w:rPr>
          <w:rFonts w:ascii="Arial" w:hAnsi="Arial"/>
          <w:kern w:val="0"/>
          <w:sz w:val="20"/>
          <w:szCs w:val="20"/>
        </w:rPr>
        <w:t>lthough there are still many FFS, there seems to be some progress in RAN1 for</w:t>
      </w:r>
      <w:r w:rsidR="00CD601A">
        <w:rPr>
          <w:rFonts w:ascii="Arial" w:hAnsi="Arial"/>
          <w:kern w:val="0"/>
          <w:sz w:val="20"/>
          <w:szCs w:val="20"/>
        </w:rPr>
        <w:t xml:space="preserve"> general aspects, which can be the base for discussions on the framework.</w:t>
      </w:r>
    </w:p>
    <w:p w:rsidR="00C159C9" w:rsidRDefault="00C159C9" w:rsidP="00C159C9">
      <w:pPr>
        <w:widowControl/>
        <w:spacing w:after="120" w:line="240" w:lineRule="atLeast"/>
        <w:rPr>
          <w:rFonts w:ascii="Arial" w:hAnsi="Arial"/>
          <w:kern w:val="0"/>
          <w:sz w:val="20"/>
          <w:szCs w:val="20"/>
        </w:rPr>
      </w:pPr>
    </w:p>
    <w:p w:rsidR="009473BE" w:rsidRPr="002C6C08" w:rsidRDefault="009473BE" w:rsidP="009473BE">
      <w:pPr>
        <w:widowControl/>
        <w:spacing w:after="120" w:line="240" w:lineRule="atLeast"/>
        <w:rPr>
          <w:rFonts w:ascii="Arial" w:hAnsi="Arial"/>
          <w:kern w:val="0"/>
          <w:sz w:val="28"/>
          <w:szCs w:val="20"/>
        </w:rPr>
      </w:pPr>
      <w:r w:rsidRPr="002C6C08">
        <w:rPr>
          <w:rFonts w:ascii="Arial" w:hAnsi="Arial" w:hint="eastAsia"/>
          <w:kern w:val="0"/>
          <w:sz w:val="28"/>
          <w:szCs w:val="20"/>
        </w:rPr>
        <w:t>2.</w:t>
      </w:r>
      <w:r w:rsidR="00C159C9">
        <w:rPr>
          <w:rFonts w:ascii="Arial" w:hAnsi="Arial"/>
          <w:kern w:val="0"/>
          <w:sz w:val="28"/>
          <w:szCs w:val="20"/>
        </w:rPr>
        <w:t>2</w:t>
      </w:r>
      <w:r w:rsidRPr="002C6C08">
        <w:rPr>
          <w:rFonts w:ascii="Arial" w:hAnsi="Arial" w:hint="eastAsia"/>
          <w:kern w:val="0"/>
          <w:sz w:val="28"/>
          <w:szCs w:val="20"/>
        </w:rPr>
        <w:tab/>
      </w:r>
      <w:r>
        <w:rPr>
          <w:rFonts w:ascii="Arial" w:hAnsi="Arial"/>
          <w:kern w:val="0"/>
          <w:sz w:val="28"/>
          <w:szCs w:val="20"/>
        </w:rPr>
        <w:t>Framework from higher layer point of view</w:t>
      </w:r>
    </w:p>
    <w:p w:rsidR="009473BE" w:rsidRDefault="009473BE" w:rsidP="009473BE">
      <w:pPr>
        <w:widowControl/>
        <w:spacing w:after="120" w:line="240" w:lineRule="atLeast"/>
        <w:rPr>
          <w:rFonts w:ascii="Arial" w:hAnsi="Arial"/>
          <w:kern w:val="0"/>
          <w:sz w:val="20"/>
          <w:szCs w:val="20"/>
        </w:rPr>
      </w:pPr>
      <w:r>
        <w:rPr>
          <w:rFonts w:ascii="Arial" w:hAnsi="Arial"/>
          <w:kern w:val="0"/>
          <w:sz w:val="20"/>
          <w:szCs w:val="20"/>
        </w:rPr>
        <w:t xml:space="preserve">On top of the progress in RAN1, we discuss a framework from system perspective. Firstly, it could be expected that introducing AI/ML for air interface bring some gains in system performance. This is based on the assumption that the components of AI/ML (e.g. model training, model inference operation) would work well and as expected. Otherwise, the system performance could be even degraded. This should be common for both UE side and network side. Having said that, it would be difficult to judge whether those can work appropriately or not by operators, especially for UE side. </w:t>
      </w:r>
      <w:r w:rsidR="00E738AC">
        <w:rPr>
          <w:rFonts w:ascii="Arial" w:hAnsi="Arial"/>
          <w:kern w:val="0"/>
          <w:sz w:val="20"/>
          <w:szCs w:val="20"/>
        </w:rPr>
        <w:t>T</w:t>
      </w:r>
      <w:r>
        <w:rPr>
          <w:rFonts w:ascii="Arial" w:hAnsi="Arial"/>
          <w:kern w:val="0"/>
          <w:sz w:val="20"/>
          <w:szCs w:val="20"/>
        </w:rPr>
        <w:t>he network (e.g. based on operator policy</w:t>
      </w:r>
      <w:r w:rsidR="00C87D71">
        <w:rPr>
          <w:rFonts w:ascii="Arial" w:hAnsi="Arial"/>
          <w:kern w:val="0"/>
          <w:sz w:val="20"/>
          <w:szCs w:val="20"/>
        </w:rPr>
        <w:t xml:space="preserve">, </w:t>
      </w:r>
      <w:r w:rsidR="00C87D71" w:rsidRPr="00C87D71">
        <w:rPr>
          <w:rFonts w:ascii="Arial" w:hAnsi="Arial"/>
          <w:kern w:val="0"/>
          <w:sz w:val="20"/>
          <w:szCs w:val="20"/>
        </w:rPr>
        <w:t>model monitoring</w:t>
      </w:r>
      <w:r>
        <w:rPr>
          <w:rFonts w:ascii="Arial" w:hAnsi="Arial"/>
          <w:kern w:val="0"/>
          <w:sz w:val="20"/>
          <w:szCs w:val="20"/>
        </w:rPr>
        <w:t>) at least needs a mechanism to control whether/how to apply the AI/ML at the UE side.</w:t>
      </w:r>
    </w:p>
    <w:p w:rsidR="009473BE" w:rsidRPr="003A52FF" w:rsidRDefault="009473BE" w:rsidP="009473BE">
      <w:pPr>
        <w:widowControl/>
        <w:spacing w:after="120" w:line="240" w:lineRule="atLeast"/>
        <w:rPr>
          <w:rFonts w:ascii="Calibri" w:hAnsi="Calibri" w:cs="Calibri"/>
          <w:b/>
          <w:i/>
          <w:kern w:val="0"/>
          <w:szCs w:val="20"/>
        </w:rPr>
      </w:pPr>
      <w:r w:rsidRPr="003A52FF">
        <w:rPr>
          <w:rFonts w:ascii="Calibri" w:hAnsi="Calibri" w:cs="Calibri"/>
          <w:b/>
          <w:i/>
          <w:kern w:val="0"/>
          <w:szCs w:val="20"/>
        </w:rPr>
        <w:t xml:space="preserve">Observation </w:t>
      </w:r>
      <w:r w:rsidR="00E62C3D" w:rsidRPr="003A52FF">
        <w:rPr>
          <w:rFonts w:ascii="Calibri" w:hAnsi="Calibri" w:cs="Calibri"/>
          <w:b/>
          <w:i/>
          <w:kern w:val="0"/>
          <w:szCs w:val="20"/>
        </w:rPr>
        <w:t>1</w:t>
      </w:r>
      <w:r w:rsidRPr="003A52FF">
        <w:rPr>
          <w:rFonts w:ascii="Calibri" w:hAnsi="Calibri" w:cs="Calibri"/>
          <w:b/>
          <w:i/>
          <w:kern w:val="0"/>
          <w:szCs w:val="20"/>
        </w:rPr>
        <w:t>. AI/ML is applied only when necessary at NW side or allowed at UE side.</w:t>
      </w:r>
    </w:p>
    <w:p w:rsidR="009473BE" w:rsidRPr="003A52FF" w:rsidRDefault="009473BE" w:rsidP="009473BE">
      <w:pPr>
        <w:widowControl/>
        <w:spacing w:after="120" w:line="240" w:lineRule="atLeast"/>
        <w:rPr>
          <w:rFonts w:ascii="Calibri" w:hAnsi="Calibri" w:cs="Calibri"/>
          <w:b/>
          <w:i/>
          <w:kern w:val="0"/>
          <w:szCs w:val="20"/>
        </w:rPr>
      </w:pPr>
      <w:r w:rsidRPr="003A52FF">
        <w:rPr>
          <w:rFonts w:ascii="Calibri" w:hAnsi="Calibri" w:cs="Calibri"/>
          <w:b/>
          <w:i/>
          <w:kern w:val="0"/>
          <w:szCs w:val="20"/>
        </w:rPr>
        <w:t xml:space="preserve">Observation </w:t>
      </w:r>
      <w:r w:rsidR="00E62C3D" w:rsidRPr="003A52FF">
        <w:rPr>
          <w:rFonts w:ascii="Calibri" w:hAnsi="Calibri" w:cs="Calibri"/>
          <w:b/>
          <w:i/>
          <w:kern w:val="0"/>
          <w:szCs w:val="20"/>
        </w:rPr>
        <w:t>2</w:t>
      </w:r>
      <w:r w:rsidRPr="003A52FF">
        <w:rPr>
          <w:rFonts w:ascii="Calibri" w:hAnsi="Calibri" w:cs="Calibri"/>
          <w:b/>
          <w:i/>
          <w:kern w:val="0"/>
          <w:szCs w:val="20"/>
        </w:rPr>
        <w:t>. NW should be able to control whether/how to apply the AI/ML at the UE side in general.</w:t>
      </w:r>
    </w:p>
    <w:p w:rsidR="00212079" w:rsidRDefault="00212079" w:rsidP="009473BE">
      <w:pPr>
        <w:widowControl/>
        <w:spacing w:after="120" w:line="240" w:lineRule="atLeast"/>
        <w:rPr>
          <w:rFonts w:ascii="Arial" w:hAnsi="Arial"/>
          <w:kern w:val="0"/>
          <w:sz w:val="20"/>
          <w:szCs w:val="20"/>
        </w:rPr>
      </w:pPr>
    </w:p>
    <w:p w:rsidR="00212079" w:rsidRDefault="00212079" w:rsidP="009473BE">
      <w:pPr>
        <w:widowControl/>
        <w:spacing w:after="120" w:line="240" w:lineRule="atLeast"/>
        <w:rPr>
          <w:rFonts w:ascii="Arial" w:hAnsi="Arial"/>
          <w:kern w:val="0"/>
          <w:sz w:val="20"/>
          <w:szCs w:val="20"/>
        </w:rPr>
      </w:pPr>
      <w:r>
        <w:rPr>
          <w:rFonts w:ascii="Arial" w:hAnsi="Arial" w:hint="eastAsia"/>
          <w:kern w:val="0"/>
          <w:sz w:val="20"/>
          <w:szCs w:val="20"/>
        </w:rPr>
        <w:t>L</w:t>
      </w:r>
      <w:r>
        <w:rPr>
          <w:rFonts w:ascii="Arial" w:hAnsi="Arial"/>
          <w:kern w:val="0"/>
          <w:sz w:val="20"/>
          <w:szCs w:val="20"/>
        </w:rPr>
        <w:t>ooking at the latest RAN1 agreements</w:t>
      </w:r>
      <w:r w:rsidR="00E01C28">
        <w:rPr>
          <w:rFonts w:ascii="Arial" w:hAnsi="Arial"/>
          <w:kern w:val="0"/>
          <w:sz w:val="20"/>
          <w:szCs w:val="20"/>
        </w:rPr>
        <w:t xml:space="preserve"> on model selection or (de)activation</w:t>
      </w:r>
      <w:r>
        <w:rPr>
          <w:rFonts w:ascii="Arial" w:hAnsi="Arial"/>
          <w:kern w:val="0"/>
          <w:sz w:val="20"/>
          <w:szCs w:val="20"/>
        </w:rPr>
        <w:t xml:space="preserve">, some UE autonomous actions/decisions seem to be included as a study. Even for such scenarios, the network has to have a control on whether to allow </w:t>
      </w:r>
      <w:r w:rsidR="00006977">
        <w:rPr>
          <w:rFonts w:ascii="Arial" w:hAnsi="Arial"/>
          <w:kern w:val="0"/>
          <w:sz w:val="20"/>
          <w:szCs w:val="20"/>
        </w:rPr>
        <w:t xml:space="preserve">that </w:t>
      </w:r>
      <w:r>
        <w:rPr>
          <w:rFonts w:ascii="Arial" w:hAnsi="Arial"/>
          <w:kern w:val="0"/>
          <w:sz w:val="20"/>
          <w:szCs w:val="20"/>
        </w:rPr>
        <w:t xml:space="preserve">or not </w:t>
      </w:r>
      <w:r w:rsidR="00CB7446">
        <w:rPr>
          <w:rFonts w:ascii="Arial" w:hAnsi="Arial"/>
          <w:kern w:val="0"/>
          <w:sz w:val="20"/>
          <w:szCs w:val="20"/>
        </w:rPr>
        <w:t>in the first place.</w:t>
      </w:r>
      <w:r w:rsidR="00E01C28">
        <w:rPr>
          <w:rFonts w:ascii="Arial" w:hAnsi="Arial"/>
          <w:kern w:val="0"/>
          <w:sz w:val="20"/>
          <w:szCs w:val="20"/>
        </w:rPr>
        <w:t xml:space="preserve"> </w:t>
      </w:r>
      <w:r w:rsidR="00E738AC">
        <w:rPr>
          <w:rFonts w:ascii="Arial" w:hAnsi="Arial"/>
          <w:kern w:val="0"/>
          <w:sz w:val="20"/>
          <w:szCs w:val="20"/>
        </w:rPr>
        <w:t xml:space="preserve">Thus </w:t>
      </w:r>
      <w:r w:rsidR="00E01C28">
        <w:rPr>
          <w:rFonts w:ascii="Arial" w:hAnsi="Arial"/>
          <w:kern w:val="0"/>
          <w:sz w:val="20"/>
          <w:szCs w:val="20"/>
        </w:rPr>
        <w:t xml:space="preserve">RAN2 should discuss a general framework </w:t>
      </w:r>
      <w:r w:rsidR="00AD0474">
        <w:rPr>
          <w:rFonts w:ascii="Arial" w:hAnsi="Arial"/>
          <w:kern w:val="0"/>
          <w:sz w:val="20"/>
          <w:szCs w:val="20"/>
        </w:rPr>
        <w:t xml:space="preserve">on network control </w:t>
      </w:r>
      <w:r w:rsidR="00E01C28">
        <w:rPr>
          <w:rFonts w:ascii="Arial" w:hAnsi="Arial"/>
          <w:kern w:val="0"/>
          <w:sz w:val="20"/>
          <w:szCs w:val="20"/>
        </w:rPr>
        <w:t>at first.</w:t>
      </w:r>
    </w:p>
    <w:p w:rsidR="00212079" w:rsidRPr="002C6C08" w:rsidRDefault="00212079" w:rsidP="00212079">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1: </w:t>
      </w:r>
      <w:r>
        <w:rPr>
          <w:rFonts w:ascii="Arial" w:hAnsi="Arial"/>
          <w:b/>
          <w:kern w:val="0"/>
          <w:sz w:val="20"/>
          <w:szCs w:val="20"/>
        </w:rPr>
        <w:t xml:space="preserve">RAN2 to </w:t>
      </w:r>
      <w:r w:rsidR="00E01C28">
        <w:rPr>
          <w:rFonts w:ascii="Arial" w:hAnsi="Arial"/>
          <w:b/>
          <w:kern w:val="0"/>
          <w:sz w:val="20"/>
          <w:szCs w:val="20"/>
        </w:rPr>
        <w:t xml:space="preserve">discuss a general framework with respect to the network control for the AI/ML, e.g. </w:t>
      </w:r>
      <w:r w:rsidR="004A42F9">
        <w:rPr>
          <w:rFonts w:ascii="Arial" w:hAnsi="Arial"/>
          <w:b/>
          <w:kern w:val="0"/>
          <w:sz w:val="20"/>
          <w:szCs w:val="20"/>
        </w:rPr>
        <w:t>target/</w:t>
      </w:r>
      <w:r w:rsidR="009309B5">
        <w:rPr>
          <w:rFonts w:ascii="Arial" w:hAnsi="Arial"/>
          <w:b/>
          <w:kern w:val="0"/>
          <w:sz w:val="20"/>
          <w:szCs w:val="20"/>
        </w:rPr>
        <w:t>scope</w:t>
      </w:r>
      <w:r w:rsidR="004A42F9">
        <w:rPr>
          <w:rFonts w:ascii="Arial" w:hAnsi="Arial"/>
          <w:b/>
          <w:kern w:val="0"/>
          <w:sz w:val="20"/>
          <w:szCs w:val="20"/>
        </w:rPr>
        <w:t xml:space="preserve"> of NW control among AI/ML related functions</w:t>
      </w:r>
      <w:r w:rsidR="00006977">
        <w:rPr>
          <w:rFonts w:ascii="Arial" w:hAnsi="Arial"/>
          <w:b/>
          <w:kern w:val="0"/>
          <w:sz w:val="20"/>
          <w:szCs w:val="20"/>
        </w:rPr>
        <w:t>.</w:t>
      </w:r>
      <w:r w:rsidR="004A42F9">
        <w:rPr>
          <w:rFonts w:ascii="Arial" w:hAnsi="Arial"/>
          <w:b/>
          <w:kern w:val="0"/>
          <w:sz w:val="20"/>
          <w:szCs w:val="20"/>
        </w:rPr>
        <w:t xml:space="preserve"> </w:t>
      </w:r>
    </w:p>
    <w:p w:rsidR="00212079" w:rsidRDefault="00212079" w:rsidP="009473BE">
      <w:pPr>
        <w:widowControl/>
        <w:spacing w:after="120" w:line="240" w:lineRule="atLeast"/>
        <w:rPr>
          <w:rFonts w:ascii="Arial" w:hAnsi="Arial"/>
          <w:kern w:val="0"/>
          <w:sz w:val="20"/>
          <w:szCs w:val="20"/>
        </w:rPr>
      </w:pPr>
    </w:p>
    <w:p w:rsidR="009473BE" w:rsidRDefault="00A12D6F" w:rsidP="009473BE">
      <w:pPr>
        <w:widowControl/>
        <w:spacing w:after="120" w:line="240" w:lineRule="atLeast"/>
        <w:rPr>
          <w:rFonts w:ascii="Arial" w:hAnsi="Arial"/>
          <w:kern w:val="0"/>
          <w:sz w:val="20"/>
          <w:szCs w:val="20"/>
        </w:rPr>
      </w:pPr>
      <w:r>
        <w:rPr>
          <w:rFonts w:ascii="Arial" w:hAnsi="Arial"/>
          <w:kern w:val="0"/>
          <w:sz w:val="20"/>
          <w:szCs w:val="20"/>
        </w:rPr>
        <w:t xml:space="preserve">Next, further </w:t>
      </w:r>
      <w:r w:rsidR="009473BE">
        <w:rPr>
          <w:rFonts w:ascii="Arial" w:hAnsi="Arial"/>
          <w:kern w:val="0"/>
          <w:sz w:val="20"/>
          <w:szCs w:val="20"/>
        </w:rPr>
        <w:t>details should be also investigated based on RAN1 progress. For example, it is FFS which level of granularity is necessary in the network control. If the granularity can be a per use case or per function/feature, simple configuration may be sufficient. On the other hand, if the granularity should be a part of function/feature in a use case, finer granularity may be necessary.</w:t>
      </w:r>
    </w:p>
    <w:p w:rsidR="003C431B" w:rsidRPr="002C6C08" w:rsidRDefault="00212079" w:rsidP="003C431B">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2</w:t>
      </w:r>
      <w:r w:rsidR="003C431B">
        <w:rPr>
          <w:rFonts w:ascii="Arial" w:hAnsi="Arial" w:hint="eastAsia"/>
          <w:b/>
          <w:kern w:val="0"/>
          <w:sz w:val="20"/>
          <w:szCs w:val="20"/>
        </w:rPr>
        <w:t xml:space="preserve">: </w:t>
      </w:r>
      <w:r w:rsidR="003C431B">
        <w:rPr>
          <w:rFonts w:ascii="Arial" w:hAnsi="Arial"/>
          <w:b/>
          <w:kern w:val="0"/>
          <w:sz w:val="20"/>
          <w:szCs w:val="20"/>
        </w:rPr>
        <w:t xml:space="preserve">RAN2 to </w:t>
      </w:r>
      <w:r w:rsidR="00A12D6F">
        <w:rPr>
          <w:rFonts w:ascii="Arial" w:hAnsi="Arial"/>
          <w:b/>
          <w:kern w:val="0"/>
          <w:sz w:val="20"/>
          <w:szCs w:val="20"/>
        </w:rPr>
        <w:t>discuss details</w:t>
      </w:r>
      <w:r w:rsidR="0018199C">
        <w:rPr>
          <w:rFonts w:ascii="Arial" w:hAnsi="Arial"/>
          <w:b/>
          <w:kern w:val="0"/>
          <w:sz w:val="20"/>
          <w:szCs w:val="20"/>
        </w:rPr>
        <w:t xml:space="preserve"> (e.g. granularity)</w:t>
      </w:r>
      <w:r w:rsidR="00A12D6F">
        <w:rPr>
          <w:rFonts w:ascii="Arial" w:hAnsi="Arial"/>
          <w:b/>
          <w:kern w:val="0"/>
          <w:sz w:val="20"/>
          <w:szCs w:val="20"/>
        </w:rPr>
        <w:t xml:space="preserve"> </w:t>
      </w:r>
      <w:r>
        <w:rPr>
          <w:rFonts w:ascii="Arial" w:hAnsi="Arial"/>
          <w:b/>
          <w:kern w:val="0"/>
          <w:sz w:val="20"/>
          <w:szCs w:val="20"/>
        </w:rPr>
        <w:t xml:space="preserve">of the network control </w:t>
      </w:r>
      <w:r w:rsidR="002E1261">
        <w:rPr>
          <w:rFonts w:ascii="Arial" w:hAnsi="Arial"/>
          <w:b/>
          <w:kern w:val="0"/>
          <w:sz w:val="20"/>
          <w:szCs w:val="20"/>
        </w:rPr>
        <w:t>for</w:t>
      </w:r>
      <w:r w:rsidR="004F4552">
        <w:rPr>
          <w:rFonts w:ascii="Arial" w:hAnsi="Arial"/>
          <w:b/>
          <w:kern w:val="0"/>
          <w:sz w:val="20"/>
          <w:szCs w:val="20"/>
        </w:rPr>
        <w:t xml:space="preserve"> each</w:t>
      </w:r>
      <w:r>
        <w:rPr>
          <w:rFonts w:ascii="Arial" w:hAnsi="Arial"/>
          <w:b/>
          <w:kern w:val="0"/>
          <w:sz w:val="20"/>
          <w:szCs w:val="20"/>
        </w:rPr>
        <w:t xml:space="preserve"> </w:t>
      </w:r>
      <w:r w:rsidR="00530A0F">
        <w:rPr>
          <w:rFonts w:ascii="Arial" w:hAnsi="Arial"/>
          <w:b/>
          <w:kern w:val="0"/>
          <w:sz w:val="20"/>
          <w:szCs w:val="20"/>
        </w:rPr>
        <w:t>use case</w:t>
      </w:r>
      <w:r w:rsidR="003A52FF">
        <w:rPr>
          <w:rFonts w:ascii="Arial" w:hAnsi="Arial"/>
          <w:b/>
          <w:kern w:val="0"/>
          <w:sz w:val="20"/>
          <w:szCs w:val="20"/>
        </w:rPr>
        <w:t xml:space="preserve"> during use case specific discussion</w:t>
      </w:r>
      <w:r w:rsidR="000C4A24">
        <w:rPr>
          <w:rFonts w:ascii="Arial" w:hAnsi="Arial"/>
          <w:b/>
          <w:kern w:val="0"/>
          <w:sz w:val="20"/>
          <w:szCs w:val="20"/>
        </w:rPr>
        <w:t xml:space="preserve"> (upon sufficient RAN1 progress)</w:t>
      </w:r>
      <w:r w:rsidR="00530A0F">
        <w:rPr>
          <w:rFonts w:ascii="Arial" w:hAnsi="Arial"/>
          <w:b/>
          <w:kern w:val="0"/>
          <w:sz w:val="20"/>
          <w:szCs w:val="20"/>
        </w:rPr>
        <w:t>.</w:t>
      </w:r>
    </w:p>
    <w:p w:rsidR="009473BE" w:rsidRDefault="009473BE" w:rsidP="009473BE">
      <w:pPr>
        <w:widowControl/>
        <w:spacing w:after="120" w:line="240" w:lineRule="atLeast"/>
        <w:rPr>
          <w:rFonts w:ascii="Arial" w:hAnsi="Arial"/>
          <w:kern w:val="0"/>
          <w:sz w:val="20"/>
          <w:szCs w:val="20"/>
        </w:rPr>
      </w:pPr>
    </w:p>
    <w:p w:rsidR="009473BE" w:rsidRDefault="009473BE" w:rsidP="009473BE">
      <w:pPr>
        <w:widowControl/>
        <w:spacing w:after="120" w:line="240" w:lineRule="atLeast"/>
        <w:rPr>
          <w:rFonts w:ascii="Arial" w:hAnsi="Arial"/>
          <w:kern w:val="0"/>
          <w:sz w:val="20"/>
          <w:szCs w:val="20"/>
        </w:rPr>
      </w:pPr>
      <w:r>
        <w:rPr>
          <w:rFonts w:ascii="Arial" w:hAnsi="Arial"/>
          <w:kern w:val="0"/>
          <w:sz w:val="20"/>
          <w:szCs w:val="20"/>
        </w:rPr>
        <w:t>Secondly, the assistance information between the UE and the gNB will be necessary as agreed in RAN1. This would help the side performing the AI/ML (e.g. model training, inference). In addition, while the UE is performing the AI/ML which might cause power consumptions, the overheating could happen. In such case, it would be useful for the UE to raise its alarm to the network with a specific cause. In general, these can be achieved by existing UE assistance information delivery</w:t>
      </w:r>
      <w:r w:rsidR="00A151DA">
        <w:rPr>
          <w:rFonts w:ascii="Arial" w:hAnsi="Arial"/>
          <w:kern w:val="0"/>
          <w:sz w:val="20"/>
          <w:szCs w:val="20"/>
        </w:rPr>
        <w:t>.</w:t>
      </w:r>
      <w:r w:rsidR="00C14DA5">
        <w:rPr>
          <w:rFonts w:ascii="Arial" w:hAnsi="Arial"/>
          <w:kern w:val="0"/>
          <w:sz w:val="20"/>
          <w:szCs w:val="20"/>
        </w:rPr>
        <w:t xml:space="preserve"> </w:t>
      </w:r>
      <w:r w:rsidR="00A151DA">
        <w:rPr>
          <w:rFonts w:ascii="Arial" w:hAnsi="Arial"/>
          <w:kern w:val="0"/>
          <w:sz w:val="20"/>
          <w:szCs w:val="20"/>
        </w:rPr>
        <w:t xml:space="preserve">For network assistance information (i.e. </w:t>
      </w:r>
      <w:r w:rsidR="00C14DA5">
        <w:rPr>
          <w:rFonts w:ascii="Arial" w:hAnsi="Arial"/>
          <w:kern w:val="0"/>
          <w:sz w:val="20"/>
          <w:szCs w:val="20"/>
        </w:rPr>
        <w:t>assistance information from network to UE)</w:t>
      </w:r>
      <w:r w:rsidR="00A151DA">
        <w:rPr>
          <w:rFonts w:ascii="Arial" w:hAnsi="Arial"/>
          <w:kern w:val="0"/>
          <w:sz w:val="20"/>
          <w:szCs w:val="20"/>
        </w:rPr>
        <w:t>, it can be delivered by RRC Reconfiguration (e.g. by a new IE)</w:t>
      </w:r>
      <w:r>
        <w:rPr>
          <w:rFonts w:ascii="Arial" w:hAnsi="Arial"/>
          <w:kern w:val="0"/>
          <w:sz w:val="20"/>
          <w:szCs w:val="20"/>
        </w:rPr>
        <w:t>. A possible enhancement can be discussed during the normative work.</w:t>
      </w:r>
    </w:p>
    <w:p w:rsidR="009473BE" w:rsidRPr="003A52FF" w:rsidRDefault="009473BE" w:rsidP="009473BE">
      <w:pPr>
        <w:widowControl/>
        <w:spacing w:after="120" w:line="240" w:lineRule="atLeast"/>
        <w:rPr>
          <w:rFonts w:ascii="Calibri" w:hAnsi="Calibri" w:cs="Calibri"/>
          <w:b/>
          <w:i/>
          <w:kern w:val="0"/>
          <w:szCs w:val="20"/>
        </w:rPr>
      </w:pPr>
      <w:r w:rsidRPr="003A52FF">
        <w:rPr>
          <w:rFonts w:ascii="Calibri" w:hAnsi="Calibri" w:cs="Calibri"/>
          <w:b/>
          <w:i/>
          <w:kern w:val="0"/>
          <w:szCs w:val="20"/>
        </w:rPr>
        <w:t xml:space="preserve">Observation </w:t>
      </w:r>
      <w:r w:rsidR="00E62C3D" w:rsidRPr="003A52FF">
        <w:rPr>
          <w:rFonts w:ascii="Calibri" w:hAnsi="Calibri" w:cs="Calibri"/>
          <w:b/>
          <w:i/>
          <w:kern w:val="0"/>
          <w:szCs w:val="20"/>
        </w:rPr>
        <w:t>3</w:t>
      </w:r>
      <w:r w:rsidRPr="003A52FF">
        <w:rPr>
          <w:rFonts w:ascii="Calibri" w:hAnsi="Calibri" w:cs="Calibri"/>
          <w:b/>
          <w:i/>
          <w:kern w:val="0"/>
          <w:szCs w:val="20"/>
        </w:rPr>
        <w:t xml:space="preserve">. Assistance information </w:t>
      </w:r>
      <w:r w:rsidR="00C14DA5" w:rsidRPr="00C14DA5">
        <w:rPr>
          <w:rFonts w:ascii="Calibri" w:hAnsi="Calibri" w:cs="Calibri"/>
          <w:b/>
          <w:i/>
          <w:kern w:val="0"/>
          <w:szCs w:val="20"/>
        </w:rPr>
        <w:t xml:space="preserve">(e.g., for model selection, activation, deactivation, switching, and fallback) </w:t>
      </w:r>
      <w:r w:rsidRPr="003A52FF">
        <w:rPr>
          <w:rFonts w:ascii="Calibri" w:hAnsi="Calibri" w:cs="Calibri"/>
          <w:b/>
          <w:i/>
          <w:kern w:val="0"/>
          <w:szCs w:val="20"/>
        </w:rPr>
        <w:t>between the UE and the gNB can be delivered by reusing existing mechanisms.</w:t>
      </w:r>
    </w:p>
    <w:p w:rsidR="003E16F6" w:rsidRDefault="003E16F6" w:rsidP="003E16F6">
      <w:pPr>
        <w:widowControl/>
        <w:spacing w:after="120" w:line="240" w:lineRule="atLeast"/>
        <w:rPr>
          <w:rFonts w:ascii="Arial" w:hAnsi="Arial"/>
          <w:kern w:val="0"/>
          <w:sz w:val="20"/>
          <w:szCs w:val="20"/>
        </w:rPr>
      </w:pPr>
    </w:p>
    <w:p w:rsidR="000C4A24" w:rsidRDefault="000C4A24" w:rsidP="003E16F6">
      <w:pPr>
        <w:widowControl/>
        <w:spacing w:after="120" w:line="240" w:lineRule="atLeast"/>
        <w:rPr>
          <w:rFonts w:ascii="Arial" w:hAnsi="Arial"/>
          <w:kern w:val="0"/>
          <w:sz w:val="20"/>
          <w:szCs w:val="20"/>
        </w:rPr>
      </w:pPr>
      <w:r>
        <w:rPr>
          <w:rFonts w:ascii="Arial" w:hAnsi="Arial"/>
          <w:kern w:val="0"/>
          <w:sz w:val="20"/>
          <w:szCs w:val="20"/>
        </w:rPr>
        <w:t>Details of the assistance information will depend on a use case. RAN2 should discuss further once the use case specific discussion is started.</w:t>
      </w:r>
    </w:p>
    <w:p w:rsidR="000C4A24" w:rsidRPr="002C6C08" w:rsidRDefault="000C4A24" w:rsidP="000C4A24">
      <w:pPr>
        <w:widowControl/>
        <w:spacing w:before="60" w:after="120" w:line="240" w:lineRule="atLeast"/>
        <w:rPr>
          <w:rFonts w:ascii="Arial" w:hAnsi="Arial"/>
          <w:b/>
          <w:kern w:val="0"/>
          <w:sz w:val="20"/>
          <w:szCs w:val="20"/>
        </w:rPr>
      </w:pPr>
      <w:r>
        <w:rPr>
          <w:rFonts w:ascii="Arial" w:hAnsi="Arial" w:hint="eastAsia"/>
          <w:b/>
          <w:kern w:val="0"/>
          <w:sz w:val="20"/>
          <w:szCs w:val="20"/>
        </w:rPr>
        <w:lastRenderedPageBreak/>
        <w:t xml:space="preserve">Proposal </w:t>
      </w:r>
      <w:r>
        <w:rPr>
          <w:rFonts w:ascii="Arial" w:hAnsi="Arial"/>
          <w:b/>
          <w:kern w:val="0"/>
          <w:sz w:val="20"/>
          <w:szCs w:val="20"/>
        </w:rPr>
        <w:t>3</w:t>
      </w:r>
      <w:r>
        <w:rPr>
          <w:rFonts w:ascii="Arial" w:hAnsi="Arial" w:hint="eastAsia"/>
          <w:b/>
          <w:kern w:val="0"/>
          <w:sz w:val="20"/>
          <w:szCs w:val="20"/>
        </w:rPr>
        <w:t xml:space="preserve">: </w:t>
      </w:r>
      <w:r>
        <w:rPr>
          <w:rFonts w:ascii="Arial" w:hAnsi="Arial"/>
          <w:b/>
          <w:kern w:val="0"/>
          <w:sz w:val="20"/>
          <w:szCs w:val="20"/>
        </w:rPr>
        <w:t>RAN2 to discuss details of the assistance information for each use case during use case specific discussion (upon sufficient RAN1 progress).</w:t>
      </w:r>
    </w:p>
    <w:p w:rsidR="000C4A24" w:rsidRPr="002C6C08" w:rsidRDefault="000C4A24" w:rsidP="003E16F6">
      <w:pPr>
        <w:widowControl/>
        <w:spacing w:after="120" w:line="240" w:lineRule="atLeast"/>
        <w:rPr>
          <w:rFonts w:ascii="Arial" w:hAnsi="Arial"/>
          <w:kern w:val="0"/>
          <w:sz w:val="20"/>
          <w:szCs w:val="20"/>
        </w:rPr>
      </w:pP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E308B2">
        <w:rPr>
          <w:rFonts w:ascii="Arial" w:eastAsia="Arial Unicode MS" w:hAnsi="Arial"/>
          <w:kern w:val="0"/>
          <w:sz w:val="20"/>
          <w:szCs w:val="20"/>
        </w:rPr>
        <w:t>the possible framework with referring to RAN1 progress and made the following proposals.</w:t>
      </w:r>
    </w:p>
    <w:p w:rsidR="003E16F6" w:rsidRDefault="003E16F6" w:rsidP="003E16F6">
      <w:pPr>
        <w:widowControl/>
        <w:spacing w:before="60" w:after="60" w:line="240" w:lineRule="atLeast"/>
        <w:rPr>
          <w:rFonts w:ascii="Arial" w:hAnsi="Arial"/>
          <w:b/>
          <w:kern w:val="0"/>
          <w:sz w:val="20"/>
          <w:szCs w:val="20"/>
        </w:rPr>
      </w:pPr>
      <w:r w:rsidRPr="002C6C08">
        <w:rPr>
          <w:rFonts w:ascii="Arial" w:hAnsi="Arial" w:hint="eastAsia"/>
          <w:b/>
          <w:kern w:val="0"/>
          <w:sz w:val="20"/>
          <w:szCs w:val="20"/>
        </w:rPr>
        <w:t xml:space="preserve"> </w:t>
      </w:r>
    </w:p>
    <w:p w:rsidR="007D35BC" w:rsidRPr="002C6C08" w:rsidRDefault="007D35BC" w:rsidP="007D35BC">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1: </w:t>
      </w:r>
      <w:r>
        <w:rPr>
          <w:rFonts w:ascii="Arial" w:hAnsi="Arial"/>
          <w:b/>
          <w:kern w:val="0"/>
          <w:sz w:val="20"/>
          <w:szCs w:val="20"/>
        </w:rPr>
        <w:t xml:space="preserve">RAN2 to discuss a general framework with respect to the network control for the AI/ML, e.g. target/scope of NW control among AI/ML related functions. </w:t>
      </w:r>
    </w:p>
    <w:p w:rsidR="007D35BC" w:rsidRPr="002C6C08" w:rsidRDefault="007D35BC" w:rsidP="007D35BC">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2</w:t>
      </w:r>
      <w:r>
        <w:rPr>
          <w:rFonts w:ascii="Arial" w:hAnsi="Arial" w:hint="eastAsia"/>
          <w:b/>
          <w:kern w:val="0"/>
          <w:sz w:val="20"/>
          <w:szCs w:val="20"/>
        </w:rPr>
        <w:t xml:space="preserve">: </w:t>
      </w:r>
      <w:r>
        <w:rPr>
          <w:rFonts w:ascii="Arial" w:hAnsi="Arial"/>
          <w:b/>
          <w:kern w:val="0"/>
          <w:sz w:val="20"/>
          <w:szCs w:val="20"/>
        </w:rPr>
        <w:t xml:space="preserve">RAN2 to discuss details </w:t>
      </w:r>
      <w:r w:rsidR="00AC0FB4">
        <w:rPr>
          <w:rFonts w:ascii="Arial" w:hAnsi="Arial"/>
          <w:b/>
          <w:kern w:val="0"/>
          <w:sz w:val="20"/>
          <w:szCs w:val="20"/>
        </w:rPr>
        <w:t xml:space="preserve">(e.g. granularity) </w:t>
      </w:r>
      <w:r>
        <w:rPr>
          <w:rFonts w:ascii="Arial" w:hAnsi="Arial"/>
          <w:b/>
          <w:kern w:val="0"/>
          <w:sz w:val="20"/>
          <w:szCs w:val="20"/>
        </w:rPr>
        <w:t>of the network control for each use case during use case specific discussion (upon sufficient RAN1 progress).</w:t>
      </w:r>
    </w:p>
    <w:p w:rsidR="007D35BC" w:rsidRPr="002C6C08" w:rsidRDefault="007D35BC" w:rsidP="007D35BC">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3</w:t>
      </w:r>
      <w:r>
        <w:rPr>
          <w:rFonts w:ascii="Arial" w:hAnsi="Arial" w:hint="eastAsia"/>
          <w:b/>
          <w:kern w:val="0"/>
          <w:sz w:val="20"/>
          <w:szCs w:val="20"/>
        </w:rPr>
        <w:t xml:space="preserve">: </w:t>
      </w:r>
      <w:r>
        <w:rPr>
          <w:rFonts w:ascii="Arial" w:hAnsi="Arial"/>
          <w:b/>
          <w:kern w:val="0"/>
          <w:sz w:val="20"/>
          <w:szCs w:val="20"/>
        </w:rPr>
        <w:t>RAN2 to discuss details of the assistance information for each use case during use case specific discussion (upon sufficient RAN1 progress).</w:t>
      </w:r>
    </w:p>
    <w:p w:rsidR="003E16F6" w:rsidRPr="002C6C08" w:rsidRDefault="003E16F6" w:rsidP="003E16F6">
      <w:pPr>
        <w:widowControl/>
        <w:spacing w:afterLines="25"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3E16F6" w:rsidRPr="002C6C08" w:rsidRDefault="003E16F6" w:rsidP="003E16F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sidR="009473BE">
        <w:rPr>
          <w:rFonts w:ascii="Arial" w:eastAsia="Arial Unicode MS" w:hAnsi="Arial"/>
          <w:kern w:val="0"/>
          <w:sz w:val="20"/>
          <w:szCs w:val="20"/>
        </w:rPr>
        <w:t>RAN2#119bis-e Chairman notes</w:t>
      </w:r>
    </w:p>
    <w:p w:rsidR="003E16F6" w:rsidRDefault="00973AAF" w:rsidP="003E16F6">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w:t>
      </w:r>
      <w:r>
        <w:rPr>
          <w:rFonts w:ascii="Arial" w:eastAsia="Arial Unicode MS" w:hAnsi="Arial"/>
          <w:kern w:val="0"/>
          <w:sz w:val="20"/>
          <w:szCs w:val="20"/>
        </w:rPr>
        <w:t xml:space="preserve">2] </w:t>
      </w:r>
      <w:r w:rsidR="004415C5" w:rsidRPr="004415C5">
        <w:rPr>
          <w:rFonts w:ascii="Arial" w:eastAsia="Arial Unicode MS" w:hAnsi="Arial"/>
          <w:kern w:val="0"/>
          <w:sz w:val="20"/>
          <w:szCs w:val="20"/>
        </w:rPr>
        <w:t>Draft Report of 3GPP TSG RAN WG1 #110bis-e v0.1.0</w:t>
      </w:r>
    </w:p>
    <w:p w:rsidR="00FA4E31" w:rsidRPr="002C6C08" w:rsidRDefault="00FA4E31" w:rsidP="003E16F6">
      <w:pPr>
        <w:widowControl/>
        <w:spacing w:line="240" w:lineRule="atLeast"/>
        <w:rPr>
          <w:rFonts w:ascii="Arial" w:eastAsia="Arial Unicode MS" w:hAnsi="Arial"/>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Annex for reference</w:t>
      </w:r>
    </w:p>
    <w:p w:rsidR="003E16F6" w:rsidRPr="003A52FF" w:rsidRDefault="003E16F6" w:rsidP="003E16F6">
      <w:pPr>
        <w:rPr>
          <w:rFonts w:ascii="Arial" w:hAnsi="Arial" w:cs="Arial"/>
        </w:rPr>
      </w:pPr>
    </w:p>
    <w:p w:rsidR="003E16F6" w:rsidRPr="003A52FF" w:rsidRDefault="00596B2C" w:rsidP="003E16F6">
      <w:pPr>
        <w:rPr>
          <w:rFonts w:ascii="Arial" w:hAnsi="Arial" w:cs="Arial"/>
          <w:u w:val="single"/>
        </w:rPr>
      </w:pPr>
      <w:r w:rsidRPr="003A52FF">
        <w:rPr>
          <w:rFonts w:ascii="Arial" w:hAnsi="Arial" w:cs="Arial"/>
          <w:u w:val="single"/>
        </w:rPr>
        <w:t xml:space="preserve">Agreements </w:t>
      </w:r>
      <w:r w:rsidR="0088288D">
        <w:rPr>
          <w:rFonts w:ascii="Arial" w:hAnsi="Arial" w:cs="Arial"/>
          <w:u w:val="single"/>
        </w:rPr>
        <w:t>on collaboration models</w:t>
      </w:r>
      <w:r w:rsidR="00D86289">
        <w:rPr>
          <w:rFonts w:ascii="Arial" w:hAnsi="Arial" w:cs="Arial"/>
          <w:u w:val="single"/>
        </w:rPr>
        <w:t xml:space="preserve"> (only partially)</w:t>
      </w:r>
      <w:r w:rsidR="0088288D">
        <w:rPr>
          <w:rFonts w:ascii="Arial" w:hAnsi="Arial" w:cs="Arial"/>
          <w:u w:val="single"/>
        </w:rPr>
        <w:t>:</w:t>
      </w:r>
    </w:p>
    <w:p w:rsidR="00596B2C" w:rsidRDefault="00596B2C" w:rsidP="003E16F6">
      <w:pPr>
        <w:rPr>
          <w:rFonts w:ascii="Arial" w:hAnsi="Arial" w:cs="Arial"/>
        </w:rPr>
      </w:pPr>
    </w:p>
    <w:tbl>
      <w:tblPr>
        <w:tblStyle w:val="a8"/>
        <w:tblW w:w="0" w:type="auto"/>
        <w:tblLook w:val="04A0" w:firstRow="1" w:lastRow="0" w:firstColumn="1" w:lastColumn="0" w:noHBand="0" w:noVBand="1"/>
      </w:tblPr>
      <w:tblGrid>
        <w:gridCol w:w="9629"/>
      </w:tblGrid>
      <w:tr w:rsidR="00596B2C" w:rsidTr="00596B2C">
        <w:tc>
          <w:tcPr>
            <w:tcW w:w="9629" w:type="dxa"/>
          </w:tcPr>
          <w:p w:rsidR="00596B2C" w:rsidRPr="00596B2C" w:rsidRDefault="00596B2C" w:rsidP="00596B2C">
            <w:pPr>
              <w:widowControl/>
              <w:jc w:val="left"/>
              <w:rPr>
                <w:rFonts w:ascii="Calibri" w:eastAsia="SimSun" w:hAnsi="Calibri" w:cs="Arial"/>
                <w:kern w:val="0"/>
                <w:sz w:val="22"/>
                <w:lang w:val="en-US" w:eastAsia="en-US"/>
              </w:rPr>
            </w:pPr>
            <w:r w:rsidRPr="00596B2C">
              <w:rPr>
                <w:rFonts w:ascii="Calibri" w:eastAsia="Times" w:hAnsi="Calibri" w:cs="Times"/>
                <w:kern w:val="0"/>
                <w:sz w:val="22"/>
                <w:szCs w:val="20"/>
                <w:highlight w:val="green"/>
                <w:lang w:val="en-US" w:eastAsia="en-US"/>
              </w:rPr>
              <w:t>Agreement</w:t>
            </w:r>
            <w:r w:rsidR="0088288D">
              <w:rPr>
                <w:rFonts w:ascii="Calibri" w:eastAsia="Times" w:hAnsi="Calibri" w:cs="Times"/>
                <w:kern w:val="0"/>
                <w:sz w:val="22"/>
                <w:szCs w:val="20"/>
                <w:lang w:val="en-US" w:eastAsia="en-US"/>
              </w:rPr>
              <w:t xml:space="preserve"> @ RAN1#109e</w:t>
            </w:r>
          </w:p>
          <w:p w:rsidR="00596B2C" w:rsidRPr="003A52FF" w:rsidRDefault="00596B2C" w:rsidP="00596B2C">
            <w:pPr>
              <w:widowControl/>
              <w:jc w:val="left"/>
              <w:rPr>
                <w:rFonts w:ascii="Times New Roman" w:eastAsia="SimSun" w:hAnsi="Times New Roman" w:cs="Times New Roman"/>
                <w:kern w:val="0"/>
                <w:sz w:val="22"/>
                <w:lang w:val="en-US" w:eastAsia="en-US"/>
              </w:rPr>
            </w:pPr>
            <w:bookmarkStart w:id="2" w:name="_Hlk111760338"/>
            <w:bookmarkStart w:id="3" w:name="_Hlk111760337"/>
            <w:r w:rsidRPr="003A52FF">
              <w:rPr>
                <w:rFonts w:ascii="Times New Roman" w:eastAsia="Times" w:hAnsi="Times New Roman" w:cs="Times New Roman"/>
                <w:color w:val="000000"/>
                <w:kern w:val="0"/>
                <w:sz w:val="22"/>
                <w:szCs w:val="20"/>
                <w:lang w:val="en-US" w:eastAsia="en-US"/>
              </w:rPr>
              <w:t>Take the following network-UE collaboration levels as one aspect for defining collaboration levels</w:t>
            </w:r>
          </w:p>
          <w:p w:rsidR="00596B2C" w:rsidRPr="003A52FF" w:rsidRDefault="00596B2C" w:rsidP="00596B2C">
            <w:pPr>
              <w:widowControl/>
              <w:numPr>
                <w:ilvl w:val="0"/>
                <w:numId w:val="7"/>
              </w:numPr>
              <w:tabs>
                <w:tab w:val="left" w:pos="0"/>
                <w:tab w:val="left" w:pos="720"/>
              </w:tabs>
              <w:jc w:val="left"/>
              <w:rPr>
                <w:rFonts w:ascii="Times New Roman" w:eastAsia="SimSun" w:hAnsi="Times New Roman" w:cs="Times New Roman"/>
                <w:color w:val="000000"/>
                <w:kern w:val="0"/>
                <w:sz w:val="22"/>
                <w:szCs w:val="20"/>
                <w:lang w:val="en-US" w:eastAsia="en-US"/>
              </w:rPr>
            </w:pPr>
            <w:r w:rsidRPr="003A52FF">
              <w:rPr>
                <w:rFonts w:ascii="Times New Roman" w:eastAsia="Times" w:hAnsi="Times New Roman" w:cs="Times New Roman"/>
                <w:color w:val="000000"/>
                <w:kern w:val="0"/>
                <w:sz w:val="22"/>
                <w:szCs w:val="20"/>
                <w:lang w:val="en-US" w:eastAsia="en-US"/>
              </w:rPr>
              <w:t>Level x: No collaboration</w:t>
            </w:r>
          </w:p>
          <w:p w:rsidR="00596B2C" w:rsidRPr="003A52FF" w:rsidRDefault="00596B2C" w:rsidP="00596B2C">
            <w:pPr>
              <w:widowControl/>
              <w:numPr>
                <w:ilvl w:val="0"/>
                <w:numId w:val="7"/>
              </w:numPr>
              <w:tabs>
                <w:tab w:val="left" w:pos="0"/>
                <w:tab w:val="left" w:pos="720"/>
              </w:tabs>
              <w:jc w:val="left"/>
              <w:rPr>
                <w:rFonts w:ascii="Times New Roman" w:eastAsia="SimSun" w:hAnsi="Times New Roman" w:cs="Times New Roman"/>
                <w:color w:val="000000"/>
                <w:kern w:val="0"/>
                <w:sz w:val="22"/>
                <w:szCs w:val="20"/>
                <w:lang w:val="en-US" w:eastAsia="en-US"/>
              </w:rPr>
            </w:pPr>
            <w:r w:rsidRPr="003A52FF">
              <w:rPr>
                <w:rFonts w:ascii="Times New Roman" w:eastAsia="Times" w:hAnsi="Times New Roman" w:cs="Times New Roman"/>
                <w:color w:val="000000"/>
                <w:kern w:val="0"/>
                <w:sz w:val="22"/>
                <w:szCs w:val="20"/>
                <w:lang w:val="en-US" w:eastAsia="en-US"/>
              </w:rPr>
              <w:t>Level y: Signaling-based collaboration without model transfer</w:t>
            </w:r>
          </w:p>
          <w:p w:rsidR="00596B2C" w:rsidRPr="003A52FF" w:rsidRDefault="00596B2C" w:rsidP="00596B2C">
            <w:pPr>
              <w:widowControl/>
              <w:numPr>
                <w:ilvl w:val="0"/>
                <w:numId w:val="7"/>
              </w:numPr>
              <w:tabs>
                <w:tab w:val="left" w:pos="0"/>
                <w:tab w:val="left" w:pos="720"/>
              </w:tabs>
              <w:jc w:val="left"/>
              <w:rPr>
                <w:rFonts w:ascii="Times New Roman" w:eastAsia="SimSun" w:hAnsi="Times New Roman" w:cs="Times New Roman"/>
                <w:color w:val="000000"/>
                <w:kern w:val="0"/>
                <w:sz w:val="22"/>
                <w:szCs w:val="20"/>
                <w:lang w:val="en-US" w:eastAsia="en-US"/>
              </w:rPr>
            </w:pPr>
            <w:r w:rsidRPr="003A52FF">
              <w:rPr>
                <w:rFonts w:ascii="Times New Roman" w:eastAsia="Times" w:hAnsi="Times New Roman" w:cs="Times New Roman"/>
                <w:color w:val="000000"/>
                <w:kern w:val="0"/>
                <w:sz w:val="22"/>
                <w:szCs w:val="20"/>
                <w:lang w:val="en-US" w:eastAsia="en-US"/>
              </w:rPr>
              <w:t>Level z: Signaling-based collaboration with model transfer</w:t>
            </w:r>
          </w:p>
          <w:p w:rsidR="00596B2C" w:rsidRPr="003A52FF" w:rsidRDefault="00596B2C" w:rsidP="00596B2C">
            <w:pPr>
              <w:widowControl/>
              <w:jc w:val="left"/>
              <w:rPr>
                <w:rFonts w:ascii="Times New Roman" w:eastAsia="SimSun" w:hAnsi="Times New Roman" w:cs="Times New Roman"/>
                <w:kern w:val="0"/>
                <w:sz w:val="22"/>
                <w:lang w:val="en-US" w:eastAsia="en-US"/>
              </w:rPr>
            </w:pPr>
            <w:r w:rsidRPr="003A52FF">
              <w:rPr>
                <w:rFonts w:ascii="Times New Roman" w:eastAsia="Times" w:hAnsi="Times New Roman" w:cs="Times New Roman"/>
                <w:color w:val="000000"/>
                <w:kern w:val="0"/>
                <w:sz w:val="22"/>
                <w:szCs w:val="20"/>
                <w:lang w:val="en-US" w:eastAsia="en-US"/>
              </w:rPr>
              <w:t>Note: Other aspect(s), for defining collaboration levels is not precluded and will be discussed in later meetings, e.g., with/without model updating, to support training/inference, for defining collaboration levels will be discussed in later meetings</w:t>
            </w:r>
          </w:p>
          <w:p w:rsidR="00596B2C" w:rsidRPr="003A52FF" w:rsidRDefault="00596B2C" w:rsidP="003A52FF">
            <w:pPr>
              <w:widowControl/>
              <w:jc w:val="left"/>
              <w:rPr>
                <w:rFonts w:ascii="Calibri" w:eastAsia="SimSun" w:hAnsi="Calibri" w:cs="Arial"/>
                <w:kern w:val="0"/>
                <w:sz w:val="22"/>
                <w:lang w:val="en-US" w:eastAsia="en-US"/>
              </w:rPr>
            </w:pPr>
            <w:r w:rsidRPr="003A52FF">
              <w:rPr>
                <w:rFonts w:ascii="Times New Roman" w:eastAsia="Times" w:hAnsi="Times New Roman" w:cs="Times New Roman"/>
                <w:color w:val="000000"/>
                <w:kern w:val="0"/>
                <w:sz w:val="22"/>
                <w:szCs w:val="20"/>
                <w:lang w:val="en-US" w:eastAsia="en-US"/>
              </w:rPr>
              <w:t xml:space="preserve">FFS: Clarification is needed for Level x-y boundary </w:t>
            </w:r>
            <w:bookmarkEnd w:id="2"/>
            <w:bookmarkEnd w:id="3"/>
          </w:p>
        </w:tc>
      </w:tr>
    </w:tbl>
    <w:p w:rsidR="00596B2C" w:rsidRDefault="00596B2C" w:rsidP="003E16F6">
      <w:pPr>
        <w:rPr>
          <w:rFonts w:ascii="Arial" w:hAnsi="Arial" w:cs="Arial"/>
        </w:rPr>
      </w:pPr>
    </w:p>
    <w:tbl>
      <w:tblPr>
        <w:tblStyle w:val="a8"/>
        <w:tblW w:w="0" w:type="auto"/>
        <w:tblLook w:val="04A0" w:firstRow="1" w:lastRow="0" w:firstColumn="1" w:lastColumn="0" w:noHBand="0" w:noVBand="1"/>
      </w:tblPr>
      <w:tblGrid>
        <w:gridCol w:w="9629"/>
      </w:tblGrid>
      <w:tr w:rsidR="00596B2C" w:rsidTr="00596B2C">
        <w:tc>
          <w:tcPr>
            <w:tcW w:w="9629" w:type="dxa"/>
          </w:tcPr>
          <w:p w:rsidR="00596B2C" w:rsidRPr="00596B2C" w:rsidRDefault="00596B2C" w:rsidP="00596B2C">
            <w:pPr>
              <w:widowControl/>
              <w:jc w:val="left"/>
              <w:rPr>
                <w:rFonts w:ascii="Times" w:eastAsia="Batang" w:hAnsi="Times" w:cs="Times New Roman"/>
                <w:kern w:val="0"/>
                <w:sz w:val="20"/>
                <w:szCs w:val="24"/>
                <w:highlight w:val="green"/>
                <w:lang w:val="en-US" w:eastAsia="en-US"/>
              </w:rPr>
            </w:pPr>
            <w:r w:rsidRPr="00596B2C">
              <w:rPr>
                <w:rFonts w:ascii="Calibri" w:eastAsia="SimSun" w:hAnsi="Calibri" w:cs="Arial"/>
                <w:kern w:val="0"/>
                <w:sz w:val="22"/>
                <w:highlight w:val="green"/>
                <w:lang w:val="en-US" w:eastAsia="en-US"/>
              </w:rPr>
              <w:t xml:space="preserve">Agreement </w:t>
            </w:r>
            <w:r w:rsidR="0088288D" w:rsidRPr="003A52FF">
              <w:rPr>
                <w:rFonts w:ascii="Calibri" w:eastAsia="SimSun" w:hAnsi="Calibri" w:cs="Arial"/>
                <w:kern w:val="0"/>
                <w:sz w:val="22"/>
                <w:lang w:val="en-US" w:eastAsia="en-US"/>
              </w:rPr>
              <w:t>@RAN1#110</w:t>
            </w:r>
          </w:p>
          <w:p w:rsidR="00596B2C" w:rsidRPr="003A52FF" w:rsidRDefault="00596B2C" w:rsidP="00596B2C">
            <w:pPr>
              <w:widowControl/>
              <w:spacing w:before="120"/>
              <w:jc w:val="left"/>
              <w:rPr>
                <w:rFonts w:ascii="Times New Roman" w:eastAsia="SimSun" w:hAnsi="Times New Roman" w:cs="Times New Roman"/>
                <w:b/>
                <w:bCs/>
                <w:i/>
                <w:iCs/>
                <w:kern w:val="0"/>
                <w:sz w:val="22"/>
                <w:lang w:val="en-US" w:eastAsia="en-US"/>
              </w:rPr>
            </w:pPr>
            <w:r w:rsidRPr="003A52FF">
              <w:rPr>
                <w:rFonts w:ascii="Times New Roman" w:eastAsia="SimSun" w:hAnsi="Times New Roman" w:cs="Times New Roman"/>
                <w:b/>
                <w:bCs/>
                <w:i/>
                <w:iCs/>
                <w:kern w:val="0"/>
                <w:sz w:val="22"/>
                <w:lang w:val="en-US" w:eastAsia="en-US"/>
              </w:rPr>
              <w:t>Study the following aspects, including the definition of components (if needed) and necessity, in Life Cycle Management</w:t>
            </w:r>
          </w:p>
          <w:p w:rsidR="00596B2C" w:rsidRPr="003A52FF" w:rsidRDefault="00596B2C" w:rsidP="00596B2C">
            <w:pPr>
              <w:widowControl/>
              <w:numPr>
                <w:ilvl w:val="0"/>
                <w:numId w:val="8"/>
              </w:numPr>
              <w:jc w:val="left"/>
              <w:rPr>
                <w:rFonts w:ascii="Times New Roman" w:eastAsia="Calibri" w:hAnsi="Times New Roman" w:cs="Times New Roman"/>
                <w:kern w:val="0"/>
                <w:sz w:val="22"/>
                <w:lang w:val="en-US" w:eastAsia="en-US"/>
              </w:rPr>
            </w:pPr>
            <w:r w:rsidRPr="003A52FF">
              <w:rPr>
                <w:rFonts w:ascii="Times New Roman" w:eastAsia="Calibri" w:hAnsi="Times New Roman" w:cs="Times New Roman"/>
                <w:kern w:val="0"/>
                <w:sz w:val="22"/>
                <w:lang w:val="en-US" w:eastAsia="en-US"/>
              </w:rPr>
              <w:t>Data collection</w:t>
            </w:r>
          </w:p>
          <w:p w:rsidR="00596B2C" w:rsidRPr="003A52FF" w:rsidRDefault="00596B2C" w:rsidP="00596B2C">
            <w:pPr>
              <w:widowControl/>
              <w:numPr>
                <w:ilvl w:val="1"/>
                <w:numId w:val="8"/>
              </w:numPr>
              <w:jc w:val="left"/>
              <w:rPr>
                <w:rFonts w:ascii="Times New Roman" w:eastAsia="Calibri" w:hAnsi="Times New Roman" w:cs="Times New Roman"/>
                <w:kern w:val="0"/>
                <w:sz w:val="22"/>
                <w:lang w:val="en-US" w:eastAsia="en-US"/>
              </w:rPr>
            </w:pPr>
            <w:r w:rsidRPr="003A52FF">
              <w:rPr>
                <w:rFonts w:ascii="Times New Roman" w:eastAsia="Calibri" w:hAnsi="Times New Roman" w:cs="Times New Roman"/>
                <w:kern w:val="0"/>
                <w:sz w:val="22"/>
                <w:lang w:val="en-US" w:eastAsia="en-US"/>
              </w:rPr>
              <w:t>Note: This also includes associated assistance information, if applicable.</w:t>
            </w:r>
          </w:p>
          <w:p w:rsidR="00596B2C" w:rsidRPr="003A52FF" w:rsidRDefault="00596B2C" w:rsidP="00596B2C">
            <w:pPr>
              <w:widowControl/>
              <w:numPr>
                <w:ilvl w:val="0"/>
                <w:numId w:val="8"/>
              </w:numPr>
              <w:jc w:val="left"/>
              <w:rPr>
                <w:rFonts w:ascii="Times New Roman" w:eastAsia="Calibri" w:hAnsi="Times New Roman" w:cs="Times New Roman"/>
                <w:kern w:val="0"/>
                <w:sz w:val="22"/>
                <w:lang w:val="en-US" w:eastAsia="en-US"/>
              </w:rPr>
            </w:pPr>
            <w:r w:rsidRPr="003A52FF">
              <w:rPr>
                <w:rFonts w:ascii="Times New Roman" w:eastAsia="Calibri" w:hAnsi="Times New Roman" w:cs="Times New Roman"/>
                <w:kern w:val="0"/>
                <w:sz w:val="22"/>
                <w:lang w:val="en-US" w:eastAsia="en-US"/>
              </w:rPr>
              <w:t>Model training</w:t>
            </w:r>
          </w:p>
          <w:p w:rsidR="00596B2C" w:rsidRPr="003A52FF" w:rsidRDefault="00596B2C" w:rsidP="00596B2C">
            <w:pPr>
              <w:widowControl/>
              <w:numPr>
                <w:ilvl w:val="0"/>
                <w:numId w:val="8"/>
              </w:numPr>
              <w:jc w:val="left"/>
              <w:rPr>
                <w:rFonts w:ascii="Times New Roman" w:eastAsia="Calibri" w:hAnsi="Times New Roman" w:cs="Times New Roman"/>
                <w:kern w:val="0"/>
                <w:sz w:val="22"/>
                <w:lang w:val="en-US" w:eastAsia="en-US"/>
              </w:rPr>
            </w:pPr>
            <w:r w:rsidRPr="003A52FF">
              <w:rPr>
                <w:rFonts w:ascii="Times New Roman" w:eastAsia="Calibri" w:hAnsi="Times New Roman" w:cs="Times New Roman"/>
                <w:kern w:val="0"/>
                <w:sz w:val="22"/>
                <w:lang w:val="en-US" w:eastAsia="en-US"/>
              </w:rPr>
              <w:t>[Model registration]</w:t>
            </w:r>
          </w:p>
          <w:p w:rsidR="00596B2C" w:rsidRPr="003A52FF" w:rsidRDefault="00596B2C" w:rsidP="00596B2C">
            <w:pPr>
              <w:widowControl/>
              <w:numPr>
                <w:ilvl w:val="0"/>
                <w:numId w:val="8"/>
              </w:numPr>
              <w:jc w:val="left"/>
              <w:rPr>
                <w:rFonts w:ascii="Times New Roman" w:eastAsia="Calibri" w:hAnsi="Times New Roman" w:cs="Times New Roman"/>
                <w:kern w:val="0"/>
                <w:sz w:val="22"/>
                <w:lang w:val="en-US" w:eastAsia="en-US"/>
              </w:rPr>
            </w:pPr>
            <w:r w:rsidRPr="003A52FF">
              <w:rPr>
                <w:rFonts w:ascii="Times New Roman" w:eastAsia="Calibri" w:hAnsi="Times New Roman" w:cs="Times New Roman"/>
                <w:kern w:val="0"/>
                <w:sz w:val="22"/>
                <w:lang w:val="en-US" w:eastAsia="en-US"/>
              </w:rPr>
              <w:t>Model deployment</w:t>
            </w:r>
          </w:p>
          <w:p w:rsidR="00596B2C" w:rsidRPr="003A52FF" w:rsidRDefault="00596B2C" w:rsidP="00596B2C">
            <w:pPr>
              <w:widowControl/>
              <w:numPr>
                <w:ilvl w:val="1"/>
                <w:numId w:val="8"/>
              </w:numPr>
              <w:jc w:val="left"/>
              <w:rPr>
                <w:rFonts w:ascii="Times New Roman" w:eastAsia="Calibri" w:hAnsi="Times New Roman" w:cs="Times New Roman"/>
                <w:kern w:val="0"/>
                <w:sz w:val="22"/>
                <w:lang w:val="en-US" w:eastAsia="en-US"/>
              </w:rPr>
            </w:pPr>
            <w:r w:rsidRPr="003A52FF">
              <w:rPr>
                <w:rFonts w:ascii="Times New Roman" w:eastAsia="Calibri" w:hAnsi="Times New Roman" w:cs="Times New Roman"/>
                <w:kern w:val="0"/>
                <w:sz w:val="22"/>
                <w:lang w:val="en-US" w:eastAsia="en-US"/>
              </w:rPr>
              <w:t xml:space="preserve">Note: Terminology is to be defined. </w:t>
            </w:r>
            <w:r w:rsidRPr="003A52FF">
              <w:rPr>
                <w:rFonts w:ascii="Times New Roman" w:eastAsia="Calibri" w:hAnsi="Times New Roman" w:cs="Times New Roman"/>
                <w:strike/>
                <w:kern w:val="0"/>
                <w:sz w:val="22"/>
                <w:lang w:val="en-US" w:eastAsia="en-US"/>
              </w:rPr>
              <w:t>This includes process of compiling a trained AI/ML model and packaging it into an executable format and delivering to a target device.</w:t>
            </w:r>
            <w:r w:rsidRPr="003A52FF">
              <w:rPr>
                <w:rFonts w:ascii="Times New Roman" w:eastAsia="Calibri" w:hAnsi="Times New Roman" w:cs="Times New Roman"/>
                <w:kern w:val="0"/>
                <w:sz w:val="22"/>
                <w:lang w:val="en-US" w:eastAsia="en-US"/>
              </w:rPr>
              <w:t xml:space="preserve"> </w:t>
            </w:r>
          </w:p>
          <w:p w:rsidR="00596B2C" w:rsidRPr="003A52FF" w:rsidRDefault="00596B2C" w:rsidP="00596B2C">
            <w:pPr>
              <w:widowControl/>
              <w:numPr>
                <w:ilvl w:val="0"/>
                <w:numId w:val="8"/>
              </w:numPr>
              <w:jc w:val="left"/>
              <w:rPr>
                <w:rFonts w:ascii="Times New Roman" w:eastAsia="Calibri" w:hAnsi="Times New Roman" w:cs="Times New Roman"/>
                <w:kern w:val="0"/>
                <w:sz w:val="22"/>
                <w:lang w:val="en-US" w:eastAsia="en-US"/>
              </w:rPr>
            </w:pPr>
            <w:r w:rsidRPr="003A52FF">
              <w:rPr>
                <w:rFonts w:ascii="Times New Roman" w:eastAsia="Calibri" w:hAnsi="Times New Roman" w:cs="Times New Roman"/>
                <w:kern w:val="0"/>
                <w:sz w:val="22"/>
                <w:lang w:val="en-US" w:eastAsia="en-US"/>
              </w:rPr>
              <w:t>[Model configuration]</w:t>
            </w:r>
          </w:p>
          <w:p w:rsidR="00596B2C" w:rsidRPr="003A52FF" w:rsidRDefault="00596B2C" w:rsidP="00596B2C">
            <w:pPr>
              <w:widowControl/>
              <w:numPr>
                <w:ilvl w:val="0"/>
                <w:numId w:val="8"/>
              </w:numPr>
              <w:jc w:val="left"/>
              <w:rPr>
                <w:rFonts w:ascii="Times New Roman" w:eastAsia="Calibri" w:hAnsi="Times New Roman" w:cs="Times New Roman"/>
                <w:kern w:val="0"/>
                <w:sz w:val="22"/>
                <w:lang w:val="en-US" w:eastAsia="en-US"/>
              </w:rPr>
            </w:pPr>
            <w:r w:rsidRPr="003A52FF">
              <w:rPr>
                <w:rFonts w:ascii="Times New Roman" w:eastAsia="Calibri" w:hAnsi="Times New Roman" w:cs="Times New Roman"/>
                <w:kern w:val="0"/>
                <w:sz w:val="22"/>
                <w:lang w:val="en-US" w:eastAsia="en-US"/>
              </w:rPr>
              <w:t>Model inference operation</w:t>
            </w:r>
          </w:p>
          <w:p w:rsidR="00596B2C" w:rsidRPr="003A52FF" w:rsidRDefault="00596B2C" w:rsidP="00596B2C">
            <w:pPr>
              <w:widowControl/>
              <w:numPr>
                <w:ilvl w:val="0"/>
                <w:numId w:val="8"/>
              </w:numPr>
              <w:jc w:val="left"/>
              <w:rPr>
                <w:rFonts w:ascii="Times New Roman" w:eastAsia="Calibri" w:hAnsi="Times New Roman" w:cs="Times New Roman"/>
                <w:kern w:val="0"/>
                <w:sz w:val="22"/>
                <w:lang w:val="en-US" w:eastAsia="en-US"/>
              </w:rPr>
            </w:pPr>
            <w:r w:rsidRPr="003A52FF">
              <w:rPr>
                <w:rFonts w:ascii="Times New Roman" w:eastAsia="Calibri" w:hAnsi="Times New Roman" w:cs="Times New Roman"/>
                <w:kern w:val="0"/>
                <w:sz w:val="22"/>
                <w:lang w:val="en-US" w:eastAsia="en-US"/>
              </w:rPr>
              <w:t>Model selection, activation, deactivation, switching, and fallback operation</w:t>
            </w:r>
          </w:p>
          <w:p w:rsidR="00596B2C" w:rsidRPr="003A52FF" w:rsidRDefault="00596B2C" w:rsidP="00596B2C">
            <w:pPr>
              <w:widowControl/>
              <w:numPr>
                <w:ilvl w:val="1"/>
                <w:numId w:val="8"/>
              </w:numPr>
              <w:jc w:val="left"/>
              <w:rPr>
                <w:rFonts w:ascii="Times New Roman" w:eastAsia="Calibri" w:hAnsi="Times New Roman" w:cs="Times New Roman"/>
                <w:strike/>
                <w:kern w:val="0"/>
                <w:sz w:val="22"/>
                <w:lang w:val="en-US" w:eastAsia="en-US"/>
              </w:rPr>
            </w:pPr>
            <w:r w:rsidRPr="003A52FF">
              <w:rPr>
                <w:rFonts w:ascii="Times New Roman" w:eastAsia="DengXian" w:hAnsi="Times New Roman" w:cs="Times New Roman"/>
                <w:strike/>
                <w:kern w:val="0"/>
                <w:sz w:val="22"/>
                <w:lang w:val="en-US" w:eastAsia="zh-CN"/>
              </w:rPr>
              <w:t>Note: some of them to be refined</w:t>
            </w:r>
          </w:p>
          <w:p w:rsidR="00596B2C" w:rsidRPr="003A52FF" w:rsidRDefault="00596B2C" w:rsidP="00596B2C">
            <w:pPr>
              <w:widowControl/>
              <w:numPr>
                <w:ilvl w:val="0"/>
                <w:numId w:val="8"/>
              </w:numPr>
              <w:jc w:val="left"/>
              <w:rPr>
                <w:rFonts w:ascii="Times New Roman" w:eastAsia="Calibri" w:hAnsi="Times New Roman" w:cs="Times New Roman"/>
                <w:kern w:val="0"/>
                <w:sz w:val="22"/>
                <w:lang w:val="en-US" w:eastAsia="en-US"/>
              </w:rPr>
            </w:pPr>
            <w:r w:rsidRPr="003A52FF">
              <w:rPr>
                <w:rFonts w:ascii="Times New Roman" w:eastAsia="Calibri" w:hAnsi="Times New Roman" w:cs="Times New Roman"/>
                <w:kern w:val="0"/>
                <w:sz w:val="22"/>
                <w:lang w:val="en-US" w:eastAsia="en-US"/>
              </w:rPr>
              <w:lastRenderedPageBreak/>
              <w:t>Model monitoring</w:t>
            </w:r>
          </w:p>
          <w:p w:rsidR="00596B2C" w:rsidRPr="003A52FF" w:rsidRDefault="00596B2C" w:rsidP="00596B2C">
            <w:pPr>
              <w:widowControl/>
              <w:numPr>
                <w:ilvl w:val="0"/>
                <w:numId w:val="8"/>
              </w:numPr>
              <w:jc w:val="left"/>
              <w:rPr>
                <w:rFonts w:ascii="Times New Roman" w:eastAsia="Calibri" w:hAnsi="Times New Roman" w:cs="Times New Roman"/>
                <w:kern w:val="0"/>
                <w:sz w:val="22"/>
                <w:lang w:val="en-US" w:eastAsia="en-US"/>
              </w:rPr>
            </w:pPr>
            <w:r w:rsidRPr="003A52FF">
              <w:rPr>
                <w:rFonts w:ascii="Times New Roman" w:eastAsia="Calibri" w:hAnsi="Times New Roman" w:cs="Times New Roman"/>
                <w:kern w:val="0"/>
                <w:sz w:val="22"/>
                <w:lang w:val="en-US" w:eastAsia="en-US"/>
              </w:rPr>
              <w:t>Model update</w:t>
            </w:r>
          </w:p>
          <w:p w:rsidR="00596B2C" w:rsidRPr="003A52FF" w:rsidRDefault="00596B2C" w:rsidP="00596B2C">
            <w:pPr>
              <w:widowControl/>
              <w:numPr>
                <w:ilvl w:val="1"/>
                <w:numId w:val="8"/>
              </w:numPr>
              <w:jc w:val="left"/>
              <w:rPr>
                <w:rFonts w:ascii="Times New Roman" w:eastAsia="Calibri" w:hAnsi="Times New Roman" w:cs="Times New Roman"/>
                <w:kern w:val="0"/>
                <w:sz w:val="22"/>
                <w:lang w:val="en-US" w:eastAsia="en-US"/>
              </w:rPr>
            </w:pPr>
            <w:r w:rsidRPr="003A52FF">
              <w:rPr>
                <w:rFonts w:ascii="Times New Roman" w:eastAsia="Calibri" w:hAnsi="Times New Roman" w:cs="Times New Roman"/>
                <w:kern w:val="0"/>
                <w:sz w:val="22"/>
                <w:lang w:val="en-US" w:eastAsia="en-US"/>
              </w:rPr>
              <w:t>Note: Terminology is to be defined. This includes model finetuning, retraining, and re-development via online/offline training.</w:t>
            </w:r>
          </w:p>
          <w:p w:rsidR="00596B2C" w:rsidRPr="003A52FF" w:rsidRDefault="00596B2C" w:rsidP="00596B2C">
            <w:pPr>
              <w:widowControl/>
              <w:numPr>
                <w:ilvl w:val="0"/>
                <w:numId w:val="8"/>
              </w:numPr>
              <w:jc w:val="left"/>
              <w:rPr>
                <w:rFonts w:ascii="Times New Roman" w:eastAsia="Calibri" w:hAnsi="Times New Roman" w:cs="Times New Roman"/>
                <w:kern w:val="0"/>
                <w:sz w:val="22"/>
                <w:lang w:val="en-US" w:eastAsia="en-US"/>
              </w:rPr>
            </w:pPr>
            <w:r w:rsidRPr="003A52FF">
              <w:rPr>
                <w:rFonts w:ascii="Times New Roman" w:eastAsia="Calibri" w:hAnsi="Times New Roman" w:cs="Times New Roman"/>
                <w:kern w:val="0"/>
                <w:sz w:val="22"/>
                <w:lang w:val="en-US" w:eastAsia="en-US"/>
              </w:rPr>
              <w:t>Model transfer</w:t>
            </w:r>
          </w:p>
          <w:p w:rsidR="00596B2C" w:rsidRPr="003A52FF" w:rsidRDefault="00596B2C" w:rsidP="00596B2C">
            <w:pPr>
              <w:widowControl/>
              <w:numPr>
                <w:ilvl w:val="0"/>
                <w:numId w:val="8"/>
              </w:numPr>
              <w:jc w:val="left"/>
              <w:rPr>
                <w:rFonts w:ascii="Times New Roman" w:eastAsia="Calibri" w:hAnsi="Times New Roman" w:cs="Times New Roman"/>
                <w:kern w:val="0"/>
                <w:sz w:val="22"/>
                <w:lang w:val="en-US" w:eastAsia="en-US"/>
              </w:rPr>
            </w:pPr>
            <w:r w:rsidRPr="003A52FF">
              <w:rPr>
                <w:rFonts w:ascii="Times New Roman" w:eastAsia="Calibri" w:hAnsi="Times New Roman" w:cs="Times New Roman"/>
                <w:kern w:val="0"/>
                <w:sz w:val="22"/>
                <w:lang w:val="en-US" w:eastAsia="en-US"/>
              </w:rPr>
              <w:t>UE capability</w:t>
            </w:r>
          </w:p>
          <w:p w:rsidR="00596B2C" w:rsidRPr="003A52FF" w:rsidRDefault="00596B2C" w:rsidP="00596B2C">
            <w:pPr>
              <w:widowControl/>
              <w:jc w:val="left"/>
              <w:rPr>
                <w:rFonts w:ascii="Times New Roman" w:eastAsia="SimSun" w:hAnsi="Times New Roman" w:cs="Times New Roman"/>
                <w:kern w:val="0"/>
                <w:sz w:val="22"/>
                <w:lang w:val="en-US" w:eastAsia="en-US"/>
              </w:rPr>
            </w:pPr>
            <w:r w:rsidRPr="003A52FF">
              <w:rPr>
                <w:rFonts w:ascii="Times New Roman" w:eastAsia="SimSun" w:hAnsi="Times New Roman" w:cs="Times New Roman"/>
                <w:kern w:val="0"/>
                <w:sz w:val="22"/>
                <w:lang w:val="en-US" w:eastAsia="en-US"/>
              </w:rPr>
              <w:t>Note: Some aspects in the list may not have specification impact.</w:t>
            </w:r>
          </w:p>
          <w:p w:rsidR="00596B2C" w:rsidRPr="003A52FF" w:rsidRDefault="00596B2C" w:rsidP="00596B2C">
            <w:pPr>
              <w:widowControl/>
              <w:jc w:val="left"/>
              <w:rPr>
                <w:rFonts w:ascii="Times New Roman" w:eastAsia="SimSun" w:hAnsi="Times New Roman" w:cs="Times New Roman"/>
                <w:kern w:val="0"/>
                <w:sz w:val="22"/>
                <w:lang w:val="en-US" w:eastAsia="en-US"/>
              </w:rPr>
            </w:pPr>
            <w:r w:rsidRPr="003A52FF">
              <w:rPr>
                <w:rFonts w:ascii="Times New Roman" w:eastAsia="SimSun" w:hAnsi="Times New Roman" w:cs="Times New Roman"/>
                <w:kern w:val="0"/>
                <w:sz w:val="22"/>
                <w:lang w:val="en-US" w:eastAsia="en-US"/>
              </w:rPr>
              <w:t>Note: Aspects with square brackets are tentative</w:t>
            </w:r>
            <w:r w:rsidRPr="003A52FF">
              <w:rPr>
                <w:rFonts w:ascii="Times New Roman" w:eastAsia="SimSun" w:hAnsi="Times New Roman" w:cs="Times New Roman"/>
                <w:strike/>
                <w:kern w:val="0"/>
                <w:sz w:val="22"/>
                <w:lang w:val="en-US" w:eastAsia="en-US"/>
              </w:rPr>
              <w:t xml:space="preserve"> and pending terminology definition</w:t>
            </w:r>
            <w:r w:rsidRPr="003A52FF">
              <w:rPr>
                <w:rFonts w:ascii="Times New Roman" w:eastAsia="SimSun" w:hAnsi="Times New Roman" w:cs="Times New Roman"/>
                <w:kern w:val="0"/>
                <w:sz w:val="22"/>
                <w:lang w:val="en-US" w:eastAsia="en-US"/>
              </w:rPr>
              <w:t>.</w:t>
            </w:r>
          </w:p>
          <w:p w:rsidR="00596B2C" w:rsidRPr="003A52FF" w:rsidRDefault="00596B2C" w:rsidP="003A52FF">
            <w:pPr>
              <w:widowControl/>
              <w:jc w:val="left"/>
              <w:rPr>
                <w:rFonts w:ascii="Calibri" w:eastAsia="SimSun" w:hAnsi="Calibri" w:cs="Arial"/>
                <w:kern w:val="0"/>
                <w:sz w:val="22"/>
                <w:lang w:val="en-US" w:eastAsia="en-US"/>
              </w:rPr>
            </w:pPr>
            <w:r w:rsidRPr="003A52FF">
              <w:rPr>
                <w:rFonts w:ascii="Times New Roman" w:eastAsia="SimSun" w:hAnsi="Times New Roman" w:cs="Times New Roman"/>
                <w:kern w:val="0"/>
                <w:sz w:val="22"/>
                <w:lang w:val="en-US" w:eastAsia="en-US"/>
              </w:rPr>
              <w:t xml:space="preserve">Note: More aspects may be added as study progresses. </w:t>
            </w:r>
          </w:p>
        </w:tc>
      </w:tr>
    </w:tbl>
    <w:p w:rsidR="00596B2C" w:rsidRDefault="00596B2C" w:rsidP="003E16F6">
      <w:pPr>
        <w:rPr>
          <w:rFonts w:ascii="Arial" w:hAnsi="Arial" w:cs="Arial"/>
        </w:rPr>
      </w:pPr>
    </w:p>
    <w:p w:rsidR="00895E16" w:rsidRPr="003A52FF" w:rsidRDefault="00895E16" w:rsidP="003E16F6">
      <w:pPr>
        <w:rPr>
          <w:rFonts w:ascii="Arial" w:hAnsi="Arial" w:cs="Arial"/>
        </w:rPr>
      </w:pPr>
    </w:p>
    <w:p w:rsidR="000127BF" w:rsidRPr="00262C04" w:rsidRDefault="000127BF" w:rsidP="000127BF">
      <w:pPr>
        <w:rPr>
          <w:rFonts w:ascii="Arial" w:hAnsi="Arial" w:cs="Arial"/>
          <w:u w:val="single"/>
        </w:rPr>
      </w:pPr>
      <w:r w:rsidRPr="00262C04">
        <w:rPr>
          <w:rFonts w:ascii="Arial" w:hAnsi="Arial" w:cs="Arial"/>
          <w:u w:val="single"/>
        </w:rPr>
        <w:t xml:space="preserve">Agreements </w:t>
      </w:r>
      <w:r>
        <w:rPr>
          <w:rFonts w:ascii="Arial" w:hAnsi="Arial" w:cs="Arial"/>
          <w:u w:val="single"/>
        </w:rPr>
        <w:t>on use case specific aspects</w:t>
      </w:r>
      <w:r w:rsidR="00D86289">
        <w:rPr>
          <w:rFonts w:ascii="Arial" w:hAnsi="Arial" w:cs="Arial"/>
          <w:u w:val="single"/>
        </w:rPr>
        <w:t xml:space="preserve"> (only partially)</w:t>
      </w:r>
      <w:r>
        <w:rPr>
          <w:rFonts w:ascii="Arial" w:hAnsi="Arial" w:cs="Arial"/>
          <w:u w:val="single"/>
        </w:rPr>
        <w:t>:</w:t>
      </w:r>
    </w:p>
    <w:p w:rsidR="00596B2C" w:rsidRDefault="00596B2C" w:rsidP="003E16F6">
      <w:pPr>
        <w:rPr>
          <w:rFonts w:ascii="Arial" w:hAnsi="Arial" w:cs="Arial"/>
        </w:rPr>
      </w:pPr>
    </w:p>
    <w:tbl>
      <w:tblPr>
        <w:tblStyle w:val="a8"/>
        <w:tblW w:w="0" w:type="auto"/>
        <w:tblLook w:val="04A0" w:firstRow="1" w:lastRow="0" w:firstColumn="1" w:lastColumn="0" w:noHBand="0" w:noVBand="1"/>
      </w:tblPr>
      <w:tblGrid>
        <w:gridCol w:w="9629"/>
      </w:tblGrid>
      <w:tr w:rsidR="000127BF" w:rsidTr="00262C04">
        <w:tc>
          <w:tcPr>
            <w:tcW w:w="9629" w:type="dxa"/>
          </w:tcPr>
          <w:p w:rsidR="000127BF" w:rsidRPr="004F439C" w:rsidRDefault="000127BF" w:rsidP="00262C04">
            <w:pPr>
              <w:keepNext/>
              <w:spacing w:before="240" w:after="60"/>
              <w:ind w:left="576" w:hanging="576"/>
              <w:jc w:val="left"/>
              <w:outlineLvl w:val="1"/>
              <w:rPr>
                <w:rFonts w:ascii="Arial" w:eastAsia="Batang" w:hAnsi="Arial" w:cs="Times New Roman"/>
                <w:kern w:val="0"/>
                <w:sz w:val="20"/>
                <w:szCs w:val="20"/>
                <w:highlight w:val="green"/>
                <w:lang w:eastAsia="x-none"/>
              </w:rPr>
            </w:pPr>
            <w:r w:rsidRPr="004F439C">
              <w:rPr>
                <w:rFonts w:ascii="Arial" w:eastAsia="Batang" w:hAnsi="Arial" w:cs="Times New Roman"/>
                <w:b/>
                <w:bCs/>
                <w:i/>
                <w:iCs/>
                <w:kern w:val="0"/>
                <w:sz w:val="20"/>
                <w:szCs w:val="20"/>
                <w:highlight w:val="green"/>
                <w:lang w:eastAsia="x-none"/>
              </w:rPr>
              <w:t>Agreement</w:t>
            </w:r>
            <w:r w:rsidR="00F753FB" w:rsidRPr="00262C04">
              <w:rPr>
                <w:rFonts w:ascii="Calibri" w:eastAsia="SimSun" w:hAnsi="Calibri" w:cs="Arial"/>
                <w:kern w:val="0"/>
                <w:sz w:val="22"/>
                <w:lang w:val="en-US" w:eastAsia="en-US"/>
              </w:rPr>
              <w:t>@RAN1#110</w:t>
            </w:r>
          </w:p>
          <w:p w:rsidR="000127BF" w:rsidRPr="004F439C" w:rsidRDefault="000127BF" w:rsidP="00262C04">
            <w:pPr>
              <w:widowControl/>
              <w:jc w:val="left"/>
              <w:rPr>
                <w:rFonts w:ascii="Times" w:eastAsia="Batang" w:hAnsi="Times" w:cs="Times New Roman"/>
                <w:b/>
                <w:bCs/>
                <w:i/>
                <w:iCs/>
                <w:kern w:val="0"/>
                <w:sz w:val="20"/>
                <w:szCs w:val="20"/>
                <w:lang w:eastAsia="en-US"/>
              </w:rPr>
            </w:pPr>
            <w:r w:rsidRPr="004F439C">
              <w:rPr>
                <w:rFonts w:ascii="Times" w:eastAsia="Malgun Gothic" w:hAnsi="Times" w:cs="Times New Roman"/>
                <w:b/>
                <w:bCs/>
                <w:i/>
                <w:iCs/>
                <w:kern w:val="0"/>
                <w:sz w:val="20"/>
                <w:szCs w:val="20"/>
                <w:lang w:eastAsia="en-US"/>
              </w:rPr>
              <w:t>In C</w:t>
            </w:r>
            <w:r w:rsidRPr="004F439C">
              <w:rPr>
                <w:rFonts w:ascii="Times" w:eastAsia="Batang" w:hAnsi="Times" w:cs="Times New Roman"/>
                <w:b/>
                <w:bCs/>
                <w:i/>
                <w:iCs/>
                <w:kern w:val="0"/>
                <w:sz w:val="20"/>
                <w:szCs w:val="20"/>
                <w:lang w:eastAsia="en-US"/>
              </w:rPr>
              <w:t>SI compression using two-sided model use case, further discuss at least the following aspects, including their necessity/feasibility/potential specification impact,  for data collection for AI/ML model training/</w:t>
            </w:r>
            <w:r w:rsidRPr="004F439C">
              <w:rPr>
                <w:rFonts w:ascii="Times" w:eastAsia="Batang" w:hAnsi="Times" w:cs="Times New Roman" w:hint="eastAsia"/>
                <w:b/>
                <w:bCs/>
                <w:i/>
                <w:iCs/>
                <w:kern w:val="0"/>
                <w:sz w:val="20"/>
                <w:szCs w:val="20"/>
                <w:lang w:eastAsia="en-US"/>
              </w:rPr>
              <w:t>inference</w:t>
            </w:r>
            <w:r w:rsidRPr="004F439C">
              <w:rPr>
                <w:rFonts w:ascii="Times" w:eastAsia="Batang" w:hAnsi="Times" w:cs="Times New Roman"/>
                <w:b/>
                <w:bCs/>
                <w:i/>
                <w:iCs/>
                <w:kern w:val="0"/>
                <w:sz w:val="20"/>
                <w:szCs w:val="20"/>
                <w:lang w:eastAsia="en-US"/>
              </w:rPr>
              <w:t>/</w:t>
            </w:r>
            <w:r w:rsidRPr="004F439C">
              <w:rPr>
                <w:rFonts w:ascii="Times" w:eastAsia="Batang" w:hAnsi="Times" w:cs="Times New Roman" w:hint="eastAsia"/>
                <w:b/>
                <w:bCs/>
                <w:i/>
                <w:iCs/>
                <w:kern w:val="0"/>
                <w:sz w:val="20"/>
                <w:szCs w:val="20"/>
                <w:lang w:eastAsia="en-US"/>
              </w:rPr>
              <w:t>update</w:t>
            </w:r>
            <w:r w:rsidRPr="004F439C">
              <w:rPr>
                <w:rFonts w:ascii="Times" w:eastAsia="Batang" w:hAnsi="Times" w:cs="Times New Roman"/>
                <w:b/>
                <w:bCs/>
                <w:i/>
                <w:iCs/>
                <w:kern w:val="0"/>
                <w:sz w:val="20"/>
                <w:szCs w:val="20"/>
                <w:lang w:eastAsia="en-US"/>
              </w:rPr>
              <w:t xml:space="preserve">/monitoring:  </w:t>
            </w:r>
          </w:p>
          <w:p w:rsidR="000127BF" w:rsidRPr="004F439C" w:rsidRDefault="000127BF" w:rsidP="000127BF">
            <w:pPr>
              <w:widowControl/>
              <w:numPr>
                <w:ilvl w:val="0"/>
                <w:numId w:val="10"/>
              </w:numPr>
              <w:overflowPunct w:val="0"/>
              <w:autoSpaceDE w:val="0"/>
              <w:autoSpaceDN w:val="0"/>
              <w:adjustRightInd w:val="0"/>
              <w:spacing w:line="259" w:lineRule="auto"/>
              <w:jc w:val="left"/>
              <w:textAlignment w:val="baseline"/>
              <w:rPr>
                <w:rFonts w:ascii="Times" w:eastAsia="Batang" w:hAnsi="Times" w:cs="Times New Roman"/>
                <w:b/>
                <w:bCs/>
                <w:i/>
                <w:iCs/>
                <w:kern w:val="0"/>
                <w:sz w:val="20"/>
                <w:szCs w:val="20"/>
                <w:lang w:eastAsia="en-US"/>
              </w:rPr>
            </w:pPr>
            <w:r w:rsidRPr="004F439C">
              <w:rPr>
                <w:rFonts w:ascii="Times" w:eastAsia="Batang" w:hAnsi="Times" w:cs="Times New Roman"/>
                <w:b/>
                <w:bCs/>
                <w:i/>
                <w:iCs/>
                <w:kern w:val="0"/>
                <w:sz w:val="20"/>
                <w:szCs w:val="20"/>
                <w:lang w:eastAsia="en-US"/>
              </w:rPr>
              <w:t xml:space="preserve">Assistance signaling for UE’s data collection  </w:t>
            </w:r>
          </w:p>
          <w:p w:rsidR="000127BF" w:rsidRPr="004F439C" w:rsidRDefault="000127BF" w:rsidP="000127BF">
            <w:pPr>
              <w:widowControl/>
              <w:numPr>
                <w:ilvl w:val="0"/>
                <w:numId w:val="10"/>
              </w:numPr>
              <w:overflowPunct w:val="0"/>
              <w:autoSpaceDE w:val="0"/>
              <w:autoSpaceDN w:val="0"/>
              <w:adjustRightInd w:val="0"/>
              <w:spacing w:line="259" w:lineRule="auto"/>
              <w:jc w:val="left"/>
              <w:textAlignment w:val="baseline"/>
              <w:rPr>
                <w:rFonts w:ascii="Times" w:eastAsia="Batang" w:hAnsi="Times" w:cs="Times New Roman"/>
                <w:b/>
                <w:bCs/>
                <w:i/>
                <w:iCs/>
                <w:kern w:val="0"/>
                <w:sz w:val="20"/>
                <w:szCs w:val="20"/>
                <w:lang w:eastAsia="en-US"/>
              </w:rPr>
            </w:pPr>
            <w:r w:rsidRPr="004F439C">
              <w:rPr>
                <w:rFonts w:ascii="Times" w:eastAsia="Batang" w:hAnsi="Times" w:cs="Times New Roman"/>
                <w:b/>
                <w:bCs/>
                <w:i/>
                <w:iCs/>
                <w:kern w:val="0"/>
                <w:sz w:val="20"/>
                <w:szCs w:val="20"/>
                <w:lang w:eastAsia="en-US"/>
              </w:rPr>
              <w:t xml:space="preserve">Assistance signaling for gNB’s data collection  </w:t>
            </w:r>
          </w:p>
          <w:p w:rsidR="000127BF" w:rsidRPr="004F439C" w:rsidRDefault="000127BF" w:rsidP="000127BF">
            <w:pPr>
              <w:widowControl/>
              <w:numPr>
                <w:ilvl w:val="0"/>
                <w:numId w:val="10"/>
              </w:numPr>
              <w:overflowPunct w:val="0"/>
              <w:autoSpaceDE w:val="0"/>
              <w:autoSpaceDN w:val="0"/>
              <w:adjustRightInd w:val="0"/>
              <w:spacing w:line="259" w:lineRule="auto"/>
              <w:jc w:val="left"/>
              <w:textAlignment w:val="baseline"/>
              <w:rPr>
                <w:rFonts w:ascii="Times" w:eastAsia="Batang" w:hAnsi="Times" w:cs="Times New Roman"/>
                <w:b/>
                <w:bCs/>
                <w:i/>
                <w:iCs/>
                <w:kern w:val="0"/>
                <w:sz w:val="20"/>
                <w:szCs w:val="20"/>
                <w:lang w:eastAsia="en-US"/>
              </w:rPr>
            </w:pPr>
            <w:r w:rsidRPr="004F439C">
              <w:rPr>
                <w:rFonts w:ascii="Times" w:eastAsia="Batang" w:hAnsi="Times" w:cs="Times New Roman"/>
                <w:b/>
                <w:bCs/>
                <w:i/>
                <w:iCs/>
                <w:kern w:val="0"/>
                <w:sz w:val="20"/>
                <w:szCs w:val="20"/>
                <w:lang w:eastAsia="en-US"/>
              </w:rPr>
              <w:t>De</w:t>
            </w:r>
            <w:r>
              <w:rPr>
                <w:rFonts w:ascii="Times" w:eastAsia="Batang" w:hAnsi="Times" w:cs="Times New Roman"/>
                <w:b/>
                <w:bCs/>
                <w:i/>
                <w:iCs/>
                <w:kern w:val="0"/>
                <w:sz w:val="20"/>
                <w:szCs w:val="20"/>
                <w:lang w:eastAsia="en-US"/>
              </w:rPr>
              <w:t xml:space="preserve">livery of the datasets. </w:t>
            </w:r>
          </w:p>
        </w:tc>
      </w:tr>
    </w:tbl>
    <w:p w:rsidR="000127BF" w:rsidRDefault="000127BF" w:rsidP="000127BF">
      <w:pPr>
        <w:widowControl/>
        <w:spacing w:after="120" w:line="240" w:lineRule="atLeast"/>
        <w:rPr>
          <w:rFonts w:ascii="Arial" w:hAnsi="Arial"/>
          <w:kern w:val="0"/>
          <w:sz w:val="20"/>
          <w:szCs w:val="20"/>
        </w:rPr>
      </w:pPr>
    </w:p>
    <w:tbl>
      <w:tblPr>
        <w:tblStyle w:val="a8"/>
        <w:tblW w:w="0" w:type="auto"/>
        <w:tblLook w:val="04A0" w:firstRow="1" w:lastRow="0" w:firstColumn="1" w:lastColumn="0" w:noHBand="0" w:noVBand="1"/>
      </w:tblPr>
      <w:tblGrid>
        <w:gridCol w:w="9629"/>
      </w:tblGrid>
      <w:tr w:rsidR="000127BF" w:rsidTr="00262C04">
        <w:tc>
          <w:tcPr>
            <w:tcW w:w="9629" w:type="dxa"/>
          </w:tcPr>
          <w:p w:rsidR="000127BF" w:rsidRPr="00B030A0" w:rsidRDefault="000127BF" w:rsidP="00262C04">
            <w:pPr>
              <w:spacing w:afterLines="50" w:after="120"/>
              <w:rPr>
                <w:rFonts w:ascii="Times" w:eastAsia="SimSun" w:hAnsi="Times" w:cs="Times New Roman"/>
                <w:b/>
                <w:i/>
                <w:color w:val="ED7D31"/>
                <w:sz w:val="20"/>
                <w:highlight w:val="green"/>
                <w:lang w:eastAsia="zh-CN"/>
              </w:rPr>
            </w:pPr>
            <w:r w:rsidRPr="00B030A0">
              <w:rPr>
                <w:rFonts w:ascii="Times" w:eastAsia="SimSun" w:hAnsi="Times" w:cs="Times New Roman"/>
                <w:b/>
                <w:i/>
                <w:sz w:val="20"/>
                <w:highlight w:val="green"/>
                <w:lang w:eastAsia="zh-CN"/>
              </w:rPr>
              <w:t>Agreement</w:t>
            </w:r>
            <w:r w:rsidRPr="00B030A0">
              <w:rPr>
                <w:rFonts w:ascii="Times" w:eastAsia="SimSun" w:hAnsi="Times" w:cs="Times New Roman"/>
                <w:b/>
                <w:i/>
                <w:color w:val="ED7D31"/>
                <w:sz w:val="20"/>
                <w:highlight w:val="green"/>
                <w:lang w:eastAsia="zh-CN"/>
              </w:rPr>
              <w:t xml:space="preserve"> </w:t>
            </w:r>
            <w:r w:rsidR="00F753FB" w:rsidRPr="00262C04">
              <w:rPr>
                <w:rFonts w:ascii="Calibri" w:eastAsia="SimSun" w:hAnsi="Calibri" w:cs="Arial"/>
                <w:kern w:val="0"/>
                <w:sz w:val="22"/>
                <w:lang w:val="en-US" w:eastAsia="en-US"/>
              </w:rPr>
              <w:t>@RAN1#110</w:t>
            </w:r>
          </w:p>
          <w:p w:rsidR="000127BF" w:rsidRPr="00B030A0" w:rsidRDefault="000127BF" w:rsidP="00262C04">
            <w:pPr>
              <w:rPr>
                <w:rFonts w:ascii="Times" w:eastAsia="SimSun" w:hAnsi="Times" w:cs="Times New Roman"/>
                <w:b/>
                <w:i/>
                <w:sz w:val="20"/>
                <w:lang w:eastAsia="zh-CN"/>
              </w:rPr>
            </w:pPr>
            <w:r w:rsidRPr="00B030A0">
              <w:rPr>
                <w:rFonts w:ascii="Times" w:eastAsia="SimSun" w:hAnsi="Times" w:cs="Times New Roman"/>
                <w:b/>
                <w:i/>
                <w:sz w:val="20"/>
                <w:lang w:eastAsia="zh-CN"/>
              </w:rPr>
              <w:t>At least for the sub use case BM-Case1 and BM-Case2, support both Alt.1 and Alt.2 for the study of AI/ML model training:</w:t>
            </w:r>
          </w:p>
          <w:p w:rsidR="000127BF" w:rsidRPr="00B030A0" w:rsidRDefault="000127BF" w:rsidP="000127BF">
            <w:pPr>
              <w:widowControl/>
              <w:numPr>
                <w:ilvl w:val="0"/>
                <w:numId w:val="9"/>
              </w:numPr>
              <w:jc w:val="left"/>
              <w:rPr>
                <w:rFonts w:ascii="Times" w:eastAsia="SimSun" w:hAnsi="Times" w:cs="Times New Roman"/>
                <w:b/>
                <w:i/>
                <w:sz w:val="20"/>
                <w:szCs w:val="20"/>
                <w:lang w:eastAsia="zh-CN"/>
              </w:rPr>
            </w:pPr>
            <w:r w:rsidRPr="00B030A0">
              <w:rPr>
                <w:rFonts w:ascii="Times" w:eastAsia="SimSun" w:hAnsi="Times" w:cs="Times New Roman"/>
                <w:b/>
                <w:i/>
                <w:sz w:val="20"/>
                <w:szCs w:val="20"/>
                <w:lang w:eastAsia="zh-CN"/>
              </w:rPr>
              <w:t xml:space="preserve">Alt.1: AI/ML model </w:t>
            </w:r>
            <w:r w:rsidRPr="00B030A0">
              <w:rPr>
                <w:rFonts w:ascii="Times" w:eastAsia="SimSun" w:hAnsi="Times" w:cs="Times New Roman" w:hint="eastAsia"/>
                <w:b/>
                <w:i/>
                <w:sz w:val="20"/>
                <w:szCs w:val="20"/>
                <w:lang w:eastAsia="zh-CN"/>
              </w:rPr>
              <w:t>training</w:t>
            </w:r>
            <w:r w:rsidRPr="00B030A0">
              <w:rPr>
                <w:rFonts w:ascii="Times" w:eastAsia="SimSun" w:hAnsi="Times" w:cs="Times New Roman"/>
                <w:b/>
                <w:i/>
                <w:sz w:val="20"/>
                <w:szCs w:val="20"/>
                <w:lang w:eastAsia="zh-CN"/>
              </w:rPr>
              <w:t xml:space="preserve"> at NW side</w:t>
            </w:r>
            <w:r w:rsidRPr="00B030A0">
              <w:rPr>
                <w:rFonts w:ascii="Times" w:eastAsia="SimSun" w:hAnsi="Times" w:cs="Times New Roman" w:hint="eastAsia"/>
                <w:b/>
                <w:i/>
                <w:color w:val="ED7D31"/>
                <w:sz w:val="20"/>
                <w:szCs w:val="20"/>
                <w:lang w:eastAsia="zh-CN"/>
              </w:rPr>
              <w:t>;</w:t>
            </w:r>
          </w:p>
          <w:p w:rsidR="000127BF" w:rsidRPr="00B030A0" w:rsidRDefault="000127BF" w:rsidP="000127BF">
            <w:pPr>
              <w:widowControl/>
              <w:numPr>
                <w:ilvl w:val="0"/>
                <w:numId w:val="9"/>
              </w:numPr>
              <w:jc w:val="left"/>
              <w:rPr>
                <w:rFonts w:ascii="Times" w:eastAsia="SimSun" w:hAnsi="Times" w:cs="Times New Roman"/>
                <w:b/>
                <w:i/>
                <w:sz w:val="20"/>
                <w:szCs w:val="20"/>
                <w:lang w:eastAsia="zh-CN"/>
              </w:rPr>
            </w:pPr>
            <w:r w:rsidRPr="00B030A0">
              <w:rPr>
                <w:rFonts w:ascii="Times" w:eastAsia="SimSun" w:hAnsi="Times" w:cs="Times New Roman"/>
                <w:b/>
                <w:i/>
                <w:sz w:val="20"/>
                <w:szCs w:val="20"/>
                <w:lang w:eastAsia="zh-CN"/>
              </w:rPr>
              <w:t xml:space="preserve">Alt.2: AI/ML model </w:t>
            </w:r>
            <w:r w:rsidRPr="00B030A0">
              <w:rPr>
                <w:rFonts w:ascii="Times" w:eastAsia="SimSun" w:hAnsi="Times" w:cs="Times New Roman" w:hint="eastAsia"/>
                <w:b/>
                <w:i/>
                <w:sz w:val="20"/>
                <w:szCs w:val="20"/>
                <w:lang w:eastAsia="zh-CN"/>
              </w:rPr>
              <w:t>training</w:t>
            </w:r>
            <w:r w:rsidRPr="00B030A0">
              <w:rPr>
                <w:rFonts w:ascii="Times" w:eastAsia="SimSun" w:hAnsi="Times" w:cs="Times New Roman"/>
                <w:b/>
                <w:i/>
                <w:sz w:val="20"/>
                <w:szCs w:val="20"/>
                <w:lang w:eastAsia="zh-CN"/>
              </w:rPr>
              <w:t xml:space="preserve"> at UE side</w:t>
            </w:r>
            <w:r w:rsidRPr="00B030A0">
              <w:rPr>
                <w:rFonts w:ascii="Times" w:eastAsia="SimSun" w:hAnsi="Times" w:cs="Times New Roman" w:hint="eastAsia"/>
                <w:b/>
                <w:i/>
                <w:color w:val="ED7D31"/>
                <w:sz w:val="20"/>
                <w:szCs w:val="20"/>
                <w:lang w:eastAsia="zh-CN"/>
              </w:rPr>
              <w:t>.</w:t>
            </w:r>
          </w:p>
          <w:p w:rsidR="000127BF" w:rsidRPr="00B030A0" w:rsidRDefault="000127BF" w:rsidP="00262C04">
            <w:pPr>
              <w:widowControl/>
              <w:jc w:val="left"/>
              <w:rPr>
                <w:rFonts w:ascii="Times" w:eastAsia="SimSun" w:hAnsi="Times" w:cs="Times New Roman"/>
                <w:b/>
                <w:i/>
                <w:sz w:val="20"/>
                <w:szCs w:val="20"/>
                <w:lang w:eastAsia="zh-CN"/>
              </w:rPr>
            </w:pPr>
            <w:r w:rsidRPr="00B030A0">
              <w:rPr>
                <w:rFonts w:ascii="Times" w:eastAsia="SimSun" w:hAnsi="Times" w:cs="Times New Roman"/>
                <w:b/>
                <w:i/>
                <w:sz w:val="20"/>
                <w:szCs w:val="20"/>
                <w:lang w:eastAsia="zh-CN"/>
              </w:rPr>
              <w:t>Note: Whether it is online or offline training is a separate discussion.</w:t>
            </w:r>
          </w:p>
        </w:tc>
      </w:tr>
    </w:tbl>
    <w:p w:rsidR="00596B2C" w:rsidRDefault="00596B2C" w:rsidP="003E16F6">
      <w:pPr>
        <w:rPr>
          <w:rFonts w:ascii="Arial" w:hAnsi="Arial" w:cs="Arial"/>
        </w:rPr>
      </w:pPr>
    </w:p>
    <w:p w:rsidR="00596B2C" w:rsidRPr="003A52FF" w:rsidRDefault="00596B2C" w:rsidP="003E16F6">
      <w:pPr>
        <w:rPr>
          <w:rFonts w:ascii="Arial" w:hAnsi="Arial" w:cs="Arial"/>
        </w:rPr>
      </w:pPr>
    </w:p>
    <w:sectPr w:rsidR="00596B2C" w:rsidRPr="003A52FF"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6059" w:rsidRDefault="00A06059" w:rsidP="005F4664">
      <w:r>
        <w:separator/>
      </w:r>
    </w:p>
  </w:endnote>
  <w:endnote w:type="continuationSeparator" w:id="0">
    <w:p w:rsidR="00A06059" w:rsidRDefault="00A06059"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Times">
    <w:panose1 w:val="02020603050405020304"/>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6059" w:rsidRDefault="00A06059" w:rsidP="005F4664">
      <w:r>
        <w:separator/>
      </w:r>
    </w:p>
  </w:footnote>
  <w:footnote w:type="continuationSeparator" w:id="0">
    <w:p w:rsidR="00A06059" w:rsidRDefault="00A06059"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63063"/>
    <w:multiLevelType w:val="hybridMultilevel"/>
    <w:tmpl w:val="2AEAA8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D6B1FEC"/>
    <w:multiLevelType w:val="hybridMultilevel"/>
    <w:tmpl w:val="C55E5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726B6F"/>
    <w:multiLevelType w:val="multilevel"/>
    <w:tmpl w:val="2F726B6F"/>
    <w:lvl w:ilvl="0">
      <w:start w:val="2"/>
      <w:numFmt w:val="bullet"/>
      <w:lvlText w:val="-"/>
      <w:lvlJc w:val="left"/>
      <w:pPr>
        <w:ind w:left="0" w:firstLine="0"/>
      </w:pPr>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7C4832"/>
    <w:multiLevelType w:val="hybridMultilevel"/>
    <w:tmpl w:val="95EAE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9BC0468"/>
    <w:multiLevelType w:val="multilevel"/>
    <w:tmpl w:val="49BC04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3257"/>
        </w:tabs>
        <w:ind w:left="-3257" w:hanging="360"/>
      </w:pPr>
      <w:rPr>
        <w:rFonts w:ascii="Symbol" w:hAnsi="Symbol" w:hint="default"/>
        <w:b/>
        <w:i w:val="0"/>
        <w:color w:val="auto"/>
        <w:sz w:val="22"/>
      </w:rPr>
    </w:lvl>
    <w:lvl w:ilvl="1" w:tplc="04090003">
      <w:start w:val="1"/>
      <w:numFmt w:val="bullet"/>
      <w:lvlText w:val="o"/>
      <w:lvlJc w:val="left"/>
      <w:pPr>
        <w:tabs>
          <w:tab w:val="num" w:pos="-3169"/>
        </w:tabs>
        <w:ind w:left="-3169" w:hanging="360"/>
      </w:pPr>
      <w:rPr>
        <w:rFonts w:ascii="Courier New" w:hAnsi="Courier New" w:cs="Courier New" w:hint="default"/>
      </w:rPr>
    </w:lvl>
    <w:lvl w:ilvl="2" w:tplc="04090005" w:tentative="1">
      <w:start w:val="1"/>
      <w:numFmt w:val="bullet"/>
      <w:lvlText w:val=""/>
      <w:lvlJc w:val="left"/>
      <w:pPr>
        <w:tabs>
          <w:tab w:val="num" w:pos="-2449"/>
        </w:tabs>
        <w:ind w:left="-2449" w:hanging="360"/>
      </w:pPr>
      <w:rPr>
        <w:rFonts w:ascii="Wingdings" w:hAnsi="Wingdings" w:hint="default"/>
      </w:rPr>
    </w:lvl>
    <w:lvl w:ilvl="3" w:tplc="04090001" w:tentative="1">
      <w:start w:val="1"/>
      <w:numFmt w:val="bullet"/>
      <w:lvlText w:val=""/>
      <w:lvlJc w:val="left"/>
      <w:pPr>
        <w:tabs>
          <w:tab w:val="num" w:pos="-1729"/>
        </w:tabs>
        <w:ind w:left="-1729" w:hanging="360"/>
      </w:pPr>
      <w:rPr>
        <w:rFonts w:ascii="Symbol" w:hAnsi="Symbol" w:hint="default"/>
      </w:rPr>
    </w:lvl>
    <w:lvl w:ilvl="4" w:tplc="04090003" w:tentative="1">
      <w:start w:val="1"/>
      <w:numFmt w:val="bullet"/>
      <w:lvlText w:val="o"/>
      <w:lvlJc w:val="left"/>
      <w:pPr>
        <w:tabs>
          <w:tab w:val="num" w:pos="-1009"/>
        </w:tabs>
        <w:ind w:left="-1009" w:hanging="360"/>
      </w:pPr>
      <w:rPr>
        <w:rFonts w:ascii="Courier New" w:hAnsi="Courier New" w:cs="Courier New" w:hint="default"/>
      </w:rPr>
    </w:lvl>
    <w:lvl w:ilvl="5" w:tplc="04090005" w:tentative="1">
      <w:start w:val="1"/>
      <w:numFmt w:val="bullet"/>
      <w:lvlText w:val=""/>
      <w:lvlJc w:val="left"/>
      <w:pPr>
        <w:tabs>
          <w:tab w:val="num" w:pos="-289"/>
        </w:tabs>
        <w:ind w:left="-289" w:hanging="360"/>
      </w:pPr>
      <w:rPr>
        <w:rFonts w:ascii="Wingdings" w:hAnsi="Wingdings" w:hint="default"/>
      </w:rPr>
    </w:lvl>
    <w:lvl w:ilvl="6" w:tplc="04090001" w:tentative="1">
      <w:start w:val="1"/>
      <w:numFmt w:val="bullet"/>
      <w:lvlText w:val=""/>
      <w:lvlJc w:val="left"/>
      <w:pPr>
        <w:tabs>
          <w:tab w:val="num" w:pos="431"/>
        </w:tabs>
        <w:ind w:left="431" w:hanging="360"/>
      </w:pPr>
      <w:rPr>
        <w:rFonts w:ascii="Symbol" w:hAnsi="Symbol" w:hint="default"/>
      </w:rPr>
    </w:lvl>
    <w:lvl w:ilvl="7" w:tplc="04090003" w:tentative="1">
      <w:start w:val="1"/>
      <w:numFmt w:val="bullet"/>
      <w:lvlText w:val="o"/>
      <w:lvlJc w:val="left"/>
      <w:pPr>
        <w:tabs>
          <w:tab w:val="num" w:pos="1151"/>
        </w:tabs>
        <w:ind w:left="1151" w:hanging="360"/>
      </w:pPr>
      <w:rPr>
        <w:rFonts w:ascii="Courier New" w:hAnsi="Courier New" w:cs="Courier New" w:hint="default"/>
      </w:rPr>
    </w:lvl>
    <w:lvl w:ilvl="8" w:tplc="04090005" w:tentative="1">
      <w:start w:val="1"/>
      <w:numFmt w:val="bullet"/>
      <w:lvlText w:val=""/>
      <w:lvlJc w:val="left"/>
      <w:pPr>
        <w:tabs>
          <w:tab w:val="num" w:pos="1871"/>
        </w:tabs>
        <w:ind w:left="1871" w:hanging="360"/>
      </w:pPr>
      <w:rPr>
        <w:rFonts w:ascii="Wingdings" w:hAnsi="Wingdings" w:hint="default"/>
      </w:rPr>
    </w:lvl>
  </w:abstractNum>
  <w:abstractNum w:abstractNumId="9"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
  </w:num>
  <w:num w:numId="4">
    <w:abstractNumId w:val="4"/>
  </w:num>
  <w:num w:numId="5">
    <w:abstractNumId w:val="3"/>
  </w:num>
  <w:num w:numId="6">
    <w:abstractNumId w:val="6"/>
  </w:num>
  <w:num w:numId="7">
    <w:abstractNumId w:val="7"/>
  </w:num>
  <w:num w:numId="8">
    <w:abstractNumId w:val="5"/>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6977"/>
    <w:rsid w:val="00012278"/>
    <w:rsid w:val="000127BF"/>
    <w:rsid w:val="000A024E"/>
    <w:rsid w:val="000C4A24"/>
    <w:rsid w:val="000C4A4F"/>
    <w:rsid w:val="001310F8"/>
    <w:rsid w:val="00131711"/>
    <w:rsid w:val="00136ACD"/>
    <w:rsid w:val="001504D8"/>
    <w:rsid w:val="001673FB"/>
    <w:rsid w:val="0018199C"/>
    <w:rsid w:val="001A1843"/>
    <w:rsid w:val="001C1521"/>
    <w:rsid w:val="001D6661"/>
    <w:rsid w:val="001F33E6"/>
    <w:rsid w:val="00212079"/>
    <w:rsid w:val="0023743E"/>
    <w:rsid w:val="0028031A"/>
    <w:rsid w:val="0028555E"/>
    <w:rsid w:val="00297E8B"/>
    <w:rsid w:val="002A7B1A"/>
    <w:rsid w:val="002E1261"/>
    <w:rsid w:val="002E4305"/>
    <w:rsid w:val="002F6628"/>
    <w:rsid w:val="00304485"/>
    <w:rsid w:val="003415AD"/>
    <w:rsid w:val="00346BA4"/>
    <w:rsid w:val="00391CBE"/>
    <w:rsid w:val="003A52FF"/>
    <w:rsid w:val="003C391C"/>
    <w:rsid w:val="003C431B"/>
    <w:rsid w:val="003D6BD1"/>
    <w:rsid w:val="003E16F6"/>
    <w:rsid w:val="004415C5"/>
    <w:rsid w:val="004623F9"/>
    <w:rsid w:val="00485574"/>
    <w:rsid w:val="004A42F9"/>
    <w:rsid w:val="004C55F8"/>
    <w:rsid w:val="004D0B78"/>
    <w:rsid w:val="004F0F43"/>
    <w:rsid w:val="004F4552"/>
    <w:rsid w:val="004F6BB1"/>
    <w:rsid w:val="0050025E"/>
    <w:rsid w:val="00530A0F"/>
    <w:rsid w:val="005432D2"/>
    <w:rsid w:val="00596B2C"/>
    <w:rsid w:val="005F4664"/>
    <w:rsid w:val="00600242"/>
    <w:rsid w:val="006010B7"/>
    <w:rsid w:val="00614D53"/>
    <w:rsid w:val="00625A2D"/>
    <w:rsid w:val="00641CF6"/>
    <w:rsid w:val="006736E7"/>
    <w:rsid w:val="00697C07"/>
    <w:rsid w:val="00697F60"/>
    <w:rsid w:val="006B2E48"/>
    <w:rsid w:val="006F1C23"/>
    <w:rsid w:val="006F6A59"/>
    <w:rsid w:val="007154D5"/>
    <w:rsid w:val="00717247"/>
    <w:rsid w:val="007B5D05"/>
    <w:rsid w:val="007C0139"/>
    <w:rsid w:val="007C42C0"/>
    <w:rsid w:val="007D35BC"/>
    <w:rsid w:val="007F2C4F"/>
    <w:rsid w:val="0088288D"/>
    <w:rsid w:val="00895E16"/>
    <w:rsid w:val="008A53A6"/>
    <w:rsid w:val="008A6A87"/>
    <w:rsid w:val="008D7675"/>
    <w:rsid w:val="009309B5"/>
    <w:rsid w:val="009473BE"/>
    <w:rsid w:val="009668AF"/>
    <w:rsid w:val="00973AAF"/>
    <w:rsid w:val="009A406E"/>
    <w:rsid w:val="009B6C97"/>
    <w:rsid w:val="009C1201"/>
    <w:rsid w:val="00A06059"/>
    <w:rsid w:val="00A12D6F"/>
    <w:rsid w:val="00A13386"/>
    <w:rsid w:val="00A13A4F"/>
    <w:rsid w:val="00A151DA"/>
    <w:rsid w:val="00A32F04"/>
    <w:rsid w:val="00A72A9B"/>
    <w:rsid w:val="00AA2B16"/>
    <w:rsid w:val="00AC0FB4"/>
    <w:rsid w:val="00AD0474"/>
    <w:rsid w:val="00B012B7"/>
    <w:rsid w:val="00B26B13"/>
    <w:rsid w:val="00B609F2"/>
    <w:rsid w:val="00B81A0A"/>
    <w:rsid w:val="00B9710E"/>
    <w:rsid w:val="00BC28E1"/>
    <w:rsid w:val="00BF06BC"/>
    <w:rsid w:val="00BF1A42"/>
    <w:rsid w:val="00C0670F"/>
    <w:rsid w:val="00C14DA5"/>
    <w:rsid w:val="00C159C9"/>
    <w:rsid w:val="00C17EC3"/>
    <w:rsid w:val="00C47ADA"/>
    <w:rsid w:val="00C61E79"/>
    <w:rsid w:val="00C87D71"/>
    <w:rsid w:val="00CB7446"/>
    <w:rsid w:val="00CD601A"/>
    <w:rsid w:val="00D0226F"/>
    <w:rsid w:val="00D45ED8"/>
    <w:rsid w:val="00D723C1"/>
    <w:rsid w:val="00D779C2"/>
    <w:rsid w:val="00D80CE3"/>
    <w:rsid w:val="00D85E18"/>
    <w:rsid w:val="00D86289"/>
    <w:rsid w:val="00E01C28"/>
    <w:rsid w:val="00E308B2"/>
    <w:rsid w:val="00E32A9C"/>
    <w:rsid w:val="00E359B8"/>
    <w:rsid w:val="00E54A8F"/>
    <w:rsid w:val="00E62C3D"/>
    <w:rsid w:val="00E738AC"/>
    <w:rsid w:val="00E864B6"/>
    <w:rsid w:val="00E929EC"/>
    <w:rsid w:val="00EA2016"/>
    <w:rsid w:val="00EB0333"/>
    <w:rsid w:val="00EB3620"/>
    <w:rsid w:val="00EF1D5E"/>
    <w:rsid w:val="00F647D3"/>
    <w:rsid w:val="00F753FB"/>
    <w:rsid w:val="00F83DC7"/>
    <w:rsid w:val="00F96433"/>
    <w:rsid w:val="00FA3970"/>
    <w:rsid w:val="00FA4E31"/>
    <w:rsid w:val="00FC1FF4"/>
    <w:rsid w:val="00FF03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character" w:styleId="a7">
    <w:name w:val="Hyperlink"/>
    <w:basedOn w:val="a0"/>
    <w:uiPriority w:val="99"/>
    <w:unhideWhenUsed/>
    <w:rsid w:val="004F6BB1"/>
    <w:rPr>
      <w:color w:val="0563C1" w:themeColor="hyperlink"/>
      <w:u w:val="single"/>
    </w:rPr>
  </w:style>
  <w:style w:type="table" w:styleId="a8">
    <w:name w:val="Table Grid"/>
    <w:basedOn w:val="a1"/>
    <w:uiPriority w:val="39"/>
    <w:rsid w:val="006002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600242"/>
    <w:pPr>
      <w:widowControl/>
      <w:numPr>
        <w:numId w:val="1"/>
      </w:numPr>
      <w:tabs>
        <w:tab w:val="num" w:pos="1619"/>
      </w:tabs>
      <w:spacing w:before="60"/>
      <w:ind w:left="1619"/>
      <w:jc w:val="left"/>
    </w:pPr>
    <w:rPr>
      <w:rFonts w:ascii="Arial" w:eastAsia="ＭＳ 明朝" w:hAnsi="Arial" w:cs="Times New Roman"/>
      <w:b/>
      <w:kern w:val="0"/>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987771">
      <w:bodyDiv w:val="1"/>
      <w:marLeft w:val="0"/>
      <w:marRight w:val="0"/>
      <w:marTop w:val="0"/>
      <w:marBottom w:val="0"/>
      <w:divBdr>
        <w:top w:val="none" w:sz="0" w:space="0" w:color="auto"/>
        <w:left w:val="none" w:sz="0" w:space="0" w:color="auto"/>
        <w:bottom w:val="none" w:sz="0" w:space="0" w:color="auto"/>
        <w:right w:val="none" w:sz="0" w:space="0" w:color="auto"/>
      </w:divBdr>
    </w:div>
    <w:div w:id="898247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436</TotalTime>
  <Pages>4</Pages>
  <Words>1404</Words>
  <Characters>8008</Characters>
  <Application>Microsoft Office Word</Application>
  <DocSecurity>0</DocSecurity>
  <Lines>66</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115</cp:revision>
  <dcterms:created xsi:type="dcterms:W3CDTF">2019-04-30T06:30:00Z</dcterms:created>
  <dcterms:modified xsi:type="dcterms:W3CDTF">2022-11-04T05:37:00Z</dcterms:modified>
</cp:coreProperties>
</file>