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044E" w14:textId="05BB4110" w:rsidR="00A86D08" w:rsidRDefault="001D3928" w:rsidP="00F07526">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sidR="00C94580">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sidR="00F07526" w:rsidRPr="0056355C">
        <w:rPr>
          <w:rFonts w:ascii="Arial" w:eastAsia="SimSun" w:hAnsi="Arial" w:cs="Arial"/>
          <w:b/>
          <w:bCs/>
          <w:i/>
          <w:color w:val="FF0000"/>
          <w:sz w:val="22"/>
          <w:szCs w:val="22"/>
          <w:lang w:eastAsia="zh-CN"/>
        </w:rPr>
        <w:t>Draft_</w:t>
      </w:r>
      <w:r w:rsidR="00F07526" w:rsidRPr="00F07526">
        <w:rPr>
          <w:rFonts w:ascii="Arial" w:hAnsi="Arial" w:cs="Arial"/>
          <w:b/>
          <w:bCs/>
          <w:sz w:val="21"/>
          <w:szCs w:val="18"/>
        </w:rPr>
        <w:t>R2-2210935</w:t>
      </w:r>
    </w:p>
    <w:bookmarkEnd w:id="0"/>
    <w:bookmarkEnd w:id="1"/>
    <w:p w14:paraId="46A6D437" w14:textId="1C1B5B4F" w:rsidR="00A86D08" w:rsidRDefault="001D3928">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Online, </w:t>
      </w:r>
      <w:r w:rsidR="00C94580">
        <w:rPr>
          <w:rFonts w:ascii="Arial" w:eastAsia="SimSun" w:hAnsi="Arial" w:cs="Arial"/>
          <w:b/>
          <w:bCs/>
          <w:sz w:val="22"/>
          <w:szCs w:val="22"/>
        </w:rPr>
        <w:t>October</w:t>
      </w:r>
      <w:r>
        <w:rPr>
          <w:rFonts w:ascii="Arial" w:eastAsia="SimSun" w:hAnsi="Arial" w:cs="Arial"/>
          <w:b/>
          <w:bCs/>
          <w:sz w:val="22"/>
          <w:szCs w:val="22"/>
          <w:lang w:val="de-DE"/>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09281E72" w14:textId="77777777" w:rsidR="00A86D08" w:rsidRDefault="00A86D08" w:rsidP="005E2017">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6324B46F" w14:textId="0CF0CB1D" w:rsidR="00A86D08" w:rsidRDefault="001D3928">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w:t>
      </w:r>
      <w:r w:rsidR="00226D6B">
        <w:rPr>
          <w:rFonts w:ascii="Arial" w:eastAsia="SimSun" w:hAnsi="Arial" w:cs="Arial"/>
          <w:b/>
          <w:bCs/>
          <w:sz w:val="22"/>
          <w:szCs w:val="22"/>
          <w:lang w:eastAsia="zh-CN"/>
        </w:rPr>
        <w:t xml:space="preserve"> (Rapporteur)</w:t>
      </w:r>
    </w:p>
    <w:p w14:paraId="122AE8EF" w14:textId="6986EDF6" w:rsidR="00A86D08" w:rsidRDefault="001D3928">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r>
      <w:r w:rsidR="00EA50D1">
        <w:rPr>
          <w:rFonts w:ascii="Arial" w:eastAsia="SimSun" w:hAnsi="Arial" w:cs="Arial"/>
          <w:b/>
          <w:bCs/>
          <w:sz w:val="22"/>
          <w:szCs w:val="22"/>
        </w:rPr>
        <w:t xml:space="preserve">Summary of </w:t>
      </w:r>
      <w:r w:rsidR="001448B3" w:rsidRPr="001448B3">
        <w:rPr>
          <w:rFonts w:ascii="Arial" w:eastAsia="SimSun" w:hAnsi="Arial" w:cs="Arial"/>
          <w:b/>
          <w:bCs/>
          <w:sz w:val="22"/>
          <w:szCs w:val="22"/>
        </w:rPr>
        <w:t>[AT119bis-e][504][V2X/SL] Consistent SL LBT failure (vivo)</w:t>
      </w:r>
      <w:r w:rsidR="001448B3">
        <w:rPr>
          <w:rFonts w:ascii="Arial" w:eastAsia="SimSun" w:hAnsi="Arial" w:cs="Arial"/>
          <w:b/>
          <w:bCs/>
          <w:sz w:val="22"/>
          <w:szCs w:val="22"/>
        </w:rPr>
        <w:t xml:space="preserve"> </w:t>
      </w:r>
    </w:p>
    <w:p w14:paraId="1336CDCD" w14:textId="47281B8A" w:rsidR="00A86D08" w:rsidRDefault="001D3928">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r>
      <w:r w:rsidR="00F07526">
        <w:rPr>
          <w:rFonts w:ascii="Arial" w:eastAsia="SimSun" w:hAnsi="Arial" w:cs="Arial"/>
          <w:b/>
          <w:bCs/>
          <w:sz w:val="22"/>
          <w:szCs w:val="22"/>
        </w:rPr>
        <w:t>8.15.2</w:t>
      </w:r>
    </w:p>
    <w:p w14:paraId="3881F50F" w14:textId="77777777" w:rsidR="00A86D08" w:rsidRDefault="001D3928">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6CA31424" w14:textId="77777777" w:rsidR="00A86D08" w:rsidRDefault="001D3928" w:rsidP="00A00810">
      <w:pPr>
        <w:pStyle w:val="Heading1"/>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4748A529" w14:textId="68B54D3B" w:rsidR="00A86D08" w:rsidRDefault="001D3928">
      <w:pPr>
        <w:jc w:val="both"/>
        <w:rPr>
          <w:rFonts w:eastAsia="SimSun"/>
          <w:lang w:eastAsia="zh-CN"/>
        </w:rPr>
      </w:pPr>
      <w:r>
        <w:rPr>
          <w:rFonts w:eastAsia="SimSun"/>
          <w:lang w:eastAsia="zh-CN"/>
        </w:rPr>
        <w:t>This contribution summarizes the discussion of the following offline discussion:</w:t>
      </w:r>
    </w:p>
    <w:p w14:paraId="29D8D8D9" w14:textId="2E70E598" w:rsidR="00EA50D1" w:rsidRDefault="00EA50D1" w:rsidP="00EA50D1">
      <w:pPr>
        <w:pStyle w:val="EmailDiscussion"/>
        <w:tabs>
          <w:tab w:val="clear" w:pos="1710"/>
          <w:tab w:val="num" w:pos="1619"/>
        </w:tabs>
        <w:overflowPunct/>
        <w:autoSpaceDE/>
        <w:autoSpaceDN/>
        <w:adjustRightInd/>
        <w:spacing w:before="40"/>
        <w:ind w:left="1619" w:hanging="360"/>
        <w:textAlignment w:val="auto"/>
      </w:pPr>
      <w:r w:rsidRPr="00770DB4">
        <w:t>[</w:t>
      </w:r>
      <w:r>
        <w:t>AT</w:t>
      </w:r>
      <w:r w:rsidRPr="00770DB4">
        <w:t>1</w:t>
      </w:r>
      <w:r>
        <w:t>19bis-e][504</w:t>
      </w:r>
      <w:r w:rsidRPr="00770DB4">
        <w:t>][</w:t>
      </w:r>
      <w:r>
        <w:t>V2X/SL</w:t>
      </w:r>
      <w:r w:rsidRPr="00770DB4">
        <w:t xml:space="preserve">] </w:t>
      </w:r>
      <w:r>
        <w:t>Consistent SL LBT failure (</w:t>
      </w:r>
      <w:r w:rsidR="00F07526">
        <w:t>v</w:t>
      </w:r>
      <w:r>
        <w:t>ivo)</w:t>
      </w:r>
    </w:p>
    <w:p w14:paraId="7F03B759" w14:textId="77777777" w:rsidR="00EA50D1" w:rsidRDefault="00EA50D1" w:rsidP="00EA50D1">
      <w:pPr>
        <w:pStyle w:val="EmailDiscussion2"/>
      </w:pPr>
      <w:r w:rsidRPr="00770DB4">
        <w:tab/>
      </w:r>
      <w:r w:rsidRPr="00AA559F">
        <w:rPr>
          <w:b/>
        </w:rPr>
        <w:t>Scope:</w:t>
      </w:r>
      <w:r w:rsidRPr="00770DB4">
        <w:t xml:space="preserve"> </w:t>
      </w:r>
      <w:r>
        <w:t xml:space="preserve">Discuss SL LBT Failure:  </w:t>
      </w:r>
    </w:p>
    <w:p w14:paraId="4C9DCC37" w14:textId="77777777" w:rsidR="00EA50D1" w:rsidRDefault="00EA50D1" w:rsidP="00EA50D1">
      <w:pPr>
        <w:pStyle w:val="EmailDiscussion2"/>
      </w:pPr>
      <w:r w:rsidRPr="00DA4FEE">
        <w:tab/>
        <w:t xml:space="preserve">Q1: </w:t>
      </w:r>
      <w:r>
        <w:t>Need of SL LBT Failure indication from PHY?</w:t>
      </w:r>
    </w:p>
    <w:p w14:paraId="5CB02F9F" w14:textId="77777777" w:rsidR="00EA50D1" w:rsidRDefault="00EA50D1" w:rsidP="00EA50D1">
      <w:pPr>
        <w:pStyle w:val="EmailDiscussion2"/>
      </w:pPr>
      <w:r>
        <w:tab/>
        <w:t>Q2: Need of consistent SL LBT failure declaration in MAC?</w:t>
      </w:r>
    </w:p>
    <w:p w14:paraId="6E1FD833" w14:textId="77777777" w:rsidR="00EA50D1" w:rsidRDefault="00EA50D1" w:rsidP="00EA50D1">
      <w:pPr>
        <w:pStyle w:val="EmailDiscussion2"/>
      </w:pPr>
      <w:r>
        <w:tab/>
        <w:t xml:space="preserve">Q3: How to declare consistent SL LBT failure? </w:t>
      </w:r>
    </w:p>
    <w:p w14:paraId="56B61CE1" w14:textId="77777777" w:rsidR="00EA50D1" w:rsidRDefault="00EA50D1" w:rsidP="00EA50D1">
      <w:pPr>
        <w:pStyle w:val="EmailDiscussion2"/>
      </w:pPr>
      <w:r>
        <w:tab/>
        <w:t>Q4: UE behaviour when MAC declares consistent LBT failure?</w:t>
      </w:r>
    </w:p>
    <w:p w14:paraId="237EC36C" w14:textId="77777777" w:rsidR="00EA50D1" w:rsidRDefault="00EA50D1" w:rsidP="00EA50D1">
      <w:pPr>
        <w:pStyle w:val="EmailDiscussion2"/>
      </w:pPr>
      <w:r>
        <w:tab/>
        <w:t xml:space="preserve">Q5: Consistent SL LBT Failure detection granularity? </w:t>
      </w:r>
    </w:p>
    <w:p w14:paraId="511BDE59" w14:textId="77777777" w:rsidR="00EA50D1" w:rsidRDefault="00EA50D1" w:rsidP="00EA50D1">
      <w:pPr>
        <w:pStyle w:val="EmailDiscussion2"/>
      </w:pPr>
      <w:r w:rsidRPr="00770DB4">
        <w:tab/>
      </w:r>
      <w:r w:rsidRPr="00AA559F">
        <w:rPr>
          <w:b/>
        </w:rPr>
        <w:t>Intended outcome:</w:t>
      </w:r>
      <w:r>
        <w:t xml:space="preserve"> Discussion summary in </w:t>
      </w:r>
      <w:bookmarkStart w:id="7" w:name="_Hlk116376285"/>
      <w:r>
        <w:t>R2-2210935</w:t>
      </w:r>
      <w:bookmarkEnd w:id="7"/>
      <w:r>
        <w:t xml:space="preserve">. </w:t>
      </w:r>
    </w:p>
    <w:p w14:paraId="352DED8D" w14:textId="77777777" w:rsidR="00EA50D1" w:rsidRPr="009D6CAD" w:rsidRDefault="00EA50D1" w:rsidP="00EA50D1">
      <w:pPr>
        <w:ind w:left="1608"/>
      </w:pPr>
      <w:r w:rsidRPr="00AA559F">
        <w:rPr>
          <w:b/>
        </w:rPr>
        <w:t xml:space="preserve">Deadline: </w:t>
      </w:r>
      <w:r>
        <w:t>10/13 10:00 (UTC), will be handled in R18 SL session.</w:t>
      </w:r>
    </w:p>
    <w:p w14:paraId="189EACD7" w14:textId="4704DEF3" w:rsidR="000E00D9" w:rsidRDefault="000E00D9" w:rsidP="000E00D9">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2F343543" w14:textId="17D0DB16" w:rsidR="00A86D08" w:rsidRPr="000E00D9" w:rsidRDefault="00A86D08" w:rsidP="000E00D9">
      <w:pPr>
        <w:rPr>
          <w:rFonts w:ascii="Arial" w:eastAsiaTheme="minorEastAsia" w:hAnsi="Arial"/>
          <w:lang w:val="en-GB" w:eastAsia="zh-CN"/>
        </w:rPr>
      </w:pPr>
    </w:p>
    <w:p w14:paraId="00EC0CAE" w14:textId="77777777" w:rsidR="00A86D08" w:rsidRDefault="001D3928">
      <w:pPr>
        <w:rPr>
          <w:rFonts w:ascii="Arial" w:eastAsia="MS Mincho" w:hAnsi="Arial"/>
          <w:lang w:val="en-GB" w:eastAsia="en-GB"/>
        </w:rPr>
      </w:pPr>
      <w:r>
        <w:rPr>
          <w:rFonts w:ascii="Arial" w:eastAsia="MS Mincho" w:hAnsi="Arial"/>
          <w:lang w:val="en-GB" w:eastAsia="en-GB"/>
        </w:rPr>
        <w:br w:type="page"/>
      </w:r>
    </w:p>
    <w:p w14:paraId="7AAF31AB" w14:textId="77777777" w:rsidR="00A86D08" w:rsidRDefault="00A86D08">
      <w:pPr>
        <w:pStyle w:val="Heading1"/>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A86D08">
          <w:headerReference w:type="default" r:id="rId8"/>
          <w:pgSz w:w="11906" w:h="16838"/>
          <w:pgMar w:top="284" w:right="1418" w:bottom="1418" w:left="1418" w:header="709" w:footer="709" w:gutter="0"/>
          <w:cols w:space="720"/>
          <w:docGrid w:type="lines" w:linePitch="360"/>
        </w:sectPr>
      </w:pPr>
    </w:p>
    <w:p w14:paraId="2E1171BF" w14:textId="1F0159CD" w:rsidR="00A86D08" w:rsidRDefault="00A00810" w:rsidP="007C6FDF">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72B8B7D6" w14:textId="66457F47" w:rsidR="00A00810" w:rsidRDefault="00A00810" w:rsidP="007C6FDF">
      <w:pPr>
        <w:spacing w:after="180" w:line="288" w:lineRule="auto"/>
        <w:rPr>
          <w:rFonts w:eastAsia="DengXian"/>
          <w:lang w:eastAsia="zh-CN"/>
        </w:rPr>
      </w:pPr>
      <w:r w:rsidRPr="00A00810">
        <w:rPr>
          <w:rFonts w:eastAsia="DengXian" w:hint="eastAsia"/>
          <w:lang w:eastAsia="zh-CN"/>
        </w:rPr>
        <w:t>In</w:t>
      </w:r>
      <w:r w:rsidRPr="00A00810">
        <w:rPr>
          <w:rFonts w:eastAsia="DengXian"/>
          <w:lang w:eastAsia="zh-CN"/>
        </w:rPr>
        <w:t xml:space="preserve"> NR-U</w:t>
      </w:r>
      <w:r>
        <w:rPr>
          <w:rFonts w:eastAsia="DengXian"/>
          <w:lang w:eastAsia="zh-CN"/>
        </w:rPr>
        <w:t xml:space="preserve">,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w:t>
      </w:r>
      <w:r w:rsidR="00F07526">
        <w:rPr>
          <w:rFonts w:eastAsia="DengXian"/>
          <w:lang w:eastAsia="zh-CN"/>
        </w:rPr>
        <w:t>d/have</w:t>
      </w:r>
      <w:r>
        <w:rPr>
          <w:rFonts w:eastAsia="DengXian"/>
          <w:lang w:eastAsia="zh-CN"/>
        </w:rPr>
        <w:t xml:space="preserve"> an SL</w:t>
      </w:r>
      <w:r w:rsidR="00F07526">
        <w:rPr>
          <w:rFonts w:eastAsia="DengXian"/>
          <w:lang w:eastAsia="zh-CN"/>
        </w:rPr>
        <w:t xml:space="preserve">-specific </w:t>
      </w:r>
      <w:r>
        <w:rPr>
          <w:rFonts w:eastAsia="DengXian"/>
          <w:lang w:eastAsia="zh-CN"/>
        </w:rPr>
        <w:t xml:space="preserve">LBT failure indication from PHY is the basis for further discussion on the </w:t>
      </w:r>
      <w:r w:rsidR="00F07526">
        <w:rPr>
          <w:rFonts w:eastAsia="DengXian"/>
          <w:lang w:eastAsia="zh-CN"/>
        </w:rPr>
        <w:t>SL-specific</w:t>
      </w:r>
      <w:r>
        <w:rPr>
          <w:rFonts w:eastAsia="DengXian"/>
          <w:lang w:eastAsia="zh-CN"/>
        </w:rPr>
        <w:t xml:space="preserve"> consistent LBT failure detection and recovery procedure. </w:t>
      </w:r>
    </w:p>
    <w:p w14:paraId="56DFEFCE" w14:textId="77777777" w:rsidR="00A00810" w:rsidRDefault="00A00810">
      <w:pPr>
        <w:snapToGrid w:val="0"/>
        <w:spacing w:before="180" w:after="120" w:line="288" w:lineRule="auto"/>
        <w:rPr>
          <w:rFonts w:eastAsia="DengXian"/>
          <w:lang w:eastAsia="zh-CN"/>
        </w:rPr>
      </w:pPr>
    </w:p>
    <w:p w14:paraId="64CFDAAF" w14:textId="31099302" w:rsidR="00A86D08" w:rsidRDefault="001D3928">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w:t>
      </w:r>
      <w:r w:rsidR="00A00810">
        <w:rPr>
          <w:rFonts w:ascii="Arial" w:eastAsia="DengXian" w:hAnsi="Arial" w:cs="Arial"/>
          <w:szCs w:val="20"/>
          <w:lang w:eastAsia="zh-CN"/>
        </w:rPr>
        <w:t xml:space="preserve">Do companies agree that as in NR-U, the </w:t>
      </w:r>
      <w:r w:rsidR="00F07526">
        <w:rPr>
          <w:rFonts w:ascii="Arial" w:eastAsia="DengXian" w:hAnsi="Arial" w:cs="Arial"/>
          <w:szCs w:val="20"/>
          <w:lang w:eastAsia="zh-CN"/>
        </w:rPr>
        <w:t>SL-specific</w:t>
      </w:r>
      <w:r w:rsidR="00A00810">
        <w:rPr>
          <w:rFonts w:ascii="Arial" w:eastAsia="DengXian" w:hAnsi="Arial" w:cs="Arial"/>
          <w:szCs w:val="20"/>
          <w:lang w:eastAsia="zh-CN"/>
        </w:rPr>
        <w:t xml:space="preserve"> LBT failure indication from PHY is needed for the consistent LBT detection procedure </w:t>
      </w:r>
      <w:r w:rsidR="005A366B">
        <w:rPr>
          <w:rFonts w:ascii="Arial" w:eastAsia="DengXian" w:hAnsi="Arial" w:cs="Arial"/>
          <w:szCs w:val="20"/>
          <w:lang w:eastAsia="zh-CN"/>
        </w:rPr>
        <w:t xml:space="preserve">in the </w:t>
      </w:r>
      <w:r w:rsidR="00A00810">
        <w:rPr>
          <w:rFonts w:ascii="Arial" w:eastAsia="DengXian" w:hAnsi="Arial" w:cs="Arial"/>
          <w:szCs w:val="20"/>
          <w:lang w:eastAsia="zh-CN"/>
        </w:rPr>
        <w:t xml:space="preserve">MAC </w:t>
      </w:r>
      <w:r w:rsidR="00F07526">
        <w:rPr>
          <w:rFonts w:ascii="Arial" w:eastAsia="DengXian" w:hAnsi="Arial" w:cs="Arial"/>
          <w:szCs w:val="20"/>
          <w:lang w:eastAsia="zh-CN"/>
        </w:rPr>
        <w:t>i</w:t>
      </w:r>
      <w:r w:rsidR="00A00810">
        <w:rPr>
          <w:rFonts w:ascii="Arial" w:eastAsia="DengXian" w:hAnsi="Arial" w:cs="Arial"/>
          <w:szCs w:val="20"/>
          <w:lang w:eastAsia="zh-CN"/>
        </w:rPr>
        <w:t>n SL-U</w:t>
      </w:r>
      <w:r>
        <w:rPr>
          <w:rFonts w:ascii="Arial" w:eastAsia="DengXian" w:hAnsi="Arial" w:cs="Arial"/>
          <w:szCs w:val="20"/>
          <w:lang w:eastAsia="zh-CN"/>
        </w:rPr>
        <w:t>?</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05"/>
        <w:gridCol w:w="987"/>
        <w:gridCol w:w="6968"/>
      </w:tblGrid>
      <w:tr w:rsidR="00A86D08" w14:paraId="5303A2A7" w14:textId="77777777" w:rsidTr="00F5316D">
        <w:trPr>
          <w:trHeight w:val="340"/>
        </w:trPr>
        <w:tc>
          <w:tcPr>
            <w:tcW w:w="1105" w:type="dxa"/>
            <w:shd w:val="clear" w:color="auto" w:fill="808080" w:themeFill="background1" w:themeFillShade="80"/>
            <w:vAlign w:val="center"/>
          </w:tcPr>
          <w:p w14:paraId="15054FC2" w14:textId="77777777" w:rsidR="00A86D08" w:rsidRDefault="001D3928">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7D17356" w14:textId="77777777" w:rsidR="00A86D08" w:rsidRDefault="001D3928">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09426404" w14:textId="77777777" w:rsidR="00A86D08" w:rsidRDefault="001D3928">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A86D08" w14:paraId="593DCC7D" w14:textId="77777777" w:rsidTr="00F5316D">
        <w:tc>
          <w:tcPr>
            <w:tcW w:w="1105" w:type="dxa"/>
          </w:tcPr>
          <w:p w14:paraId="4D83B928" w14:textId="75232A29" w:rsidR="00A86D08" w:rsidRDefault="00830CEE">
            <w:pPr>
              <w:spacing w:before="180" w:after="180"/>
              <w:rPr>
                <w:rFonts w:eastAsia="DengXian"/>
                <w:lang w:eastAsia="zh-CN"/>
              </w:rPr>
            </w:pPr>
            <w:r>
              <w:rPr>
                <w:rFonts w:eastAsia="DengXian"/>
                <w:lang w:eastAsia="zh-CN"/>
              </w:rPr>
              <w:t>Apple</w:t>
            </w:r>
          </w:p>
        </w:tc>
        <w:tc>
          <w:tcPr>
            <w:tcW w:w="987" w:type="dxa"/>
          </w:tcPr>
          <w:p w14:paraId="5163213A" w14:textId="39AB2DEA" w:rsidR="00A86D08" w:rsidRDefault="00830CEE">
            <w:pPr>
              <w:spacing w:before="180" w:after="180"/>
              <w:rPr>
                <w:rFonts w:eastAsia="DengXian"/>
                <w:lang w:eastAsia="zh-CN"/>
              </w:rPr>
            </w:pPr>
            <w:r>
              <w:rPr>
                <w:rFonts w:eastAsia="DengXian"/>
                <w:lang w:eastAsia="zh-CN"/>
              </w:rPr>
              <w:t>Yes, but...</w:t>
            </w:r>
          </w:p>
        </w:tc>
        <w:tc>
          <w:tcPr>
            <w:tcW w:w="6968" w:type="dxa"/>
          </w:tcPr>
          <w:p w14:paraId="62FE84E9" w14:textId="7ABAD668" w:rsidR="00A86D08" w:rsidRDefault="00D20165">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w:t>
            </w:r>
            <w:r w:rsidR="007B5AC7">
              <w:rPr>
                <w:rFonts w:eastAsia="DengXian"/>
                <w:lang w:eastAsia="zh-CN"/>
              </w:rPr>
              <w:t xml:space="preserve">also </w:t>
            </w:r>
            <w:r>
              <w:rPr>
                <w:rFonts w:eastAsia="DengXian"/>
                <w:lang w:eastAsia="zh-CN"/>
              </w:rPr>
              <w:t xml:space="preserve">includes the </w:t>
            </w:r>
            <w:r w:rsidR="00BA7F42">
              <w:rPr>
                <w:rFonts w:eastAsia="DengXian"/>
                <w:lang w:eastAsia="zh-CN"/>
              </w:rPr>
              <w:t xml:space="preserve">corresponding </w:t>
            </w:r>
            <w:r>
              <w:rPr>
                <w:rFonts w:eastAsia="DengXian"/>
                <w:lang w:eastAsia="zh-CN"/>
              </w:rPr>
              <w:t>resource pool ID or RB set ID</w:t>
            </w:r>
            <w:r w:rsidR="00BA7F42">
              <w:rPr>
                <w:rFonts w:eastAsia="DengXian"/>
                <w:lang w:eastAsia="zh-CN"/>
              </w:rPr>
              <w:t>.</w:t>
            </w:r>
            <w:r>
              <w:rPr>
                <w:rFonts w:eastAsia="DengXian"/>
                <w:lang w:eastAsia="zh-CN"/>
              </w:rPr>
              <w:t xml:space="preserve"> </w:t>
            </w:r>
          </w:p>
        </w:tc>
      </w:tr>
      <w:tr w:rsidR="00A86D08" w14:paraId="28326F75" w14:textId="77777777" w:rsidTr="00F5316D">
        <w:tc>
          <w:tcPr>
            <w:tcW w:w="1105" w:type="dxa"/>
          </w:tcPr>
          <w:p w14:paraId="32DABC31" w14:textId="4FD2F8E2" w:rsidR="00A86D08" w:rsidRDefault="00A86D08">
            <w:pPr>
              <w:spacing w:before="180" w:after="180"/>
              <w:rPr>
                <w:rFonts w:eastAsia="DengXian"/>
                <w:lang w:eastAsia="zh-CN"/>
              </w:rPr>
            </w:pPr>
          </w:p>
        </w:tc>
        <w:tc>
          <w:tcPr>
            <w:tcW w:w="987" w:type="dxa"/>
          </w:tcPr>
          <w:p w14:paraId="0C72630B" w14:textId="13CD8E26" w:rsidR="00A86D08" w:rsidRDefault="00A86D08">
            <w:pPr>
              <w:spacing w:before="180" w:after="180"/>
              <w:rPr>
                <w:rFonts w:eastAsia="DengXian"/>
                <w:lang w:eastAsia="zh-CN"/>
              </w:rPr>
            </w:pPr>
          </w:p>
        </w:tc>
        <w:tc>
          <w:tcPr>
            <w:tcW w:w="6968" w:type="dxa"/>
          </w:tcPr>
          <w:p w14:paraId="1B4E5C2A" w14:textId="7BEB7AA9" w:rsidR="00A86D08" w:rsidRDefault="00A86D08">
            <w:pPr>
              <w:spacing w:before="180" w:after="180"/>
              <w:rPr>
                <w:rFonts w:eastAsia="DengXian"/>
                <w:lang w:eastAsia="zh-CN"/>
              </w:rPr>
            </w:pPr>
          </w:p>
        </w:tc>
      </w:tr>
      <w:tr w:rsidR="00A86D08" w14:paraId="3184166E" w14:textId="77777777" w:rsidTr="00F5316D">
        <w:tc>
          <w:tcPr>
            <w:tcW w:w="1105" w:type="dxa"/>
          </w:tcPr>
          <w:p w14:paraId="31EA97D3" w14:textId="4C6A5D98" w:rsidR="00A86D08" w:rsidRDefault="00A86D08">
            <w:pPr>
              <w:spacing w:before="180" w:after="180"/>
              <w:rPr>
                <w:rFonts w:eastAsia="DengXian"/>
                <w:lang w:eastAsia="zh-CN"/>
              </w:rPr>
            </w:pPr>
          </w:p>
        </w:tc>
        <w:tc>
          <w:tcPr>
            <w:tcW w:w="987" w:type="dxa"/>
          </w:tcPr>
          <w:p w14:paraId="0FCF3599" w14:textId="5FEAC3E7" w:rsidR="00A86D08" w:rsidRDefault="00A86D08">
            <w:pPr>
              <w:spacing w:before="180" w:after="180"/>
              <w:rPr>
                <w:rFonts w:eastAsia="DengXian"/>
                <w:lang w:eastAsia="zh-CN"/>
              </w:rPr>
            </w:pPr>
          </w:p>
        </w:tc>
        <w:tc>
          <w:tcPr>
            <w:tcW w:w="6968" w:type="dxa"/>
          </w:tcPr>
          <w:p w14:paraId="1B47EE0D" w14:textId="6BA2CEF7" w:rsidR="00A86D08" w:rsidRDefault="00A86D08">
            <w:pPr>
              <w:spacing w:before="180" w:after="180"/>
              <w:rPr>
                <w:rFonts w:eastAsia="DengXian"/>
                <w:lang w:eastAsia="zh-CN"/>
              </w:rPr>
            </w:pPr>
          </w:p>
        </w:tc>
      </w:tr>
      <w:tr w:rsidR="00A86D08" w14:paraId="1E0711ED" w14:textId="77777777" w:rsidTr="00F5316D">
        <w:tc>
          <w:tcPr>
            <w:tcW w:w="1105" w:type="dxa"/>
          </w:tcPr>
          <w:p w14:paraId="335D4C29" w14:textId="70B45D89" w:rsidR="00A86D08" w:rsidRDefault="00A86D08">
            <w:pPr>
              <w:spacing w:before="180" w:after="180"/>
              <w:rPr>
                <w:rFonts w:eastAsia="DengXian"/>
                <w:lang w:eastAsia="zh-CN"/>
              </w:rPr>
            </w:pPr>
          </w:p>
        </w:tc>
        <w:tc>
          <w:tcPr>
            <w:tcW w:w="987" w:type="dxa"/>
          </w:tcPr>
          <w:p w14:paraId="1D3F7E57" w14:textId="28A5838C" w:rsidR="00A86D08" w:rsidRDefault="00A86D08">
            <w:pPr>
              <w:spacing w:before="180" w:after="180"/>
              <w:rPr>
                <w:rFonts w:eastAsia="DengXian"/>
                <w:lang w:eastAsia="zh-CN"/>
              </w:rPr>
            </w:pPr>
          </w:p>
        </w:tc>
        <w:tc>
          <w:tcPr>
            <w:tcW w:w="6968" w:type="dxa"/>
          </w:tcPr>
          <w:p w14:paraId="27DE80FC" w14:textId="2795608B" w:rsidR="00A86D08" w:rsidRDefault="00A86D08">
            <w:pPr>
              <w:spacing w:before="180" w:after="180"/>
              <w:rPr>
                <w:rFonts w:eastAsia="DengXian"/>
                <w:lang w:eastAsia="zh-CN"/>
              </w:rPr>
            </w:pPr>
          </w:p>
        </w:tc>
      </w:tr>
      <w:tr w:rsidR="00A86D08" w14:paraId="30B56A11" w14:textId="77777777" w:rsidTr="00F5316D">
        <w:tc>
          <w:tcPr>
            <w:tcW w:w="1105" w:type="dxa"/>
          </w:tcPr>
          <w:p w14:paraId="1047646D" w14:textId="370BD7A5" w:rsidR="00A86D08" w:rsidRDefault="00A86D08">
            <w:pPr>
              <w:spacing w:before="180" w:after="180"/>
            </w:pPr>
          </w:p>
        </w:tc>
        <w:tc>
          <w:tcPr>
            <w:tcW w:w="987" w:type="dxa"/>
          </w:tcPr>
          <w:p w14:paraId="1DE46D56" w14:textId="76911627" w:rsidR="00A86D08" w:rsidRDefault="00A86D08">
            <w:pPr>
              <w:spacing w:before="180" w:after="180"/>
            </w:pPr>
          </w:p>
        </w:tc>
        <w:tc>
          <w:tcPr>
            <w:tcW w:w="6968" w:type="dxa"/>
          </w:tcPr>
          <w:p w14:paraId="5F433782" w14:textId="52753C24" w:rsidR="00A86D08" w:rsidRDefault="00A86D08">
            <w:pPr>
              <w:spacing w:before="180" w:after="180"/>
            </w:pPr>
          </w:p>
        </w:tc>
      </w:tr>
      <w:tr w:rsidR="00A86D08" w14:paraId="763570B1" w14:textId="77777777" w:rsidTr="00F5316D">
        <w:tc>
          <w:tcPr>
            <w:tcW w:w="1105" w:type="dxa"/>
          </w:tcPr>
          <w:p w14:paraId="3AB2E0F9" w14:textId="0540F6E8" w:rsidR="00A86D08" w:rsidRDefault="00A86D08">
            <w:pPr>
              <w:spacing w:before="180" w:after="180"/>
            </w:pPr>
          </w:p>
        </w:tc>
        <w:tc>
          <w:tcPr>
            <w:tcW w:w="987" w:type="dxa"/>
          </w:tcPr>
          <w:p w14:paraId="7B6D7F47" w14:textId="69F2089A" w:rsidR="00A86D08" w:rsidRDefault="00A86D08">
            <w:pPr>
              <w:spacing w:before="180" w:after="180"/>
            </w:pPr>
          </w:p>
        </w:tc>
        <w:tc>
          <w:tcPr>
            <w:tcW w:w="6968" w:type="dxa"/>
          </w:tcPr>
          <w:p w14:paraId="32B8CA4B" w14:textId="5C5CA9FC" w:rsidR="00A86D08" w:rsidRDefault="00A86D08">
            <w:pPr>
              <w:spacing w:before="180" w:after="180"/>
            </w:pPr>
          </w:p>
        </w:tc>
      </w:tr>
      <w:tr w:rsidR="00A86D08" w14:paraId="59A57DFB" w14:textId="77777777" w:rsidTr="00F5316D">
        <w:tc>
          <w:tcPr>
            <w:tcW w:w="1105" w:type="dxa"/>
          </w:tcPr>
          <w:p w14:paraId="7B312125" w14:textId="69E3EA25" w:rsidR="00A86D08" w:rsidRDefault="00A86D08">
            <w:pPr>
              <w:spacing w:before="180" w:after="180"/>
              <w:rPr>
                <w:rFonts w:ascii="Yu Mincho" w:eastAsia="Yu Mincho" w:hAnsi="Yu Mincho"/>
                <w:lang w:eastAsia="ja-JP"/>
              </w:rPr>
            </w:pPr>
          </w:p>
        </w:tc>
        <w:tc>
          <w:tcPr>
            <w:tcW w:w="987" w:type="dxa"/>
          </w:tcPr>
          <w:p w14:paraId="26D1898B" w14:textId="271BA05D" w:rsidR="00A86D08" w:rsidRDefault="00A86D08">
            <w:pPr>
              <w:spacing w:before="180" w:after="180"/>
              <w:rPr>
                <w:rFonts w:ascii="Yu Mincho" w:eastAsia="Yu Mincho" w:hAnsi="Yu Mincho"/>
                <w:lang w:eastAsia="ja-JP"/>
              </w:rPr>
            </w:pPr>
          </w:p>
        </w:tc>
        <w:tc>
          <w:tcPr>
            <w:tcW w:w="6968" w:type="dxa"/>
          </w:tcPr>
          <w:p w14:paraId="4F967223" w14:textId="284CD888" w:rsidR="00A86D08" w:rsidRDefault="00A86D08">
            <w:pPr>
              <w:spacing w:before="180" w:after="180"/>
              <w:rPr>
                <w:rFonts w:ascii="Yu Mincho" w:eastAsia="Yu Mincho" w:hAnsi="Yu Mincho"/>
                <w:lang w:eastAsia="ja-JP"/>
              </w:rPr>
            </w:pPr>
          </w:p>
        </w:tc>
      </w:tr>
    </w:tbl>
    <w:p w14:paraId="0CF6BDC1" w14:textId="45CFC07F" w:rsidR="00A00810" w:rsidRDefault="00A00810">
      <w:pPr>
        <w:rPr>
          <w:rFonts w:ascii="Arial" w:eastAsia="DengXian" w:hAnsi="Arial" w:cs="Arial"/>
          <w:b/>
          <w:sz w:val="22"/>
          <w:szCs w:val="22"/>
          <w:u w:val="single"/>
          <w:lang w:eastAsia="zh-CN"/>
        </w:rPr>
      </w:pPr>
    </w:p>
    <w:p w14:paraId="272C2FC8" w14:textId="77777777" w:rsidR="00A00810" w:rsidRDefault="00A00810">
      <w:pPr>
        <w:rPr>
          <w:rFonts w:eastAsia="SimSun"/>
          <w:b/>
          <w:color w:val="000000"/>
          <w:lang w:eastAsia="zh-CN"/>
        </w:rPr>
      </w:pPr>
      <w:r>
        <w:rPr>
          <w:rFonts w:eastAsia="SimSun"/>
          <w:b/>
          <w:color w:val="000000"/>
          <w:lang w:eastAsia="zh-CN"/>
        </w:rPr>
        <w:br w:type="page"/>
      </w:r>
    </w:p>
    <w:p w14:paraId="453596B5" w14:textId="43136FE5" w:rsidR="00A00810" w:rsidRDefault="00A00810" w:rsidP="007C6FDF">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A00810">
        <w:rPr>
          <w:rFonts w:cs="Times New Roman"/>
          <w:b w:val="0"/>
          <w:bCs w:val="0"/>
          <w:kern w:val="0"/>
          <w:sz w:val="36"/>
          <w:szCs w:val="20"/>
        </w:rPr>
        <w:lastRenderedPageBreak/>
        <w:t>Need of consistent SL LBT failure declaration in MAC?</w:t>
      </w:r>
    </w:p>
    <w:p w14:paraId="068F761A" w14:textId="0A6E21A0" w:rsidR="00A00810" w:rsidRDefault="00A00810" w:rsidP="007C6FDF">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w:t>
      </w:r>
      <w:r w:rsidR="00F07526">
        <w:rPr>
          <w:rFonts w:eastAsia="DengXian"/>
          <w:lang w:eastAsia="zh-CN"/>
        </w:rPr>
        <w:t>SL-specific</w:t>
      </w:r>
      <w:r>
        <w:rPr>
          <w:rFonts w:eastAsia="DengXian"/>
          <w:lang w:eastAsia="zh-CN"/>
        </w:rPr>
        <w:t xml:space="preserve"> LBT failure detection and recovery procedure for SL-U. So below is to confirm the support of </w:t>
      </w:r>
      <w:r w:rsidR="00F07526">
        <w:rPr>
          <w:rFonts w:eastAsia="DengXian"/>
          <w:lang w:eastAsia="zh-CN"/>
        </w:rPr>
        <w:t>SL-specific</w:t>
      </w:r>
      <w:r>
        <w:rPr>
          <w:rFonts w:eastAsia="DengXian"/>
          <w:lang w:eastAsia="zh-CN"/>
        </w:rPr>
        <w:t xml:space="preserve"> LBT failure detection and recovery procedure. </w:t>
      </w:r>
      <w:r w:rsidR="0056355C">
        <w:rPr>
          <w:rFonts w:eastAsia="DengXian"/>
          <w:lang w:eastAsia="zh-CN"/>
        </w:rPr>
        <w:t xml:space="preserve">Note, details on the SL-specific LBT failure detection and recovery procedure are to be discussed in later Sections. </w:t>
      </w:r>
    </w:p>
    <w:p w14:paraId="14C3C2A6" w14:textId="350F143A" w:rsidR="00A00810" w:rsidRDefault="00A00810" w:rsidP="00A00810">
      <w:pPr>
        <w:rPr>
          <w:rFonts w:eastAsia="DengXian"/>
          <w:lang w:eastAsia="zh-CN"/>
        </w:rPr>
      </w:pPr>
    </w:p>
    <w:p w14:paraId="71ADE645" w14:textId="7DA37546" w:rsidR="00A00810" w:rsidRDefault="00A00810" w:rsidP="00A00810">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w:t>
      </w:r>
      <w:r w:rsidR="00321BA9">
        <w:rPr>
          <w:rFonts w:ascii="Arial" w:eastAsia="DengXian" w:hAnsi="Arial" w:cs="Arial"/>
          <w:szCs w:val="20"/>
          <w:lang w:eastAsia="zh-CN"/>
        </w:rPr>
        <w:t xml:space="preserve"> </w:t>
      </w:r>
      <w:r w:rsidR="003709D4">
        <w:rPr>
          <w:rFonts w:ascii="Arial" w:eastAsia="DengXian" w:hAnsi="Arial" w:cs="Arial" w:hint="eastAsia"/>
          <w:szCs w:val="20"/>
          <w:lang w:eastAsia="zh-CN"/>
        </w:rPr>
        <w:t>that</w:t>
      </w:r>
      <w:r w:rsidR="003709D4">
        <w:rPr>
          <w:rFonts w:ascii="Arial" w:eastAsia="DengXian" w:hAnsi="Arial" w:cs="Arial"/>
          <w:szCs w:val="20"/>
          <w:lang w:eastAsia="zh-CN"/>
        </w:rPr>
        <w:t xml:space="preserve"> </w:t>
      </w:r>
      <w:r w:rsidR="00321BA9">
        <w:rPr>
          <w:rFonts w:ascii="Arial" w:eastAsia="DengXian" w:hAnsi="Arial" w:cs="Arial"/>
          <w:szCs w:val="20"/>
          <w:lang w:eastAsia="zh-CN"/>
        </w:rPr>
        <w:t>the</w:t>
      </w:r>
      <w:r>
        <w:rPr>
          <w:rFonts w:ascii="Arial" w:eastAsia="DengXian" w:hAnsi="Arial" w:cs="Arial"/>
          <w:szCs w:val="20"/>
          <w:lang w:eastAsia="zh-CN"/>
        </w:rPr>
        <w:t xml:space="preserve"> </w:t>
      </w:r>
      <w:r w:rsidR="00F07526">
        <w:rPr>
          <w:rFonts w:ascii="Arial" w:eastAsia="DengXian" w:hAnsi="Arial" w:cs="Arial"/>
          <w:szCs w:val="20"/>
          <w:lang w:eastAsia="zh-CN"/>
        </w:rPr>
        <w:t>SL-specific</w:t>
      </w:r>
      <w:r>
        <w:rPr>
          <w:rFonts w:ascii="Arial" w:eastAsia="DengXian" w:hAnsi="Arial" w:cs="Arial"/>
          <w:szCs w:val="20"/>
          <w:lang w:eastAsia="zh-CN"/>
        </w:rPr>
        <w:t xml:space="preserve"> consistent LBT failure detection and recovery procedure needs to be supported </w:t>
      </w:r>
      <w:r w:rsidR="005A366B">
        <w:rPr>
          <w:rFonts w:ascii="Arial" w:eastAsia="DengXian" w:hAnsi="Arial" w:cs="Arial"/>
          <w:szCs w:val="20"/>
          <w:lang w:eastAsia="zh-CN"/>
        </w:rPr>
        <w:t xml:space="preserve">in </w:t>
      </w:r>
      <w:r w:rsidR="00321BA9">
        <w:rPr>
          <w:rFonts w:ascii="Arial" w:eastAsia="DengXian" w:hAnsi="Arial" w:cs="Arial"/>
          <w:szCs w:val="20"/>
          <w:lang w:eastAsia="zh-CN"/>
        </w:rPr>
        <w:t xml:space="preserve">the </w:t>
      </w:r>
      <w:r w:rsidR="005A366B">
        <w:rPr>
          <w:rFonts w:ascii="Arial" w:eastAsia="DengXian" w:hAnsi="Arial" w:cs="Arial"/>
          <w:szCs w:val="20"/>
          <w:lang w:eastAsia="zh-CN"/>
        </w:rPr>
        <w:t xml:space="preserve">MAC </w:t>
      </w:r>
      <w:r>
        <w:rPr>
          <w:rFonts w:ascii="Arial" w:eastAsia="DengXian" w:hAnsi="Arial" w:cs="Arial"/>
          <w:szCs w:val="20"/>
          <w:lang w:eastAsia="zh-CN"/>
        </w:rPr>
        <w:t>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05"/>
        <w:gridCol w:w="987"/>
        <w:gridCol w:w="6968"/>
      </w:tblGrid>
      <w:tr w:rsidR="00A00810" w14:paraId="47195BD9" w14:textId="77777777" w:rsidTr="00A00810">
        <w:trPr>
          <w:trHeight w:val="340"/>
        </w:trPr>
        <w:tc>
          <w:tcPr>
            <w:tcW w:w="1105" w:type="dxa"/>
            <w:shd w:val="clear" w:color="auto" w:fill="808080" w:themeFill="background1" w:themeFillShade="80"/>
            <w:vAlign w:val="center"/>
          </w:tcPr>
          <w:p w14:paraId="3767E319" w14:textId="77777777" w:rsidR="00A00810" w:rsidRDefault="00A00810" w:rsidP="00A00810">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277FFDA4" w14:textId="77777777" w:rsidR="00A00810" w:rsidRDefault="00A00810" w:rsidP="00A00810">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743241F5" w14:textId="77777777" w:rsidR="00A00810" w:rsidRDefault="00A00810" w:rsidP="00A00810">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A00810" w14:paraId="1D6580CF" w14:textId="77777777" w:rsidTr="00A00810">
        <w:tc>
          <w:tcPr>
            <w:tcW w:w="1105" w:type="dxa"/>
          </w:tcPr>
          <w:p w14:paraId="32E579D0" w14:textId="3C952439" w:rsidR="00A00810" w:rsidRDefault="00BA6F5E" w:rsidP="00A00810">
            <w:pPr>
              <w:spacing w:before="180" w:after="180"/>
              <w:rPr>
                <w:rFonts w:eastAsia="DengXian"/>
                <w:lang w:eastAsia="zh-CN"/>
              </w:rPr>
            </w:pPr>
            <w:r>
              <w:rPr>
                <w:rFonts w:eastAsia="DengXian"/>
                <w:lang w:eastAsia="zh-CN"/>
              </w:rPr>
              <w:t>Apple</w:t>
            </w:r>
          </w:p>
        </w:tc>
        <w:tc>
          <w:tcPr>
            <w:tcW w:w="987" w:type="dxa"/>
          </w:tcPr>
          <w:p w14:paraId="287EDC35" w14:textId="590C981B" w:rsidR="00A00810" w:rsidRDefault="00BA6F5E" w:rsidP="00A00810">
            <w:pPr>
              <w:spacing w:before="180" w:after="180"/>
              <w:rPr>
                <w:rFonts w:eastAsia="DengXian"/>
                <w:lang w:eastAsia="zh-CN"/>
              </w:rPr>
            </w:pPr>
            <w:r>
              <w:rPr>
                <w:rFonts w:eastAsia="DengXian"/>
                <w:lang w:eastAsia="zh-CN"/>
              </w:rPr>
              <w:t>Yes</w:t>
            </w:r>
          </w:p>
        </w:tc>
        <w:tc>
          <w:tcPr>
            <w:tcW w:w="6968" w:type="dxa"/>
          </w:tcPr>
          <w:p w14:paraId="25D2A736" w14:textId="66C2F09F" w:rsidR="00A00810" w:rsidRDefault="00B7190C" w:rsidP="00A00810">
            <w:pPr>
              <w:spacing w:before="180" w:after="180"/>
              <w:rPr>
                <w:rFonts w:eastAsia="DengXian"/>
                <w:lang w:eastAsia="zh-CN"/>
              </w:rPr>
            </w:pPr>
            <w:r>
              <w:rPr>
                <w:rFonts w:eastAsia="DengXian"/>
                <w:lang w:eastAsia="zh-CN"/>
              </w:rPr>
              <w:t>Same issue of consistent LBT in NR-U may happen in SL-U.</w:t>
            </w:r>
          </w:p>
        </w:tc>
      </w:tr>
      <w:tr w:rsidR="00A00810" w14:paraId="3585AE22" w14:textId="77777777" w:rsidTr="00A00810">
        <w:tc>
          <w:tcPr>
            <w:tcW w:w="1105" w:type="dxa"/>
          </w:tcPr>
          <w:p w14:paraId="5A0B55E5" w14:textId="77777777" w:rsidR="00A00810" w:rsidRDefault="00A00810" w:rsidP="00A00810">
            <w:pPr>
              <w:spacing w:before="180" w:after="180"/>
              <w:rPr>
                <w:rFonts w:eastAsia="DengXian"/>
                <w:lang w:eastAsia="zh-CN"/>
              </w:rPr>
            </w:pPr>
          </w:p>
        </w:tc>
        <w:tc>
          <w:tcPr>
            <w:tcW w:w="987" w:type="dxa"/>
          </w:tcPr>
          <w:p w14:paraId="7FEB2414" w14:textId="77777777" w:rsidR="00A00810" w:rsidRDefault="00A00810" w:rsidP="00A00810">
            <w:pPr>
              <w:spacing w:before="180" w:after="180"/>
              <w:rPr>
                <w:rFonts w:eastAsia="DengXian"/>
                <w:lang w:eastAsia="zh-CN"/>
              </w:rPr>
            </w:pPr>
          </w:p>
        </w:tc>
        <w:tc>
          <w:tcPr>
            <w:tcW w:w="6968" w:type="dxa"/>
          </w:tcPr>
          <w:p w14:paraId="7AD41710" w14:textId="77777777" w:rsidR="00A00810" w:rsidRDefault="00A00810" w:rsidP="00A00810">
            <w:pPr>
              <w:spacing w:before="180" w:after="180"/>
              <w:rPr>
                <w:rFonts w:eastAsia="DengXian"/>
                <w:lang w:eastAsia="zh-CN"/>
              </w:rPr>
            </w:pPr>
          </w:p>
        </w:tc>
      </w:tr>
      <w:tr w:rsidR="00A00810" w14:paraId="22A7CE2E" w14:textId="77777777" w:rsidTr="00A00810">
        <w:tc>
          <w:tcPr>
            <w:tcW w:w="1105" w:type="dxa"/>
          </w:tcPr>
          <w:p w14:paraId="647628CA" w14:textId="77777777" w:rsidR="00A00810" w:rsidRDefault="00A00810" w:rsidP="00A00810">
            <w:pPr>
              <w:spacing w:before="180" w:after="180"/>
              <w:rPr>
                <w:rFonts w:eastAsia="DengXian"/>
                <w:lang w:eastAsia="zh-CN"/>
              </w:rPr>
            </w:pPr>
          </w:p>
        </w:tc>
        <w:tc>
          <w:tcPr>
            <w:tcW w:w="987" w:type="dxa"/>
          </w:tcPr>
          <w:p w14:paraId="2407B071" w14:textId="77777777" w:rsidR="00A00810" w:rsidRDefault="00A00810" w:rsidP="00A00810">
            <w:pPr>
              <w:spacing w:before="180" w:after="180"/>
              <w:rPr>
                <w:rFonts w:eastAsia="DengXian"/>
                <w:lang w:eastAsia="zh-CN"/>
              </w:rPr>
            </w:pPr>
          </w:p>
        </w:tc>
        <w:tc>
          <w:tcPr>
            <w:tcW w:w="6968" w:type="dxa"/>
          </w:tcPr>
          <w:p w14:paraId="56089779" w14:textId="77777777" w:rsidR="00A00810" w:rsidRDefault="00A00810" w:rsidP="00A00810">
            <w:pPr>
              <w:spacing w:before="180" w:after="180"/>
              <w:rPr>
                <w:rFonts w:eastAsia="DengXian"/>
                <w:lang w:eastAsia="zh-CN"/>
              </w:rPr>
            </w:pPr>
          </w:p>
        </w:tc>
      </w:tr>
      <w:tr w:rsidR="00A00810" w14:paraId="5805FFCF" w14:textId="77777777" w:rsidTr="00A00810">
        <w:tc>
          <w:tcPr>
            <w:tcW w:w="1105" w:type="dxa"/>
          </w:tcPr>
          <w:p w14:paraId="1A9D90A8" w14:textId="77777777" w:rsidR="00A00810" w:rsidRDefault="00A00810" w:rsidP="00A00810">
            <w:pPr>
              <w:spacing w:before="180" w:after="180"/>
              <w:rPr>
                <w:rFonts w:eastAsia="DengXian"/>
                <w:lang w:eastAsia="zh-CN"/>
              </w:rPr>
            </w:pPr>
          </w:p>
        </w:tc>
        <w:tc>
          <w:tcPr>
            <w:tcW w:w="987" w:type="dxa"/>
          </w:tcPr>
          <w:p w14:paraId="29C33D9F" w14:textId="77777777" w:rsidR="00A00810" w:rsidRDefault="00A00810" w:rsidP="00A00810">
            <w:pPr>
              <w:spacing w:before="180" w:after="180"/>
              <w:rPr>
                <w:rFonts w:eastAsia="DengXian"/>
                <w:lang w:eastAsia="zh-CN"/>
              </w:rPr>
            </w:pPr>
          </w:p>
        </w:tc>
        <w:tc>
          <w:tcPr>
            <w:tcW w:w="6968" w:type="dxa"/>
          </w:tcPr>
          <w:p w14:paraId="421FC644" w14:textId="77777777" w:rsidR="00A00810" w:rsidRDefault="00A00810" w:rsidP="00A00810">
            <w:pPr>
              <w:spacing w:before="180" w:after="180"/>
              <w:rPr>
                <w:rFonts w:eastAsia="DengXian"/>
                <w:lang w:eastAsia="zh-CN"/>
              </w:rPr>
            </w:pPr>
          </w:p>
        </w:tc>
      </w:tr>
      <w:tr w:rsidR="00A00810" w14:paraId="460B7FB6" w14:textId="77777777" w:rsidTr="00A00810">
        <w:tc>
          <w:tcPr>
            <w:tcW w:w="1105" w:type="dxa"/>
          </w:tcPr>
          <w:p w14:paraId="7933919F" w14:textId="77777777" w:rsidR="00A00810" w:rsidRDefault="00A00810" w:rsidP="00A00810">
            <w:pPr>
              <w:spacing w:before="180" w:after="180"/>
            </w:pPr>
          </w:p>
        </w:tc>
        <w:tc>
          <w:tcPr>
            <w:tcW w:w="987" w:type="dxa"/>
          </w:tcPr>
          <w:p w14:paraId="4A667068" w14:textId="77777777" w:rsidR="00A00810" w:rsidRDefault="00A00810" w:rsidP="00A00810">
            <w:pPr>
              <w:spacing w:before="180" w:after="180"/>
            </w:pPr>
          </w:p>
        </w:tc>
        <w:tc>
          <w:tcPr>
            <w:tcW w:w="6968" w:type="dxa"/>
          </w:tcPr>
          <w:p w14:paraId="56F31222" w14:textId="77777777" w:rsidR="00A00810" w:rsidRDefault="00A00810" w:rsidP="00A00810">
            <w:pPr>
              <w:spacing w:before="180" w:after="180"/>
            </w:pPr>
          </w:p>
        </w:tc>
      </w:tr>
      <w:tr w:rsidR="00A00810" w14:paraId="5CD3F40B" w14:textId="77777777" w:rsidTr="00A00810">
        <w:tc>
          <w:tcPr>
            <w:tcW w:w="1105" w:type="dxa"/>
          </w:tcPr>
          <w:p w14:paraId="422F4F65" w14:textId="77777777" w:rsidR="00A00810" w:rsidRDefault="00A00810" w:rsidP="00A00810">
            <w:pPr>
              <w:spacing w:before="180" w:after="180"/>
            </w:pPr>
          </w:p>
        </w:tc>
        <w:tc>
          <w:tcPr>
            <w:tcW w:w="987" w:type="dxa"/>
          </w:tcPr>
          <w:p w14:paraId="2C05AD36" w14:textId="77777777" w:rsidR="00A00810" w:rsidRDefault="00A00810" w:rsidP="00A00810">
            <w:pPr>
              <w:spacing w:before="180" w:after="180"/>
            </w:pPr>
          </w:p>
        </w:tc>
        <w:tc>
          <w:tcPr>
            <w:tcW w:w="6968" w:type="dxa"/>
          </w:tcPr>
          <w:p w14:paraId="70D2AA16" w14:textId="77777777" w:rsidR="00A00810" w:rsidRDefault="00A00810" w:rsidP="00A00810">
            <w:pPr>
              <w:spacing w:before="180" w:after="180"/>
            </w:pPr>
          </w:p>
        </w:tc>
      </w:tr>
      <w:tr w:rsidR="00A00810" w14:paraId="47BD0825" w14:textId="77777777" w:rsidTr="00A00810">
        <w:tc>
          <w:tcPr>
            <w:tcW w:w="1105" w:type="dxa"/>
          </w:tcPr>
          <w:p w14:paraId="4A46331F" w14:textId="77777777" w:rsidR="00A00810" w:rsidRDefault="00A00810" w:rsidP="00A00810">
            <w:pPr>
              <w:spacing w:before="180" w:after="180"/>
              <w:rPr>
                <w:rFonts w:ascii="Yu Mincho" w:eastAsia="Yu Mincho" w:hAnsi="Yu Mincho"/>
                <w:lang w:eastAsia="ja-JP"/>
              </w:rPr>
            </w:pPr>
          </w:p>
        </w:tc>
        <w:tc>
          <w:tcPr>
            <w:tcW w:w="987" w:type="dxa"/>
          </w:tcPr>
          <w:p w14:paraId="02240009" w14:textId="77777777" w:rsidR="00A00810" w:rsidRDefault="00A00810" w:rsidP="00A00810">
            <w:pPr>
              <w:spacing w:before="180" w:after="180"/>
              <w:rPr>
                <w:rFonts w:ascii="Yu Mincho" w:eastAsia="Yu Mincho" w:hAnsi="Yu Mincho"/>
                <w:lang w:eastAsia="ja-JP"/>
              </w:rPr>
            </w:pPr>
          </w:p>
        </w:tc>
        <w:tc>
          <w:tcPr>
            <w:tcW w:w="6968" w:type="dxa"/>
          </w:tcPr>
          <w:p w14:paraId="3A220F98" w14:textId="77777777" w:rsidR="00A00810" w:rsidRDefault="00A00810" w:rsidP="00A00810">
            <w:pPr>
              <w:spacing w:before="180" w:after="180"/>
              <w:rPr>
                <w:rFonts w:ascii="Yu Mincho" w:eastAsia="Yu Mincho" w:hAnsi="Yu Mincho"/>
                <w:lang w:eastAsia="ja-JP"/>
              </w:rPr>
            </w:pPr>
          </w:p>
        </w:tc>
      </w:tr>
    </w:tbl>
    <w:p w14:paraId="39EE60B0" w14:textId="77777777" w:rsidR="00A00810" w:rsidRDefault="00A00810" w:rsidP="00A00810">
      <w:pPr>
        <w:rPr>
          <w:rFonts w:ascii="Arial" w:eastAsia="DengXian" w:hAnsi="Arial" w:cs="Arial"/>
          <w:b/>
          <w:sz w:val="22"/>
          <w:szCs w:val="22"/>
          <w:u w:val="single"/>
          <w:lang w:eastAsia="zh-CN"/>
        </w:rPr>
      </w:pPr>
    </w:p>
    <w:p w14:paraId="1E87B835" w14:textId="77777777" w:rsidR="00A00810" w:rsidRPr="00A00810" w:rsidRDefault="00A00810" w:rsidP="00A00810">
      <w:pPr>
        <w:rPr>
          <w:rFonts w:eastAsia="DengXian"/>
          <w:lang w:eastAsia="zh-CN"/>
        </w:rPr>
      </w:pPr>
    </w:p>
    <w:p w14:paraId="32EEB5AB" w14:textId="1FA7D7B0" w:rsidR="004C4426" w:rsidRDefault="004C4426" w:rsidP="00AB6015">
      <w:pPr>
        <w:spacing w:before="180" w:after="180"/>
        <w:rPr>
          <w:rFonts w:eastAsia="SimSun"/>
          <w:b/>
          <w:color w:val="000000"/>
          <w:lang w:eastAsia="zh-CN"/>
        </w:rPr>
      </w:pPr>
      <w:r>
        <w:rPr>
          <w:rFonts w:eastAsia="SimSun"/>
          <w:b/>
          <w:color w:val="000000"/>
          <w:lang w:eastAsia="zh-CN"/>
        </w:rPr>
        <w:br w:type="page"/>
      </w:r>
    </w:p>
    <w:p w14:paraId="2F44F3C2" w14:textId="4EFBF61F" w:rsidR="00321BA9" w:rsidRDefault="00321BA9" w:rsidP="007C6FDF">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11C07A3E" w14:textId="77777777" w:rsidR="00630A3F" w:rsidRDefault="00321BA9" w:rsidP="007C6FDF">
      <w:pPr>
        <w:spacing w:after="180" w:line="288" w:lineRule="auto"/>
        <w:rPr>
          <w:rFonts w:eastAsia="DengXian"/>
          <w:lang w:eastAsia="zh-CN"/>
        </w:rPr>
      </w:pPr>
      <w:r w:rsidRPr="00321BA9">
        <w:rPr>
          <w:rFonts w:eastAsia="DengXian"/>
          <w:lang w:eastAsia="zh-CN"/>
        </w:rPr>
        <w:t xml:space="preserve">In </w:t>
      </w:r>
      <w:r w:rsidRPr="00321BA9">
        <w:rPr>
          <w:rFonts w:eastAsia="DengXian" w:hint="eastAsia"/>
          <w:lang w:eastAsia="zh-CN"/>
        </w:rPr>
        <w:t>NR-U</w:t>
      </w:r>
      <w:r w:rsidRPr="00321BA9">
        <w:rPr>
          <w:rFonts w:eastAsia="DengXian"/>
          <w:lang w:eastAsia="zh-CN"/>
        </w:rPr>
        <w:t xml:space="preserve">, the </w:t>
      </w:r>
      <w:r>
        <w:rPr>
          <w:rFonts w:eastAsia="DengXian"/>
          <w:lang w:eastAsia="zh-CN"/>
        </w:rPr>
        <w:t xml:space="preserve">consistent LBT failure is detected per UL BWP at the UE side, as specified in TS 38.321, subclause 5.21.1. </w:t>
      </w:r>
      <w:r w:rsidR="00630A3F">
        <w:rPr>
          <w:rFonts w:eastAsia="DengXian"/>
          <w:lang w:eastAsia="zh-CN"/>
        </w:rPr>
        <w:t xml:space="preserve">Basically, the consistent LBT detection is tightly related the resource configuration granularity. </w:t>
      </w:r>
    </w:p>
    <w:p w14:paraId="1A0BB364" w14:textId="76558206" w:rsidR="00321BA9" w:rsidRDefault="00321BA9" w:rsidP="007C6FDF">
      <w:pPr>
        <w:spacing w:after="180" w:line="288" w:lineRule="auto"/>
        <w:rPr>
          <w:rFonts w:eastAsia="DengXian"/>
          <w:lang w:eastAsia="zh-CN"/>
        </w:rPr>
      </w:pPr>
      <w:r>
        <w:rPr>
          <w:rFonts w:eastAsia="DengXian"/>
          <w:lang w:eastAsia="zh-CN"/>
        </w:rPr>
        <w:t xml:space="preserve">In SL-U, </w:t>
      </w:r>
      <w:r w:rsidR="00630A3F">
        <w:rPr>
          <w:rFonts w:eastAsia="DengXian" w:hint="eastAsia"/>
          <w:lang w:eastAsia="zh-CN"/>
        </w:rPr>
        <w:t>t</w:t>
      </w:r>
      <w:r w:rsidR="00630A3F">
        <w:rPr>
          <w:rFonts w:eastAsia="DengXian"/>
          <w:lang w:eastAsia="zh-CN"/>
        </w:rPr>
        <w:t>he PHY channel structure design is still under the discussion in RAN1. The related RAN1 agreements on resource configuration granularity can be found in RAN1 #109e minutes, as follows. So</w:t>
      </w:r>
      <w:r w:rsidR="002F5822">
        <w:rPr>
          <w:rFonts w:eastAsia="DengXian"/>
          <w:lang w:eastAsia="zh-CN"/>
        </w:rPr>
        <w:t>,</w:t>
      </w:r>
      <w:r w:rsidR="00630A3F">
        <w:rPr>
          <w:rFonts w:eastAsia="DengXian"/>
          <w:lang w:eastAsia="zh-CN"/>
        </w:rPr>
        <w:t xml:space="preserve"> such agreements from RAN1 need be fully considered when we determine the granularity for </w:t>
      </w:r>
      <w:r w:rsidR="00F07526">
        <w:rPr>
          <w:rFonts w:eastAsia="DengXian"/>
          <w:lang w:eastAsia="zh-CN"/>
        </w:rPr>
        <w:t>SL-specific</w:t>
      </w:r>
      <w:r w:rsidR="00630A3F">
        <w:rPr>
          <w:rFonts w:eastAsia="DengXian"/>
          <w:lang w:eastAsia="zh-CN"/>
        </w:rPr>
        <w:t xml:space="preserve"> consistent LBT failure detection in SL-U. </w:t>
      </w:r>
      <w:r w:rsidR="00D11386">
        <w:rPr>
          <w:rFonts w:eastAsia="DengXian"/>
          <w:lang w:eastAsia="zh-CN"/>
        </w:rPr>
        <w:t xml:space="preserve">Considering such RAN1 agreements, plenty of contributions </w:t>
      </w:r>
      <w:r w:rsidR="002F5822">
        <w:rPr>
          <w:rFonts w:eastAsia="DengXian"/>
          <w:lang w:eastAsia="zh-CN"/>
        </w:rPr>
        <w:t>were</w:t>
      </w:r>
      <w:r w:rsidR="00D11386">
        <w:rPr>
          <w:rFonts w:eastAsia="DengXian"/>
          <w:lang w:eastAsia="zh-CN"/>
        </w:rPr>
        <w:t xml:space="preserve"> also proposing the </w:t>
      </w:r>
      <w:r w:rsidR="00F07526">
        <w:rPr>
          <w:rFonts w:eastAsia="DengXian"/>
          <w:lang w:eastAsia="zh-CN"/>
        </w:rPr>
        <w:t>SL-specific</w:t>
      </w:r>
      <w:r w:rsidR="00D11386">
        <w:rPr>
          <w:rFonts w:eastAsia="DengXian"/>
          <w:lang w:eastAsia="zh-CN"/>
        </w:rPr>
        <w:t xml:space="preserve"> consistent LBT failure detection in various operation</w:t>
      </w:r>
      <w:r w:rsidR="00D95CA6">
        <w:rPr>
          <w:rFonts w:eastAsia="DengXian"/>
          <w:lang w:eastAsia="zh-CN"/>
        </w:rPr>
        <w:t>al</w:t>
      </w:r>
      <w:r w:rsidR="00D11386">
        <w:rPr>
          <w:rFonts w:eastAsia="DengXian"/>
          <w:lang w:eastAsia="zh-CN"/>
        </w:rPr>
        <w:t xml:space="preserve"> granularity [</w:t>
      </w:r>
      <w:r w:rsidR="00B87653">
        <w:rPr>
          <w:rFonts w:eastAsia="DengXian"/>
          <w:lang w:eastAsia="zh-CN"/>
        </w:rPr>
        <w:t>2</w:t>
      </w:r>
      <w:r w:rsidR="00D11386">
        <w:rPr>
          <w:rFonts w:eastAsia="DengXian"/>
          <w:lang w:eastAsia="zh-CN"/>
        </w:rPr>
        <w:t>]</w:t>
      </w:r>
      <w:r w:rsidR="00B87653">
        <w:rPr>
          <w:rFonts w:eastAsia="DengXian"/>
          <w:lang w:eastAsia="zh-CN"/>
        </w:rPr>
        <w:t>[3][4][8][10][14][18]</w:t>
      </w:r>
      <w:r w:rsidR="00D11386">
        <w:rPr>
          <w:rFonts w:eastAsia="DengXian"/>
          <w:lang w:eastAsia="zh-CN"/>
        </w:rPr>
        <w:t>.</w:t>
      </w:r>
    </w:p>
    <w:tbl>
      <w:tblPr>
        <w:tblStyle w:val="TableGrid"/>
        <w:tblW w:w="0" w:type="auto"/>
        <w:tblLook w:val="04A0" w:firstRow="1" w:lastRow="0" w:firstColumn="1" w:lastColumn="0" w:noHBand="0" w:noVBand="1"/>
      </w:tblPr>
      <w:tblGrid>
        <w:gridCol w:w="9060"/>
      </w:tblGrid>
      <w:tr w:rsidR="00630A3F" w14:paraId="30382FDA" w14:textId="77777777" w:rsidTr="00630A3F">
        <w:tc>
          <w:tcPr>
            <w:tcW w:w="9060" w:type="dxa"/>
          </w:tcPr>
          <w:p w14:paraId="4E2216DE" w14:textId="77777777" w:rsidR="00630A3F" w:rsidRPr="00630A3F" w:rsidRDefault="00630A3F" w:rsidP="00630A3F">
            <w:pPr>
              <w:rPr>
                <w:rFonts w:ascii="Times" w:eastAsia="Batang" w:hAnsi="Times"/>
                <w:bCs/>
                <w:lang w:val="en-GB" w:eastAsia="zh-CN"/>
              </w:rPr>
            </w:pPr>
            <w:r w:rsidRPr="00630A3F">
              <w:rPr>
                <w:rFonts w:ascii="Times" w:eastAsia="Batang" w:hAnsi="Times"/>
                <w:bCs/>
                <w:highlight w:val="green"/>
                <w:lang w:val="en-GB" w:eastAsia="zh-CN"/>
              </w:rPr>
              <w:t>Agreement</w:t>
            </w:r>
          </w:p>
          <w:p w14:paraId="0CD40EDB" w14:textId="77777777" w:rsidR="00630A3F" w:rsidRPr="00630A3F" w:rsidRDefault="00630A3F" w:rsidP="00630A3F">
            <w:pPr>
              <w:rPr>
                <w:rFonts w:ascii="Times" w:eastAsia="Batang" w:hAnsi="Times"/>
                <w:lang w:val="en-GB" w:eastAsia="zh-CN"/>
              </w:rPr>
            </w:pPr>
            <w:r w:rsidRPr="00630A3F">
              <w:rPr>
                <w:rFonts w:ascii="Times" w:eastAsia="Batang" w:hAnsi="Times"/>
                <w:lang w:val="en-GB" w:eastAsia="zh-CN"/>
              </w:rPr>
              <w:t>SL BWP, SL resource pool in R16/R17 NR SL and RB set in R16 NR-U are reused for SL-U as baseline</w:t>
            </w:r>
          </w:p>
          <w:p w14:paraId="3E4A909F" w14:textId="77777777" w:rsidR="00630A3F" w:rsidRPr="00630A3F" w:rsidRDefault="00630A3F" w:rsidP="00630A3F">
            <w:pPr>
              <w:numPr>
                <w:ilvl w:val="0"/>
                <w:numId w:val="29"/>
              </w:numPr>
              <w:autoSpaceDE w:val="0"/>
              <w:autoSpaceDN w:val="0"/>
              <w:adjustRightInd w:val="0"/>
              <w:snapToGrid w:val="0"/>
              <w:jc w:val="both"/>
              <w:rPr>
                <w:rFonts w:eastAsia="SimSun"/>
                <w:szCs w:val="20"/>
                <w:lang w:val="en-GB" w:eastAsia="zh-CN"/>
              </w:rPr>
            </w:pPr>
            <w:r w:rsidRPr="00630A3F">
              <w:rPr>
                <w:rFonts w:eastAsia="SimSun"/>
                <w:szCs w:val="20"/>
                <w:lang w:val="en-GB" w:eastAsia="zh-CN"/>
              </w:rPr>
              <w:t>Only one SL BWP is (pre-)configured within a carrier</w:t>
            </w:r>
          </w:p>
          <w:p w14:paraId="0DB9E94F" w14:textId="2FE3C7D6" w:rsidR="00630A3F" w:rsidRPr="00630A3F" w:rsidRDefault="00630A3F" w:rsidP="00630A3F">
            <w:pPr>
              <w:numPr>
                <w:ilvl w:val="0"/>
                <w:numId w:val="29"/>
              </w:numPr>
              <w:autoSpaceDE w:val="0"/>
              <w:autoSpaceDN w:val="0"/>
              <w:adjustRightInd w:val="0"/>
              <w:snapToGrid w:val="0"/>
              <w:jc w:val="both"/>
              <w:rPr>
                <w:rFonts w:eastAsia="SimSun"/>
                <w:szCs w:val="20"/>
                <w:lang w:val="en-GB" w:eastAsia="zh-CN"/>
              </w:rPr>
            </w:pPr>
            <w:r w:rsidRPr="00630A3F">
              <w:rPr>
                <w:rFonts w:eastAsia="SimSun"/>
                <w:szCs w:val="20"/>
                <w:lang w:val="en-GB" w:eastAsia="zh-CN"/>
              </w:rPr>
              <w:t>The SL BWP is (pre-)configured to include one or multiple SL resource pools</w:t>
            </w:r>
          </w:p>
        </w:tc>
      </w:tr>
    </w:tbl>
    <w:p w14:paraId="74CB1DA9" w14:textId="77777777" w:rsidR="00F35A62" w:rsidRDefault="00F35A62" w:rsidP="00F35A62">
      <w:pPr>
        <w:snapToGrid w:val="0"/>
        <w:spacing w:before="180" w:after="120" w:line="288" w:lineRule="auto"/>
        <w:rPr>
          <w:rFonts w:ascii="Arial" w:eastAsia="DengXian" w:hAnsi="Arial" w:cs="Arial"/>
          <w:b/>
          <w:szCs w:val="20"/>
          <w:u w:val="single"/>
          <w:lang w:eastAsia="zh-CN"/>
        </w:rPr>
      </w:pPr>
    </w:p>
    <w:p w14:paraId="1CDBE689" w14:textId="02D6FCFD" w:rsidR="00F35A62" w:rsidRPr="000C70C8" w:rsidRDefault="00F35A62" w:rsidP="00F35A62">
      <w:pPr>
        <w:snapToGrid w:val="0"/>
        <w:spacing w:before="180" w:after="120" w:line="288" w:lineRule="auto"/>
        <w:rPr>
          <w:rFonts w:ascii="Arial" w:eastAsia="DengXian" w:hAnsi="Arial" w:cs="Arial"/>
          <w:szCs w:val="20"/>
        </w:rPr>
      </w:pPr>
      <w:r w:rsidRPr="000C70C8">
        <w:rPr>
          <w:rFonts w:ascii="Arial" w:eastAsia="DengXian" w:hAnsi="Arial" w:cs="Arial"/>
          <w:b/>
          <w:szCs w:val="20"/>
          <w:u w:val="single"/>
          <w:lang w:eastAsia="zh-CN"/>
        </w:rPr>
        <w:t>Question 3-1</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In which operational granularity should SL-specific consistent LBT failure detection be performed</w:t>
      </w:r>
      <w:r w:rsidR="00E343E8" w:rsidRPr="000C70C8">
        <w:rPr>
          <w:rFonts w:ascii="Arial" w:eastAsia="DengXian" w:hAnsi="Arial" w:cs="Arial"/>
          <w:szCs w:val="20"/>
          <w:lang w:eastAsia="zh-CN"/>
        </w:rPr>
        <w:t xml:space="preserve"> </w:t>
      </w:r>
      <w:r w:rsidR="00E343E8" w:rsidRPr="000C70C8">
        <w:rPr>
          <w:rFonts w:ascii="Arial" w:eastAsia="DengXian" w:hAnsi="Arial" w:cs="Arial" w:hint="eastAsia"/>
          <w:szCs w:val="20"/>
          <w:lang w:eastAsia="zh-CN"/>
        </w:rPr>
        <w:t>(</w:t>
      </w:r>
      <w:r w:rsidRPr="000C70C8">
        <w:rPr>
          <w:rFonts w:ascii="Arial" w:eastAsia="DengXian" w:hAnsi="Arial" w:cs="Arial"/>
          <w:szCs w:val="20"/>
          <w:lang w:eastAsia="zh-CN"/>
        </w:rPr>
        <w:t xml:space="preserve">from </w:t>
      </w:r>
      <w:r w:rsidRPr="000C70C8">
        <w:rPr>
          <w:rFonts w:ascii="Arial" w:eastAsia="DengXian" w:hAnsi="Arial" w:cs="Arial"/>
          <w:i/>
          <w:szCs w:val="20"/>
          <w:lang w:eastAsia="zh-CN"/>
        </w:rPr>
        <w:t>resource configuration</w:t>
      </w:r>
      <w:r w:rsidRPr="000C70C8">
        <w:rPr>
          <w:rFonts w:ascii="Arial" w:eastAsia="DengXian" w:hAnsi="Arial" w:cs="Arial"/>
          <w:szCs w:val="20"/>
          <w:lang w:eastAsia="zh-CN"/>
        </w:rPr>
        <w:t xml:space="preserve"> perspective</w:t>
      </w:r>
      <w:r w:rsidR="00E343E8" w:rsidRPr="000C70C8">
        <w:rPr>
          <w:rFonts w:ascii="Arial" w:eastAsia="DengXian" w:hAnsi="Arial" w:cs="Arial"/>
          <w:szCs w:val="20"/>
          <w:lang w:eastAsia="zh-CN"/>
        </w:rPr>
        <w:t>)</w:t>
      </w:r>
      <w:r w:rsidRPr="000C70C8">
        <w:rPr>
          <w:rFonts w:ascii="Arial" w:eastAsia="DengXian" w:hAnsi="Arial" w:cs="Arial"/>
          <w:szCs w:val="20"/>
          <w:lang w:eastAsia="zh-CN"/>
        </w:rPr>
        <w:t>?</w:t>
      </w:r>
      <w:r w:rsidRPr="000C70C8">
        <w:rPr>
          <w:rFonts w:ascii="Arial" w:eastAsia="DengXian" w:hAnsi="Arial" w:cs="Arial"/>
          <w:szCs w:val="20"/>
        </w:rPr>
        <w:t xml:space="preserve"> </w:t>
      </w:r>
    </w:p>
    <w:p w14:paraId="3B27C653"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Per SL BWP</w:t>
      </w:r>
    </w:p>
    <w:p w14:paraId="7FF02C99"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P</w:t>
      </w:r>
      <w:r w:rsidRPr="000C70C8">
        <w:rPr>
          <w:rFonts w:ascii="Arial" w:eastAsia="DengXian" w:hAnsi="Arial" w:cs="Arial"/>
          <w:sz w:val="20"/>
          <w:szCs w:val="20"/>
        </w:rPr>
        <w:t>er SL-U carrier</w:t>
      </w:r>
    </w:p>
    <w:p w14:paraId="3BEBF09A"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P</w:t>
      </w:r>
      <w:r w:rsidRPr="000C70C8">
        <w:rPr>
          <w:rFonts w:ascii="Arial" w:eastAsia="DengXian" w:hAnsi="Arial" w:cs="Arial"/>
          <w:sz w:val="20"/>
          <w:szCs w:val="20"/>
        </w:rPr>
        <w:t>er resource pool</w:t>
      </w:r>
    </w:p>
    <w:p w14:paraId="657A2A12"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P</w:t>
      </w:r>
      <w:r w:rsidRPr="000C70C8">
        <w:rPr>
          <w:rFonts w:ascii="Arial" w:eastAsia="DengXian" w:hAnsi="Arial" w:cs="Arial"/>
          <w:sz w:val="20"/>
          <w:szCs w:val="20"/>
        </w:rPr>
        <w:t>er RB set</w:t>
      </w:r>
    </w:p>
    <w:p w14:paraId="1AACE47C"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P</w:t>
      </w:r>
      <w:r w:rsidRPr="000C70C8">
        <w:rPr>
          <w:rFonts w:ascii="Arial" w:eastAsia="DengXian" w:hAnsi="Arial" w:cs="Arial"/>
          <w:sz w:val="20"/>
          <w:szCs w:val="20"/>
        </w:rPr>
        <w:t xml:space="preserve">er LBT </w:t>
      </w:r>
      <w:proofErr w:type="spellStart"/>
      <w:r w:rsidRPr="000C70C8">
        <w:rPr>
          <w:rFonts w:ascii="Arial" w:eastAsia="DengXian" w:hAnsi="Arial" w:cs="Arial"/>
          <w:sz w:val="20"/>
          <w:szCs w:val="20"/>
        </w:rPr>
        <w:t>subband</w:t>
      </w:r>
      <w:proofErr w:type="spellEnd"/>
    </w:p>
    <w:p w14:paraId="75C62AC2" w14:textId="0CB42172"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Ask RAN1 for clarification</w:t>
      </w:r>
      <w:r w:rsidR="003709D4">
        <w:rPr>
          <w:rFonts w:ascii="Arial" w:eastAsia="DengXian" w:hAnsi="Arial" w:cs="Arial"/>
          <w:sz w:val="20"/>
          <w:szCs w:val="20"/>
        </w:rPr>
        <w:t>.</w:t>
      </w:r>
    </w:p>
    <w:p w14:paraId="4E6339C7"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05"/>
        <w:gridCol w:w="1584"/>
        <w:gridCol w:w="6371"/>
      </w:tblGrid>
      <w:tr w:rsidR="00F35A62" w14:paraId="07B06D49" w14:textId="77777777" w:rsidTr="0099116C">
        <w:trPr>
          <w:trHeight w:val="340"/>
        </w:trPr>
        <w:tc>
          <w:tcPr>
            <w:tcW w:w="1105" w:type="dxa"/>
            <w:shd w:val="clear" w:color="auto" w:fill="808080" w:themeFill="background1" w:themeFillShade="80"/>
            <w:vAlign w:val="center"/>
          </w:tcPr>
          <w:p w14:paraId="4FAC774F" w14:textId="77777777" w:rsidR="00F35A62" w:rsidRDefault="00F35A62"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266A00BF" w14:textId="77777777" w:rsidR="00F35A62" w:rsidRDefault="00F35A62"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4BAB5A34" w14:textId="77777777" w:rsidR="00F35A62" w:rsidRDefault="00F35A62"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F35A62" w14:paraId="622D946F" w14:textId="77777777" w:rsidTr="0099116C">
        <w:tc>
          <w:tcPr>
            <w:tcW w:w="1105" w:type="dxa"/>
          </w:tcPr>
          <w:p w14:paraId="165D4EAE" w14:textId="53C34F88" w:rsidR="00F35A62" w:rsidRDefault="006627F7" w:rsidP="0099116C">
            <w:pPr>
              <w:spacing w:before="180" w:after="180"/>
              <w:rPr>
                <w:rFonts w:eastAsia="DengXian"/>
                <w:lang w:eastAsia="zh-CN"/>
              </w:rPr>
            </w:pPr>
            <w:r>
              <w:rPr>
                <w:rFonts w:eastAsia="DengXian"/>
                <w:lang w:eastAsia="zh-CN"/>
              </w:rPr>
              <w:t>Apple</w:t>
            </w:r>
          </w:p>
        </w:tc>
        <w:tc>
          <w:tcPr>
            <w:tcW w:w="1584" w:type="dxa"/>
          </w:tcPr>
          <w:p w14:paraId="14A035CA" w14:textId="3EA3BC1D" w:rsidR="00F35A62" w:rsidRDefault="006627F7" w:rsidP="0099116C">
            <w:pPr>
              <w:spacing w:before="180" w:after="180"/>
              <w:rPr>
                <w:rFonts w:eastAsia="DengXian"/>
                <w:lang w:eastAsia="zh-CN"/>
              </w:rPr>
            </w:pPr>
            <w:r>
              <w:rPr>
                <w:rFonts w:eastAsia="DengXian"/>
                <w:lang w:eastAsia="zh-CN"/>
              </w:rPr>
              <w:t xml:space="preserve">F first (need to understand granularity of </w:t>
            </w:r>
            <w:r w:rsidRPr="006627F7">
              <w:rPr>
                <w:rFonts w:eastAsia="DengXian"/>
                <w:lang w:eastAsia="zh-CN"/>
              </w:rPr>
              <w:t>SL</w:t>
            </w:r>
            <w:r>
              <w:rPr>
                <w:rFonts w:eastAsia="DengXian"/>
                <w:lang w:eastAsia="zh-CN"/>
              </w:rPr>
              <w:t xml:space="preserve"> </w:t>
            </w:r>
            <w:r w:rsidRPr="006627F7">
              <w:rPr>
                <w:rFonts w:eastAsia="DengXian"/>
                <w:lang w:eastAsia="zh-CN"/>
              </w:rPr>
              <w:t>LBT failure indication from PHY</w:t>
            </w:r>
            <w:r>
              <w:rPr>
                <w:rFonts w:eastAsia="DengXian"/>
                <w:lang w:eastAsia="zh-CN"/>
              </w:rPr>
              <w:t>)</w:t>
            </w:r>
          </w:p>
        </w:tc>
        <w:tc>
          <w:tcPr>
            <w:tcW w:w="6371" w:type="dxa"/>
          </w:tcPr>
          <w:p w14:paraId="2E776D91" w14:textId="77777777" w:rsidR="00214301" w:rsidRDefault="001C6D6E" w:rsidP="0099116C">
            <w:pPr>
              <w:spacing w:before="180" w:after="180"/>
              <w:rPr>
                <w:rFonts w:eastAsia="DengXian"/>
                <w:lang w:eastAsia="zh-CN"/>
              </w:rPr>
            </w:pPr>
            <w:r>
              <w:rPr>
                <w:rFonts w:eastAsia="DengXian"/>
                <w:lang w:eastAsia="zh-CN"/>
              </w:rPr>
              <w:t xml:space="preserve">We think RAN2 need to first ask RAN1 on the granularity of SL LBT failure indication from PHY because the granularity of consistent SL LBT in MAC can only be larger than granularity of SL LBT failure indication from PHY. </w:t>
            </w:r>
            <w:r w:rsidR="00FF43DF">
              <w:rPr>
                <w:rFonts w:eastAsia="DengXian"/>
                <w:lang w:eastAsia="zh-CN"/>
              </w:rPr>
              <w:t>For example</w:t>
            </w:r>
            <w:r w:rsidR="00214301">
              <w:rPr>
                <w:rFonts w:eastAsia="DengXian"/>
                <w:lang w:eastAsia="zh-CN"/>
              </w:rPr>
              <w:t>:</w:t>
            </w:r>
          </w:p>
          <w:p w14:paraId="03E1AC20" w14:textId="62750D83" w:rsidR="00214301" w:rsidRDefault="00214301" w:rsidP="00214301">
            <w:pPr>
              <w:pStyle w:val="ListParagraph"/>
              <w:numPr>
                <w:ilvl w:val="0"/>
                <w:numId w:val="38"/>
              </w:numPr>
              <w:spacing w:before="180" w:after="180"/>
              <w:ind w:firstLineChars="0"/>
              <w:rPr>
                <w:rFonts w:eastAsia="DengXian"/>
              </w:rPr>
            </w:pPr>
            <w:r>
              <w:rPr>
                <w:rFonts w:eastAsia="DengXian"/>
              </w:rPr>
              <w:t>I</w:t>
            </w:r>
            <w:r w:rsidR="00FF43DF" w:rsidRPr="00214301">
              <w:rPr>
                <w:rFonts w:eastAsia="DengXian"/>
              </w:rPr>
              <w:t xml:space="preserve">f granularity of SL LBT indication from PHY is per BWP, then consistent SL LBT failure </w:t>
            </w:r>
            <w:r w:rsidR="00B80A73" w:rsidRPr="00214301">
              <w:rPr>
                <w:rFonts w:eastAsia="DengXian"/>
              </w:rPr>
              <w:t xml:space="preserve">in MAC </w:t>
            </w:r>
            <w:r w:rsidR="00FF43DF" w:rsidRPr="00214301">
              <w:rPr>
                <w:rFonts w:eastAsia="DengXian"/>
              </w:rPr>
              <w:t>can only be per BWP.</w:t>
            </w:r>
            <w:r w:rsidR="007A114F" w:rsidRPr="00214301">
              <w:rPr>
                <w:rFonts w:eastAsia="DengXian"/>
              </w:rPr>
              <w:t xml:space="preserve"> </w:t>
            </w:r>
          </w:p>
          <w:p w14:paraId="613C5249" w14:textId="205811ED" w:rsidR="00214301" w:rsidRPr="00214301" w:rsidRDefault="00214301" w:rsidP="00214301">
            <w:pPr>
              <w:pStyle w:val="ListParagraph"/>
              <w:numPr>
                <w:ilvl w:val="0"/>
                <w:numId w:val="38"/>
              </w:numPr>
              <w:spacing w:before="180" w:after="180"/>
              <w:ind w:firstLineChars="0"/>
              <w:rPr>
                <w:rFonts w:eastAsia="DengXian"/>
              </w:rPr>
            </w:pPr>
            <w:r>
              <w:rPr>
                <w:rFonts w:eastAsia="DengXian"/>
              </w:rPr>
              <w:t>I</w:t>
            </w:r>
            <w:r w:rsidR="007A114F" w:rsidRPr="00214301">
              <w:rPr>
                <w:rFonts w:eastAsia="DengXian"/>
              </w:rPr>
              <w:t xml:space="preserve">f granularity in PHY is per resource pool, RAN2 can </w:t>
            </w:r>
            <w:r>
              <w:rPr>
                <w:rFonts w:eastAsia="DengXian"/>
              </w:rPr>
              <w:t xml:space="preserve">further </w:t>
            </w:r>
            <w:r w:rsidR="007A114F" w:rsidRPr="00214301">
              <w:rPr>
                <w:rFonts w:eastAsia="DengXian"/>
              </w:rPr>
              <w:t>discuss whether it is per BWP</w:t>
            </w:r>
            <w:r>
              <w:rPr>
                <w:rFonts w:eastAsia="DengXian"/>
              </w:rPr>
              <w:t xml:space="preserve"> </w:t>
            </w:r>
            <w:r w:rsidR="007A114F" w:rsidRPr="00214301">
              <w:rPr>
                <w:rFonts w:eastAsia="DengXian"/>
              </w:rPr>
              <w:t>or per resource pool.</w:t>
            </w:r>
          </w:p>
        </w:tc>
      </w:tr>
      <w:tr w:rsidR="00F35A62" w14:paraId="7E5C493F" w14:textId="77777777" w:rsidTr="0099116C">
        <w:tc>
          <w:tcPr>
            <w:tcW w:w="1105" w:type="dxa"/>
          </w:tcPr>
          <w:p w14:paraId="09A43EF8" w14:textId="77777777" w:rsidR="00F35A62" w:rsidRDefault="00F35A62" w:rsidP="0099116C">
            <w:pPr>
              <w:spacing w:before="180" w:after="180"/>
              <w:rPr>
                <w:rFonts w:eastAsia="DengXian"/>
                <w:lang w:eastAsia="zh-CN"/>
              </w:rPr>
            </w:pPr>
          </w:p>
        </w:tc>
        <w:tc>
          <w:tcPr>
            <w:tcW w:w="1584" w:type="dxa"/>
          </w:tcPr>
          <w:p w14:paraId="7D105EFF" w14:textId="77777777" w:rsidR="00F35A62" w:rsidRDefault="00F35A62" w:rsidP="0099116C">
            <w:pPr>
              <w:spacing w:before="180" w:after="180"/>
              <w:rPr>
                <w:rFonts w:eastAsia="DengXian"/>
                <w:lang w:eastAsia="zh-CN"/>
              </w:rPr>
            </w:pPr>
          </w:p>
        </w:tc>
        <w:tc>
          <w:tcPr>
            <w:tcW w:w="6371" w:type="dxa"/>
          </w:tcPr>
          <w:p w14:paraId="78195199" w14:textId="77777777" w:rsidR="00F35A62" w:rsidRDefault="00F35A62" w:rsidP="0099116C">
            <w:pPr>
              <w:spacing w:before="180" w:after="180"/>
              <w:rPr>
                <w:rFonts w:eastAsia="DengXian"/>
                <w:lang w:eastAsia="zh-CN"/>
              </w:rPr>
            </w:pPr>
          </w:p>
        </w:tc>
      </w:tr>
      <w:tr w:rsidR="00F35A62" w14:paraId="6A6F298B" w14:textId="77777777" w:rsidTr="0099116C">
        <w:tc>
          <w:tcPr>
            <w:tcW w:w="1105" w:type="dxa"/>
          </w:tcPr>
          <w:p w14:paraId="35730108" w14:textId="77777777" w:rsidR="00F35A62" w:rsidRDefault="00F35A62" w:rsidP="0099116C">
            <w:pPr>
              <w:spacing w:before="180" w:after="180"/>
              <w:rPr>
                <w:rFonts w:eastAsia="DengXian"/>
                <w:lang w:eastAsia="zh-CN"/>
              </w:rPr>
            </w:pPr>
          </w:p>
        </w:tc>
        <w:tc>
          <w:tcPr>
            <w:tcW w:w="1584" w:type="dxa"/>
          </w:tcPr>
          <w:p w14:paraId="17FB4F39" w14:textId="77777777" w:rsidR="00F35A62" w:rsidRDefault="00F35A62" w:rsidP="0099116C">
            <w:pPr>
              <w:spacing w:before="180" w:after="180"/>
              <w:rPr>
                <w:rFonts w:eastAsia="DengXian"/>
                <w:lang w:eastAsia="zh-CN"/>
              </w:rPr>
            </w:pPr>
          </w:p>
        </w:tc>
        <w:tc>
          <w:tcPr>
            <w:tcW w:w="6371" w:type="dxa"/>
          </w:tcPr>
          <w:p w14:paraId="1F1B03D8" w14:textId="77777777" w:rsidR="00F35A62" w:rsidRDefault="00F35A62" w:rsidP="0099116C">
            <w:pPr>
              <w:spacing w:before="180" w:after="180"/>
              <w:rPr>
                <w:rFonts w:eastAsia="DengXian"/>
                <w:lang w:eastAsia="zh-CN"/>
              </w:rPr>
            </w:pPr>
          </w:p>
        </w:tc>
      </w:tr>
      <w:tr w:rsidR="00F35A62" w14:paraId="3AD4D539" w14:textId="77777777" w:rsidTr="0099116C">
        <w:tc>
          <w:tcPr>
            <w:tcW w:w="1105" w:type="dxa"/>
          </w:tcPr>
          <w:p w14:paraId="45999C8D" w14:textId="77777777" w:rsidR="00F35A62" w:rsidRDefault="00F35A62" w:rsidP="0099116C">
            <w:pPr>
              <w:spacing w:before="180" w:after="180"/>
              <w:rPr>
                <w:rFonts w:eastAsia="DengXian"/>
                <w:lang w:eastAsia="zh-CN"/>
              </w:rPr>
            </w:pPr>
          </w:p>
        </w:tc>
        <w:tc>
          <w:tcPr>
            <w:tcW w:w="1584" w:type="dxa"/>
          </w:tcPr>
          <w:p w14:paraId="3117AC02" w14:textId="77777777" w:rsidR="00F35A62" w:rsidRDefault="00F35A62" w:rsidP="0099116C">
            <w:pPr>
              <w:spacing w:before="180" w:after="180"/>
              <w:rPr>
                <w:rFonts w:eastAsia="DengXian"/>
                <w:lang w:eastAsia="zh-CN"/>
              </w:rPr>
            </w:pPr>
          </w:p>
        </w:tc>
        <w:tc>
          <w:tcPr>
            <w:tcW w:w="6371" w:type="dxa"/>
          </w:tcPr>
          <w:p w14:paraId="742E99F2" w14:textId="77777777" w:rsidR="00F35A62" w:rsidRDefault="00F35A62" w:rsidP="0099116C">
            <w:pPr>
              <w:spacing w:before="180" w:after="180"/>
              <w:rPr>
                <w:rFonts w:eastAsia="DengXian"/>
                <w:lang w:eastAsia="zh-CN"/>
              </w:rPr>
            </w:pPr>
          </w:p>
        </w:tc>
      </w:tr>
      <w:tr w:rsidR="00F35A62" w14:paraId="78D53334" w14:textId="77777777" w:rsidTr="0099116C">
        <w:tc>
          <w:tcPr>
            <w:tcW w:w="1105" w:type="dxa"/>
          </w:tcPr>
          <w:p w14:paraId="1204AC60" w14:textId="77777777" w:rsidR="00F35A62" w:rsidRDefault="00F35A62" w:rsidP="0099116C">
            <w:pPr>
              <w:spacing w:before="180" w:after="180"/>
            </w:pPr>
          </w:p>
        </w:tc>
        <w:tc>
          <w:tcPr>
            <w:tcW w:w="1584" w:type="dxa"/>
          </w:tcPr>
          <w:p w14:paraId="585588FC" w14:textId="77777777" w:rsidR="00F35A62" w:rsidRDefault="00F35A62" w:rsidP="0099116C">
            <w:pPr>
              <w:spacing w:before="180" w:after="180"/>
            </w:pPr>
          </w:p>
        </w:tc>
        <w:tc>
          <w:tcPr>
            <w:tcW w:w="6371" w:type="dxa"/>
          </w:tcPr>
          <w:p w14:paraId="64750888" w14:textId="77777777" w:rsidR="00F35A62" w:rsidRDefault="00F35A62" w:rsidP="0099116C">
            <w:pPr>
              <w:spacing w:before="180" w:after="180"/>
            </w:pPr>
          </w:p>
        </w:tc>
      </w:tr>
      <w:tr w:rsidR="00F35A62" w14:paraId="68FE099E" w14:textId="77777777" w:rsidTr="0099116C">
        <w:tc>
          <w:tcPr>
            <w:tcW w:w="1105" w:type="dxa"/>
          </w:tcPr>
          <w:p w14:paraId="261A3E04" w14:textId="77777777" w:rsidR="00F35A62" w:rsidRDefault="00F35A62" w:rsidP="0099116C">
            <w:pPr>
              <w:spacing w:before="180" w:after="180"/>
            </w:pPr>
          </w:p>
        </w:tc>
        <w:tc>
          <w:tcPr>
            <w:tcW w:w="1584" w:type="dxa"/>
          </w:tcPr>
          <w:p w14:paraId="57C9D720" w14:textId="77777777" w:rsidR="00F35A62" w:rsidRDefault="00F35A62" w:rsidP="0099116C">
            <w:pPr>
              <w:spacing w:before="180" w:after="180"/>
            </w:pPr>
          </w:p>
        </w:tc>
        <w:tc>
          <w:tcPr>
            <w:tcW w:w="6371" w:type="dxa"/>
          </w:tcPr>
          <w:p w14:paraId="754EBEE3" w14:textId="77777777" w:rsidR="00F35A62" w:rsidRDefault="00F35A62" w:rsidP="0099116C">
            <w:pPr>
              <w:spacing w:before="180" w:after="180"/>
            </w:pPr>
          </w:p>
        </w:tc>
      </w:tr>
      <w:tr w:rsidR="00F35A62" w14:paraId="67665A57" w14:textId="77777777" w:rsidTr="0099116C">
        <w:tc>
          <w:tcPr>
            <w:tcW w:w="1105" w:type="dxa"/>
          </w:tcPr>
          <w:p w14:paraId="74C3D5AD" w14:textId="77777777" w:rsidR="00F35A62" w:rsidRDefault="00F35A62" w:rsidP="0099116C">
            <w:pPr>
              <w:spacing w:before="180" w:after="180"/>
              <w:rPr>
                <w:rFonts w:ascii="Yu Mincho" w:eastAsia="Yu Mincho" w:hAnsi="Yu Mincho"/>
                <w:lang w:eastAsia="ja-JP"/>
              </w:rPr>
            </w:pPr>
          </w:p>
        </w:tc>
        <w:tc>
          <w:tcPr>
            <w:tcW w:w="1584" w:type="dxa"/>
          </w:tcPr>
          <w:p w14:paraId="17E9418A" w14:textId="77777777" w:rsidR="00F35A62" w:rsidRDefault="00F35A62" w:rsidP="0099116C">
            <w:pPr>
              <w:spacing w:before="180" w:after="180"/>
              <w:rPr>
                <w:rFonts w:ascii="Yu Mincho" w:eastAsia="Yu Mincho" w:hAnsi="Yu Mincho"/>
                <w:lang w:eastAsia="ja-JP"/>
              </w:rPr>
            </w:pPr>
          </w:p>
        </w:tc>
        <w:tc>
          <w:tcPr>
            <w:tcW w:w="6371" w:type="dxa"/>
          </w:tcPr>
          <w:p w14:paraId="6A840FFD" w14:textId="77777777" w:rsidR="00F35A62" w:rsidRDefault="00F35A62" w:rsidP="0099116C">
            <w:pPr>
              <w:spacing w:before="180" w:after="180"/>
              <w:rPr>
                <w:rFonts w:ascii="Yu Mincho" w:eastAsia="Yu Mincho" w:hAnsi="Yu Mincho"/>
                <w:lang w:eastAsia="ja-JP"/>
              </w:rPr>
            </w:pPr>
          </w:p>
        </w:tc>
      </w:tr>
    </w:tbl>
    <w:p w14:paraId="2124D3BE" w14:textId="77777777" w:rsidR="00F35A62" w:rsidRDefault="00F35A62" w:rsidP="007C6FDF">
      <w:pPr>
        <w:spacing w:before="180" w:after="180" w:line="288" w:lineRule="auto"/>
        <w:rPr>
          <w:rFonts w:eastAsia="DengXian"/>
          <w:lang w:eastAsia="zh-CN"/>
        </w:rPr>
      </w:pPr>
    </w:p>
    <w:p w14:paraId="591F1BC4" w14:textId="7E922055" w:rsidR="00630A3F" w:rsidRDefault="00F35A62" w:rsidP="007C6FDF">
      <w:pPr>
        <w:spacing w:before="180" w:after="180" w:line="288" w:lineRule="auto"/>
        <w:rPr>
          <w:rFonts w:eastAsia="DengXian"/>
          <w:lang w:eastAsia="zh-CN"/>
        </w:rPr>
      </w:pPr>
      <w:r>
        <w:rPr>
          <w:rFonts w:eastAsia="DengXian"/>
          <w:lang w:eastAsia="zh-CN"/>
        </w:rPr>
        <w:t>In addition</w:t>
      </w:r>
      <w:r w:rsidR="00630A3F">
        <w:rPr>
          <w:rFonts w:eastAsia="DengXian"/>
          <w:lang w:eastAsia="zh-CN"/>
        </w:rPr>
        <w:t xml:space="preserve">, some companies proposed to consider the </w:t>
      </w:r>
      <w:r w:rsidR="00F07526">
        <w:rPr>
          <w:rFonts w:eastAsia="DengXian"/>
          <w:lang w:eastAsia="zh-CN"/>
        </w:rPr>
        <w:t>SL-specific</w:t>
      </w:r>
      <w:r w:rsidR="00630A3F">
        <w:rPr>
          <w:rFonts w:eastAsia="DengXian"/>
          <w:lang w:eastAsia="zh-CN"/>
        </w:rPr>
        <w:t xml:space="preserve"> natures and thus </w:t>
      </w:r>
      <w:r w:rsidR="006B58F5">
        <w:rPr>
          <w:rFonts w:eastAsia="DengXian"/>
          <w:lang w:eastAsia="zh-CN"/>
        </w:rPr>
        <w:t xml:space="preserve">are </w:t>
      </w:r>
      <w:r w:rsidR="00630A3F">
        <w:rPr>
          <w:rFonts w:eastAsia="DengXian"/>
          <w:lang w:eastAsia="zh-CN"/>
        </w:rPr>
        <w:t>consider</w:t>
      </w:r>
      <w:r w:rsidR="006B58F5">
        <w:rPr>
          <w:rFonts w:eastAsia="DengXian"/>
          <w:lang w:eastAsia="zh-CN"/>
        </w:rPr>
        <w:t>ing</w:t>
      </w:r>
      <w:r w:rsidR="00630A3F">
        <w:rPr>
          <w:rFonts w:eastAsia="DengXian"/>
          <w:lang w:eastAsia="zh-CN"/>
        </w:rPr>
        <w:t xml:space="preserve"> also the </w:t>
      </w:r>
      <w:r w:rsidR="00F07526">
        <w:rPr>
          <w:rFonts w:eastAsia="DengXian"/>
          <w:lang w:eastAsia="zh-CN"/>
        </w:rPr>
        <w:t>SL-specific</w:t>
      </w:r>
      <w:r w:rsidR="00630A3F">
        <w:rPr>
          <w:rFonts w:eastAsia="DengXian"/>
          <w:lang w:eastAsia="zh-CN"/>
        </w:rPr>
        <w:t xml:space="preserve"> </w:t>
      </w:r>
      <w:r w:rsidR="00630A3F">
        <w:rPr>
          <w:rFonts w:eastAsia="DengXian" w:hint="eastAsia"/>
          <w:lang w:eastAsia="zh-CN"/>
        </w:rPr>
        <w:t>consistent</w:t>
      </w:r>
      <w:r w:rsidR="00630A3F">
        <w:rPr>
          <w:rFonts w:eastAsia="DengXian"/>
          <w:lang w:eastAsia="zh-CN"/>
        </w:rPr>
        <w:t xml:space="preserve"> LBT failure detection</w:t>
      </w:r>
      <w:r w:rsidR="006B58F5">
        <w:rPr>
          <w:rFonts w:eastAsia="DengXian"/>
          <w:lang w:eastAsia="zh-CN"/>
        </w:rPr>
        <w:t xml:space="preserve"> </w:t>
      </w:r>
      <w:r w:rsidR="00630A3F">
        <w:rPr>
          <w:rFonts w:eastAsia="DengXian"/>
          <w:lang w:eastAsia="zh-CN"/>
        </w:rPr>
        <w:t>in a per DST</w:t>
      </w:r>
      <w:r w:rsidR="006B58F5">
        <w:rPr>
          <w:rFonts w:eastAsia="DengXian"/>
          <w:lang w:eastAsia="zh-CN"/>
        </w:rPr>
        <w:t>,</w:t>
      </w:r>
      <w:r w:rsidR="00630A3F">
        <w:rPr>
          <w:rFonts w:eastAsia="DengXian"/>
          <w:lang w:eastAsia="zh-CN"/>
        </w:rPr>
        <w:t xml:space="preserve"> per unicast connection</w:t>
      </w:r>
      <w:r w:rsidR="006B58F5">
        <w:rPr>
          <w:rFonts w:eastAsia="DengXian"/>
          <w:lang w:eastAsia="zh-CN"/>
        </w:rPr>
        <w:t xml:space="preserve"> or a per cast type</w:t>
      </w:r>
      <w:r w:rsidR="00630A3F">
        <w:rPr>
          <w:rFonts w:eastAsia="DengXian"/>
          <w:lang w:eastAsia="zh-CN"/>
        </w:rPr>
        <w:t xml:space="preserve"> manner</w:t>
      </w:r>
      <w:r w:rsidR="006B58F5">
        <w:rPr>
          <w:rFonts w:eastAsia="DengXian"/>
          <w:lang w:eastAsia="zh-CN"/>
        </w:rPr>
        <w:t xml:space="preserve"> (e.g. in</w:t>
      </w:r>
      <w:r w:rsidR="00630A3F">
        <w:rPr>
          <w:rFonts w:eastAsia="DengXian"/>
          <w:lang w:eastAsia="zh-CN"/>
        </w:rPr>
        <w:t xml:space="preserve"> [</w:t>
      </w:r>
      <w:r w:rsidR="00B87653">
        <w:rPr>
          <w:rFonts w:eastAsia="DengXian"/>
          <w:lang w:eastAsia="zh-CN"/>
        </w:rPr>
        <w:t>4</w:t>
      </w:r>
      <w:r w:rsidR="00630A3F">
        <w:rPr>
          <w:rFonts w:eastAsia="DengXian"/>
          <w:lang w:eastAsia="zh-CN"/>
        </w:rPr>
        <w:t>][</w:t>
      </w:r>
      <w:r w:rsidR="00B87653">
        <w:rPr>
          <w:rFonts w:eastAsia="DengXian"/>
          <w:lang w:eastAsia="zh-CN"/>
        </w:rPr>
        <w:t>10</w:t>
      </w:r>
      <w:r w:rsidR="00630A3F">
        <w:rPr>
          <w:rFonts w:eastAsia="DengXian"/>
          <w:lang w:eastAsia="zh-CN"/>
        </w:rPr>
        <w:t>][</w:t>
      </w:r>
      <w:r w:rsidR="00B87653">
        <w:rPr>
          <w:rFonts w:eastAsia="DengXian"/>
          <w:lang w:eastAsia="zh-CN"/>
        </w:rPr>
        <w:t>18</w:t>
      </w:r>
      <w:r w:rsidR="00630A3F">
        <w:rPr>
          <w:rFonts w:eastAsia="DengXian"/>
          <w:lang w:eastAsia="zh-CN"/>
        </w:rPr>
        <w:t>]</w:t>
      </w:r>
      <w:r w:rsidR="006B58F5">
        <w:rPr>
          <w:rFonts w:eastAsia="DengXian"/>
          <w:lang w:eastAsia="zh-CN"/>
        </w:rPr>
        <w:t>)</w:t>
      </w:r>
      <w:r w:rsidR="00630A3F">
        <w:rPr>
          <w:rFonts w:eastAsia="DengXian"/>
          <w:lang w:eastAsia="zh-CN"/>
        </w:rPr>
        <w:t xml:space="preserve">. </w:t>
      </w:r>
      <w:r w:rsidR="006B58F5">
        <w:rPr>
          <w:rFonts w:eastAsia="DengXian"/>
          <w:lang w:eastAsia="zh-CN"/>
        </w:rPr>
        <w:t>Since the DST/unicast connection</w:t>
      </w:r>
      <w:r w:rsidR="002F5822">
        <w:rPr>
          <w:rFonts w:eastAsia="DengXian"/>
          <w:lang w:eastAsia="zh-CN"/>
        </w:rPr>
        <w:t>/cast type</w:t>
      </w:r>
      <w:r w:rsidR="006B58F5">
        <w:rPr>
          <w:rFonts w:eastAsia="DengXian"/>
          <w:lang w:eastAsia="zh-CN"/>
        </w:rPr>
        <w:t xml:space="preserve"> </w:t>
      </w:r>
      <w:r w:rsidR="002F5822">
        <w:rPr>
          <w:rFonts w:eastAsia="DengXian"/>
          <w:lang w:eastAsia="zh-CN"/>
        </w:rPr>
        <w:t>are typically regarded as</w:t>
      </w:r>
      <w:r w:rsidR="006B58F5">
        <w:rPr>
          <w:rFonts w:eastAsia="DengXian"/>
          <w:lang w:eastAsia="zh-CN"/>
        </w:rPr>
        <w:t xml:space="preserve"> RAN2-level factor</w:t>
      </w:r>
      <w:r w:rsidR="002F5822">
        <w:rPr>
          <w:rFonts w:eastAsia="DengXian"/>
          <w:lang w:eastAsia="zh-CN"/>
        </w:rPr>
        <w:t>s</w:t>
      </w:r>
      <w:r w:rsidR="006B58F5">
        <w:rPr>
          <w:rFonts w:eastAsia="DengXian"/>
          <w:lang w:eastAsia="zh-CN"/>
        </w:rPr>
        <w:t>, whether such operation</w:t>
      </w:r>
      <w:r w:rsidR="00D95CA6">
        <w:rPr>
          <w:rFonts w:eastAsia="DengXian"/>
          <w:lang w:eastAsia="zh-CN"/>
        </w:rPr>
        <w:t>al</w:t>
      </w:r>
      <w:r w:rsidR="006B58F5">
        <w:rPr>
          <w:rFonts w:eastAsia="DengXian"/>
          <w:lang w:eastAsia="zh-CN"/>
        </w:rPr>
        <w:t xml:space="preserve"> granularity needs to be supported </w:t>
      </w:r>
      <w:r w:rsidR="002F5822">
        <w:rPr>
          <w:rFonts w:eastAsia="DengXian"/>
          <w:lang w:eastAsia="zh-CN"/>
        </w:rPr>
        <w:t xml:space="preserve">should be looked into by </w:t>
      </w:r>
      <w:r w:rsidR="006B58F5">
        <w:rPr>
          <w:rFonts w:eastAsia="DengXian"/>
          <w:lang w:eastAsia="zh-CN"/>
        </w:rPr>
        <w:t xml:space="preserve">RAN2.  </w:t>
      </w:r>
      <w:r w:rsidR="003709D4">
        <w:rPr>
          <w:rFonts w:eastAsia="DengXian"/>
          <w:lang w:eastAsia="zh-CN"/>
        </w:rPr>
        <w:t xml:space="preserve">However, the motivation/rationale of supporting such per DST/per unicast link/per cast type consistent LBT failure detection in SL need be fully clarified before introducing it as a brand new feature. </w:t>
      </w:r>
    </w:p>
    <w:p w14:paraId="7A230CDA" w14:textId="77777777" w:rsidR="007C6FDF" w:rsidRDefault="007C6FDF" w:rsidP="007C6FDF">
      <w:pPr>
        <w:spacing w:before="180" w:after="180" w:line="288" w:lineRule="auto"/>
        <w:rPr>
          <w:rFonts w:eastAsia="DengXian"/>
          <w:lang w:eastAsia="zh-CN"/>
        </w:rPr>
      </w:pPr>
    </w:p>
    <w:p w14:paraId="03B3049B" w14:textId="6BC09327" w:rsidR="006B58F5" w:rsidRPr="000C70C8" w:rsidRDefault="006B58F5" w:rsidP="006B58F5">
      <w:pPr>
        <w:snapToGrid w:val="0"/>
        <w:spacing w:before="180" w:after="120" w:line="288" w:lineRule="auto"/>
        <w:rPr>
          <w:rFonts w:ascii="Arial" w:eastAsia="DengXian" w:hAnsi="Arial" w:cs="Arial"/>
          <w:szCs w:val="20"/>
        </w:rPr>
      </w:pPr>
      <w:r w:rsidRPr="000C70C8">
        <w:rPr>
          <w:rFonts w:ascii="Arial" w:eastAsia="DengXian" w:hAnsi="Arial" w:cs="Arial"/>
          <w:b/>
          <w:szCs w:val="20"/>
          <w:u w:val="single"/>
          <w:lang w:eastAsia="zh-CN"/>
        </w:rPr>
        <w:t>Question 3-</w:t>
      </w:r>
      <w:r w:rsidR="00F35A62" w:rsidRPr="000C70C8">
        <w:rPr>
          <w:rFonts w:ascii="Arial" w:eastAsia="DengXian" w:hAnsi="Arial" w:cs="Arial"/>
          <w:b/>
          <w:szCs w:val="20"/>
          <w:u w:val="single"/>
          <w:lang w:eastAsia="zh-CN"/>
        </w:rPr>
        <w:t>2</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Do companies agree to support </w:t>
      </w:r>
      <w:r w:rsidR="00F07526" w:rsidRPr="000C70C8">
        <w:rPr>
          <w:rFonts w:ascii="Arial" w:eastAsia="DengXian" w:hAnsi="Arial" w:cs="Arial"/>
          <w:szCs w:val="20"/>
          <w:lang w:eastAsia="zh-CN"/>
        </w:rPr>
        <w:t>SL-specific</w:t>
      </w:r>
      <w:r w:rsidRPr="000C70C8">
        <w:rPr>
          <w:rFonts w:ascii="Arial" w:eastAsia="DengXian" w:hAnsi="Arial" w:cs="Arial"/>
          <w:szCs w:val="20"/>
          <w:lang w:eastAsia="zh-CN"/>
        </w:rPr>
        <w:t xml:space="preserve"> consistent LBT failure </w:t>
      </w:r>
      <w:r w:rsidR="003709D4">
        <w:rPr>
          <w:rFonts w:ascii="Arial" w:eastAsia="DengXian" w:hAnsi="Arial" w:cs="Arial"/>
          <w:szCs w:val="20"/>
          <w:lang w:eastAsia="zh-CN"/>
        </w:rPr>
        <w:t>detection</w:t>
      </w:r>
      <w:r w:rsidRPr="000C70C8">
        <w:rPr>
          <w:rFonts w:ascii="Arial" w:eastAsia="DengXian" w:hAnsi="Arial" w:cs="Arial"/>
          <w:szCs w:val="20"/>
          <w:lang w:eastAsia="zh-CN"/>
        </w:rPr>
        <w:t xml:space="preserve"> at a per DST/per unicast link/per cast type level?</w:t>
      </w:r>
      <w:r w:rsidRPr="000C70C8">
        <w:rPr>
          <w:rFonts w:ascii="Arial" w:eastAsia="DengXian" w:hAnsi="Arial" w:cs="Arial"/>
          <w:szCs w:val="20"/>
        </w:rPr>
        <w:t xml:space="preserve"> </w:t>
      </w:r>
    </w:p>
    <w:p w14:paraId="2CC15111" w14:textId="0BE02204" w:rsidR="006B58F5" w:rsidRPr="000C70C8" w:rsidRDefault="006B58F5" w:rsidP="006B58F5">
      <w:pPr>
        <w:pStyle w:val="ListParagraph"/>
        <w:numPr>
          <w:ilvl w:val="0"/>
          <w:numId w:val="30"/>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Yes</w:t>
      </w:r>
      <w:r w:rsidRPr="000C70C8">
        <w:rPr>
          <w:rFonts w:ascii="Arial" w:eastAsia="DengXian" w:hAnsi="Arial" w:cs="Arial"/>
          <w:sz w:val="20"/>
          <w:szCs w:val="20"/>
        </w:rPr>
        <w:t xml:space="preserv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consistent LBT failure can be detected per DST.</w:t>
      </w:r>
    </w:p>
    <w:p w14:paraId="2EEE1564" w14:textId="3085AC8D" w:rsidR="006B58F5" w:rsidRPr="000C70C8" w:rsidRDefault="006B58F5" w:rsidP="006B58F5">
      <w:pPr>
        <w:pStyle w:val="ListParagraph"/>
        <w:numPr>
          <w:ilvl w:val="0"/>
          <w:numId w:val="30"/>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Yes</w:t>
      </w:r>
      <w:r w:rsidRPr="000C70C8">
        <w:rPr>
          <w:rFonts w:ascii="Arial" w:eastAsia="DengXian" w:hAnsi="Arial" w:cs="Arial"/>
          <w:sz w:val="20"/>
          <w:szCs w:val="20"/>
        </w:rPr>
        <w:t xml:space="preserv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consistent LBT failure can be detected per unicast link.</w:t>
      </w:r>
    </w:p>
    <w:p w14:paraId="05D424EB" w14:textId="791EA2C1" w:rsidR="006B58F5" w:rsidRPr="000C70C8" w:rsidRDefault="006B58F5" w:rsidP="006B58F5">
      <w:pPr>
        <w:pStyle w:val="ListParagraph"/>
        <w:numPr>
          <w:ilvl w:val="0"/>
          <w:numId w:val="30"/>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Y</w:t>
      </w:r>
      <w:r w:rsidRPr="000C70C8">
        <w:rPr>
          <w:rFonts w:ascii="Arial" w:eastAsia="DengXian" w:hAnsi="Arial" w:cs="Arial"/>
          <w:sz w:val="20"/>
          <w:szCs w:val="20"/>
        </w:rPr>
        <w:t xml:space="preserve">es,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consistent LBT failure can be detected per cast type.</w:t>
      </w:r>
    </w:p>
    <w:p w14:paraId="1748AFD2" w14:textId="28A47852" w:rsidR="006B58F5" w:rsidRPr="000C70C8" w:rsidRDefault="006B58F5" w:rsidP="006B58F5">
      <w:pPr>
        <w:pStyle w:val="ListParagraph"/>
        <w:numPr>
          <w:ilvl w:val="0"/>
          <w:numId w:val="30"/>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N</w:t>
      </w:r>
      <w:r w:rsidRPr="000C70C8">
        <w:rPr>
          <w:rFonts w:ascii="Arial" w:eastAsia="DengXian" w:hAnsi="Arial" w:cs="Arial"/>
          <w:sz w:val="20"/>
          <w:szCs w:val="20"/>
        </w:rPr>
        <w:t>o, do not support any form of per DST/per unicast link/per cast type consistent LBT failure detection in SL-U.</w:t>
      </w:r>
    </w:p>
    <w:tbl>
      <w:tblPr>
        <w:tblStyle w:val="TableGrid"/>
        <w:tblW w:w="0" w:type="auto"/>
        <w:tblLook w:val="04A0" w:firstRow="1" w:lastRow="0" w:firstColumn="1" w:lastColumn="0" w:noHBand="0" w:noVBand="1"/>
      </w:tblPr>
      <w:tblGrid>
        <w:gridCol w:w="1105"/>
        <w:gridCol w:w="1584"/>
        <w:gridCol w:w="6371"/>
      </w:tblGrid>
      <w:tr w:rsidR="006B58F5" w14:paraId="292A881F" w14:textId="77777777" w:rsidTr="007077E8">
        <w:trPr>
          <w:trHeight w:val="340"/>
        </w:trPr>
        <w:tc>
          <w:tcPr>
            <w:tcW w:w="1105" w:type="dxa"/>
            <w:shd w:val="clear" w:color="auto" w:fill="808080" w:themeFill="background1" w:themeFillShade="80"/>
            <w:vAlign w:val="center"/>
          </w:tcPr>
          <w:p w14:paraId="05C471E6" w14:textId="77777777" w:rsidR="006B58F5" w:rsidRDefault="006B58F5"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5231E3" w14:textId="704AB743" w:rsidR="006B58F5" w:rsidRDefault="007077E8"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850A72F" w14:textId="6A9837A0" w:rsidR="006B58F5" w:rsidRDefault="006B58F5"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Please </w:t>
            </w:r>
            <w:r w:rsidR="00D95CA6">
              <w:rPr>
                <w:rFonts w:ascii="Arial" w:eastAsia="DengXian" w:hAnsi="Arial" w:cs="Arial"/>
                <w:b/>
                <w:color w:val="FFFFFF" w:themeColor="background1"/>
                <w:sz w:val="16"/>
                <w:szCs w:val="16"/>
                <w:lang w:eastAsia="zh-CN"/>
              </w:rPr>
              <w:t xml:space="preserve">specify the </w:t>
            </w:r>
            <w:r w:rsidR="002F5822">
              <w:rPr>
                <w:rFonts w:ascii="Arial" w:eastAsia="DengXian" w:hAnsi="Arial" w:cs="Arial"/>
                <w:b/>
                <w:color w:val="FFFFFF" w:themeColor="background1"/>
                <w:sz w:val="16"/>
                <w:szCs w:val="16"/>
                <w:lang w:eastAsia="zh-CN"/>
              </w:rPr>
              <w:t>rationale/motivation</w:t>
            </w:r>
            <w:r>
              <w:rPr>
                <w:rFonts w:ascii="Arial" w:eastAsia="DengXian" w:hAnsi="Arial" w:cs="Arial"/>
                <w:b/>
                <w:color w:val="FFFFFF" w:themeColor="background1"/>
                <w:sz w:val="16"/>
                <w:szCs w:val="16"/>
                <w:lang w:eastAsia="zh-CN"/>
              </w:rPr>
              <w:t xml:space="preserve">, if </w:t>
            </w:r>
            <w:r w:rsidR="00D95CA6">
              <w:rPr>
                <w:rFonts w:ascii="Arial" w:eastAsia="DengXian" w:hAnsi="Arial" w:cs="Arial"/>
                <w:b/>
                <w:color w:val="FFFFFF" w:themeColor="background1"/>
                <w:sz w:val="16"/>
                <w:szCs w:val="16"/>
                <w:lang w:eastAsia="zh-CN"/>
              </w:rPr>
              <w:t xml:space="preserve">an option with </w:t>
            </w:r>
            <w:r w:rsidR="00D11386">
              <w:rPr>
                <w:rFonts w:ascii="Arial" w:eastAsia="DengXian" w:hAnsi="Arial" w:cs="Arial"/>
                <w:b/>
                <w:color w:val="FFFFFF" w:themeColor="background1"/>
                <w:sz w:val="16"/>
                <w:szCs w:val="16"/>
                <w:lang w:eastAsia="zh-CN"/>
              </w:rPr>
              <w:t xml:space="preserve">“Yes” </w:t>
            </w:r>
            <w:r w:rsidR="00D95CA6">
              <w:rPr>
                <w:rFonts w:ascii="Arial" w:eastAsia="DengXian" w:hAnsi="Arial" w:cs="Arial"/>
                <w:b/>
                <w:color w:val="FFFFFF" w:themeColor="background1"/>
                <w:sz w:val="16"/>
                <w:szCs w:val="16"/>
                <w:lang w:eastAsia="zh-CN"/>
              </w:rPr>
              <w:t>is selected.</w:t>
            </w:r>
          </w:p>
        </w:tc>
      </w:tr>
      <w:tr w:rsidR="006B58F5" w14:paraId="0CE3745D" w14:textId="77777777" w:rsidTr="007077E8">
        <w:tc>
          <w:tcPr>
            <w:tcW w:w="1105" w:type="dxa"/>
          </w:tcPr>
          <w:p w14:paraId="5FB4E321" w14:textId="373244E9" w:rsidR="006B58F5" w:rsidRDefault="008A1A61" w:rsidP="00E50AD6">
            <w:pPr>
              <w:spacing w:before="180" w:after="180"/>
              <w:rPr>
                <w:rFonts w:eastAsia="DengXian"/>
                <w:lang w:eastAsia="zh-CN"/>
              </w:rPr>
            </w:pPr>
            <w:r>
              <w:rPr>
                <w:rFonts w:eastAsia="DengXian"/>
                <w:lang w:eastAsia="zh-CN"/>
              </w:rPr>
              <w:t>Apple</w:t>
            </w:r>
          </w:p>
        </w:tc>
        <w:tc>
          <w:tcPr>
            <w:tcW w:w="1584" w:type="dxa"/>
          </w:tcPr>
          <w:p w14:paraId="397A48F9" w14:textId="1E8A6A1A" w:rsidR="006B58F5" w:rsidRDefault="008A1A61" w:rsidP="00E50AD6">
            <w:pPr>
              <w:spacing w:before="180" w:after="180"/>
              <w:rPr>
                <w:rFonts w:eastAsia="DengXian"/>
                <w:lang w:eastAsia="zh-CN"/>
              </w:rPr>
            </w:pPr>
            <w:r>
              <w:rPr>
                <w:rFonts w:eastAsia="DengXian"/>
                <w:lang w:eastAsia="zh-CN"/>
              </w:rPr>
              <w:t>D</w:t>
            </w:r>
          </w:p>
        </w:tc>
        <w:tc>
          <w:tcPr>
            <w:tcW w:w="6371" w:type="dxa"/>
          </w:tcPr>
          <w:p w14:paraId="234E4616" w14:textId="3CFCC872" w:rsidR="006B58F5" w:rsidRDefault="008A1A61" w:rsidP="00E50AD6">
            <w:pPr>
              <w:spacing w:before="180" w:after="180"/>
              <w:rPr>
                <w:rFonts w:eastAsia="DengXian"/>
                <w:lang w:eastAsia="zh-CN"/>
              </w:rPr>
            </w:pPr>
            <w:r>
              <w:rPr>
                <w:rFonts w:eastAsia="DengXian"/>
                <w:lang w:eastAsia="zh-CN"/>
              </w:rPr>
              <w:t xml:space="preserve">LBT is performed </w:t>
            </w:r>
            <w:r w:rsidR="009D4BA9">
              <w:rPr>
                <w:rFonts w:eastAsia="DengXian"/>
                <w:lang w:eastAsia="zh-CN"/>
              </w:rPr>
              <w:t>per radio resource (either BWP/Resource Pool/RB set)</w:t>
            </w:r>
            <w:r w:rsidR="00852742">
              <w:rPr>
                <w:rFonts w:eastAsia="DengXian"/>
                <w:lang w:eastAsia="zh-CN"/>
              </w:rPr>
              <w:t xml:space="preserve"> rather than</w:t>
            </w:r>
            <w:r>
              <w:rPr>
                <w:rFonts w:eastAsia="DengXian"/>
                <w:lang w:eastAsia="zh-CN"/>
              </w:rPr>
              <w:t xml:space="preserve"> per logical link</w:t>
            </w:r>
            <w:r w:rsidR="00621AF8">
              <w:rPr>
                <w:rFonts w:eastAsia="DengXian"/>
                <w:lang w:eastAsia="zh-CN"/>
              </w:rPr>
              <w:t xml:space="preserve"> (</w:t>
            </w:r>
            <w:r w:rsidR="009D4BA9">
              <w:rPr>
                <w:rFonts w:eastAsia="DengXian"/>
                <w:lang w:eastAsia="zh-CN"/>
              </w:rPr>
              <w:t xml:space="preserve">either </w:t>
            </w:r>
            <w:r w:rsidR="00621AF8">
              <w:rPr>
                <w:rFonts w:eastAsia="DengXian"/>
                <w:lang w:eastAsia="zh-CN"/>
              </w:rPr>
              <w:t>DST/link/cast-type)</w:t>
            </w:r>
            <w:r>
              <w:rPr>
                <w:rFonts w:eastAsia="DengXian"/>
                <w:lang w:eastAsia="zh-CN"/>
              </w:rPr>
              <w:t>.</w:t>
            </w:r>
            <w:r w:rsidR="00184F77">
              <w:rPr>
                <w:rFonts w:eastAsia="DengXian"/>
                <w:lang w:eastAsia="zh-CN"/>
              </w:rPr>
              <w:t xml:space="preserve"> </w:t>
            </w:r>
          </w:p>
        </w:tc>
      </w:tr>
      <w:tr w:rsidR="006B58F5" w14:paraId="33D95B9E" w14:textId="77777777" w:rsidTr="007077E8">
        <w:tc>
          <w:tcPr>
            <w:tcW w:w="1105" w:type="dxa"/>
          </w:tcPr>
          <w:p w14:paraId="0CF3DA5F" w14:textId="77777777" w:rsidR="006B58F5" w:rsidRDefault="006B58F5" w:rsidP="00E50AD6">
            <w:pPr>
              <w:spacing w:before="180" w:after="180"/>
              <w:rPr>
                <w:rFonts w:eastAsia="DengXian"/>
                <w:lang w:eastAsia="zh-CN"/>
              </w:rPr>
            </w:pPr>
          </w:p>
        </w:tc>
        <w:tc>
          <w:tcPr>
            <w:tcW w:w="1584" w:type="dxa"/>
          </w:tcPr>
          <w:p w14:paraId="020D260A" w14:textId="77777777" w:rsidR="006B58F5" w:rsidRDefault="006B58F5" w:rsidP="00E50AD6">
            <w:pPr>
              <w:spacing w:before="180" w:after="180"/>
              <w:rPr>
                <w:rFonts w:eastAsia="DengXian"/>
                <w:lang w:eastAsia="zh-CN"/>
              </w:rPr>
            </w:pPr>
          </w:p>
        </w:tc>
        <w:tc>
          <w:tcPr>
            <w:tcW w:w="6371" w:type="dxa"/>
          </w:tcPr>
          <w:p w14:paraId="4D78F199" w14:textId="77777777" w:rsidR="006B58F5" w:rsidRDefault="006B58F5" w:rsidP="00E50AD6">
            <w:pPr>
              <w:spacing w:before="180" w:after="180"/>
              <w:rPr>
                <w:rFonts w:eastAsia="DengXian"/>
                <w:lang w:eastAsia="zh-CN"/>
              </w:rPr>
            </w:pPr>
          </w:p>
        </w:tc>
      </w:tr>
      <w:tr w:rsidR="006B58F5" w14:paraId="3A0EA09E" w14:textId="77777777" w:rsidTr="007077E8">
        <w:tc>
          <w:tcPr>
            <w:tcW w:w="1105" w:type="dxa"/>
          </w:tcPr>
          <w:p w14:paraId="349C8F7F" w14:textId="77777777" w:rsidR="006B58F5" w:rsidRDefault="006B58F5" w:rsidP="00E50AD6">
            <w:pPr>
              <w:spacing w:before="180" w:after="180"/>
              <w:rPr>
                <w:rFonts w:eastAsia="DengXian"/>
                <w:lang w:eastAsia="zh-CN"/>
              </w:rPr>
            </w:pPr>
          </w:p>
        </w:tc>
        <w:tc>
          <w:tcPr>
            <w:tcW w:w="1584" w:type="dxa"/>
          </w:tcPr>
          <w:p w14:paraId="7539BF78" w14:textId="77777777" w:rsidR="006B58F5" w:rsidRDefault="006B58F5" w:rsidP="00E50AD6">
            <w:pPr>
              <w:spacing w:before="180" w:after="180"/>
              <w:rPr>
                <w:rFonts w:eastAsia="DengXian"/>
                <w:lang w:eastAsia="zh-CN"/>
              </w:rPr>
            </w:pPr>
          </w:p>
        </w:tc>
        <w:tc>
          <w:tcPr>
            <w:tcW w:w="6371" w:type="dxa"/>
          </w:tcPr>
          <w:p w14:paraId="4373519C" w14:textId="77777777" w:rsidR="006B58F5" w:rsidRDefault="006B58F5" w:rsidP="00E50AD6">
            <w:pPr>
              <w:spacing w:before="180" w:after="180"/>
              <w:rPr>
                <w:rFonts w:eastAsia="DengXian"/>
                <w:lang w:eastAsia="zh-CN"/>
              </w:rPr>
            </w:pPr>
          </w:p>
        </w:tc>
      </w:tr>
      <w:tr w:rsidR="006B58F5" w14:paraId="03C35FB4" w14:textId="77777777" w:rsidTr="007077E8">
        <w:tc>
          <w:tcPr>
            <w:tcW w:w="1105" w:type="dxa"/>
          </w:tcPr>
          <w:p w14:paraId="5E34AA28" w14:textId="77777777" w:rsidR="006B58F5" w:rsidRDefault="006B58F5" w:rsidP="00E50AD6">
            <w:pPr>
              <w:spacing w:before="180" w:after="180"/>
              <w:rPr>
                <w:rFonts w:eastAsia="DengXian"/>
                <w:lang w:eastAsia="zh-CN"/>
              </w:rPr>
            </w:pPr>
          </w:p>
        </w:tc>
        <w:tc>
          <w:tcPr>
            <w:tcW w:w="1584" w:type="dxa"/>
          </w:tcPr>
          <w:p w14:paraId="2570BBCA" w14:textId="77777777" w:rsidR="006B58F5" w:rsidRDefault="006B58F5" w:rsidP="00E50AD6">
            <w:pPr>
              <w:spacing w:before="180" w:after="180"/>
              <w:rPr>
                <w:rFonts w:eastAsia="DengXian"/>
                <w:lang w:eastAsia="zh-CN"/>
              </w:rPr>
            </w:pPr>
          </w:p>
        </w:tc>
        <w:tc>
          <w:tcPr>
            <w:tcW w:w="6371" w:type="dxa"/>
          </w:tcPr>
          <w:p w14:paraId="70E10680" w14:textId="77777777" w:rsidR="006B58F5" w:rsidRDefault="006B58F5" w:rsidP="00E50AD6">
            <w:pPr>
              <w:spacing w:before="180" w:after="180"/>
              <w:rPr>
                <w:rFonts w:eastAsia="DengXian"/>
                <w:lang w:eastAsia="zh-CN"/>
              </w:rPr>
            </w:pPr>
          </w:p>
        </w:tc>
      </w:tr>
      <w:tr w:rsidR="006B58F5" w14:paraId="2A13206E" w14:textId="77777777" w:rsidTr="007077E8">
        <w:tc>
          <w:tcPr>
            <w:tcW w:w="1105" w:type="dxa"/>
          </w:tcPr>
          <w:p w14:paraId="793B31F6" w14:textId="77777777" w:rsidR="006B58F5" w:rsidRDefault="006B58F5" w:rsidP="00E50AD6">
            <w:pPr>
              <w:spacing w:before="180" w:after="180"/>
            </w:pPr>
          </w:p>
        </w:tc>
        <w:tc>
          <w:tcPr>
            <w:tcW w:w="1584" w:type="dxa"/>
          </w:tcPr>
          <w:p w14:paraId="6EF8A5B2" w14:textId="77777777" w:rsidR="006B58F5" w:rsidRDefault="006B58F5" w:rsidP="00E50AD6">
            <w:pPr>
              <w:spacing w:before="180" w:after="180"/>
            </w:pPr>
          </w:p>
        </w:tc>
        <w:tc>
          <w:tcPr>
            <w:tcW w:w="6371" w:type="dxa"/>
          </w:tcPr>
          <w:p w14:paraId="53F99D44" w14:textId="77777777" w:rsidR="006B58F5" w:rsidRDefault="006B58F5" w:rsidP="00E50AD6">
            <w:pPr>
              <w:spacing w:before="180" w:after="180"/>
            </w:pPr>
          </w:p>
        </w:tc>
      </w:tr>
      <w:tr w:rsidR="006B58F5" w14:paraId="59B4E3A5" w14:textId="77777777" w:rsidTr="007077E8">
        <w:tc>
          <w:tcPr>
            <w:tcW w:w="1105" w:type="dxa"/>
          </w:tcPr>
          <w:p w14:paraId="3ACFF6ED" w14:textId="77777777" w:rsidR="006B58F5" w:rsidRDefault="006B58F5" w:rsidP="00E50AD6">
            <w:pPr>
              <w:spacing w:before="180" w:after="180"/>
            </w:pPr>
          </w:p>
        </w:tc>
        <w:tc>
          <w:tcPr>
            <w:tcW w:w="1584" w:type="dxa"/>
          </w:tcPr>
          <w:p w14:paraId="5740A934" w14:textId="77777777" w:rsidR="006B58F5" w:rsidRDefault="006B58F5" w:rsidP="00E50AD6">
            <w:pPr>
              <w:spacing w:before="180" w:after="180"/>
            </w:pPr>
          </w:p>
        </w:tc>
        <w:tc>
          <w:tcPr>
            <w:tcW w:w="6371" w:type="dxa"/>
          </w:tcPr>
          <w:p w14:paraId="66A81830" w14:textId="77777777" w:rsidR="006B58F5" w:rsidRDefault="006B58F5" w:rsidP="00E50AD6">
            <w:pPr>
              <w:spacing w:before="180" w:after="180"/>
            </w:pPr>
          </w:p>
        </w:tc>
      </w:tr>
      <w:tr w:rsidR="006B58F5" w14:paraId="7B44BC11" w14:textId="77777777" w:rsidTr="007077E8">
        <w:tc>
          <w:tcPr>
            <w:tcW w:w="1105" w:type="dxa"/>
          </w:tcPr>
          <w:p w14:paraId="0B8E1499" w14:textId="77777777" w:rsidR="006B58F5" w:rsidRDefault="006B58F5" w:rsidP="00E50AD6">
            <w:pPr>
              <w:spacing w:before="180" w:after="180"/>
              <w:rPr>
                <w:rFonts w:ascii="Yu Mincho" w:eastAsia="Yu Mincho" w:hAnsi="Yu Mincho"/>
                <w:lang w:eastAsia="ja-JP"/>
              </w:rPr>
            </w:pPr>
          </w:p>
        </w:tc>
        <w:tc>
          <w:tcPr>
            <w:tcW w:w="1584" w:type="dxa"/>
          </w:tcPr>
          <w:p w14:paraId="64B8FB62" w14:textId="77777777" w:rsidR="006B58F5" w:rsidRDefault="006B58F5" w:rsidP="00E50AD6">
            <w:pPr>
              <w:spacing w:before="180" w:after="180"/>
              <w:rPr>
                <w:rFonts w:ascii="Yu Mincho" w:eastAsia="Yu Mincho" w:hAnsi="Yu Mincho"/>
                <w:lang w:eastAsia="ja-JP"/>
              </w:rPr>
            </w:pPr>
          </w:p>
        </w:tc>
        <w:tc>
          <w:tcPr>
            <w:tcW w:w="6371" w:type="dxa"/>
          </w:tcPr>
          <w:p w14:paraId="2790DB95" w14:textId="77777777" w:rsidR="006B58F5" w:rsidRDefault="006B58F5" w:rsidP="00E50AD6">
            <w:pPr>
              <w:spacing w:before="180" w:after="180"/>
              <w:rPr>
                <w:rFonts w:ascii="Yu Mincho" w:eastAsia="Yu Mincho" w:hAnsi="Yu Mincho"/>
                <w:lang w:eastAsia="ja-JP"/>
              </w:rPr>
            </w:pPr>
          </w:p>
        </w:tc>
      </w:tr>
    </w:tbl>
    <w:p w14:paraId="53606B1E" w14:textId="77777777" w:rsidR="00D95CA6" w:rsidRPr="00321BA9" w:rsidRDefault="00D95CA6" w:rsidP="00D95CA6">
      <w:pPr>
        <w:snapToGrid w:val="0"/>
        <w:spacing w:before="180" w:after="120" w:line="288" w:lineRule="auto"/>
        <w:rPr>
          <w:rFonts w:eastAsia="DengXian"/>
          <w:lang w:eastAsia="zh-CN"/>
        </w:rPr>
      </w:pPr>
    </w:p>
    <w:p w14:paraId="33822EE6" w14:textId="75C63987" w:rsidR="000E1DE3" w:rsidRDefault="000E1DE3">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3DA526FF" w14:textId="15CCB563" w:rsidR="000E1DE3" w:rsidRDefault="000E1DE3" w:rsidP="002F5822">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15BB61D8" w14:textId="4BFF3AC1" w:rsidR="003E3312" w:rsidRDefault="000E1DE3" w:rsidP="002F5822">
      <w:pPr>
        <w:spacing w:after="180" w:line="288" w:lineRule="auto"/>
        <w:rPr>
          <w:rFonts w:eastAsia="DengXian"/>
          <w:lang w:eastAsia="zh-CN"/>
        </w:rPr>
      </w:pPr>
      <w:r w:rsidRPr="000E1DE3">
        <w:rPr>
          <w:rFonts w:eastAsia="DengXian"/>
          <w:lang w:eastAsia="zh-CN"/>
        </w:rPr>
        <w:t xml:space="preserve">In </w:t>
      </w:r>
      <w:r w:rsidRPr="000E1DE3">
        <w:rPr>
          <w:rFonts w:eastAsia="DengXian" w:hint="eastAsia"/>
          <w:lang w:eastAsia="zh-CN"/>
        </w:rPr>
        <w:t>NR-U</w:t>
      </w:r>
      <w:r w:rsidRPr="000E1DE3">
        <w:rPr>
          <w:rFonts w:eastAsia="DengXian"/>
          <w:lang w:eastAsia="zh-CN"/>
        </w:rPr>
        <w:t xml:space="preserve">, </w:t>
      </w:r>
      <w:r>
        <w:rPr>
          <w:rFonts w:eastAsia="DengXian"/>
          <w:lang w:eastAsia="zh-CN"/>
        </w:rPr>
        <w:t xml:space="preserve">the consistent LBT failure is detected and declared by </w:t>
      </w:r>
      <w:r w:rsidR="002F5822">
        <w:rPr>
          <w:rFonts w:eastAsia="DengXian"/>
          <w:lang w:eastAsia="zh-CN"/>
        </w:rPr>
        <w:t xml:space="preserve">the </w:t>
      </w:r>
      <w:r>
        <w:rPr>
          <w:rFonts w:eastAsia="DengXian"/>
          <w:lang w:eastAsia="zh-CN"/>
        </w:rPr>
        <w:t>MAC entity</w:t>
      </w:r>
      <w:r w:rsidR="003E3312">
        <w:rPr>
          <w:rFonts w:eastAsia="DengXian"/>
          <w:lang w:eastAsia="zh-CN"/>
        </w:rPr>
        <w:t xml:space="preserve">, and the </w:t>
      </w:r>
      <w:r w:rsidR="002F5822">
        <w:rPr>
          <w:rFonts w:eastAsia="DengXian"/>
          <w:lang w:eastAsia="zh-CN"/>
        </w:rPr>
        <w:t xml:space="preserve">related </w:t>
      </w:r>
      <w:r w:rsidR="003E3312">
        <w:rPr>
          <w:rFonts w:eastAsia="DengXian"/>
          <w:lang w:eastAsia="zh-CN"/>
        </w:rPr>
        <w:t xml:space="preserve">procedure </w:t>
      </w:r>
      <w:r w:rsidR="002F5822">
        <w:rPr>
          <w:rFonts w:eastAsia="DengXian"/>
          <w:lang w:eastAsia="zh-CN"/>
        </w:rPr>
        <w:t>is</w:t>
      </w:r>
      <w:r w:rsidR="003E3312">
        <w:rPr>
          <w:rFonts w:eastAsia="DengXian"/>
          <w:lang w:eastAsia="zh-CN"/>
        </w:rPr>
        <w:t xml:space="preserve"> specified in TS 38.321. Specifically, the general idea is to rely on an LBT failure detection counter to </w:t>
      </w:r>
      <w:r w:rsidR="002F5822">
        <w:rPr>
          <w:rFonts w:eastAsia="DengXian"/>
          <w:lang w:eastAsia="zh-CN"/>
        </w:rPr>
        <w:t>record the accumulated LBT failure instances indicated by the PHY and</w:t>
      </w:r>
      <w:r w:rsidR="003E3312">
        <w:rPr>
          <w:rFonts w:eastAsia="DengXian"/>
          <w:lang w:eastAsia="zh-CN"/>
        </w:rPr>
        <w:t xml:space="preserve"> judge whether</w:t>
      </w:r>
      <w:r w:rsidR="002F5822">
        <w:rPr>
          <w:rFonts w:eastAsia="DengXian"/>
          <w:lang w:eastAsia="zh-CN"/>
        </w:rPr>
        <w:t xml:space="preserve"> a </w:t>
      </w:r>
      <w:r w:rsidR="003E3312">
        <w:rPr>
          <w:rFonts w:eastAsia="DengXian"/>
          <w:lang w:eastAsia="zh-CN"/>
        </w:rPr>
        <w:t>maximum count threshold</w:t>
      </w:r>
      <w:r w:rsidR="002F5822">
        <w:rPr>
          <w:rFonts w:eastAsia="DengXian"/>
          <w:lang w:eastAsia="zh-CN"/>
        </w:rPr>
        <w:t xml:space="preserve"> is reached</w:t>
      </w:r>
      <w:r w:rsidR="003E3312">
        <w:rPr>
          <w:rFonts w:eastAsia="DengXian"/>
          <w:lang w:eastAsia="zh-CN"/>
        </w:rPr>
        <w:t xml:space="preserve">, and </w:t>
      </w:r>
      <w:r w:rsidR="002F5822">
        <w:rPr>
          <w:rFonts w:eastAsia="DengXian"/>
          <w:lang w:eastAsia="zh-CN"/>
        </w:rPr>
        <w:t xml:space="preserve">rely on </w:t>
      </w:r>
      <w:r w:rsidR="003E3312">
        <w:rPr>
          <w:rFonts w:eastAsia="DengXian"/>
          <w:lang w:eastAsia="zh-CN"/>
        </w:rPr>
        <w:t xml:space="preserve">an LBT failure detection timer to judge whether the LBT failure is autonomously recovered in the PHY. </w:t>
      </w:r>
    </w:p>
    <w:p w14:paraId="161EA3C8" w14:textId="34FC9F15" w:rsidR="000E1DE3" w:rsidRDefault="003E3312" w:rsidP="002F5822">
      <w:pPr>
        <w:spacing w:after="180" w:line="288" w:lineRule="auto"/>
        <w:rPr>
          <w:rFonts w:eastAsia="DengXian"/>
          <w:lang w:eastAsia="zh-CN"/>
        </w:rPr>
      </w:pPr>
      <w:r>
        <w:rPr>
          <w:rFonts w:eastAsia="DengXian"/>
          <w:lang w:eastAsia="zh-CN"/>
        </w:rPr>
        <w:t xml:space="preserve">There is a majority of contributions proposing to reuse this NR-U design also to </w:t>
      </w:r>
      <w:r w:rsidR="00F07526">
        <w:rPr>
          <w:rFonts w:eastAsia="DengXian"/>
          <w:lang w:eastAsia="zh-CN"/>
        </w:rPr>
        <w:t>SL-specific</w:t>
      </w:r>
      <w:r>
        <w:rPr>
          <w:rFonts w:eastAsia="DengXian"/>
          <w:lang w:eastAsia="zh-CN"/>
        </w:rPr>
        <w:t xml:space="preserve"> consistent LBT failure </w:t>
      </w:r>
      <w:r w:rsidR="00AE319B">
        <w:rPr>
          <w:rFonts w:eastAsia="DengXian"/>
          <w:lang w:eastAsia="zh-CN"/>
        </w:rPr>
        <w:t xml:space="preserve">detection </w:t>
      </w:r>
      <w:r>
        <w:rPr>
          <w:rFonts w:eastAsia="DengXian"/>
          <w:lang w:eastAsia="zh-CN"/>
        </w:rPr>
        <w:t>procedure, at least as the baseline [</w:t>
      </w:r>
      <w:r w:rsidR="00AE319B">
        <w:rPr>
          <w:rFonts w:eastAsia="DengXian"/>
          <w:lang w:eastAsia="zh-CN"/>
        </w:rPr>
        <w:t>1</w:t>
      </w:r>
      <w:r>
        <w:rPr>
          <w:rFonts w:eastAsia="DengXian"/>
          <w:lang w:eastAsia="zh-CN"/>
        </w:rPr>
        <w:t>]</w:t>
      </w:r>
      <w:r w:rsidR="00AE319B">
        <w:rPr>
          <w:rFonts w:eastAsia="DengXian"/>
          <w:lang w:eastAsia="zh-CN"/>
        </w:rPr>
        <w:t>[2][</w:t>
      </w:r>
      <w:r w:rsidR="00D245D3">
        <w:rPr>
          <w:rFonts w:eastAsia="DengXian"/>
          <w:lang w:eastAsia="zh-CN"/>
        </w:rPr>
        <w:t>3</w:t>
      </w:r>
      <w:r w:rsidR="00AE319B">
        <w:rPr>
          <w:rFonts w:eastAsia="DengXian"/>
          <w:lang w:eastAsia="zh-CN"/>
        </w:rPr>
        <w:t>]</w:t>
      </w:r>
      <w:r w:rsidR="00AA3E5C">
        <w:rPr>
          <w:rFonts w:eastAsia="DengXian"/>
          <w:lang w:eastAsia="zh-CN"/>
        </w:rPr>
        <w:t>[5]</w:t>
      </w:r>
      <w:r w:rsidR="00D245D3">
        <w:rPr>
          <w:rFonts w:eastAsia="DengXian"/>
          <w:lang w:eastAsia="zh-CN"/>
        </w:rPr>
        <w:t>[6][7][8][9][15][18]</w:t>
      </w:r>
      <w:r>
        <w:rPr>
          <w:rFonts w:eastAsia="DengXian"/>
          <w:lang w:eastAsia="zh-CN"/>
        </w:rPr>
        <w:t xml:space="preserve">.  So below questions are to check to which extent the NR-U consistent LBT detection mechanism in the MAC can be reused for </w:t>
      </w:r>
      <w:r w:rsidR="00F07526">
        <w:rPr>
          <w:rFonts w:eastAsia="DengXian"/>
          <w:lang w:eastAsia="zh-CN"/>
        </w:rPr>
        <w:t>SL-specific</w:t>
      </w:r>
      <w:r>
        <w:rPr>
          <w:rFonts w:eastAsia="DengXian"/>
          <w:lang w:eastAsia="zh-CN"/>
        </w:rPr>
        <w:t xml:space="preserve"> consistent LBT failure detection/declaration operation. </w:t>
      </w:r>
    </w:p>
    <w:p w14:paraId="0A5CCE21" w14:textId="77777777" w:rsidR="002F5822" w:rsidRPr="000E1DE3" w:rsidRDefault="002F5822" w:rsidP="002F5822">
      <w:pPr>
        <w:spacing w:after="180" w:line="288" w:lineRule="auto"/>
        <w:rPr>
          <w:rFonts w:eastAsia="DengXian"/>
          <w:lang w:eastAsia="zh-CN"/>
        </w:rPr>
      </w:pPr>
    </w:p>
    <w:p w14:paraId="365EAA4B" w14:textId="694742A6" w:rsidR="003E3312" w:rsidRPr="000C70C8" w:rsidRDefault="003E3312" w:rsidP="003E3312">
      <w:pPr>
        <w:snapToGrid w:val="0"/>
        <w:spacing w:before="180" w:after="120" w:line="288" w:lineRule="auto"/>
        <w:rPr>
          <w:rFonts w:ascii="Arial" w:eastAsia="DengXian" w:hAnsi="Arial" w:cs="Arial"/>
          <w:szCs w:val="20"/>
        </w:rPr>
      </w:pPr>
      <w:r w:rsidRPr="000C70C8">
        <w:rPr>
          <w:rFonts w:ascii="Arial" w:eastAsia="DengXian" w:hAnsi="Arial" w:cs="Arial"/>
          <w:b/>
          <w:szCs w:val="20"/>
          <w:u w:val="single"/>
          <w:lang w:eastAsia="zh-CN"/>
        </w:rPr>
        <w:t>Question 4-1</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Do companies agree to introduce the following parameters/variables for the </w:t>
      </w:r>
      <w:r w:rsidR="00F07526" w:rsidRPr="000C70C8">
        <w:rPr>
          <w:rFonts w:ascii="Arial" w:eastAsia="DengXian" w:hAnsi="Arial" w:cs="Arial"/>
          <w:szCs w:val="20"/>
          <w:lang w:eastAsia="zh-CN"/>
        </w:rPr>
        <w:t>SL-specific</w:t>
      </w:r>
      <w:r w:rsidRPr="000C70C8">
        <w:rPr>
          <w:rFonts w:ascii="Arial" w:eastAsia="DengXian" w:hAnsi="Arial" w:cs="Arial"/>
          <w:szCs w:val="20"/>
          <w:lang w:eastAsia="zh-CN"/>
        </w:rPr>
        <w:t xml:space="preserve"> </w:t>
      </w:r>
      <w:r w:rsidR="001C47A6">
        <w:rPr>
          <w:rFonts w:ascii="Arial" w:eastAsia="DengXian" w:hAnsi="Arial" w:cs="Arial"/>
          <w:szCs w:val="20"/>
          <w:lang w:eastAsia="zh-CN"/>
        </w:rPr>
        <w:t xml:space="preserve">consistent </w:t>
      </w:r>
      <w:r w:rsidRPr="000C70C8">
        <w:rPr>
          <w:rFonts w:ascii="Arial" w:eastAsia="DengXian" w:hAnsi="Arial" w:cs="Arial"/>
          <w:szCs w:val="20"/>
          <w:lang w:eastAsia="zh-CN"/>
        </w:rPr>
        <w:t>LBT failure detection procedure</w:t>
      </w:r>
      <w:r w:rsidR="008F7261" w:rsidRPr="000C70C8">
        <w:rPr>
          <w:rFonts w:ascii="Arial" w:eastAsia="DengXian" w:hAnsi="Arial" w:cs="Arial"/>
          <w:szCs w:val="20"/>
          <w:lang w:eastAsia="zh-CN"/>
        </w:rPr>
        <w:t>, as in NR-U</w:t>
      </w:r>
      <w:r w:rsidRPr="000C70C8">
        <w:rPr>
          <w:rFonts w:ascii="Arial" w:eastAsia="DengXian" w:hAnsi="Arial" w:cs="Arial"/>
          <w:szCs w:val="20"/>
          <w:lang w:eastAsia="zh-CN"/>
        </w:rPr>
        <w:t>?</w:t>
      </w:r>
      <w:r w:rsidRPr="000C70C8">
        <w:rPr>
          <w:rFonts w:ascii="Arial" w:eastAsia="DengXian" w:hAnsi="Arial" w:cs="Arial"/>
          <w:szCs w:val="20"/>
        </w:rPr>
        <w:t xml:space="preserve"> </w:t>
      </w:r>
      <w:r w:rsidR="008F7261" w:rsidRPr="000C70C8">
        <w:rPr>
          <w:rStyle w:val="FootnoteReference"/>
          <w:rFonts w:ascii="Arial" w:eastAsia="DengXian" w:hAnsi="Arial" w:cs="Arial"/>
          <w:szCs w:val="20"/>
        </w:rPr>
        <w:footnoteReference w:id="1"/>
      </w:r>
    </w:p>
    <w:p w14:paraId="68B7DC15" w14:textId="6BCD9B3F" w:rsidR="003E3312" w:rsidRPr="000C70C8" w:rsidRDefault="003E3312" w:rsidP="003E3312">
      <w:pPr>
        <w:pStyle w:val="ListParagraph"/>
        <w:numPr>
          <w:ilvl w:val="0"/>
          <w:numId w:val="32"/>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 xml:space="preserve">An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 (e.g. SL_LBT_COUNTER)</w:t>
      </w:r>
    </w:p>
    <w:p w14:paraId="7082ED7D" w14:textId="09CDCAFF" w:rsidR="003E3312" w:rsidRPr="000C70C8" w:rsidRDefault="003E3312" w:rsidP="008F7261">
      <w:pPr>
        <w:pStyle w:val="ListParagraph"/>
        <w:numPr>
          <w:ilvl w:val="0"/>
          <w:numId w:val="32"/>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A</w:t>
      </w:r>
      <w:r w:rsidR="002F5822" w:rsidRPr="000C70C8">
        <w:rPr>
          <w:rFonts w:ascii="Arial" w:eastAsia="DengXian" w:hAnsi="Arial" w:cs="Arial"/>
          <w:sz w:val="20"/>
          <w:szCs w:val="20"/>
        </w:rPr>
        <w:t xml:space="preserve">n </w:t>
      </w:r>
      <w:r w:rsidR="00F07526" w:rsidRPr="000C70C8">
        <w:rPr>
          <w:rFonts w:ascii="Arial" w:eastAsia="DengXian" w:hAnsi="Arial" w:cs="Arial"/>
          <w:sz w:val="20"/>
          <w:szCs w:val="20"/>
        </w:rPr>
        <w:t>SL-specific</w:t>
      </w:r>
      <w:r w:rsidR="008F7261" w:rsidRPr="000C70C8">
        <w:rPr>
          <w:rFonts w:ascii="Arial" w:eastAsia="DengXian" w:hAnsi="Arial" w:cs="Arial"/>
          <w:sz w:val="20"/>
          <w:szCs w:val="20"/>
        </w:rPr>
        <w:t xml:space="preserve"> maximum </w:t>
      </w:r>
      <w:r w:rsidRPr="000C70C8">
        <w:rPr>
          <w:rFonts w:ascii="Arial" w:eastAsia="DengXian" w:hAnsi="Arial" w:cs="Arial"/>
          <w:sz w:val="20"/>
          <w:szCs w:val="20"/>
        </w:rPr>
        <w:t xml:space="preserve">LBT failure instance </w:t>
      </w:r>
      <w:r w:rsidR="008F7261" w:rsidRPr="000C70C8">
        <w:rPr>
          <w:rFonts w:ascii="Arial" w:eastAsia="DengXian" w:hAnsi="Arial" w:cs="Arial"/>
          <w:sz w:val="20"/>
          <w:szCs w:val="20"/>
        </w:rPr>
        <w:t>count</w:t>
      </w:r>
      <w:r w:rsidRPr="000C70C8">
        <w:rPr>
          <w:rFonts w:ascii="Arial" w:eastAsia="DengXian" w:hAnsi="Arial" w:cs="Arial"/>
          <w:sz w:val="20"/>
          <w:szCs w:val="20"/>
        </w:rPr>
        <w:t xml:space="preserve"> threshold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FailureInstanceMaxCount</w:t>
      </w:r>
      <w:proofErr w:type="spellEnd"/>
      <w:r w:rsidR="008F7261" w:rsidRPr="000C70C8">
        <w:rPr>
          <w:rFonts w:ascii="Arial" w:eastAsia="DengXian" w:hAnsi="Arial" w:cs="Arial"/>
          <w:sz w:val="20"/>
          <w:szCs w:val="20"/>
        </w:rPr>
        <w:t>)</w:t>
      </w:r>
    </w:p>
    <w:p w14:paraId="7C6C3136" w14:textId="67B45901" w:rsidR="003E3312" w:rsidRPr="000C70C8" w:rsidRDefault="008F7261" w:rsidP="008F7261">
      <w:pPr>
        <w:pStyle w:val="ListParagraph"/>
        <w:numPr>
          <w:ilvl w:val="0"/>
          <w:numId w:val="32"/>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A</w:t>
      </w:r>
      <w:r w:rsidR="002F5822" w:rsidRPr="000C70C8">
        <w:rPr>
          <w:rFonts w:ascii="Arial" w:eastAsia="DengXian" w:hAnsi="Arial" w:cs="Arial"/>
          <w:sz w:val="20"/>
          <w:szCs w:val="20"/>
        </w:rPr>
        <w:t>n</w:t>
      </w:r>
      <w:r w:rsidRPr="000C70C8">
        <w:rPr>
          <w:rFonts w:ascii="Arial" w:eastAsia="DengXian" w:hAnsi="Arial" w:cs="Arial"/>
          <w:sz w:val="20"/>
          <w:szCs w:val="20"/>
        </w:rPr>
        <w:t xml:space="preserv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detection timer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FailureDetectionTimer</w:t>
      </w:r>
      <w:proofErr w:type="spellEnd"/>
      <w:r w:rsidRPr="000C70C8">
        <w:rPr>
          <w:rStyle w:val="contentpasted1"/>
          <w:bCs/>
          <w:color w:val="000000"/>
          <w:kern w:val="0"/>
          <w:sz w:val="20"/>
          <w:szCs w:val="20"/>
          <w:lang w:val="en-GB"/>
        </w:rPr>
        <w:t>)</w:t>
      </w:r>
    </w:p>
    <w:tbl>
      <w:tblPr>
        <w:tblStyle w:val="TableGrid"/>
        <w:tblW w:w="0" w:type="auto"/>
        <w:tblLook w:val="04A0" w:firstRow="1" w:lastRow="0" w:firstColumn="1" w:lastColumn="0" w:noHBand="0" w:noVBand="1"/>
      </w:tblPr>
      <w:tblGrid>
        <w:gridCol w:w="1105"/>
        <w:gridCol w:w="1584"/>
        <w:gridCol w:w="6371"/>
      </w:tblGrid>
      <w:tr w:rsidR="003E3312" w14:paraId="7F16A280" w14:textId="77777777" w:rsidTr="00E50AD6">
        <w:trPr>
          <w:trHeight w:val="340"/>
        </w:trPr>
        <w:tc>
          <w:tcPr>
            <w:tcW w:w="1105" w:type="dxa"/>
            <w:shd w:val="clear" w:color="auto" w:fill="808080" w:themeFill="background1" w:themeFillShade="80"/>
            <w:vAlign w:val="center"/>
          </w:tcPr>
          <w:p w14:paraId="5DA8EA4A" w14:textId="77777777" w:rsidR="003E3312" w:rsidRDefault="003E3312"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3430F485" w14:textId="77777777" w:rsidR="003E3312" w:rsidRDefault="003E3312"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52171C6" w14:textId="3BC7FBBB" w:rsidR="003E3312" w:rsidRDefault="003E3312"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Please specify the reason, if </w:t>
            </w:r>
            <w:r w:rsidR="001C47A6">
              <w:rPr>
                <w:rFonts w:ascii="Arial" w:eastAsia="DengXian" w:hAnsi="Arial" w:cs="Arial"/>
                <w:b/>
                <w:color w:val="FFFFFF" w:themeColor="background1"/>
                <w:sz w:val="16"/>
                <w:szCs w:val="16"/>
                <w:lang w:eastAsia="zh-CN"/>
              </w:rPr>
              <w:t>you think any of option A/B</w:t>
            </w:r>
            <w:r w:rsidR="001C47A6">
              <w:rPr>
                <w:rFonts w:ascii="Arial" w:eastAsia="DengXian" w:hAnsi="Arial" w:cs="Arial" w:hint="eastAsia"/>
                <w:b/>
                <w:color w:val="FFFFFF" w:themeColor="background1"/>
                <w:sz w:val="16"/>
                <w:szCs w:val="16"/>
                <w:lang w:eastAsia="zh-CN"/>
              </w:rPr>
              <w:t>/</w:t>
            </w:r>
            <w:r w:rsidR="001C47A6">
              <w:rPr>
                <w:rFonts w:ascii="Arial" w:eastAsia="DengXian" w:hAnsi="Arial" w:cs="Arial"/>
                <w:b/>
                <w:color w:val="FFFFFF" w:themeColor="background1"/>
                <w:sz w:val="16"/>
                <w:szCs w:val="16"/>
                <w:lang w:eastAsia="zh-CN"/>
              </w:rPr>
              <w:t>C is not needed.</w:t>
            </w:r>
          </w:p>
        </w:tc>
      </w:tr>
      <w:tr w:rsidR="003E3312" w14:paraId="19E01006" w14:textId="77777777" w:rsidTr="00E50AD6">
        <w:tc>
          <w:tcPr>
            <w:tcW w:w="1105" w:type="dxa"/>
          </w:tcPr>
          <w:p w14:paraId="22650615" w14:textId="1DAD038F" w:rsidR="003E3312" w:rsidRDefault="0041073D" w:rsidP="00E50AD6">
            <w:pPr>
              <w:spacing w:before="180" w:after="180"/>
              <w:rPr>
                <w:rFonts w:eastAsia="DengXian"/>
                <w:lang w:eastAsia="zh-CN"/>
              </w:rPr>
            </w:pPr>
            <w:r>
              <w:rPr>
                <w:rFonts w:eastAsia="DengXian"/>
                <w:lang w:eastAsia="zh-CN"/>
              </w:rPr>
              <w:t>Apple</w:t>
            </w:r>
          </w:p>
        </w:tc>
        <w:tc>
          <w:tcPr>
            <w:tcW w:w="1584" w:type="dxa"/>
          </w:tcPr>
          <w:p w14:paraId="18A71797" w14:textId="1CA8027F" w:rsidR="003E3312" w:rsidRDefault="0041073D" w:rsidP="00E50AD6">
            <w:pPr>
              <w:spacing w:before="180" w:after="180"/>
              <w:rPr>
                <w:rFonts w:eastAsia="DengXian"/>
                <w:lang w:eastAsia="zh-CN"/>
              </w:rPr>
            </w:pPr>
            <w:r>
              <w:rPr>
                <w:rFonts w:eastAsia="DengXian"/>
                <w:lang w:eastAsia="zh-CN"/>
              </w:rPr>
              <w:t>ABC</w:t>
            </w:r>
            <w:r w:rsidR="00272754">
              <w:rPr>
                <w:rFonts w:eastAsia="DengXian"/>
                <w:lang w:eastAsia="zh-CN"/>
              </w:rPr>
              <w:t>, but...</w:t>
            </w:r>
          </w:p>
        </w:tc>
        <w:tc>
          <w:tcPr>
            <w:tcW w:w="6371" w:type="dxa"/>
          </w:tcPr>
          <w:p w14:paraId="4F2540BB" w14:textId="77777777" w:rsidR="003E3312" w:rsidRDefault="0041073D" w:rsidP="00E50AD6">
            <w:pPr>
              <w:spacing w:before="180" w:after="180"/>
              <w:rPr>
                <w:rFonts w:eastAsia="DengXian"/>
                <w:lang w:eastAsia="zh-CN"/>
              </w:rPr>
            </w:pPr>
            <w:r>
              <w:rPr>
                <w:rFonts w:eastAsia="DengXian"/>
                <w:lang w:eastAsia="zh-CN"/>
              </w:rPr>
              <w:t>We prefer to reuse same mechanism of NR-U</w:t>
            </w:r>
            <w:r w:rsidR="000610B3">
              <w:rPr>
                <w:rFonts w:eastAsia="DengXian"/>
                <w:lang w:eastAsia="zh-CN"/>
              </w:rPr>
              <w:t>.</w:t>
            </w:r>
            <w:r w:rsidR="00272754">
              <w:rPr>
                <w:rFonts w:eastAsia="DengXian"/>
                <w:lang w:eastAsia="zh-CN"/>
              </w:rPr>
              <w:t xml:space="preserve"> So. all these 3 parameters are required. </w:t>
            </w:r>
          </w:p>
          <w:p w14:paraId="5D40CC07" w14:textId="1FB97215" w:rsidR="00272754" w:rsidRDefault="00272754" w:rsidP="00E50AD6">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w:t>
            </w:r>
            <w:r w:rsidR="00460E31">
              <w:rPr>
                <w:rFonts w:eastAsia="DengXian"/>
                <w:lang w:eastAsia="zh-CN"/>
              </w:rPr>
              <w:t xml:space="preserve"> This can be FFS.</w:t>
            </w:r>
          </w:p>
        </w:tc>
      </w:tr>
      <w:tr w:rsidR="003E3312" w14:paraId="44C4CBDD" w14:textId="77777777" w:rsidTr="00E50AD6">
        <w:tc>
          <w:tcPr>
            <w:tcW w:w="1105" w:type="dxa"/>
          </w:tcPr>
          <w:p w14:paraId="43D363BC" w14:textId="77777777" w:rsidR="003E3312" w:rsidRDefault="003E3312" w:rsidP="00E50AD6">
            <w:pPr>
              <w:spacing w:before="180" w:after="180"/>
              <w:rPr>
                <w:rFonts w:eastAsia="DengXian"/>
                <w:lang w:eastAsia="zh-CN"/>
              </w:rPr>
            </w:pPr>
          </w:p>
        </w:tc>
        <w:tc>
          <w:tcPr>
            <w:tcW w:w="1584" w:type="dxa"/>
          </w:tcPr>
          <w:p w14:paraId="1FA60DEC" w14:textId="77777777" w:rsidR="003E3312" w:rsidRDefault="003E3312" w:rsidP="00E50AD6">
            <w:pPr>
              <w:spacing w:before="180" w:after="180"/>
              <w:rPr>
                <w:rFonts w:eastAsia="DengXian"/>
                <w:lang w:eastAsia="zh-CN"/>
              </w:rPr>
            </w:pPr>
          </w:p>
        </w:tc>
        <w:tc>
          <w:tcPr>
            <w:tcW w:w="6371" w:type="dxa"/>
          </w:tcPr>
          <w:p w14:paraId="4070DC6B" w14:textId="77777777" w:rsidR="003E3312" w:rsidRDefault="003E3312" w:rsidP="00E50AD6">
            <w:pPr>
              <w:spacing w:before="180" w:after="180"/>
              <w:rPr>
                <w:rFonts w:eastAsia="DengXian"/>
                <w:lang w:eastAsia="zh-CN"/>
              </w:rPr>
            </w:pPr>
          </w:p>
        </w:tc>
      </w:tr>
      <w:tr w:rsidR="003E3312" w14:paraId="3A0C5343" w14:textId="77777777" w:rsidTr="00E50AD6">
        <w:tc>
          <w:tcPr>
            <w:tcW w:w="1105" w:type="dxa"/>
          </w:tcPr>
          <w:p w14:paraId="4CCDB2B4" w14:textId="77777777" w:rsidR="003E3312" w:rsidRDefault="003E3312" w:rsidP="00E50AD6">
            <w:pPr>
              <w:spacing w:before="180" w:after="180"/>
              <w:rPr>
                <w:rFonts w:eastAsia="DengXian"/>
                <w:lang w:eastAsia="zh-CN"/>
              </w:rPr>
            </w:pPr>
          </w:p>
        </w:tc>
        <w:tc>
          <w:tcPr>
            <w:tcW w:w="1584" w:type="dxa"/>
          </w:tcPr>
          <w:p w14:paraId="0A4D7FEE" w14:textId="77777777" w:rsidR="003E3312" w:rsidRDefault="003E3312" w:rsidP="00E50AD6">
            <w:pPr>
              <w:spacing w:before="180" w:after="180"/>
              <w:rPr>
                <w:rFonts w:eastAsia="DengXian"/>
                <w:lang w:eastAsia="zh-CN"/>
              </w:rPr>
            </w:pPr>
          </w:p>
        </w:tc>
        <w:tc>
          <w:tcPr>
            <w:tcW w:w="6371" w:type="dxa"/>
          </w:tcPr>
          <w:p w14:paraId="5A318D73" w14:textId="77777777" w:rsidR="003E3312" w:rsidRDefault="003E3312" w:rsidP="00E50AD6">
            <w:pPr>
              <w:spacing w:before="180" w:after="180"/>
              <w:rPr>
                <w:rFonts w:eastAsia="DengXian"/>
                <w:lang w:eastAsia="zh-CN"/>
              </w:rPr>
            </w:pPr>
          </w:p>
        </w:tc>
      </w:tr>
      <w:tr w:rsidR="003E3312" w14:paraId="05B638B9" w14:textId="77777777" w:rsidTr="00E50AD6">
        <w:tc>
          <w:tcPr>
            <w:tcW w:w="1105" w:type="dxa"/>
          </w:tcPr>
          <w:p w14:paraId="05E30D0E" w14:textId="77777777" w:rsidR="003E3312" w:rsidRDefault="003E3312" w:rsidP="00E50AD6">
            <w:pPr>
              <w:spacing w:before="180" w:after="180"/>
              <w:rPr>
                <w:rFonts w:eastAsia="DengXian"/>
                <w:lang w:eastAsia="zh-CN"/>
              </w:rPr>
            </w:pPr>
          </w:p>
        </w:tc>
        <w:tc>
          <w:tcPr>
            <w:tcW w:w="1584" w:type="dxa"/>
          </w:tcPr>
          <w:p w14:paraId="72789226" w14:textId="77777777" w:rsidR="003E3312" w:rsidRDefault="003E3312" w:rsidP="00E50AD6">
            <w:pPr>
              <w:spacing w:before="180" w:after="180"/>
              <w:rPr>
                <w:rFonts w:eastAsia="DengXian"/>
                <w:lang w:eastAsia="zh-CN"/>
              </w:rPr>
            </w:pPr>
          </w:p>
        </w:tc>
        <w:tc>
          <w:tcPr>
            <w:tcW w:w="6371" w:type="dxa"/>
          </w:tcPr>
          <w:p w14:paraId="168BA143" w14:textId="77777777" w:rsidR="003E3312" w:rsidRDefault="003E3312" w:rsidP="00E50AD6">
            <w:pPr>
              <w:spacing w:before="180" w:after="180"/>
              <w:rPr>
                <w:rFonts w:eastAsia="DengXian"/>
                <w:lang w:eastAsia="zh-CN"/>
              </w:rPr>
            </w:pPr>
          </w:p>
        </w:tc>
      </w:tr>
      <w:tr w:rsidR="003E3312" w14:paraId="3CCCDBFF" w14:textId="77777777" w:rsidTr="00E50AD6">
        <w:tc>
          <w:tcPr>
            <w:tcW w:w="1105" w:type="dxa"/>
          </w:tcPr>
          <w:p w14:paraId="3AAAB938" w14:textId="77777777" w:rsidR="003E3312" w:rsidRDefault="003E3312" w:rsidP="00E50AD6">
            <w:pPr>
              <w:spacing w:before="180" w:after="180"/>
            </w:pPr>
          </w:p>
        </w:tc>
        <w:tc>
          <w:tcPr>
            <w:tcW w:w="1584" w:type="dxa"/>
          </w:tcPr>
          <w:p w14:paraId="42907308" w14:textId="77777777" w:rsidR="003E3312" w:rsidRDefault="003E3312" w:rsidP="00E50AD6">
            <w:pPr>
              <w:spacing w:before="180" w:after="180"/>
            </w:pPr>
          </w:p>
        </w:tc>
        <w:tc>
          <w:tcPr>
            <w:tcW w:w="6371" w:type="dxa"/>
          </w:tcPr>
          <w:p w14:paraId="3A99E401" w14:textId="77777777" w:rsidR="003E3312" w:rsidRDefault="003E3312" w:rsidP="00E50AD6">
            <w:pPr>
              <w:spacing w:before="180" w:after="180"/>
            </w:pPr>
          </w:p>
        </w:tc>
      </w:tr>
      <w:tr w:rsidR="003E3312" w14:paraId="5EC5F786" w14:textId="77777777" w:rsidTr="00E50AD6">
        <w:tc>
          <w:tcPr>
            <w:tcW w:w="1105" w:type="dxa"/>
          </w:tcPr>
          <w:p w14:paraId="1A20931D" w14:textId="77777777" w:rsidR="003E3312" w:rsidRDefault="003E3312" w:rsidP="00E50AD6">
            <w:pPr>
              <w:spacing w:before="180" w:after="180"/>
            </w:pPr>
          </w:p>
        </w:tc>
        <w:tc>
          <w:tcPr>
            <w:tcW w:w="1584" w:type="dxa"/>
          </w:tcPr>
          <w:p w14:paraId="6EB89254" w14:textId="77777777" w:rsidR="003E3312" w:rsidRDefault="003E3312" w:rsidP="00E50AD6">
            <w:pPr>
              <w:spacing w:before="180" w:after="180"/>
            </w:pPr>
          </w:p>
        </w:tc>
        <w:tc>
          <w:tcPr>
            <w:tcW w:w="6371" w:type="dxa"/>
          </w:tcPr>
          <w:p w14:paraId="39D295B4" w14:textId="77777777" w:rsidR="003E3312" w:rsidRDefault="003E3312" w:rsidP="00E50AD6">
            <w:pPr>
              <w:spacing w:before="180" w:after="180"/>
            </w:pPr>
          </w:p>
        </w:tc>
      </w:tr>
      <w:tr w:rsidR="003E3312" w14:paraId="75BC53F8" w14:textId="77777777" w:rsidTr="00E50AD6">
        <w:tc>
          <w:tcPr>
            <w:tcW w:w="1105" w:type="dxa"/>
          </w:tcPr>
          <w:p w14:paraId="6BB5C76A" w14:textId="77777777" w:rsidR="003E3312" w:rsidRDefault="003E3312" w:rsidP="00E50AD6">
            <w:pPr>
              <w:spacing w:before="180" w:after="180"/>
              <w:rPr>
                <w:rFonts w:ascii="Yu Mincho" w:eastAsia="Yu Mincho" w:hAnsi="Yu Mincho"/>
                <w:lang w:eastAsia="ja-JP"/>
              </w:rPr>
            </w:pPr>
          </w:p>
        </w:tc>
        <w:tc>
          <w:tcPr>
            <w:tcW w:w="1584" w:type="dxa"/>
          </w:tcPr>
          <w:p w14:paraId="37B01163" w14:textId="77777777" w:rsidR="003E3312" w:rsidRDefault="003E3312" w:rsidP="00E50AD6">
            <w:pPr>
              <w:spacing w:before="180" w:after="180"/>
              <w:rPr>
                <w:rFonts w:ascii="Yu Mincho" w:eastAsia="Yu Mincho" w:hAnsi="Yu Mincho"/>
                <w:lang w:eastAsia="ja-JP"/>
              </w:rPr>
            </w:pPr>
          </w:p>
        </w:tc>
        <w:tc>
          <w:tcPr>
            <w:tcW w:w="6371" w:type="dxa"/>
          </w:tcPr>
          <w:p w14:paraId="7897E1BF" w14:textId="77777777" w:rsidR="003E3312" w:rsidRDefault="003E3312" w:rsidP="00E50AD6">
            <w:pPr>
              <w:spacing w:before="180" w:after="180"/>
              <w:rPr>
                <w:rFonts w:ascii="Yu Mincho" w:eastAsia="Yu Mincho" w:hAnsi="Yu Mincho"/>
                <w:lang w:eastAsia="ja-JP"/>
              </w:rPr>
            </w:pPr>
          </w:p>
        </w:tc>
      </w:tr>
    </w:tbl>
    <w:p w14:paraId="54EE4D66" w14:textId="12991058" w:rsidR="003E3312" w:rsidRDefault="003E3312" w:rsidP="001C47A6">
      <w:pPr>
        <w:spacing w:after="180" w:line="288" w:lineRule="auto"/>
        <w:rPr>
          <w:rFonts w:ascii="Arial" w:eastAsia="DengXian" w:hAnsi="Arial" w:cs="Arial"/>
          <w:b/>
          <w:sz w:val="22"/>
          <w:szCs w:val="22"/>
          <w:u w:val="single"/>
          <w:lang w:eastAsia="zh-CN"/>
        </w:rPr>
      </w:pPr>
    </w:p>
    <w:p w14:paraId="1514CD13" w14:textId="3CBB672F" w:rsidR="008F7261" w:rsidRDefault="008F7261" w:rsidP="002F5822">
      <w:pPr>
        <w:spacing w:after="180" w:line="288" w:lineRule="auto"/>
        <w:rPr>
          <w:rFonts w:eastAsia="DengXian"/>
          <w:lang w:eastAsia="zh-CN"/>
        </w:rPr>
      </w:pPr>
      <w:r>
        <w:rPr>
          <w:rFonts w:eastAsia="DengXian"/>
          <w:lang w:eastAsia="zh-CN"/>
        </w:rPr>
        <w:t>Below question</w:t>
      </w:r>
      <w:r w:rsidR="003E0ED1">
        <w:rPr>
          <w:rFonts w:eastAsia="DengXian"/>
          <w:lang w:eastAsia="zh-CN"/>
        </w:rPr>
        <w:t>s</w:t>
      </w:r>
      <w:r>
        <w:rPr>
          <w:rFonts w:eastAsia="DengXian"/>
          <w:lang w:eastAsia="zh-CN"/>
        </w:rPr>
        <w:t xml:space="preserve"> further discuss which of the NR-U operations </w:t>
      </w:r>
      <w:r w:rsidR="001C47A6">
        <w:rPr>
          <w:rFonts w:eastAsia="DengXian"/>
          <w:lang w:eastAsia="zh-CN"/>
        </w:rPr>
        <w:t>on</w:t>
      </w:r>
      <w:r>
        <w:rPr>
          <w:rFonts w:eastAsia="DengXian"/>
          <w:lang w:eastAsia="zh-CN"/>
        </w:rPr>
        <w:t xml:space="preserve"> the COUNTER and TIMER </w:t>
      </w:r>
      <w:r w:rsidR="001C47A6">
        <w:rPr>
          <w:rFonts w:eastAsia="DengXian"/>
          <w:lang w:eastAsia="zh-CN"/>
        </w:rPr>
        <w:t>handling</w:t>
      </w:r>
      <w:r>
        <w:rPr>
          <w:rFonts w:eastAsia="DengXian"/>
          <w:lang w:eastAsia="zh-CN"/>
        </w:rPr>
        <w:t xml:space="preserve"> for consistent LBT failure detection can be reused in SL-U. </w:t>
      </w:r>
      <w:r w:rsidRPr="002F5822">
        <w:rPr>
          <w:rFonts w:eastAsia="DengXian"/>
          <w:lang w:eastAsia="zh-CN"/>
        </w:rPr>
        <w:t xml:space="preserve"> </w:t>
      </w:r>
    </w:p>
    <w:p w14:paraId="0FB9D36C" w14:textId="49F20284" w:rsidR="009670F2" w:rsidRDefault="009670F2" w:rsidP="003E0ED1">
      <w:pPr>
        <w:snapToGrid w:val="0"/>
        <w:spacing w:before="180" w:after="120" w:line="288" w:lineRule="auto"/>
        <w:rPr>
          <w:rFonts w:eastAsia="DengXian"/>
          <w:lang w:eastAsia="zh-CN"/>
        </w:rPr>
      </w:pPr>
      <w:r w:rsidRPr="003E0ED1">
        <w:rPr>
          <w:rFonts w:ascii="Arial" w:eastAsia="DengXian" w:hAnsi="Arial" w:cs="Arial" w:hint="eastAsia"/>
          <w:b/>
          <w:szCs w:val="20"/>
          <w:u w:val="single"/>
          <w:lang w:eastAsia="zh-CN"/>
        </w:rPr>
        <w:lastRenderedPageBreak/>
        <w:t>Q</w:t>
      </w:r>
      <w:r w:rsidRPr="003E0ED1">
        <w:rPr>
          <w:rFonts w:ascii="Arial" w:eastAsia="DengXian" w:hAnsi="Arial" w:cs="Arial"/>
          <w:b/>
          <w:szCs w:val="20"/>
          <w:u w:val="single"/>
          <w:lang w:eastAsia="zh-CN"/>
        </w:rPr>
        <w:t>uestion 4-</w:t>
      </w:r>
      <w:r w:rsidR="003E0ED1">
        <w:rPr>
          <w:rFonts w:ascii="Arial" w:eastAsia="DengXian" w:hAnsi="Arial" w:cs="Arial"/>
          <w:b/>
          <w:szCs w:val="20"/>
          <w:u w:val="single"/>
          <w:lang w:eastAsia="zh-CN"/>
        </w:rPr>
        <w:t>2</w:t>
      </w:r>
      <w:r w:rsidRPr="003E0ED1">
        <w:rPr>
          <w:rFonts w:ascii="Arial" w:eastAsia="DengXian" w:hAnsi="Arial" w:cs="Arial"/>
          <w:b/>
          <w:szCs w:val="20"/>
          <w:u w:val="single"/>
          <w:lang w:eastAsia="zh-CN"/>
        </w:rPr>
        <w:t>:</w:t>
      </w:r>
      <w:r w:rsidRPr="003E0ED1">
        <w:rPr>
          <w:rFonts w:ascii="Arial" w:eastAsia="DengXian" w:hAnsi="Arial" w:cs="Arial"/>
          <w:szCs w:val="20"/>
          <w:lang w:eastAsia="zh-CN"/>
        </w:rPr>
        <w:t xml:space="preserve"> Do </w:t>
      </w:r>
      <w:r w:rsidR="003E0ED1">
        <w:rPr>
          <w:rFonts w:ascii="Arial" w:eastAsia="DengXian" w:hAnsi="Arial" w:cs="Arial"/>
          <w:szCs w:val="20"/>
          <w:lang w:eastAsia="zh-CN"/>
        </w:rPr>
        <w:t>companies</w:t>
      </w:r>
      <w:r w:rsidRPr="003E0ED1">
        <w:rPr>
          <w:rFonts w:ascii="Arial" w:eastAsia="DengXian" w:hAnsi="Arial" w:cs="Arial"/>
          <w:szCs w:val="20"/>
          <w:lang w:eastAsia="zh-CN"/>
        </w:rPr>
        <w:t xml:space="preserve"> agree that the </w:t>
      </w:r>
      <w:r w:rsidR="003E0ED1">
        <w:rPr>
          <w:rFonts w:ascii="Arial" w:eastAsia="DengXian" w:hAnsi="Arial" w:cs="Arial"/>
          <w:szCs w:val="20"/>
          <w:lang w:eastAsia="zh-CN"/>
        </w:rPr>
        <w:t>COUNTER and TIMER</w:t>
      </w:r>
      <w:r w:rsidRPr="003E0ED1">
        <w:rPr>
          <w:rFonts w:ascii="Arial" w:eastAsia="DengXian" w:hAnsi="Arial" w:cs="Arial"/>
          <w:szCs w:val="20"/>
          <w:lang w:eastAsia="zh-CN"/>
        </w:rPr>
        <w:t xml:space="preserve"> </w:t>
      </w:r>
      <w:r w:rsidR="008B0C36">
        <w:rPr>
          <w:rFonts w:ascii="Arial" w:eastAsia="DengXian" w:hAnsi="Arial" w:cs="Arial"/>
          <w:szCs w:val="20"/>
          <w:lang w:eastAsia="zh-CN"/>
        </w:rPr>
        <w:t xml:space="preserve">handling </w:t>
      </w:r>
      <w:r w:rsidRPr="003E0ED1">
        <w:rPr>
          <w:rFonts w:ascii="Arial" w:eastAsia="DengXian" w:hAnsi="Arial" w:cs="Arial"/>
          <w:szCs w:val="20"/>
          <w:lang w:eastAsia="zh-CN"/>
        </w:rPr>
        <w:t>for consistent LBT failure detection in NR-U can be reused as the bas</w:t>
      </w:r>
      <w:r w:rsidR="003E0ED1">
        <w:rPr>
          <w:rFonts w:ascii="Arial" w:eastAsia="DengXian" w:hAnsi="Arial" w:cs="Arial"/>
          <w:szCs w:val="20"/>
          <w:lang w:eastAsia="zh-CN"/>
        </w:rPr>
        <w:t>e</w:t>
      </w:r>
      <w:r w:rsidRPr="003E0ED1">
        <w:rPr>
          <w:rFonts w:ascii="Arial" w:eastAsia="DengXian" w:hAnsi="Arial" w:cs="Arial"/>
          <w:szCs w:val="20"/>
          <w:lang w:eastAsia="zh-CN"/>
        </w:rPr>
        <w:t>line for SL-specific</w:t>
      </w:r>
      <w:r w:rsidR="008B0C36">
        <w:rPr>
          <w:rFonts w:ascii="Arial" w:eastAsia="DengXian" w:hAnsi="Arial" w:cs="Arial"/>
          <w:szCs w:val="20"/>
          <w:lang w:eastAsia="zh-CN"/>
        </w:rPr>
        <w:t xml:space="preserve"> consistent</w:t>
      </w:r>
      <w:r w:rsidRPr="003E0ED1">
        <w:rPr>
          <w:rFonts w:ascii="Arial" w:eastAsia="DengXian" w:hAnsi="Arial" w:cs="Arial"/>
          <w:szCs w:val="20"/>
          <w:lang w:eastAsia="zh-CN"/>
        </w:rPr>
        <w:t xml:space="preserve"> LBT failure detection in SL-U?</w:t>
      </w:r>
      <w:r>
        <w:rPr>
          <w:rFonts w:eastAsia="DengXian"/>
          <w:lang w:eastAsia="zh-CN"/>
        </w:rPr>
        <w:t xml:space="preserve">  </w:t>
      </w:r>
    </w:p>
    <w:p w14:paraId="1A230027" w14:textId="77777777" w:rsidR="003E0ED1" w:rsidRDefault="003E0ED1" w:rsidP="003E0ED1">
      <w:pPr>
        <w:snapToGrid w:val="0"/>
        <w:spacing w:before="180" w:after="120" w:line="288" w:lineRule="auto"/>
        <w:rPr>
          <w:rFonts w:ascii="Arial" w:eastAsia="DengXian" w:hAnsi="Arial" w:cs="Arial"/>
          <w:szCs w:val="20"/>
          <w:lang w:eastAsia="zh-CN"/>
        </w:rPr>
      </w:pPr>
    </w:p>
    <w:tbl>
      <w:tblPr>
        <w:tblStyle w:val="TableGrid"/>
        <w:tblW w:w="0" w:type="auto"/>
        <w:tblLook w:val="04A0" w:firstRow="1" w:lastRow="0" w:firstColumn="1" w:lastColumn="0" w:noHBand="0" w:noVBand="1"/>
      </w:tblPr>
      <w:tblGrid>
        <w:gridCol w:w="1105"/>
        <w:gridCol w:w="987"/>
        <w:gridCol w:w="6968"/>
      </w:tblGrid>
      <w:tr w:rsidR="003E0ED1" w14:paraId="2EA84DB7" w14:textId="77777777" w:rsidTr="0099116C">
        <w:trPr>
          <w:trHeight w:val="340"/>
        </w:trPr>
        <w:tc>
          <w:tcPr>
            <w:tcW w:w="1105" w:type="dxa"/>
            <w:shd w:val="clear" w:color="auto" w:fill="808080" w:themeFill="background1" w:themeFillShade="80"/>
            <w:vAlign w:val="center"/>
          </w:tcPr>
          <w:p w14:paraId="4BC9A92A" w14:textId="77777777" w:rsidR="003E0ED1" w:rsidRDefault="003E0ED1"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26B97A9" w14:textId="77777777" w:rsidR="003E0ED1" w:rsidRDefault="003E0ED1"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44A5FB59" w14:textId="77777777" w:rsidR="003E0ED1" w:rsidRDefault="003E0ED1"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3E0ED1" w14:paraId="0930B0A6" w14:textId="77777777" w:rsidTr="0099116C">
        <w:tc>
          <w:tcPr>
            <w:tcW w:w="1105" w:type="dxa"/>
          </w:tcPr>
          <w:p w14:paraId="09BA2ACB" w14:textId="4262D60A" w:rsidR="003E0ED1" w:rsidRDefault="000610B3" w:rsidP="0099116C">
            <w:pPr>
              <w:spacing w:before="180" w:after="180"/>
              <w:rPr>
                <w:rFonts w:eastAsia="DengXian"/>
                <w:lang w:eastAsia="zh-CN"/>
              </w:rPr>
            </w:pPr>
            <w:r>
              <w:rPr>
                <w:rFonts w:eastAsia="DengXian"/>
                <w:lang w:eastAsia="zh-CN"/>
              </w:rPr>
              <w:t>Apple</w:t>
            </w:r>
          </w:p>
        </w:tc>
        <w:tc>
          <w:tcPr>
            <w:tcW w:w="987" w:type="dxa"/>
          </w:tcPr>
          <w:p w14:paraId="460861E5" w14:textId="10698F77" w:rsidR="003E0ED1" w:rsidRDefault="000610B3" w:rsidP="0099116C">
            <w:pPr>
              <w:spacing w:before="180" w:after="180"/>
              <w:rPr>
                <w:rFonts w:eastAsia="DengXian"/>
                <w:lang w:eastAsia="zh-CN"/>
              </w:rPr>
            </w:pPr>
            <w:r>
              <w:rPr>
                <w:rFonts w:eastAsia="DengXian"/>
                <w:lang w:eastAsia="zh-CN"/>
              </w:rPr>
              <w:t>Yes</w:t>
            </w:r>
            <w:r w:rsidR="009578F5">
              <w:rPr>
                <w:rFonts w:eastAsia="DengXian"/>
                <w:lang w:eastAsia="zh-CN"/>
              </w:rPr>
              <w:t>, but..</w:t>
            </w:r>
          </w:p>
        </w:tc>
        <w:tc>
          <w:tcPr>
            <w:tcW w:w="6968" w:type="dxa"/>
          </w:tcPr>
          <w:p w14:paraId="01F76881" w14:textId="77777777" w:rsidR="003E0ED1" w:rsidRDefault="000610B3" w:rsidP="0099116C">
            <w:pPr>
              <w:spacing w:before="180" w:after="180"/>
              <w:rPr>
                <w:rFonts w:eastAsia="DengXian"/>
                <w:lang w:eastAsia="zh-CN"/>
              </w:rPr>
            </w:pPr>
            <w:r>
              <w:rPr>
                <w:rFonts w:eastAsia="DengXian"/>
                <w:lang w:eastAsia="zh-CN"/>
              </w:rPr>
              <w:t>We prefer to reuse same mechanism of NR-U.</w:t>
            </w:r>
          </w:p>
          <w:p w14:paraId="4AA07837" w14:textId="2AA7D54B" w:rsidR="009578F5" w:rsidRDefault="009578F5" w:rsidP="0099116C">
            <w:pPr>
              <w:spacing w:before="180" w:after="180"/>
              <w:rPr>
                <w:rFonts w:eastAsia="DengXian"/>
                <w:lang w:eastAsia="zh-CN"/>
              </w:rPr>
            </w:pPr>
            <w:r>
              <w:rPr>
                <w:rFonts w:eastAsia="DengXian"/>
                <w:lang w:eastAsia="zh-CN"/>
              </w:rPr>
              <w:t xml:space="preserve">However, if RAN2 agree the granularity of consistent LBT failure is per resource pool or RB set, </w:t>
            </w:r>
            <w:r>
              <w:rPr>
                <w:rFonts w:eastAsia="DengXian"/>
                <w:lang w:eastAsia="zh-CN"/>
              </w:rPr>
              <w:t>maybe RAN2 need to specify some new rules on whether counter is reset or continued after switching resource pool</w:t>
            </w:r>
            <w:r w:rsidR="0039414A">
              <w:rPr>
                <w:rFonts w:eastAsia="DengXian"/>
                <w:lang w:eastAsia="zh-CN"/>
              </w:rPr>
              <w:t>. Or multiple sets of timers/counter are run in parallel.</w:t>
            </w:r>
            <w:r>
              <w:rPr>
                <w:rFonts w:eastAsia="DengXian"/>
                <w:lang w:eastAsia="zh-CN"/>
              </w:rPr>
              <w:t xml:space="preserve"> </w:t>
            </w:r>
            <w:r>
              <w:rPr>
                <w:rFonts w:eastAsia="DengXian"/>
                <w:lang w:eastAsia="zh-CN"/>
              </w:rPr>
              <w:t xml:space="preserve"> This can be FFS.</w:t>
            </w:r>
          </w:p>
        </w:tc>
      </w:tr>
      <w:tr w:rsidR="003E0ED1" w14:paraId="13FA9835" w14:textId="77777777" w:rsidTr="0099116C">
        <w:tc>
          <w:tcPr>
            <w:tcW w:w="1105" w:type="dxa"/>
          </w:tcPr>
          <w:p w14:paraId="2BF57B8A" w14:textId="77777777" w:rsidR="003E0ED1" w:rsidRDefault="003E0ED1" w:rsidP="0099116C">
            <w:pPr>
              <w:spacing w:before="180" w:after="180"/>
              <w:rPr>
                <w:rFonts w:eastAsia="DengXian"/>
                <w:lang w:eastAsia="zh-CN"/>
              </w:rPr>
            </w:pPr>
          </w:p>
        </w:tc>
        <w:tc>
          <w:tcPr>
            <w:tcW w:w="987" w:type="dxa"/>
          </w:tcPr>
          <w:p w14:paraId="03912F8F" w14:textId="77777777" w:rsidR="003E0ED1" w:rsidRDefault="003E0ED1" w:rsidP="0099116C">
            <w:pPr>
              <w:spacing w:before="180" w:after="180"/>
              <w:rPr>
                <w:rFonts w:eastAsia="DengXian"/>
                <w:lang w:eastAsia="zh-CN"/>
              </w:rPr>
            </w:pPr>
          </w:p>
        </w:tc>
        <w:tc>
          <w:tcPr>
            <w:tcW w:w="6968" w:type="dxa"/>
          </w:tcPr>
          <w:p w14:paraId="73DA2CEE" w14:textId="77777777" w:rsidR="003E0ED1" w:rsidRDefault="003E0ED1" w:rsidP="0099116C">
            <w:pPr>
              <w:spacing w:before="180" w:after="180"/>
              <w:rPr>
                <w:rFonts w:eastAsia="DengXian"/>
                <w:lang w:eastAsia="zh-CN"/>
              </w:rPr>
            </w:pPr>
          </w:p>
        </w:tc>
      </w:tr>
      <w:tr w:rsidR="003E0ED1" w14:paraId="6A9B07AD" w14:textId="77777777" w:rsidTr="0099116C">
        <w:tc>
          <w:tcPr>
            <w:tcW w:w="1105" w:type="dxa"/>
          </w:tcPr>
          <w:p w14:paraId="0FADD28B" w14:textId="77777777" w:rsidR="003E0ED1" w:rsidRDefault="003E0ED1" w:rsidP="0099116C">
            <w:pPr>
              <w:spacing w:before="180" w:after="180"/>
              <w:rPr>
                <w:rFonts w:eastAsia="DengXian"/>
                <w:lang w:eastAsia="zh-CN"/>
              </w:rPr>
            </w:pPr>
          </w:p>
        </w:tc>
        <w:tc>
          <w:tcPr>
            <w:tcW w:w="987" w:type="dxa"/>
          </w:tcPr>
          <w:p w14:paraId="1A72D532" w14:textId="77777777" w:rsidR="003E0ED1" w:rsidRDefault="003E0ED1" w:rsidP="0099116C">
            <w:pPr>
              <w:spacing w:before="180" w:after="180"/>
              <w:rPr>
                <w:rFonts w:eastAsia="DengXian"/>
                <w:lang w:eastAsia="zh-CN"/>
              </w:rPr>
            </w:pPr>
          </w:p>
        </w:tc>
        <w:tc>
          <w:tcPr>
            <w:tcW w:w="6968" w:type="dxa"/>
          </w:tcPr>
          <w:p w14:paraId="4269A991" w14:textId="77777777" w:rsidR="003E0ED1" w:rsidRDefault="003E0ED1" w:rsidP="0099116C">
            <w:pPr>
              <w:spacing w:before="180" w:after="180"/>
              <w:rPr>
                <w:rFonts w:eastAsia="DengXian"/>
                <w:lang w:eastAsia="zh-CN"/>
              </w:rPr>
            </w:pPr>
          </w:p>
        </w:tc>
      </w:tr>
      <w:tr w:rsidR="003E0ED1" w14:paraId="3A7D2034" w14:textId="77777777" w:rsidTr="0099116C">
        <w:tc>
          <w:tcPr>
            <w:tcW w:w="1105" w:type="dxa"/>
          </w:tcPr>
          <w:p w14:paraId="5882562E" w14:textId="77777777" w:rsidR="003E0ED1" w:rsidRDefault="003E0ED1" w:rsidP="0099116C">
            <w:pPr>
              <w:spacing w:before="180" w:after="180"/>
              <w:rPr>
                <w:rFonts w:eastAsia="DengXian"/>
                <w:lang w:eastAsia="zh-CN"/>
              </w:rPr>
            </w:pPr>
          </w:p>
        </w:tc>
        <w:tc>
          <w:tcPr>
            <w:tcW w:w="987" w:type="dxa"/>
          </w:tcPr>
          <w:p w14:paraId="1B3116DA" w14:textId="77777777" w:rsidR="003E0ED1" w:rsidRDefault="003E0ED1" w:rsidP="0099116C">
            <w:pPr>
              <w:spacing w:before="180" w:after="180"/>
              <w:rPr>
                <w:rFonts w:eastAsia="DengXian"/>
                <w:lang w:eastAsia="zh-CN"/>
              </w:rPr>
            </w:pPr>
          </w:p>
        </w:tc>
        <w:tc>
          <w:tcPr>
            <w:tcW w:w="6968" w:type="dxa"/>
          </w:tcPr>
          <w:p w14:paraId="45467180" w14:textId="77777777" w:rsidR="003E0ED1" w:rsidRDefault="003E0ED1" w:rsidP="0099116C">
            <w:pPr>
              <w:spacing w:before="180" w:after="180"/>
              <w:rPr>
                <w:rFonts w:eastAsia="DengXian"/>
                <w:lang w:eastAsia="zh-CN"/>
              </w:rPr>
            </w:pPr>
          </w:p>
        </w:tc>
      </w:tr>
      <w:tr w:rsidR="003E0ED1" w14:paraId="738877F8" w14:textId="77777777" w:rsidTr="0099116C">
        <w:tc>
          <w:tcPr>
            <w:tcW w:w="1105" w:type="dxa"/>
          </w:tcPr>
          <w:p w14:paraId="6D494986" w14:textId="77777777" w:rsidR="003E0ED1" w:rsidRDefault="003E0ED1" w:rsidP="0099116C">
            <w:pPr>
              <w:spacing w:before="180" w:after="180"/>
            </w:pPr>
          </w:p>
        </w:tc>
        <w:tc>
          <w:tcPr>
            <w:tcW w:w="987" w:type="dxa"/>
          </w:tcPr>
          <w:p w14:paraId="2F968354" w14:textId="77777777" w:rsidR="003E0ED1" w:rsidRDefault="003E0ED1" w:rsidP="0099116C">
            <w:pPr>
              <w:spacing w:before="180" w:after="180"/>
            </w:pPr>
          </w:p>
        </w:tc>
        <w:tc>
          <w:tcPr>
            <w:tcW w:w="6968" w:type="dxa"/>
          </w:tcPr>
          <w:p w14:paraId="3C390BDA" w14:textId="77777777" w:rsidR="003E0ED1" w:rsidRDefault="003E0ED1" w:rsidP="0099116C">
            <w:pPr>
              <w:spacing w:before="180" w:after="180"/>
            </w:pPr>
          </w:p>
        </w:tc>
      </w:tr>
      <w:tr w:rsidR="003E0ED1" w14:paraId="00A6B088" w14:textId="77777777" w:rsidTr="0099116C">
        <w:tc>
          <w:tcPr>
            <w:tcW w:w="1105" w:type="dxa"/>
          </w:tcPr>
          <w:p w14:paraId="556F53C3" w14:textId="77777777" w:rsidR="003E0ED1" w:rsidRDefault="003E0ED1" w:rsidP="0099116C">
            <w:pPr>
              <w:spacing w:before="180" w:after="180"/>
            </w:pPr>
          </w:p>
        </w:tc>
        <w:tc>
          <w:tcPr>
            <w:tcW w:w="987" w:type="dxa"/>
          </w:tcPr>
          <w:p w14:paraId="2AED449F" w14:textId="77777777" w:rsidR="003E0ED1" w:rsidRDefault="003E0ED1" w:rsidP="0099116C">
            <w:pPr>
              <w:spacing w:before="180" w:after="180"/>
            </w:pPr>
          </w:p>
        </w:tc>
        <w:tc>
          <w:tcPr>
            <w:tcW w:w="6968" w:type="dxa"/>
          </w:tcPr>
          <w:p w14:paraId="6B6E4700" w14:textId="77777777" w:rsidR="003E0ED1" w:rsidRDefault="003E0ED1" w:rsidP="0099116C">
            <w:pPr>
              <w:spacing w:before="180" w:after="180"/>
            </w:pPr>
          </w:p>
        </w:tc>
      </w:tr>
      <w:tr w:rsidR="003E0ED1" w14:paraId="721C2D2D" w14:textId="77777777" w:rsidTr="0099116C">
        <w:tc>
          <w:tcPr>
            <w:tcW w:w="1105" w:type="dxa"/>
          </w:tcPr>
          <w:p w14:paraId="15CF09AE" w14:textId="77777777" w:rsidR="003E0ED1" w:rsidRDefault="003E0ED1" w:rsidP="0099116C">
            <w:pPr>
              <w:spacing w:before="180" w:after="180"/>
              <w:rPr>
                <w:rFonts w:ascii="Yu Mincho" w:eastAsia="Yu Mincho" w:hAnsi="Yu Mincho"/>
                <w:lang w:eastAsia="ja-JP"/>
              </w:rPr>
            </w:pPr>
          </w:p>
        </w:tc>
        <w:tc>
          <w:tcPr>
            <w:tcW w:w="987" w:type="dxa"/>
          </w:tcPr>
          <w:p w14:paraId="42B31B7F" w14:textId="77777777" w:rsidR="003E0ED1" w:rsidRDefault="003E0ED1" w:rsidP="0099116C">
            <w:pPr>
              <w:spacing w:before="180" w:after="180"/>
              <w:rPr>
                <w:rFonts w:ascii="Yu Mincho" w:eastAsia="Yu Mincho" w:hAnsi="Yu Mincho"/>
                <w:lang w:eastAsia="ja-JP"/>
              </w:rPr>
            </w:pPr>
          </w:p>
        </w:tc>
        <w:tc>
          <w:tcPr>
            <w:tcW w:w="6968" w:type="dxa"/>
          </w:tcPr>
          <w:p w14:paraId="6C32C0D2" w14:textId="77777777" w:rsidR="003E0ED1" w:rsidRDefault="003E0ED1" w:rsidP="0099116C">
            <w:pPr>
              <w:spacing w:before="180" w:after="180"/>
              <w:rPr>
                <w:rFonts w:ascii="Yu Mincho" w:eastAsia="Yu Mincho" w:hAnsi="Yu Mincho"/>
                <w:lang w:eastAsia="ja-JP"/>
              </w:rPr>
            </w:pPr>
          </w:p>
        </w:tc>
      </w:tr>
    </w:tbl>
    <w:p w14:paraId="1F1C422A" w14:textId="77777777" w:rsidR="003E0ED1" w:rsidRPr="002F5822" w:rsidRDefault="003E0ED1" w:rsidP="003E0ED1">
      <w:pPr>
        <w:snapToGrid w:val="0"/>
        <w:spacing w:before="180" w:after="120" w:line="288" w:lineRule="auto"/>
        <w:rPr>
          <w:rFonts w:eastAsia="DengXian"/>
          <w:lang w:eastAsia="zh-CN"/>
        </w:rPr>
      </w:pPr>
    </w:p>
    <w:p w14:paraId="01F2308F" w14:textId="0BC17A70" w:rsidR="008F7261" w:rsidRPr="000C70C8" w:rsidRDefault="008F7261" w:rsidP="008F7261">
      <w:pPr>
        <w:snapToGrid w:val="0"/>
        <w:spacing w:before="180" w:after="120" w:line="288" w:lineRule="auto"/>
        <w:rPr>
          <w:rFonts w:ascii="Arial" w:eastAsia="DengXian" w:hAnsi="Arial" w:cs="Arial"/>
          <w:szCs w:val="20"/>
        </w:rPr>
      </w:pPr>
      <w:r w:rsidRPr="000C70C8">
        <w:rPr>
          <w:rFonts w:ascii="Arial" w:eastAsia="DengXian" w:hAnsi="Arial" w:cs="Arial"/>
          <w:b/>
          <w:szCs w:val="20"/>
          <w:u w:val="single"/>
          <w:lang w:eastAsia="zh-CN"/>
        </w:rPr>
        <w:t>Question 4-</w:t>
      </w:r>
      <w:r w:rsidR="003E0ED1" w:rsidRPr="000C70C8">
        <w:rPr>
          <w:rFonts w:ascii="Arial" w:eastAsia="DengXian" w:hAnsi="Arial" w:cs="Arial"/>
          <w:b/>
          <w:szCs w:val="20"/>
          <w:u w:val="single"/>
          <w:lang w:eastAsia="zh-CN"/>
        </w:rPr>
        <w:t>2a</w:t>
      </w:r>
      <w:r w:rsidRPr="000C70C8">
        <w:rPr>
          <w:rFonts w:ascii="Arial" w:eastAsia="DengXian" w:hAnsi="Arial" w:cs="Arial"/>
          <w:b/>
          <w:szCs w:val="20"/>
          <w:lang w:eastAsia="zh-CN"/>
        </w:rPr>
        <w:t xml:space="preserve">: </w:t>
      </w:r>
      <w:r w:rsidR="009670F2" w:rsidRPr="000C70C8">
        <w:rPr>
          <w:rFonts w:ascii="Arial" w:eastAsia="DengXian" w:hAnsi="Arial" w:cs="Arial"/>
          <w:szCs w:val="20"/>
          <w:lang w:eastAsia="zh-CN"/>
        </w:rPr>
        <w:t>If “Yes” is selected to Q4-</w:t>
      </w:r>
      <w:r w:rsidR="003E0ED1" w:rsidRPr="000C70C8">
        <w:rPr>
          <w:rFonts w:ascii="Arial" w:eastAsia="DengXian" w:hAnsi="Arial" w:cs="Arial"/>
          <w:szCs w:val="20"/>
          <w:lang w:eastAsia="zh-CN"/>
        </w:rPr>
        <w:t>2</w:t>
      </w:r>
      <w:r w:rsidR="009670F2" w:rsidRPr="000C70C8">
        <w:rPr>
          <w:rFonts w:ascii="Arial" w:eastAsia="DengXian" w:hAnsi="Arial" w:cs="Arial"/>
          <w:szCs w:val="20"/>
          <w:lang w:eastAsia="zh-CN"/>
        </w:rPr>
        <w:t>, w</w:t>
      </w:r>
      <w:r w:rsidRPr="000C70C8">
        <w:rPr>
          <w:rFonts w:ascii="Arial" w:eastAsia="DengXian" w:hAnsi="Arial" w:cs="Arial"/>
          <w:szCs w:val="20"/>
          <w:lang w:eastAsia="zh-CN"/>
        </w:rPr>
        <w:t xml:space="preserve">hich of the following </w:t>
      </w:r>
      <w:r w:rsidR="003E0ED1" w:rsidRPr="000C70C8">
        <w:rPr>
          <w:rFonts w:ascii="Arial" w:eastAsia="DengXian" w:hAnsi="Arial" w:cs="Arial"/>
          <w:szCs w:val="20"/>
          <w:lang w:eastAsia="zh-CN"/>
        </w:rPr>
        <w:t>operations</w:t>
      </w:r>
      <w:r w:rsidRPr="000C70C8">
        <w:rPr>
          <w:rFonts w:ascii="Arial" w:eastAsia="DengXian" w:hAnsi="Arial" w:cs="Arial"/>
          <w:szCs w:val="20"/>
          <w:lang w:eastAsia="zh-CN"/>
        </w:rPr>
        <w:t xml:space="preserve"> for consistent LBT failure detection in NR-U can be reused for SL-specific consistent LBT failure detection procedure in SL-U?</w:t>
      </w:r>
      <w:r w:rsidRPr="000C70C8">
        <w:rPr>
          <w:rFonts w:ascii="Arial" w:eastAsia="DengXian" w:hAnsi="Arial" w:cs="Arial"/>
          <w:szCs w:val="20"/>
        </w:rPr>
        <w:t xml:space="preserve"> </w:t>
      </w:r>
      <w:r w:rsidR="004165CF" w:rsidRPr="000C70C8">
        <w:rPr>
          <w:rFonts w:ascii="Arial" w:eastAsia="DengXian" w:hAnsi="Arial" w:cs="Arial"/>
          <w:szCs w:val="20"/>
        </w:rPr>
        <w:t xml:space="preserve">Please select </w:t>
      </w:r>
      <w:r w:rsidR="007977EC" w:rsidRPr="000C70C8">
        <w:rPr>
          <w:rFonts w:ascii="Arial" w:eastAsia="DengXian" w:hAnsi="Arial" w:cs="Arial"/>
          <w:szCs w:val="20"/>
        </w:rPr>
        <w:t>ALL</w:t>
      </w:r>
      <w:r w:rsidR="004165CF" w:rsidRPr="000C70C8">
        <w:rPr>
          <w:rFonts w:ascii="Arial" w:eastAsia="DengXian" w:hAnsi="Arial" w:cs="Arial"/>
          <w:szCs w:val="20"/>
        </w:rPr>
        <w:t xml:space="preserve"> the operations </w:t>
      </w:r>
      <w:r w:rsidR="00351512" w:rsidRPr="000C70C8">
        <w:rPr>
          <w:rFonts w:ascii="Arial" w:eastAsia="DengXian" w:hAnsi="Arial" w:cs="Arial"/>
          <w:szCs w:val="20"/>
        </w:rPr>
        <w:t>you agree to support</w:t>
      </w:r>
      <w:r w:rsidR="004165CF" w:rsidRPr="000C70C8">
        <w:rPr>
          <w:rFonts w:ascii="Arial" w:eastAsia="DengXian" w:hAnsi="Arial" w:cs="Arial"/>
          <w:szCs w:val="20"/>
        </w:rPr>
        <w:t xml:space="preserve">. </w:t>
      </w:r>
    </w:p>
    <w:p w14:paraId="433D915A" w14:textId="4F9A8307" w:rsidR="008F7261" w:rsidRPr="000C70C8" w:rsidRDefault="008F7261"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As in NR-U, if an SL</w:t>
      </w:r>
      <w:r w:rsidR="002F5822" w:rsidRPr="000C70C8">
        <w:rPr>
          <w:rFonts w:ascii="Arial" w:eastAsia="DengXian" w:hAnsi="Arial" w:cs="Arial"/>
          <w:sz w:val="20"/>
          <w:szCs w:val="20"/>
        </w:rPr>
        <w:t>-specific LBT</w:t>
      </w:r>
      <w:r w:rsidRPr="000C70C8">
        <w:rPr>
          <w:rFonts w:ascii="Arial" w:eastAsia="DengXian" w:hAnsi="Arial" w:cs="Arial"/>
          <w:sz w:val="20"/>
          <w:szCs w:val="20"/>
        </w:rPr>
        <w:t xml:space="preserve"> failure indication is received from the lower layer, 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w:t>
      </w:r>
      <w:r w:rsidR="004165CF" w:rsidRPr="000C70C8">
        <w:rPr>
          <w:rFonts w:ascii="Arial" w:eastAsia="DengXian" w:hAnsi="Arial" w:cs="Arial"/>
          <w:sz w:val="20"/>
          <w:szCs w:val="20"/>
        </w:rPr>
        <w:t xml:space="preserve"> (e.g. SL_LBT_COUNTER)</w:t>
      </w:r>
      <w:r w:rsidRPr="000C70C8">
        <w:rPr>
          <w:rFonts w:ascii="Arial" w:eastAsia="DengXian" w:hAnsi="Arial" w:cs="Arial"/>
          <w:sz w:val="20"/>
          <w:szCs w:val="20"/>
        </w:rPr>
        <w:t xml:space="preserve"> is incremented by one. </w:t>
      </w:r>
    </w:p>
    <w:p w14:paraId="08261CFF" w14:textId="0A9C02BB" w:rsidR="008F7261" w:rsidRPr="000C70C8" w:rsidRDefault="008F7261"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 xml:space="preserve">As in NR-U, if </w:t>
      </w:r>
      <w:r w:rsidR="002D27CC">
        <w:rPr>
          <w:rFonts w:ascii="Arial" w:eastAsia="DengXian" w:hAnsi="Arial" w:cs="Arial"/>
          <w:sz w:val="20"/>
          <w:szCs w:val="20"/>
        </w:rPr>
        <w:t xml:space="preserve">an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is received from the lower layer, start or restart 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detection timer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FailureDetectionTimer</w:t>
      </w:r>
      <w:proofErr w:type="spellEnd"/>
      <w:r w:rsidRPr="000C70C8">
        <w:rPr>
          <w:rStyle w:val="contentpasted1"/>
          <w:bCs/>
          <w:color w:val="000000"/>
          <w:kern w:val="0"/>
          <w:sz w:val="20"/>
          <w:szCs w:val="20"/>
          <w:lang w:val="en-GB"/>
        </w:rPr>
        <w:t>)</w:t>
      </w:r>
    </w:p>
    <w:p w14:paraId="18563D33" w14:textId="148C5E26" w:rsidR="008F7261" w:rsidRPr="000C70C8" w:rsidRDefault="008F7261"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hint="eastAsia"/>
          <w:sz w:val="20"/>
          <w:szCs w:val="20"/>
        </w:rPr>
        <w:t>A</w:t>
      </w:r>
      <w:r w:rsidRPr="000C70C8">
        <w:rPr>
          <w:rFonts w:ascii="Arial" w:eastAsia="DengXian" w:hAnsi="Arial" w:cs="Arial"/>
          <w:sz w:val="20"/>
          <w:szCs w:val="20"/>
        </w:rPr>
        <w:t xml:space="preserve">s in NR-U, if </w:t>
      </w:r>
      <w:r w:rsidR="002D27CC">
        <w:rPr>
          <w:rFonts w:ascii="Arial" w:eastAsia="DengXian" w:hAnsi="Arial" w:cs="Arial"/>
          <w:sz w:val="20"/>
          <w:szCs w:val="20"/>
        </w:rPr>
        <w:t xml:space="preserve">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 </w:t>
      </w:r>
      <w:r w:rsidR="002D27CC">
        <w:rPr>
          <w:rFonts w:ascii="Arial" w:eastAsia="DengXian" w:hAnsi="Arial" w:cs="Arial"/>
          <w:sz w:val="20"/>
          <w:szCs w:val="20"/>
        </w:rPr>
        <w:t xml:space="preserve">value </w:t>
      </w:r>
      <w:r w:rsidRPr="000C70C8">
        <w:rPr>
          <w:rFonts w:ascii="Arial" w:eastAsia="DengXian" w:hAnsi="Arial" w:cs="Arial"/>
          <w:sz w:val="20"/>
          <w:szCs w:val="20"/>
        </w:rPr>
        <w:t xml:space="preserve">is equal to or larger than 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maximum LBT failure instance count threshold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FailureInstanceMaxCount</w:t>
      </w:r>
      <w:proofErr w:type="spellEnd"/>
      <w:r w:rsidRPr="000C70C8">
        <w:rPr>
          <w:rFonts w:ascii="Arial" w:eastAsia="DengXian" w:hAnsi="Arial" w:cs="Arial"/>
          <w:sz w:val="20"/>
          <w:szCs w:val="20"/>
        </w:rPr>
        <w:t>), consistent LBT failure is triggered</w:t>
      </w:r>
      <w:r w:rsidR="005B06B3" w:rsidRPr="000C70C8">
        <w:rPr>
          <w:rFonts w:ascii="Arial" w:eastAsia="DengXian" w:hAnsi="Arial" w:cs="Arial"/>
          <w:sz w:val="20"/>
          <w:szCs w:val="20"/>
        </w:rPr>
        <w:t>/declared by the MAC entity</w:t>
      </w:r>
      <w:r w:rsidR="005B06B3" w:rsidRPr="000C70C8">
        <w:rPr>
          <w:rStyle w:val="FootnoteReference"/>
          <w:rFonts w:ascii="Arial" w:eastAsia="DengXian" w:hAnsi="Arial" w:cs="Arial"/>
          <w:sz w:val="20"/>
          <w:szCs w:val="20"/>
        </w:rPr>
        <w:footnoteReference w:id="2"/>
      </w:r>
      <w:r w:rsidRPr="000C70C8">
        <w:rPr>
          <w:rFonts w:ascii="Arial" w:eastAsia="DengXian" w:hAnsi="Arial" w:cs="Arial"/>
          <w:sz w:val="20"/>
          <w:szCs w:val="20"/>
        </w:rPr>
        <w:t xml:space="preserve">. </w:t>
      </w:r>
    </w:p>
    <w:p w14:paraId="2BA3305F" w14:textId="581B9914" w:rsidR="004165CF" w:rsidRPr="000C70C8" w:rsidRDefault="004165CF"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 xml:space="preserve">As in NR-U, if </w:t>
      </w:r>
      <w:r w:rsidR="002D27CC">
        <w:rPr>
          <w:rFonts w:ascii="Arial" w:eastAsia="DengXian" w:hAnsi="Arial" w:cs="Arial"/>
          <w:sz w:val="20"/>
          <w:szCs w:val="20"/>
        </w:rPr>
        <w:t xml:space="preserve">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detection timer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FailureDetectionTimer</w:t>
      </w:r>
      <w:proofErr w:type="spellEnd"/>
      <w:r w:rsidRPr="000C70C8">
        <w:rPr>
          <w:rStyle w:val="contentpasted1"/>
          <w:bCs/>
          <w:color w:val="000000"/>
          <w:kern w:val="0"/>
          <w:sz w:val="20"/>
          <w:szCs w:val="20"/>
          <w:lang w:val="en-GB"/>
        </w:rPr>
        <w:t xml:space="preserve">) </w:t>
      </w:r>
      <w:r w:rsidRPr="000C70C8">
        <w:rPr>
          <w:rFonts w:ascii="Arial" w:eastAsia="DengXian" w:hAnsi="Arial" w:cs="Arial"/>
          <w:sz w:val="20"/>
          <w:szCs w:val="20"/>
        </w:rPr>
        <w:t>expires</w:t>
      </w:r>
      <w:r w:rsidRPr="000C70C8">
        <w:rPr>
          <w:rStyle w:val="contentpasted1"/>
          <w:bCs/>
          <w:color w:val="000000"/>
          <w:kern w:val="0"/>
          <w:sz w:val="20"/>
          <w:szCs w:val="20"/>
          <w:lang w:val="en-GB"/>
        </w:rPr>
        <w:t>,</w:t>
      </w:r>
      <w:r w:rsidR="002D27CC">
        <w:rPr>
          <w:rStyle w:val="contentpasted1"/>
          <w:bCs/>
          <w:color w:val="000000"/>
          <w:kern w:val="0"/>
          <w:sz w:val="20"/>
          <w:szCs w:val="20"/>
          <w:lang w:val="en-GB"/>
        </w:rPr>
        <w:t xml:space="preserve"> </w:t>
      </w:r>
      <w:r w:rsidR="002D27CC" w:rsidRPr="002D27CC">
        <w:rPr>
          <w:rFonts w:ascii="Arial" w:eastAsia="DengXian" w:hAnsi="Arial" w:cs="Arial"/>
        </w:rPr>
        <w:t>the</w:t>
      </w:r>
      <w:r w:rsidRPr="000C70C8">
        <w:rPr>
          <w:rStyle w:val="contentpasted1"/>
          <w:bCs/>
          <w:color w:val="000000"/>
          <w:kern w:val="0"/>
          <w:sz w:val="20"/>
          <w:szCs w:val="20"/>
          <w:lang w:val="en-GB"/>
        </w:rPr>
        <w:t xml:space="preserv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 (e.g. SL_LBT_COUNTER) is reset to 0. </w:t>
      </w:r>
    </w:p>
    <w:p w14:paraId="6BBB05CC" w14:textId="68955800" w:rsidR="004165CF" w:rsidRPr="000C70C8" w:rsidRDefault="004165CF"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hint="eastAsia"/>
          <w:sz w:val="20"/>
          <w:szCs w:val="20"/>
        </w:rPr>
        <w:t>A</w:t>
      </w:r>
      <w:r w:rsidRPr="000C70C8">
        <w:rPr>
          <w:rFonts w:ascii="Arial" w:eastAsia="DengXian" w:hAnsi="Arial" w:cs="Arial"/>
          <w:sz w:val="20"/>
          <w:szCs w:val="20"/>
        </w:rPr>
        <w:t xml:space="preserve">s in NR-U, if the maximum LBT failure instance count threshold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FailureInstanceMaxCount</w:t>
      </w:r>
      <w:proofErr w:type="spellEnd"/>
      <w:r w:rsidRPr="000C70C8">
        <w:rPr>
          <w:rFonts w:ascii="Arial" w:eastAsia="DengXian" w:hAnsi="Arial" w:cs="Arial"/>
          <w:sz w:val="20"/>
          <w:szCs w:val="20"/>
        </w:rPr>
        <w:t xml:space="preserve">) or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detection timer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FailureDetectionTimer</w:t>
      </w:r>
      <w:proofErr w:type="spellEnd"/>
      <w:r w:rsidRPr="000C70C8">
        <w:rPr>
          <w:rFonts w:ascii="Arial" w:eastAsia="DengXian" w:hAnsi="Arial" w:cs="Arial"/>
          <w:sz w:val="20"/>
          <w:szCs w:val="20"/>
        </w:rPr>
        <w:t xml:space="preserve">) is reconfigured,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 (e.g. SL_LBT_COUNTER) is reset to 0. </w:t>
      </w:r>
    </w:p>
    <w:p w14:paraId="4895E191" w14:textId="0526BCA8" w:rsidR="008F7261" w:rsidRPr="000C70C8" w:rsidRDefault="004165CF"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lastRenderedPageBreak/>
        <w:t>Others.</w:t>
      </w:r>
      <w:r w:rsidR="00351512" w:rsidRPr="000C70C8">
        <w:rPr>
          <w:rFonts w:ascii="Arial" w:eastAsia="DengXian" w:hAnsi="Arial" w:cs="Arial"/>
          <w:sz w:val="20"/>
          <w:szCs w:val="20"/>
        </w:rPr>
        <w:t xml:space="preserve"> If this option is selected, please elaborate the solution you propose.</w:t>
      </w:r>
    </w:p>
    <w:tbl>
      <w:tblPr>
        <w:tblStyle w:val="TableGrid"/>
        <w:tblW w:w="0" w:type="auto"/>
        <w:tblLook w:val="04A0" w:firstRow="1" w:lastRow="0" w:firstColumn="1" w:lastColumn="0" w:noHBand="0" w:noVBand="1"/>
      </w:tblPr>
      <w:tblGrid>
        <w:gridCol w:w="1105"/>
        <w:gridCol w:w="2009"/>
        <w:gridCol w:w="5946"/>
      </w:tblGrid>
      <w:tr w:rsidR="008F7261" w14:paraId="246D5205" w14:textId="77777777" w:rsidTr="007977EC">
        <w:trPr>
          <w:trHeight w:val="340"/>
        </w:trPr>
        <w:tc>
          <w:tcPr>
            <w:tcW w:w="1105" w:type="dxa"/>
            <w:shd w:val="clear" w:color="auto" w:fill="808080" w:themeFill="background1" w:themeFillShade="80"/>
            <w:vAlign w:val="center"/>
          </w:tcPr>
          <w:p w14:paraId="38FB62D3" w14:textId="77777777" w:rsidR="008F7261" w:rsidRDefault="008F7261"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1F0B08C1" w14:textId="77777777" w:rsidR="008F7261" w:rsidRDefault="008F7261"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055B8E43" w14:textId="269B3CB8" w:rsidR="008F7261" w:rsidRDefault="007977EC"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8F7261" w14:paraId="35DAA279" w14:textId="77777777" w:rsidTr="007977EC">
        <w:tc>
          <w:tcPr>
            <w:tcW w:w="1105" w:type="dxa"/>
          </w:tcPr>
          <w:p w14:paraId="10F04DB4" w14:textId="2D7D5E15" w:rsidR="008F7261" w:rsidRDefault="00926A3F" w:rsidP="00E50AD6">
            <w:pPr>
              <w:spacing w:before="180" w:after="180"/>
              <w:rPr>
                <w:rFonts w:eastAsia="DengXian"/>
                <w:lang w:eastAsia="zh-CN"/>
              </w:rPr>
            </w:pPr>
            <w:r>
              <w:rPr>
                <w:rFonts w:eastAsia="DengXian"/>
                <w:lang w:eastAsia="zh-CN"/>
              </w:rPr>
              <w:t>Apple</w:t>
            </w:r>
          </w:p>
        </w:tc>
        <w:tc>
          <w:tcPr>
            <w:tcW w:w="2009" w:type="dxa"/>
          </w:tcPr>
          <w:p w14:paraId="6DE1BB98" w14:textId="4375CD35" w:rsidR="008F7261" w:rsidRDefault="00926A3F" w:rsidP="00E50AD6">
            <w:pPr>
              <w:spacing w:before="180" w:after="180"/>
              <w:rPr>
                <w:rFonts w:eastAsia="DengXian"/>
                <w:lang w:eastAsia="zh-CN"/>
              </w:rPr>
            </w:pPr>
            <w:r>
              <w:rPr>
                <w:rFonts w:eastAsia="DengXian"/>
                <w:lang w:eastAsia="zh-CN"/>
              </w:rPr>
              <w:t>ABCDE</w:t>
            </w:r>
            <w:r w:rsidR="00CA1BC1">
              <w:rPr>
                <w:rFonts w:eastAsia="DengXian"/>
                <w:lang w:eastAsia="zh-CN"/>
              </w:rPr>
              <w:t>, but..</w:t>
            </w:r>
          </w:p>
        </w:tc>
        <w:tc>
          <w:tcPr>
            <w:tcW w:w="5946" w:type="dxa"/>
          </w:tcPr>
          <w:p w14:paraId="6971EB94" w14:textId="77777777" w:rsidR="008F7261" w:rsidRDefault="00926A3F" w:rsidP="00E50AD6">
            <w:pPr>
              <w:spacing w:before="180" w:after="180"/>
              <w:rPr>
                <w:rFonts w:eastAsia="DengXian"/>
                <w:lang w:eastAsia="zh-CN"/>
              </w:rPr>
            </w:pPr>
            <w:r>
              <w:rPr>
                <w:rFonts w:eastAsia="DengXian"/>
                <w:lang w:eastAsia="zh-CN"/>
              </w:rPr>
              <w:t>We prefer to reuse same mechanism of NR-U.</w:t>
            </w:r>
          </w:p>
          <w:p w14:paraId="07E6A1D2" w14:textId="52678ADE" w:rsidR="00CA1BC1" w:rsidRDefault="00CA1BC1" w:rsidP="00E50AD6">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8F7261" w14:paraId="3F7847B8" w14:textId="77777777" w:rsidTr="007977EC">
        <w:tc>
          <w:tcPr>
            <w:tcW w:w="1105" w:type="dxa"/>
          </w:tcPr>
          <w:p w14:paraId="1F97C3BE" w14:textId="77777777" w:rsidR="008F7261" w:rsidRDefault="008F7261" w:rsidP="00E50AD6">
            <w:pPr>
              <w:spacing w:before="180" w:after="180"/>
              <w:rPr>
                <w:rFonts w:eastAsia="DengXian"/>
                <w:lang w:eastAsia="zh-CN"/>
              </w:rPr>
            </w:pPr>
          </w:p>
        </w:tc>
        <w:tc>
          <w:tcPr>
            <w:tcW w:w="2009" w:type="dxa"/>
          </w:tcPr>
          <w:p w14:paraId="1C3D03F4" w14:textId="77777777" w:rsidR="008F7261" w:rsidRDefault="008F7261" w:rsidP="00E50AD6">
            <w:pPr>
              <w:spacing w:before="180" w:after="180"/>
              <w:rPr>
                <w:rFonts w:eastAsia="DengXian"/>
                <w:lang w:eastAsia="zh-CN"/>
              </w:rPr>
            </w:pPr>
          </w:p>
        </w:tc>
        <w:tc>
          <w:tcPr>
            <w:tcW w:w="5946" w:type="dxa"/>
          </w:tcPr>
          <w:p w14:paraId="6BCD5665" w14:textId="77777777" w:rsidR="008F7261" w:rsidRDefault="008F7261" w:rsidP="00E50AD6">
            <w:pPr>
              <w:spacing w:before="180" w:after="180"/>
              <w:rPr>
                <w:rFonts w:eastAsia="DengXian"/>
                <w:lang w:eastAsia="zh-CN"/>
              </w:rPr>
            </w:pPr>
          </w:p>
        </w:tc>
      </w:tr>
      <w:tr w:rsidR="008F7261" w14:paraId="37E930E0" w14:textId="77777777" w:rsidTr="007977EC">
        <w:tc>
          <w:tcPr>
            <w:tcW w:w="1105" w:type="dxa"/>
          </w:tcPr>
          <w:p w14:paraId="04642E65" w14:textId="77777777" w:rsidR="008F7261" w:rsidRDefault="008F7261" w:rsidP="00E50AD6">
            <w:pPr>
              <w:spacing w:before="180" w:after="180"/>
              <w:rPr>
                <w:rFonts w:eastAsia="DengXian"/>
                <w:lang w:eastAsia="zh-CN"/>
              </w:rPr>
            </w:pPr>
          </w:p>
        </w:tc>
        <w:tc>
          <w:tcPr>
            <w:tcW w:w="2009" w:type="dxa"/>
          </w:tcPr>
          <w:p w14:paraId="12549649" w14:textId="77777777" w:rsidR="008F7261" w:rsidRDefault="008F7261" w:rsidP="00E50AD6">
            <w:pPr>
              <w:spacing w:before="180" w:after="180"/>
              <w:rPr>
                <w:rFonts w:eastAsia="DengXian"/>
                <w:lang w:eastAsia="zh-CN"/>
              </w:rPr>
            </w:pPr>
          </w:p>
        </w:tc>
        <w:tc>
          <w:tcPr>
            <w:tcW w:w="5946" w:type="dxa"/>
          </w:tcPr>
          <w:p w14:paraId="52162DD5" w14:textId="77777777" w:rsidR="008F7261" w:rsidRDefault="008F7261" w:rsidP="00E50AD6">
            <w:pPr>
              <w:spacing w:before="180" w:after="180"/>
              <w:rPr>
                <w:rFonts w:eastAsia="DengXian"/>
                <w:lang w:eastAsia="zh-CN"/>
              </w:rPr>
            </w:pPr>
          </w:p>
        </w:tc>
      </w:tr>
      <w:tr w:rsidR="008F7261" w14:paraId="263FFD4C" w14:textId="77777777" w:rsidTr="007977EC">
        <w:tc>
          <w:tcPr>
            <w:tcW w:w="1105" w:type="dxa"/>
          </w:tcPr>
          <w:p w14:paraId="0804DBD1" w14:textId="77777777" w:rsidR="008F7261" w:rsidRDefault="008F7261" w:rsidP="00E50AD6">
            <w:pPr>
              <w:spacing w:before="180" w:after="180"/>
              <w:rPr>
                <w:rFonts w:eastAsia="DengXian"/>
                <w:lang w:eastAsia="zh-CN"/>
              </w:rPr>
            </w:pPr>
          </w:p>
        </w:tc>
        <w:tc>
          <w:tcPr>
            <w:tcW w:w="2009" w:type="dxa"/>
          </w:tcPr>
          <w:p w14:paraId="3D719D9E" w14:textId="77777777" w:rsidR="008F7261" w:rsidRDefault="008F7261" w:rsidP="00E50AD6">
            <w:pPr>
              <w:spacing w:before="180" w:after="180"/>
              <w:rPr>
                <w:rFonts w:eastAsia="DengXian"/>
                <w:lang w:eastAsia="zh-CN"/>
              </w:rPr>
            </w:pPr>
          </w:p>
        </w:tc>
        <w:tc>
          <w:tcPr>
            <w:tcW w:w="5946" w:type="dxa"/>
          </w:tcPr>
          <w:p w14:paraId="4AB8952F" w14:textId="77777777" w:rsidR="008F7261" w:rsidRDefault="008F7261" w:rsidP="00E50AD6">
            <w:pPr>
              <w:spacing w:before="180" w:after="180"/>
              <w:rPr>
                <w:rFonts w:eastAsia="DengXian"/>
                <w:lang w:eastAsia="zh-CN"/>
              </w:rPr>
            </w:pPr>
          </w:p>
        </w:tc>
      </w:tr>
      <w:tr w:rsidR="008F7261" w14:paraId="44FF490B" w14:textId="77777777" w:rsidTr="007977EC">
        <w:tc>
          <w:tcPr>
            <w:tcW w:w="1105" w:type="dxa"/>
          </w:tcPr>
          <w:p w14:paraId="7FE5228C" w14:textId="77777777" w:rsidR="008F7261" w:rsidRDefault="008F7261" w:rsidP="00E50AD6">
            <w:pPr>
              <w:spacing w:before="180" w:after="180"/>
            </w:pPr>
          </w:p>
        </w:tc>
        <w:tc>
          <w:tcPr>
            <w:tcW w:w="2009" w:type="dxa"/>
          </w:tcPr>
          <w:p w14:paraId="146B622D" w14:textId="77777777" w:rsidR="008F7261" w:rsidRDefault="008F7261" w:rsidP="00E50AD6">
            <w:pPr>
              <w:spacing w:before="180" w:after="180"/>
            </w:pPr>
          </w:p>
        </w:tc>
        <w:tc>
          <w:tcPr>
            <w:tcW w:w="5946" w:type="dxa"/>
          </w:tcPr>
          <w:p w14:paraId="76A22200" w14:textId="77777777" w:rsidR="008F7261" w:rsidRDefault="008F7261" w:rsidP="00E50AD6">
            <w:pPr>
              <w:spacing w:before="180" w:after="180"/>
            </w:pPr>
          </w:p>
        </w:tc>
      </w:tr>
      <w:tr w:rsidR="008F7261" w14:paraId="0B4FD80F" w14:textId="77777777" w:rsidTr="007977EC">
        <w:tc>
          <w:tcPr>
            <w:tcW w:w="1105" w:type="dxa"/>
          </w:tcPr>
          <w:p w14:paraId="10A20C55" w14:textId="77777777" w:rsidR="008F7261" w:rsidRDefault="008F7261" w:rsidP="00E50AD6">
            <w:pPr>
              <w:spacing w:before="180" w:after="180"/>
            </w:pPr>
          </w:p>
        </w:tc>
        <w:tc>
          <w:tcPr>
            <w:tcW w:w="2009" w:type="dxa"/>
          </w:tcPr>
          <w:p w14:paraId="33BFCA7C" w14:textId="77777777" w:rsidR="008F7261" w:rsidRDefault="008F7261" w:rsidP="00E50AD6">
            <w:pPr>
              <w:spacing w:before="180" w:after="180"/>
            </w:pPr>
          </w:p>
        </w:tc>
        <w:tc>
          <w:tcPr>
            <w:tcW w:w="5946" w:type="dxa"/>
          </w:tcPr>
          <w:p w14:paraId="5FC7B3F6" w14:textId="77777777" w:rsidR="008F7261" w:rsidRDefault="008F7261" w:rsidP="00E50AD6">
            <w:pPr>
              <w:spacing w:before="180" w:after="180"/>
            </w:pPr>
          </w:p>
        </w:tc>
      </w:tr>
      <w:tr w:rsidR="008F7261" w14:paraId="39D82946" w14:textId="77777777" w:rsidTr="007977EC">
        <w:tc>
          <w:tcPr>
            <w:tcW w:w="1105" w:type="dxa"/>
          </w:tcPr>
          <w:p w14:paraId="11207C50" w14:textId="77777777" w:rsidR="008F7261" w:rsidRDefault="008F7261" w:rsidP="00E50AD6">
            <w:pPr>
              <w:spacing w:before="180" w:after="180"/>
              <w:rPr>
                <w:rFonts w:ascii="Yu Mincho" w:eastAsia="Yu Mincho" w:hAnsi="Yu Mincho"/>
                <w:lang w:eastAsia="ja-JP"/>
              </w:rPr>
            </w:pPr>
          </w:p>
        </w:tc>
        <w:tc>
          <w:tcPr>
            <w:tcW w:w="2009" w:type="dxa"/>
          </w:tcPr>
          <w:p w14:paraId="264DB9C5" w14:textId="77777777" w:rsidR="008F7261" w:rsidRDefault="008F7261" w:rsidP="00E50AD6">
            <w:pPr>
              <w:spacing w:before="180" w:after="180"/>
              <w:rPr>
                <w:rFonts w:ascii="Yu Mincho" w:eastAsia="Yu Mincho" w:hAnsi="Yu Mincho"/>
                <w:lang w:eastAsia="ja-JP"/>
              </w:rPr>
            </w:pPr>
          </w:p>
        </w:tc>
        <w:tc>
          <w:tcPr>
            <w:tcW w:w="5946" w:type="dxa"/>
          </w:tcPr>
          <w:p w14:paraId="0EDC7098" w14:textId="77777777" w:rsidR="008F7261" w:rsidRDefault="008F7261" w:rsidP="00E50AD6">
            <w:pPr>
              <w:spacing w:before="180" w:after="180"/>
              <w:rPr>
                <w:rFonts w:ascii="Yu Mincho" w:eastAsia="Yu Mincho" w:hAnsi="Yu Mincho"/>
                <w:lang w:eastAsia="ja-JP"/>
              </w:rPr>
            </w:pPr>
          </w:p>
        </w:tc>
      </w:tr>
    </w:tbl>
    <w:p w14:paraId="34B422CB" w14:textId="40D1BF53" w:rsidR="008F7261" w:rsidRDefault="008F7261" w:rsidP="008F7261">
      <w:pPr>
        <w:rPr>
          <w:rFonts w:ascii="Arial" w:eastAsia="DengXian" w:hAnsi="Arial" w:cs="Arial"/>
          <w:b/>
          <w:sz w:val="22"/>
          <w:szCs w:val="22"/>
          <w:u w:val="single"/>
          <w:lang w:eastAsia="zh-CN"/>
        </w:rPr>
      </w:pPr>
    </w:p>
    <w:p w14:paraId="49A5B648" w14:textId="4BE0E5C7" w:rsidR="005B06B3" w:rsidRDefault="005B06B3">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493D5650" w14:textId="6A1FBF87" w:rsidR="005B06B3" w:rsidRDefault="005B06B3" w:rsidP="002F5822">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5B06B3">
        <w:rPr>
          <w:rFonts w:cs="Times New Roman"/>
          <w:b w:val="0"/>
          <w:bCs w:val="0"/>
          <w:kern w:val="0"/>
          <w:sz w:val="36"/>
          <w:szCs w:val="20"/>
        </w:rPr>
        <w:lastRenderedPageBreak/>
        <w:t xml:space="preserve">UE </w:t>
      </w:r>
      <w:proofErr w:type="spellStart"/>
      <w:r w:rsidRPr="005B06B3">
        <w:rPr>
          <w:rFonts w:cs="Times New Roman"/>
          <w:b w:val="0"/>
          <w:bCs w:val="0"/>
          <w:kern w:val="0"/>
          <w:sz w:val="36"/>
          <w:szCs w:val="20"/>
        </w:rPr>
        <w:t>behaviour</w:t>
      </w:r>
      <w:proofErr w:type="spellEnd"/>
      <w:r w:rsidRPr="005B06B3">
        <w:rPr>
          <w:rFonts w:cs="Times New Roman"/>
          <w:b w:val="0"/>
          <w:bCs w:val="0"/>
          <w:kern w:val="0"/>
          <w:sz w:val="36"/>
          <w:szCs w:val="20"/>
        </w:rPr>
        <w:t xml:space="preserve"> when MAC declares consistent LBT failure</w:t>
      </w:r>
    </w:p>
    <w:p w14:paraId="5C692085" w14:textId="628965C3" w:rsidR="00890B89" w:rsidRDefault="00890B89" w:rsidP="002F5822">
      <w:pPr>
        <w:spacing w:after="180" w:line="288" w:lineRule="auto"/>
        <w:rPr>
          <w:rFonts w:eastAsia="DengXian"/>
        </w:rPr>
      </w:pPr>
      <w:r>
        <w:rPr>
          <w:rFonts w:eastAsia="DengXian"/>
        </w:rPr>
        <w:t xml:space="preserve">Regarding the </w:t>
      </w:r>
      <w:r w:rsidR="00F07526">
        <w:rPr>
          <w:rFonts w:eastAsia="DengXian"/>
        </w:rPr>
        <w:t>SL-specific</w:t>
      </w:r>
      <w:r>
        <w:rPr>
          <w:rFonts w:eastAsia="DengXian"/>
        </w:rPr>
        <w:t xml:space="preserve"> consistent LBT failure recovery procedure, several companies in their contributions explore the differentiated handling for Mode-1 and Mode-2</w:t>
      </w:r>
      <w:r w:rsidRPr="00890B89">
        <w:rPr>
          <w:rFonts w:eastAsia="DengXian"/>
        </w:rPr>
        <w:t>.</w:t>
      </w:r>
      <w:r>
        <w:rPr>
          <w:rFonts w:eastAsia="DengXian"/>
        </w:rPr>
        <w:t xml:space="preserve"> </w:t>
      </w:r>
    </w:p>
    <w:p w14:paraId="406895B2" w14:textId="0843B2CE" w:rsidR="00890B89" w:rsidRDefault="00890B89" w:rsidP="002F5822">
      <w:pPr>
        <w:spacing w:after="180" w:line="288" w:lineRule="auto"/>
        <w:rPr>
          <w:rFonts w:eastAsia="DengXian"/>
        </w:rPr>
      </w:pPr>
      <w:r>
        <w:rPr>
          <w:rFonts w:eastAsia="DengXian"/>
        </w:rPr>
        <w:t xml:space="preserve">For a Mode-1 UE, several contributions mentioned to report the occurrence of </w:t>
      </w:r>
      <w:r w:rsidR="00F07526">
        <w:rPr>
          <w:rFonts w:eastAsia="DengXian"/>
        </w:rPr>
        <w:t>SL-specific</w:t>
      </w:r>
      <w:r>
        <w:rPr>
          <w:rFonts w:eastAsia="DengXian"/>
        </w:rPr>
        <w:t xml:space="preserve"> consistent LBT failure to the </w:t>
      </w:r>
      <w:proofErr w:type="spellStart"/>
      <w:r>
        <w:rPr>
          <w:rFonts w:eastAsia="DengXian"/>
        </w:rPr>
        <w:t>gNB</w:t>
      </w:r>
      <w:proofErr w:type="spellEnd"/>
      <w:r>
        <w:rPr>
          <w:rFonts w:eastAsia="DengXian"/>
        </w:rPr>
        <w:t xml:space="preserve"> and rely on </w:t>
      </w:r>
      <w:proofErr w:type="spellStart"/>
      <w:r>
        <w:rPr>
          <w:rFonts w:eastAsia="DengXian"/>
        </w:rPr>
        <w:t>gNB’s</w:t>
      </w:r>
      <w:proofErr w:type="spellEnd"/>
      <w:r>
        <w:rPr>
          <w:rFonts w:eastAsia="DengXian"/>
        </w:rPr>
        <w:t xml:space="preserve"> configuration for the recovery</w:t>
      </w:r>
      <w:r w:rsidR="00AA3E5C">
        <w:rPr>
          <w:rFonts w:eastAsia="DengXian"/>
        </w:rPr>
        <w:t xml:space="preserve"> [1][2][3][4][6][7][8][9][14][15][18]</w:t>
      </w:r>
      <w:r>
        <w:rPr>
          <w:rFonts w:eastAsia="DengXian"/>
        </w:rPr>
        <w:t xml:space="preserve">, which is following the same design logic of NR-U. Some companies also proposed even further details on the signaling type for the reporting (e.g. MAC CE or RRC </w:t>
      </w:r>
      <w:r w:rsidR="000B1F4D">
        <w:rPr>
          <w:rFonts w:eastAsia="DengXian"/>
        </w:rPr>
        <w:t>message</w:t>
      </w:r>
      <w:r>
        <w:rPr>
          <w:rFonts w:eastAsia="DengXian"/>
        </w:rPr>
        <w:t xml:space="preserve">). </w:t>
      </w:r>
    </w:p>
    <w:p w14:paraId="379723FF" w14:textId="3E3CCE51" w:rsidR="00890B89" w:rsidRDefault="00890B89" w:rsidP="002F5822">
      <w:pPr>
        <w:spacing w:after="180" w:line="288" w:lineRule="auto"/>
        <w:rPr>
          <w:rFonts w:eastAsia="DengXian"/>
          <w:lang w:eastAsia="zh-CN"/>
        </w:rPr>
      </w:pPr>
      <w:r>
        <w:rPr>
          <w:rFonts w:eastAsia="DengXian" w:hint="eastAsia"/>
          <w:lang w:eastAsia="zh-CN"/>
        </w:rPr>
        <w:t>F</w:t>
      </w:r>
      <w:r>
        <w:rPr>
          <w:rFonts w:eastAsia="DengXian"/>
          <w:lang w:eastAsia="zh-CN"/>
        </w:rPr>
        <w:t>or a Mode-2 UE, companies are proposing some ways</w:t>
      </w:r>
      <w:r w:rsidR="000B1F4D">
        <w:rPr>
          <w:rFonts w:eastAsia="DengXian"/>
          <w:lang w:eastAsia="zh-CN"/>
        </w:rPr>
        <w:t xml:space="preserve"> fo</w:t>
      </w:r>
      <w:r w:rsidR="00AA3E5C">
        <w:rPr>
          <w:rFonts w:eastAsia="DengXian"/>
          <w:lang w:eastAsia="zh-CN"/>
        </w:rPr>
        <w:t>r</w:t>
      </w:r>
      <w:r>
        <w:rPr>
          <w:rFonts w:eastAsia="DengXian"/>
          <w:lang w:eastAsia="zh-CN"/>
        </w:rPr>
        <w:t xml:space="preserve"> UE autonomous recovery from </w:t>
      </w:r>
      <w:r w:rsidR="00F07526">
        <w:rPr>
          <w:rFonts w:eastAsia="DengXian"/>
          <w:lang w:eastAsia="zh-CN"/>
        </w:rPr>
        <w:t>SL-specific</w:t>
      </w:r>
      <w:r>
        <w:rPr>
          <w:rFonts w:eastAsia="DengXian"/>
          <w:lang w:eastAsia="zh-CN"/>
        </w:rPr>
        <w:t xml:space="preserve"> LBT failure, e.g. switching SL BWP/resource pool/SL carrier, etc.</w:t>
      </w:r>
      <w:r w:rsidR="00AA3E5C">
        <w:rPr>
          <w:rFonts w:eastAsia="DengXian"/>
          <w:lang w:eastAsia="zh-CN"/>
        </w:rPr>
        <w:t xml:space="preserve"> [1][2][3][</w:t>
      </w:r>
      <w:r w:rsidR="0042040C">
        <w:rPr>
          <w:rFonts w:eastAsia="DengXian"/>
          <w:lang w:eastAsia="zh-CN"/>
        </w:rPr>
        <w:t>18</w:t>
      </w:r>
      <w:r w:rsidR="00AA3E5C">
        <w:rPr>
          <w:rFonts w:eastAsia="DengXian"/>
          <w:lang w:eastAsia="zh-CN"/>
        </w:rPr>
        <w:t>]</w:t>
      </w:r>
      <w:r>
        <w:rPr>
          <w:rFonts w:eastAsia="DengXian"/>
          <w:lang w:eastAsia="zh-CN"/>
        </w:rPr>
        <w:t>, instead of making it report</w:t>
      </w:r>
      <w:r w:rsidR="000B1F4D">
        <w:rPr>
          <w:rFonts w:eastAsia="DengXian"/>
          <w:lang w:eastAsia="zh-CN"/>
        </w:rPr>
        <w:t>ed</w:t>
      </w:r>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r w:rsidR="00814B2A">
        <w:rPr>
          <w:rFonts w:eastAsia="DengXian"/>
          <w:lang w:eastAsia="zh-CN"/>
        </w:rPr>
        <w:t xml:space="preserve">This is somewhat like the autonomous UL BWP switching for the </w:t>
      </w:r>
      <w:proofErr w:type="spellStart"/>
      <w:r w:rsidR="00814B2A">
        <w:rPr>
          <w:rFonts w:eastAsia="DengXian"/>
          <w:lang w:eastAsia="zh-CN"/>
        </w:rPr>
        <w:t>Spcell</w:t>
      </w:r>
      <w:proofErr w:type="spellEnd"/>
      <w:r w:rsidR="00814B2A">
        <w:rPr>
          <w:rFonts w:eastAsia="DengXian"/>
          <w:lang w:eastAsia="zh-CN"/>
        </w:rPr>
        <w:t xml:space="preserve"> consistent LBT failure recovery in NR-U. </w:t>
      </w:r>
    </w:p>
    <w:p w14:paraId="0C5AA178" w14:textId="0BF12149" w:rsidR="00890B89" w:rsidRDefault="00890B89" w:rsidP="00890B89">
      <w:pPr>
        <w:spacing w:after="180"/>
        <w:rPr>
          <w:rFonts w:eastAsia="DengXian"/>
          <w:lang w:eastAsia="zh-CN"/>
        </w:rPr>
      </w:pPr>
    </w:p>
    <w:p w14:paraId="3DE52889" w14:textId="6418BEE6" w:rsidR="00890B89" w:rsidRDefault="00890B89" w:rsidP="00890B89">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sidRPr="00814B2A">
        <w:rPr>
          <w:rFonts w:ascii="Arial" w:eastAsia="DengXian" w:hAnsi="Arial" w:cs="Arial"/>
          <w:b/>
          <w:szCs w:val="20"/>
          <w:lang w:eastAsia="zh-CN"/>
        </w:rPr>
        <w:t>Mode-1</w:t>
      </w:r>
      <w:r>
        <w:rPr>
          <w:rFonts w:ascii="Arial" w:eastAsia="DengXian" w:hAnsi="Arial" w:cs="Arial"/>
          <w:szCs w:val="20"/>
          <w:lang w:eastAsia="zh-CN"/>
        </w:rPr>
        <w:t xml:space="preserve"> UE can indicate </w:t>
      </w:r>
      <w:r w:rsidR="00814B2A" w:rsidRPr="00814B2A">
        <w:rPr>
          <w:rFonts w:ascii="Arial" w:eastAsia="DengXian" w:hAnsi="Arial" w:cs="Arial"/>
          <w:szCs w:val="20"/>
          <w:lang w:eastAsia="zh-CN"/>
        </w:rPr>
        <w:t xml:space="preserve">the </w:t>
      </w:r>
      <w:r w:rsidR="00F07526">
        <w:rPr>
          <w:rFonts w:ascii="Arial" w:eastAsia="DengXian" w:hAnsi="Arial" w:cs="Arial"/>
          <w:szCs w:val="20"/>
          <w:lang w:eastAsia="zh-CN"/>
        </w:rPr>
        <w:t>SL-specific</w:t>
      </w:r>
      <w:r w:rsidR="00814B2A" w:rsidRPr="00814B2A">
        <w:rPr>
          <w:rFonts w:ascii="Arial" w:eastAsia="DengXian" w:hAnsi="Arial" w:cs="Arial"/>
          <w:szCs w:val="20"/>
          <w:lang w:eastAsia="zh-CN"/>
        </w:rPr>
        <w:t xml:space="preserve"> consistent LBT failure (if triggered and not cancelled) to the </w:t>
      </w:r>
      <w:proofErr w:type="spellStart"/>
      <w:r w:rsidR="00814B2A" w:rsidRPr="00814B2A">
        <w:rPr>
          <w:rFonts w:ascii="Arial" w:eastAsia="DengXian" w:hAnsi="Arial" w:cs="Arial"/>
          <w:szCs w:val="20"/>
          <w:lang w:eastAsia="zh-CN"/>
        </w:rPr>
        <w:t>gNB</w:t>
      </w:r>
      <w:proofErr w:type="spellEnd"/>
      <w:r>
        <w:rPr>
          <w:rFonts w:ascii="Arial" w:eastAsia="DengXian" w:hAnsi="Arial" w:cs="Arial"/>
          <w:szCs w:val="20"/>
          <w:lang w:eastAsia="zh-CN"/>
        </w:rPr>
        <w:t>?</w:t>
      </w:r>
    </w:p>
    <w:tbl>
      <w:tblPr>
        <w:tblStyle w:val="TableGrid"/>
        <w:tblW w:w="0" w:type="auto"/>
        <w:tblLook w:val="04A0" w:firstRow="1" w:lastRow="0" w:firstColumn="1" w:lastColumn="0" w:noHBand="0" w:noVBand="1"/>
      </w:tblPr>
      <w:tblGrid>
        <w:gridCol w:w="1105"/>
        <w:gridCol w:w="987"/>
        <w:gridCol w:w="6968"/>
      </w:tblGrid>
      <w:tr w:rsidR="00890B89" w14:paraId="15BF55CA" w14:textId="77777777" w:rsidTr="00E50AD6">
        <w:trPr>
          <w:trHeight w:val="340"/>
        </w:trPr>
        <w:tc>
          <w:tcPr>
            <w:tcW w:w="1105" w:type="dxa"/>
            <w:shd w:val="clear" w:color="auto" w:fill="808080" w:themeFill="background1" w:themeFillShade="80"/>
            <w:vAlign w:val="center"/>
          </w:tcPr>
          <w:p w14:paraId="1B50ED5C" w14:textId="77777777" w:rsidR="00890B89" w:rsidRDefault="00890B89"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AAE90E2" w14:textId="77777777" w:rsidR="00890B89" w:rsidRDefault="00890B89"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65F8D2E4" w14:textId="63785E2F" w:rsidR="00890B89" w:rsidRDefault="00814B2A"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 if any</w:t>
            </w:r>
            <w:r w:rsidR="00890B89">
              <w:rPr>
                <w:rFonts w:ascii="Arial" w:eastAsia="DengXian" w:hAnsi="Arial" w:cs="Arial"/>
                <w:b/>
                <w:color w:val="FFFFFF" w:themeColor="background1"/>
                <w:sz w:val="16"/>
                <w:szCs w:val="16"/>
                <w:lang w:eastAsia="zh-CN"/>
              </w:rPr>
              <w:t xml:space="preserve"> </w:t>
            </w:r>
          </w:p>
        </w:tc>
      </w:tr>
      <w:tr w:rsidR="00890B89" w14:paraId="02BA415D" w14:textId="77777777" w:rsidTr="00E50AD6">
        <w:tc>
          <w:tcPr>
            <w:tcW w:w="1105" w:type="dxa"/>
          </w:tcPr>
          <w:p w14:paraId="684ADB81" w14:textId="69BFC645" w:rsidR="00890B89" w:rsidRDefault="00412036" w:rsidP="00E50AD6">
            <w:pPr>
              <w:spacing w:before="180" w:after="180"/>
              <w:rPr>
                <w:rFonts w:eastAsia="DengXian"/>
                <w:lang w:eastAsia="zh-CN"/>
              </w:rPr>
            </w:pPr>
            <w:r>
              <w:rPr>
                <w:rFonts w:eastAsia="DengXian"/>
                <w:lang w:eastAsia="zh-CN"/>
              </w:rPr>
              <w:t>Apple</w:t>
            </w:r>
          </w:p>
        </w:tc>
        <w:tc>
          <w:tcPr>
            <w:tcW w:w="987" w:type="dxa"/>
          </w:tcPr>
          <w:p w14:paraId="1AD3DBC0" w14:textId="208C6F05" w:rsidR="00890B89" w:rsidRDefault="00412036" w:rsidP="00E50AD6">
            <w:pPr>
              <w:spacing w:before="180" w:after="180"/>
              <w:rPr>
                <w:rFonts w:eastAsia="DengXian"/>
                <w:lang w:eastAsia="zh-CN"/>
              </w:rPr>
            </w:pPr>
            <w:r>
              <w:rPr>
                <w:rFonts w:eastAsia="DengXian"/>
                <w:lang w:eastAsia="zh-CN"/>
              </w:rPr>
              <w:t>Yes</w:t>
            </w:r>
          </w:p>
        </w:tc>
        <w:tc>
          <w:tcPr>
            <w:tcW w:w="6968" w:type="dxa"/>
          </w:tcPr>
          <w:p w14:paraId="4CA22034" w14:textId="19718738" w:rsidR="00890B89" w:rsidRDefault="00FF5451" w:rsidP="00E50AD6">
            <w:pPr>
              <w:spacing w:before="180" w:after="180"/>
              <w:rPr>
                <w:rFonts w:eastAsia="DengXian"/>
                <w:lang w:eastAsia="zh-CN"/>
              </w:rPr>
            </w:pPr>
            <w:r>
              <w:rPr>
                <w:rFonts w:eastAsia="DengXian"/>
                <w:lang w:eastAsia="zh-CN"/>
              </w:rPr>
              <w:t xml:space="preserve">It follows general principle of recovery in NR. </w:t>
            </w:r>
            <w:r w:rsidR="000D21B9">
              <w:rPr>
                <w:rFonts w:eastAsia="DengXian"/>
                <w:lang w:eastAsia="zh-CN"/>
              </w:rPr>
              <w:t xml:space="preserve">Upon reception of the failure indication, </w:t>
            </w:r>
            <w:r w:rsidR="00863C33">
              <w:rPr>
                <w:lang w:val="en-GB"/>
              </w:rPr>
              <w:t xml:space="preserve">t is </w:t>
            </w:r>
            <w:r w:rsidR="00863C33" w:rsidRPr="00A678CB">
              <w:t xml:space="preserve">up to </w:t>
            </w:r>
            <w:proofErr w:type="spellStart"/>
            <w:r w:rsidR="00863C33" w:rsidRPr="00A678CB">
              <w:t>gNB</w:t>
            </w:r>
            <w:proofErr w:type="spellEnd"/>
            <w:r w:rsidR="00863C33" w:rsidRPr="00A678CB">
              <w:t xml:space="preserve"> implementation how to perform recovery</w:t>
            </w:r>
            <w:r w:rsidR="00863C33">
              <w:t xml:space="preserve"> (e.g. reconfiguration of resource pool, handover the UE to another cell, </w:t>
            </w:r>
            <w:r w:rsidR="00863C33" w:rsidRPr="00A678CB">
              <w:rPr>
                <w:i/>
                <w:iCs/>
              </w:rPr>
              <w:t>etc</w:t>
            </w:r>
            <w:r w:rsidR="00863C33">
              <w:t>.).</w:t>
            </w:r>
          </w:p>
        </w:tc>
      </w:tr>
      <w:tr w:rsidR="00890B89" w14:paraId="221A450F" w14:textId="77777777" w:rsidTr="00E50AD6">
        <w:tc>
          <w:tcPr>
            <w:tcW w:w="1105" w:type="dxa"/>
          </w:tcPr>
          <w:p w14:paraId="3E6A316D" w14:textId="77777777" w:rsidR="00890B89" w:rsidRDefault="00890B89" w:rsidP="00E50AD6">
            <w:pPr>
              <w:spacing w:before="180" w:after="180"/>
              <w:rPr>
                <w:rFonts w:eastAsia="DengXian"/>
                <w:lang w:eastAsia="zh-CN"/>
              </w:rPr>
            </w:pPr>
          </w:p>
        </w:tc>
        <w:tc>
          <w:tcPr>
            <w:tcW w:w="987" w:type="dxa"/>
          </w:tcPr>
          <w:p w14:paraId="0AF6F5A0" w14:textId="77777777" w:rsidR="00890B89" w:rsidRDefault="00890B89" w:rsidP="00E50AD6">
            <w:pPr>
              <w:spacing w:before="180" w:after="180"/>
              <w:rPr>
                <w:rFonts w:eastAsia="DengXian"/>
                <w:lang w:eastAsia="zh-CN"/>
              </w:rPr>
            </w:pPr>
          </w:p>
        </w:tc>
        <w:tc>
          <w:tcPr>
            <w:tcW w:w="6968" w:type="dxa"/>
          </w:tcPr>
          <w:p w14:paraId="3F39A922" w14:textId="77777777" w:rsidR="00890B89" w:rsidRDefault="00890B89" w:rsidP="00E50AD6">
            <w:pPr>
              <w:spacing w:before="180" w:after="180"/>
              <w:rPr>
                <w:rFonts w:eastAsia="DengXian"/>
                <w:lang w:eastAsia="zh-CN"/>
              </w:rPr>
            </w:pPr>
          </w:p>
        </w:tc>
      </w:tr>
      <w:tr w:rsidR="00890B89" w14:paraId="637E9D67" w14:textId="77777777" w:rsidTr="00E50AD6">
        <w:tc>
          <w:tcPr>
            <w:tcW w:w="1105" w:type="dxa"/>
          </w:tcPr>
          <w:p w14:paraId="64D823C4" w14:textId="77777777" w:rsidR="00890B89" w:rsidRDefault="00890B89" w:rsidP="00E50AD6">
            <w:pPr>
              <w:spacing w:before="180" w:after="180"/>
              <w:rPr>
                <w:rFonts w:eastAsia="DengXian"/>
                <w:lang w:eastAsia="zh-CN"/>
              </w:rPr>
            </w:pPr>
          </w:p>
        </w:tc>
        <w:tc>
          <w:tcPr>
            <w:tcW w:w="987" w:type="dxa"/>
          </w:tcPr>
          <w:p w14:paraId="52E115CE" w14:textId="77777777" w:rsidR="00890B89" w:rsidRDefault="00890B89" w:rsidP="00E50AD6">
            <w:pPr>
              <w:spacing w:before="180" w:after="180"/>
              <w:rPr>
                <w:rFonts w:eastAsia="DengXian"/>
                <w:lang w:eastAsia="zh-CN"/>
              </w:rPr>
            </w:pPr>
          </w:p>
        </w:tc>
        <w:tc>
          <w:tcPr>
            <w:tcW w:w="6968" w:type="dxa"/>
          </w:tcPr>
          <w:p w14:paraId="200E667D" w14:textId="77777777" w:rsidR="00890B89" w:rsidRDefault="00890B89" w:rsidP="00E50AD6">
            <w:pPr>
              <w:spacing w:before="180" w:after="180"/>
              <w:rPr>
                <w:rFonts w:eastAsia="DengXian"/>
                <w:lang w:eastAsia="zh-CN"/>
              </w:rPr>
            </w:pPr>
          </w:p>
        </w:tc>
      </w:tr>
      <w:tr w:rsidR="00890B89" w14:paraId="5164B72A" w14:textId="77777777" w:rsidTr="00E50AD6">
        <w:tc>
          <w:tcPr>
            <w:tcW w:w="1105" w:type="dxa"/>
          </w:tcPr>
          <w:p w14:paraId="0B696A03" w14:textId="77777777" w:rsidR="00890B89" w:rsidRDefault="00890B89" w:rsidP="00E50AD6">
            <w:pPr>
              <w:spacing w:before="180" w:after="180"/>
              <w:rPr>
                <w:rFonts w:eastAsia="DengXian"/>
                <w:lang w:eastAsia="zh-CN"/>
              </w:rPr>
            </w:pPr>
          </w:p>
        </w:tc>
        <w:tc>
          <w:tcPr>
            <w:tcW w:w="987" w:type="dxa"/>
          </w:tcPr>
          <w:p w14:paraId="6614B6A6" w14:textId="77777777" w:rsidR="00890B89" w:rsidRDefault="00890B89" w:rsidP="00E50AD6">
            <w:pPr>
              <w:spacing w:before="180" w:after="180"/>
              <w:rPr>
                <w:rFonts w:eastAsia="DengXian"/>
                <w:lang w:eastAsia="zh-CN"/>
              </w:rPr>
            </w:pPr>
          </w:p>
        </w:tc>
        <w:tc>
          <w:tcPr>
            <w:tcW w:w="6968" w:type="dxa"/>
          </w:tcPr>
          <w:p w14:paraId="43AFFC09" w14:textId="77777777" w:rsidR="00890B89" w:rsidRDefault="00890B89" w:rsidP="00E50AD6">
            <w:pPr>
              <w:spacing w:before="180" w:after="180"/>
              <w:rPr>
                <w:rFonts w:eastAsia="DengXian"/>
                <w:lang w:eastAsia="zh-CN"/>
              </w:rPr>
            </w:pPr>
          </w:p>
        </w:tc>
      </w:tr>
      <w:tr w:rsidR="00890B89" w14:paraId="6F5F6B71" w14:textId="77777777" w:rsidTr="00E50AD6">
        <w:tc>
          <w:tcPr>
            <w:tcW w:w="1105" w:type="dxa"/>
          </w:tcPr>
          <w:p w14:paraId="1FD3B48E" w14:textId="77777777" w:rsidR="00890B89" w:rsidRDefault="00890B89" w:rsidP="00E50AD6">
            <w:pPr>
              <w:spacing w:before="180" w:after="180"/>
            </w:pPr>
          </w:p>
        </w:tc>
        <w:tc>
          <w:tcPr>
            <w:tcW w:w="987" w:type="dxa"/>
          </w:tcPr>
          <w:p w14:paraId="17C26D73" w14:textId="77777777" w:rsidR="00890B89" w:rsidRDefault="00890B89" w:rsidP="00E50AD6">
            <w:pPr>
              <w:spacing w:before="180" w:after="180"/>
            </w:pPr>
          </w:p>
        </w:tc>
        <w:tc>
          <w:tcPr>
            <w:tcW w:w="6968" w:type="dxa"/>
          </w:tcPr>
          <w:p w14:paraId="18EDA1A8" w14:textId="77777777" w:rsidR="00890B89" w:rsidRDefault="00890B89" w:rsidP="00E50AD6">
            <w:pPr>
              <w:spacing w:before="180" w:after="180"/>
            </w:pPr>
          </w:p>
        </w:tc>
      </w:tr>
      <w:tr w:rsidR="00890B89" w14:paraId="5DEB6E76" w14:textId="77777777" w:rsidTr="00E50AD6">
        <w:tc>
          <w:tcPr>
            <w:tcW w:w="1105" w:type="dxa"/>
          </w:tcPr>
          <w:p w14:paraId="3AA9BDD8" w14:textId="77777777" w:rsidR="00890B89" w:rsidRDefault="00890B89" w:rsidP="00E50AD6">
            <w:pPr>
              <w:spacing w:before="180" w:after="180"/>
            </w:pPr>
          </w:p>
        </w:tc>
        <w:tc>
          <w:tcPr>
            <w:tcW w:w="987" w:type="dxa"/>
          </w:tcPr>
          <w:p w14:paraId="1CE4E19C" w14:textId="77777777" w:rsidR="00890B89" w:rsidRDefault="00890B89" w:rsidP="00E50AD6">
            <w:pPr>
              <w:spacing w:before="180" w:after="180"/>
            </w:pPr>
          </w:p>
        </w:tc>
        <w:tc>
          <w:tcPr>
            <w:tcW w:w="6968" w:type="dxa"/>
          </w:tcPr>
          <w:p w14:paraId="13AFE4DB" w14:textId="77777777" w:rsidR="00890B89" w:rsidRDefault="00890B89" w:rsidP="00E50AD6">
            <w:pPr>
              <w:spacing w:before="180" w:after="180"/>
            </w:pPr>
          </w:p>
        </w:tc>
      </w:tr>
      <w:tr w:rsidR="00890B89" w14:paraId="639B3994" w14:textId="77777777" w:rsidTr="00E50AD6">
        <w:tc>
          <w:tcPr>
            <w:tcW w:w="1105" w:type="dxa"/>
          </w:tcPr>
          <w:p w14:paraId="2BF99AF5" w14:textId="77777777" w:rsidR="00890B89" w:rsidRDefault="00890B89" w:rsidP="00E50AD6">
            <w:pPr>
              <w:spacing w:before="180" w:after="180"/>
              <w:rPr>
                <w:rFonts w:ascii="Yu Mincho" w:eastAsia="Yu Mincho" w:hAnsi="Yu Mincho"/>
                <w:lang w:eastAsia="ja-JP"/>
              </w:rPr>
            </w:pPr>
          </w:p>
        </w:tc>
        <w:tc>
          <w:tcPr>
            <w:tcW w:w="987" w:type="dxa"/>
          </w:tcPr>
          <w:p w14:paraId="21BA66AC" w14:textId="77777777" w:rsidR="00890B89" w:rsidRDefault="00890B89" w:rsidP="00E50AD6">
            <w:pPr>
              <w:spacing w:before="180" w:after="180"/>
              <w:rPr>
                <w:rFonts w:ascii="Yu Mincho" w:eastAsia="Yu Mincho" w:hAnsi="Yu Mincho"/>
                <w:lang w:eastAsia="ja-JP"/>
              </w:rPr>
            </w:pPr>
          </w:p>
        </w:tc>
        <w:tc>
          <w:tcPr>
            <w:tcW w:w="6968" w:type="dxa"/>
          </w:tcPr>
          <w:p w14:paraId="07019AC5" w14:textId="77777777" w:rsidR="00890B89" w:rsidRDefault="00890B89" w:rsidP="00E50AD6">
            <w:pPr>
              <w:spacing w:before="180" w:after="180"/>
              <w:rPr>
                <w:rFonts w:ascii="Yu Mincho" w:eastAsia="Yu Mincho" w:hAnsi="Yu Mincho"/>
                <w:lang w:eastAsia="ja-JP"/>
              </w:rPr>
            </w:pPr>
          </w:p>
        </w:tc>
      </w:tr>
    </w:tbl>
    <w:p w14:paraId="54FCBD94" w14:textId="77777777" w:rsidR="00890B89" w:rsidRPr="00321BA9" w:rsidRDefault="00890B89" w:rsidP="00890B89">
      <w:pPr>
        <w:snapToGrid w:val="0"/>
        <w:spacing w:before="180" w:after="120" w:line="288" w:lineRule="auto"/>
        <w:rPr>
          <w:rFonts w:eastAsia="DengXian"/>
          <w:lang w:eastAsia="zh-CN"/>
        </w:rPr>
      </w:pPr>
    </w:p>
    <w:p w14:paraId="088B501C" w14:textId="2112A0CC" w:rsidR="00814B2A" w:rsidRPr="000C70C8" w:rsidRDefault="00814B2A" w:rsidP="00814B2A">
      <w:pPr>
        <w:snapToGrid w:val="0"/>
        <w:spacing w:before="180" w:after="120" w:line="288" w:lineRule="auto"/>
        <w:rPr>
          <w:rFonts w:ascii="Arial" w:eastAsia="DengXian" w:hAnsi="Arial" w:cs="Arial"/>
          <w:szCs w:val="20"/>
          <w:lang w:eastAsia="zh-CN"/>
        </w:rPr>
      </w:pPr>
      <w:r w:rsidRPr="000C70C8">
        <w:rPr>
          <w:rFonts w:ascii="Arial" w:eastAsia="DengXian" w:hAnsi="Arial" w:cs="Arial"/>
          <w:b/>
          <w:szCs w:val="20"/>
          <w:u w:val="single"/>
          <w:lang w:eastAsia="zh-CN"/>
        </w:rPr>
        <w:t>Question 5-1a</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If “Yes” is selected to Q5-1, which signaling should be used for such </w:t>
      </w:r>
      <w:r w:rsidR="000B1F4D" w:rsidRPr="000C70C8">
        <w:rPr>
          <w:rFonts w:ascii="Arial" w:eastAsia="DengXian" w:hAnsi="Arial" w:cs="Arial" w:hint="eastAsia"/>
          <w:szCs w:val="20"/>
          <w:lang w:eastAsia="zh-CN"/>
        </w:rPr>
        <w:t>S</w:t>
      </w:r>
      <w:r w:rsidR="000B1F4D" w:rsidRPr="000C70C8">
        <w:rPr>
          <w:rFonts w:ascii="Arial" w:eastAsia="DengXian" w:hAnsi="Arial" w:cs="Arial"/>
          <w:szCs w:val="20"/>
          <w:lang w:eastAsia="zh-CN"/>
        </w:rPr>
        <w:t>L</w:t>
      </w:r>
      <w:r w:rsidR="00F07526" w:rsidRPr="000C70C8">
        <w:rPr>
          <w:rFonts w:ascii="Arial" w:eastAsia="DengXian" w:hAnsi="Arial" w:cs="Arial"/>
          <w:szCs w:val="20"/>
          <w:lang w:eastAsia="zh-CN"/>
        </w:rPr>
        <w:t>-specific</w:t>
      </w:r>
      <w:r w:rsidRPr="000C70C8">
        <w:rPr>
          <w:rFonts w:ascii="Arial" w:eastAsia="DengXian" w:hAnsi="Arial" w:cs="Arial"/>
          <w:szCs w:val="20"/>
          <w:lang w:eastAsia="zh-CN"/>
        </w:rPr>
        <w:t xml:space="preserve"> consistent LBT failure indication to the </w:t>
      </w:r>
      <w:proofErr w:type="spellStart"/>
      <w:r w:rsidRPr="000C70C8">
        <w:rPr>
          <w:rFonts w:ascii="Arial" w:eastAsia="DengXian" w:hAnsi="Arial" w:cs="Arial"/>
          <w:szCs w:val="20"/>
          <w:lang w:eastAsia="zh-CN"/>
        </w:rPr>
        <w:t>gNB</w:t>
      </w:r>
      <w:proofErr w:type="spellEnd"/>
      <w:r w:rsidRPr="000C70C8">
        <w:rPr>
          <w:rFonts w:ascii="Arial" w:eastAsia="DengXian" w:hAnsi="Arial" w:cs="Arial"/>
          <w:szCs w:val="20"/>
          <w:lang w:eastAsia="zh-CN"/>
        </w:rPr>
        <w:t>?</w:t>
      </w:r>
    </w:p>
    <w:p w14:paraId="0014DD7C" w14:textId="5B3FDFD5" w:rsidR="00814B2A" w:rsidRPr="000C70C8" w:rsidRDefault="00814B2A" w:rsidP="00814B2A">
      <w:pPr>
        <w:pStyle w:val="ListParagraph"/>
        <w:numPr>
          <w:ilvl w:val="0"/>
          <w:numId w:val="35"/>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 xml:space="preserve">MAC CE </w:t>
      </w:r>
    </w:p>
    <w:p w14:paraId="3B819A71" w14:textId="53DD2E0B" w:rsidR="00814B2A" w:rsidRPr="000C70C8" w:rsidRDefault="00814B2A" w:rsidP="00814B2A">
      <w:pPr>
        <w:pStyle w:val="ListParagraph"/>
        <w:numPr>
          <w:ilvl w:val="0"/>
          <w:numId w:val="35"/>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RRC message</w:t>
      </w:r>
    </w:p>
    <w:p w14:paraId="340F09F0" w14:textId="3B78C275" w:rsidR="000B1F4D" w:rsidRPr="000C70C8" w:rsidRDefault="00814B2A" w:rsidP="000B1F4D">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Others. If this option is selected, please elaborate the solution you propose.</w:t>
      </w:r>
      <w:r w:rsidR="000B1F4D" w:rsidRPr="000C70C8">
        <w:rPr>
          <w:rFonts w:ascii="Arial" w:eastAsia="DengXian" w:hAnsi="Arial" w:cs="Arial" w:hint="eastAsia"/>
          <w:sz w:val="20"/>
          <w:szCs w:val="20"/>
        </w:rPr>
        <w:t xml:space="preserve"> </w:t>
      </w:r>
    </w:p>
    <w:tbl>
      <w:tblPr>
        <w:tblStyle w:val="TableGrid"/>
        <w:tblW w:w="0" w:type="auto"/>
        <w:tblLook w:val="04A0" w:firstRow="1" w:lastRow="0" w:firstColumn="1" w:lastColumn="0" w:noHBand="0" w:noVBand="1"/>
      </w:tblPr>
      <w:tblGrid>
        <w:gridCol w:w="1105"/>
        <w:gridCol w:w="2009"/>
        <w:gridCol w:w="5946"/>
      </w:tblGrid>
      <w:tr w:rsidR="000B1F4D" w14:paraId="30166835" w14:textId="77777777" w:rsidTr="0099116C">
        <w:trPr>
          <w:trHeight w:val="340"/>
        </w:trPr>
        <w:tc>
          <w:tcPr>
            <w:tcW w:w="1105" w:type="dxa"/>
            <w:shd w:val="clear" w:color="auto" w:fill="808080" w:themeFill="background1" w:themeFillShade="80"/>
            <w:vAlign w:val="center"/>
          </w:tcPr>
          <w:p w14:paraId="3FFD1281" w14:textId="77777777" w:rsidR="000B1F4D" w:rsidRDefault="000B1F4D"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6ABBC24A" w14:textId="77777777" w:rsidR="000B1F4D" w:rsidRDefault="000B1F4D"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40199282" w14:textId="77777777" w:rsidR="000B1F4D" w:rsidRDefault="000B1F4D"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0B1F4D" w14:paraId="0E1E65BF" w14:textId="77777777" w:rsidTr="0099116C">
        <w:tc>
          <w:tcPr>
            <w:tcW w:w="1105" w:type="dxa"/>
          </w:tcPr>
          <w:p w14:paraId="66A89111" w14:textId="65EA380F" w:rsidR="000B1F4D" w:rsidRDefault="00265F04" w:rsidP="0099116C">
            <w:pPr>
              <w:spacing w:before="180" w:after="180"/>
              <w:rPr>
                <w:rFonts w:eastAsia="DengXian"/>
                <w:lang w:eastAsia="zh-CN"/>
              </w:rPr>
            </w:pPr>
            <w:r>
              <w:rPr>
                <w:rFonts w:eastAsia="DengXian"/>
                <w:lang w:eastAsia="zh-CN"/>
              </w:rPr>
              <w:lastRenderedPageBreak/>
              <w:t>Apple</w:t>
            </w:r>
          </w:p>
        </w:tc>
        <w:tc>
          <w:tcPr>
            <w:tcW w:w="2009" w:type="dxa"/>
          </w:tcPr>
          <w:p w14:paraId="59C0AB7E" w14:textId="77777777" w:rsidR="005C42A3" w:rsidRDefault="005C42A3" w:rsidP="0099116C">
            <w:pPr>
              <w:spacing w:before="180" w:after="180"/>
              <w:rPr>
                <w:rFonts w:eastAsia="DengXian"/>
                <w:lang w:eastAsia="zh-CN"/>
              </w:rPr>
            </w:pPr>
            <w:r>
              <w:rPr>
                <w:rFonts w:eastAsia="DengXian"/>
                <w:lang w:eastAsia="zh-CN"/>
              </w:rPr>
              <w:t xml:space="preserve">Prefer A, </w:t>
            </w:r>
          </w:p>
          <w:p w14:paraId="6BD234E1" w14:textId="0EB891DE" w:rsidR="000B1F4D" w:rsidRDefault="005C42A3" w:rsidP="0099116C">
            <w:pPr>
              <w:spacing w:before="180" w:after="180"/>
              <w:rPr>
                <w:rFonts w:eastAsia="DengXian"/>
                <w:lang w:eastAsia="zh-CN"/>
              </w:rPr>
            </w:pPr>
            <w:r>
              <w:rPr>
                <w:rFonts w:eastAsia="DengXian"/>
                <w:lang w:eastAsia="zh-CN"/>
              </w:rPr>
              <w:t>B is acceptable</w:t>
            </w:r>
          </w:p>
        </w:tc>
        <w:tc>
          <w:tcPr>
            <w:tcW w:w="5946" w:type="dxa"/>
          </w:tcPr>
          <w:p w14:paraId="128CCF13" w14:textId="77777777" w:rsidR="000D1E3E" w:rsidRDefault="007B2395" w:rsidP="0099116C">
            <w:pPr>
              <w:spacing w:before="180" w:after="180"/>
            </w:pPr>
            <w:r>
              <w:t>Note that NR-U used MAC-CE while Rel-16 NR V2X has supported to use SUI to convey failure information in case of SL RLF</w:t>
            </w:r>
            <w:r>
              <w:t xml:space="preserve">. We think both solution can work. </w:t>
            </w:r>
          </w:p>
          <w:p w14:paraId="7A4397AB" w14:textId="1F6F3A8B" w:rsidR="000B1F4D" w:rsidRDefault="007B2395" w:rsidP="0099116C">
            <w:pPr>
              <w:spacing w:before="180" w:after="180"/>
              <w:rPr>
                <w:rFonts w:eastAsia="DengXian"/>
                <w:lang w:eastAsia="zh-CN"/>
              </w:rPr>
            </w:pPr>
            <w:r>
              <w:t xml:space="preserve">Among them, we slightly prefer A </w:t>
            </w:r>
            <w:r w:rsidR="00790F95">
              <w:t xml:space="preserve">(i.e. MAC-CE) </w:t>
            </w:r>
            <w:r>
              <w:t>because consistent LBT failure should be expected to be faster than SL RLF.</w:t>
            </w:r>
          </w:p>
        </w:tc>
      </w:tr>
      <w:tr w:rsidR="000B1F4D" w14:paraId="550F6877" w14:textId="77777777" w:rsidTr="0099116C">
        <w:tc>
          <w:tcPr>
            <w:tcW w:w="1105" w:type="dxa"/>
          </w:tcPr>
          <w:p w14:paraId="3F321625" w14:textId="77777777" w:rsidR="000B1F4D" w:rsidRDefault="000B1F4D" w:rsidP="0099116C">
            <w:pPr>
              <w:spacing w:before="180" w:after="180"/>
              <w:rPr>
                <w:rFonts w:eastAsia="DengXian"/>
                <w:lang w:eastAsia="zh-CN"/>
              </w:rPr>
            </w:pPr>
          </w:p>
        </w:tc>
        <w:tc>
          <w:tcPr>
            <w:tcW w:w="2009" w:type="dxa"/>
          </w:tcPr>
          <w:p w14:paraId="7F886766" w14:textId="77777777" w:rsidR="000B1F4D" w:rsidRDefault="000B1F4D" w:rsidP="0099116C">
            <w:pPr>
              <w:spacing w:before="180" w:after="180"/>
              <w:rPr>
                <w:rFonts w:eastAsia="DengXian"/>
                <w:lang w:eastAsia="zh-CN"/>
              </w:rPr>
            </w:pPr>
          </w:p>
        </w:tc>
        <w:tc>
          <w:tcPr>
            <w:tcW w:w="5946" w:type="dxa"/>
          </w:tcPr>
          <w:p w14:paraId="2EF3ABB7" w14:textId="77777777" w:rsidR="000B1F4D" w:rsidRDefault="000B1F4D" w:rsidP="0099116C">
            <w:pPr>
              <w:spacing w:before="180" w:after="180"/>
              <w:rPr>
                <w:rFonts w:eastAsia="DengXian"/>
                <w:lang w:eastAsia="zh-CN"/>
              </w:rPr>
            </w:pPr>
          </w:p>
        </w:tc>
      </w:tr>
      <w:tr w:rsidR="000B1F4D" w14:paraId="5D4D5A24" w14:textId="77777777" w:rsidTr="0099116C">
        <w:tc>
          <w:tcPr>
            <w:tcW w:w="1105" w:type="dxa"/>
          </w:tcPr>
          <w:p w14:paraId="4B278707" w14:textId="77777777" w:rsidR="000B1F4D" w:rsidRDefault="000B1F4D" w:rsidP="0099116C">
            <w:pPr>
              <w:spacing w:before="180" w:after="180"/>
              <w:rPr>
                <w:rFonts w:eastAsia="DengXian"/>
                <w:lang w:eastAsia="zh-CN"/>
              </w:rPr>
            </w:pPr>
          </w:p>
        </w:tc>
        <w:tc>
          <w:tcPr>
            <w:tcW w:w="2009" w:type="dxa"/>
          </w:tcPr>
          <w:p w14:paraId="467403AA" w14:textId="77777777" w:rsidR="000B1F4D" w:rsidRDefault="000B1F4D" w:rsidP="0099116C">
            <w:pPr>
              <w:spacing w:before="180" w:after="180"/>
              <w:rPr>
                <w:rFonts w:eastAsia="DengXian"/>
                <w:lang w:eastAsia="zh-CN"/>
              </w:rPr>
            </w:pPr>
          </w:p>
        </w:tc>
        <w:tc>
          <w:tcPr>
            <w:tcW w:w="5946" w:type="dxa"/>
          </w:tcPr>
          <w:p w14:paraId="6BBD6EB7" w14:textId="77777777" w:rsidR="000B1F4D" w:rsidRDefault="000B1F4D" w:rsidP="0099116C">
            <w:pPr>
              <w:spacing w:before="180" w:after="180"/>
              <w:rPr>
                <w:rFonts w:eastAsia="DengXian"/>
                <w:lang w:eastAsia="zh-CN"/>
              </w:rPr>
            </w:pPr>
          </w:p>
        </w:tc>
      </w:tr>
      <w:tr w:rsidR="000B1F4D" w14:paraId="1442B0B6" w14:textId="77777777" w:rsidTr="0099116C">
        <w:tc>
          <w:tcPr>
            <w:tcW w:w="1105" w:type="dxa"/>
          </w:tcPr>
          <w:p w14:paraId="7B87F410" w14:textId="77777777" w:rsidR="000B1F4D" w:rsidRDefault="000B1F4D" w:rsidP="0099116C">
            <w:pPr>
              <w:spacing w:before="180" w:after="180"/>
              <w:rPr>
                <w:rFonts w:eastAsia="DengXian"/>
                <w:lang w:eastAsia="zh-CN"/>
              </w:rPr>
            </w:pPr>
          </w:p>
        </w:tc>
        <w:tc>
          <w:tcPr>
            <w:tcW w:w="2009" w:type="dxa"/>
          </w:tcPr>
          <w:p w14:paraId="29AAF39D" w14:textId="77777777" w:rsidR="000B1F4D" w:rsidRDefault="000B1F4D" w:rsidP="0099116C">
            <w:pPr>
              <w:spacing w:before="180" w:after="180"/>
              <w:rPr>
                <w:rFonts w:eastAsia="DengXian"/>
                <w:lang w:eastAsia="zh-CN"/>
              </w:rPr>
            </w:pPr>
          </w:p>
        </w:tc>
        <w:tc>
          <w:tcPr>
            <w:tcW w:w="5946" w:type="dxa"/>
          </w:tcPr>
          <w:p w14:paraId="1E5093CC" w14:textId="77777777" w:rsidR="000B1F4D" w:rsidRDefault="000B1F4D" w:rsidP="0099116C">
            <w:pPr>
              <w:spacing w:before="180" w:after="180"/>
              <w:rPr>
                <w:rFonts w:eastAsia="DengXian"/>
                <w:lang w:eastAsia="zh-CN"/>
              </w:rPr>
            </w:pPr>
          </w:p>
        </w:tc>
      </w:tr>
      <w:tr w:rsidR="000B1F4D" w14:paraId="5881D474" w14:textId="77777777" w:rsidTr="0099116C">
        <w:tc>
          <w:tcPr>
            <w:tcW w:w="1105" w:type="dxa"/>
          </w:tcPr>
          <w:p w14:paraId="5D81E10D" w14:textId="77777777" w:rsidR="000B1F4D" w:rsidRDefault="000B1F4D" w:rsidP="0099116C">
            <w:pPr>
              <w:spacing w:before="180" w:after="180"/>
            </w:pPr>
          </w:p>
        </w:tc>
        <w:tc>
          <w:tcPr>
            <w:tcW w:w="2009" w:type="dxa"/>
          </w:tcPr>
          <w:p w14:paraId="5AA38CA2" w14:textId="77777777" w:rsidR="000B1F4D" w:rsidRDefault="000B1F4D" w:rsidP="0099116C">
            <w:pPr>
              <w:spacing w:before="180" w:after="180"/>
            </w:pPr>
          </w:p>
        </w:tc>
        <w:tc>
          <w:tcPr>
            <w:tcW w:w="5946" w:type="dxa"/>
          </w:tcPr>
          <w:p w14:paraId="4F5705AE" w14:textId="77777777" w:rsidR="000B1F4D" w:rsidRDefault="000B1F4D" w:rsidP="0099116C">
            <w:pPr>
              <w:spacing w:before="180" w:after="180"/>
            </w:pPr>
          </w:p>
        </w:tc>
      </w:tr>
      <w:tr w:rsidR="000B1F4D" w14:paraId="53B33DB7" w14:textId="77777777" w:rsidTr="0099116C">
        <w:tc>
          <w:tcPr>
            <w:tcW w:w="1105" w:type="dxa"/>
          </w:tcPr>
          <w:p w14:paraId="07C043BB" w14:textId="77777777" w:rsidR="000B1F4D" w:rsidRDefault="000B1F4D" w:rsidP="0099116C">
            <w:pPr>
              <w:spacing w:before="180" w:after="180"/>
            </w:pPr>
          </w:p>
        </w:tc>
        <w:tc>
          <w:tcPr>
            <w:tcW w:w="2009" w:type="dxa"/>
          </w:tcPr>
          <w:p w14:paraId="75F30B63" w14:textId="77777777" w:rsidR="000B1F4D" w:rsidRDefault="000B1F4D" w:rsidP="0099116C">
            <w:pPr>
              <w:spacing w:before="180" w:after="180"/>
            </w:pPr>
          </w:p>
        </w:tc>
        <w:tc>
          <w:tcPr>
            <w:tcW w:w="5946" w:type="dxa"/>
          </w:tcPr>
          <w:p w14:paraId="0808C67C" w14:textId="77777777" w:rsidR="000B1F4D" w:rsidRDefault="000B1F4D" w:rsidP="0099116C">
            <w:pPr>
              <w:spacing w:before="180" w:after="180"/>
            </w:pPr>
          </w:p>
        </w:tc>
      </w:tr>
      <w:tr w:rsidR="000B1F4D" w14:paraId="30A47F86" w14:textId="77777777" w:rsidTr="0099116C">
        <w:tc>
          <w:tcPr>
            <w:tcW w:w="1105" w:type="dxa"/>
          </w:tcPr>
          <w:p w14:paraId="1E5377F0" w14:textId="77777777" w:rsidR="000B1F4D" w:rsidRDefault="000B1F4D" w:rsidP="0099116C">
            <w:pPr>
              <w:spacing w:before="180" w:after="180"/>
              <w:rPr>
                <w:rFonts w:ascii="Yu Mincho" w:eastAsia="Yu Mincho" w:hAnsi="Yu Mincho"/>
                <w:lang w:eastAsia="ja-JP"/>
              </w:rPr>
            </w:pPr>
          </w:p>
        </w:tc>
        <w:tc>
          <w:tcPr>
            <w:tcW w:w="2009" w:type="dxa"/>
          </w:tcPr>
          <w:p w14:paraId="032CFF98" w14:textId="77777777" w:rsidR="000B1F4D" w:rsidRDefault="000B1F4D" w:rsidP="0099116C">
            <w:pPr>
              <w:spacing w:before="180" w:after="180"/>
              <w:rPr>
                <w:rFonts w:ascii="Yu Mincho" w:eastAsia="Yu Mincho" w:hAnsi="Yu Mincho"/>
                <w:lang w:eastAsia="ja-JP"/>
              </w:rPr>
            </w:pPr>
          </w:p>
        </w:tc>
        <w:tc>
          <w:tcPr>
            <w:tcW w:w="5946" w:type="dxa"/>
          </w:tcPr>
          <w:p w14:paraId="70560FAE" w14:textId="77777777" w:rsidR="000B1F4D" w:rsidRDefault="000B1F4D" w:rsidP="0099116C">
            <w:pPr>
              <w:spacing w:before="180" w:after="180"/>
              <w:rPr>
                <w:rFonts w:ascii="Yu Mincho" w:eastAsia="Yu Mincho" w:hAnsi="Yu Mincho"/>
                <w:lang w:eastAsia="ja-JP"/>
              </w:rPr>
            </w:pPr>
          </w:p>
        </w:tc>
      </w:tr>
    </w:tbl>
    <w:p w14:paraId="30EF2E2A" w14:textId="77777777" w:rsidR="00E80F91" w:rsidRPr="00321BA9" w:rsidRDefault="00E80F91" w:rsidP="00E80F91">
      <w:pPr>
        <w:snapToGrid w:val="0"/>
        <w:spacing w:before="180" w:after="120" w:line="288" w:lineRule="auto"/>
        <w:rPr>
          <w:rFonts w:eastAsia="DengXian"/>
          <w:lang w:eastAsia="zh-CN"/>
        </w:rPr>
      </w:pPr>
    </w:p>
    <w:p w14:paraId="22BDDE94" w14:textId="77777777" w:rsidR="000B1F4D" w:rsidRPr="000C70C8" w:rsidRDefault="00814B2A" w:rsidP="000B1F4D">
      <w:pPr>
        <w:snapToGrid w:val="0"/>
        <w:spacing w:before="180" w:after="60" w:line="288" w:lineRule="auto"/>
        <w:rPr>
          <w:rFonts w:ascii="Arial" w:eastAsia="DengXian" w:hAnsi="Arial" w:cs="Arial"/>
          <w:szCs w:val="20"/>
          <w:lang w:eastAsia="zh-CN"/>
        </w:rPr>
      </w:pPr>
      <w:r w:rsidRPr="000C70C8">
        <w:rPr>
          <w:rFonts w:ascii="Arial" w:eastAsia="DengXian" w:hAnsi="Arial" w:cs="Arial"/>
          <w:b/>
          <w:szCs w:val="20"/>
          <w:u w:val="single"/>
          <w:lang w:eastAsia="zh-CN"/>
        </w:rPr>
        <w:t>Question 5-2</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w:t>
      </w:r>
      <w:r w:rsidR="00463967" w:rsidRPr="000C70C8">
        <w:rPr>
          <w:rFonts w:ascii="Arial" w:eastAsia="DengXian" w:hAnsi="Arial" w:cs="Arial"/>
          <w:szCs w:val="20"/>
          <w:lang w:eastAsia="zh-CN"/>
        </w:rPr>
        <w:t>transmission</w:t>
      </w:r>
      <w:r w:rsidRPr="000C70C8">
        <w:rPr>
          <w:rFonts w:ascii="Arial" w:eastAsia="DengXian" w:hAnsi="Arial" w:cs="Arial"/>
          <w:szCs w:val="20"/>
          <w:lang w:eastAsia="zh-CN"/>
        </w:rPr>
        <w:t xml:space="preserve">? </w:t>
      </w:r>
    </w:p>
    <w:p w14:paraId="1715004E" w14:textId="50CB95D5" w:rsidR="00814B2A" w:rsidRPr="000C70C8" w:rsidRDefault="00814B2A" w:rsidP="000B1F4D">
      <w:pPr>
        <w:pStyle w:val="ListParagraph"/>
        <w:numPr>
          <w:ilvl w:val="0"/>
          <w:numId w:val="37"/>
        </w:numPr>
        <w:snapToGrid w:val="0"/>
        <w:spacing w:after="120" w:line="288" w:lineRule="auto"/>
        <w:ind w:left="567" w:firstLineChars="0"/>
        <w:rPr>
          <w:rFonts w:ascii="Arial" w:eastAsia="DengXian" w:hAnsi="Arial" w:cs="Arial"/>
          <w:i/>
          <w:sz w:val="19"/>
          <w:szCs w:val="19"/>
        </w:rPr>
      </w:pPr>
      <w:r w:rsidRPr="000C70C8">
        <w:rPr>
          <w:rFonts w:ascii="Arial" w:eastAsia="DengXian" w:hAnsi="Arial" w:cs="Arial"/>
          <w:i/>
          <w:sz w:val="19"/>
          <w:szCs w:val="19"/>
        </w:rPr>
        <w:t>Note</w:t>
      </w:r>
      <w:r w:rsidR="002D27CC">
        <w:rPr>
          <w:rFonts w:ascii="Arial" w:eastAsia="DengXian" w:hAnsi="Arial" w:cs="Arial"/>
          <w:i/>
          <w:sz w:val="19"/>
          <w:szCs w:val="19"/>
        </w:rPr>
        <w:t xml:space="preserve"> that</w:t>
      </w:r>
      <w:r w:rsidRPr="000C70C8">
        <w:rPr>
          <w:rFonts w:ascii="Arial" w:eastAsia="DengXian" w:hAnsi="Arial" w:cs="Arial"/>
          <w:i/>
          <w:sz w:val="19"/>
          <w:szCs w:val="19"/>
        </w:rPr>
        <w:t xml:space="preserve"> the granularity of such “set of resources” depends on the granularity for </w:t>
      </w:r>
      <w:r w:rsidR="00F07526" w:rsidRPr="000C70C8">
        <w:rPr>
          <w:rFonts w:ascii="Arial" w:eastAsia="DengXian" w:hAnsi="Arial" w:cs="Arial"/>
          <w:i/>
          <w:sz w:val="19"/>
          <w:szCs w:val="19"/>
        </w:rPr>
        <w:t>SL-specific</w:t>
      </w:r>
      <w:r w:rsidRPr="000C70C8">
        <w:rPr>
          <w:rFonts w:ascii="Arial" w:eastAsia="DengXian" w:hAnsi="Arial" w:cs="Arial"/>
          <w:i/>
          <w:sz w:val="19"/>
          <w:szCs w:val="19"/>
        </w:rPr>
        <w:t xml:space="preserve"> consistent LBT failure detection in Q3-1/3-2</w:t>
      </w:r>
      <w:r w:rsidRPr="000C70C8">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02"/>
        <w:gridCol w:w="1094"/>
        <w:gridCol w:w="6864"/>
      </w:tblGrid>
      <w:tr w:rsidR="00814B2A" w14:paraId="31D6EF1A" w14:textId="77777777" w:rsidTr="00E50AD6">
        <w:trPr>
          <w:trHeight w:val="340"/>
        </w:trPr>
        <w:tc>
          <w:tcPr>
            <w:tcW w:w="1105" w:type="dxa"/>
            <w:shd w:val="clear" w:color="auto" w:fill="808080" w:themeFill="background1" w:themeFillShade="80"/>
            <w:vAlign w:val="center"/>
          </w:tcPr>
          <w:p w14:paraId="0786E293" w14:textId="77777777" w:rsidR="00814B2A" w:rsidRDefault="00814B2A"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AED9F9" w14:textId="77777777" w:rsidR="00814B2A" w:rsidRDefault="00814B2A"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3AED049E" w14:textId="77777777" w:rsidR="00814B2A" w:rsidRDefault="00814B2A"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814B2A" w14:paraId="5C44ACB8" w14:textId="77777777" w:rsidTr="00E50AD6">
        <w:tc>
          <w:tcPr>
            <w:tcW w:w="1105" w:type="dxa"/>
          </w:tcPr>
          <w:p w14:paraId="1D9F79C9" w14:textId="26C8311C" w:rsidR="00814B2A" w:rsidRDefault="00A251D7" w:rsidP="00E50AD6">
            <w:pPr>
              <w:spacing w:before="180" w:after="180"/>
              <w:rPr>
                <w:rFonts w:eastAsia="DengXian"/>
                <w:lang w:eastAsia="zh-CN"/>
              </w:rPr>
            </w:pPr>
            <w:r>
              <w:rPr>
                <w:rFonts w:eastAsia="DengXian"/>
                <w:lang w:eastAsia="zh-CN"/>
              </w:rPr>
              <w:t>Apple</w:t>
            </w:r>
          </w:p>
        </w:tc>
        <w:tc>
          <w:tcPr>
            <w:tcW w:w="987" w:type="dxa"/>
          </w:tcPr>
          <w:p w14:paraId="0A0FD67C" w14:textId="671824C7" w:rsidR="00814B2A" w:rsidRDefault="00A251D7" w:rsidP="00E50AD6">
            <w:pPr>
              <w:spacing w:before="180" w:after="180"/>
              <w:rPr>
                <w:rFonts w:eastAsia="DengXian"/>
                <w:lang w:eastAsia="zh-CN"/>
              </w:rPr>
            </w:pPr>
            <w:r>
              <w:rPr>
                <w:rFonts w:eastAsia="DengXian"/>
                <w:lang w:eastAsia="zh-CN"/>
              </w:rPr>
              <w:t>Wait conclusion of granularity</w:t>
            </w:r>
          </w:p>
        </w:tc>
        <w:tc>
          <w:tcPr>
            <w:tcW w:w="6968" w:type="dxa"/>
          </w:tcPr>
          <w:p w14:paraId="54F4184D" w14:textId="6FC49D9B" w:rsidR="0058001D" w:rsidRDefault="0058001D" w:rsidP="00E50AD6">
            <w:pPr>
              <w:spacing w:before="180" w:after="180"/>
              <w:rPr>
                <w:rFonts w:eastAsia="DengXian"/>
                <w:lang w:eastAsia="zh-CN"/>
              </w:rPr>
            </w:pPr>
            <w:r>
              <w:rPr>
                <w:rFonts w:eastAsia="DengXian"/>
                <w:lang w:eastAsia="zh-CN"/>
              </w:rPr>
              <w:t>This solution can only work when both below conditions are met:</w:t>
            </w:r>
          </w:p>
          <w:p w14:paraId="0C189C0E" w14:textId="6920590C" w:rsidR="00814B2A" w:rsidRDefault="0058001D" w:rsidP="0058001D">
            <w:pPr>
              <w:pStyle w:val="ListParagraph"/>
              <w:numPr>
                <w:ilvl w:val="0"/>
                <w:numId w:val="39"/>
              </w:numPr>
              <w:spacing w:before="180" w:after="180"/>
              <w:ind w:firstLineChars="0"/>
              <w:rPr>
                <w:rFonts w:eastAsia="DengXian"/>
              </w:rPr>
            </w:pPr>
            <w:r>
              <w:rPr>
                <w:rFonts w:eastAsia="DengXian"/>
              </w:rPr>
              <w:t>I</w:t>
            </w:r>
            <w:r w:rsidRPr="0058001D">
              <w:rPr>
                <w:rFonts w:eastAsia="DengXian"/>
              </w:rPr>
              <w:t xml:space="preserve">f granularity of consistent SL LBT failure is </w:t>
            </w:r>
            <w:r>
              <w:rPr>
                <w:rFonts w:eastAsia="DengXian"/>
              </w:rPr>
              <w:t xml:space="preserve">agreed to be </w:t>
            </w:r>
            <w:r w:rsidRPr="0058001D">
              <w:rPr>
                <w:rFonts w:eastAsia="DengXian"/>
              </w:rPr>
              <w:t xml:space="preserve">per </w:t>
            </w:r>
            <w:r w:rsidR="008521D0">
              <w:rPr>
                <w:rFonts w:eastAsia="DengXian"/>
              </w:rPr>
              <w:t>re</w:t>
            </w:r>
            <w:r w:rsidRPr="0058001D">
              <w:rPr>
                <w:rFonts w:eastAsia="DengXian"/>
              </w:rPr>
              <w:t xml:space="preserve">source pool or RB sets. </w:t>
            </w:r>
          </w:p>
          <w:p w14:paraId="7BA157AF" w14:textId="04768E07" w:rsidR="0058001D" w:rsidRDefault="0058001D" w:rsidP="0058001D">
            <w:pPr>
              <w:pStyle w:val="ListParagraph"/>
              <w:numPr>
                <w:ilvl w:val="0"/>
                <w:numId w:val="39"/>
              </w:numPr>
              <w:spacing w:before="180" w:after="180"/>
              <w:ind w:firstLineChars="0"/>
              <w:rPr>
                <w:rFonts w:eastAsia="DengXian"/>
              </w:rPr>
            </w:pPr>
            <w:r>
              <w:rPr>
                <w:rFonts w:eastAsia="DengXian"/>
              </w:rPr>
              <w:t>If more than 1 resource pools are configured for a Mode-2 UE.</w:t>
            </w:r>
            <w:r w:rsidR="005F2D48">
              <w:rPr>
                <w:rFonts w:eastAsia="DengXian"/>
              </w:rPr>
              <w:t xml:space="preserve"> So, if per-BWP granularity is agreed, this solution can't work (i.e. total number of "set of resources" is 1).</w:t>
            </w:r>
          </w:p>
          <w:p w14:paraId="1CA40AF2" w14:textId="404A88FF" w:rsidR="0058001D" w:rsidRPr="0058001D" w:rsidRDefault="000A2E0E" w:rsidP="0058001D">
            <w:pPr>
              <w:spacing w:before="180" w:after="180"/>
              <w:rPr>
                <w:rFonts w:eastAsia="DengXian"/>
              </w:rPr>
            </w:pPr>
            <w:r>
              <w:rPr>
                <w:rFonts w:eastAsia="DengXian"/>
              </w:rPr>
              <w:t>Meanwhile, how to reselect resource pool is within RAN1 expertise. So, we suggest RAN2 to wait for conclusion of granularity first.</w:t>
            </w:r>
          </w:p>
        </w:tc>
      </w:tr>
      <w:tr w:rsidR="00814B2A" w14:paraId="7AA5D2B0" w14:textId="77777777" w:rsidTr="00E50AD6">
        <w:tc>
          <w:tcPr>
            <w:tcW w:w="1105" w:type="dxa"/>
          </w:tcPr>
          <w:p w14:paraId="51A301A2" w14:textId="77777777" w:rsidR="00814B2A" w:rsidRDefault="00814B2A" w:rsidP="00E50AD6">
            <w:pPr>
              <w:spacing w:before="180" w:after="180"/>
              <w:rPr>
                <w:rFonts w:eastAsia="DengXian"/>
                <w:lang w:eastAsia="zh-CN"/>
              </w:rPr>
            </w:pPr>
          </w:p>
        </w:tc>
        <w:tc>
          <w:tcPr>
            <w:tcW w:w="987" w:type="dxa"/>
          </w:tcPr>
          <w:p w14:paraId="7582882D" w14:textId="77777777" w:rsidR="00814B2A" w:rsidRDefault="00814B2A" w:rsidP="00E50AD6">
            <w:pPr>
              <w:spacing w:before="180" w:after="180"/>
              <w:rPr>
                <w:rFonts w:eastAsia="DengXian"/>
                <w:lang w:eastAsia="zh-CN"/>
              </w:rPr>
            </w:pPr>
          </w:p>
        </w:tc>
        <w:tc>
          <w:tcPr>
            <w:tcW w:w="6968" w:type="dxa"/>
          </w:tcPr>
          <w:p w14:paraId="2BAF2EDE" w14:textId="77777777" w:rsidR="00814B2A" w:rsidRDefault="00814B2A" w:rsidP="00E50AD6">
            <w:pPr>
              <w:spacing w:before="180" w:after="180"/>
              <w:rPr>
                <w:rFonts w:eastAsia="DengXian"/>
                <w:lang w:eastAsia="zh-CN"/>
              </w:rPr>
            </w:pPr>
          </w:p>
        </w:tc>
      </w:tr>
      <w:tr w:rsidR="00814B2A" w14:paraId="3DCDB6AD" w14:textId="77777777" w:rsidTr="00E50AD6">
        <w:tc>
          <w:tcPr>
            <w:tcW w:w="1105" w:type="dxa"/>
          </w:tcPr>
          <w:p w14:paraId="46909430" w14:textId="77777777" w:rsidR="00814B2A" w:rsidRDefault="00814B2A" w:rsidP="00E50AD6">
            <w:pPr>
              <w:spacing w:before="180" w:after="180"/>
              <w:rPr>
                <w:rFonts w:eastAsia="DengXian"/>
                <w:lang w:eastAsia="zh-CN"/>
              </w:rPr>
            </w:pPr>
          </w:p>
        </w:tc>
        <w:tc>
          <w:tcPr>
            <w:tcW w:w="987" w:type="dxa"/>
          </w:tcPr>
          <w:p w14:paraId="3391BECB" w14:textId="77777777" w:rsidR="00814B2A" w:rsidRDefault="00814B2A" w:rsidP="00E50AD6">
            <w:pPr>
              <w:spacing w:before="180" w:after="180"/>
              <w:rPr>
                <w:rFonts w:eastAsia="DengXian"/>
                <w:lang w:eastAsia="zh-CN"/>
              </w:rPr>
            </w:pPr>
          </w:p>
        </w:tc>
        <w:tc>
          <w:tcPr>
            <w:tcW w:w="6968" w:type="dxa"/>
          </w:tcPr>
          <w:p w14:paraId="795144EA" w14:textId="77777777" w:rsidR="00814B2A" w:rsidRDefault="00814B2A" w:rsidP="00E50AD6">
            <w:pPr>
              <w:spacing w:before="180" w:after="180"/>
              <w:rPr>
                <w:rFonts w:eastAsia="DengXian"/>
                <w:lang w:eastAsia="zh-CN"/>
              </w:rPr>
            </w:pPr>
          </w:p>
        </w:tc>
      </w:tr>
      <w:tr w:rsidR="00814B2A" w14:paraId="2ED42467" w14:textId="77777777" w:rsidTr="00E50AD6">
        <w:tc>
          <w:tcPr>
            <w:tcW w:w="1105" w:type="dxa"/>
          </w:tcPr>
          <w:p w14:paraId="17E5D375" w14:textId="77777777" w:rsidR="00814B2A" w:rsidRDefault="00814B2A" w:rsidP="00E50AD6">
            <w:pPr>
              <w:spacing w:before="180" w:after="180"/>
              <w:rPr>
                <w:rFonts w:eastAsia="DengXian"/>
                <w:lang w:eastAsia="zh-CN"/>
              </w:rPr>
            </w:pPr>
          </w:p>
        </w:tc>
        <w:tc>
          <w:tcPr>
            <w:tcW w:w="987" w:type="dxa"/>
          </w:tcPr>
          <w:p w14:paraId="66EDE35A" w14:textId="77777777" w:rsidR="00814B2A" w:rsidRDefault="00814B2A" w:rsidP="00E50AD6">
            <w:pPr>
              <w:spacing w:before="180" w:after="180"/>
              <w:rPr>
                <w:rFonts w:eastAsia="DengXian"/>
                <w:lang w:eastAsia="zh-CN"/>
              </w:rPr>
            </w:pPr>
          </w:p>
        </w:tc>
        <w:tc>
          <w:tcPr>
            <w:tcW w:w="6968" w:type="dxa"/>
          </w:tcPr>
          <w:p w14:paraId="4F37E835" w14:textId="77777777" w:rsidR="00814B2A" w:rsidRDefault="00814B2A" w:rsidP="00E50AD6">
            <w:pPr>
              <w:spacing w:before="180" w:after="180"/>
              <w:rPr>
                <w:rFonts w:eastAsia="DengXian"/>
                <w:lang w:eastAsia="zh-CN"/>
              </w:rPr>
            </w:pPr>
          </w:p>
        </w:tc>
      </w:tr>
      <w:tr w:rsidR="00814B2A" w14:paraId="5948E387" w14:textId="77777777" w:rsidTr="00E50AD6">
        <w:tc>
          <w:tcPr>
            <w:tcW w:w="1105" w:type="dxa"/>
          </w:tcPr>
          <w:p w14:paraId="1B855385" w14:textId="77777777" w:rsidR="00814B2A" w:rsidRDefault="00814B2A" w:rsidP="00E50AD6">
            <w:pPr>
              <w:spacing w:before="180" w:after="180"/>
            </w:pPr>
          </w:p>
        </w:tc>
        <w:tc>
          <w:tcPr>
            <w:tcW w:w="987" w:type="dxa"/>
          </w:tcPr>
          <w:p w14:paraId="64E1CF75" w14:textId="77777777" w:rsidR="00814B2A" w:rsidRDefault="00814B2A" w:rsidP="00E50AD6">
            <w:pPr>
              <w:spacing w:before="180" w:after="180"/>
            </w:pPr>
          </w:p>
        </w:tc>
        <w:tc>
          <w:tcPr>
            <w:tcW w:w="6968" w:type="dxa"/>
          </w:tcPr>
          <w:p w14:paraId="45E0B9E8" w14:textId="77777777" w:rsidR="00814B2A" w:rsidRDefault="00814B2A" w:rsidP="00E50AD6">
            <w:pPr>
              <w:spacing w:before="180" w:after="180"/>
            </w:pPr>
          </w:p>
        </w:tc>
      </w:tr>
      <w:tr w:rsidR="00814B2A" w14:paraId="58B261D1" w14:textId="77777777" w:rsidTr="00E50AD6">
        <w:tc>
          <w:tcPr>
            <w:tcW w:w="1105" w:type="dxa"/>
          </w:tcPr>
          <w:p w14:paraId="5C4DA19C" w14:textId="77777777" w:rsidR="00814B2A" w:rsidRDefault="00814B2A" w:rsidP="00E50AD6">
            <w:pPr>
              <w:spacing w:before="180" w:after="180"/>
            </w:pPr>
          </w:p>
        </w:tc>
        <w:tc>
          <w:tcPr>
            <w:tcW w:w="987" w:type="dxa"/>
          </w:tcPr>
          <w:p w14:paraId="293DC945" w14:textId="77777777" w:rsidR="00814B2A" w:rsidRDefault="00814B2A" w:rsidP="00E50AD6">
            <w:pPr>
              <w:spacing w:before="180" w:after="180"/>
            </w:pPr>
          </w:p>
        </w:tc>
        <w:tc>
          <w:tcPr>
            <w:tcW w:w="6968" w:type="dxa"/>
          </w:tcPr>
          <w:p w14:paraId="425F2F9D" w14:textId="77777777" w:rsidR="00814B2A" w:rsidRDefault="00814B2A" w:rsidP="00E50AD6">
            <w:pPr>
              <w:spacing w:before="180" w:after="180"/>
            </w:pPr>
          </w:p>
        </w:tc>
      </w:tr>
      <w:tr w:rsidR="00814B2A" w14:paraId="053948A6" w14:textId="77777777" w:rsidTr="00E50AD6">
        <w:tc>
          <w:tcPr>
            <w:tcW w:w="1105" w:type="dxa"/>
          </w:tcPr>
          <w:p w14:paraId="4E5F6937" w14:textId="77777777" w:rsidR="00814B2A" w:rsidRDefault="00814B2A" w:rsidP="00E50AD6">
            <w:pPr>
              <w:spacing w:before="180" w:after="180"/>
              <w:rPr>
                <w:rFonts w:ascii="Yu Mincho" w:eastAsia="Yu Mincho" w:hAnsi="Yu Mincho"/>
                <w:lang w:eastAsia="ja-JP"/>
              </w:rPr>
            </w:pPr>
          </w:p>
        </w:tc>
        <w:tc>
          <w:tcPr>
            <w:tcW w:w="987" w:type="dxa"/>
          </w:tcPr>
          <w:p w14:paraId="3D543819" w14:textId="77777777" w:rsidR="00814B2A" w:rsidRDefault="00814B2A" w:rsidP="00E50AD6">
            <w:pPr>
              <w:spacing w:before="180" w:after="180"/>
              <w:rPr>
                <w:rFonts w:ascii="Yu Mincho" w:eastAsia="Yu Mincho" w:hAnsi="Yu Mincho"/>
                <w:lang w:eastAsia="ja-JP"/>
              </w:rPr>
            </w:pPr>
          </w:p>
        </w:tc>
        <w:tc>
          <w:tcPr>
            <w:tcW w:w="6968" w:type="dxa"/>
          </w:tcPr>
          <w:p w14:paraId="62F8FE1B" w14:textId="77777777" w:rsidR="00814B2A" w:rsidRDefault="00814B2A" w:rsidP="00E50AD6">
            <w:pPr>
              <w:spacing w:before="180" w:after="180"/>
              <w:rPr>
                <w:rFonts w:ascii="Yu Mincho" w:eastAsia="Yu Mincho" w:hAnsi="Yu Mincho"/>
                <w:lang w:eastAsia="ja-JP"/>
              </w:rPr>
            </w:pPr>
          </w:p>
        </w:tc>
      </w:tr>
    </w:tbl>
    <w:p w14:paraId="01A4BEEE" w14:textId="77777777" w:rsidR="00814B2A" w:rsidRPr="00890B89" w:rsidRDefault="00814B2A" w:rsidP="00814B2A">
      <w:pPr>
        <w:snapToGrid w:val="0"/>
        <w:spacing w:before="180" w:after="120" w:line="288" w:lineRule="auto"/>
        <w:rPr>
          <w:rFonts w:eastAsia="DengXian"/>
          <w:lang w:eastAsia="zh-CN"/>
        </w:rPr>
      </w:pPr>
    </w:p>
    <w:p w14:paraId="5511BFBF" w14:textId="08B3CE1B" w:rsidR="000E1DE3" w:rsidRDefault="00E50AD6" w:rsidP="000B1F4D">
      <w:pPr>
        <w:spacing w:after="180" w:line="288" w:lineRule="auto"/>
        <w:rPr>
          <w:rFonts w:eastAsia="DengXian"/>
          <w:lang w:eastAsia="zh-CN"/>
        </w:rPr>
      </w:pPr>
      <w:r w:rsidRPr="00E50AD6">
        <w:rPr>
          <w:rFonts w:eastAsia="DengXian"/>
          <w:lang w:eastAsia="zh-CN"/>
        </w:rPr>
        <w:t xml:space="preserve">In NR-U, there is an exceptional case where all the UL BWPs configured with PRACH occasions are experiencing the consistent LBT failure for the </w:t>
      </w:r>
      <w:proofErr w:type="spellStart"/>
      <w:r w:rsidRPr="00E50AD6">
        <w:rPr>
          <w:rFonts w:eastAsia="DengXian"/>
          <w:lang w:eastAsia="zh-CN"/>
        </w:rPr>
        <w:t>Sp</w:t>
      </w:r>
      <w:r w:rsidR="00F7329E">
        <w:rPr>
          <w:rFonts w:eastAsia="DengXian"/>
          <w:lang w:eastAsia="zh-CN"/>
        </w:rPr>
        <w:t>C</w:t>
      </w:r>
      <w:r w:rsidRPr="00E50AD6">
        <w:rPr>
          <w:rFonts w:eastAsia="DengXian"/>
          <w:lang w:eastAsia="zh-CN"/>
        </w:rPr>
        <w:t>ell</w:t>
      </w:r>
      <w:proofErr w:type="spellEnd"/>
      <w:r w:rsidRPr="00E50AD6">
        <w:rPr>
          <w:rFonts w:eastAsia="DengXian"/>
          <w:lang w:eastAsia="zh-CN"/>
        </w:rPr>
        <w:t xml:space="preserve">. In this case, MCG/SCG RLF will be declared in RRC. Some companies also mentioned this case for </w:t>
      </w:r>
      <w:r w:rsidR="00F07526">
        <w:rPr>
          <w:rFonts w:eastAsia="DengXian"/>
          <w:lang w:eastAsia="zh-CN"/>
        </w:rPr>
        <w:t>SL-specific</w:t>
      </w:r>
      <w:r w:rsidRPr="00E50AD6">
        <w:rPr>
          <w:rFonts w:eastAsia="DengXian"/>
          <w:lang w:eastAsia="zh-CN"/>
        </w:rPr>
        <w:t xml:space="preserve"> consistent LBT failure, and mentioned PC5 RLF for unicast as an analogy. </w:t>
      </w:r>
      <w:r>
        <w:rPr>
          <w:rFonts w:eastAsia="DengXian"/>
          <w:lang w:eastAsia="zh-CN"/>
        </w:rPr>
        <w:t xml:space="preserve">Whether such an operation is needed can also be confirmed among companies. </w:t>
      </w:r>
    </w:p>
    <w:p w14:paraId="3D8D4C68" w14:textId="77777777" w:rsidR="00E50AD6" w:rsidRPr="00E50AD6" w:rsidRDefault="00E50AD6" w:rsidP="00E50AD6">
      <w:pPr>
        <w:spacing w:after="180"/>
        <w:rPr>
          <w:rFonts w:eastAsia="DengXian"/>
          <w:lang w:eastAsia="zh-CN"/>
        </w:rPr>
      </w:pPr>
    </w:p>
    <w:p w14:paraId="2D91ECD1" w14:textId="292B99B0" w:rsidR="00E50AD6" w:rsidRDefault="00E50AD6" w:rsidP="00E50AD6">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w:t>
      </w:r>
      <w:r w:rsidR="00463967">
        <w:rPr>
          <w:rFonts w:ascii="Arial" w:eastAsia="DengXian" w:hAnsi="Arial" w:cs="Arial"/>
          <w:b/>
          <w:szCs w:val="20"/>
          <w:u w:val="single"/>
          <w:lang w:eastAsia="zh-CN"/>
        </w:rPr>
        <w:t>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w:t>
      </w:r>
      <w:r w:rsidR="00F07526">
        <w:rPr>
          <w:rFonts w:ascii="Arial" w:eastAsia="DengXian" w:hAnsi="Arial" w:cs="Arial"/>
          <w:szCs w:val="20"/>
          <w:lang w:eastAsia="zh-CN"/>
        </w:rPr>
        <w:t>SL-specific</w:t>
      </w:r>
      <w:r w:rsidR="00463967">
        <w:rPr>
          <w:rFonts w:ascii="Arial" w:eastAsia="DengXian" w:hAnsi="Arial" w:cs="Arial"/>
          <w:szCs w:val="20"/>
          <w:lang w:eastAsia="zh-CN"/>
        </w:rPr>
        <w:t xml:space="preserve"> consistent LBT failure has been triggered for </w:t>
      </w:r>
      <w:r w:rsidR="00F7329E">
        <w:rPr>
          <w:rFonts w:ascii="Arial" w:eastAsia="DengXian" w:hAnsi="Arial" w:cs="Arial"/>
          <w:szCs w:val="20"/>
          <w:lang w:eastAsia="zh-CN"/>
        </w:rPr>
        <w:t xml:space="preserve">ALL </w:t>
      </w:r>
      <w:r>
        <w:rPr>
          <w:rFonts w:ascii="Arial" w:eastAsia="DengXian" w:hAnsi="Arial" w:cs="Arial"/>
          <w:szCs w:val="20"/>
          <w:lang w:eastAsia="zh-CN"/>
        </w:rPr>
        <w:t>the “set of resource</w:t>
      </w:r>
      <w:r w:rsidR="00463967">
        <w:rPr>
          <w:rFonts w:ascii="Arial" w:eastAsia="DengXian" w:hAnsi="Arial" w:cs="Arial"/>
          <w:szCs w:val="20"/>
          <w:lang w:eastAsia="zh-CN"/>
        </w:rPr>
        <w:t>s</w:t>
      </w:r>
      <w:r>
        <w:rPr>
          <w:rFonts w:ascii="Arial" w:eastAsia="DengXian" w:hAnsi="Arial" w:cs="Arial"/>
          <w:szCs w:val="20"/>
          <w:lang w:eastAsia="zh-CN"/>
        </w:rPr>
        <w:t xml:space="preserve">” </w:t>
      </w:r>
      <w:r w:rsidR="00463967">
        <w:rPr>
          <w:rFonts w:ascii="Arial" w:eastAsia="DengXian" w:hAnsi="Arial" w:cs="Arial"/>
          <w:szCs w:val="20"/>
          <w:lang w:eastAsia="zh-CN"/>
        </w:rPr>
        <w:t xml:space="preserve">configured for transmission, PC5 RLF can be triggered </w:t>
      </w:r>
      <w:r w:rsidR="00F7329E">
        <w:rPr>
          <w:rFonts w:ascii="Arial" w:eastAsia="DengXian" w:hAnsi="Arial" w:cs="Arial"/>
          <w:szCs w:val="20"/>
          <w:lang w:eastAsia="zh-CN"/>
        </w:rPr>
        <w:t>for unicast</w:t>
      </w:r>
      <w:r w:rsidR="00463967">
        <w:rPr>
          <w:rFonts w:ascii="Arial" w:eastAsia="DengXian" w:hAnsi="Arial" w:cs="Arial"/>
          <w:szCs w:val="20"/>
          <w:lang w:eastAsia="zh-CN"/>
        </w:rPr>
        <w:t>?</w:t>
      </w:r>
    </w:p>
    <w:p w14:paraId="39807DC6" w14:textId="2A7C254A" w:rsidR="000B1F4D" w:rsidRPr="000C70C8" w:rsidRDefault="000B1F4D" w:rsidP="000B1F4D">
      <w:pPr>
        <w:pStyle w:val="ListParagraph"/>
        <w:numPr>
          <w:ilvl w:val="0"/>
          <w:numId w:val="37"/>
        </w:numPr>
        <w:snapToGrid w:val="0"/>
        <w:spacing w:after="120" w:line="288" w:lineRule="auto"/>
        <w:ind w:left="567" w:firstLineChars="0"/>
        <w:rPr>
          <w:rFonts w:ascii="Arial" w:eastAsia="DengXian" w:hAnsi="Arial" w:cs="Arial"/>
          <w:i/>
          <w:sz w:val="19"/>
          <w:szCs w:val="19"/>
        </w:rPr>
      </w:pPr>
      <w:r w:rsidRPr="000C70C8">
        <w:rPr>
          <w:rFonts w:ascii="Arial" w:eastAsia="DengXian" w:hAnsi="Arial" w:cs="Arial"/>
          <w:i/>
          <w:sz w:val="19"/>
          <w:szCs w:val="19"/>
        </w:rPr>
        <w:t>Note</w:t>
      </w:r>
      <w:r w:rsidR="002D27CC">
        <w:rPr>
          <w:rFonts w:ascii="Arial" w:eastAsia="DengXian" w:hAnsi="Arial" w:cs="Arial"/>
          <w:i/>
          <w:sz w:val="19"/>
          <w:szCs w:val="19"/>
        </w:rPr>
        <w:t xml:space="preserve"> that</w:t>
      </w:r>
      <w:r w:rsidRPr="000C70C8">
        <w:rPr>
          <w:rFonts w:ascii="Arial" w:eastAsia="DengXian" w:hAnsi="Arial" w:cs="Arial"/>
          <w:i/>
          <w:sz w:val="19"/>
          <w:szCs w:val="19"/>
        </w:rPr>
        <w:t xml:space="preserve"> the granularity of such “set of resources” depends on the granularity for SL-specific consistent LBT failure detection in Q3-1/3-2</w:t>
      </w:r>
      <w:r w:rsidRPr="000C70C8">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05"/>
        <w:gridCol w:w="987"/>
        <w:gridCol w:w="6968"/>
      </w:tblGrid>
      <w:tr w:rsidR="00E50AD6" w14:paraId="4DBDEF55" w14:textId="77777777" w:rsidTr="00E50AD6">
        <w:trPr>
          <w:trHeight w:val="340"/>
        </w:trPr>
        <w:tc>
          <w:tcPr>
            <w:tcW w:w="1105" w:type="dxa"/>
            <w:shd w:val="clear" w:color="auto" w:fill="808080" w:themeFill="background1" w:themeFillShade="80"/>
            <w:vAlign w:val="center"/>
          </w:tcPr>
          <w:p w14:paraId="5236D4E2" w14:textId="77777777" w:rsidR="00E50AD6" w:rsidRDefault="00E50AD6"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C91BC78" w14:textId="77777777" w:rsidR="00E50AD6" w:rsidRDefault="00E50AD6"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1DF7FD52" w14:textId="77777777" w:rsidR="00E50AD6" w:rsidRDefault="00E50AD6"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E50AD6" w14:paraId="6C8873DC" w14:textId="77777777" w:rsidTr="00E50AD6">
        <w:tc>
          <w:tcPr>
            <w:tcW w:w="1105" w:type="dxa"/>
          </w:tcPr>
          <w:p w14:paraId="0A9360BB" w14:textId="0749229B" w:rsidR="00E50AD6" w:rsidRDefault="00B63C8A" w:rsidP="00E50AD6">
            <w:pPr>
              <w:spacing w:before="180" w:after="180"/>
              <w:rPr>
                <w:rFonts w:eastAsia="DengXian"/>
                <w:lang w:eastAsia="zh-CN"/>
              </w:rPr>
            </w:pPr>
            <w:r>
              <w:rPr>
                <w:rFonts w:eastAsia="DengXian"/>
                <w:lang w:eastAsia="zh-CN"/>
              </w:rPr>
              <w:t>Apple</w:t>
            </w:r>
          </w:p>
        </w:tc>
        <w:tc>
          <w:tcPr>
            <w:tcW w:w="987" w:type="dxa"/>
          </w:tcPr>
          <w:p w14:paraId="52F29909" w14:textId="51100B22" w:rsidR="00E50AD6" w:rsidRDefault="00603748" w:rsidP="00E50AD6">
            <w:pPr>
              <w:spacing w:before="180" w:after="180"/>
              <w:rPr>
                <w:rFonts w:eastAsia="DengXian"/>
                <w:lang w:eastAsia="zh-CN"/>
              </w:rPr>
            </w:pPr>
            <w:r>
              <w:rPr>
                <w:rFonts w:eastAsia="DengXian"/>
                <w:lang w:eastAsia="zh-CN"/>
              </w:rPr>
              <w:t>No</w:t>
            </w:r>
          </w:p>
        </w:tc>
        <w:tc>
          <w:tcPr>
            <w:tcW w:w="6968" w:type="dxa"/>
          </w:tcPr>
          <w:p w14:paraId="2E900735" w14:textId="046F4623" w:rsidR="00E50AD6" w:rsidRDefault="0075765A" w:rsidP="00E50AD6">
            <w:pPr>
              <w:spacing w:before="180" w:after="180"/>
              <w:rPr>
                <w:rFonts w:eastAsia="DengXian"/>
                <w:lang w:eastAsia="zh-CN"/>
              </w:rPr>
            </w:pPr>
            <w:r>
              <w:rPr>
                <w:rFonts w:eastAsia="DengXian"/>
                <w:lang w:eastAsia="zh-CN"/>
              </w:rPr>
              <w:t xml:space="preserve">This proposal doesn't make sense at least for Mode-1 UE case (in Q5-1). </w:t>
            </w:r>
            <w:r w:rsidR="002A03DF">
              <w:rPr>
                <w:rFonts w:eastAsia="DengXian"/>
                <w:lang w:eastAsia="zh-CN"/>
              </w:rPr>
              <w:t xml:space="preserve">If this proposal is agreed and Model-1 UE is agreed to report LBT failure </w:t>
            </w:r>
            <w:r w:rsidR="00E43EAB">
              <w:rPr>
                <w:rFonts w:eastAsia="DengXian"/>
                <w:lang w:eastAsia="zh-CN"/>
              </w:rPr>
              <w:t xml:space="preserve">info </w:t>
            </w:r>
            <w:r w:rsidR="002A03DF">
              <w:rPr>
                <w:rFonts w:eastAsia="DengXian"/>
                <w:lang w:eastAsia="zh-CN"/>
              </w:rPr>
              <w:t xml:space="preserve">to </w:t>
            </w:r>
            <w:proofErr w:type="spellStart"/>
            <w:r w:rsidR="002A03DF">
              <w:rPr>
                <w:rFonts w:eastAsia="DengXian"/>
                <w:lang w:eastAsia="zh-CN"/>
              </w:rPr>
              <w:t>gNB</w:t>
            </w:r>
            <w:proofErr w:type="spellEnd"/>
            <w:r w:rsidR="002A03DF">
              <w:rPr>
                <w:rFonts w:eastAsia="DengXian"/>
                <w:lang w:eastAsia="zh-CN"/>
              </w:rPr>
              <w:t>, then it will mean consistent SL LBT failure == SL RLF.</w:t>
            </w:r>
            <w:r w:rsidR="009D107D">
              <w:rPr>
                <w:rFonts w:eastAsia="DengXian"/>
                <w:lang w:eastAsia="zh-CN"/>
              </w:rPr>
              <w:t xml:space="preserve"> </w:t>
            </w:r>
            <w:r w:rsidR="00E43EAB">
              <w:rPr>
                <w:rFonts w:eastAsia="DengXian"/>
                <w:lang w:eastAsia="zh-CN"/>
              </w:rPr>
              <w:t xml:space="preserve">We believe the intention of Mode-1 UE reporting LBT failure info is to allow </w:t>
            </w:r>
            <w:proofErr w:type="spellStart"/>
            <w:r w:rsidR="00E43EAB">
              <w:rPr>
                <w:rFonts w:eastAsia="DengXian"/>
                <w:lang w:eastAsia="zh-CN"/>
              </w:rPr>
              <w:t>gNB</w:t>
            </w:r>
            <w:proofErr w:type="spellEnd"/>
            <w:r w:rsidR="00E43EAB">
              <w:rPr>
                <w:rFonts w:eastAsia="DengXian"/>
                <w:lang w:eastAsia="zh-CN"/>
              </w:rPr>
              <w:t xml:space="preserve"> to recover its failure in AS</w:t>
            </w:r>
            <w:r w:rsidR="00263C93">
              <w:rPr>
                <w:rFonts w:eastAsia="DengXian"/>
                <w:lang w:eastAsia="zh-CN"/>
              </w:rPr>
              <w:t xml:space="preserve"> layer</w:t>
            </w:r>
            <w:r w:rsidR="0095268E">
              <w:rPr>
                <w:rFonts w:eastAsia="DengXian"/>
                <w:lang w:eastAsia="zh-CN"/>
              </w:rPr>
              <w:t xml:space="preserve"> (e.g. handover to another cell) </w:t>
            </w:r>
            <w:r w:rsidR="00E43EAB">
              <w:rPr>
                <w:rFonts w:eastAsia="DengXian"/>
                <w:lang w:eastAsia="zh-CN"/>
              </w:rPr>
              <w:t xml:space="preserve">instead of declaring </w:t>
            </w:r>
            <w:r w:rsidR="001C4D78">
              <w:rPr>
                <w:rFonts w:eastAsia="DengXian"/>
                <w:lang w:eastAsia="zh-CN"/>
              </w:rPr>
              <w:t xml:space="preserve">PC5 </w:t>
            </w:r>
            <w:r w:rsidR="00E43EAB">
              <w:rPr>
                <w:rFonts w:eastAsia="DengXian"/>
                <w:lang w:eastAsia="zh-CN"/>
              </w:rPr>
              <w:t>RLF directly</w:t>
            </w:r>
            <w:r w:rsidR="00263C93">
              <w:rPr>
                <w:rFonts w:eastAsia="DengXian"/>
                <w:lang w:eastAsia="zh-CN"/>
              </w:rPr>
              <w:t>.</w:t>
            </w:r>
          </w:p>
          <w:p w14:paraId="3FE5C377" w14:textId="0B77EF17" w:rsidR="00263C93" w:rsidRDefault="00263C93" w:rsidP="00E50AD6">
            <w:pPr>
              <w:spacing w:before="180" w:after="180"/>
              <w:rPr>
                <w:rFonts w:eastAsia="DengXian"/>
                <w:lang w:eastAsia="zh-CN"/>
              </w:rPr>
            </w:pPr>
            <w:r>
              <w:rPr>
                <w:rFonts w:eastAsia="DengXian"/>
                <w:lang w:eastAsia="zh-CN"/>
              </w:rPr>
              <w:t>For Mode-2 UE, we have similar view of Q5-2 that we should wait for conclusion of granularity.</w:t>
            </w:r>
          </w:p>
        </w:tc>
      </w:tr>
      <w:tr w:rsidR="00E50AD6" w14:paraId="4894FC9E" w14:textId="77777777" w:rsidTr="00E50AD6">
        <w:tc>
          <w:tcPr>
            <w:tcW w:w="1105" w:type="dxa"/>
          </w:tcPr>
          <w:p w14:paraId="49D1B1A3" w14:textId="77777777" w:rsidR="00E50AD6" w:rsidRDefault="00E50AD6" w:rsidP="00E50AD6">
            <w:pPr>
              <w:spacing w:before="180" w:after="180"/>
              <w:rPr>
                <w:rFonts w:eastAsia="DengXian"/>
                <w:lang w:eastAsia="zh-CN"/>
              </w:rPr>
            </w:pPr>
          </w:p>
        </w:tc>
        <w:tc>
          <w:tcPr>
            <w:tcW w:w="987" w:type="dxa"/>
          </w:tcPr>
          <w:p w14:paraId="0C9897A7" w14:textId="77777777" w:rsidR="00E50AD6" w:rsidRDefault="00E50AD6" w:rsidP="00E50AD6">
            <w:pPr>
              <w:spacing w:before="180" w:after="180"/>
              <w:rPr>
                <w:rFonts w:eastAsia="DengXian"/>
                <w:lang w:eastAsia="zh-CN"/>
              </w:rPr>
            </w:pPr>
          </w:p>
        </w:tc>
        <w:tc>
          <w:tcPr>
            <w:tcW w:w="6968" w:type="dxa"/>
          </w:tcPr>
          <w:p w14:paraId="54FEA88D" w14:textId="77777777" w:rsidR="00E50AD6" w:rsidRDefault="00E50AD6" w:rsidP="00E50AD6">
            <w:pPr>
              <w:spacing w:before="180" w:after="180"/>
              <w:rPr>
                <w:rFonts w:eastAsia="DengXian"/>
                <w:lang w:eastAsia="zh-CN"/>
              </w:rPr>
            </w:pPr>
          </w:p>
        </w:tc>
      </w:tr>
      <w:tr w:rsidR="00E50AD6" w14:paraId="062EE508" w14:textId="77777777" w:rsidTr="00E50AD6">
        <w:tc>
          <w:tcPr>
            <w:tcW w:w="1105" w:type="dxa"/>
          </w:tcPr>
          <w:p w14:paraId="16AC199C" w14:textId="77777777" w:rsidR="00E50AD6" w:rsidRDefault="00E50AD6" w:rsidP="00E50AD6">
            <w:pPr>
              <w:spacing w:before="180" w:after="180"/>
              <w:rPr>
                <w:rFonts w:eastAsia="DengXian"/>
                <w:lang w:eastAsia="zh-CN"/>
              </w:rPr>
            </w:pPr>
          </w:p>
        </w:tc>
        <w:tc>
          <w:tcPr>
            <w:tcW w:w="987" w:type="dxa"/>
          </w:tcPr>
          <w:p w14:paraId="635F31D6" w14:textId="77777777" w:rsidR="00E50AD6" w:rsidRDefault="00E50AD6" w:rsidP="00E50AD6">
            <w:pPr>
              <w:spacing w:before="180" w:after="180"/>
              <w:rPr>
                <w:rFonts w:eastAsia="DengXian"/>
                <w:lang w:eastAsia="zh-CN"/>
              </w:rPr>
            </w:pPr>
          </w:p>
        </w:tc>
        <w:tc>
          <w:tcPr>
            <w:tcW w:w="6968" w:type="dxa"/>
          </w:tcPr>
          <w:p w14:paraId="5607D979" w14:textId="77777777" w:rsidR="00E50AD6" w:rsidRDefault="00E50AD6" w:rsidP="00E50AD6">
            <w:pPr>
              <w:spacing w:before="180" w:after="180"/>
              <w:rPr>
                <w:rFonts w:eastAsia="DengXian"/>
                <w:lang w:eastAsia="zh-CN"/>
              </w:rPr>
            </w:pPr>
          </w:p>
        </w:tc>
      </w:tr>
      <w:tr w:rsidR="00E50AD6" w14:paraId="1FB1FEE0" w14:textId="77777777" w:rsidTr="00E50AD6">
        <w:tc>
          <w:tcPr>
            <w:tcW w:w="1105" w:type="dxa"/>
          </w:tcPr>
          <w:p w14:paraId="501510DD" w14:textId="77777777" w:rsidR="00E50AD6" w:rsidRDefault="00E50AD6" w:rsidP="00E50AD6">
            <w:pPr>
              <w:spacing w:before="180" w:after="180"/>
              <w:rPr>
                <w:rFonts w:eastAsia="DengXian"/>
                <w:lang w:eastAsia="zh-CN"/>
              </w:rPr>
            </w:pPr>
          </w:p>
        </w:tc>
        <w:tc>
          <w:tcPr>
            <w:tcW w:w="987" w:type="dxa"/>
          </w:tcPr>
          <w:p w14:paraId="5334C786" w14:textId="77777777" w:rsidR="00E50AD6" w:rsidRDefault="00E50AD6" w:rsidP="00E50AD6">
            <w:pPr>
              <w:spacing w:before="180" w:after="180"/>
              <w:rPr>
                <w:rFonts w:eastAsia="DengXian"/>
                <w:lang w:eastAsia="zh-CN"/>
              </w:rPr>
            </w:pPr>
          </w:p>
        </w:tc>
        <w:tc>
          <w:tcPr>
            <w:tcW w:w="6968" w:type="dxa"/>
          </w:tcPr>
          <w:p w14:paraId="2AD74655" w14:textId="77777777" w:rsidR="00E50AD6" w:rsidRDefault="00E50AD6" w:rsidP="00E50AD6">
            <w:pPr>
              <w:spacing w:before="180" w:after="180"/>
              <w:rPr>
                <w:rFonts w:eastAsia="DengXian"/>
                <w:lang w:eastAsia="zh-CN"/>
              </w:rPr>
            </w:pPr>
          </w:p>
        </w:tc>
      </w:tr>
      <w:tr w:rsidR="00E50AD6" w14:paraId="4E8E9222" w14:textId="77777777" w:rsidTr="00E50AD6">
        <w:tc>
          <w:tcPr>
            <w:tcW w:w="1105" w:type="dxa"/>
          </w:tcPr>
          <w:p w14:paraId="0A8BA29B" w14:textId="77777777" w:rsidR="00E50AD6" w:rsidRDefault="00E50AD6" w:rsidP="00E50AD6">
            <w:pPr>
              <w:spacing w:before="180" w:after="180"/>
            </w:pPr>
          </w:p>
        </w:tc>
        <w:tc>
          <w:tcPr>
            <w:tcW w:w="987" w:type="dxa"/>
          </w:tcPr>
          <w:p w14:paraId="29E9D5DF" w14:textId="77777777" w:rsidR="00E50AD6" w:rsidRDefault="00E50AD6" w:rsidP="00E50AD6">
            <w:pPr>
              <w:spacing w:before="180" w:after="180"/>
            </w:pPr>
          </w:p>
        </w:tc>
        <w:tc>
          <w:tcPr>
            <w:tcW w:w="6968" w:type="dxa"/>
          </w:tcPr>
          <w:p w14:paraId="0ABEA362" w14:textId="77777777" w:rsidR="00E50AD6" w:rsidRDefault="00E50AD6" w:rsidP="00E50AD6">
            <w:pPr>
              <w:spacing w:before="180" w:after="180"/>
            </w:pPr>
          </w:p>
        </w:tc>
      </w:tr>
      <w:tr w:rsidR="00E50AD6" w14:paraId="10A4F811" w14:textId="77777777" w:rsidTr="00E50AD6">
        <w:tc>
          <w:tcPr>
            <w:tcW w:w="1105" w:type="dxa"/>
          </w:tcPr>
          <w:p w14:paraId="4E8910A5" w14:textId="77777777" w:rsidR="00E50AD6" w:rsidRDefault="00E50AD6" w:rsidP="00E50AD6">
            <w:pPr>
              <w:spacing w:before="180" w:after="180"/>
            </w:pPr>
          </w:p>
        </w:tc>
        <w:tc>
          <w:tcPr>
            <w:tcW w:w="987" w:type="dxa"/>
          </w:tcPr>
          <w:p w14:paraId="7B50722A" w14:textId="77777777" w:rsidR="00E50AD6" w:rsidRDefault="00E50AD6" w:rsidP="00E50AD6">
            <w:pPr>
              <w:spacing w:before="180" w:after="180"/>
            </w:pPr>
          </w:p>
        </w:tc>
        <w:tc>
          <w:tcPr>
            <w:tcW w:w="6968" w:type="dxa"/>
          </w:tcPr>
          <w:p w14:paraId="5838A87F" w14:textId="77777777" w:rsidR="00E50AD6" w:rsidRDefault="00E50AD6" w:rsidP="00E50AD6">
            <w:pPr>
              <w:spacing w:before="180" w:after="180"/>
            </w:pPr>
          </w:p>
        </w:tc>
      </w:tr>
      <w:tr w:rsidR="00E50AD6" w14:paraId="1B79132C" w14:textId="77777777" w:rsidTr="00E50AD6">
        <w:tc>
          <w:tcPr>
            <w:tcW w:w="1105" w:type="dxa"/>
          </w:tcPr>
          <w:p w14:paraId="23CD552E" w14:textId="77777777" w:rsidR="00E50AD6" w:rsidRDefault="00E50AD6" w:rsidP="00E50AD6">
            <w:pPr>
              <w:spacing w:before="180" w:after="180"/>
              <w:rPr>
                <w:rFonts w:ascii="Yu Mincho" w:eastAsia="Yu Mincho" w:hAnsi="Yu Mincho"/>
                <w:lang w:eastAsia="ja-JP"/>
              </w:rPr>
            </w:pPr>
          </w:p>
        </w:tc>
        <w:tc>
          <w:tcPr>
            <w:tcW w:w="987" w:type="dxa"/>
          </w:tcPr>
          <w:p w14:paraId="1749979C" w14:textId="77777777" w:rsidR="00E50AD6" w:rsidRDefault="00E50AD6" w:rsidP="00E50AD6">
            <w:pPr>
              <w:spacing w:before="180" w:after="180"/>
              <w:rPr>
                <w:rFonts w:ascii="Yu Mincho" w:eastAsia="Yu Mincho" w:hAnsi="Yu Mincho"/>
                <w:lang w:eastAsia="ja-JP"/>
              </w:rPr>
            </w:pPr>
          </w:p>
        </w:tc>
        <w:tc>
          <w:tcPr>
            <w:tcW w:w="6968" w:type="dxa"/>
          </w:tcPr>
          <w:p w14:paraId="7D4A039A" w14:textId="77777777" w:rsidR="00E50AD6" w:rsidRDefault="00E50AD6" w:rsidP="00E50AD6">
            <w:pPr>
              <w:spacing w:before="180" w:after="180"/>
              <w:rPr>
                <w:rFonts w:ascii="Yu Mincho" w:eastAsia="Yu Mincho" w:hAnsi="Yu Mincho"/>
                <w:lang w:eastAsia="ja-JP"/>
              </w:rPr>
            </w:pPr>
          </w:p>
        </w:tc>
      </w:tr>
    </w:tbl>
    <w:p w14:paraId="0A082C79" w14:textId="13CB915D" w:rsidR="00B810B4" w:rsidRDefault="00B810B4" w:rsidP="00B22B36">
      <w:pPr>
        <w:snapToGrid w:val="0"/>
        <w:spacing w:before="180" w:after="120" w:line="288" w:lineRule="auto"/>
        <w:rPr>
          <w:rFonts w:ascii="Arial" w:eastAsia="DengXian" w:hAnsi="Arial" w:cs="Arial"/>
          <w:b/>
          <w:sz w:val="22"/>
          <w:szCs w:val="22"/>
          <w:u w:val="single"/>
          <w:lang w:eastAsia="zh-CN"/>
        </w:rPr>
      </w:pPr>
    </w:p>
    <w:p w14:paraId="03945C41" w14:textId="77777777" w:rsidR="00B810B4" w:rsidRDefault="00B810B4">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6DC0AD77" w14:textId="77777777" w:rsidR="000E1DE3" w:rsidRDefault="000E1DE3" w:rsidP="00B22B36">
      <w:pPr>
        <w:snapToGrid w:val="0"/>
        <w:spacing w:before="180" w:after="120" w:line="288" w:lineRule="auto"/>
        <w:rPr>
          <w:rFonts w:ascii="Arial" w:eastAsia="DengXian" w:hAnsi="Arial" w:cs="Arial"/>
          <w:b/>
          <w:sz w:val="22"/>
          <w:szCs w:val="22"/>
          <w:u w:val="single"/>
          <w:lang w:eastAsia="zh-CN"/>
        </w:rPr>
      </w:pPr>
    </w:p>
    <w:p w14:paraId="77691078" w14:textId="3A741F91" w:rsidR="00A86D08" w:rsidRDefault="001D3928" w:rsidP="00B22B36">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6ABAB08A" w14:textId="6DA3D751" w:rsidR="000D6376" w:rsidRDefault="000D6376" w:rsidP="006319D8">
      <w:pPr>
        <w:snapToGrid w:val="0"/>
        <w:spacing w:before="180" w:after="120" w:line="288" w:lineRule="auto"/>
        <w:rPr>
          <w:rFonts w:eastAsiaTheme="minorEastAsia"/>
          <w:lang w:eastAsia="zh-CN"/>
        </w:rPr>
      </w:pPr>
    </w:p>
    <w:p w14:paraId="418836FC" w14:textId="21B2456E" w:rsidR="00B810B4" w:rsidRDefault="00B810B4">
      <w:pPr>
        <w:rPr>
          <w:rFonts w:eastAsiaTheme="minorEastAsia"/>
          <w:lang w:eastAsia="zh-CN"/>
        </w:rPr>
      </w:pPr>
      <w:r>
        <w:rPr>
          <w:rFonts w:eastAsiaTheme="minorEastAsia"/>
          <w:lang w:eastAsia="zh-CN"/>
        </w:rPr>
        <w:br w:type="page"/>
      </w:r>
    </w:p>
    <w:p w14:paraId="542CA7D3" w14:textId="77777777" w:rsidR="00A86D08" w:rsidRDefault="001D3928" w:rsidP="00B22B36">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146CDE62" w14:textId="77777777" w:rsidR="00463967" w:rsidRDefault="00463967" w:rsidP="00463967">
      <w:pPr>
        <w:pStyle w:val="BodyText"/>
        <w:numPr>
          <w:ilvl w:val="0"/>
          <w:numId w:val="6"/>
        </w:numPr>
        <w:snapToGrid w:val="0"/>
        <w:spacing w:line="268" w:lineRule="auto"/>
        <w:contextualSpacing/>
      </w:pPr>
      <w:r>
        <w:t>R2-2209386</w:t>
      </w:r>
      <w:r>
        <w:tab/>
        <w:t>Discussion on LBT impact in SL-U</w:t>
      </w:r>
      <w:r>
        <w:tab/>
        <w:t>OPPO</w:t>
      </w:r>
      <w:r>
        <w:tab/>
        <w:t>discussion</w:t>
      </w:r>
      <w:r>
        <w:tab/>
        <w:t>Rel-18</w:t>
      </w:r>
      <w:r>
        <w:tab/>
        <w:t>NR_SL_enh2</w:t>
      </w:r>
    </w:p>
    <w:p w14:paraId="2F9C14D8" w14:textId="77777777" w:rsidR="00463967" w:rsidRDefault="00463967" w:rsidP="00463967">
      <w:pPr>
        <w:pStyle w:val="BodyText"/>
        <w:numPr>
          <w:ilvl w:val="0"/>
          <w:numId w:val="6"/>
        </w:numPr>
        <w:snapToGrid w:val="0"/>
        <w:spacing w:line="268" w:lineRule="auto"/>
        <w:contextualSpacing/>
      </w:pPr>
      <w:r>
        <w:t>R2-2209464</w:t>
      </w:r>
      <w:r>
        <w:tab/>
        <w:t>Discussion on RAN2 aspects for SL-U</w:t>
      </w:r>
      <w:r>
        <w:tab/>
        <w:t>vivo</w:t>
      </w:r>
      <w:r>
        <w:tab/>
        <w:t>discussion</w:t>
      </w:r>
    </w:p>
    <w:p w14:paraId="1C9A38D4" w14:textId="77777777" w:rsidR="00463967" w:rsidRDefault="00463967" w:rsidP="00463967">
      <w:pPr>
        <w:pStyle w:val="BodyText"/>
        <w:numPr>
          <w:ilvl w:val="0"/>
          <w:numId w:val="6"/>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6382D8F5" w14:textId="77777777" w:rsidR="00463967" w:rsidRDefault="00463967" w:rsidP="00463967">
      <w:pPr>
        <w:pStyle w:val="BodyText"/>
        <w:numPr>
          <w:ilvl w:val="0"/>
          <w:numId w:val="6"/>
        </w:numPr>
        <w:snapToGrid w:val="0"/>
        <w:spacing w:line="268" w:lineRule="auto"/>
        <w:contextualSpacing/>
      </w:pPr>
      <w:r>
        <w:t>R2-2209612</w:t>
      </w:r>
      <w:r>
        <w:tab/>
        <w:t>Discussion on RAN2 aspects in SL-U</w:t>
      </w:r>
      <w:r>
        <w:tab/>
        <w:t>LG Electronics France</w:t>
      </w:r>
      <w:r>
        <w:tab/>
        <w:t>discussion</w:t>
      </w:r>
      <w:r>
        <w:tab/>
        <w:t>Rel-18</w:t>
      </w:r>
      <w:r>
        <w:tab/>
        <w:t>NR_SL_enh2</w:t>
      </w:r>
    </w:p>
    <w:p w14:paraId="2DCA14D5" w14:textId="77777777" w:rsidR="00463967" w:rsidRDefault="00463967" w:rsidP="00463967">
      <w:pPr>
        <w:pStyle w:val="BodyText"/>
        <w:numPr>
          <w:ilvl w:val="0"/>
          <w:numId w:val="6"/>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3C8E0373" w14:textId="77777777" w:rsidR="00463967" w:rsidRDefault="00463967" w:rsidP="00463967">
      <w:pPr>
        <w:pStyle w:val="BodyText"/>
        <w:numPr>
          <w:ilvl w:val="0"/>
          <w:numId w:val="6"/>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2F2724FA" w14:textId="77777777" w:rsidR="00463967" w:rsidRDefault="00463967" w:rsidP="00463967">
      <w:pPr>
        <w:pStyle w:val="BodyText"/>
        <w:numPr>
          <w:ilvl w:val="0"/>
          <w:numId w:val="6"/>
        </w:numPr>
        <w:snapToGrid w:val="0"/>
        <w:spacing w:line="268" w:lineRule="auto"/>
        <w:contextualSpacing/>
      </w:pPr>
      <w:r>
        <w:t>R2-2209738</w:t>
      </w:r>
      <w:r>
        <w:tab/>
        <w:t>MAC related aspects for SL-U</w:t>
      </w:r>
      <w:r>
        <w:tab/>
        <w:t>Intel Corporation</w:t>
      </w:r>
      <w:r>
        <w:tab/>
        <w:t>discussion</w:t>
      </w:r>
      <w:r>
        <w:tab/>
        <w:t>Rel-18</w:t>
      </w:r>
      <w:r>
        <w:tab/>
        <w:t>NR_SL_enh2</w:t>
      </w:r>
    </w:p>
    <w:p w14:paraId="0BC24844" w14:textId="77777777" w:rsidR="00463967" w:rsidRDefault="00463967" w:rsidP="00463967">
      <w:pPr>
        <w:pStyle w:val="BodyText"/>
        <w:numPr>
          <w:ilvl w:val="0"/>
          <w:numId w:val="6"/>
        </w:numPr>
        <w:snapToGrid w:val="0"/>
        <w:spacing w:line="268" w:lineRule="auto"/>
        <w:contextualSpacing/>
      </w:pPr>
      <w:r>
        <w:t>R2-2209743</w:t>
      </w:r>
      <w:r>
        <w:tab/>
        <w:t>Discussion on the SL-U Scenarios and LBT</w:t>
      </w:r>
      <w:r>
        <w:tab/>
        <w:t>CATT</w:t>
      </w:r>
      <w:r>
        <w:tab/>
        <w:t>discussion</w:t>
      </w:r>
      <w:r>
        <w:tab/>
        <w:t>Rel-18</w:t>
      </w:r>
      <w:r>
        <w:tab/>
        <w:t>NR_SL_enh2</w:t>
      </w:r>
    </w:p>
    <w:p w14:paraId="375B0A15" w14:textId="77777777" w:rsidR="00463967" w:rsidRDefault="00463967" w:rsidP="00463967">
      <w:pPr>
        <w:pStyle w:val="BodyText"/>
        <w:numPr>
          <w:ilvl w:val="0"/>
          <w:numId w:val="6"/>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3A9E9601" w14:textId="77777777" w:rsidR="00463967" w:rsidRDefault="00463967" w:rsidP="00463967">
      <w:pPr>
        <w:pStyle w:val="BodyText"/>
        <w:numPr>
          <w:ilvl w:val="0"/>
          <w:numId w:val="6"/>
        </w:numPr>
        <w:snapToGrid w:val="0"/>
        <w:spacing w:line="268" w:lineRule="auto"/>
        <w:contextualSpacing/>
      </w:pPr>
      <w:r>
        <w:t>R2-2209936</w:t>
      </w:r>
      <w:r>
        <w:tab/>
        <w:t>Discussion on LBT impact to MAC for NR SL-U</w:t>
      </w:r>
      <w:r>
        <w:tab/>
        <w:t>Lenovo</w:t>
      </w:r>
      <w:r>
        <w:tab/>
        <w:t>discussion</w:t>
      </w:r>
      <w:r>
        <w:tab/>
        <w:t>Rel-18</w:t>
      </w:r>
    </w:p>
    <w:p w14:paraId="70ED7E0D" w14:textId="77777777" w:rsidR="00463967" w:rsidRPr="009E786C" w:rsidRDefault="00463967" w:rsidP="00463967">
      <w:pPr>
        <w:pStyle w:val="BodyText"/>
        <w:numPr>
          <w:ilvl w:val="0"/>
          <w:numId w:val="6"/>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6209A2D2" w14:textId="77777777" w:rsidR="00463967" w:rsidRPr="001D7E8B" w:rsidRDefault="00463967" w:rsidP="00463967">
      <w:pPr>
        <w:pStyle w:val="BodyText"/>
        <w:numPr>
          <w:ilvl w:val="0"/>
          <w:numId w:val="6"/>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26B833EC" w14:textId="77777777" w:rsidR="00463967" w:rsidRDefault="00463967" w:rsidP="00463967">
      <w:pPr>
        <w:pStyle w:val="BodyText"/>
        <w:numPr>
          <w:ilvl w:val="0"/>
          <w:numId w:val="6"/>
        </w:numPr>
        <w:snapToGrid w:val="0"/>
        <w:spacing w:line="268" w:lineRule="auto"/>
        <w:contextualSpacing/>
      </w:pPr>
      <w:r>
        <w:t>R2-2210002</w:t>
      </w:r>
      <w:r>
        <w:tab/>
        <w:t>Discussion on consistent LBT failure for SL-U</w:t>
      </w:r>
      <w:r>
        <w:tab/>
        <w:t>NEC</w:t>
      </w:r>
      <w:r>
        <w:tab/>
        <w:t>discussion</w:t>
      </w:r>
      <w:r>
        <w:tab/>
        <w:t>Rel-18</w:t>
      </w:r>
      <w:r>
        <w:tab/>
        <w:t>NR_SL_enh2</w:t>
      </w:r>
    </w:p>
    <w:p w14:paraId="133D946A" w14:textId="77777777" w:rsidR="00463967" w:rsidRDefault="00463967" w:rsidP="00463967">
      <w:pPr>
        <w:pStyle w:val="BodyText"/>
        <w:numPr>
          <w:ilvl w:val="0"/>
          <w:numId w:val="6"/>
        </w:numPr>
        <w:snapToGrid w:val="0"/>
        <w:spacing w:line="268" w:lineRule="auto"/>
        <w:contextualSpacing/>
      </w:pPr>
      <w:r>
        <w:t>R2-2210249</w:t>
      </w:r>
      <w:r>
        <w:tab/>
        <w:t>Aspects of channel access mechanisms</w:t>
      </w:r>
      <w:r>
        <w:tab/>
        <w:t>Ericsson</w:t>
      </w:r>
      <w:r>
        <w:tab/>
        <w:t>discussion</w:t>
      </w:r>
      <w:r>
        <w:tab/>
        <w:t>Rel-18</w:t>
      </w:r>
      <w:r>
        <w:tab/>
        <w:t>NR_SL_enh2</w:t>
      </w:r>
    </w:p>
    <w:p w14:paraId="3C737555" w14:textId="77777777" w:rsidR="00463967" w:rsidRDefault="00463967" w:rsidP="00463967">
      <w:pPr>
        <w:pStyle w:val="BodyText"/>
        <w:numPr>
          <w:ilvl w:val="0"/>
          <w:numId w:val="6"/>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34691B04" w14:textId="77777777" w:rsidR="00463967" w:rsidRDefault="00463967" w:rsidP="00463967">
      <w:pPr>
        <w:pStyle w:val="BodyText"/>
        <w:numPr>
          <w:ilvl w:val="0"/>
          <w:numId w:val="6"/>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34883B1E" w14:textId="6CF899E6" w:rsidR="00463967" w:rsidRPr="003A3292" w:rsidRDefault="00463967" w:rsidP="00222C95">
      <w:pPr>
        <w:pStyle w:val="BodyText"/>
        <w:numPr>
          <w:ilvl w:val="0"/>
          <w:numId w:val="6"/>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6950B826" w14:textId="77777777" w:rsidR="00463967" w:rsidRDefault="00463967" w:rsidP="00463967">
      <w:pPr>
        <w:pStyle w:val="BodyText"/>
        <w:numPr>
          <w:ilvl w:val="0"/>
          <w:numId w:val="6"/>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6BF7577A" w14:textId="693B5FA4" w:rsidR="00A86D08" w:rsidRDefault="00463967" w:rsidP="00463967">
      <w:pPr>
        <w:pStyle w:val="BodyText"/>
        <w:numPr>
          <w:ilvl w:val="0"/>
          <w:numId w:val="6"/>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A86D08">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D645" w14:textId="77777777" w:rsidR="000A76CB" w:rsidRDefault="000A76CB">
      <w:r>
        <w:separator/>
      </w:r>
    </w:p>
  </w:endnote>
  <w:endnote w:type="continuationSeparator" w:id="0">
    <w:p w14:paraId="27CFC457" w14:textId="77777777" w:rsidR="000A76CB" w:rsidRDefault="000A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D04A5" w14:textId="77777777" w:rsidR="000A76CB" w:rsidRDefault="000A76CB">
      <w:r>
        <w:separator/>
      </w:r>
    </w:p>
  </w:footnote>
  <w:footnote w:type="continuationSeparator" w:id="0">
    <w:p w14:paraId="477685F4" w14:textId="77777777" w:rsidR="000A76CB" w:rsidRDefault="000A76CB">
      <w:r>
        <w:continuationSeparator/>
      </w:r>
    </w:p>
  </w:footnote>
  <w:footnote w:id="1">
    <w:p w14:paraId="2F0DF361" w14:textId="7D3FE30E" w:rsidR="00E50AD6" w:rsidRPr="008F7261" w:rsidRDefault="00E50AD6">
      <w:pPr>
        <w:pStyle w:val="FootnoteText"/>
        <w:rPr>
          <w:rFonts w:eastAsiaTheme="minorEastAsia"/>
          <w:lang w:eastAsia="zh-CN"/>
        </w:rPr>
      </w:pPr>
      <w:r>
        <w:rPr>
          <w:rStyle w:val="FootnoteReference"/>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w:t>
      </w:r>
      <w:r w:rsidR="002F5822">
        <w:rPr>
          <w:rFonts w:eastAsiaTheme="minorEastAsia"/>
          <w:lang w:eastAsia="zh-CN"/>
        </w:rPr>
        <w:t>the counterparts</w:t>
      </w:r>
      <w:r>
        <w:rPr>
          <w:rFonts w:eastAsiaTheme="minorEastAsia"/>
          <w:lang w:eastAsia="zh-CN"/>
        </w:rPr>
        <w:t xml:space="preserve"> </w:t>
      </w:r>
      <w:r w:rsidR="002F5822">
        <w:rPr>
          <w:rFonts w:eastAsiaTheme="minorEastAsia"/>
          <w:lang w:eastAsia="zh-CN"/>
        </w:rPr>
        <w:t xml:space="preserve">in </w:t>
      </w:r>
      <w:r>
        <w:rPr>
          <w:rFonts w:eastAsiaTheme="minorEastAsia"/>
          <w:lang w:eastAsia="zh-CN"/>
        </w:rPr>
        <w:t xml:space="preserve">NR-U each of these SL-specific ones </w:t>
      </w:r>
      <w:r w:rsidR="002F5822">
        <w:rPr>
          <w:rFonts w:eastAsiaTheme="minorEastAsia"/>
          <w:lang w:eastAsia="zh-CN"/>
        </w:rPr>
        <w:t xml:space="preserve">intends to </w:t>
      </w:r>
      <w:r w:rsidR="003E0ED1">
        <w:rPr>
          <w:rFonts w:eastAsiaTheme="minorEastAsia"/>
          <w:lang w:eastAsia="zh-CN"/>
        </w:rPr>
        <w:t>imitate</w:t>
      </w:r>
      <w:r w:rsidR="002F5822">
        <w:rPr>
          <w:rFonts w:eastAsiaTheme="minorEastAsia"/>
          <w:lang w:eastAsia="zh-CN"/>
        </w:rPr>
        <w:t>.</w:t>
      </w:r>
      <w:r>
        <w:rPr>
          <w:rFonts w:eastAsiaTheme="minorEastAsia"/>
          <w:lang w:eastAsia="zh-CN"/>
        </w:rPr>
        <w:t xml:space="preserve">  </w:t>
      </w:r>
    </w:p>
  </w:footnote>
  <w:footnote w:id="2">
    <w:p w14:paraId="54607108" w14:textId="59713771" w:rsidR="00E50AD6" w:rsidRPr="005B06B3" w:rsidRDefault="00E50AD6">
      <w:pPr>
        <w:pStyle w:val="FootnoteText"/>
        <w:rPr>
          <w:rFonts w:eastAsiaTheme="minorEastAsia"/>
          <w:lang w:eastAsia="zh-CN"/>
        </w:rPr>
      </w:pPr>
      <w:r>
        <w:rPr>
          <w:rStyle w:val="FootnoteReference"/>
        </w:rPr>
        <w:footnoteRef/>
      </w:r>
      <w:r>
        <w:t xml:space="preserve"> </w:t>
      </w:r>
      <w:r>
        <w:rPr>
          <w:rFonts w:eastAsiaTheme="minorEastAsia" w:hint="eastAsia"/>
          <w:lang w:eastAsia="zh-CN"/>
        </w:rPr>
        <w:t>N</w:t>
      </w:r>
      <w:r>
        <w:rPr>
          <w:rFonts w:eastAsiaTheme="minorEastAsia"/>
          <w:lang w:eastAsia="zh-CN"/>
        </w:rPr>
        <w:t xml:space="preserve">ote that whether </w:t>
      </w:r>
      <w:r w:rsidR="00F07526">
        <w:rPr>
          <w:rFonts w:eastAsiaTheme="minorEastAsia"/>
          <w:lang w:eastAsia="zh-CN"/>
        </w:rPr>
        <w:t>SL-specific</w:t>
      </w:r>
      <w:r>
        <w:rPr>
          <w:rFonts w:eastAsiaTheme="minorEastAsia"/>
          <w:lang w:eastAsia="zh-CN"/>
        </w:rPr>
        <w:t xml:space="preserve"> consistent LBT failure is triggered</w:t>
      </w:r>
      <w:r w:rsidRPr="00B810B4">
        <w:rPr>
          <w:rFonts w:eastAsiaTheme="minorEastAsia"/>
          <w:lang w:eastAsia="zh-CN"/>
        </w:rPr>
        <w:t xml:space="preserve"> </w:t>
      </w:r>
      <w:r w:rsidRPr="00B810B4">
        <w:rPr>
          <w:rFonts w:eastAsiaTheme="minorEastAsia"/>
          <w:b/>
          <w:lang w:eastAsia="zh-CN"/>
        </w:rPr>
        <w:t>per [X]</w:t>
      </w:r>
      <w:r>
        <w:rPr>
          <w:rFonts w:eastAsiaTheme="minorEastAsia"/>
          <w:lang w:eastAsia="zh-CN"/>
        </w:rPr>
        <w:t xml:space="preserve"> is pending </w:t>
      </w:r>
      <w:r w:rsidR="00B810B4">
        <w:rPr>
          <w:rFonts w:eastAsiaTheme="minorEastAsia" w:hint="eastAsia"/>
          <w:lang w:eastAsia="zh-CN"/>
        </w:rPr>
        <w:t>t</w:t>
      </w:r>
      <w:r w:rsidR="00B810B4">
        <w:rPr>
          <w:rFonts w:eastAsiaTheme="minorEastAsia"/>
          <w:lang w:eastAsia="zh-CN"/>
        </w:rPr>
        <w:t xml:space="preserve">he </w:t>
      </w:r>
      <w:r>
        <w:rPr>
          <w:rFonts w:eastAsiaTheme="minorEastAsia"/>
          <w:lang w:eastAsia="zh-CN"/>
        </w:rPr>
        <w:t xml:space="preserve">conclusion of Question 3-1/3-2. So a high-level description is formulated </w:t>
      </w:r>
      <w:r w:rsidR="00B810B4">
        <w:rPr>
          <w:rFonts w:eastAsiaTheme="minorEastAsia"/>
          <w:lang w:eastAsia="zh-CN"/>
        </w:rPr>
        <w:t xml:space="preserve">here </w:t>
      </w:r>
      <w:r>
        <w:rPr>
          <w:rFonts w:eastAsiaTheme="minorEastAsia"/>
          <w:lang w:eastAsia="zh-CN"/>
        </w:rPr>
        <w:t>w/o includ</w:t>
      </w:r>
      <w:r w:rsidR="002F5822">
        <w:rPr>
          <w:rFonts w:eastAsiaTheme="minorEastAsia"/>
          <w:lang w:eastAsia="zh-CN"/>
        </w:rPr>
        <w:t>ing</w:t>
      </w:r>
      <w:r>
        <w:rPr>
          <w:rFonts w:eastAsiaTheme="minorEastAsia"/>
          <w:lang w:eastAsia="zh-CN"/>
        </w:rPr>
        <w:t xml:space="preserve"> th</w:t>
      </w:r>
      <w:r w:rsidR="00B810B4">
        <w:rPr>
          <w:rFonts w:eastAsiaTheme="minorEastAsia"/>
          <w:lang w:eastAsia="zh-CN"/>
        </w:rPr>
        <w:t>e</w:t>
      </w:r>
      <w:r>
        <w:rPr>
          <w:rFonts w:eastAsiaTheme="minorEastAsia"/>
          <w:lang w:eastAsia="zh-CN"/>
        </w:rPr>
        <w:t xml:space="preserv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182A" w14:textId="77777777" w:rsidR="00E50AD6" w:rsidRDefault="00E50A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2pt;height:11.2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DB7B71"/>
    <w:multiLevelType w:val="hybridMultilevel"/>
    <w:tmpl w:val="D41E2F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A253BA"/>
    <w:multiLevelType w:val="hybridMultilevel"/>
    <w:tmpl w:val="881E6C78"/>
    <w:lvl w:ilvl="0" w:tplc="202ECD9C">
      <w:start w:val="3"/>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B413E3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B4D14B5"/>
    <w:multiLevelType w:val="hybridMultilevel"/>
    <w:tmpl w:val="D2185E40"/>
    <w:lvl w:ilvl="0" w:tplc="6BB69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2CC344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D5893"/>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9487310"/>
    <w:multiLevelType w:val="hybridMultilevel"/>
    <w:tmpl w:val="EAD0EA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D04EDC"/>
    <w:multiLevelType w:val="hybridMultilevel"/>
    <w:tmpl w:val="3B06BF3C"/>
    <w:lvl w:ilvl="0" w:tplc="227A1B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EB563C"/>
    <w:multiLevelType w:val="hybridMultilevel"/>
    <w:tmpl w:val="20E2DBC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8612AF3"/>
    <w:multiLevelType w:val="hybridMultilevel"/>
    <w:tmpl w:val="B5B0BE46"/>
    <w:lvl w:ilvl="0" w:tplc="04090003">
      <w:start w:val="1"/>
      <w:numFmt w:val="bullet"/>
      <w:lvlText w:val=""/>
      <w:lvlJc w:val="left"/>
      <w:pPr>
        <w:ind w:left="469" w:hanging="420"/>
      </w:pPr>
      <w:rPr>
        <w:rFonts w:ascii="Wingdings" w:hAnsi="Wingdings" w:hint="default"/>
      </w:rPr>
    </w:lvl>
    <w:lvl w:ilvl="1" w:tplc="04090003" w:tentative="1">
      <w:start w:val="1"/>
      <w:numFmt w:val="bullet"/>
      <w:lvlText w:val=""/>
      <w:lvlJc w:val="left"/>
      <w:pPr>
        <w:ind w:left="889" w:hanging="420"/>
      </w:pPr>
      <w:rPr>
        <w:rFonts w:ascii="Wingdings" w:hAnsi="Wingdings" w:hint="default"/>
      </w:rPr>
    </w:lvl>
    <w:lvl w:ilvl="2" w:tplc="04090005" w:tentative="1">
      <w:start w:val="1"/>
      <w:numFmt w:val="bullet"/>
      <w:lvlText w:val=""/>
      <w:lvlJc w:val="left"/>
      <w:pPr>
        <w:ind w:left="1309" w:hanging="420"/>
      </w:pPr>
      <w:rPr>
        <w:rFonts w:ascii="Wingdings" w:hAnsi="Wingdings" w:hint="default"/>
      </w:rPr>
    </w:lvl>
    <w:lvl w:ilvl="3" w:tplc="04090001" w:tentative="1">
      <w:start w:val="1"/>
      <w:numFmt w:val="bullet"/>
      <w:lvlText w:val=""/>
      <w:lvlJc w:val="left"/>
      <w:pPr>
        <w:ind w:left="1729" w:hanging="420"/>
      </w:pPr>
      <w:rPr>
        <w:rFonts w:ascii="Wingdings" w:hAnsi="Wingdings" w:hint="default"/>
      </w:rPr>
    </w:lvl>
    <w:lvl w:ilvl="4" w:tplc="04090003" w:tentative="1">
      <w:start w:val="1"/>
      <w:numFmt w:val="bullet"/>
      <w:lvlText w:val=""/>
      <w:lvlJc w:val="left"/>
      <w:pPr>
        <w:ind w:left="2149" w:hanging="420"/>
      </w:pPr>
      <w:rPr>
        <w:rFonts w:ascii="Wingdings" w:hAnsi="Wingdings" w:hint="default"/>
      </w:rPr>
    </w:lvl>
    <w:lvl w:ilvl="5" w:tplc="04090005" w:tentative="1">
      <w:start w:val="1"/>
      <w:numFmt w:val="bullet"/>
      <w:lvlText w:val=""/>
      <w:lvlJc w:val="left"/>
      <w:pPr>
        <w:ind w:left="2569" w:hanging="420"/>
      </w:pPr>
      <w:rPr>
        <w:rFonts w:ascii="Wingdings" w:hAnsi="Wingdings" w:hint="default"/>
      </w:rPr>
    </w:lvl>
    <w:lvl w:ilvl="6" w:tplc="04090001" w:tentative="1">
      <w:start w:val="1"/>
      <w:numFmt w:val="bullet"/>
      <w:lvlText w:val=""/>
      <w:lvlJc w:val="left"/>
      <w:pPr>
        <w:ind w:left="2989" w:hanging="420"/>
      </w:pPr>
      <w:rPr>
        <w:rFonts w:ascii="Wingdings" w:hAnsi="Wingdings" w:hint="default"/>
      </w:rPr>
    </w:lvl>
    <w:lvl w:ilvl="7" w:tplc="04090003" w:tentative="1">
      <w:start w:val="1"/>
      <w:numFmt w:val="bullet"/>
      <w:lvlText w:val=""/>
      <w:lvlJc w:val="left"/>
      <w:pPr>
        <w:ind w:left="3409" w:hanging="420"/>
      </w:pPr>
      <w:rPr>
        <w:rFonts w:ascii="Wingdings" w:hAnsi="Wingdings" w:hint="default"/>
      </w:rPr>
    </w:lvl>
    <w:lvl w:ilvl="8" w:tplc="04090005" w:tentative="1">
      <w:start w:val="1"/>
      <w:numFmt w:val="bullet"/>
      <w:lvlText w:val=""/>
      <w:lvlJc w:val="left"/>
      <w:pPr>
        <w:ind w:left="3829" w:hanging="420"/>
      </w:pPr>
      <w:rPr>
        <w:rFonts w:ascii="Wingdings" w:hAnsi="Wingdings" w:hint="default"/>
      </w:rPr>
    </w:lvl>
  </w:abstractNum>
  <w:abstractNum w:abstractNumId="15" w15:restartNumberingAfterBreak="0">
    <w:nsid w:val="3BBD114C"/>
    <w:multiLevelType w:val="multilevel"/>
    <w:tmpl w:val="E3C24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EC1EF3"/>
    <w:multiLevelType w:val="hybridMultilevel"/>
    <w:tmpl w:val="F49805B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8"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4E416DF"/>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7AF5748"/>
    <w:multiLevelType w:val="hybridMultilevel"/>
    <w:tmpl w:val="5FC8EA3C"/>
    <w:lvl w:ilvl="0" w:tplc="08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51B3460"/>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585E9F"/>
    <w:multiLevelType w:val="hybridMultilevel"/>
    <w:tmpl w:val="7FDCC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9232DCA"/>
    <w:multiLevelType w:val="hybridMultilevel"/>
    <w:tmpl w:val="CAD0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D6C0433"/>
    <w:multiLevelType w:val="multilevel"/>
    <w:tmpl w:val="975C536E"/>
    <w:lvl w:ilvl="0">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60D2AB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E22D2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28519614">
    <w:abstractNumId w:val="33"/>
  </w:num>
  <w:num w:numId="2" w16cid:durableId="2007516826">
    <w:abstractNumId w:val="22"/>
  </w:num>
  <w:num w:numId="3" w16cid:durableId="1102456002">
    <w:abstractNumId w:val="17"/>
  </w:num>
  <w:num w:numId="4" w16cid:durableId="944733420">
    <w:abstractNumId w:val="32"/>
  </w:num>
  <w:num w:numId="5" w16cid:durableId="1786733390">
    <w:abstractNumId w:val="30"/>
  </w:num>
  <w:num w:numId="6" w16cid:durableId="2102332247">
    <w:abstractNumId w:val="37"/>
  </w:num>
  <w:num w:numId="7" w16cid:durableId="778140305">
    <w:abstractNumId w:val="12"/>
  </w:num>
  <w:num w:numId="8" w16cid:durableId="624192699">
    <w:abstractNumId w:val="7"/>
  </w:num>
  <w:num w:numId="9" w16cid:durableId="1072241505">
    <w:abstractNumId w:val="18"/>
  </w:num>
  <w:num w:numId="10" w16cid:durableId="1818910504">
    <w:abstractNumId w:val="25"/>
  </w:num>
  <w:num w:numId="11" w16cid:durableId="346951168">
    <w:abstractNumId w:val="29"/>
  </w:num>
  <w:num w:numId="12" w16cid:durableId="632294938">
    <w:abstractNumId w:val="23"/>
  </w:num>
  <w:num w:numId="13" w16cid:durableId="1705136552">
    <w:abstractNumId w:val="35"/>
  </w:num>
  <w:num w:numId="14" w16cid:durableId="1040594124">
    <w:abstractNumId w:val="0"/>
  </w:num>
  <w:num w:numId="15" w16cid:durableId="361826694">
    <w:abstractNumId w:val="5"/>
  </w:num>
  <w:num w:numId="16" w16cid:durableId="21439921">
    <w:abstractNumId w:val="38"/>
  </w:num>
  <w:num w:numId="17" w16cid:durableId="187330879">
    <w:abstractNumId w:val="13"/>
  </w:num>
  <w:num w:numId="18" w16cid:durableId="1259869686">
    <w:abstractNumId w:val="31"/>
  </w:num>
  <w:num w:numId="19" w16cid:durableId="313023453">
    <w:abstractNumId w:val="19"/>
  </w:num>
  <w:num w:numId="20" w16cid:durableId="751703437">
    <w:abstractNumId w:val="9"/>
  </w:num>
  <w:num w:numId="21" w16cid:durableId="563489995">
    <w:abstractNumId w:val="27"/>
  </w:num>
  <w:num w:numId="22" w16cid:durableId="1404378017">
    <w:abstractNumId w:val="4"/>
  </w:num>
  <w:num w:numId="23" w16cid:durableId="1441409199">
    <w:abstractNumId w:val="2"/>
  </w:num>
  <w:num w:numId="24" w16cid:durableId="692925668">
    <w:abstractNumId w:val="1"/>
  </w:num>
  <w:num w:numId="25" w16cid:durableId="1349868133">
    <w:abstractNumId w:val="11"/>
  </w:num>
  <w:num w:numId="26" w16cid:durableId="811757423">
    <w:abstractNumId w:val="10"/>
  </w:num>
  <w:num w:numId="27" w16cid:durableId="1048601770">
    <w:abstractNumId w:val="14"/>
  </w:num>
  <w:num w:numId="28" w16cid:durableId="202787939">
    <w:abstractNumId w:val="16"/>
  </w:num>
  <w:num w:numId="29" w16cid:durableId="573858103">
    <w:abstractNumId w:val="15"/>
  </w:num>
  <w:num w:numId="30" w16cid:durableId="834229552">
    <w:abstractNumId w:val="36"/>
  </w:num>
  <w:num w:numId="31" w16cid:durableId="907156018">
    <w:abstractNumId w:val="20"/>
  </w:num>
  <w:num w:numId="32" w16cid:durableId="1256129031">
    <w:abstractNumId w:val="24"/>
  </w:num>
  <w:num w:numId="33" w16cid:durableId="1215392936">
    <w:abstractNumId w:val="6"/>
  </w:num>
  <w:num w:numId="34" w16cid:durableId="977226689">
    <w:abstractNumId w:val="3"/>
  </w:num>
  <w:num w:numId="35" w16cid:durableId="1905950549">
    <w:abstractNumId w:val="34"/>
  </w:num>
  <w:num w:numId="36" w16cid:durableId="802962408">
    <w:abstractNumId w:val="8"/>
  </w:num>
  <w:num w:numId="37" w16cid:durableId="1648782380">
    <w:abstractNumId w:val="21"/>
  </w:num>
  <w:num w:numId="38" w16cid:durableId="1699430245">
    <w:abstractNumId w:val="26"/>
  </w:num>
  <w:num w:numId="39" w16cid:durableId="203464730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A86D08"/>
    <w:rsid w:val="00025608"/>
    <w:rsid w:val="000610B3"/>
    <w:rsid w:val="00081653"/>
    <w:rsid w:val="000A2E0E"/>
    <w:rsid w:val="000A76CB"/>
    <w:rsid w:val="000B1F4D"/>
    <w:rsid w:val="000B4E49"/>
    <w:rsid w:val="000C1243"/>
    <w:rsid w:val="000C1D9C"/>
    <w:rsid w:val="000C70C8"/>
    <w:rsid w:val="000D1E3E"/>
    <w:rsid w:val="000D21B9"/>
    <w:rsid w:val="000D40F0"/>
    <w:rsid w:val="000D5658"/>
    <w:rsid w:val="000D6376"/>
    <w:rsid w:val="000E00D9"/>
    <w:rsid w:val="000E1DE3"/>
    <w:rsid w:val="0014259D"/>
    <w:rsid w:val="001448B3"/>
    <w:rsid w:val="001648F1"/>
    <w:rsid w:val="00174772"/>
    <w:rsid w:val="00184F77"/>
    <w:rsid w:val="001C1483"/>
    <w:rsid w:val="001C47A6"/>
    <w:rsid w:val="001C4D78"/>
    <w:rsid w:val="001C6D6E"/>
    <w:rsid w:val="001D3928"/>
    <w:rsid w:val="001E47B5"/>
    <w:rsid w:val="001F0336"/>
    <w:rsid w:val="001F6904"/>
    <w:rsid w:val="00214301"/>
    <w:rsid w:val="00223B2E"/>
    <w:rsid w:val="00226D6B"/>
    <w:rsid w:val="00250DD2"/>
    <w:rsid w:val="00263C93"/>
    <w:rsid w:val="00265F04"/>
    <w:rsid w:val="00266131"/>
    <w:rsid w:val="00272754"/>
    <w:rsid w:val="002A03DF"/>
    <w:rsid w:val="002D27CC"/>
    <w:rsid w:val="002F5822"/>
    <w:rsid w:val="002F6983"/>
    <w:rsid w:val="00321BA9"/>
    <w:rsid w:val="00340546"/>
    <w:rsid w:val="00351512"/>
    <w:rsid w:val="00352512"/>
    <w:rsid w:val="003709D4"/>
    <w:rsid w:val="0037260F"/>
    <w:rsid w:val="00377146"/>
    <w:rsid w:val="003834E3"/>
    <w:rsid w:val="0039414A"/>
    <w:rsid w:val="00394246"/>
    <w:rsid w:val="00396B17"/>
    <w:rsid w:val="003A3397"/>
    <w:rsid w:val="003A64E7"/>
    <w:rsid w:val="003B1BF8"/>
    <w:rsid w:val="003D20B8"/>
    <w:rsid w:val="003E0869"/>
    <w:rsid w:val="003E0ED1"/>
    <w:rsid w:val="003E3312"/>
    <w:rsid w:val="003F0D48"/>
    <w:rsid w:val="0041073D"/>
    <w:rsid w:val="00412036"/>
    <w:rsid w:val="004165CF"/>
    <w:rsid w:val="0042040C"/>
    <w:rsid w:val="00441A13"/>
    <w:rsid w:val="00460B58"/>
    <w:rsid w:val="00460E31"/>
    <w:rsid w:val="00463967"/>
    <w:rsid w:val="00467478"/>
    <w:rsid w:val="00470DA3"/>
    <w:rsid w:val="004C4426"/>
    <w:rsid w:val="004E2F40"/>
    <w:rsid w:val="005303E3"/>
    <w:rsid w:val="0056355C"/>
    <w:rsid w:val="0058001D"/>
    <w:rsid w:val="005A2089"/>
    <w:rsid w:val="005A366B"/>
    <w:rsid w:val="005B06B3"/>
    <w:rsid w:val="005B5A7C"/>
    <w:rsid w:val="005C42A3"/>
    <w:rsid w:val="005D7F40"/>
    <w:rsid w:val="005E0AFB"/>
    <w:rsid w:val="005E2017"/>
    <w:rsid w:val="005F2D48"/>
    <w:rsid w:val="00603748"/>
    <w:rsid w:val="00605D3A"/>
    <w:rsid w:val="00621AF8"/>
    <w:rsid w:val="0062540C"/>
    <w:rsid w:val="00630A3F"/>
    <w:rsid w:val="006319D8"/>
    <w:rsid w:val="006627F7"/>
    <w:rsid w:val="00670FEA"/>
    <w:rsid w:val="00672852"/>
    <w:rsid w:val="006B58F5"/>
    <w:rsid w:val="007077E8"/>
    <w:rsid w:val="007449BC"/>
    <w:rsid w:val="0075765A"/>
    <w:rsid w:val="007732FF"/>
    <w:rsid w:val="00775C43"/>
    <w:rsid w:val="00790F95"/>
    <w:rsid w:val="007977EC"/>
    <w:rsid w:val="007A114F"/>
    <w:rsid w:val="007A20C5"/>
    <w:rsid w:val="007B059C"/>
    <w:rsid w:val="007B2395"/>
    <w:rsid w:val="007B5AC7"/>
    <w:rsid w:val="007C6FDF"/>
    <w:rsid w:val="007D2781"/>
    <w:rsid w:val="007E0D29"/>
    <w:rsid w:val="007F3D1E"/>
    <w:rsid w:val="00811D70"/>
    <w:rsid w:val="00814B2A"/>
    <w:rsid w:val="00817D49"/>
    <w:rsid w:val="00830CEE"/>
    <w:rsid w:val="008521D0"/>
    <w:rsid w:val="00852742"/>
    <w:rsid w:val="00863C33"/>
    <w:rsid w:val="00890B89"/>
    <w:rsid w:val="008A1A61"/>
    <w:rsid w:val="008B0C36"/>
    <w:rsid w:val="008B2D8F"/>
    <w:rsid w:val="008C3291"/>
    <w:rsid w:val="008D48B9"/>
    <w:rsid w:val="008F6EFE"/>
    <w:rsid w:val="008F7261"/>
    <w:rsid w:val="008F7FB6"/>
    <w:rsid w:val="0091376C"/>
    <w:rsid w:val="00922088"/>
    <w:rsid w:val="00926A3F"/>
    <w:rsid w:val="00950524"/>
    <w:rsid w:val="0095268E"/>
    <w:rsid w:val="009578F5"/>
    <w:rsid w:val="009670F2"/>
    <w:rsid w:val="0098635E"/>
    <w:rsid w:val="009A2232"/>
    <w:rsid w:val="009B377C"/>
    <w:rsid w:val="009D107D"/>
    <w:rsid w:val="009D4BA9"/>
    <w:rsid w:val="009F740D"/>
    <w:rsid w:val="00A00810"/>
    <w:rsid w:val="00A1794B"/>
    <w:rsid w:val="00A251D7"/>
    <w:rsid w:val="00A3586A"/>
    <w:rsid w:val="00A37090"/>
    <w:rsid w:val="00A70F2B"/>
    <w:rsid w:val="00A84E7E"/>
    <w:rsid w:val="00A86D08"/>
    <w:rsid w:val="00AA3E5C"/>
    <w:rsid w:val="00AB6015"/>
    <w:rsid w:val="00AC669B"/>
    <w:rsid w:val="00AE319B"/>
    <w:rsid w:val="00B1034A"/>
    <w:rsid w:val="00B22B36"/>
    <w:rsid w:val="00B25933"/>
    <w:rsid w:val="00B63C8A"/>
    <w:rsid w:val="00B7190C"/>
    <w:rsid w:val="00B80A73"/>
    <w:rsid w:val="00B810B4"/>
    <w:rsid w:val="00B87653"/>
    <w:rsid w:val="00B96149"/>
    <w:rsid w:val="00BA6F5E"/>
    <w:rsid w:val="00BA7F42"/>
    <w:rsid w:val="00BB6407"/>
    <w:rsid w:val="00BC4A7D"/>
    <w:rsid w:val="00BE5D71"/>
    <w:rsid w:val="00BF7728"/>
    <w:rsid w:val="00C06C78"/>
    <w:rsid w:val="00C66AEE"/>
    <w:rsid w:val="00C94580"/>
    <w:rsid w:val="00C9564B"/>
    <w:rsid w:val="00CA1BC1"/>
    <w:rsid w:val="00CA4AB5"/>
    <w:rsid w:val="00CD1042"/>
    <w:rsid w:val="00D11386"/>
    <w:rsid w:val="00D20165"/>
    <w:rsid w:val="00D245D3"/>
    <w:rsid w:val="00D531DF"/>
    <w:rsid w:val="00D56CA7"/>
    <w:rsid w:val="00D70540"/>
    <w:rsid w:val="00D95CA6"/>
    <w:rsid w:val="00DA59E9"/>
    <w:rsid w:val="00E04809"/>
    <w:rsid w:val="00E051D6"/>
    <w:rsid w:val="00E3031A"/>
    <w:rsid w:val="00E343E8"/>
    <w:rsid w:val="00E42A5D"/>
    <w:rsid w:val="00E43EAB"/>
    <w:rsid w:val="00E45FB8"/>
    <w:rsid w:val="00E50AD6"/>
    <w:rsid w:val="00E7196F"/>
    <w:rsid w:val="00E80F91"/>
    <w:rsid w:val="00EA4B41"/>
    <w:rsid w:val="00EA50D1"/>
    <w:rsid w:val="00EB2FD0"/>
    <w:rsid w:val="00EE1834"/>
    <w:rsid w:val="00EE1DE4"/>
    <w:rsid w:val="00F07526"/>
    <w:rsid w:val="00F158A2"/>
    <w:rsid w:val="00F314AE"/>
    <w:rsid w:val="00F35A62"/>
    <w:rsid w:val="00F5316D"/>
    <w:rsid w:val="00F7329E"/>
    <w:rsid w:val="00FC6784"/>
    <w:rsid w:val="00FE104D"/>
    <w:rsid w:val="00FF43DF"/>
    <w:rsid w:val="00FF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926E4D"/>
  <w15:docId w15:val="{A6C2EFA3-1332-4E6E-A352-6462F3B5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character" w:customStyle="1" w:styleId="B1Char2">
    <w:name w:val="B1 Char2"/>
    <w:link w:val="B1"/>
    <w:rPr>
      <w:rFonts w:ascii="Arial" w:eastAsia="SimSun"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Heading2Char">
    <w:name w:val="Heading 2 Char"/>
    <w:aliases w:val="Head2A Char1,2 Char1,H2 Char2,UNDERRUBRIK 1-2 Char1,DO NOT USE_h2 Char1,h2 Char2,h21 Char1,H2 Char Char1,h2 Char Char1,Heading 2 3GPP Char1,H21 Char1,Head 2 Char1,l2 Char1,TitreProp Char1,Header 2 Char1,ITT t2 Char1,PA Major Section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pPr>
      <w:spacing w:before="100" w:beforeAutospacing="1" w:after="100" w:afterAutospacing="1"/>
    </w:pPr>
    <w:rPr>
      <w:rFonts w:eastAsia="SimSun"/>
      <w:sz w:val="24"/>
      <w:lang w:val="sv-SE" w:eastAsia="sv-SE"/>
    </w:rPr>
  </w:style>
  <w:style w:type="paragraph" w:styleId="CommentText">
    <w:name w:val="annotation text"/>
    <w:basedOn w:val="Normal"/>
    <w:link w:val="CommentTextChar"/>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Heading2"/>
    <w:link w:val="B1Char2"/>
    <w:qFormat/>
    <w:pPr>
      <w:keepLines/>
      <w:numPr>
        <w:numId w:val="8"/>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eastAsia="x-non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Pr>
      <w:rFonts w:ascii="Arial" w:hAnsi="Arial"/>
      <w:sz w:val="32"/>
      <w:szCs w:val="32"/>
      <w:lang w:val="en-GB" w:eastAsia="x-none"/>
    </w:rPr>
  </w:style>
  <w:style w:type="paragraph" w:customStyle="1" w:styleId="1">
    <w:name w:val="样式1"/>
    <w:basedOn w:val="Normal"/>
    <w:link w:val="12"/>
    <w:qFormat/>
    <w:pPr>
      <w:numPr>
        <w:numId w:val="7"/>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2">
    <w:name w:val="样式1 字符"/>
    <w:basedOn w:val="DefaultParagraphFont"/>
    <w:link w:val="1"/>
    <w:rPr>
      <w:rFonts w:ascii="CG Times (WN)" w:eastAsia="SimSun" w:hAnsi="CG Times (WN)"/>
      <w:i/>
      <w:kern w:val="2"/>
      <w:szCs w:val="24"/>
    </w:rPr>
  </w:style>
  <w:style w:type="character" w:styleId="Strong">
    <w:name w:val="Strong"/>
    <w:basedOn w:val="DefaultParagraphFont"/>
    <w:qFormat/>
    <w:rPr>
      <w:b/>
      <w:bCs/>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rPr>
      <w:rFonts w:eastAsia="SimSun"/>
      <w:szCs w:val="24"/>
      <w:lang w:eastAsia="en-US"/>
    </w:rPr>
  </w:style>
  <w:style w:type="paragraph" w:styleId="FootnoteText">
    <w:name w:val="footnote text"/>
    <w:basedOn w:val="Normal"/>
    <w:link w:val="FootnoteTextChar"/>
    <w:semiHidden/>
    <w:unhideWhenUsed/>
    <w:pPr>
      <w:snapToGrid w:val="0"/>
    </w:pPr>
    <w:rPr>
      <w:sz w:val="18"/>
      <w:szCs w:val="18"/>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styleId="FootnoteReference">
    <w:name w:val="footnote reference"/>
    <w:basedOn w:val="DefaultParagraphFont"/>
    <w:semiHidden/>
    <w:unhideWhenUsed/>
    <w:rPr>
      <w:vertAlign w:val="superscript"/>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locked/>
    <w:rPr>
      <w:rFonts w:ascii="Arial" w:hAnsi="Arial"/>
      <w:lang w:val="en-GB" w:eastAsia="en-US"/>
    </w:rPr>
  </w:style>
  <w:style w:type="character" w:customStyle="1" w:styleId="contentpasted1">
    <w:name w:val="contentpasted1"/>
    <w:basedOn w:val="DefaultParagraphFont"/>
    <w:rsid w:val="008F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219830683">
      <w:bodyDiv w:val="1"/>
      <w:marLeft w:val="0"/>
      <w:marRight w:val="0"/>
      <w:marTop w:val="0"/>
      <w:marBottom w:val="0"/>
      <w:divBdr>
        <w:top w:val="none" w:sz="0" w:space="0" w:color="auto"/>
        <w:left w:val="none" w:sz="0" w:space="0" w:color="auto"/>
        <w:bottom w:val="none" w:sz="0" w:space="0" w:color="auto"/>
        <w:right w:val="none" w:sz="0" w:space="0" w:color="auto"/>
      </w:divBdr>
    </w:div>
    <w:div w:id="231544344">
      <w:bodyDiv w:val="1"/>
      <w:marLeft w:val="0"/>
      <w:marRight w:val="0"/>
      <w:marTop w:val="0"/>
      <w:marBottom w:val="0"/>
      <w:divBdr>
        <w:top w:val="none" w:sz="0" w:space="0" w:color="auto"/>
        <w:left w:val="none" w:sz="0" w:space="0" w:color="auto"/>
        <w:bottom w:val="none" w:sz="0" w:space="0" w:color="auto"/>
        <w:right w:val="none" w:sz="0" w:space="0" w:color="auto"/>
      </w:divBdr>
    </w:div>
    <w:div w:id="587080515">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 w:id="1829125152">
      <w:bodyDiv w:val="1"/>
      <w:marLeft w:val="0"/>
      <w:marRight w:val="0"/>
      <w:marTop w:val="0"/>
      <w:marBottom w:val="0"/>
      <w:divBdr>
        <w:top w:val="none" w:sz="0" w:space="0" w:color="auto"/>
        <w:left w:val="none" w:sz="0" w:space="0" w:color="auto"/>
        <w:bottom w:val="none" w:sz="0" w:space="0" w:color="auto"/>
        <w:right w:val="none" w:sz="0" w:space="0" w:color="auto"/>
      </w:divBdr>
    </w:div>
    <w:div w:id="21282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4FE5-052D-4253-B638-D70F3B3E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2251</Words>
  <Characters>13960</Characters>
  <Application>Microsoft Office Word</Application>
  <DocSecurity>0</DocSecurity>
  <Lines>258</Lines>
  <Paragraphs>195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Vivo</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Apple - Peng Cheng</cp:lastModifiedBy>
  <cp:revision>81</cp:revision>
  <cp:lastPrinted>2011-08-03T09:36:00Z</cp:lastPrinted>
  <dcterms:created xsi:type="dcterms:W3CDTF">2022-10-11T03:35:00Z</dcterms:created>
  <dcterms:modified xsi:type="dcterms:W3CDTF">2022-10-11T06:43:00Z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