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43D" w:rsidRDefault="001976BC">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9e</w:t>
      </w:r>
      <w:r>
        <w:rPr>
          <w:rFonts w:ascii="Arial" w:eastAsia="SimSun" w:hAnsi="Arial" w:cs="Arial" w:hint="eastAsia"/>
          <w:b/>
          <w:bCs/>
          <w:sz w:val="24"/>
        </w:rPr>
        <w:t xml:space="preserve"> </w:t>
      </w:r>
      <w:r>
        <w:rPr>
          <w:rFonts w:ascii="Arial" w:eastAsia="SimSun" w:hAnsi="Arial" w:cs="Arial"/>
          <w:b/>
          <w:bCs/>
          <w:sz w:val="24"/>
        </w:rPr>
        <w:t xml:space="preserve">                      R2-220xxxx</w:t>
      </w:r>
    </w:p>
    <w:bookmarkEnd w:id="0"/>
    <w:bookmarkEnd w:id="1"/>
    <w:p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Pr>
          <w:rFonts w:ascii="Arial" w:eastAsia="SimSun" w:hAnsi="Arial" w:cs="Arial"/>
          <w:b/>
          <w:bCs/>
          <w:sz w:val="24"/>
          <w:lang w:val="de-DE"/>
        </w:rPr>
        <w:t>August</w:t>
      </w:r>
      <w:r>
        <w:rPr>
          <w:rFonts w:ascii="Arial" w:eastAsia="SimSun" w:hAnsi="Arial" w:cs="Arial"/>
          <w:b/>
          <w:bCs/>
          <w:sz w:val="24"/>
        </w:rPr>
        <w:t xml:space="preserve"> 202</w:t>
      </w:r>
      <w:r>
        <w:rPr>
          <w:rFonts w:ascii="Arial" w:eastAsia="SimSun" w:hAnsi="Arial" w:cs="Arial" w:hint="eastAsia"/>
          <w:b/>
          <w:bCs/>
          <w:sz w:val="24"/>
        </w:rPr>
        <w:t>2</w:t>
      </w:r>
      <w:r>
        <w:rPr>
          <w:rFonts w:ascii="Arial" w:eastAsia="SimSun" w:hAnsi="Arial" w:cs="Arial"/>
          <w:b/>
          <w:bCs/>
          <w:sz w:val="24"/>
        </w:rPr>
        <w:t xml:space="preserve">                                      </w:t>
      </w:r>
    </w:p>
    <w:p w:rsidR="0052643D" w:rsidRDefault="0052643D">
      <w:pPr>
        <w:tabs>
          <w:tab w:val="left" w:pos="1979"/>
        </w:tabs>
        <w:overflowPunct w:val="0"/>
        <w:autoSpaceDE w:val="0"/>
        <w:autoSpaceDN w:val="0"/>
        <w:adjustRightInd w:val="0"/>
        <w:textAlignment w:val="baseline"/>
        <w:rPr>
          <w:rFonts w:ascii="Arial" w:eastAsia="SimSun" w:hAnsi="Arial" w:cs="Arial"/>
          <w:b/>
          <w:bCs/>
          <w:sz w:val="24"/>
        </w:rPr>
      </w:pPr>
    </w:p>
    <w:p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Lenovo</w:t>
      </w:r>
    </w:p>
    <w:p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[AT119-e][418][Relay] Remaining proposals on discovery and (re)selection (Lenovo)</w:t>
      </w:r>
    </w:p>
    <w:bookmarkEnd w:id="3"/>
    <w:p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rsidR="0052643D" w:rsidRDefault="001976BC">
      <w:pPr>
        <w:rPr>
          <w:rFonts w:ascii="Times New Roman" w:eastAsia="SimSun" w:hAnsi="Times New Roman" w:cs="Times New Roman"/>
          <w:bCs/>
        </w:rPr>
      </w:pPr>
      <w:bookmarkStart w:id="7" w:name="_Hlk103070935"/>
      <w:r>
        <w:rPr>
          <w:rFonts w:ascii="Times New Roman" w:eastAsia="SimSun" w:hAnsi="Times New Roman" w:cs="Times New Roman"/>
          <w:bCs/>
        </w:rPr>
        <w:t>The following email discussion was triggered</w:t>
      </w:r>
      <w:bookmarkEnd w:id="7"/>
      <w:r>
        <w:rPr>
          <w:rFonts w:ascii="Times New Roman" w:eastAsia="SimSun" w:hAnsi="Times New Roman" w:cs="Times New Roman"/>
          <w:bCs/>
        </w:rPr>
        <w:t xml:space="preserve"> at RAN2#119-e:</w:t>
      </w:r>
    </w:p>
    <w:p w:rsidR="0052643D" w:rsidRDefault="0052643D">
      <w:pPr>
        <w:rPr>
          <w:rFonts w:ascii="Times New Roman" w:eastAsia="SimSun" w:hAnsi="Times New Roman" w:cs="Times New Roman"/>
          <w:bCs/>
        </w:rPr>
      </w:pPr>
    </w:p>
    <w:p w:rsidR="0052643D" w:rsidRDefault="001976BC">
      <w:pPr>
        <w:pStyle w:val="EmailDiscussion"/>
        <w:tabs>
          <w:tab w:val="clear" w:pos="1619"/>
          <w:tab w:val="left" w:pos="1276"/>
        </w:tabs>
        <w:ind w:left="851"/>
        <w:rPr>
          <w:rFonts w:ascii="Times New Roman" w:hAnsi="Times New Roman"/>
        </w:rPr>
      </w:pPr>
      <w:r>
        <w:rPr>
          <w:rFonts w:ascii="Times New Roman" w:hAnsi="Times New Roman"/>
        </w:rPr>
        <w:t>[AT119-e][418][Relay] Remaining proposals on discovery and (re)selection (Lenovo)</w:t>
      </w:r>
    </w:p>
    <w:p w:rsidR="0052643D" w:rsidRDefault="001976BC">
      <w:pPr>
        <w:pStyle w:val="EmailDiscussion2"/>
        <w:tabs>
          <w:tab w:val="clear" w:pos="1622"/>
          <w:tab w:val="left" w:pos="2127"/>
        </w:tabs>
        <w:ind w:left="851"/>
        <w:rPr>
          <w:rFonts w:ascii="Times New Roman" w:hAnsi="Times New Roman"/>
        </w:rPr>
      </w:pPr>
      <w:r>
        <w:rPr>
          <w:rFonts w:ascii="Times New Roman" w:hAnsi="Times New Roman"/>
        </w:rPr>
        <w:tab/>
        <w:t xml:space="preserve">Scope: Discuss P3a/P3b/P4/P5a/P5b of </w:t>
      </w:r>
      <w:hyperlink r:id="rId12" w:history="1">
        <w:r>
          <w:rPr>
            <w:rStyle w:val="Hyperlink"/>
            <w:rFonts w:ascii="Times New Roman" w:hAnsi="Times New Roman"/>
          </w:rPr>
          <w:t>R2-2208796</w:t>
        </w:r>
      </w:hyperlink>
      <w:r>
        <w:rPr>
          <w:rFonts w:ascii="Times New Roman" w:hAnsi="Times New Roman"/>
        </w:rPr>
        <w:t xml:space="preserve"> and attempt to reach agreements.</w:t>
      </w:r>
    </w:p>
    <w:p w:rsidR="0052643D" w:rsidRDefault="001976BC">
      <w:pPr>
        <w:pStyle w:val="EmailDiscussion2"/>
        <w:tabs>
          <w:tab w:val="clear" w:pos="1622"/>
        </w:tabs>
        <w:ind w:leftChars="405" w:left="850" w:firstLine="0"/>
        <w:rPr>
          <w:rFonts w:ascii="Times New Roman" w:hAnsi="Times New Roman"/>
        </w:rPr>
      </w:pPr>
      <w:r>
        <w:rPr>
          <w:rFonts w:ascii="Times New Roman" w:hAnsi="Times New Roman"/>
        </w:rPr>
        <w:t>Intended outcome: Report to CB session.</w:t>
      </w:r>
    </w:p>
    <w:p w:rsidR="0052643D" w:rsidRDefault="001976BC">
      <w:pPr>
        <w:pStyle w:val="EmailDiscussion2"/>
        <w:tabs>
          <w:tab w:val="clear" w:pos="1622"/>
          <w:tab w:val="left" w:pos="1418"/>
        </w:tabs>
        <w:ind w:left="851"/>
        <w:rPr>
          <w:rFonts w:ascii="Times New Roman" w:hAnsi="Times New Roman"/>
        </w:rPr>
      </w:pPr>
      <w:r>
        <w:rPr>
          <w:rFonts w:ascii="Times New Roman" w:hAnsi="Times New Roman"/>
        </w:rPr>
        <w:tab/>
        <w:t>Deadline: Tuesday 2022-08-23 1200 UTC</w:t>
      </w:r>
    </w:p>
    <w:p w:rsidR="0052643D" w:rsidRDefault="0052643D">
      <w:pPr>
        <w:rPr>
          <w:rFonts w:ascii="Times New Roman" w:eastAsia="SimSun" w:hAnsi="Times New Roman" w:cs="Times New Roman"/>
          <w:bCs/>
        </w:rPr>
      </w:pPr>
    </w:p>
    <w:p w:rsidR="0052643D" w:rsidRDefault="001976BC">
      <w:pPr>
        <w:rPr>
          <w:rFonts w:ascii="Times New Roman" w:eastAsia="SimSun" w:hAnsi="Times New Roman" w:cs="Times New Roman"/>
          <w:bCs/>
        </w:rPr>
      </w:pPr>
      <w:r>
        <w:rPr>
          <w:rFonts w:ascii="Times New Roman" w:eastAsia="SimSun" w:hAnsi="Times New Roman" w:cs="Times New Roman"/>
          <w:bCs/>
        </w:rPr>
        <w:t>The following phase approach is suggested:</w:t>
      </w:r>
    </w:p>
    <w:p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rsidR="0052643D" w:rsidRDefault="001976BC">
      <w:pPr>
        <w:widowControl/>
        <w:numPr>
          <w:ilvl w:val="1"/>
          <w:numId w:val="6"/>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rsidR="0052643D" w:rsidRDefault="001976BC">
      <w:pPr>
        <w:widowControl/>
        <w:numPr>
          <w:ilvl w:val="1"/>
          <w:numId w:val="6"/>
        </w:numPr>
        <w:jc w:val="left"/>
        <w:rPr>
          <w:rFonts w:ascii="Times New Roman" w:hAnsi="Times New Roman" w:cs="Times New Roman"/>
        </w:rPr>
      </w:pPr>
      <w:r>
        <w:rPr>
          <w:rFonts w:ascii="Times New Roman" w:hAnsi="Times New Roman" w:cs="Times New Roman"/>
        </w:rPr>
        <w:t>Deadline: Tuesday 2022-08-23, 1200 UTC</w:t>
      </w:r>
    </w:p>
    <w:p w:rsidR="0052643D" w:rsidRDefault="0052643D">
      <w:pPr>
        <w:rPr>
          <w:rFonts w:ascii="Times New Roman" w:eastAsia="SimSun" w:hAnsi="Times New Roman" w:cs="Times New Roman"/>
          <w:bCs/>
        </w:rPr>
      </w:pPr>
    </w:p>
    <w:p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52643D">
        <w:tc>
          <w:tcPr>
            <w:tcW w:w="3283" w:type="dxa"/>
            <w:shd w:val="clear" w:color="auto" w:fill="auto"/>
          </w:tcPr>
          <w:p w:rsidR="0052643D" w:rsidRDefault="001976BC">
            <w:pPr>
              <w:pStyle w:val="TAH"/>
              <w:rPr>
                <w:lang w:eastAsia="ko-KR"/>
              </w:rPr>
            </w:pPr>
            <w:r>
              <w:rPr>
                <w:lang w:eastAsia="ko-KR"/>
              </w:rPr>
              <w:t>Company</w:t>
            </w:r>
          </w:p>
        </w:tc>
        <w:tc>
          <w:tcPr>
            <w:tcW w:w="5013" w:type="dxa"/>
            <w:shd w:val="clear" w:color="auto" w:fill="auto"/>
          </w:tcPr>
          <w:p w:rsidR="0052643D" w:rsidRDefault="001976BC">
            <w:pPr>
              <w:pStyle w:val="TAH"/>
              <w:rPr>
                <w:lang w:eastAsia="ko-KR"/>
              </w:rPr>
            </w:pPr>
            <w:r>
              <w:rPr>
                <w:lang w:eastAsia="ko-KR"/>
              </w:rPr>
              <w:t>Contact: Name (E-mail)</w:t>
            </w:r>
          </w:p>
        </w:tc>
      </w:tr>
      <w:tr w:rsidR="0052643D">
        <w:trPr>
          <w:trHeight w:hRule="exact" w:val="284"/>
        </w:trPr>
        <w:tc>
          <w:tcPr>
            <w:tcW w:w="3283" w:type="dxa"/>
            <w:shd w:val="clear" w:color="auto" w:fill="auto"/>
          </w:tcPr>
          <w:p w:rsidR="0052643D" w:rsidRDefault="001976BC">
            <w:pPr>
              <w:pStyle w:val="TAC"/>
              <w:rPr>
                <w:rFonts w:eastAsia="SimSun"/>
                <w:lang w:eastAsia="zh-CN"/>
              </w:rPr>
            </w:pPr>
            <w:r>
              <w:rPr>
                <w:rFonts w:eastAsia="SimSun"/>
                <w:lang w:eastAsia="zh-CN"/>
              </w:rPr>
              <w:t>OPPO</w:t>
            </w:r>
          </w:p>
        </w:tc>
        <w:tc>
          <w:tcPr>
            <w:tcW w:w="5013" w:type="dxa"/>
            <w:shd w:val="clear" w:color="auto" w:fill="auto"/>
          </w:tcPr>
          <w:p w:rsidR="0052643D" w:rsidRDefault="001976B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52643D">
        <w:trPr>
          <w:trHeight w:hRule="exact" w:val="284"/>
        </w:trPr>
        <w:tc>
          <w:tcPr>
            <w:tcW w:w="3283" w:type="dxa"/>
            <w:shd w:val="clear" w:color="auto" w:fill="auto"/>
          </w:tcPr>
          <w:p w:rsidR="0052643D" w:rsidRDefault="001976BC">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013" w:type="dxa"/>
            <w:shd w:val="clear" w:color="auto" w:fill="auto"/>
          </w:tcPr>
          <w:p w:rsidR="0052643D" w:rsidRDefault="001976BC">
            <w:pPr>
              <w:pStyle w:val="TAC"/>
              <w:rPr>
                <w:rFonts w:eastAsiaTheme="minorEastAsia"/>
                <w:lang w:eastAsia="zh-CN"/>
              </w:rPr>
            </w:pPr>
            <w:r>
              <w:rPr>
                <w:rFonts w:eastAsiaTheme="minorEastAsia"/>
                <w:lang w:eastAsia="zh-CN"/>
              </w:rPr>
              <w:t>Jing Liang (liangjing@vivo.com)</w:t>
            </w:r>
          </w:p>
        </w:tc>
      </w:tr>
      <w:tr w:rsidR="0052643D">
        <w:trPr>
          <w:trHeight w:hRule="exact" w:val="284"/>
        </w:trPr>
        <w:tc>
          <w:tcPr>
            <w:tcW w:w="3283" w:type="dxa"/>
            <w:shd w:val="clear" w:color="auto" w:fill="auto"/>
          </w:tcPr>
          <w:p w:rsidR="0052643D" w:rsidRDefault="001976BC">
            <w:pPr>
              <w:pStyle w:val="TAC"/>
              <w:rPr>
                <w:rFonts w:eastAsia="Malgun Gothic"/>
                <w:lang w:eastAsia="ko-KR"/>
              </w:rPr>
            </w:pPr>
            <w:r>
              <w:rPr>
                <w:rFonts w:eastAsia="Malgun Gothic"/>
                <w:lang w:eastAsia="ko-KR"/>
              </w:rPr>
              <w:t>Ericsson</w:t>
            </w:r>
          </w:p>
        </w:tc>
        <w:tc>
          <w:tcPr>
            <w:tcW w:w="5013" w:type="dxa"/>
            <w:shd w:val="clear" w:color="auto" w:fill="auto"/>
          </w:tcPr>
          <w:p w:rsidR="0052643D" w:rsidRDefault="001976BC">
            <w:pPr>
              <w:pStyle w:val="TAC"/>
              <w:rPr>
                <w:rFonts w:eastAsia="Malgun Gothic"/>
                <w:lang w:val="da-DK" w:eastAsia="ko-KR"/>
              </w:rPr>
            </w:pPr>
            <w:r>
              <w:rPr>
                <w:rFonts w:eastAsia="Malgun Gothic"/>
                <w:lang w:val="da-DK" w:eastAsia="ko-KR"/>
              </w:rPr>
              <w:t>Min Wang (min.w.wang@ericsson.com)</w:t>
            </w:r>
          </w:p>
        </w:tc>
      </w:tr>
      <w:tr w:rsidR="0052643D">
        <w:trPr>
          <w:trHeight w:hRule="exact" w:val="284"/>
        </w:trPr>
        <w:tc>
          <w:tcPr>
            <w:tcW w:w="3283" w:type="dxa"/>
            <w:shd w:val="clear" w:color="auto" w:fill="auto"/>
          </w:tcPr>
          <w:p w:rsidR="0052643D" w:rsidRDefault="001976BC">
            <w:pPr>
              <w:pStyle w:val="TAC"/>
              <w:rPr>
                <w:rFonts w:eastAsiaTheme="minorEastAsia"/>
                <w:lang w:eastAsia="zh-CN"/>
              </w:rPr>
            </w:pPr>
            <w:r>
              <w:rPr>
                <w:rFonts w:eastAsiaTheme="minorEastAsia"/>
                <w:lang w:eastAsia="zh-CN"/>
              </w:rPr>
              <w:t>Qualcomm</w:t>
            </w:r>
          </w:p>
        </w:tc>
        <w:tc>
          <w:tcPr>
            <w:tcW w:w="5013" w:type="dxa"/>
            <w:shd w:val="clear" w:color="auto" w:fill="auto"/>
          </w:tcPr>
          <w:p w:rsidR="0052643D" w:rsidRDefault="001976BC">
            <w:pPr>
              <w:pStyle w:val="TAC"/>
              <w:rPr>
                <w:rFonts w:eastAsia="DengXian"/>
                <w:lang w:eastAsia="zh-CN"/>
              </w:rPr>
            </w:pPr>
            <w:proofErr w:type="spellStart"/>
            <w:r>
              <w:rPr>
                <w:rFonts w:eastAsia="DengXian"/>
                <w:lang w:eastAsia="zh-CN"/>
              </w:rPr>
              <w:t>Karthika</w:t>
            </w:r>
            <w:proofErr w:type="spellEnd"/>
            <w:r>
              <w:rPr>
                <w:rFonts w:eastAsia="DengXian"/>
                <w:lang w:eastAsia="zh-CN"/>
              </w:rPr>
              <w:t xml:space="preserve"> </w:t>
            </w:r>
            <w:proofErr w:type="spellStart"/>
            <w:r>
              <w:rPr>
                <w:rFonts w:eastAsia="DengXian"/>
                <w:lang w:eastAsia="zh-CN"/>
              </w:rPr>
              <w:t>Paladugu</w:t>
            </w:r>
            <w:proofErr w:type="spellEnd"/>
            <w:r>
              <w:rPr>
                <w:rFonts w:eastAsia="DengXian"/>
                <w:lang w:eastAsia="zh-CN"/>
              </w:rPr>
              <w:t xml:space="preserve"> (kpaladug@qti.qualcomm.com)</w:t>
            </w:r>
          </w:p>
        </w:tc>
      </w:tr>
      <w:tr w:rsidR="0052643D">
        <w:trPr>
          <w:trHeight w:hRule="exact" w:val="284"/>
        </w:trPr>
        <w:tc>
          <w:tcPr>
            <w:tcW w:w="3283" w:type="dxa"/>
            <w:shd w:val="clear" w:color="auto" w:fill="auto"/>
          </w:tcPr>
          <w:p w:rsidR="0052643D" w:rsidRDefault="001976BC">
            <w:pPr>
              <w:pStyle w:val="TAC"/>
              <w:rPr>
                <w:lang w:eastAsia="ko-KR"/>
              </w:rPr>
            </w:pPr>
            <w:r>
              <w:rPr>
                <w:lang w:eastAsia="ko-KR"/>
              </w:rPr>
              <w:t>Peng Cheng</w:t>
            </w:r>
          </w:p>
        </w:tc>
        <w:tc>
          <w:tcPr>
            <w:tcW w:w="5013" w:type="dxa"/>
            <w:shd w:val="clear" w:color="auto" w:fill="auto"/>
          </w:tcPr>
          <w:p w:rsidR="0052643D" w:rsidRDefault="001976BC">
            <w:pPr>
              <w:pStyle w:val="TAC"/>
              <w:rPr>
                <w:lang w:val="da-DK" w:eastAsia="ko-KR"/>
              </w:rPr>
            </w:pPr>
            <w:r>
              <w:rPr>
                <w:lang w:val="da-DK" w:eastAsia="ko-KR"/>
              </w:rPr>
              <w:t>pcheng24@apple.com</w:t>
            </w:r>
          </w:p>
        </w:tc>
      </w:tr>
      <w:tr w:rsidR="0052643D">
        <w:trPr>
          <w:trHeight w:hRule="exact" w:val="284"/>
        </w:trPr>
        <w:tc>
          <w:tcPr>
            <w:tcW w:w="3283" w:type="dxa"/>
            <w:shd w:val="clear" w:color="auto" w:fill="auto"/>
          </w:tcPr>
          <w:p w:rsidR="0052643D" w:rsidRDefault="001976BC">
            <w:pPr>
              <w:pStyle w:val="TAC"/>
              <w:rPr>
                <w:rFonts w:eastAsiaTheme="minorEastAsia"/>
                <w:lang w:val="da-DK" w:eastAsia="zh-CN"/>
              </w:rPr>
            </w:pPr>
            <w:r>
              <w:rPr>
                <w:rFonts w:eastAsiaTheme="minorEastAsia" w:hint="eastAsia"/>
                <w:lang w:val="da-DK" w:eastAsia="zh-CN"/>
              </w:rPr>
              <w:t>CATT</w:t>
            </w:r>
          </w:p>
        </w:tc>
        <w:tc>
          <w:tcPr>
            <w:tcW w:w="5013" w:type="dxa"/>
            <w:shd w:val="clear" w:color="auto" w:fill="auto"/>
          </w:tcPr>
          <w:p w:rsidR="0052643D" w:rsidRDefault="001976BC">
            <w:pPr>
              <w:pStyle w:val="TAC"/>
              <w:rPr>
                <w:rFonts w:eastAsiaTheme="minorEastAsia"/>
                <w:lang w:val="da-DK" w:eastAsia="zh-CN"/>
              </w:rPr>
            </w:pPr>
            <w:r>
              <w:rPr>
                <w:rFonts w:eastAsiaTheme="minorEastAsia" w:hint="eastAsia"/>
                <w:lang w:val="da-DK" w:eastAsia="zh-CN"/>
              </w:rPr>
              <w:t>xuhao@catt.cn</w:t>
            </w:r>
          </w:p>
        </w:tc>
      </w:tr>
      <w:tr w:rsidR="0052643D">
        <w:trPr>
          <w:trHeight w:hRule="exact" w:val="284"/>
        </w:trPr>
        <w:tc>
          <w:tcPr>
            <w:tcW w:w="3283" w:type="dxa"/>
            <w:shd w:val="clear" w:color="auto" w:fill="auto"/>
          </w:tcPr>
          <w:p w:rsidR="0052643D" w:rsidRDefault="001976BC">
            <w:pPr>
              <w:pStyle w:val="TAC"/>
              <w:rPr>
                <w:rFonts w:eastAsia="DengXian"/>
                <w:lang w:val="da-DK" w:eastAsia="zh-CN"/>
              </w:rPr>
            </w:pPr>
            <w:r>
              <w:rPr>
                <w:rFonts w:eastAsia="DengXian" w:hint="eastAsia"/>
                <w:lang w:val="da-DK" w:eastAsia="zh-CN"/>
              </w:rPr>
              <w:t>L</w:t>
            </w:r>
            <w:r>
              <w:rPr>
                <w:rFonts w:eastAsia="DengXian"/>
                <w:lang w:val="da-DK" w:eastAsia="zh-CN"/>
              </w:rPr>
              <w:t>enovo</w:t>
            </w:r>
          </w:p>
        </w:tc>
        <w:tc>
          <w:tcPr>
            <w:tcW w:w="5013" w:type="dxa"/>
            <w:shd w:val="clear" w:color="auto" w:fill="auto"/>
          </w:tcPr>
          <w:p w:rsidR="0052643D" w:rsidRDefault="001976BC">
            <w:pPr>
              <w:pStyle w:val="TAC"/>
              <w:rPr>
                <w:rFonts w:eastAsia="DengXian"/>
                <w:lang w:val="da-DK" w:eastAsia="zh-CN"/>
              </w:rPr>
            </w:pPr>
            <w:r>
              <w:rPr>
                <w:rFonts w:eastAsia="DengXian"/>
                <w:lang w:val="da-DK" w:eastAsia="zh-CN"/>
              </w:rPr>
              <w:t>Wulh5@lenovo.com/Prateek</w:t>
            </w:r>
          </w:p>
        </w:tc>
      </w:tr>
      <w:tr w:rsidR="0052643D">
        <w:trPr>
          <w:trHeight w:hRule="exact" w:val="284"/>
        </w:trPr>
        <w:tc>
          <w:tcPr>
            <w:tcW w:w="3283" w:type="dxa"/>
            <w:shd w:val="clear" w:color="auto" w:fill="auto"/>
          </w:tcPr>
          <w:p w:rsidR="0052643D" w:rsidRDefault="001976BC">
            <w:pPr>
              <w:pStyle w:val="TAC"/>
              <w:rPr>
                <w:rFonts w:eastAsia="Malgun Gothic"/>
                <w:lang w:val="da-DK" w:eastAsia="ko-KR"/>
              </w:rPr>
            </w:pPr>
            <w:r>
              <w:rPr>
                <w:lang w:eastAsia="ko-KR"/>
              </w:rPr>
              <w:t>Kyocera</w:t>
            </w:r>
          </w:p>
        </w:tc>
        <w:tc>
          <w:tcPr>
            <w:tcW w:w="5013" w:type="dxa"/>
            <w:shd w:val="clear" w:color="auto" w:fill="auto"/>
          </w:tcPr>
          <w:p w:rsidR="0052643D" w:rsidRDefault="001976BC">
            <w:pPr>
              <w:pStyle w:val="TAC"/>
              <w:rPr>
                <w:rFonts w:eastAsia="Malgun Gothic"/>
                <w:lang w:val="da-DK" w:eastAsia="ko-KR"/>
              </w:rPr>
            </w:pPr>
            <w:r>
              <w:rPr>
                <w:lang w:val="da-DK" w:eastAsia="ko-KR"/>
              </w:rPr>
              <w:t>Henry Chang (henry.chang@kyocera.com)</w:t>
            </w:r>
          </w:p>
        </w:tc>
      </w:tr>
      <w:tr w:rsidR="0052643D">
        <w:trPr>
          <w:trHeight w:hRule="exact" w:val="284"/>
        </w:trPr>
        <w:tc>
          <w:tcPr>
            <w:tcW w:w="3283" w:type="dxa"/>
            <w:shd w:val="clear" w:color="auto" w:fill="auto"/>
          </w:tcPr>
          <w:p w:rsidR="0052643D" w:rsidRDefault="001976BC">
            <w:pPr>
              <w:pStyle w:val="TAC"/>
              <w:rPr>
                <w:rFonts w:eastAsia="SimSun"/>
                <w:lang w:val="en-US" w:eastAsia="zh-CN"/>
              </w:rPr>
            </w:pPr>
            <w:r>
              <w:rPr>
                <w:rFonts w:eastAsia="SimSun" w:hint="eastAsia"/>
                <w:lang w:val="en-US" w:eastAsia="zh-CN"/>
              </w:rPr>
              <w:t>ZTE</w:t>
            </w:r>
          </w:p>
        </w:tc>
        <w:tc>
          <w:tcPr>
            <w:tcW w:w="5013" w:type="dxa"/>
            <w:shd w:val="clear" w:color="auto" w:fill="auto"/>
          </w:tcPr>
          <w:p w:rsidR="0052643D" w:rsidRDefault="001976BC">
            <w:pPr>
              <w:pStyle w:val="TAC"/>
              <w:rPr>
                <w:rFonts w:eastAsia="SimSun"/>
                <w:lang w:val="en-US" w:eastAsia="zh-CN"/>
              </w:rPr>
            </w:pPr>
            <w:r>
              <w:rPr>
                <w:rFonts w:eastAsia="SimSun" w:hint="eastAsia"/>
                <w:lang w:val="en-US" w:eastAsia="zh-CN"/>
              </w:rPr>
              <w:t>wang.mengzhen@zte.com.cn</w:t>
            </w:r>
          </w:p>
        </w:tc>
      </w:tr>
      <w:tr w:rsidR="0052643D">
        <w:trPr>
          <w:trHeight w:hRule="exact" w:val="284"/>
        </w:trPr>
        <w:tc>
          <w:tcPr>
            <w:tcW w:w="3283" w:type="dxa"/>
            <w:shd w:val="clear" w:color="auto" w:fill="auto"/>
          </w:tcPr>
          <w:p w:rsidR="0052643D" w:rsidRDefault="005F0CD7">
            <w:pPr>
              <w:pStyle w:val="TAC"/>
              <w:rPr>
                <w:rFonts w:eastAsia="Malgun Gothic"/>
                <w:lang w:val="da-DK" w:eastAsia="ko-KR"/>
              </w:rPr>
            </w:pPr>
            <w:r>
              <w:rPr>
                <w:rFonts w:eastAsia="Malgun Gothic" w:hint="eastAsia"/>
                <w:lang w:val="da-DK" w:eastAsia="ko-KR"/>
              </w:rPr>
              <w:t>Samsung</w:t>
            </w:r>
          </w:p>
        </w:tc>
        <w:tc>
          <w:tcPr>
            <w:tcW w:w="5013" w:type="dxa"/>
            <w:shd w:val="clear" w:color="auto" w:fill="auto"/>
          </w:tcPr>
          <w:p w:rsidR="0052643D" w:rsidRPr="005F0CD7" w:rsidRDefault="005F0CD7">
            <w:pPr>
              <w:pStyle w:val="TAC"/>
              <w:rPr>
                <w:rFonts w:eastAsia="Malgun Gothic"/>
                <w:lang w:val="da-DK" w:eastAsia="ko-KR"/>
              </w:rPr>
            </w:pPr>
            <w:r>
              <w:rPr>
                <w:rFonts w:eastAsia="Malgun Gothic" w:hint="eastAsia"/>
                <w:lang w:val="da-DK" w:eastAsia="ko-KR"/>
              </w:rPr>
              <w:t>Hyunjeong Kang (hyunjeong.kang@samsung,com)</w:t>
            </w:r>
          </w:p>
        </w:tc>
      </w:tr>
      <w:tr w:rsidR="00877A31">
        <w:trPr>
          <w:trHeight w:hRule="exact" w:val="284"/>
        </w:trPr>
        <w:tc>
          <w:tcPr>
            <w:tcW w:w="3283" w:type="dxa"/>
            <w:shd w:val="clear" w:color="auto" w:fill="auto"/>
          </w:tcPr>
          <w:p w:rsidR="00877A31" w:rsidRDefault="00877A31" w:rsidP="00877A31">
            <w:pPr>
              <w:pStyle w:val="TAC"/>
              <w:rPr>
                <w:rFonts w:eastAsia="Malgun Gothic"/>
                <w:lang w:val="da-DK" w:eastAsia="ko-KR"/>
              </w:rPr>
            </w:pPr>
            <w:r>
              <w:rPr>
                <w:rFonts w:eastAsia="Malgun Gothic"/>
                <w:lang w:val="da-DK" w:eastAsia="ko-KR"/>
              </w:rPr>
              <w:t>Xiaomi</w:t>
            </w:r>
          </w:p>
        </w:tc>
        <w:tc>
          <w:tcPr>
            <w:tcW w:w="5013" w:type="dxa"/>
            <w:shd w:val="clear" w:color="auto" w:fill="auto"/>
          </w:tcPr>
          <w:p w:rsidR="00877A31" w:rsidRDefault="00877A31" w:rsidP="00877A31">
            <w:pPr>
              <w:pStyle w:val="TAC"/>
              <w:rPr>
                <w:rFonts w:eastAsiaTheme="minorEastAsia"/>
                <w:lang w:val="da-DK" w:eastAsia="zh-CN"/>
              </w:rPr>
            </w:pPr>
            <w:r>
              <w:rPr>
                <w:rFonts w:eastAsiaTheme="minorEastAsia"/>
                <w:lang w:val="da-DK" w:eastAsia="zh-CN"/>
              </w:rPr>
              <w:t>Gordon Young (</w:t>
            </w:r>
            <w:r>
              <w:rPr>
                <w:rFonts w:eastAsiaTheme="minorEastAsia"/>
                <w:lang w:val="da-DK" w:eastAsia="zh-CN"/>
              </w:rPr>
              <w:t>gordonpetery@xiaomi.com</w:t>
            </w:r>
            <w:r>
              <w:rPr>
                <w:rFonts w:eastAsiaTheme="minorEastAsia"/>
                <w:lang w:val="da-DK" w:eastAsia="zh-CN"/>
              </w:rPr>
              <w:t>)</w:t>
            </w:r>
          </w:p>
        </w:tc>
      </w:tr>
      <w:tr w:rsidR="00877A31">
        <w:trPr>
          <w:trHeight w:hRule="exact" w:val="284"/>
        </w:trPr>
        <w:tc>
          <w:tcPr>
            <w:tcW w:w="3283" w:type="dxa"/>
            <w:shd w:val="clear" w:color="auto" w:fill="auto"/>
          </w:tcPr>
          <w:p w:rsidR="00877A31" w:rsidRDefault="00877A31" w:rsidP="00877A31">
            <w:pPr>
              <w:pStyle w:val="TAC"/>
              <w:rPr>
                <w:rFonts w:eastAsia="Malgun Gothic"/>
                <w:lang w:val="da-DK" w:eastAsia="ko-KR"/>
              </w:rPr>
            </w:pPr>
          </w:p>
        </w:tc>
        <w:tc>
          <w:tcPr>
            <w:tcW w:w="5013" w:type="dxa"/>
            <w:shd w:val="clear" w:color="auto" w:fill="auto"/>
          </w:tcPr>
          <w:p w:rsidR="00877A31" w:rsidRDefault="00877A31" w:rsidP="00877A31">
            <w:pPr>
              <w:pStyle w:val="TAC"/>
              <w:rPr>
                <w:rFonts w:eastAsiaTheme="minorEastAsia"/>
                <w:lang w:val="da-DK" w:eastAsia="zh-CN"/>
              </w:rPr>
            </w:pPr>
          </w:p>
        </w:tc>
      </w:tr>
      <w:tr w:rsidR="00877A31">
        <w:trPr>
          <w:trHeight w:hRule="exact" w:val="284"/>
        </w:trPr>
        <w:tc>
          <w:tcPr>
            <w:tcW w:w="3283" w:type="dxa"/>
            <w:shd w:val="clear" w:color="auto" w:fill="auto"/>
          </w:tcPr>
          <w:p w:rsidR="00877A31" w:rsidRDefault="00877A31" w:rsidP="00877A31">
            <w:pPr>
              <w:pStyle w:val="TAC"/>
              <w:rPr>
                <w:rFonts w:eastAsia="Malgun Gothic"/>
                <w:lang w:val="da-DK" w:eastAsia="ko-KR"/>
              </w:rPr>
            </w:pPr>
          </w:p>
        </w:tc>
        <w:tc>
          <w:tcPr>
            <w:tcW w:w="5013" w:type="dxa"/>
            <w:shd w:val="clear" w:color="auto" w:fill="auto"/>
          </w:tcPr>
          <w:p w:rsidR="00877A31" w:rsidRDefault="00877A31" w:rsidP="00877A31">
            <w:pPr>
              <w:pStyle w:val="TAC"/>
              <w:rPr>
                <w:rFonts w:eastAsiaTheme="minorEastAsia"/>
                <w:lang w:val="da-DK" w:eastAsia="zh-CN"/>
              </w:rPr>
            </w:pPr>
          </w:p>
        </w:tc>
      </w:tr>
      <w:tr w:rsidR="00877A31">
        <w:trPr>
          <w:trHeight w:hRule="exact" w:val="284"/>
        </w:trPr>
        <w:tc>
          <w:tcPr>
            <w:tcW w:w="3283" w:type="dxa"/>
            <w:shd w:val="clear" w:color="auto" w:fill="auto"/>
          </w:tcPr>
          <w:p w:rsidR="00877A31" w:rsidRDefault="00877A31" w:rsidP="00877A31">
            <w:pPr>
              <w:pStyle w:val="TAC"/>
              <w:rPr>
                <w:rFonts w:eastAsia="Malgun Gothic"/>
                <w:lang w:val="da-DK" w:eastAsia="ko-KR"/>
              </w:rPr>
            </w:pPr>
          </w:p>
        </w:tc>
        <w:tc>
          <w:tcPr>
            <w:tcW w:w="5013" w:type="dxa"/>
            <w:shd w:val="clear" w:color="auto" w:fill="auto"/>
          </w:tcPr>
          <w:p w:rsidR="00877A31" w:rsidRDefault="00877A31" w:rsidP="00877A31">
            <w:pPr>
              <w:pStyle w:val="TAC"/>
              <w:rPr>
                <w:rFonts w:eastAsiaTheme="minorEastAsia"/>
                <w:lang w:val="da-DK" w:eastAsia="zh-CN"/>
              </w:rPr>
            </w:pPr>
          </w:p>
        </w:tc>
      </w:tr>
      <w:tr w:rsidR="00877A31">
        <w:trPr>
          <w:trHeight w:hRule="exact" w:val="284"/>
        </w:trPr>
        <w:tc>
          <w:tcPr>
            <w:tcW w:w="3283" w:type="dxa"/>
            <w:shd w:val="clear" w:color="auto" w:fill="auto"/>
          </w:tcPr>
          <w:p w:rsidR="00877A31" w:rsidRDefault="00877A31" w:rsidP="00877A31">
            <w:pPr>
              <w:pStyle w:val="TAC"/>
              <w:rPr>
                <w:rFonts w:eastAsia="Malgun Gothic"/>
                <w:lang w:val="da-DK" w:eastAsia="ko-KR"/>
              </w:rPr>
            </w:pPr>
          </w:p>
        </w:tc>
        <w:tc>
          <w:tcPr>
            <w:tcW w:w="5013" w:type="dxa"/>
            <w:shd w:val="clear" w:color="auto" w:fill="auto"/>
          </w:tcPr>
          <w:p w:rsidR="00877A31" w:rsidRDefault="00877A31" w:rsidP="00877A31">
            <w:pPr>
              <w:pStyle w:val="TAC"/>
              <w:rPr>
                <w:rFonts w:eastAsiaTheme="minorEastAsia"/>
                <w:lang w:val="da-DK" w:eastAsia="zh-CN"/>
              </w:rPr>
            </w:pPr>
          </w:p>
        </w:tc>
      </w:tr>
      <w:tr w:rsidR="00877A31">
        <w:trPr>
          <w:trHeight w:hRule="exact" w:val="284"/>
        </w:trPr>
        <w:tc>
          <w:tcPr>
            <w:tcW w:w="3283" w:type="dxa"/>
            <w:shd w:val="clear" w:color="auto" w:fill="auto"/>
          </w:tcPr>
          <w:p w:rsidR="00877A31" w:rsidRDefault="00877A31" w:rsidP="00877A31">
            <w:pPr>
              <w:pStyle w:val="TAC"/>
              <w:rPr>
                <w:rFonts w:eastAsia="Malgun Gothic"/>
                <w:lang w:val="da-DK" w:eastAsia="ko-KR"/>
              </w:rPr>
            </w:pPr>
          </w:p>
        </w:tc>
        <w:tc>
          <w:tcPr>
            <w:tcW w:w="5013" w:type="dxa"/>
            <w:shd w:val="clear" w:color="auto" w:fill="auto"/>
          </w:tcPr>
          <w:p w:rsidR="00877A31" w:rsidRDefault="00877A31" w:rsidP="00877A31">
            <w:pPr>
              <w:pStyle w:val="TAC"/>
              <w:rPr>
                <w:rFonts w:eastAsiaTheme="minorEastAsia"/>
                <w:lang w:val="da-DK" w:eastAsia="zh-CN"/>
              </w:rPr>
            </w:pPr>
          </w:p>
        </w:tc>
      </w:tr>
      <w:tr w:rsidR="00877A31">
        <w:trPr>
          <w:trHeight w:hRule="exact" w:val="284"/>
        </w:trPr>
        <w:tc>
          <w:tcPr>
            <w:tcW w:w="3283" w:type="dxa"/>
            <w:shd w:val="clear" w:color="auto" w:fill="auto"/>
          </w:tcPr>
          <w:p w:rsidR="00877A31" w:rsidRDefault="00877A31" w:rsidP="00877A31">
            <w:pPr>
              <w:pStyle w:val="TAC"/>
              <w:rPr>
                <w:rFonts w:eastAsia="Malgun Gothic"/>
                <w:lang w:val="da-DK" w:eastAsia="ko-KR"/>
              </w:rPr>
            </w:pPr>
          </w:p>
        </w:tc>
        <w:tc>
          <w:tcPr>
            <w:tcW w:w="5013" w:type="dxa"/>
            <w:shd w:val="clear" w:color="auto" w:fill="auto"/>
          </w:tcPr>
          <w:p w:rsidR="00877A31" w:rsidRDefault="00877A31" w:rsidP="00877A31">
            <w:pPr>
              <w:pStyle w:val="TAC"/>
              <w:rPr>
                <w:rFonts w:eastAsiaTheme="minorEastAsia"/>
                <w:lang w:val="da-DK" w:eastAsia="zh-CN"/>
              </w:rPr>
            </w:pPr>
          </w:p>
        </w:tc>
      </w:tr>
    </w:tbl>
    <w:p w:rsidR="0052643D" w:rsidRDefault="0052643D">
      <w:pPr>
        <w:spacing w:after="120"/>
        <w:ind w:left="360"/>
        <w:rPr>
          <w:rFonts w:ascii="Arial" w:hAnsi="Arial" w:cs="Arial"/>
          <w:bCs/>
          <w:szCs w:val="20"/>
          <w:lang w:val="da-DK"/>
        </w:rPr>
      </w:pPr>
    </w:p>
    <w:p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Discussion</w:t>
      </w:r>
    </w:p>
    <w:p w:rsidR="0052643D" w:rsidRDefault="001976BC">
      <w:pPr>
        <w:pStyle w:val="Heading3"/>
        <w:rPr>
          <w:lang w:val="en-GB"/>
        </w:rPr>
      </w:pPr>
      <w:r>
        <w:rPr>
          <w:lang w:val="en-GB"/>
        </w:rPr>
        <w:t>3.1 Mode-1 dedicated discovery TX pool</w:t>
      </w:r>
    </w:p>
    <w:tbl>
      <w:tblPr>
        <w:tblW w:w="7722" w:type="dxa"/>
        <w:tblLook w:val="04A0" w:firstRow="1" w:lastRow="0" w:firstColumn="1" w:lastColumn="0" w:noHBand="0" w:noVBand="1"/>
      </w:tblPr>
      <w:tblGrid>
        <w:gridCol w:w="720"/>
        <w:gridCol w:w="1402"/>
        <w:gridCol w:w="3880"/>
        <w:gridCol w:w="1720"/>
      </w:tblGrid>
      <w:tr w:rsidR="0052643D">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tcPr>
          <w:p w:rsidR="0052643D" w:rsidRDefault="00191AF7">
            <w:pPr>
              <w:widowControl/>
              <w:jc w:val="left"/>
              <w:rPr>
                <w:rFonts w:ascii="Times New Roman" w:eastAsia="SimSun" w:hAnsi="Times New Roman" w:cs="Times New Roman"/>
                <w:b/>
                <w:bCs/>
                <w:color w:val="0000FF"/>
                <w:kern w:val="0"/>
                <w:sz w:val="16"/>
                <w:szCs w:val="16"/>
                <w:u w:val="single"/>
              </w:rPr>
            </w:pPr>
            <w:hyperlink r:id="rId13" w:history="1">
              <w:r w:rsidR="001976BC">
                <w:rPr>
                  <w:rFonts w:ascii="Times New Roman" w:eastAsia="SimSun"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vivo</w:t>
            </w:r>
          </w:p>
        </w:tc>
      </w:tr>
      <w:tr w:rsidR="0052643D">
        <w:trPr>
          <w:trHeight w:val="450"/>
        </w:trPr>
        <w:tc>
          <w:tcPr>
            <w:tcW w:w="720" w:type="dxa"/>
            <w:tcBorders>
              <w:top w:val="nil"/>
              <w:left w:val="single" w:sz="4" w:space="0" w:color="auto"/>
              <w:bottom w:val="single" w:sz="4" w:space="0" w:color="auto"/>
              <w:right w:val="single" w:sz="4" w:space="0" w:color="auto"/>
            </w:tcBorders>
            <w:shd w:val="clear" w:color="auto" w:fill="auto"/>
          </w:tcPr>
          <w:p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tcPr>
          <w:p w:rsidR="0052643D" w:rsidRDefault="00191AF7">
            <w:pPr>
              <w:widowControl/>
              <w:jc w:val="left"/>
              <w:rPr>
                <w:rFonts w:ascii="Times New Roman" w:eastAsia="SimSun" w:hAnsi="Times New Roman" w:cs="Times New Roman"/>
                <w:b/>
                <w:bCs/>
                <w:color w:val="0000FF"/>
                <w:kern w:val="0"/>
                <w:sz w:val="16"/>
                <w:szCs w:val="16"/>
                <w:u w:val="single"/>
              </w:rPr>
            </w:pPr>
            <w:hyperlink r:id="rId14" w:history="1">
              <w:r w:rsidR="001976BC">
                <w:rPr>
                  <w:rFonts w:ascii="Times New Roman" w:eastAsia="SimSun"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vivo</w:t>
            </w:r>
          </w:p>
        </w:tc>
      </w:tr>
    </w:tbl>
    <w:p w:rsidR="0052643D" w:rsidRDefault="0052643D">
      <w:pPr>
        <w:spacing w:line="360" w:lineRule="auto"/>
        <w:rPr>
          <w:rFonts w:cs="Arial"/>
        </w:rPr>
      </w:pPr>
    </w:p>
    <w:p w:rsidR="0052643D" w:rsidRDefault="001976BC">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which was introduced for the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is unable to schedule any resource in the pool(s) configured by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 xml:space="preserve">, since the “Resource pool index” field in DCI format 3_0 is currently unable to refer to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w:t>
      </w:r>
    </w:p>
    <w:p w:rsidR="0052643D" w:rsidRDefault="0052643D">
      <w:pPr>
        <w:spacing w:line="360" w:lineRule="auto"/>
        <w:rPr>
          <w:rFonts w:ascii="Times New Roman" w:hAnsi="Times New Roman" w:cs="Times New Roman"/>
          <w:bCs/>
          <w:lang w:val="en-GB"/>
        </w:rPr>
      </w:pPr>
    </w:p>
    <w:tbl>
      <w:tblPr>
        <w:tblStyle w:val="TableGrid"/>
        <w:tblW w:w="0" w:type="auto"/>
        <w:tblLook w:val="04A0" w:firstRow="1" w:lastRow="0" w:firstColumn="1" w:lastColumn="0" w:noHBand="0" w:noVBand="1"/>
      </w:tblPr>
      <w:tblGrid>
        <w:gridCol w:w="8296"/>
      </w:tblGrid>
      <w:tr w:rsidR="0052643D">
        <w:tc>
          <w:tcPr>
            <w:tcW w:w="8296" w:type="dxa"/>
          </w:tcPr>
          <w:p w:rsidR="0052643D" w:rsidRDefault="001976BC">
            <w:pPr>
              <w:keepNext/>
              <w:keepLines/>
              <w:spacing w:before="120" w:after="180"/>
              <w:ind w:left="1701" w:hanging="1701"/>
              <w:outlineLvl w:val="4"/>
              <w:rPr>
                <w:rFonts w:ascii="Arial" w:eastAsia="SimSun" w:hAnsi="Arial"/>
                <w:sz w:val="22"/>
                <w:szCs w:val="20"/>
                <w:lang w:val="en-GB"/>
              </w:rPr>
            </w:pPr>
            <w:bookmarkStart w:id="8" w:name="_Toc36045962"/>
            <w:bookmarkStart w:id="9" w:name="_Toc29327772"/>
            <w:bookmarkStart w:id="10" w:name="_Toc45209285"/>
            <w:bookmarkStart w:id="11" w:name="_Toc36046368"/>
            <w:bookmarkStart w:id="12" w:name="_Toc106037544"/>
            <w:bookmarkStart w:id="13" w:name="_Toc36046222"/>
            <w:bookmarkStart w:id="14" w:name="_Toc51852459"/>
            <w:bookmarkStart w:id="15" w:name="_Toc29326622"/>
            <w:r>
              <w:rPr>
                <w:rFonts w:ascii="Arial" w:eastAsia="SimSun" w:hAnsi="Arial" w:hint="eastAsia"/>
                <w:sz w:val="22"/>
                <w:szCs w:val="20"/>
                <w:lang w:val="en-GB"/>
              </w:rPr>
              <w:lastRenderedPageBreak/>
              <w:t>7.3.1.</w:t>
            </w:r>
            <w:r>
              <w:rPr>
                <w:rFonts w:ascii="Arial" w:eastAsia="SimSun" w:hAnsi="Arial"/>
                <w:sz w:val="22"/>
                <w:szCs w:val="20"/>
                <w:lang w:val="en-GB"/>
              </w:rPr>
              <w:t>4</w:t>
            </w:r>
            <w:r>
              <w:rPr>
                <w:rFonts w:ascii="Arial" w:eastAsia="SimSun" w:hAnsi="Arial" w:hint="eastAsia"/>
                <w:sz w:val="22"/>
                <w:szCs w:val="20"/>
                <w:lang w:val="en-GB"/>
              </w:rPr>
              <w:t>.1</w:t>
            </w:r>
            <w:r>
              <w:rPr>
                <w:rFonts w:ascii="Arial" w:eastAsia="SimSun" w:hAnsi="Arial" w:hint="eastAsia"/>
                <w:sz w:val="22"/>
                <w:szCs w:val="20"/>
                <w:lang w:val="en-GB"/>
              </w:rPr>
              <w:tab/>
              <w:t xml:space="preserve">Format </w:t>
            </w:r>
            <w:r>
              <w:rPr>
                <w:rFonts w:ascii="Arial" w:eastAsia="SimSun" w:hAnsi="Arial"/>
                <w:sz w:val="22"/>
                <w:szCs w:val="20"/>
                <w:lang w:val="en-GB"/>
              </w:rPr>
              <w:t>3</w:t>
            </w:r>
            <w:r>
              <w:rPr>
                <w:rFonts w:ascii="Arial" w:eastAsia="SimSun" w:hAnsi="Arial" w:hint="eastAsia"/>
                <w:sz w:val="22"/>
                <w:szCs w:val="20"/>
                <w:lang w:val="en-GB"/>
              </w:rPr>
              <w:t>_</w:t>
            </w:r>
            <w:r>
              <w:rPr>
                <w:rFonts w:ascii="Arial" w:eastAsia="SimSun" w:hAnsi="Arial"/>
                <w:sz w:val="22"/>
                <w:szCs w:val="20"/>
                <w:lang w:val="en-GB"/>
              </w:rPr>
              <w:t>0</w:t>
            </w:r>
            <w:bookmarkEnd w:id="8"/>
            <w:bookmarkEnd w:id="9"/>
            <w:bookmarkEnd w:id="10"/>
            <w:bookmarkEnd w:id="11"/>
            <w:bookmarkEnd w:id="12"/>
            <w:bookmarkEnd w:id="13"/>
            <w:bookmarkEnd w:id="14"/>
            <w:bookmarkEnd w:id="15"/>
          </w:p>
          <w:p w:rsidR="0052643D" w:rsidRDefault="001976BC">
            <w:pPr>
              <w:spacing w:after="180"/>
              <w:rPr>
                <w:rFonts w:eastAsia="SimSun"/>
                <w:szCs w:val="20"/>
                <w:lang w:val="en-GB"/>
              </w:rPr>
            </w:pPr>
            <w:r>
              <w:rPr>
                <w:rFonts w:eastAsia="SimSun"/>
                <w:szCs w:val="20"/>
                <w:lang w:val="en-GB"/>
              </w:rPr>
              <w:t>DCI format 3</w:t>
            </w:r>
            <w:r>
              <w:rPr>
                <w:rFonts w:eastAsia="SimSun" w:hint="eastAsia"/>
                <w:szCs w:val="20"/>
                <w:lang w:val="en-GB"/>
              </w:rPr>
              <w:t>_0</w:t>
            </w:r>
            <w:r>
              <w:rPr>
                <w:rFonts w:eastAsia="SimSun"/>
                <w:szCs w:val="20"/>
                <w:lang w:val="en-GB"/>
              </w:rPr>
              <w:t xml:space="preserve"> is used for scheduling of NR PSCCH and NR PSSCH in one cell. </w:t>
            </w:r>
          </w:p>
          <w:p w:rsidR="0052643D" w:rsidRDefault="001976BC">
            <w:pPr>
              <w:spacing w:after="180"/>
              <w:rPr>
                <w:rFonts w:eastAsia="SimSun"/>
                <w:szCs w:val="20"/>
                <w:lang w:val="en-GB"/>
              </w:rPr>
            </w:pPr>
            <w:r>
              <w:rPr>
                <w:rFonts w:eastAsia="SimSun"/>
                <w:szCs w:val="20"/>
                <w:lang w:val="en-GB"/>
              </w:rPr>
              <w:t>The following information is transmitted by means of the DCI format 3</w:t>
            </w:r>
            <w:r>
              <w:rPr>
                <w:rFonts w:eastAsia="SimSun" w:hint="eastAsia"/>
                <w:szCs w:val="20"/>
                <w:lang w:val="en-GB"/>
              </w:rPr>
              <w:t xml:space="preserve">_0 with CRC scrambled by </w:t>
            </w:r>
            <w:r>
              <w:rPr>
                <w:rFonts w:eastAsia="SimSun"/>
                <w:szCs w:val="20"/>
                <w:lang w:val="en-GB"/>
              </w:rPr>
              <w:t>SL</w:t>
            </w:r>
            <w:r>
              <w:rPr>
                <w:rFonts w:eastAsia="SimSun" w:hint="eastAsia"/>
                <w:szCs w:val="20"/>
                <w:lang w:val="en-GB"/>
              </w:rPr>
              <w:t>-RNTI</w:t>
            </w:r>
            <w:r>
              <w:rPr>
                <w:rFonts w:eastAsia="SimSun"/>
                <w:szCs w:val="20"/>
                <w:lang w:val="en-GB"/>
              </w:rPr>
              <w:t xml:space="preserve"> or SL-CS-RNTI: </w:t>
            </w:r>
          </w:p>
          <w:p w:rsidR="0052643D" w:rsidRDefault="001976BC">
            <w:pPr>
              <w:spacing w:after="180"/>
              <w:ind w:left="568" w:hanging="284"/>
              <w:rPr>
                <w:rFonts w:eastAsia="SimSun"/>
                <w:szCs w:val="20"/>
                <w:lang w:val="en-GB"/>
              </w:rPr>
            </w:pPr>
            <w:r>
              <w:rPr>
                <w:rFonts w:eastAsia="SimSun"/>
                <w:szCs w:val="20"/>
              </w:rPr>
              <w:t>-</w:t>
            </w:r>
            <w:r>
              <w:rPr>
                <w:rFonts w:eastAsia="SimSun"/>
                <w:szCs w:val="20"/>
              </w:rPr>
              <w:tab/>
            </w:r>
            <w:r>
              <w:rPr>
                <w:rFonts w:eastAsia="SimSun"/>
                <w:szCs w:val="20"/>
                <w:highlight w:val="yellow"/>
              </w:rPr>
              <w:t>Resource pool index</w:t>
            </w:r>
            <w:r>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is the number of resource pools for transmission configured by the higher layer parameter </w:t>
            </w:r>
            <w:proofErr w:type="spellStart"/>
            <w:r>
              <w:rPr>
                <w:rFonts w:eastAsia="SimSun"/>
                <w:i/>
                <w:iCs/>
                <w:szCs w:val="20"/>
                <w:highlight w:val="yellow"/>
                <w:lang w:val="en-GB" w:eastAsia="ko-KR"/>
              </w:rPr>
              <w:t>sl-TxPoolScheduling</w:t>
            </w:r>
            <w:proofErr w:type="spellEnd"/>
            <w:r>
              <w:rPr>
                <w:rFonts w:eastAsia="SimSun"/>
                <w:szCs w:val="20"/>
                <w:lang w:val="en-GB" w:eastAsia="ko-KR"/>
              </w:rPr>
              <w:t>.</w:t>
            </w:r>
          </w:p>
          <w:p w:rsidR="0052643D" w:rsidRDefault="001976BC">
            <w:pPr>
              <w:spacing w:after="180"/>
              <w:ind w:left="568" w:hanging="284"/>
              <w:rPr>
                <w:rFonts w:eastAsia="SimSun"/>
                <w:szCs w:val="20"/>
                <w:lang w:val="en-GB" w:eastAsia="ko-KR"/>
              </w:rPr>
            </w:pPr>
            <w:r>
              <w:rPr>
                <w:rFonts w:eastAsia="SimSun"/>
                <w:szCs w:val="20"/>
                <w:lang w:val="en-GB" w:eastAsia="ko-KR"/>
              </w:rPr>
              <w:t>-</w:t>
            </w:r>
            <w:r>
              <w:rPr>
                <w:rFonts w:eastAsia="SimSun"/>
                <w:szCs w:val="20"/>
                <w:lang w:val="en-GB" w:eastAsia="ko-KR"/>
              </w:rPr>
              <w:tab/>
              <w:t>Time gap – 3 bits</w:t>
            </w:r>
            <w:r>
              <w:rPr>
                <w:rFonts w:eastAsia="SimSun" w:hint="eastAsia"/>
                <w:szCs w:val="20"/>
                <w:lang w:val="en-GB"/>
              </w:rPr>
              <w:t xml:space="preserve"> </w:t>
            </w:r>
            <w:r>
              <w:rPr>
                <w:rFonts w:eastAsia="SimSun"/>
                <w:szCs w:val="20"/>
                <w:lang w:val="en-GB" w:eastAsia="ko-KR"/>
              </w:rPr>
              <w:t>determined by higher layer parameter</w:t>
            </w:r>
            <w:r>
              <w:rPr>
                <w:rFonts w:eastAsia="SimSun" w:hint="eastAsia"/>
                <w:szCs w:val="20"/>
                <w:lang w:val="en-GB"/>
              </w:rPr>
              <w:t xml:space="preserve"> </w:t>
            </w:r>
            <w:proofErr w:type="spellStart"/>
            <w:r>
              <w:rPr>
                <w:rFonts w:eastAsia="SimSun"/>
                <w:i/>
                <w:szCs w:val="20"/>
                <w:lang w:val="en-GB" w:eastAsia="ko-KR"/>
              </w:rPr>
              <w:t>sl</w:t>
            </w:r>
            <w:proofErr w:type="spellEnd"/>
            <w:r>
              <w:rPr>
                <w:rFonts w:eastAsia="SimSun"/>
                <w:i/>
                <w:szCs w:val="20"/>
                <w:lang w:val="en-GB" w:eastAsia="ko-KR"/>
              </w:rPr>
              <w:t>-DCI-</w:t>
            </w:r>
            <w:proofErr w:type="spellStart"/>
            <w:r>
              <w:rPr>
                <w:rFonts w:eastAsia="SimSun"/>
                <w:i/>
                <w:szCs w:val="20"/>
                <w:lang w:val="en-GB" w:eastAsia="ko-KR"/>
              </w:rPr>
              <w:t>ToSL</w:t>
            </w:r>
            <w:proofErr w:type="spellEnd"/>
            <w:r>
              <w:rPr>
                <w:rFonts w:eastAsia="SimSun"/>
                <w:i/>
                <w:szCs w:val="20"/>
                <w:lang w:val="en-GB" w:eastAsia="ko-KR"/>
              </w:rPr>
              <w:t>-Trans</w:t>
            </w:r>
            <w:r>
              <w:rPr>
                <w:rFonts w:eastAsia="SimSun" w:hint="eastAsia"/>
                <w:i/>
                <w:szCs w:val="20"/>
                <w:lang w:val="en-GB"/>
              </w:rPr>
              <w:t xml:space="preserve">, </w:t>
            </w:r>
            <w:r>
              <w:rPr>
                <w:rFonts w:eastAsia="SimSun"/>
                <w:szCs w:val="20"/>
                <w:lang w:val="en-GB" w:eastAsia="ko-KR"/>
              </w:rPr>
              <w:t>as defined in clause 8.1.2.1 of [6, TS 38.214]</w:t>
            </w:r>
          </w:p>
          <w:p w:rsidR="0052643D" w:rsidRDefault="001976BC">
            <w:pPr>
              <w:spacing w:after="180"/>
              <w:ind w:left="568" w:hanging="284"/>
              <w:rPr>
                <w:rFonts w:eastAsia="SimSun"/>
                <w:szCs w:val="20"/>
                <w:lang w:val="en-GB" w:eastAsia="ko-KR"/>
              </w:rPr>
            </w:pPr>
            <w:r>
              <w:rPr>
                <w:rFonts w:eastAsia="SimSun"/>
                <w:szCs w:val="20"/>
                <w:lang w:val="en-GB" w:eastAsia="ko-KR"/>
              </w:rPr>
              <w:t>-</w:t>
            </w:r>
            <w:r>
              <w:rPr>
                <w:rFonts w:eastAsia="SimSun"/>
                <w:szCs w:val="20"/>
                <w:lang w:val="en-GB" w:eastAsia="ko-KR"/>
              </w:rPr>
              <w:tab/>
              <w:t>HARQ process number – 4 bits.</w:t>
            </w:r>
          </w:p>
          <w:p w:rsidR="0052643D" w:rsidRDefault="001976BC">
            <w:pPr>
              <w:spacing w:after="180"/>
              <w:ind w:left="568" w:hanging="284"/>
              <w:rPr>
                <w:rFonts w:eastAsia="Malgun Gothic"/>
                <w:szCs w:val="20"/>
                <w:lang w:val="en-GB" w:eastAsia="ko-KR"/>
              </w:rPr>
            </w:pPr>
            <w:r>
              <w:rPr>
                <w:rFonts w:eastAsia="SimSun"/>
                <w:szCs w:val="20"/>
                <w:lang w:val="en-GB" w:eastAsia="ko-KR"/>
              </w:rPr>
              <w:t>-</w:t>
            </w:r>
            <w:r>
              <w:rPr>
                <w:rFonts w:eastAsia="SimSun"/>
                <w:szCs w:val="20"/>
                <w:lang w:val="en-GB" w:eastAsia="ko-KR"/>
              </w:rPr>
              <w:tab/>
              <w:t>New data indicator – 1 bit.</w:t>
            </w:r>
          </w:p>
          <w:p w:rsidR="0052643D" w:rsidRDefault="001976BC">
            <w:pPr>
              <w:spacing w:after="180"/>
              <w:ind w:left="568" w:hanging="284"/>
              <w:rPr>
                <w:rFonts w:eastAsia="SimSun"/>
                <w:szCs w:val="20"/>
                <w:lang w:val="en-GB"/>
              </w:rPr>
            </w:pPr>
            <w:r>
              <w:rPr>
                <w:rFonts w:ascii="DengXian" w:eastAsia="DengXian" w:hAnsi="DengXian"/>
                <w:szCs w:val="20"/>
                <w:lang w:val="en-GB"/>
              </w:rPr>
              <w:t>-</w:t>
            </w:r>
            <w:r>
              <w:rPr>
                <w:rFonts w:ascii="DengXian" w:eastAsia="DengXian" w:hAnsi="DengXian"/>
                <w:szCs w:val="20"/>
                <w:lang w:val="en-GB"/>
              </w:rPr>
              <w:tab/>
            </w:r>
            <w:r>
              <w:rPr>
                <w:rFonts w:ascii="DengXian" w:eastAsia="DengXian" w:hAnsi="DengXian" w:hint="eastAsia"/>
                <w:szCs w:val="20"/>
                <w:lang w:val="en-GB"/>
              </w:rPr>
              <w:t>L</w:t>
            </w:r>
            <w:r>
              <w:rPr>
                <w:rFonts w:eastAsia="Batang"/>
                <w:szCs w:val="20"/>
                <w:lang w:val="en-GB" w:eastAsia="ja-JP"/>
              </w:rPr>
              <w:t>owest index of the subchannel allocation to the initial transmission</w:t>
            </w:r>
            <w:r>
              <w:rPr>
                <w:rFonts w:eastAsia="SimSun"/>
                <w:szCs w:val="20"/>
                <w:lang w:val="en-GB" w:eastAsia="ko-KR"/>
              </w:rPr>
              <w:t xml:space="preserve"> –</w:t>
            </w:r>
            <m:oMath>
              <m:d>
                <m:dPr>
                  <m:begChr m:val="⌈"/>
                  <m:endChr m:val="⌉"/>
                  <m:ctrlPr>
                    <w:rPr>
                      <w:rFonts w:ascii="Cambria Math" w:eastAsia="SimSun" w:hAnsi="Cambria Math"/>
                      <w:i/>
                      <w:sz w:val="24"/>
                      <w:lang w:val="en-GB"/>
                    </w:rPr>
                  </m:ctrlPr>
                </m:dPr>
                <m:e>
                  <m:sSub>
                    <m:sSubPr>
                      <m:ctrlPr>
                        <w:rPr>
                          <w:rFonts w:ascii="Cambria Math" w:eastAsia="SimSun" w:hAnsi="Cambria Math"/>
                          <w:sz w:val="24"/>
                          <w:lang w:val="en-GB"/>
                        </w:rPr>
                      </m:ctrlPr>
                    </m:sSubPr>
                    <m:e>
                      <m:r>
                        <m:rPr>
                          <m:nor/>
                        </m:rPr>
                        <w:rPr>
                          <w:rFonts w:eastAsia="SimSun"/>
                          <w:szCs w:val="20"/>
                          <w:lang w:val="en-GB"/>
                        </w:rPr>
                        <m:t>log</m:t>
                      </m:r>
                    </m:e>
                    <m:sub>
                      <m:r>
                        <m:rPr>
                          <m:nor/>
                        </m:rPr>
                        <w:rPr>
                          <w:rFonts w:eastAsia="SimSun"/>
                          <w:szCs w:val="20"/>
                          <w:lang w:val="en-GB"/>
                        </w:rPr>
                        <m:t>2</m:t>
                      </m:r>
                    </m:sub>
                  </m:sSub>
                  <m:r>
                    <m:rPr>
                      <m:nor/>
                    </m:rPr>
                    <w:rPr>
                      <w:rFonts w:eastAsia="SimSun"/>
                      <w:szCs w:val="20"/>
                      <w:lang w:val="en-GB"/>
                    </w:rPr>
                    <m:t>(</m:t>
                  </m:r>
                  <m:sSubSup>
                    <m:sSubSupPr>
                      <m:ctrlPr>
                        <w:rPr>
                          <w:rFonts w:ascii="Cambria Math" w:eastAsia="SimSun" w:hAnsi="Cambria Math"/>
                          <w:sz w:val="24"/>
                          <w:szCs w:val="20"/>
                          <w:lang w:val="en-GB"/>
                        </w:rPr>
                      </m:ctrlPr>
                    </m:sSubSupPr>
                    <m:e>
                      <m:r>
                        <m:rPr>
                          <m:nor/>
                        </m:rPr>
                        <w:rPr>
                          <w:rFonts w:eastAsia="SimSun"/>
                          <w:i/>
                          <w:szCs w:val="20"/>
                          <w:lang w:val="en-GB"/>
                        </w:rPr>
                        <m:t>N</m:t>
                      </m:r>
                    </m:e>
                    <m:sub>
                      <m:r>
                        <m:rPr>
                          <m:nor/>
                        </m:rPr>
                        <w:rPr>
                          <w:rFonts w:ascii="Cambria Math" w:eastAsia="SimSun"/>
                          <w:szCs w:val="20"/>
                          <w:lang w:val="en-GB"/>
                        </w:rPr>
                        <m:t xml:space="preserve"> </m:t>
                      </m:r>
                      <w:proofErr w:type="spellStart"/>
                      <m:r>
                        <m:rPr>
                          <m:nor/>
                        </m:rPr>
                        <w:rPr>
                          <w:rFonts w:eastAsia="SimSun"/>
                          <w:szCs w:val="20"/>
                          <w:lang w:val="en-GB"/>
                        </w:rPr>
                        <m:t>subChannel</m:t>
                      </m:r>
                      <w:proofErr w:type="spellEnd"/>
                    </m:sub>
                    <m:sup>
                      <m:r>
                        <m:rPr>
                          <m:nor/>
                        </m:rPr>
                        <w:rPr>
                          <w:rFonts w:ascii="Cambria Math" w:eastAsia="SimSun"/>
                          <w:szCs w:val="20"/>
                          <w:lang w:val="en-GB"/>
                        </w:rPr>
                        <m:t xml:space="preserve"> </m:t>
                      </m:r>
                      <m:r>
                        <m:rPr>
                          <m:nor/>
                        </m:rPr>
                        <w:rPr>
                          <w:rFonts w:eastAsia="SimSun"/>
                          <w:szCs w:val="20"/>
                          <w:lang w:val="en-GB"/>
                        </w:rPr>
                        <m:t>SL</m:t>
                      </m:r>
                    </m:sup>
                  </m:sSubSup>
                  <m:r>
                    <m:rPr>
                      <m:nor/>
                    </m:rPr>
                    <w:rPr>
                      <w:rFonts w:eastAsia="SimSun"/>
                      <w:szCs w:val="20"/>
                      <w:lang w:val="en-GB"/>
                    </w:rPr>
                    <m:t>)</m:t>
                  </m:r>
                </m:e>
              </m:d>
            </m:oMath>
            <w:r>
              <w:rPr>
                <w:rFonts w:eastAsia="SimSun"/>
                <w:szCs w:val="20"/>
                <w:lang w:val="en-GB" w:eastAsia="ko-KR"/>
              </w:rPr>
              <w:t xml:space="preserve"> bits</w:t>
            </w:r>
            <w:r>
              <w:rPr>
                <w:rFonts w:eastAsia="SimSun" w:hint="eastAsia"/>
                <w:szCs w:val="20"/>
                <w:lang w:val="en-GB"/>
              </w:rPr>
              <w:t xml:space="preserve"> </w:t>
            </w:r>
            <w:r>
              <w:rPr>
                <w:rFonts w:eastAsia="SimSun"/>
                <w:szCs w:val="20"/>
                <w:lang w:val="en-GB" w:eastAsia="ko-KR"/>
              </w:rPr>
              <w:t>as defined in clause 8.1.2.2 of [6, TS 38.214]</w:t>
            </w:r>
          </w:p>
          <w:p w:rsidR="0052643D" w:rsidRDefault="001976BC">
            <w:pPr>
              <w:spacing w:after="180"/>
              <w:ind w:left="568" w:hanging="284"/>
              <w:rPr>
                <w:rFonts w:eastAsia="SimSun"/>
                <w:szCs w:val="20"/>
                <w:lang w:val="en-GB"/>
              </w:rPr>
            </w:pPr>
            <w:r>
              <w:rPr>
                <w:rFonts w:eastAsia="SimSun"/>
                <w:szCs w:val="20"/>
                <w:lang w:val="en-GB"/>
              </w:rPr>
              <w:t>-</w:t>
            </w:r>
            <w:r>
              <w:rPr>
                <w:rFonts w:eastAsia="SimSun"/>
                <w:szCs w:val="20"/>
                <w:lang w:val="en-GB"/>
              </w:rPr>
              <w:tab/>
              <w:t xml:space="preserve">SCI format </w:t>
            </w:r>
            <w:r>
              <w:rPr>
                <w:rFonts w:eastAsia="SimSun"/>
                <w:szCs w:val="20"/>
              </w:rPr>
              <w:t>1-A</w:t>
            </w:r>
            <w:r>
              <w:rPr>
                <w:rFonts w:eastAsia="SimSun"/>
                <w:szCs w:val="20"/>
                <w:lang w:val="en-GB"/>
              </w:rPr>
              <w:t xml:space="preserve"> fields according to clause </w:t>
            </w:r>
            <w:r>
              <w:rPr>
                <w:rFonts w:eastAsia="SimSun"/>
                <w:szCs w:val="20"/>
              </w:rPr>
              <w:t>8.3.1.1</w:t>
            </w:r>
            <w:r>
              <w:rPr>
                <w:rFonts w:eastAsia="SimSun"/>
                <w:szCs w:val="20"/>
                <w:lang w:val="en-GB"/>
              </w:rPr>
              <w:t>:</w:t>
            </w:r>
          </w:p>
          <w:p w:rsidR="0052643D" w:rsidRDefault="001976BC">
            <w:pPr>
              <w:spacing w:after="180"/>
              <w:ind w:left="851" w:hanging="284"/>
              <w:rPr>
                <w:rFonts w:eastAsia="SimSun"/>
                <w:szCs w:val="20"/>
                <w:lang w:val="en-GB"/>
              </w:rPr>
            </w:pPr>
            <w:r>
              <w:rPr>
                <w:rFonts w:eastAsia="SimSun"/>
                <w:szCs w:val="20"/>
                <w:lang w:val="en-GB" w:eastAsia="ko-KR"/>
              </w:rPr>
              <w:t>-</w:t>
            </w:r>
            <w:r>
              <w:rPr>
                <w:rFonts w:eastAsia="SimSun"/>
                <w:szCs w:val="20"/>
                <w:lang w:val="en-GB" w:eastAsia="ko-KR"/>
              </w:rPr>
              <w:tab/>
              <w:t>Frequency resource assignment</w:t>
            </w:r>
            <w:r>
              <w:rPr>
                <w:rFonts w:eastAsia="SimSun"/>
                <w:szCs w:val="20"/>
                <w:lang w:val="en-GB"/>
              </w:rPr>
              <w:t>.</w:t>
            </w:r>
          </w:p>
          <w:p w:rsidR="0052643D" w:rsidRDefault="001976BC">
            <w:pPr>
              <w:spacing w:after="180"/>
              <w:ind w:left="851" w:hanging="284"/>
              <w:rPr>
                <w:rFonts w:eastAsia="SimSun"/>
                <w:szCs w:val="20"/>
                <w:lang w:val="en-GB"/>
              </w:rPr>
            </w:pPr>
            <w:r>
              <w:rPr>
                <w:rFonts w:eastAsia="SimSun"/>
                <w:szCs w:val="20"/>
                <w:lang w:val="en-GB"/>
              </w:rPr>
              <w:t>-</w:t>
            </w:r>
            <w:r>
              <w:rPr>
                <w:rFonts w:eastAsia="SimSun"/>
                <w:szCs w:val="20"/>
                <w:lang w:val="en-GB"/>
              </w:rPr>
              <w:tab/>
              <w:t xml:space="preserve">Time </w:t>
            </w:r>
            <w:r>
              <w:rPr>
                <w:rFonts w:eastAsia="SimSun"/>
                <w:szCs w:val="20"/>
                <w:lang w:val="en-GB" w:eastAsia="ko-KR"/>
              </w:rPr>
              <w:t>resource assignment</w:t>
            </w:r>
            <w:r>
              <w:rPr>
                <w:rFonts w:eastAsia="SimSun"/>
                <w:szCs w:val="20"/>
                <w:lang w:val="en-GB"/>
              </w:rPr>
              <w:t>.</w:t>
            </w:r>
          </w:p>
          <w:p w:rsidR="0052643D" w:rsidRDefault="001976BC">
            <w:pPr>
              <w:pStyle w:val="BodyText"/>
              <w:rPr>
                <w:lang w:val="en-GB"/>
              </w:rPr>
            </w:pPr>
            <w:r>
              <w:rPr>
                <w:rFonts w:hint="eastAsia"/>
                <w:lang w:val="en-GB"/>
              </w:rPr>
              <w:t>[</w:t>
            </w:r>
            <w:r>
              <w:rPr>
                <w:lang w:val="en-GB"/>
              </w:rPr>
              <w:t>…]</w:t>
            </w:r>
          </w:p>
        </w:tc>
      </w:tr>
    </w:tbl>
    <w:p w:rsidR="0052643D" w:rsidRDefault="0052643D">
      <w:pPr>
        <w:spacing w:line="360" w:lineRule="auto"/>
        <w:rPr>
          <w:rFonts w:ascii="Times New Roman" w:hAnsi="Times New Roman" w:cs="Times New Roman"/>
        </w:rPr>
      </w:pPr>
    </w:p>
    <w:p w:rsidR="0052643D" w:rsidRDefault="001976BC">
      <w:pPr>
        <w:spacing w:line="360" w:lineRule="auto"/>
        <w:rPr>
          <w:rFonts w:ascii="Times New Roman" w:hAnsi="Times New Roman" w:cs="Times New Roman"/>
          <w:lang w:val="en-GB"/>
        </w:rPr>
      </w:pPr>
      <w:r>
        <w:rPr>
          <w:rFonts w:ascii="Times New Roman" w:hAnsi="Times New Roman" w:cs="Times New Roman"/>
        </w:rPr>
        <w:t xml:space="preserve">[1] understands that </w:t>
      </w:r>
      <w:proofErr w:type="spellStart"/>
      <w:r>
        <w:rPr>
          <w:rFonts w:ascii="Times New Roman" w:hAnsi="Times New Roman" w:cs="Times New Roman"/>
          <w:lang w:val="en-GB"/>
        </w:rPr>
        <w:t>sl-</w:t>
      </w:r>
      <w:r>
        <w:rPr>
          <w:rFonts w:ascii="Times New Roman" w:hAnsi="Times New Roman" w:cs="Times New Roman"/>
          <w:i/>
          <w:lang w:val="en-GB"/>
        </w:rPr>
        <w:t>DiscTxPoolScheduling</w:t>
      </w:r>
      <w:proofErr w:type="spellEnd"/>
      <w:r>
        <w:rPr>
          <w:rFonts w:ascii="Times New Roman" w:hAnsi="Times New Roman" w:cs="Times New Roman"/>
          <w:lang w:val="en-GB"/>
        </w:rPr>
        <w:t xml:space="preserve"> also should be considered in “Resource pool index” field besides </w:t>
      </w:r>
      <w:proofErr w:type="spellStart"/>
      <w:r>
        <w:rPr>
          <w:rFonts w:ascii="Times New Roman" w:hAnsi="Times New Roman" w:cs="Times New Roman"/>
          <w:i/>
          <w:lang w:val="en-GB"/>
        </w:rPr>
        <w:t>sl-TxPoolScheduling</w:t>
      </w:r>
      <w:proofErr w:type="spellEnd"/>
      <w:r>
        <w:rPr>
          <w:rFonts w:ascii="Times New Roman" w:hAnsi="Times New Roman" w:cs="Times New Roman"/>
          <w:i/>
          <w:lang w:val="en-GB"/>
        </w:rPr>
        <w:t>.</w:t>
      </w:r>
      <w:r>
        <w:rPr>
          <w:rFonts w:ascii="Times New Roman" w:hAnsi="Times New Roman" w:cs="Times New Roman"/>
          <w:lang w:val="en-GB"/>
        </w:rPr>
        <w:t xml:space="preserve"> It is RAN2’s responsibility to inform RAN1 of the introduction of such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since the introduction of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rsidR="0052643D" w:rsidRDefault="0052643D">
      <w:pPr>
        <w:spacing w:line="360" w:lineRule="auto"/>
        <w:rPr>
          <w:rFonts w:ascii="Times New Roman" w:hAnsi="Times New Roman" w:cs="Times New Roman"/>
          <w:lang w:val="en-GB"/>
        </w:rPr>
      </w:pPr>
    </w:p>
    <w:p w:rsidR="0052643D" w:rsidRDefault="001976BC">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rsidR="0052643D" w:rsidRDefault="001976BC">
      <w:pPr>
        <w:pStyle w:val="Doc-text2"/>
        <w:tabs>
          <w:tab w:val="clear" w:pos="1622"/>
          <w:tab w:val="left" w:pos="1276"/>
        </w:tabs>
        <w:ind w:left="284" w:hanging="284"/>
        <w:rPr>
          <w:i/>
          <w:iCs/>
        </w:rPr>
      </w:pPr>
      <w:r>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rsidR="0052643D" w:rsidRDefault="001976BC">
      <w:pPr>
        <w:pStyle w:val="Doc-text2"/>
        <w:tabs>
          <w:tab w:val="clear" w:pos="1622"/>
          <w:tab w:val="left" w:pos="1276"/>
        </w:tabs>
        <w:ind w:left="284" w:hanging="284"/>
        <w:rPr>
          <w:i/>
          <w:iCs/>
        </w:rPr>
      </w:pPr>
      <w:r>
        <w:rPr>
          <w:i/>
          <w:iCs/>
        </w:rPr>
        <w:t>MediaTek think that from RAN2 perspective, we cannot say there is a problem with the DCI scheduling; if we want to refine P3a, we can “inquire” rather than “inform”.</w:t>
      </w:r>
    </w:p>
    <w:p w:rsidR="0052643D" w:rsidRDefault="001976BC">
      <w:pPr>
        <w:pStyle w:val="Doc-text2"/>
        <w:tabs>
          <w:tab w:val="clear" w:pos="1622"/>
          <w:tab w:val="left" w:pos="1276"/>
        </w:tabs>
        <w:ind w:left="284" w:hanging="284"/>
        <w:rPr>
          <w:i/>
          <w:iCs/>
        </w:rPr>
      </w:pPr>
      <w:r>
        <w:rPr>
          <w:i/>
          <w:iCs/>
        </w:rPr>
        <w:t>LG think in P3a, RAN1 may not be able to change the DCI format now, and we should see if there is a RAN2 solution.  Lenovo indicate that the resource pool is in RAN2 spec, but the RAN1 spec does not take account of it in the DCI format.  Apple agree with LG.</w:t>
      </w:r>
    </w:p>
    <w:p w:rsidR="0052643D" w:rsidRDefault="001976BC">
      <w:pPr>
        <w:pStyle w:val="Doc-text2"/>
        <w:tabs>
          <w:tab w:val="clear" w:pos="1622"/>
          <w:tab w:val="left" w:pos="1276"/>
        </w:tabs>
        <w:ind w:left="284" w:hanging="284"/>
        <w:rPr>
          <w:i/>
          <w:iCs/>
        </w:rPr>
      </w:pPr>
      <w:r>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rsidR="0052643D" w:rsidRDefault="001976BC">
      <w:pPr>
        <w:pStyle w:val="Doc-text2"/>
        <w:tabs>
          <w:tab w:val="clear" w:pos="1622"/>
          <w:tab w:val="left" w:pos="1276"/>
        </w:tabs>
        <w:ind w:left="284" w:hanging="284"/>
      </w:pPr>
      <w:r>
        <w:rPr>
          <w:i/>
          <w:iCs/>
        </w:rPr>
        <w:t>Ericsson agree with OPPO that RAN2 caused a problem for RAN1, and they think RAN2 should investigate the problem more deeply before updating RAN1.</w:t>
      </w:r>
    </w:p>
    <w:p w:rsidR="0052643D" w:rsidRDefault="0052643D">
      <w:pPr>
        <w:pStyle w:val="Doc-text2"/>
        <w:tabs>
          <w:tab w:val="clear" w:pos="1622"/>
          <w:tab w:val="left" w:pos="1276"/>
        </w:tabs>
        <w:ind w:left="0" w:firstLine="0"/>
        <w:rPr>
          <w:rFonts w:ascii="Times New Roman" w:hAnsi="Times New Roman"/>
        </w:rPr>
      </w:pPr>
    </w:p>
    <w:p w:rsidR="0052643D" w:rsidRDefault="001976BC">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w:t>
      </w:r>
      <w:proofErr w:type="spellStart"/>
      <w:r>
        <w:rPr>
          <w:rFonts w:ascii="Times New Roman" w:hAnsi="Times New Roman" w:cs="Times New Roman"/>
          <w:lang w:val="en-GB"/>
        </w:rPr>
        <w:t>e.g</w:t>
      </w:r>
      <w:proofErr w:type="spellEnd"/>
      <w:r>
        <w:rPr>
          <w:rFonts w:ascii="Times New Roman" w:hAnsi="Times New Roman" w:cs="Times New Roman"/>
          <w:lang w:val="en-GB"/>
        </w:rPr>
        <w:t xml:space="preserve"> Oppo,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rsidR="0052643D" w:rsidRDefault="0052643D">
      <w:pPr>
        <w:spacing w:line="360" w:lineRule="auto"/>
        <w:rPr>
          <w:rFonts w:ascii="Times New Roman" w:hAnsi="Times New Roman" w:cs="Times New Roman"/>
          <w:lang w:val="en-GB"/>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Q1-1: Do Company confirm that the </w:t>
      </w:r>
      <w:proofErr w:type="spellStart"/>
      <w:r>
        <w:rPr>
          <w:rFonts w:ascii="Times New Roman" w:hAnsi="Times New Roman" w:cs="Times New Roman"/>
          <w:b/>
        </w:rPr>
        <w:t>gNB</w:t>
      </w:r>
      <w:proofErr w:type="spellEnd"/>
      <w:r>
        <w:rPr>
          <w:rFonts w:ascii="Times New Roman" w:hAnsi="Times New Roman" w:cs="Times New Roman"/>
          <w:b/>
        </w:rPr>
        <w:t xml:space="preserve"> is unable to schedule any resource in the resource pool(s) configured by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via the current DCI format 3_0 since Resource pool index only refers to </w:t>
      </w:r>
      <w:proofErr w:type="spellStart"/>
      <w:r>
        <w:rPr>
          <w:rFonts w:ascii="Times New Roman" w:hAnsi="Times New Roman" w:cs="Times New Roman"/>
          <w:b/>
        </w:rPr>
        <w:t>sl-TxPoolScheduling</w:t>
      </w:r>
      <w:proofErr w:type="spellEnd"/>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lang w:val="en-GB"/>
        </w:rPr>
      </w:pPr>
    </w:p>
    <w:p w:rsidR="0052643D" w:rsidRDefault="001976BC">
      <w:pPr>
        <w:spacing w:after="120" w:line="240" w:lineRule="exact"/>
        <w:rPr>
          <w:rFonts w:ascii="Times New Roman" w:hAnsi="Times New Roman"/>
          <w:b/>
        </w:rPr>
      </w:pPr>
      <w:r>
        <w:rPr>
          <w:rFonts w:ascii="Times New Roman" w:hAnsi="Times New Roman" w:cs="Times New Roman"/>
          <w:b/>
        </w:rPr>
        <w:t xml:space="preserve">Q1-2: If the company confirms the mismatching in Q1-1, do companies agree that RAN2 </w:t>
      </w:r>
      <w:r>
        <w:rPr>
          <w:rFonts w:ascii="Times New Roman" w:hAnsi="Times New Roman" w:cs="Times New Roman"/>
          <w:b/>
        </w:rPr>
        <w:lastRenderedPageBreak/>
        <w:t>investigates the problem first before sending LS to RAN1? If yes, please provide the potential RAN2 solution if any.</w:t>
      </w:r>
    </w:p>
    <w:p w:rsidR="0052643D" w:rsidRDefault="0052643D">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pPr>
            <w:r>
              <w:t xml:space="preserve">In case-1, since only discovery message is transmitted, then only dedicated discovery resource pool might be configured, then DCI can directly refer to discovery pool. </w:t>
            </w:r>
          </w:p>
          <w:p w:rsidR="0052643D" w:rsidRDefault="001976BC">
            <w:pPr>
              <w:pStyle w:val="TAC"/>
              <w:spacing w:before="20" w:after="20"/>
              <w:ind w:left="57" w:right="57"/>
              <w:jc w:val="left"/>
            </w:pPr>
            <w:r>
              <w:t>In case-2, both dedicated discovery pool and shared SL communication pool should be configured, then the reference is a joint one for both discovery pool and communication pool.</w:t>
            </w:r>
          </w:p>
          <w:p w:rsidR="0052643D" w:rsidRDefault="001976BC">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rsidR="0052643D" w:rsidRDefault="001976BC">
            <w:pPr>
              <w:spacing w:after="180"/>
              <w:ind w:left="568" w:hanging="284"/>
              <w:rPr>
                <w:rFonts w:eastAsia="SimSun"/>
                <w:szCs w:val="20"/>
                <w:lang w:val="en-GB" w:eastAsia="ko-KR"/>
              </w:rPr>
            </w:pPr>
            <w:r>
              <w:rPr>
                <w:rFonts w:eastAsia="SimSun"/>
                <w:szCs w:val="20"/>
              </w:rPr>
              <w:t>-</w:t>
            </w:r>
            <w:r>
              <w:rPr>
                <w:rFonts w:eastAsia="SimSun"/>
                <w:szCs w:val="20"/>
              </w:rPr>
              <w:tab/>
            </w:r>
            <w:r>
              <w:rPr>
                <w:rFonts w:eastAsia="SimSun"/>
                <w:szCs w:val="20"/>
                <w:highlight w:val="yellow"/>
              </w:rPr>
              <w:t>Resource pool index</w:t>
            </w:r>
            <w:r>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is the number of resource pools for transmission configured by the higher layer parameter </w:t>
            </w:r>
            <w:proofErr w:type="spellStart"/>
            <w:r>
              <w:rPr>
                <w:rFonts w:eastAsia="SimSun"/>
                <w:i/>
                <w:iCs/>
                <w:szCs w:val="20"/>
                <w:highlight w:val="yellow"/>
                <w:lang w:val="en-GB" w:eastAsia="ko-KR"/>
              </w:rPr>
              <w:t>sl-TxPoolScheduling</w:t>
            </w:r>
            <w:proofErr w:type="spellEnd"/>
            <w:r>
              <w:rPr>
                <w:rFonts w:eastAsia="SimSun"/>
                <w:szCs w:val="20"/>
                <w:lang w:val="en-GB" w:eastAsia="ko-KR"/>
              </w:rPr>
              <w:t xml:space="preserve">, if configured, and </w:t>
            </w:r>
            <w:proofErr w:type="spellStart"/>
            <w:r>
              <w:rPr>
                <w:rFonts w:eastAsia="SimSun"/>
                <w:i/>
                <w:iCs/>
                <w:szCs w:val="20"/>
                <w:highlight w:val="yellow"/>
                <w:lang w:val="en-GB" w:eastAsia="ko-KR"/>
              </w:rPr>
              <w:t>sl-DiscTxPoolScheduling</w:t>
            </w:r>
            <w:proofErr w:type="spellEnd"/>
            <w:r>
              <w:rPr>
                <w:rFonts w:eastAsia="SimSun"/>
                <w:szCs w:val="20"/>
                <w:lang w:val="en-GB" w:eastAsia="ko-KR"/>
              </w:rPr>
              <w:t>, if configured.</w:t>
            </w:r>
          </w:p>
          <w:p w:rsidR="0052643D" w:rsidRDefault="0052643D">
            <w:pPr>
              <w:pStyle w:val="TAC"/>
              <w:spacing w:before="20" w:after="20"/>
              <w:ind w:left="57" w:right="57"/>
              <w:jc w:val="left"/>
            </w:pPr>
          </w:p>
          <w:p w:rsidR="0052643D" w:rsidRDefault="001976BC">
            <w:pPr>
              <w:pStyle w:val="TAC"/>
              <w:spacing w:before="20" w:after="20"/>
              <w:ind w:left="57" w:right="57"/>
              <w:jc w:val="left"/>
            </w:pPr>
            <w:r>
              <w:t xml:space="preserve"> and R2 can send this conclusion to R1,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N</w:t>
            </w:r>
            <w:r>
              <w:rPr>
                <w:rFonts w:eastAsiaTheme="minorEastAsia"/>
                <w:b/>
                <w:u w:val="single"/>
                <w:lang w:eastAsia="zh-CN"/>
              </w:rPr>
              <w:t>ecessity of RAN1 Spec change</w:t>
            </w:r>
          </w:p>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 xml:space="preserve">ine for RAN2 to first attempt to find a solution, if companies want. But we would like to emphasize again that except for </w:t>
            </w:r>
            <w:proofErr w:type="spellStart"/>
            <w:r>
              <w:rPr>
                <w:rFonts w:eastAsiaTheme="minorEastAsia"/>
                <w:lang w:eastAsia="zh-CN"/>
              </w:rPr>
              <w:t>dummifying</w:t>
            </w:r>
            <w:proofErr w:type="spellEnd"/>
            <w:r>
              <w:rPr>
                <w:rFonts w:eastAsiaTheme="minorEastAsia"/>
                <w:lang w:eastAsia="zh-CN"/>
              </w:rPr>
              <w:t xml:space="preserve"> this IE, no matter what solution RAN2 finally chooses, some changes on RAN1 Spec are inevitable, because even as the minimum RAN1 Spec change, at least the field “</w:t>
            </w:r>
            <w:proofErr w:type="spellStart"/>
            <w:r>
              <w:rPr>
                <w:rFonts w:eastAsiaTheme="minorEastAsia"/>
                <w:i/>
                <w:lang w:eastAsia="zh-CN"/>
              </w:rPr>
              <w:t>sl-DiscTxPoolScheduling</w:t>
            </w:r>
            <w:proofErr w:type="spellEnd"/>
            <w:r>
              <w:rPr>
                <w:rFonts w:eastAsiaTheme="minorEastAsia"/>
                <w:i/>
                <w:lang w:eastAsia="zh-CN"/>
              </w:rPr>
              <w:t>”</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rsidR="0052643D" w:rsidRDefault="0052643D">
            <w:pPr>
              <w:pStyle w:val="TAC"/>
              <w:spacing w:before="20" w:after="20"/>
              <w:ind w:left="57" w:right="57"/>
              <w:jc w:val="left"/>
              <w:rPr>
                <w:rFonts w:eastAsiaTheme="minorEastAsia"/>
                <w:lang w:eastAsia="zh-CN"/>
              </w:rPr>
            </w:pPr>
          </w:p>
          <w:p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proofErr w:type="spellStart"/>
            <w:r>
              <w:rPr>
                <w:rFonts w:eastAsiaTheme="minorEastAsia"/>
                <w:i/>
                <w:lang w:eastAsia="zh-CN"/>
              </w:rPr>
              <w:t>sl-DiscTxPoolScheduling</w:t>
            </w:r>
            <w:proofErr w:type="spellEnd"/>
            <w:r>
              <w:rPr>
                <w:rFonts w:eastAsiaTheme="minorEastAsia"/>
                <w:lang w:eastAsia="zh-CN"/>
              </w:rPr>
              <w:t xml:space="preserve">, when it refers to </w:t>
            </w:r>
            <w:proofErr w:type="spellStart"/>
            <w:r>
              <w:rPr>
                <w:rFonts w:eastAsiaTheme="minorEastAsia"/>
                <w:i/>
                <w:lang w:eastAsia="zh-CN"/>
              </w:rPr>
              <w:t>sl-TxPoolScheduling</w:t>
            </w:r>
            <w:proofErr w:type="spellEnd"/>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proofErr w:type="spellStart"/>
            <w:r>
              <w:rPr>
                <w:rFonts w:eastAsiaTheme="minorEastAsia"/>
                <w:i/>
                <w:lang w:eastAsia="zh-CN"/>
              </w:rPr>
              <w:t>sl-DiscTxPoolScheduling</w:t>
            </w:r>
            <w:proofErr w:type="spellEnd"/>
            <w:r>
              <w:rPr>
                <w:rFonts w:eastAsiaTheme="minorEastAsia"/>
                <w:lang w:eastAsia="zh-CN"/>
              </w:rPr>
              <w:t xml:space="preserve"> remains not mentioned at all), which remains unacceptable.</w:t>
            </w:r>
          </w:p>
          <w:p w:rsidR="0052643D" w:rsidRDefault="0052643D">
            <w:pPr>
              <w:pStyle w:val="TAC"/>
              <w:spacing w:before="20" w:after="20"/>
              <w:ind w:left="57" w:right="57"/>
              <w:jc w:val="left"/>
              <w:rPr>
                <w:rFonts w:eastAsiaTheme="minorEastAsia"/>
                <w:lang w:eastAsia="zh-CN"/>
              </w:rPr>
            </w:pPr>
          </w:p>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lso, as to some companies’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mentioning the </w:t>
            </w:r>
            <w:proofErr w:type="spellStart"/>
            <w:r>
              <w:rPr>
                <w:rFonts w:eastAsiaTheme="minorEastAsia"/>
                <w:i/>
                <w:lang w:eastAsia="zh-CN"/>
              </w:rPr>
              <w:t>sl-DiscTxPoolScheduling</w:t>
            </w:r>
            <w:proofErr w:type="spellEnd"/>
            <w:r>
              <w:rPr>
                <w:rFonts w:eastAsiaTheme="minorEastAsia"/>
                <w:lang w:eastAsia="zh-CN"/>
              </w:rPr>
              <w:t xml:space="preserve"> in the “Resource Pool Index” as shown above. On the other hand, if really this issue were to be as severe as requiring new DCI “Format” or revision of the existing DCI Format, e.g. using reserved bits, designing a new format with a different length, etc., we would even more need to enquire RAN1’s views and if they can’t accept such big change, we would really need to contemplate seriously to </w:t>
            </w:r>
            <w:proofErr w:type="spellStart"/>
            <w:r>
              <w:rPr>
                <w:rFonts w:eastAsiaTheme="minorEastAsia"/>
                <w:lang w:eastAsia="zh-CN"/>
              </w:rPr>
              <w:t>dummify</w:t>
            </w:r>
            <w:proofErr w:type="spellEnd"/>
            <w:r>
              <w:rPr>
                <w:rFonts w:eastAsiaTheme="minorEastAsia"/>
                <w:lang w:eastAsia="zh-CN"/>
              </w:rPr>
              <w:t xml:space="preserve"> this IE completely. </w:t>
            </w:r>
          </w:p>
          <w:p w:rsidR="0052643D" w:rsidRDefault="0052643D">
            <w:pPr>
              <w:pStyle w:val="TAC"/>
              <w:spacing w:before="20" w:after="20"/>
              <w:ind w:left="57" w:right="57"/>
              <w:jc w:val="left"/>
              <w:rPr>
                <w:rFonts w:eastAsiaTheme="minorEastAsia"/>
                <w:lang w:eastAsia="zh-CN"/>
              </w:rPr>
            </w:pPr>
          </w:p>
          <w:p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Solu</w:t>
            </w:r>
            <w:r>
              <w:rPr>
                <w:rFonts w:eastAsiaTheme="minorEastAsia"/>
                <w:b/>
                <w:u w:val="single"/>
                <w:lang w:eastAsia="zh-CN"/>
              </w:rPr>
              <w:t>tion-wise</w:t>
            </w:r>
          </w:p>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 xml:space="preserve">e are generally Ok with the solution proposed by OPPO above. In addition, we think there is another detail that needs to be resolved, regarding the indexing order between </w:t>
            </w:r>
            <w:proofErr w:type="spellStart"/>
            <w:r>
              <w:rPr>
                <w:rFonts w:eastAsiaTheme="minorEastAsia"/>
                <w:i/>
                <w:lang w:eastAsia="zh-CN"/>
              </w:rPr>
              <w:t>sl-DiscTxPoolScheduling</w:t>
            </w:r>
            <w:proofErr w:type="spellEnd"/>
            <w:r>
              <w:rPr>
                <w:rFonts w:eastAsiaTheme="minorEastAsia"/>
                <w:lang w:eastAsia="zh-CN"/>
              </w:rPr>
              <w:t xml:space="preserve"> and </w:t>
            </w:r>
            <w:proofErr w:type="spellStart"/>
            <w:r>
              <w:rPr>
                <w:rFonts w:eastAsiaTheme="minorEastAsia"/>
                <w:i/>
                <w:lang w:eastAsia="zh-CN"/>
              </w:rPr>
              <w:t>sl-TxPoolScheduling</w:t>
            </w:r>
            <w:proofErr w:type="spellEnd"/>
            <w:r>
              <w:rPr>
                <w:rFonts w:eastAsiaTheme="minorEastAsia"/>
                <w:lang w:eastAsia="zh-CN"/>
              </w:rPr>
              <w:t xml:space="preserve"> in case both of them are configured. So we’d like to attempt one step forward on top of OPPO’s proposal:</w:t>
            </w:r>
          </w:p>
          <w:p w:rsidR="0052643D" w:rsidRDefault="0052643D">
            <w:pPr>
              <w:pStyle w:val="TAC"/>
              <w:spacing w:before="20" w:after="20"/>
              <w:ind w:left="57" w:right="57"/>
              <w:jc w:val="left"/>
              <w:rPr>
                <w:rFonts w:eastAsiaTheme="minorEastAsia"/>
                <w:lang w:eastAsia="zh-CN"/>
              </w:rPr>
            </w:pPr>
          </w:p>
          <w:p w:rsidR="0052643D" w:rsidRDefault="001976BC">
            <w:pPr>
              <w:spacing w:after="180"/>
              <w:ind w:left="568" w:hanging="284"/>
              <w:rPr>
                <w:rFonts w:eastAsia="SimSun"/>
                <w:szCs w:val="20"/>
                <w:lang w:val="en-GB" w:eastAsia="ko-KR"/>
              </w:rPr>
            </w:pPr>
            <w:r>
              <w:rPr>
                <w:rFonts w:eastAsia="SimSun"/>
                <w:szCs w:val="20"/>
              </w:rPr>
              <w:t>-</w:t>
            </w:r>
            <w:r>
              <w:rPr>
                <w:rFonts w:eastAsia="SimSun"/>
                <w:szCs w:val="20"/>
              </w:rPr>
              <w:tab/>
              <w:t>Resource pool index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is the number of resource pools for transmission configured by the higher layer </w:t>
            </w:r>
            <w:r>
              <w:rPr>
                <w:rFonts w:eastAsia="SimSun"/>
                <w:szCs w:val="20"/>
                <w:lang w:val="en-GB" w:eastAsia="ko-KR"/>
              </w:rPr>
              <w:lastRenderedPageBreak/>
              <w:t xml:space="preserve">parameter </w:t>
            </w:r>
            <w:proofErr w:type="spellStart"/>
            <w:r>
              <w:rPr>
                <w:rFonts w:eastAsia="SimSun"/>
                <w:i/>
                <w:iCs/>
                <w:szCs w:val="20"/>
                <w:lang w:val="en-GB" w:eastAsia="ko-KR"/>
              </w:rPr>
              <w:t>sl-TxPoolScheduling</w:t>
            </w:r>
            <w:proofErr w:type="spellEnd"/>
            <w:r>
              <w:rPr>
                <w:rFonts w:eastAsia="SimSun"/>
                <w:szCs w:val="20"/>
                <w:lang w:val="en-GB" w:eastAsia="ko-KR"/>
              </w:rPr>
              <w:t xml:space="preserve">, if configured, and </w:t>
            </w:r>
            <w:proofErr w:type="spellStart"/>
            <w:r>
              <w:rPr>
                <w:rFonts w:eastAsia="SimSun"/>
                <w:i/>
                <w:iCs/>
                <w:szCs w:val="20"/>
                <w:lang w:val="en-GB" w:eastAsia="ko-KR"/>
              </w:rPr>
              <w:t>sl-DiscTxPoolScheduling</w:t>
            </w:r>
            <w:proofErr w:type="spellEnd"/>
            <w:r>
              <w:rPr>
                <w:rFonts w:eastAsia="SimSun"/>
                <w:szCs w:val="20"/>
                <w:lang w:val="en-GB" w:eastAsia="ko-KR"/>
              </w:rPr>
              <w:t xml:space="preserve">, if configured. </w:t>
            </w:r>
            <w:r>
              <w:rPr>
                <w:rFonts w:eastAsia="SimSun"/>
                <w:color w:val="FF0000"/>
                <w:szCs w:val="20"/>
                <w:u w:val="single"/>
                <w:lang w:val="en-GB" w:eastAsia="ko-KR"/>
              </w:rPr>
              <w:t xml:space="preserve">If both </w:t>
            </w:r>
            <w:proofErr w:type="spellStart"/>
            <w:r>
              <w:rPr>
                <w:rFonts w:eastAsia="SimSun"/>
                <w:i/>
                <w:color w:val="FF0000"/>
                <w:szCs w:val="20"/>
                <w:u w:val="single"/>
                <w:lang w:val="en-GB" w:eastAsia="ko-KR"/>
              </w:rPr>
              <w:t>sl-</w:t>
            </w:r>
            <w:r>
              <w:rPr>
                <w:rFonts w:eastAsia="SimSun"/>
                <w:i/>
                <w:color w:val="FF0000"/>
                <w:szCs w:val="20"/>
                <w:u w:val="single"/>
                <w:lang w:val="en-GB"/>
              </w:rPr>
              <w:t>D</w:t>
            </w:r>
            <w:r>
              <w:rPr>
                <w:rFonts w:eastAsia="SimSun" w:hint="eastAsia"/>
                <w:i/>
                <w:color w:val="FF0000"/>
                <w:szCs w:val="20"/>
                <w:u w:val="single"/>
                <w:lang w:val="en-GB"/>
              </w:rPr>
              <w:t>isc</w:t>
            </w:r>
            <w:r>
              <w:rPr>
                <w:rFonts w:eastAsia="SimSun"/>
                <w:i/>
                <w:color w:val="FF0000"/>
                <w:szCs w:val="20"/>
                <w:u w:val="single"/>
                <w:lang w:val="en-GB" w:eastAsia="ko-KR"/>
              </w:rPr>
              <w:t>TxPoolScheduling</w:t>
            </w:r>
            <w:proofErr w:type="spellEnd"/>
            <w:r>
              <w:rPr>
                <w:rFonts w:eastAsia="SimSun"/>
                <w:color w:val="FF0000"/>
                <w:szCs w:val="20"/>
                <w:u w:val="single"/>
                <w:lang w:val="en-GB" w:eastAsia="ko-KR"/>
              </w:rPr>
              <w:t xml:space="preserve"> and </w:t>
            </w:r>
            <w:proofErr w:type="spellStart"/>
            <w:r>
              <w:rPr>
                <w:rFonts w:eastAsia="SimSun"/>
                <w:i/>
                <w:color w:val="FF0000"/>
                <w:szCs w:val="20"/>
                <w:u w:val="single"/>
                <w:lang w:val="en-GB" w:eastAsia="ko-KR"/>
              </w:rPr>
              <w:t>sl-TxPoolScheduling</w:t>
            </w:r>
            <w:proofErr w:type="spellEnd"/>
            <w:r>
              <w:rPr>
                <w:rFonts w:eastAsia="SimSun"/>
                <w:color w:val="FF0000"/>
                <w:szCs w:val="20"/>
                <w:u w:val="single"/>
                <w:lang w:val="en-GB" w:eastAsia="ko-KR"/>
              </w:rPr>
              <w:t xml:space="preserve"> are configured, the resource pool(s) in </w:t>
            </w:r>
            <w:proofErr w:type="spellStart"/>
            <w:r>
              <w:rPr>
                <w:rFonts w:eastAsia="SimSun"/>
                <w:i/>
                <w:color w:val="FF0000"/>
                <w:szCs w:val="20"/>
                <w:u w:val="single"/>
                <w:lang w:val="en-GB" w:eastAsia="ko-KR"/>
              </w:rPr>
              <w:t>sl-TxPoolScheduling</w:t>
            </w:r>
            <w:proofErr w:type="spellEnd"/>
            <w:r>
              <w:rPr>
                <w:rFonts w:eastAsia="SimSun"/>
                <w:color w:val="FF0000"/>
                <w:szCs w:val="20"/>
                <w:u w:val="single"/>
                <w:lang w:val="en-GB" w:eastAsia="ko-KR"/>
              </w:rPr>
              <w:t xml:space="preserve"> are indexed first, and then the resource pool(s) in </w:t>
            </w:r>
            <w:proofErr w:type="spellStart"/>
            <w:r>
              <w:rPr>
                <w:rFonts w:eastAsia="SimSun"/>
                <w:color w:val="FF0000"/>
                <w:szCs w:val="20"/>
                <w:u w:val="single"/>
                <w:lang w:val="en-GB" w:eastAsia="ko-KR"/>
              </w:rPr>
              <w:t>sl-</w:t>
            </w:r>
            <w:r>
              <w:rPr>
                <w:rFonts w:eastAsia="SimSun" w:hint="eastAsia"/>
                <w:color w:val="FF0000"/>
                <w:szCs w:val="20"/>
                <w:u w:val="single"/>
                <w:lang w:val="en-GB"/>
              </w:rPr>
              <w:t>Disc</w:t>
            </w:r>
            <w:r>
              <w:rPr>
                <w:rFonts w:eastAsia="SimSun"/>
                <w:color w:val="FF0000"/>
                <w:szCs w:val="20"/>
                <w:u w:val="single"/>
                <w:lang w:val="en-GB" w:eastAsia="ko-KR"/>
              </w:rPr>
              <w:t>TxPoolScheduling</w:t>
            </w:r>
            <w:proofErr w:type="spellEnd"/>
            <w:r>
              <w:rPr>
                <w:rFonts w:eastAsia="SimSun"/>
                <w:color w:val="FF0000"/>
                <w:szCs w:val="20"/>
                <w:u w:val="single"/>
                <w:lang w:val="en-GB" w:eastAsia="ko-KR"/>
              </w:rPr>
              <w:t>.</w:t>
            </w:r>
          </w:p>
          <w:p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Perhaps it is sufficient to have OPPO suggested solution. the additional changes suggested by VIVO can be decided by RAN1.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RAN2 can at least discuss which cases to be addressed and send an LS to RAN1 on the suggested solution. OPPO’s solution above seems reasonable and the additional details suggested by vivo can be addressed by RAN1.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We also think OPPO's suggestion solution is sufficient, and the additional details can be discussed in RAN1.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 xml:space="preserve">n our understanding, no matter which solution RAN2 proposed, it cannot </w:t>
            </w:r>
            <w:r>
              <w:rPr>
                <w:rFonts w:eastAsiaTheme="minorEastAsia"/>
                <w:lang w:eastAsia="zh-CN"/>
              </w:rPr>
              <w:t>avoid</w:t>
            </w:r>
            <w:r>
              <w:rPr>
                <w:rFonts w:eastAsiaTheme="minorEastAsia" w:hint="eastAsia"/>
                <w:lang w:eastAsia="zh-CN"/>
              </w:rPr>
              <w:t xml:space="preserve"> the impact on RAN1. Hence, we had better inform this issue to RAN1 to let RAN1 decide how to solve it.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right="57"/>
              <w:jc w:val="left"/>
              <w:rPr>
                <w:rFonts w:eastAsiaTheme="minorEastAsia"/>
                <w:lang w:eastAsia="zh-CN"/>
              </w:rPr>
            </w:pPr>
            <w:r>
              <w:rPr>
                <w:rFonts w:eastAsiaTheme="minorEastAsia"/>
                <w:lang w:eastAsia="zh-CN"/>
              </w:rPr>
              <w:t xml:space="preserve">In general, we are fine with the suggestion from Oppo. </w:t>
            </w:r>
          </w:p>
          <w:p w:rsidR="0052643D" w:rsidRDefault="0052643D">
            <w:pPr>
              <w:pStyle w:val="TAC"/>
              <w:spacing w:before="20" w:after="20"/>
              <w:ind w:right="57"/>
              <w:jc w:val="left"/>
              <w:rPr>
                <w:rFonts w:eastAsiaTheme="minorEastAsia"/>
                <w:lang w:eastAsia="zh-CN"/>
              </w:rPr>
            </w:pPr>
          </w:p>
          <w:p w:rsidR="0052643D" w:rsidRDefault="001976BC">
            <w:pPr>
              <w:pStyle w:val="TAC"/>
              <w:spacing w:before="20" w:after="20"/>
              <w:ind w:right="57"/>
              <w:jc w:val="left"/>
            </w:pPr>
            <w:r>
              <w:rPr>
                <w:rFonts w:eastAsiaTheme="minorEastAsia" w:hint="eastAsia"/>
                <w:lang w:eastAsia="zh-CN"/>
              </w:rPr>
              <w:t>R</w:t>
            </w:r>
            <w:r>
              <w:rPr>
                <w:rFonts w:eastAsiaTheme="minorEastAsia"/>
                <w:lang w:eastAsia="zh-CN"/>
              </w:rPr>
              <w:t xml:space="preserve">egarding the further suggestion of the index order from Vivo, we don’t understand the reason to change it. Both </w:t>
            </w:r>
            <w:proofErr w:type="spellStart"/>
            <w:r>
              <w:rPr>
                <w:rFonts w:eastAsia="SimSun"/>
                <w:i/>
                <w:iCs/>
                <w:lang w:eastAsia="ko-KR"/>
              </w:rPr>
              <w:t>sl-TxPoolScheduling</w:t>
            </w:r>
            <w:proofErr w:type="spellEnd"/>
            <w:r>
              <w:rPr>
                <w:rFonts w:eastAsia="SimSun"/>
                <w:i/>
                <w:iCs/>
                <w:lang w:eastAsia="ko-KR"/>
              </w:rPr>
              <w:t xml:space="preserve"> </w:t>
            </w:r>
            <w:r>
              <w:rPr>
                <w:rFonts w:eastAsia="SimSun"/>
                <w:lang w:eastAsia="ko-KR"/>
              </w:rPr>
              <w:t xml:space="preserve">and </w:t>
            </w:r>
            <w:proofErr w:type="spellStart"/>
            <w:r>
              <w:rPr>
                <w:rFonts w:eastAsia="SimSun"/>
                <w:i/>
                <w:iCs/>
                <w:lang w:eastAsia="ko-KR"/>
              </w:rPr>
              <w:t>sl-DiscTxPoolScheduling</w:t>
            </w:r>
            <w:proofErr w:type="spellEnd"/>
            <w:r>
              <w:rPr>
                <w:rFonts w:eastAsiaTheme="minorEastAsia"/>
                <w:lang w:eastAsia="zh-CN"/>
              </w:rPr>
              <w:t xml:space="preserve"> are described via the single </w:t>
            </w:r>
            <w:r>
              <w:t>SL-</w:t>
            </w:r>
            <w:proofErr w:type="spellStart"/>
            <w:r>
              <w:t>ResourcePoolConfig</w:t>
            </w:r>
            <w:proofErr w:type="spellEnd"/>
            <w:r>
              <w:t xml:space="preserve"> IE. One Resource Pool ID will be configured for each TX pool. Then, resource pool index can refer to the configured pool ID. The details can be discussed in RAN1. </w:t>
            </w:r>
          </w:p>
          <w:p w:rsidR="0052643D" w:rsidRDefault="0052643D">
            <w:pPr>
              <w:pStyle w:val="TAC"/>
              <w:spacing w:before="20" w:after="20"/>
              <w:ind w:right="57"/>
              <w:jc w:val="left"/>
            </w:pPr>
          </w:p>
          <w:p w:rsidR="0052643D" w:rsidRDefault="001976BC">
            <w:pPr>
              <w:pStyle w:val="TAC"/>
              <w:spacing w:before="20" w:after="20"/>
              <w:ind w:right="57"/>
              <w:jc w:val="left"/>
              <w:rPr>
                <w:color w:val="0000FF"/>
              </w:rPr>
            </w:pPr>
            <w:r>
              <w:rPr>
                <w:rFonts w:eastAsia="SimSun" w:hint="eastAsia"/>
                <w:color w:val="0000FF"/>
                <w:lang w:eastAsia="zh-CN"/>
              </w:rPr>
              <w:t>[</w:t>
            </w:r>
            <w:r>
              <w:rPr>
                <w:rFonts w:eastAsia="SimSun"/>
                <w:color w:val="0000FF"/>
                <w:lang w:eastAsia="zh-CN"/>
              </w:rPr>
              <w:t xml:space="preserve">vivo] Clarification: RAN1 Spec is using “Resource pool </w:t>
            </w:r>
            <w:r>
              <w:rPr>
                <w:rFonts w:eastAsia="SimSun"/>
                <w:b/>
                <w:color w:val="0000FF"/>
                <w:lang w:eastAsia="zh-CN"/>
              </w:rPr>
              <w:t>Index</w:t>
            </w:r>
            <w:r>
              <w:rPr>
                <w:rFonts w:eastAsia="SimSun"/>
                <w:color w:val="0000FF"/>
                <w:lang w:eastAsia="zh-CN"/>
              </w:rPr>
              <w:t xml:space="preserve">” instead of “Resource pool </w:t>
            </w:r>
            <w:r>
              <w:rPr>
                <w:rFonts w:eastAsia="SimSun"/>
                <w:b/>
                <w:color w:val="0000FF"/>
                <w:lang w:eastAsia="zh-CN"/>
              </w:rPr>
              <w:t>ID</w:t>
            </w:r>
            <w:r>
              <w:rPr>
                <w:rFonts w:eastAsia="SimSun"/>
                <w:color w:val="0000FF"/>
                <w:lang w:eastAsia="zh-CN"/>
              </w:rPr>
              <w:t xml:space="preserve">” in DCI Format 3_0. Using Index typically means indexing the position of an entry in a list, but not an ID value. If RAN1 spec had used “ID” at the very beginning, things would have been much easier. But as commented earlier, fine to leave it to RAN1 to further look into such details.   </w:t>
            </w:r>
          </w:p>
          <w:p w:rsidR="0052643D" w:rsidRDefault="0052643D">
            <w:pPr>
              <w:pStyle w:val="TAC"/>
              <w:spacing w:before="20" w:after="20"/>
              <w:ind w:right="57"/>
              <w:jc w:val="left"/>
              <w:rPr>
                <w:rFonts w:eastAsia="SimSun"/>
              </w:rPr>
            </w:pPr>
          </w:p>
          <w:p w:rsidR="0052643D" w:rsidRDefault="001976BC">
            <w:pPr>
              <w:pStyle w:val="TAC"/>
              <w:spacing w:before="20" w:after="20"/>
              <w:ind w:right="57"/>
              <w:jc w:val="left"/>
              <w:rPr>
                <w:rFonts w:eastAsia="SimSun"/>
              </w:rPr>
            </w:pPr>
            <w:r>
              <w:rPr>
                <w:rFonts w:eastAsia="SimSun"/>
              </w:rPr>
              <w:t>In addition, the following description in RAN1 specification should be updated as well. Also, the details should be discussed in RAN1.</w:t>
            </w:r>
          </w:p>
          <w:p w:rsidR="0052643D" w:rsidRDefault="001976BC">
            <w:r>
              <w:rPr>
                <w:i/>
                <w:iCs/>
              </w:rPr>
              <w:t xml:space="preserve">If multiple transmit resource pools are provided in </w:t>
            </w:r>
            <w:proofErr w:type="spellStart"/>
            <w:r>
              <w:rPr>
                <w:i/>
                <w:iCs/>
                <w:highlight w:val="yellow"/>
              </w:rPr>
              <w:t>sl-TxPoolScheduling</w:t>
            </w:r>
            <w:proofErr w:type="spellEnd"/>
            <w:r>
              <w:rPr>
                <w:i/>
                <w:iCs/>
              </w:rPr>
              <w:t>, zeros shall be appended to the DCI format 3_0 until the payload size is equal to the size of a DCI format 3_0 given by a configuration of the transmit resource pool resulting in the largest number of information bits for DCI format 3_0.</w:t>
            </w:r>
            <w:r>
              <w:t xml:space="preserve">  </w:t>
            </w:r>
          </w:p>
          <w:p w:rsidR="0052643D" w:rsidRDefault="0052643D">
            <w:pPr>
              <w:pStyle w:val="TAC"/>
              <w:spacing w:before="20" w:after="20"/>
              <w:ind w:right="57"/>
              <w:jc w:val="left"/>
              <w:rPr>
                <w:rFonts w:eastAsiaTheme="minorEastAsia"/>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We have the same view as Ericsson.</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rFonts w:hint="eastAsia"/>
                <w:lang w:val="en-US" w:eastAsia="zh-CN"/>
              </w:rPr>
              <w:t xml:space="preserve">RAN1 impact is inevitable no matter which solution RAN2 concludes. Based on the proposed solution by OPPO and vivo, to minimize RAN1 impact, e.g. to avoid the change on DCI format 3_0 (which limits to 3 bits), </w:t>
            </w:r>
            <w:r>
              <w:rPr>
                <w:rFonts w:eastAsia="SimSun"/>
                <w:lang w:eastAsia="ko-KR"/>
              </w:rPr>
              <w:t xml:space="preserve">the </w:t>
            </w:r>
            <w:r>
              <w:rPr>
                <w:rFonts w:eastAsia="SimSun" w:hint="eastAsia"/>
                <w:lang w:val="en-US" w:eastAsia="zh-CN"/>
              </w:rPr>
              <w:t xml:space="preserve">sum </w:t>
            </w:r>
            <w:r>
              <w:rPr>
                <w:rFonts w:eastAsia="SimSun"/>
                <w:lang w:eastAsia="ko-KR"/>
              </w:rPr>
              <w:t xml:space="preserve">number of resource pools for </w:t>
            </w:r>
            <w:proofErr w:type="spellStart"/>
            <w:r>
              <w:rPr>
                <w:rFonts w:eastAsia="SimSun"/>
                <w:i/>
                <w:iCs/>
                <w:lang w:eastAsia="ko-KR"/>
              </w:rPr>
              <w:t>sl-TxPoolScheduling</w:t>
            </w:r>
            <w:proofErr w:type="spellEnd"/>
            <w:r>
              <w:rPr>
                <w:rFonts w:eastAsia="SimSun" w:hint="eastAsia"/>
                <w:i/>
                <w:iCs/>
                <w:lang w:val="en-US" w:eastAsia="zh-CN"/>
              </w:rPr>
              <w:t xml:space="preserve"> </w:t>
            </w:r>
            <w:r>
              <w:rPr>
                <w:rFonts w:eastAsia="SimSun"/>
                <w:lang w:eastAsia="ko-KR"/>
              </w:rPr>
              <w:t xml:space="preserve">and </w:t>
            </w:r>
            <w:proofErr w:type="spellStart"/>
            <w:r>
              <w:rPr>
                <w:rFonts w:eastAsia="SimSun"/>
                <w:i/>
                <w:iCs/>
                <w:lang w:eastAsia="ko-KR"/>
              </w:rPr>
              <w:t>sl-DiscTxPoolScheduling</w:t>
            </w:r>
            <w:proofErr w:type="spellEnd"/>
            <w:r>
              <w:rPr>
                <w:rFonts w:eastAsia="SimSun"/>
                <w:lang w:eastAsia="ko-KR"/>
              </w:rPr>
              <w:t xml:space="preserve"> </w:t>
            </w:r>
            <w:r>
              <w:rPr>
                <w:rFonts w:eastAsia="SimSun" w:hint="eastAsia"/>
                <w:lang w:val="en-US" w:eastAsia="zh-CN"/>
              </w:rPr>
              <w:t>should be no larger than</w:t>
            </w:r>
            <w:r>
              <w:rPr>
                <w:rFonts w:eastAsia="SimSun"/>
                <w:lang w:eastAsia="ko-KR"/>
              </w:rPr>
              <w:t xml:space="preserve"> </w:t>
            </w:r>
            <w:r>
              <w:rPr>
                <w:i/>
                <w:iCs/>
              </w:rPr>
              <w:t>maxNrofTXPool-r16</w:t>
            </w:r>
            <w:r>
              <w:rPr>
                <w:rFonts w:eastAsia="SimSun" w:hint="eastAsia"/>
                <w:i/>
                <w:iCs/>
                <w:lang w:val="en-US" w:eastAsia="zh-CN"/>
              </w:rPr>
              <w:t xml:space="preserve"> </w:t>
            </w:r>
            <w:r>
              <w:rPr>
                <w:rFonts w:eastAsia="SimSun" w:hint="eastAsia"/>
                <w:lang w:val="en-US" w:eastAsia="zh-CN"/>
              </w:rPr>
              <w:t>(8)</w:t>
            </w:r>
            <w:r>
              <w:rPr>
                <w:rFonts w:eastAsia="SimSun" w:hint="eastAsia"/>
                <w:i/>
                <w:iCs/>
                <w:lang w:val="en-US" w:eastAsia="zh-CN"/>
              </w:rPr>
              <w:t xml:space="preserve"> </w:t>
            </w:r>
            <w:r>
              <w:rPr>
                <w:rFonts w:eastAsia="SimSun" w:hint="eastAsia"/>
                <w:lang w:val="en-US" w:eastAsia="zh-CN"/>
              </w:rPr>
              <w:t>when</w:t>
            </w:r>
            <w:r>
              <w:rPr>
                <w:rFonts w:eastAsia="SimSun" w:hint="eastAsia"/>
                <w:i/>
                <w:iCs/>
                <w:lang w:val="en-US" w:eastAsia="zh-CN"/>
              </w:rPr>
              <w:t xml:space="preserve"> </w:t>
            </w:r>
            <w:r>
              <w:rPr>
                <w:rFonts w:eastAsia="SimSun"/>
                <w:lang w:eastAsia="ko-KR"/>
              </w:rPr>
              <w:t>both are configured.</w:t>
            </w:r>
            <w:r>
              <w:rPr>
                <w:rFonts w:hint="eastAsia"/>
                <w:lang w:val="en-US" w:eastAsia="zh-CN"/>
              </w:rPr>
              <w:t xml:space="preserve"> So such a NOTE in RAN2 is needed.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rsidP="001976BC">
            <w:pPr>
              <w:pStyle w:val="TAC"/>
              <w:spacing w:before="20" w:after="20"/>
              <w:ind w:right="57"/>
              <w:jc w:val="left"/>
              <w:rPr>
                <w:rFonts w:eastAsia="Malgun Gothic"/>
                <w:lang w:eastAsia="ko-KR"/>
              </w:rPr>
            </w:pPr>
            <w:r>
              <w:rPr>
                <w:rFonts w:eastAsia="Malgun Gothic"/>
                <w:lang w:eastAsia="ko-KR"/>
              </w:rPr>
              <w:t>Yes</w:t>
            </w:r>
          </w:p>
        </w:tc>
        <w:tc>
          <w:tcPr>
            <w:tcW w:w="5922" w:type="dxa"/>
            <w:tcBorders>
              <w:top w:val="single" w:sz="4" w:space="0" w:color="auto"/>
              <w:left w:val="single" w:sz="4" w:space="0" w:color="auto"/>
              <w:bottom w:val="single" w:sz="4" w:space="0" w:color="auto"/>
              <w:right w:val="single" w:sz="4" w:space="0" w:color="auto"/>
            </w:tcBorders>
          </w:tcPr>
          <w:p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are fine with OPPO proposal.</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877A31" w:rsidRDefault="00877A31" w:rsidP="00877A31">
            <w:pPr>
              <w:pStyle w:val="TAC"/>
              <w:spacing w:before="20" w:after="20"/>
              <w:ind w:left="57" w:right="57"/>
              <w:jc w:val="left"/>
              <w:rPr>
                <w:lang w:eastAsia="zh-CN"/>
              </w:rPr>
            </w:pPr>
            <w:r w:rsidRPr="006606A7">
              <w:rPr>
                <w:lang w:eastAsia="zh-CN"/>
              </w:rPr>
              <w:t xml:space="preserve">we believe this can be completed if not entirely as proposed by Oppo, which looks okay so far as it goes (see below), then something similar e.g. descriptive update for resource pool index. Whether we need something in RAN2 as well </w:t>
            </w:r>
            <w:r>
              <w:rPr>
                <w:lang w:eastAsia="zh-CN"/>
              </w:rPr>
              <w:t>we are not convinced</w:t>
            </w:r>
            <w:r w:rsidRPr="006606A7">
              <w:rPr>
                <w:lang w:eastAsia="zh-CN"/>
              </w:rPr>
              <w:t>.</w:t>
            </w:r>
          </w:p>
          <w:p w:rsidR="00877A31" w:rsidRDefault="00877A31" w:rsidP="00877A31">
            <w:pPr>
              <w:pStyle w:val="TAC"/>
              <w:spacing w:before="20" w:after="20"/>
              <w:ind w:left="57" w:right="57"/>
              <w:jc w:val="left"/>
              <w:rPr>
                <w:lang w:eastAsia="zh-CN"/>
              </w:rPr>
            </w:pPr>
            <w:r>
              <w:rPr>
                <w:lang w:eastAsia="zh-CN"/>
              </w:rPr>
              <w:t xml:space="preserve">In addition we note the following text at the foot of the same section in 38.212 section </w:t>
            </w:r>
            <w:r w:rsidRPr="00F271C4">
              <w:rPr>
                <w:rFonts w:hint="eastAsia"/>
                <w:lang w:eastAsia="zh-CN"/>
              </w:rPr>
              <w:t>7.3.1.</w:t>
            </w:r>
            <w:r w:rsidRPr="00F271C4">
              <w:rPr>
                <w:lang w:eastAsia="zh-CN"/>
              </w:rPr>
              <w:t>4</w:t>
            </w:r>
            <w:r w:rsidRPr="00F271C4">
              <w:rPr>
                <w:rFonts w:hint="eastAsia"/>
                <w:lang w:eastAsia="zh-CN"/>
              </w:rPr>
              <w:t>.1</w:t>
            </w:r>
            <w:r w:rsidRPr="00F271C4">
              <w:rPr>
                <w:lang w:eastAsia="zh-CN"/>
              </w:rPr>
              <w:t xml:space="preserve"> </w:t>
            </w:r>
            <w:r>
              <w:rPr>
                <w:lang w:eastAsia="zh-CN"/>
              </w:rPr>
              <w:t>which seems to require a similar amendment.</w:t>
            </w:r>
          </w:p>
          <w:tbl>
            <w:tblPr>
              <w:tblStyle w:val="TableGrid"/>
              <w:tblW w:w="0" w:type="auto"/>
              <w:tblInd w:w="57" w:type="dxa"/>
              <w:tblLayout w:type="fixed"/>
              <w:tblLook w:val="04A0" w:firstRow="1" w:lastRow="0" w:firstColumn="1" w:lastColumn="0" w:noHBand="0" w:noVBand="1"/>
            </w:tblPr>
            <w:tblGrid>
              <w:gridCol w:w="5713"/>
            </w:tblGrid>
            <w:tr w:rsidR="00877A31" w:rsidTr="001E5B58">
              <w:tc>
                <w:tcPr>
                  <w:tcW w:w="5713" w:type="dxa"/>
                </w:tcPr>
                <w:p w:rsidR="00877A31" w:rsidRPr="00C957BB" w:rsidRDefault="00877A31" w:rsidP="00877A31">
                  <w:pPr>
                    <w:keepNext/>
                    <w:keepLines/>
                    <w:widowControl/>
                    <w:spacing w:before="120" w:after="180"/>
                    <w:ind w:left="1701" w:hanging="1701"/>
                    <w:jc w:val="left"/>
                    <w:outlineLvl w:val="4"/>
                    <w:rPr>
                      <w:rFonts w:ascii="Arial" w:eastAsia="SimSun" w:hAnsi="Arial" w:cs="Times New Roman"/>
                      <w:kern w:val="0"/>
                      <w:sz w:val="22"/>
                      <w:szCs w:val="20"/>
                      <w:lang w:val="en-GB"/>
                    </w:rPr>
                  </w:pPr>
                  <w:r w:rsidRPr="00C957BB">
                    <w:rPr>
                      <w:rFonts w:ascii="Arial" w:eastAsia="SimSun" w:hAnsi="Arial" w:cs="Times New Roman" w:hint="eastAsia"/>
                      <w:kern w:val="0"/>
                      <w:sz w:val="22"/>
                      <w:szCs w:val="20"/>
                      <w:lang w:val="en-GB"/>
                    </w:rPr>
                    <w:t>7.3.1.</w:t>
                  </w:r>
                  <w:r w:rsidRPr="00C957BB">
                    <w:rPr>
                      <w:rFonts w:ascii="Arial" w:eastAsia="SimSun" w:hAnsi="Arial" w:cs="Times New Roman"/>
                      <w:kern w:val="0"/>
                      <w:sz w:val="22"/>
                      <w:szCs w:val="20"/>
                      <w:lang w:val="en-GB"/>
                    </w:rPr>
                    <w:t>4</w:t>
                  </w:r>
                  <w:r w:rsidRPr="00C957BB">
                    <w:rPr>
                      <w:rFonts w:ascii="Arial" w:eastAsia="SimSun" w:hAnsi="Arial" w:cs="Times New Roman" w:hint="eastAsia"/>
                      <w:kern w:val="0"/>
                      <w:sz w:val="22"/>
                      <w:szCs w:val="20"/>
                      <w:lang w:val="en-GB"/>
                    </w:rPr>
                    <w:t>.1</w:t>
                  </w:r>
                  <w:r w:rsidRPr="00C957BB">
                    <w:rPr>
                      <w:rFonts w:ascii="Arial" w:eastAsia="SimSun" w:hAnsi="Arial" w:cs="Times New Roman" w:hint="eastAsia"/>
                      <w:kern w:val="0"/>
                      <w:sz w:val="22"/>
                      <w:szCs w:val="20"/>
                      <w:lang w:val="en-GB"/>
                    </w:rPr>
                    <w:tab/>
                    <w:t xml:space="preserve">Format </w:t>
                  </w:r>
                  <w:r w:rsidRPr="00C957BB">
                    <w:rPr>
                      <w:rFonts w:ascii="Arial" w:eastAsia="SimSun" w:hAnsi="Arial" w:cs="Times New Roman"/>
                      <w:kern w:val="0"/>
                      <w:sz w:val="22"/>
                      <w:szCs w:val="20"/>
                      <w:lang w:val="en-GB"/>
                    </w:rPr>
                    <w:t>3</w:t>
                  </w:r>
                  <w:r w:rsidRPr="00C957BB">
                    <w:rPr>
                      <w:rFonts w:ascii="Arial" w:eastAsia="SimSun" w:hAnsi="Arial" w:cs="Times New Roman" w:hint="eastAsia"/>
                      <w:kern w:val="0"/>
                      <w:sz w:val="22"/>
                      <w:szCs w:val="20"/>
                      <w:lang w:val="en-GB"/>
                    </w:rPr>
                    <w:t>_</w:t>
                  </w:r>
                  <w:r w:rsidRPr="00C957BB">
                    <w:rPr>
                      <w:rFonts w:ascii="Arial" w:eastAsia="SimSun" w:hAnsi="Arial" w:cs="Times New Roman"/>
                      <w:kern w:val="0"/>
                      <w:sz w:val="22"/>
                      <w:szCs w:val="20"/>
                      <w:lang w:val="en-GB"/>
                    </w:rPr>
                    <w:t>0</w:t>
                  </w:r>
                </w:p>
                <w:p w:rsidR="00877A31" w:rsidRDefault="00877A31" w:rsidP="00877A31">
                  <w:pPr>
                    <w:pStyle w:val="TAC"/>
                    <w:spacing w:before="20" w:after="20"/>
                    <w:ind w:right="57"/>
                    <w:jc w:val="left"/>
                    <w:rPr>
                      <w:lang w:eastAsia="zh-CN"/>
                    </w:rPr>
                  </w:pPr>
                  <w:r>
                    <w:rPr>
                      <w:lang w:eastAsia="zh-CN"/>
                    </w:rPr>
                    <w:t>…</w:t>
                  </w:r>
                </w:p>
                <w:p w:rsidR="00877A31" w:rsidRDefault="00877A31" w:rsidP="00877A31">
                  <w:pPr>
                    <w:pStyle w:val="TAC"/>
                    <w:spacing w:before="20" w:after="20"/>
                    <w:ind w:right="57"/>
                    <w:jc w:val="left"/>
                    <w:rPr>
                      <w:lang w:eastAsia="zh-CN"/>
                    </w:rPr>
                  </w:pPr>
                  <w:r w:rsidRPr="00ED4AF8">
                    <w:rPr>
                      <w:lang w:eastAsia="zh-CN"/>
                    </w:rPr>
                    <w:t xml:space="preserve">If </w:t>
                  </w:r>
                  <w:r w:rsidRPr="00C957BB">
                    <w:rPr>
                      <w:highlight w:val="yellow"/>
                      <w:lang w:eastAsia="zh-CN"/>
                    </w:rPr>
                    <w:t xml:space="preserve">multiple transmit resource pools are provided in </w:t>
                  </w:r>
                  <w:proofErr w:type="spellStart"/>
                  <w:r w:rsidRPr="00C957BB">
                    <w:rPr>
                      <w:i/>
                      <w:iCs/>
                      <w:highlight w:val="yellow"/>
                      <w:lang w:eastAsia="zh-CN"/>
                    </w:rPr>
                    <w:t>sl-TxPoolScheduling</w:t>
                  </w:r>
                  <w:proofErr w:type="spellEnd"/>
                  <w:r>
                    <w:rPr>
                      <w:i/>
                      <w:iCs/>
                      <w:highlight w:val="yellow"/>
                      <w:lang w:eastAsia="zh-CN"/>
                    </w:rPr>
                    <w:t xml:space="preserve"> </w:t>
                  </w:r>
                  <w:r w:rsidRPr="00060F12">
                    <w:rPr>
                      <w:iCs/>
                      <w:color w:val="FF0000"/>
                      <w:highlight w:val="yellow"/>
                      <w:lang w:eastAsia="zh-CN"/>
                    </w:rPr>
                    <w:t>and</w:t>
                  </w:r>
                  <w:r>
                    <w:rPr>
                      <w:iCs/>
                      <w:color w:val="FF0000"/>
                      <w:highlight w:val="yellow"/>
                      <w:lang w:eastAsia="zh-CN"/>
                    </w:rPr>
                    <w:t>/or</w:t>
                  </w:r>
                  <w:r w:rsidRPr="00060F12">
                    <w:rPr>
                      <w:iCs/>
                      <w:color w:val="FF0000"/>
                      <w:highlight w:val="yellow"/>
                      <w:lang w:eastAsia="zh-CN"/>
                    </w:rPr>
                    <w:t xml:space="preserve"> </w:t>
                  </w:r>
                  <w:proofErr w:type="spellStart"/>
                  <w:r w:rsidRPr="00E967E9">
                    <w:rPr>
                      <w:i/>
                      <w:iCs/>
                      <w:color w:val="FF0000"/>
                      <w:highlight w:val="yellow"/>
                      <w:lang w:eastAsia="zh-CN"/>
                    </w:rPr>
                    <w:t>sl-DiscTxPoolScheduling</w:t>
                  </w:r>
                  <w:proofErr w:type="spellEnd"/>
                  <w:r w:rsidRPr="00ED4AF8">
                    <w:rPr>
                      <w:lang w:eastAsia="zh-CN"/>
                    </w:rPr>
                    <w:t>, zeros shall be appended to the DCI format 3_0 until the payload size is equal to the size of a DCI format 3_0 given by a configuration of the transmit resource pool resulting in the largest number of information bits for DCI format 3_0</w:t>
                  </w:r>
                </w:p>
              </w:tc>
            </w:tr>
          </w:tbl>
          <w:p w:rsidR="00877A31" w:rsidRDefault="00877A31" w:rsidP="00877A31">
            <w:pPr>
              <w:pStyle w:val="TAC"/>
              <w:spacing w:before="20" w:after="20"/>
              <w:ind w:left="57" w:right="57"/>
              <w:jc w:val="left"/>
              <w:rPr>
                <w:lang w:eastAsia="zh-CN"/>
              </w:rPr>
            </w:pPr>
            <w:r>
              <w:rPr>
                <w:lang w:eastAsia="zh-CN"/>
              </w:rPr>
              <w:t>Generally RAN1 should be expected to make these amendments and an LS should be sent to inform them.</w:t>
            </w:r>
          </w:p>
          <w:p w:rsidR="0052643D" w:rsidRDefault="0052643D" w:rsidP="00877A31">
            <w:pPr>
              <w:pStyle w:val="TAC"/>
              <w:tabs>
                <w:tab w:val="left" w:pos="57"/>
              </w:tabs>
              <w:spacing w:before="20" w:after="20"/>
              <w:ind w:left="57" w:right="57"/>
              <w:jc w:val="both"/>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after="120" w:line="240" w:lineRule="exact"/>
        <w:rPr>
          <w:rFonts w:ascii="Times New Roman" w:hAnsi="Times New Roman" w:cs="Times New Roman"/>
          <w:b/>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Q1-3: If the company confirms the mismatching in Q1-1, do companies agree to send a LS to RAN1 in this meeting? If yes, whether the LS includes the following two cases in which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is configured.</w:t>
      </w:r>
    </w:p>
    <w:p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1: UE is configured to transmit only NR SL discovery;</w:t>
      </w:r>
    </w:p>
    <w:p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 for sending LS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rsidR="0052643D" w:rsidRDefault="001976BC">
            <w:pPr>
              <w:pStyle w:val="TAC"/>
              <w:spacing w:before="20" w:after="20"/>
              <w:ind w:left="57" w:right="57"/>
              <w:jc w:val="left"/>
              <w:rPr>
                <w:rFonts w:eastAsiaTheme="minorEastAsia"/>
                <w:lang w:eastAsia="zh-CN"/>
              </w:rPr>
            </w:pPr>
            <w:r>
              <w:rPr>
                <w:rFonts w:eastAsiaTheme="minorEastAsia"/>
                <w:lang w:eastAsia="zh-CN"/>
              </w:rPr>
              <w:t>So no need to include the two cases as a question to R1.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rFonts w:eastAsiaTheme="minorEastAsia"/>
                <w:lang w:eastAsia="zh-CN"/>
              </w:rPr>
              <w:t>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exist..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This can help RAN1 understand the issue.</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As commented above, RAN2 has to discuss first which cases need to be addressed and send a confirmed agreement to RAN1.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We have similar view as OPPO.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jc w:val="left"/>
              <w:rPr>
                <w:rFonts w:eastAsiaTheme="minorEastAsia"/>
                <w:lang w:eastAsia="zh-CN"/>
              </w:rPr>
            </w:pPr>
            <w:r>
              <w:rPr>
                <w:rFonts w:eastAsiaTheme="minorEastAsia"/>
                <w:lang w:eastAsia="zh-CN"/>
              </w:rPr>
              <w:t xml:space="preserve"> 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After RAN2 solution is available, </w:t>
            </w:r>
            <w:r>
              <w:rPr>
                <w:rFonts w:eastAsiaTheme="minorEastAsia" w:hint="eastAsia"/>
                <w:lang w:eastAsia="zh-CN"/>
              </w:rPr>
              <w:t>L</w:t>
            </w:r>
            <w:r>
              <w:rPr>
                <w:rFonts w:eastAsiaTheme="minorEastAsia"/>
                <w:lang w:eastAsia="zh-CN"/>
              </w:rPr>
              <w:t xml:space="preserve">S is needed for RAN1 discussion.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Providing the two cases will assist with RAN1’s understanding of the issue.</w:t>
            </w:r>
          </w:p>
        </w:tc>
      </w:tr>
      <w:tr w:rsidR="0052643D">
        <w:trPr>
          <w:trHeight w:val="37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rFonts w:hint="eastAsia"/>
                <w:lang w:val="en-US" w:eastAsia="zh-CN"/>
              </w:rPr>
              <w:t xml:space="preserve">It can help RAN1 understand the issue and </w:t>
            </w:r>
            <w:r>
              <w:rPr>
                <w:rFonts w:eastAsiaTheme="minorEastAsia"/>
                <w:lang w:eastAsia="zh-CN"/>
              </w:rPr>
              <w:t>confirm the</w:t>
            </w:r>
            <w:r>
              <w:rPr>
                <w:rFonts w:eastAsiaTheme="minorEastAsia" w:hint="eastAsia"/>
                <w:lang w:val="en-US" w:eastAsia="zh-CN"/>
              </w:rPr>
              <w:t xml:space="preserve"> final</w:t>
            </w:r>
            <w:r>
              <w:rPr>
                <w:rFonts w:eastAsiaTheme="minorEastAsia"/>
                <w:lang w:eastAsia="zh-CN"/>
              </w:rPr>
              <w:t xml:space="preserve"> solution</w:t>
            </w:r>
            <w:r>
              <w:rPr>
                <w:rFonts w:eastAsiaTheme="minorEastAsia" w:hint="eastAsia"/>
                <w:lang w:val="en-US" w:eastAsia="zh-CN"/>
              </w:rPr>
              <w: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w:t>
            </w:r>
            <w:r>
              <w:rPr>
                <w:rFonts w:eastAsia="Malgun Gothic"/>
                <w:lang w:eastAsia="ko-KR"/>
              </w:rPr>
              <w:t>m</w:t>
            </w:r>
            <w:r>
              <w:rPr>
                <w:rFonts w:eastAsia="Malgun Gothic" w:hint="eastAsia"/>
                <w:lang w:eastAsia="ko-KR"/>
              </w:rPr>
              <w:t>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5922" w:type="dxa"/>
            <w:tcBorders>
              <w:top w:val="single" w:sz="4" w:space="0" w:color="auto"/>
              <w:left w:val="single" w:sz="4" w:space="0" w:color="auto"/>
              <w:bottom w:val="single" w:sz="4" w:space="0" w:color="auto"/>
              <w:right w:val="single" w:sz="4" w:space="0" w:color="auto"/>
            </w:tcBorders>
          </w:tcPr>
          <w:p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can inform</w:t>
            </w:r>
            <w:r>
              <w:rPr>
                <w:rFonts w:eastAsia="Malgun Gothic"/>
                <w:lang w:eastAsia="ko-KR"/>
              </w:rPr>
              <w:t xml:space="preserve"> RAN1 about</w:t>
            </w:r>
            <w:r>
              <w:rPr>
                <w:rFonts w:eastAsia="Malgun Gothic" w:hint="eastAsia"/>
                <w:lang w:eastAsia="ko-KR"/>
              </w:rPr>
              <w:t xml:space="preserve"> what RAN2 agree</w:t>
            </w:r>
            <w:r>
              <w:rPr>
                <w:rFonts w:eastAsia="Malgun Gothic"/>
                <w:lang w:eastAsia="ko-KR"/>
              </w:rPr>
              <w: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877A31">
            <w:pPr>
              <w:pStyle w:val="TAC"/>
              <w:spacing w:before="20" w:after="20"/>
              <w:ind w:left="57" w:right="57"/>
              <w:jc w:val="left"/>
              <w:rPr>
                <w:lang w:eastAsia="zh-CN"/>
              </w:rPr>
            </w:pPr>
            <w:r>
              <w:rPr>
                <w:lang w:eastAsia="zh-CN"/>
              </w:rPr>
              <w:t>An LS is required to provide traceability for the issue and to have RAN1 complete the work, only send them RAN2 agreement.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1976BC">
      <w:pPr>
        <w:pStyle w:val="Heading3"/>
        <w:rPr>
          <w:lang w:val="en-GB"/>
        </w:rPr>
      </w:pPr>
      <w:r>
        <w:rPr>
          <w:lang w:val="en-GB"/>
        </w:rPr>
        <w:lastRenderedPageBreak/>
        <w:t>3.2 Clarification of SD-RSRP and SL-RSRP</w:t>
      </w:r>
    </w:p>
    <w:tbl>
      <w:tblPr>
        <w:tblW w:w="7722" w:type="dxa"/>
        <w:tblLook w:val="04A0" w:firstRow="1" w:lastRow="0" w:firstColumn="1" w:lastColumn="0" w:noHBand="0" w:noVBand="1"/>
      </w:tblPr>
      <w:tblGrid>
        <w:gridCol w:w="720"/>
        <w:gridCol w:w="1402"/>
        <w:gridCol w:w="3880"/>
        <w:gridCol w:w="1720"/>
      </w:tblGrid>
      <w:tr w:rsidR="0052643D">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tcPr>
          <w:p w:rsidR="0052643D" w:rsidRDefault="00191AF7">
            <w:pPr>
              <w:widowControl/>
              <w:jc w:val="left"/>
              <w:rPr>
                <w:rFonts w:ascii="Times New Roman" w:eastAsia="SimSun" w:hAnsi="Times New Roman" w:cs="Times New Roman"/>
                <w:b/>
                <w:bCs/>
                <w:color w:val="0000FF"/>
                <w:kern w:val="0"/>
                <w:sz w:val="16"/>
                <w:szCs w:val="16"/>
                <w:u w:val="single"/>
              </w:rPr>
            </w:pPr>
            <w:hyperlink r:id="rId15" w:history="1">
              <w:r w:rsidR="001976BC">
                <w:rPr>
                  <w:rFonts w:ascii="Times New Roman" w:eastAsia="SimSun"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NEC Corporation</w:t>
            </w:r>
          </w:p>
        </w:tc>
      </w:tr>
    </w:tbl>
    <w:p w:rsidR="0052643D" w:rsidRDefault="0052643D">
      <w:pPr>
        <w:pStyle w:val="CRCoverPage"/>
        <w:tabs>
          <w:tab w:val="left" w:pos="384"/>
        </w:tabs>
        <w:spacing w:before="20" w:after="80"/>
        <w:rPr>
          <w:sz w:val="21"/>
          <w:szCs w:val="21"/>
        </w:rPr>
      </w:pPr>
    </w:p>
    <w:p w:rsidR="0052643D" w:rsidRDefault="001976BC">
      <w:pPr>
        <w:pStyle w:val="CRCoverPage"/>
        <w:tabs>
          <w:tab w:val="left" w:pos="384"/>
        </w:tabs>
        <w:spacing w:before="20" w:after="80"/>
        <w:rPr>
          <w:rFonts w:ascii="Times New Roman" w:hAnsi="Times New Roman"/>
        </w:rPr>
      </w:pPr>
      <w:r>
        <w:rPr>
          <w:rFonts w:ascii="Times New Roman" w:hAnsi="Times New Roman"/>
        </w:rPr>
        <w:t xml:space="preserve">This contribution thinks </w:t>
      </w:r>
      <w:r>
        <w:rPr>
          <w:rFonts w:ascii="Times New Roman" w:eastAsia="PMingLiU" w:hAnsi="Times New Roman"/>
          <w:lang w:eastAsia="zh-TW"/>
        </w:rPr>
        <w:t>SD-RSRP is defined in section 5.1.22 of TS 36.214, which is RSRP measured on D</w:t>
      </w:r>
      <w:r>
        <w:rPr>
          <w:rFonts w:ascii="Times New Roman" w:hAnsi="Times New Roman"/>
        </w:rPr>
        <w:t xml:space="preserve">MRS of PSDCH. However, there is no PSDCH in NR </w:t>
      </w:r>
      <w:proofErr w:type="spellStart"/>
      <w:r>
        <w:rPr>
          <w:rFonts w:ascii="Times New Roman" w:hAnsi="Times New Roman"/>
        </w:rPr>
        <w:t>sidelink</w:t>
      </w:r>
      <w:proofErr w:type="spellEnd"/>
      <w:r>
        <w:rPr>
          <w:rFonts w:ascii="Times New Roman" w:hAnsi="Times New Roman"/>
        </w:rPr>
        <w:t xml:space="preserve">. Consequently, SD-RSRP based on PSDCH DMRS cannot be applicable for NR </w:t>
      </w:r>
      <w:proofErr w:type="spellStart"/>
      <w:r>
        <w:rPr>
          <w:rFonts w:ascii="Times New Roman" w:hAnsi="Times New Roman"/>
        </w:rPr>
        <w:t>sidelink</w:t>
      </w:r>
      <w:proofErr w:type="spellEnd"/>
      <w:r>
        <w:rPr>
          <w:rFonts w:ascii="Times New Roman" w:hAnsi="Times New Roman"/>
        </w:rPr>
        <w:t xml:space="preserve">. </w:t>
      </w:r>
      <w:bookmarkStart w:id="17"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7"/>
      <w:r>
        <w:rPr>
          <w:rFonts w:ascii="Times New Roman" w:hAnsi="Times New Roman"/>
        </w:rPr>
        <w:t>Therefore, [3] proposes to clarify in RRC specification that SD-RSRP is PSSCH-RSRP where PSSCH carries discovery message as follows.</w:t>
      </w:r>
    </w:p>
    <w:p w:rsidR="0052643D" w:rsidRDefault="0052643D">
      <w:pPr>
        <w:pStyle w:val="BodyText"/>
        <w:rPr>
          <w:rFonts w:ascii="Times New Roman" w:hAnsi="Times New Roman" w:cs="Times New Roman"/>
          <w:b/>
          <w:bCs/>
          <w:lang w:val="en-GB"/>
        </w:rPr>
      </w:pPr>
    </w:p>
    <w:p w:rsidR="0052643D" w:rsidRDefault="001976BC">
      <w:pPr>
        <w:rPr>
          <w:rFonts w:ascii="Times New Roman" w:hAnsi="Times New Roman" w:cs="Times New Roman"/>
        </w:rPr>
      </w:pPr>
      <w:bookmarkStart w:id="18" w:name="_Toc60776687"/>
      <w:bookmarkStart w:id="19" w:name="_Toc100929478"/>
      <w:r>
        <w:rPr>
          <w:rFonts w:ascii="Times New Roman" w:hAnsi="Times New Roman" w:cs="Times New Roman"/>
        </w:rPr>
        <w:t>3.2</w:t>
      </w:r>
      <w:r>
        <w:rPr>
          <w:rFonts w:ascii="Times New Roman" w:hAnsi="Times New Roman" w:cs="Times New Roman"/>
        </w:rPr>
        <w:tab/>
        <w:t>Abbreviations</w:t>
      </w:r>
      <w:bookmarkEnd w:id="18"/>
      <w:bookmarkEnd w:id="19"/>
      <w:r>
        <w:rPr>
          <w:rFonts w:ascii="Times New Roman" w:hAnsi="Times New Roman" w:cs="Times New Roman"/>
        </w:rPr>
        <w:t xml:space="preserve"> (TS38.331)</w:t>
      </w:r>
    </w:p>
    <w:p w:rsidR="0052643D" w:rsidRDefault="001976BC">
      <w:pPr>
        <w:keepLines/>
        <w:ind w:left="1702" w:hanging="1418"/>
        <w:rPr>
          <w:rFonts w:ascii="Times New Roman" w:eastAsia="DengXian" w:hAnsi="Times New Roman" w:cs="Times New Roman"/>
          <w:i/>
          <w:color w:val="FF0000"/>
          <w:sz w:val="20"/>
          <w:szCs w:val="20"/>
        </w:rPr>
      </w:pPr>
      <w:r>
        <w:rPr>
          <w:rFonts w:ascii="Times New Roman" w:eastAsia="DengXian" w:hAnsi="Times New Roman" w:cs="Times New Roman"/>
          <w:i/>
          <w:color w:val="FF0000"/>
          <w:sz w:val="20"/>
          <w:szCs w:val="20"/>
        </w:rPr>
        <w:t>---Omitted---</w:t>
      </w:r>
    </w:p>
    <w:p w:rsidR="0052643D" w:rsidRDefault="001976BC">
      <w:pPr>
        <w:keepLines/>
        <w:ind w:left="1702" w:hanging="1418"/>
        <w:rPr>
          <w:rFonts w:ascii="Times New Roman" w:hAnsi="Times New Roman" w:cs="Times New Roman"/>
          <w:sz w:val="20"/>
          <w:szCs w:val="20"/>
        </w:rPr>
      </w:pPr>
      <w:proofErr w:type="spellStart"/>
      <w:r>
        <w:rPr>
          <w:rFonts w:ascii="Times New Roman" w:hAnsi="Times New Roman" w:cs="Times New Roman"/>
          <w:sz w:val="20"/>
          <w:szCs w:val="20"/>
        </w:rPr>
        <w:t>SCell</w:t>
      </w:r>
      <w:proofErr w:type="spellEnd"/>
      <w:r>
        <w:rPr>
          <w:rFonts w:ascii="Times New Roman" w:hAnsi="Times New Roman" w:cs="Times New Roman"/>
          <w:sz w:val="20"/>
          <w:szCs w:val="20"/>
        </w:rPr>
        <w:tab/>
        <w:t>Secondary Cell</w:t>
      </w:r>
    </w:p>
    <w:p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t>Secondary Cell Group</w:t>
      </w:r>
    </w:p>
    <w:p w:rsidR="0052643D" w:rsidRDefault="001976BC">
      <w:pPr>
        <w:keepLines/>
        <w:ind w:left="1702" w:hanging="1418"/>
        <w:rPr>
          <w:ins w:id="20" w:author="Zhaobang(NEC)" w:date="2022-07-19T14:40:00Z"/>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t>Subcarrier Spacing</w:t>
      </w:r>
    </w:p>
    <w:p w:rsidR="0052643D" w:rsidRDefault="001976BC">
      <w:pPr>
        <w:keepLines/>
        <w:ind w:left="1702" w:hanging="1418"/>
        <w:rPr>
          <w:rFonts w:ascii="Times New Roman" w:hAnsi="Times New Roman" w:cs="Times New Roman"/>
          <w:sz w:val="20"/>
          <w:szCs w:val="20"/>
        </w:rPr>
      </w:pPr>
      <w:ins w:id="21" w:author="Zhaobang(NEC)" w:date="2022-07-19T14:40:00Z">
        <w:r>
          <w:rPr>
            <w:rFonts w:ascii="Times New Roman" w:hAnsi="Times New Roman" w:cs="Times New Roman"/>
            <w:sz w:val="20"/>
            <w:szCs w:val="20"/>
          </w:rPr>
          <w:t>SD-RSRP</w:t>
        </w:r>
        <w:r>
          <w:rPr>
            <w:rFonts w:ascii="Times New Roman" w:hAnsi="Times New Roman" w:cs="Times New Roman"/>
            <w:sz w:val="20"/>
            <w:szCs w:val="20"/>
          </w:rPr>
          <w:tab/>
        </w:r>
      </w:ins>
      <w:ins w:id="22" w:author="Zhaobang(NEC)" w:date="2022-07-19T16:08:00Z">
        <w:r>
          <w:rPr>
            <w:rFonts w:ascii="Times New Roman" w:hAnsi="Times New Roman" w:cs="Times New Roman"/>
            <w:sz w:val="20"/>
            <w:szCs w:val="20"/>
          </w:rPr>
          <w:t>PSSCH</w:t>
        </w:r>
      </w:ins>
      <w:ins w:id="23" w:author="Zhaobang(NEC)" w:date="2022-07-19T16:09:00Z">
        <w:r>
          <w:rPr>
            <w:rFonts w:ascii="Times New Roman" w:hAnsi="Times New Roman" w:cs="Times New Roman"/>
            <w:sz w:val="20"/>
            <w:szCs w:val="20"/>
          </w:rPr>
          <w:t>-RSRP</w:t>
        </w:r>
      </w:ins>
      <w:ins w:id="24" w:author="Zhaobang(NEC)" w:date="2022-07-19T14:41:00Z">
        <w:r>
          <w:rPr>
            <w:rFonts w:ascii="Times New Roman" w:hAnsi="Times New Roman" w:cs="Times New Roman"/>
            <w:sz w:val="20"/>
            <w:szCs w:val="20"/>
          </w:rPr>
          <w:t xml:space="preserve"> where the </w:t>
        </w:r>
      </w:ins>
      <w:ins w:id="25" w:author="Zhaobang(NEC)" w:date="2022-07-19T14:57:00Z">
        <w:r>
          <w:rPr>
            <w:rFonts w:ascii="Times New Roman" w:hAnsi="Times New Roman" w:cs="Times New Roman"/>
            <w:sz w:val="20"/>
            <w:szCs w:val="20"/>
          </w:rPr>
          <w:t>PSSCH</w:t>
        </w:r>
      </w:ins>
      <w:ins w:id="26" w:author="Zhaobang(NEC)" w:date="2022-07-19T14:42:00Z">
        <w:r>
          <w:rPr>
            <w:rFonts w:ascii="Times New Roman" w:hAnsi="Times New Roman" w:cs="Times New Roman"/>
            <w:sz w:val="20"/>
            <w:szCs w:val="20"/>
          </w:rPr>
          <w:t xml:space="preserve"> </w:t>
        </w:r>
        <w:r>
          <w:rPr>
            <w:rFonts w:ascii="Times New Roman" w:hAnsi="Times New Roman" w:cs="Times New Roman"/>
            <w:bCs/>
            <w:sz w:val="20"/>
            <w:szCs w:val="20"/>
          </w:rPr>
          <w:t>carries discovery message</w:t>
        </w:r>
      </w:ins>
    </w:p>
    <w:p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SDT</w:t>
      </w:r>
      <w:r>
        <w:rPr>
          <w:rFonts w:ascii="Times New Roman" w:hAnsi="Times New Roman" w:cs="Times New Roman"/>
          <w:sz w:val="20"/>
          <w:szCs w:val="20"/>
        </w:rPr>
        <w:tab/>
        <w:t>Small Data Transmission</w:t>
      </w:r>
    </w:p>
    <w:p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t>System Frame Number</w:t>
      </w:r>
    </w:p>
    <w:p w:rsidR="0052643D" w:rsidRDefault="001976BC">
      <w:pPr>
        <w:keepLines/>
        <w:ind w:left="1702" w:hanging="1418"/>
        <w:rPr>
          <w:rFonts w:ascii="Times New Roman" w:eastAsia="DengXian" w:hAnsi="Times New Roman" w:cs="Times New Roman"/>
          <w:i/>
          <w:color w:val="FF0000"/>
          <w:sz w:val="20"/>
          <w:szCs w:val="20"/>
        </w:rPr>
      </w:pPr>
      <w:r>
        <w:rPr>
          <w:rFonts w:ascii="Times New Roman" w:eastAsia="DengXian" w:hAnsi="Times New Roman" w:cs="Times New Roman"/>
          <w:i/>
          <w:color w:val="FF0000"/>
          <w:sz w:val="20"/>
          <w:szCs w:val="20"/>
        </w:rPr>
        <w:t>---Omitted---</w:t>
      </w:r>
    </w:p>
    <w:p w:rsidR="0052643D" w:rsidRDefault="0052643D">
      <w:pPr>
        <w:pStyle w:val="BodyText"/>
        <w:rPr>
          <w:rFonts w:ascii="Times New Roman" w:hAnsi="Times New Roman" w:cs="Times New Roman"/>
          <w:b/>
          <w:bCs/>
          <w:lang w:val="en-GB"/>
        </w:rPr>
      </w:pPr>
    </w:p>
    <w:p w:rsidR="0052643D" w:rsidRDefault="001976BC">
      <w:pPr>
        <w:pStyle w:val="BodyText"/>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rsidR="0052643D" w:rsidRDefault="0052643D">
      <w:pPr>
        <w:pStyle w:val="BodyText"/>
        <w:rPr>
          <w:rFonts w:ascii="Times New Roman" w:hAnsi="Times New Roman" w:cs="Times New Roman"/>
          <w:b/>
          <w:bCs/>
          <w:lang w:val="en-GB"/>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Q2-1: Do companies agree that the definition of SD-RSRP is missing in ‘Abbreviations’ section of RRC specification?</w:t>
      </w:r>
    </w:p>
    <w:p w:rsidR="0052643D" w:rsidRDefault="0052643D">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We agree that SD-RSRP is missing in abbreviation. But, it is not clear to us why do we need to define it instead of abbreviating it as “</w:t>
            </w:r>
            <w:proofErr w:type="spellStart"/>
            <w:r>
              <w:rPr>
                <w:lang w:eastAsia="zh-CN"/>
              </w:rPr>
              <w:t>Sidelink</w:t>
            </w:r>
            <w:proofErr w:type="spellEnd"/>
            <w:r>
              <w:rPr>
                <w:lang w:eastAsia="zh-CN"/>
              </w:rPr>
              <w:t xml:space="preserve"> Discover RSRP”. Also, we observe that there is no abbreviation or definition for SL-RSRP either in the RRC spec. Hence, we do not see an issue and think it is sufficient for RAN4 specs to define it.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Same view as Qualcomm. We think SD-RSRP is clear enough, and LTE also used this terminology in TS 36.331.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Same view as QC.</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lang w:eastAsia="zh-CN"/>
              </w:rPr>
              <w:t>In general, we agree with QC.</w:t>
            </w:r>
          </w:p>
          <w:p w:rsidR="0052643D" w:rsidRDefault="001976BC">
            <w:pPr>
              <w:pStyle w:val="TAC"/>
              <w:spacing w:before="20" w:after="20"/>
              <w:ind w:left="57" w:right="57"/>
              <w:jc w:val="left"/>
              <w:rPr>
                <w:lang w:eastAsia="zh-CN"/>
              </w:rPr>
            </w:pPr>
            <w:r>
              <w:rPr>
                <w:rFonts w:eastAsiaTheme="minorEastAsia"/>
                <w:lang w:eastAsia="zh-CN"/>
              </w:rPr>
              <w:t xml:space="preserve">In </w:t>
            </w:r>
            <w:r>
              <w:rPr>
                <w:lang w:eastAsia="zh-CN"/>
              </w:rPr>
              <w:t xml:space="preserve">abbreviation of TS38.331, we can use the same description as TS36.331 (see below). </w:t>
            </w:r>
          </w:p>
          <w:p w:rsidR="0052643D" w:rsidRDefault="001976BC">
            <w:pPr>
              <w:pStyle w:val="EW"/>
              <w:ind w:left="284" w:firstLine="0"/>
              <w:rPr>
                <w:i/>
                <w:iCs/>
              </w:rPr>
            </w:pPr>
            <w:r>
              <w:rPr>
                <w:i/>
                <w:iCs/>
              </w:rPr>
              <w:t>SD-RSRP</w:t>
            </w:r>
            <w:r>
              <w:rPr>
                <w:i/>
                <w:iCs/>
              </w:rPr>
              <w:tab/>
            </w:r>
            <w:proofErr w:type="spellStart"/>
            <w:r>
              <w:rPr>
                <w:i/>
                <w:iCs/>
              </w:rPr>
              <w:t>Sidelink</w:t>
            </w:r>
            <w:proofErr w:type="spellEnd"/>
            <w:r>
              <w:rPr>
                <w:i/>
                <w:iCs/>
              </w:rPr>
              <w:t xml:space="preserve"> Discovery Reference Signal Received Power</w:t>
            </w:r>
          </w:p>
          <w:p w:rsidR="0052643D" w:rsidRDefault="0052643D">
            <w:pPr>
              <w:pStyle w:val="TAC"/>
              <w:spacing w:before="20" w:after="20"/>
              <w:ind w:left="57" w:right="57"/>
              <w:jc w:val="left"/>
              <w:rPr>
                <w:rFonts w:eastAsiaTheme="minorEastAsia"/>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Same view as QC</w:t>
            </w:r>
            <w:r w:rsidR="00906740">
              <w:rPr>
                <w:rFonts w:eastAsia="Malgun Gothic"/>
                <w:lang w:eastAsia="ko-KR"/>
              </w:rPr>
              <w:t xml:space="preserve">.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 xml:space="preserve"> Yes</w:t>
            </w:r>
          </w:p>
        </w:tc>
        <w:tc>
          <w:tcPr>
            <w:tcW w:w="5922" w:type="dxa"/>
            <w:tcBorders>
              <w:top w:val="single" w:sz="4" w:space="0" w:color="auto"/>
              <w:left w:val="single" w:sz="4" w:space="0" w:color="auto"/>
              <w:bottom w:val="single" w:sz="4" w:space="0" w:color="auto"/>
              <w:right w:val="single" w:sz="4" w:space="0" w:color="auto"/>
            </w:tcBorders>
          </w:tcPr>
          <w:p w:rsidR="00877A31" w:rsidRDefault="00877A31" w:rsidP="00877A31">
            <w:pPr>
              <w:pStyle w:val="TAC"/>
              <w:spacing w:before="20" w:after="20"/>
              <w:ind w:left="57" w:right="57"/>
              <w:jc w:val="left"/>
              <w:rPr>
                <w:lang w:eastAsia="zh-CN"/>
              </w:rPr>
            </w:pPr>
            <w:r>
              <w:rPr>
                <w:lang w:eastAsia="zh-CN"/>
              </w:rPr>
              <w:t>Actually feel this question assumes too much, a problem e.g. where is the definition of SD RSRP? and answer it should be in section 3 of RRC.</w:t>
            </w:r>
          </w:p>
          <w:p w:rsidR="00877A31" w:rsidRDefault="00877A31" w:rsidP="00877A31">
            <w:pPr>
              <w:pStyle w:val="TAC"/>
              <w:spacing w:before="20" w:after="20"/>
              <w:ind w:left="57" w:right="57"/>
              <w:jc w:val="left"/>
              <w:rPr>
                <w:lang w:eastAsia="zh-CN"/>
              </w:rPr>
            </w:pPr>
          </w:p>
          <w:p w:rsidR="00877A31" w:rsidRDefault="00877A31" w:rsidP="00877A31">
            <w:pPr>
              <w:pStyle w:val="TAC"/>
              <w:spacing w:before="20" w:after="20"/>
              <w:ind w:left="57" w:right="57"/>
              <w:jc w:val="left"/>
              <w:rPr>
                <w:lang w:eastAsia="zh-CN"/>
              </w:rPr>
            </w:pPr>
            <w:r>
              <w:rPr>
                <w:lang w:eastAsia="zh-CN"/>
              </w:rPr>
              <w:t>To the question is the definition missing? Yes we agree it is.</w:t>
            </w:r>
          </w:p>
          <w:p w:rsidR="00877A31" w:rsidRDefault="00877A31" w:rsidP="00877A31">
            <w:pPr>
              <w:pStyle w:val="TAC"/>
              <w:spacing w:before="20" w:after="20"/>
              <w:ind w:left="57" w:right="57"/>
              <w:jc w:val="left"/>
              <w:rPr>
                <w:lang w:eastAsia="zh-CN"/>
              </w:rPr>
            </w:pPr>
            <w:r>
              <w:rPr>
                <w:lang w:eastAsia="zh-CN"/>
              </w:rPr>
              <w:t xml:space="preserve">Should it be in abbreviation section of 38.331 then no. It would be consistent to be included in 38.133 with the many other RSRP definitions. </w:t>
            </w:r>
          </w:p>
          <w:p w:rsidR="0052643D" w:rsidRDefault="00877A31" w:rsidP="00877A31">
            <w:pPr>
              <w:pStyle w:val="TAC"/>
              <w:tabs>
                <w:tab w:val="left" w:pos="1348"/>
              </w:tabs>
              <w:spacing w:before="20" w:after="20"/>
              <w:ind w:left="57" w:right="57"/>
              <w:jc w:val="left"/>
              <w:rPr>
                <w:lang w:eastAsia="zh-CN"/>
              </w:rPr>
            </w:pPr>
            <w:r>
              <w:rPr>
                <w:lang w:eastAsia="zh-CN"/>
              </w:rPr>
              <w:t xml:space="preserve">Or another way, why do we not include SL-RSRP, </w:t>
            </w:r>
            <w:r w:rsidRPr="00962B3F">
              <w:t>CSI-RSRP</w:t>
            </w:r>
            <w:r>
              <w:t xml:space="preserve">, SRS-RSRP, </w:t>
            </w:r>
            <w:r>
              <w:rPr>
                <w:lang w:eastAsia="zh-CN"/>
              </w:rPr>
              <w:t>etc. in RRC abbreviations?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Q2-2: If yes for Q2-1, do companies agree that SD-RSRP is defined as ‘PSSCH-RSRP where PSSCH carries discovery message’?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 with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As there are SD-RSRP defined in LTE specification, we think anyway a new definition should be in NR spec. </w:t>
            </w:r>
          </w:p>
          <w:p w:rsidR="0052643D" w:rsidRDefault="001976BC">
            <w:pPr>
              <w:pStyle w:val="TAC"/>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Please see comments for Q2-1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We don't see any strong reason for the change, especially considering LTE has used SD-RSRP already.</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In section 3.2, it is just to describe the a</w:t>
            </w:r>
            <w:r>
              <w:rPr>
                <w:rFonts w:eastAsiaTheme="minorEastAsia"/>
                <w:lang w:eastAsia="zh-CN"/>
              </w:rPr>
              <w:t>bbreviation</w:t>
            </w:r>
            <w:r>
              <w:rPr>
                <w:rFonts w:eastAsiaTheme="minorEastAsia" w:hint="eastAsia"/>
                <w:lang w:eastAsia="zh-CN"/>
              </w:rPr>
              <w:t>, why we need to specify whether PSCCH-RSRP or PSSCH-RSRP is used. May be this which RSRP can be captured in section 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I</w:t>
            </w:r>
            <w:r>
              <w:rPr>
                <w:rFonts w:eastAsiaTheme="minorEastAsia"/>
                <w:lang w:eastAsia="zh-CN"/>
              </w:rPr>
              <w:t xml:space="preserve">n section 12.10.2 of TS38.133, there is a note as follow. </w:t>
            </w:r>
          </w:p>
          <w:p w:rsidR="0052643D" w:rsidRDefault="001976BC">
            <w:pPr>
              <w:pStyle w:val="TAC"/>
              <w:spacing w:before="20" w:after="20"/>
              <w:ind w:left="57" w:right="57"/>
              <w:jc w:val="left"/>
              <w:rPr>
                <w:rFonts w:eastAsiaTheme="minorEastAsia"/>
                <w:i/>
                <w:iCs/>
                <w:lang w:eastAsia="zh-CN"/>
              </w:rPr>
            </w:pPr>
            <w:r>
              <w:rPr>
                <w:rFonts w:cs="Arial"/>
                <w:i/>
                <w:iCs/>
              </w:rPr>
              <w:t>Note 2:</w:t>
            </w:r>
            <w:r>
              <w:rPr>
                <w:i/>
                <w:iCs/>
              </w:rPr>
              <w:tab/>
            </w:r>
            <w:r>
              <w:rPr>
                <w:rFonts w:cs="Arial"/>
                <w:i/>
                <w:iCs/>
              </w:rPr>
              <w:t>SL-RSRP or SD-RSRP can be derived from PSCCH-DMRS and/or PSSCH-DMRS.</w:t>
            </w:r>
            <w:r>
              <w:rPr>
                <w:rFonts w:eastAsiaTheme="minorEastAsia"/>
                <w:i/>
                <w:iCs/>
                <w:lang w:eastAsia="zh-CN"/>
              </w:rPr>
              <w:t xml:space="preserve"> </w:t>
            </w:r>
          </w:p>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T</w:t>
            </w:r>
            <w:r>
              <w:rPr>
                <w:rFonts w:eastAsiaTheme="minorEastAsia"/>
                <w:lang w:eastAsia="zh-CN"/>
              </w:rPr>
              <w:t xml:space="preserve">he above description implies that it is UE implementation to get SD-RSRP based on PSCCH-DMRS and/or PSSCH-DMRS. Although RAN2 agreed that </w:t>
            </w:r>
            <w:r>
              <w:rPr>
                <w:rFonts w:ascii="Times New Roman" w:hAnsi="Times New Roman"/>
                <w:i/>
                <w:iCs/>
              </w:rPr>
              <w:t>in SD-RSRP measurement for relay (re)selection trigger and candidate relay evaluation, L3 filtering is applied across measurements on the DMRS of PSSCH transmission which carries discovery message from the concerned relay</w:t>
            </w:r>
            <w:r>
              <w:rPr>
                <w:rFonts w:ascii="Times New Roman" w:hAnsi="Times New Roman"/>
              </w:rPr>
              <w:t>, we still think that RAN2 can follow RAN4 decision in this issue. Otherwise, we need to inform RAN4 if RAN2 agree with this proposal different from RAN4 specification.</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We think SD-RSRP should be just </w:t>
            </w:r>
            <w:proofErr w:type="spellStart"/>
            <w:r>
              <w:rPr>
                <w:lang w:eastAsia="zh-CN"/>
              </w:rPr>
              <w:t>Sidelink</w:t>
            </w:r>
            <w:proofErr w:type="spellEnd"/>
            <w:r>
              <w:rPr>
                <w:lang w:eastAsia="zh-CN"/>
              </w:rPr>
              <w:t xml:space="preserve"> Discovery – RSRP.  Then we can further discuss if we need to include in RAN2 specification whether the measurements are associated with PSCCH and/or PSSCH.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rFonts w:hint="eastAsia"/>
                <w:lang w:val="en-US" w:eastAsia="zh-CN"/>
              </w:rPr>
              <w:t xml:space="preserve">Form RAN2 perspective, a simple and clear definition like </w:t>
            </w:r>
            <w:r>
              <w:rPr>
                <w:lang w:val="en-US" w:eastAsia="zh-CN"/>
              </w:rPr>
              <w:t>‘</w:t>
            </w:r>
            <w:proofErr w:type="spellStart"/>
            <w:r>
              <w:rPr>
                <w:rFonts w:hint="eastAsia"/>
                <w:lang w:val="en-US" w:eastAsia="zh-CN"/>
              </w:rPr>
              <w:t>Sidelink</w:t>
            </w:r>
            <w:proofErr w:type="spellEnd"/>
            <w:r>
              <w:rPr>
                <w:rFonts w:hint="eastAsia"/>
                <w:lang w:val="en-US" w:eastAsia="zh-CN"/>
              </w:rPr>
              <w:t xml:space="preserve"> discovery RSRP</w:t>
            </w:r>
            <w:r>
              <w:rPr>
                <w:lang w:val="en-US" w:eastAsia="zh-CN"/>
              </w:rPr>
              <w:t>’</w:t>
            </w:r>
            <w:r>
              <w:rPr>
                <w:rFonts w:hint="eastAsia"/>
                <w:lang w:val="en-US" w:eastAsia="zh-CN"/>
              </w:rPr>
              <w:t xml:space="preserve"> is enough.</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rsidR="0052643D" w:rsidRPr="00906740" w:rsidRDefault="00906740" w:rsidP="00906740">
            <w:pPr>
              <w:pStyle w:val="TAC"/>
              <w:spacing w:before="20" w:after="20"/>
              <w:ind w:left="57" w:right="57"/>
              <w:jc w:val="left"/>
              <w:rPr>
                <w:rFonts w:eastAsia="Malgun Gothic"/>
                <w:lang w:eastAsia="ko-KR"/>
              </w:rPr>
            </w:pPr>
            <w:r>
              <w:rPr>
                <w:rFonts w:eastAsia="Malgun Gothic" w:hint="eastAsia"/>
                <w:lang w:eastAsia="ko-KR"/>
              </w:rPr>
              <w:t>Our understanding is that SD-RS</w:t>
            </w:r>
            <w:r>
              <w:rPr>
                <w:rFonts w:eastAsia="Malgun Gothic"/>
                <w:lang w:eastAsia="ko-KR"/>
              </w:rPr>
              <w:t>R</w:t>
            </w:r>
            <w:r>
              <w:rPr>
                <w:rFonts w:eastAsia="Malgun Gothic" w:hint="eastAsia"/>
                <w:lang w:eastAsia="ko-KR"/>
              </w:rPr>
              <w:t>P can be derived from PSCCH-DMRS</w:t>
            </w:r>
            <w:r>
              <w:rPr>
                <w:rFonts w:eastAsia="Malgun Gothic"/>
                <w:lang w:eastAsia="ko-KR"/>
              </w:rPr>
              <w:t xml:space="preserve"> or PSSCH-DMRS, however we can just rely on 38.133 specification.</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lastRenderedPageBreak/>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With comments</w:t>
            </w:r>
          </w:p>
        </w:tc>
        <w:tc>
          <w:tcPr>
            <w:tcW w:w="5922" w:type="dxa"/>
            <w:tcBorders>
              <w:top w:val="single" w:sz="4" w:space="0" w:color="auto"/>
              <w:left w:val="single" w:sz="4" w:space="0" w:color="auto"/>
              <w:bottom w:val="single" w:sz="4" w:space="0" w:color="auto"/>
              <w:right w:val="single" w:sz="4" w:space="0" w:color="auto"/>
            </w:tcBorders>
          </w:tcPr>
          <w:p w:rsidR="00877A31" w:rsidRDefault="00877A31" w:rsidP="00877A31">
            <w:pPr>
              <w:pStyle w:val="TAC"/>
              <w:spacing w:before="20" w:after="20"/>
              <w:ind w:left="57" w:right="57"/>
              <w:jc w:val="left"/>
              <w:rPr>
                <w:lang w:eastAsia="zh-CN"/>
              </w:rPr>
            </w:pPr>
            <w:r>
              <w:rPr>
                <w:lang w:eastAsia="zh-CN"/>
              </w:rPr>
              <w:t>We have same observations regarding RAN4 definition indicated in our email response to [404] and as pointed out by Oppo, and also note it is not contradictory to the RAN2 position. Also as indicated to Q 2-1 if we keep all these definitions in one group</w:t>
            </w:r>
            <w:r>
              <w:rPr>
                <w:lang w:eastAsia="zh-CN"/>
              </w:rPr>
              <w:t xml:space="preserve">, RAN4 then </w:t>
            </w:r>
            <w:r>
              <w:rPr>
                <w:lang w:eastAsia="zh-CN"/>
              </w:rPr>
              <w:t>we think consistency is better preserved throughout RAN.</w:t>
            </w:r>
          </w:p>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52643D">
      <w:pPr>
        <w:pStyle w:val="BodyText"/>
        <w:rPr>
          <w:lang w:val="en-GB"/>
        </w:rPr>
      </w:pPr>
    </w:p>
    <w:p w:rsidR="0052643D" w:rsidRDefault="001976BC">
      <w:pPr>
        <w:pStyle w:val="Heading3"/>
        <w:rPr>
          <w:lang w:val="en-GB"/>
        </w:rPr>
      </w:pPr>
      <w:r>
        <w:rPr>
          <w:lang w:val="en-GB"/>
        </w:rPr>
        <w:t xml:space="preserve">3.3 SL CG for discovery message </w:t>
      </w:r>
    </w:p>
    <w:tbl>
      <w:tblPr>
        <w:tblW w:w="7722" w:type="dxa"/>
        <w:tblLook w:val="04A0" w:firstRow="1" w:lastRow="0" w:firstColumn="1" w:lastColumn="0" w:noHBand="0" w:noVBand="1"/>
      </w:tblPr>
      <w:tblGrid>
        <w:gridCol w:w="720"/>
        <w:gridCol w:w="1402"/>
        <w:gridCol w:w="3880"/>
        <w:gridCol w:w="1720"/>
      </w:tblGrid>
      <w:tr w:rsidR="0052643D">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tcPr>
          <w:p w:rsidR="0052643D" w:rsidRDefault="00191AF7">
            <w:pPr>
              <w:widowControl/>
              <w:jc w:val="left"/>
              <w:rPr>
                <w:rFonts w:ascii="Times New Roman" w:eastAsia="SimSun" w:hAnsi="Times New Roman" w:cs="Times New Roman"/>
                <w:b/>
                <w:bCs/>
                <w:color w:val="0000FF"/>
                <w:kern w:val="0"/>
                <w:sz w:val="16"/>
                <w:szCs w:val="16"/>
                <w:u w:val="single"/>
              </w:rPr>
            </w:pPr>
            <w:hyperlink r:id="rId16" w:history="1">
              <w:r w:rsidR="001976BC">
                <w:rPr>
                  <w:rFonts w:ascii="Times New Roman" w:eastAsia="SimSun"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tcPr>
          <w:p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 xml:space="preserve">Huawei, </w:t>
            </w:r>
            <w:proofErr w:type="spellStart"/>
            <w:r>
              <w:rPr>
                <w:rFonts w:ascii="Times New Roman" w:eastAsia="SimSun" w:hAnsi="Times New Roman" w:cs="Times New Roman"/>
                <w:kern w:val="0"/>
                <w:sz w:val="16"/>
                <w:szCs w:val="16"/>
              </w:rPr>
              <w:t>HiSilicon</w:t>
            </w:r>
            <w:proofErr w:type="spellEnd"/>
          </w:p>
        </w:tc>
      </w:tr>
    </w:tbl>
    <w:p w:rsidR="0052643D" w:rsidRDefault="0052643D">
      <w:pPr>
        <w:spacing w:after="120"/>
        <w:rPr>
          <w:lang w:val="en-GB"/>
        </w:rPr>
      </w:pPr>
    </w:p>
    <w:p w:rsidR="0052643D" w:rsidRDefault="001976BC">
      <w:pPr>
        <w:spacing w:after="120"/>
        <w:rPr>
          <w:rFonts w:ascii="Times New Roman" w:hAnsi="Times New Roman" w:cs="Times New Roman"/>
          <w:lang w:val="en-GB"/>
        </w:rPr>
      </w:pPr>
      <w:r>
        <w:rPr>
          <w:rFonts w:ascii="Times New Roman" w:hAnsi="Times New Roman" w:cs="Times New Roman" w:hint="eastAsia"/>
          <w:lang w:val="en-GB"/>
        </w:rPr>
        <w:t>I</w:t>
      </w:r>
      <w:r>
        <w:rPr>
          <w:rFonts w:ascii="Times New Roman" w:hAnsi="Times New Roman" w:cs="Times New Roman"/>
          <w:lang w:val="en-GB"/>
        </w:rPr>
        <w:t xml:space="preserve">n Rel-17, SL CG type-1 (if configured) can be used for discovery transmission. In Rel-16 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the UE is able to report one or more traffic pattern information per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QoS flow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provide SL CG. [4] thinks the existing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is not able to inform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whether it requires SL CG in dedicated resource pool for discovery. And 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as a PC5-S signal.</w:t>
      </w:r>
    </w:p>
    <w:p w:rsidR="0052643D" w:rsidRDefault="0052643D">
      <w:pPr>
        <w:rPr>
          <w:rFonts w:ascii="Times New Roman" w:hAnsi="Times New Roman" w:cs="Times New Roman"/>
          <w:b/>
          <w:bCs/>
          <w:lang w:val="en-GB"/>
        </w:rPr>
      </w:pPr>
    </w:p>
    <w:p w:rsidR="0052643D" w:rsidRDefault="001976BC">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 xml:space="preserve">that the existing </w:t>
      </w:r>
      <w:proofErr w:type="spellStart"/>
      <w:r>
        <w:rPr>
          <w:rFonts w:ascii="Times New Roman" w:hAnsi="Times New Roman" w:cs="Times New Roman"/>
          <w:b/>
          <w:bCs/>
          <w:lang w:val="en-GB"/>
        </w:rPr>
        <w:t>UEAssistanceInformation</w:t>
      </w:r>
      <w:proofErr w:type="spellEnd"/>
      <w:r>
        <w:rPr>
          <w:rFonts w:ascii="Times New Roman" w:hAnsi="Times New Roman" w:cs="Times New Roman"/>
          <w:b/>
          <w:bCs/>
          <w:lang w:val="en-GB"/>
        </w:rPr>
        <w:t xml:space="preserve"> message is not able to inform </w:t>
      </w:r>
      <w:proofErr w:type="spellStart"/>
      <w:r>
        <w:rPr>
          <w:rFonts w:ascii="Times New Roman" w:hAnsi="Times New Roman" w:cs="Times New Roman"/>
          <w:b/>
          <w:bCs/>
          <w:lang w:val="en-GB"/>
        </w:rPr>
        <w:t>gNB</w:t>
      </w:r>
      <w:proofErr w:type="spellEnd"/>
      <w:r>
        <w:rPr>
          <w:rFonts w:ascii="Times New Roman" w:hAnsi="Times New Roman" w:cs="Times New Roman"/>
          <w:b/>
          <w:bCs/>
          <w:lang w:val="en-GB"/>
        </w:rPr>
        <w:t xml:space="preserve"> whether it requires SL CG in discovery dedicated resource pool?</w:t>
      </w:r>
    </w:p>
    <w:p w:rsidR="0052643D" w:rsidRDefault="001976BC">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rFonts w:eastAsiaTheme="minorEastAsia"/>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 in discovery dedicated pool is still needed.</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In our mind, this issue is </w:t>
            </w:r>
            <w:ins w:id="27" w:author="Eri_RAN2_119e" w:date="2022-08-19T14:32:00Z">
              <w:r>
                <w:rPr>
                  <w:lang w:eastAsia="zh-CN"/>
                </w:rPr>
                <w:t xml:space="preserve">rather </w:t>
              </w:r>
            </w:ins>
            <w:r>
              <w:rPr>
                <w:lang w:eastAsia="zh-CN"/>
              </w:rPr>
              <w:t>minor, since discovery message has no traffic pattern, the enhancement is not necessary.</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w:t>
            </w:r>
            <w:proofErr w:type="spellStart"/>
            <w:r>
              <w:rPr>
                <w:lang w:eastAsia="zh-CN"/>
              </w:rPr>
              <w:t>gNB</w:t>
            </w:r>
            <w:proofErr w:type="spellEnd"/>
            <w:r>
              <w:rPr>
                <w:lang w:eastAsia="zh-CN"/>
              </w:rPr>
              <w:t xml:space="preserve">. </w:t>
            </w:r>
          </w:p>
          <w:p w:rsidR="0052643D" w:rsidRDefault="001976BC">
            <w:pPr>
              <w:pStyle w:val="TAC"/>
              <w:spacing w:before="20" w:after="20"/>
              <w:ind w:left="57" w:right="57"/>
              <w:jc w:val="left"/>
              <w:rPr>
                <w:lang w:eastAsia="zh-CN"/>
              </w:rPr>
            </w:pPr>
            <w:r>
              <w:rPr>
                <w:lang w:eastAsia="zh-CN"/>
              </w:rPr>
              <w:t xml:space="preserve">Additionally, we think that how </w:t>
            </w:r>
            <w:proofErr w:type="spellStart"/>
            <w:r>
              <w:rPr>
                <w:lang w:eastAsia="zh-CN"/>
              </w:rPr>
              <w:t>gNB</w:t>
            </w:r>
            <w:proofErr w:type="spellEnd"/>
            <w:r>
              <w:rPr>
                <w:lang w:eastAsia="zh-CN"/>
              </w:rPr>
              <w:t xml:space="preserve"> configures CG type 1 for discovery dedicated pool can be </w:t>
            </w:r>
            <w:proofErr w:type="spellStart"/>
            <w:r>
              <w:rPr>
                <w:lang w:eastAsia="zh-CN"/>
              </w:rPr>
              <w:t>upto</w:t>
            </w:r>
            <w:proofErr w:type="spellEnd"/>
            <w:r>
              <w:rPr>
                <w:lang w:eastAsia="zh-CN"/>
              </w:rPr>
              <w:t xml:space="preserve"> NW implementation based on some pre-configured information/authorization information regarding the discovery. </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rFonts w:eastAsiaTheme="minorEastAsia"/>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lang w:eastAsia="zh-CN"/>
              </w:rPr>
              <w:t>We are not sure if there is traffic pattern for discovery, which could be confirmed by SA2 first.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 xml:space="preserve">We think the information can be helpful to the </w:t>
            </w:r>
            <w:proofErr w:type="spellStart"/>
            <w:r>
              <w:rPr>
                <w:lang w:eastAsia="zh-CN"/>
              </w:rPr>
              <w:t>gNB</w:t>
            </w:r>
            <w:proofErr w:type="spellEnd"/>
            <w:r>
              <w:rPr>
                <w:lang w:eastAsia="zh-CN"/>
              </w:rPr>
              <w: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rFonts w:hint="eastAsia"/>
                <w:lang w:val="en-US" w:eastAsia="zh-CN"/>
              </w:rPr>
              <w:t>We prefer it</w:t>
            </w:r>
            <w:r>
              <w:rPr>
                <w:lang w:val="en-US" w:eastAsia="zh-CN"/>
              </w:rPr>
              <w:t>’</w:t>
            </w:r>
            <w:r>
              <w:rPr>
                <w:rFonts w:hint="eastAsia"/>
                <w:lang w:val="en-US" w:eastAsia="zh-CN"/>
              </w:rPr>
              <w:t xml:space="preserve">s up to NW implementation because there is </w:t>
            </w:r>
            <w:r>
              <w:rPr>
                <w:lang w:eastAsia="zh-CN"/>
              </w:rPr>
              <w:t xml:space="preserve">no discovery message traffic pattern </w:t>
            </w:r>
            <w:r>
              <w:rPr>
                <w:rFonts w:hint="eastAsia"/>
                <w:lang w:val="en-US" w:eastAsia="zh-CN"/>
              </w:rPr>
              <w:t xml:space="preserve">has been </w:t>
            </w:r>
            <w:r>
              <w:rPr>
                <w:lang w:eastAsia="zh-CN"/>
              </w:rPr>
              <w:t>defined</w:t>
            </w:r>
            <w:r>
              <w:rPr>
                <w:rFonts w:hint="eastAsia"/>
                <w:lang w:val="en-US" w:eastAsia="zh-CN"/>
              </w:rPr>
              <w:t>.</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rsidR="0052643D" w:rsidRPr="00520A70" w:rsidRDefault="00520A70" w:rsidP="00520A70">
            <w:pPr>
              <w:pStyle w:val="TAC"/>
              <w:spacing w:before="20" w:after="20"/>
              <w:ind w:left="57" w:right="57"/>
              <w:jc w:val="left"/>
              <w:rPr>
                <w:rFonts w:eastAsia="Malgun Gothic"/>
                <w:lang w:eastAsia="ko-KR"/>
              </w:rPr>
            </w:pPr>
            <w:r>
              <w:rPr>
                <w:rFonts w:eastAsia="Malgun Gothic"/>
                <w:lang w:eastAsia="ko-KR"/>
              </w:rPr>
              <w:t>We think that existing SL-</w:t>
            </w:r>
            <w:proofErr w:type="spellStart"/>
            <w:r>
              <w:rPr>
                <w:rFonts w:eastAsia="Malgun Gothic"/>
                <w:lang w:eastAsia="ko-KR"/>
              </w:rPr>
              <w:t>TrafficPatternInfo</w:t>
            </w:r>
            <w:proofErr w:type="spellEnd"/>
            <w:r>
              <w:rPr>
                <w:rFonts w:eastAsia="Malgun Gothic"/>
                <w:lang w:eastAsia="ko-KR"/>
              </w:rPr>
              <w:t xml:space="preserve"> should be fine even though it cannot present exact information for discovery.</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Xiaomi</w:t>
            </w:r>
            <w:bookmarkStart w:id="28" w:name="_GoBack"/>
            <w:bookmarkEnd w:id="28"/>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877A31">
            <w:pPr>
              <w:pStyle w:val="TAC"/>
              <w:spacing w:before="20" w:after="20"/>
              <w:ind w:left="57" w:right="57"/>
              <w:jc w:val="left"/>
              <w:rPr>
                <w:lang w:eastAsia="zh-CN"/>
              </w:rPr>
            </w:pPr>
            <w:r>
              <w:rPr>
                <w:lang w:eastAsia="zh-CN"/>
              </w:rPr>
              <w:t>No with comment</w:t>
            </w:r>
          </w:p>
        </w:tc>
        <w:tc>
          <w:tcPr>
            <w:tcW w:w="5922" w:type="dxa"/>
            <w:tcBorders>
              <w:top w:val="single" w:sz="4" w:space="0" w:color="auto"/>
              <w:left w:val="single" w:sz="4" w:space="0" w:color="auto"/>
              <w:bottom w:val="single" w:sz="4" w:space="0" w:color="auto"/>
              <w:right w:val="single" w:sz="4" w:space="0" w:color="auto"/>
            </w:tcBorders>
          </w:tcPr>
          <w:p w:rsidR="00877A31" w:rsidRDefault="00877A31" w:rsidP="00877A31">
            <w:pPr>
              <w:pStyle w:val="TAC"/>
              <w:spacing w:before="20" w:after="20"/>
              <w:ind w:left="57" w:right="57"/>
              <w:jc w:val="left"/>
              <w:rPr>
                <w:lang w:eastAsia="zh-CN"/>
              </w:rPr>
            </w:pPr>
            <w:r>
              <w:rPr>
                <w:lang w:eastAsia="zh-CN"/>
              </w:rPr>
              <w:t>As far as to whether the functionality is supported (Q3-1) it seems clear it is not. The real question is do we need it? In our opinion there is no clear need for such an enhancement.</w:t>
            </w:r>
          </w:p>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rPr>
          <w:rFonts w:ascii="Times New Roman" w:hAnsi="Times New Roman" w:cs="Times New Roman"/>
          <w:b/>
          <w:bCs/>
          <w:lang w:val="en-GB"/>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Q3-2: If yes for Q3-1, do companies agree with option 1?</w:t>
      </w:r>
    </w:p>
    <w:p w:rsidR="0052643D" w:rsidRDefault="001976BC">
      <w:pPr>
        <w:pStyle w:val="Observation"/>
        <w:numPr>
          <w:ilvl w:val="0"/>
          <w:numId w:val="8"/>
        </w:numPr>
        <w:rPr>
          <w:rStyle w:val="Strong"/>
        </w:rPr>
      </w:pPr>
      <w:r>
        <w:rPr>
          <w:rStyle w:val="Strong"/>
        </w:rPr>
        <w:t>Option 1: new assistance information similar to SL-</w:t>
      </w:r>
      <w:proofErr w:type="spellStart"/>
      <w:r>
        <w:rPr>
          <w:rStyle w:val="Strong"/>
        </w:rPr>
        <w:t>TrafficPatternInfo</w:t>
      </w:r>
      <w:proofErr w:type="spellEnd"/>
      <w:r>
        <w:rPr>
          <w:rStyle w:val="Strong"/>
        </w:rPr>
        <w:t xml:space="preserve"> should be introduced in </w:t>
      </w:r>
      <w:proofErr w:type="spellStart"/>
      <w:r>
        <w:rPr>
          <w:rStyle w:val="Strong"/>
        </w:rPr>
        <w:t>UEAssistanceInformation</w:t>
      </w:r>
      <w:proofErr w:type="spellEnd"/>
      <w:r>
        <w:rPr>
          <w:rStyle w:val="Strong"/>
        </w:rPr>
        <w:t xml:space="preserve"> message to assist </w:t>
      </w:r>
      <w:proofErr w:type="spellStart"/>
      <w:r>
        <w:rPr>
          <w:rStyle w:val="Strong"/>
        </w:rPr>
        <w:t>gNB</w:t>
      </w:r>
      <w:proofErr w:type="spellEnd"/>
      <w:r>
        <w:rPr>
          <w:rStyle w:val="Strong"/>
        </w:rPr>
        <w:t xml:space="preserve"> to configure SL CG type 1 for discovery.</w:t>
      </w:r>
    </w:p>
    <w:p w:rsidR="0052643D" w:rsidRDefault="001976BC">
      <w:pPr>
        <w:pStyle w:val="Observation"/>
        <w:numPr>
          <w:ilvl w:val="0"/>
          <w:numId w:val="8"/>
        </w:numPr>
        <w:rPr>
          <w:ins w:id="29" w:author="Eri_RAN2_119e" w:date="2022-08-19T14:32:00Z"/>
          <w:rStyle w:val="Strong"/>
        </w:rPr>
      </w:pPr>
      <w:r>
        <w:rPr>
          <w:rStyle w:val="Strong"/>
        </w:rPr>
        <w:t>Option 2:….(any other solution?)</w:t>
      </w:r>
    </w:p>
    <w:p w:rsidR="0052643D" w:rsidRDefault="001976BC">
      <w:pPr>
        <w:pStyle w:val="Observation"/>
        <w:numPr>
          <w:ilvl w:val="0"/>
          <w:numId w:val="8"/>
        </w:numPr>
        <w:rPr>
          <w:rStyle w:val="Strong"/>
        </w:rPr>
      </w:pPr>
      <w:ins w:id="30" w:author="Eri_RAN2_119e" w:date="2022-08-19T14:32:00Z">
        <w:r>
          <w:rPr>
            <w:rStyle w:val="Strong"/>
          </w:rPr>
          <w:lastRenderedPageBreak/>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ins w:id="31"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ins w:id="32"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ins w:id="33" w:author="Eri_RAN2_119e" w:date="2022-08-19T14:33:00Z">
              <w:r>
                <w:rPr>
                  <w:lang w:eastAsia="zh-CN"/>
                </w:rPr>
                <w:t>In our mind, this issue is rather minor, since discovery message has no traffic pattern, the enhancement is not necessary.</w:t>
              </w:r>
            </w:ins>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See comments to Q3-1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eastAsia="zh-CN"/>
              </w:rPr>
            </w:pPr>
            <w:r>
              <w:rPr>
                <w:lang w:eastAsia="zh-CN"/>
              </w:rPr>
              <w:t>Same view as Ericsson and Qualcomm.</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lang w:eastAsia="zh-CN"/>
              </w:rPr>
              <w:t>S</w:t>
            </w:r>
            <w:r>
              <w:rPr>
                <w:rFonts w:eastAsiaTheme="minorEastAsia" w:hint="eastAsia"/>
                <w:lang w:eastAsia="zh-CN"/>
              </w:rPr>
              <w:t>ee comment</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 xml:space="preserve">We are doubt how UE know the </w:t>
            </w:r>
            <w:r>
              <w:rPr>
                <w:rFonts w:eastAsiaTheme="minorEastAsia"/>
                <w:bCs/>
                <w:lang w:eastAsia="zh-CN"/>
              </w:rPr>
              <w:t>SL-</w:t>
            </w:r>
            <w:proofErr w:type="spellStart"/>
            <w:r>
              <w:rPr>
                <w:rFonts w:eastAsiaTheme="minorEastAsia"/>
                <w:bCs/>
                <w:lang w:eastAsia="zh-CN"/>
              </w:rPr>
              <w:t>TrafficPatternInfo</w:t>
            </w:r>
            <w:proofErr w:type="spellEnd"/>
            <w:r>
              <w:rPr>
                <w:rFonts w:eastAsiaTheme="minorEastAsia" w:hint="eastAsia"/>
                <w:bCs/>
                <w:lang w:eastAsia="zh-CN"/>
              </w:rPr>
              <w:t xml:space="preserve"> and whether upper layer can provide this information to AS?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 for Q3-1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val="en-US"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C"/>
              <w:spacing w:before="20" w:after="20"/>
              <w:ind w:left="57" w:right="57"/>
              <w:jc w:val="left"/>
              <w:rPr>
                <w:lang w:val="en-US" w:eastAsia="zh-CN"/>
              </w:rPr>
            </w:pPr>
            <w:r>
              <w:rPr>
                <w:rFonts w:hint="eastAsia"/>
                <w:lang w:val="en-US" w:eastAsia="zh-CN"/>
              </w:rPr>
              <w:t>See comments for Q3-1.</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1976BC">
      <w:pPr>
        <w:spacing w:after="120"/>
        <w:rPr>
          <w:rFonts w:ascii="Arial" w:eastAsia="SimSun" w:hAnsi="Arial" w:cs="Arial"/>
          <w:kern w:val="0"/>
          <w:sz w:val="16"/>
          <w:szCs w:val="16"/>
        </w:rPr>
      </w:pPr>
      <w:r>
        <w:rPr>
          <w:rFonts w:ascii="Times New Roman" w:hAnsi="Times New Roman" w:cs="Times New Roman"/>
          <w:lang w:val="en-GB" w:eastAsia="en-US"/>
        </w:rPr>
        <w:t>There are four IEs included in legacy SL-</w:t>
      </w:r>
      <w:proofErr w:type="spellStart"/>
      <w:r>
        <w:rPr>
          <w:rFonts w:ascii="Times New Roman" w:hAnsi="Times New Roman" w:cs="Times New Roman"/>
          <w:lang w:val="en-GB"/>
        </w:rPr>
        <w:t>TrafficPatternInfo</w:t>
      </w:r>
      <w:proofErr w:type="spellEnd"/>
      <w:r>
        <w:rPr>
          <w:rFonts w:ascii="Times New Roman" w:hAnsi="Times New Roman" w:cs="Times New Roman"/>
          <w:lang w:val="en-GB" w:eastAsia="en-US"/>
        </w:rPr>
        <w:t>. T</w:t>
      </w:r>
      <w:r>
        <w:rPr>
          <w:rFonts w:ascii="Times New Roman" w:hAnsi="Times New Roman" w:cs="Times New Roman"/>
          <w:lang w:val="en-GB"/>
        </w:rPr>
        <w: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[4]. </w:t>
      </w:r>
      <w:r>
        <w:rPr>
          <w:rFonts w:ascii="Times New Roman" w:hAnsi="Times New Roman" w:cs="Times New Roman"/>
          <w:lang w:val="en-GB" w:eastAsia="en-US"/>
        </w:rPr>
        <w:t xml:space="preserve">Compared to legacy, the QoS flow id is removed for discovery message in [4]. </w:t>
      </w:r>
    </w:p>
    <w:p w:rsidR="0052643D" w:rsidRDefault="0052643D">
      <w:pPr>
        <w:rPr>
          <w:rFonts w:ascii="Times New Roman" w:hAnsi="Times New Roman" w:cs="Times New Roman"/>
          <w:b/>
          <w:bCs/>
        </w:rPr>
      </w:pPr>
    </w:p>
    <w:p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rsidR="0052643D" w:rsidRDefault="001976BC">
            <w:pPr>
              <w:pStyle w:val="TAH"/>
              <w:spacing w:before="20" w:after="20"/>
              <w:ind w:left="57" w:right="57"/>
            </w:pPr>
            <w:r>
              <w:t>Comments</w:t>
            </w: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right="57" w:firstLineChars="1" w:firstLine="2"/>
              <w:jc w:val="left"/>
              <w:rPr>
                <w:lang w:eastAsia="zh-CN"/>
              </w:rPr>
            </w:pPr>
            <w:r>
              <w:rPr>
                <w:lang w:eastAsia="zh-CN"/>
              </w:rPr>
              <w:t xml:space="preserve">Kyocera </w:t>
            </w: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r w:rsidR="0052643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rsidR="0052643D" w:rsidRDefault="0052643D">
            <w:pPr>
              <w:pStyle w:val="TAC"/>
              <w:spacing w:before="20" w:after="20"/>
              <w:ind w:left="57" w:right="57"/>
              <w:jc w:val="left"/>
              <w:rPr>
                <w:lang w:eastAsia="zh-CN"/>
              </w:rPr>
            </w:pPr>
          </w:p>
        </w:tc>
      </w:tr>
    </w:tbl>
    <w:p w:rsidR="0052643D" w:rsidRDefault="0052643D">
      <w:pPr>
        <w:spacing w:line="360" w:lineRule="auto"/>
        <w:rPr>
          <w:rFonts w:ascii="Times New Roman" w:hAnsi="Times New Roman" w:cs="Times New Roman"/>
          <w:bCs/>
        </w:rPr>
      </w:pPr>
    </w:p>
    <w:p w:rsidR="0052643D" w:rsidRDefault="0052643D">
      <w:pPr>
        <w:spacing w:after="120"/>
        <w:rPr>
          <w:lang w:val="en-GB"/>
        </w:rPr>
      </w:pPr>
    </w:p>
    <w:p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rsidR="0052643D" w:rsidRDefault="001976BC">
      <w:pPr>
        <w:pStyle w:val="BodyText"/>
        <w:rPr>
          <w:rFonts w:ascii="Times New Roman" w:hAnsi="Times New Roman" w:cs="Times New Roman"/>
        </w:rPr>
      </w:pPr>
      <w:r>
        <w:rPr>
          <w:rFonts w:ascii="Times New Roman" w:hAnsi="Times New Roman" w:cs="Times New Roman"/>
        </w:rPr>
        <w:t>Following proposals are made,</w:t>
      </w:r>
    </w:p>
    <w:p w:rsidR="0052643D" w:rsidRDefault="001976BC">
      <w:pPr>
        <w:pStyle w:val="CRCoverPage"/>
        <w:spacing w:afterLines="50" w:after="156"/>
        <w:jc w:val="both"/>
        <w:rPr>
          <w:rFonts w:ascii="Times New Roman" w:eastAsiaTheme="minorEastAsia" w:hAnsi="Times New Roman"/>
          <w:b/>
          <w:bCs/>
          <w:highlight w:val="green"/>
          <w:lang w:eastAsia="zh-CN"/>
        </w:rPr>
      </w:pPr>
      <w:r>
        <w:rPr>
          <w:rFonts w:ascii="Times New Roman" w:eastAsiaTheme="minorEastAsia" w:hAnsi="Times New Roman"/>
          <w:b/>
          <w:bCs/>
          <w:highlight w:val="green"/>
          <w:lang w:eastAsia="zh-CN"/>
        </w:rPr>
        <w:t>[easy decision]</w:t>
      </w:r>
    </w:p>
    <w:p w:rsidR="0052643D" w:rsidRDefault="001976BC">
      <w:pPr>
        <w:spacing w:line="360" w:lineRule="auto"/>
        <w:rPr>
          <w:rFonts w:ascii="Times New Roman" w:hAnsi="Times New Roman" w:cs="Times New Roman"/>
          <w:b/>
          <w:sz w:val="20"/>
          <w:szCs w:val="20"/>
          <w:lang w:val="en-GB"/>
        </w:rPr>
      </w:pPr>
      <w:r>
        <w:rPr>
          <w:rFonts w:ascii="Times New Roman" w:hAnsi="Times New Roman" w:cs="Times New Roman"/>
          <w:b/>
          <w:sz w:val="20"/>
          <w:szCs w:val="20"/>
          <w:highlight w:val="yellow"/>
          <w:lang w:val="en-GB"/>
        </w:rPr>
        <w:t>[to be discussed]</w:t>
      </w:r>
    </w:p>
    <w:p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 xml:space="preserve">[1] </w:t>
      </w:r>
      <w:hyperlink r:id="rId17" w:history="1">
        <w:r>
          <w:rPr>
            <w:rFonts w:ascii="Times New Roman" w:eastAsia="SimSun" w:hAnsi="Times New Roman" w:cs="Times New Roman"/>
            <w:b/>
            <w:bCs/>
            <w:color w:val="0000FF"/>
            <w:kern w:val="0"/>
            <w:sz w:val="16"/>
            <w:szCs w:val="16"/>
            <w:u w:val="single"/>
          </w:rPr>
          <w:t>R2-2207765</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On the problem for mode-1 dedicated discovery TX pool vivo</w:t>
      </w:r>
    </w:p>
    <w:p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[2]</w:t>
      </w:r>
      <w:r>
        <w:rPr>
          <w:rFonts w:ascii="Times New Roman" w:eastAsia="SimSun" w:hAnsi="Times New Roman" w:cs="Times New Roman"/>
          <w:b/>
          <w:bCs/>
          <w:color w:val="0000FF"/>
          <w:kern w:val="0"/>
          <w:sz w:val="16"/>
          <w:szCs w:val="16"/>
          <w:u w:val="single"/>
        </w:rPr>
        <w:t xml:space="preserve"> </w:t>
      </w:r>
      <w:hyperlink r:id="rId18" w:history="1">
        <w:r>
          <w:rPr>
            <w:rFonts w:ascii="Times New Roman" w:eastAsia="SimSun" w:hAnsi="Times New Roman" w:cs="Times New Roman"/>
            <w:b/>
            <w:bCs/>
            <w:color w:val="0000FF"/>
            <w:kern w:val="0"/>
            <w:sz w:val="16"/>
            <w:szCs w:val="16"/>
            <w:u w:val="single"/>
          </w:rPr>
          <w:t>R2-2207766</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[Draft] LS on mode-1 dedicated discovery transmission pool vivo</w:t>
      </w:r>
    </w:p>
    <w:p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[3]</w:t>
      </w:r>
      <w:r>
        <w:rPr>
          <w:rFonts w:ascii="Times New Roman" w:eastAsia="SimSun" w:hAnsi="Times New Roman" w:cs="Times New Roman"/>
          <w:b/>
          <w:bCs/>
          <w:color w:val="0000FF"/>
          <w:kern w:val="0"/>
          <w:sz w:val="16"/>
          <w:szCs w:val="16"/>
          <w:u w:val="single"/>
        </w:rPr>
        <w:t xml:space="preserve"> </w:t>
      </w:r>
      <w:hyperlink r:id="rId19" w:history="1">
        <w:r>
          <w:rPr>
            <w:rFonts w:ascii="Times New Roman" w:eastAsia="SimSun" w:hAnsi="Times New Roman" w:cs="Times New Roman"/>
            <w:b/>
            <w:bCs/>
            <w:color w:val="0000FF"/>
            <w:kern w:val="0"/>
            <w:sz w:val="16"/>
            <w:szCs w:val="16"/>
            <w:u w:val="single"/>
          </w:rPr>
          <w:t>R2-2207967</w:t>
        </w:r>
      </w:hyperlink>
      <w:r>
        <w:rPr>
          <w:rFonts w:ascii="Times New Roman" w:eastAsia="SimSun" w:hAnsi="Times New Roman" w:cs="Times New Roman"/>
          <w:kern w:val="0"/>
          <w:sz w:val="16"/>
          <w:szCs w:val="16"/>
        </w:rPr>
        <w:t xml:space="preserve"> Clarification of SD-RSRP and SL-RSRP in TS 38.331 NEC Corporation</w:t>
      </w:r>
    </w:p>
    <w:p w:rsidR="0052643D" w:rsidRDefault="001976BC">
      <w:pPr>
        <w:spacing w:after="120"/>
        <w:rPr>
          <w:rFonts w:ascii="Times New Roman" w:eastAsia="SimSun" w:hAnsi="Times New Roman" w:cs="Times New Roman"/>
          <w:kern w:val="0"/>
          <w:sz w:val="16"/>
          <w:szCs w:val="16"/>
        </w:rPr>
      </w:pPr>
      <w:r>
        <w:rPr>
          <w:rFonts w:ascii="Times New Roman" w:eastAsia="SimSun" w:hAnsi="Times New Roman" w:cs="Times New Roman"/>
          <w:bCs/>
          <w:sz w:val="18"/>
        </w:rPr>
        <w:t>[4]</w:t>
      </w:r>
      <w:r>
        <w:rPr>
          <w:rFonts w:ascii="Times New Roman" w:eastAsia="SimSun" w:hAnsi="Times New Roman" w:cs="Times New Roman"/>
          <w:b/>
          <w:bCs/>
          <w:color w:val="0000FF"/>
          <w:kern w:val="0"/>
          <w:sz w:val="16"/>
          <w:szCs w:val="16"/>
          <w:u w:val="single"/>
        </w:rPr>
        <w:t xml:space="preserve"> </w:t>
      </w:r>
      <w:hyperlink r:id="rId20" w:history="1">
        <w:r>
          <w:rPr>
            <w:rFonts w:ascii="Times New Roman" w:eastAsia="SimSun" w:hAnsi="Times New Roman" w:cs="Times New Roman"/>
            <w:b/>
            <w:bCs/>
            <w:color w:val="0000FF"/>
            <w:kern w:val="0"/>
            <w:sz w:val="16"/>
            <w:szCs w:val="16"/>
            <w:u w:val="single"/>
          </w:rPr>
          <w:t>R2-2208228</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 xml:space="preserve">Support of SL CG for discovery message Huawei, </w:t>
      </w:r>
      <w:proofErr w:type="spellStart"/>
      <w:r>
        <w:rPr>
          <w:rFonts w:ascii="Times New Roman" w:eastAsia="SimSun" w:hAnsi="Times New Roman" w:cs="Times New Roman"/>
          <w:kern w:val="0"/>
          <w:sz w:val="16"/>
          <w:szCs w:val="16"/>
        </w:rPr>
        <w:t>HiSilicon</w:t>
      </w:r>
      <w:proofErr w:type="spellEnd"/>
    </w:p>
    <w:p w:rsidR="0052643D" w:rsidRDefault="0052643D">
      <w:pPr>
        <w:spacing w:after="120"/>
        <w:rPr>
          <w:rFonts w:ascii="Arial" w:eastAsia="SimSun" w:hAnsi="Arial" w:cs="Arial"/>
          <w:kern w:val="0"/>
          <w:sz w:val="16"/>
          <w:szCs w:val="16"/>
        </w:rPr>
      </w:pPr>
    </w:p>
    <w:p w:rsidR="0052643D" w:rsidRDefault="0052643D">
      <w:pPr>
        <w:spacing w:after="120"/>
        <w:rPr>
          <w:rFonts w:ascii="Arial" w:eastAsia="SimSun" w:hAnsi="Arial" w:cs="Arial"/>
          <w:kern w:val="0"/>
          <w:sz w:val="16"/>
          <w:szCs w:val="16"/>
        </w:rPr>
      </w:pPr>
    </w:p>
    <w:sectPr w:rsidR="005264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AF7" w:rsidRDefault="00191AF7" w:rsidP="001976BC">
      <w:r>
        <w:separator/>
      </w:r>
    </w:p>
  </w:endnote>
  <w:endnote w:type="continuationSeparator" w:id="0">
    <w:p w:rsidR="00191AF7" w:rsidRDefault="00191AF7" w:rsidP="0019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AF7" w:rsidRDefault="00191AF7" w:rsidP="001976BC">
      <w:r>
        <w:separator/>
      </w:r>
    </w:p>
  </w:footnote>
  <w:footnote w:type="continuationSeparator" w:id="0">
    <w:p w:rsidR="00191AF7" w:rsidRDefault="00191AF7" w:rsidP="0019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39346F"/>
    <w:multiLevelType w:val="multilevel"/>
    <w:tmpl w:val="0839346F"/>
    <w:lvl w:ilvl="0">
      <w:start w:val="2"/>
      <w:numFmt w:val="bullet"/>
      <w:lvlText w:val="-"/>
      <w:lvlJc w:val="left"/>
      <w:pPr>
        <w:ind w:left="341" w:hanging="420"/>
      </w:pPr>
      <w:rPr>
        <w:rFonts w:ascii="Calibri" w:eastAsia="Times New Roman" w:hAnsi="Calibri" w:cs="Calibri" w:hint="default"/>
      </w:rPr>
    </w:lvl>
    <w:lvl w:ilvl="1">
      <w:start w:val="1"/>
      <w:numFmt w:val="bullet"/>
      <w:lvlText w:val=""/>
      <w:lvlJc w:val="left"/>
      <w:pPr>
        <w:ind w:left="761" w:hanging="420"/>
      </w:pPr>
      <w:rPr>
        <w:rFonts w:ascii="Wingdings" w:hAnsi="Wingdings" w:hint="default"/>
      </w:rPr>
    </w:lvl>
    <w:lvl w:ilvl="2">
      <w:start w:val="1"/>
      <w:numFmt w:val="bullet"/>
      <w:lvlText w:val=""/>
      <w:lvlJc w:val="left"/>
      <w:pPr>
        <w:ind w:left="1181" w:hanging="420"/>
      </w:pPr>
      <w:rPr>
        <w:rFonts w:ascii="Wingdings" w:hAnsi="Wingdings" w:hint="default"/>
      </w:rPr>
    </w:lvl>
    <w:lvl w:ilvl="3">
      <w:start w:val="1"/>
      <w:numFmt w:val="bullet"/>
      <w:lvlText w:val=""/>
      <w:lvlJc w:val="left"/>
      <w:pPr>
        <w:ind w:left="1601" w:hanging="420"/>
      </w:pPr>
      <w:rPr>
        <w:rFonts w:ascii="Wingdings" w:hAnsi="Wingdings" w:hint="default"/>
      </w:rPr>
    </w:lvl>
    <w:lvl w:ilvl="4">
      <w:start w:val="1"/>
      <w:numFmt w:val="bullet"/>
      <w:lvlText w:val=""/>
      <w:lvlJc w:val="left"/>
      <w:pPr>
        <w:ind w:left="2021" w:hanging="420"/>
      </w:pPr>
      <w:rPr>
        <w:rFonts w:ascii="Wingdings" w:hAnsi="Wingdings" w:hint="default"/>
      </w:rPr>
    </w:lvl>
    <w:lvl w:ilvl="5">
      <w:start w:val="1"/>
      <w:numFmt w:val="bullet"/>
      <w:lvlText w:val=""/>
      <w:lvlJc w:val="left"/>
      <w:pPr>
        <w:ind w:left="2441" w:hanging="420"/>
      </w:pPr>
      <w:rPr>
        <w:rFonts w:ascii="Wingdings" w:hAnsi="Wingdings" w:hint="default"/>
      </w:rPr>
    </w:lvl>
    <w:lvl w:ilvl="6">
      <w:start w:val="1"/>
      <w:numFmt w:val="bullet"/>
      <w:lvlText w:val=""/>
      <w:lvlJc w:val="left"/>
      <w:pPr>
        <w:ind w:left="2861" w:hanging="420"/>
      </w:pPr>
      <w:rPr>
        <w:rFonts w:ascii="Wingdings" w:hAnsi="Wingdings" w:hint="default"/>
      </w:rPr>
    </w:lvl>
    <w:lvl w:ilvl="7">
      <w:start w:val="1"/>
      <w:numFmt w:val="bullet"/>
      <w:lvlText w:val=""/>
      <w:lvlJc w:val="left"/>
      <w:pPr>
        <w:ind w:left="3281" w:hanging="420"/>
      </w:pPr>
      <w:rPr>
        <w:rFonts w:ascii="Wingdings" w:hAnsi="Wingdings" w:hint="default"/>
      </w:rPr>
    </w:lvl>
    <w:lvl w:ilvl="8">
      <w:start w:val="1"/>
      <w:numFmt w:val="bullet"/>
      <w:lvlText w:val=""/>
      <w:lvlJc w:val="left"/>
      <w:pPr>
        <w:ind w:left="3701" w:hanging="420"/>
      </w:pPr>
      <w:rPr>
        <w:rFonts w:ascii="Wingdings" w:hAnsi="Wingdings" w:hint="default"/>
      </w:rPr>
    </w:lvl>
  </w:abstractNum>
  <w:abstractNum w:abstractNumId="2" w15:restartNumberingAfterBreak="0">
    <w:nsid w:val="2B296CE2"/>
    <w:multiLevelType w:val="multilevel"/>
    <w:tmpl w:val="2B296CE2"/>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421D2D"/>
    <w:multiLevelType w:val="multilevel"/>
    <w:tmpl w:val="63421D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3"/>
  </w:num>
  <w:num w:numId="3">
    <w:abstractNumId w:val="0"/>
  </w:num>
  <w:num w:numId="4">
    <w:abstractNumId w:val="4"/>
  </w:num>
  <w:num w:numId="5">
    <w:abstractNumId w:val="6"/>
  </w:num>
  <w:num w:numId="6">
    <w:abstractNumId w:val="5"/>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94969"/>
    <w:rsid w:val="00060DEA"/>
    <w:rsid w:val="000B7F1E"/>
    <w:rsid w:val="00191AF7"/>
    <w:rsid w:val="001976BC"/>
    <w:rsid w:val="002C7153"/>
    <w:rsid w:val="00440387"/>
    <w:rsid w:val="00494969"/>
    <w:rsid w:val="00515AD8"/>
    <w:rsid w:val="00520A70"/>
    <w:rsid w:val="0052643D"/>
    <w:rsid w:val="005B13B6"/>
    <w:rsid w:val="005D7D55"/>
    <w:rsid w:val="005E03B3"/>
    <w:rsid w:val="005F0CD7"/>
    <w:rsid w:val="00617AF0"/>
    <w:rsid w:val="0075502D"/>
    <w:rsid w:val="007D5035"/>
    <w:rsid w:val="008324DC"/>
    <w:rsid w:val="00832C71"/>
    <w:rsid w:val="00856CB9"/>
    <w:rsid w:val="00877A31"/>
    <w:rsid w:val="00906740"/>
    <w:rsid w:val="00B22FD9"/>
    <w:rsid w:val="00B74FC1"/>
    <w:rsid w:val="00C96DC0"/>
    <w:rsid w:val="00C96DD6"/>
    <w:rsid w:val="00D01D20"/>
    <w:rsid w:val="00D35207"/>
    <w:rsid w:val="00D36FA0"/>
    <w:rsid w:val="00D67014"/>
    <w:rsid w:val="00D773F2"/>
    <w:rsid w:val="00DC3509"/>
    <w:rsid w:val="00E7613A"/>
    <w:rsid w:val="00ED33B3"/>
    <w:rsid w:val="00F63687"/>
    <w:rsid w:val="00FD7536"/>
    <w:rsid w:val="094108EB"/>
    <w:rsid w:val="47FD4D6D"/>
    <w:rsid w:val="5F94639F"/>
    <w:rsid w:val="6CA76224"/>
    <w:rsid w:val="77DB0C80"/>
    <w:rsid w:val="7EF9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F34CC"/>
  <w15:docId w15:val="{596EB4DC-2CAC-48F3-8496-853C486D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List3">
    <w:name w:val="List 3"/>
    <w:basedOn w:val="Normal"/>
    <w:uiPriority w:val="99"/>
    <w:semiHidden/>
    <w:unhideWhenUsed/>
    <w:pPr>
      <w:ind w:leftChars="400" w:left="100" w:hangingChars="200" w:hanging="200"/>
      <w:contextualSpacing/>
    </w:pPr>
  </w:style>
  <w:style w:type="paragraph" w:styleId="CommentText">
    <w:name w:val="annotation text"/>
    <w:basedOn w:val="Normal"/>
    <w:link w:val="CommentTextChar"/>
    <w:uiPriority w:val="99"/>
    <w:qFormat/>
    <w:pPr>
      <w:widowControl/>
      <w:spacing w:before="40"/>
      <w:jc w:val="left"/>
    </w:pPr>
    <w:rPr>
      <w:rFonts w:ascii="Arial" w:eastAsia="MS Mincho" w:hAnsi="Arial" w:cs="Times New Roman"/>
      <w:kern w:val="0"/>
      <w:sz w:val="20"/>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semiHidden/>
    <w:rPr>
      <w:sz w:val="16"/>
      <w:szCs w:val="16"/>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qFormat/>
    <w:rPr>
      <w:rFonts w:ascii="Arial" w:eastAsia="MS Mincho" w:hAnsi="Arial" w:cs="Times New Roman"/>
      <w:kern w:val="0"/>
      <w:sz w:val="20"/>
      <w:szCs w:val="20"/>
      <w:lang w:val="en-GB" w:eastAsia="en-GB"/>
    </w:rPr>
  </w:style>
  <w:style w:type="paragraph" w:customStyle="1" w:styleId="Proposal">
    <w:name w:val="Proposal"/>
    <w:basedOn w:val="Normal"/>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customStyle="1" w:styleId="B1">
    <w:name w:val="B1"/>
    <w:basedOn w:val="List"/>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ObservationStyle">
    <w:name w:val="ObservationStyle"/>
    <w:basedOn w:val="ListParagraph"/>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qFormat/>
    <w:rPr>
      <w:rFonts w:ascii="Calibri" w:eastAsia="SimSun" w:hAnsi="Calibri" w:cs="Calibri"/>
      <w:b/>
      <w:color w:val="0000FF"/>
      <w:kern w:val="0"/>
      <w:sz w:val="20"/>
      <w:szCs w:val="20"/>
      <w:lang w:val="en-GB" w:eastAsia="en-US"/>
    </w:rPr>
  </w:style>
  <w:style w:type="paragraph" w:customStyle="1" w:styleId="TAL">
    <w:name w:val="TAL"/>
    <w:basedOn w:val="Normal"/>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Normal"/>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Normal"/>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paragraph" w:customStyle="1" w:styleId="10">
    <w:name w:val="수정1"/>
    <w:hidden/>
    <w:uiPriority w:val="99"/>
    <w:semiHidden/>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765.zip" TargetMode="External"/><Relationship Id="rId18" Type="http://schemas.openxmlformats.org/officeDocument/2006/relationships/hyperlink" Target="https://www.3gpp.org/ftp/TSG_RAN/WG2_RL2/TSGR2_119-e/Docs/R2-220776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OneDrive%20-%20Lenovo\3GPP\RAN2\TSGR2_119e\Docs\R2-2208796.zip" TargetMode="External"/><Relationship Id="rId17" Type="http://schemas.openxmlformats.org/officeDocument/2006/relationships/hyperlink" Target="https://www.3gpp.org/ftp/TSG_RAN/WG2_RL2/TSGR2_119-e/Docs/R2-2207765.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8228.zip" TargetMode="External"/><Relationship Id="rId20" Type="http://schemas.openxmlformats.org/officeDocument/2006/relationships/hyperlink" Target="https://www.3gpp.org/ftp/TSG_RAN/WG2_RL2/TSGR2_119-e/Docs/R2-22082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9-e/Docs/R2-2207967.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9-e/Docs/R2-22079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e/Docs/R2-2207766.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5.xml><?xml version="1.0" encoding="utf-8"?>
<ds:datastoreItem xmlns:ds="http://schemas.openxmlformats.org/officeDocument/2006/customXml" ds:itemID="{0B2D282B-114D-4637-9FBC-DF606B24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3740</Words>
  <Characters>21321</Characters>
  <Application>Microsoft Office Word</Application>
  <DocSecurity>0</DocSecurity>
  <Lines>177</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Xiaomi</cp:lastModifiedBy>
  <cp:revision>2</cp:revision>
  <dcterms:created xsi:type="dcterms:W3CDTF">2022-08-22T06:10:00Z</dcterms:created>
  <dcterms:modified xsi:type="dcterms:W3CDTF">2022-08-22T06:10:00Z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y fmtid="{D5CDD505-2E9C-101B-9397-08002B2CF9AE}" pid="4" name="KSOProductBuildVer">
    <vt:lpwstr>2052-11.8.2.10393</vt:lpwstr>
  </property>
</Properties>
</file>