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sz w:val="24"/>
        </w:rPr>
      </w:pPr>
      <w:bookmarkStart w:id="0" w:name="OLE_LINK25"/>
      <w:bookmarkStart w:id="1" w:name="OLE_LINK24"/>
      <w:r>
        <w:rPr>
          <w:rFonts w:ascii="Arial" w:hAnsi="Arial" w:eastAsia="宋体" w:cs="Arial"/>
          <w:b/>
          <w:bCs/>
          <w:sz w:val="24"/>
        </w:rPr>
        <w:t>3GPP TSG-RAN WG2 Meeting #1</w:t>
      </w:r>
      <w:r>
        <w:rPr>
          <w:rFonts w:hint="eastAsia" w:ascii="Arial" w:hAnsi="Arial" w:eastAsia="宋体" w:cs="Arial"/>
          <w:b/>
          <w:bCs/>
          <w:sz w:val="24"/>
        </w:rPr>
        <w:t>1</w:t>
      </w:r>
      <w:r>
        <w:rPr>
          <w:rFonts w:ascii="Arial" w:hAnsi="Arial" w:eastAsia="宋体" w:cs="Arial"/>
          <w:b/>
          <w:bCs/>
          <w:sz w:val="24"/>
        </w:rPr>
        <w:t>9e</w:t>
      </w:r>
      <w:r>
        <w:rPr>
          <w:rFonts w:hint="eastAsia" w:ascii="Arial" w:hAnsi="Arial" w:eastAsia="宋体" w:cs="Arial"/>
          <w:b/>
          <w:bCs/>
          <w:sz w:val="24"/>
        </w:rPr>
        <w:t xml:space="preserve"> </w:t>
      </w:r>
      <w:r>
        <w:rPr>
          <w:rFonts w:ascii="Arial" w:hAnsi="Arial" w:eastAsia="宋体" w:cs="Arial"/>
          <w:b/>
          <w:bCs/>
          <w:sz w:val="24"/>
        </w:rPr>
        <w:t xml:space="preserve">                      R2-220xxxx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 xml:space="preserve">E-Meeting, </w:t>
      </w:r>
      <w:r>
        <w:rPr>
          <w:rFonts w:ascii="Arial" w:hAnsi="Arial" w:eastAsia="宋体" w:cs="Arial"/>
          <w:b/>
          <w:bCs/>
          <w:sz w:val="24"/>
          <w:lang w:val="de-DE"/>
        </w:rPr>
        <w:t>August</w:t>
      </w:r>
      <w:r>
        <w:rPr>
          <w:rFonts w:ascii="Arial" w:hAnsi="Arial" w:eastAsia="宋体" w:cs="Arial"/>
          <w:b/>
          <w:bCs/>
          <w:sz w:val="24"/>
        </w:rPr>
        <w:t xml:space="preserve"> 202</w:t>
      </w:r>
      <w:r>
        <w:rPr>
          <w:rFonts w:hint="eastAsia" w:ascii="Arial" w:hAnsi="Arial" w:eastAsia="宋体" w:cs="Arial"/>
          <w:b/>
          <w:bCs/>
          <w:sz w:val="24"/>
        </w:rPr>
        <w:t>2</w:t>
      </w:r>
      <w:r>
        <w:rPr>
          <w:rFonts w:ascii="Arial" w:hAnsi="Arial" w:eastAsia="宋体" w:cs="Arial"/>
          <w:b/>
          <w:bCs/>
          <w:sz w:val="24"/>
        </w:rPr>
        <w:t xml:space="preserve">                                      </w:t>
      </w:r>
    </w:p>
    <w:p>
      <w:pPr>
        <w:tabs>
          <w:tab w:val="left" w:pos="1979"/>
        </w:tabs>
        <w:overflowPunct w:val="0"/>
        <w:autoSpaceDE w:val="0"/>
        <w:autoSpaceDN w:val="0"/>
        <w:adjustRightInd w:val="0"/>
        <w:textAlignment w:val="baseline"/>
        <w:rPr>
          <w:rFonts w:ascii="Arial" w:hAnsi="Arial" w:eastAsia="宋体" w:cs="Arial"/>
          <w:b/>
          <w:bCs/>
          <w:sz w:val="24"/>
        </w:rPr>
      </w:pP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rPr>
        <w:t>Lenovo</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bookmarkStart w:id="3" w:name="_Hlk71886977"/>
      <w:r>
        <w:rPr>
          <w:rFonts w:ascii="Arial" w:hAnsi="Arial" w:eastAsia="宋体" w:cs="Arial"/>
          <w:b/>
          <w:bCs/>
          <w:sz w:val="24"/>
        </w:rPr>
        <w:t>[AT119-e][418][Relay] Remaining proposals on discovery and (re)selection (Lenovo)</w:t>
      </w:r>
    </w:p>
    <w:bookmarkEnd w:id="3"/>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Agenda Item:</w:t>
      </w:r>
      <w:bookmarkStart w:id="4" w:name="Source"/>
      <w:bookmarkEnd w:id="4"/>
      <w:r>
        <w:rPr>
          <w:rFonts w:ascii="Arial" w:hAnsi="Arial" w:eastAsia="宋体" w:cs="Arial"/>
          <w:b/>
          <w:bCs/>
          <w:sz w:val="24"/>
        </w:rPr>
        <w:tab/>
      </w:r>
      <w:r>
        <w:rPr>
          <w:rFonts w:ascii="Arial" w:hAnsi="Arial" w:eastAsia="宋体" w:cs="Arial"/>
          <w:b/>
          <w:bCs/>
          <w:sz w:val="24"/>
        </w:rPr>
        <w:t>6.7.2.4</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Document for:</w:t>
      </w:r>
      <w:r>
        <w:rPr>
          <w:rFonts w:ascii="Arial" w:hAnsi="Arial" w:eastAsia="宋体" w:cs="Arial"/>
          <w:b/>
          <w:bCs/>
          <w:sz w:val="24"/>
        </w:rPr>
        <w:tab/>
      </w:r>
      <w:bookmarkStart w:id="5" w:name="DocumentFor"/>
      <w:bookmarkEnd w:id="5"/>
      <w:r>
        <w:rPr>
          <w:rFonts w:ascii="Arial" w:hAnsi="Arial" w:eastAsia="宋体" w:cs="Arial"/>
          <w:b/>
          <w:bCs/>
          <w:sz w:val="24"/>
        </w:rPr>
        <w:t>Discussion and Decision</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hAnsi="Times New Roman" w:eastAsia="宋体" w:cs="Times New Roman"/>
          <w:bCs/>
        </w:rPr>
      </w:pPr>
      <w:bookmarkStart w:id="7" w:name="_Hlk103070935"/>
      <w:r>
        <w:rPr>
          <w:rFonts w:ascii="Times New Roman" w:hAnsi="Times New Roman" w:eastAsia="宋体" w:cs="Times New Roman"/>
          <w:bCs/>
        </w:rPr>
        <w:t>The following email discussion was triggered</w:t>
      </w:r>
      <w:bookmarkEnd w:id="7"/>
      <w:r>
        <w:rPr>
          <w:rFonts w:ascii="Times New Roman" w:hAnsi="Times New Roman" w:eastAsia="宋体" w:cs="Times New Roman"/>
          <w:bCs/>
        </w:rPr>
        <w:t xml:space="preserve"> at RAN2#119-e:</w:t>
      </w:r>
    </w:p>
    <w:p>
      <w:pPr>
        <w:rPr>
          <w:rFonts w:ascii="Times New Roman" w:hAnsi="Times New Roman" w:eastAsia="宋体" w:cs="Times New Roman"/>
          <w:bCs/>
        </w:rPr>
      </w:pPr>
    </w:p>
    <w:p>
      <w:pPr>
        <w:pStyle w:val="69"/>
        <w:tabs>
          <w:tab w:val="left" w:pos="1276"/>
          <w:tab w:val="clear" w:pos="1619"/>
        </w:tabs>
        <w:ind w:left="851"/>
        <w:rPr>
          <w:rFonts w:ascii="Times New Roman" w:hAnsi="Times New Roman"/>
        </w:rPr>
      </w:pPr>
      <w:r>
        <w:rPr>
          <w:rFonts w:ascii="Times New Roman" w:hAnsi="Times New Roman"/>
        </w:rPr>
        <w:t>[AT119-e][418][Relay] Remaining proposals on discovery and (re)selection (Lenovo)</w:t>
      </w:r>
    </w:p>
    <w:p>
      <w:pPr>
        <w:pStyle w:val="70"/>
        <w:tabs>
          <w:tab w:val="left" w:pos="2127"/>
          <w:tab w:val="clear" w:pos="1622"/>
        </w:tabs>
        <w:ind w:left="851"/>
        <w:rPr>
          <w:rFonts w:ascii="Times New Roman" w:hAnsi="Times New Roman"/>
        </w:rPr>
      </w:pPr>
      <w:r>
        <w:rPr>
          <w:rFonts w:ascii="Times New Roman" w:hAnsi="Times New Roman"/>
        </w:rPr>
        <w:tab/>
      </w:r>
      <w:r>
        <w:rPr>
          <w:rFonts w:ascii="Times New Roman" w:hAnsi="Times New Roman"/>
        </w:rPr>
        <w:t xml:space="preserve">Scope: Discuss P3a/P3b/P4/P5a/P5b of </w:t>
      </w:r>
      <w:r>
        <w:fldChar w:fldCharType="begin"/>
      </w:r>
      <w:r>
        <w:instrText xml:space="preserve"> HYPERLINK "file:///D:\\OneDrive%20-%20Lenovo\\3GPP\\RAN2\\TSGR2_119e\\Docs\\R2-2208796.zip" </w:instrText>
      </w:r>
      <w:r>
        <w:fldChar w:fldCharType="separate"/>
      </w:r>
      <w:r>
        <w:rPr>
          <w:rStyle w:val="21"/>
          <w:rFonts w:ascii="Times New Roman" w:hAnsi="Times New Roman"/>
        </w:rPr>
        <w:t>R2-2208796</w:t>
      </w:r>
      <w:r>
        <w:rPr>
          <w:rStyle w:val="21"/>
          <w:rFonts w:ascii="Times New Roman" w:hAnsi="Times New Roman"/>
        </w:rPr>
        <w:fldChar w:fldCharType="end"/>
      </w:r>
      <w:r>
        <w:rPr>
          <w:rFonts w:ascii="Times New Roman" w:hAnsi="Times New Roman"/>
        </w:rPr>
        <w:t xml:space="preserve"> and attempt to reach agreements.</w:t>
      </w:r>
    </w:p>
    <w:p>
      <w:pPr>
        <w:pStyle w:val="70"/>
        <w:tabs>
          <w:tab w:val="clear" w:pos="1622"/>
        </w:tabs>
        <w:ind w:left="850" w:leftChars="405" w:firstLine="0"/>
        <w:rPr>
          <w:rFonts w:ascii="Times New Roman" w:hAnsi="Times New Roman"/>
        </w:rPr>
      </w:pPr>
      <w:r>
        <w:rPr>
          <w:rFonts w:ascii="Times New Roman" w:hAnsi="Times New Roman"/>
        </w:rPr>
        <w:t>Intended outcome: Report to CB session.</w:t>
      </w:r>
    </w:p>
    <w:p>
      <w:pPr>
        <w:pStyle w:val="70"/>
        <w:tabs>
          <w:tab w:val="left" w:pos="1418"/>
          <w:tab w:val="clear" w:pos="1622"/>
        </w:tabs>
        <w:ind w:left="851"/>
        <w:rPr>
          <w:rFonts w:ascii="Times New Roman" w:hAnsi="Times New Roman"/>
        </w:rPr>
      </w:pPr>
      <w:r>
        <w:rPr>
          <w:rFonts w:ascii="Times New Roman" w:hAnsi="Times New Roman"/>
        </w:rPr>
        <w:tab/>
      </w:r>
      <w:r>
        <w:rPr>
          <w:rFonts w:ascii="Times New Roman" w:hAnsi="Times New Roman"/>
        </w:rPr>
        <w:t>Deadline: Tuesday 2022-08-23 1200 UTC</w:t>
      </w:r>
    </w:p>
    <w:p>
      <w:pPr>
        <w:rPr>
          <w:rFonts w:ascii="Times New Roman" w:hAnsi="Times New Roman" w:eastAsia="宋体" w:cs="Times New Roman"/>
          <w:bCs/>
        </w:rPr>
      </w:pPr>
    </w:p>
    <w:p>
      <w:pPr>
        <w:rPr>
          <w:rFonts w:ascii="Times New Roman" w:hAnsi="Times New Roman" w:eastAsia="宋体" w:cs="Times New Roman"/>
          <w:bCs/>
        </w:rPr>
      </w:pPr>
      <w:r>
        <w:rPr>
          <w:rFonts w:ascii="Times New Roman" w:hAnsi="Times New Roman" w:eastAsia="宋体" w:cs="Times New Roman"/>
          <w:bCs/>
        </w:rPr>
        <w:t>The following phase approach is suggested:</w:t>
      </w:r>
    </w:p>
    <w:p>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pPr>
        <w:rPr>
          <w:rFonts w:ascii="Times New Roman" w:hAnsi="Times New Roman" w:eastAsia="宋体" w:cs="Times New Roman"/>
          <w:bCs/>
        </w:rPr>
      </w:pP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shd w:val="clear" w:color="auto" w:fill="auto"/>
          </w:tcPr>
          <w:p>
            <w:pPr>
              <w:pStyle w:val="66"/>
              <w:rPr>
                <w:lang w:eastAsia="ko-KR"/>
              </w:rPr>
            </w:pPr>
            <w:r>
              <w:rPr>
                <w:lang w:eastAsia="ko-KR"/>
              </w:rPr>
              <w:t>Company</w:t>
            </w:r>
          </w:p>
        </w:tc>
        <w:tc>
          <w:tcPr>
            <w:tcW w:w="5013" w:type="dxa"/>
            <w:shd w:val="clear" w:color="auto" w:fill="auto"/>
          </w:tcPr>
          <w:p>
            <w:pPr>
              <w:pStyle w:val="6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宋体"/>
                <w:lang w:eastAsia="zh-CN"/>
              </w:rPr>
            </w:pPr>
            <w:r>
              <w:rPr>
                <w:rFonts w:eastAsia="宋体"/>
                <w:lang w:eastAsia="zh-CN"/>
              </w:rPr>
              <w:t>OPPO</w:t>
            </w:r>
          </w:p>
        </w:tc>
        <w:tc>
          <w:tcPr>
            <w:tcW w:w="5013" w:type="dxa"/>
            <w:shd w:val="clear" w:color="auto" w:fill="auto"/>
          </w:tcPr>
          <w:p>
            <w:pPr>
              <w:pStyle w:val="72"/>
              <w:rPr>
                <w:rFonts w:eastAsiaTheme="minorEastAsia"/>
                <w:lang w:eastAsia="zh-CN"/>
              </w:rPr>
            </w:pPr>
            <w:r>
              <w:rPr>
                <w:rFonts w:hint="eastAsia" w:eastAsiaTheme="minorEastAsia"/>
                <w:lang w:eastAsia="zh-CN"/>
              </w:rPr>
              <w:t>B</w:t>
            </w:r>
            <w:r>
              <w:rPr>
                <w:rFonts w:eastAsiaTheme="minorEastAsia"/>
                <w:lang w:eastAsia="zh-CN"/>
              </w:rPr>
              <w:t>oyuan Zhang(zhangboyuan@oppo.com)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Theme="minorEastAsia"/>
                <w:lang w:eastAsia="zh-CN"/>
              </w:rPr>
            </w:pPr>
            <w:r>
              <w:rPr>
                <w:rFonts w:hint="eastAsia" w:eastAsiaTheme="minorEastAsia"/>
                <w:lang w:eastAsia="zh-CN"/>
              </w:rPr>
              <w:t>v</w:t>
            </w:r>
            <w:r>
              <w:rPr>
                <w:rFonts w:eastAsiaTheme="minorEastAsia"/>
                <w:lang w:eastAsia="zh-CN"/>
              </w:rPr>
              <w:t>ivo</w:t>
            </w:r>
          </w:p>
        </w:tc>
        <w:tc>
          <w:tcPr>
            <w:tcW w:w="5013" w:type="dxa"/>
            <w:shd w:val="clear" w:color="auto" w:fill="auto"/>
          </w:tcPr>
          <w:p>
            <w:pPr>
              <w:pStyle w:val="72"/>
              <w:rPr>
                <w:rFonts w:eastAsiaTheme="minorEastAsia"/>
                <w:lang w:eastAsia="zh-CN"/>
              </w:rPr>
            </w:pPr>
            <w:r>
              <w:rPr>
                <w:rFonts w:eastAsiaTheme="minorEastAsia"/>
                <w:lang w:eastAsia="zh-CN"/>
              </w:rPr>
              <w:t>Jing Liang (liangjing@vivo.com)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eastAsia="ko-KR"/>
              </w:rPr>
            </w:pPr>
            <w:r>
              <w:rPr>
                <w:rFonts w:eastAsia="Malgun Gothic"/>
                <w:lang w:eastAsia="ko-KR"/>
              </w:rPr>
              <w:t>Ericsson</w:t>
            </w:r>
          </w:p>
        </w:tc>
        <w:tc>
          <w:tcPr>
            <w:tcW w:w="5013" w:type="dxa"/>
            <w:shd w:val="clear" w:color="auto" w:fill="auto"/>
          </w:tcPr>
          <w:p>
            <w:pPr>
              <w:pStyle w:val="72"/>
              <w:rPr>
                <w:rFonts w:eastAsia="Malgun Gothic"/>
                <w:lang w:val="da-DK" w:eastAsia="ko-KR"/>
              </w:rPr>
            </w:pPr>
            <w:r>
              <w:rPr>
                <w:rFonts w:eastAsia="Malgun Gothic"/>
                <w:lang w:val="da-DK" w:eastAsia="ko-KR"/>
              </w:rPr>
              <w:t>Min Wang (min.w.wang@ericsson.com)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Theme="minorEastAsia"/>
                <w:lang w:eastAsia="zh-CN"/>
              </w:rPr>
            </w:pPr>
            <w:r>
              <w:rPr>
                <w:rFonts w:eastAsiaTheme="minorEastAsia"/>
                <w:lang w:eastAsia="zh-CN"/>
              </w:rPr>
              <w:t>Qualcomm</w:t>
            </w:r>
          </w:p>
        </w:tc>
        <w:tc>
          <w:tcPr>
            <w:tcW w:w="5013" w:type="dxa"/>
            <w:shd w:val="clear" w:color="auto" w:fill="auto"/>
          </w:tcPr>
          <w:p>
            <w:pPr>
              <w:pStyle w:val="72"/>
              <w:rPr>
                <w:rFonts w:eastAsia="等线"/>
                <w:lang w:eastAsia="zh-CN"/>
              </w:rPr>
            </w:pPr>
            <w:r>
              <w:rPr>
                <w:rFonts w:eastAsia="等线"/>
                <w:lang w:eastAsia="zh-CN"/>
              </w:rPr>
              <w:t>Karthika Paladugu (kpaladug@qti.qualcomm.com)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lang w:eastAsia="ko-KR"/>
              </w:rPr>
            </w:pPr>
            <w:r>
              <w:rPr>
                <w:lang w:eastAsia="ko-KR"/>
              </w:rPr>
              <w:t>Peng Cheng</w:t>
            </w:r>
          </w:p>
        </w:tc>
        <w:tc>
          <w:tcPr>
            <w:tcW w:w="5013" w:type="dxa"/>
            <w:shd w:val="clear" w:color="auto" w:fill="auto"/>
          </w:tcPr>
          <w:p>
            <w:pPr>
              <w:pStyle w:val="72"/>
              <w:rPr>
                <w:lang w:val="da-DK" w:eastAsia="ko-KR"/>
              </w:rPr>
            </w:pPr>
            <w:r>
              <w:rPr>
                <w:lang w:val="da-DK" w:eastAsia="ko-KR"/>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Theme="minorEastAsia"/>
                <w:lang w:val="da-DK" w:eastAsia="zh-CN"/>
              </w:rPr>
            </w:pPr>
            <w:r>
              <w:rPr>
                <w:rFonts w:hint="eastAsia" w:eastAsiaTheme="minorEastAsia"/>
                <w:lang w:val="da-DK" w:eastAsia="zh-CN"/>
              </w:rPr>
              <w:t>CATT</w:t>
            </w:r>
          </w:p>
        </w:tc>
        <w:tc>
          <w:tcPr>
            <w:tcW w:w="5013" w:type="dxa"/>
            <w:shd w:val="clear" w:color="auto" w:fill="auto"/>
          </w:tcPr>
          <w:p>
            <w:pPr>
              <w:pStyle w:val="72"/>
              <w:rPr>
                <w:rFonts w:eastAsiaTheme="minorEastAsia"/>
                <w:lang w:val="da-DK" w:eastAsia="zh-CN"/>
              </w:rPr>
            </w:pPr>
            <w:r>
              <w:rPr>
                <w:rFonts w:hint="eastAsia" w:eastAsiaTheme="minorEastAsia"/>
                <w:lang w:val="da-DK" w:eastAsia="zh-CN"/>
              </w:rPr>
              <w:t>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等线"/>
                <w:lang w:val="da-DK" w:eastAsia="zh-CN"/>
              </w:rPr>
            </w:pPr>
            <w:r>
              <w:rPr>
                <w:rFonts w:hint="eastAsia" w:eastAsia="等线"/>
                <w:lang w:val="da-DK" w:eastAsia="zh-CN"/>
              </w:rPr>
              <w:t>L</w:t>
            </w:r>
            <w:r>
              <w:rPr>
                <w:rFonts w:eastAsia="等线"/>
                <w:lang w:val="da-DK" w:eastAsia="zh-CN"/>
              </w:rPr>
              <w:t>enovo</w:t>
            </w:r>
          </w:p>
        </w:tc>
        <w:tc>
          <w:tcPr>
            <w:tcW w:w="5013" w:type="dxa"/>
            <w:shd w:val="clear" w:color="auto" w:fill="auto"/>
          </w:tcPr>
          <w:p>
            <w:pPr>
              <w:pStyle w:val="72"/>
              <w:rPr>
                <w:rFonts w:eastAsia="等线"/>
                <w:lang w:val="da-DK" w:eastAsia="zh-CN"/>
              </w:rPr>
            </w:pPr>
            <w:r>
              <w:rPr>
                <w:rFonts w:eastAsia="等线"/>
                <w:lang w:val="da-DK" w:eastAsia="zh-CN"/>
              </w:rPr>
              <w:t>Wulh5@lenovo.com/Prateek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r>
              <w:rPr>
                <w:lang w:eastAsia="ko-KR"/>
              </w:rPr>
              <w:t>Kyocera</w:t>
            </w:r>
          </w:p>
        </w:tc>
        <w:tc>
          <w:tcPr>
            <w:tcW w:w="5013" w:type="dxa"/>
            <w:shd w:val="clear" w:color="auto" w:fill="auto"/>
          </w:tcPr>
          <w:p>
            <w:pPr>
              <w:pStyle w:val="72"/>
              <w:rPr>
                <w:rFonts w:eastAsia="Malgun Gothic"/>
                <w:lang w:val="da-DK" w:eastAsia="ko-KR"/>
              </w:rPr>
            </w:pPr>
            <w:r>
              <w:rPr>
                <w:lang w:val="da-DK" w:eastAsia="ko-KR"/>
              </w:rPr>
              <w:t>Henry Chang (henry.chang@kyocera.com)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hint="default" w:eastAsia="宋体"/>
                <w:lang w:val="en-US" w:eastAsia="zh-CN"/>
              </w:rPr>
            </w:pPr>
            <w:r>
              <w:rPr>
                <w:rFonts w:hint="eastAsia" w:eastAsia="宋体"/>
                <w:lang w:val="en-US" w:eastAsia="zh-CN"/>
              </w:rPr>
              <w:t>ZTE</w:t>
            </w:r>
          </w:p>
        </w:tc>
        <w:tc>
          <w:tcPr>
            <w:tcW w:w="5013" w:type="dxa"/>
            <w:shd w:val="clear" w:color="auto" w:fill="auto"/>
          </w:tcPr>
          <w:p>
            <w:pPr>
              <w:pStyle w:val="72"/>
              <w:rPr>
                <w:rFonts w:hint="default" w:eastAsia="宋体"/>
                <w:lang w:val="en-US" w:eastAsia="zh-CN"/>
              </w:rPr>
            </w:pPr>
            <w:r>
              <w:rPr>
                <w:rFonts w:hint="eastAsia" w:eastAsia="宋体"/>
                <w:lang w:val="en-US" w:eastAsia="zh-CN"/>
              </w:rPr>
              <w:t>wang.mengzhen@zte.com.cn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3283" w:type="dxa"/>
            <w:shd w:val="clear" w:color="auto" w:fill="auto"/>
          </w:tcPr>
          <w:p>
            <w:pPr>
              <w:pStyle w:val="72"/>
              <w:rPr>
                <w:rFonts w:eastAsia="Malgun Gothic"/>
                <w:lang w:val="da-DK" w:eastAsia="ko-KR"/>
              </w:rPr>
            </w:pPr>
          </w:p>
        </w:tc>
        <w:tc>
          <w:tcPr>
            <w:tcW w:w="5013" w:type="dxa"/>
            <w:shd w:val="clear" w:color="auto" w:fill="auto"/>
          </w:tcPr>
          <w:p>
            <w:pPr>
              <w:pStyle w:val="72"/>
              <w:rPr>
                <w:rFonts w:eastAsiaTheme="minorEastAsia"/>
                <w:lang w:val="da-DK" w:eastAsia="zh-CN"/>
              </w:rPr>
            </w:pPr>
          </w:p>
        </w:tc>
      </w:tr>
    </w:tbl>
    <w:p>
      <w:pPr>
        <w:spacing w:after="120"/>
        <w:ind w:left="360"/>
        <w:rPr>
          <w:rFonts w:ascii="Arial" w:hAnsi="Arial" w:cs="Arial"/>
          <w:bCs/>
          <w:szCs w:val="20"/>
          <w:lang w:val="da-DK"/>
        </w:rPr>
      </w:pP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5"/>
        <w:rPr>
          <w:lang w:val="en-GB"/>
        </w:rPr>
      </w:pPr>
      <w:r>
        <w:rPr>
          <w:lang w:val="en-GB"/>
        </w:rPr>
        <w:t>3.1 Mode-1 dedicated discovery TX pool</w:t>
      </w:r>
    </w:p>
    <w:tbl>
      <w:tblPr>
        <w:tblStyle w:val="17"/>
        <w:tblW w:w="7722" w:type="dxa"/>
        <w:tblInd w:w="0" w:type="dxa"/>
        <w:tblLayout w:type="autofit"/>
        <w:tblCellMar>
          <w:top w:w="0" w:type="dxa"/>
          <w:left w:w="108" w:type="dxa"/>
          <w:bottom w:w="0" w:type="dxa"/>
          <w:right w:w="108" w:type="dxa"/>
        </w:tblCellMar>
      </w:tblPr>
      <w:tblGrid>
        <w:gridCol w:w="720"/>
        <w:gridCol w:w="1402"/>
        <w:gridCol w:w="3880"/>
        <w:gridCol w:w="1720"/>
      </w:tblGrid>
      <w:tr>
        <w:tblPrEx>
          <w:tblCellMar>
            <w:top w:w="0" w:type="dxa"/>
            <w:left w:w="108" w:type="dxa"/>
            <w:bottom w:w="0" w:type="dxa"/>
            <w:right w:w="108" w:type="dxa"/>
          </w:tblCellMar>
        </w:tblPrEx>
        <w:trPr>
          <w:trHeight w:val="450"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Times New Roman" w:hAnsi="Times New Roman" w:eastAsia="宋体" w:cs="Times New Roman"/>
                <w:kern w:val="0"/>
                <w:sz w:val="16"/>
                <w:szCs w:val="16"/>
              </w:rPr>
            </w:pPr>
            <w:r>
              <w:rPr>
                <w:rFonts w:hint="eastAsia" w:ascii="Times New Roman" w:hAnsi="Times New Roman" w:eastAsia="宋体" w:cs="Times New Roman"/>
                <w:kern w:val="0"/>
                <w:sz w:val="16"/>
                <w:szCs w:val="16"/>
              </w:rPr>
              <w:t>1</w:t>
            </w:r>
          </w:p>
        </w:tc>
        <w:tc>
          <w:tcPr>
            <w:tcW w:w="1402"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b/>
                <w:bCs/>
                <w:color w:val="0000FF"/>
                <w:kern w:val="0"/>
                <w:sz w:val="16"/>
                <w:szCs w:val="16"/>
                <w:u w:val="single"/>
              </w:rPr>
            </w:pPr>
            <w:r>
              <w:fldChar w:fldCharType="begin"/>
            </w:r>
            <w:r>
              <w:instrText xml:space="preserve"> HYPERLINK "https://www.3gpp.org/ftp/TSG_RAN/WG2_RL2/TSGR2_119-e/Docs/R2-2207765.zip" </w:instrText>
            </w:r>
            <w:r>
              <w:fldChar w:fldCharType="separate"/>
            </w:r>
            <w:r>
              <w:rPr>
                <w:rFonts w:ascii="Times New Roman" w:hAnsi="Times New Roman" w:eastAsia="宋体" w:cs="Times New Roman"/>
                <w:b/>
                <w:bCs/>
                <w:color w:val="0000FF"/>
                <w:kern w:val="0"/>
                <w:sz w:val="16"/>
                <w:szCs w:val="16"/>
                <w:u w:val="single"/>
              </w:rPr>
              <w:t>R2-2207765</w:t>
            </w:r>
            <w:r>
              <w:rPr>
                <w:rFonts w:ascii="Times New Roman" w:hAnsi="Times New Roman" w:eastAsia="宋体" w:cs="Times New Roman"/>
                <w:b/>
                <w:bCs/>
                <w:color w:val="0000FF"/>
                <w:kern w:val="0"/>
                <w:sz w:val="16"/>
                <w:szCs w:val="16"/>
                <w:u w:val="single"/>
              </w:rPr>
              <w:fldChar w:fldCharType="end"/>
            </w:r>
          </w:p>
        </w:tc>
        <w:tc>
          <w:tcPr>
            <w:tcW w:w="388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On the problem for mode-1 dedicated discovery TX pool</w:t>
            </w:r>
          </w:p>
        </w:tc>
        <w:tc>
          <w:tcPr>
            <w:tcW w:w="172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vivo</w:t>
            </w:r>
          </w:p>
        </w:tc>
      </w:tr>
      <w:tr>
        <w:tblPrEx>
          <w:tblCellMar>
            <w:top w:w="0" w:type="dxa"/>
            <w:left w:w="108" w:type="dxa"/>
            <w:bottom w:w="0" w:type="dxa"/>
            <w:right w:w="108" w:type="dxa"/>
          </w:tblCellMar>
        </w:tblPrEx>
        <w:trPr>
          <w:trHeight w:val="45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Times New Roman" w:hAnsi="Times New Roman" w:eastAsia="宋体" w:cs="Times New Roman"/>
                <w:kern w:val="0"/>
                <w:sz w:val="16"/>
                <w:szCs w:val="16"/>
              </w:rPr>
            </w:pPr>
            <w:r>
              <w:rPr>
                <w:rFonts w:ascii="Times New Roman" w:hAnsi="Times New Roman" w:eastAsia="宋体" w:cs="Times New Roman"/>
                <w:kern w:val="0"/>
                <w:sz w:val="16"/>
                <w:szCs w:val="16"/>
              </w:rPr>
              <w:t>2</w:t>
            </w:r>
          </w:p>
        </w:tc>
        <w:tc>
          <w:tcPr>
            <w:tcW w:w="1402"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b/>
                <w:bCs/>
                <w:color w:val="0000FF"/>
                <w:kern w:val="0"/>
                <w:sz w:val="16"/>
                <w:szCs w:val="16"/>
                <w:u w:val="single"/>
              </w:rPr>
            </w:pPr>
            <w:r>
              <w:fldChar w:fldCharType="begin"/>
            </w:r>
            <w:r>
              <w:instrText xml:space="preserve"> HYPERLINK "https://www.3gpp.org/ftp/TSG_RAN/WG2_RL2/TSGR2_119-e/Docs/R2-2207766.zip" </w:instrText>
            </w:r>
            <w:r>
              <w:fldChar w:fldCharType="separate"/>
            </w:r>
            <w:r>
              <w:rPr>
                <w:rFonts w:ascii="Times New Roman" w:hAnsi="Times New Roman" w:eastAsia="宋体" w:cs="Times New Roman"/>
                <w:b/>
                <w:bCs/>
                <w:color w:val="0000FF"/>
                <w:kern w:val="0"/>
                <w:sz w:val="16"/>
                <w:szCs w:val="16"/>
                <w:u w:val="single"/>
              </w:rPr>
              <w:t>R2-2207766</w:t>
            </w:r>
            <w:r>
              <w:rPr>
                <w:rFonts w:ascii="Times New Roman" w:hAnsi="Times New Roman" w:eastAsia="宋体" w:cs="Times New Roman"/>
                <w:b/>
                <w:bCs/>
                <w:color w:val="0000FF"/>
                <w:kern w:val="0"/>
                <w:sz w:val="16"/>
                <w:szCs w:val="16"/>
                <w:u w:val="single"/>
              </w:rPr>
              <w:fldChar w:fldCharType="end"/>
            </w:r>
          </w:p>
        </w:tc>
        <w:tc>
          <w:tcPr>
            <w:tcW w:w="388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[Draft] LS on mode-1 dedicated discovery transmission pool</w:t>
            </w:r>
          </w:p>
        </w:tc>
        <w:tc>
          <w:tcPr>
            <w:tcW w:w="1720" w:type="dxa"/>
            <w:tcBorders>
              <w:top w:val="nil"/>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vivo</w:t>
            </w:r>
          </w:p>
        </w:tc>
      </w:tr>
    </w:tbl>
    <w:p>
      <w:pPr>
        <w:spacing w:line="360" w:lineRule="auto"/>
        <w:rPr>
          <w:rFonts w:cs="Arial"/>
        </w:rPr>
      </w:pPr>
    </w:p>
    <w:p>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r>
        <w:rPr>
          <w:rFonts w:ascii="Times New Roman" w:hAnsi="Times New Roman" w:cs="Times New Roman"/>
          <w:i/>
          <w:lang w:val="en-GB"/>
        </w:rPr>
        <w:t>sl-DiscTxPoolScheduling</w:t>
      </w:r>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r>
        <w:rPr>
          <w:rFonts w:ascii="Times New Roman" w:hAnsi="Times New Roman" w:cs="Times New Roman"/>
          <w:bCs/>
          <w:i/>
          <w:lang w:val="en-GB"/>
        </w:rPr>
        <w:t>sl-DiscTxPoolScheduling</w:t>
      </w:r>
      <w:r>
        <w:rPr>
          <w:rFonts w:ascii="Times New Roman" w:hAnsi="Times New Roman" w:cs="Times New Roman"/>
          <w:bCs/>
          <w:lang w:val="en-GB"/>
        </w:rPr>
        <w:t xml:space="preserve">, since the “Resource pool index” field in DCI format 3_0 is currently unable to refer to </w:t>
      </w:r>
      <w:r>
        <w:rPr>
          <w:rFonts w:ascii="Times New Roman" w:hAnsi="Times New Roman" w:cs="Times New Roman"/>
          <w:bCs/>
          <w:i/>
          <w:lang w:val="en-GB"/>
        </w:rPr>
        <w:t>sl-DiscTxPoolScheduling</w:t>
      </w:r>
      <w:r>
        <w:rPr>
          <w:rFonts w:ascii="Times New Roman" w:hAnsi="Times New Roman" w:cs="Times New Roman"/>
          <w:bCs/>
          <w:lang w:val="en-GB"/>
        </w:rPr>
        <w:t>.</w:t>
      </w:r>
    </w:p>
    <w:p>
      <w:pPr>
        <w:spacing w:line="360" w:lineRule="auto"/>
        <w:rPr>
          <w:rFonts w:ascii="Times New Roman" w:hAnsi="Times New Roman" w:cs="Times New Roman"/>
          <w:bCs/>
          <w:lang w:val="en-GB"/>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keepLines/>
              <w:spacing w:before="120" w:after="180"/>
              <w:ind w:left="1701" w:hanging="1701"/>
              <w:outlineLvl w:val="4"/>
              <w:rPr>
                <w:rFonts w:ascii="Arial" w:hAnsi="Arial" w:eastAsia="宋体"/>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hint="eastAsia" w:ascii="Arial" w:hAnsi="Arial" w:eastAsia="宋体"/>
                <w:sz w:val="22"/>
                <w:szCs w:val="20"/>
                <w:lang w:val="en-GB"/>
              </w:rPr>
              <w:t>7.3.1.</w:t>
            </w:r>
            <w:r>
              <w:rPr>
                <w:rFonts w:ascii="Arial" w:hAnsi="Arial" w:eastAsia="宋体"/>
                <w:sz w:val="22"/>
                <w:szCs w:val="20"/>
                <w:lang w:val="en-GB"/>
              </w:rPr>
              <w:t>4</w:t>
            </w:r>
            <w:r>
              <w:rPr>
                <w:rFonts w:hint="eastAsia" w:ascii="Arial" w:hAnsi="Arial" w:eastAsia="宋体"/>
                <w:sz w:val="22"/>
                <w:szCs w:val="20"/>
                <w:lang w:val="en-GB"/>
              </w:rPr>
              <w:t>.1</w:t>
            </w:r>
            <w:r>
              <w:rPr>
                <w:rFonts w:hint="eastAsia" w:ascii="Arial" w:hAnsi="Arial" w:eastAsia="宋体"/>
                <w:sz w:val="22"/>
                <w:szCs w:val="20"/>
                <w:lang w:val="en-GB"/>
              </w:rPr>
              <w:tab/>
            </w:r>
            <w:r>
              <w:rPr>
                <w:rFonts w:hint="eastAsia" w:ascii="Arial" w:hAnsi="Arial" w:eastAsia="宋体"/>
                <w:sz w:val="22"/>
                <w:szCs w:val="20"/>
                <w:lang w:val="en-GB"/>
              </w:rPr>
              <w:t xml:space="preserve">Format </w:t>
            </w:r>
            <w:r>
              <w:rPr>
                <w:rFonts w:ascii="Arial" w:hAnsi="Arial" w:eastAsia="宋体"/>
                <w:sz w:val="22"/>
                <w:szCs w:val="20"/>
                <w:lang w:val="en-GB"/>
              </w:rPr>
              <w:t>3</w:t>
            </w:r>
            <w:r>
              <w:rPr>
                <w:rFonts w:hint="eastAsia" w:ascii="Arial" w:hAnsi="Arial" w:eastAsia="宋体"/>
                <w:sz w:val="22"/>
                <w:szCs w:val="20"/>
                <w:lang w:val="en-GB"/>
              </w:rPr>
              <w:t>_</w:t>
            </w:r>
            <w:r>
              <w:rPr>
                <w:rFonts w:ascii="Arial" w:hAnsi="Arial" w:eastAsia="宋体"/>
                <w:sz w:val="22"/>
                <w:szCs w:val="20"/>
                <w:lang w:val="en-GB"/>
              </w:rPr>
              <w:t>0</w:t>
            </w:r>
            <w:bookmarkEnd w:id="8"/>
            <w:bookmarkEnd w:id="9"/>
            <w:bookmarkEnd w:id="10"/>
            <w:bookmarkEnd w:id="11"/>
            <w:bookmarkEnd w:id="12"/>
            <w:bookmarkEnd w:id="13"/>
            <w:bookmarkEnd w:id="14"/>
            <w:bookmarkEnd w:id="15"/>
          </w:p>
          <w:p>
            <w:pPr>
              <w:spacing w:after="180"/>
              <w:rPr>
                <w:rFonts w:eastAsia="宋体"/>
                <w:szCs w:val="20"/>
                <w:lang w:val="en-GB"/>
              </w:rPr>
            </w:pPr>
            <w:r>
              <w:rPr>
                <w:rFonts w:eastAsia="宋体"/>
                <w:szCs w:val="20"/>
                <w:lang w:val="en-GB"/>
              </w:rPr>
              <w:t>DCI format 3</w:t>
            </w:r>
            <w:r>
              <w:rPr>
                <w:rFonts w:hint="eastAsia" w:eastAsia="宋体"/>
                <w:szCs w:val="20"/>
                <w:lang w:val="en-GB"/>
              </w:rPr>
              <w:t>_0</w:t>
            </w:r>
            <w:r>
              <w:rPr>
                <w:rFonts w:eastAsia="宋体"/>
                <w:szCs w:val="20"/>
                <w:lang w:val="en-GB"/>
              </w:rPr>
              <w:t xml:space="preserve"> is used for scheduling of NR PSCCH and NR PSSCH in one cell. </w:t>
            </w:r>
          </w:p>
          <w:p>
            <w:pPr>
              <w:spacing w:after="180"/>
              <w:rPr>
                <w:rFonts w:eastAsia="宋体"/>
                <w:szCs w:val="20"/>
                <w:lang w:val="en-GB"/>
              </w:rPr>
            </w:pPr>
            <w:r>
              <w:rPr>
                <w:rFonts w:eastAsia="宋体"/>
                <w:szCs w:val="20"/>
                <w:lang w:val="en-GB"/>
              </w:rPr>
              <w:t>The following information is transmitted by means of the DCI format 3</w:t>
            </w:r>
            <w:r>
              <w:rPr>
                <w:rFonts w:hint="eastAsia" w:eastAsia="宋体"/>
                <w:szCs w:val="20"/>
                <w:lang w:val="en-GB"/>
              </w:rPr>
              <w:t xml:space="preserve">_0 with CRC scrambled by </w:t>
            </w:r>
            <w:r>
              <w:rPr>
                <w:rFonts w:eastAsia="宋体"/>
                <w:szCs w:val="20"/>
                <w:lang w:val="en-GB"/>
              </w:rPr>
              <w:t>SL</w:t>
            </w:r>
            <w:r>
              <w:rPr>
                <w:rFonts w:hint="eastAsia" w:eastAsia="宋体"/>
                <w:szCs w:val="20"/>
                <w:lang w:val="en-GB"/>
              </w:rPr>
              <w:t>-RNTI</w:t>
            </w:r>
            <w:r>
              <w:rPr>
                <w:rFonts w:eastAsia="宋体"/>
                <w:szCs w:val="20"/>
                <w:lang w:val="en-GB"/>
              </w:rPr>
              <w:t xml:space="preserve"> or SL-CS-RNTI: </w:t>
            </w:r>
          </w:p>
          <w:p>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hAnsi="Cambria Math" w:eastAsia="宋体"/>
                      <w:szCs w:val="20"/>
                      <w:lang w:val="en-GB" w:eastAsia="ko-KR"/>
                    </w:rPr>
                  </m:ctrlPr>
                </m:dPr>
                <m:e>
                  <m:func>
                    <m:funcPr>
                      <m:ctrlPr>
                        <w:rPr>
                          <w:rFonts w:ascii="Cambria Math" w:hAnsi="Cambria Math" w:eastAsia="宋体"/>
                          <w:i/>
                          <w:szCs w:val="20"/>
                          <w:lang w:val="en-GB" w:eastAsia="ko-KR"/>
                        </w:rPr>
                      </m:ctrlPr>
                    </m:funcPr>
                    <m:fName>
                      <m:sSub>
                        <m:sSubPr>
                          <m:ctrlPr>
                            <w:rPr>
                              <w:rFonts w:ascii="Cambria Math" w:hAnsi="Cambria Math" w:eastAsia="宋体"/>
                              <w:i/>
                              <w:szCs w:val="20"/>
                              <w:lang w:val="en-GB" w:eastAsia="ko-KR"/>
                            </w:rPr>
                          </m:ctrlPr>
                        </m:sSubPr>
                        <m:e>
                          <m:r>
                            <m:rPr>
                              <m:sty m:val="p"/>
                            </m:rPr>
                            <w:rPr>
                              <w:rFonts w:ascii="Cambria Math" w:hAnsi="Cambria Math" w:eastAsia="宋体"/>
                              <w:szCs w:val="20"/>
                              <w:lang w:val="en-GB" w:eastAsia="ko-KR"/>
                            </w:rPr>
                            <m:t>log</m:t>
                          </m:r>
                          <m:ctrlPr>
                            <w:rPr>
                              <w:rFonts w:ascii="Cambria Math" w:hAnsi="Cambria Math" w:eastAsia="宋体"/>
                              <w:i/>
                              <w:szCs w:val="20"/>
                              <w:lang w:val="en-GB" w:eastAsia="ko-KR"/>
                            </w:rPr>
                          </m:ctrlPr>
                        </m:e>
                        <m:sub>
                          <m:r>
                            <m:rPr/>
                            <w:rPr>
                              <w:rFonts w:ascii="Cambria Math" w:hAnsi="Cambria Math" w:eastAsia="宋体"/>
                              <w:szCs w:val="20"/>
                              <w:lang w:val="en-GB" w:eastAsia="ko-KR"/>
                            </w:rPr>
                            <m:t>2</m:t>
                          </m:r>
                          <m:ctrlPr>
                            <w:rPr>
                              <w:rFonts w:ascii="Cambria Math" w:hAnsi="Cambria Math" w:eastAsia="宋体"/>
                              <w:i/>
                              <w:szCs w:val="20"/>
                              <w:lang w:val="en-GB" w:eastAsia="ko-KR"/>
                            </w:rPr>
                          </m:ctrlPr>
                        </m:sub>
                      </m:sSub>
                      <m:ctrlPr>
                        <w:rPr>
                          <w:rFonts w:ascii="Cambria Math" w:hAnsi="Cambria Math" w:eastAsia="宋体"/>
                          <w:i/>
                          <w:szCs w:val="20"/>
                          <w:lang w:val="en-GB" w:eastAsia="ko-KR"/>
                        </w:rPr>
                      </m:ctrlPr>
                    </m:fName>
                    <m:e>
                      <m:r>
                        <m:rPr/>
                        <w:rPr>
                          <w:rFonts w:ascii="Cambria Math" w:hAnsi="Cambria Math" w:eastAsia="宋体"/>
                          <w:szCs w:val="20"/>
                          <w:lang w:val="en-GB" w:eastAsia="ko-KR"/>
                        </w:rPr>
                        <m:t>I</m:t>
                      </m:r>
                      <m:ctrlPr>
                        <w:rPr>
                          <w:rFonts w:ascii="Cambria Math" w:hAnsi="Cambria Math" w:eastAsia="宋体"/>
                          <w:i/>
                          <w:szCs w:val="20"/>
                          <w:lang w:val="en-GB" w:eastAsia="ko-KR"/>
                        </w:rPr>
                      </m:ctrlPr>
                    </m:e>
                  </m:func>
                  <m:ctrlPr>
                    <w:rPr>
                      <w:rFonts w:ascii="Cambria Math" w:hAnsi="Cambria Math" w:eastAsia="宋体"/>
                      <w:szCs w:val="20"/>
                      <w:lang w:val="en-GB" w:eastAsia="ko-KR"/>
                    </w:rPr>
                  </m:ctrlPr>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highlight w:val="yellow"/>
                <w:lang w:val="en-GB" w:eastAsia="ko-KR"/>
              </w:rPr>
              <w:t>sl-TxPoolScheduling</w:t>
            </w:r>
            <w:r>
              <w:rPr>
                <w:rFonts w:eastAsia="宋体"/>
                <w:szCs w:val="20"/>
                <w:lang w:val="en-GB" w:eastAsia="ko-KR"/>
              </w:rPr>
              <w:t>.</w:t>
            </w:r>
          </w:p>
          <w:p>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Time gap – 3 bits</w:t>
            </w:r>
            <w:r>
              <w:rPr>
                <w:rFonts w:hint="eastAsia" w:eastAsia="宋体"/>
                <w:szCs w:val="20"/>
                <w:lang w:val="en-GB"/>
              </w:rPr>
              <w:t xml:space="preserve"> </w:t>
            </w:r>
            <w:r>
              <w:rPr>
                <w:rFonts w:eastAsia="宋体"/>
                <w:szCs w:val="20"/>
                <w:lang w:val="en-GB" w:eastAsia="ko-KR"/>
              </w:rPr>
              <w:t>determined by higher layer parameter</w:t>
            </w:r>
            <w:r>
              <w:rPr>
                <w:rFonts w:hint="eastAsia" w:eastAsia="宋体"/>
                <w:szCs w:val="20"/>
                <w:lang w:val="en-GB"/>
              </w:rPr>
              <w:t xml:space="preserve"> </w:t>
            </w:r>
            <w:r>
              <w:rPr>
                <w:rFonts w:eastAsia="宋体"/>
                <w:i/>
                <w:szCs w:val="20"/>
                <w:lang w:val="en-GB" w:eastAsia="ko-KR"/>
              </w:rPr>
              <w:t>sl-DCI-ToSL-Trans</w:t>
            </w:r>
            <w:r>
              <w:rPr>
                <w:rFonts w:hint="eastAsia" w:eastAsia="宋体"/>
                <w:i/>
                <w:szCs w:val="20"/>
                <w:lang w:val="en-GB"/>
              </w:rPr>
              <w:t xml:space="preserve">, </w:t>
            </w:r>
            <w:r>
              <w:rPr>
                <w:rFonts w:eastAsia="宋体"/>
                <w:szCs w:val="20"/>
                <w:lang w:val="en-GB" w:eastAsia="ko-KR"/>
              </w:rPr>
              <w:t>as defined in clause 8.1.2.1 of [6, TS 38.214]</w:t>
            </w:r>
          </w:p>
          <w:p>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HARQ process number – 4 bits.</w:t>
            </w:r>
          </w:p>
          <w:p>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r>
            <w:r>
              <w:rPr>
                <w:rFonts w:eastAsia="宋体"/>
                <w:szCs w:val="20"/>
                <w:lang w:val="en-GB" w:eastAsia="ko-KR"/>
              </w:rPr>
              <w:t>New data indicator – 1 bit.</w:t>
            </w:r>
          </w:p>
          <w:p>
            <w:pPr>
              <w:spacing w:after="180"/>
              <w:ind w:left="568" w:hanging="284"/>
              <w:rPr>
                <w:rFonts w:eastAsia="宋体"/>
                <w:szCs w:val="20"/>
                <w:lang w:val="en-GB"/>
              </w:rPr>
            </w:pPr>
            <w:r>
              <w:rPr>
                <w:rFonts w:ascii="等线" w:hAnsi="等线" w:eastAsia="等线"/>
                <w:szCs w:val="20"/>
                <w:lang w:val="en-GB"/>
              </w:rPr>
              <w:t>-</w:t>
            </w:r>
            <w:r>
              <w:rPr>
                <w:rFonts w:ascii="等线" w:hAnsi="等线" w:eastAsia="等线"/>
                <w:szCs w:val="20"/>
                <w:lang w:val="en-GB"/>
              </w:rPr>
              <w:tab/>
            </w:r>
            <w:r>
              <w:rPr>
                <w:rFonts w:hint="eastAsia" w:ascii="等线" w:hAnsi="等线" w:eastAsia="等线"/>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hAnsi="Cambria Math" w:eastAsia="宋体"/>
                      <w:i/>
                      <w:sz w:val="24"/>
                      <w:lang w:val="en-GB"/>
                    </w:rPr>
                  </m:ctrlPr>
                </m:dPr>
                <m:e>
                  <m:sSub>
                    <m:sSubPr>
                      <m:ctrlPr>
                        <w:rPr>
                          <w:rFonts w:ascii="Cambria Math" w:hAnsi="Cambria Math" w:eastAsia="宋体"/>
                          <w:sz w:val="24"/>
                          <w:lang w:val="en-GB"/>
                        </w:rPr>
                      </m:ctrlPr>
                    </m:sSubPr>
                    <m:e>
                      <m:r>
                        <m:rPr>
                          <m:nor/>
                          <m:sty m:val="p"/>
                        </m:rPr>
                        <w:rPr>
                          <w:rFonts w:eastAsia="宋体"/>
                          <w:szCs w:val="20"/>
                          <w:lang w:val="en-GB"/>
                        </w:rPr>
                        <m:t>log</m:t>
                      </m:r>
                      <m:ctrlPr>
                        <w:rPr>
                          <w:rFonts w:ascii="Cambria Math" w:hAnsi="Cambria Math" w:eastAsia="宋体"/>
                          <w:sz w:val="24"/>
                          <w:lang w:val="en-GB"/>
                        </w:rPr>
                      </m:ctrlPr>
                    </m:e>
                    <m:sub>
                      <m:r>
                        <m:rPr>
                          <m:nor/>
                          <m:sty m:val="p"/>
                        </m:rPr>
                        <w:rPr>
                          <w:rFonts w:eastAsia="宋体"/>
                          <w:szCs w:val="20"/>
                          <w:lang w:val="en-GB"/>
                        </w:rPr>
                        <m:t>2</m:t>
                      </m:r>
                      <m:ctrlPr>
                        <w:rPr>
                          <w:rFonts w:ascii="Cambria Math" w:hAnsi="Cambria Math" w:eastAsia="宋体"/>
                          <w:sz w:val="24"/>
                          <w:lang w:val="en-GB"/>
                        </w:rPr>
                      </m:ctrlPr>
                    </m:sub>
                  </m:sSub>
                  <m:r>
                    <m:rPr>
                      <m:nor/>
                      <m:sty m:val="p"/>
                    </m:rPr>
                    <w:rPr>
                      <w:rFonts w:eastAsia="宋体"/>
                      <w:szCs w:val="20"/>
                      <w:lang w:val="en-GB"/>
                    </w:rPr>
                    <m:t>(</m:t>
                  </m:r>
                  <m:sSubSup>
                    <m:sSubSupPr>
                      <m:ctrlPr>
                        <w:rPr>
                          <w:rFonts w:ascii="Cambria Math" w:hAnsi="Cambria Math" w:eastAsia="宋体"/>
                          <w:sz w:val="24"/>
                          <w:szCs w:val="20"/>
                          <w:lang w:val="en-GB"/>
                        </w:rPr>
                      </m:ctrlPr>
                    </m:sSubSupPr>
                    <m:e>
                      <m:r>
                        <m:rPr>
                          <m:nor/>
                        </m:rPr>
                        <w:rPr>
                          <w:rFonts w:eastAsia="宋体"/>
                          <w:i/>
                          <w:szCs w:val="20"/>
                          <w:lang w:val="en-GB"/>
                        </w:rPr>
                        <m:t>N</m:t>
                      </m:r>
                      <m:ctrlPr>
                        <w:rPr>
                          <w:rFonts w:ascii="Cambria Math" w:hAnsi="Cambria Math" w:eastAsia="宋体"/>
                          <w:sz w:val="24"/>
                          <w:szCs w:val="20"/>
                          <w:lang w:val="en-GB"/>
                        </w:rPr>
                      </m:ctrlPr>
                    </m:e>
                    <m:sub>
                      <m:r>
                        <m:rPr>
                          <m:nor/>
                          <m:sty m:val="p"/>
                        </m:rPr>
                        <w:rPr>
                          <w:rFonts w:ascii="Cambria Math" w:eastAsia="宋体"/>
                          <w:szCs w:val="20"/>
                          <w:lang w:val="en-GB"/>
                        </w:rPr>
                        <m:t xml:space="preserve"> </m:t>
                      </m:r>
                      <m:r>
                        <m:rPr>
                          <m:nor/>
                          <m:sty m:val="p"/>
                        </m:rPr>
                        <w:rPr>
                          <w:rFonts w:eastAsia="宋体"/>
                          <w:szCs w:val="20"/>
                          <w:lang w:val="en-GB"/>
                        </w:rPr>
                        <m:t>subChannel</m:t>
                      </m:r>
                      <m:ctrlPr>
                        <w:rPr>
                          <w:rFonts w:ascii="Cambria Math" w:hAnsi="Cambria Math" w:eastAsia="宋体"/>
                          <w:sz w:val="24"/>
                          <w:szCs w:val="20"/>
                          <w:lang w:val="en-GB"/>
                        </w:rPr>
                      </m:ctrlPr>
                    </m:sub>
                    <m:sup>
                      <m:r>
                        <m:rPr>
                          <m:nor/>
                          <m:sty m:val="p"/>
                        </m:rPr>
                        <w:rPr>
                          <w:rFonts w:ascii="Cambria Math" w:eastAsia="宋体"/>
                          <w:szCs w:val="20"/>
                          <w:lang w:val="en-GB"/>
                        </w:rPr>
                        <m:t xml:space="preserve"> </m:t>
                      </m:r>
                      <m:r>
                        <m:rPr>
                          <m:nor/>
                          <m:sty m:val="p"/>
                        </m:rPr>
                        <w:rPr>
                          <w:rFonts w:eastAsia="宋体"/>
                          <w:szCs w:val="20"/>
                          <w:lang w:val="en-GB"/>
                        </w:rPr>
                        <m:t>SL</m:t>
                      </m:r>
                      <m:ctrlPr>
                        <w:rPr>
                          <w:rFonts w:ascii="Cambria Math" w:hAnsi="Cambria Math" w:eastAsia="宋体"/>
                          <w:sz w:val="24"/>
                          <w:szCs w:val="20"/>
                          <w:lang w:val="en-GB"/>
                        </w:rPr>
                      </m:ctrlPr>
                    </m:sup>
                  </m:sSubSup>
                  <m:r>
                    <m:rPr>
                      <m:nor/>
                      <m:sty m:val="p"/>
                    </m:rPr>
                    <w:rPr>
                      <w:rFonts w:eastAsia="宋体"/>
                      <w:szCs w:val="20"/>
                      <w:lang w:val="en-GB"/>
                    </w:rPr>
                    <m:t>)</m:t>
                  </m:r>
                  <m:ctrlPr>
                    <w:rPr>
                      <w:rFonts w:ascii="Cambria Math" w:hAnsi="Cambria Math" w:eastAsia="宋体"/>
                      <w:i/>
                      <w:sz w:val="24"/>
                      <w:lang w:val="en-GB"/>
                    </w:rPr>
                  </m:ctrlPr>
                </m:e>
              </m:d>
            </m:oMath>
            <w:r>
              <w:rPr>
                <w:rFonts w:eastAsia="宋体"/>
                <w:szCs w:val="20"/>
                <w:lang w:val="en-GB" w:eastAsia="ko-KR"/>
              </w:rPr>
              <w:t xml:space="preserve"> bits</w:t>
            </w:r>
            <w:r>
              <w:rPr>
                <w:rFonts w:hint="eastAsia" w:eastAsia="宋体"/>
                <w:szCs w:val="20"/>
                <w:lang w:val="en-GB"/>
              </w:rPr>
              <w:t xml:space="preserve"> </w:t>
            </w:r>
            <w:r>
              <w:rPr>
                <w:rFonts w:eastAsia="宋体"/>
                <w:szCs w:val="20"/>
                <w:lang w:val="en-GB" w:eastAsia="ko-KR"/>
              </w:rPr>
              <w:t>as defined in clause 8.1.2.2 of [6, TS 38.214]</w:t>
            </w:r>
          </w:p>
          <w:p>
            <w:pPr>
              <w:spacing w:after="180"/>
              <w:ind w:left="568" w:hanging="284"/>
              <w:rPr>
                <w:rFonts w:eastAsia="宋体"/>
                <w:szCs w:val="20"/>
                <w:lang w:val="en-GB"/>
              </w:rPr>
            </w:pPr>
            <w:r>
              <w:rPr>
                <w:rFonts w:eastAsia="宋体"/>
                <w:szCs w:val="20"/>
                <w:lang w:val="en-GB"/>
              </w:rPr>
              <w:t>-</w:t>
            </w:r>
            <w:r>
              <w:rPr>
                <w:rFonts w:eastAsia="宋体"/>
                <w:szCs w:val="20"/>
                <w:lang w:val="en-GB"/>
              </w:rPr>
              <w:tab/>
            </w:r>
            <w:r>
              <w:rPr>
                <w:rFonts w:eastAsia="宋体"/>
                <w:szCs w:val="20"/>
                <w:lang w:val="en-GB"/>
              </w:rPr>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r>
            <w:r>
              <w:rPr>
                <w:rFonts w:eastAsia="宋体"/>
                <w:szCs w:val="20"/>
                <w:lang w:val="en-GB" w:eastAsia="ko-KR"/>
              </w:rPr>
              <w:t>Frequency resource assignment</w:t>
            </w:r>
            <w:r>
              <w:rPr>
                <w:rFonts w:eastAsia="宋体"/>
                <w:szCs w:val="20"/>
                <w:lang w:val="en-GB"/>
              </w:rPr>
              <w:t>.</w:t>
            </w:r>
          </w:p>
          <w:p>
            <w:pPr>
              <w:spacing w:after="180"/>
              <w:ind w:left="851" w:hanging="284"/>
              <w:rPr>
                <w:rFonts w:eastAsia="宋体"/>
                <w:szCs w:val="20"/>
                <w:lang w:val="en-GB"/>
              </w:rPr>
            </w:pPr>
            <w:r>
              <w:rPr>
                <w:rFonts w:eastAsia="宋体"/>
                <w:szCs w:val="20"/>
                <w:lang w:val="en-GB"/>
              </w:rPr>
              <w:t>-</w:t>
            </w:r>
            <w:r>
              <w:rPr>
                <w:rFonts w:eastAsia="宋体"/>
                <w:szCs w:val="20"/>
                <w:lang w:val="en-GB"/>
              </w:rPr>
              <w:tab/>
            </w:r>
            <w:r>
              <w:rPr>
                <w:rFonts w:eastAsia="宋体"/>
                <w:szCs w:val="20"/>
                <w:lang w:val="en-GB"/>
              </w:rPr>
              <w:t xml:space="preserve">Time </w:t>
            </w:r>
            <w:r>
              <w:rPr>
                <w:rFonts w:eastAsia="宋体"/>
                <w:szCs w:val="20"/>
                <w:lang w:val="en-GB" w:eastAsia="ko-KR"/>
              </w:rPr>
              <w:t>resource assignment</w:t>
            </w:r>
            <w:r>
              <w:rPr>
                <w:rFonts w:eastAsia="宋体"/>
                <w:szCs w:val="20"/>
                <w:lang w:val="en-GB"/>
              </w:rPr>
              <w:t>.</w:t>
            </w:r>
          </w:p>
          <w:p>
            <w:pPr>
              <w:pStyle w:val="3"/>
              <w:rPr>
                <w:lang w:val="en-GB"/>
              </w:rPr>
            </w:pPr>
            <w:r>
              <w:rPr>
                <w:rFonts w:hint="eastAsia"/>
                <w:lang w:val="en-GB"/>
              </w:rPr>
              <w:t>[</w:t>
            </w:r>
            <w:r>
              <w:rPr>
                <w:lang w:val="en-GB"/>
              </w:rPr>
              <w:t>…]</w:t>
            </w:r>
          </w:p>
        </w:tc>
      </w:tr>
    </w:tbl>
    <w:p>
      <w:pPr>
        <w:spacing w:line="360" w:lineRule="auto"/>
        <w:rPr>
          <w:rFonts w:ascii="Times New Roman" w:hAnsi="Times New Roman" w:cs="Times New Roman"/>
        </w:rPr>
      </w:pPr>
    </w:p>
    <w:p>
      <w:pPr>
        <w:spacing w:line="360" w:lineRule="auto"/>
        <w:rPr>
          <w:rFonts w:ascii="Times New Roman" w:hAnsi="Times New Roman" w:cs="Times New Roman"/>
          <w:lang w:val="en-GB"/>
        </w:rPr>
      </w:pPr>
      <w:r>
        <w:rPr>
          <w:rFonts w:ascii="Times New Roman" w:hAnsi="Times New Roman" w:cs="Times New Roman"/>
        </w:rPr>
        <w:t xml:space="preserve">[1] understands that </w:t>
      </w:r>
      <w:r>
        <w:rPr>
          <w:rFonts w:ascii="Times New Roman" w:hAnsi="Times New Roman" w:cs="Times New Roman"/>
          <w:lang w:val="en-GB"/>
        </w:rPr>
        <w:t>sl-</w:t>
      </w:r>
      <w:r>
        <w:rPr>
          <w:rFonts w:ascii="Times New Roman" w:hAnsi="Times New Roman" w:cs="Times New Roman"/>
          <w:i/>
          <w:lang w:val="en-GB"/>
        </w:rPr>
        <w:t>DiscTxPoolScheduling</w:t>
      </w:r>
      <w:r>
        <w:rPr>
          <w:rFonts w:ascii="Times New Roman" w:hAnsi="Times New Roman" w:cs="Times New Roman"/>
          <w:lang w:val="en-GB"/>
        </w:rPr>
        <w:t xml:space="preserve"> also should be considered in “Resource pool index” field besides </w:t>
      </w:r>
      <w:r>
        <w:rPr>
          <w:rFonts w:ascii="Times New Roman" w:hAnsi="Times New Roman" w:cs="Times New Roman"/>
          <w:i/>
          <w:lang w:val="en-GB"/>
        </w:rPr>
        <w:t>sl-TxPoolScheduling.</w:t>
      </w:r>
      <w:r>
        <w:rPr>
          <w:rFonts w:ascii="Times New Roman" w:hAnsi="Times New Roman" w:cs="Times New Roman"/>
          <w:lang w:val="en-GB"/>
        </w:rPr>
        <w:t xml:space="preserve"> It is RAN2’s responsibility to inform RAN1 of the introduction of such </w:t>
      </w:r>
      <w:r>
        <w:rPr>
          <w:rFonts w:ascii="Times New Roman" w:hAnsi="Times New Roman" w:cs="Times New Roman"/>
          <w:i/>
          <w:lang w:val="en-GB"/>
        </w:rPr>
        <w:t>sl-DiscTxPoolScheduling</w:t>
      </w:r>
      <w:r>
        <w:rPr>
          <w:rFonts w:ascii="Times New Roman" w:hAnsi="Times New Roman" w:cs="Times New Roman"/>
          <w:lang w:val="en-GB"/>
        </w:rPr>
        <w:t xml:space="preserve"> since the introduction of </w:t>
      </w:r>
      <w:r>
        <w:rPr>
          <w:rFonts w:ascii="Times New Roman" w:hAnsi="Times New Roman" w:cs="Times New Roman"/>
          <w:i/>
          <w:lang w:val="en-GB"/>
        </w:rPr>
        <w:t>sl-DiscTxPoolScheduling</w:t>
      </w:r>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pPr>
        <w:spacing w:line="360" w:lineRule="auto"/>
        <w:rPr>
          <w:rFonts w:ascii="Times New Roman" w:hAnsi="Times New Roman" w:cs="Times New Roman"/>
          <w:lang w:val="en-GB"/>
        </w:rPr>
      </w:pPr>
    </w:p>
    <w:p>
      <w:pPr>
        <w:spacing w:line="360" w:lineRule="auto"/>
        <w:rPr>
          <w:rFonts w:ascii="Times New Roman" w:hAnsi="Times New Roman" w:cs="Times New Roman"/>
          <w:lang w:val="en-GB"/>
        </w:rPr>
      </w:pPr>
      <w:r>
        <w:rPr>
          <w:rFonts w:hint="eastAsia" w:ascii="Times New Roman" w:hAnsi="Times New Roman" w:cs="Times New Roman"/>
          <w:lang w:val="en-GB"/>
        </w:rPr>
        <w:t>T</w:t>
      </w:r>
      <w:r>
        <w:rPr>
          <w:rFonts w:ascii="Times New Roman" w:hAnsi="Times New Roman" w:cs="Times New Roman"/>
          <w:lang w:val="en-GB"/>
        </w:rPr>
        <w:t>he online discussion for Proposal 3a is as follows.</w:t>
      </w:r>
    </w:p>
    <w:p>
      <w:pPr>
        <w:pStyle w:val="59"/>
        <w:tabs>
          <w:tab w:val="left" w:pos="1276"/>
          <w:tab w:val="clear" w:pos="1622"/>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pPr>
        <w:pStyle w:val="59"/>
        <w:tabs>
          <w:tab w:val="left" w:pos="1276"/>
          <w:tab w:val="clear" w:pos="1622"/>
        </w:tabs>
        <w:ind w:left="284" w:hanging="284"/>
        <w:rPr>
          <w:i/>
          <w:iCs/>
        </w:rPr>
      </w:pPr>
      <w:r>
        <w:rPr>
          <w:i/>
          <w:iCs/>
        </w:rPr>
        <w:t>MediaTek think that from RAN2 perspective, we cannot say there is a problem with the DCI scheduling; if we want to refine P3a, we can “inquire” rather than “inform”.</w:t>
      </w:r>
    </w:p>
    <w:p>
      <w:pPr>
        <w:pStyle w:val="59"/>
        <w:tabs>
          <w:tab w:val="left" w:pos="1276"/>
          <w:tab w:val="clear" w:pos="1622"/>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pPr>
        <w:pStyle w:val="59"/>
        <w:tabs>
          <w:tab w:val="left" w:pos="1276"/>
          <w:tab w:val="clear" w:pos="1622"/>
        </w:tabs>
        <w:ind w:left="284" w:hanging="284"/>
        <w:rPr>
          <w:i/>
          <w:iCs/>
        </w:rPr>
      </w:pPr>
      <w:r>
        <w:rPr>
          <w:i/>
          <w:iCs/>
        </w:rPr>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pPr>
        <w:pStyle w:val="59"/>
        <w:tabs>
          <w:tab w:val="left" w:pos="1276"/>
          <w:tab w:val="clear" w:pos="1622"/>
        </w:tabs>
        <w:ind w:left="284" w:hanging="284"/>
      </w:pPr>
      <w:r>
        <w:rPr>
          <w:i/>
          <w:iCs/>
        </w:rPr>
        <w:t>Ericsson agree with OPPO that RAN2 caused a problem for RAN1, and they think RAN2 should investigate the problem more deeply before updating RAN1.</w:t>
      </w:r>
    </w:p>
    <w:p>
      <w:pPr>
        <w:pStyle w:val="59"/>
        <w:tabs>
          <w:tab w:val="left" w:pos="1276"/>
          <w:tab w:val="clear" w:pos="1622"/>
        </w:tabs>
        <w:ind w:left="0" w:firstLine="0"/>
        <w:rPr>
          <w:rFonts w:ascii="Times New Roman" w:hAnsi="Times New Roman"/>
        </w:rPr>
      </w:pPr>
    </w:p>
    <w:p>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e.g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pPr>
        <w:spacing w:line="360" w:lineRule="auto"/>
        <w:rPr>
          <w:rFonts w:ascii="Times New Roman" w:hAnsi="Times New Roman" w:cs="Times New Roman"/>
          <w:lang w:val="en-GB"/>
        </w:rPr>
      </w:pPr>
    </w:p>
    <w:p>
      <w:pPr>
        <w:spacing w:after="120" w:line="240" w:lineRule="exact"/>
        <w:rPr>
          <w:rFonts w:ascii="Times New Roman" w:hAnsi="Times New Roman" w:cs="Times New Roman"/>
          <w:b/>
        </w:rPr>
      </w:pPr>
      <w:r>
        <w:rPr>
          <w:rFonts w:ascii="Times New Roman" w:hAnsi="Times New Roman" w:cs="Times New Roman"/>
          <w:b/>
        </w:rPr>
        <w:t>Q1-1: Do Company confirm that the gNB is unable to schedule any resource in the resource pool(s) configured by sl-DiscTxPoolScheduling via the current DCI format 3_0 since Resource pool index only refers to sl-TxPoolScheduling.</w:t>
      </w: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bookmarkStart w:id="16" w:name="_Hlk111797021"/>
            <w:r>
              <w:rPr>
                <w:rFonts w:hint="eastAsia" w:eastAsiaTheme="minorEastAsia"/>
                <w:lang w:eastAsia="zh-CN"/>
              </w:rPr>
              <w:t>v</w:t>
            </w:r>
            <w:r>
              <w:rPr>
                <w:rFonts w:eastAsiaTheme="minorEastAsia"/>
                <w:lang w:eastAsia="zh-CN"/>
              </w:rPr>
              <w:t>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 xml:space="preserve">Qualcomm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line="360" w:lineRule="auto"/>
        <w:rPr>
          <w:rFonts w:ascii="Times New Roman" w:hAnsi="Times New Roman" w:cs="Times New Roman"/>
          <w:lang w:val="en-GB"/>
        </w:rPr>
      </w:pPr>
    </w:p>
    <w:p>
      <w:pPr>
        <w:spacing w:after="120" w:line="240" w:lineRule="exact"/>
        <w:rPr>
          <w:rFonts w:ascii="Times New Roman" w:hAnsi="Times New Roman"/>
          <w:b/>
        </w:rPr>
      </w:pPr>
      <w:r>
        <w:rPr>
          <w:rFonts w:ascii="Times New Roman" w:hAnsi="Times New Roman" w:cs="Times New Roman"/>
          <w:b/>
        </w:rPr>
        <w:t>Q1-2: If the company confirms the mismatching in Q1-1, do companies agree that RAN2 investigates the problem first before sending LS to RAN1? If yes, please provide the potential RAN2 solution if any.</w:t>
      </w:r>
    </w:p>
    <w:p>
      <w:pPr>
        <w:spacing w:after="120" w:line="240" w:lineRule="exact"/>
        <w:rPr>
          <w:rFonts w:ascii="Times New Roman" w:hAnsi="Times New Roman" w:cs="Times New Roman"/>
          <w:b/>
          <w:lang w:val="en-GB"/>
        </w:rPr>
      </w:pP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pPr>
            <w:r>
              <w:t xml:space="preserve">In case-1, since only discovery message is transmitted, then only dedicated discovery resource pool might be configured, then DCI can directly refer to discovery pool. </w:t>
            </w:r>
          </w:p>
          <w:p>
            <w:pPr>
              <w:pStyle w:val="72"/>
              <w:spacing w:before="20" w:after="20"/>
              <w:ind w:left="57" w:right="57"/>
              <w:jc w:val="left"/>
            </w:pPr>
            <w:r>
              <w:t>In case-2, both dedicated discovery pool and shared SL communication pool should be configured, then the reference is a joint one for both discovery pool and communication pool.</w:t>
            </w:r>
          </w:p>
          <w:p>
            <w:pPr>
              <w:pStyle w:val="72"/>
              <w:spacing w:before="20" w:after="20"/>
              <w:ind w:left="57" w:right="57"/>
              <w:jc w:val="left"/>
              <w:rPr>
                <w:rFonts w:eastAsiaTheme="minorEastAsia"/>
                <w:lang w:eastAsia="zh-CN"/>
              </w:rPr>
            </w:pPr>
            <w:r>
              <w:t>Combine the two</w:t>
            </w:r>
            <w:r>
              <w:rPr>
                <w:rFonts w:hint="eastAsia" w:eastAsiaTheme="minorEastAsia"/>
                <w:lang w:eastAsia="zh-CN"/>
              </w:rPr>
              <w:t>,</w:t>
            </w:r>
            <w:r>
              <w:rPr>
                <w:rFonts w:eastAsiaTheme="minorEastAsia"/>
                <w:lang w:eastAsia="zh-CN"/>
              </w:rPr>
              <w:t xml:space="preserve"> the suggested change can be for example</w:t>
            </w:r>
          </w:p>
          <w:p>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hAnsi="Cambria Math" w:eastAsia="宋体"/>
                      <w:szCs w:val="20"/>
                      <w:lang w:val="en-GB" w:eastAsia="ko-KR"/>
                    </w:rPr>
                  </m:ctrlPr>
                </m:dPr>
                <m:e>
                  <m:func>
                    <m:funcPr>
                      <m:ctrlPr>
                        <w:rPr>
                          <w:rFonts w:ascii="Cambria Math" w:hAnsi="Cambria Math" w:eastAsia="宋体"/>
                          <w:i/>
                          <w:szCs w:val="20"/>
                          <w:lang w:val="en-GB" w:eastAsia="ko-KR"/>
                        </w:rPr>
                      </m:ctrlPr>
                    </m:funcPr>
                    <m:fName>
                      <m:sSub>
                        <m:sSubPr>
                          <m:ctrlPr>
                            <w:rPr>
                              <w:rFonts w:ascii="Cambria Math" w:hAnsi="Cambria Math" w:eastAsia="宋体"/>
                              <w:i/>
                              <w:szCs w:val="20"/>
                              <w:lang w:val="en-GB" w:eastAsia="ko-KR"/>
                            </w:rPr>
                          </m:ctrlPr>
                        </m:sSubPr>
                        <m:e>
                          <m:r>
                            <m:rPr>
                              <m:sty m:val="p"/>
                            </m:rPr>
                            <w:rPr>
                              <w:rFonts w:ascii="Cambria Math" w:hAnsi="Cambria Math" w:eastAsia="宋体"/>
                              <w:szCs w:val="20"/>
                              <w:lang w:val="en-GB" w:eastAsia="ko-KR"/>
                            </w:rPr>
                            <m:t>log</m:t>
                          </m:r>
                          <m:ctrlPr>
                            <w:rPr>
                              <w:rFonts w:ascii="Cambria Math" w:hAnsi="Cambria Math" w:eastAsia="宋体"/>
                              <w:i/>
                              <w:szCs w:val="20"/>
                              <w:lang w:val="en-GB" w:eastAsia="ko-KR"/>
                            </w:rPr>
                          </m:ctrlPr>
                        </m:e>
                        <m:sub>
                          <m:r>
                            <m:rPr/>
                            <w:rPr>
                              <w:rFonts w:ascii="Cambria Math" w:hAnsi="Cambria Math" w:eastAsia="宋体"/>
                              <w:szCs w:val="20"/>
                              <w:lang w:val="en-GB" w:eastAsia="ko-KR"/>
                            </w:rPr>
                            <m:t>2</m:t>
                          </m:r>
                          <m:ctrlPr>
                            <w:rPr>
                              <w:rFonts w:ascii="Cambria Math" w:hAnsi="Cambria Math" w:eastAsia="宋体"/>
                              <w:i/>
                              <w:szCs w:val="20"/>
                              <w:lang w:val="en-GB" w:eastAsia="ko-KR"/>
                            </w:rPr>
                          </m:ctrlPr>
                        </m:sub>
                      </m:sSub>
                      <m:ctrlPr>
                        <w:rPr>
                          <w:rFonts w:ascii="Cambria Math" w:hAnsi="Cambria Math" w:eastAsia="宋体"/>
                          <w:i/>
                          <w:szCs w:val="20"/>
                          <w:lang w:val="en-GB" w:eastAsia="ko-KR"/>
                        </w:rPr>
                      </m:ctrlPr>
                    </m:fName>
                    <m:e>
                      <m:r>
                        <m:rPr/>
                        <w:rPr>
                          <w:rFonts w:ascii="Cambria Math" w:hAnsi="Cambria Math" w:eastAsia="宋体"/>
                          <w:szCs w:val="20"/>
                          <w:lang w:val="en-GB" w:eastAsia="ko-KR"/>
                        </w:rPr>
                        <m:t>I</m:t>
                      </m:r>
                      <m:ctrlPr>
                        <w:rPr>
                          <w:rFonts w:ascii="Cambria Math" w:hAnsi="Cambria Math" w:eastAsia="宋体"/>
                          <w:i/>
                          <w:szCs w:val="20"/>
                          <w:lang w:val="en-GB" w:eastAsia="ko-KR"/>
                        </w:rPr>
                      </m:ctrlPr>
                    </m:e>
                  </m:func>
                  <m:ctrlPr>
                    <w:rPr>
                      <w:rFonts w:ascii="Cambria Math" w:hAnsi="Cambria Math" w:eastAsia="宋体"/>
                      <w:szCs w:val="20"/>
                      <w:lang w:val="en-GB" w:eastAsia="ko-KR"/>
                    </w:rPr>
                  </m:ctrlPr>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highlight w:val="yellow"/>
                <w:lang w:val="en-GB" w:eastAsia="ko-KR"/>
              </w:rPr>
              <w:t>sl-TxPoolScheduling</w:t>
            </w:r>
            <w:r>
              <w:rPr>
                <w:rFonts w:eastAsia="宋体"/>
                <w:szCs w:val="20"/>
                <w:lang w:val="en-GB" w:eastAsia="ko-KR"/>
              </w:rPr>
              <w:t xml:space="preserve">, if configured, and </w:t>
            </w:r>
            <w:r>
              <w:rPr>
                <w:rFonts w:eastAsia="宋体"/>
                <w:i/>
                <w:iCs/>
                <w:szCs w:val="20"/>
                <w:highlight w:val="yellow"/>
                <w:lang w:val="en-GB" w:eastAsia="ko-KR"/>
              </w:rPr>
              <w:t>sl-DiscTxPoolScheduling</w:t>
            </w:r>
            <w:r>
              <w:rPr>
                <w:rFonts w:eastAsia="宋体"/>
                <w:szCs w:val="20"/>
                <w:lang w:val="en-GB" w:eastAsia="ko-KR"/>
              </w:rPr>
              <w:t>, if configured.</w:t>
            </w:r>
          </w:p>
          <w:p>
            <w:pPr>
              <w:pStyle w:val="72"/>
              <w:spacing w:before="20" w:after="20"/>
              <w:ind w:left="57" w:right="57"/>
              <w:jc w:val="left"/>
            </w:pPr>
          </w:p>
          <w:p>
            <w:pPr>
              <w:pStyle w:val="72"/>
              <w:spacing w:before="20" w:after="20"/>
              <w:ind w:left="57" w:right="57"/>
              <w:jc w:val="left"/>
            </w:pPr>
            <w:r>
              <w:t xml:space="preserve"> and R2 can send this conclusion to R1,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b/>
                <w:u w:val="single"/>
                <w:lang w:eastAsia="zh-CN"/>
              </w:rPr>
            </w:pPr>
            <w:r>
              <w:rPr>
                <w:rFonts w:hint="eastAsia" w:eastAsiaTheme="minorEastAsia"/>
                <w:b/>
                <w:u w:val="single"/>
                <w:lang w:eastAsia="zh-CN"/>
              </w:rPr>
              <w:t>N</w:t>
            </w:r>
            <w:r>
              <w:rPr>
                <w:rFonts w:eastAsiaTheme="minorEastAsia"/>
                <w:b/>
                <w:u w:val="single"/>
                <w:lang w:eastAsia="zh-CN"/>
              </w:rPr>
              <w:t>ecessity of RAN1 Spec change</w:t>
            </w:r>
          </w:p>
          <w:p>
            <w:pPr>
              <w:pStyle w:val="72"/>
              <w:spacing w:before="20" w:after="20"/>
              <w:ind w:left="57" w:right="57"/>
              <w:jc w:val="left"/>
              <w:rPr>
                <w:rFonts w:eastAsiaTheme="minorEastAsia"/>
                <w:lang w:eastAsia="zh-CN"/>
              </w:rPr>
            </w:pPr>
            <w:r>
              <w:rPr>
                <w:rFonts w:hint="eastAsia" w:eastAsiaTheme="minorEastAsia"/>
                <w:lang w:eastAsia="zh-CN"/>
              </w:rPr>
              <w:t>F</w:t>
            </w:r>
            <w:r>
              <w:rPr>
                <w:rFonts w:eastAsiaTheme="minorEastAsia"/>
                <w:lang w:eastAsia="zh-CN"/>
              </w:rPr>
              <w:t>ine for RAN2 to first attempt to find a solution, if companies want. But we would like to emphasize again that except for dummifying this IE, no matter what solution RAN2 finally chooses, some changes on RAN1 Spec are inevitable, because even as the minimum RAN1 Spec change, at least the field “</w:t>
            </w:r>
            <w:r>
              <w:rPr>
                <w:rFonts w:eastAsiaTheme="minorEastAsia"/>
                <w:i/>
                <w:lang w:eastAsia="zh-CN"/>
              </w:rPr>
              <w:t>sl-DiscTxPoolScheduling”</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pPr>
              <w:pStyle w:val="72"/>
              <w:spacing w:before="20" w:after="20"/>
              <w:ind w:left="57" w:right="57"/>
              <w:jc w:val="left"/>
              <w:rPr>
                <w:rFonts w:eastAsiaTheme="minorEastAsia"/>
                <w:lang w:eastAsia="zh-CN"/>
              </w:rPr>
            </w:pPr>
          </w:p>
          <w:p>
            <w:pPr>
              <w:pStyle w:val="72"/>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r>
              <w:rPr>
                <w:rFonts w:eastAsiaTheme="minorEastAsia"/>
                <w:i/>
                <w:lang w:eastAsia="zh-CN"/>
              </w:rPr>
              <w:t>sl-DiscTxPoolScheduling</w:t>
            </w:r>
            <w:r>
              <w:rPr>
                <w:rFonts w:eastAsiaTheme="minorEastAsia"/>
                <w:lang w:eastAsia="zh-CN"/>
              </w:rPr>
              <w:t xml:space="preserve">, when it refers to </w:t>
            </w:r>
            <w:r>
              <w:rPr>
                <w:rFonts w:eastAsiaTheme="minorEastAsia"/>
                <w:i/>
                <w:lang w:eastAsia="zh-CN"/>
              </w:rPr>
              <w:t>sl-TxPoolScheduling</w:t>
            </w:r>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r>
              <w:rPr>
                <w:rFonts w:eastAsiaTheme="minorEastAsia"/>
                <w:i/>
                <w:lang w:eastAsia="zh-CN"/>
              </w:rPr>
              <w:t>sl-DiscTxPoolScheduling</w:t>
            </w:r>
            <w:r>
              <w:rPr>
                <w:rFonts w:eastAsiaTheme="minorEastAsia"/>
                <w:lang w:eastAsia="zh-CN"/>
              </w:rPr>
              <w:t xml:space="preserve"> remains not mentioned at all), which remains unacceptable.</w:t>
            </w:r>
          </w:p>
          <w:p>
            <w:pPr>
              <w:pStyle w:val="72"/>
              <w:spacing w:before="20" w:after="20"/>
              <w:ind w:left="57" w:right="57"/>
              <w:jc w:val="left"/>
              <w:rPr>
                <w:rFonts w:eastAsiaTheme="minorEastAsia"/>
                <w:lang w:eastAsia="zh-CN"/>
              </w:rPr>
            </w:pPr>
          </w:p>
          <w:p>
            <w:pPr>
              <w:pStyle w:val="72"/>
              <w:spacing w:before="20" w:after="20"/>
              <w:ind w:left="57" w:right="57"/>
              <w:jc w:val="left"/>
              <w:rPr>
                <w:rFonts w:eastAsiaTheme="minorEastAsia"/>
                <w:lang w:eastAsia="zh-CN"/>
              </w:rPr>
            </w:pPr>
            <w:r>
              <w:rPr>
                <w:rFonts w:hint="eastAsia" w:eastAsiaTheme="minorEastAsia"/>
                <w:lang w:eastAsia="zh-CN"/>
              </w:rPr>
              <w:t>A</w:t>
            </w:r>
            <w:r>
              <w:rPr>
                <w:rFonts w:eastAsiaTheme="minorEastAsia"/>
                <w:lang w:eastAsia="zh-CN"/>
              </w:rPr>
              <w:t xml:space="preserve">lso, as to some companies’ concern on changing DCI “Format” or introducing new DCI “Format”, it is not needed at all </w:t>
            </w:r>
            <w:r>
              <w:rPr>
                <w:rFonts w:hint="eastAsia" w:eastAsiaTheme="minorEastAsia"/>
                <w:lang w:eastAsia="zh-CN"/>
              </w:rPr>
              <w:t>— only</w:t>
            </w:r>
            <w:r>
              <w:rPr>
                <w:rFonts w:eastAsiaTheme="minorEastAsia"/>
                <w:lang w:eastAsia="zh-CN"/>
              </w:rPr>
              <w:t xml:space="preserve"> some more clarification texts need to be added, mentioning the </w:t>
            </w:r>
            <w:r>
              <w:rPr>
                <w:rFonts w:eastAsiaTheme="minorEastAsia"/>
                <w:i/>
                <w:lang w:eastAsia="zh-CN"/>
              </w:rPr>
              <w:t>sl-DiscTxPoolScheduling</w:t>
            </w:r>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dummify this IE completely. </w:t>
            </w:r>
          </w:p>
          <w:p>
            <w:pPr>
              <w:pStyle w:val="72"/>
              <w:spacing w:before="20" w:after="20"/>
              <w:ind w:left="57" w:right="57"/>
              <w:jc w:val="left"/>
              <w:rPr>
                <w:rFonts w:eastAsiaTheme="minorEastAsia"/>
                <w:lang w:eastAsia="zh-CN"/>
              </w:rPr>
            </w:pPr>
          </w:p>
          <w:p>
            <w:pPr>
              <w:pStyle w:val="72"/>
              <w:spacing w:before="20" w:after="20"/>
              <w:ind w:left="57" w:right="57"/>
              <w:jc w:val="left"/>
              <w:rPr>
                <w:rFonts w:eastAsiaTheme="minorEastAsia"/>
                <w:b/>
                <w:u w:val="single"/>
                <w:lang w:eastAsia="zh-CN"/>
              </w:rPr>
            </w:pPr>
            <w:r>
              <w:rPr>
                <w:rFonts w:hint="eastAsia" w:eastAsiaTheme="minorEastAsia"/>
                <w:b/>
                <w:u w:val="single"/>
                <w:lang w:eastAsia="zh-CN"/>
              </w:rPr>
              <w:t>Solu</w:t>
            </w:r>
            <w:r>
              <w:rPr>
                <w:rFonts w:eastAsiaTheme="minorEastAsia"/>
                <w:b/>
                <w:u w:val="single"/>
                <w:lang w:eastAsia="zh-CN"/>
              </w:rPr>
              <w:t>tion-wise</w:t>
            </w:r>
          </w:p>
          <w:p>
            <w:pPr>
              <w:pStyle w:val="72"/>
              <w:spacing w:before="20" w:after="20"/>
              <w:ind w:left="57" w:right="57"/>
              <w:jc w:val="left"/>
              <w:rPr>
                <w:rFonts w:eastAsiaTheme="minorEastAsia"/>
                <w:lang w:eastAsia="zh-CN"/>
              </w:rPr>
            </w:pPr>
            <w:r>
              <w:rPr>
                <w:rFonts w:hint="eastAsia" w:eastAsiaTheme="minor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r>
              <w:rPr>
                <w:rFonts w:eastAsiaTheme="minorEastAsia"/>
                <w:i/>
                <w:lang w:eastAsia="zh-CN"/>
              </w:rPr>
              <w:t>sl-DiscTxPoolScheduling</w:t>
            </w:r>
            <w:r>
              <w:rPr>
                <w:rFonts w:eastAsiaTheme="minorEastAsia"/>
                <w:lang w:eastAsia="zh-CN"/>
              </w:rPr>
              <w:t xml:space="preserve"> and </w:t>
            </w:r>
            <w:r>
              <w:rPr>
                <w:rFonts w:eastAsiaTheme="minorEastAsia"/>
                <w:i/>
                <w:lang w:eastAsia="zh-CN"/>
              </w:rPr>
              <w:t>sl-TxPoolScheduling</w:t>
            </w:r>
            <w:r>
              <w:rPr>
                <w:rFonts w:eastAsiaTheme="minorEastAsia"/>
                <w:lang w:eastAsia="zh-CN"/>
              </w:rPr>
              <w:t xml:space="preserve"> in case both of them are configured. So we’d like to attempt one step forward on top of OPPO’s proposal:</w:t>
            </w:r>
          </w:p>
          <w:p>
            <w:pPr>
              <w:pStyle w:val="72"/>
              <w:spacing w:before="20" w:after="20"/>
              <w:ind w:left="57" w:right="57"/>
              <w:jc w:val="left"/>
              <w:rPr>
                <w:rFonts w:eastAsiaTheme="minorEastAsia"/>
                <w:lang w:eastAsia="zh-CN"/>
              </w:rPr>
            </w:pPr>
          </w:p>
          <w:p>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rPr>
              <w:t>Resource pool index –</w:t>
            </w:r>
            <m:oMath>
              <m:d>
                <m:dPr>
                  <m:begChr m:val="⌈"/>
                  <m:endChr m:val="⌉"/>
                  <m:ctrlPr>
                    <w:rPr>
                      <w:rFonts w:ascii="Cambria Math" w:hAnsi="Cambria Math" w:eastAsia="宋体"/>
                      <w:szCs w:val="20"/>
                      <w:lang w:val="en-GB" w:eastAsia="ko-KR"/>
                    </w:rPr>
                  </m:ctrlPr>
                </m:dPr>
                <m:e>
                  <m:func>
                    <m:funcPr>
                      <m:ctrlPr>
                        <w:rPr>
                          <w:rFonts w:ascii="Cambria Math" w:hAnsi="Cambria Math" w:eastAsia="宋体"/>
                          <w:i/>
                          <w:szCs w:val="20"/>
                          <w:lang w:val="en-GB" w:eastAsia="ko-KR"/>
                        </w:rPr>
                      </m:ctrlPr>
                    </m:funcPr>
                    <m:fName>
                      <m:sSub>
                        <m:sSubPr>
                          <m:ctrlPr>
                            <w:rPr>
                              <w:rFonts w:ascii="Cambria Math" w:hAnsi="Cambria Math" w:eastAsia="宋体"/>
                              <w:i/>
                              <w:szCs w:val="20"/>
                              <w:lang w:val="en-GB" w:eastAsia="ko-KR"/>
                            </w:rPr>
                          </m:ctrlPr>
                        </m:sSubPr>
                        <m:e>
                          <m:r>
                            <m:rPr>
                              <m:sty m:val="p"/>
                            </m:rPr>
                            <w:rPr>
                              <w:rFonts w:ascii="Cambria Math" w:hAnsi="Cambria Math" w:eastAsia="宋体"/>
                              <w:szCs w:val="20"/>
                              <w:lang w:val="en-GB" w:eastAsia="ko-KR"/>
                            </w:rPr>
                            <m:t>log</m:t>
                          </m:r>
                          <m:ctrlPr>
                            <w:rPr>
                              <w:rFonts w:ascii="Cambria Math" w:hAnsi="Cambria Math" w:eastAsia="宋体"/>
                              <w:i/>
                              <w:szCs w:val="20"/>
                              <w:lang w:val="en-GB" w:eastAsia="ko-KR"/>
                            </w:rPr>
                          </m:ctrlPr>
                        </m:e>
                        <m:sub>
                          <m:r>
                            <m:rPr/>
                            <w:rPr>
                              <w:rFonts w:ascii="Cambria Math" w:hAnsi="Cambria Math" w:eastAsia="宋体"/>
                              <w:szCs w:val="20"/>
                              <w:lang w:val="en-GB" w:eastAsia="ko-KR"/>
                            </w:rPr>
                            <m:t>2</m:t>
                          </m:r>
                          <m:ctrlPr>
                            <w:rPr>
                              <w:rFonts w:ascii="Cambria Math" w:hAnsi="Cambria Math" w:eastAsia="宋体"/>
                              <w:i/>
                              <w:szCs w:val="20"/>
                              <w:lang w:val="en-GB" w:eastAsia="ko-KR"/>
                            </w:rPr>
                          </m:ctrlPr>
                        </m:sub>
                      </m:sSub>
                      <m:ctrlPr>
                        <w:rPr>
                          <w:rFonts w:ascii="Cambria Math" w:hAnsi="Cambria Math" w:eastAsia="宋体"/>
                          <w:i/>
                          <w:szCs w:val="20"/>
                          <w:lang w:val="en-GB" w:eastAsia="ko-KR"/>
                        </w:rPr>
                      </m:ctrlPr>
                    </m:fName>
                    <m:e>
                      <m:r>
                        <m:rPr/>
                        <w:rPr>
                          <w:rFonts w:ascii="Cambria Math" w:hAnsi="Cambria Math" w:eastAsia="宋体"/>
                          <w:szCs w:val="20"/>
                          <w:lang w:val="en-GB" w:eastAsia="ko-KR"/>
                        </w:rPr>
                        <m:t>I</m:t>
                      </m:r>
                      <m:ctrlPr>
                        <w:rPr>
                          <w:rFonts w:ascii="Cambria Math" w:hAnsi="Cambria Math" w:eastAsia="宋体"/>
                          <w:i/>
                          <w:szCs w:val="20"/>
                          <w:lang w:val="en-GB" w:eastAsia="ko-KR"/>
                        </w:rPr>
                      </m:ctrlPr>
                    </m:e>
                  </m:func>
                  <m:ctrlPr>
                    <w:rPr>
                      <w:rFonts w:ascii="Cambria Math" w:hAnsi="Cambria Math" w:eastAsia="宋体"/>
                      <w:szCs w:val="20"/>
                      <w:lang w:val="en-GB" w:eastAsia="ko-KR"/>
                    </w:rPr>
                  </m:ctrlPr>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is the number of resource pools for transmission configured by the higher layer parameter </w:t>
            </w:r>
            <w:r>
              <w:rPr>
                <w:rFonts w:eastAsia="宋体"/>
                <w:i/>
                <w:iCs/>
                <w:szCs w:val="20"/>
                <w:lang w:val="en-GB" w:eastAsia="ko-KR"/>
              </w:rPr>
              <w:t>sl-TxPoolScheduling</w:t>
            </w:r>
            <w:r>
              <w:rPr>
                <w:rFonts w:eastAsia="宋体"/>
                <w:szCs w:val="20"/>
                <w:lang w:val="en-GB" w:eastAsia="ko-KR"/>
              </w:rPr>
              <w:t xml:space="preserve">, if configured, and </w:t>
            </w:r>
            <w:r>
              <w:rPr>
                <w:rFonts w:eastAsia="宋体"/>
                <w:i/>
                <w:iCs/>
                <w:szCs w:val="20"/>
                <w:lang w:val="en-GB" w:eastAsia="ko-KR"/>
              </w:rPr>
              <w:t>sl-DiscTxPoolScheduling</w:t>
            </w:r>
            <w:r>
              <w:rPr>
                <w:rFonts w:eastAsia="宋体"/>
                <w:szCs w:val="20"/>
                <w:lang w:val="en-GB" w:eastAsia="ko-KR"/>
              </w:rPr>
              <w:t xml:space="preserve">, if configured. </w:t>
            </w:r>
            <w:r>
              <w:rPr>
                <w:rFonts w:eastAsia="宋体"/>
                <w:color w:val="FF0000"/>
                <w:szCs w:val="20"/>
                <w:u w:val="single"/>
                <w:lang w:val="en-GB" w:eastAsia="ko-KR"/>
              </w:rPr>
              <w:t xml:space="preserve">If both </w:t>
            </w:r>
            <w:r>
              <w:rPr>
                <w:rFonts w:eastAsia="宋体"/>
                <w:i/>
                <w:color w:val="FF0000"/>
                <w:szCs w:val="20"/>
                <w:u w:val="single"/>
                <w:lang w:val="en-GB" w:eastAsia="ko-KR"/>
              </w:rPr>
              <w:t>sl-</w:t>
            </w:r>
            <w:r>
              <w:rPr>
                <w:rFonts w:eastAsia="宋体"/>
                <w:i/>
                <w:color w:val="FF0000"/>
                <w:szCs w:val="20"/>
                <w:u w:val="single"/>
                <w:lang w:val="en-GB"/>
              </w:rPr>
              <w:t>D</w:t>
            </w:r>
            <w:r>
              <w:rPr>
                <w:rFonts w:hint="eastAsia" w:eastAsia="宋体"/>
                <w:i/>
                <w:color w:val="FF0000"/>
                <w:szCs w:val="20"/>
                <w:u w:val="single"/>
                <w:lang w:val="en-GB"/>
              </w:rPr>
              <w:t>isc</w:t>
            </w:r>
            <w:r>
              <w:rPr>
                <w:rFonts w:eastAsia="宋体"/>
                <w:i/>
                <w:color w:val="FF0000"/>
                <w:szCs w:val="20"/>
                <w:u w:val="single"/>
                <w:lang w:val="en-GB" w:eastAsia="ko-KR"/>
              </w:rPr>
              <w:t>TxPoolScheduling</w:t>
            </w:r>
            <w:r>
              <w:rPr>
                <w:rFonts w:eastAsia="宋体"/>
                <w:color w:val="FF0000"/>
                <w:szCs w:val="20"/>
                <w:u w:val="single"/>
                <w:lang w:val="en-GB" w:eastAsia="ko-KR"/>
              </w:rPr>
              <w:t xml:space="preserve"> and </w:t>
            </w:r>
            <w:r>
              <w:rPr>
                <w:rFonts w:eastAsia="宋体"/>
                <w:i/>
                <w:color w:val="FF0000"/>
                <w:szCs w:val="20"/>
                <w:u w:val="single"/>
                <w:lang w:val="en-GB" w:eastAsia="ko-KR"/>
              </w:rPr>
              <w:t>sl-TxPoolScheduling</w:t>
            </w:r>
            <w:r>
              <w:rPr>
                <w:rFonts w:eastAsia="宋体"/>
                <w:color w:val="FF0000"/>
                <w:szCs w:val="20"/>
                <w:u w:val="single"/>
                <w:lang w:val="en-GB" w:eastAsia="ko-KR"/>
              </w:rPr>
              <w:t xml:space="preserve"> are configured, the resource pool(s) in </w:t>
            </w:r>
            <w:r>
              <w:rPr>
                <w:rFonts w:eastAsia="宋体"/>
                <w:i/>
                <w:color w:val="FF0000"/>
                <w:szCs w:val="20"/>
                <w:u w:val="single"/>
                <w:lang w:val="en-GB" w:eastAsia="ko-KR"/>
              </w:rPr>
              <w:t>sl-TxPoolScheduling</w:t>
            </w:r>
            <w:r>
              <w:rPr>
                <w:rFonts w:eastAsia="宋体"/>
                <w:color w:val="FF0000"/>
                <w:szCs w:val="20"/>
                <w:u w:val="single"/>
                <w:lang w:val="en-GB" w:eastAsia="ko-KR"/>
              </w:rPr>
              <w:t xml:space="preserve"> are indexed first, and then the resource pool(s) in sl-</w:t>
            </w:r>
            <w:r>
              <w:rPr>
                <w:rFonts w:hint="eastAsia" w:eastAsia="宋体"/>
                <w:color w:val="FF0000"/>
                <w:szCs w:val="20"/>
                <w:u w:val="single"/>
                <w:lang w:val="en-GB"/>
              </w:rPr>
              <w:t>Disc</w:t>
            </w:r>
            <w:r>
              <w:rPr>
                <w:rFonts w:eastAsia="宋体"/>
                <w:color w:val="FF0000"/>
                <w:szCs w:val="20"/>
                <w:u w:val="single"/>
                <w:lang w:val="en-GB" w:eastAsia="ko-KR"/>
              </w:rPr>
              <w:t>TxPoolScheduling.</w:t>
            </w:r>
          </w:p>
          <w:p>
            <w:pPr>
              <w:pStyle w:val="72"/>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Perhaps it is sufficient to have OPPO suggested solution. the additional changes suggested by VIVO can be decided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 xml:space="preserve">We also think OPPO's suggestion solution is sufficient, and the additional details can be discussed in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eastAsiaTheme="minorEastAsia"/>
                <w:lang w:eastAsia="zh-CN"/>
              </w:rPr>
              <w:t>I</w:t>
            </w:r>
            <w:r>
              <w:rPr>
                <w:rFonts w:hint="eastAsia" w:eastAsiaTheme="minorEastAsia"/>
                <w:lang w:eastAsia="zh-CN"/>
              </w:rPr>
              <w:t xml:space="preserve">n our understanding, no matter which solution RAN2 proposed, it cannot </w:t>
            </w:r>
            <w:r>
              <w:rPr>
                <w:rFonts w:eastAsiaTheme="minorEastAsia"/>
                <w:lang w:eastAsia="zh-CN"/>
              </w:rPr>
              <w:t>avoid</w:t>
            </w:r>
            <w:r>
              <w:rPr>
                <w:rFonts w:hint="eastAsia" w:eastAsiaTheme="minorEastAsia"/>
                <w:lang w:eastAsia="zh-CN"/>
              </w:rPr>
              <w:t xml:space="preserve"> the impact on RAN1. Hence, we had better inform this issue to RAN1 to let RAN1 decide how to solve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pPr>
              <w:pStyle w:val="72"/>
              <w:spacing w:before="20" w:after="20"/>
              <w:ind w:right="57"/>
              <w:jc w:val="left"/>
              <w:rPr>
                <w:rFonts w:eastAsiaTheme="minorEastAsia"/>
                <w:lang w:eastAsia="zh-CN"/>
              </w:rPr>
            </w:pPr>
          </w:p>
          <w:p>
            <w:pPr>
              <w:pStyle w:val="72"/>
              <w:spacing w:before="20" w:after="20"/>
              <w:ind w:right="57"/>
              <w:jc w:val="left"/>
            </w:pPr>
            <w:r>
              <w:rPr>
                <w:rFonts w:hint="eastAsia" w:eastAsiaTheme="minorEastAsia"/>
                <w:lang w:eastAsia="zh-CN"/>
              </w:rPr>
              <w:t>R</w:t>
            </w:r>
            <w:r>
              <w:rPr>
                <w:rFonts w:eastAsiaTheme="minorEastAsia"/>
                <w:lang w:eastAsia="zh-CN"/>
              </w:rPr>
              <w:t xml:space="preserve">egarding the further suggestion of the index order from Vivo, we don’t understand the reason to change it. Both </w:t>
            </w:r>
            <w:r>
              <w:rPr>
                <w:rFonts w:eastAsia="宋体"/>
                <w:i/>
                <w:iCs/>
                <w:lang w:eastAsia="ko-KR"/>
              </w:rPr>
              <w:t xml:space="preserve">sl-TxPoolScheduling </w:t>
            </w:r>
            <w:r>
              <w:rPr>
                <w:rFonts w:eastAsia="宋体"/>
                <w:lang w:eastAsia="ko-KR"/>
              </w:rPr>
              <w:t xml:space="preserve">and </w:t>
            </w:r>
            <w:r>
              <w:rPr>
                <w:rFonts w:eastAsia="宋体"/>
                <w:i/>
                <w:iCs/>
                <w:lang w:eastAsia="ko-KR"/>
              </w:rPr>
              <w:t>sl-DiscTxPoolScheduling</w:t>
            </w:r>
            <w:r>
              <w:rPr>
                <w:rFonts w:eastAsiaTheme="minorEastAsia"/>
                <w:lang w:eastAsia="zh-CN"/>
              </w:rPr>
              <w:t xml:space="preserve"> are described via the single </w:t>
            </w:r>
            <w:r>
              <w:t xml:space="preserve">SL-ResourcePoolConfig IE. One Resource Pool ID will be configured for each TX pool. Then, resource pool index can refer to the configured pool ID. The details can be discussed in RAN1. </w:t>
            </w:r>
          </w:p>
          <w:p>
            <w:pPr>
              <w:pStyle w:val="72"/>
              <w:spacing w:before="20" w:after="20"/>
              <w:ind w:right="57"/>
              <w:jc w:val="left"/>
            </w:pPr>
          </w:p>
          <w:p>
            <w:pPr>
              <w:pStyle w:val="72"/>
              <w:spacing w:before="20" w:after="20"/>
              <w:ind w:right="57"/>
              <w:jc w:val="left"/>
              <w:rPr>
                <w:color w:val="0000FF"/>
              </w:rPr>
            </w:pPr>
            <w:r>
              <w:rPr>
                <w:rFonts w:hint="eastAsia" w:eastAsia="宋体"/>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pPr>
              <w:pStyle w:val="72"/>
              <w:spacing w:before="20" w:after="20"/>
              <w:ind w:right="57"/>
              <w:jc w:val="left"/>
              <w:rPr>
                <w:rFonts w:eastAsia="宋体"/>
              </w:rPr>
            </w:pPr>
          </w:p>
          <w:p>
            <w:pPr>
              <w:pStyle w:val="72"/>
              <w:spacing w:before="20" w:after="20"/>
              <w:ind w:right="57"/>
              <w:jc w:val="left"/>
              <w:rPr>
                <w:rFonts w:eastAsia="宋体"/>
              </w:rPr>
            </w:pPr>
            <w:r>
              <w:rPr>
                <w:rFonts w:eastAsia="宋体"/>
              </w:rPr>
              <w:t>In addition, the following description in RAN1 specification should be updated as well. Also, the details should be discussed in RAN1.</w:t>
            </w:r>
          </w:p>
          <w:p>
            <w:r>
              <w:rPr>
                <w:i/>
                <w:iCs/>
              </w:rPr>
              <w:t xml:space="preserve">If multiple transmit resource pools are provided in </w:t>
            </w:r>
            <w:r>
              <w:rPr>
                <w:i/>
                <w:iCs/>
                <w:highlight w:val="yellow"/>
              </w:rPr>
              <w:t>sl-TxPoolScheduling</w:t>
            </w:r>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pPr>
              <w:pStyle w:val="72"/>
              <w:spacing w:before="20" w:after="20"/>
              <w:ind w:right="57"/>
              <w:jc w:val="left"/>
              <w:rPr>
                <w:rFonts w:eastAsiaTheme="minor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We have the same 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宋体"/>
                <w:szCs w:val="20"/>
                <w:lang w:val="en-GB" w:eastAsia="ko-KR"/>
              </w:rPr>
              <w:t xml:space="preserve">the </w:t>
            </w:r>
            <w:r>
              <w:rPr>
                <w:rFonts w:hint="eastAsia" w:eastAsia="宋体"/>
                <w:szCs w:val="20"/>
                <w:lang w:val="en-US" w:eastAsia="zh-CN"/>
              </w:rPr>
              <w:t xml:space="preserve">sum </w:t>
            </w:r>
            <w:r>
              <w:rPr>
                <w:rFonts w:eastAsia="宋体"/>
                <w:szCs w:val="20"/>
                <w:lang w:val="en-GB" w:eastAsia="ko-KR"/>
              </w:rPr>
              <w:t xml:space="preserve">number of resource pools for </w:t>
            </w:r>
            <w:r>
              <w:rPr>
                <w:rFonts w:eastAsia="宋体"/>
                <w:i/>
                <w:iCs/>
                <w:szCs w:val="20"/>
                <w:highlight w:val="none"/>
                <w:lang w:val="en-GB" w:eastAsia="ko-KR"/>
              </w:rPr>
              <w:t>sl-TxPoolScheduling</w:t>
            </w:r>
            <w:r>
              <w:rPr>
                <w:rFonts w:hint="eastAsia" w:eastAsia="宋体"/>
                <w:i/>
                <w:iCs/>
                <w:szCs w:val="20"/>
                <w:highlight w:val="none"/>
                <w:lang w:val="en-US" w:eastAsia="zh-CN"/>
              </w:rPr>
              <w:t xml:space="preserve"> </w:t>
            </w:r>
            <w:r>
              <w:rPr>
                <w:rFonts w:eastAsia="宋体"/>
                <w:szCs w:val="20"/>
                <w:highlight w:val="none"/>
                <w:lang w:val="en-GB" w:eastAsia="ko-KR"/>
              </w:rPr>
              <w:t xml:space="preserve">and </w:t>
            </w:r>
            <w:r>
              <w:rPr>
                <w:rFonts w:eastAsia="宋体"/>
                <w:i/>
                <w:iCs/>
                <w:szCs w:val="20"/>
                <w:highlight w:val="none"/>
                <w:lang w:val="en-GB" w:eastAsia="ko-KR"/>
              </w:rPr>
              <w:t>sl-DiscTxPoolScheduling</w:t>
            </w:r>
            <w:r>
              <w:rPr>
                <w:rFonts w:eastAsia="宋体"/>
                <w:szCs w:val="20"/>
                <w:highlight w:val="none"/>
                <w:lang w:val="en-GB" w:eastAsia="ko-KR"/>
              </w:rPr>
              <w:t xml:space="preserve"> </w:t>
            </w:r>
            <w:r>
              <w:rPr>
                <w:rFonts w:hint="eastAsia" w:eastAsia="宋体"/>
                <w:szCs w:val="20"/>
                <w:highlight w:val="none"/>
                <w:lang w:val="en-US" w:eastAsia="zh-CN"/>
              </w:rPr>
              <w:t>sh</w:t>
            </w:r>
            <w:r>
              <w:rPr>
                <w:rFonts w:hint="eastAsia" w:eastAsia="宋体"/>
                <w:szCs w:val="20"/>
                <w:lang w:val="en-US" w:eastAsia="zh-CN"/>
              </w:rPr>
              <w:t>ould be no larger than</w:t>
            </w:r>
            <w:r>
              <w:rPr>
                <w:rFonts w:eastAsia="宋体"/>
                <w:szCs w:val="20"/>
                <w:lang w:val="en-GB" w:eastAsia="ko-KR"/>
              </w:rPr>
              <w:t xml:space="preserve"> </w:t>
            </w:r>
            <w:r>
              <w:rPr>
                <w:i/>
                <w:iCs/>
              </w:rPr>
              <w:t>maxNrofTXPool-r16</w:t>
            </w:r>
            <w:r>
              <w:rPr>
                <w:rFonts w:hint="eastAsia" w:eastAsia="宋体"/>
                <w:i/>
                <w:iCs/>
                <w:lang w:val="en-US" w:eastAsia="zh-CN"/>
              </w:rPr>
              <w:t xml:space="preserve"> </w:t>
            </w:r>
            <w:r>
              <w:rPr>
                <w:rFonts w:hint="eastAsia" w:eastAsia="宋体"/>
                <w:i w:val="0"/>
                <w:iCs w:val="0"/>
                <w:lang w:val="en-US" w:eastAsia="zh-CN"/>
              </w:rPr>
              <w:t>(8)</w:t>
            </w:r>
            <w:r>
              <w:rPr>
                <w:rFonts w:hint="eastAsia" w:eastAsia="宋体"/>
                <w:i/>
                <w:iCs/>
                <w:lang w:val="en-US" w:eastAsia="zh-CN"/>
              </w:rPr>
              <w:t xml:space="preserve"> </w:t>
            </w:r>
            <w:r>
              <w:rPr>
                <w:rFonts w:hint="eastAsia" w:eastAsia="宋体"/>
                <w:b w:val="0"/>
                <w:bCs w:val="0"/>
                <w:i w:val="0"/>
                <w:iCs w:val="0"/>
                <w:color w:val="auto"/>
                <w:lang w:val="en-US" w:eastAsia="zh-CN"/>
              </w:rPr>
              <w:t>when</w:t>
            </w:r>
            <w:r>
              <w:rPr>
                <w:rFonts w:hint="eastAsia" w:eastAsia="宋体"/>
                <w:i/>
                <w:iCs/>
                <w:color w:val="auto"/>
                <w:lang w:val="en-US" w:eastAsia="zh-CN"/>
              </w:rPr>
              <w:t xml:space="preserve"> </w:t>
            </w:r>
            <w:r>
              <w:rPr>
                <w:rFonts w:eastAsia="宋体"/>
                <w:color w:val="auto"/>
                <w:szCs w:val="20"/>
                <w:u w:val="none"/>
                <w:lang w:val="en-GB" w:eastAsia="ko-KR"/>
              </w:rPr>
              <w:t>both are configured</w:t>
            </w:r>
            <w:r>
              <w:rPr>
                <w:rFonts w:eastAsia="宋体"/>
                <w:szCs w:val="20"/>
                <w:lang w:val="en-GB" w:eastAsia="ko-KR"/>
              </w:rPr>
              <w:t>.</w:t>
            </w:r>
            <w:r>
              <w:rPr>
                <w:rFonts w:hint="eastAsia"/>
                <w:lang w:val="en-US" w:eastAsia="zh-CN"/>
              </w:rPr>
              <w:t xml:space="preserve"> So such a NOTE in RAN2 is needed. </w:t>
            </w:r>
            <w:bookmarkStart w:id="20" w:name="_GoBack"/>
            <w:bookmarkEnd w:id="2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after="120" w:line="240" w:lineRule="exact"/>
        <w:rPr>
          <w:rFonts w:ascii="Times New Roman" w:hAnsi="Times New Roman" w:cs="Times New Roman"/>
          <w:b/>
        </w:rPr>
      </w:pPr>
    </w:p>
    <w:p>
      <w:pPr>
        <w:spacing w:after="120" w:line="240" w:lineRule="exact"/>
        <w:rPr>
          <w:rFonts w:ascii="Times New Roman" w:hAnsi="Times New Roman" w:cs="Times New Roman"/>
          <w:b/>
        </w:rPr>
      </w:pPr>
      <w:r>
        <w:rPr>
          <w:rFonts w:ascii="Times New Roman" w:hAnsi="Times New Roman" w:cs="Times New Roman"/>
          <w:b/>
        </w:rPr>
        <w:t>Q1-3: If the company confirms the mismatching in Q1-1, do companies agree to send a LS to RAN1 in this meeting? If yes, whether the LS includes the following two cases in which sl-DiscTxPoolScheduling is configured.</w:t>
      </w:r>
    </w:p>
    <w:p>
      <w:pPr>
        <w:pStyle w:val="59"/>
        <w:numPr>
          <w:ilvl w:val="0"/>
          <w:numId w:val="7"/>
        </w:numPr>
        <w:tabs>
          <w:tab w:val="left" w:pos="1843"/>
          <w:tab w:val="clear" w:pos="1622"/>
        </w:tabs>
        <w:ind w:hanging="341"/>
        <w:rPr>
          <w:rFonts w:ascii="Times New Roman" w:hAnsi="Times New Roman" w:eastAsiaTheme="minorEastAsia"/>
          <w:b/>
          <w:kern w:val="2"/>
          <w:sz w:val="21"/>
          <w:szCs w:val="22"/>
          <w:lang w:val="en-US" w:eastAsia="zh-CN"/>
        </w:rPr>
      </w:pPr>
      <w:r>
        <w:rPr>
          <w:rFonts w:ascii="Times New Roman" w:hAnsi="Times New Roman" w:eastAsiaTheme="minorEastAsia"/>
          <w:b/>
          <w:kern w:val="2"/>
          <w:sz w:val="21"/>
          <w:szCs w:val="22"/>
          <w:lang w:val="en-US" w:eastAsia="zh-CN"/>
        </w:rPr>
        <w:t>Case 1: UE is configured to transmit only NR SL discovery;</w:t>
      </w:r>
    </w:p>
    <w:p>
      <w:pPr>
        <w:pStyle w:val="59"/>
        <w:numPr>
          <w:ilvl w:val="0"/>
          <w:numId w:val="7"/>
        </w:numPr>
        <w:tabs>
          <w:tab w:val="left" w:pos="1843"/>
          <w:tab w:val="clear" w:pos="1622"/>
        </w:tabs>
        <w:ind w:hanging="341"/>
        <w:rPr>
          <w:rFonts w:ascii="Times New Roman" w:hAnsi="Times New Roman" w:eastAsiaTheme="minorEastAsia"/>
          <w:b/>
          <w:kern w:val="2"/>
          <w:sz w:val="21"/>
          <w:szCs w:val="22"/>
          <w:lang w:val="en-US" w:eastAsia="zh-CN"/>
        </w:rPr>
      </w:pPr>
      <w:r>
        <w:rPr>
          <w:rFonts w:ascii="Times New Roman" w:hAnsi="Times New Roman" w:eastAsiaTheme="minorEastAsia"/>
          <w:b/>
          <w:kern w:val="2"/>
          <w:sz w:val="21"/>
          <w:szCs w:val="22"/>
          <w:lang w:val="en-US" w:eastAsia="zh-CN"/>
        </w:rPr>
        <w:t>Case 2: UE is configured to transmit both NR SL discovery and NR SL communication.</w:t>
      </w: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 for sending LS</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pPr>
              <w:pStyle w:val="72"/>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This can help RAN1 understand the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As commented above, RAN2 has to discuss first which cases need to be addressed and send a confirmed agreement to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 xml:space="preserve">We have similar view as OPPO.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eastAsiaTheme="minorEastAsia"/>
                <w:lang w:eastAsia="zh-CN"/>
              </w:rPr>
              <w:t xml:space="preserve">After RAN2 solution is available, </w:t>
            </w:r>
            <w:r>
              <w:rPr>
                <w:rFonts w:hint="eastAsia" w:eastAsiaTheme="minorEastAsia"/>
                <w:lang w:eastAsia="zh-CN"/>
              </w:rPr>
              <w:t>L</w:t>
            </w:r>
            <w:r>
              <w:rPr>
                <w:rFonts w:eastAsiaTheme="minorEastAsia"/>
                <w:lang w:eastAsia="zh-CN"/>
              </w:rPr>
              <w:t xml:space="preserve">S is needed for RAN1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Providing the two cases will assist with RAN1’s understanding of the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8"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hint="eastAsia" w:eastAsiaTheme="minorEastAsia"/>
                <w:lang w:val="en-US" w:eastAsia="zh-CN"/>
              </w:rPr>
              <w:t xml:space="preserve"> final</w:t>
            </w:r>
            <w:r>
              <w:rPr>
                <w:rFonts w:eastAsiaTheme="minorEastAsia"/>
                <w:lang w:eastAsia="zh-CN"/>
              </w:rPr>
              <w:t xml:space="preserve"> solution</w:t>
            </w:r>
            <w:r>
              <w:rPr>
                <w:rFonts w:hint="eastAsia" w:eastAsiaTheme="minor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line="360" w:lineRule="auto"/>
        <w:rPr>
          <w:rFonts w:ascii="Times New Roman" w:hAnsi="Times New Roman" w:cs="Times New Roman"/>
          <w:bCs/>
        </w:rPr>
      </w:pPr>
    </w:p>
    <w:p>
      <w:pPr>
        <w:pStyle w:val="5"/>
        <w:rPr>
          <w:lang w:val="en-GB"/>
        </w:rPr>
      </w:pPr>
      <w:r>
        <w:rPr>
          <w:lang w:val="en-GB"/>
        </w:rPr>
        <w:t>3.2 Clarification of SD-RSRP and SL-RSRP</w:t>
      </w:r>
    </w:p>
    <w:tbl>
      <w:tblPr>
        <w:tblStyle w:val="17"/>
        <w:tblW w:w="7722" w:type="dxa"/>
        <w:tblInd w:w="0" w:type="dxa"/>
        <w:tblLayout w:type="autofit"/>
        <w:tblCellMar>
          <w:top w:w="0" w:type="dxa"/>
          <w:left w:w="108" w:type="dxa"/>
          <w:bottom w:w="0" w:type="dxa"/>
          <w:right w:w="108" w:type="dxa"/>
        </w:tblCellMar>
      </w:tblPr>
      <w:tblGrid>
        <w:gridCol w:w="720"/>
        <w:gridCol w:w="1402"/>
        <w:gridCol w:w="3880"/>
        <w:gridCol w:w="1720"/>
      </w:tblGrid>
      <w:tr>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Times New Roman" w:hAnsi="Times New Roman" w:eastAsia="宋体" w:cs="Times New Roman"/>
                <w:kern w:val="0"/>
                <w:sz w:val="16"/>
                <w:szCs w:val="16"/>
              </w:rPr>
            </w:pPr>
            <w:r>
              <w:rPr>
                <w:rFonts w:hint="eastAsia" w:ascii="Times New Roman" w:hAnsi="Times New Roman" w:eastAsia="宋体" w:cs="Times New Roman"/>
                <w:kern w:val="0"/>
                <w:sz w:val="16"/>
                <w:szCs w:val="16"/>
              </w:rPr>
              <w:t>3</w:t>
            </w:r>
          </w:p>
        </w:tc>
        <w:tc>
          <w:tcPr>
            <w:tcW w:w="1402"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b/>
                <w:bCs/>
                <w:color w:val="0000FF"/>
                <w:kern w:val="0"/>
                <w:sz w:val="16"/>
                <w:szCs w:val="16"/>
                <w:u w:val="single"/>
              </w:rPr>
            </w:pPr>
            <w:r>
              <w:fldChar w:fldCharType="begin"/>
            </w:r>
            <w:r>
              <w:instrText xml:space="preserve"> HYPERLINK "https://www.3gpp.org/ftp/TSG_RAN/WG2_RL2/TSGR2_119-e/Docs/R2-2207967.zip" </w:instrText>
            </w:r>
            <w:r>
              <w:fldChar w:fldCharType="separate"/>
            </w:r>
            <w:r>
              <w:rPr>
                <w:rFonts w:ascii="Times New Roman" w:hAnsi="Times New Roman" w:eastAsia="宋体" w:cs="Times New Roman"/>
                <w:b/>
                <w:bCs/>
                <w:color w:val="0000FF"/>
                <w:kern w:val="0"/>
                <w:sz w:val="16"/>
                <w:szCs w:val="16"/>
                <w:u w:val="single"/>
              </w:rPr>
              <w:t>R2-2207967</w:t>
            </w:r>
            <w:r>
              <w:rPr>
                <w:rFonts w:ascii="Times New Roman" w:hAnsi="Times New Roman" w:eastAsia="宋体" w:cs="Times New Roman"/>
                <w:b/>
                <w:bCs/>
                <w:color w:val="0000FF"/>
                <w:kern w:val="0"/>
                <w:sz w:val="16"/>
                <w:szCs w:val="16"/>
                <w:u w:val="single"/>
              </w:rPr>
              <w:fldChar w:fldCharType="end"/>
            </w:r>
          </w:p>
        </w:tc>
        <w:tc>
          <w:tcPr>
            <w:tcW w:w="388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Clarification of SD-RSRP and SL-RSRP in TS 38.331</w:t>
            </w:r>
          </w:p>
        </w:tc>
        <w:tc>
          <w:tcPr>
            <w:tcW w:w="172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NEC Corporation</w:t>
            </w:r>
          </w:p>
        </w:tc>
      </w:tr>
    </w:tbl>
    <w:p>
      <w:pPr>
        <w:pStyle w:val="40"/>
        <w:tabs>
          <w:tab w:val="left" w:pos="384"/>
        </w:tabs>
        <w:spacing w:before="20" w:after="80"/>
        <w:rPr>
          <w:sz w:val="21"/>
          <w:szCs w:val="21"/>
        </w:rPr>
      </w:pPr>
    </w:p>
    <w:p>
      <w:pPr>
        <w:pStyle w:val="40"/>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hAnsi="Times New Roman" w:eastAsia="PMingLiU"/>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pPr>
        <w:pStyle w:val="3"/>
        <w:rPr>
          <w:rFonts w:ascii="Times New Roman" w:hAnsi="Times New Roman" w:cs="Times New Roman"/>
          <w:b/>
          <w:bCs/>
          <w:lang w:val="en-GB"/>
        </w:rPr>
      </w:pPr>
    </w:p>
    <w:p>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r>
      <w:r>
        <w:rPr>
          <w:rFonts w:ascii="Times New Roman" w:hAnsi="Times New Roman" w:cs="Times New Roman"/>
        </w:rPr>
        <w:t>Abbreviations</w:t>
      </w:r>
      <w:bookmarkEnd w:id="18"/>
      <w:bookmarkEnd w:id="19"/>
      <w:r>
        <w:rPr>
          <w:rFonts w:ascii="Times New Roman" w:hAnsi="Times New Roman" w:cs="Times New Roman"/>
        </w:rPr>
        <w:t xml:space="preserve"> (TS38.331)</w:t>
      </w:r>
    </w:p>
    <w:p>
      <w:pPr>
        <w:keepLines/>
        <w:ind w:left="1702" w:hanging="1418"/>
        <w:rPr>
          <w:rFonts w:ascii="Times New Roman" w:hAnsi="Times New Roman" w:eastAsia="等线" w:cs="Times New Roman"/>
          <w:i/>
          <w:color w:val="FF0000"/>
          <w:sz w:val="20"/>
          <w:szCs w:val="20"/>
        </w:rPr>
      </w:pPr>
      <w:r>
        <w:rPr>
          <w:rFonts w:ascii="Times New Roman" w:hAnsi="Times New Roman" w:eastAsia="等线" w:cs="Times New Roman"/>
          <w:i/>
          <w:color w:val="FF0000"/>
          <w:sz w:val="20"/>
          <w:szCs w:val="20"/>
        </w:rPr>
        <w:t>---Omitted---</w:t>
      </w:r>
    </w:p>
    <w:p>
      <w:pPr>
        <w:keepLines/>
        <w:ind w:left="1702" w:hanging="1418"/>
        <w:rPr>
          <w:rFonts w:ascii="Times New Roman" w:hAnsi="Times New Roman" w:cs="Times New Roman"/>
          <w:sz w:val="20"/>
          <w:szCs w:val="20"/>
        </w:rPr>
      </w:pPr>
      <w:r>
        <w:rPr>
          <w:rFonts w:ascii="Times New Roman" w:hAnsi="Times New Roman" w:cs="Times New Roman"/>
          <w:sz w:val="20"/>
          <w:szCs w:val="20"/>
        </w:rPr>
        <w:t>SCell</w:t>
      </w:r>
      <w:r>
        <w:rPr>
          <w:rFonts w:ascii="Times New Roman" w:hAnsi="Times New Roman" w:cs="Times New Roman"/>
          <w:sz w:val="20"/>
          <w:szCs w:val="20"/>
        </w:rPr>
        <w:tab/>
      </w:r>
      <w:r>
        <w:rPr>
          <w:rFonts w:ascii="Times New Roman" w:hAnsi="Times New Roman" w:cs="Times New Roman"/>
          <w:sz w:val="20"/>
          <w:szCs w:val="20"/>
        </w:rPr>
        <w:t>Secondary Cell</w:t>
      </w:r>
    </w:p>
    <w:p>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r>
      <w:r>
        <w:rPr>
          <w:rFonts w:ascii="Times New Roman" w:hAnsi="Times New Roman" w:cs="Times New Roman"/>
          <w:sz w:val="20"/>
          <w:szCs w:val="20"/>
        </w:rPr>
        <w:t>Secondary Cell Group</w:t>
      </w:r>
    </w:p>
    <w:p>
      <w:pPr>
        <w:keepLines/>
        <w:ind w:left="1702" w:hanging="1418"/>
        <w:rPr>
          <w:ins w:id="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r>
      <w:r>
        <w:rPr>
          <w:rFonts w:ascii="Times New Roman" w:hAnsi="Times New Roman" w:cs="Times New Roman"/>
          <w:sz w:val="20"/>
          <w:szCs w:val="20"/>
        </w:rPr>
        <w:t>Subcarrier Spacing</w:t>
      </w:r>
    </w:p>
    <w:p>
      <w:pPr>
        <w:keepLines/>
        <w:ind w:left="1702" w:hanging="1418"/>
        <w:rPr>
          <w:rFonts w:ascii="Times New Roman" w:hAnsi="Times New Roman" w:cs="Times New Roman"/>
          <w:sz w:val="20"/>
          <w:szCs w:val="20"/>
        </w:rPr>
      </w:pPr>
      <w:ins w:id="1" w:author="Zhaobang(NEC)" w:date="2022-07-19T14:40:00Z">
        <w:r>
          <w:rPr>
            <w:rFonts w:ascii="Times New Roman" w:hAnsi="Times New Roman" w:cs="Times New Roman"/>
            <w:sz w:val="20"/>
            <w:szCs w:val="20"/>
          </w:rPr>
          <w:t>SD-RSRP</w:t>
        </w:r>
      </w:ins>
      <w:ins w:id="2" w:author="Zhaobang(NEC)" w:date="2022-07-19T14:40:00Z">
        <w:r>
          <w:rPr>
            <w:rFonts w:ascii="Times New Roman" w:hAnsi="Times New Roman" w:cs="Times New Roman"/>
            <w:sz w:val="20"/>
            <w:szCs w:val="20"/>
          </w:rPr>
          <w:tab/>
        </w:r>
      </w:ins>
      <w:ins w:id="3" w:author="Zhaobang(NEC)" w:date="2022-07-19T16:08:00Z">
        <w:r>
          <w:rPr>
            <w:rFonts w:ascii="Times New Roman" w:hAnsi="Times New Roman" w:cs="Times New Roman"/>
            <w:sz w:val="20"/>
            <w:szCs w:val="20"/>
          </w:rPr>
          <w:t>PSSCH</w:t>
        </w:r>
      </w:ins>
      <w:ins w:id="4" w:author="Zhaobang(NEC)" w:date="2022-07-19T16:09:00Z">
        <w:r>
          <w:rPr>
            <w:rFonts w:ascii="Times New Roman" w:hAnsi="Times New Roman" w:cs="Times New Roman"/>
            <w:sz w:val="20"/>
            <w:szCs w:val="20"/>
          </w:rPr>
          <w:t>-RSRP</w:t>
        </w:r>
      </w:ins>
      <w:ins w:id="5" w:author="Zhaobang(NEC)" w:date="2022-07-19T14:41:00Z">
        <w:r>
          <w:rPr>
            <w:rFonts w:ascii="Times New Roman" w:hAnsi="Times New Roman" w:cs="Times New Roman"/>
            <w:sz w:val="20"/>
            <w:szCs w:val="20"/>
          </w:rPr>
          <w:t xml:space="preserve"> where the </w:t>
        </w:r>
      </w:ins>
      <w:ins w:id="6" w:author="Zhaobang(NEC)" w:date="2022-07-19T14:57:00Z">
        <w:r>
          <w:rPr>
            <w:rFonts w:ascii="Times New Roman" w:hAnsi="Times New Roman" w:cs="Times New Roman"/>
            <w:sz w:val="20"/>
            <w:szCs w:val="20"/>
          </w:rPr>
          <w:t>PSSCH</w:t>
        </w:r>
      </w:ins>
      <w:ins w:id="7" w:author="Zhaobang(NEC)" w:date="2022-07-19T14:42:00Z">
        <w:r>
          <w:rPr>
            <w:rFonts w:ascii="Times New Roman" w:hAnsi="Times New Roman" w:cs="Times New Roman"/>
            <w:sz w:val="20"/>
            <w:szCs w:val="20"/>
          </w:rPr>
          <w:t xml:space="preserve"> </w:t>
        </w:r>
      </w:ins>
      <w:ins w:id="8" w:author="Zhaobang(NEC)" w:date="2022-07-19T14:42:00Z">
        <w:r>
          <w:rPr>
            <w:rFonts w:ascii="Times New Roman" w:hAnsi="Times New Roman" w:cs="Times New Roman"/>
            <w:bCs/>
            <w:sz w:val="20"/>
            <w:szCs w:val="20"/>
          </w:rPr>
          <w:t>carries discovery message</w:t>
        </w:r>
      </w:ins>
    </w:p>
    <w:p>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r>
      <w:r>
        <w:rPr>
          <w:rFonts w:ascii="Times New Roman" w:hAnsi="Times New Roman" w:cs="Times New Roman"/>
          <w:sz w:val="20"/>
          <w:szCs w:val="20"/>
        </w:rPr>
        <w:t>Small Data Transmission</w:t>
      </w:r>
    </w:p>
    <w:p>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r>
      <w:r>
        <w:rPr>
          <w:rFonts w:ascii="Times New Roman" w:hAnsi="Times New Roman" w:cs="Times New Roman"/>
          <w:sz w:val="20"/>
          <w:szCs w:val="20"/>
        </w:rPr>
        <w:t>System Frame Number</w:t>
      </w:r>
    </w:p>
    <w:p>
      <w:pPr>
        <w:keepLines/>
        <w:ind w:left="1702" w:hanging="1418"/>
        <w:rPr>
          <w:rFonts w:ascii="Times New Roman" w:hAnsi="Times New Roman" w:eastAsia="等线" w:cs="Times New Roman"/>
          <w:i/>
          <w:color w:val="FF0000"/>
          <w:sz w:val="20"/>
          <w:szCs w:val="20"/>
        </w:rPr>
      </w:pPr>
      <w:r>
        <w:rPr>
          <w:rFonts w:ascii="Times New Roman" w:hAnsi="Times New Roman" w:eastAsia="等线" w:cs="Times New Roman"/>
          <w:i/>
          <w:color w:val="FF0000"/>
          <w:sz w:val="20"/>
          <w:szCs w:val="20"/>
        </w:rPr>
        <w:t>---Omitted---</w:t>
      </w:r>
    </w:p>
    <w:p>
      <w:pPr>
        <w:pStyle w:val="3"/>
        <w:rPr>
          <w:rFonts w:ascii="Times New Roman" w:hAnsi="Times New Roman" w:cs="Times New Roman"/>
          <w:b/>
          <w:bCs/>
          <w:lang w:val="en-GB"/>
        </w:rPr>
      </w:pPr>
    </w:p>
    <w:p>
      <w:pPr>
        <w:pStyle w:val="3"/>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pPr>
        <w:pStyle w:val="3"/>
        <w:rPr>
          <w:rFonts w:ascii="Times New Roman" w:hAnsi="Times New Roman" w:cs="Times New Roman"/>
          <w:b/>
          <w:bCs/>
          <w:lang w:val="en-GB"/>
        </w:rPr>
      </w:pPr>
    </w:p>
    <w:p>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pPr>
        <w:pStyle w:val="59"/>
        <w:tabs>
          <w:tab w:val="left" w:pos="1843"/>
          <w:tab w:val="clear" w:pos="1622"/>
        </w:tabs>
        <w:rPr>
          <w:rFonts w:ascii="Times New Roman" w:hAnsi="Times New Roman" w:eastAsiaTheme="minorEastAsia"/>
          <w:b/>
          <w:kern w:val="2"/>
          <w:sz w:val="21"/>
          <w:szCs w:val="22"/>
          <w:lang w:val="en-US" w:eastAsia="zh-CN"/>
        </w:rPr>
      </w:pP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Same view as Qualcomm. We think SD-RSRP is clear enough, and LTE also used this terminology in TS 36.331.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Same view as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S</w:t>
            </w:r>
            <w:r>
              <w:rPr>
                <w:rFonts w:eastAsiaTheme="minorEastAsia"/>
                <w:lang w:eastAsia="zh-CN"/>
              </w:rPr>
              <w:t>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eastAsiaTheme="minorEastAsia"/>
                <w:lang w:eastAsia="zh-CN"/>
              </w:rPr>
              <w:t>In general, we agree with QC.</w:t>
            </w:r>
          </w:p>
          <w:p>
            <w:pPr>
              <w:pStyle w:val="72"/>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pPr>
              <w:pStyle w:val="68"/>
              <w:ind w:left="284" w:firstLine="0"/>
              <w:rPr>
                <w:i/>
                <w:iCs/>
              </w:rPr>
            </w:pPr>
            <w:r>
              <w:rPr>
                <w:i/>
                <w:iCs/>
              </w:rPr>
              <w:t>SD-RSRP</w:t>
            </w:r>
            <w:r>
              <w:rPr>
                <w:i/>
                <w:iCs/>
              </w:rPr>
              <w:tab/>
            </w:r>
            <w:r>
              <w:rPr>
                <w:i/>
                <w:iCs/>
              </w:rPr>
              <w:t>Sidelink Discovery Reference Signal Received Power</w:t>
            </w:r>
          </w:p>
          <w:p>
            <w:pPr>
              <w:pStyle w:val="72"/>
              <w:spacing w:before="20" w:after="20"/>
              <w:ind w:left="57" w:right="57"/>
              <w:jc w:val="left"/>
              <w:rPr>
                <w:rFonts w:eastAsiaTheme="minor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line="360" w:lineRule="auto"/>
        <w:rPr>
          <w:rFonts w:ascii="Times New Roman" w:hAnsi="Times New Roman" w:cs="Times New Roman"/>
          <w:bCs/>
        </w:rPr>
      </w:pPr>
    </w:p>
    <w:p>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 with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 xml:space="preserve">As there are SD-RSRP defined in LTE specification, we think anyway a new definition should be in NR spec. </w:t>
            </w:r>
          </w:p>
          <w:p>
            <w:pPr>
              <w:pStyle w:val="72"/>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No strong view</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 xml:space="preserve"> 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Please see comments for Q2-1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 xml:space="preserve">No </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We don't see any strong reason for the change, especially considering LTE has used SD-RSRP already.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In section 3.2, it is just to describe the a</w:t>
            </w:r>
            <w:r>
              <w:rPr>
                <w:rFonts w:eastAsiaTheme="minorEastAsia"/>
                <w:lang w:eastAsia="zh-CN"/>
              </w:rPr>
              <w:t>bbreviation</w:t>
            </w:r>
            <w:r>
              <w:rPr>
                <w:rFonts w:hint="eastAsia" w:eastAsiaTheme="minorEastAsia"/>
                <w:lang w:eastAsia="zh-CN"/>
              </w:rPr>
              <w:t>, why we need to specify whether PSCCH-RSRP or PSSCH-RSRP is used. May be this which RSRP can be captured in section 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I</w:t>
            </w:r>
            <w:r>
              <w:rPr>
                <w:rFonts w:eastAsiaTheme="minorEastAsia"/>
                <w:lang w:eastAsia="zh-CN"/>
              </w:rPr>
              <w:t xml:space="preserve">n section 12.10.2 of TS38.133, there is a note as follow. </w:t>
            </w:r>
          </w:p>
          <w:p>
            <w:pPr>
              <w:pStyle w:val="72"/>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pPr>
              <w:pStyle w:val="72"/>
              <w:spacing w:before="20" w:after="20"/>
              <w:ind w:left="57" w:right="57"/>
              <w:jc w:val="left"/>
              <w:rPr>
                <w:rFonts w:eastAsiaTheme="minorEastAsia"/>
                <w:lang w:eastAsia="zh-CN"/>
              </w:rPr>
            </w:pPr>
            <w:r>
              <w:rPr>
                <w:rFonts w:hint="eastAsia" w:eastAsiaTheme="minor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rFonts w:hint="eastAsia"/>
                <w:lang w:val="en-US" w:eastAsia="zh-CN"/>
              </w:rPr>
              <w:t xml:space="preserve">Form RAN2 perspective, a simple and clear definition like </w:t>
            </w:r>
            <w:r>
              <w:rPr>
                <w:rFonts w:hint="default"/>
                <w:lang w:val="en-US" w:eastAsia="zh-CN"/>
              </w:rPr>
              <w:t>‘</w:t>
            </w:r>
            <w:r>
              <w:rPr>
                <w:rFonts w:hint="eastAsia"/>
                <w:lang w:val="en-US" w:eastAsia="zh-CN"/>
              </w:rPr>
              <w:t>Sidelink discovery RSRP</w:t>
            </w:r>
            <w:r>
              <w:rPr>
                <w:rFonts w:hint="default"/>
                <w:lang w:val="en-US" w:eastAsia="zh-CN"/>
              </w:rPr>
              <w:t>’</w:t>
            </w:r>
            <w:r>
              <w:rPr>
                <w:rFonts w:hint="eastAsia"/>
                <w:lang w:val="en-US" w:eastAsia="zh-CN"/>
              </w:rPr>
              <w:t xml:space="preserve">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line="360" w:lineRule="auto"/>
        <w:rPr>
          <w:rFonts w:ascii="Times New Roman" w:hAnsi="Times New Roman" w:cs="Times New Roman"/>
          <w:bCs/>
        </w:rPr>
      </w:pPr>
    </w:p>
    <w:p>
      <w:pPr>
        <w:pStyle w:val="3"/>
        <w:rPr>
          <w:lang w:val="en-GB"/>
        </w:rPr>
      </w:pPr>
    </w:p>
    <w:p>
      <w:pPr>
        <w:pStyle w:val="5"/>
        <w:rPr>
          <w:lang w:val="en-GB"/>
        </w:rPr>
      </w:pPr>
      <w:r>
        <w:rPr>
          <w:lang w:val="en-GB"/>
        </w:rPr>
        <w:t xml:space="preserve">3.3 SL CG for discovery message </w:t>
      </w:r>
    </w:p>
    <w:tbl>
      <w:tblPr>
        <w:tblStyle w:val="17"/>
        <w:tblW w:w="7722" w:type="dxa"/>
        <w:tblInd w:w="0" w:type="dxa"/>
        <w:tblLayout w:type="autofit"/>
        <w:tblCellMar>
          <w:top w:w="0" w:type="dxa"/>
          <w:left w:w="108" w:type="dxa"/>
          <w:bottom w:w="0" w:type="dxa"/>
          <w:right w:w="108" w:type="dxa"/>
        </w:tblCellMar>
      </w:tblPr>
      <w:tblGrid>
        <w:gridCol w:w="720"/>
        <w:gridCol w:w="1402"/>
        <w:gridCol w:w="3880"/>
        <w:gridCol w:w="1720"/>
      </w:tblGrid>
      <w:tr>
        <w:tblPrEx>
          <w:tblCellMar>
            <w:top w:w="0" w:type="dxa"/>
            <w:left w:w="108" w:type="dxa"/>
            <w:bottom w:w="0" w:type="dxa"/>
            <w:right w:w="108" w:type="dxa"/>
          </w:tblCellMar>
        </w:tblPrEx>
        <w:trPr>
          <w:trHeight w:val="270"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Times New Roman" w:hAnsi="Times New Roman" w:eastAsia="宋体" w:cs="Times New Roman"/>
                <w:kern w:val="0"/>
                <w:sz w:val="16"/>
                <w:szCs w:val="16"/>
              </w:rPr>
            </w:pPr>
            <w:r>
              <w:rPr>
                <w:rFonts w:ascii="Times New Roman" w:hAnsi="Times New Roman" w:eastAsia="宋体" w:cs="Times New Roman"/>
                <w:kern w:val="0"/>
                <w:sz w:val="16"/>
                <w:szCs w:val="16"/>
              </w:rPr>
              <w:t>4</w:t>
            </w:r>
          </w:p>
        </w:tc>
        <w:tc>
          <w:tcPr>
            <w:tcW w:w="1402"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b/>
                <w:bCs/>
                <w:color w:val="0000FF"/>
                <w:kern w:val="0"/>
                <w:sz w:val="16"/>
                <w:szCs w:val="16"/>
                <w:u w:val="single"/>
              </w:rPr>
            </w:pPr>
            <w:r>
              <w:fldChar w:fldCharType="begin"/>
            </w:r>
            <w:r>
              <w:instrText xml:space="preserve"> HYPERLINK "https://www.3gpp.org/ftp/TSG_RAN/WG2_RL2/TSGR2_119-e/Docs/R2-2208228.zip" </w:instrText>
            </w:r>
            <w:r>
              <w:fldChar w:fldCharType="separate"/>
            </w:r>
            <w:r>
              <w:rPr>
                <w:rFonts w:ascii="Times New Roman" w:hAnsi="Times New Roman" w:eastAsia="宋体" w:cs="Times New Roman"/>
                <w:b/>
                <w:bCs/>
                <w:color w:val="0000FF"/>
                <w:kern w:val="0"/>
                <w:sz w:val="16"/>
                <w:szCs w:val="16"/>
                <w:u w:val="single"/>
              </w:rPr>
              <w:t>R2-2208228</w:t>
            </w:r>
            <w:r>
              <w:rPr>
                <w:rFonts w:ascii="Times New Roman" w:hAnsi="Times New Roman" w:eastAsia="宋体" w:cs="Times New Roman"/>
                <w:b/>
                <w:bCs/>
                <w:color w:val="0000FF"/>
                <w:kern w:val="0"/>
                <w:sz w:val="16"/>
                <w:szCs w:val="16"/>
                <w:u w:val="single"/>
              </w:rPr>
              <w:fldChar w:fldCharType="end"/>
            </w:r>
          </w:p>
        </w:tc>
        <w:tc>
          <w:tcPr>
            <w:tcW w:w="388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Support of SL CG for discovery message</w:t>
            </w:r>
          </w:p>
        </w:tc>
        <w:tc>
          <w:tcPr>
            <w:tcW w:w="1720" w:type="dxa"/>
            <w:tcBorders>
              <w:top w:val="single" w:color="auto" w:sz="4" w:space="0"/>
              <w:left w:val="nil"/>
              <w:bottom w:val="single" w:color="auto" w:sz="4" w:space="0"/>
              <w:right w:val="single" w:color="auto"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eastAsia="宋体" w:cs="Times New Roman"/>
                <w:kern w:val="0"/>
                <w:sz w:val="16"/>
                <w:szCs w:val="16"/>
              </w:rPr>
              <w:t>Huawei, HiSilicon</w:t>
            </w:r>
          </w:p>
        </w:tc>
      </w:tr>
    </w:tbl>
    <w:p>
      <w:pPr>
        <w:spacing w:after="120"/>
        <w:rPr>
          <w:lang w:val="en-GB"/>
        </w:rPr>
      </w:pPr>
    </w:p>
    <w:p>
      <w:pPr>
        <w:spacing w:after="120"/>
        <w:rPr>
          <w:rFonts w:ascii="Times New Roman" w:hAnsi="Times New Roman" w:cs="Times New Roman"/>
          <w:lang w:val="en-GB"/>
        </w:rPr>
      </w:pPr>
      <w:r>
        <w:rPr>
          <w:rFonts w:hint="eastAsia" w:ascii="Times New Roman" w:hAnsi="Times New Roman" w:cs="Times New Roman"/>
          <w:lang w:val="en-GB"/>
        </w:rPr>
        <w:t>I</w:t>
      </w:r>
      <w:r>
        <w:rPr>
          <w:rFonts w:ascii="Times New Roman" w:hAnsi="Times New Roman" w:cs="Times New Roman"/>
          <w:lang w:val="en-GB"/>
        </w:rPr>
        <w:t>n Rel-17, SL CG type-1 (if configured) can be used for discovery transmission. In Rel-16 NR sidelink, the UE is able to report one or more traffic pattern information per sidelink QoS flow to assist gNB to provide SL CG. [4] thinks the existing UEAssistanceInformation message is not able to inform gNB whether it requires SL CG in dedicated resource pool for discovery. And the existing SL-TrafficPatternInfo cannot be applied for discovery message since there is no flow identity for discovery message as a PC5-S signal.</w:t>
      </w:r>
    </w:p>
    <w:p>
      <w:pPr>
        <w:rPr>
          <w:rFonts w:ascii="Times New Roman" w:hAnsi="Times New Roman" w:cs="Times New Roman"/>
          <w:b/>
          <w:bCs/>
          <w:lang w:val="en-GB"/>
        </w:rPr>
      </w:pPr>
    </w:p>
    <w:p>
      <w:pPr>
        <w:rPr>
          <w:b/>
          <w:sz w:val="20"/>
          <w:szCs w:val="20"/>
          <w:lang w:val="en-GB"/>
        </w:rPr>
      </w:pPr>
      <w:r>
        <w:rPr>
          <w:rFonts w:hint="eastAsia" w:ascii="Times New Roman" w:hAnsi="Times New Roman" w:cs="Times New Roman"/>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that the existing UEAssistanceInformation message is not able to inform gNB whether it requires SL CG in discovery dedicated resource pool?</w:t>
      </w:r>
    </w:p>
    <w:p>
      <w:pPr>
        <w:rPr>
          <w:rFonts w:ascii="Times New Roman" w:hAnsi="Times New Roman" w:cs="Times New Roman"/>
          <w:b/>
          <w:bCs/>
          <w:lang w:val="en-GB"/>
        </w:rPr>
      </w:pPr>
      <w:r>
        <w:rPr>
          <w:rFonts w:ascii="Times New Roman" w:hAnsi="Times New Roman" w:cs="Times New Roman"/>
          <w:b/>
        </w:rPr>
        <w:t xml:space="preserve"> </w:t>
      </w: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 xml:space="preserve">In our mind, this issue is </w:t>
            </w:r>
            <w:ins w:id="9" w:author="Eri_RAN2_119e" w:date="2022-08-19T14:32:00Z">
              <w:r>
                <w:rPr>
                  <w:lang w:eastAsia="zh-CN"/>
                </w:rPr>
                <w:t xml:space="preserve">rather </w:t>
              </w:r>
            </w:ins>
            <w:r>
              <w:rPr>
                <w:lang w:eastAsia="zh-CN"/>
              </w:rPr>
              <w:t>minor, since discovery message has no traffic pattern, the enhancement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pPr>
              <w:pStyle w:val="72"/>
              <w:spacing w:before="20" w:after="20"/>
              <w:ind w:left="57" w:right="57"/>
              <w:jc w:val="left"/>
              <w:rPr>
                <w:lang w:eastAsia="zh-CN"/>
              </w:rPr>
            </w:pPr>
            <w:r>
              <w:rPr>
                <w:lang w:eastAsia="zh-CN"/>
              </w:rPr>
              <w:t xml:space="preserve">Additionally, we think that how gNB configures CG type 1 for discovery dedicated pool can be upto NW implementation based on some pre-configured information/authorization information regarding the discovery.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Same view as Ericsson and Qualcomm. As discovery message has no traffic pattern, isn't it an over-optimization?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S</w:t>
            </w:r>
            <w:r>
              <w:rPr>
                <w:rFonts w:eastAsiaTheme="minorEastAsia"/>
                <w:lang w:eastAsia="zh-CN"/>
              </w:rPr>
              <w:t>ee comments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We think the information can be helpful to the gNB.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rFonts w:hint="eastAsia"/>
                <w:lang w:val="en-US" w:eastAsia="zh-CN"/>
              </w:rPr>
              <w:t>We prefer it</w:t>
            </w:r>
            <w:r>
              <w:rPr>
                <w:rFonts w:hint="default"/>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rPr>
          <w:rFonts w:ascii="Times New Roman" w:hAnsi="Times New Roman" w:cs="Times New Roman"/>
          <w:b/>
          <w:bCs/>
          <w:lang w:val="en-GB"/>
        </w:rPr>
      </w:pPr>
    </w:p>
    <w:p>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pPr>
        <w:pStyle w:val="35"/>
        <w:numPr>
          <w:ilvl w:val="0"/>
          <w:numId w:val="8"/>
        </w:numPr>
        <w:rPr>
          <w:rStyle w:val="20"/>
          <w:b w:val="0"/>
          <w:bCs w:val="0"/>
        </w:rPr>
      </w:pPr>
      <w:r>
        <w:rPr>
          <w:rStyle w:val="20"/>
          <w:b w:val="0"/>
          <w:bCs w:val="0"/>
        </w:rPr>
        <w:t>Option 1: new assistance information similar to SL-TrafficPatternInfo should be introduced in UEAssistanceInformation message to assist gNB to configure SL CG type 1 for discovery.</w:t>
      </w:r>
    </w:p>
    <w:p>
      <w:pPr>
        <w:pStyle w:val="35"/>
        <w:numPr>
          <w:ilvl w:val="0"/>
          <w:numId w:val="8"/>
        </w:numPr>
        <w:rPr>
          <w:ins w:id="10" w:author="Eri_RAN2_119e" w:date="2022-08-19T14:32:00Z"/>
          <w:rStyle w:val="20"/>
          <w:b w:val="0"/>
          <w:bCs w:val="0"/>
        </w:rPr>
      </w:pPr>
      <w:r>
        <w:rPr>
          <w:rStyle w:val="20"/>
          <w:b w:val="0"/>
          <w:bCs w:val="0"/>
        </w:rPr>
        <w:t>Option 2:….(any other solution?)</w:t>
      </w:r>
    </w:p>
    <w:p>
      <w:pPr>
        <w:pStyle w:val="35"/>
        <w:numPr>
          <w:ilvl w:val="0"/>
          <w:numId w:val="8"/>
        </w:numPr>
        <w:rPr>
          <w:rStyle w:val="20"/>
          <w:b w:val="0"/>
          <w:bCs w:val="0"/>
        </w:rPr>
      </w:pPr>
      <w:ins w:id="11" w:author="Eri_RAN2_119e" w:date="2022-08-19T14:32:00Z">
        <w:r>
          <w:rPr>
            <w:rStyle w:val="20"/>
            <w:b w:val="0"/>
            <w:bCs w:val="0"/>
          </w:rPr>
          <w:t>Option 3: do nothing</w:t>
        </w:r>
      </w:ins>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Option1/2</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ins w:id="12" w:author="Eri_RAN2_119e" w:date="2022-08-19T14:32:00Z">
              <w:r>
                <w:rPr>
                  <w:lang w:eastAsia="zh-CN"/>
                </w:rPr>
                <w:t>Ericsson</w:t>
              </w:r>
            </w:ins>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ins w:id="13" w:author="Eri_RAN2_119e" w:date="2022-08-19T14:32:00Z">
              <w:r>
                <w:rPr>
                  <w:lang w:eastAsia="zh-CN"/>
                </w:rPr>
                <w:t>Option 3</w:t>
              </w:r>
            </w:ins>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ins w:id="14" w:author="Eri_RAN2_119e" w:date="2022-08-19T14:33:00Z">
              <w:r>
                <w:rPr>
                  <w:lang w:eastAsia="zh-CN"/>
                </w:rPr>
                <w:t>In our mind, this issue is rather minor, since discovery message has no traffic pattern, the enhancement is not necessary.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See comments to Q3-1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r>
              <w:rPr>
                <w:lang w:eastAsia="zh-CN"/>
              </w:rPr>
              <w:t>Same view as Ericsson and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eastAsiaTheme="minorEastAsia"/>
                <w:lang w:eastAsia="zh-CN"/>
              </w:rPr>
              <w:t>S</w:t>
            </w:r>
            <w:r>
              <w:rPr>
                <w:rFonts w:hint="eastAsia" w:eastAsiaTheme="minorEastAsia"/>
                <w:lang w:eastAsia="zh-CN"/>
              </w:rPr>
              <w:t>ee comment</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 xml:space="preserve">We are doubt how UE know the </w:t>
            </w:r>
            <w:r>
              <w:rPr>
                <w:rFonts w:eastAsiaTheme="minorEastAsia"/>
                <w:bCs/>
                <w:lang w:eastAsia="zh-CN"/>
              </w:rPr>
              <w:t>SL-TrafficPatternInfo</w:t>
            </w:r>
            <w:r>
              <w:rPr>
                <w:rFonts w:hint="eastAsia" w:eastAsiaTheme="minorEastAsia"/>
                <w:bCs/>
                <w:lang w:eastAsia="zh-CN"/>
              </w:rPr>
              <w:t xml:space="preserve"> and whether upper layer can provide this information to 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L</w:t>
            </w:r>
            <w:r>
              <w:rPr>
                <w:rFonts w:eastAsiaTheme="minorEastAsia"/>
                <w:lang w:eastAsia="zh-CN"/>
              </w:rPr>
              <w:t>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eastAsiaTheme="minorEastAsia"/>
                <w:lang w:eastAsia="zh-CN"/>
              </w:rPr>
            </w:pPr>
            <w:r>
              <w:rPr>
                <w:rFonts w:hint="eastAsia" w:eastAsiaTheme="minorEastAsia"/>
                <w:lang w:eastAsia="zh-CN"/>
              </w:rPr>
              <w:t>O</w:t>
            </w:r>
            <w:r>
              <w:rPr>
                <w:rFonts w:eastAsiaTheme="minorEastAsia"/>
                <w:lang w:eastAsia="zh-CN"/>
              </w:rPr>
              <w:t>ption 3</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eastAsiaTheme="minorEastAsia"/>
                <w:lang w:eastAsia="zh-CN"/>
              </w:rPr>
            </w:pPr>
            <w:r>
              <w:rPr>
                <w:rFonts w:hint="eastAsia" w:eastAsiaTheme="minorEastAsia"/>
                <w:lang w:eastAsia="zh-CN"/>
              </w:rPr>
              <w:t>S</w:t>
            </w:r>
            <w:r>
              <w:rPr>
                <w:rFonts w:eastAsiaTheme="minorEastAsia"/>
                <w:lang w:eastAsia="zh-CN"/>
              </w:rPr>
              <w:t>ee comments for Q3-1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Kyocera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hint="default"/>
                <w:lang w:val="en-US" w:eastAsia="zh-CN"/>
              </w:rPr>
            </w:pPr>
            <w:r>
              <w:rPr>
                <w:rFonts w:hint="eastAsia"/>
                <w:lang w:val="en-US"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rFonts w:hint="default"/>
                <w:lang w:val="en-US" w:eastAsia="zh-CN"/>
              </w:rPr>
            </w:pPr>
            <w:r>
              <w:rPr>
                <w:rFonts w:hint="eastAsia"/>
                <w:lang w:val="en-US" w:eastAsia="zh-CN"/>
              </w:rPr>
              <w:t>See comments for Q3-1.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line="360" w:lineRule="auto"/>
        <w:rPr>
          <w:rFonts w:ascii="Times New Roman" w:hAnsi="Times New Roman" w:cs="Times New Roman"/>
          <w:bCs/>
        </w:rPr>
      </w:pPr>
    </w:p>
    <w:p>
      <w:pPr>
        <w:spacing w:after="120"/>
        <w:rPr>
          <w:rFonts w:ascii="Arial" w:hAnsi="Arial" w:eastAsia="宋体" w:cs="Arial"/>
          <w:kern w:val="0"/>
          <w:sz w:val="16"/>
          <w:szCs w:val="16"/>
        </w:rPr>
      </w:pPr>
      <w:r>
        <w:rPr>
          <w:rFonts w:ascii="Times New Roman" w:hAnsi="Times New Roman" w:cs="Times New Roman"/>
          <w:lang w:val="en-GB" w:eastAsia="en-US"/>
        </w:rPr>
        <w:t>There are four IEs included in legacy SL-</w:t>
      </w:r>
      <w:r>
        <w:rPr>
          <w:rFonts w:ascii="Times New Roman" w:hAnsi="Times New Roman" w:cs="Times New Roman"/>
          <w:lang w:val="en-GB"/>
        </w:rPr>
        <w:t>TrafficPatternInfo</w:t>
      </w:r>
      <w:r>
        <w:rPr>
          <w:rFonts w:ascii="Times New Roman" w:hAnsi="Times New Roman" w:cs="Times New Roman"/>
          <w:lang w:val="en-GB" w:eastAsia="en-US"/>
        </w:rPr>
        <w:t>. T</w:t>
      </w:r>
      <w:r>
        <w:rPr>
          <w:rFonts w:ascii="Times New Roman" w:hAnsi="Times New Roman" w:cs="Times New Roman"/>
          <w:lang w:val="en-GB"/>
        </w:rPr>
        <w:t xml:space="preserve">he existing SL-TrafficPatternInfo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pPr>
        <w:rPr>
          <w:rFonts w:ascii="Times New Roman" w:hAnsi="Times New Roman" w:cs="Times New Roman"/>
          <w:b/>
          <w:bCs/>
        </w:rPr>
      </w:pPr>
    </w:p>
    <w:p>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Style w:val="17"/>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66"/>
              <w:spacing w:before="20" w:after="20"/>
              <w:ind w:left="57" w:right="57"/>
              <w:jc w:val="left"/>
            </w:pPr>
            <w:r>
              <w:t>Yes/ No</w:t>
            </w:r>
          </w:p>
        </w:tc>
        <w:tc>
          <w:tcPr>
            <w:tcW w:w="5922" w:type="dxa"/>
            <w:tcBorders>
              <w:top w:val="single" w:color="auto" w:sz="4" w:space="0"/>
              <w:left w:val="single" w:color="auto" w:sz="4" w:space="0"/>
              <w:bottom w:val="single" w:color="auto" w:sz="4" w:space="0"/>
              <w:right w:val="single" w:color="auto" w:sz="4" w:space="0"/>
            </w:tcBorders>
          </w:tcPr>
          <w:p>
            <w:pPr>
              <w:pStyle w:val="66"/>
              <w:spacing w:before="20" w:after="20"/>
              <w:ind w:left="57" w:right="57"/>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right="57" w:firstLine="1" w:firstLineChars="1"/>
              <w:jc w:val="left"/>
              <w:rPr>
                <w:lang w:eastAsia="zh-CN"/>
              </w:rPr>
            </w:pPr>
            <w:r>
              <w:rPr>
                <w:lang w:eastAsia="zh-CN"/>
              </w:rPr>
              <w:t xml:space="preserve">Kyocera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72"/>
              <w:spacing w:before="20" w:after="20"/>
              <w:ind w:left="57" w:right="57"/>
              <w:jc w:val="left"/>
              <w:rPr>
                <w:lang w:eastAsia="zh-CN"/>
              </w:rPr>
            </w:pPr>
          </w:p>
        </w:tc>
      </w:tr>
    </w:tbl>
    <w:p>
      <w:pPr>
        <w:spacing w:line="360" w:lineRule="auto"/>
        <w:rPr>
          <w:rFonts w:ascii="Times New Roman" w:hAnsi="Times New Roman" w:cs="Times New Roman"/>
          <w:bCs/>
        </w:rPr>
      </w:pPr>
    </w:p>
    <w:p>
      <w:pPr>
        <w:spacing w:after="120"/>
        <w:rPr>
          <w:lang w:val="en-GB"/>
        </w:rPr>
      </w:pP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3"/>
        <w:rPr>
          <w:rFonts w:ascii="Times New Roman" w:hAnsi="Times New Roman" w:cs="Times New Roman"/>
        </w:rPr>
      </w:pPr>
      <w:r>
        <w:rPr>
          <w:rFonts w:ascii="Times New Roman" w:hAnsi="Times New Roman" w:cs="Times New Roman"/>
        </w:rPr>
        <w:t>Following proposals are made,</w:t>
      </w:r>
    </w:p>
    <w:p>
      <w:pPr>
        <w:pStyle w:val="40"/>
        <w:spacing w:after="156" w:afterLines="50"/>
        <w:jc w:val="both"/>
        <w:rPr>
          <w:rFonts w:ascii="Times New Roman" w:hAnsi="Times New Roman" w:eastAsiaTheme="minorEastAsia"/>
          <w:b/>
          <w:bCs/>
          <w:highlight w:val="green"/>
          <w:lang w:eastAsia="zh-CN"/>
        </w:rPr>
      </w:pPr>
      <w:r>
        <w:rPr>
          <w:rFonts w:ascii="Times New Roman" w:hAnsi="Times New Roman" w:eastAsiaTheme="minorEastAsia"/>
          <w:b/>
          <w:bCs/>
          <w:highlight w:val="green"/>
          <w:lang w:eastAsia="zh-CN"/>
        </w:rPr>
        <w:t>[easy decision]</w:t>
      </w:r>
    </w:p>
    <w:p>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hint="eastAsia" w:cs="Times New Roman"/>
          <w:b w:val="0"/>
          <w:bCs w:val="0"/>
          <w:kern w:val="0"/>
          <w:sz w:val="36"/>
          <w:szCs w:val="20"/>
          <w:lang w:val="en-GB" w:eastAsia="en-GB"/>
        </w:rPr>
        <w:t>Reference</w:t>
      </w:r>
    </w:p>
    <w:p>
      <w:pPr>
        <w:spacing w:after="120"/>
        <w:rPr>
          <w:rFonts w:ascii="Times New Roman" w:hAnsi="Times New Roman" w:eastAsia="宋体" w:cs="Times New Roman"/>
          <w:bCs/>
          <w:sz w:val="18"/>
        </w:rPr>
      </w:pPr>
      <w:r>
        <w:rPr>
          <w:rFonts w:ascii="Times New Roman" w:hAnsi="Times New Roman" w:eastAsia="宋体" w:cs="Times New Roman"/>
          <w:bCs/>
          <w:sz w:val="18"/>
        </w:rPr>
        <w:t xml:space="preserve">[1] </w:t>
      </w:r>
      <w:r>
        <w:fldChar w:fldCharType="begin"/>
      </w:r>
      <w:r>
        <w:instrText xml:space="preserve"> HYPERLINK "https://www.3gpp.org/ftp/TSG_RAN/WG2_RL2/TSGR2_119-e/Docs/R2-2207765.zip" </w:instrText>
      </w:r>
      <w:r>
        <w:fldChar w:fldCharType="separate"/>
      </w:r>
      <w:r>
        <w:rPr>
          <w:rFonts w:ascii="Times New Roman" w:hAnsi="Times New Roman" w:eastAsia="宋体" w:cs="Times New Roman"/>
          <w:b/>
          <w:bCs/>
          <w:color w:val="0000FF"/>
          <w:kern w:val="0"/>
          <w:sz w:val="16"/>
          <w:szCs w:val="16"/>
          <w:u w:val="single"/>
        </w:rPr>
        <w:t>R2-2207765</w:t>
      </w:r>
      <w:r>
        <w:rPr>
          <w:rFonts w:ascii="Times New Roman" w:hAnsi="Times New Roman" w:eastAsia="宋体" w:cs="Times New Roman"/>
          <w:b/>
          <w:bCs/>
          <w:color w:val="0000FF"/>
          <w:kern w:val="0"/>
          <w:sz w:val="16"/>
          <w:szCs w:val="16"/>
          <w:u w:val="single"/>
        </w:rPr>
        <w:fldChar w:fldCharType="end"/>
      </w:r>
      <w:r>
        <w:rPr>
          <w:rFonts w:ascii="Times New Roman" w:hAnsi="Times New Roman" w:eastAsia="宋体" w:cs="Times New Roman"/>
          <w:b/>
          <w:bCs/>
          <w:color w:val="0000FF"/>
          <w:kern w:val="0"/>
          <w:sz w:val="16"/>
          <w:szCs w:val="16"/>
          <w:u w:val="single"/>
        </w:rPr>
        <w:t xml:space="preserve"> </w:t>
      </w:r>
      <w:r>
        <w:rPr>
          <w:rFonts w:ascii="Times New Roman" w:hAnsi="Times New Roman" w:eastAsia="宋体" w:cs="Times New Roman"/>
          <w:kern w:val="0"/>
          <w:sz w:val="16"/>
          <w:szCs w:val="16"/>
        </w:rPr>
        <w:t>On the problem for mode-1 dedicated discovery TX pool vivo</w:t>
      </w:r>
    </w:p>
    <w:p>
      <w:pPr>
        <w:spacing w:after="120"/>
        <w:rPr>
          <w:rFonts w:ascii="Times New Roman" w:hAnsi="Times New Roman" w:eastAsia="宋体" w:cs="Times New Roman"/>
          <w:bCs/>
          <w:sz w:val="18"/>
        </w:rPr>
      </w:pPr>
      <w:r>
        <w:rPr>
          <w:rFonts w:ascii="Times New Roman" w:hAnsi="Times New Roman" w:eastAsia="宋体" w:cs="Times New Roman"/>
          <w:bCs/>
          <w:sz w:val="18"/>
        </w:rPr>
        <w:t>[2]</w:t>
      </w:r>
      <w:r>
        <w:rPr>
          <w:rFonts w:ascii="Times New Roman" w:hAnsi="Times New Roman" w:eastAsia="宋体" w:cs="Times New Roman"/>
          <w:b/>
          <w:bCs/>
          <w:color w:val="0000FF"/>
          <w:kern w:val="0"/>
          <w:sz w:val="16"/>
          <w:szCs w:val="16"/>
          <w:u w:val="single"/>
        </w:rPr>
        <w:t xml:space="preserve"> </w:t>
      </w:r>
      <w:r>
        <w:fldChar w:fldCharType="begin"/>
      </w:r>
      <w:r>
        <w:instrText xml:space="preserve"> HYPERLINK "https://www.3gpp.org/ftp/TSG_RAN/WG2_RL2/TSGR2_119-e/Docs/R2-2207766.zip" </w:instrText>
      </w:r>
      <w:r>
        <w:fldChar w:fldCharType="separate"/>
      </w:r>
      <w:r>
        <w:rPr>
          <w:rFonts w:ascii="Times New Roman" w:hAnsi="Times New Roman" w:eastAsia="宋体" w:cs="Times New Roman"/>
          <w:b/>
          <w:bCs/>
          <w:color w:val="0000FF"/>
          <w:kern w:val="0"/>
          <w:sz w:val="16"/>
          <w:szCs w:val="16"/>
          <w:u w:val="single"/>
        </w:rPr>
        <w:t>R2-2207766</w:t>
      </w:r>
      <w:r>
        <w:rPr>
          <w:rFonts w:ascii="Times New Roman" w:hAnsi="Times New Roman" w:eastAsia="宋体" w:cs="Times New Roman"/>
          <w:b/>
          <w:bCs/>
          <w:color w:val="0000FF"/>
          <w:kern w:val="0"/>
          <w:sz w:val="16"/>
          <w:szCs w:val="16"/>
          <w:u w:val="single"/>
        </w:rPr>
        <w:fldChar w:fldCharType="end"/>
      </w:r>
      <w:r>
        <w:rPr>
          <w:rFonts w:ascii="Times New Roman" w:hAnsi="Times New Roman" w:eastAsia="宋体" w:cs="Times New Roman"/>
          <w:b/>
          <w:bCs/>
          <w:color w:val="0000FF"/>
          <w:kern w:val="0"/>
          <w:sz w:val="16"/>
          <w:szCs w:val="16"/>
          <w:u w:val="single"/>
        </w:rPr>
        <w:t xml:space="preserve"> </w:t>
      </w:r>
      <w:r>
        <w:rPr>
          <w:rFonts w:ascii="Times New Roman" w:hAnsi="Times New Roman" w:eastAsia="宋体" w:cs="Times New Roman"/>
          <w:kern w:val="0"/>
          <w:sz w:val="16"/>
          <w:szCs w:val="16"/>
        </w:rPr>
        <w:t>[Draft] LS on mode-1 dedicated discovery transmission pool vivo</w:t>
      </w:r>
    </w:p>
    <w:p>
      <w:pPr>
        <w:spacing w:after="120"/>
        <w:rPr>
          <w:rFonts w:ascii="Times New Roman" w:hAnsi="Times New Roman" w:eastAsia="宋体" w:cs="Times New Roman"/>
          <w:bCs/>
          <w:sz w:val="18"/>
        </w:rPr>
      </w:pPr>
      <w:r>
        <w:rPr>
          <w:rFonts w:ascii="Times New Roman" w:hAnsi="Times New Roman" w:eastAsia="宋体" w:cs="Times New Roman"/>
          <w:bCs/>
          <w:sz w:val="18"/>
        </w:rPr>
        <w:t>[3]</w:t>
      </w:r>
      <w:r>
        <w:rPr>
          <w:rFonts w:ascii="Times New Roman" w:hAnsi="Times New Roman" w:eastAsia="宋体" w:cs="Times New Roman"/>
          <w:b/>
          <w:bCs/>
          <w:color w:val="0000FF"/>
          <w:kern w:val="0"/>
          <w:sz w:val="16"/>
          <w:szCs w:val="16"/>
          <w:u w:val="single"/>
        </w:rPr>
        <w:t xml:space="preserve"> </w:t>
      </w:r>
      <w:r>
        <w:fldChar w:fldCharType="begin"/>
      </w:r>
      <w:r>
        <w:instrText xml:space="preserve"> HYPERLINK "https://www.3gpp.org/ftp/TSG_RAN/WG2_RL2/TSGR2_119-e/Docs/R2-2207967.zip" </w:instrText>
      </w:r>
      <w:r>
        <w:fldChar w:fldCharType="separate"/>
      </w:r>
      <w:r>
        <w:rPr>
          <w:rFonts w:ascii="Times New Roman" w:hAnsi="Times New Roman" w:eastAsia="宋体" w:cs="Times New Roman"/>
          <w:b/>
          <w:bCs/>
          <w:color w:val="0000FF"/>
          <w:kern w:val="0"/>
          <w:sz w:val="16"/>
          <w:szCs w:val="16"/>
          <w:u w:val="single"/>
        </w:rPr>
        <w:t>R2-2207967</w:t>
      </w:r>
      <w:r>
        <w:rPr>
          <w:rFonts w:ascii="Times New Roman" w:hAnsi="Times New Roman" w:eastAsia="宋体" w:cs="Times New Roman"/>
          <w:b/>
          <w:bCs/>
          <w:color w:val="0000FF"/>
          <w:kern w:val="0"/>
          <w:sz w:val="16"/>
          <w:szCs w:val="16"/>
          <w:u w:val="single"/>
        </w:rPr>
        <w:fldChar w:fldCharType="end"/>
      </w:r>
      <w:r>
        <w:rPr>
          <w:rFonts w:ascii="Times New Roman" w:hAnsi="Times New Roman" w:eastAsia="宋体" w:cs="Times New Roman"/>
          <w:kern w:val="0"/>
          <w:sz w:val="16"/>
          <w:szCs w:val="16"/>
        </w:rPr>
        <w:t xml:space="preserve"> Clarification of SD-RSRP and SL-RSRP in TS 38.331 NEC Corporation</w:t>
      </w:r>
    </w:p>
    <w:p>
      <w:pPr>
        <w:spacing w:after="120"/>
        <w:rPr>
          <w:rFonts w:ascii="Times New Roman" w:hAnsi="Times New Roman" w:eastAsia="宋体" w:cs="Times New Roman"/>
          <w:kern w:val="0"/>
          <w:sz w:val="16"/>
          <w:szCs w:val="16"/>
        </w:rPr>
      </w:pPr>
      <w:r>
        <w:rPr>
          <w:rFonts w:ascii="Times New Roman" w:hAnsi="Times New Roman" w:eastAsia="宋体" w:cs="Times New Roman"/>
          <w:bCs/>
          <w:sz w:val="18"/>
        </w:rPr>
        <w:t>[4]</w:t>
      </w:r>
      <w:r>
        <w:rPr>
          <w:rFonts w:ascii="Times New Roman" w:hAnsi="Times New Roman" w:eastAsia="宋体" w:cs="Times New Roman"/>
          <w:b/>
          <w:bCs/>
          <w:color w:val="0000FF"/>
          <w:kern w:val="0"/>
          <w:sz w:val="16"/>
          <w:szCs w:val="16"/>
          <w:u w:val="single"/>
        </w:rPr>
        <w:t xml:space="preserve"> </w:t>
      </w:r>
      <w:r>
        <w:fldChar w:fldCharType="begin"/>
      </w:r>
      <w:r>
        <w:instrText xml:space="preserve"> HYPERLINK "https://www.3gpp.org/ftp/TSG_RAN/WG2_RL2/TSGR2_119-e/Docs/R2-2208228.zip" </w:instrText>
      </w:r>
      <w:r>
        <w:fldChar w:fldCharType="separate"/>
      </w:r>
      <w:r>
        <w:rPr>
          <w:rFonts w:ascii="Times New Roman" w:hAnsi="Times New Roman" w:eastAsia="宋体" w:cs="Times New Roman"/>
          <w:b/>
          <w:bCs/>
          <w:color w:val="0000FF"/>
          <w:kern w:val="0"/>
          <w:sz w:val="16"/>
          <w:szCs w:val="16"/>
          <w:u w:val="single"/>
        </w:rPr>
        <w:t>R2-2208228</w:t>
      </w:r>
      <w:r>
        <w:rPr>
          <w:rFonts w:ascii="Times New Roman" w:hAnsi="Times New Roman" w:eastAsia="宋体" w:cs="Times New Roman"/>
          <w:b/>
          <w:bCs/>
          <w:color w:val="0000FF"/>
          <w:kern w:val="0"/>
          <w:sz w:val="16"/>
          <w:szCs w:val="16"/>
          <w:u w:val="single"/>
        </w:rPr>
        <w:fldChar w:fldCharType="end"/>
      </w:r>
      <w:r>
        <w:rPr>
          <w:rFonts w:ascii="Times New Roman" w:hAnsi="Times New Roman" w:eastAsia="宋体" w:cs="Times New Roman"/>
          <w:b/>
          <w:bCs/>
          <w:color w:val="0000FF"/>
          <w:kern w:val="0"/>
          <w:sz w:val="16"/>
          <w:szCs w:val="16"/>
          <w:u w:val="single"/>
        </w:rPr>
        <w:t xml:space="preserve"> </w:t>
      </w:r>
      <w:r>
        <w:rPr>
          <w:rFonts w:ascii="Times New Roman" w:hAnsi="Times New Roman" w:eastAsia="宋体" w:cs="Times New Roman"/>
          <w:kern w:val="0"/>
          <w:sz w:val="16"/>
          <w:szCs w:val="16"/>
        </w:rPr>
        <w:t>Support of SL CG for discovery message Huawei, HiSilicon</w:t>
      </w:r>
    </w:p>
    <w:p>
      <w:pPr>
        <w:spacing w:after="120"/>
        <w:rPr>
          <w:rFonts w:ascii="Arial" w:hAnsi="Arial" w:eastAsia="宋体" w:cs="Arial"/>
          <w:kern w:val="0"/>
          <w:sz w:val="16"/>
          <w:szCs w:val="16"/>
        </w:rPr>
      </w:pPr>
    </w:p>
    <w:p>
      <w:pPr>
        <w:spacing w:after="120"/>
        <w:rPr>
          <w:rFonts w:ascii="Arial" w:hAnsi="Arial" w:eastAsia="宋体" w:cs="Arial"/>
          <w:kern w:val="0"/>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0002A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67739"/>
    <w:multiLevelType w:val="multilevel"/>
    <w:tmpl w:val="05067739"/>
    <w:lvl w:ilvl="0" w:tentative="0">
      <w:start w:val="1"/>
      <w:numFmt w:val="decimal"/>
      <w:pStyle w:val="62"/>
      <w:lvlText w:val="Observation %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39346F"/>
    <w:multiLevelType w:val="multilevel"/>
    <w:tmpl w:val="0839346F"/>
    <w:lvl w:ilvl="0" w:tentative="0">
      <w:start w:val="2"/>
      <w:numFmt w:val="bullet"/>
      <w:lvlText w:val="-"/>
      <w:lvlJc w:val="left"/>
      <w:pPr>
        <w:ind w:left="341" w:hanging="420"/>
      </w:pPr>
      <w:rPr>
        <w:rFonts w:hint="default" w:ascii="Calibri" w:hAnsi="Calibri" w:eastAsia="Times New Roman" w:cs="Calibri"/>
      </w:rPr>
    </w:lvl>
    <w:lvl w:ilvl="1" w:tentative="0">
      <w:start w:val="1"/>
      <w:numFmt w:val="bullet"/>
      <w:lvlText w:val=""/>
      <w:lvlJc w:val="left"/>
      <w:pPr>
        <w:ind w:left="761" w:hanging="420"/>
      </w:pPr>
      <w:rPr>
        <w:rFonts w:hint="default" w:ascii="Wingdings" w:hAnsi="Wingdings"/>
      </w:rPr>
    </w:lvl>
    <w:lvl w:ilvl="2" w:tentative="0">
      <w:start w:val="1"/>
      <w:numFmt w:val="bullet"/>
      <w:lvlText w:val=""/>
      <w:lvlJc w:val="left"/>
      <w:pPr>
        <w:ind w:left="1181" w:hanging="420"/>
      </w:pPr>
      <w:rPr>
        <w:rFonts w:hint="default" w:ascii="Wingdings" w:hAnsi="Wingdings"/>
      </w:rPr>
    </w:lvl>
    <w:lvl w:ilvl="3" w:tentative="0">
      <w:start w:val="1"/>
      <w:numFmt w:val="bullet"/>
      <w:lvlText w:val=""/>
      <w:lvlJc w:val="left"/>
      <w:pPr>
        <w:ind w:left="1601" w:hanging="420"/>
      </w:pPr>
      <w:rPr>
        <w:rFonts w:hint="default" w:ascii="Wingdings" w:hAnsi="Wingdings"/>
      </w:rPr>
    </w:lvl>
    <w:lvl w:ilvl="4" w:tentative="0">
      <w:start w:val="1"/>
      <w:numFmt w:val="bullet"/>
      <w:lvlText w:val=""/>
      <w:lvlJc w:val="left"/>
      <w:pPr>
        <w:ind w:left="2021" w:hanging="420"/>
      </w:pPr>
      <w:rPr>
        <w:rFonts w:hint="default" w:ascii="Wingdings" w:hAnsi="Wingdings"/>
      </w:rPr>
    </w:lvl>
    <w:lvl w:ilvl="5" w:tentative="0">
      <w:start w:val="1"/>
      <w:numFmt w:val="bullet"/>
      <w:lvlText w:val=""/>
      <w:lvlJc w:val="left"/>
      <w:pPr>
        <w:ind w:left="2441" w:hanging="420"/>
      </w:pPr>
      <w:rPr>
        <w:rFonts w:hint="default" w:ascii="Wingdings" w:hAnsi="Wingdings"/>
      </w:rPr>
    </w:lvl>
    <w:lvl w:ilvl="6" w:tentative="0">
      <w:start w:val="1"/>
      <w:numFmt w:val="bullet"/>
      <w:lvlText w:val=""/>
      <w:lvlJc w:val="left"/>
      <w:pPr>
        <w:ind w:left="2861" w:hanging="420"/>
      </w:pPr>
      <w:rPr>
        <w:rFonts w:hint="default" w:ascii="Wingdings" w:hAnsi="Wingdings"/>
      </w:rPr>
    </w:lvl>
    <w:lvl w:ilvl="7" w:tentative="0">
      <w:start w:val="1"/>
      <w:numFmt w:val="bullet"/>
      <w:lvlText w:val=""/>
      <w:lvlJc w:val="left"/>
      <w:pPr>
        <w:ind w:left="3281" w:hanging="420"/>
      </w:pPr>
      <w:rPr>
        <w:rFonts w:hint="default" w:ascii="Wingdings" w:hAnsi="Wingdings"/>
      </w:rPr>
    </w:lvl>
    <w:lvl w:ilvl="8" w:tentative="0">
      <w:start w:val="1"/>
      <w:numFmt w:val="bullet"/>
      <w:lvlText w:val=""/>
      <w:lvlJc w:val="left"/>
      <w:pPr>
        <w:ind w:left="3701" w:hanging="420"/>
      </w:pPr>
      <w:rPr>
        <w:rFonts w:hint="default" w:ascii="Wingdings" w:hAnsi="Wingdings"/>
      </w:rPr>
    </w:lvl>
  </w:abstractNum>
  <w:abstractNum w:abstractNumId="2">
    <w:nsid w:val="2B296CE2"/>
    <w:multiLevelType w:val="multilevel"/>
    <w:tmpl w:val="2B296CE2"/>
    <w:lvl w:ilvl="0" w:tentative="0">
      <w:start w:val="2"/>
      <w:numFmt w:val="bullet"/>
      <w:lvlText w:val="-"/>
      <w:lvlJc w:val="left"/>
      <w:pPr>
        <w:ind w:left="360" w:hanging="360"/>
      </w:pPr>
      <w:rPr>
        <w:rFonts w:hint="default" w:ascii="Calibri" w:hAnsi="Calibri" w:cs="Calibri" w:eastAsiaTheme="minorEastAsia"/>
      </w:rPr>
    </w:lvl>
    <w:lvl w:ilvl="1" w:tentative="0">
      <w:start w:val="1"/>
      <w:numFmt w:val="lowerLetter"/>
      <w:lvlText w:val="%2."/>
      <w:lvlJc w:val="left"/>
      <w:pPr>
        <w:ind w:left="5977" w:hanging="360"/>
      </w:pPr>
      <w:rPr>
        <w:rFonts w:hint="eastAsia"/>
      </w:rPr>
    </w:lvl>
    <w:lvl w:ilvl="2" w:tentative="0">
      <w:start w:val="1"/>
      <w:numFmt w:val="lowerRoman"/>
      <w:lvlText w:val="%3."/>
      <w:lvlJc w:val="right"/>
      <w:pPr>
        <w:ind w:left="6697" w:hanging="180"/>
      </w:pPr>
      <w:rPr>
        <w:rFonts w:hint="eastAsia"/>
      </w:rPr>
    </w:lvl>
    <w:lvl w:ilvl="3" w:tentative="0">
      <w:start w:val="1"/>
      <w:numFmt w:val="decimal"/>
      <w:lvlText w:val="%4."/>
      <w:lvlJc w:val="left"/>
      <w:pPr>
        <w:ind w:left="7417" w:hanging="360"/>
      </w:pPr>
      <w:rPr>
        <w:rFonts w:hint="eastAsia"/>
      </w:rPr>
    </w:lvl>
    <w:lvl w:ilvl="4" w:tentative="0">
      <w:start w:val="1"/>
      <w:numFmt w:val="lowerLetter"/>
      <w:lvlText w:val="%5."/>
      <w:lvlJc w:val="left"/>
      <w:pPr>
        <w:ind w:left="8137" w:hanging="360"/>
      </w:pPr>
      <w:rPr>
        <w:rFonts w:hint="eastAsia"/>
      </w:rPr>
    </w:lvl>
    <w:lvl w:ilvl="5" w:tentative="0">
      <w:start w:val="1"/>
      <w:numFmt w:val="lowerRoman"/>
      <w:lvlText w:val="%6."/>
      <w:lvlJc w:val="right"/>
      <w:pPr>
        <w:ind w:left="8857" w:hanging="180"/>
      </w:pPr>
      <w:rPr>
        <w:rFonts w:hint="eastAsia"/>
      </w:rPr>
    </w:lvl>
    <w:lvl w:ilvl="6" w:tentative="0">
      <w:start w:val="1"/>
      <w:numFmt w:val="decimal"/>
      <w:lvlText w:val="%7."/>
      <w:lvlJc w:val="left"/>
      <w:pPr>
        <w:ind w:left="9577" w:hanging="360"/>
      </w:pPr>
      <w:rPr>
        <w:rFonts w:hint="eastAsia"/>
      </w:rPr>
    </w:lvl>
    <w:lvl w:ilvl="7" w:tentative="0">
      <w:start w:val="1"/>
      <w:numFmt w:val="lowerLetter"/>
      <w:lvlText w:val="%8."/>
      <w:lvlJc w:val="left"/>
      <w:pPr>
        <w:ind w:left="10297" w:hanging="360"/>
      </w:pPr>
      <w:rPr>
        <w:rFonts w:hint="eastAsia"/>
      </w:rPr>
    </w:lvl>
    <w:lvl w:ilvl="8" w:tentative="0">
      <w:start w:val="1"/>
      <w:numFmt w:val="lowerRoman"/>
      <w:lvlText w:val="%9."/>
      <w:lvlJc w:val="right"/>
      <w:pPr>
        <w:ind w:left="11017" w:hanging="180"/>
      </w:pPr>
      <w:rPr>
        <w:rFonts w:hint="eastAsia"/>
      </w:rPr>
    </w:lvl>
  </w:abstractNum>
  <w:abstractNum w:abstractNumId="3">
    <w:nsid w:val="5101505E"/>
    <w:multiLevelType w:val="multilevel"/>
    <w:tmpl w:val="5101505E"/>
    <w:lvl w:ilvl="0" w:tentative="0">
      <w:start w:val="1"/>
      <w:numFmt w:val="decimal"/>
      <w:pStyle w:val="35"/>
      <w:lvlText w:val="Observation %1"/>
      <w:lvlJc w:val="left"/>
      <w:pPr>
        <w:ind w:left="360" w:hanging="360"/>
      </w:pPr>
      <w:rPr>
        <w:rFonts w:hint="default"/>
      </w:rPr>
    </w:lvl>
    <w:lvl w:ilvl="1" w:tentative="0">
      <w:start w:val="1"/>
      <w:numFmt w:val="lowerLetter"/>
      <w:lvlText w:val="%2."/>
      <w:lvlJc w:val="left"/>
      <w:pPr>
        <w:ind w:left="5977" w:hanging="360"/>
      </w:pPr>
      <w:rPr>
        <w:rFonts w:hint="eastAsia"/>
      </w:rPr>
    </w:lvl>
    <w:lvl w:ilvl="2" w:tentative="0">
      <w:start w:val="1"/>
      <w:numFmt w:val="lowerRoman"/>
      <w:lvlText w:val="%3."/>
      <w:lvlJc w:val="right"/>
      <w:pPr>
        <w:ind w:left="6697" w:hanging="180"/>
      </w:pPr>
      <w:rPr>
        <w:rFonts w:hint="eastAsia"/>
      </w:rPr>
    </w:lvl>
    <w:lvl w:ilvl="3" w:tentative="0">
      <w:start w:val="1"/>
      <w:numFmt w:val="decimal"/>
      <w:lvlText w:val="%4."/>
      <w:lvlJc w:val="left"/>
      <w:pPr>
        <w:ind w:left="7417" w:hanging="360"/>
      </w:pPr>
      <w:rPr>
        <w:rFonts w:hint="eastAsia"/>
      </w:rPr>
    </w:lvl>
    <w:lvl w:ilvl="4" w:tentative="0">
      <w:start w:val="1"/>
      <w:numFmt w:val="lowerLetter"/>
      <w:lvlText w:val="%5."/>
      <w:lvlJc w:val="left"/>
      <w:pPr>
        <w:ind w:left="8137" w:hanging="360"/>
      </w:pPr>
      <w:rPr>
        <w:rFonts w:hint="eastAsia"/>
      </w:rPr>
    </w:lvl>
    <w:lvl w:ilvl="5" w:tentative="0">
      <w:start w:val="1"/>
      <w:numFmt w:val="lowerRoman"/>
      <w:lvlText w:val="%6."/>
      <w:lvlJc w:val="right"/>
      <w:pPr>
        <w:ind w:left="8857" w:hanging="180"/>
      </w:pPr>
      <w:rPr>
        <w:rFonts w:hint="eastAsia"/>
      </w:rPr>
    </w:lvl>
    <w:lvl w:ilvl="6" w:tentative="0">
      <w:start w:val="1"/>
      <w:numFmt w:val="decimal"/>
      <w:lvlText w:val="%7."/>
      <w:lvlJc w:val="left"/>
      <w:pPr>
        <w:ind w:left="9577" w:hanging="360"/>
      </w:pPr>
      <w:rPr>
        <w:rFonts w:hint="eastAsia"/>
      </w:rPr>
    </w:lvl>
    <w:lvl w:ilvl="7" w:tentative="0">
      <w:start w:val="1"/>
      <w:numFmt w:val="lowerLetter"/>
      <w:lvlText w:val="%8."/>
      <w:lvlJc w:val="left"/>
      <w:pPr>
        <w:ind w:left="10297" w:hanging="360"/>
      </w:pPr>
      <w:rPr>
        <w:rFonts w:hint="eastAsia"/>
      </w:rPr>
    </w:lvl>
    <w:lvl w:ilvl="8" w:tentative="0">
      <w:start w:val="1"/>
      <w:numFmt w:val="lowerRoman"/>
      <w:lvlText w:val="%9."/>
      <w:lvlJc w:val="right"/>
      <w:pPr>
        <w:ind w:left="11017" w:hanging="180"/>
      </w:pPr>
      <w:rPr>
        <w:rFonts w:hint="eastAsia"/>
      </w:rPr>
    </w:lvl>
  </w:abstractNum>
  <w:abstractNum w:abstractNumId="4">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3421D2D"/>
    <w:multiLevelType w:val="multilevel"/>
    <w:tmpl w:val="63421D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DCF4AA5"/>
    <w:multiLevelType w:val="multilevel"/>
    <w:tmpl w:val="7DCF4AA5"/>
    <w:lvl w:ilvl="0" w:tentative="0">
      <w:start w:val="1"/>
      <w:numFmt w:val="decimal"/>
      <w:pStyle w:val="33"/>
      <w:lvlText w:val="Proposal %1"/>
      <w:lvlJc w:val="left"/>
      <w:pPr>
        <w:ind w:left="360" w:hanging="360"/>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2C7153"/>
    <w:rsid w:val="00440387"/>
    <w:rsid w:val="00494969"/>
    <w:rsid w:val="00515AD8"/>
    <w:rsid w:val="005B13B6"/>
    <w:rsid w:val="005D7D55"/>
    <w:rsid w:val="005E03B3"/>
    <w:rsid w:val="00617AF0"/>
    <w:rsid w:val="0075502D"/>
    <w:rsid w:val="007D5035"/>
    <w:rsid w:val="00832C71"/>
    <w:rsid w:val="00856CB9"/>
    <w:rsid w:val="00B22FD9"/>
    <w:rsid w:val="00B74FC1"/>
    <w:rsid w:val="00C96DC0"/>
    <w:rsid w:val="00C96DD6"/>
    <w:rsid w:val="00D01D20"/>
    <w:rsid w:val="00D35207"/>
    <w:rsid w:val="00D36FA0"/>
    <w:rsid w:val="00D67014"/>
    <w:rsid w:val="00D773F2"/>
    <w:rsid w:val="00DC3509"/>
    <w:rsid w:val="00E7613A"/>
    <w:rsid w:val="00ED33B3"/>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26"/>
    <w:qFormat/>
    <w:uiPriority w:val="0"/>
    <w:pPr>
      <w:keepNext/>
      <w:widowControl/>
      <w:spacing w:before="360" w:after="120" w:line="259" w:lineRule="auto"/>
      <w:jc w:val="left"/>
      <w:outlineLvl w:val="0"/>
    </w:pPr>
    <w:rPr>
      <w:rFonts w:ascii="Arial" w:hAnsi="Arial" w:eastAsia="宋体" w:cs="Arial"/>
      <w:b/>
      <w:bCs/>
      <w:kern w:val="32"/>
      <w:sz w:val="28"/>
      <w:szCs w:val="32"/>
    </w:rPr>
  </w:style>
  <w:style w:type="paragraph" w:styleId="4">
    <w:name w:val="heading 2"/>
    <w:basedOn w:val="1"/>
    <w:next w:val="3"/>
    <w:link w:val="28"/>
    <w:qFormat/>
    <w:uiPriority w:val="0"/>
    <w:pPr>
      <w:keepNext/>
      <w:widowControl/>
      <w:spacing w:before="240" w:after="60" w:line="259" w:lineRule="auto"/>
      <w:jc w:val="left"/>
      <w:outlineLvl w:val="1"/>
    </w:pPr>
    <w:rPr>
      <w:rFonts w:ascii="Arial" w:hAnsi="Arial" w:eastAsia="MS Mincho" w:cs="Arial"/>
      <w:b/>
      <w:bCs/>
      <w:iCs/>
      <w:kern w:val="0"/>
      <w:sz w:val="20"/>
      <w:szCs w:val="28"/>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7"/>
    <w:unhideWhenUsed/>
    <w:uiPriority w:val="99"/>
    <w:pPr>
      <w:spacing w:after="120"/>
    </w:pPr>
  </w:style>
  <w:style w:type="paragraph" w:styleId="7">
    <w:name w:val="List 3"/>
    <w:basedOn w:val="1"/>
    <w:semiHidden/>
    <w:unhideWhenUsed/>
    <w:uiPriority w:val="99"/>
    <w:pPr>
      <w:ind w:left="100" w:leftChars="400" w:hanging="200" w:hangingChars="200"/>
      <w:contextualSpacing/>
    </w:pPr>
  </w:style>
  <w:style w:type="paragraph" w:styleId="8">
    <w:name w:val="annotation text"/>
    <w:basedOn w:val="1"/>
    <w:link w:val="32"/>
    <w:qFormat/>
    <w:uiPriority w:val="99"/>
    <w:pPr>
      <w:widowControl/>
      <w:spacing w:before="40"/>
      <w:jc w:val="left"/>
    </w:pPr>
    <w:rPr>
      <w:rFonts w:ascii="Arial" w:hAnsi="Arial" w:eastAsia="MS Mincho" w:cs="Times New Roman"/>
      <w:kern w:val="0"/>
      <w:sz w:val="20"/>
      <w:szCs w:val="20"/>
      <w:lang w:val="en-GB" w:eastAsia="en-GB"/>
    </w:rPr>
  </w:style>
  <w:style w:type="paragraph" w:styleId="9">
    <w:name w:val="List 2"/>
    <w:basedOn w:val="1"/>
    <w:semiHidden/>
    <w:unhideWhenUsed/>
    <w:uiPriority w:val="99"/>
    <w:pPr>
      <w:ind w:left="100" w:leftChars="200" w:hanging="200" w:hangingChars="200"/>
      <w:contextualSpacing/>
    </w:pPr>
  </w:style>
  <w:style w:type="paragraph" w:styleId="10">
    <w:name w:val="Balloon Text"/>
    <w:basedOn w:val="1"/>
    <w:link w:val="23"/>
    <w:semiHidden/>
    <w:unhideWhenUsed/>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semiHidden/>
    <w:unhideWhenUsed/>
    <w:uiPriority w:val="99"/>
    <w:pPr>
      <w:ind w:left="200" w:hanging="200" w:hangingChars="200"/>
      <w:contextualSpacing/>
    </w:pPr>
  </w:style>
  <w:style w:type="paragraph" w:styleId="14">
    <w:name w:val="List 5"/>
    <w:basedOn w:val="1"/>
    <w:semiHidden/>
    <w:unhideWhenUsed/>
    <w:qFormat/>
    <w:uiPriority w:val="99"/>
    <w:pPr>
      <w:ind w:left="100" w:leftChars="800" w:hanging="200" w:hangingChars="200"/>
      <w:contextualSpacing/>
    </w:pPr>
  </w:style>
  <w:style w:type="paragraph" w:styleId="15">
    <w:name w:val="List 4"/>
    <w:basedOn w:val="1"/>
    <w:semiHidden/>
    <w:unhideWhenUsed/>
    <w:uiPriority w:val="99"/>
    <w:pPr>
      <w:ind w:left="100" w:leftChars="600" w:hanging="200" w:hangingChars="200"/>
      <w:contextualSpacing/>
    </w:pPr>
  </w:style>
  <w:style w:type="paragraph" w:styleId="16">
    <w:name w:val="annotation subject"/>
    <w:basedOn w:val="8"/>
    <w:next w:val="8"/>
    <w:link w:val="39"/>
    <w:semiHidden/>
    <w:unhideWhenUsed/>
    <w:qFormat/>
    <w:uiPriority w:val="99"/>
    <w:pPr>
      <w:widowControl w:val="0"/>
      <w:spacing w:before="0"/>
      <w:jc w:val="both"/>
    </w:pPr>
    <w:rPr>
      <w:rFonts w:asciiTheme="minorHAnsi" w:hAnsiTheme="minorHAnsi" w:eastAsiaTheme="minorEastAsia" w:cstheme="minorBidi"/>
      <w:b/>
      <w:bCs/>
      <w:kern w:val="2"/>
      <w:lang w:val="en-US" w:eastAsia="zh-CN"/>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uiPriority w:val="99"/>
    <w:rPr>
      <w:color w:val="0563C1" w:themeColor="hyperlink"/>
      <w:u w:val="single"/>
      <w14:textFill>
        <w14:solidFill>
          <w14:schemeClr w14:val="hlink"/>
        </w14:solidFill>
      </w14:textFill>
    </w:rPr>
  </w:style>
  <w:style w:type="character" w:styleId="22">
    <w:name w:val="annotation reference"/>
    <w:semiHidden/>
    <w:uiPriority w:val="99"/>
    <w:rPr>
      <w:sz w:val="16"/>
      <w:szCs w:val="16"/>
    </w:rPr>
  </w:style>
  <w:style w:type="character" w:customStyle="1" w:styleId="23">
    <w:name w:val="批注框文本 字符"/>
    <w:basedOn w:val="19"/>
    <w:link w:val="10"/>
    <w:semiHidden/>
    <w:qFormat/>
    <w:uiPriority w:val="99"/>
    <w:rPr>
      <w:sz w:val="18"/>
      <w:szCs w:val="18"/>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标题 1 字符"/>
    <w:basedOn w:val="19"/>
    <w:link w:val="2"/>
    <w:qFormat/>
    <w:uiPriority w:val="0"/>
    <w:rPr>
      <w:rFonts w:ascii="Arial" w:hAnsi="Arial" w:eastAsia="宋体" w:cs="Arial"/>
      <w:b/>
      <w:bCs/>
      <w:kern w:val="32"/>
      <w:sz w:val="28"/>
      <w:szCs w:val="32"/>
    </w:rPr>
  </w:style>
  <w:style w:type="character" w:customStyle="1" w:styleId="27">
    <w:name w:val="正文文本 字符"/>
    <w:basedOn w:val="19"/>
    <w:link w:val="3"/>
    <w:qFormat/>
    <w:uiPriority w:val="0"/>
  </w:style>
  <w:style w:type="character" w:customStyle="1" w:styleId="28">
    <w:name w:val="标题 2 字符"/>
    <w:basedOn w:val="19"/>
    <w:link w:val="4"/>
    <w:qFormat/>
    <w:uiPriority w:val="0"/>
    <w:rPr>
      <w:rFonts w:ascii="Arial" w:hAnsi="Arial" w:eastAsia="MS Mincho" w:cs="Arial"/>
      <w:b/>
      <w:bCs/>
      <w:iCs/>
      <w:kern w:val="0"/>
      <w:sz w:val="20"/>
      <w:szCs w:val="28"/>
    </w:rPr>
  </w:style>
  <w:style w:type="character" w:customStyle="1" w:styleId="29">
    <w:name w:val="标题 3 字符"/>
    <w:basedOn w:val="19"/>
    <w:link w:val="5"/>
    <w:uiPriority w:val="9"/>
    <w:rPr>
      <w:b/>
      <w:bCs/>
      <w:sz w:val="32"/>
      <w:szCs w:val="32"/>
    </w:rPr>
  </w:style>
  <w:style w:type="paragraph" w:customStyle="1" w:styleId="30">
    <w:name w:val="Doc-title"/>
    <w:basedOn w:val="1"/>
    <w:next w:val="1"/>
    <w:link w:val="31"/>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31">
    <w:name w:val="Doc-title Char"/>
    <w:link w:val="30"/>
    <w:qFormat/>
    <w:uiPriority w:val="0"/>
    <w:rPr>
      <w:rFonts w:ascii="Arial" w:hAnsi="Arial" w:eastAsia="MS Mincho" w:cs="Times New Roman"/>
      <w:kern w:val="0"/>
      <w:sz w:val="20"/>
      <w:szCs w:val="24"/>
      <w:lang w:val="en-GB" w:eastAsia="en-GB"/>
    </w:rPr>
  </w:style>
  <w:style w:type="character" w:customStyle="1" w:styleId="32">
    <w:name w:val="批注文字 字符"/>
    <w:basedOn w:val="19"/>
    <w:link w:val="8"/>
    <w:qFormat/>
    <w:uiPriority w:val="99"/>
    <w:rPr>
      <w:rFonts w:ascii="Arial" w:hAnsi="Arial" w:eastAsia="MS Mincho" w:cs="Times New Roman"/>
      <w:kern w:val="0"/>
      <w:sz w:val="20"/>
      <w:szCs w:val="20"/>
      <w:lang w:val="en-GB" w:eastAsia="en-GB"/>
    </w:rPr>
  </w:style>
  <w:style w:type="paragraph" w:customStyle="1" w:styleId="33">
    <w:name w:val="Proposal"/>
    <w:basedOn w:val="1"/>
    <w:link w:val="34"/>
    <w:qFormat/>
    <w:uiPriority w:val="0"/>
    <w:pPr>
      <w:widowControl/>
      <w:numPr>
        <w:ilvl w:val="0"/>
        <w:numId w:val="1"/>
      </w:numPr>
      <w:tabs>
        <w:tab w:val="left" w:pos="1701"/>
      </w:tabs>
      <w:overflowPunct w:val="0"/>
      <w:autoSpaceDE w:val="0"/>
      <w:autoSpaceDN w:val="0"/>
      <w:adjustRightInd w:val="0"/>
      <w:spacing w:after="120"/>
      <w:ind w:left="1701" w:hanging="1701"/>
      <w:textAlignment w:val="baseline"/>
    </w:pPr>
    <w:rPr>
      <w:rFonts w:ascii="Arial" w:hAnsi="Arial" w:eastAsia="宋体" w:cs="Times New Roman"/>
      <w:b/>
      <w:bCs/>
      <w:kern w:val="0"/>
      <w:sz w:val="20"/>
      <w:szCs w:val="20"/>
      <w:lang w:val="en-GB"/>
    </w:rPr>
  </w:style>
  <w:style w:type="character" w:customStyle="1" w:styleId="34">
    <w:name w:val="Proposal Char"/>
    <w:link w:val="33"/>
    <w:qFormat/>
    <w:uiPriority w:val="0"/>
    <w:rPr>
      <w:rFonts w:ascii="Arial" w:hAnsi="Arial" w:eastAsia="宋体" w:cs="Times New Roman"/>
      <w:b/>
      <w:bCs/>
      <w:kern w:val="0"/>
      <w:sz w:val="20"/>
      <w:szCs w:val="20"/>
      <w:lang w:val="en-GB"/>
    </w:rPr>
  </w:style>
  <w:style w:type="paragraph" w:customStyle="1" w:styleId="35">
    <w:name w:val="Observation"/>
    <w:basedOn w:val="33"/>
    <w:link w:val="36"/>
    <w:qFormat/>
    <w:uiPriority w:val="0"/>
    <w:pPr>
      <w:numPr>
        <w:ilvl w:val="0"/>
        <w:numId w:val="2"/>
      </w:numPr>
      <w:tabs>
        <w:tab w:val="left" w:pos="1304"/>
      </w:tabs>
    </w:pPr>
  </w:style>
  <w:style w:type="character" w:customStyle="1" w:styleId="36">
    <w:name w:val="Observation Char"/>
    <w:link w:val="35"/>
    <w:uiPriority w:val="0"/>
    <w:rPr>
      <w:rFonts w:ascii="Arial" w:hAnsi="Arial" w:eastAsia="宋体" w:cs="Times New Roman"/>
      <w:b/>
      <w:bCs/>
      <w:kern w:val="0"/>
      <w:sz w:val="20"/>
      <w:szCs w:val="20"/>
      <w:lang w:val="en-GB"/>
    </w:rPr>
  </w:style>
  <w:style w:type="paragraph" w:styleId="37">
    <w:name w:val="List Paragraph"/>
    <w:basedOn w:val="1"/>
    <w:link w:val="38"/>
    <w:qFormat/>
    <w:uiPriority w:val="34"/>
    <w:pPr>
      <w:widowControl/>
      <w:spacing w:after="180"/>
      <w:ind w:firstLine="420" w:firstLineChars="200"/>
      <w:jc w:val="left"/>
    </w:pPr>
    <w:rPr>
      <w:rFonts w:ascii="inherit" w:hAnsi="inherit" w:eastAsia="Calibri Light" w:cs="inherit"/>
      <w:color w:val="0000FF"/>
      <w:sz w:val="22"/>
      <w:szCs w:val="20"/>
      <w:lang w:val="en-GB" w:eastAsia="en-US"/>
    </w:rPr>
  </w:style>
  <w:style w:type="character" w:customStyle="1" w:styleId="38">
    <w:name w:val="列表段落 字符"/>
    <w:link w:val="37"/>
    <w:qFormat/>
    <w:locked/>
    <w:uiPriority w:val="34"/>
    <w:rPr>
      <w:rFonts w:ascii="inherit" w:hAnsi="inherit" w:eastAsia="Calibri Light" w:cs="inherit"/>
      <w:color w:val="0000FF"/>
      <w:sz w:val="22"/>
      <w:szCs w:val="20"/>
      <w:lang w:val="en-GB" w:eastAsia="en-US"/>
    </w:rPr>
  </w:style>
  <w:style w:type="character" w:customStyle="1" w:styleId="39">
    <w:name w:val="批注主题 字符"/>
    <w:basedOn w:val="32"/>
    <w:link w:val="16"/>
    <w:semiHidden/>
    <w:qFormat/>
    <w:uiPriority w:val="99"/>
    <w:rPr>
      <w:rFonts w:ascii="Arial" w:hAnsi="Arial" w:eastAsia="MS Mincho" w:cs="Times New Roman"/>
      <w:b/>
      <w:bCs/>
      <w:kern w:val="0"/>
      <w:sz w:val="20"/>
      <w:szCs w:val="20"/>
      <w:lang w:val="en-GB" w:eastAsia="en-GB"/>
    </w:rPr>
  </w:style>
  <w:style w:type="paragraph" w:customStyle="1" w:styleId="40">
    <w:name w:val="CR Cover Page"/>
    <w:link w:val="41"/>
    <w:qFormat/>
    <w:uiPriority w:val="0"/>
    <w:pPr>
      <w:spacing w:after="120" w:line="259" w:lineRule="auto"/>
    </w:pPr>
    <w:rPr>
      <w:rFonts w:ascii="Arial" w:hAnsi="Arial" w:eastAsia="Yu Mincho" w:cs="Times New Roman"/>
      <w:kern w:val="0"/>
      <w:sz w:val="20"/>
      <w:szCs w:val="20"/>
      <w:lang w:val="en-GB" w:eastAsia="en-US" w:bidi="ar-SA"/>
    </w:rPr>
  </w:style>
  <w:style w:type="character" w:customStyle="1" w:styleId="41">
    <w:name w:val="CR Cover Page Zchn"/>
    <w:link w:val="40"/>
    <w:qFormat/>
    <w:uiPriority w:val="0"/>
    <w:rPr>
      <w:rFonts w:ascii="Arial" w:hAnsi="Arial" w:eastAsia="Yu Mincho" w:cs="Times New Roman"/>
      <w:kern w:val="0"/>
      <w:sz w:val="20"/>
      <w:szCs w:val="20"/>
      <w:lang w:val="en-GB" w:eastAsia="en-US"/>
    </w:rPr>
  </w:style>
  <w:style w:type="paragraph" w:customStyle="1" w:styleId="42">
    <w:name w:val="B5"/>
    <w:basedOn w:val="14"/>
    <w:link w:val="43"/>
    <w:qFormat/>
    <w:uiPriority w:val="0"/>
    <w:pPr>
      <w:widowControl/>
      <w:spacing w:after="180" w:line="259" w:lineRule="auto"/>
      <w:ind w:left="1702" w:leftChars="0" w:hanging="284" w:firstLineChars="0"/>
      <w:contextualSpacing w:val="0"/>
      <w:jc w:val="left"/>
    </w:pPr>
    <w:rPr>
      <w:rFonts w:ascii="Times New Roman" w:hAnsi="Times New Roman" w:eastAsia="Yu Mincho" w:cs="Times New Roman"/>
      <w:kern w:val="0"/>
      <w:sz w:val="20"/>
      <w:szCs w:val="20"/>
      <w:lang w:val="en-GB" w:eastAsia="en-US"/>
    </w:rPr>
  </w:style>
  <w:style w:type="character" w:customStyle="1" w:styleId="43">
    <w:name w:val="B5 Char"/>
    <w:link w:val="42"/>
    <w:qFormat/>
    <w:uiPriority w:val="0"/>
    <w:rPr>
      <w:rFonts w:ascii="Times New Roman" w:hAnsi="Times New Roman" w:eastAsia="Yu Mincho" w:cs="Times New Roman"/>
      <w:kern w:val="0"/>
      <w:sz w:val="20"/>
      <w:szCs w:val="20"/>
      <w:lang w:val="en-GB" w:eastAsia="en-US"/>
    </w:rPr>
  </w:style>
  <w:style w:type="paragraph" w:customStyle="1" w:styleId="44">
    <w:name w:val="B6"/>
    <w:basedOn w:val="42"/>
    <w:link w:val="45"/>
    <w:qFormat/>
    <w:uiPriority w:val="0"/>
    <w:pPr>
      <w:overflowPunct w:val="0"/>
      <w:autoSpaceDE w:val="0"/>
      <w:autoSpaceDN w:val="0"/>
      <w:adjustRightInd w:val="0"/>
      <w:ind w:left="1985"/>
      <w:textAlignment w:val="baseline"/>
    </w:pPr>
    <w:rPr>
      <w:rFonts w:eastAsia="MS Mincho"/>
      <w:lang w:val="zh-CN" w:eastAsia="zh-CN"/>
    </w:rPr>
  </w:style>
  <w:style w:type="character" w:customStyle="1" w:styleId="45">
    <w:name w:val="B6 Char"/>
    <w:link w:val="44"/>
    <w:qFormat/>
    <w:uiPriority w:val="0"/>
    <w:rPr>
      <w:rFonts w:ascii="Times New Roman" w:hAnsi="Times New Roman" w:eastAsia="MS Mincho" w:cs="Times New Roman"/>
      <w:kern w:val="0"/>
      <w:sz w:val="20"/>
      <w:szCs w:val="20"/>
      <w:lang w:val="zh-CN"/>
    </w:rPr>
  </w:style>
  <w:style w:type="paragraph" w:customStyle="1" w:styleId="46">
    <w:name w:val="B7"/>
    <w:basedOn w:val="44"/>
    <w:link w:val="47"/>
    <w:qFormat/>
    <w:uiPriority w:val="0"/>
    <w:pPr>
      <w:ind w:left="2269"/>
    </w:pPr>
  </w:style>
  <w:style w:type="character" w:customStyle="1" w:styleId="47">
    <w:name w:val="B7 Char"/>
    <w:link w:val="46"/>
    <w:qFormat/>
    <w:uiPriority w:val="0"/>
    <w:rPr>
      <w:rFonts w:ascii="Times New Roman" w:hAnsi="Times New Roman" w:eastAsia="MS Mincho" w:cs="Times New Roman"/>
      <w:kern w:val="0"/>
      <w:sz w:val="20"/>
      <w:szCs w:val="20"/>
      <w:lang w:val="zh-CN"/>
    </w:rPr>
  </w:style>
  <w:style w:type="paragraph" w:customStyle="1" w:styleId="48">
    <w:name w:val="B8"/>
    <w:basedOn w:val="46"/>
    <w:qFormat/>
    <w:uiPriority w:val="0"/>
    <w:pPr>
      <w:ind w:left="2552"/>
    </w:pPr>
    <w:rPr>
      <w:rFonts w:eastAsia="Times New Roman"/>
      <w:lang w:val="en-US" w:eastAsia="ja-JP"/>
    </w:rPr>
  </w:style>
  <w:style w:type="paragraph" w:customStyle="1" w:styleId="49">
    <w:name w:val="B9"/>
    <w:basedOn w:val="48"/>
    <w:qFormat/>
    <w:uiPriority w:val="0"/>
    <w:pPr>
      <w:ind w:left="2836"/>
    </w:pPr>
  </w:style>
  <w:style w:type="character" w:customStyle="1" w:styleId="50">
    <w:name w:val="标题 4 字符"/>
    <w:basedOn w:val="19"/>
    <w:link w:val="6"/>
    <w:semiHidden/>
    <w:uiPriority w:val="9"/>
    <w:rPr>
      <w:rFonts w:asciiTheme="majorHAnsi" w:hAnsiTheme="majorHAnsi" w:eastAsiaTheme="majorEastAsia" w:cstheme="majorBidi"/>
      <w:b/>
      <w:bCs/>
      <w:sz w:val="28"/>
      <w:szCs w:val="28"/>
    </w:rPr>
  </w:style>
  <w:style w:type="paragraph" w:customStyle="1" w:styleId="51">
    <w:name w:val="B1"/>
    <w:basedOn w:val="13"/>
    <w:link w:val="55"/>
    <w:qFormat/>
    <w:uiPriority w:val="0"/>
    <w:pPr>
      <w:widowControl/>
      <w:spacing w:after="180"/>
      <w:ind w:left="568" w:hanging="284" w:firstLineChars="0"/>
      <w:contextualSpacing w:val="0"/>
      <w:jc w:val="left"/>
    </w:pPr>
    <w:rPr>
      <w:rFonts w:ascii="Times New Roman" w:hAnsi="Times New Roman" w:cs="Times New Roman"/>
      <w:kern w:val="0"/>
      <w:sz w:val="20"/>
      <w:szCs w:val="20"/>
      <w:lang w:val="en-GB" w:eastAsia="en-US"/>
    </w:rPr>
  </w:style>
  <w:style w:type="paragraph" w:customStyle="1" w:styleId="52">
    <w:name w:val="B2"/>
    <w:basedOn w:val="9"/>
    <w:link w:val="56"/>
    <w:qFormat/>
    <w:uiPriority w:val="0"/>
    <w:pPr>
      <w:widowControl/>
      <w:spacing w:after="180"/>
      <w:ind w:left="851" w:leftChars="0" w:hanging="284" w:firstLineChars="0"/>
      <w:contextualSpacing w:val="0"/>
      <w:jc w:val="left"/>
    </w:pPr>
    <w:rPr>
      <w:rFonts w:ascii="Times New Roman" w:hAnsi="Times New Roman" w:cs="Times New Roman"/>
      <w:kern w:val="0"/>
      <w:sz w:val="20"/>
      <w:szCs w:val="20"/>
      <w:lang w:val="en-GB" w:eastAsia="en-US"/>
    </w:rPr>
  </w:style>
  <w:style w:type="paragraph" w:customStyle="1" w:styleId="53">
    <w:name w:val="B3"/>
    <w:basedOn w:val="7"/>
    <w:link w:val="57"/>
    <w:qFormat/>
    <w:uiPriority w:val="0"/>
    <w:pPr>
      <w:widowControl/>
      <w:spacing w:after="180"/>
      <w:ind w:left="1135" w:leftChars="0" w:hanging="284" w:firstLineChars="0"/>
      <w:contextualSpacing w:val="0"/>
      <w:jc w:val="left"/>
    </w:pPr>
    <w:rPr>
      <w:rFonts w:ascii="Times New Roman" w:hAnsi="Times New Roman" w:cs="Times New Roman"/>
      <w:kern w:val="0"/>
      <w:sz w:val="20"/>
      <w:szCs w:val="20"/>
      <w:lang w:val="en-GB" w:eastAsia="en-US"/>
    </w:rPr>
  </w:style>
  <w:style w:type="paragraph" w:customStyle="1" w:styleId="54">
    <w:name w:val="B4"/>
    <w:basedOn w:val="15"/>
    <w:link w:val="58"/>
    <w:qFormat/>
    <w:uiPriority w:val="0"/>
    <w:pPr>
      <w:widowControl/>
      <w:spacing w:after="180"/>
      <w:ind w:left="1418" w:leftChars="0" w:hanging="284" w:firstLineChars="0"/>
      <w:contextualSpacing w:val="0"/>
      <w:jc w:val="left"/>
    </w:pPr>
    <w:rPr>
      <w:rFonts w:ascii="Times New Roman" w:hAnsi="Times New Roman" w:cs="Times New Roman"/>
      <w:kern w:val="0"/>
      <w:sz w:val="20"/>
      <w:szCs w:val="20"/>
      <w:lang w:val="en-GB" w:eastAsia="en-US"/>
    </w:rPr>
  </w:style>
  <w:style w:type="character" w:customStyle="1" w:styleId="55">
    <w:name w:val="B1 Char1"/>
    <w:link w:val="51"/>
    <w:qFormat/>
    <w:locked/>
    <w:uiPriority w:val="0"/>
    <w:rPr>
      <w:rFonts w:ascii="Times New Roman" w:hAnsi="Times New Roman" w:cs="Times New Roman"/>
      <w:kern w:val="0"/>
      <w:sz w:val="20"/>
      <w:szCs w:val="20"/>
      <w:lang w:val="en-GB" w:eastAsia="en-US"/>
    </w:rPr>
  </w:style>
  <w:style w:type="character" w:customStyle="1" w:styleId="56">
    <w:name w:val="B2 Char"/>
    <w:link w:val="52"/>
    <w:qFormat/>
    <w:locked/>
    <w:uiPriority w:val="0"/>
    <w:rPr>
      <w:rFonts w:ascii="Times New Roman" w:hAnsi="Times New Roman" w:cs="Times New Roman"/>
      <w:kern w:val="0"/>
      <w:sz w:val="20"/>
      <w:szCs w:val="20"/>
      <w:lang w:val="en-GB" w:eastAsia="en-US"/>
    </w:rPr>
  </w:style>
  <w:style w:type="character" w:customStyle="1" w:styleId="57">
    <w:name w:val="B3 Char2"/>
    <w:link w:val="53"/>
    <w:qFormat/>
    <w:locked/>
    <w:uiPriority w:val="0"/>
    <w:rPr>
      <w:rFonts w:ascii="Times New Roman" w:hAnsi="Times New Roman" w:cs="Times New Roman"/>
      <w:kern w:val="0"/>
      <w:sz w:val="20"/>
      <w:szCs w:val="20"/>
      <w:lang w:val="en-GB" w:eastAsia="en-US"/>
    </w:rPr>
  </w:style>
  <w:style w:type="character" w:customStyle="1" w:styleId="58">
    <w:name w:val="B4 Char"/>
    <w:link w:val="54"/>
    <w:qFormat/>
    <w:locked/>
    <w:uiPriority w:val="0"/>
    <w:rPr>
      <w:rFonts w:ascii="Times New Roman" w:hAnsi="Times New Roman" w:cs="Times New Roman"/>
      <w:kern w:val="0"/>
      <w:sz w:val="20"/>
      <w:szCs w:val="20"/>
      <w:lang w:val="en-GB" w:eastAsia="en-US"/>
    </w:rPr>
  </w:style>
  <w:style w:type="paragraph" w:customStyle="1" w:styleId="59">
    <w:name w:val="Doc-text2"/>
    <w:basedOn w:val="1"/>
    <w:link w:val="60"/>
    <w:qFormat/>
    <w:uiPriority w:val="0"/>
    <w:pPr>
      <w:widowControl/>
      <w:tabs>
        <w:tab w:val="left" w:pos="1622"/>
      </w:tabs>
      <w:ind w:left="1622" w:hanging="363"/>
      <w:jc w:val="left"/>
    </w:pPr>
    <w:rPr>
      <w:rFonts w:ascii="Arial" w:hAnsi="Arial" w:eastAsia="MS Mincho" w:cs="Times New Roman"/>
      <w:kern w:val="0"/>
      <w:sz w:val="20"/>
      <w:szCs w:val="24"/>
      <w:lang w:val="en-GB" w:eastAsia="en-GB"/>
    </w:rPr>
  </w:style>
  <w:style w:type="character" w:customStyle="1" w:styleId="60">
    <w:name w:val="Doc-text2 Char"/>
    <w:link w:val="59"/>
    <w:qFormat/>
    <w:uiPriority w:val="0"/>
    <w:rPr>
      <w:rFonts w:ascii="Arial" w:hAnsi="Arial" w:eastAsia="MS Mincho" w:cs="Times New Roman"/>
      <w:kern w:val="0"/>
      <w:sz w:val="20"/>
      <w:szCs w:val="24"/>
      <w:lang w:val="en-GB" w:eastAsia="en-GB"/>
    </w:rPr>
  </w:style>
  <w:style w:type="character" w:customStyle="1" w:styleId="61">
    <w:name w:val="未处理的提及1"/>
    <w:basedOn w:val="19"/>
    <w:semiHidden/>
    <w:unhideWhenUsed/>
    <w:uiPriority w:val="99"/>
    <w:rPr>
      <w:color w:val="605E5C"/>
      <w:shd w:val="clear" w:color="auto" w:fill="E1DFDD"/>
    </w:rPr>
  </w:style>
  <w:style w:type="paragraph" w:customStyle="1" w:styleId="62">
    <w:name w:val="ObservationStyle"/>
    <w:basedOn w:val="37"/>
    <w:link w:val="63"/>
    <w:qFormat/>
    <w:uiPriority w:val="0"/>
    <w:pPr>
      <w:numPr>
        <w:ilvl w:val="0"/>
        <w:numId w:val="3"/>
      </w:numPr>
      <w:overflowPunct w:val="0"/>
      <w:autoSpaceDE w:val="0"/>
      <w:autoSpaceDN w:val="0"/>
      <w:adjustRightInd w:val="0"/>
      <w:ind w:left="1355" w:leftChars="8" w:hanging="1339" w:hangingChars="667"/>
      <w:jc w:val="both"/>
      <w:textAlignment w:val="baseline"/>
    </w:pPr>
    <w:rPr>
      <w:rFonts w:ascii="Calibri" w:hAnsi="Calibri" w:eastAsia="宋体" w:cs="Calibri"/>
      <w:b/>
      <w:kern w:val="0"/>
      <w:sz w:val="20"/>
    </w:rPr>
  </w:style>
  <w:style w:type="character" w:customStyle="1" w:styleId="63">
    <w:name w:val="ObservationStyle 字符"/>
    <w:basedOn w:val="38"/>
    <w:link w:val="62"/>
    <w:qFormat/>
    <w:uiPriority w:val="0"/>
    <w:rPr>
      <w:rFonts w:ascii="Calibri" w:hAnsi="Calibri" w:eastAsia="宋体" w:cs="Calibri"/>
      <w:b/>
      <w:color w:val="0000FF"/>
      <w:kern w:val="0"/>
      <w:sz w:val="20"/>
      <w:szCs w:val="20"/>
      <w:lang w:val="en-GB" w:eastAsia="en-US"/>
    </w:rPr>
  </w:style>
  <w:style w:type="paragraph" w:customStyle="1" w:styleId="64">
    <w:name w:val="TAL"/>
    <w:basedOn w:val="1"/>
    <w:link w:val="65"/>
    <w:uiPriority w:val="0"/>
    <w:pPr>
      <w:keepNext/>
      <w:keepLines/>
      <w:widowControl/>
      <w:overflowPunct w:val="0"/>
      <w:autoSpaceDE w:val="0"/>
      <w:autoSpaceDN w:val="0"/>
      <w:adjustRightInd w:val="0"/>
      <w:jc w:val="left"/>
      <w:textAlignment w:val="baseline"/>
    </w:pPr>
    <w:rPr>
      <w:rFonts w:ascii="Arial" w:hAnsi="Arial" w:eastAsia="Times New Roman" w:cs="Times New Roman"/>
      <w:kern w:val="0"/>
      <w:sz w:val="18"/>
      <w:szCs w:val="20"/>
      <w:lang w:val="en-GB" w:eastAsia="ja-JP"/>
    </w:rPr>
  </w:style>
  <w:style w:type="character" w:customStyle="1" w:styleId="65">
    <w:name w:val="TAL Car"/>
    <w:link w:val="64"/>
    <w:qFormat/>
    <w:uiPriority w:val="0"/>
    <w:rPr>
      <w:rFonts w:ascii="Arial" w:hAnsi="Arial" w:eastAsia="Times New Roman" w:cs="Times New Roman"/>
      <w:kern w:val="0"/>
      <w:sz w:val="18"/>
      <w:szCs w:val="20"/>
      <w:lang w:val="en-GB" w:eastAsia="ja-JP"/>
    </w:rPr>
  </w:style>
  <w:style w:type="paragraph" w:customStyle="1" w:styleId="66">
    <w:name w:val="TAH"/>
    <w:basedOn w:val="1"/>
    <w:link w:val="67"/>
    <w:qFormat/>
    <w:uiPriority w:val="0"/>
    <w:pPr>
      <w:keepNext/>
      <w:keepLines/>
      <w:widowControl/>
      <w:overflowPunct w:val="0"/>
      <w:autoSpaceDE w:val="0"/>
      <w:autoSpaceDN w:val="0"/>
      <w:adjustRightInd w:val="0"/>
      <w:jc w:val="center"/>
      <w:textAlignment w:val="baseline"/>
    </w:pPr>
    <w:rPr>
      <w:rFonts w:ascii="Arial" w:hAnsi="Arial" w:eastAsia="Times New Roman" w:cs="Times New Roman"/>
      <w:b/>
      <w:kern w:val="0"/>
      <w:sz w:val="18"/>
      <w:szCs w:val="20"/>
      <w:lang w:val="en-GB" w:eastAsia="ja-JP"/>
    </w:rPr>
  </w:style>
  <w:style w:type="character" w:customStyle="1" w:styleId="67">
    <w:name w:val="TAH Car"/>
    <w:link w:val="66"/>
    <w:qFormat/>
    <w:locked/>
    <w:uiPriority w:val="0"/>
    <w:rPr>
      <w:rFonts w:ascii="Arial" w:hAnsi="Arial" w:eastAsia="Times New Roman" w:cs="Times New Roman"/>
      <w:b/>
      <w:kern w:val="0"/>
      <w:sz w:val="18"/>
      <w:szCs w:val="20"/>
      <w:lang w:val="en-GB" w:eastAsia="ja-JP"/>
    </w:rPr>
  </w:style>
  <w:style w:type="paragraph" w:customStyle="1" w:styleId="68">
    <w:name w:val="EW"/>
    <w:basedOn w:val="1"/>
    <w:qFormat/>
    <w:uiPriority w:val="0"/>
    <w:pPr>
      <w:keepLines/>
      <w:widowControl/>
      <w:overflowPunct w:val="0"/>
      <w:autoSpaceDE w:val="0"/>
      <w:autoSpaceDN w:val="0"/>
      <w:adjustRightInd w:val="0"/>
      <w:ind w:left="1702" w:hanging="1418"/>
      <w:jc w:val="left"/>
      <w:textAlignment w:val="baseline"/>
    </w:pPr>
    <w:rPr>
      <w:rFonts w:ascii="Times New Roman" w:hAnsi="Times New Roman" w:eastAsia="Times New Roman" w:cs="Times New Roman"/>
      <w:kern w:val="0"/>
      <w:sz w:val="20"/>
      <w:szCs w:val="20"/>
      <w:lang w:val="en-GB" w:eastAsia="ja-JP"/>
    </w:rPr>
  </w:style>
  <w:style w:type="paragraph" w:customStyle="1" w:styleId="69">
    <w:name w:val="EmailDiscussion"/>
    <w:basedOn w:val="1"/>
    <w:next w:val="70"/>
    <w:link w:val="71"/>
    <w:qFormat/>
    <w:uiPriority w:val="0"/>
    <w:pPr>
      <w:widowControl/>
      <w:numPr>
        <w:ilvl w:val="0"/>
        <w:numId w:val="4"/>
      </w:numPr>
      <w:spacing w:before="40"/>
      <w:jc w:val="left"/>
    </w:pPr>
    <w:rPr>
      <w:rFonts w:ascii="Arial" w:hAnsi="Arial" w:eastAsia="MS Mincho" w:cs="Times New Roman"/>
      <w:b/>
      <w:kern w:val="0"/>
      <w:sz w:val="20"/>
      <w:szCs w:val="24"/>
      <w:lang w:val="en-GB" w:eastAsia="en-GB"/>
    </w:rPr>
  </w:style>
  <w:style w:type="paragraph" w:customStyle="1" w:styleId="70">
    <w:name w:val="EmailDiscussion2"/>
    <w:basedOn w:val="59"/>
    <w:qFormat/>
    <w:uiPriority w:val="99"/>
  </w:style>
  <w:style w:type="character" w:customStyle="1" w:styleId="71">
    <w:name w:val="EmailDiscussion Char"/>
    <w:link w:val="69"/>
    <w:uiPriority w:val="0"/>
    <w:rPr>
      <w:rFonts w:ascii="Arial" w:hAnsi="Arial" w:eastAsia="MS Mincho" w:cs="Times New Roman"/>
      <w:b/>
      <w:kern w:val="0"/>
      <w:sz w:val="20"/>
      <w:szCs w:val="24"/>
      <w:lang w:val="en-GB" w:eastAsia="en-GB"/>
    </w:rPr>
  </w:style>
  <w:style w:type="paragraph" w:customStyle="1" w:styleId="72">
    <w:name w:val="TAC"/>
    <w:basedOn w:val="64"/>
    <w:link w:val="73"/>
    <w:qFormat/>
    <w:uiPriority w:val="0"/>
    <w:pPr>
      <w:spacing w:after="160" w:line="259" w:lineRule="auto"/>
      <w:jc w:val="center"/>
    </w:pPr>
    <w:rPr>
      <w:lang w:eastAsia="en-GB"/>
    </w:rPr>
  </w:style>
  <w:style w:type="character" w:customStyle="1" w:styleId="73">
    <w:name w:val="TAC Char"/>
    <w:link w:val="72"/>
    <w:qFormat/>
    <w:uiPriority w:val="0"/>
    <w:rPr>
      <w:rFonts w:ascii="Arial" w:hAnsi="Arial" w:eastAsia="Times New Roman" w:cs="Times New Roman"/>
      <w:kern w:val="0"/>
      <w:sz w:val="18"/>
      <w:szCs w:val="20"/>
      <w:lang w:val="en-GB" w:eastAsia="en-GB"/>
    </w:rPr>
  </w:style>
  <w:style w:type="paragraph" w:customStyle="1" w:styleId="7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3DC98-55F0-439D-99A1-5BFE9EB5FB44}">
  <ds:schemaRefs/>
</ds:datastoreItem>
</file>

<file path=customXml/itemProps3.xml><?xml version="1.0" encoding="utf-8"?>
<ds:datastoreItem xmlns:ds="http://schemas.openxmlformats.org/officeDocument/2006/customXml" ds:itemID="{DD2315E8-D022-4B0B-9739-290359FD4C4B}">
  <ds:schemaRefs/>
</ds:datastoreItem>
</file>

<file path=customXml/itemProps4.xml><?xml version="1.0" encoding="utf-8"?>
<ds:datastoreItem xmlns:ds="http://schemas.openxmlformats.org/officeDocument/2006/customXml" ds:itemID="{5F3366EC-8692-478E-8259-92977BC240C9}">
  <ds:schemaRefs/>
</ds:datastoreItem>
</file>

<file path=customXml/itemProps5.xml><?xml version="1.0" encoding="utf-8"?>
<ds:datastoreItem xmlns:ds="http://schemas.openxmlformats.org/officeDocument/2006/customXml" ds:itemID="{5B425138-3598-42CC-8F9E-7A01DF1A7F4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3249</Words>
  <Characters>18525</Characters>
  <Lines>154</Lines>
  <Paragraphs>43</Paragraphs>
  <TotalTime>15</TotalTime>
  <ScaleCrop>false</ScaleCrop>
  <LinksUpToDate>false</LinksUpToDate>
  <CharactersWithSpaces>21731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2022-08-21T23:31:00Z</dcterms:created>
  <dc:creator>Lenovo</dc:creator>
  <cp:lastModifiedBy>ZTE</cp:lastModifiedBy>
  <dcterms:modified xsi:type="dcterms:W3CDTF">2022-08-22T03:58:44Z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