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105" w14:textId="347926E8" w:rsidR="00CD2242" w:rsidRDefault="00CD2242" w:rsidP="00CD2242">
      <w:pPr>
        <w:widowControl w:val="0"/>
        <w:tabs>
          <w:tab w:val="right" w:pos="9639"/>
        </w:tabs>
        <w:spacing w:after="0"/>
        <w:rPr>
          <w:rFonts w:ascii="Arial" w:hAnsi="Arial" w:cs="Arial"/>
          <w:b/>
          <w:bCs/>
          <w:color w:val="000000"/>
          <w:sz w:val="26"/>
          <w:szCs w:val="26"/>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58EC049B">
        <w:rPr>
          <w:rFonts w:ascii="Arial" w:eastAsia="Times New Roman" w:hAnsi="Arial"/>
          <w:b/>
          <w:bCs/>
          <w:sz w:val="24"/>
          <w:szCs w:val="24"/>
        </w:rPr>
        <w:t>3GPP T</w:t>
      </w:r>
      <w:bookmarkStart w:id="12" w:name="_Ref452454252"/>
      <w:bookmarkEnd w:id="12"/>
      <w:r w:rsidRPr="58EC049B">
        <w:rPr>
          <w:rFonts w:ascii="Arial" w:eastAsia="Times New Roman" w:hAnsi="Arial"/>
          <w:b/>
          <w:bCs/>
          <w:sz w:val="24"/>
          <w:szCs w:val="24"/>
        </w:rPr>
        <w:t>SG-RAN WG2 Meeting #11</w:t>
      </w:r>
      <w:r w:rsidR="00E71D12">
        <w:rPr>
          <w:rFonts w:ascii="Arial" w:eastAsia="Times New Roman" w:hAnsi="Arial"/>
          <w:b/>
          <w:bCs/>
          <w:sz w:val="24"/>
          <w:szCs w:val="24"/>
        </w:rPr>
        <w:t>8e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w:t>
      </w:r>
      <w:r w:rsidR="00351F4E" w:rsidRPr="00351F4E">
        <w:rPr>
          <w:rFonts w:ascii="Arial" w:hAnsi="Arial" w:cs="Arial"/>
          <w:b/>
          <w:bCs/>
          <w:color w:val="000000" w:themeColor="text1"/>
          <w:sz w:val="26"/>
          <w:szCs w:val="26"/>
        </w:rPr>
        <w:t>R2-2206</w:t>
      </w:r>
      <w:r w:rsidR="001D6608">
        <w:rPr>
          <w:rFonts w:ascii="Arial" w:hAnsi="Arial" w:cs="Arial"/>
          <w:b/>
          <w:bCs/>
          <w:color w:val="000000" w:themeColor="text1"/>
          <w:sz w:val="26"/>
          <w:szCs w:val="26"/>
        </w:rPr>
        <w:t>642</w:t>
      </w:r>
    </w:p>
    <w:p w14:paraId="433A3AD9" w14:textId="412C651B" w:rsidR="00A44A4E" w:rsidRPr="00CD2242" w:rsidRDefault="00CD2242" w:rsidP="00CD2242">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E71D12">
        <w:rPr>
          <w:rFonts w:ascii="Arial" w:hAnsi="Arial"/>
          <w:b/>
          <w:bCs/>
          <w:sz w:val="24"/>
          <w:szCs w:val="24"/>
          <w:lang w:eastAsia="zh-CN"/>
        </w:rPr>
        <w:t>May</w:t>
      </w:r>
      <w:r>
        <w:rPr>
          <w:rFonts w:ascii="Arial" w:hAnsi="Arial"/>
          <w:b/>
          <w:bCs/>
          <w:sz w:val="24"/>
          <w:szCs w:val="24"/>
          <w:lang w:eastAsia="zh-CN"/>
        </w:rPr>
        <w:t xml:space="preserve"> </w:t>
      </w:r>
      <w:r w:rsidR="00E71D12">
        <w:rPr>
          <w:rFonts w:ascii="Arial" w:hAnsi="Arial"/>
          <w:b/>
          <w:bCs/>
          <w:sz w:val="24"/>
          <w:szCs w:val="24"/>
          <w:lang w:eastAsia="zh-CN"/>
        </w:rPr>
        <w:t>09</w:t>
      </w:r>
      <w:r>
        <w:rPr>
          <w:rFonts w:ascii="Arial" w:hAnsi="Arial"/>
          <w:b/>
          <w:bCs/>
          <w:sz w:val="24"/>
          <w:szCs w:val="24"/>
          <w:vertAlign w:val="superscript"/>
          <w:lang w:eastAsia="zh-CN"/>
        </w:rPr>
        <w:t>t</w:t>
      </w:r>
      <w:r w:rsidR="00E71D12">
        <w:rPr>
          <w:rFonts w:ascii="Arial" w:hAnsi="Arial"/>
          <w:b/>
          <w:bCs/>
          <w:sz w:val="24"/>
          <w:szCs w:val="24"/>
          <w:vertAlign w:val="superscript"/>
          <w:lang w:eastAsia="zh-CN"/>
        </w:rPr>
        <w:t>h</w:t>
      </w:r>
      <w:r>
        <w:rPr>
          <w:rFonts w:ascii="Arial" w:hAnsi="Arial"/>
          <w:b/>
          <w:bCs/>
          <w:sz w:val="24"/>
          <w:szCs w:val="24"/>
          <w:lang w:eastAsia="zh-CN"/>
        </w:rPr>
        <w:t xml:space="preserve"> – Ma</w:t>
      </w:r>
      <w:r w:rsidR="00E71D12">
        <w:rPr>
          <w:rFonts w:ascii="Arial" w:hAnsi="Arial"/>
          <w:b/>
          <w:bCs/>
          <w:sz w:val="24"/>
          <w:szCs w:val="24"/>
          <w:lang w:eastAsia="zh-CN"/>
        </w:rPr>
        <w:t>y</w:t>
      </w:r>
      <w:r>
        <w:rPr>
          <w:rFonts w:ascii="Arial" w:hAnsi="Arial"/>
          <w:b/>
          <w:bCs/>
          <w:sz w:val="24"/>
          <w:szCs w:val="24"/>
          <w:lang w:eastAsia="zh-CN"/>
        </w:rPr>
        <w:t xml:space="preserve"> </w:t>
      </w:r>
      <w:r w:rsidR="00E71D12">
        <w:rPr>
          <w:rFonts w:ascii="Arial" w:hAnsi="Arial"/>
          <w:b/>
          <w:bCs/>
          <w:sz w:val="24"/>
          <w:szCs w:val="24"/>
          <w:lang w:eastAsia="zh-CN"/>
        </w:rPr>
        <w:t>20</w:t>
      </w:r>
      <w:r w:rsidR="00E71D12">
        <w:rPr>
          <w:rFonts w:ascii="Arial" w:hAnsi="Arial"/>
          <w:b/>
          <w:bCs/>
          <w:sz w:val="24"/>
          <w:szCs w:val="24"/>
          <w:vertAlign w:val="superscript"/>
          <w:lang w:eastAsia="zh-CN"/>
        </w:rPr>
        <w:t>th</w:t>
      </w:r>
      <w:r>
        <w:rPr>
          <w:rFonts w:ascii="Arial" w:hAnsi="Arial"/>
          <w:b/>
          <w:bCs/>
          <w:sz w:val="24"/>
          <w:szCs w:val="24"/>
          <w:lang w:eastAsia="zh-CN"/>
        </w:rPr>
        <w:t>, 2022</w:t>
      </w:r>
      <w:r w:rsidR="00B35AAB">
        <w:rPr>
          <w:rFonts w:ascii="Arial" w:hAnsi="Arial"/>
          <w:b/>
          <w:bCs/>
          <w:sz w:val="24"/>
          <w:szCs w:val="24"/>
          <w:lang w:eastAsia="zh-CN"/>
        </w:rPr>
        <w:br/>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19A3BDAC" w:rsidR="00A44A4E" w:rsidRDefault="00A44A4E" w:rsidP="006D61C3">
            <w:pPr>
              <w:pStyle w:val="CRCoverPage"/>
              <w:spacing w:after="0"/>
              <w:jc w:val="right"/>
              <w:rPr>
                <w:i/>
              </w:rPr>
            </w:pPr>
            <w:r>
              <w:rPr>
                <w:i/>
                <w:sz w:val="14"/>
              </w:rPr>
              <w:t>CR-Form-v12.</w:t>
            </w:r>
            <w:r w:rsidR="00610A92">
              <w:rPr>
                <w:i/>
                <w:sz w:val="14"/>
              </w:rPr>
              <w:t>2</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44FACC18" w:rsidR="00A44A4E" w:rsidRDefault="00A44A4E" w:rsidP="006D61C3">
            <w:pPr>
              <w:pStyle w:val="CRCoverPage"/>
              <w:spacing w:after="0"/>
              <w:ind w:right="281"/>
              <w:jc w:val="right"/>
              <w:rPr>
                <w:b/>
                <w:sz w:val="28"/>
              </w:rPr>
            </w:pPr>
            <w:r>
              <w:rPr>
                <w:b/>
                <w:sz w:val="28"/>
              </w:rPr>
              <w:t>38.3</w:t>
            </w:r>
            <w:r w:rsidR="00AC1393">
              <w:rPr>
                <w:b/>
                <w:sz w:val="28"/>
              </w:rPr>
              <w:t>06</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3DF81DBF" w:rsidR="00A44A4E" w:rsidRDefault="00096B81" w:rsidP="005F1AFC">
            <w:pPr>
              <w:pStyle w:val="CRCoverPage"/>
              <w:spacing w:after="0"/>
            </w:pPr>
            <w:r>
              <w:rPr>
                <w:b/>
                <w:noProof/>
                <w:sz w:val="28"/>
              </w:rPr>
              <w:t>-</w:t>
            </w:r>
            <w:r w:rsidR="005B1863">
              <w:rPr>
                <w:b/>
                <w:noProof/>
                <w:sz w:val="28"/>
              </w:rPr>
              <w:t>draft</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6D61C3">
            <w:pPr>
              <w:pStyle w:val="CRCoverPage"/>
              <w:spacing w:after="0"/>
              <w:jc w:val="center"/>
              <w:rPr>
                <w:b/>
              </w:rPr>
            </w:pPr>
            <w:r w:rsidRPr="000E2378">
              <w:rPr>
                <w:b/>
                <w:noProof/>
                <w:sz w:val="28"/>
              </w:rPr>
              <w:t>-</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120B17B4" w:rsidR="00A44A4E" w:rsidRPr="00F03779" w:rsidRDefault="00A44A4E" w:rsidP="006D61C3">
            <w:pPr>
              <w:pStyle w:val="CRCoverPage"/>
              <w:spacing w:after="0"/>
              <w:jc w:val="center"/>
              <w:rPr>
                <w:b/>
                <w:bCs/>
                <w:sz w:val="28"/>
              </w:rPr>
            </w:pPr>
            <w:r w:rsidRPr="00F03779">
              <w:rPr>
                <w:b/>
                <w:bCs/>
                <w:sz w:val="28"/>
              </w:rPr>
              <w:t>1</w:t>
            </w:r>
            <w:r w:rsidR="00E71D12">
              <w:rPr>
                <w:b/>
                <w:bCs/>
                <w:sz w:val="28"/>
              </w:rPr>
              <w:t>7</w:t>
            </w:r>
            <w:r w:rsidRPr="00F03779">
              <w:rPr>
                <w:b/>
                <w:bCs/>
                <w:sz w:val="28"/>
              </w:rPr>
              <w:t>.</w:t>
            </w:r>
            <w:r w:rsidR="00E71D12">
              <w:rPr>
                <w:b/>
                <w:bCs/>
                <w:sz w:val="28"/>
              </w:rPr>
              <w:t>0</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D61C3">
        <w:tc>
          <w:tcPr>
            <w:tcW w:w="2835" w:type="dxa"/>
          </w:tcPr>
          <w:p w14:paraId="1D005B17" w14:textId="77777777" w:rsidR="00A44A4E" w:rsidRDefault="00A44A4E" w:rsidP="006D61C3">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D61C3">
            <w:pPr>
              <w:pStyle w:val="CRCoverPage"/>
              <w:spacing w:after="0"/>
              <w:jc w:val="center"/>
              <w:rPr>
                <w:b/>
                <w:caps/>
              </w:rPr>
            </w:pPr>
          </w:p>
        </w:tc>
        <w:tc>
          <w:tcPr>
            <w:tcW w:w="709" w:type="dxa"/>
            <w:tcBorders>
              <w:left w:val="single" w:sz="4" w:space="0" w:color="auto"/>
            </w:tcBorders>
          </w:tcPr>
          <w:p w14:paraId="32DACED5" w14:textId="77777777" w:rsidR="00A44A4E" w:rsidRDefault="00A44A4E"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B9863C0">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3B9863C0">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auto"/>
          </w:tcPr>
          <w:p w14:paraId="700BEC78" w14:textId="7915C196" w:rsidR="00A44A4E" w:rsidRDefault="0065457F" w:rsidP="006D61C3">
            <w:pPr>
              <w:pStyle w:val="CRCoverPage"/>
              <w:spacing w:after="0"/>
            </w:pPr>
            <w:r w:rsidRPr="0065457F">
              <w:t xml:space="preserve">UE capability bit to support 2 per-UE </w:t>
            </w:r>
            <w:proofErr w:type="gramStart"/>
            <w:r w:rsidRPr="0065457F">
              <w:t>gap</w:t>
            </w:r>
            <w:proofErr w:type="gramEnd"/>
            <w:r w:rsidRPr="0065457F">
              <w:t xml:space="preserve"> only for UE concurrent gap</w:t>
            </w:r>
          </w:p>
        </w:tc>
      </w:tr>
      <w:tr w:rsidR="00A44A4E" w14:paraId="15CEB2EC" w14:textId="77777777" w:rsidTr="3B9863C0">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3B9863C0">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auto"/>
          </w:tcPr>
          <w:p w14:paraId="25FE2A32" w14:textId="0E653009" w:rsidR="00626FCB" w:rsidRDefault="00626FCB" w:rsidP="00626FCB">
            <w:pPr>
              <w:pStyle w:val="CRCoverPage"/>
              <w:spacing w:after="0"/>
              <w:ind w:left="100"/>
            </w:pPr>
            <w:r>
              <w:t>Intel Corporation</w:t>
            </w:r>
          </w:p>
        </w:tc>
      </w:tr>
      <w:tr w:rsidR="00A44A4E" w14:paraId="1D8D6ACD" w14:textId="77777777" w:rsidTr="3B9863C0">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auto"/>
          </w:tcPr>
          <w:p w14:paraId="44CD9301" w14:textId="77777777" w:rsidR="00A44A4E" w:rsidRDefault="00A44A4E" w:rsidP="006D61C3">
            <w:pPr>
              <w:pStyle w:val="CRCoverPage"/>
              <w:spacing w:after="0"/>
              <w:ind w:left="100"/>
            </w:pPr>
            <w:r>
              <w:t>R2</w:t>
            </w:r>
          </w:p>
        </w:tc>
      </w:tr>
      <w:tr w:rsidR="00A44A4E" w14:paraId="00BBE95A" w14:textId="77777777" w:rsidTr="3B9863C0">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3B9863C0">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clear" w:color="auto" w:fill="auto"/>
          </w:tcPr>
          <w:p w14:paraId="7D933BA7" w14:textId="707B026D" w:rsidR="00A44A4E" w:rsidRDefault="00795B1D" w:rsidP="006D61C3">
            <w:pPr>
              <w:pStyle w:val="CRCoverPage"/>
              <w:spacing w:after="0"/>
              <w:ind w:left="100"/>
            </w:pPr>
            <w:proofErr w:type="spellStart"/>
            <w:r w:rsidRPr="00795B1D">
              <w:t>NR_MG_enh</w:t>
            </w:r>
            <w:proofErr w:type="spellEnd"/>
            <w:r w:rsidRPr="00795B1D">
              <w:t>-Core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clear" w:color="auto" w:fill="auto"/>
          </w:tcPr>
          <w:p w14:paraId="79A6AB6F" w14:textId="2D1605CC" w:rsidR="00A44A4E" w:rsidRDefault="00A44A4E" w:rsidP="006D61C3">
            <w:pPr>
              <w:pStyle w:val="CRCoverPage"/>
              <w:spacing w:after="0"/>
              <w:ind w:left="100"/>
            </w:pPr>
            <w:r>
              <w:t>202</w:t>
            </w:r>
            <w:r w:rsidR="00531237">
              <w:t>2</w:t>
            </w:r>
            <w:r>
              <w:t>-</w:t>
            </w:r>
            <w:r w:rsidR="00531237">
              <w:t>0</w:t>
            </w:r>
            <w:r w:rsidR="0065457F">
              <w:t>5</w:t>
            </w:r>
            <w:r>
              <w:t>-</w:t>
            </w:r>
            <w:r w:rsidR="00932F0F">
              <w:t>1</w:t>
            </w:r>
            <w:r w:rsidR="0065457F">
              <w:t>2</w:t>
            </w:r>
          </w:p>
        </w:tc>
      </w:tr>
      <w:tr w:rsidR="00A44A4E" w14:paraId="54BEAD3A" w14:textId="77777777" w:rsidTr="3B9863C0">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3B9863C0">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clear" w:color="auto" w:fill="auto"/>
          </w:tcPr>
          <w:p w14:paraId="0A51CC43" w14:textId="77777777" w:rsidR="00A44A4E" w:rsidRDefault="00A44A4E" w:rsidP="006D61C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clear" w:color="auto" w:fill="auto"/>
          </w:tcPr>
          <w:p w14:paraId="74BEB081" w14:textId="77777777" w:rsidR="00A44A4E" w:rsidRDefault="00A44A4E" w:rsidP="006D61C3">
            <w:pPr>
              <w:pStyle w:val="CRCoverPage"/>
              <w:spacing w:after="0"/>
              <w:ind w:left="100"/>
            </w:pPr>
            <w:r>
              <w:t>Rel-17</w:t>
            </w:r>
          </w:p>
        </w:tc>
      </w:tr>
      <w:tr w:rsidR="00A44A4E" w14:paraId="7FB31799" w14:textId="77777777" w:rsidTr="3B9863C0">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0E4DADBC"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A039EA">
              <w:rPr>
                <w:i/>
                <w:sz w:val="18"/>
              </w:rPr>
              <w:t>6</w:t>
            </w:r>
            <w:r>
              <w:rPr>
                <w:i/>
                <w:sz w:val="18"/>
              </w:rPr>
              <w:tab/>
              <w:t>(Release 1</w:t>
            </w:r>
            <w:r w:rsidR="00A039EA">
              <w:rPr>
                <w:i/>
                <w:sz w:val="18"/>
              </w:rPr>
              <w:t>6</w:t>
            </w:r>
            <w:r>
              <w:rPr>
                <w:i/>
                <w:sz w:val="18"/>
              </w:rPr>
              <w:t>)</w:t>
            </w:r>
            <w:r>
              <w:rPr>
                <w:i/>
                <w:sz w:val="18"/>
              </w:rPr>
              <w:br/>
              <w:t>Rel-1</w:t>
            </w:r>
            <w:r w:rsidR="00A039EA">
              <w:rPr>
                <w:i/>
                <w:sz w:val="18"/>
              </w:rPr>
              <w:t>7</w:t>
            </w:r>
            <w:r>
              <w:rPr>
                <w:i/>
                <w:sz w:val="18"/>
              </w:rPr>
              <w:tab/>
              <w:t>(Release 1</w:t>
            </w:r>
            <w:r w:rsidR="00A039EA">
              <w:rPr>
                <w:i/>
                <w:sz w:val="18"/>
              </w:rPr>
              <w:t>7</w:t>
            </w:r>
            <w:r>
              <w:rPr>
                <w:i/>
                <w:sz w:val="18"/>
              </w:rPr>
              <w:t>)</w:t>
            </w:r>
            <w:r>
              <w:rPr>
                <w:i/>
                <w:sz w:val="18"/>
              </w:rPr>
              <w:br/>
              <w:t>Rel-1</w:t>
            </w:r>
            <w:r w:rsidR="00A039EA">
              <w:rPr>
                <w:i/>
                <w:sz w:val="18"/>
              </w:rPr>
              <w:t>8</w:t>
            </w:r>
            <w:r>
              <w:rPr>
                <w:i/>
                <w:sz w:val="18"/>
              </w:rPr>
              <w:tab/>
              <w:t>(Release 1</w:t>
            </w:r>
            <w:r w:rsidR="00A039EA">
              <w:rPr>
                <w:i/>
                <w:sz w:val="18"/>
              </w:rPr>
              <w:t>8</w:t>
            </w:r>
            <w:r>
              <w:rPr>
                <w:i/>
                <w:sz w:val="18"/>
              </w:rPr>
              <w:t>)</w:t>
            </w:r>
            <w:r>
              <w:rPr>
                <w:i/>
                <w:sz w:val="18"/>
              </w:rPr>
              <w:br/>
              <w:t>Rel-1</w:t>
            </w:r>
            <w:r w:rsidR="00A039EA">
              <w:rPr>
                <w:i/>
                <w:sz w:val="18"/>
              </w:rPr>
              <w:t>9</w:t>
            </w:r>
            <w:r>
              <w:rPr>
                <w:i/>
                <w:sz w:val="18"/>
              </w:rPr>
              <w:tab/>
              <w:t>(Release 1</w:t>
            </w:r>
            <w:r w:rsidR="00A039EA">
              <w:rPr>
                <w:i/>
                <w:sz w:val="18"/>
              </w:rPr>
              <w:t>9</w:t>
            </w:r>
            <w:r>
              <w:rPr>
                <w:i/>
                <w:sz w:val="18"/>
              </w:rPr>
              <w:t>)</w:t>
            </w:r>
          </w:p>
        </w:tc>
      </w:tr>
      <w:tr w:rsidR="00A44A4E" w14:paraId="3B95CB58" w14:textId="77777777" w:rsidTr="3B9863C0">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3B9863C0">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auto"/>
          </w:tcPr>
          <w:p w14:paraId="233398BD" w14:textId="0F5D0466" w:rsidR="00A44A4E" w:rsidRDefault="000D39BD" w:rsidP="006D61C3">
            <w:pPr>
              <w:pStyle w:val="CRCoverPage"/>
              <w:spacing w:afterLines="50"/>
              <w:jc w:val="both"/>
            </w:pPr>
            <w:r>
              <w:t xml:space="preserve">Introduction of </w:t>
            </w:r>
            <w:r w:rsidR="00D8144F">
              <w:t>UE capability to support two per-UE concurrent gap only</w:t>
            </w:r>
            <w:r w:rsidR="000066A4">
              <w:t xml:space="preserve"> and updated NCSG capability </w:t>
            </w:r>
            <w:r w:rsidR="003D2894">
              <w:t>to support SSB based measurement</w:t>
            </w:r>
            <w:r w:rsidR="00650FFA">
              <w:t xml:space="preserve"> only</w:t>
            </w:r>
            <w:r w:rsidR="003D2894">
              <w:t>.</w:t>
            </w:r>
          </w:p>
        </w:tc>
      </w:tr>
      <w:tr w:rsidR="00A44A4E" w14:paraId="41A23BC2" w14:textId="77777777" w:rsidTr="3B9863C0">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3B9863C0">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auto"/>
          </w:tcPr>
          <w:p w14:paraId="2B3EDCD1" w14:textId="77777777" w:rsidR="000066A4" w:rsidRDefault="00795B1D" w:rsidP="0097155E">
            <w:pPr>
              <w:pStyle w:val="CRCoverPage"/>
              <w:numPr>
                <w:ilvl w:val="0"/>
                <w:numId w:val="10"/>
              </w:numPr>
              <w:spacing w:after="0"/>
              <w:rPr>
                <w:noProof/>
              </w:rPr>
            </w:pPr>
            <w:r w:rsidRPr="3B9863C0">
              <w:rPr>
                <w:noProof/>
              </w:rPr>
              <w:t xml:space="preserve">Adding </w:t>
            </w:r>
            <w:r w:rsidR="00005125" w:rsidRPr="3B9863C0">
              <w:rPr>
                <w:noProof/>
              </w:rPr>
              <w:t>UE capability for support</w:t>
            </w:r>
            <w:r w:rsidRPr="3B9863C0">
              <w:rPr>
                <w:noProof/>
              </w:rPr>
              <w:t xml:space="preserve"> of </w:t>
            </w:r>
            <w:r w:rsidR="00D8144F" w:rsidRPr="3B9863C0">
              <w:rPr>
                <w:noProof/>
              </w:rPr>
              <w:t xml:space="preserve">two per-UE concurrent </w:t>
            </w:r>
            <w:r w:rsidR="00005125" w:rsidRPr="3B9863C0">
              <w:rPr>
                <w:noProof/>
              </w:rPr>
              <w:t xml:space="preserve">measurement </w:t>
            </w:r>
            <w:r w:rsidRPr="3B9863C0">
              <w:rPr>
                <w:noProof/>
              </w:rPr>
              <w:t>gap</w:t>
            </w:r>
          </w:p>
          <w:p w14:paraId="08B520E4" w14:textId="3DFBD8CD" w:rsidR="0097155E" w:rsidRDefault="0097155E" w:rsidP="0097155E">
            <w:pPr>
              <w:pStyle w:val="CRCoverPage"/>
              <w:numPr>
                <w:ilvl w:val="0"/>
                <w:numId w:val="10"/>
              </w:numPr>
              <w:spacing w:after="0" w:line="240" w:lineRule="auto"/>
              <w:rPr>
                <w:noProof/>
              </w:rPr>
            </w:pPr>
            <w:r>
              <w:rPr>
                <w:noProof/>
              </w:rPr>
              <w:t>Change capability 19-1 to need for gap NCSG reporting only for SSB based measurement</w:t>
            </w:r>
          </w:p>
          <w:p w14:paraId="27BB8EF1" w14:textId="77777777" w:rsidR="0097155E" w:rsidRDefault="0097155E" w:rsidP="0097155E">
            <w:pPr>
              <w:pStyle w:val="CRCoverPage"/>
              <w:numPr>
                <w:ilvl w:val="0"/>
                <w:numId w:val="10"/>
              </w:numPr>
              <w:spacing w:after="0" w:line="240" w:lineRule="auto"/>
              <w:rPr>
                <w:noProof/>
              </w:rPr>
            </w:pPr>
            <w:r>
              <w:rPr>
                <w:noProof/>
              </w:rPr>
              <w:t xml:space="preserve">Change capability ncsg-MeasGapEUTRAN to need for gap NCSG for EUTAN reporting. </w:t>
            </w:r>
          </w:p>
          <w:p w14:paraId="61676B4C" w14:textId="77777777" w:rsidR="0097155E" w:rsidRDefault="0097155E" w:rsidP="0097155E">
            <w:pPr>
              <w:pStyle w:val="CRCoverPage"/>
              <w:numPr>
                <w:ilvl w:val="0"/>
                <w:numId w:val="10"/>
              </w:numPr>
              <w:spacing w:after="0" w:line="240" w:lineRule="auto"/>
              <w:rPr>
                <w:noProof/>
              </w:rPr>
            </w:pPr>
            <w:r>
              <w:rPr>
                <w:noProof/>
              </w:rPr>
              <w:t>Adding UE capability 19-1-1, 19-1-2 and 19-1-3 to support NCSG feature</w:t>
            </w:r>
          </w:p>
          <w:p w14:paraId="0427DF7B" w14:textId="77777777" w:rsidR="0097155E" w:rsidRDefault="0097155E" w:rsidP="0097155E">
            <w:pPr>
              <w:pStyle w:val="CRCoverPage"/>
              <w:numPr>
                <w:ilvl w:val="0"/>
                <w:numId w:val="10"/>
              </w:numPr>
              <w:spacing w:after="0"/>
              <w:rPr>
                <w:noProof/>
              </w:rPr>
            </w:pPr>
          </w:p>
          <w:p w14:paraId="710C924E" w14:textId="7EF2A380" w:rsidR="000066A4" w:rsidRPr="000066A4" w:rsidRDefault="000066A4" w:rsidP="0097155E">
            <w:pPr>
              <w:pStyle w:val="CRCoverPage"/>
              <w:numPr>
                <w:ilvl w:val="0"/>
                <w:numId w:val="10"/>
              </w:numPr>
              <w:spacing w:after="0"/>
              <w:rPr>
                <w:noProof/>
              </w:rPr>
            </w:pPr>
          </w:p>
        </w:tc>
      </w:tr>
      <w:tr w:rsidR="00A44A4E" w14:paraId="7A2D4787" w14:textId="77777777" w:rsidTr="3B9863C0">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3B9863C0">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auto"/>
          </w:tcPr>
          <w:p w14:paraId="3966AAAF" w14:textId="3D776E2B" w:rsidR="00A44A4E" w:rsidRDefault="00D8144F" w:rsidP="006D61C3">
            <w:pPr>
              <w:pStyle w:val="CRCoverPage"/>
              <w:spacing w:afterLines="50"/>
            </w:pPr>
            <w:r>
              <w:rPr>
                <w:lang w:val="en-US" w:eastAsia="zh-CN"/>
              </w:rPr>
              <w:t xml:space="preserve">Two per-UE concurrent </w:t>
            </w:r>
            <w:r w:rsidR="007B4350">
              <w:rPr>
                <w:lang w:val="en-US" w:eastAsia="zh-CN"/>
              </w:rPr>
              <w:t xml:space="preserve">measurement gap </w:t>
            </w:r>
            <w:r>
              <w:rPr>
                <w:lang w:val="en-US" w:eastAsia="zh-CN"/>
              </w:rPr>
              <w:t>is</w:t>
            </w:r>
            <w:r w:rsidR="00170C25" w:rsidRPr="00170C25">
              <w:rPr>
                <w:lang w:val="en-US" w:eastAsia="zh-CN"/>
              </w:rPr>
              <w:t xml:space="preserve"> not introduced</w:t>
            </w:r>
            <w:r w:rsidR="0009735E">
              <w:rPr>
                <w:lang w:val="en-US" w:eastAsia="zh-CN"/>
              </w:rPr>
              <w:t xml:space="preserve"> and </w:t>
            </w:r>
            <w:r w:rsidR="00B53D3B">
              <w:rPr>
                <w:lang w:eastAsia="zh-CN"/>
              </w:rPr>
              <w:t>NCSG feature will not be introduced.</w:t>
            </w:r>
          </w:p>
        </w:tc>
      </w:tr>
      <w:tr w:rsidR="00A44A4E" w14:paraId="4A90DE8B" w14:textId="77777777" w:rsidTr="3B9863C0">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3B9863C0">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auto"/>
          </w:tcPr>
          <w:p w14:paraId="18738462" w14:textId="360162AD" w:rsidR="00A44A4E" w:rsidRDefault="00FA6E25" w:rsidP="006D61C3">
            <w:pPr>
              <w:pStyle w:val="CRCoverPage"/>
              <w:spacing w:after="0"/>
              <w:rPr>
                <w:rFonts w:eastAsia="SimSun"/>
                <w:lang w:val="en-US" w:eastAsia="zh-CN"/>
              </w:rPr>
            </w:pPr>
            <w:r>
              <w:rPr>
                <w:rFonts w:eastAsia="SimSun"/>
                <w:lang w:val="en-US" w:eastAsia="zh-CN"/>
              </w:rPr>
              <w:t>4.2.</w:t>
            </w:r>
            <w:r w:rsidR="00412087">
              <w:rPr>
                <w:rFonts w:eastAsia="SimSun"/>
                <w:lang w:val="en-US" w:eastAsia="zh-CN"/>
              </w:rPr>
              <w:t>9</w:t>
            </w:r>
          </w:p>
        </w:tc>
      </w:tr>
      <w:tr w:rsidR="00A44A4E" w14:paraId="12E75B3C" w14:textId="77777777" w:rsidTr="3B9863C0">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3B9863C0">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A44A4E" w:rsidRDefault="00A44A4E" w:rsidP="006D61C3">
            <w:pPr>
              <w:pStyle w:val="CRCoverPage"/>
              <w:spacing w:after="0"/>
              <w:ind w:left="99"/>
            </w:pPr>
          </w:p>
        </w:tc>
      </w:tr>
      <w:tr w:rsidR="00A44A4E" w14:paraId="66043B33" w14:textId="77777777" w:rsidTr="3B9863C0">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auto"/>
          </w:tcPr>
          <w:p w14:paraId="649DEA47" w14:textId="0D4B796F" w:rsidR="00A44A4E" w:rsidRDefault="00B66AB1" w:rsidP="006D61C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9318614" w14:textId="237E596A" w:rsidR="00A44A4E" w:rsidRDefault="00A44A4E" w:rsidP="006D61C3">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auto"/>
          </w:tcPr>
          <w:p w14:paraId="1871EFAB" w14:textId="4E1CA649" w:rsidR="00A44A4E" w:rsidRDefault="00A44A4E" w:rsidP="006D61C3">
            <w:pPr>
              <w:pStyle w:val="CRCoverPage"/>
              <w:spacing w:after="0"/>
              <w:ind w:left="99"/>
            </w:pPr>
            <w:r>
              <w:t xml:space="preserve">TS/TR </w:t>
            </w:r>
            <w:r w:rsidR="00011399">
              <w:t>38.3</w:t>
            </w:r>
            <w:r w:rsidR="00FA6E25">
              <w:t>31</w:t>
            </w:r>
            <w:r>
              <w:t xml:space="preserve"> CR ... </w:t>
            </w:r>
          </w:p>
        </w:tc>
      </w:tr>
      <w:tr w:rsidR="00A44A4E" w14:paraId="325E87AA" w14:textId="77777777" w:rsidTr="3B9863C0">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clear" w:color="auto"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3B9863C0">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clear" w:color="auto"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3B9863C0">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3B9863C0">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auto"/>
          </w:tcPr>
          <w:p w14:paraId="279E250F" w14:textId="416E12B6" w:rsidR="00A44A4E" w:rsidRDefault="00A44A4E" w:rsidP="006D61C3">
            <w:pPr>
              <w:pStyle w:val="CRCoverPage"/>
              <w:spacing w:after="0"/>
              <w:ind w:left="100"/>
            </w:pPr>
          </w:p>
        </w:tc>
      </w:tr>
      <w:tr w:rsidR="00A44A4E" w14:paraId="3AC50A96" w14:textId="77777777" w:rsidTr="3B9863C0">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44A4E" w:rsidRDefault="00A44A4E" w:rsidP="006D61C3">
            <w:pPr>
              <w:pStyle w:val="CRCoverPage"/>
              <w:spacing w:after="0"/>
              <w:ind w:left="100"/>
              <w:rPr>
                <w:sz w:val="8"/>
                <w:szCs w:val="8"/>
              </w:rPr>
            </w:pPr>
          </w:p>
        </w:tc>
      </w:tr>
      <w:tr w:rsidR="00A44A4E" w14:paraId="3DFE8CCA" w14:textId="77777777" w:rsidTr="3B9863C0">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4564903F" w14:textId="77777777" w:rsidR="00A44A4E" w:rsidRDefault="00A44A4E" w:rsidP="006D61C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2B35A383" w:rsidR="00EA3620" w:rsidRDefault="00EA3620">
      <w:pPr>
        <w:spacing w:after="160"/>
        <w:rPr>
          <w:rFonts w:eastAsia="SimSun"/>
          <w:sz w:val="8"/>
          <w:szCs w:val="8"/>
          <w:lang w:eastAsia="zh-CN"/>
        </w:rPr>
      </w:pPr>
      <w:r>
        <w:rPr>
          <w:rFonts w:eastAsia="SimSun"/>
          <w:sz w:val="8"/>
          <w:szCs w:val="8"/>
          <w:lang w:eastAsia="zh-CN"/>
        </w:rPr>
        <w:br w:type="page"/>
      </w:r>
    </w:p>
    <w:p w14:paraId="3A298142" w14:textId="77777777" w:rsidR="00EA3620" w:rsidRDefault="00EA3620" w:rsidP="00EA362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FIRST CHANGE</w:t>
      </w:r>
    </w:p>
    <w:p w14:paraId="6550817D" w14:textId="77777777" w:rsidR="00EA3620" w:rsidRDefault="00EA3620" w:rsidP="00EA3620">
      <w:pPr>
        <w:spacing w:after="0"/>
        <w:rPr>
          <w:rFonts w:ascii="Arial" w:eastAsia="SimSun" w:hAnsi="Arial"/>
          <w:sz w:val="8"/>
          <w:szCs w:val="8"/>
          <w:lang w:eastAsia="zh-CN"/>
        </w:rPr>
      </w:pPr>
    </w:p>
    <w:p w14:paraId="5C84814F" w14:textId="77777777" w:rsidR="00EA3620" w:rsidRDefault="00EA3620" w:rsidP="00EA3620">
      <w:pPr>
        <w:spacing w:after="0"/>
        <w:rPr>
          <w:rFonts w:ascii="Arial" w:eastAsia="SimSun" w:hAnsi="Arial"/>
          <w:sz w:val="8"/>
          <w:szCs w:val="8"/>
          <w:lang w:eastAsia="zh-CN"/>
        </w:rPr>
      </w:pPr>
    </w:p>
    <w:p w14:paraId="626198ED" w14:textId="77777777" w:rsidR="00EA3620" w:rsidRDefault="00EA3620" w:rsidP="00EA3620">
      <w:pPr>
        <w:spacing w:after="0"/>
        <w:rPr>
          <w:rFonts w:ascii="Arial" w:eastAsia="SimSun" w:hAnsi="Arial"/>
          <w:sz w:val="8"/>
          <w:szCs w:val="8"/>
          <w:lang w:eastAsia="zh-CN"/>
        </w:rPr>
      </w:pPr>
    </w:p>
    <w:p w14:paraId="5534A525" w14:textId="25D08EFC" w:rsidR="00EA3620" w:rsidRDefault="00EA3620" w:rsidP="00EA3620">
      <w:pPr>
        <w:rPr>
          <w:b/>
          <w:bCs/>
          <w:color w:val="FF0000"/>
        </w:rPr>
      </w:pPr>
      <w:r w:rsidRPr="00061783">
        <w:rPr>
          <w:b/>
          <w:bCs/>
          <w:color w:val="FF0000"/>
        </w:rPr>
        <w:t>&lt;&lt;O</w:t>
      </w:r>
      <w:r>
        <w:rPr>
          <w:b/>
          <w:bCs/>
          <w:color w:val="FF0000"/>
        </w:rPr>
        <w:t>MITTED</w:t>
      </w:r>
      <w:r w:rsidRPr="00061783">
        <w:rPr>
          <w:b/>
          <w:bCs/>
          <w:color w:val="FF0000"/>
        </w:rPr>
        <w:t>&gt;&gt;</w:t>
      </w:r>
    </w:p>
    <w:p w14:paraId="10F134A1" w14:textId="77777777" w:rsidR="00113774" w:rsidRDefault="00113774" w:rsidP="00113774">
      <w:pPr>
        <w:pStyle w:val="Heading3"/>
        <w:rPr>
          <w:lang w:eastAsia="ja-JP"/>
        </w:rPr>
      </w:pPr>
      <w:bookmarkStart w:id="13" w:name="_Toc12750905"/>
      <w:bookmarkStart w:id="14" w:name="_Toc29382270"/>
      <w:bookmarkStart w:id="15" w:name="_Toc37093387"/>
      <w:bookmarkStart w:id="16" w:name="_Toc37238663"/>
      <w:bookmarkStart w:id="17" w:name="_Toc37238777"/>
      <w:bookmarkStart w:id="18" w:name="_Toc46488674"/>
      <w:bookmarkStart w:id="19" w:name="_Toc52574095"/>
      <w:bookmarkStart w:id="20" w:name="_Toc52574181"/>
      <w:bookmarkStart w:id="21" w:name="_Toc100877270"/>
      <w:r>
        <w:lastRenderedPageBreak/>
        <w:t>4.2.9</w:t>
      </w:r>
      <w:r>
        <w:tab/>
      </w:r>
      <w:proofErr w:type="spellStart"/>
      <w:r>
        <w:rPr>
          <w:i/>
        </w:rPr>
        <w:t>MeasAndMobParameters</w:t>
      </w:r>
      <w:bookmarkEnd w:id="13"/>
      <w:bookmarkEnd w:id="14"/>
      <w:bookmarkEnd w:id="15"/>
      <w:bookmarkEnd w:id="16"/>
      <w:bookmarkEnd w:id="17"/>
      <w:bookmarkEnd w:id="18"/>
      <w:bookmarkEnd w:id="19"/>
      <w:bookmarkEnd w:id="20"/>
      <w:bookmarkEnd w:id="2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B2682" w14:paraId="0918167B" w14:textId="77777777" w:rsidTr="00D048F0">
        <w:trPr>
          <w:cantSplit/>
          <w:tblHeader/>
        </w:trPr>
        <w:tc>
          <w:tcPr>
            <w:tcW w:w="6807" w:type="dxa"/>
            <w:tcBorders>
              <w:top w:val="single" w:sz="4" w:space="0" w:color="808080"/>
              <w:left w:val="single" w:sz="4" w:space="0" w:color="808080"/>
              <w:bottom w:val="single" w:sz="4" w:space="0" w:color="808080"/>
              <w:right w:val="single" w:sz="4" w:space="0" w:color="808080"/>
            </w:tcBorders>
            <w:hideMark/>
          </w:tcPr>
          <w:p w14:paraId="6267A6F1" w14:textId="77777777" w:rsidR="00DB2682" w:rsidRDefault="00DB2682">
            <w:pPr>
              <w:pStyle w:val="TAH"/>
              <w:rPr>
                <w:rFonts w:cs="Arial"/>
                <w:szCs w:val="18"/>
                <w:lang w:eastAsia="ja-JP"/>
              </w:rPr>
            </w:pPr>
            <w:r>
              <w:rPr>
                <w:rFonts w:cs="Arial"/>
                <w:szCs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3D7C623D" w14:textId="77777777" w:rsidR="00DB2682" w:rsidRDefault="00DB2682">
            <w:pPr>
              <w:pStyle w:val="TAH"/>
              <w:rPr>
                <w:rFonts w:cs="Arial"/>
                <w:szCs w:val="18"/>
              </w:rPr>
            </w:pPr>
            <w:r>
              <w:rPr>
                <w:rFonts w:cs="Arial"/>
                <w:szCs w:val="18"/>
              </w:rPr>
              <w:t>Per</w:t>
            </w:r>
          </w:p>
        </w:tc>
        <w:tc>
          <w:tcPr>
            <w:tcW w:w="564" w:type="dxa"/>
            <w:tcBorders>
              <w:top w:val="single" w:sz="4" w:space="0" w:color="808080"/>
              <w:left w:val="single" w:sz="4" w:space="0" w:color="808080"/>
              <w:bottom w:val="single" w:sz="4" w:space="0" w:color="808080"/>
              <w:right w:val="single" w:sz="4" w:space="0" w:color="808080"/>
            </w:tcBorders>
            <w:hideMark/>
          </w:tcPr>
          <w:p w14:paraId="67D18D35" w14:textId="77777777" w:rsidR="00DB2682" w:rsidRDefault="00DB2682">
            <w:pPr>
              <w:pStyle w:val="TAH"/>
              <w:rPr>
                <w:rFonts w:cs="Arial"/>
                <w:szCs w:val="18"/>
              </w:rPr>
            </w:pPr>
            <w:r>
              <w:rPr>
                <w:rFonts w:cs="Arial"/>
                <w:szCs w:val="18"/>
              </w:rPr>
              <w:t>M</w:t>
            </w:r>
          </w:p>
        </w:tc>
        <w:tc>
          <w:tcPr>
            <w:tcW w:w="712" w:type="dxa"/>
            <w:tcBorders>
              <w:top w:val="single" w:sz="4" w:space="0" w:color="808080"/>
              <w:left w:val="single" w:sz="4" w:space="0" w:color="808080"/>
              <w:bottom w:val="single" w:sz="4" w:space="0" w:color="808080"/>
              <w:right w:val="single" w:sz="4" w:space="0" w:color="808080"/>
            </w:tcBorders>
            <w:hideMark/>
          </w:tcPr>
          <w:p w14:paraId="6D231C4B" w14:textId="77777777" w:rsidR="00DB2682" w:rsidRDefault="00DB2682">
            <w:pPr>
              <w:pStyle w:val="TAH"/>
              <w:rPr>
                <w:rFonts w:cs="Arial"/>
                <w:szCs w:val="18"/>
              </w:rPr>
            </w:pPr>
            <w:r>
              <w:rPr>
                <w:rFonts w:cs="Arial"/>
                <w:szCs w:val="18"/>
              </w:rPr>
              <w:t>FDD-TDD DIFF</w:t>
            </w:r>
          </w:p>
        </w:tc>
        <w:tc>
          <w:tcPr>
            <w:tcW w:w="737" w:type="dxa"/>
            <w:tcBorders>
              <w:top w:val="single" w:sz="4" w:space="0" w:color="808080"/>
              <w:left w:val="single" w:sz="4" w:space="0" w:color="808080"/>
              <w:bottom w:val="single" w:sz="4" w:space="0" w:color="808080"/>
              <w:right w:val="single" w:sz="4" w:space="0" w:color="808080"/>
            </w:tcBorders>
            <w:hideMark/>
          </w:tcPr>
          <w:p w14:paraId="7701549E" w14:textId="77777777" w:rsidR="00DB2682" w:rsidRDefault="00DB2682">
            <w:pPr>
              <w:pStyle w:val="TAH"/>
              <w:rPr>
                <w:rFonts w:eastAsia="MS Mincho" w:cs="Arial"/>
                <w:szCs w:val="18"/>
              </w:rPr>
            </w:pPr>
            <w:r>
              <w:rPr>
                <w:rFonts w:eastAsia="MS Mincho" w:cs="Arial"/>
                <w:szCs w:val="18"/>
              </w:rPr>
              <w:t>FR1-FR2 DIFF</w:t>
            </w:r>
          </w:p>
        </w:tc>
      </w:tr>
      <w:tr w:rsidR="00DB2682" w14:paraId="61714F3B" w14:textId="77777777" w:rsidTr="00D048F0">
        <w:trPr>
          <w:cantSplit/>
        </w:trPr>
        <w:tc>
          <w:tcPr>
            <w:tcW w:w="6807" w:type="dxa"/>
            <w:tcBorders>
              <w:top w:val="single" w:sz="4" w:space="0" w:color="808080"/>
              <w:left w:val="single" w:sz="4" w:space="0" w:color="808080"/>
              <w:bottom w:val="single" w:sz="4" w:space="0" w:color="808080"/>
              <w:right w:val="single" w:sz="4" w:space="0" w:color="808080"/>
            </w:tcBorders>
            <w:hideMark/>
          </w:tcPr>
          <w:p w14:paraId="7C232181" w14:textId="77777777" w:rsidR="00DB2682" w:rsidRDefault="00DB2682">
            <w:pPr>
              <w:pStyle w:val="TAL"/>
              <w:rPr>
                <w:rFonts w:eastAsia="Times New Roman" w:cs="Arial"/>
                <w:b/>
                <w:bCs/>
                <w:i/>
                <w:iCs/>
                <w:szCs w:val="18"/>
              </w:rPr>
            </w:pPr>
            <w:r>
              <w:rPr>
                <w:rFonts w:cs="Arial"/>
                <w:b/>
                <w:bCs/>
                <w:i/>
                <w:iCs/>
                <w:szCs w:val="18"/>
              </w:rPr>
              <w:t>cli-RSSI-Meas-r16</w:t>
            </w:r>
          </w:p>
          <w:p w14:paraId="6AC9543C" w14:textId="77777777" w:rsidR="00DB2682" w:rsidRDefault="00DB2682">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hideMark/>
          </w:tcPr>
          <w:p w14:paraId="48B18419" w14:textId="77777777" w:rsidR="00DB2682" w:rsidRDefault="00DB2682">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5D258820" w14:textId="77777777" w:rsidR="00DB2682" w:rsidRDefault="00DB2682">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03E413B0" w14:textId="77777777" w:rsidR="00DB2682" w:rsidRDefault="00DB2682">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hideMark/>
          </w:tcPr>
          <w:p w14:paraId="5FD3F52B" w14:textId="77777777" w:rsidR="00DB2682" w:rsidRDefault="00DB2682">
            <w:pPr>
              <w:pStyle w:val="TAL"/>
              <w:jc w:val="center"/>
              <w:rPr>
                <w:rFonts w:eastAsia="MS Mincho" w:cs="Arial"/>
                <w:bCs/>
                <w:iCs/>
                <w:szCs w:val="18"/>
              </w:rPr>
            </w:pPr>
            <w:r>
              <w:rPr>
                <w:rFonts w:eastAsia="MS Mincho" w:cs="Arial"/>
                <w:bCs/>
                <w:iCs/>
                <w:szCs w:val="18"/>
              </w:rPr>
              <w:t>Yes</w:t>
            </w:r>
          </w:p>
        </w:tc>
      </w:tr>
      <w:tr w:rsidR="00DB2682" w14:paraId="4917DB3D" w14:textId="77777777" w:rsidTr="00D048F0">
        <w:trPr>
          <w:cantSplit/>
        </w:trPr>
        <w:tc>
          <w:tcPr>
            <w:tcW w:w="6807" w:type="dxa"/>
            <w:tcBorders>
              <w:top w:val="single" w:sz="4" w:space="0" w:color="808080"/>
              <w:left w:val="single" w:sz="4" w:space="0" w:color="808080"/>
              <w:bottom w:val="single" w:sz="4" w:space="0" w:color="808080"/>
              <w:right w:val="single" w:sz="4" w:space="0" w:color="808080"/>
            </w:tcBorders>
            <w:hideMark/>
          </w:tcPr>
          <w:p w14:paraId="52F977C1" w14:textId="77777777" w:rsidR="00DB2682" w:rsidRDefault="00DB2682">
            <w:pPr>
              <w:pStyle w:val="TAL"/>
              <w:rPr>
                <w:rFonts w:eastAsia="Times New Roman" w:cs="Arial"/>
                <w:b/>
                <w:bCs/>
                <w:i/>
                <w:iCs/>
                <w:szCs w:val="18"/>
              </w:rPr>
            </w:pPr>
            <w:r>
              <w:rPr>
                <w:rFonts w:cs="Arial"/>
                <w:b/>
                <w:bCs/>
                <w:i/>
                <w:iCs/>
                <w:szCs w:val="18"/>
              </w:rPr>
              <w:t>cli-SRS-RSRP-Meas-r16</w:t>
            </w:r>
          </w:p>
          <w:p w14:paraId="4774017A" w14:textId="77777777" w:rsidR="00DB2682" w:rsidRDefault="00DB2682">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x-none"/>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hideMark/>
          </w:tcPr>
          <w:p w14:paraId="48698168" w14:textId="77777777" w:rsidR="00DB2682" w:rsidRDefault="00DB2682">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129655B1" w14:textId="77777777" w:rsidR="00DB2682" w:rsidRDefault="00DB2682">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2C6211C9" w14:textId="77777777" w:rsidR="00DB2682" w:rsidRDefault="00DB2682">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hideMark/>
          </w:tcPr>
          <w:p w14:paraId="4951257C" w14:textId="77777777" w:rsidR="00DB2682" w:rsidRDefault="00DB2682">
            <w:pPr>
              <w:pStyle w:val="TAL"/>
              <w:jc w:val="center"/>
              <w:rPr>
                <w:rFonts w:eastAsia="MS Mincho" w:cs="Arial"/>
                <w:bCs/>
                <w:iCs/>
                <w:szCs w:val="18"/>
              </w:rPr>
            </w:pPr>
            <w:r>
              <w:rPr>
                <w:rFonts w:eastAsia="MS Mincho" w:cs="Arial"/>
                <w:bCs/>
                <w:iCs/>
                <w:szCs w:val="18"/>
              </w:rPr>
              <w:t>Yes</w:t>
            </w:r>
          </w:p>
        </w:tc>
      </w:tr>
      <w:tr w:rsidR="00DB2682" w14:paraId="55B0CDCC" w14:textId="77777777" w:rsidTr="00D048F0">
        <w:trPr>
          <w:cantSplit/>
        </w:trPr>
        <w:tc>
          <w:tcPr>
            <w:tcW w:w="6807" w:type="dxa"/>
            <w:tcBorders>
              <w:top w:val="single" w:sz="4" w:space="0" w:color="808080"/>
              <w:left w:val="single" w:sz="4" w:space="0" w:color="808080"/>
              <w:bottom w:val="single" w:sz="4" w:space="0" w:color="808080"/>
              <w:right w:val="single" w:sz="4" w:space="0" w:color="808080"/>
            </w:tcBorders>
            <w:hideMark/>
          </w:tcPr>
          <w:p w14:paraId="3342A128" w14:textId="77777777" w:rsidR="00DB2682" w:rsidRDefault="00DB2682">
            <w:pPr>
              <w:pStyle w:val="TAL"/>
              <w:rPr>
                <w:rFonts w:eastAsia="Times New Roman" w:cs="Arial"/>
                <w:b/>
                <w:bCs/>
                <w:i/>
                <w:iCs/>
                <w:szCs w:val="18"/>
              </w:rPr>
            </w:pPr>
            <w:r>
              <w:rPr>
                <w:rFonts w:cs="Arial"/>
                <w:b/>
                <w:bCs/>
                <w:i/>
                <w:iCs/>
                <w:szCs w:val="18"/>
              </w:rPr>
              <w:t>concurrentMeasGap-r17</w:t>
            </w:r>
          </w:p>
          <w:p w14:paraId="4C897472" w14:textId="77777777" w:rsidR="002E198D" w:rsidRDefault="00DB2682">
            <w:pPr>
              <w:pStyle w:val="TAL"/>
              <w:rPr>
                <w:ins w:id="22" w:author="Yiu, Candy" w:date="2022-05-14T12:29:00Z"/>
                <w:rFonts w:cs="Arial"/>
                <w:szCs w:val="18"/>
              </w:rPr>
            </w:pPr>
            <w:r>
              <w:rPr>
                <w:rFonts w:cs="Arial"/>
                <w:szCs w:val="18"/>
              </w:rPr>
              <w:t xml:space="preserve">Indicates whether the UE </w:t>
            </w:r>
            <w:ins w:id="23" w:author="Yiu, Candy" w:date="2022-05-12T21:19:00Z">
              <w:r w:rsidR="00477DD0">
                <w:rPr>
                  <w:rFonts w:cs="Arial"/>
                  <w:szCs w:val="18"/>
                </w:rPr>
                <w:t xml:space="preserve">support </w:t>
              </w:r>
            </w:ins>
            <w:ins w:id="24" w:author="Yiu, Candy" w:date="2022-05-14T12:28:00Z">
              <w:r w:rsidR="007404AD">
                <w:rPr>
                  <w:rFonts w:cs="Arial"/>
                  <w:szCs w:val="18"/>
                </w:rPr>
                <w:t>the</w:t>
              </w:r>
              <w:r w:rsidR="004B0976">
                <w:rPr>
                  <w:rFonts w:cs="Arial"/>
                  <w:szCs w:val="18"/>
                </w:rPr>
                <w:t xml:space="preserve"> concurrent</w:t>
              </w:r>
            </w:ins>
            <w:ins w:id="25" w:author="Yiu, Candy" w:date="2022-05-12T21:19:00Z">
              <w:r w:rsidR="00477DD0">
                <w:rPr>
                  <w:rFonts w:cs="Arial"/>
                  <w:szCs w:val="18"/>
                </w:rPr>
                <w:t xml:space="preserve"> measurements gaps </w:t>
              </w:r>
            </w:ins>
            <w:ins w:id="26" w:author="Yiu, Candy" w:date="2022-05-14T12:28:00Z">
              <w:r w:rsidR="004B0976">
                <w:rPr>
                  <w:rFonts w:cs="Arial"/>
                  <w:szCs w:val="18"/>
                </w:rPr>
                <w:t xml:space="preserve">as specified in TS 38.133[5]. The capability </w:t>
              </w:r>
            </w:ins>
            <w:ins w:id="27" w:author="Yiu, Candy" w:date="2022-05-14T12:29:00Z">
              <w:r w:rsidR="002E198D">
                <w:rPr>
                  <w:rFonts w:cs="Arial"/>
                  <w:szCs w:val="18"/>
                </w:rPr>
                <w:t>signalling comprises the following parameters:</w:t>
              </w:r>
            </w:ins>
          </w:p>
          <w:p w14:paraId="135290F1" w14:textId="79CD880A" w:rsidR="00B04F34" w:rsidRPr="00B04F34" w:rsidRDefault="00DF2006" w:rsidP="002E198D">
            <w:pPr>
              <w:pStyle w:val="TAL"/>
              <w:numPr>
                <w:ilvl w:val="0"/>
                <w:numId w:val="9"/>
              </w:numPr>
              <w:rPr>
                <w:ins w:id="28" w:author="Yiu, Candy" w:date="2022-05-14T12:30:00Z"/>
                <w:rFonts w:cs="Arial"/>
                <w:b/>
                <w:bCs/>
                <w:i/>
                <w:iCs/>
                <w:szCs w:val="18"/>
              </w:rPr>
            </w:pPr>
            <w:ins w:id="29" w:author="Yiu, Candy" w:date="2022-05-14T12:34:00Z">
              <w:r w:rsidRPr="00DF2006">
                <w:rPr>
                  <w:rFonts w:cs="Arial"/>
                  <w:i/>
                  <w:iCs/>
                  <w:szCs w:val="18"/>
                </w:rPr>
                <w:t>c</w:t>
              </w:r>
            </w:ins>
            <w:ins w:id="30" w:author="Yiu, Candy" w:date="2022-05-14T12:29:00Z">
              <w:r w:rsidR="002E198D" w:rsidRPr="00DF2006">
                <w:rPr>
                  <w:rFonts w:cs="Arial"/>
                  <w:i/>
                  <w:iCs/>
                  <w:szCs w:val="18"/>
                </w:rPr>
                <w:t>oncurrnetPerUE-OnlyMeasGap-r17</w:t>
              </w:r>
              <w:r w:rsidR="002E198D">
                <w:rPr>
                  <w:rFonts w:cs="Arial"/>
                  <w:szCs w:val="18"/>
                </w:rPr>
                <w:t xml:space="preserve">: indicates </w:t>
              </w:r>
            </w:ins>
            <w:ins w:id="31" w:author="Yiu, Candy" w:date="2022-05-14T12:34:00Z">
              <w:r>
                <w:rPr>
                  <w:rFonts w:cs="Arial"/>
                  <w:szCs w:val="18"/>
                </w:rPr>
                <w:t>whether</w:t>
              </w:r>
            </w:ins>
            <w:ins w:id="32" w:author="Yiu, Candy" w:date="2022-05-14T12:29:00Z">
              <w:r w:rsidR="002E198D">
                <w:rPr>
                  <w:rFonts w:cs="Arial"/>
                  <w:szCs w:val="18"/>
                </w:rPr>
                <w:t xml:space="preserve"> the UE supports more than 1 </w:t>
              </w:r>
              <w:r w:rsidR="00B04F34">
                <w:rPr>
                  <w:rFonts w:cs="Arial"/>
                  <w:szCs w:val="18"/>
                </w:rPr>
                <w:t xml:space="preserve">per-UE measurement gap </w:t>
              </w:r>
            </w:ins>
            <w:ins w:id="33" w:author="Yiu, Candy" w:date="2022-05-12T21:20:00Z">
              <w:r w:rsidR="00FB78D2">
                <w:rPr>
                  <w:rFonts w:cs="Arial"/>
                  <w:szCs w:val="18"/>
                </w:rPr>
                <w:t>(</w:t>
              </w:r>
              <w:proofErr w:type="gramStart"/>
              <w:r w:rsidR="007F2DC3">
                <w:rPr>
                  <w:rFonts w:cs="Arial"/>
                  <w:szCs w:val="18"/>
                </w:rPr>
                <w:t>i.e.</w:t>
              </w:r>
              <w:proofErr w:type="gramEnd"/>
              <w:r w:rsidR="007F2DC3">
                <w:rPr>
                  <w:rFonts w:cs="Arial"/>
                  <w:szCs w:val="18"/>
                </w:rPr>
                <w:t xml:space="preserve"> gap combination configuration id </w:t>
              </w:r>
            </w:ins>
            <w:ins w:id="34" w:author="Yiu, Candy" w:date="2022-05-12T21:21:00Z">
              <w:r w:rsidR="007F2DC3">
                <w:rPr>
                  <w:rFonts w:cs="Arial"/>
                  <w:szCs w:val="18"/>
                </w:rPr>
                <w:t xml:space="preserve">= 2 </w:t>
              </w:r>
            </w:ins>
            <w:ins w:id="35" w:author="Yiu, Candy" w:date="2022-05-12T21:19:00Z">
              <w:r w:rsidR="00FB78D2">
                <w:rPr>
                  <w:rFonts w:cs="Arial"/>
                  <w:szCs w:val="18"/>
                </w:rPr>
                <w:t xml:space="preserve">as specified in </w:t>
              </w:r>
            </w:ins>
            <w:ins w:id="36" w:author="Yiu, Candy" w:date="2022-05-12T21:20:00Z">
              <w:r w:rsidR="00FB78D2">
                <w:rPr>
                  <w:rFonts w:cs="Arial"/>
                  <w:szCs w:val="18"/>
                </w:rPr>
                <w:t>TS38.133 [5]</w:t>
              </w:r>
            </w:ins>
            <w:ins w:id="37" w:author="Yiu, Candy" w:date="2022-05-14T12:30:00Z">
              <w:r w:rsidR="00B04F34">
                <w:rPr>
                  <w:rFonts w:cs="Arial"/>
                  <w:szCs w:val="18"/>
                </w:rPr>
                <w:t>),</w:t>
              </w:r>
            </w:ins>
            <w:ins w:id="38" w:author="Yiu, Candy" w:date="2022-05-12T21:20:00Z">
              <w:r w:rsidR="00FB78D2">
                <w:rPr>
                  <w:rFonts w:cs="Arial"/>
                  <w:szCs w:val="18"/>
                </w:rPr>
                <w:t xml:space="preserve"> or</w:t>
              </w:r>
            </w:ins>
          </w:p>
          <w:p w14:paraId="1E2D47E3" w14:textId="1E075ACF" w:rsidR="00DB2682" w:rsidRDefault="00B04F34" w:rsidP="002E198D">
            <w:pPr>
              <w:pStyle w:val="TAL"/>
              <w:numPr>
                <w:ilvl w:val="0"/>
                <w:numId w:val="9"/>
              </w:numPr>
              <w:rPr>
                <w:rFonts w:cs="Arial"/>
                <w:b/>
                <w:bCs/>
                <w:i/>
                <w:iCs/>
                <w:szCs w:val="18"/>
              </w:rPr>
            </w:pPr>
            <w:ins w:id="39" w:author="Yiu, Candy" w:date="2022-05-14T12:30:00Z">
              <w:r w:rsidRPr="00DF2006">
                <w:rPr>
                  <w:rFonts w:cs="Arial"/>
                  <w:i/>
                  <w:iCs/>
                  <w:szCs w:val="18"/>
                </w:rPr>
                <w:t>concu</w:t>
              </w:r>
            </w:ins>
            <w:ins w:id="40" w:author="Yiu, Candy" w:date="2022-05-14T12:33:00Z">
              <w:r w:rsidR="00682DB9" w:rsidRPr="00DF2006">
                <w:rPr>
                  <w:rFonts w:cs="Arial"/>
                  <w:i/>
                  <w:iCs/>
                  <w:szCs w:val="18"/>
                </w:rPr>
                <w:t>rrent</w:t>
              </w:r>
              <w:r w:rsidR="008E0E4C" w:rsidRPr="00DF2006">
                <w:rPr>
                  <w:rFonts w:cs="Arial"/>
                  <w:i/>
                  <w:iCs/>
                  <w:szCs w:val="18"/>
                </w:rPr>
                <w:t>PerUE-PerF</w:t>
              </w:r>
            </w:ins>
            <w:ins w:id="41" w:author="Yiu, Candy" w:date="2022-05-19T09:57:00Z">
              <w:r w:rsidR="00CE5437">
                <w:rPr>
                  <w:rFonts w:cs="Arial"/>
                  <w:i/>
                  <w:iCs/>
                  <w:szCs w:val="18"/>
                </w:rPr>
                <w:t>R</w:t>
              </w:r>
            </w:ins>
            <w:ins w:id="42" w:author="Yiu, Candy" w:date="2022-05-14T12:34:00Z">
              <w:r w:rsidR="008E0E4C" w:rsidRPr="00DF2006">
                <w:rPr>
                  <w:rFonts w:cs="Arial"/>
                  <w:i/>
                  <w:iCs/>
                  <w:szCs w:val="18"/>
                </w:rPr>
                <w:t>CombMeasGap-r17</w:t>
              </w:r>
              <w:r w:rsidR="008E0E4C">
                <w:rPr>
                  <w:rFonts w:cs="Arial"/>
                  <w:szCs w:val="18"/>
                </w:rPr>
                <w:t>:</w:t>
              </w:r>
            </w:ins>
            <w:ins w:id="43" w:author="Yiu, Candy" w:date="2022-05-12T21:20:00Z">
              <w:r w:rsidR="00FB78D2">
                <w:rPr>
                  <w:rFonts w:cs="Arial"/>
                  <w:szCs w:val="18"/>
                </w:rPr>
                <w:t xml:space="preserve"> </w:t>
              </w:r>
            </w:ins>
            <w:ins w:id="44" w:author="Yiu, Candy" w:date="2022-05-14T12:34:00Z">
              <w:r w:rsidR="008E0E4C">
                <w:rPr>
                  <w:rFonts w:cs="Arial"/>
                  <w:szCs w:val="18"/>
                </w:rPr>
                <w:t xml:space="preserve">indicates </w:t>
              </w:r>
              <w:r w:rsidR="00DF2006">
                <w:rPr>
                  <w:rFonts w:cs="Arial"/>
                  <w:szCs w:val="18"/>
                </w:rPr>
                <w:t>whether</w:t>
              </w:r>
              <w:r w:rsidR="008E0E4C">
                <w:rPr>
                  <w:rFonts w:cs="Arial"/>
                  <w:szCs w:val="18"/>
                </w:rPr>
                <w:t xml:space="preserve"> the UE </w:t>
              </w:r>
            </w:ins>
            <w:r w:rsidR="00DB2682">
              <w:rPr>
                <w:rFonts w:cs="Arial"/>
                <w:szCs w:val="18"/>
              </w:rPr>
              <w:t xml:space="preserve">supports the </w:t>
            </w:r>
            <w:proofErr w:type="gramStart"/>
            <w:ins w:id="45" w:author="Yiu, Candy" w:date="2022-05-12T21:21:00Z">
              <w:r w:rsidR="003F5BEE">
                <w:rPr>
                  <w:rFonts w:cs="Arial"/>
                  <w:szCs w:val="18"/>
                </w:rPr>
                <w:t xml:space="preserve">all </w:t>
              </w:r>
            </w:ins>
            <w:r w:rsidR="00DB2682">
              <w:rPr>
                <w:rFonts w:cs="Arial"/>
                <w:szCs w:val="18"/>
              </w:rPr>
              <w:t>concurrent</w:t>
            </w:r>
            <w:proofErr w:type="gramEnd"/>
            <w:r w:rsidR="00DB2682">
              <w:rPr>
                <w:rFonts w:cs="Arial"/>
                <w:szCs w:val="18"/>
              </w:rPr>
              <w:t xml:space="preserve"> </w:t>
            </w:r>
            <w:ins w:id="46" w:author="Yiu, Candy" w:date="2022-05-12T21:21:00Z">
              <w:r w:rsidR="003F5BEE">
                <w:rPr>
                  <w:rFonts w:cs="Arial"/>
                  <w:szCs w:val="18"/>
                </w:rPr>
                <w:t xml:space="preserve">gap combination configurations </w:t>
              </w:r>
            </w:ins>
            <w:del w:id="47" w:author="Yiu, Candy" w:date="2022-05-12T21:21:00Z">
              <w:r w:rsidR="00DB2682" w:rsidDel="003F5BEE">
                <w:rPr>
                  <w:rFonts w:cs="Arial"/>
                  <w:szCs w:val="18"/>
                </w:rPr>
                <w:delText xml:space="preserve">measurement gap </w:delText>
              </w:r>
            </w:del>
            <w:r w:rsidR="00DB2682">
              <w:rPr>
                <w:rFonts w:cs="Arial"/>
                <w:szCs w:val="18"/>
              </w:rPr>
              <w:t>as specified in TS 38.133 [5] including support of more than 1 per-UE measurement gap configurations. For UE capable of Rel-15 per-FR gap (</w:t>
            </w:r>
            <w:proofErr w:type="spellStart"/>
            <w:r w:rsidR="00DB2682">
              <w:rPr>
                <w:rFonts w:cs="Arial"/>
                <w:i/>
                <w:iCs/>
                <w:szCs w:val="18"/>
              </w:rPr>
              <w:t>independentGapConfig</w:t>
            </w:r>
            <w:proofErr w:type="spellEnd"/>
            <w:r w:rsidR="00DB2682">
              <w:rPr>
                <w:rFonts w:cs="Arial"/>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hideMark/>
          </w:tcPr>
          <w:p w14:paraId="4A2B8676" w14:textId="77777777" w:rsidR="00DB2682" w:rsidRDefault="00DB2682">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2D24326" w14:textId="77777777" w:rsidR="00DB2682" w:rsidRDefault="00DB2682">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5766B9F5" w14:textId="77777777" w:rsidR="00DB2682" w:rsidRDefault="00DB2682">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1AF8CBD8" w14:textId="77777777" w:rsidR="00DB2682" w:rsidRDefault="00DB2682">
            <w:pPr>
              <w:pStyle w:val="TAL"/>
              <w:jc w:val="center"/>
              <w:rPr>
                <w:rFonts w:eastAsia="MS Mincho" w:cs="Arial"/>
                <w:bCs/>
                <w:iCs/>
                <w:szCs w:val="18"/>
              </w:rPr>
            </w:pPr>
            <w:r>
              <w:rPr>
                <w:rFonts w:eastAsia="MS Mincho" w:cs="Arial"/>
                <w:bCs/>
                <w:iCs/>
                <w:szCs w:val="18"/>
              </w:rPr>
              <w:t>No</w:t>
            </w:r>
          </w:p>
        </w:tc>
      </w:tr>
      <w:tr w:rsidR="00DB2682" w14:paraId="62FA77DB" w14:textId="77777777" w:rsidTr="00D048F0">
        <w:trPr>
          <w:cantSplit/>
        </w:trPr>
        <w:tc>
          <w:tcPr>
            <w:tcW w:w="6807" w:type="dxa"/>
            <w:tcBorders>
              <w:top w:val="single" w:sz="4" w:space="0" w:color="808080"/>
              <w:left w:val="single" w:sz="4" w:space="0" w:color="808080"/>
              <w:bottom w:val="single" w:sz="4" w:space="0" w:color="808080"/>
              <w:right w:val="single" w:sz="4" w:space="0" w:color="808080"/>
            </w:tcBorders>
            <w:hideMark/>
          </w:tcPr>
          <w:p w14:paraId="7AD3EB04" w14:textId="77777777" w:rsidR="00DB2682" w:rsidRDefault="00DB2682">
            <w:pPr>
              <w:pStyle w:val="TAL"/>
              <w:rPr>
                <w:rFonts w:eastAsia="Times New Roman" w:cs="Arial"/>
                <w:b/>
                <w:bCs/>
                <w:i/>
                <w:iCs/>
                <w:szCs w:val="18"/>
              </w:rPr>
            </w:pPr>
            <w:r>
              <w:rPr>
                <w:rFonts w:cs="Arial"/>
                <w:b/>
                <w:bCs/>
                <w:i/>
                <w:iCs/>
                <w:szCs w:val="18"/>
              </w:rPr>
              <w:t>condHandoverFDD-TDD-r16</w:t>
            </w:r>
          </w:p>
          <w:p w14:paraId="2EEBE57A" w14:textId="77777777" w:rsidR="00DB2682" w:rsidRDefault="00DB2682">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at least one FDD band and one TDD band.</w:t>
            </w:r>
            <w:r>
              <w:rPr>
                <w:rFonts w:cs="Arial"/>
                <w:szCs w:val="18"/>
              </w:rPr>
              <w:t xml:space="preserve"> The UE that indicates support of this feature shall also indicate support of </w:t>
            </w:r>
            <w:proofErr w:type="spellStart"/>
            <w:r>
              <w:rPr>
                <w:rFonts w:cs="Arial"/>
                <w:i/>
                <w:szCs w:val="18"/>
              </w:rPr>
              <w:t>handoverFDD</w:t>
            </w:r>
            <w:proofErr w:type="spellEnd"/>
            <w:r>
              <w:rPr>
                <w:rFonts w:cs="Arial"/>
                <w:i/>
                <w:szCs w:val="18"/>
              </w:rPr>
              <w:t>-TDD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ACF37E3" w14:textId="77777777" w:rsidR="00DB2682" w:rsidRDefault="00DB2682">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6A9FCCA4" w14:textId="77777777" w:rsidR="00DB2682" w:rsidRDefault="00DB2682">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0F7A8CDE" w14:textId="77777777" w:rsidR="00DB2682" w:rsidRDefault="00DB2682">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6B7AD997" w14:textId="77777777" w:rsidR="00DB2682" w:rsidRDefault="00DB2682">
            <w:pPr>
              <w:pStyle w:val="TAL"/>
              <w:jc w:val="center"/>
              <w:rPr>
                <w:rFonts w:eastAsia="MS Mincho" w:cs="Arial"/>
                <w:bCs/>
                <w:iCs/>
                <w:szCs w:val="18"/>
              </w:rPr>
            </w:pPr>
            <w:r>
              <w:rPr>
                <w:rFonts w:eastAsia="MS Mincho" w:cs="Arial"/>
                <w:bCs/>
                <w:iCs/>
                <w:szCs w:val="18"/>
              </w:rPr>
              <w:t>No</w:t>
            </w:r>
          </w:p>
        </w:tc>
      </w:tr>
      <w:tr w:rsidR="00DB2682" w14:paraId="35F773F2" w14:textId="77777777" w:rsidTr="00D048F0">
        <w:trPr>
          <w:cantSplit/>
        </w:trPr>
        <w:tc>
          <w:tcPr>
            <w:tcW w:w="6807" w:type="dxa"/>
            <w:tcBorders>
              <w:top w:val="single" w:sz="4" w:space="0" w:color="808080"/>
              <w:left w:val="single" w:sz="4" w:space="0" w:color="808080"/>
              <w:bottom w:val="single" w:sz="4" w:space="0" w:color="808080"/>
              <w:right w:val="single" w:sz="4" w:space="0" w:color="808080"/>
            </w:tcBorders>
            <w:hideMark/>
          </w:tcPr>
          <w:p w14:paraId="3DD4EC18" w14:textId="77777777" w:rsidR="00DB2682" w:rsidRDefault="00DB2682">
            <w:pPr>
              <w:pStyle w:val="TAL"/>
              <w:rPr>
                <w:rFonts w:eastAsia="Times New Roman"/>
                <w:b/>
                <w:i/>
              </w:rPr>
            </w:pPr>
            <w:r>
              <w:rPr>
                <w:b/>
                <w:i/>
              </w:rPr>
              <w:t>condHandoverFR1-FR2-r16</w:t>
            </w:r>
          </w:p>
          <w:p w14:paraId="2C721EE6" w14:textId="77777777" w:rsidR="00DB2682" w:rsidRDefault="00DB2682">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at least one FR1 band and one FR2 band.</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11830A7" w14:textId="77777777" w:rsidR="00DB2682" w:rsidRDefault="00DB2682">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080F3B02" w14:textId="77777777" w:rsidR="00DB2682" w:rsidRDefault="00DB2682">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4B576204" w14:textId="77777777" w:rsidR="00DB2682" w:rsidRDefault="00DB2682">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72580652" w14:textId="77777777" w:rsidR="00DB2682" w:rsidRDefault="00DB2682">
            <w:pPr>
              <w:pStyle w:val="TAL"/>
              <w:jc w:val="center"/>
              <w:rPr>
                <w:rFonts w:eastAsia="MS Mincho" w:cs="Arial"/>
                <w:bCs/>
                <w:iCs/>
                <w:szCs w:val="18"/>
              </w:rPr>
            </w:pPr>
            <w:r>
              <w:rPr>
                <w:rFonts w:eastAsia="MS Mincho"/>
              </w:rPr>
              <w:t>No</w:t>
            </w:r>
          </w:p>
        </w:tc>
      </w:tr>
      <w:tr w:rsidR="00065F0B" w:rsidRPr="001C651F" w14:paraId="3701FBC2" w14:textId="77777777" w:rsidTr="00D048F0">
        <w:trPr>
          <w:cantSplit/>
        </w:trPr>
        <w:tc>
          <w:tcPr>
            <w:tcW w:w="6807" w:type="dxa"/>
          </w:tcPr>
          <w:p w14:paraId="09662E8B" w14:textId="77777777" w:rsidR="00065F0B" w:rsidRPr="001C651F" w:rsidRDefault="00065F0B" w:rsidP="00167178">
            <w:pPr>
              <w:pStyle w:val="TAL"/>
              <w:rPr>
                <w:rFonts w:cs="Arial"/>
                <w:b/>
                <w:bCs/>
                <w:i/>
                <w:iCs/>
                <w:szCs w:val="18"/>
              </w:rPr>
            </w:pPr>
            <w:proofErr w:type="spellStart"/>
            <w:r w:rsidRPr="001C651F">
              <w:rPr>
                <w:rFonts w:cs="Arial"/>
                <w:b/>
                <w:bCs/>
                <w:i/>
                <w:iCs/>
                <w:szCs w:val="18"/>
              </w:rPr>
              <w:t>csi</w:t>
            </w:r>
            <w:proofErr w:type="spellEnd"/>
            <w:r w:rsidRPr="001C651F">
              <w:rPr>
                <w:rFonts w:cs="Arial"/>
                <w:b/>
                <w:bCs/>
                <w:i/>
                <w:iCs/>
                <w:szCs w:val="18"/>
              </w:rPr>
              <w:t>-RS-RLM</w:t>
            </w:r>
          </w:p>
          <w:p w14:paraId="301445B1" w14:textId="77777777" w:rsidR="00065F0B" w:rsidRPr="001C651F" w:rsidDel="00914C0C" w:rsidRDefault="00065F0B" w:rsidP="00167178">
            <w:pPr>
              <w:pStyle w:val="TAL"/>
              <w:rPr>
                <w:rFonts w:cs="Arial"/>
                <w:b/>
                <w:bCs/>
                <w:i/>
                <w:iCs/>
                <w:szCs w:val="18"/>
              </w:rPr>
            </w:pPr>
            <w:r w:rsidRPr="001C651F">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1C651F">
              <w:rPr>
                <w:rFonts w:eastAsia="MS PGothic" w:cs="Arial"/>
                <w:i/>
                <w:szCs w:val="18"/>
              </w:rPr>
              <w:t>maxNumberResource</w:t>
            </w:r>
            <w:proofErr w:type="spellEnd"/>
            <w:r w:rsidRPr="001C651F">
              <w:rPr>
                <w:rFonts w:eastAsia="MS PGothic" w:cs="Arial"/>
                <w:i/>
                <w:szCs w:val="18"/>
              </w:rPr>
              <w:t>-CSI-RS-RLM</w:t>
            </w:r>
            <w:r w:rsidRPr="001C651F">
              <w:rPr>
                <w:rFonts w:eastAsia="MS PGothic" w:cs="Arial"/>
                <w:szCs w:val="18"/>
              </w:rPr>
              <w:t xml:space="preserve">. </w:t>
            </w:r>
            <w:r w:rsidRPr="001C651F">
              <w:t xml:space="preserve">This applies only to non-shared spectrum channel access. For shared spectrum channel access, </w:t>
            </w:r>
            <w:r w:rsidRPr="001C651F">
              <w:rPr>
                <w:bCs/>
                <w:i/>
              </w:rPr>
              <w:t xml:space="preserve">csi-RS-RLM-r16 </w:t>
            </w:r>
            <w:r w:rsidRPr="001C651F">
              <w:rPr>
                <w:bCs/>
              </w:rPr>
              <w:t>applies.</w:t>
            </w:r>
          </w:p>
        </w:tc>
        <w:tc>
          <w:tcPr>
            <w:tcW w:w="709" w:type="dxa"/>
          </w:tcPr>
          <w:p w14:paraId="14C25DD0" w14:textId="77777777" w:rsidR="00065F0B" w:rsidRPr="001C651F" w:rsidDel="00914C0C" w:rsidRDefault="00065F0B" w:rsidP="00167178">
            <w:pPr>
              <w:pStyle w:val="TAL"/>
              <w:jc w:val="center"/>
              <w:rPr>
                <w:rFonts w:cs="Arial"/>
                <w:bCs/>
                <w:iCs/>
                <w:szCs w:val="18"/>
              </w:rPr>
            </w:pPr>
            <w:r w:rsidRPr="001C651F">
              <w:rPr>
                <w:rFonts w:cs="Arial"/>
                <w:bCs/>
                <w:iCs/>
                <w:szCs w:val="18"/>
              </w:rPr>
              <w:t>UE</w:t>
            </w:r>
          </w:p>
        </w:tc>
        <w:tc>
          <w:tcPr>
            <w:tcW w:w="564" w:type="dxa"/>
          </w:tcPr>
          <w:p w14:paraId="7F95A51D" w14:textId="77777777" w:rsidR="00065F0B" w:rsidRPr="001C651F" w:rsidDel="00914C0C" w:rsidRDefault="00065F0B" w:rsidP="00167178">
            <w:pPr>
              <w:pStyle w:val="TAL"/>
              <w:jc w:val="center"/>
              <w:rPr>
                <w:rFonts w:cs="Arial"/>
                <w:bCs/>
                <w:iCs/>
                <w:szCs w:val="18"/>
              </w:rPr>
            </w:pPr>
            <w:r w:rsidRPr="001C651F">
              <w:rPr>
                <w:rFonts w:cs="Arial"/>
                <w:bCs/>
                <w:iCs/>
                <w:szCs w:val="18"/>
              </w:rPr>
              <w:t>Yes</w:t>
            </w:r>
          </w:p>
        </w:tc>
        <w:tc>
          <w:tcPr>
            <w:tcW w:w="712" w:type="dxa"/>
          </w:tcPr>
          <w:p w14:paraId="2AEC3E5A" w14:textId="77777777" w:rsidR="00065F0B" w:rsidRPr="001C651F" w:rsidDel="00914C0C" w:rsidRDefault="00065F0B" w:rsidP="00167178">
            <w:pPr>
              <w:pStyle w:val="TAL"/>
              <w:jc w:val="center"/>
              <w:rPr>
                <w:rFonts w:cs="Arial"/>
                <w:bCs/>
                <w:iCs/>
                <w:szCs w:val="18"/>
              </w:rPr>
            </w:pPr>
            <w:r w:rsidRPr="001C651F">
              <w:rPr>
                <w:rFonts w:cs="Arial"/>
                <w:bCs/>
                <w:iCs/>
                <w:szCs w:val="18"/>
              </w:rPr>
              <w:t>No</w:t>
            </w:r>
          </w:p>
        </w:tc>
        <w:tc>
          <w:tcPr>
            <w:tcW w:w="737" w:type="dxa"/>
          </w:tcPr>
          <w:p w14:paraId="4420BD11" w14:textId="77777777" w:rsidR="00065F0B" w:rsidRPr="001C651F" w:rsidRDefault="00065F0B" w:rsidP="00167178">
            <w:pPr>
              <w:pStyle w:val="TAL"/>
              <w:jc w:val="center"/>
              <w:rPr>
                <w:rFonts w:eastAsia="MS Mincho" w:cs="Arial"/>
                <w:bCs/>
                <w:iCs/>
                <w:szCs w:val="18"/>
              </w:rPr>
            </w:pPr>
            <w:r w:rsidRPr="001C651F">
              <w:rPr>
                <w:rFonts w:eastAsia="MS Mincho" w:cs="Arial"/>
                <w:bCs/>
                <w:iCs/>
                <w:szCs w:val="18"/>
              </w:rPr>
              <w:t>Yes</w:t>
            </w:r>
          </w:p>
        </w:tc>
      </w:tr>
      <w:tr w:rsidR="00065F0B" w:rsidRPr="001C651F" w14:paraId="4B03EB5E" w14:textId="77777777" w:rsidTr="00D048F0">
        <w:trPr>
          <w:cantSplit/>
        </w:trPr>
        <w:tc>
          <w:tcPr>
            <w:tcW w:w="6807" w:type="dxa"/>
          </w:tcPr>
          <w:p w14:paraId="62241F5C" w14:textId="77777777" w:rsidR="00065F0B" w:rsidRPr="001C651F" w:rsidRDefault="00065F0B" w:rsidP="00167178">
            <w:pPr>
              <w:pStyle w:val="TAL"/>
              <w:rPr>
                <w:rFonts w:cs="Arial"/>
                <w:b/>
                <w:bCs/>
                <w:i/>
                <w:iCs/>
                <w:szCs w:val="18"/>
              </w:rPr>
            </w:pPr>
            <w:proofErr w:type="spellStart"/>
            <w:r w:rsidRPr="001C651F">
              <w:rPr>
                <w:rFonts w:cs="Arial"/>
                <w:b/>
                <w:bCs/>
                <w:i/>
                <w:iCs/>
                <w:szCs w:val="18"/>
              </w:rPr>
              <w:t>csi</w:t>
            </w:r>
            <w:proofErr w:type="spellEnd"/>
            <w:r w:rsidRPr="001C651F">
              <w:rPr>
                <w:rFonts w:cs="Arial"/>
                <w:b/>
                <w:bCs/>
                <w:i/>
                <w:iCs/>
                <w:szCs w:val="18"/>
              </w:rPr>
              <w:t>-RSRP-</w:t>
            </w:r>
            <w:proofErr w:type="spellStart"/>
            <w:r w:rsidRPr="001C651F">
              <w:rPr>
                <w:rFonts w:cs="Arial"/>
                <w:b/>
                <w:bCs/>
                <w:i/>
                <w:iCs/>
                <w:szCs w:val="18"/>
              </w:rPr>
              <w:t>AndRSRQ</w:t>
            </w:r>
            <w:proofErr w:type="spellEnd"/>
            <w:r w:rsidRPr="001C651F">
              <w:rPr>
                <w:rFonts w:cs="Arial"/>
                <w:b/>
                <w:bCs/>
                <w:i/>
                <w:iCs/>
                <w:szCs w:val="18"/>
              </w:rPr>
              <w:t>-</w:t>
            </w:r>
            <w:proofErr w:type="spellStart"/>
            <w:r w:rsidRPr="001C651F">
              <w:rPr>
                <w:rFonts w:cs="Arial"/>
                <w:b/>
                <w:bCs/>
                <w:i/>
                <w:iCs/>
                <w:szCs w:val="18"/>
              </w:rPr>
              <w:t>MeasWithSSB</w:t>
            </w:r>
            <w:proofErr w:type="spellEnd"/>
          </w:p>
          <w:p w14:paraId="1ED3FD1E" w14:textId="77777777" w:rsidR="00065F0B" w:rsidRPr="001C651F" w:rsidDel="00914C0C" w:rsidRDefault="00065F0B" w:rsidP="00167178">
            <w:pPr>
              <w:pStyle w:val="TAL"/>
              <w:rPr>
                <w:rFonts w:cs="Arial"/>
                <w:b/>
                <w:bCs/>
                <w:i/>
                <w:iCs/>
                <w:szCs w:val="18"/>
              </w:rPr>
            </w:pPr>
            <w:r w:rsidRPr="001C651F">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1C651F">
              <w:rPr>
                <w:rFonts w:eastAsia="MS PGothic" w:cs="Arial"/>
                <w:i/>
                <w:szCs w:val="18"/>
              </w:rPr>
              <w:t>maxNumberCSI</w:t>
            </w:r>
            <w:proofErr w:type="spellEnd"/>
            <w:r w:rsidRPr="001C651F">
              <w:rPr>
                <w:rFonts w:eastAsia="MS PGothic" w:cs="Arial"/>
                <w:i/>
                <w:szCs w:val="18"/>
              </w:rPr>
              <w:t>-RS-RRM-RS-SINR</w:t>
            </w:r>
            <w:r w:rsidRPr="001C651F">
              <w:rPr>
                <w:rFonts w:eastAsia="MS PGothic" w:cs="Arial"/>
                <w:szCs w:val="18"/>
              </w:rPr>
              <w:t xml:space="preserve">. </w:t>
            </w:r>
            <w:r w:rsidRPr="001C651F">
              <w:t xml:space="preserve">This applies only to non-shared spectrum channel access. For shared spectrum channel access, </w:t>
            </w:r>
            <w:r w:rsidRPr="001C651F">
              <w:rPr>
                <w:bCs/>
                <w:i/>
              </w:rPr>
              <w:t xml:space="preserve">csi-RS-RLM-r16 </w:t>
            </w:r>
            <w:r w:rsidRPr="001C651F">
              <w:rPr>
                <w:bCs/>
              </w:rPr>
              <w:t>applies.</w:t>
            </w:r>
          </w:p>
        </w:tc>
        <w:tc>
          <w:tcPr>
            <w:tcW w:w="709" w:type="dxa"/>
          </w:tcPr>
          <w:p w14:paraId="45A22291" w14:textId="77777777" w:rsidR="00065F0B" w:rsidRPr="001C651F" w:rsidDel="00914C0C" w:rsidRDefault="00065F0B" w:rsidP="00167178">
            <w:pPr>
              <w:pStyle w:val="TAL"/>
              <w:jc w:val="center"/>
              <w:rPr>
                <w:rFonts w:cs="Arial"/>
                <w:bCs/>
                <w:iCs/>
                <w:szCs w:val="18"/>
              </w:rPr>
            </w:pPr>
            <w:r w:rsidRPr="001C651F">
              <w:rPr>
                <w:rFonts w:cs="Arial"/>
                <w:bCs/>
                <w:iCs/>
                <w:szCs w:val="18"/>
              </w:rPr>
              <w:t>UE</w:t>
            </w:r>
          </w:p>
        </w:tc>
        <w:tc>
          <w:tcPr>
            <w:tcW w:w="564" w:type="dxa"/>
          </w:tcPr>
          <w:p w14:paraId="7814F721" w14:textId="77777777" w:rsidR="00065F0B" w:rsidRPr="001C651F" w:rsidDel="00914C0C" w:rsidRDefault="00065F0B" w:rsidP="00167178">
            <w:pPr>
              <w:pStyle w:val="TAL"/>
              <w:jc w:val="center"/>
              <w:rPr>
                <w:rFonts w:cs="Arial"/>
                <w:bCs/>
                <w:iCs/>
                <w:szCs w:val="18"/>
              </w:rPr>
            </w:pPr>
            <w:r w:rsidRPr="001C651F">
              <w:rPr>
                <w:rFonts w:cs="Arial"/>
                <w:bCs/>
                <w:iCs/>
                <w:szCs w:val="18"/>
              </w:rPr>
              <w:t>No</w:t>
            </w:r>
          </w:p>
        </w:tc>
        <w:tc>
          <w:tcPr>
            <w:tcW w:w="712" w:type="dxa"/>
          </w:tcPr>
          <w:p w14:paraId="5759A0C0" w14:textId="77777777" w:rsidR="00065F0B" w:rsidRPr="001C651F" w:rsidDel="00914C0C" w:rsidRDefault="00065F0B" w:rsidP="00167178">
            <w:pPr>
              <w:pStyle w:val="TAL"/>
              <w:jc w:val="center"/>
              <w:rPr>
                <w:rFonts w:cs="Arial"/>
                <w:bCs/>
                <w:iCs/>
                <w:szCs w:val="18"/>
              </w:rPr>
            </w:pPr>
            <w:r w:rsidRPr="001C651F">
              <w:rPr>
                <w:rFonts w:cs="Arial"/>
                <w:bCs/>
                <w:iCs/>
                <w:szCs w:val="18"/>
              </w:rPr>
              <w:t>No</w:t>
            </w:r>
          </w:p>
        </w:tc>
        <w:tc>
          <w:tcPr>
            <w:tcW w:w="737" w:type="dxa"/>
          </w:tcPr>
          <w:p w14:paraId="2478D805" w14:textId="77777777" w:rsidR="00065F0B" w:rsidRPr="001C651F" w:rsidRDefault="00065F0B" w:rsidP="00167178">
            <w:pPr>
              <w:pStyle w:val="TAL"/>
              <w:jc w:val="center"/>
              <w:rPr>
                <w:rFonts w:eastAsia="MS Mincho" w:cs="Arial"/>
                <w:bCs/>
                <w:iCs/>
                <w:szCs w:val="18"/>
              </w:rPr>
            </w:pPr>
            <w:r w:rsidRPr="001C651F">
              <w:rPr>
                <w:rFonts w:eastAsia="MS Mincho" w:cs="Arial"/>
                <w:bCs/>
                <w:iCs/>
                <w:szCs w:val="18"/>
              </w:rPr>
              <w:t>Yes</w:t>
            </w:r>
          </w:p>
        </w:tc>
      </w:tr>
      <w:tr w:rsidR="00065F0B" w:rsidRPr="001C651F" w14:paraId="37AFFB38" w14:textId="77777777" w:rsidTr="00D048F0">
        <w:trPr>
          <w:cantSplit/>
        </w:trPr>
        <w:tc>
          <w:tcPr>
            <w:tcW w:w="6807" w:type="dxa"/>
          </w:tcPr>
          <w:p w14:paraId="70694DC9" w14:textId="77777777" w:rsidR="00065F0B" w:rsidRPr="001C651F" w:rsidRDefault="00065F0B" w:rsidP="00167178">
            <w:pPr>
              <w:pStyle w:val="TAL"/>
              <w:rPr>
                <w:rFonts w:cs="Arial"/>
                <w:b/>
                <w:bCs/>
                <w:i/>
                <w:iCs/>
                <w:szCs w:val="18"/>
              </w:rPr>
            </w:pPr>
            <w:proofErr w:type="spellStart"/>
            <w:r w:rsidRPr="001C651F">
              <w:rPr>
                <w:rFonts w:cs="Arial"/>
                <w:b/>
                <w:bCs/>
                <w:i/>
                <w:iCs/>
                <w:szCs w:val="18"/>
              </w:rPr>
              <w:lastRenderedPageBreak/>
              <w:t>csi</w:t>
            </w:r>
            <w:proofErr w:type="spellEnd"/>
            <w:r w:rsidRPr="001C651F">
              <w:rPr>
                <w:rFonts w:cs="Arial"/>
                <w:b/>
                <w:bCs/>
                <w:i/>
                <w:iCs/>
                <w:szCs w:val="18"/>
              </w:rPr>
              <w:t>-RSRP-</w:t>
            </w:r>
            <w:proofErr w:type="spellStart"/>
            <w:r w:rsidRPr="001C651F">
              <w:rPr>
                <w:rFonts w:cs="Arial"/>
                <w:b/>
                <w:bCs/>
                <w:i/>
                <w:iCs/>
                <w:szCs w:val="18"/>
              </w:rPr>
              <w:t>AndRSRQ</w:t>
            </w:r>
            <w:proofErr w:type="spellEnd"/>
            <w:r w:rsidRPr="001C651F">
              <w:rPr>
                <w:rFonts w:cs="Arial"/>
                <w:b/>
                <w:bCs/>
                <w:i/>
                <w:iCs/>
                <w:szCs w:val="18"/>
              </w:rPr>
              <w:t>-</w:t>
            </w:r>
            <w:proofErr w:type="spellStart"/>
            <w:r w:rsidRPr="001C651F">
              <w:rPr>
                <w:rFonts w:cs="Arial"/>
                <w:b/>
                <w:bCs/>
                <w:i/>
                <w:iCs/>
                <w:szCs w:val="18"/>
              </w:rPr>
              <w:t>MeasWithoutSSB</w:t>
            </w:r>
            <w:proofErr w:type="spellEnd"/>
          </w:p>
          <w:p w14:paraId="12DA13A8" w14:textId="77777777" w:rsidR="00065F0B" w:rsidRPr="001C651F" w:rsidRDefault="00065F0B" w:rsidP="00167178">
            <w:pPr>
              <w:pStyle w:val="TAL"/>
              <w:rPr>
                <w:rFonts w:cs="Arial"/>
                <w:b/>
                <w:bCs/>
                <w:i/>
                <w:iCs/>
                <w:szCs w:val="18"/>
              </w:rPr>
            </w:pPr>
            <w:r w:rsidRPr="001C651F">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1C651F">
              <w:rPr>
                <w:rFonts w:eastAsia="MS PGothic" w:cs="Arial"/>
                <w:i/>
                <w:szCs w:val="18"/>
              </w:rPr>
              <w:t>maxNumberCSI</w:t>
            </w:r>
            <w:proofErr w:type="spellEnd"/>
            <w:r w:rsidRPr="001C651F">
              <w:rPr>
                <w:rFonts w:eastAsia="MS PGothic" w:cs="Arial"/>
                <w:i/>
                <w:szCs w:val="18"/>
              </w:rPr>
              <w:t>-RS-RRM-RS-SINR</w:t>
            </w:r>
            <w:r w:rsidRPr="001C651F">
              <w:rPr>
                <w:rFonts w:eastAsia="MS PGothic" w:cs="Arial"/>
                <w:szCs w:val="18"/>
              </w:rPr>
              <w:t>.</w:t>
            </w:r>
            <w:r w:rsidRPr="001C651F">
              <w:t xml:space="preserve"> This applies only to non-shared spectrum channel access. For shared spectrum channel access, </w:t>
            </w:r>
            <w:r w:rsidRPr="001C651F">
              <w:rPr>
                <w:rFonts w:cs="Arial"/>
                <w:i/>
                <w:iCs/>
                <w:szCs w:val="18"/>
              </w:rPr>
              <w:t>csi-RSRP-AndRSRQ-MeasWithoutSSB</w:t>
            </w:r>
            <w:r w:rsidRPr="001C651F">
              <w:rPr>
                <w:i/>
                <w:iCs/>
              </w:rPr>
              <w:t>-r16</w:t>
            </w:r>
            <w:r w:rsidRPr="001C651F">
              <w:rPr>
                <w:bCs/>
                <w:i/>
              </w:rPr>
              <w:t xml:space="preserve"> </w:t>
            </w:r>
            <w:r w:rsidRPr="001C651F">
              <w:rPr>
                <w:bCs/>
              </w:rPr>
              <w:t>applies.</w:t>
            </w:r>
          </w:p>
        </w:tc>
        <w:tc>
          <w:tcPr>
            <w:tcW w:w="709" w:type="dxa"/>
          </w:tcPr>
          <w:p w14:paraId="5330BC6B" w14:textId="77777777" w:rsidR="00065F0B" w:rsidRPr="001C651F" w:rsidRDefault="00065F0B" w:rsidP="00167178">
            <w:pPr>
              <w:pStyle w:val="TAL"/>
              <w:jc w:val="center"/>
              <w:rPr>
                <w:rFonts w:cs="Arial"/>
                <w:bCs/>
                <w:iCs/>
                <w:szCs w:val="18"/>
              </w:rPr>
            </w:pPr>
            <w:r w:rsidRPr="001C651F">
              <w:rPr>
                <w:rFonts w:cs="Arial"/>
                <w:bCs/>
                <w:iCs/>
                <w:szCs w:val="18"/>
              </w:rPr>
              <w:t>UE</w:t>
            </w:r>
          </w:p>
        </w:tc>
        <w:tc>
          <w:tcPr>
            <w:tcW w:w="564" w:type="dxa"/>
          </w:tcPr>
          <w:p w14:paraId="0FB92B0B" w14:textId="77777777" w:rsidR="00065F0B" w:rsidRPr="001C651F" w:rsidRDefault="00065F0B" w:rsidP="00167178">
            <w:pPr>
              <w:pStyle w:val="TAL"/>
              <w:jc w:val="center"/>
              <w:rPr>
                <w:rFonts w:cs="Arial"/>
                <w:bCs/>
                <w:iCs/>
                <w:szCs w:val="18"/>
              </w:rPr>
            </w:pPr>
            <w:r w:rsidRPr="001C651F">
              <w:rPr>
                <w:rFonts w:cs="Arial"/>
                <w:bCs/>
                <w:iCs/>
                <w:szCs w:val="18"/>
              </w:rPr>
              <w:t>No</w:t>
            </w:r>
          </w:p>
        </w:tc>
        <w:tc>
          <w:tcPr>
            <w:tcW w:w="712" w:type="dxa"/>
          </w:tcPr>
          <w:p w14:paraId="4DB4F420" w14:textId="77777777" w:rsidR="00065F0B" w:rsidRPr="001C651F" w:rsidRDefault="00065F0B" w:rsidP="00167178">
            <w:pPr>
              <w:pStyle w:val="TAL"/>
              <w:jc w:val="center"/>
              <w:rPr>
                <w:rFonts w:cs="Arial"/>
                <w:bCs/>
                <w:iCs/>
                <w:szCs w:val="18"/>
              </w:rPr>
            </w:pPr>
            <w:r w:rsidRPr="001C651F">
              <w:rPr>
                <w:rFonts w:cs="Arial"/>
                <w:bCs/>
                <w:iCs/>
                <w:szCs w:val="18"/>
              </w:rPr>
              <w:t>No</w:t>
            </w:r>
          </w:p>
        </w:tc>
        <w:tc>
          <w:tcPr>
            <w:tcW w:w="737" w:type="dxa"/>
          </w:tcPr>
          <w:p w14:paraId="32065322" w14:textId="77777777" w:rsidR="00065F0B" w:rsidRPr="001C651F" w:rsidRDefault="00065F0B" w:rsidP="00167178">
            <w:pPr>
              <w:pStyle w:val="TAL"/>
              <w:jc w:val="center"/>
              <w:rPr>
                <w:rFonts w:eastAsia="MS Mincho" w:cs="Arial"/>
                <w:bCs/>
                <w:iCs/>
                <w:szCs w:val="18"/>
              </w:rPr>
            </w:pPr>
            <w:r w:rsidRPr="001C651F">
              <w:rPr>
                <w:rFonts w:eastAsia="MS Mincho" w:cs="Arial"/>
                <w:bCs/>
                <w:iCs/>
                <w:szCs w:val="18"/>
              </w:rPr>
              <w:t>Yes</w:t>
            </w:r>
          </w:p>
        </w:tc>
      </w:tr>
      <w:tr w:rsidR="00065F0B" w:rsidRPr="001C651F" w14:paraId="72CDE36C" w14:textId="77777777" w:rsidTr="00D048F0">
        <w:trPr>
          <w:cantSplit/>
        </w:trPr>
        <w:tc>
          <w:tcPr>
            <w:tcW w:w="6807" w:type="dxa"/>
          </w:tcPr>
          <w:p w14:paraId="75457233" w14:textId="77777777" w:rsidR="00065F0B" w:rsidRPr="001C651F" w:rsidRDefault="00065F0B" w:rsidP="00167178">
            <w:pPr>
              <w:pStyle w:val="TAL"/>
              <w:rPr>
                <w:rFonts w:cs="Arial"/>
                <w:b/>
                <w:bCs/>
                <w:i/>
                <w:iCs/>
                <w:szCs w:val="18"/>
              </w:rPr>
            </w:pPr>
            <w:proofErr w:type="spellStart"/>
            <w:r w:rsidRPr="001C651F">
              <w:rPr>
                <w:rFonts w:cs="Arial"/>
                <w:b/>
                <w:bCs/>
                <w:i/>
                <w:iCs/>
                <w:szCs w:val="18"/>
              </w:rPr>
              <w:t>csi</w:t>
            </w:r>
            <w:proofErr w:type="spellEnd"/>
            <w:r w:rsidRPr="001C651F">
              <w:rPr>
                <w:rFonts w:cs="Arial"/>
                <w:b/>
                <w:bCs/>
                <w:i/>
                <w:iCs/>
                <w:szCs w:val="18"/>
              </w:rPr>
              <w:t>-SINR-</w:t>
            </w:r>
            <w:proofErr w:type="spellStart"/>
            <w:r w:rsidRPr="001C651F">
              <w:rPr>
                <w:rFonts w:cs="Arial"/>
                <w:b/>
                <w:bCs/>
                <w:i/>
                <w:iCs/>
                <w:szCs w:val="18"/>
              </w:rPr>
              <w:t>Meas</w:t>
            </w:r>
            <w:proofErr w:type="spellEnd"/>
          </w:p>
          <w:p w14:paraId="043B0D16" w14:textId="77777777" w:rsidR="00065F0B" w:rsidRPr="001C651F" w:rsidRDefault="00065F0B" w:rsidP="00167178">
            <w:pPr>
              <w:pStyle w:val="TAL"/>
              <w:rPr>
                <w:rFonts w:cs="Arial"/>
                <w:b/>
                <w:bCs/>
                <w:i/>
                <w:iCs/>
                <w:szCs w:val="18"/>
              </w:rPr>
            </w:pPr>
            <w:r w:rsidRPr="001C651F">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1C651F">
              <w:rPr>
                <w:rFonts w:eastAsia="MS PGothic" w:cs="Arial"/>
                <w:i/>
                <w:szCs w:val="18"/>
              </w:rPr>
              <w:t>maxNumberCSI</w:t>
            </w:r>
            <w:proofErr w:type="spellEnd"/>
            <w:r w:rsidRPr="001C651F">
              <w:rPr>
                <w:rFonts w:eastAsia="MS PGothic" w:cs="Arial"/>
                <w:i/>
                <w:szCs w:val="18"/>
              </w:rPr>
              <w:t>-RS-RRM-RS-SINR</w:t>
            </w:r>
            <w:r w:rsidRPr="001C651F">
              <w:rPr>
                <w:rFonts w:eastAsia="MS PGothic" w:cs="Arial"/>
                <w:szCs w:val="18"/>
              </w:rPr>
              <w:t xml:space="preserve">. </w:t>
            </w:r>
            <w:r w:rsidRPr="001C651F">
              <w:t xml:space="preserve">This applies only to non-shared spectrum channel access. For shared spectrum channel access, </w:t>
            </w:r>
            <w:r w:rsidRPr="001C651F">
              <w:rPr>
                <w:rFonts w:cs="Arial"/>
                <w:i/>
                <w:iCs/>
                <w:szCs w:val="18"/>
              </w:rPr>
              <w:t>csi-SINR-Meas</w:t>
            </w:r>
            <w:r w:rsidRPr="001C651F">
              <w:rPr>
                <w:i/>
                <w:iCs/>
              </w:rPr>
              <w:t>-r16</w:t>
            </w:r>
            <w:r w:rsidRPr="001C651F">
              <w:rPr>
                <w:bCs/>
                <w:i/>
              </w:rPr>
              <w:t xml:space="preserve"> </w:t>
            </w:r>
            <w:r w:rsidRPr="001C651F">
              <w:rPr>
                <w:bCs/>
              </w:rPr>
              <w:t>applies.</w:t>
            </w:r>
          </w:p>
        </w:tc>
        <w:tc>
          <w:tcPr>
            <w:tcW w:w="709" w:type="dxa"/>
          </w:tcPr>
          <w:p w14:paraId="6871B086" w14:textId="77777777" w:rsidR="00065F0B" w:rsidRPr="001C651F" w:rsidRDefault="00065F0B" w:rsidP="00167178">
            <w:pPr>
              <w:pStyle w:val="TAL"/>
              <w:jc w:val="center"/>
              <w:rPr>
                <w:rFonts w:cs="Arial"/>
                <w:bCs/>
                <w:iCs/>
                <w:szCs w:val="18"/>
              </w:rPr>
            </w:pPr>
            <w:r w:rsidRPr="001C651F">
              <w:rPr>
                <w:rFonts w:cs="Arial"/>
                <w:bCs/>
                <w:iCs/>
                <w:szCs w:val="18"/>
              </w:rPr>
              <w:t>UE</w:t>
            </w:r>
          </w:p>
        </w:tc>
        <w:tc>
          <w:tcPr>
            <w:tcW w:w="564" w:type="dxa"/>
          </w:tcPr>
          <w:p w14:paraId="6C8DF2F9" w14:textId="77777777" w:rsidR="00065F0B" w:rsidRPr="001C651F" w:rsidRDefault="00065F0B" w:rsidP="00167178">
            <w:pPr>
              <w:pStyle w:val="TAL"/>
              <w:jc w:val="center"/>
              <w:rPr>
                <w:rFonts w:cs="Arial"/>
                <w:bCs/>
                <w:iCs/>
                <w:szCs w:val="18"/>
              </w:rPr>
            </w:pPr>
            <w:r w:rsidRPr="001C651F">
              <w:rPr>
                <w:rFonts w:cs="Arial"/>
                <w:bCs/>
                <w:iCs/>
                <w:szCs w:val="18"/>
              </w:rPr>
              <w:t>No</w:t>
            </w:r>
          </w:p>
        </w:tc>
        <w:tc>
          <w:tcPr>
            <w:tcW w:w="712" w:type="dxa"/>
          </w:tcPr>
          <w:p w14:paraId="1CAF22AF" w14:textId="77777777" w:rsidR="00065F0B" w:rsidRPr="001C651F" w:rsidRDefault="00065F0B" w:rsidP="00167178">
            <w:pPr>
              <w:pStyle w:val="TAL"/>
              <w:jc w:val="center"/>
              <w:rPr>
                <w:rFonts w:cs="Arial"/>
                <w:bCs/>
                <w:iCs/>
                <w:szCs w:val="18"/>
              </w:rPr>
            </w:pPr>
            <w:r w:rsidRPr="001C651F">
              <w:rPr>
                <w:rFonts w:cs="Arial"/>
                <w:bCs/>
                <w:iCs/>
                <w:szCs w:val="18"/>
              </w:rPr>
              <w:t>No</w:t>
            </w:r>
          </w:p>
        </w:tc>
        <w:tc>
          <w:tcPr>
            <w:tcW w:w="737" w:type="dxa"/>
          </w:tcPr>
          <w:p w14:paraId="05D26088" w14:textId="77777777" w:rsidR="00065F0B" w:rsidRPr="001C651F" w:rsidRDefault="00065F0B" w:rsidP="00167178">
            <w:pPr>
              <w:pStyle w:val="TAL"/>
              <w:jc w:val="center"/>
              <w:rPr>
                <w:rFonts w:eastAsia="MS Mincho" w:cs="Arial"/>
                <w:bCs/>
                <w:iCs/>
                <w:szCs w:val="18"/>
              </w:rPr>
            </w:pPr>
            <w:r w:rsidRPr="001C651F">
              <w:rPr>
                <w:rFonts w:eastAsia="MS Mincho" w:cs="Arial"/>
                <w:bCs/>
                <w:iCs/>
                <w:szCs w:val="18"/>
              </w:rPr>
              <w:t>Yes</w:t>
            </w:r>
          </w:p>
        </w:tc>
      </w:tr>
      <w:tr w:rsidR="00065F0B" w:rsidRPr="001C651F" w14:paraId="6D88E1C4" w14:textId="77777777" w:rsidTr="00D048F0">
        <w:tc>
          <w:tcPr>
            <w:tcW w:w="6807" w:type="dxa"/>
          </w:tcPr>
          <w:p w14:paraId="5F9A91E8" w14:textId="77777777" w:rsidR="00065F0B" w:rsidRPr="001C651F" w:rsidRDefault="00065F0B" w:rsidP="00167178">
            <w:pPr>
              <w:pStyle w:val="TAL"/>
              <w:rPr>
                <w:b/>
                <w:i/>
              </w:rPr>
            </w:pPr>
            <w:r w:rsidRPr="001C651F">
              <w:rPr>
                <w:b/>
                <w:i/>
              </w:rPr>
              <w:t>eutra-AutonomousGaps-r16</w:t>
            </w:r>
          </w:p>
          <w:p w14:paraId="47DC4BDF" w14:textId="77777777" w:rsidR="00065F0B" w:rsidRPr="001C651F" w:rsidRDefault="00065F0B" w:rsidP="00167178">
            <w:pPr>
              <w:pStyle w:val="TAL"/>
              <w:rPr>
                <w:lang w:eastAsia="zh-CN"/>
              </w:rPr>
            </w:pPr>
            <w:r w:rsidRPr="001C651F">
              <w:t>Defines whether the UE supports,</w:t>
            </w:r>
            <w:r w:rsidRPr="001C651F">
              <w:rPr>
                <w:lang w:eastAsia="zh-CN"/>
              </w:rPr>
              <w:t xml:space="preserve"> upon configuration of </w:t>
            </w:r>
            <w:proofErr w:type="spellStart"/>
            <w:r w:rsidRPr="001C651F">
              <w:rPr>
                <w:i/>
                <w:lang w:eastAsia="zh-CN"/>
              </w:rPr>
              <w:t>useAutonomousGaps</w:t>
            </w:r>
            <w:proofErr w:type="spellEnd"/>
            <w:r w:rsidRPr="001C651F">
              <w:rPr>
                <w:lang w:eastAsia="zh-CN"/>
              </w:rPr>
              <w:t xml:space="preserve"> by the network, </w:t>
            </w:r>
            <w:r w:rsidRPr="001C651F">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95774A3" w14:textId="77777777" w:rsidR="00065F0B" w:rsidRPr="001C651F" w:rsidRDefault="00065F0B" w:rsidP="00167178">
            <w:pPr>
              <w:pStyle w:val="TAL"/>
              <w:jc w:val="center"/>
            </w:pPr>
            <w:r w:rsidRPr="001C651F">
              <w:t>UE</w:t>
            </w:r>
          </w:p>
        </w:tc>
        <w:tc>
          <w:tcPr>
            <w:tcW w:w="564" w:type="dxa"/>
          </w:tcPr>
          <w:p w14:paraId="5B228E1E" w14:textId="77777777" w:rsidR="00065F0B" w:rsidRPr="001C651F" w:rsidRDefault="00065F0B" w:rsidP="00167178">
            <w:pPr>
              <w:pStyle w:val="TAL"/>
              <w:jc w:val="center"/>
            </w:pPr>
            <w:r w:rsidRPr="001C651F">
              <w:t>No</w:t>
            </w:r>
          </w:p>
        </w:tc>
        <w:tc>
          <w:tcPr>
            <w:tcW w:w="712" w:type="dxa"/>
          </w:tcPr>
          <w:p w14:paraId="57B30D3B" w14:textId="77777777" w:rsidR="00065F0B" w:rsidRPr="001C651F" w:rsidRDefault="00065F0B" w:rsidP="00167178">
            <w:pPr>
              <w:pStyle w:val="TAL"/>
              <w:jc w:val="center"/>
            </w:pPr>
            <w:r w:rsidRPr="001C651F">
              <w:t>No</w:t>
            </w:r>
          </w:p>
        </w:tc>
        <w:tc>
          <w:tcPr>
            <w:tcW w:w="737" w:type="dxa"/>
          </w:tcPr>
          <w:p w14:paraId="0B0F85B3"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6DF4775B" w14:textId="77777777" w:rsidTr="00D048F0">
        <w:tc>
          <w:tcPr>
            <w:tcW w:w="6807" w:type="dxa"/>
          </w:tcPr>
          <w:p w14:paraId="374A0FD1" w14:textId="77777777" w:rsidR="00065F0B" w:rsidRPr="001C651F" w:rsidRDefault="00065F0B" w:rsidP="00167178">
            <w:pPr>
              <w:pStyle w:val="TAL"/>
              <w:rPr>
                <w:b/>
                <w:i/>
              </w:rPr>
            </w:pPr>
            <w:r w:rsidRPr="001C651F">
              <w:rPr>
                <w:b/>
                <w:i/>
              </w:rPr>
              <w:t>eutra-AutonomousGaps</w:t>
            </w:r>
            <w:r w:rsidRPr="001C651F">
              <w:rPr>
                <w:rFonts w:eastAsia="DengXian"/>
                <w:b/>
                <w:i/>
              </w:rPr>
              <w:t>-NEDC</w:t>
            </w:r>
            <w:r w:rsidRPr="001C651F">
              <w:rPr>
                <w:b/>
                <w:i/>
              </w:rPr>
              <w:t>-r16</w:t>
            </w:r>
          </w:p>
          <w:p w14:paraId="2F4DA942" w14:textId="77777777" w:rsidR="00065F0B" w:rsidRPr="001C651F" w:rsidRDefault="00065F0B" w:rsidP="00167178">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E-UTRA cell by reading the SI of the neighbouring cell using autonomous gap and reporting the acquired information to the network as specified in TS 38.331 [9] when </w:t>
            </w:r>
            <w:r w:rsidRPr="001C651F">
              <w:rPr>
                <w:rFonts w:eastAsia="DengXian"/>
              </w:rPr>
              <w:t>NE</w:t>
            </w:r>
            <w:r w:rsidRPr="001C651F">
              <w:t>-DC is configured.</w:t>
            </w:r>
          </w:p>
        </w:tc>
        <w:tc>
          <w:tcPr>
            <w:tcW w:w="709" w:type="dxa"/>
          </w:tcPr>
          <w:p w14:paraId="516304C5" w14:textId="77777777" w:rsidR="00065F0B" w:rsidRPr="001C651F" w:rsidRDefault="00065F0B" w:rsidP="00167178">
            <w:pPr>
              <w:pStyle w:val="TAL"/>
              <w:jc w:val="center"/>
            </w:pPr>
            <w:r w:rsidRPr="001C651F">
              <w:t>UE</w:t>
            </w:r>
          </w:p>
        </w:tc>
        <w:tc>
          <w:tcPr>
            <w:tcW w:w="564" w:type="dxa"/>
          </w:tcPr>
          <w:p w14:paraId="5EBAD175" w14:textId="77777777" w:rsidR="00065F0B" w:rsidRPr="001C651F" w:rsidRDefault="00065F0B" w:rsidP="00167178">
            <w:pPr>
              <w:pStyle w:val="TAL"/>
              <w:jc w:val="center"/>
            </w:pPr>
            <w:r w:rsidRPr="001C651F">
              <w:t>No</w:t>
            </w:r>
          </w:p>
        </w:tc>
        <w:tc>
          <w:tcPr>
            <w:tcW w:w="712" w:type="dxa"/>
          </w:tcPr>
          <w:p w14:paraId="400251D1" w14:textId="77777777" w:rsidR="00065F0B" w:rsidRPr="001C651F" w:rsidRDefault="00065F0B" w:rsidP="00167178">
            <w:pPr>
              <w:pStyle w:val="TAL"/>
              <w:jc w:val="center"/>
            </w:pPr>
            <w:r w:rsidRPr="001C651F">
              <w:rPr>
                <w:rFonts w:eastAsia="DengXian"/>
              </w:rPr>
              <w:t>No</w:t>
            </w:r>
          </w:p>
        </w:tc>
        <w:tc>
          <w:tcPr>
            <w:tcW w:w="737" w:type="dxa"/>
          </w:tcPr>
          <w:p w14:paraId="34099060"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7752CD8A" w14:textId="77777777" w:rsidTr="00D048F0">
        <w:tc>
          <w:tcPr>
            <w:tcW w:w="6807" w:type="dxa"/>
          </w:tcPr>
          <w:p w14:paraId="5693DF02" w14:textId="77777777" w:rsidR="00065F0B" w:rsidRPr="001C651F" w:rsidRDefault="00065F0B" w:rsidP="00167178">
            <w:pPr>
              <w:pStyle w:val="TAL"/>
              <w:rPr>
                <w:b/>
                <w:i/>
              </w:rPr>
            </w:pPr>
            <w:r w:rsidRPr="001C651F">
              <w:rPr>
                <w:b/>
                <w:i/>
              </w:rPr>
              <w:t>eutra-AutonomousGaps</w:t>
            </w:r>
            <w:r w:rsidRPr="001C651F">
              <w:rPr>
                <w:rFonts w:eastAsia="DengXian"/>
                <w:b/>
                <w:i/>
              </w:rPr>
              <w:t>-NRDC</w:t>
            </w:r>
            <w:r w:rsidRPr="001C651F">
              <w:rPr>
                <w:b/>
                <w:i/>
              </w:rPr>
              <w:t>-r16</w:t>
            </w:r>
          </w:p>
          <w:p w14:paraId="01DF40CC" w14:textId="77777777" w:rsidR="00065F0B" w:rsidRPr="001C651F" w:rsidRDefault="00065F0B" w:rsidP="00167178">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E-UTRA cell by reading the SI of the neighbouring cell using autonomous gap and reporting the acquired information to the network as specified in TS 38.331 [9] when </w:t>
            </w:r>
            <w:r w:rsidRPr="001C651F">
              <w:rPr>
                <w:rFonts w:eastAsia="DengXian"/>
              </w:rPr>
              <w:t>NR</w:t>
            </w:r>
            <w:r w:rsidRPr="001C651F">
              <w:t>-DC is configured.</w:t>
            </w:r>
          </w:p>
        </w:tc>
        <w:tc>
          <w:tcPr>
            <w:tcW w:w="709" w:type="dxa"/>
          </w:tcPr>
          <w:p w14:paraId="6CC58941" w14:textId="77777777" w:rsidR="00065F0B" w:rsidRPr="001C651F" w:rsidRDefault="00065F0B" w:rsidP="00167178">
            <w:pPr>
              <w:pStyle w:val="TAL"/>
              <w:jc w:val="center"/>
            </w:pPr>
            <w:r w:rsidRPr="001C651F">
              <w:t>UE</w:t>
            </w:r>
          </w:p>
        </w:tc>
        <w:tc>
          <w:tcPr>
            <w:tcW w:w="564" w:type="dxa"/>
          </w:tcPr>
          <w:p w14:paraId="712F76D4" w14:textId="77777777" w:rsidR="00065F0B" w:rsidRPr="001C651F" w:rsidRDefault="00065F0B" w:rsidP="00167178">
            <w:pPr>
              <w:pStyle w:val="TAL"/>
              <w:jc w:val="center"/>
            </w:pPr>
            <w:r w:rsidRPr="001C651F">
              <w:t>No</w:t>
            </w:r>
          </w:p>
        </w:tc>
        <w:tc>
          <w:tcPr>
            <w:tcW w:w="712" w:type="dxa"/>
          </w:tcPr>
          <w:p w14:paraId="44EE894B" w14:textId="77777777" w:rsidR="00065F0B" w:rsidRPr="001C651F" w:rsidRDefault="00065F0B" w:rsidP="00167178">
            <w:pPr>
              <w:pStyle w:val="TAL"/>
              <w:jc w:val="center"/>
            </w:pPr>
            <w:r w:rsidRPr="001C651F">
              <w:rPr>
                <w:rFonts w:eastAsia="DengXian"/>
              </w:rPr>
              <w:t>No</w:t>
            </w:r>
          </w:p>
        </w:tc>
        <w:tc>
          <w:tcPr>
            <w:tcW w:w="737" w:type="dxa"/>
          </w:tcPr>
          <w:p w14:paraId="0E15D9D7"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56A6133B" w14:textId="77777777" w:rsidTr="00D048F0">
        <w:trPr>
          <w:cantSplit/>
        </w:trPr>
        <w:tc>
          <w:tcPr>
            <w:tcW w:w="6807" w:type="dxa"/>
          </w:tcPr>
          <w:p w14:paraId="3EA42F6E" w14:textId="77777777" w:rsidR="00065F0B" w:rsidRPr="001C651F" w:rsidRDefault="00065F0B" w:rsidP="00167178">
            <w:pPr>
              <w:pStyle w:val="TAL"/>
              <w:rPr>
                <w:b/>
                <w:i/>
              </w:rPr>
            </w:pPr>
            <w:proofErr w:type="spellStart"/>
            <w:r w:rsidRPr="001C651F">
              <w:rPr>
                <w:b/>
                <w:i/>
              </w:rPr>
              <w:t>eutra</w:t>
            </w:r>
            <w:proofErr w:type="spellEnd"/>
            <w:r w:rsidRPr="001C651F">
              <w:rPr>
                <w:b/>
                <w:i/>
              </w:rPr>
              <w:t>-CGI-Reporting</w:t>
            </w:r>
          </w:p>
          <w:p w14:paraId="3BBC5206" w14:textId="77777777" w:rsidR="00065F0B" w:rsidRPr="001C651F" w:rsidRDefault="00065F0B" w:rsidP="00167178">
            <w:pPr>
              <w:pStyle w:val="TAL"/>
            </w:pPr>
            <w:r w:rsidRPr="001C651F">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C651F">
              <w:rPr>
                <w:lang w:eastAsia="en-GB"/>
              </w:rPr>
              <w:t>MN and SN have the same DRX cycle and on-duration configured by MN completely contains on-duration configured by SN</w:t>
            </w:r>
            <w:r w:rsidRPr="001C651F">
              <w:t xml:space="preserve">. It is mandated if the UE supports EUTRA. It is optional for </w:t>
            </w:r>
            <w:proofErr w:type="spellStart"/>
            <w:r w:rsidRPr="001C651F">
              <w:t>RedCap</w:t>
            </w:r>
            <w:proofErr w:type="spellEnd"/>
            <w:r w:rsidRPr="001C651F">
              <w:t xml:space="preserve"> UEs.</w:t>
            </w:r>
          </w:p>
        </w:tc>
        <w:tc>
          <w:tcPr>
            <w:tcW w:w="709" w:type="dxa"/>
          </w:tcPr>
          <w:p w14:paraId="42A37976" w14:textId="77777777" w:rsidR="00065F0B" w:rsidRPr="001C651F" w:rsidRDefault="00065F0B" w:rsidP="00167178">
            <w:pPr>
              <w:pStyle w:val="TAL"/>
              <w:jc w:val="center"/>
            </w:pPr>
            <w:r w:rsidRPr="001C651F">
              <w:t>UE</w:t>
            </w:r>
          </w:p>
        </w:tc>
        <w:tc>
          <w:tcPr>
            <w:tcW w:w="564" w:type="dxa"/>
          </w:tcPr>
          <w:p w14:paraId="14777012" w14:textId="77777777" w:rsidR="00065F0B" w:rsidRPr="001C651F" w:rsidRDefault="00065F0B" w:rsidP="00167178">
            <w:pPr>
              <w:pStyle w:val="TAL"/>
              <w:jc w:val="center"/>
            </w:pPr>
            <w:r w:rsidRPr="001C651F">
              <w:t>CY</w:t>
            </w:r>
          </w:p>
        </w:tc>
        <w:tc>
          <w:tcPr>
            <w:tcW w:w="712" w:type="dxa"/>
          </w:tcPr>
          <w:p w14:paraId="451331F7" w14:textId="77777777" w:rsidR="00065F0B" w:rsidRPr="001C651F" w:rsidRDefault="00065F0B" w:rsidP="00167178">
            <w:pPr>
              <w:pStyle w:val="TAL"/>
              <w:jc w:val="center"/>
            </w:pPr>
            <w:r w:rsidRPr="001C651F">
              <w:t>No</w:t>
            </w:r>
          </w:p>
        </w:tc>
        <w:tc>
          <w:tcPr>
            <w:tcW w:w="737" w:type="dxa"/>
          </w:tcPr>
          <w:p w14:paraId="0C7098E4"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593BB23C" w14:textId="77777777" w:rsidTr="00D048F0">
        <w:trPr>
          <w:cantSplit/>
        </w:trPr>
        <w:tc>
          <w:tcPr>
            <w:tcW w:w="6807" w:type="dxa"/>
          </w:tcPr>
          <w:p w14:paraId="3C3CA550" w14:textId="77777777" w:rsidR="00065F0B" w:rsidRPr="001C651F" w:rsidRDefault="00065F0B" w:rsidP="00167178">
            <w:pPr>
              <w:pStyle w:val="TAL"/>
              <w:rPr>
                <w:b/>
                <w:i/>
              </w:rPr>
            </w:pPr>
            <w:proofErr w:type="spellStart"/>
            <w:r w:rsidRPr="001C651F">
              <w:rPr>
                <w:b/>
                <w:i/>
              </w:rPr>
              <w:t>eutra</w:t>
            </w:r>
            <w:proofErr w:type="spellEnd"/>
            <w:r w:rsidRPr="001C651F">
              <w:rPr>
                <w:b/>
                <w:i/>
              </w:rPr>
              <w:t>-CGI-Reporting-NEDC</w:t>
            </w:r>
          </w:p>
          <w:p w14:paraId="7D9EB098" w14:textId="77777777" w:rsidR="00065F0B" w:rsidRPr="001C651F" w:rsidRDefault="00065F0B" w:rsidP="00167178">
            <w:pPr>
              <w:pStyle w:val="TAL"/>
              <w:rPr>
                <w:b/>
                <w:i/>
              </w:rPr>
            </w:pPr>
            <w:r w:rsidRPr="001C651F">
              <w:t>Defines whether the UE supports acquisition of relevant information from a neighbouring E-UTRA cell by reading the SI of the neighbouring cell and reporting the acquired information to the network as specified in TS 38.331 [9] when the</w:t>
            </w:r>
            <w:r w:rsidRPr="001C651F">
              <w:rPr>
                <w:b/>
                <w:i/>
              </w:rPr>
              <w:t xml:space="preserve"> </w:t>
            </w:r>
            <w:r w:rsidRPr="001C651F">
              <w:t>NE-DC</w:t>
            </w:r>
            <w:r w:rsidRPr="001C651F">
              <w:rPr>
                <w:i/>
              </w:rPr>
              <w:t xml:space="preserve"> </w:t>
            </w:r>
            <w:r w:rsidRPr="001C651F">
              <w:t>is configured.</w:t>
            </w:r>
          </w:p>
        </w:tc>
        <w:tc>
          <w:tcPr>
            <w:tcW w:w="709" w:type="dxa"/>
          </w:tcPr>
          <w:p w14:paraId="4BE9C2CF" w14:textId="77777777" w:rsidR="00065F0B" w:rsidRPr="001C651F" w:rsidRDefault="00065F0B" w:rsidP="00167178">
            <w:pPr>
              <w:pStyle w:val="TAL"/>
              <w:jc w:val="center"/>
            </w:pPr>
            <w:r w:rsidRPr="001C651F">
              <w:t>UE</w:t>
            </w:r>
          </w:p>
        </w:tc>
        <w:tc>
          <w:tcPr>
            <w:tcW w:w="564" w:type="dxa"/>
          </w:tcPr>
          <w:p w14:paraId="61E36852" w14:textId="77777777" w:rsidR="00065F0B" w:rsidRPr="001C651F" w:rsidRDefault="00065F0B" w:rsidP="00167178">
            <w:pPr>
              <w:pStyle w:val="TAL"/>
              <w:jc w:val="center"/>
            </w:pPr>
            <w:r w:rsidRPr="001C651F">
              <w:t>No</w:t>
            </w:r>
          </w:p>
        </w:tc>
        <w:tc>
          <w:tcPr>
            <w:tcW w:w="712" w:type="dxa"/>
          </w:tcPr>
          <w:p w14:paraId="6C260BEB" w14:textId="77777777" w:rsidR="00065F0B" w:rsidRPr="001C651F" w:rsidRDefault="00065F0B" w:rsidP="00167178">
            <w:pPr>
              <w:pStyle w:val="TAL"/>
              <w:jc w:val="center"/>
            </w:pPr>
            <w:r w:rsidRPr="001C651F">
              <w:t>No</w:t>
            </w:r>
          </w:p>
        </w:tc>
        <w:tc>
          <w:tcPr>
            <w:tcW w:w="737" w:type="dxa"/>
          </w:tcPr>
          <w:p w14:paraId="0AA4396D"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5C51F680" w14:textId="77777777" w:rsidTr="00D048F0">
        <w:trPr>
          <w:cantSplit/>
        </w:trPr>
        <w:tc>
          <w:tcPr>
            <w:tcW w:w="6807" w:type="dxa"/>
          </w:tcPr>
          <w:p w14:paraId="62318502" w14:textId="77777777" w:rsidR="00065F0B" w:rsidRPr="001C651F" w:rsidRDefault="00065F0B" w:rsidP="00167178">
            <w:pPr>
              <w:pStyle w:val="TAL"/>
              <w:rPr>
                <w:b/>
                <w:i/>
              </w:rPr>
            </w:pPr>
            <w:proofErr w:type="spellStart"/>
            <w:r w:rsidRPr="001C651F">
              <w:rPr>
                <w:b/>
                <w:i/>
              </w:rPr>
              <w:t>eutra</w:t>
            </w:r>
            <w:proofErr w:type="spellEnd"/>
            <w:r w:rsidRPr="001C651F">
              <w:rPr>
                <w:b/>
                <w:i/>
              </w:rPr>
              <w:t>-CGI-Reporting-NRDC</w:t>
            </w:r>
          </w:p>
          <w:p w14:paraId="20C87612" w14:textId="77777777" w:rsidR="00065F0B" w:rsidRPr="001C651F" w:rsidRDefault="00065F0B" w:rsidP="00167178">
            <w:pPr>
              <w:pStyle w:val="TAL"/>
              <w:rPr>
                <w:b/>
                <w:i/>
              </w:rPr>
            </w:pPr>
            <w:r w:rsidRPr="001C651F">
              <w:t>Defines whether the UE supports acquisition of relevant information from a neighbouring E-UTRA cell by reading the SI of the neighbouring cell and reporting the acquired information to the network as specified in TS 38.331 [9] when the</w:t>
            </w:r>
            <w:r w:rsidRPr="001C651F">
              <w:rPr>
                <w:i/>
              </w:rPr>
              <w:t xml:space="preserve"> </w:t>
            </w:r>
            <w:r w:rsidRPr="001C651F">
              <w:t xml:space="preserve">NR-DC is configured wherein MN and SN have different DRX cycles, </w:t>
            </w:r>
            <w:r w:rsidRPr="001C651F">
              <w:rPr>
                <w:rFonts w:cs="Arial"/>
              </w:rPr>
              <w:t>or on-duration configured by MN does not contain on-duration configured by SN if the DRX cycles are the same.</w:t>
            </w:r>
          </w:p>
        </w:tc>
        <w:tc>
          <w:tcPr>
            <w:tcW w:w="709" w:type="dxa"/>
          </w:tcPr>
          <w:p w14:paraId="456649EF" w14:textId="77777777" w:rsidR="00065F0B" w:rsidRPr="001C651F" w:rsidRDefault="00065F0B" w:rsidP="00167178">
            <w:pPr>
              <w:pStyle w:val="TAL"/>
              <w:jc w:val="center"/>
            </w:pPr>
            <w:r w:rsidRPr="001C651F">
              <w:t>UE</w:t>
            </w:r>
          </w:p>
        </w:tc>
        <w:tc>
          <w:tcPr>
            <w:tcW w:w="564" w:type="dxa"/>
          </w:tcPr>
          <w:p w14:paraId="002F34EA" w14:textId="77777777" w:rsidR="00065F0B" w:rsidRPr="001C651F" w:rsidRDefault="00065F0B" w:rsidP="00167178">
            <w:pPr>
              <w:pStyle w:val="TAL"/>
              <w:jc w:val="center"/>
            </w:pPr>
            <w:r w:rsidRPr="001C651F">
              <w:t>No</w:t>
            </w:r>
          </w:p>
        </w:tc>
        <w:tc>
          <w:tcPr>
            <w:tcW w:w="712" w:type="dxa"/>
          </w:tcPr>
          <w:p w14:paraId="2E0D9561" w14:textId="77777777" w:rsidR="00065F0B" w:rsidRPr="001C651F" w:rsidRDefault="00065F0B" w:rsidP="00167178">
            <w:pPr>
              <w:pStyle w:val="TAL"/>
              <w:jc w:val="center"/>
            </w:pPr>
            <w:r w:rsidRPr="001C651F">
              <w:t>No</w:t>
            </w:r>
          </w:p>
        </w:tc>
        <w:tc>
          <w:tcPr>
            <w:tcW w:w="737" w:type="dxa"/>
          </w:tcPr>
          <w:p w14:paraId="5A286FB2" w14:textId="77777777" w:rsidR="00065F0B" w:rsidRPr="001C651F" w:rsidRDefault="00065F0B" w:rsidP="00167178">
            <w:pPr>
              <w:pStyle w:val="TAL"/>
              <w:jc w:val="center"/>
              <w:rPr>
                <w:rFonts w:eastAsia="MS Mincho"/>
              </w:rPr>
            </w:pPr>
            <w:r w:rsidRPr="001C651F">
              <w:rPr>
                <w:rFonts w:eastAsia="MS Mincho"/>
              </w:rPr>
              <w:t>No</w:t>
            </w:r>
          </w:p>
        </w:tc>
      </w:tr>
      <w:tr w:rsidR="00446145" w14:paraId="56594053" w14:textId="77777777" w:rsidTr="00D048F0">
        <w:trPr>
          <w:cantSplit/>
          <w:ins w:id="48" w:author="Yiu, Candy" w:date="2022-05-18T21:21:00Z"/>
        </w:trPr>
        <w:tc>
          <w:tcPr>
            <w:tcW w:w="6807" w:type="dxa"/>
            <w:tcBorders>
              <w:top w:val="single" w:sz="4" w:space="0" w:color="808080"/>
              <w:left w:val="single" w:sz="4" w:space="0" w:color="808080"/>
              <w:bottom w:val="single" w:sz="4" w:space="0" w:color="808080"/>
              <w:right w:val="single" w:sz="4" w:space="0" w:color="808080"/>
            </w:tcBorders>
            <w:hideMark/>
          </w:tcPr>
          <w:p w14:paraId="1705B24A" w14:textId="77777777" w:rsidR="00446145" w:rsidRDefault="00446145">
            <w:pPr>
              <w:keepNext/>
              <w:keepLines/>
              <w:overflowPunct w:val="0"/>
              <w:autoSpaceDE w:val="0"/>
              <w:autoSpaceDN w:val="0"/>
              <w:adjustRightInd w:val="0"/>
              <w:spacing w:after="0"/>
              <w:rPr>
                <w:ins w:id="49" w:author="Yiu, Candy" w:date="2022-05-18T21:21:00Z"/>
                <w:rFonts w:ascii="Arial" w:eastAsia="Times New Roman" w:hAnsi="Arial" w:cs="Arial"/>
                <w:b/>
                <w:i/>
                <w:sz w:val="18"/>
                <w:lang w:eastAsia="ja-JP"/>
              </w:rPr>
            </w:pPr>
            <w:ins w:id="50" w:author="Yiu, Candy" w:date="2022-05-18T21:21:00Z">
              <w:r>
                <w:rPr>
                  <w:rFonts w:ascii="Arial" w:eastAsia="Times New Roman" w:hAnsi="Arial" w:cs="Arial"/>
                  <w:b/>
                  <w:i/>
                  <w:sz w:val="18"/>
                  <w:lang w:eastAsia="ja-JP"/>
                </w:rPr>
                <w:t>eutra-NeedForGapNCSG-reporting-r17</w:t>
              </w:r>
            </w:ins>
          </w:p>
          <w:p w14:paraId="509589DD" w14:textId="77777777" w:rsidR="00446145" w:rsidRDefault="00446145">
            <w:pPr>
              <w:keepNext/>
              <w:keepLines/>
              <w:overflowPunct w:val="0"/>
              <w:autoSpaceDE w:val="0"/>
              <w:autoSpaceDN w:val="0"/>
              <w:adjustRightInd w:val="0"/>
              <w:spacing w:after="0"/>
              <w:rPr>
                <w:ins w:id="51" w:author="Yiu, Candy" w:date="2022-05-18T21:21:00Z"/>
                <w:rFonts w:ascii="Arial" w:eastAsia="Times New Roman" w:hAnsi="Arial" w:cs="Arial"/>
                <w:b/>
                <w:i/>
                <w:sz w:val="18"/>
                <w:lang w:eastAsia="ja-JP"/>
              </w:rPr>
            </w:pPr>
            <w:ins w:id="52" w:author="Yiu, Candy" w:date="2022-05-18T21:21:00Z">
              <w:r>
                <w:rPr>
                  <w:rFonts w:ascii="Arial" w:eastAsia="Times New Roman" w:hAnsi="Arial" w:cs="Arial"/>
                  <w:bCs/>
                  <w:iCs/>
                  <w:sz w:val="18"/>
                  <w:lang w:eastAsia="ja-JP"/>
                </w:rPr>
                <w:t>Indicates whether the UE supports reporting of the NCSG and measurement gap requirement information for E-UTRA target bands in the UE response to a network configuration RRC message as specified in TS 38.331 [9].</w:t>
              </w:r>
            </w:ins>
          </w:p>
        </w:tc>
        <w:tc>
          <w:tcPr>
            <w:tcW w:w="709" w:type="dxa"/>
            <w:tcBorders>
              <w:top w:val="single" w:sz="4" w:space="0" w:color="808080"/>
              <w:left w:val="single" w:sz="4" w:space="0" w:color="808080"/>
              <w:bottom w:val="single" w:sz="4" w:space="0" w:color="808080"/>
              <w:right w:val="single" w:sz="4" w:space="0" w:color="808080"/>
            </w:tcBorders>
            <w:hideMark/>
          </w:tcPr>
          <w:p w14:paraId="13D6B9FB" w14:textId="77777777" w:rsidR="00446145" w:rsidRDefault="00446145">
            <w:pPr>
              <w:keepNext/>
              <w:keepLines/>
              <w:overflowPunct w:val="0"/>
              <w:autoSpaceDE w:val="0"/>
              <w:autoSpaceDN w:val="0"/>
              <w:adjustRightInd w:val="0"/>
              <w:spacing w:after="0"/>
              <w:jc w:val="center"/>
              <w:rPr>
                <w:ins w:id="53" w:author="Yiu, Candy" w:date="2022-05-18T21:21:00Z"/>
                <w:rFonts w:ascii="Arial" w:eastAsia="Times New Roman" w:hAnsi="Arial" w:cs="Arial"/>
                <w:sz w:val="18"/>
                <w:lang w:eastAsia="ja-JP"/>
              </w:rPr>
            </w:pPr>
            <w:ins w:id="54" w:author="Yiu, Candy" w:date="2022-05-18T21:21:00Z">
              <w:r>
                <w:rPr>
                  <w:rFonts w:ascii="Arial" w:eastAsia="Times New Roman" w:hAnsi="Arial" w:cs="Arial"/>
                  <w:sz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2FA98BBB" w14:textId="77777777" w:rsidR="00446145" w:rsidRDefault="00446145">
            <w:pPr>
              <w:keepNext/>
              <w:keepLines/>
              <w:overflowPunct w:val="0"/>
              <w:autoSpaceDE w:val="0"/>
              <w:autoSpaceDN w:val="0"/>
              <w:adjustRightInd w:val="0"/>
              <w:spacing w:after="0"/>
              <w:jc w:val="center"/>
              <w:rPr>
                <w:ins w:id="55" w:author="Yiu, Candy" w:date="2022-05-18T21:21:00Z"/>
                <w:rFonts w:ascii="Arial" w:eastAsia="Times New Roman" w:hAnsi="Arial" w:cs="Arial"/>
                <w:sz w:val="18"/>
                <w:lang w:eastAsia="ja-JP"/>
              </w:rPr>
            </w:pPr>
            <w:ins w:id="56" w:author="Yiu, Candy" w:date="2022-05-18T21:21:00Z">
              <w:r>
                <w:rPr>
                  <w:rFonts w:ascii="Arial" w:eastAsia="Times New Roman" w:hAnsi="Arial" w:cs="Arial"/>
                  <w:sz w:val="18"/>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16624B98" w14:textId="77777777" w:rsidR="00446145" w:rsidRDefault="00446145">
            <w:pPr>
              <w:keepNext/>
              <w:keepLines/>
              <w:overflowPunct w:val="0"/>
              <w:autoSpaceDE w:val="0"/>
              <w:autoSpaceDN w:val="0"/>
              <w:adjustRightInd w:val="0"/>
              <w:spacing w:after="0"/>
              <w:jc w:val="center"/>
              <w:rPr>
                <w:ins w:id="57" w:author="Yiu, Candy" w:date="2022-05-18T21:21:00Z"/>
                <w:rFonts w:ascii="Arial" w:eastAsia="Times New Roman" w:hAnsi="Arial" w:cs="Arial"/>
                <w:sz w:val="18"/>
                <w:lang w:eastAsia="ja-JP"/>
              </w:rPr>
            </w:pPr>
            <w:ins w:id="58" w:author="Yiu, Candy" w:date="2022-05-18T21:21:00Z">
              <w:r>
                <w:rPr>
                  <w:rFonts w:ascii="Arial" w:eastAsia="Times New Roman" w:hAnsi="Arial" w:cs="Arial"/>
                  <w:sz w:val="18"/>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53FAC4B5" w14:textId="77777777" w:rsidR="00446145" w:rsidRDefault="00446145">
            <w:pPr>
              <w:keepNext/>
              <w:keepLines/>
              <w:overflowPunct w:val="0"/>
              <w:autoSpaceDE w:val="0"/>
              <w:autoSpaceDN w:val="0"/>
              <w:adjustRightInd w:val="0"/>
              <w:spacing w:after="0"/>
              <w:jc w:val="center"/>
              <w:rPr>
                <w:ins w:id="59" w:author="Yiu, Candy" w:date="2022-05-18T21:21:00Z"/>
                <w:rFonts w:ascii="Arial" w:eastAsia="MS Mincho" w:hAnsi="Arial" w:cs="Arial"/>
                <w:sz w:val="18"/>
                <w:lang w:eastAsia="ja-JP"/>
              </w:rPr>
            </w:pPr>
            <w:ins w:id="60" w:author="Yiu, Candy" w:date="2022-05-18T21:21:00Z">
              <w:r>
                <w:rPr>
                  <w:rFonts w:ascii="Arial" w:eastAsia="MS Mincho" w:hAnsi="Arial" w:cs="Arial"/>
                  <w:sz w:val="18"/>
                  <w:lang w:eastAsia="ja-JP"/>
                </w:rPr>
                <w:t>No</w:t>
              </w:r>
            </w:ins>
          </w:p>
        </w:tc>
      </w:tr>
      <w:tr w:rsidR="00065F0B" w:rsidRPr="001C651F" w14:paraId="10FB1D2D" w14:textId="77777777" w:rsidTr="00D048F0">
        <w:trPr>
          <w:cantSplit/>
        </w:trPr>
        <w:tc>
          <w:tcPr>
            <w:tcW w:w="6807" w:type="dxa"/>
          </w:tcPr>
          <w:p w14:paraId="4F6A697C" w14:textId="77777777" w:rsidR="00065F0B" w:rsidRPr="001C651F" w:rsidRDefault="00065F0B" w:rsidP="00167178">
            <w:pPr>
              <w:pStyle w:val="TAL"/>
              <w:rPr>
                <w:rFonts w:cs="Arial"/>
                <w:b/>
                <w:bCs/>
                <w:i/>
                <w:iCs/>
                <w:szCs w:val="18"/>
              </w:rPr>
            </w:pPr>
            <w:proofErr w:type="spellStart"/>
            <w:r w:rsidRPr="001C651F">
              <w:rPr>
                <w:rFonts w:cs="Arial"/>
                <w:b/>
                <w:bCs/>
                <w:i/>
                <w:iCs/>
                <w:szCs w:val="18"/>
              </w:rPr>
              <w:lastRenderedPageBreak/>
              <w:t>eventA-MeasAndReport</w:t>
            </w:r>
            <w:proofErr w:type="spellEnd"/>
          </w:p>
          <w:p w14:paraId="405DA3D9" w14:textId="77777777" w:rsidR="00065F0B" w:rsidRPr="001C651F" w:rsidRDefault="00065F0B" w:rsidP="00167178">
            <w:pPr>
              <w:pStyle w:val="TAL"/>
              <w:rPr>
                <w:rFonts w:cs="Arial"/>
                <w:b/>
                <w:bCs/>
                <w:i/>
                <w:iCs/>
                <w:szCs w:val="18"/>
              </w:rPr>
            </w:pPr>
            <w:r w:rsidRPr="001C651F">
              <w:rPr>
                <w:rFonts w:cs="Arial"/>
                <w:bCs/>
                <w:iCs/>
                <w:szCs w:val="18"/>
              </w:rPr>
              <w:t xml:space="preserve">Indicates whether the UE supports NR measurements and events A triggered reporting as specified in TS 38.331 [9]. </w:t>
            </w:r>
            <w:r w:rsidRPr="001C651F">
              <w:t xml:space="preserve">This field only applies to SN configured measurement when </w:t>
            </w:r>
            <w:r w:rsidRPr="001C651F">
              <w:rPr>
                <w:szCs w:val="22"/>
              </w:rPr>
              <w:t>(NG)</w:t>
            </w:r>
            <w:r w:rsidRPr="001C651F">
              <w:t>EN-DC is configured. For NR SA, MN and SN configured measurement when NR-DC is configured, and MN configured measurement when NE-DC is configured, this feature is mandatory supported.</w:t>
            </w:r>
          </w:p>
        </w:tc>
        <w:tc>
          <w:tcPr>
            <w:tcW w:w="709" w:type="dxa"/>
          </w:tcPr>
          <w:p w14:paraId="63638197" w14:textId="77777777" w:rsidR="00065F0B" w:rsidRPr="001C651F" w:rsidRDefault="00065F0B" w:rsidP="00167178">
            <w:pPr>
              <w:pStyle w:val="TAL"/>
              <w:jc w:val="center"/>
              <w:rPr>
                <w:rFonts w:cs="Arial"/>
                <w:bCs/>
                <w:iCs/>
                <w:szCs w:val="18"/>
              </w:rPr>
            </w:pPr>
            <w:r w:rsidRPr="001C651F">
              <w:rPr>
                <w:rFonts w:cs="Arial"/>
                <w:bCs/>
                <w:iCs/>
                <w:szCs w:val="18"/>
              </w:rPr>
              <w:t>UE</w:t>
            </w:r>
          </w:p>
        </w:tc>
        <w:tc>
          <w:tcPr>
            <w:tcW w:w="564" w:type="dxa"/>
          </w:tcPr>
          <w:p w14:paraId="7B6F5BD0" w14:textId="77777777" w:rsidR="00065F0B" w:rsidRPr="001C651F" w:rsidRDefault="00065F0B" w:rsidP="00167178">
            <w:pPr>
              <w:pStyle w:val="TAL"/>
              <w:jc w:val="center"/>
              <w:rPr>
                <w:rFonts w:cs="Arial"/>
                <w:bCs/>
                <w:iCs/>
                <w:szCs w:val="18"/>
              </w:rPr>
            </w:pPr>
            <w:r w:rsidRPr="001C651F">
              <w:rPr>
                <w:rFonts w:cs="Arial"/>
                <w:bCs/>
                <w:iCs/>
                <w:szCs w:val="18"/>
              </w:rPr>
              <w:t>Yes</w:t>
            </w:r>
          </w:p>
        </w:tc>
        <w:tc>
          <w:tcPr>
            <w:tcW w:w="712" w:type="dxa"/>
          </w:tcPr>
          <w:p w14:paraId="7A223238" w14:textId="77777777" w:rsidR="00065F0B" w:rsidRPr="001C651F" w:rsidRDefault="00065F0B" w:rsidP="00167178">
            <w:pPr>
              <w:pStyle w:val="TAL"/>
              <w:jc w:val="center"/>
              <w:rPr>
                <w:rFonts w:cs="Arial"/>
                <w:bCs/>
                <w:iCs/>
                <w:szCs w:val="18"/>
              </w:rPr>
            </w:pPr>
            <w:r w:rsidRPr="001C651F">
              <w:rPr>
                <w:rFonts w:cs="Arial"/>
                <w:bCs/>
                <w:iCs/>
                <w:szCs w:val="18"/>
              </w:rPr>
              <w:t>Yes</w:t>
            </w:r>
          </w:p>
        </w:tc>
        <w:tc>
          <w:tcPr>
            <w:tcW w:w="737" w:type="dxa"/>
          </w:tcPr>
          <w:p w14:paraId="0CED91B2" w14:textId="77777777" w:rsidR="00065F0B" w:rsidRPr="001C651F" w:rsidRDefault="00065F0B" w:rsidP="00167178">
            <w:pPr>
              <w:pStyle w:val="TAL"/>
              <w:jc w:val="center"/>
              <w:rPr>
                <w:rFonts w:eastAsia="MS Mincho" w:cs="Arial"/>
                <w:bCs/>
                <w:iCs/>
                <w:szCs w:val="18"/>
              </w:rPr>
            </w:pPr>
            <w:r w:rsidRPr="001C651F">
              <w:rPr>
                <w:rFonts w:eastAsia="MS Mincho" w:cs="Arial"/>
                <w:bCs/>
                <w:iCs/>
                <w:szCs w:val="18"/>
              </w:rPr>
              <w:t>No</w:t>
            </w:r>
          </w:p>
        </w:tc>
      </w:tr>
      <w:tr w:rsidR="00065F0B" w:rsidRPr="001C651F" w14:paraId="4CB0EAE7" w14:textId="77777777" w:rsidTr="00D048F0">
        <w:trPr>
          <w:cantSplit/>
        </w:trPr>
        <w:tc>
          <w:tcPr>
            <w:tcW w:w="6807" w:type="dxa"/>
          </w:tcPr>
          <w:p w14:paraId="0C9B1414" w14:textId="77777777" w:rsidR="00065F0B" w:rsidRPr="001C651F" w:rsidRDefault="00065F0B" w:rsidP="00167178">
            <w:pPr>
              <w:pStyle w:val="TAL"/>
              <w:rPr>
                <w:b/>
                <w:i/>
              </w:rPr>
            </w:pPr>
            <w:proofErr w:type="spellStart"/>
            <w:r w:rsidRPr="001C651F">
              <w:rPr>
                <w:b/>
                <w:i/>
              </w:rPr>
              <w:t>eventB-MeasAndReport</w:t>
            </w:r>
            <w:proofErr w:type="spellEnd"/>
          </w:p>
          <w:p w14:paraId="345DF6BE" w14:textId="77777777" w:rsidR="00065F0B" w:rsidRPr="001C651F" w:rsidRDefault="00065F0B" w:rsidP="00167178">
            <w:pPr>
              <w:pStyle w:val="TAL"/>
            </w:pPr>
            <w:r w:rsidRPr="001C651F">
              <w:t>Indicates whether the UE supports EUTRA measurement and event B triggered reporting as specified in TS 38.331 [9]. It is mandated if the UE supports EUTRA.</w:t>
            </w:r>
          </w:p>
        </w:tc>
        <w:tc>
          <w:tcPr>
            <w:tcW w:w="709" w:type="dxa"/>
          </w:tcPr>
          <w:p w14:paraId="13CFA8B3" w14:textId="77777777" w:rsidR="00065F0B" w:rsidRPr="001C651F" w:rsidRDefault="00065F0B" w:rsidP="00167178">
            <w:pPr>
              <w:pStyle w:val="TAL"/>
              <w:jc w:val="center"/>
            </w:pPr>
            <w:r w:rsidRPr="001C651F">
              <w:t>UE</w:t>
            </w:r>
          </w:p>
        </w:tc>
        <w:tc>
          <w:tcPr>
            <w:tcW w:w="564" w:type="dxa"/>
          </w:tcPr>
          <w:p w14:paraId="20878E0E" w14:textId="77777777" w:rsidR="00065F0B" w:rsidRPr="001C651F" w:rsidRDefault="00065F0B" w:rsidP="00167178">
            <w:pPr>
              <w:pStyle w:val="TAL"/>
              <w:jc w:val="center"/>
            </w:pPr>
            <w:r w:rsidRPr="001C651F">
              <w:t>CY</w:t>
            </w:r>
          </w:p>
        </w:tc>
        <w:tc>
          <w:tcPr>
            <w:tcW w:w="712" w:type="dxa"/>
          </w:tcPr>
          <w:p w14:paraId="0B617D51" w14:textId="77777777" w:rsidR="00065F0B" w:rsidRPr="001C651F" w:rsidRDefault="00065F0B" w:rsidP="00167178">
            <w:pPr>
              <w:pStyle w:val="TAL"/>
              <w:jc w:val="center"/>
            </w:pPr>
            <w:r w:rsidRPr="001C651F">
              <w:t>No</w:t>
            </w:r>
          </w:p>
        </w:tc>
        <w:tc>
          <w:tcPr>
            <w:tcW w:w="737" w:type="dxa"/>
          </w:tcPr>
          <w:p w14:paraId="361131D1"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23E37AE1" w14:textId="77777777" w:rsidTr="00D048F0">
        <w:trPr>
          <w:cantSplit/>
        </w:trPr>
        <w:tc>
          <w:tcPr>
            <w:tcW w:w="6807" w:type="dxa"/>
          </w:tcPr>
          <w:p w14:paraId="3A3080CD" w14:textId="77777777" w:rsidR="00065F0B" w:rsidRPr="001C651F" w:rsidRDefault="00065F0B" w:rsidP="00167178">
            <w:pPr>
              <w:pStyle w:val="TAL"/>
              <w:rPr>
                <w:b/>
                <w:i/>
              </w:rPr>
            </w:pPr>
            <w:r w:rsidRPr="001C651F">
              <w:rPr>
                <w:b/>
                <w:i/>
              </w:rPr>
              <w:t>handoverLTE-5GC, handoverLTE-5GC-r17</w:t>
            </w:r>
          </w:p>
          <w:p w14:paraId="71CA0CFD" w14:textId="77777777" w:rsidR="00065F0B" w:rsidRPr="001C651F" w:rsidRDefault="00065F0B" w:rsidP="00167178">
            <w:pPr>
              <w:pStyle w:val="TAL"/>
            </w:pPr>
            <w:r w:rsidRPr="001C651F">
              <w:t>Indicates whether the UE supports HO to EUTRA connected to 5GC. It is mandated if the UE supports EUTRA connected to 5GC.</w:t>
            </w:r>
          </w:p>
        </w:tc>
        <w:tc>
          <w:tcPr>
            <w:tcW w:w="709" w:type="dxa"/>
          </w:tcPr>
          <w:p w14:paraId="6F6141EA" w14:textId="77777777" w:rsidR="00065F0B" w:rsidRPr="001C651F" w:rsidRDefault="00065F0B" w:rsidP="00167178">
            <w:pPr>
              <w:pStyle w:val="TAL"/>
              <w:jc w:val="center"/>
            </w:pPr>
            <w:r w:rsidRPr="001C651F">
              <w:t>UE</w:t>
            </w:r>
          </w:p>
        </w:tc>
        <w:tc>
          <w:tcPr>
            <w:tcW w:w="564" w:type="dxa"/>
          </w:tcPr>
          <w:p w14:paraId="012A9F87" w14:textId="77777777" w:rsidR="00065F0B" w:rsidRPr="001C651F" w:rsidRDefault="00065F0B" w:rsidP="00167178">
            <w:pPr>
              <w:pStyle w:val="TAL"/>
              <w:jc w:val="center"/>
            </w:pPr>
            <w:r w:rsidRPr="001C651F">
              <w:t>CY</w:t>
            </w:r>
          </w:p>
        </w:tc>
        <w:tc>
          <w:tcPr>
            <w:tcW w:w="712" w:type="dxa"/>
          </w:tcPr>
          <w:p w14:paraId="5B36B8B6" w14:textId="77777777" w:rsidR="00065F0B" w:rsidRPr="001C651F" w:rsidRDefault="00065F0B" w:rsidP="00167178">
            <w:pPr>
              <w:pStyle w:val="TAL"/>
              <w:jc w:val="center"/>
            </w:pPr>
            <w:r w:rsidRPr="001C651F">
              <w:t>Yes</w:t>
            </w:r>
          </w:p>
        </w:tc>
        <w:tc>
          <w:tcPr>
            <w:tcW w:w="737" w:type="dxa"/>
          </w:tcPr>
          <w:p w14:paraId="5D590093" w14:textId="77777777" w:rsidR="00065F0B" w:rsidRPr="001C651F" w:rsidRDefault="00065F0B" w:rsidP="00167178">
            <w:pPr>
              <w:pStyle w:val="TAL"/>
              <w:jc w:val="center"/>
              <w:rPr>
                <w:rFonts w:eastAsia="MS Mincho"/>
              </w:rPr>
            </w:pPr>
            <w:r w:rsidRPr="001C651F">
              <w:rPr>
                <w:rFonts w:eastAsia="MS Mincho"/>
              </w:rPr>
              <w:t>Yes</w:t>
            </w:r>
          </w:p>
          <w:p w14:paraId="3A77E045" w14:textId="77777777" w:rsidR="00065F0B" w:rsidRPr="001C651F" w:rsidRDefault="00065F0B" w:rsidP="00167178">
            <w:pPr>
              <w:pStyle w:val="TAL"/>
              <w:jc w:val="center"/>
              <w:rPr>
                <w:rFonts w:eastAsia="MS Mincho"/>
              </w:rPr>
            </w:pPr>
            <w:r w:rsidRPr="001C651F">
              <w:rPr>
                <w:rFonts w:eastAsia="MS Mincho"/>
              </w:rPr>
              <w:t>(</w:t>
            </w:r>
            <w:proofErr w:type="spellStart"/>
            <w:r w:rsidRPr="001C651F">
              <w:rPr>
                <w:rFonts w:eastAsia="MS Mincho"/>
              </w:rPr>
              <w:t>Incl</w:t>
            </w:r>
            <w:proofErr w:type="spellEnd"/>
            <w:r w:rsidRPr="001C651F">
              <w:rPr>
                <w:rFonts w:eastAsia="MS Mincho"/>
              </w:rPr>
              <w:t xml:space="preserve"> FR2-2 DIFF)</w:t>
            </w:r>
          </w:p>
        </w:tc>
      </w:tr>
      <w:tr w:rsidR="00065F0B" w:rsidRPr="001C651F" w14:paraId="6D52111E" w14:textId="77777777" w:rsidTr="00D048F0">
        <w:trPr>
          <w:cantSplit/>
        </w:trPr>
        <w:tc>
          <w:tcPr>
            <w:tcW w:w="6807" w:type="dxa"/>
          </w:tcPr>
          <w:p w14:paraId="68EDCBF9" w14:textId="77777777" w:rsidR="00065F0B" w:rsidRPr="001C651F" w:rsidRDefault="00065F0B" w:rsidP="00167178">
            <w:pPr>
              <w:pStyle w:val="TAL"/>
              <w:rPr>
                <w:b/>
                <w:i/>
              </w:rPr>
            </w:pPr>
            <w:proofErr w:type="spellStart"/>
            <w:r w:rsidRPr="001C651F">
              <w:rPr>
                <w:b/>
                <w:i/>
              </w:rPr>
              <w:t>handoverFDD</w:t>
            </w:r>
            <w:proofErr w:type="spellEnd"/>
            <w:r w:rsidRPr="001C651F">
              <w:rPr>
                <w:b/>
                <w:i/>
              </w:rPr>
              <w:t>-TDD</w:t>
            </w:r>
          </w:p>
          <w:p w14:paraId="05B6FF2E" w14:textId="77777777" w:rsidR="00065F0B" w:rsidRPr="001C651F" w:rsidRDefault="00065F0B" w:rsidP="00167178">
            <w:pPr>
              <w:pStyle w:val="TAL"/>
            </w:pPr>
            <w:r w:rsidRPr="001C651F">
              <w:t>Indicates whether the UE supports HO between FDD and TDD. It is mandated if the UE supports both FDD and TDD. This field only applies to NR SA/NR-DC/NE-DC (</w:t>
            </w:r>
            <w:proofErr w:type="gramStart"/>
            <w:r w:rsidRPr="001C651F">
              <w:t>e.g.</w:t>
            </w:r>
            <w:proofErr w:type="gramEnd"/>
            <w:r w:rsidRPr="001C651F">
              <w:t xml:space="preserve"> </w:t>
            </w:r>
            <w:proofErr w:type="spellStart"/>
            <w:r w:rsidRPr="001C651F">
              <w:t>PCell</w:t>
            </w:r>
            <w:proofErr w:type="spellEnd"/>
            <w:r w:rsidRPr="001C651F">
              <w:t xml:space="preserve"> handover). For </w:t>
            </w:r>
            <w:proofErr w:type="spellStart"/>
            <w:r w:rsidRPr="001C651F">
              <w:t>PSCell</w:t>
            </w:r>
            <w:proofErr w:type="spellEnd"/>
            <w:r w:rsidRPr="001C651F">
              <w:t xml:space="preserve"> change when </w:t>
            </w:r>
            <w:r w:rsidRPr="001C651F">
              <w:rPr>
                <w:szCs w:val="22"/>
              </w:rPr>
              <w:t>(NG)</w:t>
            </w:r>
            <w:r w:rsidRPr="001C651F">
              <w:t xml:space="preserve">EN-DC/NR-DC is configured, this feature is mandatory supported. </w:t>
            </w:r>
            <w:r w:rsidRPr="001C651F">
              <w:rPr>
                <w:lang w:eastAsia="zh-CN"/>
              </w:rPr>
              <w:t xml:space="preserve">UEs supporting this shall indicate support of </w:t>
            </w:r>
            <w:proofErr w:type="spellStart"/>
            <w:r w:rsidRPr="001C651F">
              <w:rPr>
                <w:i/>
                <w:lang w:eastAsia="zh-CN"/>
              </w:rPr>
              <w:t>handoverInterF</w:t>
            </w:r>
            <w:proofErr w:type="spellEnd"/>
            <w:r w:rsidRPr="001C651F">
              <w:rPr>
                <w:lang w:eastAsia="zh-CN"/>
              </w:rPr>
              <w:t xml:space="preserve"> for both FDD and TDD.</w:t>
            </w:r>
          </w:p>
        </w:tc>
        <w:tc>
          <w:tcPr>
            <w:tcW w:w="709" w:type="dxa"/>
          </w:tcPr>
          <w:p w14:paraId="58683484" w14:textId="77777777" w:rsidR="00065F0B" w:rsidRPr="001C651F" w:rsidRDefault="00065F0B" w:rsidP="00167178">
            <w:pPr>
              <w:pStyle w:val="TAL"/>
              <w:jc w:val="center"/>
            </w:pPr>
            <w:r w:rsidRPr="001C651F">
              <w:t>UE</w:t>
            </w:r>
          </w:p>
        </w:tc>
        <w:tc>
          <w:tcPr>
            <w:tcW w:w="564" w:type="dxa"/>
          </w:tcPr>
          <w:p w14:paraId="30B39D9F" w14:textId="77777777" w:rsidR="00065F0B" w:rsidRPr="001C651F" w:rsidRDefault="00065F0B" w:rsidP="00167178">
            <w:pPr>
              <w:pStyle w:val="TAL"/>
              <w:jc w:val="center"/>
            </w:pPr>
            <w:r w:rsidRPr="001C651F">
              <w:t>Yes</w:t>
            </w:r>
          </w:p>
        </w:tc>
        <w:tc>
          <w:tcPr>
            <w:tcW w:w="712" w:type="dxa"/>
          </w:tcPr>
          <w:p w14:paraId="75B2A54A" w14:textId="77777777" w:rsidR="00065F0B" w:rsidRPr="001C651F" w:rsidRDefault="00065F0B" w:rsidP="00167178">
            <w:pPr>
              <w:pStyle w:val="TAL"/>
              <w:jc w:val="center"/>
            </w:pPr>
            <w:r w:rsidRPr="001C651F">
              <w:t>No</w:t>
            </w:r>
          </w:p>
        </w:tc>
        <w:tc>
          <w:tcPr>
            <w:tcW w:w="737" w:type="dxa"/>
          </w:tcPr>
          <w:p w14:paraId="617C017D"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40F42F9C" w14:textId="77777777" w:rsidTr="00D048F0">
        <w:trPr>
          <w:cantSplit/>
        </w:trPr>
        <w:tc>
          <w:tcPr>
            <w:tcW w:w="6807" w:type="dxa"/>
          </w:tcPr>
          <w:p w14:paraId="00679DA5" w14:textId="77777777" w:rsidR="00065F0B" w:rsidRPr="001C651F" w:rsidRDefault="00065F0B" w:rsidP="00167178">
            <w:pPr>
              <w:pStyle w:val="TAL"/>
              <w:rPr>
                <w:b/>
                <w:i/>
              </w:rPr>
            </w:pPr>
            <w:r w:rsidRPr="001C651F">
              <w:rPr>
                <w:b/>
                <w:i/>
              </w:rPr>
              <w:t>handoverFR1-FR2</w:t>
            </w:r>
          </w:p>
          <w:p w14:paraId="22176C3B" w14:textId="77777777" w:rsidR="00065F0B" w:rsidRPr="001C651F" w:rsidRDefault="00065F0B" w:rsidP="00167178">
            <w:pPr>
              <w:pStyle w:val="TAL"/>
              <w:rPr>
                <w:b/>
                <w:i/>
              </w:rPr>
            </w:pPr>
            <w:r w:rsidRPr="001C651F">
              <w:t>Indicates whether the UE supports HO between FR1 and FR2. Support is mandatory for the UE supporting both FR1 and FR2. This field only applies to NR SA/NR-DC/NE-DC (</w:t>
            </w:r>
            <w:proofErr w:type="gramStart"/>
            <w:r w:rsidRPr="001C651F">
              <w:t>e.g.</w:t>
            </w:r>
            <w:proofErr w:type="gramEnd"/>
            <w:r w:rsidRPr="001C651F">
              <w:t xml:space="preserve"> </w:t>
            </w:r>
            <w:proofErr w:type="spellStart"/>
            <w:r w:rsidRPr="001C651F">
              <w:t>PCell</w:t>
            </w:r>
            <w:proofErr w:type="spellEnd"/>
            <w:r w:rsidRPr="001C651F">
              <w:t xml:space="preserve"> handover). For </w:t>
            </w:r>
            <w:proofErr w:type="spellStart"/>
            <w:r w:rsidRPr="001C651F">
              <w:t>PSCell</w:t>
            </w:r>
            <w:proofErr w:type="spellEnd"/>
            <w:r w:rsidRPr="001C651F">
              <w:t xml:space="preserve"> change when (NG)EN-DC/NR-DC is configured, this feature is mandatory supported. </w:t>
            </w:r>
            <w:r w:rsidRPr="001C651F">
              <w:rPr>
                <w:lang w:eastAsia="zh-CN"/>
              </w:rPr>
              <w:t xml:space="preserve">UEs supporting this shall indicate support of </w:t>
            </w:r>
            <w:proofErr w:type="spellStart"/>
            <w:r w:rsidRPr="001C651F">
              <w:rPr>
                <w:i/>
                <w:lang w:eastAsia="zh-CN"/>
              </w:rPr>
              <w:t>handoverInterF</w:t>
            </w:r>
            <w:proofErr w:type="spellEnd"/>
            <w:r w:rsidRPr="001C651F">
              <w:rPr>
                <w:lang w:eastAsia="zh-CN"/>
              </w:rPr>
              <w:t xml:space="preserve"> for both FR1 and FR2.</w:t>
            </w:r>
          </w:p>
        </w:tc>
        <w:tc>
          <w:tcPr>
            <w:tcW w:w="709" w:type="dxa"/>
          </w:tcPr>
          <w:p w14:paraId="779FCA21" w14:textId="77777777" w:rsidR="00065F0B" w:rsidRPr="001C651F" w:rsidRDefault="00065F0B" w:rsidP="00167178">
            <w:pPr>
              <w:pStyle w:val="TAL"/>
              <w:jc w:val="center"/>
            </w:pPr>
            <w:r w:rsidRPr="001C651F">
              <w:t>UE</w:t>
            </w:r>
          </w:p>
        </w:tc>
        <w:tc>
          <w:tcPr>
            <w:tcW w:w="564" w:type="dxa"/>
          </w:tcPr>
          <w:p w14:paraId="481A5324" w14:textId="77777777" w:rsidR="00065F0B" w:rsidRPr="001C651F" w:rsidRDefault="00065F0B" w:rsidP="00167178">
            <w:pPr>
              <w:pStyle w:val="TAL"/>
              <w:jc w:val="center"/>
            </w:pPr>
            <w:r w:rsidRPr="001C651F">
              <w:t>Yes</w:t>
            </w:r>
          </w:p>
        </w:tc>
        <w:tc>
          <w:tcPr>
            <w:tcW w:w="712" w:type="dxa"/>
          </w:tcPr>
          <w:p w14:paraId="34F46F5C" w14:textId="77777777" w:rsidR="00065F0B" w:rsidRPr="001C651F" w:rsidRDefault="00065F0B" w:rsidP="00167178">
            <w:pPr>
              <w:pStyle w:val="TAL"/>
              <w:jc w:val="center"/>
            </w:pPr>
            <w:r w:rsidRPr="001C651F">
              <w:t>No</w:t>
            </w:r>
          </w:p>
        </w:tc>
        <w:tc>
          <w:tcPr>
            <w:tcW w:w="737" w:type="dxa"/>
          </w:tcPr>
          <w:p w14:paraId="2060E9C0"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77201BB1" w14:textId="77777777" w:rsidTr="00D048F0">
        <w:trPr>
          <w:cantSplit/>
        </w:trPr>
        <w:tc>
          <w:tcPr>
            <w:tcW w:w="6807" w:type="dxa"/>
          </w:tcPr>
          <w:p w14:paraId="72D34ABC" w14:textId="77777777" w:rsidR="00065F0B" w:rsidRPr="001C651F" w:rsidRDefault="00065F0B" w:rsidP="00167178">
            <w:pPr>
              <w:pStyle w:val="TAL"/>
              <w:rPr>
                <w:b/>
                <w:i/>
              </w:rPr>
            </w:pPr>
            <w:r w:rsidRPr="001C651F">
              <w:rPr>
                <w:b/>
                <w:i/>
              </w:rPr>
              <w:t>handoverFR1-FR2-2-r17</w:t>
            </w:r>
          </w:p>
          <w:p w14:paraId="2EE7110C" w14:textId="77777777" w:rsidR="00065F0B" w:rsidRPr="001C651F" w:rsidRDefault="00065F0B" w:rsidP="00167178">
            <w:pPr>
              <w:pStyle w:val="TAL"/>
              <w:rPr>
                <w:b/>
                <w:i/>
              </w:rPr>
            </w:pPr>
            <w:r w:rsidRPr="001C651F">
              <w:t>Indicates whether the UE supports HO between FR1 and FR2-2. This field only applies to NR SA/NR-DC/NE-DC (</w:t>
            </w:r>
            <w:proofErr w:type="gramStart"/>
            <w:r w:rsidRPr="001C651F">
              <w:t>e.g.</w:t>
            </w:r>
            <w:proofErr w:type="gramEnd"/>
            <w:r w:rsidRPr="001C651F">
              <w:t xml:space="preserve"> </w:t>
            </w:r>
            <w:proofErr w:type="spellStart"/>
            <w:r w:rsidRPr="001C651F">
              <w:t>PCell</w:t>
            </w:r>
            <w:proofErr w:type="spellEnd"/>
            <w:r w:rsidRPr="001C651F">
              <w:t xml:space="preserve"> handover) and </w:t>
            </w:r>
            <w:proofErr w:type="spellStart"/>
            <w:r w:rsidRPr="001C651F">
              <w:t>PSCell</w:t>
            </w:r>
            <w:proofErr w:type="spellEnd"/>
            <w:r w:rsidRPr="001C651F">
              <w:t xml:space="preserve"> change when (NG)EN-DC/NR-DC is configured. </w:t>
            </w:r>
            <w:r w:rsidRPr="001C651F">
              <w:rPr>
                <w:lang w:eastAsia="zh-CN"/>
              </w:rPr>
              <w:t xml:space="preserve">UEs supporting this shall indicate support of </w:t>
            </w:r>
            <w:proofErr w:type="spellStart"/>
            <w:r w:rsidRPr="001C651F">
              <w:rPr>
                <w:i/>
                <w:lang w:eastAsia="zh-CN"/>
              </w:rPr>
              <w:t>handoverInterF</w:t>
            </w:r>
            <w:proofErr w:type="spellEnd"/>
            <w:r w:rsidRPr="001C651F">
              <w:rPr>
                <w:lang w:eastAsia="zh-CN"/>
              </w:rPr>
              <w:t xml:space="preserve"> for both FR1 and FR2-2.</w:t>
            </w:r>
          </w:p>
        </w:tc>
        <w:tc>
          <w:tcPr>
            <w:tcW w:w="709" w:type="dxa"/>
          </w:tcPr>
          <w:p w14:paraId="7185D1D9" w14:textId="77777777" w:rsidR="00065F0B" w:rsidRPr="001C651F" w:rsidRDefault="00065F0B" w:rsidP="00167178">
            <w:pPr>
              <w:pStyle w:val="TAL"/>
              <w:jc w:val="center"/>
            </w:pPr>
            <w:r w:rsidRPr="001C651F">
              <w:t>UE</w:t>
            </w:r>
          </w:p>
        </w:tc>
        <w:tc>
          <w:tcPr>
            <w:tcW w:w="564" w:type="dxa"/>
          </w:tcPr>
          <w:p w14:paraId="35D05F87" w14:textId="77777777" w:rsidR="00065F0B" w:rsidRPr="001C651F" w:rsidRDefault="00065F0B" w:rsidP="00167178">
            <w:pPr>
              <w:pStyle w:val="TAL"/>
              <w:jc w:val="center"/>
            </w:pPr>
            <w:r w:rsidRPr="001C651F">
              <w:t>No</w:t>
            </w:r>
          </w:p>
        </w:tc>
        <w:tc>
          <w:tcPr>
            <w:tcW w:w="712" w:type="dxa"/>
          </w:tcPr>
          <w:p w14:paraId="15ED94E3" w14:textId="77777777" w:rsidR="00065F0B" w:rsidRPr="001C651F" w:rsidRDefault="00065F0B" w:rsidP="00167178">
            <w:pPr>
              <w:pStyle w:val="TAL"/>
              <w:jc w:val="center"/>
            </w:pPr>
            <w:r w:rsidRPr="001C651F">
              <w:t>No</w:t>
            </w:r>
          </w:p>
        </w:tc>
        <w:tc>
          <w:tcPr>
            <w:tcW w:w="737" w:type="dxa"/>
          </w:tcPr>
          <w:p w14:paraId="56758FF2"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0B7424E8" w14:textId="77777777" w:rsidTr="00D048F0">
        <w:trPr>
          <w:cantSplit/>
        </w:trPr>
        <w:tc>
          <w:tcPr>
            <w:tcW w:w="6807" w:type="dxa"/>
          </w:tcPr>
          <w:p w14:paraId="25D33AE8" w14:textId="77777777" w:rsidR="00065F0B" w:rsidRPr="001C651F" w:rsidRDefault="00065F0B" w:rsidP="00167178">
            <w:pPr>
              <w:pStyle w:val="TAL"/>
              <w:rPr>
                <w:b/>
                <w:i/>
              </w:rPr>
            </w:pPr>
            <w:r w:rsidRPr="001C651F">
              <w:rPr>
                <w:b/>
                <w:i/>
              </w:rPr>
              <w:t>handoverFR2-1-FR2-2-r17</w:t>
            </w:r>
          </w:p>
          <w:p w14:paraId="33879572" w14:textId="77777777" w:rsidR="00065F0B" w:rsidRPr="001C651F" w:rsidRDefault="00065F0B" w:rsidP="00167178">
            <w:pPr>
              <w:pStyle w:val="TAL"/>
              <w:rPr>
                <w:b/>
                <w:i/>
              </w:rPr>
            </w:pPr>
            <w:r w:rsidRPr="001C651F">
              <w:t>Indicates whether the UE supports HO between FR2-1 and FR2-2. This field only applies to NR SA/NR-DC/NE-DC (</w:t>
            </w:r>
            <w:proofErr w:type="gramStart"/>
            <w:r w:rsidRPr="001C651F">
              <w:t>e.g.</w:t>
            </w:r>
            <w:proofErr w:type="gramEnd"/>
            <w:r w:rsidRPr="001C651F">
              <w:t xml:space="preserve"> </w:t>
            </w:r>
            <w:proofErr w:type="spellStart"/>
            <w:r w:rsidRPr="001C651F">
              <w:t>PCell</w:t>
            </w:r>
            <w:proofErr w:type="spellEnd"/>
            <w:r w:rsidRPr="001C651F">
              <w:t xml:space="preserve"> handover) and </w:t>
            </w:r>
            <w:proofErr w:type="spellStart"/>
            <w:r w:rsidRPr="001C651F">
              <w:t>PSCell</w:t>
            </w:r>
            <w:proofErr w:type="spellEnd"/>
            <w:r w:rsidRPr="001C651F">
              <w:t xml:space="preserve"> change when (NG)EN-DC/NR-DC is configured. </w:t>
            </w:r>
            <w:r w:rsidRPr="001C651F">
              <w:rPr>
                <w:lang w:eastAsia="zh-CN"/>
              </w:rPr>
              <w:t xml:space="preserve">UEs supporting this shall indicate support of </w:t>
            </w:r>
            <w:proofErr w:type="spellStart"/>
            <w:r w:rsidRPr="001C651F">
              <w:rPr>
                <w:i/>
                <w:lang w:eastAsia="zh-CN"/>
              </w:rPr>
              <w:t>handoverInterF</w:t>
            </w:r>
            <w:proofErr w:type="spellEnd"/>
            <w:r w:rsidRPr="001C651F">
              <w:rPr>
                <w:lang w:eastAsia="zh-CN"/>
              </w:rPr>
              <w:t xml:space="preserve"> for both FR2-1 and FR2-2.</w:t>
            </w:r>
          </w:p>
        </w:tc>
        <w:tc>
          <w:tcPr>
            <w:tcW w:w="709" w:type="dxa"/>
          </w:tcPr>
          <w:p w14:paraId="737D14F9" w14:textId="77777777" w:rsidR="00065F0B" w:rsidRPr="001C651F" w:rsidRDefault="00065F0B" w:rsidP="00167178">
            <w:pPr>
              <w:pStyle w:val="TAL"/>
              <w:jc w:val="center"/>
            </w:pPr>
            <w:r w:rsidRPr="001C651F">
              <w:t>UE</w:t>
            </w:r>
          </w:p>
        </w:tc>
        <w:tc>
          <w:tcPr>
            <w:tcW w:w="564" w:type="dxa"/>
          </w:tcPr>
          <w:p w14:paraId="209A7724" w14:textId="77777777" w:rsidR="00065F0B" w:rsidRPr="001C651F" w:rsidRDefault="00065F0B" w:rsidP="00167178">
            <w:pPr>
              <w:pStyle w:val="TAL"/>
              <w:jc w:val="center"/>
            </w:pPr>
            <w:r w:rsidRPr="001C651F">
              <w:t>No</w:t>
            </w:r>
          </w:p>
        </w:tc>
        <w:tc>
          <w:tcPr>
            <w:tcW w:w="712" w:type="dxa"/>
          </w:tcPr>
          <w:p w14:paraId="60D95C18" w14:textId="77777777" w:rsidR="00065F0B" w:rsidRPr="001C651F" w:rsidRDefault="00065F0B" w:rsidP="00167178">
            <w:pPr>
              <w:pStyle w:val="TAL"/>
              <w:jc w:val="center"/>
            </w:pPr>
            <w:r w:rsidRPr="001C651F">
              <w:t>No</w:t>
            </w:r>
          </w:p>
        </w:tc>
        <w:tc>
          <w:tcPr>
            <w:tcW w:w="737" w:type="dxa"/>
          </w:tcPr>
          <w:p w14:paraId="0DAEF185"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6626430F" w14:textId="77777777" w:rsidTr="00D048F0">
        <w:trPr>
          <w:cantSplit/>
        </w:trPr>
        <w:tc>
          <w:tcPr>
            <w:tcW w:w="6807" w:type="dxa"/>
          </w:tcPr>
          <w:p w14:paraId="01B8847E" w14:textId="77777777" w:rsidR="00065F0B" w:rsidRPr="001C651F" w:rsidRDefault="00065F0B" w:rsidP="00167178">
            <w:pPr>
              <w:pStyle w:val="TAL"/>
              <w:rPr>
                <w:b/>
                <w:i/>
              </w:rPr>
            </w:pPr>
            <w:proofErr w:type="spellStart"/>
            <w:r w:rsidRPr="001C651F">
              <w:rPr>
                <w:b/>
                <w:i/>
              </w:rPr>
              <w:t>handoverInterF</w:t>
            </w:r>
            <w:proofErr w:type="spellEnd"/>
            <w:r w:rsidRPr="001C651F">
              <w:rPr>
                <w:b/>
                <w:i/>
              </w:rPr>
              <w:t>, handoverInterF-r17</w:t>
            </w:r>
          </w:p>
          <w:p w14:paraId="1EBF8FB2" w14:textId="77777777" w:rsidR="00065F0B" w:rsidRPr="001C651F" w:rsidRDefault="00065F0B" w:rsidP="00167178">
            <w:pPr>
              <w:pStyle w:val="TAL"/>
            </w:pPr>
            <w:r w:rsidRPr="001C651F">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1C651F">
              <w:t>e.g.</w:t>
            </w:r>
            <w:proofErr w:type="gramEnd"/>
            <w:r w:rsidRPr="001C651F">
              <w:t xml:space="preserve"> </w:t>
            </w:r>
            <w:proofErr w:type="spellStart"/>
            <w:r w:rsidRPr="001C651F">
              <w:t>PCell</w:t>
            </w:r>
            <w:proofErr w:type="spellEnd"/>
            <w:r w:rsidRPr="001C651F">
              <w:t xml:space="preserve"> handover). For </w:t>
            </w:r>
            <w:proofErr w:type="spellStart"/>
            <w:r w:rsidRPr="001C651F">
              <w:t>PSCell</w:t>
            </w:r>
            <w:proofErr w:type="spellEnd"/>
            <w:r w:rsidRPr="001C651F">
              <w:t xml:space="preserve"> change when (NG)EN-DC/NR-DC is configured, this feature is mandatory supported.</w:t>
            </w:r>
          </w:p>
        </w:tc>
        <w:tc>
          <w:tcPr>
            <w:tcW w:w="709" w:type="dxa"/>
          </w:tcPr>
          <w:p w14:paraId="35F862CE" w14:textId="77777777" w:rsidR="00065F0B" w:rsidRPr="001C651F" w:rsidRDefault="00065F0B" w:rsidP="00167178">
            <w:pPr>
              <w:pStyle w:val="TAL"/>
              <w:jc w:val="center"/>
            </w:pPr>
            <w:r w:rsidRPr="001C651F">
              <w:t>UE</w:t>
            </w:r>
          </w:p>
        </w:tc>
        <w:tc>
          <w:tcPr>
            <w:tcW w:w="564" w:type="dxa"/>
          </w:tcPr>
          <w:p w14:paraId="14F339BA" w14:textId="77777777" w:rsidR="00065F0B" w:rsidRPr="001C651F" w:rsidRDefault="00065F0B" w:rsidP="00167178">
            <w:pPr>
              <w:pStyle w:val="TAL"/>
              <w:jc w:val="center"/>
            </w:pPr>
            <w:r w:rsidRPr="001C651F">
              <w:t>Yes</w:t>
            </w:r>
          </w:p>
        </w:tc>
        <w:tc>
          <w:tcPr>
            <w:tcW w:w="712" w:type="dxa"/>
          </w:tcPr>
          <w:p w14:paraId="51FA5396" w14:textId="77777777" w:rsidR="00065F0B" w:rsidRPr="001C651F" w:rsidRDefault="00065F0B" w:rsidP="00167178">
            <w:pPr>
              <w:pStyle w:val="TAL"/>
              <w:jc w:val="center"/>
            </w:pPr>
            <w:r w:rsidRPr="001C651F">
              <w:t>Yes</w:t>
            </w:r>
          </w:p>
        </w:tc>
        <w:tc>
          <w:tcPr>
            <w:tcW w:w="737" w:type="dxa"/>
          </w:tcPr>
          <w:p w14:paraId="0B65721E" w14:textId="77777777" w:rsidR="00065F0B" w:rsidRPr="001C651F" w:rsidRDefault="00065F0B" w:rsidP="00167178">
            <w:pPr>
              <w:pStyle w:val="TAL"/>
              <w:jc w:val="center"/>
              <w:rPr>
                <w:rFonts w:eastAsia="MS Mincho"/>
              </w:rPr>
            </w:pPr>
            <w:r w:rsidRPr="001C651F">
              <w:rPr>
                <w:rFonts w:eastAsia="MS Mincho"/>
              </w:rPr>
              <w:t>Yes</w:t>
            </w:r>
          </w:p>
          <w:p w14:paraId="4DD7AD75" w14:textId="77777777" w:rsidR="00065F0B" w:rsidRPr="001C651F" w:rsidRDefault="00065F0B" w:rsidP="00167178">
            <w:pPr>
              <w:pStyle w:val="TAL"/>
              <w:jc w:val="center"/>
              <w:rPr>
                <w:rFonts w:eastAsia="MS Mincho"/>
              </w:rPr>
            </w:pPr>
            <w:r w:rsidRPr="001C651F">
              <w:rPr>
                <w:rFonts w:eastAsia="MS Mincho"/>
              </w:rPr>
              <w:t>(</w:t>
            </w:r>
            <w:proofErr w:type="spellStart"/>
            <w:r w:rsidRPr="001C651F">
              <w:rPr>
                <w:rFonts w:eastAsia="MS Mincho"/>
              </w:rPr>
              <w:t>Incl</w:t>
            </w:r>
            <w:proofErr w:type="spellEnd"/>
            <w:r w:rsidRPr="001C651F">
              <w:rPr>
                <w:rFonts w:eastAsia="MS Mincho"/>
              </w:rPr>
              <w:t xml:space="preserve"> FR2-2 DIFF)</w:t>
            </w:r>
          </w:p>
        </w:tc>
      </w:tr>
      <w:tr w:rsidR="00065F0B" w:rsidRPr="001C651F" w14:paraId="0520CBF3" w14:textId="77777777" w:rsidTr="00D048F0">
        <w:trPr>
          <w:cantSplit/>
        </w:trPr>
        <w:tc>
          <w:tcPr>
            <w:tcW w:w="6807" w:type="dxa"/>
          </w:tcPr>
          <w:p w14:paraId="64E78351" w14:textId="77777777" w:rsidR="00065F0B" w:rsidRPr="001C651F" w:rsidRDefault="00065F0B" w:rsidP="00167178">
            <w:pPr>
              <w:pStyle w:val="TAL"/>
              <w:rPr>
                <w:b/>
                <w:i/>
              </w:rPr>
            </w:pPr>
            <w:proofErr w:type="spellStart"/>
            <w:r w:rsidRPr="001C651F">
              <w:rPr>
                <w:b/>
                <w:i/>
              </w:rPr>
              <w:t>handoverLTE</w:t>
            </w:r>
            <w:proofErr w:type="spellEnd"/>
            <w:r w:rsidRPr="001C651F">
              <w:rPr>
                <w:b/>
                <w:i/>
              </w:rPr>
              <w:t>-EPC, handoverLTE-EPC-r17</w:t>
            </w:r>
          </w:p>
          <w:p w14:paraId="20A5B7B5" w14:textId="77777777" w:rsidR="00065F0B" w:rsidRPr="001C651F" w:rsidRDefault="00065F0B" w:rsidP="00167178">
            <w:pPr>
              <w:pStyle w:val="TAL"/>
            </w:pPr>
            <w:r w:rsidRPr="001C651F">
              <w:t>Indicates whether the UE supports HO to EUTRA connected to EPC. It is mandated if the UE supports EUTRA connected to EPC.</w:t>
            </w:r>
          </w:p>
        </w:tc>
        <w:tc>
          <w:tcPr>
            <w:tcW w:w="709" w:type="dxa"/>
          </w:tcPr>
          <w:p w14:paraId="10856935" w14:textId="77777777" w:rsidR="00065F0B" w:rsidRPr="001C651F" w:rsidRDefault="00065F0B" w:rsidP="00167178">
            <w:pPr>
              <w:pStyle w:val="TAL"/>
              <w:jc w:val="center"/>
            </w:pPr>
            <w:r w:rsidRPr="001C651F">
              <w:t>UE</w:t>
            </w:r>
          </w:p>
        </w:tc>
        <w:tc>
          <w:tcPr>
            <w:tcW w:w="564" w:type="dxa"/>
          </w:tcPr>
          <w:p w14:paraId="6921D08C" w14:textId="77777777" w:rsidR="00065F0B" w:rsidRPr="001C651F" w:rsidRDefault="00065F0B" w:rsidP="00167178">
            <w:pPr>
              <w:pStyle w:val="TAL"/>
              <w:jc w:val="center"/>
            </w:pPr>
            <w:r w:rsidRPr="001C651F">
              <w:t>CY</w:t>
            </w:r>
          </w:p>
        </w:tc>
        <w:tc>
          <w:tcPr>
            <w:tcW w:w="712" w:type="dxa"/>
          </w:tcPr>
          <w:p w14:paraId="514A70D6" w14:textId="77777777" w:rsidR="00065F0B" w:rsidRPr="001C651F" w:rsidRDefault="00065F0B" w:rsidP="00167178">
            <w:pPr>
              <w:pStyle w:val="TAL"/>
              <w:jc w:val="center"/>
            </w:pPr>
            <w:r w:rsidRPr="001C651F">
              <w:t>Yes</w:t>
            </w:r>
          </w:p>
        </w:tc>
        <w:tc>
          <w:tcPr>
            <w:tcW w:w="737" w:type="dxa"/>
          </w:tcPr>
          <w:p w14:paraId="2FD7A3C0" w14:textId="77777777" w:rsidR="00065F0B" w:rsidRPr="001C651F" w:rsidRDefault="00065F0B" w:rsidP="00167178">
            <w:pPr>
              <w:pStyle w:val="TAL"/>
              <w:jc w:val="center"/>
              <w:rPr>
                <w:rFonts w:eastAsia="MS Mincho"/>
              </w:rPr>
            </w:pPr>
            <w:r w:rsidRPr="001C651F">
              <w:rPr>
                <w:rFonts w:eastAsia="MS Mincho"/>
              </w:rPr>
              <w:t>Yes</w:t>
            </w:r>
          </w:p>
          <w:p w14:paraId="7EB1C6B3" w14:textId="77777777" w:rsidR="00065F0B" w:rsidRPr="001C651F" w:rsidRDefault="00065F0B" w:rsidP="00167178">
            <w:pPr>
              <w:pStyle w:val="TAL"/>
              <w:jc w:val="center"/>
              <w:rPr>
                <w:rFonts w:eastAsia="MS Mincho"/>
              </w:rPr>
            </w:pPr>
            <w:r w:rsidRPr="001C651F">
              <w:rPr>
                <w:rFonts w:eastAsia="MS Mincho"/>
              </w:rPr>
              <w:t>(</w:t>
            </w:r>
            <w:proofErr w:type="spellStart"/>
            <w:r w:rsidRPr="001C651F">
              <w:rPr>
                <w:rFonts w:eastAsia="MS Mincho"/>
              </w:rPr>
              <w:t>Incl</w:t>
            </w:r>
            <w:proofErr w:type="spellEnd"/>
            <w:r w:rsidRPr="001C651F">
              <w:rPr>
                <w:rFonts w:eastAsia="MS Mincho"/>
              </w:rPr>
              <w:t xml:space="preserve"> FR2-2 DIFF)</w:t>
            </w:r>
          </w:p>
        </w:tc>
      </w:tr>
      <w:tr w:rsidR="00065F0B" w:rsidRPr="001C651F" w14:paraId="55D880C7" w14:textId="77777777" w:rsidTr="00D048F0">
        <w:trPr>
          <w:cantSplit/>
        </w:trPr>
        <w:tc>
          <w:tcPr>
            <w:tcW w:w="6807" w:type="dxa"/>
          </w:tcPr>
          <w:p w14:paraId="563CD3C3" w14:textId="77777777" w:rsidR="00065F0B" w:rsidRPr="001C651F" w:rsidRDefault="00065F0B" w:rsidP="00167178">
            <w:pPr>
              <w:pStyle w:val="TAL"/>
              <w:rPr>
                <w:b/>
                <w:bCs/>
                <w:i/>
                <w:iCs/>
              </w:rPr>
            </w:pPr>
            <w:r w:rsidRPr="001C651F">
              <w:rPr>
                <w:b/>
                <w:bCs/>
                <w:i/>
                <w:iCs/>
              </w:rPr>
              <w:t>idleInactiveNR-MeasReport-r16, idleInactiveNR-MeasReport-r17</w:t>
            </w:r>
          </w:p>
          <w:p w14:paraId="7694B94D" w14:textId="77777777" w:rsidR="00065F0B" w:rsidRPr="001C651F" w:rsidRDefault="00065F0B" w:rsidP="00167178">
            <w:pPr>
              <w:pStyle w:val="TAL"/>
            </w:pPr>
            <w:r w:rsidRPr="001C651F">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4295BA88" w14:textId="77777777" w:rsidR="00065F0B" w:rsidRPr="001C651F" w:rsidRDefault="00065F0B" w:rsidP="00167178">
            <w:pPr>
              <w:pStyle w:val="TAL"/>
              <w:jc w:val="center"/>
            </w:pPr>
            <w:r w:rsidRPr="001C651F">
              <w:t>UE</w:t>
            </w:r>
          </w:p>
        </w:tc>
        <w:tc>
          <w:tcPr>
            <w:tcW w:w="564" w:type="dxa"/>
          </w:tcPr>
          <w:p w14:paraId="0521BB1E" w14:textId="77777777" w:rsidR="00065F0B" w:rsidRPr="001C651F" w:rsidRDefault="00065F0B" w:rsidP="00167178">
            <w:pPr>
              <w:pStyle w:val="TAL"/>
              <w:jc w:val="center"/>
            </w:pPr>
            <w:r w:rsidRPr="001C651F">
              <w:t>No</w:t>
            </w:r>
          </w:p>
        </w:tc>
        <w:tc>
          <w:tcPr>
            <w:tcW w:w="712" w:type="dxa"/>
          </w:tcPr>
          <w:p w14:paraId="7A141ADA" w14:textId="77777777" w:rsidR="00065F0B" w:rsidRPr="001C651F" w:rsidRDefault="00065F0B" w:rsidP="00167178">
            <w:pPr>
              <w:pStyle w:val="TAL"/>
              <w:jc w:val="center"/>
            </w:pPr>
            <w:r w:rsidRPr="001C651F">
              <w:t>No</w:t>
            </w:r>
          </w:p>
        </w:tc>
        <w:tc>
          <w:tcPr>
            <w:tcW w:w="737" w:type="dxa"/>
          </w:tcPr>
          <w:p w14:paraId="70571CCC" w14:textId="77777777" w:rsidR="00065F0B" w:rsidRPr="001C651F" w:rsidRDefault="00065F0B" w:rsidP="00167178">
            <w:pPr>
              <w:pStyle w:val="TAL"/>
              <w:jc w:val="center"/>
              <w:rPr>
                <w:rFonts w:eastAsia="MS Mincho"/>
              </w:rPr>
            </w:pPr>
            <w:r w:rsidRPr="001C651F">
              <w:rPr>
                <w:rFonts w:eastAsia="MS Mincho"/>
              </w:rPr>
              <w:t>Yes</w:t>
            </w:r>
          </w:p>
          <w:p w14:paraId="58F8A4D6" w14:textId="77777777" w:rsidR="00065F0B" w:rsidRPr="001C651F" w:rsidRDefault="00065F0B" w:rsidP="00167178">
            <w:pPr>
              <w:pStyle w:val="TAL"/>
              <w:jc w:val="center"/>
            </w:pPr>
            <w:r w:rsidRPr="001C651F">
              <w:rPr>
                <w:rFonts w:eastAsia="MS Mincho"/>
              </w:rPr>
              <w:t>(</w:t>
            </w:r>
            <w:proofErr w:type="spellStart"/>
            <w:r w:rsidRPr="001C651F">
              <w:rPr>
                <w:rFonts w:eastAsia="MS Mincho"/>
              </w:rPr>
              <w:t>Incl</w:t>
            </w:r>
            <w:proofErr w:type="spellEnd"/>
            <w:r w:rsidRPr="001C651F">
              <w:rPr>
                <w:rFonts w:eastAsia="MS Mincho"/>
              </w:rPr>
              <w:t xml:space="preserve"> FR2-2 DIFF)</w:t>
            </w:r>
          </w:p>
        </w:tc>
      </w:tr>
      <w:tr w:rsidR="00065F0B" w:rsidRPr="001C651F" w14:paraId="133025A4" w14:textId="77777777" w:rsidTr="00D048F0">
        <w:trPr>
          <w:cantSplit/>
        </w:trPr>
        <w:tc>
          <w:tcPr>
            <w:tcW w:w="6807" w:type="dxa"/>
          </w:tcPr>
          <w:p w14:paraId="6DD146BB" w14:textId="77777777" w:rsidR="00065F0B" w:rsidRPr="001C651F" w:rsidRDefault="00065F0B" w:rsidP="00167178">
            <w:pPr>
              <w:pStyle w:val="TAL"/>
              <w:rPr>
                <w:b/>
                <w:bCs/>
                <w:i/>
                <w:iCs/>
              </w:rPr>
            </w:pPr>
            <w:r w:rsidRPr="001C651F">
              <w:rPr>
                <w:b/>
                <w:bCs/>
                <w:i/>
                <w:iCs/>
              </w:rPr>
              <w:t>idleInactiveNR-MeasBeamReport-r16</w:t>
            </w:r>
          </w:p>
          <w:p w14:paraId="1093581E" w14:textId="77777777" w:rsidR="00065F0B" w:rsidRPr="001C651F" w:rsidRDefault="00065F0B" w:rsidP="00167178">
            <w:pPr>
              <w:pStyle w:val="TAL"/>
              <w:rPr>
                <w:b/>
                <w:bCs/>
                <w:i/>
                <w:iCs/>
              </w:rPr>
            </w:pPr>
            <w:r w:rsidRPr="001C651F">
              <w:t xml:space="preserve">Indicates whether the UE supports beam level measurements in RRC_IDLE/RRC_INACTIVE and reporting of the corresponding beam measurement results upon network request as specified in TS 38.331 [9]. A UE supports this feature shall also support </w:t>
            </w:r>
            <w:r w:rsidRPr="001C651F">
              <w:rPr>
                <w:i/>
              </w:rPr>
              <w:t>idleInactiveNR-MeasReport-r16</w:t>
            </w:r>
            <w:r w:rsidRPr="001C651F">
              <w:t>. If this parameter is indicated for FR1 and FR2 differently, each indication corresponds to the frequency range of measured target cell.</w:t>
            </w:r>
          </w:p>
        </w:tc>
        <w:tc>
          <w:tcPr>
            <w:tcW w:w="709" w:type="dxa"/>
          </w:tcPr>
          <w:p w14:paraId="7FA824D3" w14:textId="77777777" w:rsidR="00065F0B" w:rsidRPr="001C651F" w:rsidRDefault="00065F0B" w:rsidP="00167178">
            <w:pPr>
              <w:pStyle w:val="TAL"/>
              <w:jc w:val="center"/>
            </w:pPr>
            <w:r w:rsidRPr="001C651F">
              <w:t>UE</w:t>
            </w:r>
          </w:p>
        </w:tc>
        <w:tc>
          <w:tcPr>
            <w:tcW w:w="564" w:type="dxa"/>
          </w:tcPr>
          <w:p w14:paraId="7099C01D" w14:textId="77777777" w:rsidR="00065F0B" w:rsidRPr="001C651F" w:rsidRDefault="00065F0B" w:rsidP="00167178">
            <w:pPr>
              <w:pStyle w:val="TAL"/>
              <w:jc w:val="center"/>
            </w:pPr>
            <w:r w:rsidRPr="001C651F">
              <w:t>No</w:t>
            </w:r>
          </w:p>
        </w:tc>
        <w:tc>
          <w:tcPr>
            <w:tcW w:w="712" w:type="dxa"/>
          </w:tcPr>
          <w:p w14:paraId="556C1657" w14:textId="77777777" w:rsidR="00065F0B" w:rsidRPr="001C651F" w:rsidRDefault="00065F0B" w:rsidP="00167178">
            <w:pPr>
              <w:pStyle w:val="TAL"/>
              <w:jc w:val="center"/>
            </w:pPr>
            <w:r w:rsidRPr="001C651F">
              <w:t>No</w:t>
            </w:r>
          </w:p>
        </w:tc>
        <w:tc>
          <w:tcPr>
            <w:tcW w:w="737" w:type="dxa"/>
          </w:tcPr>
          <w:p w14:paraId="2EA1E08C" w14:textId="77777777" w:rsidR="00065F0B" w:rsidRPr="001C651F" w:rsidRDefault="00065F0B" w:rsidP="00167178">
            <w:pPr>
              <w:pStyle w:val="TAL"/>
              <w:jc w:val="center"/>
              <w:rPr>
                <w:rFonts w:eastAsia="MS Mincho"/>
              </w:rPr>
            </w:pPr>
            <w:r w:rsidRPr="001C651F">
              <w:rPr>
                <w:rFonts w:eastAsia="MS Mincho"/>
              </w:rPr>
              <w:t>Yes</w:t>
            </w:r>
          </w:p>
        </w:tc>
      </w:tr>
      <w:tr w:rsidR="00065F0B" w:rsidRPr="001C651F" w14:paraId="6258F78B" w14:textId="77777777" w:rsidTr="00D048F0">
        <w:trPr>
          <w:cantSplit/>
        </w:trPr>
        <w:tc>
          <w:tcPr>
            <w:tcW w:w="6807" w:type="dxa"/>
          </w:tcPr>
          <w:p w14:paraId="3920C2B2" w14:textId="77777777" w:rsidR="00065F0B" w:rsidRPr="001C651F" w:rsidRDefault="00065F0B" w:rsidP="00167178">
            <w:pPr>
              <w:pStyle w:val="TAL"/>
              <w:rPr>
                <w:b/>
                <w:bCs/>
                <w:i/>
                <w:iCs/>
              </w:rPr>
            </w:pPr>
            <w:r w:rsidRPr="001C651F">
              <w:rPr>
                <w:b/>
                <w:bCs/>
                <w:i/>
                <w:iCs/>
              </w:rPr>
              <w:lastRenderedPageBreak/>
              <w:t>idleInactiveEUTRA-MeasReport-r16</w:t>
            </w:r>
          </w:p>
          <w:p w14:paraId="38D9F065" w14:textId="77777777" w:rsidR="00065F0B" w:rsidRPr="001C651F" w:rsidRDefault="00065F0B" w:rsidP="00167178">
            <w:pPr>
              <w:pStyle w:val="TAL"/>
            </w:pPr>
            <w:r w:rsidRPr="001C651F">
              <w:t>Indicates whether the UE supports configuration of E-UTRA measurements in RRC_IDLE/RRC_INACTIVE and reporting of the corresponding results upon network request as specified in TS 38.331 [9].</w:t>
            </w:r>
          </w:p>
        </w:tc>
        <w:tc>
          <w:tcPr>
            <w:tcW w:w="709" w:type="dxa"/>
          </w:tcPr>
          <w:p w14:paraId="1BE82258" w14:textId="77777777" w:rsidR="00065F0B" w:rsidRPr="001C651F" w:rsidRDefault="00065F0B" w:rsidP="00167178">
            <w:pPr>
              <w:pStyle w:val="TAL"/>
              <w:jc w:val="center"/>
            </w:pPr>
            <w:r w:rsidRPr="001C651F">
              <w:t>UE</w:t>
            </w:r>
          </w:p>
        </w:tc>
        <w:tc>
          <w:tcPr>
            <w:tcW w:w="564" w:type="dxa"/>
          </w:tcPr>
          <w:p w14:paraId="337A40AB" w14:textId="77777777" w:rsidR="00065F0B" w:rsidRPr="001C651F" w:rsidRDefault="00065F0B" w:rsidP="00167178">
            <w:pPr>
              <w:pStyle w:val="TAL"/>
              <w:jc w:val="center"/>
            </w:pPr>
            <w:r w:rsidRPr="001C651F">
              <w:t>No</w:t>
            </w:r>
          </w:p>
        </w:tc>
        <w:tc>
          <w:tcPr>
            <w:tcW w:w="712" w:type="dxa"/>
          </w:tcPr>
          <w:p w14:paraId="740FAA86" w14:textId="77777777" w:rsidR="00065F0B" w:rsidRPr="001C651F" w:rsidRDefault="00065F0B" w:rsidP="00167178">
            <w:pPr>
              <w:pStyle w:val="TAL"/>
              <w:jc w:val="center"/>
            </w:pPr>
            <w:r w:rsidRPr="001C651F">
              <w:t>No</w:t>
            </w:r>
          </w:p>
        </w:tc>
        <w:tc>
          <w:tcPr>
            <w:tcW w:w="737" w:type="dxa"/>
          </w:tcPr>
          <w:p w14:paraId="180DBEAF" w14:textId="77777777" w:rsidR="00065F0B" w:rsidRPr="001C651F" w:rsidRDefault="00065F0B" w:rsidP="00167178">
            <w:pPr>
              <w:pStyle w:val="TAL"/>
              <w:jc w:val="center"/>
            </w:pPr>
            <w:r w:rsidRPr="001C651F">
              <w:rPr>
                <w:rFonts w:eastAsia="MS Mincho"/>
              </w:rPr>
              <w:t>No</w:t>
            </w:r>
          </w:p>
        </w:tc>
      </w:tr>
      <w:tr w:rsidR="00065F0B" w:rsidRPr="001C651F" w14:paraId="7FB011BF" w14:textId="77777777" w:rsidTr="00D048F0">
        <w:trPr>
          <w:cantSplit/>
        </w:trPr>
        <w:tc>
          <w:tcPr>
            <w:tcW w:w="6807" w:type="dxa"/>
          </w:tcPr>
          <w:p w14:paraId="0A1D83A3" w14:textId="77777777" w:rsidR="00065F0B" w:rsidRPr="001C651F" w:rsidRDefault="00065F0B" w:rsidP="00167178">
            <w:pPr>
              <w:pStyle w:val="TAL"/>
              <w:rPr>
                <w:b/>
                <w:bCs/>
                <w:i/>
                <w:iCs/>
              </w:rPr>
            </w:pPr>
            <w:r w:rsidRPr="001C651F">
              <w:rPr>
                <w:b/>
                <w:bCs/>
                <w:i/>
                <w:iCs/>
              </w:rPr>
              <w:t>idleInactive-ValidityArea-r16</w:t>
            </w:r>
          </w:p>
          <w:p w14:paraId="294FCC86" w14:textId="77777777" w:rsidR="00065F0B" w:rsidRPr="001C651F" w:rsidRDefault="00065F0B" w:rsidP="00167178">
            <w:pPr>
              <w:pStyle w:val="TAL"/>
            </w:pPr>
            <w:r w:rsidRPr="001C651F">
              <w:t>Indicates whether the UE supports configuration of a validity area for NR measurements in RRC_IDLE/RRC_INACTIVE as specified in TS 38.331 [9].</w:t>
            </w:r>
          </w:p>
        </w:tc>
        <w:tc>
          <w:tcPr>
            <w:tcW w:w="709" w:type="dxa"/>
          </w:tcPr>
          <w:p w14:paraId="7565EF04" w14:textId="77777777" w:rsidR="00065F0B" w:rsidRPr="001C651F" w:rsidRDefault="00065F0B" w:rsidP="00167178">
            <w:pPr>
              <w:pStyle w:val="TAL"/>
              <w:jc w:val="center"/>
            </w:pPr>
            <w:r w:rsidRPr="001C651F">
              <w:t>UE</w:t>
            </w:r>
          </w:p>
        </w:tc>
        <w:tc>
          <w:tcPr>
            <w:tcW w:w="564" w:type="dxa"/>
          </w:tcPr>
          <w:p w14:paraId="628F7173" w14:textId="77777777" w:rsidR="00065F0B" w:rsidRPr="001C651F" w:rsidRDefault="00065F0B" w:rsidP="00167178">
            <w:pPr>
              <w:pStyle w:val="TAL"/>
              <w:jc w:val="center"/>
            </w:pPr>
            <w:r w:rsidRPr="001C651F">
              <w:t>No</w:t>
            </w:r>
          </w:p>
        </w:tc>
        <w:tc>
          <w:tcPr>
            <w:tcW w:w="712" w:type="dxa"/>
          </w:tcPr>
          <w:p w14:paraId="34003281" w14:textId="77777777" w:rsidR="00065F0B" w:rsidRPr="001C651F" w:rsidRDefault="00065F0B" w:rsidP="00167178">
            <w:pPr>
              <w:pStyle w:val="TAL"/>
              <w:jc w:val="center"/>
            </w:pPr>
            <w:r w:rsidRPr="001C651F">
              <w:t>No</w:t>
            </w:r>
          </w:p>
        </w:tc>
        <w:tc>
          <w:tcPr>
            <w:tcW w:w="737" w:type="dxa"/>
          </w:tcPr>
          <w:p w14:paraId="069E3DA8" w14:textId="77777777" w:rsidR="00065F0B" w:rsidRPr="001C651F" w:rsidRDefault="00065F0B" w:rsidP="00167178">
            <w:pPr>
              <w:pStyle w:val="TAL"/>
              <w:jc w:val="center"/>
            </w:pPr>
            <w:r w:rsidRPr="001C651F">
              <w:rPr>
                <w:rFonts w:eastAsia="MS Mincho"/>
              </w:rPr>
              <w:t>No</w:t>
            </w:r>
          </w:p>
        </w:tc>
      </w:tr>
      <w:tr w:rsidR="00065F0B" w:rsidRPr="001C651F" w14:paraId="7A0C60AF" w14:textId="77777777" w:rsidTr="00D048F0">
        <w:trPr>
          <w:cantSplit/>
        </w:trPr>
        <w:tc>
          <w:tcPr>
            <w:tcW w:w="6807" w:type="dxa"/>
          </w:tcPr>
          <w:p w14:paraId="20A5C3AD" w14:textId="77777777" w:rsidR="00065F0B" w:rsidRPr="001C651F" w:rsidRDefault="00065F0B" w:rsidP="00167178">
            <w:pPr>
              <w:pStyle w:val="TAL"/>
              <w:rPr>
                <w:rFonts w:cs="Arial"/>
                <w:b/>
                <w:bCs/>
                <w:i/>
                <w:iCs/>
                <w:szCs w:val="18"/>
              </w:rPr>
            </w:pPr>
            <w:proofErr w:type="spellStart"/>
            <w:r w:rsidRPr="001C651F">
              <w:rPr>
                <w:rFonts w:cs="Arial"/>
                <w:b/>
                <w:bCs/>
                <w:i/>
                <w:iCs/>
                <w:szCs w:val="18"/>
              </w:rPr>
              <w:t>independentGapConfig</w:t>
            </w:r>
            <w:proofErr w:type="spellEnd"/>
          </w:p>
          <w:p w14:paraId="12507DEC" w14:textId="77777777" w:rsidR="00065F0B" w:rsidRPr="001C651F" w:rsidRDefault="00065F0B" w:rsidP="00167178">
            <w:pPr>
              <w:pStyle w:val="TAL"/>
              <w:rPr>
                <w:rFonts w:cs="Arial"/>
                <w:b/>
                <w:bCs/>
                <w:i/>
                <w:iCs/>
                <w:szCs w:val="18"/>
              </w:rPr>
            </w:pPr>
            <w:r w:rsidRPr="001C651F">
              <w:t xml:space="preserve">This field indicates whether the UE supports two independent measurement gap configurations for FR1 and FR2 specified in clause 9.1.2 of TS 38.133 [5]. </w:t>
            </w:r>
            <w:r w:rsidRPr="001C651F">
              <w:rPr>
                <w:bCs/>
                <w:iCs/>
              </w:rPr>
              <w:t>The field also indicates whether the UE supports the FR2 inter-RAT measurement without gaps when (NG)EN-DC is not configured.</w:t>
            </w:r>
          </w:p>
        </w:tc>
        <w:tc>
          <w:tcPr>
            <w:tcW w:w="709" w:type="dxa"/>
          </w:tcPr>
          <w:p w14:paraId="34FB7172" w14:textId="77777777" w:rsidR="00065F0B" w:rsidRPr="001C651F" w:rsidRDefault="00065F0B" w:rsidP="00167178">
            <w:pPr>
              <w:pStyle w:val="TAL"/>
              <w:jc w:val="center"/>
              <w:rPr>
                <w:rFonts w:cs="Arial"/>
                <w:bCs/>
                <w:iCs/>
                <w:szCs w:val="18"/>
              </w:rPr>
            </w:pPr>
            <w:r w:rsidRPr="001C651F">
              <w:rPr>
                <w:rFonts w:cs="Arial"/>
                <w:bCs/>
                <w:iCs/>
                <w:szCs w:val="18"/>
              </w:rPr>
              <w:t>UE</w:t>
            </w:r>
          </w:p>
        </w:tc>
        <w:tc>
          <w:tcPr>
            <w:tcW w:w="564" w:type="dxa"/>
          </w:tcPr>
          <w:p w14:paraId="2D3BEA6C" w14:textId="77777777" w:rsidR="00065F0B" w:rsidRPr="001C651F" w:rsidRDefault="00065F0B" w:rsidP="00167178">
            <w:pPr>
              <w:pStyle w:val="TAL"/>
              <w:jc w:val="center"/>
              <w:rPr>
                <w:rFonts w:cs="Arial"/>
                <w:bCs/>
                <w:iCs/>
                <w:szCs w:val="18"/>
              </w:rPr>
            </w:pPr>
            <w:r w:rsidRPr="001C651F">
              <w:rPr>
                <w:rFonts w:cs="Arial"/>
                <w:bCs/>
                <w:iCs/>
                <w:szCs w:val="18"/>
              </w:rPr>
              <w:t>No</w:t>
            </w:r>
          </w:p>
        </w:tc>
        <w:tc>
          <w:tcPr>
            <w:tcW w:w="712" w:type="dxa"/>
          </w:tcPr>
          <w:p w14:paraId="6E9CFA10" w14:textId="77777777" w:rsidR="00065F0B" w:rsidRPr="001C651F" w:rsidRDefault="00065F0B" w:rsidP="00167178">
            <w:pPr>
              <w:pStyle w:val="TAL"/>
              <w:jc w:val="center"/>
              <w:rPr>
                <w:rFonts w:cs="Arial"/>
                <w:bCs/>
                <w:iCs/>
                <w:szCs w:val="18"/>
              </w:rPr>
            </w:pPr>
            <w:r w:rsidRPr="001C651F">
              <w:rPr>
                <w:rFonts w:cs="Arial"/>
                <w:bCs/>
                <w:iCs/>
                <w:szCs w:val="18"/>
              </w:rPr>
              <w:t>No</w:t>
            </w:r>
          </w:p>
        </w:tc>
        <w:tc>
          <w:tcPr>
            <w:tcW w:w="737" w:type="dxa"/>
          </w:tcPr>
          <w:p w14:paraId="173226EF" w14:textId="77777777" w:rsidR="00065F0B" w:rsidRPr="001C651F" w:rsidRDefault="00065F0B" w:rsidP="00167178">
            <w:pPr>
              <w:pStyle w:val="TAL"/>
              <w:jc w:val="center"/>
              <w:rPr>
                <w:rFonts w:eastAsia="MS Mincho" w:cs="Arial"/>
                <w:bCs/>
                <w:iCs/>
                <w:szCs w:val="18"/>
              </w:rPr>
            </w:pPr>
            <w:r w:rsidRPr="001C651F">
              <w:rPr>
                <w:rFonts w:eastAsia="MS Mincho" w:cs="Arial"/>
                <w:bCs/>
                <w:iCs/>
                <w:szCs w:val="18"/>
              </w:rPr>
              <w:t>No</w:t>
            </w:r>
          </w:p>
        </w:tc>
      </w:tr>
      <w:tr w:rsidR="00065F0B" w:rsidRPr="001C651F" w14:paraId="0266E7C6" w14:textId="77777777" w:rsidTr="00D048F0">
        <w:trPr>
          <w:cantSplit/>
        </w:trPr>
        <w:tc>
          <w:tcPr>
            <w:tcW w:w="6807" w:type="dxa"/>
          </w:tcPr>
          <w:p w14:paraId="47E60CD0" w14:textId="77777777" w:rsidR="00065F0B" w:rsidRPr="001C651F" w:rsidRDefault="00065F0B" w:rsidP="00167178">
            <w:pPr>
              <w:pStyle w:val="TAL"/>
              <w:rPr>
                <w:rFonts w:cs="Arial"/>
                <w:b/>
                <w:bCs/>
                <w:i/>
                <w:iCs/>
                <w:szCs w:val="18"/>
              </w:rPr>
            </w:pPr>
            <w:r w:rsidRPr="001C651F">
              <w:rPr>
                <w:rFonts w:cs="Arial"/>
                <w:b/>
                <w:bCs/>
                <w:i/>
                <w:iCs/>
                <w:szCs w:val="18"/>
              </w:rPr>
              <w:t>independentGapConfigPRS-r17</w:t>
            </w:r>
          </w:p>
          <w:p w14:paraId="5F866F7D" w14:textId="77777777" w:rsidR="00065F0B" w:rsidRPr="001C651F" w:rsidRDefault="00065F0B" w:rsidP="00167178">
            <w:pPr>
              <w:pStyle w:val="TAL"/>
              <w:rPr>
                <w:rFonts w:cs="Arial"/>
                <w:b/>
                <w:bCs/>
                <w:i/>
                <w:iCs/>
                <w:szCs w:val="18"/>
              </w:rPr>
            </w:pPr>
            <w:r w:rsidRPr="001C651F">
              <w:rPr>
                <w:bCs/>
                <w:iCs/>
              </w:rPr>
              <w:t>Indicates whether the UE supports two independent measurement gap configurations for FR1 and FR2 for PRS measurement, as specified in clause 9.1.2 of TS 38.133 [5].</w:t>
            </w:r>
          </w:p>
        </w:tc>
        <w:tc>
          <w:tcPr>
            <w:tcW w:w="709" w:type="dxa"/>
          </w:tcPr>
          <w:p w14:paraId="436FE5C7" w14:textId="77777777" w:rsidR="00065F0B" w:rsidRPr="001C651F" w:rsidRDefault="00065F0B" w:rsidP="00167178">
            <w:pPr>
              <w:pStyle w:val="TAL"/>
              <w:jc w:val="center"/>
              <w:rPr>
                <w:rFonts w:cs="Arial"/>
                <w:bCs/>
                <w:iCs/>
                <w:szCs w:val="18"/>
              </w:rPr>
            </w:pPr>
            <w:r w:rsidRPr="001C651F">
              <w:rPr>
                <w:rFonts w:cs="Arial"/>
                <w:bCs/>
                <w:iCs/>
                <w:szCs w:val="18"/>
              </w:rPr>
              <w:t>UE</w:t>
            </w:r>
          </w:p>
        </w:tc>
        <w:tc>
          <w:tcPr>
            <w:tcW w:w="564" w:type="dxa"/>
          </w:tcPr>
          <w:p w14:paraId="36CED531" w14:textId="77777777" w:rsidR="00065F0B" w:rsidRPr="001C651F" w:rsidRDefault="00065F0B" w:rsidP="00167178">
            <w:pPr>
              <w:pStyle w:val="TAL"/>
              <w:jc w:val="center"/>
              <w:rPr>
                <w:rFonts w:cs="Arial"/>
                <w:bCs/>
                <w:iCs/>
                <w:szCs w:val="18"/>
              </w:rPr>
            </w:pPr>
            <w:r w:rsidRPr="001C651F">
              <w:rPr>
                <w:rFonts w:cs="Arial"/>
                <w:bCs/>
                <w:iCs/>
                <w:szCs w:val="18"/>
              </w:rPr>
              <w:t>No</w:t>
            </w:r>
          </w:p>
        </w:tc>
        <w:tc>
          <w:tcPr>
            <w:tcW w:w="712" w:type="dxa"/>
          </w:tcPr>
          <w:p w14:paraId="37D580BC" w14:textId="77777777" w:rsidR="00065F0B" w:rsidRPr="001C651F" w:rsidRDefault="00065F0B" w:rsidP="00167178">
            <w:pPr>
              <w:pStyle w:val="TAL"/>
              <w:jc w:val="center"/>
              <w:rPr>
                <w:rFonts w:cs="Arial"/>
                <w:bCs/>
                <w:iCs/>
                <w:szCs w:val="18"/>
              </w:rPr>
            </w:pPr>
            <w:r w:rsidRPr="001C651F">
              <w:rPr>
                <w:rFonts w:cs="Arial"/>
                <w:bCs/>
                <w:iCs/>
                <w:szCs w:val="18"/>
              </w:rPr>
              <w:t>No</w:t>
            </w:r>
          </w:p>
        </w:tc>
        <w:tc>
          <w:tcPr>
            <w:tcW w:w="737" w:type="dxa"/>
          </w:tcPr>
          <w:p w14:paraId="14B86E29" w14:textId="77777777" w:rsidR="00065F0B" w:rsidRPr="001C651F" w:rsidRDefault="00065F0B" w:rsidP="00167178">
            <w:pPr>
              <w:pStyle w:val="TAL"/>
              <w:jc w:val="center"/>
              <w:rPr>
                <w:rFonts w:eastAsia="MS Mincho" w:cs="Arial"/>
                <w:bCs/>
                <w:iCs/>
                <w:szCs w:val="18"/>
              </w:rPr>
            </w:pPr>
            <w:r w:rsidRPr="001C651F">
              <w:rPr>
                <w:rFonts w:eastAsia="MS Mincho" w:cs="Arial"/>
                <w:bCs/>
                <w:iCs/>
                <w:szCs w:val="18"/>
              </w:rPr>
              <w:t>No</w:t>
            </w:r>
          </w:p>
        </w:tc>
      </w:tr>
      <w:tr w:rsidR="00065F0B" w:rsidRPr="001C651F" w14:paraId="0BCB4FD2" w14:textId="77777777" w:rsidTr="00D048F0">
        <w:trPr>
          <w:cantSplit/>
        </w:trPr>
        <w:tc>
          <w:tcPr>
            <w:tcW w:w="6807" w:type="dxa"/>
          </w:tcPr>
          <w:p w14:paraId="40D65858" w14:textId="77777777" w:rsidR="00065F0B" w:rsidRPr="001C651F" w:rsidRDefault="00065F0B" w:rsidP="00167178">
            <w:pPr>
              <w:pStyle w:val="TAL"/>
              <w:rPr>
                <w:rFonts w:cs="Arial"/>
                <w:b/>
                <w:bCs/>
                <w:i/>
                <w:iCs/>
                <w:szCs w:val="18"/>
              </w:rPr>
            </w:pPr>
            <w:proofErr w:type="spellStart"/>
            <w:r w:rsidRPr="001C651F">
              <w:rPr>
                <w:rFonts w:cs="Arial"/>
                <w:b/>
                <w:bCs/>
                <w:i/>
                <w:iCs/>
                <w:szCs w:val="18"/>
              </w:rPr>
              <w:t>intraAndInterF-MeasAndReport</w:t>
            </w:r>
            <w:proofErr w:type="spellEnd"/>
          </w:p>
          <w:p w14:paraId="7A07F166" w14:textId="77777777" w:rsidR="00065F0B" w:rsidRPr="001C651F" w:rsidRDefault="00065F0B" w:rsidP="00167178">
            <w:pPr>
              <w:pStyle w:val="TAL"/>
              <w:rPr>
                <w:rFonts w:cs="Arial"/>
                <w:b/>
                <w:bCs/>
                <w:i/>
                <w:iCs/>
                <w:szCs w:val="18"/>
              </w:rPr>
            </w:pPr>
            <w:r w:rsidRPr="001C651F">
              <w:rPr>
                <w:rFonts w:cs="Arial"/>
                <w:bCs/>
                <w:iCs/>
                <w:szCs w:val="18"/>
              </w:rPr>
              <w:t xml:space="preserve">Indicates whether the UE supports NR intra-frequency and inter-frequency measurements and at least periodical reporting. </w:t>
            </w:r>
            <w:r w:rsidRPr="001C651F">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DC4C733" w14:textId="77777777" w:rsidR="00065F0B" w:rsidRPr="001C651F" w:rsidRDefault="00065F0B" w:rsidP="00167178">
            <w:pPr>
              <w:pStyle w:val="TAL"/>
              <w:jc w:val="center"/>
              <w:rPr>
                <w:rFonts w:cs="Arial"/>
                <w:bCs/>
                <w:iCs/>
                <w:szCs w:val="18"/>
              </w:rPr>
            </w:pPr>
            <w:r w:rsidRPr="001C651F">
              <w:rPr>
                <w:rFonts w:cs="Arial"/>
                <w:bCs/>
                <w:iCs/>
                <w:szCs w:val="18"/>
              </w:rPr>
              <w:t>UE</w:t>
            </w:r>
          </w:p>
        </w:tc>
        <w:tc>
          <w:tcPr>
            <w:tcW w:w="564" w:type="dxa"/>
          </w:tcPr>
          <w:p w14:paraId="211AADCC" w14:textId="77777777" w:rsidR="00065F0B" w:rsidRPr="001C651F" w:rsidRDefault="00065F0B" w:rsidP="00167178">
            <w:pPr>
              <w:pStyle w:val="TAL"/>
              <w:jc w:val="center"/>
              <w:rPr>
                <w:rFonts w:cs="Arial"/>
                <w:bCs/>
                <w:iCs/>
                <w:szCs w:val="18"/>
              </w:rPr>
            </w:pPr>
            <w:r w:rsidRPr="001C651F">
              <w:rPr>
                <w:rFonts w:cs="Arial"/>
                <w:bCs/>
                <w:iCs/>
                <w:szCs w:val="18"/>
              </w:rPr>
              <w:t>Yes</w:t>
            </w:r>
          </w:p>
        </w:tc>
        <w:tc>
          <w:tcPr>
            <w:tcW w:w="712" w:type="dxa"/>
          </w:tcPr>
          <w:p w14:paraId="178A1C6A" w14:textId="77777777" w:rsidR="00065F0B" w:rsidRPr="001C651F" w:rsidRDefault="00065F0B" w:rsidP="00167178">
            <w:pPr>
              <w:pStyle w:val="TAL"/>
              <w:jc w:val="center"/>
              <w:rPr>
                <w:rFonts w:cs="Arial"/>
                <w:bCs/>
                <w:iCs/>
                <w:szCs w:val="18"/>
              </w:rPr>
            </w:pPr>
            <w:r w:rsidRPr="001C651F">
              <w:rPr>
                <w:rFonts w:cs="Arial"/>
                <w:bCs/>
                <w:iCs/>
                <w:szCs w:val="18"/>
              </w:rPr>
              <w:t>Yes</w:t>
            </w:r>
          </w:p>
        </w:tc>
        <w:tc>
          <w:tcPr>
            <w:tcW w:w="737" w:type="dxa"/>
          </w:tcPr>
          <w:p w14:paraId="2870D5EB" w14:textId="77777777" w:rsidR="00065F0B" w:rsidRPr="001C651F" w:rsidRDefault="00065F0B" w:rsidP="00167178">
            <w:pPr>
              <w:pStyle w:val="TAL"/>
              <w:jc w:val="center"/>
              <w:rPr>
                <w:rFonts w:eastAsia="MS Mincho" w:cs="Arial"/>
                <w:bCs/>
                <w:iCs/>
                <w:szCs w:val="18"/>
              </w:rPr>
            </w:pPr>
            <w:r w:rsidRPr="001C651F">
              <w:rPr>
                <w:rFonts w:eastAsia="MS Mincho" w:cs="Arial"/>
                <w:bCs/>
                <w:iCs/>
                <w:szCs w:val="18"/>
              </w:rPr>
              <w:t>No</w:t>
            </w:r>
          </w:p>
        </w:tc>
      </w:tr>
      <w:tr w:rsidR="00065F0B" w:rsidRPr="001C651F" w14:paraId="45C42A22" w14:textId="77777777" w:rsidTr="00D048F0">
        <w:trPr>
          <w:cantSplit/>
        </w:trPr>
        <w:tc>
          <w:tcPr>
            <w:tcW w:w="6807" w:type="dxa"/>
          </w:tcPr>
          <w:p w14:paraId="11C1EEA7" w14:textId="77777777" w:rsidR="00065F0B" w:rsidRPr="001C651F" w:rsidRDefault="00065F0B" w:rsidP="00167178">
            <w:pPr>
              <w:pStyle w:val="TAL"/>
              <w:rPr>
                <w:rFonts w:cs="Arial"/>
                <w:b/>
                <w:bCs/>
                <w:i/>
                <w:iCs/>
                <w:szCs w:val="18"/>
                <w:lang w:eastAsia="zh-CN"/>
              </w:rPr>
            </w:pPr>
            <w:r w:rsidRPr="001C651F">
              <w:rPr>
                <w:rFonts w:cs="Arial"/>
                <w:b/>
                <w:bCs/>
                <w:i/>
                <w:iCs/>
                <w:szCs w:val="18"/>
              </w:rPr>
              <w:t>interFrequencyMeas-No</w:t>
            </w:r>
            <w:r w:rsidRPr="001C651F">
              <w:rPr>
                <w:rFonts w:cs="Arial"/>
                <w:b/>
                <w:bCs/>
                <w:i/>
                <w:iCs/>
                <w:szCs w:val="18"/>
                <w:lang w:eastAsia="zh-CN"/>
              </w:rPr>
              <w:t>G</w:t>
            </w:r>
            <w:r w:rsidRPr="001C651F">
              <w:rPr>
                <w:rFonts w:cs="Arial"/>
                <w:b/>
                <w:bCs/>
                <w:i/>
                <w:iCs/>
                <w:szCs w:val="18"/>
              </w:rPr>
              <w:t>ap-r16</w:t>
            </w:r>
          </w:p>
          <w:p w14:paraId="57ED3B75" w14:textId="77777777" w:rsidR="00065F0B" w:rsidRPr="001C651F" w:rsidRDefault="00065F0B" w:rsidP="00167178">
            <w:pPr>
              <w:pStyle w:val="TAL"/>
              <w:rPr>
                <w:rFonts w:cs="Arial"/>
                <w:b/>
                <w:bCs/>
                <w:i/>
                <w:iCs/>
                <w:szCs w:val="18"/>
              </w:rPr>
            </w:pPr>
            <w:r w:rsidRPr="001C651F">
              <w:rPr>
                <w:rFonts w:cs="Arial"/>
                <w:bCs/>
                <w:iCs/>
                <w:szCs w:val="18"/>
                <w:lang w:eastAsia="zh-CN"/>
              </w:rPr>
              <w:t xml:space="preserve">Indicates whether the UE can perform inter-frequency SSB based measurements without measurement gaps if </w:t>
            </w:r>
            <w:r w:rsidRPr="001C651F">
              <w:rPr>
                <w:rFonts w:cs="Arial"/>
                <w:bCs/>
                <w:iCs/>
                <w:szCs w:val="18"/>
              </w:rPr>
              <w:t>the SSB is completely contained in the active BWP of the UE</w:t>
            </w:r>
            <w:r w:rsidRPr="001C651F">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30ED996" w14:textId="77777777" w:rsidR="00065F0B" w:rsidRPr="001C651F" w:rsidRDefault="00065F0B" w:rsidP="00167178">
            <w:pPr>
              <w:pStyle w:val="TAL"/>
              <w:jc w:val="center"/>
              <w:rPr>
                <w:rFonts w:cs="Arial"/>
                <w:bCs/>
                <w:iCs/>
                <w:szCs w:val="18"/>
              </w:rPr>
            </w:pPr>
            <w:r w:rsidRPr="001C651F">
              <w:t>UE</w:t>
            </w:r>
          </w:p>
        </w:tc>
        <w:tc>
          <w:tcPr>
            <w:tcW w:w="564" w:type="dxa"/>
          </w:tcPr>
          <w:p w14:paraId="2BBE206B" w14:textId="77777777" w:rsidR="00065F0B" w:rsidRPr="001C651F" w:rsidRDefault="00065F0B" w:rsidP="00167178">
            <w:pPr>
              <w:pStyle w:val="TAL"/>
              <w:jc w:val="center"/>
              <w:rPr>
                <w:rFonts w:cs="Arial"/>
                <w:bCs/>
                <w:iCs/>
                <w:szCs w:val="18"/>
              </w:rPr>
            </w:pPr>
            <w:r w:rsidRPr="001C651F">
              <w:rPr>
                <w:lang w:eastAsia="zh-CN"/>
              </w:rPr>
              <w:t>No</w:t>
            </w:r>
          </w:p>
        </w:tc>
        <w:tc>
          <w:tcPr>
            <w:tcW w:w="712" w:type="dxa"/>
          </w:tcPr>
          <w:p w14:paraId="37EE62F1" w14:textId="77777777" w:rsidR="00065F0B" w:rsidRPr="001C651F" w:rsidRDefault="00065F0B" w:rsidP="00167178">
            <w:pPr>
              <w:pStyle w:val="TAL"/>
              <w:jc w:val="center"/>
              <w:rPr>
                <w:rFonts w:cs="Arial"/>
                <w:bCs/>
                <w:iCs/>
                <w:szCs w:val="18"/>
              </w:rPr>
            </w:pPr>
            <w:r w:rsidRPr="001C651F">
              <w:t>No</w:t>
            </w:r>
          </w:p>
        </w:tc>
        <w:tc>
          <w:tcPr>
            <w:tcW w:w="737" w:type="dxa"/>
          </w:tcPr>
          <w:p w14:paraId="4F56889F" w14:textId="77777777" w:rsidR="00065F0B" w:rsidRPr="001C651F" w:rsidRDefault="00065F0B" w:rsidP="00167178">
            <w:pPr>
              <w:pStyle w:val="TAL"/>
              <w:jc w:val="center"/>
              <w:rPr>
                <w:rFonts w:eastAsia="MS Mincho" w:cs="Arial"/>
                <w:bCs/>
                <w:iCs/>
                <w:szCs w:val="18"/>
              </w:rPr>
            </w:pPr>
            <w:r w:rsidRPr="001C651F">
              <w:rPr>
                <w:lang w:eastAsia="zh-CN"/>
              </w:rPr>
              <w:t>Yes</w:t>
            </w:r>
          </w:p>
        </w:tc>
      </w:tr>
      <w:tr w:rsidR="00065F0B" w:rsidRPr="001C651F" w14:paraId="51BE0EDD" w14:textId="77777777" w:rsidTr="00D048F0">
        <w:trPr>
          <w:cantSplit/>
        </w:trPr>
        <w:tc>
          <w:tcPr>
            <w:tcW w:w="6807" w:type="dxa"/>
            <w:tcBorders>
              <w:top w:val="single" w:sz="4" w:space="0" w:color="808080"/>
              <w:left w:val="single" w:sz="4" w:space="0" w:color="808080"/>
              <w:bottom w:val="single" w:sz="4" w:space="0" w:color="808080"/>
              <w:right w:val="single" w:sz="4" w:space="0" w:color="808080"/>
            </w:tcBorders>
          </w:tcPr>
          <w:p w14:paraId="1191232F" w14:textId="77777777" w:rsidR="00065F0B" w:rsidRPr="001C651F" w:rsidRDefault="00065F0B" w:rsidP="00167178">
            <w:pPr>
              <w:keepNext/>
              <w:keepLines/>
              <w:spacing w:after="0"/>
              <w:rPr>
                <w:rFonts w:ascii="Arial" w:hAnsi="Arial" w:cs="Arial"/>
                <w:b/>
                <w:bCs/>
                <w:i/>
                <w:iCs/>
                <w:sz w:val="18"/>
                <w:szCs w:val="18"/>
              </w:rPr>
            </w:pPr>
            <w:proofErr w:type="spellStart"/>
            <w:r w:rsidRPr="001C651F">
              <w:rPr>
                <w:rFonts w:ascii="Arial" w:hAnsi="Arial" w:cs="Arial"/>
                <w:b/>
                <w:bCs/>
                <w:i/>
                <w:iCs/>
                <w:sz w:val="18"/>
                <w:szCs w:val="18"/>
              </w:rPr>
              <w:t>periodicEUTRA-MeasAndReport</w:t>
            </w:r>
            <w:proofErr w:type="spellEnd"/>
          </w:p>
          <w:p w14:paraId="07FF8AD5" w14:textId="77777777" w:rsidR="00065F0B" w:rsidRPr="001C651F" w:rsidRDefault="00065F0B" w:rsidP="00167178">
            <w:pPr>
              <w:pStyle w:val="TAL"/>
              <w:rPr>
                <w:rFonts w:cs="Arial"/>
                <w:b/>
                <w:bCs/>
                <w:i/>
                <w:iCs/>
                <w:szCs w:val="18"/>
              </w:rPr>
            </w:pPr>
            <w:r w:rsidRPr="001C651F">
              <w:rPr>
                <w:rFonts w:cs="Arial"/>
                <w:bCs/>
                <w:iCs/>
                <w:szCs w:val="18"/>
              </w:rPr>
              <w:t xml:space="preserve">Indicates whether the UE supports periodic EUTRA measurement and reporting. </w:t>
            </w:r>
            <w:r w:rsidRPr="001C651F">
              <w:t>It is mandated if the UE supports EUTRA</w:t>
            </w:r>
            <w:r w:rsidRPr="001C651F">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7DCF2A" w14:textId="77777777" w:rsidR="00065F0B" w:rsidRPr="001C651F" w:rsidRDefault="00065F0B" w:rsidP="00167178">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816A89" w14:textId="77777777" w:rsidR="00065F0B" w:rsidRPr="001C651F" w:rsidRDefault="00065F0B" w:rsidP="00167178">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9E0A904" w14:textId="77777777" w:rsidR="00065F0B" w:rsidRPr="001C651F" w:rsidRDefault="00065F0B" w:rsidP="00167178">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C0CE7A" w14:textId="77777777" w:rsidR="00065F0B" w:rsidRPr="001C651F" w:rsidRDefault="00065F0B" w:rsidP="00167178">
            <w:pPr>
              <w:pStyle w:val="TAL"/>
              <w:jc w:val="center"/>
              <w:rPr>
                <w:rFonts w:eastAsia="MS Mincho" w:cs="Arial"/>
                <w:bCs/>
                <w:iCs/>
                <w:szCs w:val="18"/>
              </w:rPr>
            </w:pPr>
            <w:r w:rsidRPr="001C651F">
              <w:rPr>
                <w:rFonts w:eastAsia="MS Mincho" w:cs="Arial"/>
                <w:bCs/>
                <w:iCs/>
                <w:szCs w:val="18"/>
              </w:rPr>
              <w:t>No</w:t>
            </w:r>
          </w:p>
        </w:tc>
      </w:tr>
      <w:tr w:rsidR="00065F0B" w:rsidRPr="001C651F" w14:paraId="15D58A08" w14:textId="77777777" w:rsidTr="00D048F0">
        <w:trPr>
          <w:cantSplit/>
        </w:trPr>
        <w:tc>
          <w:tcPr>
            <w:tcW w:w="6807" w:type="dxa"/>
            <w:tcBorders>
              <w:top w:val="single" w:sz="4" w:space="0" w:color="808080"/>
              <w:left w:val="single" w:sz="4" w:space="0" w:color="808080"/>
              <w:bottom w:val="single" w:sz="4" w:space="0" w:color="808080"/>
              <w:right w:val="single" w:sz="4" w:space="0" w:color="808080"/>
            </w:tcBorders>
          </w:tcPr>
          <w:p w14:paraId="034D0789" w14:textId="77777777" w:rsidR="00065F0B" w:rsidRPr="001C651F" w:rsidRDefault="00065F0B" w:rsidP="00167178">
            <w:pPr>
              <w:pStyle w:val="TAL"/>
              <w:rPr>
                <w:b/>
                <w:bCs/>
                <w:i/>
                <w:iCs/>
              </w:rPr>
            </w:pPr>
            <w:r w:rsidRPr="001C651F">
              <w:rPr>
                <w:b/>
                <w:bCs/>
                <w:i/>
                <w:iCs/>
              </w:rPr>
              <w:t>maxNumberCLI-RSSI-r16</w:t>
            </w:r>
          </w:p>
          <w:p w14:paraId="3D26BEAE" w14:textId="77777777" w:rsidR="00065F0B" w:rsidRPr="001C651F" w:rsidRDefault="00065F0B" w:rsidP="00167178">
            <w:pPr>
              <w:pStyle w:val="TAL"/>
            </w:pPr>
            <w:r w:rsidRPr="001C651F">
              <w:t xml:space="preserve">Defines the maximum number of CLI-RSSI measurement resources for CLI RSSI measurement. </w:t>
            </w:r>
            <w:r w:rsidRPr="001C651F">
              <w:rPr>
                <w:rFonts w:eastAsia="MS PGothic"/>
              </w:rPr>
              <w:t xml:space="preserve">If the UE supports </w:t>
            </w:r>
            <w:r w:rsidRPr="001C651F">
              <w:rPr>
                <w:rFonts w:eastAsia="MS PGothic"/>
                <w:i/>
                <w:iCs/>
              </w:rPr>
              <w:t>cli-RSSI-Meas-r16</w:t>
            </w:r>
            <w:r w:rsidRPr="001C651F">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126DDDA0" w14:textId="77777777" w:rsidR="00065F0B" w:rsidRPr="001C651F" w:rsidRDefault="00065F0B" w:rsidP="00167178">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BDC0763" w14:textId="77777777" w:rsidR="00065F0B" w:rsidRPr="001C651F" w:rsidRDefault="00065F0B" w:rsidP="00167178">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31426A5" w14:textId="77777777" w:rsidR="00065F0B" w:rsidRPr="001C651F" w:rsidRDefault="00065F0B" w:rsidP="00167178">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71B854D" w14:textId="77777777" w:rsidR="00065F0B" w:rsidRPr="001C651F" w:rsidRDefault="00065F0B" w:rsidP="00167178">
            <w:pPr>
              <w:pStyle w:val="TAL"/>
              <w:jc w:val="center"/>
              <w:rPr>
                <w:rFonts w:eastAsia="MS Mincho" w:cs="Arial"/>
                <w:bCs/>
                <w:iCs/>
                <w:szCs w:val="18"/>
              </w:rPr>
            </w:pPr>
            <w:r w:rsidRPr="001C651F">
              <w:rPr>
                <w:rFonts w:eastAsia="MS Mincho" w:cs="Arial"/>
                <w:bCs/>
                <w:iCs/>
                <w:szCs w:val="18"/>
              </w:rPr>
              <w:t>No</w:t>
            </w:r>
          </w:p>
        </w:tc>
      </w:tr>
      <w:tr w:rsidR="00065F0B" w:rsidRPr="001C651F" w14:paraId="47E45DA4" w14:textId="77777777" w:rsidTr="00D048F0">
        <w:trPr>
          <w:cantSplit/>
        </w:trPr>
        <w:tc>
          <w:tcPr>
            <w:tcW w:w="6807" w:type="dxa"/>
            <w:tcBorders>
              <w:top w:val="single" w:sz="4" w:space="0" w:color="808080"/>
              <w:left w:val="single" w:sz="4" w:space="0" w:color="808080"/>
              <w:bottom w:val="single" w:sz="4" w:space="0" w:color="808080"/>
              <w:right w:val="single" w:sz="4" w:space="0" w:color="808080"/>
            </w:tcBorders>
          </w:tcPr>
          <w:p w14:paraId="3C1D0B14" w14:textId="77777777" w:rsidR="00065F0B" w:rsidRPr="001C651F" w:rsidRDefault="00065F0B" w:rsidP="00167178">
            <w:pPr>
              <w:pStyle w:val="TAL"/>
              <w:rPr>
                <w:b/>
                <w:bCs/>
                <w:i/>
                <w:iCs/>
              </w:rPr>
            </w:pPr>
            <w:r w:rsidRPr="001C651F">
              <w:rPr>
                <w:b/>
                <w:bCs/>
                <w:i/>
                <w:iCs/>
              </w:rPr>
              <w:t>maxNumberCLI-SRS-RSRP-r16</w:t>
            </w:r>
          </w:p>
          <w:p w14:paraId="413EE49E" w14:textId="77777777" w:rsidR="00065F0B" w:rsidRPr="001C651F" w:rsidRDefault="00065F0B" w:rsidP="00167178">
            <w:pPr>
              <w:pStyle w:val="TAL"/>
              <w:rPr>
                <w:rFonts w:eastAsia="MS PGothic"/>
              </w:rPr>
            </w:pPr>
            <w:r w:rsidRPr="001C651F">
              <w:t xml:space="preserve">Defines the maximum number of SRS-RSRP measurement resources for SRS-RSRP measurement. </w:t>
            </w:r>
            <w:r w:rsidRPr="001C651F">
              <w:rPr>
                <w:rFonts w:eastAsia="MS PGothic"/>
              </w:rPr>
              <w:t xml:space="preserve">If the UE supports </w:t>
            </w:r>
            <w:r w:rsidRPr="001C651F">
              <w:rPr>
                <w:rFonts w:eastAsia="MS PGothic"/>
                <w:i/>
                <w:iCs/>
              </w:rPr>
              <w:t>cli-SRS-RSRP-Meas-r16</w:t>
            </w:r>
            <w:r w:rsidRPr="001C651F">
              <w:rPr>
                <w:rFonts w:eastAsia="MS PGothic"/>
              </w:rPr>
              <w:t>, the UE shall report this capability.</w:t>
            </w:r>
          </w:p>
          <w:p w14:paraId="24D55FE3" w14:textId="77777777" w:rsidR="00065F0B" w:rsidRPr="001C651F" w:rsidRDefault="00065F0B" w:rsidP="00167178">
            <w:pPr>
              <w:pStyle w:val="TAL"/>
              <w:rPr>
                <w:rFonts w:eastAsia="MS PGothic"/>
              </w:rPr>
            </w:pPr>
          </w:p>
          <w:p w14:paraId="28CC3CD1" w14:textId="77777777" w:rsidR="00065F0B" w:rsidRPr="001C651F" w:rsidRDefault="00065F0B" w:rsidP="00167178">
            <w:pPr>
              <w:pStyle w:val="TAN"/>
              <w:rPr>
                <w:rFonts w:eastAsia="MS PGothic"/>
              </w:rPr>
            </w:pPr>
            <w:r w:rsidRPr="001C651F">
              <w:rPr>
                <w:rFonts w:eastAsia="MS PGothic"/>
              </w:rPr>
              <w:t>NOTE 1:</w:t>
            </w:r>
            <w:r w:rsidRPr="001C651F">
              <w:rPr>
                <w:rFonts w:eastAsia="MS PGothic"/>
              </w:rPr>
              <w:tab/>
              <w:t>A slot is based on minimum SCS among active BWPs across all CCs configured for SRS-RSRP measurement.</w:t>
            </w:r>
          </w:p>
          <w:p w14:paraId="3E45DDFD" w14:textId="77777777" w:rsidR="00065F0B" w:rsidRPr="001C651F" w:rsidRDefault="00065F0B" w:rsidP="00167178">
            <w:pPr>
              <w:pStyle w:val="TAN"/>
              <w:rPr>
                <w:rFonts w:eastAsia="MS PGothic"/>
              </w:rPr>
            </w:pPr>
            <w:r w:rsidRPr="001C651F">
              <w:rPr>
                <w:rFonts w:eastAsia="MS PGothic"/>
              </w:rPr>
              <w:t>NOTE 2:</w:t>
            </w:r>
            <w:r w:rsidRPr="001C651F">
              <w:rPr>
                <w:rFonts w:eastAsia="MS PGothic"/>
              </w:rPr>
              <w:tab/>
            </w:r>
            <w:proofErr w:type="gramStart"/>
            <w:r w:rsidRPr="001C651F">
              <w:rPr>
                <w:rFonts w:eastAsia="MS PGothic"/>
              </w:rPr>
              <w:t>A</w:t>
            </w:r>
            <w:proofErr w:type="gramEnd"/>
            <w:r w:rsidRPr="001C651F">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1962185E" w14:textId="77777777" w:rsidR="00065F0B" w:rsidRPr="001C651F" w:rsidRDefault="00065F0B" w:rsidP="00167178">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34D7F60" w14:textId="77777777" w:rsidR="00065F0B" w:rsidRPr="001C651F" w:rsidRDefault="00065F0B" w:rsidP="00167178">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F1C6CAE" w14:textId="77777777" w:rsidR="00065F0B" w:rsidRPr="001C651F" w:rsidRDefault="00065F0B" w:rsidP="00167178">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0820AC7" w14:textId="77777777" w:rsidR="00065F0B" w:rsidRPr="001C651F" w:rsidRDefault="00065F0B" w:rsidP="00167178">
            <w:pPr>
              <w:pStyle w:val="TAL"/>
              <w:jc w:val="center"/>
              <w:rPr>
                <w:rFonts w:eastAsia="MS Mincho" w:cs="Arial"/>
                <w:bCs/>
                <w:iCs/>
                <w:szCs w:val="18"/>
              </w:rPr>
            </w:pPr>
            <w:r w:rsidRPr="001C651F">
              <w:rPr>
                <w:rFonts w:eastAsia="MS Mincho" w:cs="Arial"/>
                <w:bCs/>
                <w:iCs/>
                <w:szCs w:val="18"/>
              </w:rPr>
              <w:t>No</w:t>
            </w:r>
          </w:p>
        </w:tc>
      </w:tr>
      <w:tr w:rsidR="00065F0B" w:rsidRPr="001C651F" w14:paraId="61E9B7CA" w14:textId="77777777" w:rsidTr="00D048F0">
        <w:trPr>
          <w:cantSplit/>
        </w:trPr>
        <w:tc>
          <w:tcPr>
            <w:tcW w:w="6807" w:type="dxa"/>
            <w:tcBorders>
              <w:top w:val="single" w:sz="4" w:space="0" w:color="808080"/>
              <w:left w:val="single" w:sz="4" w:space="0" w:color="808080"/>
              <w:bottom w:val="single" w:sz="4" w:space="0" w:color="808080"/>
              <w:right w:val="single" w:sz="4" w:space="0" w:color="808080"/>
            </w:tcBorders>
          </w:tcPr>
          <w:p w14:paraId="1EE94568" w14:textId="77777777" w:rsidR="00065F0B" w:rsidRPr="001C651F" w:rsidRDefault="00065F0B" w:rsidP="00167178">
            <w:pPr>
              <w:pStyle w:val="TAL"/>
              <w:rPr>
                <w:b/>
                <w:bCs/>
                <w:i/>
                <w:iCs/>
                <w:lang w:eastAsia="zh-CN"/>
              </w:rPr>
            </w:pPr>
            <w:r w:rsidRPr="001C651F">
              <w:rPr>
                <w:b/>
                <w:bCs/>
                <w:i/>
                <w:iCs/>
                <w:lang w:eastAsia="zh-CN"/>
              </w:rPr>
              <w:t>increasedNumberofCSIRSPerMO-r16</w:t>
            </w:r>
          </w:p>
          <w:p w14:paraId="76185EAD" w14:textId="77777777" w:rsidR="00065F0B" w:rsidRPr="001C651F" w:rsidRDefault="00065F0B" w:rsidP="00167178">
            <w:pPr>
              <w:pStyle w:val="TAL"/>
              <w:rPr>
                <w:b/>
                <w:bCs/>
                <w:i/>
                <w:iCs/>
              </w:rPr>
            </w:pPr>
            <w:r w:rsidRPr="001C651F">
              <w:rPr>
                <w:rFonts w:cs="Arial"/>
                <w:lang w:eastAsia="zh-CN"/>
              </w:rPr>
              <w:t xml:space="preserve">Indicates support of up to 192 CSI-RS </w:t>
            </w:r>
            <w:proofErr w:type="gramStart"/>
            <w:r w:rsidRPr="001C651F">
              <w:rPr>
                <w:rFonts w:cs="Arial"/>
                <w:lang w:eastAsia="zh-CN"/>
              </w:rPr>
              <w:t>resource</w:t>
            </w:r>
            <w:proofErr w:type="gramEnd"/>
            <w:r w:rsidRPr="001C651F">
              <w:rPr>
                <w:rFonts w:cs="Arial"/>
                <w:lang w:eastAsia="zh-CN"/>
              </w:rPr>
              <w:t xml:space="preserve"> for L3 mobility configuration per measurement object configured with </w:t>
            </w:r>
            <w:proofErr w:type="spellStart"/>
            <w:r w:rsidRPr="001C651F">
              <w:rPr>
                <w:rFonts w:cs="Arial"/>
                <w:i/>
                <w:iCs/>
                <w:lang w:eastAsia="zh-CN"/>
              </w:rPr>
              <w:t>associatedSSB</w:t>
            </w:r>
            <w:proofErr w:type="spellEnd"/>
            <w:r w:rsidRPr="001C651F">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F50005" w14:textId="77777777" w:rsidR="00065F0B" w:rsidRPr="001C651F" w:rsidRDefault="00065F0B" w:rsidP="00167178">
            <w:pPr>
              <w:pStyle w:val="TAL"/>
              <w:jc w:val="center"/>
              <w:rPr>
                <w:rFonts w:cs="Arial"/>
                <w:bCs/>
                <w:iCs/>
                <w:szCs w:val="18"/>
              </w:rPr>
            </w:pPr>
            <w:r w:rsidRPr="001C651F">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50E8C52" w14:textId="77777777" w:rsidR="00065F0B" w:rsidRPr="001C651F" w:rsidRDefault="00065F0B" w:rsidP="00167178">
            <w:pPr>
              <w:pStyle w:val="TAL"/>
              <w:jc w:val="center"/>
              <w:rPr>
                <w:rFonts w:cs="Arial"/>
                <w:bCs/>
                <w:iCs/>
                <w:szCs w:val="18"/>
              </w:rPr>
            </w:pPr>
            <w:r w:rsidRPr="001C651F">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A29EAB9" w14:textId="77777777" w:rsidR="00065F0B" w:rsidRPr="001C651F" w:rsidRDefault="00065F0B" w:rsidP="00167178">
            <w:pPr>
              <w:pStyle w:val="TAL"/>
              <w:jc w:val="center"/>
              <w:rPr>
                <w:rFonts w:cs="Arial"/>
                <w:bCs/>
                <w:iCs/>
                <w:szCs w:val="18"/>
              </w:rPr>
            </w:pPr>
            <w:r w:rsidRPr="001C651F">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51E993D" w14:textId="77777777" w:rsidR="00065F0B" w:rsidRPr="001C651F" w:rsidRDefault="00065F0B" w:rsidP="00167178">
            <w:pPr>
              <w:pStyle w:val="TAL"/>
              <w:jc w:val="center"/>
              <w:rPr>
                <w:rFonts w:eastAsia="MS Mincho" w:cs="Arial"/>
                <w:bCs/>
                <w:iCs/>
                <w:szCs w:val="18"/>
              </w:rPr>
            </w:pPr>
            <w:r w:rsidRPr="001C651F">
              <w:rPr>
                <w:rFonts w:eastAsia="MS Mincho" w:cs="Arial"/>
                <w:lang w:eastAsia="zh-CN"/>
              </w:rPr>
              <w:t>Yes</w:t>
            </w:r>
          </w:p>
        </w:tc>
      </w:tr>
      <w:tr w:rsidR="00065F0B" w:rsidRPr="001C651F" w14:paraId="6D86E5A6" w14:textId="77777777" w:rsidTr="00D048F0">
        <w:trPr>
          <w:cantSplit/>
        </w:trPr>
        <w:tc>
          <w:tcPr>
            <w:tcW w:w="6807" w:type="dxa"/>
          </w:tcPr>
          <w:p w14:paraId="5E3C992C" w14:textId="77777777" w:rsidR="00065F0B" w:rsidRPr="001C651F" w:rsidRDefault="00065F0B" w:rsidP="00167178">
            <w:pPr>
              <w:pStyle w:val="TAL"/>
              <w:rPr>
                <w:b/>
                <w:i/>
              </w:rPr>
            </w:pPr>
            <w:proofErr w:type="spellStart"/>
            <w:r w:rsidRPr="001C651F">
              <w:rPr>
                <w:b/>
                <w:i/>
              </w:rPr>
              <w:t>maxNumberCSI</w:t>
            </w:r>
            <w:proofErr w:type="spellEnd"/>
            <w:r w:rsidRPr="001C651F">
              <w:rPr>
                <w:b/>
                <w:i/>
              </w:rPr>
              <w:t>-RS-RRM-RS-SINR</w:t>
            </w:r>
          </w:p>
          <w:p w14:paraId="55CD1030" w14:textId="77777777" w:rsidR="00065F0B" w:rsidRPr="001C651F" w:rsidRDefault="00065F0B" w:rsidP="00167178">
            <w:pPr>
              <w:pStyle w:val="TAL"/>
            </w:pPr>
            <w:r w:rsidRPr="001C651F">
              <w:t xml:space="preserve">Defines the maximum number of CSI-RS resources for RRM and RS-SINR measurement across all measurement frequencies per slot. If UE supports any of </w:t>
            </w:r>
            <w:proofErr w:type="spellStart"/>
            <w:r w:rsidRPr="001C651F">
              <w:rPr>
                <w:i/>
              </w:rPr>
              <w:t>csi</w:t>
            </w:r>
            <w:proofErr w:type="spellEnd"/>
            <w:r w:rsidRPr="001C651F">
              <w:rPr>
                <w:i/>
              </w:rPr>
              <w:t>-RSRP-</w:t>
            </w:r>
            <w:proofErr w:type="spellStart"/>
            <w:r w:rsidRPr="001C651F">
              <w:rPr>
                <w:i/>
              </w:rPr>
              <w:t>AndRSRQ</w:t>
            </w:r>
            <w:proofErr w:type="spellEnd"/>
            <w:r w:rsidRPr="001C651F">
              <w:rPr>
                <w:i/>
              </w:rPr>
              <w:t>-</w:t>
            </w:r>
            <w:proofErr w:type="spellStart"/>
            <w:r w:rsidRPr="001C651F">
              <w:rPr>
                <w:i/>
              </w:rPr>
              <w:t>MeasWithSSB</w:t>
            </w:r>
            <w:proofErr w:type="spellEnd"/>
            <w:r w:rsidRPr="001C651F">
              <w:t xml:space="preserve">, </w:t>
            </w:r>
            <w:proofErr w:type="spellStart"/>
            <w:r w:rsidRPr="001C651F">
              <w:rPr>
                <w:i/>
              </w:rPr>
              <w:t>csi</w:t>
            </w:r>
            <w:proofErr w:type="spellEnd"/>
            <w:r w:rsidRPr="001C651F">
              <w:rPr>
                <w:i/>
              </w:rPr>
              <w:t>-RSRP-</w:t>
            </w:r>
            <w:proofErr w:type="spellStart"/>
            <w:r w:rsidRPr="001C651F">
              <w:rPr>
                <w:i/>
              </w:rPr>
              <w:t>AndRSRQ</w:t>
            </w:r>
            <w:proofErr w:type="spellEnd"/>
            <w:r w:rsidRPr="001C651F">
              <w:rPr>
                <w:i/>
              </w:rPr>
              <w:t>-</w:t>
            </w:r>
            <w:proofErr w:type="spellStart"/>
            <w:r w:rsidRPr="001C651F">
              <w:rPr>
                <w:i/>
              </w:rPr>
              <w:t>MeasWithoutSSB</w:t>
            </w:r>
            <w:proofErr w:type="spellEnd"/>
            <w:r w:rsidRPr="001C651F">
              <w:t xml:space="preserve">, and </w:t>
            </w:r>
            <w:proofErr w:type="spellStart"/>
            <w:r w:rsidRPr="001C651F">
              <w:rPr>
                <w:i/>
              </w:rPr>
              <w:t>csi</w:t>
            </w:r>
            <w:proofErr w:type="spellEnd"/>
            <w:r w:rsidRPr="001C651F">
              <w:rPr>
                <w:i/>
              </w:rPr>
              <w:t>-SINR-</w:t>
            </w:r>
            <w:proofErr w:type="spellStart"/>
            <w:r w:rsidRPr="001C651F">
              <w:rPr>
                <w:i/>
              </w:rPr>
              <w:t>Meas</w:t>
            </w:r>
            <w:proofErr w:type="spellEnd"/>
            <w:r w:rsidRPr="001C651F">
              <w:t>, UE shall report this capability.</w:t>
            </w:r>
          </w:p>
        </w:tc>
        <w:tc>
          <w:tcPr>
            <w:tcW w:w="709" w:type="dxa"/>
          </w:tcPr>
          <w:p w14:paraId="36F2EE29" w14:textId="77777777" w:rsidR="00065F0B" w:rsidRPr="001C651F" w:rsidRDefault="00065F0B" w:rsidP="00167178">
            <w:pPr>
              <w:pStyle w:val="TAL"/>
              <w:jc w:val="center"/>
            </w:pPr>
            <w:r w:rsidRPr="001C651F">
              <w:t>UE</w:t>
            </w:r>
          </w:p>
        </w:tc>
        <w:tc>
          <w:tcPr>
            <w:tcW w:w="564" w:type="dxa"/>
          </w:tcPr>
          <w:p w14:paraId="20A763E0" w14:textId="77777777" w:rsidR="00065F0B" w:rsidRPr="001C651F" w:rsidRDefault="00065F0B" w:rsidP="00167178">
            <w:pPr>
              <w:pStyle w:val="TAL"/>
              <w:jc w:val="center"/>
            </w:pPr>
            <w:r w:rsidRPr="001C651F">
              <w:t>CY</w:t>
            </w:r>
          </w:p>
        </w:tc>
        <w:tc>
          <w:tcPr>
            <w:tcW w:w="712" w:type="dxa"/>
          </w:tcPr>
          <w:p w14:paraId="50AF5F11" w14:textId="77777777" w:rsidR="00065F0B" w:rsidRPr="001C651F" w:rsidRDefault="00065F0B" w:rsidP="00167178">
            <w:pPr>
              <w:pStyle w:val="TAL"/>
              <w:jc w:val="center"/>
            </w:pPr>
            <w:r w:rsidRPr="001C651F">
              <w:t>No</w:t>
            </w:r>
          </w:p>
        </w:tc>
        <w:tc>
          <w:tcPr>
            <w:tcW w:w="737" w:type="dxa"/>
          </w:tcPr>
          <w:p w14:paraId="72DEEF15"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3EBB3FFF" w14:textId="77777777" w:rsidTr="00D048F0">
        <w:trPr>
          <w:cantSplit/>
        </w:trPr>
        <w:tc>
          <w:tcPr>
            <w:tcW w:w="6807" w:type="dxa"/>
          </w:tcPr>
          <w:p w14:paraId="6B24F63B" w14:textId="77777777" w:rsidR="00065F0B" w:rsidRPr="001C651F" w:rsidRDefault="00065F0B" w:rsidP="00167178">
            <w:pPr>
              <w:pStyle w:val="TAL"/>
              <w:rPr>
                <w:rFonts w:cs="Arial"/>
                <w:b/>
                <w:bCs/>
                <w:i/>
                <w:iCs/>
                <w:szCs w:val="18"/>
              </w:rPr>
            </w:pPr>
            <w:r w:rsidRPr="001C651F">
              <w:rPr>
                <w:rFonts w:cs="Arial"/>
                <w:b/>
                <w:bCs/>
                <w:i/>
                <w:iCs/>
                <w:szCs w:val="18"/>
              </w:rPr>
              <w:t>maxNumberPerSlotCLI-SRS-RSRP-r16</w:t>
            </w:r>
          </w:p>
          <w:p w14:paraId="0407290D" w14:textId="77777777" w:rsidR="00065F0B" w:rsidRPr="001C651F" w:rsidRDefault="00065F0B" w:rsidP="00167178">
            <w:pPr>
              <w:pStyle w:val="TAL"/>
              <w:rPr>
                <w:b/>
                <w:i/>
              </w:rPr>
            </w:pPr>
            <w:r w:rsidRPr="001C651F">
              <w:rPr>
                <w:rFonts w:cs="Arial"/>
                <w:bCs/>
                <w:iCs/>
                <w:szCs w:val="18"/>
              </w:rPr>
              <w:t xml:space="preserve">Defines the maximum number of SRS-RSRP measurement resources per slot for SRS-RSRP measurement. </w:t>
            </w:r>
            <w:r w:rsidRPr="001C651F">
              <w:rPr>
                <w:rFonts w:eastAsia="MS PGothic" w:cs="Arial"/>
                <w:szCs w:val="18"/>
              </w:rPr>
              <w:t xml:space="preserve">If the UE supports </w:t>
            </w:r>
            <w:r w:rsidRPr="001C651F">
              <w:rPr>
                <w:rFonts w:eastAsia="MS PGothic" w:cs="Arial"/>
                <w:i/>
                <w:iCs/>
                <w:szCs w:val="18"/>
              </w:rPr>
              <w:t>cli-SRS-RSRP-Meas-r16</w:t>
            </w:r>
            <w:r w:rsidRPr="001C651F">
              <w:rPr>
                <w:rFonts w:eastAsia="MS PGothic" w:cs="Arial"/>
                <w:szCs w:val="18"/>
              </w:rPr>
              <w:t>, the UE shall report this capability.</w:t>
            </w:r>
          </w:p>
        </w:tc>
        <w:tc>
          <w:tcPr>
            <w:tcW w:w="709" w:type="dxa"/>
          </w:tcPr>
          <w:p w14:paraId="21BE95B1" w14:textId="77777777" w:rsidR="00065F0B" w:rsidRPr="001C651F" w:rsidRDefault="00065F0B" w:rsidP="00167178">
            <w:pPr>
              <w:pStyle w:val="TAL"/>
              <w:jc w:val="center"/>
            </w:pPr>
            <w:r w:rsidRPr="001C651F">
              <w:rPr>
                <w:rFonts w:cs="Arial"/>
                <w:bCs/>
                <w:iCs/>
                <w:szCs w:val="18"/>
              </w:rPr>
              <w:t>UE</w:t>
            </w:r>
          </w:p>
        </w:tc>
        <w:tc>
          <w:tcPr>
            <w:tcW w:w="564" w:type="dxa"/>
          </w:tcPr>
          <w:p w14:paraId="27816318" w14:textId="77777777" w:rsidR="00065F0B" w:rsidRPr="001C651F" w:rsidRDefault="00065F0B" w:rsidP="00167178">
            <w:pPr>
              <w:pStyle w:val="TAL"/>
              <w:jc w:val="center"/>
            </w:pPr>
            <w:r w:rsidRPr="001C651F">
              <w:rPr>
                <w:rFonts w:cs="Arial"/>
                <w:bCs/>
                <w:iCs/>
                <w:szCs w:val="18"/>
              </w:rPr>
              <w:t>CY</w:t>
            </w:r>
          </w:p>
        </w:tc>
        <w:tc>
          <w:tcPr>
            <w:tcW w:w="712" w:type="dxa"/>
          </w:tcPr>
          <w:p w14:paraId="29C3679C" w14:textId="77777777" w:rsidR="00065F0B" w:rsidRPr="001C651F" w:rsidRDefault="00065F0B" w:rsidP="00167178">
            <w:pPr>
              <w:pStyle w:val="TAL"/>
              <w:jc w:val="center"/>
            </w:pPr>
            <w:r w:rsidRPr="001C651F">
              <w:rPr>
                <w:rFonts w:cs="Arial"/>
                <w:bCs/>
                <w:iCs/>
                <w:szCs w:val="18"/>
              </w:rPr>
              <w:t>TDD only</w:t>
            </w:r>
          </w:p>
        </w:tc>
        <w:tc>
          <w:tcPr>
            <w:tcW w:w="737" w:type="dxa"/>
          </w:tcPr>
          <w:p w14:paraId="486AA7FC" w14:textId="77777777" w:rsidR="00065F0B" w:rsidRPr="001C651F" w:rsidRDefault="00065F0B" w:rsidP="00167178">
            <w:pPr>
              <w:pStyle w:val="TAL"/>
              <w:jc w:val="center"/>
              <w:rPr>
                <w:rFonts w:eastAsia="MS Mincho"/>
              </w:rPr>
            </w:pPr>
            <w:r w:rsidRPr="001C651F">
              <w:rPr>
                <w:rFonts w:eastAsia="MS Mincho" w:cs="Arial"/>
                <w:bCs/>
                <w:iCs/>
                <w:szCs w:val="18"/>
              </w:rPr>
              <w:t>No</w:t>
            </w:r>
          </w:p>
        </w:tc>
      </w:tr>
      <w:tr w:rsidR="00065F0B" w:rsidRPr="001C651F" w14:paraId="00480325" w14:textId="77777777" w:rsidTr="00D048F0">
        <w:trPr>
          <w:cantSplit/>
        </w:trPr>
        <w:tc>
          <w:tcPr>
            <w:tcW w:w="6807" w:type="dxa"/>
          </w:tcPr>
          <w:p w14:paraId="3092DE1F" w14:textId="77777777" w:rsidR="00065F0B" w:rsidRPr="001C651F" w:rsidRDefault="00065F0B" w:rsidP="00167178">
            <w:pPr>
              <w:pStyle w:val="TAL"/>
              <w:rPr>
                <w:b/>
                <w:i/>
              </w:rPr>
            </w:pPr>
            <w:proofErr w:type="spellStart"/>
            <w:r w:rsidRPr="001C651F">
              <w:rPr>
                <w:b/>
                <w:i/>
              </w:rPr>
              <w:t>maxNumberResource</w:t>
            </w:r>
            <w:proofErr w:type="spellEnd"/>
            <w:r w:rsidRPr="001C651F">
              <w:rPr>
                <w:b/>
                <w:i/>
              </w:rPr>
              <w:t>-CSI-RS-RLM</w:t>
            </w:r>
          </w:p>
          <w:p w14:paraId="0D6025DA" w14:textId="77777777" w:rsidR="00065F0B" w:rsidRPr="001C651F" w:rsidRDefault="00065F0B" w:rsidP="00167178">
            <w:pPr>
              <w:pStyle w:val="TAL"/>
            </w:pPr>
            <w:r w:rsidRPr="001C651F">
              <w:t xml:space="preserve">Defines the maximum number of CSI-RS resources within a slot per </w:t>
            </w:r>
            <w:proofErr w:type="spellStart"/>
            <w:r w:rsidRPr="001C651F">
              <w:t>spCell</w:t>
            </w:r>
            <w:proofErr w:type="spellEnd"/>
            <w:r w:rsidRPr="001C651F">
              <w:t xml:space="preserve"> for CSI-RS based RLM. If UE supports any of </w:t>
            </w:r>
            <w:proofErr w:type="spellStart"/>
            <w:r w:rsidRPr="001C651F">
              <w:rPr>
                <w:i/>
              </w:rPr>
              <w:t>csi</w:t>
            </w:r>
            <w:proofErr w:type="spellEnd"/>
            <w:r w:rsidRPr="001C651F">
              <w:rPr>
                <w:i/>
              </w:rPr>
              <w:t>-RS-RLM</w:t>
            </w:r>
            <w:r w:rsidRPr="001C651F">
              <w:t xml:space="preserve"> and </w:t>
            </w:r>
            <w:proofErr w:type="spellStart"/>
            <w:r w:rsidRPr="001C651F">
              <w:rPr>
                <w:i/>
              </w:rPr>
              <w:t>ssb</w:t>
            </w:r>
            <w:proofErr w:type="spellEnd"/>
            <w:r w:rsidRPr="001C651F">
              <w:rPr>
                <w:i/>
              </w:rPr>
              <w:t>-</w:t>
            </w:r>
            <w:proofErr w:type="spellStart"/>
            <w:r w:rsidRPr="001C651F">
              <w:rPr>
                <w:i/>
              </w:rPr>
              <w:t>AndCSI</w:t>
            </w:r>
            <w:proofErr w:type="spellEnd"/>
            <w:r w:rsidRPr="001C651F">
              <w:rPr>
                <w:i/>
              </w:rPr>
              <w:t>-RS-RLM</w:t>
            </w:r>
            <w:r w:rsidRPr="001C651F">
              <w:t>, UE shall report this capability.</w:t>
            </w:r>
          </w:p>
        </w:tc>
        <w:tc>
          <w:tcPr>
            <w:tcW w:w="709" w:type="dxa"/>
          </w:tcPr>
          <w:p w14:paraId="3C98E6D3" w14:textId="77777777" w:rsidR="00065F0B" w:rsidRPr="001C651F" w:rsidRDefault="00065F0B" w:rsidP="00167178">
            <w:pPr>
              <w:pStyle w:val="TAL"/>
              <w:jc w:val="center"/>
            </w:pPr>
            <w:r w:rsidRPr="001C651F">
              <w:t>UE</w:t>
            </w:r>
          </w:p>
        </w:tc>
        <w:tc>
          <w:tcPr>
            <w:tcW w:w="564" w:type="dxa"/>
          </w:tcPr>
          <w:p w14:paraId="50DC0332" w14:textId="77777777" w:rsidR="00065F0B" w:rsidRPr="001C651F" w:rsidRDefault="00065F0B" w:rsidP="00167178">
            <w:pPr>
              <w:pStyle w:val="TAL"/>
              <w:jc w:val="center"/>
            </w:pPr>
            <w:r w:rsidRPr="001C651F">
              <w:t>CY</w:t>
            </w:r>
          </w:p>
        </w:tc>
        <w:tc>
          <w:tcPr>
            <w:tcW w:w="712" w:type="dxa"/>
          </w:tcPr>
          <w:p w14:paraId="23736723" w14:textId="77777777" w:rsidR="00065F0B" w:rsidRPr="001C651F" w:rsidRDefault="00065F0B" w:rsidP="00167178">
            <w:pPr>
              <w:pStyle w:val="TAL"/>
              <w:jc w:val="center"/>
            </w:pPr>
            <w:r w:rsidRPr="001C651F">
              <w:t>No</w:t>
            </w:r>
          </w:p>
        </w:tc>
        <w:tc>
          <w:tcPr>
            <w:tcW w:w="737" w:type="dxa"/>
          </w:tcPr>
          <w:p w14:paraId="1D48789E" w14:textId="77777777" w:rsidR="00065F0B" w:rsidRPr="001C651F" w:rsidRDefault="00065F0B" w:rsidP="00167178">
            <w:pPr>
              <w:pStyle w:val="TAL"/>
              <w:jc w:val="center"/>
              <w:rPr>
                <w:rFonts w:eastAsia="MS Mincho"/>
              </w:rPr>
            </w:pPr>
            <w:r w:rsidRPr="001C651F">
              <w:rPr>
                <w:rFonts w:eastAsia="MS Mincho"/>
              </w:rPr>
              <w:t>Yes</w:t>
            </w:r>
          </w:p>
        </w:tc>
      </w:tr>
      <w:tr w:rsidR="00065F0B" w:rsidRPr="001C651F" w14:paraId="09A9C93F" w14:textId="77777777" w:rsidTr="00D048F0">
        <w:trPr>
          <w:cantSplit/>
        </w:trPr>
        <w:tc>
          <w:tcPr>
            <w:tcW w:w="6807" w:type="dxa"/>
          </w:tcPr>
          <w:p w14:paraId="65AD4954" w14:textId="7B9BF45D" w:rsidR="00065F0B" w:rsidRPr="001C651F" w:rsidDel="00AE0482" w:rsidRDefault="00576E61" w:rsidP="00167178">
            <w:pPr>
              <w:pStyle w:val="TAL"/>
              <w:rPr>
                <w:del w:id="61" w:author="Yiu, Candy" w:date="2022-05-18T21:24:00Z"/>
                <w:b/>
                <w:i/>
              </w:rPr>
            </w:pPr>
            <w:del w:id="62" w:author="Yiu, Candy" w:date="2022-05-18T14:04:00Z">
              <w:r w:rsidRPr="001C651F" w:rsidDel="00C8028F">
                <w:rPr>
                  <w:b/>
                  <w:i/>
                </w:rPr>
                <w:lastRenderedPageBreak/>
                <w:delText>N</w:delText>
              </w:r>
            </w:del>
            <w:del w:id="63" w:author="Yiu, Candy" w:date="2022-05-18T13:36:00Z">
              <w:r w:rsidR="00065F0B" w:rsidRPr="001C651F" w:rsidDel="00576E61">
                <w:rPr>
                  <w:b/>
                  <w:i/>
                </w:rPr>
                <w:delText>csg-MeasGap</w:delText>
              </w:r>
            </w:del>
            <w:del w:id="64" w:author="Yiu, Candy" w:date="2022-05-18T21:24:00Z">
              <w:r w:rsidR="00065F0B" w:rsidRPr="001C651F" w:rsidDel="00AE0482">
                <w:rPr>
                  <w:b/>
                  <w:i/>
                </w:rPr>
                <w:delText>-r17</w:delText>
              </w:r>
            </w:del>
          </w:p>
          <w:p w14:paraId="43E2FFC5" w14:textId="5D454873" w:rsidR="00065F0B" w:rsidRPr="001C651F" w:rsidRDefault="00065F0B" w:rsidP="00167178">
            <w:pPr>
              <w:pStyle w:val="TAL"/>
              <w:rPr>
                <w:b/>
                <w:i/>
              </w:rPr>
            </w:pPr>
            <w:del w:id="65" w:author="Yiu, Candy" w:date="2022-05-18T21:24:00Z">
              <w:r w:rsidRPr="001C651F" w:rsidDel="00AE0482">
                <w:rPr>
                  <w:bCs/>
                  <w:iCs/>
                </w:rPr>
                <w:delText xml:space="preserve">Indicates whether the UE supports </w:delText>
              </w:r>
            </w:del>
            <w:del w:id="66" w:author="Yiu, Candy" w:date="2022-05-18T13:39:00Z">
              <w:r w:rsidRPr="001C651F" w:rsidDel="00A802A7">
                <w:rPr>
                  <w:bCs/>
                  <w:iCs/>
                </w:rPr>
                <w:delText xml:space="preserve">the NCSG measurement gap </w:delText>
              </w:r>
            </w:del>
            <w:del w:id="67" w:author="Yiu, Candy" w:date="2022-05-18T21:24:00Z">
              <w:r w:rsidRPr="001C651F" w:rsidDel="00AE0482">
                <w:rPr>
                  <w:bCs/>
                  <w:iCs/>
                </w:rPr>
                <w:delText>as specified in TS 38.133 [5].</w:delText>
              </w:r>
            </w:del>
          </w:p>
        </w:tc>
        <w:tc>
          <w:tcPr>
            <w:tcW w:w="709" w:type="dxa"/>
          </w:tcPr>
          <w:p w14:paraId="767B1223" w14:textId="6F1B5094" w:rsidR="00065F0B" w:rsidRPr="001C651F" w:rsidRDefault="00065F0B" w:rsidP="00167178">
            <w:pPr>
              <w:pStyle w:val="TAL"/>
              <w:jc w:val="center"/>
            </w:pPr>
            <w:del w:id="68" w:author="Yiu, Candy" w:date="2022-05-18T21:24:00Z">
              <w:r w:rsidRPr="001C651F" w:rsidDel="00AE0482">
                <w:delText>UE</w:delText>
              </w:r>
            </w:del>
          </w:p>
        </w:tc>
        <w:tc>
          <w:tcPr>
            <w:tcW w:w="564" w:type="dxa"/>
          </w:tcPr>
          <w:p w14:paraId="6A73C64B" w14:textId="4ADBD8DC" w:rsidR="00065F0B" w:rsidRPr="001C651F" w:rsidRDefault="00065F0B" w:rsidP="00167178">
            <w:pPr>
              <w:pStyle w:val="TAL"/>
              <w:jc w:val="center"/>
            </w:pPr>
            <w:del w:id="69" w:author="Yiu, Candy" w:date="2022-05-18T21:24:00Z">
              <w:r w:rsidRPr="001C651F" w:rsidDel="00AE0482">
                <w:delText>No</w:delText>
              </w:r>
            </w:del>
          </w:p>
        </w:tc>
        <w:tc>
          <w:tcPr>
            <w:tcW w:w="712" w:type="dxa"/>
          </w:tcPr>
          <w:p w14:paraId="768B1591" w14:textId="2E6A9B7D" w:rsidR="00065F0B" w:rsidRPr="001C651F" w:rsidRDefault="00065F0B" w:rsidP="00167178">
            <w:pPr>
              <w:pStyle w:val="TAL"/>
              <w:jc w:val="center"/>
            </w:pPr>
            <w:del w:id="70" w:author="Yiu, Candy" w:date="2022-05-18T21:24:00Z">
              <w:r w:rsidRPr="001C651F" w:rsidDel="00AE0482">
                <w:delText>No</w:delText>
              </w:r>
            </w:del>
          </w:p>
        </w:tc>
        <w:tc>
          <w:tcPr>
            <w:tcW w:w="737" w:type="dxa"/>
          </w:tcPr>
          <w:p w14:paraId="50C75236" w14:textId="15C129BB" w:rsidR="00065F0B" w:rsidRPr="001C651F" w:rsidRDefault="00065F0B" w:rsidP="00167178">
            <w:pPr>
              <w:pStyle w:val="TAL"/>
              <w:jc w:val="center"/>
              <w:rPr>
                <w:rFonts w:eastAsia="MS Mincho"/>
              </w:rPr>
            </w:pPr>
            <w:del w:id="71" w:author="Yiu, Candy" w:date="2022-05-18T21:24:00Z">
              <w:r w:rsidRPr="001C651F" w:rsidDel="00AE0482">
                <w:rPr>
                  <w:rFonts w:eastAsia="MS Mincho"/>
                </w:rPr>
                <w:delText>No</w:delText>
              </w:r>
            </w:del>
          </w:p>
        </w:tc>
      </w:tr>
      <w:tr w:rsidR="00065F0B" w:rsidRPr="001C651F" w14:paraId="5EC05CBE" w14:textId="77777777" w:rsidTr="00D048F0">
        <w:trPr>
          <w:cantSplit/>
        </w:trPr>
        <w:tc>
          <w:tcPr>
            <w:tcW w:w="6807" w:type="dxa"/>
          </w:tcPr>
          <w:p w14:paraId="519A3161" w14:textId="6F3F20EE" w:rsidR="00065F0B" w:rsidRPr="001C651F" w:rsidDel="009C7E34" w:rsidRDefault="00065F0B" w:rsidP="00167178">
            <w:pPr>
              <w:pStyle w:val="TAL"/>
              <w:rPr>
                <w:del w:id="72" w:author="Yiu, Candy" w:date="2022-05-18T21:22:00Z"/>
                <w:b/>
                <w:i/>
              </w:rPr>
            </w:pPr>
            <w:del w:id="73" w:author="Yiu, Candy" w:date="2022-05-18T21:22:00Z">
              <w:r w:rsidRPr="001C651F" w:rsidDel="009C7E34">
                <w:rPr>
                  <w:b/>
                  <w:i/>
                </w:rPr>
                <w:delText>ncsg-MeasGapEUTRAN-r17</w:delText>
              </w:r>
            </w:del>
          </w:p>
          <w:p w14:paraId="2365389F" w14:textId="63DF305D" w:rsidR="00065F0B" w:rsidRPr="001C651F" w:rsidRDefault="00065F0B" w:rsidP="00167178">
            <w:pPr>
              <w:pStyle w:val="TAL"/>
              <w:rPr>
                <w:b/>
                <w:i/>
              </w:rPr>
            </w:pPr>
            <w:del w:id="74" w:author="Yiu, Candy" w:date="2022-05-18T21:22:00Z">
              <w:r w:rsidRPr="001C651F" w:rsidDel="009C7E34">
                <w:rPr>
                  <w:bCs/>
                  <w:iCs/>
                </w:rPr>
                <w:delText>Indicates whether the UE supports reporting of the NCSG measurement gap for E-UTRA target bands as specified in TS 38.331 [9].</w:delText>
              </w:r>
            </w:del>
          </w:p>
        </w:tc>
        <w:tc>
          <w:tcPr>
            <w:tcW w:w="709" w:type="dxa"/>
          </w:tcPr>
          <w:p w14:paraId="7D39F231" w14:textId="4A2B8090" w:rsidR="00065F0B" w:rsidRPr="001C651F" w:rsidRDefault="00065F0B" w:rsidP="00167178">
            <w:pPr>
              <w:pStyle w:val="TAL"/>
              <w:jc w:val="center"/>
            </w:pPr>
            <w:del w:id="75" w:author="Yiu, Candy" w:date="2022-05-18T21:22:00Z">
              <w:r w:rsidRPr="001C651F" w:rsidDel="009C7E34">
                <w:delText>UE</w:delText>
              </w:r>
            </w:del>
          </w:p>
        </w:tc>
        <w:tc>
          <w:tcPr>
            <w:tcW w:w="564" w:type="dxa"/>
          </w:tcPr>
          <w:p w14:paraId="330D381D" w14:textId="5EDFC8E9" w:rsidR="00065F0B" w:rsidRPr="001C651F" w:rsidRDefault="00065F0B" w:rsidP="00167178">
            <w:pPr>
              <w:pStyle w:val="TAL"/>
              <w:jc w:val="center"/>
            </w:pPr>
            <w:del w:id="76" w:author="Yiu, Candy" w:date="2022-05-18T21:22:00Z">
              <w:r w:rsidRPr="001C651F" w:rsidDel="009C7E34">
                <w:delText>No</w:delText>
              </w:r>
            </w:del>
          </w:p>
        </w:tc>
        <w:tc>
          <w:tcPr>
            <w:tcW w:w="712" w:type="dxa"/>
          </w:tcPr>
          <w:p w14:paraId="1D2E832F" w14:textId="7883444A" w:rsidR="00065F0B" w:rsidRPr="001C651F" w:rsidRDefault="00065F0B" w:rsidP="00167178">
            <w:pPr>
              <w:pStyle w:val="TAL"/>
              <w:jc w:val="center"/>
            </w:pPr>
            <w:del w:id="77" w:author="Yiu, Candy" w:date="2022-05-18T21:22:00Z">
              <w:r w:rsidRPr="001C651F" w:rsidDel="009C7E34">
                <w:delText>No</w:delText>
              </w:r>
            </w:del>
          </w:p>
        </w:tc>
        <w:tc>
          <w:tcPr>
            <w:tcW w:w="737" w:type="dxa"/>
          </w:tcPr>
          <w:p w14:paraId="1C6B62F7" w14:textId="55494FB2" w:rsidR="00065F0B" w:rsidRPr="001C651F" w:rsidRDefault="00065F0B" w:rsidP="00167178">
            <w:pPr>
              <w:pStyle w:val="TAL"/>
              <w:jc w:val="center"/>
              <w:rPr>
                <w:rFonts w:eastAsia="MS Mincho"/>
              </w:rPr>
            </w:pPr>
            <w:del w:id="78" w:author="Yiu, Candy" w:date="2022-05-18T21:22:00Z">
              <w:r w:rsidRPr="001C651F" w:rsidDel="009C7E34">
                <w:rPr>
                  <w:rFonts w:eastAsia="MS Mincho"/>
                </w:rPr>
                <w:delText>No</w:delText>
              </w:r>
            </w:del>
          </w:p>
        </w:tc>
      </w:tr>
      <w:tr w:rsidR="00116B40" w14:paraId="09600E5E" w14:textId="77777777" w:rsidTr="00D048F0">
        <w:trPr>
          <w:ins w:id="79" w:author="Yiu, Candy" w:date="2022-05-18T21:22:00Z"/>
        </w:trPr>
        <w:tc>
          <w:tcPr>
            <w:tcW w:w="6807" w:type="dxa"/>
            <w:tcBorders>
              <w:top w:val="single" w:sz="4" w:space="0" w:color="808080"/>
              <w:left w:val="single" w:sz="4" w:space="0" w:color="808080"/>
              <w:bottom w:val="single" w:sz="4" w:space="0" w:color="808080"/>
              <w:right w:val="single" w:sz="4" w:space="0" w:color="808080"/>
            </w:tcBorders>
            <w:hideMark/>
          </w:tcPr>
          <w:p w14:paraId="650238E4" w14:textId="77777777" w:rsidR="00116B40" w:rsidRDefault="00116B40">
            <w:pPr>
              <w:keepNext/>
              <w:keepLines/>
              <w:overflowPunct w:val="0"/>
              <w:autoSpaceDE w:val="0"/>
              <w:autoSpaceDN w:val="0"/>
              <w:adjustRightInd w:val="0"/>
              <w:spacing w:after="0"/>
              <w:rPr>
                <w:ins w:id="80" w:author="Yiu, Candy" w:date="2022-05-18T21:22:00Z"/>
                <w:rFonts w:ascii="Arial" w:eastAsia="Times New Roman" w:hAnsi="Arial" w:cs="Arial"/>
                <w:b/>
                <w:i/>
                <w:sz w:val="18"/>
                <w:lang w:eastAsia="ja-JP"/>
              </w:rPr>
            </w:pPr>
            <w:ins w:id="81" w:author="Yiu, Candy" w:date="2022-05-18T21:22:00Z">
              <w:r>
                <w:rPr>
                  <w:rFonts w:ascii="Arial" w:eastAsia="Times New Roman" w:hAnsi="Arial" w:cs="Arial"/>
                  <w:b/>
                  <w:i/>
                  <w:sz w:val="18"/>
                  <w:lang w:eastAsia="ja-JP"/>
                </w:rPr>
                <w:t>ncsg-MeasGapNR-Patterns-r17</w:t>
              </w:r>
            </w:ins>
          </w:p>
          <w:p w14:paraId="214D612A" w14:textId="77777777" w:rsidR="00116B40" w:rsidRDefault="00116B40">
            <w:pPr>
              <w:keepNext/>
              <w:keepLines/>
              <w:overflowPunct w:val="0"/>
              <w:autoSpaceDE w:val="0"/>
              <w:autoSpaceDN w:val="0"/>
              <w:adjustRightInd w:val="0"/>
              <w:spacing w:after="0"/>
              <w:rPr>
                <w:ins w:id="82" w:author="Yiu, Candy" w:date="2022-05-18T21:22:00Z"/>
                <w:rFonts w:ascii="Arial" w:eastAsia="Times New Roman" w:hAnsi="Arial" w:cs="Arial"/>
                <w:bCs/>
                <w:iCs/>
                <w:sz w:val="18"/>
                <w:lang w:eastAsia="ja-JP"/>
              </w:rPr>
            </w:pPr>
            <w:ins w:id="83" w:author="Yiu, Candy" w:date="2022-05-18T21:22:00Z">
              <w:r>
                <w:rPr>
                  <w:rFonts w:ascii="Arial" w:eastAsia="Times New Roman" w:hAnsi="Arial" w:cs="Arial"/>
                  <w:bCs/>
                  <w:iCs/>
                  <w:sz w:val="18"/>
                  <w:lang w:eastAsia="ja-JP"/>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 NCSG patterns #2 and #3 are mandatory (</w:t>
              </w:r>
              <w:proofErr w:type="gramStart"/>
              <w:r>
                <w:rPr>
                  <w:rFonts w:ascii="Arial" w:eastAsia="Times New Roman" w:hAnsi="Arial" w:cs="Arial"/>
                  <w:bCs/>
                  <w:iCs/>
                  <w:sz w:val="18"/>
                  <w:lang w:eastAsia="ja-JP"/>
                </w:rPr>
                <w:t>i.e.</w:t>
              </w:r>
              <w:proofErr w:type="gramEnd"/>
              <w:r>
                <w:rPr>
                  <w:rFonts w:ascii="Arial" w:eastAsia="Times New Roman" w:hAnsi="Arial" w:cs="Arial"/>
                  <w:bCs/>
                  <w:iCs/>
                  <w:sz w:val="18"/>
                  <w:lang w:eastAsia="ja-JP"/>
                </w:rPr>
                <w:t xml:space="preserve"> the corresponding bits in the bit map is set to 1) if the UE include this field.</w:t>
              </w:r>
            </w:ins>
          </w:p>
          <w:p w14:paraId="30955609" w14:textId="77777777" w:rsidR="00116B40" w:rsidRDefault="00116B40">
            <w:pPr>
              <w:keepNext/>
              <w:keepLines/>
              <w:overflowPunct w:val="0"/>
              <w:autoSpaceDE w:val="0"/>
              <w:autoSpaceDN w:val="0"/>
              <w:adjustRightInd w:val="0"/>
              <w:spacing w:after="0"/>
              <w:rPr>
                <w:ins w:id="84" w:author="Yiu, Candy" w:date="2022-05-18T21:22:00Z"/>
                <w:rFonts w:ascii="Arial" w:eastAsia="Times New Roman" w:hAnsi="Arial" w:cs="Arial"/>
                <w:bCs/>
                <w:iCs/>
                <w:sz w:val="18"/>
                <w:lang w:eastAsia="ja-JP"/>
              </w:rPr>
            </w:pPr>
            <w:ins w:id="85" w:author="Yiu, Candy" w:date="2022-05-18T21:22:00Z">
              <w:r>
                <w:rPr>
                  <w:rFonts w:ascii="Arial" w:eastAsia="Times New Roman" w:hAnsi="Arial" w:cs="Arial"/>
                  <w:bCs/>
                  <w:iCs/>
                  <w:sz w:val="18"/>
                  <w:lang w:eastAsia="ja-JP"/>
                </w:rPr>
                <w:t>NCSG patterns #17 and #18 are mandatory (</w:t>
              </w:r>
              <w:proofErr w:type="gramStart"/>
              <w:r>
                <w:rPr>
                  <w:rFonts w:ascii="Arial" w:eastAsia="Times New Roman" w:hAnsi="Arial" w:cs="Arial"/>
                  <w:bCs/>
                  <w:iCs/>
                  <w:sz w:val="18"/>
                  <w:lang w:eastAsia="ja-JP"/>
                </w:rPr>
                <w:t>i.e.</w:t>
              </w:r>
              <w:proofErr w:type="gramEnd"/>
              <w:r>
                <w:rPr>
                  <w:rFonts w:ascii="Arial" w:eastAsia="Times New Roman" w:hAnsi="Arial" w:cs="Arial"/>
                  <w:bCs/>
                  <w:iCs/>
                  <w:sz w:val="18"/>
                  <w:lang w:eastAsia="ja-JP"/>
                </w:rPr>
                <w:t xml:space="preserve"> the corresponding bits in the bit map is set to 1) if UE includes this field and supports a FR2 band. </w:t>
              </w:r>
              <w:r w:rsidRPr="00116B40">
                <w:rPr>
                  <w:rFonts w:ascii="Arial" w:eastAsia="Times New Roman" w:hAnsi="Arial" w:cs="Arial"/>
                  <w:bCs/>
                  <w:iCs/>
                  <w:sz w:val="18"/>
                  <w:lang w:eastAsia="ja-JP"/>
                </w:rPr>
                <w:t xml:space="preserve">UEs supporting this shall indicate support of </w:t>
              </w:r>
              <w:r w:rsidRPr="00116B40">
                <w:rPr>
                  <w:rFonts w:ascii="Arial" w:eastAsia="Times New Roman" w:hAnsi="Arial" w:cs="Arial"/>
                  <w:bCs/>
                  <w:i/>
                  <w:sz w:val="18"/>
                  <w:lang w:eastAsia="ja-JP"/>
                </w:rPr>
                <w:t>nr-NeedForGapNCSG-reporting-r17</w:t>
              </w:r>
              <w:r w:rsidRPr="00116B40">
                <w:rPr>
                  <w:rFonts w:ascii="Arial" w:eastAsia="Times New Roman" w:hAnsi="Arial" w:cs="Arial"/>
                  <w:bCs/>
                  <w:iCs/>
                  <w:sz w:val="18"/>
                  <w:lang w:eastAsia="ja-JP"/>
                </w:rPr>
                <w:t>.</w:t>
              </w:r>
            </w:ins>
          </w:p>
        </w:tc>
        <w:tc>
          <w:tcPr>
            <w:tcW w:w="709" w:type="dxa"/>
            <w:tcBorders>
              <w:top w:val="single" w:sz="4" w:space="0" w:color="808080"/>
              <w:left w:val="single" w:sz="4" w:space="0" w:color="808080"/>
              <w:bottom w:val="single" w:sz="4" w:space="0" w:color="808080"/>
              <w:right w:val="single" w:sz="4" w:space="0" w:color="808080"/>
            </w:tcBorders>
            <w:hideMark/>
          </w:tcPr>
          <w:p w14:paraId="6C125F93" w14:textId="77777777" w:rsidR="00116B40" w:rsidRDefault="00116B40">
            <w:pPr>
              <w:keepNext/>
              <w:keepLines/>
              <w:overflowPunct w:val="0"/>
              <w:autoSpaceDE w:val="0"/>
              <w:autoSpaceDN w:val="0"/>
              <w:adjustRightInd w:val="0"/>
              <w:spacing w:after="0"/>
              <w:jc w:val="center"/>
              <w:rPr>
                <w:ins w:id="86" w:author="Yiu, Candy" w:date="2022-05-18T21:22:00Z"/>
                <w:rFonts w:ascii="Arial" w:eastAsia="Times New Roman" w:hAnsi="Arial" w:cs="Arial"/>
                <w:sz w:val="18"/>
                <w:lang w:eastAsia="ja-JP"/>
              </w:rPr>
            </w:pPr>
            <w:ins w:id="87" w:author="Yiu, Candy" w:date="2022-05-18T21:22:00Z">
              <w:r>
                <w:rPr>
                  <w:rFonts w:ascii="Arial" w:eastAsia="Times New Roman" w:hAnsi="Arial" w:cs="Arial"/>
                  <w:sz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17E96F1C" w14:textId="77777777" w:rsidR="00116B40" w:rsidRDefault="00116B40">
            <w:pPr>
              <w:keepNext/>
              <w:keepLines/>
              <w:overflowPunct w:val="0"/>
              <w:autoSpaceDE w:val="0"/>
              <w:autoSpaceDN w:val="0"/>
              <w:adjustRightInd w:val="0"/>
              <w:spacing w:after="0"/>
              <w:jc w:val="center"/>
              <w:rPr>
                <w:ins w:id="88" w:author="Yiu, Candy" w:date="2022-05-18T21:22:00Z"/>
                <w:rFonts w:ascii="Arial" w:eastAsia="Times New Roman" w:hAnsi="Arial" w:cs="Arial"/>
                <w:sz w:val="18"/>
                <w:lang w:eastAsia="ja-JP"/>
              </w:rPr>
            </w:pPr>
            <w:ins w:id="89" w:author="Yiu, Candy" w:date="2022-05-18T21:22:00Z">
              <w:r>
                <w:rPr>
                  <w:rFonts w:ascii="Arial" w:eastAsia="Times New Roman" w:hAnsi="Arial" w:cs="Arial"/>
                  <w:sz w:val="18"/>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71583D71" w14:textId="77777777" w:rsidR="00116B40" w:rsidRDefault="00116B40">
            <w:pPr>
              <w:keepNext/>
              <w:keepLines/>
              <w:overflowPunct w:val="0"/>
              <w:autoSpaceDE w:val="0"/>
              <w:autoSpaceDN w:val="0"/>
              <w:adjustRightInd w:val="0"/>
              <w:spacing w:after="0"/>
              <w:jc w:val="center"/>
              <w:rPr>
                <w:ins w:id="90" w:author="Yiu, Candy" w:date="2022-05-18T21:22:00Z"/>
                <w:rFonts w:ascii="Arial" w:eastAsia="Times New Roman" w:hAnsi="Arial" w:cs="Arial"/>
                <w:sz w:val="18"/>
                <w:lang w:eastAsia="ja-JP"/>
              </w:rPr>
            </w:pPr>
            <w:ins w:id="91" w:author="Yiu, Candy" w:date="2022-05-18T21:22:00Z">
              <w:r>
                <w:rPr>
                  <w:rFonts w:ascii="Arial" w:eastAsia="Times New Roman" w:hAnsi="Arial" w:cs="Arial"/>
                  <w:sz w:val="18"/>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613A01B3" w14:textId="77777777" w:rsidR="00116B40" w:rsidRDefault="00116B40">
            <w:pPr>
              <w:keepNext/>
              <w:keepLines/>
              <w:overflowPunct w:val="0"/>
              <w:autoSpaceDE w:val="0"/>
              <w:autoSpaceDN w:val="0"/>
              <w:adjustRightInd w:val="0"/>
              <w:spacing w:after="0"/>
              <w:jc w:val="center"/>
              <w:rPr>
                <w:ins w:id="92" w:author="Yiu, Candy" w:date="2022-05-18T21:22:00Z"/>
                <w:rFonts w:ascii="Arial" w:eastAsia="MS Mincho" w:hAnsi="Arial" w:cs="Arial"/>
                <w:sz w:val="18"/>
                <w:lang w:eastAsia="ja-JP"/>
              </w:rPr>
            </w:pPr>
            <w:ins w:id="93" w:author="Yiu, Candy" w:date="2022-05-18T21:22:00Z">
              <w:r>
                <w:rPr>
                  <w:rFonts w:ascii="Arial" w:eastAsia="MS Mincho" w:hAnsi="Arial" w:cs="Arial"/>
                  <w:sz w:val="18"/>
                  <w:lang w:eastAsia="ja-JP"/>
                </w:rPr>
                <w:t>No</w:t>
              </w:r>
            </w:ins>
          </w:p>
        </w:tc>
      </w:tr>
      <w:tr w:rsidR="00601940" w14:paraId="19F9539A" w14:textId="77777777" w:rsidTr="00D048F0">
        <w:trPr>
          <w:ins w:id="94" w:author="Yiu, Candy" w:date="2022-05-18T21:23:00Z"/>
        </w:trPr>
        <w:tc>
          <w:tcPr>
            <w:tcW w:w="6807" w:type="dxa"/>
            <w:tcBorders>
              <w:top w:val="single" w:sz="4" w:space="0" w:color="808080"/>
              <w:left w:val="single" w:sz="4" w:space="0" w:color="808080"/>
              <w:bottom w:val="single" w:sz="4" w:space="0" w:color="808080"/>
              <w:right w:val="single" w:sz="4" w:space="0" w:color="808080"/>
            </w:tcBorders>
            <w:hideMark/>
          </w:tcPr>
          <w:p w14:paraId="7C27672A" w14:textId="77777777" w:rsidR="00601940" w:rsidRDefault="00601940">
            <w:pPr>
              <w:keepNext/>
              <w:keepLines/>
              <w:overflowPunct w:val="0"/>
              <w:autoSpaceDE w:val="0"/>
              <w:autoSpaceDN w:val="0"/>
              <w:adjustRightInd w:val="0"/>
              <w:spacing w:after="0"/>
              <w:rPr>
                <w:ins w:id="95" w:author="Yiu, Candy" w:date="2022-05-18T21:23:00Z"/>
                <w:rFonts w:ascii="Arial" w:eastAsia="Times New Roman" w:hAnsi="Arial" w:cs="Arial"/>
                <w:b/>
                <w:i/>
                <w:sz w:val="18"/>
                <w:lang w:eastAsia="ja-JP"/>
              </w:rPr>
            </w:pPr>
            <w:ins w:id="96" w:author="Yiu, Candy" w:date="2022-05-18T21:23:00Z">
              <w:r>
                <w:rPr>
                  <w:rFonts w:ascii="Arial" w:eastAsia="Times New Roman" w:hAnsi="Arial" w:cs="Arial"/>
                  <w:b/>
                  <w:i/>
                  <w:sz w:val="18"/>
                  <w:lang w:eastAsia="ja-JP"/>
                </w:rPr>
                <w:t>ncsg-MeasGapPatterns-r17</w:t>
              </w:r>
            </w:ins>
          </w:p>
          <w:p w14:paraId="0EADC047" w14:textId="77777777" w:rsidR="00601940" w:rsidRDefault="00601940">
            <w:pPr>
              <w:keepNext/>
              <w:keepLines/>
              <w:overflowPunct w:val="0"/>
              <w:autoSpaceDE w:val="0"/>
              <w:autoSpaceDN w:val="0"/>
              <w:adjustRightInd w:val="0"/>
              <w:spacing w:after="0"/>
              <w:rPr>
                <w:ins w:id="97" w:author="Yiu, Candy" w:date="2022-05-18T21:23:00Z"/>
                <w:rFonts w:ascii="Arial" w:eastAsia="Times New Roman" w:hAnsi="Arial" w:cs="Arial"/>
                <w:b/>
                <w:i/>
                <w:sz w:val="18"/>
                <w:lang w:eastAsia="ja-JP"/>
              </w:rPr>
            </w:pPr>
            <w:ins w:id="98" w:author="Yiu, Candy" w:date="2022-05-18T21:23:00Z">
              <w:r>
                <w:rPr>
                  <w:rFonts w:ascii="Arial" w:eastAsia="Times New Roman" w:hAnsi="Arial" w:cs="Arial"/>
                  <w:bCs/>
                  <w:iCs/>
                  <w:sz w:val="18"/>
                  <w:lang w:eastAsia="ja-JP"/>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 NCSG patterns #0 and #1 are mandatory (</w:t>
              </w:r>
              <w:proofErr w:type="gramStart"/>
              <w:r>
                <w:rPr>
                  <w:rFonts w:ascii="Arial" w:eastAsia="Times New Roman" w:hAnsi="Arial" w:cs="Arial"/>
                  <w:bCs/>
                  <w:iCs/>
                  <w:sz w:val="18"/>
                  <w:lang w:eastAsia="ja-JP"/>
                </w:rPr>
                <w:t>i.e.</w:t>
              </w:r>
              <w:proofErr w:type="gramEnd"/>
              <w:r>
                <w:rPr>
                  <w:rFonts w:ascii="Arial" w:eastAsia="Times New Roman" w:hAnsi="Arial" w:cs="Arial"/>
                  <w:bCs/>
                  <w:iCs/>
                  <w:sz w:val="18"/>
                  <w:lang w:eastAsia="ja-JP"/>
                </w:rPr>
                <w:t xml:space="preserve"> the corresponding bits in the bit map is set to 1) if the UE includes this field. NCSG patterns #13 and #14 are mandatory (</w:t>
              </w:r>
              <w:proofErr w:type="gramStart"/>
              <w:r>
                <w:rPr>
                  <w:rFonts w:ascii="Arial" w:eastAsia="Times New Roman" w:hAnsi="Arial" w:cs="Arial"/>
                  <w:bCs/>
                  <w:iCs/>
                  <w:sz w:val="18"/>
                  <w:lang w:eastAsia="ja-JP"/>
                </w:rPr>
                <w:t>i.e.</w:t>
              </w:r>
              <w:proofErr w:type="gramEnd"/>
              <w:r>
                <w:rPr>
                  <w:rFonts w:ascii="Arial" w:eastAsia="Times New Roman" w:hAnsi="Arial" w:cs="Arial"/>
                  <w:bCs/>
                  <w:iCs/>
                  <w:sz w:val="18"/>
                  <w:lang w:eastAsia="ja-JP"/>
                </w:rPr>
                <w:t xml:space="preserve"> the corresponding bits in the bit map is set to 1) if UE supports </w:t>
              </w:r>
              <w:r>
                <w:rPr>
                  <w:rFonts w:ascii="Arial" w:eastAsia="Times New Roman" w:hAnsi="Arial" w:cs="Arial"/>
                  <w:bCs/>
                  <w:i/>
                  <w:sz w:val="18"/>
                  <w:lang w:eastAsia="ja-JP"/>
                </w:rPr>
                <w:t>ncsg-MeasGapPerFR-r17</w:t>
              </w:r>
              <w:r>
                <w:rPr>
                  <w:rFonts w:ascii="Arial" w:eastAsia="Times New Roman" w:hAnsi="Arial" w:cs="Arial"/>
                  <w:bCs/>
                  <w:iCs/>
                  <w:sz w:val="18"/>
                  <w:lang w:eastAsia="ja-JP"/>
                </w:rPr>
                <w:t xml:space="preserve">. </w:t>
              </w:r>
              <w:r w:rsidRPr="00601940">
                <w:rPr>
                  <w:rFonts w:ascii="Arial" w:eastAsia="Times New Roman" w:hAnsi="Arial" w:cs="Arial"/>
                  <w:bCs/>
                  <w:iCs/>
                  <w:sz w:val="18"/>
                  <w:lang w:eastAsia="ja-JP"/>
                </w:rPr>
                <w:t xml:space="preserve">UEs supporting this shall indicate support of </w:t>
              </w:r>
              <w:r w:rsidRPr="00601940">
                <w:rPr>
                  <w:rFonts w:ascii="Arial" w:eastAsia="Times New Roman" w:hAnsi="Arial" w:cs="Arial"/>
                  <w:bCs/>
                  <w:i/>
                  <w:sz w:val="18"/>
                  <w:lang w:eastAsia="ja-JP"/>
                </w:rPr>
                <w:t>nr-NeedForGapNCSG-reporting-r17</w:t>
              </w:r>
              <w:r w:rsidRPr="00601940">
                <w:rPr>
                  <w:rFonts w:ascii="Arial" w:eastAsia="Times New Roman" w:hAnsi="Arial" w:cs="Arial"/>
                  <w:bCs/>
                  <w:iCs/>
                  <w:sz w:val="18"/>
                  <w:lang w:eastAsia="ja-JP"/>
                </w:rPr>
                <w:t xml:space="preserve"> and </w:t>
              </w:r>
              <w:r w:rsidRPr="00601940">
                <w:rPr>
                  <w:rFonts w:ascii="Arial" w:eastAsia="Times New Roman" w:hAnsi="Arial" w:cs="Arial"/>
                  <w:bCs/>
                  <w:i/>
                  <w:sz w:val="18"/>
                  <w:lang w:eastAsia="ja-JP"/>
                </w:rPr>
                <w:t>eutra-NeedForGapNCSG-reporting-r17</w:t>
              </w:r>
              <w:r w:rsidRPr="00601940">
                <w:rPr>
                  <w:rFonts w:ascii="Arial" w:eastAsia="Times New Roman" w:hAnsi="Arial" w:cs="Arial"/>
                  <w:bCs/>
                  <w:iCs/>
                  <w:sz w:val="18"/>
                  <w:lang w:eastAsia="ja-JP"/>
                </w:rPr>
                <w:t>.</w:t>
              </w:r>
            </w:ins>
          </w:p>
        </w:tc>
        <w:tc>
          <w:tcPr>
            <w:tcW w:w="709" w:type="dxa"/>
            <w:tcBorders>
              <w:top w:val="single" w:sz="4" w:space="0" w:color="808080"/>
              <w:left w:val="single" w:sz="4" w:space="0" w:color="808080"/>
              <w:bottom w:val="single" w:sz="4" w:space="0" w:color="808080"/>
              <w:right w:val="single" w:sz="4" w:space="0" w:color="808080"/>
            </w:tcBorders>
            <w:hideMark/>
          </w:tcPr>
          <w:p w14:paraId="3AB62DBF" w14:textId="77777777" w:rsidR="00601940" w:rsidRDefault="00601940">
            <w:pPr>
              <w:keepNext/>
              <w:keepLines/>
              <w:overflowPunct w:val="0"/>
              <w:autoSpaceDE w:val="0"/>
              <w:autoSpaceDN w:val="0"/>
              <w:adjustRightInd w:val="0"/>
              <w:spacing w:after="0"/>
              <w:jc w:val="center"/>
              <w:rPr>
                <w:ins w:id="99" w:author="Yiu, Candy" w:date="2022-05-18T21:23:00Z"/>
                <w:rFonts w:ascii="Arial" w:eastAsia="Times New Roman" w:hAnsi="Arial" w:cs="Arial"/>
                <w:sz w:val="18"/>
                <w:lang w:eastAsia="ja-JP"/>
              </w:rPr>
            </w:pPr>
            <w:ins w:id="100" w:author="Yiu, Candy" w:date="2022-05-18T21:23:00Z">
              <w:r>
                <w:rPr>
                  <w:rFonts w:ascii="Arial" w:eastAsia="Times New Roman" w:hAnsi="Arial" w:cs="Arial"/>
                  <w:sz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7A05DCF0" w14:textId="77777777" w:rsidR="00601940" w:rsidRDefault="00601940">
            <w:pPr>
              <w:keepNext/>
              <w:keepLines/>
              <w:overflowPunct w:val="0"/>
              <w:autoSpaceDE w:val="0"/>
              <w:autoSpaceDN w:val="0"/>
              <w:adjustRightInd w:val="0"/>
              <w:spacing w:after="0"/>
              <w:jc w:val="center"/>
              <w:rPr>
                <w:ins w:id="101" w:author="Yiu, Candy" w:date="2022-05-18T21:23:00Z"/>
                <w:rFonts w:ascii="Arial" w:eastAsia="Times New Roman" w:hAnsi="Arial" w:cs="Arial"/>
                <w:sz w:val="18"/>
                <w:lang w:eastAsia="ja-JP"/>
              </w:rPr>
            </w:pPr>
            <w:ins w:id="102" w:author="Yiu, Candy" w:date="2022-05-18T21:23:00Z">
              <w:r>
                <w:rPr>
                  <w:rFonts w:ascii="Arial" w:eastAsia="Times New Roman" w:hAnsi="Arial" w:cs="Arial"/>
                  <w:sz w:val="18"/>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4DF9DA3F" w14:textId="77777777" w:rsidR="00601940" w:rsidRDefault="00601940">
            <w:pPr>
              <w:keepNext/>
              <w:keepLines/>
              <w:overflowPunct w:val="0"/>
              <w:autoSpaceDE w:val="0"/>
              <w:autoSpaceDN w:val="0"/>
              <w:adjustRightInd w:val="0"/>
              <w:spacing w:after="0"/>
              <w:jc w:val="center"/>
              <w:rPr>
                <w:ins w:id="103" w:author="Yiu, Candy" w:date="2022-05-18T21:23:00Z"/>
                <w:rFonts w:ascii="Arial" w:eastAsia="Times New Roman" w:hAnsi="Arial" w:cs="Arial"/>
                <w:sz w:val="18"/>
                <w:lang w:eastAsia="ja-JP"/>
              </w:rPr>
            </w:pPr>
            <w:ins w:id="104" w:author="Yiu, Candy" w:date="2022-05-18T21:23:00Z">
              <w:r>
                <w:rPr>
                  <w:rFonts w:ascii="Arial" w:eastAsia="Times New Roman" w:hAnsi="Arial" w:cs="Arial"/>
                  <w:sz w:val="18"/>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053694DB" w14:textId="77777777" w:rsidR="00601940" w:rsidRDefault="00601940">
            <w:pPr>
              <w:keepNext/>
              <w:keepLines/>
              <w:overflowPunct w:val="0"/>
              <w:autoSpaceDE w:val="0"/>
              <w:autoSpaceDN w:val="0"/>
              <w:adjustRightInd w:val="0"/>
              <w:spacing w:after="0"/>
              <w:jc w:val="center"/>
              <w:rPr>
                <w:ins w:id="105" w:author="Yiu, Candy" w:date="2022-05-18T21:23:00Z"/>
                <w:rFonts w:ascii="Arial" w:eastAsia="MS Mincho" w:hAnsi="Arial" w:cs="Arial"/>
                <w:sz w:val="18"/>
                <w:lang w:eastAsia="ja-JP"/>
              </w:rPr>
            </w:pPr>
            <w:ins w:id="106" w:author="Yiu, Candy" w:date="2022-05-18T21:23:00Z">
              <w:r>
                <w:rPr>
                  <w:rFonts w:ascii="Arial" w:eastAsia="MS Mincho" w:hAnsi="Arial" w:cs="Arial"/>
                  <w:sz w:val="18"/>
                  <w:lang w:eastAsia="ja-JP"/>
                </w:rPr>
                <w:t>No</w:t>
              </w:r>
            </w:ins>
          </w:p>
        </w:tc>
      </w:tr>
      <w:tr w:rsidR="00601940" w14:paraId="360F304D" w14:textId="77777777" w:rsidTr="00D048F0">
        <w:trPr>
          <w:ins w:id="107" w:author="Yiu, Candy" w:date="2022-05-18T21:23:00Z"/>
        </w:trPr>
        <w:tc>
          <w:tcPr>
            <w:tcW w:w="6807" w:type="dxa"/>
            <w:tcBorders>
              <w:top w:val="single" w:sz="4" w:space="0" w:color="808080"/>
              <w:left w:val="single" w:sz="4" w:space="0" w:color="808080"/>
              <w:bottom w:val="single" w:sz="4" w:space="0" w:color="808080"/>
              <w:right w:val="single" w:sz="4" w:space="0" w:color="808080"/>
            </w:tcBorders>
            <w:hideMark/>
          </w:tcPr>
          <w:p w14:paraId="0D08FDB6" w14:textId="77777777" w:rsidR="00601940" w:rsidRDefault="00601940">
            <w:pPr>
              <w:keepNext/>
              <w:keepLines/>
              <w:overflowPunct w:val="0"/>
              <w:autoSpaceDE w:val="0"/>
              <w:autoSpaceDN w:val="0"/>
              <w:adjustRightInd w:val="0"/>
              <w:spacing w:after="0"/>
              <w:rPr>
                <w:ins w:id="108" w:author="Yiu, Candy" w:date="2022-05-18T21:23:00Z"/>
                <w:rFonts w:ascii="Arial" w:eastAsia="Times New Roman" w:hAnsi="Arial" w:cs="Arial"/>
                <w:b/>
                <w:i/>
                <w:sz w:val="18"/>
                <w:lang w:eastAsia="ja-JP"/>
              </w:rPr>
            </w:pPr>
            <w:ins w:id="109" w:author="Yiu, Candy" w:date="2022-05-18T21:23:00Z">
              <w:r>
                <w:rPr>
                  <w:rFonts w:ascii="Arial" w:eastAsia="Times New Roman" w:hAnsi="Arial" w:cs="Arial"/>
                  <w:b/>
                  <w:i/>
                  <w:sz w:val="18"/>
                  <w:lang w:eastAsia="ja-JP"/>
                </w:rPr>
                <w:t>ncsg-MeasGapPerFR-r17</w:t>
              </w:r>
            </w:ins>
          </w:p>
          <w:p w14:paraId="2CF9DC86" w14:textId="77777777" w:rsidR="00601940" w:rsidRDefault="00601940">
            <w:pPr>
              <w:keepNext/>
              <w:keepLines/>
              <w:overflowPunct w:val="0"/>
              <w:autoSpaceDE w:val="0"/>
              <w:autoSpaceDN w:val="0"/>
              <w:adjustRightInd w:val="0"/>
              <w:spacing w:after="0"/>
              <w:rPr>
                <w:ins w:id="110" w:author="Yiu, Candy" w:date="2022-05-18T21:23:00Z"/>
                <w:rFonts w:ascii="Arial" w:eastAsia="Times New Roman" w:hAnsi="Arial" w:cs="Arial"/>
                <w:b/>
                <w:i/>
                <w:sz w:val="18"/>
                <w:lang w:eastAsia="ja-JP"/>
              </w:rPr>
            </w:pPr>
            <w:ins w:id="111" w:author="Yiu, Candy" w:date="2022-05-18T21:23:00Z">
              <w:r>
                <w:rPr>
                  <w:rFonts w:ascii="Arial" w:eastAsia="Times New Roman" w:hAnsi="Arial" w:cs="Arial"/>
                  <w:bCs/>
                  <w:iCs/>
                  <w:sz w:val="18"/>
                  <w:lang w:eastAsia="ja-JP"/>
                </w:rPr>
                <w:t xml:space="preserve">Indicates whether the UE supports per-FR NCSG. </w:t>
              </w:r>
              <w:r w:rsidRPr="00601940">
                <w:rPr>
                  <w:rFonts w:ascii="Arial" w:eastAsia="Times New Roman" w:hAnsi="Arial" w:cs="Arial"/>
                  <w:bCs/>
                  <w:iCs/>
                  <w:sz w:val="18"/>
                  <w:lang w:eastAsia="ja-JP"/>
                </w:rPr>
                <w:t xml:space="preserve">UEs supporting this shall indicate support of </w:t>
              </w:r>
              <w:r w:rsidRPr="00601940">
                <w:rPr>
                  <w:rFonts w:ascii="Arial" w:eastAsia="Times New Roman" w:hAnsi="Arial" w:cs="Arial"/>
                  <w:bCs/>
                  <w:i/>
                  <w:sz w:val="18"/>
                  <w:lang w:eastAsia="ja-JP"/>
                </w:rPr>
                <w:t>nr-NeedForGapNCSG-reporting-r17</w:t>
              </w:r>
              <w:r w:rsidRPr="00601940">
                <w:rPr>
                  <w:rFonts w:ascii="Arial" w:eastAsia="Times New Roman" w:hAnsi="Arial" w:cs="Arial"/>
                  <w:bCs/>
                  <w:iCs/>
                  <w:sz w:val="18"/>
                  <w:lang w:eastAsia="ja-JP"/>
                </w:rPr>
                <w:t>.</w:t>
              </w:r>
            </w:ins>
          </w:p>
        </w:tc>
        <w:tc>
          <w:tcPr>
            <w:tcW w:w="709" w:type="dxa"/>
            <w:tcBorders>
              <w:top w:val="single" w:sz="4" w:space="0" w:color="808080"/>
              <w:left w:val="single" w:sz="4" w:space="0" w:color="808080"/>
              <w:bottom w:val="single" w:sz="4" w:space="0" w:color="808080"/>
              <w:right w:val="single" w:sz="4" w:space="0" w:color="808080"/>
            </w:tcBorders>
            <w:hideMark/>
          </w:tcPr>
          <w:p w14:paraId="088DDD5F" w14:textId="77777777" w:rsidR="00601940" w:rsidRDefault="00601940">
            <w:pPr>
              <w:keepNext/>
              <w:keepLines/>
              <w:overflowPunct w:val="0"/>
              <w:autoSpaceDE w:val="0"/>
              <w:autoSpaceDN w:val="0"/>
              <w:adjustRightInd w:val="0"/>
              <w:spacing w:after="0"/>
              <w:jc w:val="center"/>
              <w:rPr>
                <w:ins w:id="112" w:author="Yiu, Candy" w:date="2022-05-18T21:23:00Z"/>
                <w:rFonts w:ascii="Arial" w:eastAsia="Times New Roman" w:hAnsi="Arial" w:cs="Arial"/>
                <w:sz w:val="18"/>
                <w:lang w:eastAsia="ja-JP"/>
              </w:rPr>
            </w:pPr>
            <w:ins w:id="113" w:author="Yiu, Candy" w:date="2022-05-18T21:23:00Z">
              <w:r>
                <w:rPr>
                  <w:rFonts w:ascii="Arial" w:eastAsia="Times New Roman" w:hAnsi="Arial" w:cs="Arial"/>
                  <w:sz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45722D13" w14:textId="77777777" w:rsidR="00601940" w:rsidRDefault="00601940">
            <w:pPr>
              <w:keepNext/>
              <w:keepLines/>
              <w:overflowPunct w:val="0"/>
              <w:autoSpaceDE w:val="0"/>
              <w:autoSpaceDN w:val="0"/>
              <w:adjustRightInd w:val="0"/>
              <w:spacing w:after="0"/>
              <w:jc w:val="center"/>
              <w:rPr>
                <w:ins w:id="114" w:author="Yiu, Candy" w:date="2022-05-18T21:23:00Z"/>
                <w:rFonts w:ascii="Arial" w:eastAsia="Times New Roman" w:hAnsi="Arial" w:cs="Arial"/>
                <w:sz w:val="18"/>
                <w:lang w:eastAsia="ja-JP"/>
              </w:rPr>
            </w:pPr>
            <w:ins w:id="115" w:author="Yiu, Candy" w:date="2022-05-18T21:23:00Z">
              <w:r>
                <w:rPr>
                  <w:rFonts w:ascii="Arial" w:eastAsia="Times New Roman" w:hAnsi="Arial" w:cs="Arial"/>
                  <w:sz w:val="18"/>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48380825" w14:textId="77777777" w:rsidR="00601940" w:rsidRDefault="00601940">
            <w:pPr>
              <w:keepNext/>
              <w:keepLines/>
              <w:overflowPunct w:val="0"/>
              <w:autoSpaceDE w:val="0"/>
              <w:autoSpaceDN w:val="0"/>
              <w:adjustRightInd w:val="0"/>
              <w:spacing w:after="0"/>
              <w:jc w:val="center"/>
              <w:rPr>
                <w:ins w:id="116" w:author="Yiu, Candy" w:date="2022-05-18T21:23:00Z"/>
                <w:rFonts w:ascii="Arial" w:eastAsia="Times New Roman" w:hAnsi="Arial" w:cs="Arial"/>
                <w:sz w:val="18"/>
                <w:lang w:eastAsia="ja-JP"/>
              </w:rPr>
            </w:pPr>
            <w:ins w:id="117" w:author="Yiu, Candy" w:date="2022-05-18T21:23:00Z">
              <w:r>
                <w:rPr>
                  <w:rFonts w:ascii="Arial" w:eastAsia="Times New Roman" w:hAnsi="Arial" w:cs="Arial"/>
                  <w:sz w:val="18"/>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289D4FE8" w14:textId="77777777" w:rsidR="00601940" w:rsidRDefault="00601940">
            <w:pPr>
              <w:keepNext/>
              <w:keepLines/>
              <w:overflowPunct w:val="0"/>
              <w:autoSpaceDE w:val="0"/>
              <w:autoSpaceDN w:val="0"/>
              <w:adjustRightInd w:val="0"/>
              <w:spacing w:after="0"/>
              <w:jc w:val="center"/>
              <w:rPr>
                <w:ins w:id="118" w:author="Yiu, Candy" w:date="2022-05-18T21:23:00Z"/>
                <w:rFonts w:ascii="Arial" w:eastAsia="MS Mincho" w:hAnsi="Arial" w:cs="Arial"/>
                <w:sz w:val="18"/>
                <w:lang w:eastAsia="ja-JP"/>
              </w:rPr>
            </w:pPr>
            <w:ins w:id="119" w:author="Yiu, Candy" w:date="2022-05-18T21:23:00Z">
              <w:r>
                <w:rPr>
                  <w:rFonts w:ascii="Arial" w:eastAsia="MS Mincho" w:hAnsi="Arial" w:cs="Arial"/>
                  <w:sz w:val="18"/>
                  <w:lang w:eastAsia="ja-JP"/>
                </w:rPr>
                <w:t>No</w:t>
              </w:r>
            </w:ins>
          </w:p>
        </w:tc>
      </w:tr>
      <w:tr w:rsidR="00065F0B" w:rsidRPr="001C651F" w14:paraId="37B437EA" w14:textId="77777777" w:rsidTr="00D048F0">
        <w:tc>
          <w:tcPr>
            <w:tcW w:w="6807" w:type="dxa"/>
          </w:tcPr>
          <w:p w14:paraId="14B2DC03" w14:textId="77777777" w:rsidR="00065F0B" w:rsidRPr="001C651F" w:rsidRDefault="00065F0B" w:rsidP="00167178">
            <w:pPr>
              <w:pStyle w:val="TAL"/>
              <w:rPr>
                <w:b/>
                <w:i/>
              </w:rPr>
            </w:pPr>
            <w:r w:rsidRPr="001C651F">
              <w:rPr>
                <w:b/>
                <w:i/>
              </w:rPr>
              <w:t>nr-AutonomousGaps-r16</w:t>
            </w:r>
          </w:p>
          <w:p w14:paraId="2CAF23A7" w14:textId="77777777" w:rsidR="00065F0B" w:rsidRPr="001C651F" w:rsidRDefault="00065F0B" w:rsidP="00167178">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55F778DC" w14:textId="77777777" w:rsidR="00065F0B" w:rsidRPr="001C651F" w:rsidRDefault="00065F0B" w:rsidP="00167178">
            <w:pPr>
              <w:pStyle w:val="TAL"/>
              <w:jc w:val="center"/>
            </w:pPr>
            <w:r w:rsidRPr="001C651F">
              <w:t>UE</w:t>
            </w:r>
          </w:p>
        </w:tc>
        <w:tc>
          <w:tcPr>
            <w:tcW w:w="564" w:type="dxa"/>
          </w:tcPr>
          <w:p w14:paraId="11E47CCC" w14:textId="77777777" w:rsidR="00065F0B" w:rsidRPr="001C651F" w:rsidRDefault="00065F0B" w:rsidP="00167178">
            <w:pPr>
              <w:pStyle w:val="TAL"/>
              <w:jc w:val="center"/>
            </w:pPr>
            <w:r w:rsidRPr="001C651F">
              <w:t>No</w:t>
            </w:r>
          </w:p>
        </w:tc>
        <w:tc>
          <w:tcPr>
            <w:tcW w:w="712" w:type="dxa"/>
          </w:tcPr>
          <w:p w14:paraId="05944EAB" w14:textId="77777777" w:rsidR="00065F0B" w:rsidRPr="001C651F" w:rsidRDefault="00065F0B" w:rsidP="00167178">
            <w:pPr>
              <w:pStyle w:val="TAL"/>
              <w:jc w:val="center"/>
            </w:pPr>
            <w:r w:rsidRPr="001C651F">
              <w:t>No</w:t>
            </w:r>
          </w:p>
        </w:tc>
        <w:tc>
          <w:tcPr>
            <w:tcW w:w="737" w:type="dxa"/>
          </w:tcPr>
          <w:p w14:paraId="259A9E36" w14:textId="77777777" w:rsidR="00065F0B" w:rsidRPr="001C651F" w:rsidRDefault="00065F0B" w:rsidP="00167178">
            <w:pPr>
              <w:pStyle w:val="TAL"/>
              <w:jc w:val="center"/>
              <w:rPr>
                <w:rFonts w:eastAsia="MS Mincho"/>
              </w:rPr>
            </w:pPr>
            <w:r w:rsidRPr="001C651F">
              <w:rPr>
                <w:rFonts w:eastAsia="MS Mincho"/>
              </w:rPr>
              <w:t>Yes</w:t>
            </w:r>
          </w:p>
        </w:tc>
      </w:tr>
      <w:tr w:rsidR="00065F0B" w:rsidRPr="001C651F" w14:paraId="75FDE84E" w14:textId="77777777" w:rsidTr="00D048F0">
        <w:tc>
          <w:tcPr>
            <w:tcW w:w="6807" w:type="dxa"/>
          </w:tcPr>
          <w:p w14:paraId="17D1CBA0" w14:textId="77777777" w:rsidR="00065F0B" w:rsidRPr="001C651F" w:rsidRDefault="00065F0B" w:rsidP="00167178">
            <w:pPr>
              <w:pStyle w:val="TAL"/>
              <w:rPr>
                <w:b/>
                <w:i/>
              </w:rPr>
            </w:pPr>
            <w:r w:rsidRPr="001C651F">
              <w:rPr>
                <w:b/>
                <w:i/>
              </w:rPr>
              <w:t>nr-AutonomousGaps-ENDC-r16</w:t>
            </w:r>
          </w:p>
          <w:p w14:paraId="667D74C4" w14:textId="77777777" w:rsidR="00065F0B" w:rsidRPr="001C651F" w:rsidRDefault="00065F0B" w:rsidP="00167178">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C651F">
              <w:rPr>
                <w:rFonts w:eastAsia="MS PGothic" w:cs="Arial"/>
                <w:szCs w:val="18"/>
              </w:rPr>
              <w:t xml:space="preserve"> 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75F57385" w14:textId="77777777" w:rsidR="00065F0B" w:rsidRPr="001C651F" w:rsidRDefault="00065F0B" w:rsidP="00167178">
            <w:pPr>
              <w:pStyle w:val="TAL"/>
              <w:jc w:val="center"/>
            </w:pPr>
            <w:r w:rsidRPr="001C651F">
              <w:t>UE</w:t>
            </w:r>
          </w:p>
        </w:tc>
        <w:tc>
          <w:tcPr>
            <w:tcW w:w="564" w:type="dxa"/>
          </w:tcPr>
          <w:p w14:paraId="645D99DE" w14:textId="77777777" w:rsidR="00065F0B" w:rsidRPr="001C651F" w:rsidRDefault="00065F0B" w:rsidP="00167178">
            <w:pPr>
              <w:pStyle w:val="TAL"/>
              <w:jc w:val="center"/>
            </w:pPr>
            <w:r w:rsidRPr="001C651F">
              <w:t>No</w:t>
            </w:r>
          </w:p>
        </w:tc>
        <w:tc>
          <w:tcPr>
            <w:tcW w:w="712" w:type="dxa"/>
          </w:tcPr>
          <w:p w14:paraId="75E4D0DB" w14:textId="77777777" w:rsidR="00065F0B" w:rsidRPr="001C651F" w:rsidRDefault="00065F0B" w:rsidP="00167178">
            <w:pPr>
              <w:pStyle w:val="TAL"/>
              <w:jc w:val="center"/>
            </w:pPr>
            <w:r w:rsidRPr="001C651F">
              <w:t>No</w:t>
            </w:r>
          </w:p>
        </w:tc>
        <w:tc>
          <w:tcPr>
            <w:tcW w:w="737" w:type="dxa"/>
          </w:tcPr>
          <w:p w14:paraId="662D6162" w14:textId="77777777" w:rsidR="00065F0B" w:rsidRPr="001C651F" w:rsidRDefault="00065F0B" w:rsidP="00167178">
            <w:pPr>
              <w:pStyle w:val="TAL"/>
              <w:jc w:val="center"/>
              <w:rPr>
                <w:rFonts w:eastAsia="MS Mincho"/>
              </w:rPr>
            </w:pPr>
            <w:r w:rsidRPr="001C651F">
              <w:rPr>
                <w:rFonts w:eastAsia="MS Mincho"/>
              </w:rPr>
              <w:t>Yes</w:t>
            </w:r>
          </w:p>
        </w:tc>
      </w:tr>
      <w:tr w:rsidR="00065F0B" w:rsidRPr="001C651F" w14:paraId="41F82ABB" w14:textId="77777777" w:rsidTr="00D048F0">
        <w:tc>
          <w:tcPr>
            <w:tcW w:w="6807" w:type="dxa"/>
          </w:tcPr>
          <w:p w14:paraId="28C5F445" w14:textId="77777777" w:rsidR="00065F0B" w:rsidRPr="001C651F" w:rsidRDefault="00065F0B" w:rsidP="00167178">
            <w:pPr>
              <w:pStyle w:val="TAL"/>
              <w:rPr>
                <w:b/>
                <w:i/>
              </w:rPr>
            </w:pPr>
            <w:r w:rsidRPr="001C651F">
              <w:rPr>
                <w:b/>
                <w:i/>
              </w:rPr>
              <w:t>nr-AutonomousGaps-NEDC-r16</w:t>
            </w:r>
          </w:p>
          <w:p w14:paraId="4D38BF53" w14:textId="77777777" w:rsidR="00065F0B" w:rsidRPr="001C651F" w:rsidRDefault="00065F0B" w:rsidP="00167178">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1510BF34" w14:textId="77777777" w:rsidR="00065F0B" w:rsidRPr="001C651F" w:rsidRDefault="00065F0B" w:rsidP="00167178">
            <w:pPr>
              <w:pStyle w:val="TAL"/>
              <w:jc w:val="center"/>
            </w:pPr>
            <w:r w:rsidRPr="001C651F">
              <w:t>UE</w:t>
            </w:r>
          </w:p>
        </w:tc>
        <w:tc>
          <w:tcPr>
            <w:tcW w:w="564" w:type="dxa"/>
          </w:tcPr>
          <w:p w14:paraId="3E83DE85" w14:textId="77777777" w:rsidR="00065F0B" w:rsidRPr="001C651F" w:rsidRDefault="00065F0B" w:rsidP="00167178">
            <w:pPr>
              <w:pStyle w:val="TAL"/>
              <w:jc w:val="center"/>
            </w:pPr>
            <w:r w:rsidRPr="001C651F">
              <w:t>No</w:t>
            </w:r>
          </w:p>
        </w:tc>
        <w:tc>
          <w:tcPr>
            <w:tcW w:w="712" w:type="dxa"/>
          </w:tcPr>
          <w:p w14:paraId="63FC69BC" w14:textId="77777777" w:rsidR="00065F0B" w:rsidRPr="001C651F" w:rsidRDefault="00065F0B" w:rsidP="00167178">
            <w:pPr>
              <w:pStyle w:val="TAL"/>
              <w:jc w:val="center"/>
            </w:pPr>
            <w:r w:rsidRPr="001C651F">
              <w:t>No</w:t>
            </w:r>
          </w:p>
        </w:tc>
        <w:tc>
          <w:tcPr>
            <w:tcW w:w="737" w:type="dxa"/>
          </w:tcPr>
          <w:p w14:paraId="65712DD5" w14:textId="77777777" w:rsidR="00065F0B" w:rsidRPr="001C651F" w:rsidRDefault="00065F0B" w:rsidP="00167178">
            <w:pPr>
              <w:pStyle w:val="TAL"/>
              <w:jc w:val="center"/>
              <w:rPr>
                <w:rFonts w:eastAsia="MS Mincho"/>
              </w:rPr>
            </w:pPr>
            <w:r w:rsidRPr="001C651F">
              <w:rPr>
                <w:rFonts w:eastAsia="MS Mincho"/>
              </w:rPr>
              <w:t>Yes</w:t>
            </w:r>
          </w:p>
        </w:tc>
      </w:tr>
      <w:tr w:rsidR="00065F0B" w:rsidRPr="001C651F" w14:paraId="5FD7BE28" w14:textId="77777777" w:rsidTr="00D048F0">
        <w:tc>
          <w:tcPr>
            <w:tcW w:w="6807" w:type="dxa"/>
          </w:tcPr>
          <w:p w14:paraId="688C266B" w14:textId="77777777" w:rsidR="00065F0B" w:rsidRPr="001C651F" w:rsidRDefault="00065F0B" w:rsidP="00167178">
            <w:pPr>
              <w:pStyle w:val="TAL"/>
              <w:rPr>
                <w:b/>
                <w:i/>
              </w:rPr>
            </w:pPr>
            <w:r w:rsidRPr="001C651F">
              <w:rPr>
                <w:b/>
                <w:i/>
              </w:rPr>
              <w:t>nr-AutonomousGaps-NRDC-r16</w:t>
            </w:r>
          </w:p>
          <w:p w14:paraId="63AAB295" w14:textId="77777777" w:rsidR="00065F0B" w:rsidRPr="001C651F" w:rsidRDefault="00065F0B" w:rsidP="00167178">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2691E48F" w14:textId="77777777" w:rsidR="00065F0B" w:rsidRPr="001C651F" w:rsidRDefault="00065F0B" w:rsidP="00167178">
            <w:pPr>
              <w:pStyle w:val="TAL"/>
              <w:jc w:val="center"/>
            </w:pPr>
            <w:r w:rsidRPr="001C651F">
              <w:t>UE</w:t>
            </w:r>
          </w:p>
        </w:tc>
        <w:tc>
          <w:tcPr>
            <w:tcW w:w="564" w:type="dxa"/>
          </w:tcPr>
          <w:p w14:paraId="45FA010A" w14:textId="77777777" w:rsidR="00065F0B" w:rsidRPr="001C651F" w:rsidRDefault="00065F0B" w:rsidP="00167178">
            <w:pPr>
              <w:pStyle w:val="TAL"/>
              <w:jc w:val="center"/>
            </w:pPr>
            <w:r w:rsidRPr="001C651F">
              <w:t>No</w:t>
            </w:r>
          </w:p>
        </w:tc>
        <w:tc>
          <w:tcPr>
            <w:tcW w:w="712" w:type="dxa"/>
          </w:tcPr>
          <w:p w14:paraId="2306B43A" w14:textId="77777777" w:rsidR="00065F0B" w:rsidRPr="001C651F" w:rsidRDefault="00065F0B" w:rsidP="00167178">
            <w:pPr>
              <w:pStyle w:val="TAL"/>
              <w:jc w:val="center"/>
            </w:pPr>
            <w:r w:rsidRPr="001C651F">
              <w:t>No</w:t>
            </w:r>
          </w:p>
        </w:tc>
        <w:tc>
          <w:tcPr>
            <w:tcW w:w="737" w:type="dxa"/>
          </w:tcPr>
          <w:p w14:paraId="533CD582" w14:textId="77777777" w:rsidR="00065F0B" w:rsidRPr="001C651F" w:rsidRDefault="00065F0B" w:rsidP="00167178">
            <w:pPr>
              <w:pStyle w:val="TAL"/>
              <w:jc w:val="center"/>
              <w:rPr>
                <w:rFonts w:eastAsia="MS Mincho"/>
              </w:rPr>
            </w:pPr>
            <w:r w:rsidRPr="001C651F">
              <w:rPr>
                <w:rFonts w:eastAsia="MS Mincho"/>
              </w:rPr>
              <w:t>Yes</w:t>
            </w:r>
          </w:p>
        </w:tc>
      </w:tr>
      <w:tr w:rsidR="00065F0B" w:rsidRPr="001C651F" w14:paraId="3A8F26DD" w14:textId="77777777" w:rsidTr="00D048F0">
        <w:trPr>
          <w:cantSplit/>
        </w:trPr>
        <w:tc>
          <w:tcPr>
            <w:tcW w:w="6807" w:type="dxa"/>
          </w:tcPr>
          <w:p w14:paraId="72A6EDE1" w14:textId="77777777" w:rsidR="00065F0B" w:rsidRPr="001C651F" w:rsidRDefault="00065F0B" w:rsidP="00167178">
            <w:pPr>
              <w:pStyle w:val="TAL"/>
              <w:rPr>
                <w:b/>
                <w:i/>
              </w:rPr>
            </w:pPr>
            <w:r w:rsidRPr="001C651F">
              <w:rPr>
                <w:b/>
                <w:i/>
              </w:rPr>
              <w:lastRenderedPageBreak/>
              <w:t>nr-CGI-Reporting</w:t>
            </w:r>
          </w:p>
          <w:p w14:paraId="0900B96B" w14:textId="77777777" w:rsidR="00065F0B" w:rsidRPr="001C651F" w:rsidRDefault="00065F0B" w:rsidP="00167178">
            <w:pPr>
              <w:pStyle w:val="TAL"/>
            </w:pPr>
            <w:r w:rsidRPr="001C651F">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C651F">
              <w:rPr>
                <w:lang w:eastAsia="en-GB"/>
              </w:rPr>
              <w:t>MN and SN have the same DRX cycle and on-duration configured by MN completely contains on-duration configured by SN</w:t>
            </w:r>
            <w:r w:rsidRPr="001C651F">
              <w:t xml:space="preserve">. It is optional for </w:t>
            </w:r>
            <w:proofErr w:type="spellStart"/>
            <w:r w:rsidRPr="001C651F">
              <w:t>RedCap</w:t>
            </w:r>
            <w:proofErr w:type="spellEnd"/>
            <w:r w:rsidRPr="001C651F">
              <w:t xml:space="preserve"> UEs.</w:t>
            </w:r>
          </w:p>
        </w:tc>
        <w:tc>
          <w:tcPr>
            <w:tcW w:w="709" w:type="dxa"/>
          </w:tcPr>
          <w:p w14:paraId="7BD5E7E7" w14:textId="77777777" w:rsidR="00065F0B" w:rsidRPr="001C651F" w:rsidRDefault="00065F0B" w:rsidP="00167178">
            <w:pPr>
              <w:pStyle w:val="TAL"/>
              <w:jc w:val="center"/>
            </w:pPr>
            <w:r w:rsidRPr="001C651F">
              <w:t>UE</w:t>
            </w:r>
          </w:p>
        </w:tc>
        <w:tc>
          <w:tcPr>
            <w:tcW w:w="564" w:type="dxa"/>
          </w:tcPr>
          <w:p w14:paraId="582E854C" w14:textId="77777777" w:rsidR="00065F0B" w:rsidRPr="001C651F" w:rsidRDefault="00065F0B" w:rsidP="00167178">
            <w:pPr>
              <w:pStyle w:val="TAL"/>
              <w:jc w:val="center"/>
            </w:pPr>
            <w:r w:rsidRPr="001C651F">
              <w:t>Yes</w:t>
            </w:r>
          </w:p>
        </w:tc>
        <w:tc>
          <w:tcPr>
            <w:tcW w:w="712" w:type="dxa"/>
          </w:tcPr>
          <w:p w14:paraId="0BBCA288" w14:textId="77777777" w:rsidR="00065F0B" w:rsidRPr="001C651F" w:rsidRDefault="00065F0B" w:rsidP="00167178">
            <w:pPr>
              <w:pStyle w:val="TAL"/>
              <w:jc w:val="center"/>
            </w:pPr>
            <w:r w:rsidRPr="001C651F">
              <w:t>No</w:t>
            </w:r>
          </w:p>
        </w:tc>
        <w:tc>
          <w:tcPr>
            <w:tcW w:w="737" w:type="dxa"/>
          </w:tcPr>
          <w:p w14:paraId="5EB400CA"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780F3A3C" w14:textId="77777777" w:rsidTr="00D048F0">
        <w:trPr>
          <w:cantSplit/>
        </w:trPr>
        <w:tc>
          <w:tcPr>
            <w:tcW w:w="6807" w:type="dxa"/>
          </w:tcPr>
          <w:p w14:paraId="20D2D231" w14:textId="77777777" w:rsidR="00065F0B" w:rsidRPr="001C651F" w:rsidRDefault="00065F0B" w:rsidP="00167178">
            <w:pPr>
              <w:keepNext/>
              <w:keepLines/>
              <w:spacing w:after="0"/>
              <w:rPr>
                <w:rFonts w:ascii="Arial" w:hAnsi="Arial"/>
                <w:b/>
                <w:i/>
                <w:sz w:val="18"/>
              </w:rPr>
            </w:pPr>
            <w:r w:rsidRPr="001C651F">
              <w:rPr>
                <w:rFonts w:ascii="Arial" w:hAnsi="Arial"/>
                <w:b/>
                <w:i/>
                <w:sz w:val="18"/>
              </w:rPr>
              <w:t>nr-CGI-Reporting-ENDC</w:t>
            </w:r>
          </w:p>
          <w:p w14:paraId="52D65679" w14:textId="77777777" w:rsidR="00065F0B" w:rsidRPr="001C651F" w:rsidRDefault="00065F0B" w:rsidP="00167178">
            <w:pPr>
              <w:pStyle w:val="TAL"/>
              <w:rPr>
                <w:b/>
                <w:i/>
              </w:rPr>
            </w:pPr>
            <w:r w:rsidRPr="001C651F">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03C05466" w14:textId="77777777" w:rsidR="00065F0B" w:rsidRPr="001C651F" w:rsidRDefault="00065F0B" w:rsidP="00167178">
            <w:pPr>
              <w:pStyle w:val="TAL"/>
              <w:jc w:val="center"/>
            </w:pPr>
            <w:r w:rsidRPr="001C651F">
              <w:t>UE</w:t>
            </w:r>
          </w:p>
        </w:tc>
        <w:tc>
          <w:tcPr>
            <w:tcW w:w="564" w:type="dxa"/>
          </w:tcPr>
          <w:p w14:paraId="04728AE0" w14:textId="77777777" w:rsidR="00065F0B" w:rsidRPr="001C651F" w:rsidRDefault="00065F0B" w:rsidP="00167178">
            <w:pPr>
              <w:pStyle w:val="TAL"/>
              <w:jc w:val="center"/>
            </w:pPr>
            <w:r w:rsidRPr="001C651F">
              <w:t>Yes</w:t>
            </w:r>
          </w:p>
        </w:tc>
        <w:tc>
          <w:tcPr>
            <w:tcW w:w="712" w:type="dxa"/>
          </w:tcPr>
          <w:p w14:paraId="3946613B" w14:textId="77777777" w:rsidR="00065F0B" w:rsidRPr="001C651F" w:rsidRDefault="00065F0B" w:rsidP="00167178">
            <w:pPr>
              <w:pStyle w:val="TAL"/>
              <w:jc w:val="center"/>
            </w:pPr>
            <w:r w:rsidRPr="001C651F">
              <w:t>No</w:t>
            </w:r>
          </w:p>
        </w:tc>
        <w:tc>
          <w:tcPr>
            <w:tcW w:w="737" w:type="dxa"/>
          </w:tcPr>
          <w:p w14:paraId="5C0CF491"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5C5C7FF1" w14:textId="77777777" w:rsidTr="00D048F0">
        <w:trPr>
          <w:cantSplit/>
        </w:trPr>
        <w:tc>
          <w:tcPr>
            <w:tcW w:w="6807" w:type="dxa"/>
          </w:tcPr>
          <w:p w14:paraId="7B3A0EA6" w14:textId="77777777" w:rsidR="00065F0B" w:rsidRPr="001C651F" w:rsidRDefault="00065F0B" w:rsidP="00167178">
            <w:pPr>
              <w:pStyle w:val="TAL"/>
              <w:rPr>
                <w:b/>
                <w:bCs/>
                <w:i/>
                <w:iCs/>
              </w:rPr>
            </w:pPr>
            <w:r w:rsidRPr="001C651F">
              <w:rPr>
                <w:b/>
                <w:bCs/>
                <w:i/>
                <w:iCs/>
              </w:rPr>
              <w:t>reportAddNeighMeasForPeriodic-r16</w:t>
            </w:r>
          </w:p>
          <w:p w14:paraId="7D50E412" w14:textId="77777777" w:rsidR="00065F0B" w:rsidRPr="001C651F" w:rsidRDefault="00065F0B" w:rsidP="00167178">
            <w:pPr>
              <w:pStyle w:val="TAL"/>
            </w:pPr>
            <w:r w:rsidRPr="001C651F">
              <w:rPr>
                <w:rFonts w:cs="Arial"/>
                <w:szCs w:val="18"/>
              </w:rPr>
              <w:t>Defines whether the UE supports periodic reporting of best neighbour cells per serving frequency, as defined in TS 38.331 [9].</w:t>
            </w:r>
            <w:r w:rsidRPr="001C651F">
              <w:t xml:space="preserve"> It is optional for </w:t>
            </w:r>
            <w:proofErr w:type="spellStart"/>
            <w:r w:rsidRPr="001C651F">
              <w:t>RedCap</w:t>
            </w:r>
            <w:proofErr w:type="spellEnd"/>
            <w:r w:rsidRPr="001C651F">
              <w:t xml:space="preserve"> UEs.</w:t>
            </w:r>
          </w:p>
        </w:tc>
        <w:tc>
          <w:tcPr>
            <w:tcW w:w="709" w:type="dxa"/>
          </w:tcPr>
          <w:p w14:paraId="234A8ACA" w14:textId="77777777" w:rsidR="00065F0B" w:rsidRPr="001C651F" w:rsidRDefault="00065F0B" w:rsidP="00167178">
            <w:pPr>
              <w:pStyle w:val="TAL"/>
              <w:jc w:val="center"/>
            </w:pPr>
            <w:r w:rsidRPr="001C651F">
              <w:t>UE</w:t>
            </w:r>
          </w:p>
        </w:tc>
        <w:tc>
          <w:tcPr>
            <w:tcW w:w="564" w:type="dxa"/>
          </w:tcPr>
          <w:p w14:paraId="7DBB31C8" w14:textId="77777777" w:rsidR="00065F0B" w:rsidRPr="001C651F" w:rsidRDefault="00065F0B" w:rsidP="00167178">
            <w:pPr>
              <w:pStyle w:val="TAL"/>
              <w:jc w:val="center"/>
            </w:pPr>
            <w:r w:rsidRPr="001C651F">
              <w:t>Yes</w:t>
            </w:r>
          </w:p>
        </w:tc>
        <w:tc>
          <w:tcPr>
            <w:tcW w:w="712" w:type="dxa"/>
          </w:tcPr>
          <w:p w14:paraId="1171D406" w14:textId="77777777" w:rsidR="00065F0B" w:rsidRPr="001C651F" w:rsidRDefault="00065F0B" w:rsidP="00167178">
            <w:pPr>
              <w:pStyle w:val="TAL"/>
              <w:jc w:val="center"/>
            </w:pPr>
            <w:r w:rsidRPr="001C651F">
              <w:t>No</w:t>
            </w:r>
          </w:p>
        </w:tc>
        <w:tc>
          <w:tcPr>
            <w:tcW w:w="737" w:type="dxa"/>
          </w:tcPr>
          <w:p w14:paraId="56DFA226"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1AE086F4" w14:textId="77777777" w:rsidTr="00D048F0">
        <w:trPr>
          <w:cantSplit/>
        </w:trPr>
        <w:tc>
          <w:tcPr>
            <w:tcW w:w="6807" w:type="dxa"/>
          </w:tcPr>
          <w:p w14:paraId="63A52F38" w14:textId="77777777" w:rsidR="00065F0B" w:rsidRPr="001C651F" w:rsidRDefault="00065F0B" w:rsidP="00167178">
            <w:pPr>
              <w:pStyle w:val="TAL"/>
              <w:rPr>
                <w:b/>
                <w:bCs/>
                <w:i/>
                <w:iCs/>
              </w:rPr>
            </w:pPr>
            <w:r w:rsidRPr="001C651F">
              <w:rPr>
                <w:b/>
                <w:bCs/>
                <w:i/>
                <w:iCs/>
              </w:rPr>
              <w:t>nr-CGI-Reporting-NEDC</w:t>
            </w:r>
          </w:p>
          <w:p w14:paraId="53115C0C" w14:textId="77777777" w:rsidR="00065F0B" w:rsidRPr="001C651F" w:rsidRDefault="00065F0B" w:rsidP="00167178">
            <w:pPr>
              <w:pStyle w:val="TAL"/>
            </w:pPr>
            <w:r w:rsidRPr="001C651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C0516FE" w14:textId="77777777" w:rsidR="00065F0B" w:rsidRPr="001C651F" w:rsidRDefault="00065F0B" w:rsidP="00167178">
            <w:pPr>
              <w:pStyle w:val="TAL"/>
              <w:jc w:val="center"/>
            </w:pPr>
            <w:r w:rsidRPr="001C651F">
              <w:t>UE</w:t>
            </w:r>
          </w:p>
        </w:tc>
        <w:tc>
          <w:tcPr>
            <w:tcW w:w="564" w:type="dxa"/>
          </w:tcPr>
          <w:p w14:paraId="4A4FF7EC" w14:textId="77777777" w:rsidR="00065F0B" w:rsidRPr="001C651F" w:rsidRDefault="00065F0B" w:rsidP="00167178">
            <w:pPr>
              <w:pStyle w:val="TAL"/>
              <w:jc w:val="center"/>
            </w:pPr>
            <w:r w:rsidRPr="001C651F">
              <w:t>Yes</w:t>
            </w:r>
          </w:p>
        </w:tc>
        <w:tc>
          <w:tcPr>
            <w:tcW w:w="712" w:type="dxa"/>
          </w:tcPr>
          <w:p w14:paraId="78E6F6EB" w14:textId="77777777" w:rsidR="00065F0B" w:rsidRPr="001C651F" w:rsidRDefault="00065F0B" w:rsidP="00167178">
            <w:pPr>
              <w:pStyle w:val="TAL"/>
              <w:jc w:val="center"/>
            </w:pPr>
            <w:r w:rsidRPr="001C651F">
              <w:t>No</w:t>
            </w:r>
          </w:p>
        </w:tc>
        <w:tc>
          <w:tcPr>
            <w:tcW w:w="737" w:type="dxa"/>
          </w:tcPr>
          <w:p w14:paraId="4F9B7B93"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7A8DCBEA" w14:textId="77777777" w:rsidTr="00D048F0">
        <w:trPr>
          <w:cantSplit/>
        </w:trPr>
        <w:tc>
          <w:tcPr>
            <w:tcW w:w="6807" w:type="dxa"/>
          </w:tcPr>
          <w:p w14:paraId="32A5FC3C" w14:textId="77777777" w:rsidR="00065F0B" w:rsidRPr="001C651F" w:rsidRDefault="00065F0B" w:rsidP="00167178">
            <w:pPr>
              <w:keepNext/>
              <w:keepLines/>
              <w:spacing w:after="0"/>
              <w:rPr>
                <w:rFonts w:ascii="Arial" w:hAnsi="Arial"/>
                <w:b/>
                <w:i/>
                <w:sz w:val="18"/>
              </w:rPr>
            </w:pPr>
            <w:r w:rsidRPr="001C651F">
              <w:rPr>
                <w:rFonts w:ascii="Arial" w:hAnsi="Arial"/>
                <w:b/>
                <w:i/>
                <w:sz w:val="18"/>
              </w:rPr>
              <w:t>nr-CGI-Reporting-NPN-r16</w:t>
            </w:r>
          </w:p>
          <w:p w14:paraId="24CA491D" w14:textId="77777777" w:rsidR="00065F0B" w:rsidRPr="001C651F" w:rsidRDefault="00065F0B" w:rsidP="00167178">
            <w:pPr>
              <w:keepNext/>
              <w:keepLines/>
              <w:spacing w:after="0"/>
              <w:rPr>
                <w:rFonts w:ascii="Arial" w:hAnsi="Arial"/>
                <w:b/>
                <w:i/>
                <w:sz w:val="18"/>
              </w:rPr>
            </w:pPr>
            <w:r w:rsidRPr="001C651F">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1C651F">
              <w:rPr>
                <w:rFonts w:ascii="Arial" w:hAnsi="Arial"/>
                <w:sz w:val="18"/>
              </w:rPr>
              <w:t>RedCap</w:t>
            </w:r>
            <w:proofErr w:type="spellEnd"/>
            <w:r w:rsidRPr="001C651F">
              <w:rPr>
                <w:rFonts w:ascii="Arial" w:hAnsi="Arial"/>
                <w:sz w:val="18"/>
              </w:rPr>
              <w:t xml:space="preserve"> UEs.</w:t>
            </w:r>
          </w:p>
        </w:tc>
        <w:tc>
          <w:tcPr>
            <w:tcW w:w="709" w:type="dxa"/>
          </w:tcPr>
          <w:p w14:paraId="7F63A3AA" w14:textId="77777777" w:rsidR="00065F0B" w:rsidRPr="001C651F" w:rsidRDefault="00065F0B" w:rsidP="00167178">
            <w:pPr>
              <w:pStyle w:val="TAL"/>
              <w:jc w:val="center"/>
            </w:pPr>
            <w:r w:rsidRPr="001C651F">
              <w:rPr>
                <w:lang w:eastAsia="zh-CN"/>
              </w:rPr>
              <w:t>UE</w:t>
            </w:r>
          </w:p>
        </w:tc>
        <w:tc>
          <w:tcPr>
            <w:tcW w:w="564" w:type="dxa"/>
          </w:tcPr>
          <w:p w14:paraId="2C8AB190" w14:textId="77777777" w:rsidR="00065F0B" w:rsidRPr="001C651F" w:rsidRDefault="00065F0B" w:rsidP="00167178">
            <w:pPr>
              <w:pStyle w:val="TAL"/>
              <w:jc w:val="center"/>
            </w:pPr>
            <w:r w:rsidRPr="001C651F">
              <w:rPr>
                <w:lang w:eastAsia="zh-CN"/>
              </w:rPr>
              <w:t>CY</w:t>
            </w:r>
          </w:p>
        </w:tc>
        <w:tc>
          <w:tcPr>
            <w:tcW w:w="712" w:type="dxa"/>
          </w:tcPr>
          <w:p w14:paraId="5FCA9E14" w14:textId="77777777" w:rsidR="00065F0B" w:rsidRPr="001C651F" w:rsidRDefault="00065F0B" w:rsidP="00167178">
            <w:pPr>
              <w:pStyle w:val="TAL"/>
              <w:jc w:val="center"/>
            </w:pPr>
            <w:r w:rsidRPr="001C651F">
              <w:rPr>
                <w:lang w:eastAsia="zh-CN"/>
              </w:rPr>
              <w:t>No</w:t>
            </w:r>
          </w:p>
        </w:tc>
        <w:tc>
          <w:tcPr>
            <w:tcW w:w="737" w:type="dxa"/>
          </w:tcPr>
          <w:p w14:paraId="7B1F4B04" w14:textId="77777777" w:rsidR="00065F0B" w:rsidRPr="001C651F" w:rsidRDefault="00065F0B" w:rsidP="00167178">
            <w:pPr>
              <w:pStyle w:val="TAL"/>
              <w:jc w:val="center"/>
              <w:rPr>
                <w:rFonts w:eastAsia="MS Mincho"/>
              </w:rPr>
            </w:pPr>
            <w:r w:rsidRPr="001C651F">
              <w:rPr>
                <w:lang w:eastAsia="zh-CN"/>
              </w:rPr>
              <w:t>No</w:t>
            </w:r>
          </w:p>
        </w:tc>
      </w:tr>
      <w:tr w:rsidR="00065F0B" w:rsidRPr="001C651F" w14:paraId="5486B910" w14:textId="77777777" w:rsidTr="00D048F0">
        <w:trPr>
          <w:cantSplit/>
        </w:trPr>
        <w:tc>
          <w:tcPr>
            <w:tcW w:w="6807" w:type="dxa"/>
          </w:tcPr>
          <w:p w14:paraId="2CD4CCC4" w14:textId="77777777" w:rsidR="00065F0B" w:rsidRPr="001C651F" w:rsidRDefault="00065F0B" w:rsidP="00167178">
            <w:pPr>
              <w:pStyle w:val="TAL"/>
              <w:rPr>
                <w:b/>
                <w:bCs/>
                <w:i/>
                <w:iCs/>
              </w:rPr>
            </w:pPr>
            <w:r w:rsidRPr="001C651F">
              <w:rPr>
                <w:b/>
                <w:bCs/>
                <w:i/>
                <w:iCs/>
              </w:rPr>
              <w:t>nr-CGI-Reporting-NRDC</w:t>
            </w:r>
          </w:p>
          <w:p w14:paraId="7AC03F4F" w14:textId="77777777" w:rsidR="00065F0B" w:rsidRPr="001C651F" w:rsidRDefault="00065F0B" w:rsidP="00167178">
            <w:pPr>
              <w:pStyle w:val="TAL"/>
            </w:pPr>
            <w:r w:rsidRPr="001C651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C49BE2C" w14:textId="77777777" w:rsidR="00065F0B" w:rsidRPr="001C651F" w:rsidRDefault="00065F0B" w:rsidP="00167178">
            <w:pPr>
              <w:pStyle w:val="TAL"/>
              <w:jc w:val="center"/>
              <w:rPr>
                <w:lang w:eastAsia="zh-CN"/>
              </w:rPr>
            </w:pPr>
            <w:r w:rsidRPr="001C651F">
              <w:t>UE</w:t>
            </w:r>
          </w:p>
        </w:tc>
        <w:tc>
          <w:tcPr>
            <w:tcW w:w="564" w:type="dxa"/>
          </w:tcPr>
          <w:p w14:paraId="74117D37" w14:textId="77777777" w:rsidR="00065F0B" w:rsidRPr="001C651F" w:rsidRDefault="00065F0B" w:rsidP="00167178">
            <w:pPr>
              <w:pStyle w:val="TAL"/>
              <w:jc w:val="center"/>
              <w:rPr>
                <w:lang w:eastAsia="zh-CN"/>
              </w:rPr>
            </w:pPr>
            <w:r w:rsidRPr="001C651F">
              <w:t>Yes</w:t>
            </w:r>
          </w:p>
        </w:tc>
        <w:tc>
          <w:tcPr>
            <w:tcW w:w="712" w:type="dxa"/>
          </w:tcPr>
          <w:p w14:paraId="5DFDA203" w14:textId="77777777" w:rsidR="00065F0B" w:rsidRPr="001C651F" w:rsidRDefault="00065F0B" w:rsidP="00167178">
            <w:pPr>
              <w:pStyle w:val="TAL"/>
              <w:jc w:val="center"/>
              <w:rPr>
                <w:lang w:eastAsia="zh-CN"/>
              </w:rPr>
            </w:pPr>
            <w:r w:rsidRPr="001C651F">
              <w:t>No</w:t>
            </w:r>
          </w:p>
        </w:tc>
        <w:tc>
          <w:tcPr>
            <w:tcW w:w="737" w:type="dxa"/>
          </w:tcPr>
          <w:p w14:paraId="663D30D1" w14:textId="77777777" w:rsidR="00065F0B" w:rsidRPr="001C651F" w:rsidRDefault="00065F0B" w:rsidP="00167178">
            <w:pPr>
              <w:pStyle w:val="TAL"/>
              <w:jc w:val="center"/>
              <w:rPr>
                <w:lang w:eastAsia="zh-CN"/>
              </w:rPr>
            </w:pPr>
            <w:r w:rsidRPr="001C651F">
              <w:rPr>
                <w:rFonts w:eastAsia="MS Mincho"/>
              </w:rPr>
              <w:t>No</w:t>
            </w:r>
          </w:p>
        </w:tc>
      </w:tr>
      <w:tr w:rsidR="00D048F0" w14:paraId="50563C16" w14:textId="77777777" w:rsidTr="00D048F0">
        <w:trPr>
          <w:cantSplit/>
          <w:ins w:id="120" w:author="Yiu, Candy" w:date="2022-05-18T21:24:00Z"/>
        </w:trPr>
        <w:tc>
          <w:tcPr>
            <w:tcW w:w="6803" w:type="dxa"/>
            <w:tcBorders>
              <w:top w:val="single" w:sz="4" w:space="0" w:color="808080"/>
              <w:left w:val="single" w:sz="4" w:space="0" w:color="808080"/>
              <w:bottom w:val="single" w:sz="4" w:space="0" w:color="808080"/>
              <w:right w:val="single" w:sz="4" w:space="0" w:color="808080"/>
            </w:tcBorders>
            <w:hideMark/>
          </w:tcPr>
          <w:p w14:paraId="78A90CF4" w14:textId="77777777" w:rsidR="00D048F0" w:rsidRDefault="00D048F0">
            <w:pPr>
              <w:keepNext/>
              <w:keepLines/>
              <w:overflowPunct w:val="0"/>
              <w:autoSpaceDE w:val="0"/>
              <w:autoSpaceDN w:val="0"/>
              <w:adjustRightInd w:val="0"/>
              <w:spacing w:after="0"/>
              <w:rPr>
                <w:ins w:id="121" w:author="Yiu, Candy" w:date="2022-05-18T21:24:00Z"/>
                <w:rFonts w:ascii="Arial" w:eastAsia="Times New Roman" w:hAnsi="Arial" w:cs="Arial"/>
                <w:b/>
                <w:i/>
                <w:sz w:val="18"/>
                <w:lang w:eastAsia="ja-JP"/>
              </w:rPr>
            </w:pPr>
            <w:ins w:id="122" w:author="Yiu, Candy" w:date="2022-05-18T21:24:00Z">
              <w:r>
                <w:rPr>
                  <w:rFonts w:ascii="Arial" w:eastAsia="Times New Roman" w:hAnsi="Arial" w:cs="Arial"/>
                  <w:b/>
                  <w:i/>
                  <w:sz w:val="18"/>
                  <w:lang w:eastAsia="ja-JP"/>
                </w:rPr>
                <w:t>nr-NeedForGapNCSG-reporting-r17</w:t>
              </w:r>
            </w:ins>
          </w:p>
          <w:p w14:paraId="0862E9D9" w14:textId="77777777" w:rsidR="00D048F0" w:rsidRDefault="00D048F0">
            <w:pPr>
              <w:keepNext/>
              <w:keepLines/>
              <w:overflowPunct w:val="0"/>
              <w:autoSpaceDE w:val="0"/>
              <w:autoSpaceDN w:val="0"/>
              <w:adjustRightInd w:val="0"/>
              <w:spacing w:after="0"/>
              <w:rPr>
                <w:ins w:id="123" w:author="Yiu, Candy" w:date="2022-05-18T21:24:00Z"/>
                <w:rFonts w:ascii="Arial" w:eastAsia="Times New Roman" w:hAnsi="Arial"/>
                <w:b/>
                <w:i/>
                <w:sz w:val="18"/>
                <w:lang w:eastAsia="ja-JP"/>
              </w:rPr>
            </w:pPr>
            <w:ins w:id="124" w:author="Yiu, Candy" w:date="2022-05-18T21:24:00Z">
              <w:r>
                <w:rPr>
                  <w:rFonts w:ascii="Arial" w:eastAsia="Times New Roman" w:hAnsi="Arial" w:cs="Arial"/>
                  <w:bCs/>
                  <w:iCs/>
                  <w:sz w:val="18"/>
                  <w:lang w:eastAsia="ja-JP"/>
                </w:rPr>
                <w:t>Indicates whether the UE supports reporting of the NCSG and measurement gap requirement information for SSB based measurement in the UE response to a network configuration RRC message as specified in TS 38.331 [9].</w:t>
              </w:r>
            </w:ins>
          </w:p>
        </w:tc>
        <w:tc>
          <w:tcPr>
            <w:tcW w:w="709" w:type="dxa"/>
            <w:tcBorders>
              <w:top w:val="single" w:sz="4" w:space="0" w:color="808080"/>
              <w:left w:val="single" w:sz="4" w:space="0" w:color="808080"/>
              <w:bottom w:val="single" w:sz="4" w:space="0" w:color="808080"/>
              <w:right w:val="single" w:sz="4" w:space="0" w:color="808080"/>
            </w:tcBorders>
            <w:hideMark/>
          </w:tcPr>
          <w:p w14:paraId="55B1F163" w14:textId="77777777" w:rsidR="00D048F0" w:rsidRDefault="00D048F0">
            <w:pPr>
              <w:keepNext/>
              <w:keepLines/>
              <w:overflowPunct w:val="0"/>
              <w:autoSpaceDE w:val="0"/>
              <w:autoSpaceDN w:val="0"/>
              <w:adjustRightInd w:val="0"/>
              <w:spacing w:after="0"/>
              <w:jc w:val="center"/>
              <w:rPr>
                <w:ins w:id="125" w:author="Yiu, Candy" w:date="2022-05-18T21:24:00Z"/>
                <w:rFonts w:ascii="Arial" w:eastAsia="Times New Roman" w:hAnsi="Arial" w:cs="Arial"/>
                <w:sz w:val="18"/>
                <w:lang w:eastAsia="ja-JP"/>
              </w:rPr>
            </w:pPr>
            <w:ins w:id="126" w:author="Yiu, Candy" w:date="2022-05-18T21:24:00Z">
              <w:r>
                <w:rPr>
                  <w:rFonts w:ascii="Arial" w:eastAsia="Times New Roman" w:hAnsi="Arial" w:cs="Arial"/>
                  <w:sz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26864EB7" w14:textId="77777777" w:rsidR="00D048F0" w:rsidRDefault="00D048F0">
            <w:pPr>
              <w:keepNext/>
              <w:keepLines/>
              <w:overflowPunct w:val="0"/>
              <w:autoSpaceDE w:val="0"/>
              <w:autoSpaceDN w:val="0"/>
              <w:adjustRightInd w:val="0"/>
              <w:spacing w:after="0"/>
              <w:jc w:val="center"/>
              <w:rPr>
                <w:ins w:id="127" w:author="Yiu, Candy" w:date="2022-05-18T21:24:00Z"/>
                <w:rFonts w:ascii="Arial" w:eastAsia="Times New Roman" w:hAnsi="Arial" w:cs="Arial"/>
                <w:sz w:val="18"/>
                <w:lang w:eastAsia="ja-JP"/>
              </w:rPr>
            </w:pPr>
            <w:ins w:id="128" w:author="Yiu, Candy" w:date="2022-05-18T21:24:00Z">
              <w:r>
                <w:rPr>
                  <w:rFonts w:ascii="Arial" w:eastAsia="Times New Roman" w:hAnsi="Arial" w:cs="Arial"/>
                  <w:sz w:val="18"/>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09867D9A" w14:textId="77777777" w:rsidR="00D048F0" w:rsidRDefault="00D048F0">
            <w:pPr>
              <w:keepNext/>
              <w:keepLines/>
              <w:overflowPunct w:val="0"/>
              <w:autoSpaceDE w:val="0"/>
              <w:autoSpaceDN w:val="0"/>
              <w:adjustRightInd w:val="0"/>
              <w:spacing w:after="0"/>
              <w:jc w:val="center"/>
              <w:rPr>
                <w:ins w:id="129" w:author="Yiu, Candy" w:date="2022-05-18T21:24:00Z"/>
                <w:rFonts w:ascii="Arial" w:eastAsia="Times New Roman" w:hAnsi="Arial" w:cs="Arial"/>
                <w:sz w:val="18"/>
                <w:lang w:eastAsia="ja-JP"/>
              </w:rPr>
            </w:pPr>
            <w:ins w:id="130" w:author="Yiu, Candy" w:date="2022-05-18T21:24:00Z">
              <w:r>
                <w:rPr>
                  <w:rFonts w:ascii="Arial" w:eastAsia="Times New Roman" w:hAnsi="Arial" w:cs="Arial"/>
                  <w:sz w:val="18"/>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078D3C7D" w14:textId="77777777" w:rsidR="00D048F0" w:rsidRDefault="00D048F0">
            <w:pPr>
              <w:keepNext/>
              <w:keepLines/>
              <w:overflowPunct w:val="0"/>
              <w:autoSpaceDE w:val="0"/>
              <w:autoSpaceDN w:val="0"/>
              <w:adjustRightInd w:val="0"/>
              <w:spacing w:after="0"/>
              <w:jc w:val="center"/>
              <w:rPr>
                <w:ins w:id="131" w:author="Yiu, Candy" w:date="2022-05-18T21:24:00Z"/>
                <w:rFonts w:ascii="Arial" w:eastAsia="MS Mincho" w:hAnsi="Arial" w:cs="Arial"/>
                <w:sz w:val="18"/>
                <w:lang w:eastAsia="ja-JP"/>
              </w:rPr>
            </w:pPr>
            <w:ins w:id="132" w:author="Yiu, Candy" w:date="2022-05-18T21:24:00Z">
              <w:r>
                <w:rPr>
                  <w:rFonts w:ascii="Arial" w:eastAsia="MS Mincho" w:hAnsi="Arial" w:cs="Arial"/>
                  <w:sz w:val="18"/>
                  <w:lang w:eastAsia="ja-JP"/>
                </w:rPr>
                <w:t>No</w:t>
              </w:r>
            </w:ins>
          </w:p>
        </w:tc>
      </w:tr>
      <w:tr w:rsidR="00065F0B" w:rsidRPr="001C651F" w14:paraId="3DFD8D6B" w14:textId="77777777" w:rsidTr="00D048F0">
        <w:trPr>
          <w:cantSplit/>
        </w:trPr>
        <w:tc>
          <w:tcPr>
            <w:tcW w:w="6807" w:type="dxa"/>
          </w:tcPr>
          <w:p w14:paraId="4F766D4F" w14:textId="77777777" w:rsidR="00065F0B" w:rsidRPr="001C651F" w:rsidRDefault="00065F0B" w:rsidP="00167178">
            <w:pPr>
              <w:keepNext/>
              <w:keepLines/>
              <w:spacing w:after="0"/>
              <w:rPr>
                <w:rFonts w:ascii="Arial" w:hAnsi="Arial"/>
                <w:b/>
                <w:i/>
                <w:sz w:val="18"/>
              </w:rPr>
            </w:pPr>
            <w:r w:rsidRPr="001C651F">
              <w:rPr>
                <w:rFonts w:ascii="Arial" w:hAnsi="Arial"/>
                <w:b/>
                <w:i/>
                <w:sz w:val="18"/>
              </w:rPr>
              <w:t>nr-NeedForGap-Reporting-r16</w:t>
            </w:r>
          </w:p>
          <w:p w14:paraId="0D4C4904" w14:textId="77777777" w:rsidR="00065F0B" w:rsidRPr="001C651F" w:rsidRDefault="00065F0B" w:rsidP="00167178">
            <w:pPr>
              <w:keepNext/>
              <w:keepLines/>
              <w:spacing w:after="0"/>
              <w:rPr>
                <w:rFonts w:ascii="Arial" w:hAnsi="Arial"/>
                <w:b/>
                <w:i/>
                <w:sz w:val="18"/>
              </w:rPr>
            </w:pPr>
            <w:r w:rsidRPr="001C651F">
              <w:rPr>
                <w:rFonts w:ascii="Arial" w:hAnsi="Arial"/>
                <w:sz w:val="18"/>
              </w:rPr>
              <w:t>Indicates whether the UE supports reporting the measurement gap requirement information for NR target in the UE response to a network configuration RRC message.</w:t>
            </w:r>
          </w:p>
        </w:tc>
        <w:tc>
          <w:tcPr>
            <w:tcW w:w="709" w:type="dxa"/>
          </w:tcPr>
          <w:p w14:paraId="4299E5B6" w14:textId="77777777" w:rsidR="00065F0B" w:rsidRPr="001C651F" w:rsidRDefault="00065F0B" w:rsidP="00167178">
            <w:pPr>
              <w:pStyle w:val="TAL"/>
              <w:jc w:val="center"/>
            </w:pPr>
            <w:r w:rsidRPr="001C651F">
              <w:t>UE</w:t>
            </w:r>
          </w:p>
        </w:tc>
        <w:tc>
          <w:tcPr>
            <w:tcW w:w="564" w:type="dxa"/>
          </w:tcPr>
          <w:p w14:paraId="250E46FE" w14:textId="77777777" w:rsidR="00065F0B" w:rsidRPr="001C651F" w:rsidRDefault="00065F0B" w:rsidP="00167178">
            <w:pPr>
              <w:pStyle w:val="TAL"/>
              <w:jc w:val="center"/>
            </w:pPr>
            <w:r w:rsidRPr="001C651F">
              <w:t>No</w:t>
            </w:r>
          </w:p>
        </w:tc>
        <w:tc>
          <w:tcPr>
            <w:tcW w:w="712" w:type="dxa"/>
          </w:tcPr>
          <w:p w14:paraId="2FC649E1" w14:textId="77777777" w:rsidR="00065F0B" w:rsidRPr="001C651F" w:rsidRDefault="00065F0B" w:rsidP="00167178">
            <w:pPr>
              <w:pStyle w:val="TAL"/>
              <w:jc w:val="center"/>
            </w:pPr>
            <w:r w:rsidRPr="001C651F">
              <w:t>No</w:t>
            </w:r>
          </w:p>
        </w:tc>
        <w:tc>
          <w:tcPr>
            <w:tcW w:w="737" w:type="dxa"/>
          </w:tcPr>
          <w:p w14:paraId="650CFAC7" w14:textId="77777777" w:rsidR="00065F0B" w:rsidRPr="001C651F" w:rsidRDefault="00065F0B" w:rsidP="00167178">
            <w:pPr>
              <w:pStyle w:val="TAL"/>
              <w:jc w:val="center"/>
              <w:rPr>
                <w:rFonts w:eastAsia="MS Mincho"/>
              </w:rPr>
            </w:pPr>
            <w:r w:rsidRPr="001C651F">
              <w:rPr>
                <w:rFonts w:eastAsia="MS Mincho"/>
              </w:rPr>
              <w:t>No</w:t>
            </w:r>
          </w:p>
        </w:tc>
      </w:tr>
      <w:tr w:rsidR="00065F0B" w:rsidRPr="001C651F" w14:paraId="7D25D094" w14:textId="77777777" w:rsidTr="00D048F0">
        <w:trPr>
          <w:cantSplit/>
        </w:trPr>
        <w:tc>
          <w:tcPr>
            <w:tcW w:w="6807" w:type="dxa"/>
          </w:tcPr>
          <w:p w14:paraId="432715A4" w14:textId="77777777" w:rsidR="00065F0B" w:rsidRPr="001C651F" w:rsidRDefault="00065F0B" w:rsidP="00167178">
            <w:pPr>
              <w:keepNext/>
              <w:keepLines/>
              <w:spacing w:after="0"/>
              <w:rPr>
                <w:rFonts w:ascii="Arial" w:hAnsi="Arial"/>
                <w:b/>
                <w:i/>
                <w:sz w:val="18"/>
              </w:rPr>
            </w:pPr>
            <w:r w:rsidRPr="001C651F">
              <w:rPr>
                <w:rFonts w:ascii="Arial" w:hAnsi="Arial"/>
                <w:b/>
                <w:i/>
                <w:sz w:val="18"/>
              </w:rPr>
              <w:t>pcellT312-r16</w:t>
            </w:r>
          </w:p>
          <w:p w14:paraId="4D761144" w14:textId="77777777" w:rsidR="00065F0B" w:rsidRPr="001C651F" w:rsidRDefault="00065F0B" w:rsidP="00167178">
            <w:pPr>
              <w:keepNext/>
              <w:keepLines/>
              <w:spacing w:after="0"/>
              <w:rPr>
                <w:rFonts w:ascii="Arial" w:hAnsi="Arial"/>
                <w:b/>
                <w:i/>
                <w:sz w:val="18"/>
              </w:rPr>
            </w:pPr>
            <w:r w:rsidRPr="001C651F">
              <w:rPr>
                <w:rFonts w:ascii="Arial" w:hAnsi="Arial"/>
                <w:sz w:val="18"/>
              </w:rPr>
              <w:t xml:space="preserve">Indicates whether the UE supports T312 based fast failure recovery for </w:t>
            </w:r>
            <w:proofErr w:type="spellStart"/>
            <w:r w:rsidRPr="001C651F">
              <w:rPr>
                <w:rFonts w:ascii="Arial" w:hAnsi="Arial"/>
                <w:sz w:val="18"/>
              </w:rPr>
              <w:t>PCell</w:t>
            </w:r>
            <w:proofErr w:type="spellEnd"/>
            <w:r w:rsidRPr="001C651F">
              <w:rPr>
                <w:rFonts w:ascii="Arial" w:hAnsi="Arial"/>
                <w:sz w:val="18"/>
              </w:rPr>
              <w:t>.</w:t>
            </w:r>
          </w:p>
        </w:tc>
        <w:tc>
          <w:tcPr>
            <w:tcW w:w="709" w:type="dxa"/>
          </w:tcPr>
          <w:p w14:paraId="45812BA1" w14:textId="77777777" w:rsidR="00065F0B" w:rsidRPr="001C651F" w:rsidRDefault="00065F0B" w:rsidP="00167178">
            <w:pPr>
              <w:pStyle w:val="TAL"/>
              <w:jc w:val="center"/>
            </w:pPr>
            <w:r w:rsidRPr="001C651F">
              <w:rPr>
                <w:rFonts w:cs="Arial"/>
                <w:bCs/>
                <w:iCs/>
                <w:szCs w:val="18"/>
              </w:rPr>
              <w:t>UE</w:t>
            </w:r>
          </w:p>
        </w:tc>
        <w:tc>
          <w:tcPr>
            <w:tcW w:w="564" w:type="dxa"/>
          </w:tcPr>
          <w:p w14:paraId="077395BC" w14:textId="77777777" w:rsidR="00065F0B" w:rsidRPr="001C651F" w:rsidRDefault="00065F0B" w:rsidP="00167178">
            <w:pPr>
              <w:pStyle w:val="TAL"/>
              <w:jc w:val="center"/>
            </w:pPr>
            <w:r w:rsidRPr="001C651F">
              <w:rPr>
                <w:rFonts w:cs="Arial"/>
                <w:bCs/>
                <w:iCs/>
                <w:szCs w:val="18"/>
              </w:rPr>
              <w:t>No</w:t>
            </w:r>
          </w:p>
        </w:tc>
        <w:tc>
          <w:tcPr>
            <w:tcW w:w="712" w:type="dxa"/>
          </w:tcPr>
          <w:p w14:paraId="78440364" w14:textId="77777777" w:rsidR="00065F0B" w:rsidRPr="001C651F" w:rsidRDefault="00065F0B" w:rsidP="00167178">
            <w:pPr>
              <w:pStyle w:val="TAL"/>
              <w:jc w:val="center"/>
            </w:pPr>
            <w:r w:rsidRPr="001C651F">
              <w:rPr>
                <w:rFonts w:cs="Arial"/>
                <w:bCs/>
                <w:iCs/>
                <w:szCs w:val="18"/>
              </w:rPr>
              <w:t>No</w:t>
            </w:r>
          </w:p>
        </w:tc>
        <w:tc>
          <w:tcPr>
            <w:tcW w:w="737" w:type="dxa"/>
          </w:tcPr>
          <w:p w14:paraId="64431913" w14:textId="77777777" w:rsidR="00065F0B" w:rsidRPr="001C651F" w:rsidRDefault="00065F0B" w:rsidP="00167178">
            <w:pPr>
              <w:pStyle w:val="TAL"/>
              <w:jc w:val="center"/>
              <w:rPr>
                <w:rFonts w:eastAsia="MS Mincho"/>
              </w:rPr>
            </w:pPr>
            <w:r w:rsidRPr="001C651F">
              <w:rPr>
                <w:rFonts w:cs="Arial"/>
                <w:bCs/>
                <w:iCs/>
                <w:szCs w:val="18"/>
              </w:rPr>
              <w:t>No</w:t>
            </w:r>
          </w:p>
        </w:tc>
      </w:tr>
      <w:tr w:rsidR="00065F0B" w:rsidRPr="001C651F" w14:paraId="2CE6E6EB" w14:textId="77777777" w:rsidTr="00D048F0">
        <w:trPr>
          <w:cantSplit/>
        </w:trPr>
        <w:tc>
          <w:tcPr>
            <w:tcW w:w="6807" w:type="dxa"/>
          </w:tcPr>
          <w:p w14:paraId="2EBFC670" w14:textId="77777777" w:rsidR="00065F0B" w:rsidRPr="001C651F" w:rsidRDefault="00065F0B" w:rsidP="00167178">
            <w:pPr>
              <w:rPr>
                <w:rFonts w:ascii="Arial" w:hAnsi="Arial"/>
                <w:bCs/>
                <w:iCs/>
                <w:sz w:val="18"/>
              </w:rPr>
            </w:pPr>
            <w:r w:rsidRPr="001C651F">
              <w:rPr>
                <w:rFonts w:ascii="Arial" w:hAnsi="Arial"/>
                <w:b/>
                <w:i/>
                <w:sz w:val="18"/>
              </w:rPr>
              <w:t>preconfiguredUE-AutonomousMeasGap-r17</w:t>
            </w:r>
            <w:r w:rsidRPr="001C651F">
              <w:rPr>
                <w:rFonts w:ascii="Arial" w:hAnsi="Arial"/>
                <w:b/>
                <w:i/>
                <w:sz w:val="18"/>
              </w:rPr>
              <w:br/>
            </w:r>
            <w:r w:rsidRPr="001C651F">
              <w:rPr>
                <w:rFonts w:ascii="Arial" w:hAnsi="Arial"/>
                <w:bCs/>
                <w:iCs/>
                <w:sz w:val="18"/>
              </w:rPr>
              <w:t>Indicates whether the UE supports the preconfigured measurement gap with UE-autonomous mechanism for activation and deactivation as specified in TS 38.133 [5].</w:t>
            </w:r>
          </w:p>
          <w:p w14:paraId="0E2C7628" w14:textId="77777777" w:rsidR="00065F0B" w:rsidRPr="001C651F" w:rsidRDefault="00065F0B" w:rsidP="00167178">
            <w:pPr>
              <w:pStyle w:val="EditorsNote"/>
              <w:rPr>
                <w:rFonts w:ascii="Arial" w:hAnsi="Arial" w:cs="Arial"/>
                <w:b/>
                <w:i/>
                <w:color w:val="auto"/>
                <w:sz w:val="18"/>
                <w:szCs w:val="18"/>
              </w:rPr>
            </w:pPr>
            <w:r w:rsidRPr="001C651F">
              <w:rPr>
                <w:rFonts w:ascii="Arial" w:hAnsi="Arial" w:cs="Arial"/>
                <w:color w:val="auto"/>
                <w:sz w:val="18"/>
                <w:szCs w:val="18"/>
              </w:rPr>
              <w:t>Editor's Note: current version assume procedure is specify in RAN4 spec. Change is needed according if it will specify in 331.</w:t>
            </w:r>
          </w:p>
        </w:tc>
        <w:tc>
          <w:tcPr>
            <w:tcW w:w="709" w:type="dxa"/>
          </w:tcPr>
          <w:p w14:paraId="5ABD8A3C" w14:textId="77777777" w:rsidR="00065F0B" w:rsidRPr="001C651F" w:rsidRDefault="00065F0B" w:rsidP="00167178">
            <w:pPr>
              <w:pStyle w:val="TAL"/>
              <w:jc w:val="center"/>
              <w:rPr>
                <w:rFonts w:cs="Arial"/>
                <w:bCs/>
                <w:iCs/>
                <w:szCs w:val="18"/>
              </w:rPr>
            </w:pPr>
            <w:r w:rsidRPr="001C651F">
              <w:rPr>
                <w:rFonts w:cs="Arial"/>
                <w:bCs/>
                <w:iCs/>
                <w:szCs w:val="18"/>
              </w:rPr>
              <w:t>UE</w:t>
            </w:r>
          </w:p>
        </w:tc>
        <w:tc>
          <w:tcPr>
            <w:tcW w:w="564" w:type="dxa"/>
          </w:tcPr>
          <w:p w14:paraId="346D185C" w14:textId="77777777" w:rsidR="00065F0B" w:rsidRPr="001C651F" w:rsidRDefault="00065F0B" w:rsidP="00167178">
            <w:pPr>
              <w:pStyle w:val="TAL"/>
              <w:jc w:val="center"/>
              <w:rPr>
                <w:rFonts w:cs="Arial"/>
                <w:bCs/>
                <w:iCs/>
                <w:szCs w:val="18"/>
              </w:rPr>
            </w:pPr>
            <w:r w:rsidRPr="001C651F">
              <w:rPr>
                <w:rFonts w:cs="Arial"/>
                <w:bCs/>
                <w:iCs/>
                <w:szCs w:val="18"/>
              </w:rPr>
              <w:t>No</w:t>
            </w:r>
          </w:p>
        </w:tc>
        <w:tc>
          <w:tcPr>
            <w:tcW w:w="712" w:type="dxa"/>
          </w:tcPr>
          <w:p w14:paraId="584C3EDD" w14:textId="77777777" w:rsidR="00065F0B" w:rsidRPr="001C651F" w:rsidRDefault="00065F0B" w:rsidP="00167178">
            <w:pPr>
              <w:pStyle w:val="TAL"/>
              <w:jc w:val="center"/>
              <w:rPr>
                <w:rFonts w:cs="Arial"/>
                <w:bCs/>
                <w:iCs/>
                <w:szCs w:val="18"/>
              </w:rPr>
            </w:pPr>
            <w:r w:rsidRPr="001C651F">
              <w:rPr>
                <w:rFonts w:cs="Arial"/>
                <w:bCs/>
                <w:iCs/>
                <w:szCs w:val="18"/>
              </w:rPr>
              <w:t>No</w:t>
            </w:r>
          </w:p>
        </w:tc>
        <w:tc>
          <w:tcPr>
            <w:tcW w:w="737" w:type="dxa"/>
          </w:tcPr>
          <w:p w14:paraId="00147C08" w14:textId="77777777" w:rsidR="00065F0B" w:rsidRPr="001C651F" w:rsidRDefault="00065F0B" w:rsidP="00167178">
            <w:pPr>
              <w:pStyle w:val="TAL"/>
              <w:jc w:val="center"/>
              <w:rPr>
                <w:rFonts w:cs="Arial"/>
                <w:bCs/>
                <w:iCs/>
                <w:szCs w:val="18"/>
              </w:rPr>
            </w:pPr>
            <w:r w:rsidRPr="001C651F">
              <w:rPr>
                <w:rFonts w:cs="Arial"/>
                <w:bCs/>
                <w:iCs/>
                <w:szCs w:val="18"/>
              </w:rPr>
              <w:t>No</w:t>
            </w:r>
          </w:p>
        </w:tc>
      </w:tr>
      <w:tr w:rsidR="00065F0B" w:rsidRPr="001C651F" w14:paraId="504FD562" w14:textId="77777777" w:rsidTr="00D048F0">
        <w:trPr>
          <w:cantSplit/>
        </w:trPr>
        <w:tc>
          <w:tcPr>
            <w:tcW w:w="6807" w:type="dxa"/>
          </w:tcPr>
          <w:p w14:paraId="31359F10" w14:textId="77777777" w:rsidR="00065F0B" w:rsidRPr="001C651F" w:rsidRDefault="00065F0B" w:rsidP="00167178">
            <w:pPr>
              <w:rPr>
                <w:rFonts w:ascii="Arial" w:hAnsi="Arial"/>
                <w:bCs/>
                <w:iCs/>
                <w:sz w:val="18"/>
              </w:rPr>
            </w:pPr>
            <w:r w:rsidRPr="001C651F">
              <w:rPr>
                <w:rFonts w:ascii="Arial" w:hAnsi="Arial"/>
                <w:b/>
                <w:i/>
                <w:sz w:val="18"/>
              </w:rPr>
              <w:t>preconfiguredNW-ControlledMeasGap-r17</w:t>
            </w:r>
            <w:r w:rsidRPr="001C651F">
              <w:rPr>
                <w:rFonts w:ascii="Arial" w:hAnsi="Arial"/>
                <w:b/>
                <w:i/>
                <w:sz w:val="18"/>
              </w:rPr>
              <w:br/>
            </w:r>
            <w:r w:rsidRPr="001C651F">
              <w:rPr>
                <w:rFonts w:ascii="Arial" w:hAnsi="Arial"/>
                <w:bCs/>
                <w:iCs/>
                <w:sz w:val="18"/>
              </w:rPr>
              <w:t>Indicates whether the UE supports the</w:t>
            </w:r>
            <w:r w:rsidRPr="001C651F">
              <w:t xml:space="preserve"> </w:t>
            </w:r>
            <w:r w:rsidRPr="001C651F">
              <w:rPr>
                <w:rFonts w:ascii="Arial" w:hAnsi="Arial"/>
                <w:bCs/>
                <w:iCs/>
                <w:sz w:val="18"/>
              </w:rPr>
              <w:t>preconfigured measurement gap with network-controlled mechanism for activation and deactivation as specified in TS 38.133 [5].</w:t>
            </w:r>
          </w:p>
          <w:p w14:paraId="7123FA2F" w14:textId="77777777" w:rsidR="00065F0B" w:rsidRPr="001C651F" w:rsidRDefault="00065F0B" w:rsidP="00167178">
            <w:pPr>
              <w:pStyle w:val="EditorsNote"/>
              <w:rPr>
                <w:rFonts w:ascii="Arial" w:hAnsi="Arial" w:cs="Arial"/>
                <w:b/>
                <w:i/>
                <w:color w:val="auto"/>
                <w:sz w:val="18"/>
                <w:szCs w:val="18"/>
              </w:rPr>
            </w:pPr>
            <w:r w:rsidRPr="001C651F">
              <w:rPr>
                <w:rFonts w:ascii="Arial" w:hAnsi="Arial" w:cs="Arial"/>
                <w:color w:val="auto"/>
                <w:sz w:val="18"/>
                <w:szCs w:val="18"/>
              </w:rPr>
              <w:t>Editor's Note: current version assume procedure is specify in RAN4 spec. Change is needed according if it will specify in 331.</w:t>
            </w:r>
          </w:p>
        </w:tc>
        <w:tc>
          <w:tcPr>
            <w:tcW w:w="709" w:type="dxa"/>
          </w:tcPr>
          <w:p w14:paraId="0C41C0F5" w14:textId="77777777" w:rsidR="00065F0B" w:rsidRPr="001C651F" w:rsidRDefault="00065F0B" w:rsidP="00167178">
            <w:pPr>
              <w:pStyle w:val="TAL"/>
              <w:jc w:val="center"/>
              <w:rPr>
                <w:rFonts w:cs="Arial"/>
                <w:bCs/>
                <w:iCs/>
                <w:szCs w:val="18"/>
              </w:rPr>
            </w:pPr>
            <w:r w:rsidRPr="001C651F">
              <w:rPr>
                <w:rFonts w:cs="Arial"/>
                <w:bCs/>
                <w:iCs/>
                <w:szCs w:val="18"/>
              </w:rPr>
              <w:t>UE</w:t>
            </w:r>
          </w:p>
        </w:tc>
        <w:tc>
          <w:tcPr>
            <w:tcW w:w="564" w:type="dxa"/>
          </w:tcPr>
          <w:p w14:paraId="51942F6D" w14:textId="77777777" w:rsidR="00065F0B" w:rsidRPr="001C651F" w:rsidRDefault="00065F0B" w:rsidP="00167178">
            <w:pPr>
              <w:pStyle w:val="TAL"/>
              <w:jc w:val="center"/>
              <w:rPr>
                <w:rFonts w:cs="Arial"/>
                <w:bCs/>
                <w:iCs/>
                <w:szCs w:val="18"/>
              </w:rPr>
            </w:pPr>
            <w:r w:rsidRPr="001C651F">
              <w:rPr>
                <w:rFonts w:cs="Arial"/>
                <w:bCs/>
                <w:iCs/>
                <w:szCs w:val="18"/>
              </w:rPr>
              <w:t>No</w:t>
            </w:r>
          </w:p>
        </w:tc>
        <w:tc>
          <w:tcPr>
            <w:tcW w:w="712" w:type="dxa"/>
          </w:tcPr>
          <w:p w14:paraId="3CEC39D2" w14:textId="77777777" w:rsidR="00065F0B" w:rsidRPr="001C651F" w:rsidRDefault="00065F0B" w:rsidP="00167178">
            <w:pPr>
              <w:pStyle w:val="TAL"/>
              <w:jc w:val="center"/>
              <w:rPr>
                <w:rFonts w:cs="Arial"/>
                <w:bCs/>
                <w:iCs/>
                <w:szCs w:val="18"/>
              </w:rPr>
            </w:pPr>
            <w:r w:rsidRPr="001C651F">
              <w:rPr>
                <w:rFonts w:cs="Arial"/>
                <w:bCs/>
                <w:iCs/>
                <w:szCs w:val="18"/>
              </w:rPr>
              <w:t>No</w:t>
            </w:r>
          </w:p>
        </w:tc>
        <w:tc>
          <w:tcPr>
            <w:tcW w:w="737" w:type="dxa"/>
          </w:tcPr>
          <w:p w14:paraId="4D73033B" w14:textId="77777777" w:rsidR="00065F0B" w:rsidRPr="001C651F" w:rsidRDefault="00065F0B" w:rsidP="00167178">
            <w:pPr>
              <w:pStyle w:val="TAL"/>
              <w:jc w:val="center"/>
              <w:rPr>
                <w:rFonts w:cs="Arial"/>
                <w:bCs/>
                <w:iCs/>
                <w:szCs w:val="18"/>
              </w:rPr>
            </w:pPr>
            <w:r w:rsidRPr="001C651F">
              <w:rPr>
                <w:rFonts w:cs="Arial"/>
                <w:bCs/>
                <w:iCs/>
                <w:szCs w:val="18"/>
              </w:rPr>
              <w:t>No</w:t>
            </w:r>
          </w:p>
        </w:tc>
      </w:tr>
    </w:tbl>
    <w:p w14:paraId="6199C73A" w14:textId="70A129CB" w:rsidR="00EA3620" w:rsidRDefault="00EA3620" w:rsidP="00113774">
      <w:pPr>
        <w:pStyle w:val="B1"/>
        <w:ind w:left="0" w:firstLine="0"/>
      </w:pPr>
    </w:p>
    <w:p w14:paraId="71CD53F1" w14:textId="77777777" w:rsidR="00113774" w:rsidRDefault="00113774" w:rsidP="00113774">
      <w:pPr>
        <w:pStyle w:val="B1"/>
        <w:ind w:left="0" w:firstLine="0"/>
      </w:pPr>
    </w:p>
    <w:p w14:paraId="637CDD1A" w14:textId="77777777" w:rsidR="00EA3620" w:rsidRPr="00D27132" w:rsidRDefault="00EA3620" w:rsidP="00EA3620">
      <w:pPr>
        <w:rPr>
          <w:lang w:eastAsia="ko-KR"/>
        </w:rPr>
      </w:pPr>
      <w:r w:rsidRPr="00061783">
        <w:rPr>
          <w:b/>
          <w:bCs/>
          <w:color w:val="FF0000"/>
        </w:rPr>
        <w:t>&lt;&lt;O</w:t>
      </w:r>
      <w:r>
        <w:rPr>
          <w:b/>
          <w:bCs/>
          <w:color w:val="FF0000"/>
        </w:rPr>
        <w:t>MITTED</w:t>
      </w:r>
      <w:r w:rsidRPr="00061783">
        <w:rPr>
          <w:b/>
          <w:bCs/>
          <w:color w:val="FF0000"/>
        </w:rPr>
        <w:t>&gt;&gt;</w:t>
      </w:r>
    </w:p>
    <w:p w14:paraId="483B10E7" w14:textId="77777777" w:rsidR="00EA3620" w:rsidRDefault="00EA3620" w:rsidP="00EA3620">
      <w:pPr>
        <w:spacing w:after="0"/>
        <w:rPr>
          <w:rFonts w:ascii="Arial" w:eastAsia="SimSun" w:hAnsi="Arial"/>
          <w:sz w:val="8"/>
          <w:szCs w:val="8"/>
          <w:lang w:eastAsia="zh-CN"/>
        </w:rPr>
      </w:pPr>
    </w:p>
    <w:p w14:paraId="1D043B52" w14:textId="77777777" w:rsidR="00EA3620" w:rsidRDefault="00EA3620" w:rsidP="00EA3620">
      <w:pPr>
        <w:spacing w:after="0"/>
        <w:rPr>
          <w:rFonts w:ascii="Arial" w:eastAsia="SimSun" w:hAnsi="Arial"/>
          <w:sz w:val="8"/>
          <w:szCs w:val="8"/>
          <w:lang w:eastAsia="zh-CN"/>
        </w:rPr>
      </w:pPr>
    </w:p>
    <w:p w14:paraId="0D3B790E" w14:textId="4DC7D8D2" w:rsidR="0084347D" w:rsidRPr="00693839" w:rsidRDefault="00EA3620" w:rsidP="00693839">
      <w:pPr>
        <w:pStyle w:val="Note-Boxed"/>
        <w:jc w:val="center"/>
        <w:rPr>
          <w:rFonts w:ascii="Times New Roman" w:eastAsia="Malgun Gothic" w:hAnsi="Times New Roman" w:cs="Times New Roman"/>
          <w:lang w:val="en-US"/>
        </w:rPr>
        <w:sectPr w:rsidR="0084347D" w:rsidRPr="0069383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 xml:space="preserve">END </w:t>
      </w:r>
      <w:r>
        <w:rPr>
          <w:rFonts w:ascii="Times New Roman" w:hAnsi="Times New Roman" w:cs="Times New Roman"/>
          <w:lang w:val="en-US"/>
        </w:rPr>
        <w:t>OF FIRST CHA</w:t>
      </w:r>
      <w:r w:rsidR="005B1863">
        <w:rPr>
          <w:rFonts w:ascii="Times New Roman" w:hAnsi="Times New Roman" w:cs="Times New Roman"/>
          <w:lang w:val="en-US"/>
        </w:rPr>
        <w:t>NGE</w:t>
      </w:r>
    </w:p>
    <w:bookmarkEnd w:id="0"/>
    <w:bookmarkEnd w:id="1"/>
    <w:bookmarkEnd w:id="2"/>
    <w:bookmarkEnd w:id="3"/>
    <w:bookmarkEnd w:id="4"/>
    <w:bookmarkEnd w:id="5"/>
    <w:bookmarkEnd w:id="6"/>
    <w:bookmarkEnd w:id="7"/>
    <w:bookmarkEnd w:id="8"/>
    <w:bookmarkEnd w:id="9"/>
    <w:bookmarkEnd w:id="10"/>
    <w:bookmarkEnd w:id="11"/>
    <w:p w14:paraId="7358F72E" w14:textId="77777777" w:rsidR="00065A83" w:rsidRPr="00C96D02" w:rsidRDefault="00065A83" w:rsidP="00193225">
      <w:pPr>
        <w:spacing w:after="0"/>
        <w:rPr>
          <w:rFonts w:ascii="Arial" w:eastAsia="SimSun" w:hAnsi="Arial"/>
          <w:sz w:val="6"/>
          <w:szCs w:val="6"/>
          <w:lang w:eastAsia="zh-CN"/>
        </w:rPr>
      </w:pPr>
    </w:p>
    <w:sectPr w:rsidR="00065A83" w:rsidRPr="00C96D02" w:rsidSect="00EA3620">
      <w:footnotePr>
        <w:numRestart w:val="eachSect"/>
      </w:footnotePr>
      <w:pgSz w:w="16840" w:h="11907" w:orient="landscape"/>
      <w:pgMar w:top="1134" w:right="370" w:bottom="1134" w:left="27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A5BD2" w14:textId="77777777" w:rsidR="001734CB" w:rsidRDefault="001734CB" w:rsidP="00F579C2">
      <w:pPr>
        <w:spacing w:after="0" w:line="240" w:lineRule="auto"/>
      </w:pPr>
      <w:r>
        <w:separator/>
      </w:r>
    </w:p>
  </w:endnote>
  <w:endnote w:type="continuationSeparator" w:id="0">
    <w:p w14:paraId="29B86656" w14:textId="77777777" w:rsidR="001734CB" w:rsidRDefault="001734CB" w:rsidP="00F579C2">
      <w:pPr>
        <w:spacing w:after="0" w:line="240" w:lineRule="auto"/>
      </w:pPr>
      <w:r>
        <w:continuationSeparator/>
      </w:r>
    </w:p>
  </w:endnote>
  <w:endnote w:type="continuationNotice" w:id="1">
    <w:p w14:paraId="41ED1490" w14:textId="77777777" w:rsidR="001734CB" w:rsidRDefault="00173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AB4D" w14:textId="77777777" w:rsidR="000B372E" w:rsidRDefault="000B3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E22C" w14:textId="77777777" w:rsidR="000B372E" w:rsidRDefault="000B3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0AA1" w14:textId="77777777" w:rsidR="000B372E" w:rsidRDefault="000B3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4972" w14:textId="77777777" w:rsidR="001734CB" w:rsidRDefault="001734CB" w:rsidP="00F579C2">
      <w:pPr>
        <w:spacing w:after="0" w:line="240" w:lineRule="auto"/>
      </w:pPr>
      <w:r>
        <w:separator/>
      </w:r>
    </w:p>
  </w:footnote>
  <w:footnote w:type="continuationSeparator" w:id="0">
    <w:p w14:paraId="659E70C9" w14:textId="77777777" w:rsidR="001734CB" w:rsidRDefault="001734CB" w:rsidP="00F579C2">
      <w:pPr>
        <w:spacing w:after="0" w:line="240" w:lineRule="auto"/>
      </w:pPr>
      <w:r>
        <w:continuationSeparator/>
      </w:r>
    </w:p>
  </w:footnote>
  <w:footnote w:type="continuationNotice" w:id="1">
    <w:p w14:paraId="3072C645" w14:textId="77777777" w:rsidR="001734CB" w:rsidRDefault="001734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FFAA" w14:textId="77777777" w:rsidR="000B372E" w:rsidRDefault="000B3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0EC5" w14:textId="77777777" w:rsidR="000B372E" w:rsidRDefault="000B3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4658" w14:textId="77777777" w:rsidR="000B372E" w:rsidRDefault="000B3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8A55475"/>
    <w:multiLevelType w:val="hybridMultilevel"/>
    <w:tmpl w:val="028E5944"/>
    <w:lvl w:ilvl="0" w:tplc="D8E20062">
      <w:start w:val="14"/>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FE84014"/>
    <w:multiLevelType w:val="hybridMultilevel"/>
    <w:tmpl w:val="CFA6AA26"/>
    <w:lvl w:ilvl="0" w:tplc="CEEE0E2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21025"/>
    <w:multiLevelType w:val="hybridMultilevel"/>
    <w:tmpl w:val="2B4A1C1A"/>
    <w:lvl w:ilvl="0" w:tplc="1D5A705C">
      <w:start w:val="2018"/>
      <w:numFmt w:val="bullet"/>
      <w:lvlText w:val="-"/>
      <w:lvlJc w:val="left"/>
      <w:pPr>
        <w:ind w:left="770" w:hanging="360"/>
      </w:pPr>
      <w:rPr>
        <w:rFonts w:ascii="Arial" w:eastAsia="Yu Mincho"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614F4D62"/>
    <w:multiLevelType w:val="hybridMultilevel"/>
    <w:tmpl w:val="6ABAF196"/>
    <w:lvl w:ilvl="0" w:tplc="30429F22">
      <w:numFmt w:val="bullet"/>
      <w:lvlText w:val="-"/>
      <w:lvlJc w:val="left"/>
      <w:pPr>
        <w:ind w:left="720" w:hanging="360"/>
      </w:pPr>
      <w:rPr>
        <w:rFonts w:ascii="Arial" w:eastAsia="Yu Mincho"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2"/>
  </w:num>
  <w:num w:numId="4">
    <w:abstractNumId w:val="0"/>
  </w:num>
  <w:num w:numId="5">
    <w:abstractNumId w:val="7"/>
  </w:num>
  <w:num w:numId="6">
    <w:abstractNumId w:val="6"/>
  </w:num>
  <w:num w:numId="7">
    <w:abstractNumId w:val="6"/>
  </w:num>
  <w:num w:numId="8">
    <w:abstractNumId w:val="4"/>
  </w:num>
  <w:num w:numId="9">
    <w:abstractNumId w:val="5"/>
  </w:num>
  <w:num w:numId="10">
    <w:abstractNumId w:val="1"/>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5125"/>
    <w:rsid w:val="000066A4"/>
    <w:rsid w:val="00006DD4"/>
    <w:rsid w:val="00011116"/>
    <w:rsid w:val="00011399"/>
    <w:rsid w:val="000122DC"/>
    <w:rsid w:val="00012334"/>
    <w:rsid w:val="00014356"/>
    <w:rsid w:val="00015462"/>
    <w:rsid w:val="000156F4"/>
    <w:rsid w:val="00015C12"/>
    <w:rsid w:val="00015CC7"/>
    <w:rsid w:val="00020009"/>
    <w:rsid w:val="000218C9"/>
    <w:rsid w:val="00022C59"/>
    <w:rsid w:val="00022E4A"/>
    <w:rsid w:val="00022FD2"/>
    <w:rsid w:val="00023583"/>
    <w:rsid w:val="00023638"/>
    <w:rsid w:val="00023DA5"/>
    <w:rsid w:val="000247A9"/>
    <w:rsid w:val="000247DE"/>
    <w:rsid w:val="00026A9E"/>
    <w:rsid w:val="00027CD2"/>
    <w:rsid w:val="00032183"/>
    <w:rsid w:val="00032242"/>
    <w:rsid w:val="00032D9B"/>
    <w:rsid w:val="00034832"/>
    <w:rsid w:val="000348BB"/>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538B"/>
    <w:rsid w:val="00055C51"/>
    <w:rsid w:val="0005611A"/>
    <w:rsid w:val="00056239"/>
    <w:rsid w:val="00056AEE"/>
    <w:rsid w:val="00060EA6"/>
    <w:rsid w:val="000615BA"/>
    <w:rsid w:val="00061783"/>
    <w:rsid w:val="00063033"/>
    <w:rsid w:val="0006321A"/>
    <w:rsid w:val="000643B4"/>
    <w:rsid w:val="00065A83"/>
    <w:rsid w:val="00065E8E"/>
    <w:rsid w:val="00065F0B"/>
    <w:rsid w:val="00066589"/>
    <w:rsid w:val="00066E55"/>
    <w:rsid w:val="0006709C"/>
    <w:rsid w:val="00071794"/>
    <w:rsid w:val="00071E72"/>
    <w:rsid w:val="00072D86"/>
    <w:rsid w:val="00074BF8"/>
    <w:rsid w:val="000750B6"/>
    <w:rsid w:val="00075647"/>
    <w:rsid w:val="00075716"/>
    <w:rsid w:val="00077C6C"/>
    <w:rsid w:val="00083398"/>
    <w:rsid w:val="00086670"/>
    <w:rsid w:val="000935B7"/>
    <w:rsid w:val="00093700"/>
    <w:rsid w:val="00096048"/>
    <w:rsid w:val="00096B81"/>
    <w:rsid w:val="0009735E"/>
    <w:rsid w:val="000A01BF"/>
    <w:rsid w:val="000A285F"/>
    <w:rsid w:val="000A48E8"/>
    <w:rsid w:val="000A53E5"/>
    <w:rsid w:val="000A56AF"/>
    <w:rsid w:val="000A5B9C"/>
    <w:rsid w:val="000A6394"/>
    <w:rsid w:val="000A72C9"/>
    <w:rsid w:val="000B11C3"/>
    <w:rsid w:val="000B231A"/>
    <w:rsid w:val="000B316E"/>
    <w:rsid w:val="000B372E"/>
    <w:rsid w:val="000B47D3"/>
    <w:rsid w:val="000B548B"/>
    <w:rsid w:val="000C038A"/>
    <w:rsid w:val="000C0D52"/>
    <w:rsid w:val="000C1388"/>
    <w:rsid w:val="000C33D7"/>
    <w:rsid w:val="000C3CDF"/>
    <w:rsid w:val="000C5240"/>
    <w:rsid w:val="000C6598"/>
    <w:rsid w:val="000D0FC1"/>
    <w:rsid w:val="000D287E"/>
    <w:rsid w:val="000D39BD"/>
    <w:rsid w:val="000D3B8C"/>
    <w:rsid w:val="000D711B"/>
    <w:rsid w:val="000D769E"/>
    <w:rsid w:val="000D7DAB"/>
    <w:rsid w:val="000E05C1"/>
    <w:rsid w:val="000E2378"/>
    <w:rsid w:val="000E3A83"/>
    <w:rsid w:val="000E3C24"/>
    <w:rsid w:val="000E4E22"/>
    <w:rsid w:val="000E63E2"/>
    <w:rsid w:val="000F1067"/>
    <w:rsid w:val="000F2A2F"/>
    <w:rsid w:val="000F3CB9"/>
    <w:rsid w:val="000F3FDA"/>
    <w:rsid w:val="000F4029"/>
    <w:rsid w:val="000F6B64"/>
    <w:rsid w:val="00100471"/>
    <w:rsid w:val="00100B67"/>
    <w:rsid w:val="00102268"/>
    <w:rsid w:val="00102A08"/>
    <w:rsid w:val="00103213"/>
    <w:rsid w:val="0010414E"/>
    <w:rsid w:val="00105942"/>
    <w:rsid w:val="00105D83"/>
    <w:rsid w:val="00105FF7"/>
    <w:rsid w:val="00106301"/>
    <w:rsid w:val="001066AD"/>
    <w:rsid w:val="001070D3"/>
    <w:rsid w:val="00107586"/>
    <w:rsid w:val="0011055F"/>
    <w:rsid w:val="00113774"/>
    <w:rsid w:val="0011461A"/>
    <w:rsid w:val="00114E08"/>
    <w:rsid w:val="00116B40"/>
    <w:rsid w:val="00116C27"/>
    <w:rsid w:val="0011722F"/>
    <w:rsid w:val="001200EE"/>
    <w:rsid w:val="0012056F"/>
    <w:rsid w:val="00121120"/>
    <w:rsid w:val="001243A6"/>
    <w:rsid w:val="001244A4"/>
    <w:rsid w:val="001255C5"/>
    <w:rsid w:val="00125A16"/>
    <w:rsid w:val="00125BA2"/>
    <w:rsid w:val="0012766C"/>
    <w:rsid w:val="00127801"/>
    <w:rsid w:val="0013004E"/>
    <w:rsid w:val="0013079D"/>
    <w:rsid w:val="001322D1"/>
    <w:rsid w:val="001340AE"/>
    <w:rsid w:val="001344C4"/>
    <w:rsid w:val="00135324"/>
    <w:rsid w:val="00135929"/>
    <w:rsid w:val="00137A68"/>
    <w:rsid w:val="00140BFE"/>
    <w:rsid w:val="00140E06"/>
    <w:rsid w:val="00141123"/>
    <w:rsid w:val="00143925"/>
    <w:rsid w:val="00143DC2"/>
    <w:rsid w:val="00145D43"/>
    <w:rsid w:val="00146110"/>
    <w:rsid w:val="00146266"/>
    <w:rsid w:val="00146C02"/>
    <w:rsid w:val="001470EA"/>
    <w:rsid w:val="001474BC"/>
    <w:rsid w:val="0014784E"/>
    <w:rsid w:val="00151293"/>
    <w:rsid w:val="0015388F"/>
    <w:rsid w:val="001553C9"/>
    <w:rsid w:val="00156D97"/>
    <w:rsid w:val="00160797"/>
    <w:rsid w:val="00161473"/>
    <w:rsid w:val="001619D9"/>
    <w:rsid w:val="00161C75"/>
    <w:rsid w:val="0016278B"/>
    <w:rsid w:val="0016286D"/>
    <w:rsid w:val="0016604D"/>
    <w:rsid w:val="0016682F"/>
    <w:rsid w:val="00166D71"/>
    <w:rsid w:val="00166EFC"/>
    <w:rsid w:val="00170C25"/>
    <w:rsid w:val="00172132"/>
    <w:rsid w:val="0017277A"/>
    <w:rsid w:val="001734CB"/>
    <w:rsid w:val="001745A8"/>
    <w:rsid w:val="00177FDF"/>
    <w:rsid w:val="001821E2"/>
    <w:rsid w:val="00183BC9"/>
    <w:rsid w:val="00183C2F"/>
    <w:rsid w:val="0018463E"/>
    <w:rsid w:val="00185D3F"/>
    <w:rsid w:val="00186482"/>
    <w:rsid w:val="001900F2"/>
    <w:rsid w:val="00191A84"/>
    <w:rsid w:val="00192C46"/>
    <w:rsid w:val="00193225"/>
    <w:rsid w:val="00196B0C"/>
    <w:rsid w:val="00197386"/>
    <w:rsid w:val="00197EEC"/>
    <w:rsid w:val="001A6C5A"/>
    <w:rsid w:val="001A7B60"/>
    <w:rsid w:val="001B2B7E"/>
    <w:rsid w:val="001B2B91"/>
    <w:rsid w:val="001B3FAF"/>
    <w:rsid w:val="001B475A"/>
    <w:rsid w:val="001B5964"/>
    <w:rsid w:val="001B7A65"/>
    <w:rsid w:val="001B7EF0"/>
    <w:rsid w:val="001C02E4"/>
    <w:rsid w:val="001C05C9"/>
    <w:rsid w:val="001C062D"/>
    <w:rsid w:val="001C1564"/>
    <w:rsid w:val="001C18B3"/>
    <w:rsid w:val="001C193F"/>
    <w:rsid w:val="001C6B02"/>
    <w:rsid w:val="001C6C9D"/>
    <w:rsid w:val="001D0408"/>
    <w:rsid w:val="001D16EB"/>
    <w:rsid w:val="001D6608"/>
    <w:rsid w:val="001D758B"/>
    <w:rsid w:val="001D7CA5"/>
    <w:rsid w:val="001E2A40"/>
    <w:rsid w:val="001E41F3"/>
    <w:rsid w:val="001E53D9"/>
    <w:rsid w:val="001E7E3B"/>
    <w:rsid w:val="001F12D8"/>
    <w:rsid w:val="001F2C42"/>
    <w:rsid w:val="001F3B67"/>
    <w:rsid w:val="001F7767"/>
    <w:rsid w:val="001F7B56"/>
    <w:rsid w:val="002005BD"/>
    <w:rsid w:val="002010CB"/>
    <w:rsid w:val="002028A5"/>
    <w:rsid w:val="00202AFD"/>
    <w:rsid w:val="00202C17"/>
    <w:rsid w:val="002053F3"/>
    <w:rsid w:val="002069BD"/>
    <w:rsid w:val="00210B84"/>
    <w:rsid w:val="00211F1D"/>
    <w:rsid w:val="00213033"/>
    <w:rsid w:val="002134AE"/>
    <w:rsid w:val="00216E03"/>
    <w:rsid w:val="002170EC"/>
    <w:rsid w:val="002175A6"/>
    <w:rsid w:val="002206A0"/>
    <w:rsid w:val="00220B50"/>
    <w:rsid w:val="00220E58"/>
    <w:rsid w:val="002236A2"/>
    <w:rsid w:val="00224853"/>
    <w:rsid w:val="00226922"/>
    <w:rsid w:val="00227BB7"/>
    <w:rsid w:val="00230EBF"/>
    <w:rsid w:val="0023153F"/>
    <w:rsid w:val="002325A1"/>
    <w:rsid w:val="00235360"/>
    <w:rsid w:val="00237F0B"/>
    <w:rsid w:val="002405F0"/>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57ABE"/>
    <w:rsid w:val="0026004D"/>
    <w:rsid w:val="00260E30"/>
    <w:rsid w:val="00262EB2"/>
    <w:rsid w:val="00263D89"/>
    <w:rsid w:val="00266C5C"/>
    <w:rsid w:val="0027581B"/>
    <w:rsid w:val="00275D12"/>
    <w:rsid w:val="00275EA3"/>
    <w:rsid w:val="0027608D"/>
    <w:rsid w:val="00276AD6"/>
    <w:rsid w:val="00281FF3"/>
    <w:rsid w:val="00283F50"/>
    <w:rsid w:val="0028583F"/>
    <w:rsid w:val="002860C4"/>
    <w:rsid w:val="00286B7F"/>
    <w:rsid w:val="00287BBC"/>
    <w:rsid w:val="0029091F"/>
    <w:rsid w:val="00291140"/>
    <w:rsid w:val="00293496"/>
    <w:rsid w:val="00293DDA"/>
    <w:rsid w:val="00293F09"/>
    <w:rsid w:val="00294823"/>
    <w:rsid w:val="00296610"/>
    <w:rsid w:val="002A01CC"/>
    <w:rsid w:val="002A22AB"/>
    <w:rsid w:val="002A23C6"/>
    <w:rsid w:val="002A4796"/>
    <w:rsid w:val="002A47C6"/>
    <w:rsid w:val="002A5594"/>
    <w:rsid w:val="002A6E38"/>
    <w:rsid w:val="002A77A2"/>
    <w:rsid w:val="002A7C59"/>
    <w:rsid w:val="002A7F31"/>
    <w:rsid w:val="002B1097"/>
    <w:rsid w:val="002B40AC"/>
    <w:rsid w:val="002B47FB"/>
    <w:rsid w:val="002B5741"/>
    <w:rsid w:val="002B5D2A"/>
    <w:rsid w:val="002B7595"/>
    <w:rsid w:val="002B7E69"/>
    <w:rsid w:val="002C36C6"/>
    <w:rsid w:val="002C557D"/>
    <w:rsid w:val="002C5665"/>
    <w:rsid w:val="002D0445"/>
    <w:rsid w:val="002D49AF"/>
    <w:rsid w:val="002D554E"/>
    <w:rsid w:val="002D5A3E"/>
    <w:rsid w:val="002E08E8"/>
    <w:rsid w:val="002E0D38"/>
    <w:rsid w:val="002E0E93"/>
    <w:rsid w:val="002E198D"/>
    <w:rsid w:val="002E21BC"/>
    <w:rsid w:val="002E564F"/>
    <w:rsid w:val="002E6ACB"/>
    <w:rsid w:val="002F244B"/>
    <w:rsid w:val="002F2512"/>
    <w:rsid w:val="002F2A51"/>
    <w:rsid w:val="002F3458"/>
    <w:rsid w:val="002F4949"/>
    <w:rsid w:val="002F4F83"/>
    <w:rsid w:val="002F58F0"/>
    <w:rsid w:val="003003C0"/>
    <w:rsid w:val="00301ABC"/>
    <w:rsid w:val="00303B65"/>
    <w:rsid w:val="00305409"/>
    <w:rsid w:val="0030565A"/>
    <w:rsid w:val="0030582F"/>
    <w:rsid w:val="00306C49"/>
    <w:rsid w:val="00307795"/>
    <w:rsid w:val="00310908"/>
    <w:rsid w:val="00312583"/>
    <w:rsid w:val="00312A2C"/>
    <w:rsid w:val="00315A63"/>
    <w:rsid w:val="00315EEF"/>
    <w:rsid w:val="00316462"/>
    <w:rsid w:val="0031687D"/>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0E9D"/>
    <w:rsid w:val="00341AFB"/>
    <w:rsid w:val="00343684"/>
    <w:rsid w:val="0034375F"/>
    <w:rsid w:val="003447B1"/>
    <w:rsid w:val="0034534E"/>
    <w:rsid w:val="00345579"/>
    <w:rsid w:val="00346728"/>
    <w:rsid w:val="00347843"/>
    <w:rsid w:val="00351F4E"/>
    <w:rsid w:val="00352951"/>
    <w:rsid w:val="00352952"/>
    <w:rsid w:val="00354C9E"/>
    <w:rsid w:val="00356A54"/>
    <w:rsid w:val="00357C36"/>
    <w:rsid w:val="00357FBD"/>
    <w:rsid w:val="003614BE"/>
    <w:rsid w:val="0036333F"/>
    <w:rsid w:val="0036399D"/>
    <w:rsid w:val="003676F8"/>
    <w:rsid w:val="00370CB9"/>
    <w:rsid w:val="003723B0"/>
    <w:rsid w:val="003807AE"/>
    <w:rsid w:val="00380992"/>
    <w:rsid w:val="00381029"/>
    <w:rsid w:val="00381B7E"/>
    <w:rsid w:val="00381E16"/>
    <w:rsid w:val="00382696"/>
    <w:rsid w:val="0038283B"/>
    <w:rsid w:val="00382CF9"/>
    <w:rsid w:val="003834F5"/>
    <w:rsid w:val="00386EF8"/>
    <w:rsid w:val="0038744C"/>
    <w:rsid w:val="003875B8"/>
    <w:rsid w:val="0038786A"/>
    <w:rsid w:val="0039032F"/>
    <w:rsid w:val="0039170B"/>
    <w:rsid w:val="00392719"/>
    <w:rsid w:val="00393616"/>
    <w:rsid w:val="003939D7"/>
    <w:rsid w:val="00393D71"/>
    <w:rsid w:val="003943BA"/>
    <w:rsid w:val="0039611C"/>
    <w:rsid w:val="00396D77"/>
    <w:rsid w:val="003978AA"/>
    <w:rsid w:val="003A0BF4"/>
    <w:rsid w:val="003A0F86"/>
    <w:rsid w:val="003A29D2"/>
    <w:rsid w:val="003A4DEE"/>
    <w:rsid w:val="003A5E70"/>
    <w:rsid w:val="003A7B2B"/>
    <w:rsid w:val="003B0C11"/>
    <w:rsid w:val="003B4257"/>
    <w:rsid w:val="003B5B70"/>
    <w:rsid w:val="003B5D7B"/>
    <w:rsid w:val="003B613D"/>
    <w:rsid w:val="003C26E7"/>
    <w:rsid w:val="003C429D"/>
    <w:rsid w:val="003C4A9A"/>
    <w:rsid w:val="003C6305"/>
    <w:rsid w:val="003C6AAC"/>
    <w:rsid w:val="003C6E61"/>
    <w:rsid w:val="003C6EA7"/>
    <w:rsid w:val="003D039F"/>
    <w:rsid w:val="003D051D"/>
    <w:rsid w:val="003D2894"/>
    <w:rsid w:val="003D4CB5"/>
    <w:rsid w:val="003D6034"/>
    <w:rsid w:val="003D7D3C"/>
    <w:rsid w:val="003E1A36"/>
    <w:rsid w:val="003E377B"/>
    <w:rsid w:val="003E3B4C"/>
    <w:rsid w:val="003E4AC7"/>
    <w:rsid w:val="003E4D66"/>
    <w:rsid w:val="003E6786"/>
    <w:rsid w:val="003E7C2F"/>
    <w:rsid w:val="003E7FE5"/>
    <w:rsid w:val="003F18A3"/>
    <w:rsid w:val="003F276A"/>
    <w:rsid w:val="003F2BCA"/>
    <w:rsid w:val="003F361D"/>
    <w:rsid w:val="003F3B02"/>
    <w:rsid w:val="003F3D8D"/>
    <w:rsid w:val="003F5BEE"/>
    <w:rsid w:val="003F64E7"/>
    <w:rsid w:val="003F65E6"/>
    <w:rsid w:val="003F7294"/>
    <w:rsid w:val="003F7ADF"/>
    <w:rsid w:val="00400592"/>
    <w:rsid w:val="00401D3E"/>
    <w:rsid w:val="00402954"/>
    <w:rsid w:val="00403216"/>
    <w:rsid w:val="00404D80"/>
    <w:rsid w:val="00406243"/>
    <w:rsid w:val="004070B1"/>
    <w:rsid w:val="00411547"/>
    <w:rsid w:val="0041197E"/>
    <w:rsid w:val="00412087"/>
    <w:rsid w:val="00414358"/>
    <w:rsid w:val="00416ECC"/>
    <w:rsid w:val="00417F4A"/>
    <w:rsid w:val="00422EE1"/>
    <w:rsid w:val="00422F21"/>
    <w:rsid w:val="004242F1"/>
    <w:rsid w:val="00424C01"/>
    <w:rsid w:val="004252E4"/>
    <w:rsid w:val="0042534F"/>
    <w:rsid w:val="004264BF"/>
    <w:rsid w:val="0042674B"/>
    <w:rsid w:val="004304B6"/>
    <w:rsid w:val="00432A0E"/>
    <w:rsid w:val="00434DD9"/>
    <w:rsid w:val="00434EDA"/>
    <w:rsid w:val="00440040"/>
    <w:rsid w:val="004402C8"/>
    <w:rsid w:val="00441006"/>
    <w:rsid w:val="00441A98"/>
    <w:rsid w:val="0044272D"/>
    <w:rsid w:val="00442A75"/>
    <w:rsid w:val="00443B37"/>
    <w:rsid w:val="004446DA"/>
    <w:rsid w:val="00446145"/>
    <w:rsid w:val="004468FD"/>
    <w:rsid w:val="00447195"/>
    <w:rsid w:val="00447E6E"/>
    <w:rsid w:val="00451244"/>
    <w:rsid w:val="0045499B"/>
    <w:rsid w:val="00454D53"/>
    <w:rsid w:val="00454EA6"/>
    <w:rsid w:val="00455EA9"/>
    <w:rsid w:val="0045725C"/>
    <w:rsid w:val="004605B9"/>
    <w:rsid w:val="00460965"/>
    <w:rsid w:val="00461229"/>
    <w:rsid w:val="004632BF"/>
    <w:rsid w:val="00464CA9"/>
    <w:rsid w:val="00465AF6"/>
    <w:rsid w:val="00467112"/>
    <w:rsid w:val="00467620"/>
    <w:rsid w:val="00467D43"/>
    <w:rsid w:val="00470B32"/>
    <w:rsid w:val="00470D23"/>
    <w:rsid w:val="00471122"/>
    <w:rsid w:val="0047340F"/>
    <w:rsid w:val="004735FF"/>
    <w:rsid w:val="00473978"/>
    <w:rsid w:val="00475980"/>
    <w:rsid w:val="00475D89"/>
    <w:rsid w:val="00477DD0"/>
    <w:rsid w:val="00480234"/>
    <w:rsid w:val="00480A18"/>
    <w:rsid w:val="00482409"/>
    <w:rsid w:val="00482A0D"/>
    <w:rsid w:val="00485367"/>
    <w:rsid w:val="004879A3"/>
    <w:rsid w:val="004931BF"/>
    <w:rsid w:val="00494A90"/>
    <w:rsid w:val="004971F6"/>
    <w:rsid w:val="00497830"/>
    <w:rsid w:val="004A00E9"/>
    <w:rsid w:val="004A0820"/>
    <w:rsid w:val="004A1035"/>
    <w:rsid w:val="004A1D1C"/>
    <w:rsid w:val="004A1D71"/>
    <w:rsid w:val="004A336F"/>
    <w:rsid w:val="004A391A"/>
    <w:rsid w:val="004A4BBB"/>
    <w:rsid w:val="004A600E"/>
    <w:rsid w:val="004B0266"/>
    <w:rsid w:val="004B0508"/>
    <w:rsid w:val="004B06D5"/>
    <w:rsid w:val="004B0976"/>
    <w:rsid w:val="004B0A4C"/>
    <w:rsid w:val="004B167C"/>
    <w:rsid w:val="004B3663"/>
    <w:rsid w:val="004B367E"/>
    <w:rsid w:val="004B6236"/>
    <w:rsid w:val="004B6797"/>
    <w:rsid w:val="004B75B7"/>
    <w:rsid w:val="004C1644"/>
    <w:rsid w:val="004C1CDD"/>
    <w:rsid w:val="004C6094"/>
    <w:rsid w:val="004D0198"/>
    <w:rsid w:val="004D030B"/>
    <w:rsid w:val="004D48BD"/>
    <w:rsid w:val="004D533F"/>
    <w:rsid w:val="004D564E"/>
    <w:rsid w:val="004D5C20"/>
    <w:rsid w:val="004D7812"/>
    <w:rsid w:val="004E1667"/>
    <w:rsid w:val="004E3350"/>
    <w:rsid w:val="004E559D"/>
    <w:rsid w:val="004E59CD"/>
    <w:rsid w:val="004F0665"/>
    <w:rsid w:val="004F13A5"/>
    <w:rsid w:val="004F4536"/>
    <w:rsid w:val="004F65D0"/>
    <w:rsid w:val="004F68C5"/>
    <w:rsid w:val="004F7D00"/>
    <w:rsid w:val="00500416"/>
    <w:rsid w:val="005008CC"/>
    <w:rsid w:val="00502241"/>
    <w:rsid w:val="00502642"/>
    <w:rsid w:val="0050424D"/>
    <w:rsid w:val="0050751A"/>
    <w:rsid w:val="0051147B"/>
    <w:rsid w:val="00513F82"/>
    <w:rsid w:val="0051580D"/>
    <w:rsid w:val="00515FB9"/>
    <w:rsid w:val="00517803"/>
    <w:rsid w:val="00517F57"/>
    <w:rsid w:val="00521B3D"/>
    <w:rsid w:val="00525639"/>
    <w:rsid w:val="00526455"/>
    <w:rsid w:val="0052659C"/>
    <w:rsid w:val="00527F11"/>
    <w:rsid w:val="00531237"/>
    <w:rsid w:val="0053261C"/>
    <w:rsid w:val="00534E85"/>
    <w:rsid w:val="0053621C"/>
    <w:rsid w:val="005362DB"/>
    <w:rsid w:val="00542527"/>
    <w:rsid w:val="00542635"/>
    <w:rsid w:val="005445FC"/>
    <w:rsid w:val="00544702"/>
    <w:rsid w:val="00544A88"/>
    <w:rsid w:val="00545971"/>
    <w:rsid w:val="00547A3C"/>
    <w:rsid w:val="00550347"/>
    <w:rsid w:val="00552162"/>
    <w:rsid w:val="005526AA"/>
    <w:rsid w:val="0055749F"/>
    <w:rsid w:val="00557503"/>
    <w:rsid w:val="0055789D"/>
    <w:rsid w:val="00557C81"/>
    <w:rsid w:val="00560305"/>
    <w:rsid w:val="00560D28"/>
    <w:rsid w:val="00561C6D"/>
    <w:rsid w:val="00562417"/>
    <w:rsid w:val="005625BC"/>
    <w:rsid w:val="005647D4"/>
    <w:rsid w:val="00566590"/>
    <w:rsid w:val="00566F4B"/>
    <w:rsid w:val="00572916"/>
    <w:rsid w:val="00574B50"/>
    <w:rsid w:val="00574DEF"/>
    <w:rsid w:val="00574FD4"/>
    <w:rsid w:val="00576718"/>
    <w:rsid w:val="00576E61"/>
    <w:rsid w:val="00582010"/>
    <w:rsid w:val="00582C98"/>
    <w:rsid w:val="00583A8C"/>
    <w:rsid w:val="00584A71"/>
    <w:rsid w:val="00585762"/>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977A0"/>
    <w:rsid w:val="00597D2E"/>
    <w:rsid w:val="005A0781"/>
    <w:rsid w:val="005A165D"/>
    <w:rsid w:val="005A4C6F"/>
    <w:rsid w:val="005A543A"/>
    <w:rsid w:val="005A6B0D"/>
    <w:rsid w:val="005A6CD0"/>
    <w:rsid w:val="005A7C53"/>
    <w:rsid w:val="005B1234"/>
    <w:rsid w:val="005B1863"/>
    <w:rsid w:val="005B2092"/>
    <w:rsid w:val="005B5086"/>
    <w:rsid w:val="005B6234"/>
    <w:rsid w:val="005B769C"/>
    <w:rsid w:val="005C2085"/>
    <w:rsid w:val="005C6A01"/>
    <w:rsid w:val="005C7EF7"/>
    <w:rsid w:val="005D1A3E"/>
    <w:rsid w:val="005D29F0"/>
    <w:rsid w:val="005D3E91"/>
    <w:rsid w:val="005D5DC9"/>
    <w:rsid w:val="005D6171"/>
    <w:rsid w:val="005D7213"/>
    <w:rsid w:val="005E059C"/>
    <w:rsid w:val="005E2C44"/>
    <w:rsid w:val="005E4157"/>
    <w:rsid w:val="005E4764"/>
    <w:rsid w:val="005E5AA4"/>
    <w:rsid w:val="005E62F3"/>
    <w:rsid w:val="005E7BD8"/>
    <w:rsid w:val="005F10BB"/>
    <w:rsid w:val="005F1AFC"/>
    <w:rsid w:val="005F3888"/>
    <w:rsid w:val="005F3A9F"/>
    <w:rsid w:val="005F5097"/>
    <w:rsid w:val="005F5C61"/>
    <w:rsid w:val="005F5C63"/>
    <w:rsid w:val="00600FA9"/>
    <w:rsid w:val="00601122"/>
    <w:rsid w:val="006012CB"/>
    <w:rsid w:val="00601940"/>
    <w:rsid w:val="00602515"/>
    <w:rsid w:val="00602F04"/>
    <w:rsid w:val="00603513"/>
    <w:rsid w:val="006045CA"/>
    <w:rsid w:val="006067C1"/>
    <w:rsid w:val="006068E6"/>
    <w:rsid w:val="006074F6"/>
    <w:rsid w:val="00610A92"/>
    <w:rsid w:val="006110FA"/>
    <w:rsid w:val="006129DF"/>
    <w:rsid w:val="00613A5C"/>
    <w:rsid w:val="00614D42"/>
    <w:rsid w:val="00614F07"/>
    <w:rsid w:val="00615CA1"/>
    <w:rsid w:val="00616223"/>
    <w:rsid w:val="00617245"/>
    <w:rsid w:val="00617FE3"/>
    <w:rsid w:val="00621188"/>
    <w:rsid w:val="00622058"/>
    <w:rsid w:val="00622A7B"/>
    <w:rsid w:val="00622B3A"/>
    <w:rsid w:val="006244F7"/>
    <w:rsid w:val="006251B3"/>
    <w:rsid w:val="006257ED"/>
    <w:rsid w:val="00625998"/>
    <w:rsid w:val="00625E91"/>
    <w:rsid w:val="00626FCB"/>
    <w:rsid w:val="006316DC"/>
    <w:rsid w:val="006331FB"/>
    <w:rsid w:val="0063332C"/>
    <w:rsid w:val="006372D5"/>
    <w:rsid w:val="0063785B"/>
    <w:rsid w:val="006413D2"/>
    <w:rsid w:val="00641F98"/>
    <w:rsid w:val="00642134"/>
    <w:rsid w:val="006425C9"/>
    <w:rsid w:val="006430A3"/>
    <w:rsid w:val="006462A8"/>
    <w:rsid w:val="00650BD9"/>
    <w:rsid w:val="00650FFA"/>
    <w:rsid w:val="0065216D"/>
    <w:rsid w:val="00653DFB"/>
    <w:rsid w:val="0065457F"/>
    <w:rsid w:val="00655DC2"/>
    <w:rsid w:val="006564A8"/>
    <w:rsid w:val="006570A8"/>
    <w:rsid w:val="0066169E"/>
    <w:rsid w:val="0066177D"/>
    <w:rsid w:val="006625D0"/>
    <w:rsid w:val="006636B4"/>
    <w:rsid w:val="0066505A"/>
    <w:rsid w:val="0066695D"/>
    <w:rsid w:val="00667DD3"/>
    <w:rsid w:val="006707CE"/>
    <w:rsid w:val="0067197B"/>
    <w:rsid w:val="00672955"/>
    <w:rsid w:val="006730B8"/>
    <w:rsid w:val="00673C50"/>
    <w:rsid w:val="00675C46"/>
    <w:rsid w:val="00677357"/>
    <w:rsid w:val="00680AEF"/>
    <w:rsid w:val="00680E2E"/>
    <w:rsid w:val="0068132A"/>
    <w:rsid w:val="00682DB9"/>
    <w:rsid w:val="00685A18"/>
    <w:rsid w:val="0068796D"/>
    <w:rsid w:val="00692FC2"/>
    <w:rsid w:val="006937EB"/>
    <w:rsid w:val="00693839"/>
    <w:rsid w:val="00693B07"/>
    <w:rsid w:val="00693CA6"/>
    <w:rsid w:val="00695808"/>
    <w:rsid w:val="00695AC6"/>
    <w:rsid w:val="00695B83"/>
    <w:rsid w:val="006965ED"/>
    <w:rsid w:val="00696D87"/>
    <w:rsid w:val="006970DD"/>
    <w:rsid w:val="006974A6"/>
    <w:rsid w:val="00697D0B"/>
    <w:rsid w:val="006A0638"/>
    <w:rsid w:val="006A097C"/>
    <w:rsid w:val="006A0A53"/>
    <w:rsid w:val="006A1E4B"/>
    <w:rsid w:val="006A46C2"/>
    <w:rsid w:val="006A4FCB"/>
    <w:rsid w:val="006A5029"/>
    <w:rsid w:val="006A58AF"/>
    <w:rsid w:val="006A7259"/>
    <w:rsid w:val="006B0120"/>
    <w:rsid w:val="006B03A3"/>
    <w:rsid w:val="006B46FB"/>
    <w:rsid w:val="006B6A85"/>
    <w:rsid w:val="006C0A8A"/>
    <w:rsid w:val="006C0FBE"/>
    <w:rsid w:val="006C1918"/>
    <w:rsid w:val="006C1AF1"/>
    <w:rsid w:val="006C2174"/>
    <w:rsid w:val="006C32ED"/>
    <w:rsid w:val="006C6F86"/>
    <w:rsid w:val="006C790F"/>
    <w:rsid w:val="006C7AAF"/>
    <w:rsid w:val="006D00C2"/>
    <w:rsid w:val="006D03ED"/>
    <w:rsid w:val="006D05E0"/>
    <w:rsid w:val="006D429D"/>
    <w:rsid w:val="006D4A75"/>
    <w:rsid w:val="006D69F7"/>
    <w:rsid w:val="006E012F"/>
    <w:rsid w:val="006E0598"/>
    <w:rsid w:val="006E1106"/>
    <w:rsid w:val="006E1D96"/>
    <w:rsid w:val="006E21FB"/>
    <w:rsid w:val="006E2251"/>
    <w:rsid w:val="006E3BFF"/>
    <w:rsid w:val="006E4FF5"/>
    <w:rsid w:val="006E6E51"/>
    <w:rsid w:val="006E7121"/>
    <w:rsid w:val="006E7B07"/>
    <w:rsid w:val="006E7D7A"/>
    <w:rsid w:val="006F074D"/>
    <w:rsid w:val="006F18B5"/>
    <w:rsid w:val="006F1AB2"/>
    <w:rsid w:val="006F1EF7"/>
    <w:rsid w:val="006F2434"/>
    <w:rsid w:val="006F29C0"/>
    <w:rsid w:val="006F458E"/>
    <w:rsid w:val="006F4B8B"/>
    <w:rsid w:val="006F4D88"/>
    <w:rsid w:val="006F5EA5"/>
    <w:rsid w:val="006F6F23"/>
    <w:rsid w:val="0070141F"/>
    <w:rsid w:val="00701C49"/>
    <w:rsid w:val="007023A2"/>
    <w:rsid w:val="00704887"/>
    <w:rsid w:val="007063CF"/>
    <w:rsid w:val="00706428"/>
    <w:rsid w:val="00710502"/>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3965"/>
    <w:rsid w:val="00736B36"/>
    <w:rsid w:val="00737CB7"/>
    <w:rsid w:val="00740106"/>
    <w:rsid w:val="007404AD"/>
    <w:rsid w:val="00741C8E"/>
    <w:rsid w:val="00742A86"/>
    <w:rsid w:val="00743592"/>
    <w:rsid w:val="00745E29"/>
    <w:rsid w:val="00746E28"/>
    <w:rsid w:val="007479D8"/>
    <w:rsid w:val="00750310"/>
    <w:rsid w:val="007512F7"/>
    <w:rsid w:val="0075212F"/>
    <w:rsid w:val="00752F24"/>
    <w:rsid w:val="00754BD3"/>
    <w:rsid w:val="00754F33"/>
    <w:rsid w:val="00760525"/>
    <w:rsid w:val="00760855"/>
    <w:rsid w:val="00761146"/>
    <w:rsid w:val="007636AA"/>
    <w:rsid w:val="00763F20"/>
    <w:rsid w:val="00764417"/>
    <w:rsid w:val="00771416"/>
    <w:rsid w:val="007726FA"/>
    <w:rsid w:val="00772B4E"/>
    <w:rsid w:val="00774A42"/>
    <w:rsid w:val="0077687D"/>
    <w:rsid w:val="007818EA"/>
    <w:rsid w:val="00781C72"/>
    <w:rsid w:val="00782234"/>
    <w:rsid w:val="00782855"/>
    <w:rsid w:val="007831F5"/>
    <w:rsid w:val="00783276"/>
    <w:rsid w:val="00784126"/>
    <w:rsid w:val="00784AA3"/>
    <w:rsid w:val="00785004"/>
    <w:rsid w:val="00785931"/>
    <w:rsid w:val="00786272"/>
    <w:rsid w:val="0078668E"/>
    <w:rsid w:val="00786A2F"/>
    <w:rsid w:val="00792342"/>
    <w:rsid w:val="007936CB"/>
    <w:rsid w:val="00795236"/>
    <w:rsid w:val="00795B1D"/>
    <w:rsid w:val="00795DB6"/>
    <w:rsid w:val="007A049E"/>
    <w:rsid w:val="007A20E3"/>
    <w:rsid w:val="007A217D"/>
    <w:rsid w:val="007A4B05"/>
    <w:rsid w:val="007A566F"/>
    <w:rsid w:val="007B0253"/>
    <w:rsid w:val="007B1505"/>
    <w:rsid w:val="007B1885"/>
    <w:rsid w:val="007B1B0F"/>
    <w:rsid w:val="007B31F2"/>
    <w:rsid w:val="007B4350"/>
    <w:rsid w:val="007B512A"/>
    <w:rsid w:val="007B668D"/>
    <w:rsid w:val="007C022C"/>
    <w:rsid w:val="007C2097"/>
    <w:rsid w:val="007C4487"/>
    <w:rsid w:val="007C4BBE"/>
    <w:rsid w:val="007C7A59"/>
    <w:rsid w:val="007D2658"/>
    <w:rsid w:val="007D2E8F"/>
    <w:rsid w:val="007D3554"/>
    <w:rsid w:val="007D3CE3"/>
    <w:rsid w:val="007D4E29"/>
    <w:rsid w:val="007D5C66"/>
    <w:rsid w:val="007D62CD"/>
    <w:rsid w:val="007D6A07"/>
    <w:rsid w:val="007D78D2"/>
    <w:rsid w:val="007E1295"/>
    <w:rsid w:val="007E17DF"/>
    <w:rsid w:val="007E330D"/>
    <w:rsid w:val="007E56C4"/>
    <w:rsid w:val="007E5C02"/>
    <w:rsid w:val="007E5DCA"/>
    <w:rsid w:val="007E6B30"/>
    <w:rsid w:val="007E6FE5"/>
    <w:rsid w:val="007E744B"/>
    <w:rsid w:val="007E7FD8"/>
    <w:rsid w:val="007F018F"/>
    <w:rsid w:val="007F1ACA"/>
    <w:rsid w:val="007F238A"/>
    <w:rsid w:val="007F2DC3"/>
    <w:rsid w:val="007F2E4C"/>
    <w:rsid w:val="007F43B2"/>
    <w:rsid w:val="007F4448"/>
    <w:rsid w:val="008001D9"/>
    <w:rsid w:val="008025CE"/>
    <w:rsid w:val="008111A2"/>
    <w:rsid w:val="008122D8"/>
    <w:rsid w:val="00812464"/>
    <w:rsid w:val="00813071"/>
    <w:rsid w:val="00814A3A"/>
    <w:rsid w:val="00814A53"/>
    <w:rsid w:val="00814EF4"/>
    <w:rsid w:val="008152F4"/>
    <w:rsid w:val="0081584A"/>
    <w:rsid w:val="00816954"/>
    <w:rsid w:val="00817D48"/>
    <w:rsid w:val="00821376"/>
    <w:rsid w:val="00821A81"/>
    <w:rsid w:val="00822EB5"/>
    <w:rsid w:val="0082450B"/>
    <w:rsid w:val="008279FA"/>
    <w:rsid w:val="00830FA8"/>
    <w:rsid w:val="00831E6B"/>
    <w:rsid w:val="008335BC"/>
    <w:rsid w:val="008346B6"/>
    <w:rsid w:val="00835300"/>
    <w:rsid w:val="008368F5"/>
    <w:rsid w:val="00836D64"/>
    <w:rsid w:val="00837802"/>
    <w:rsid w:val="0084347D"/>
    <w:rsid w:val="00843AC6"/>
    <w:rsid w:val="008459BD"/>
    <w:rsid w:val="00847227"/>
    <w:rsid w:val="00847CCC"/>
    <w:rsid w:val="00850B03"/>
    <w:rsid w:val="00853346"/>
    <w:rsid w:val="008537A0"/>
    <w:rsid w:val="0085396B"/>
    <w:rsid w:val="008559CC"/>
    <w:rsid w:val="00856632"/>
    <w:rsid w:val="00857662"/>
    <w:rsid w:val="008619F5"/>
    <w:rsid w:val="00862275"/>
    <w:rsid w:val="008626E7"/>
    <w:rsid w:val="00863416"/>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5AA"/>
    <w:rsid w:val="008815CC"/>
    <w:rsid w:val="00882CB0"/>
    <w:rsid w:val="00883B5B"/>
    <w:rsid w:val="00887CC8"/>
    <w:rsid w:val="00894B5E"/>
    <w:rsid w:val="00895788"/>
    <w:rsid w:val="008975ED"/>
    <w:rsid w:val="008A1822"/>
    <w:rsid w:val="008A1CDC"/>
    <w:rsid w:val="008A49CE"/>
    <w:rsid w:val="008A5A74"/>
    <w:rsid w:val="008A5F5B"/>
    <w:rsid w:val="008B0C28"/>
    <w:rsid w:val="008B11B0"/>
    <w:rsid w:val="008B3090"/>
    <w:rsid w:val="008B3EE3"/>
    <w:rsid w:val="008B3F10"/>
    <w:rsid w:val="008B59D0"/>
    <w:rsid w:val="008B7DE1"/>
    <w:rsid w:val="008B7F92"/>
    <w:rsid w:val="008C03B7"/>
    <w:rsid w:val="008C0846"/>
    <w:rsid w:val="008C2049"/>
    <w:rsid w:val="008C3352"/>
    <w:rsid w:val="008C361D"/>
    <w:rsid w:val="008C48CF"/>
    <w:rsid w:val="008C5AF8"/>
    <w:rsid w:val="008C6A8B"/>
    <w:rsid w:val="008C6C52"/>
    <w:rsid w:val="008C7D5E"/>
    <w:rsid w:val="008D03E7"/>
    <w:rsid w:val="008D3319"/>
    <w:rsid w:val="008D40C8"/>
    <w:rsid w:val="008D4D9B"/>
    <w:rsid w:val="008D51FE"/>
    <w:rsid w:val="008D56DC"/>
    <w:rsid w:val="008D733C"/>
    <w:rsid w:val="008D7CB8"/>
    <w:rsid w:val="008E0214"/>
    <w:rsid w:val="008E0E4C"/>
    <w:rsid w:val="008E2679"/>
    <w:rsid w:val="008E2C33"/>
    <w:rsid w:val="008E6771"/>
    <w:rsid w:val="008E6DA9"/>
    <w:rsid w:val="008F1B4B"/>
    <w:rsid w:val="008F1F33"/>
    <w:rsid w:val="008F4961"/>
    <w:rsid w:val="008F499A"/>
    <w:rsid w:val="008F6605"/>
    <w:rsid w:val="008F686C"/>
    <w:rsid w:val="008F781E"/>
    <w:rsid w:val="009009EF"/>
    <w:rsid w:val="0090340F"/>
    <w:rsid w:val="00906494"/>
    <w:rsid w:val="009075F1"/>
    <w:rsid w:val="00907E40"/>
    <w:rsid w:val="0091019F"/>
    <w:rsid w:val="0091086D"/>
    <w:rsid w:val="009132B1"/>
    <w:rsid w:val="009137CD"/>
    <w:rsid w:val="00915C71"/>
    <w:rsid w:val="00917E3A"/>
    <w:rsid w:val="009200FD"/>
    <w:rsid w:val="009209A0"/>
    <w:rsid w:val="00920F4B"/>
    <w:rsid w:val="0092303A"/>
    <w:rsid w:val="00923F80"/>
    <w:rsid w:val="00925351"/>
    <w:rsid w:val="00930B50"/>
    <w:rsid w:val="00932E7B"/>
    <w:rsid w:val="00932F0F"/>
    <w:rsid w:val="009336D9"/>
    <w:rsid w:val="00933A43"/>
    <w:rsid w:val="0093449E"/>
    <w:rsid w:val="0093544F"/>
    <w:rsid w:val="00936769"/>
    <w:rsid w:val="0093714A"/>
    <w:rsid w:val="009373BE"/>
    <w:rsid w:val="00937985"/>
    <w:rsid w:val="00941295"/>
    <w:rsid w:val="009422C1"/>
    <w:rsid w:val="009427FE"/>
    <w:rsid w:val="00944B12"/>
    <w:rsid w:val="00945034"/>
    <w:rsid w:val="009450F9"/>
    <w:rsid w:val="0094656F"/>
    <w:rsid w:val="0094765C"/>
    <w:rsid w:val="00950040"/>
    <w:rsid w:val="0095034F"/>
    <w:rsid w:val="009509B5"/>
    <w:rsid w:val="0095330A"/>
    <w:rsid w:val="0095371A"/>
    <w:rsid w:val="00953AD7"/>
    <w:rsid w:val="00953E48"/>
    <w:rsid w:val="009540C8"/>
    <w:rsid w:val="00955D34"/>
    <w:rsid w:val="0096061E"/>
    <w:rsid w:val="00960D0F"/>
    <w:rsid w:val="00960EF4"/>
    <w:rsid w:val="00962DC9"/>
    <w:rsid w:val="009637D0"/>
    <w:rsid w:val="00963B58"/>
    <w:rsid w:val="00964183"/>
    <w:rsid w:val="00964267"/>
    <w:rsid w:val="00964C8B"/>
    <w:rsid w:val="00965676"/>
    <w:rsid w:val="00966E60"/>
    <w:rsid w:val="0096779D"/>
    <w:rsid w:val="0097085F"/>
    <w:rsid w:val="0097155E"/>
    <w:rsid w:val="009724D7"/>
    <w:rsid w:val="009729C0"/>
    <w:rsid w:val="00975E51"/>
    <w:rsid w:val="0097601B"/>
    <w:rsid w:val="00976167"/>
    <w:rsid w:val="00977243"/>
    <w:rsid w:val="009777D9"/>
    <w:rsid w:val="00980680"/>
    <w:rsid w:val="00980FD3"/>
    <w:rsid w:val="009811CE"/>
    <w:rsid w:val="0098229C"/>
    <w:rsid w:val="00983193"/>
    <w:rsid w:val="00984489"/>
    <w:rsid w:val="00985052"/>
    <w:rsid w:val="00986344"/>
    <w:rsid w:val="00987251"/>
    <w:rsid w:val="00987A5B"/>
    <w:rsid w:val="00991694"/>
    <w:rsid w:val="00991B88"/>
    <w:rsid w:val="00991B95"/>
    <w:rsid w:val="00993101"/>
    <w:rsid w:val="00993326"/>
    <w:rsid w:val="009933DE"/>
    <w:rsid w:val="009950A3"/>
    <w:rsid w:val="00995A45"/>
    <w:rsid w:val="00995A9E"/>
    <w:rsid w:val="009966F1"/>
    <w:rsid w:val="009A2195"/>
    <w:rsid w:val="009A4230"/>
    <w:rsid w:val="009A487F"/>
    <w:rsid w:val="009A5750"/>
    <w:rsid w:val="009A579D"/>
    <w:rsid w:val="009A5DA2"/>
    <w:rsid w:val="009B0598"/>
    <w:rsid w:val="009B0A01"/>
    <w:rsid w:val="009B3A64"/>
    <w:rsid w:val="009B4CA6"/>
    <w:rsid w:val="009B5D77"/>
    <w:rsid w:val="009B5F29"/>
    <w:rsid w:val="009B6DEC"/>
    <w:rsid w:val="009B6E5B"/>
    <w:rsid w:val="009B74B3"/>
    <w:rsid w:val="009C0062"/>
    <w:rsid w:val="009C113D"/>
    <w:rsid w:val="009C3366"/>
    <w:rsid w:val="009C4CE9"/>
    <w:rsid w:val="009C5E87"/>
    <w:rsid w:val="009C6030"/>
    <w:rsid w:val="009C636E"/>
    <w:rsid w:val="009C6E1A"/>
    <w:rsid w:val="009C71DE"/>
    <w:rsid w:val="009C7A00"/>
    <w:rsid w:val="009C7E34"/>
    <w:rsid w:val="009D02C4"/>
    <w:rsid w:val="009D481A"/>
    <w:rsid w:val="009D63A8"/>
    <w:rsid w:val="009D63E3"/>
    <w:rsid w:val="009D6FA7"/>
    <w:rsid w:val="009D7622"/>
    <w:rsid w:val="009D7F1A"/>
    <w:rsid w:val="009E001C"/>
    <w:rsid w:val="009E0786"/>
    <w:rsid w:val="009E0E15"/>
    <w:rsid w:val="009E152A"/>
    <w:rsid w:val="009E2E05"/>
    <w:rsid w:val="009E3297"/>
    <w:rsid w:val="009E3B71"/>
    <w:rsid w:val="009E54C6"/>
    <w:rsid w:val="009E68E8"/>
    <w:rsid w:val="009F193C"/>
    <w:rsid w:val="009F195C"/>
    <w:rsid w:val="009F362A"/>
    <w:rsid w:val="009F4EA6"/>
    <w:rsid w:val="009F65D6"/>
    <w:rsid w:val="009F734F"/>
    <w:rsid w:val="00A0032E"/>
    <w:rsid w:val="00A005A4"/>
    <w:rsid w:val="00A00F64"/>
    <w:rsid w:val="00A016C3"/>
    <w:rsid w:val="00A01750"/>
    <w:rsid w:val="00A0231B"/>
    <w:rsid w:val="00A039EA"/>
    <w:rsid w:val="00A05D38"/>
    <w:rsid w:val="00A07031"/>
    <w:rsid w:val="00A073FE"/>
    <w:rsid w:val="00A10925"/>
    <w:rsid w:val="00A12415"/>
    <w:rsid w:val="00A159E9"/>
    <w:rsid w:val="00A1680E"/>
    <w:rsid w:val="00A2135E"/>
    <w:rsid w:val="00A22A87"/>
    <w:rsid w:val="00A246B6"/>
    <w:rsid w:val="00A327BE"/>
    <w:rsid w:val="00A32AD7"/>
    <w:rsid w:val="00A335D1"/>
    <w:rsid w:val="00A34068"/>
    <w:rsid w:val="00A4287C"/>
    <w:rsid w:val="00A43B95"/>
    <w:rsid w:val="00A4481E"/>
    <w:rsid w:val="00A448A3"/>
    <w:rsid w:val="00A44A4E"/>
    <w:rsid w:val="00A463CD"/>
    <w:rsid w:val="00A465C3"/>
    <w:rsid w:val="00A473C7"/>
    <w:rsid w:val="00A474FA"/>
    <w:rsid w:val="00A47E70"/>
    <w:rsid w:val="00A53AED"/>
    <w:rsid w:val="00A53C62"/>
    <w:rsid w:val="00A540B0"/>
    <w:rsid w:val="00A56FF6"/>
    <w:rsid w:val="00A57127"/>
    <w:rsid w:val="00A57D88"/>
    <w:rsid w:val="00A60318"/>
    <w:rsid w:val="00A61A00"/>
    <w:rsid w:val="00A61CBF"/>
    <w:rsid w:val="00A63231"/>
    <w:rsid w:val="00A64B8D"/>
    <w:rsid w:val="00A66F59"/>
    <w:rsid w:val="00A70251"/>
    <w:rsid w:val="00A70DFF"/>
    <w:rsid w:val="00A7204C"/>
    <w:rsid w:val="00A72892"/>
    <w:rsid w:val="00A72937"/>
    <w:rsid w:val="00A72B11"/>
    <w:rsid w:val="00A7323B"/>
    <w:rsid w:val="00A7671C"/>
    <w:rsid w:val="00A771E5"/>
    <w:rsid w:val="00A77C9E"/>
    <w:rsid w:val="00A802A7"/>
    <w:rsid w:val="00A815CD"/>
    <w:rsid w:val="00A819AE"/>
    <w:rsid w:val="00A838A6"/>
    <w:rsid w:val="00A839B6"/>
    <w:rsid w:val="00A84AE9"/>
    <w:rsid w:val="00A85620"/>
    <w:rsid w:val="00A85C5F"/>
    <w:rsid w:val="00A8621F"/>
    <w:rsid w:val="00A86A6C"/>
    <w:rsid w:val="00A87930"/>
    <w:rsid w:val="00A90528"/>
    <w:rsid w:val="00A93238"/>
    <w:rsid w:val="00A94EF0"/>
    <w:rsid w:val="00A952A6"/>
    <w:rsid w:val="00A968D5"/>
    <w:rsid w:val="00AA1275"/>
    <w:rsid w:val="00AA225C"/>
    <w:rsid w:val="00AA23EB"/>
    <w:rsid w:val="00AA27E2"/>
    <w:rsid w:val="00AA6A3D"/>
    <w:rsid w:val="00AB0B93"/>
    <w:rsid w:val="00AB194E"/>
    <w:rsid w:val="00AB3923"/>
    <w:rsid w:val="00AB454E"/>
    <w:rsid w:val="00AB47F9"/>
    <w:rsid w:val="00AB50CE"/>
    <w:rsid w:val="00AB7416"/>
    <w:rsid w:val="00AC1046"/>
    <w:rsid w:val="00AC1393"/>
    <w:rsid w:val="00AC3734"/>
    <w:rsid w:val="00AC3AB5"/>
    <w:rsid w:val="00AC69F5"/>
    <w:rsid w:val="00AC760B"/>
    <w:rsid w:val="00AD1ACB"/>
    <w:rsid w:val="00AD1CD8"/>
    <w:rsid w:val="00AD1E4B"/>
    <w:rsid w:val="00AD25DD"/>
    <w:rsid w:val="00AD3942"/>
    <w:rsid w:val="00AD40A5"/>
    <w:rsid w:val="00AD4D50"/>
    <w:rsid w:val="00AD50C5"/>
    <w:rsid w:val="00AD5401"/>
    <w:rsid w:val="00AD5608"/>
    <w:rsid w:val="00AD6451"/>
    <w:rsid w:val="00AD6A55"/>
    <w:rsid w:val="00AD6C03"/>
    <w:rsid w:val="00AE02E7"/>
    <w:rsid w:val="00AE0482"/>
    <w:rsid w:val="00AE286E"/>
    <w:rsid w:val="00AE378B"/>
    <w:rsid w:val="00AE39B4"/>
    <w:rsid w:val="00AE3F13"/>
    <w:rsid w:val="00AE4E44"/>
    <w:rsid w:val="00AE5CC2"/>
    <w:rsid w:val="00AE703D"/>
    <w:rsid w:val="00AF04EE"/>
    <w:rsid w:val="00AF23B6"/>
    <w:rsid w:val="00AF2C30"/>
    <w:rsid w:val="00AF6468"/>
    <w:rsid w:val="00AF7ED2"/>
    <w:rsid w:val="00B01B1F"/>
    <w:rsid w:val="00B037FD"/>
    <w:rsid w:val="00B03C53"/>
    <w:rsid w:val="00B03E75"/>
    <w:rsid w:val="00B04F34"/>
    <w:rsid w:val="00B05515"/>
    <w:rsid w:val="00B06893"/>
    <w:rsid w:val="00B06E48"/>
    <w:rsid w:val="00B07B1C"/>
    <w:rsid w:val="00B101C2"/>
    <w:rsid w:val="00B101E7"/>
    <w:rsid w:val="00B10C43"/>
    <w:rsid w:val="00B11970"/>
    <w:rsid w:val="00B12144"/>
    <w:rsid w:val="00B12F2D"/>
    <w:rsid w:val="00B1427E"/>
    <w:rsid w:val="00B1447B"/>
    <w:rsid w:val="00B158D4"/>
    <w:rsid w:val="00B15DDC"/>
    <w:rsid w:val="00B15EE9"/>
    <w:rsid w:val="00B21181"/>
    <w:rsid w:val="00B22527"/>
    <w:rsid w:val="00B232C2"/>
    <w:rsid w:val="00B24994"/>
    <w:rsid w:val="00B250AE"/>
    <w:rsid w:val="00B258BB"/>
    <w:rsid w:val="00B26720"/>
    <w:rsid w:val="00B2690B"/>
    <w:rsid w:val="00B27ADB"/>
    <w:rsid w:val="00B3191F"/>
    <w:rsid w:val="00B32AEE"/>
    <w:rsid w:val="00B347AB"/>
    <w:rsid w:val="00B34CCB"/>
    <w:rsid w:val="00B34CDD"/>
    <w:rsid w:val="00B358B9"/>
    <w:rsid w:val="00B35AAB"/>
    <w:rsid w:val="00B3655B"/>
    <w:rsid w:val="00B40298"/>
    <w:rsid w:val="00B40DFE"/>
    <w:rsid w:val="00B42240"/>
    <w:rsid w:val="00B42847"/>
    <w:rsid w:val="00B430C0"/>
    <w:rsid w:val="00B451C9"/>
    <w:rsid w:val="00B45669"/>
    <w:rsid w:val="00B464D9"/>
    <w:rsid w:val="00B471C2"/>
    <w:rsid w:val="00B52B6E"/>
    <w:rsid w:val="00B52FCC"/>
    <w:rsid w:val="00B53643"/>
    <w:rsid w:val="00B53939"/>
    <w:rsid w:val="00B53D3B"/>
    <w:rsid w:val="00B56518"/>
    <w:rsid w:val="00B61A62"/>
    <w:rsid w:val="00B61F74"/>
    <w:rsid w:val="00B623FA"/>
    <w:rsid w:val="00B62ADB"/>
    <w:rsid w:val="00B63D34"/>
    <w:rsid w:val="00B647F2"/>
    <w:rsid w:val="00B66AB1"/>
    <w:rsid w:val="00B67B97"/>
    <w:rsid w:val="00B7032A"/>
    <w:rsid w:val="00B70799"/>
    <w:rsid w:val="00B7099C"/>
    <w:rsid w:val="00B71CF0"/>
    <w:rsid w:val="00B72900"/>
    <w:rsid w:val="00B749AB"/>
    <w:rsid w:val="00B74E9C"/>
    <w:rsid w:val="00B74FEC"/>
    <w:rsid w:val="00B75CCC"/>
    <w:rsid w:val="00B761B5"/>
    <w:rsid w:val="00B82A2D"/>
    <w:rsid w:val="00B83439"/>
    <w:rsid w:val="00B841F1"/>
    <w:rsid w:val="00B85212"/>
    <w:rsid w:val="00B90C04"/>
    <w:rsid w:val="00B92879"/>
    <w:rsid w:val="00B930B6"/>
    <w:rsid w:val="00B935AA"/>
    <w:rsid w:val="00B93C83"/>
    <w:rsid w:val="00B94AF0"/>
    <w:rsid w:val="00B968C8"/>
    <w:rsid w:val="00B96A34"/>
    <w:rsid w:val="00B96B80"/>
    <w:rsid w:val="00BA0A9C"/>
    <w:rsid w:val="00BA3EC5"/>
    <w:rsid w:val="00BA43B3"/>
    <w:rsid w:val="00BA5365"/>
    <w:rsid w:val="00BA7255"/>
    <w:rsid w:val="00BA77D1"/>
    <w:rsid w:val="00BA7904"/>
    <w:rsid w:val="00BB0030"/>
    <w:rsid w:val="00BB4287"/>
    <w:rsid w:val="00BB5DFC"/>
    <w:rsid w:val="00BB5F80"/>
    <w:rsid w:val="00BB6E67"/>
    <w:rsid w:val="00BB78BB"/>
    <w:rsid w:val="00BB7A55"/>
    <w:rsid w:val="00BC12F1"/>
    <w:rsid w:val="00BC1A53"/>
    <w:rsid w:val="00BC2784"/>
    <w:rsid w:val="00BC2CE8"/>
    <w:rsid w:val="00BC4E86"/>
    <w:rsid w:val="00BC5522"/>
    <w:rsid w:val="00BC677B"/>
    <w:rsid w:val="00BC6E48"/>
    <w:rsid w:val="00BD079B"/>
    <w:rsid w:val="00BD0A32"/>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179A"/>
    <w:rsid w:val="00BF2852"/>
    <w:rsid w:val="00BF3291"/>
    <w:rsid w:val="00BF393A"/>
    <w:rsid w:val="00BF4BD0"/>
    <w:rsid w:val="00BF4D32"/>
    <w:rsid w:val="00BF6823"/>
    <w:rsid w:val="00BF7A57"/>
    <w:rsid w:val="00C003F6"/>
    <w:rsid w:val="00C02C8F"/>
    <w:rsid w:val="00C0514B"/>
    <w:rsid w:val="00C056FF"/>
    <w:rsid w:val="00C07590"/>
    <w:rsid w:val="00C0774F"/>
    <w:rsid w:val="00C12D7B"/>
    <w:rsid w:val="00C12EA6"/>
    <w:rsid w:val="00C133B2"/>
    <w:rsid w:val="00C1523E"/>
    <w:rsid w:val="00C1547E"/>
    <w:rsid w:val="00C16D1C"/>
    <w:rsid w:val="00C2202F"/>
    <w:rsid w:val="00C24358"/>
    <w:rsid w:val="00C2466C"/>
    <w:rsid w:val="00C25411"/>
    <w:rsid w:val="00C25A1F"/>
    <w:rsid w:val="00C25E98"/>
    <w:rsid w:val="00C26690"/>
    <w:rsid w:val="00C27693"/>
    <w:rsid w:val="00C27730"/>
    <w:rsid w:val="00C31196"/>
    <w:rsid w:val="00C31BCB"/>
    <w:rsid w:val="00C33D96"/>
    <w:rsid w:val="00C34F32"/>
    <w:rsid w:val="00C35510"/>
    <w:rsid w:val="00C36D88"/>
    <w:rsid w:val="00C4049B"/>
    <w:rsid w:val="00C41D23"/>
    <w:rsid w:val="00C41F91"/>
    <w:rsid w:val="00C428BA"/>
    <w:rsid w:val="00C440D0"/>
    <w:rsid w:val="00C448D8"/>
    <w:rsid w:val="00C458F8"/>
    <w:rsid w:val="00C45A51"/>
    <w:rsid w:val="00C47554"/>
    <w:rsid w:val="00C50E74"/>
    <w:rsid w:val="00C511E6"/>
    <w:rsid w:val="00C52461"/>
    <w:rsid w:val="00C52B2C"/>
    <w:rsid w:val="00C53050"/>
    <w:rsid w:val="00C537D3"/>
    <w:rsid w:val="00C54472"/>
    <w:rsid w:val="00C55CF9"/>
    <w:rsid w:val="00C60A95"/>
    <w:rsid w:val="00C6211C"/>
    <w:rsid w:val="00C62670"/>
    <w:rsid w:val="00C66B34"/>
    <w:rsid w:val="00C71953"/>
    <w:rsid w:val="00C72BF2"/>
    <w:rsid w:val="00C72F3B"/>
    <w:rsid w:val="00C73D3D"/>
    <w:rsid w:val="00C741F9"/>
    <w:rsid w:val="00C74B5E"/>
    <w:rsid w:val="00C75BB7"/>
    <w:rsid w:val="00C77979"/>
    <w:rsid w:val="00C779B9"/>
    <w:rsid w:val="00C8028F"/>
    <w:rsid w:val="00C80915"/>
    <w:rsid w:val="00C80EC4"/>
    <w:rsid w:val="00C817B2"/>
    <w:rsid w:val="00C82130"/>
    <w:rsid w:val="00C82C2B"/>
    <w:rsid w:val="00C82C5F"/>
    <w:rsid w:val="00C83D45"/>
    <w:rsid w:val="00C85D2E"/>
    <w:rsid w:val="00C867C6"/>
    <w:rsid w:val="00C86B27"/>
    <w:rsid w:val="00C87752"/>
    <w:rsid w:val="00C90A48"/>
    <w:rsid w:val="00C910A8"/>
    <w:rsid w:val="00C914FD"/>
    <w:rsid w:val="00C9320E"/>
    <w:rsid w:val="00C95985"/>
    <w:rsid w:val="00C96D02"/>
    <w:rsid w:val="00CA43A6"/>
    <w:rsid w:val="00CA48CE"/>
    <w:rsid w:val="00CA4902"/>
    <w:rsid w:val="00CA4B9C"/>
    <w:rsid w:val="00CA5832"/>
    <w:rsid w:val="00CA5CCF"/>
    <w:rsid w:val="00CA690D"/>
    <w:rsid w:val="00CA7786"/>
    <w:rsid w:val="00CB0BC1"/>
    <w:rsid w:val="00CB0DEA"/>
    <w:rsid w:val="00CB106C"/>
    <w:rsid w:val="00CB49FF"/>
    <w:rsid w:val="00CB620D"/>
    <w:rsid w:val="00CB6ED1"/>
    <w:rsid w:val="00CB7656"/>
    <w:rsid w:val="00CC0DB5"/>
    <w:rsid w:val="00CC5026"/>
    <w:rsid w:val="00CC5D3A"/>
    <w:rsid w:val="00CD039F"/>
    <w:rsid w:val="00CD2242"/>
    <w:rsid w:val="00CD2ED7"/>
    <w:rsid w:val="00CD330A"/>
    <w:rsid w:val="00CD3A35"/>
    <w:rsid w:val="00CD4AF8"/>
    <w:rsid w:val="00CD6CF4"/>
    <w:rsid w:val="00CD7077"/>
    <w:rsid w:val="00CD7403"/>
    <w:rsid w:val="00CD7771"/>
    <w:rsid w:val="00CE0ECF"/>
    <w:rsid w:val="00CE21EA"/>
    <w:rsid w:val="00CE5437"/>
    <w:rsid w:val="00CE677B"/>
    <w:rsid w:val="00CE6A40"/>
    <w:rsid w:val="00CE78F9"/>
    <w:rsid w:val="00CF3A46"/>
    <w:rsid w:val="00CF477F"/>
    <w:rsid w:val="00CF4839"/>
    <w:rsid w:val="00CF53A6"/>
    <w:rsid w:val="00CF667B"/>
    <w:rsid w:val="00CF7614"/>
    <w:rsid w:val="00D00FF8"/>
    <w:rsid w:val="00D01392"/>
    <w:rsid w:val="00D01760"/>
    <w:rsid w:val="00D01C01"/>
    <w:rsid w:val="00D0205A"/>
    <w:rsid w:val="00D02D01"/>
    <w:rsid w:val="00D035F7"/>
    <w:rsid w:val="00D03F9A"/>
    <w:rsid w:val="00D0413F"/>
    <w:rsid w:val="00D048F0"/>
    <w:rsid w:val="00D0683F"/>
    <w:rsid w:val="00D1212B"/>
    <w:rsid w:val="00D13021"/>
    <w:rsid w:val="00D131A5"/>
    <w:rsid w:val="00D13255"/>
    <w:rsid w:val="00D1653D"/>
    <w:rsid w:val="00D16968"/>
    <w:rsid w:val="00D170A9"/>
    <w:rsid w:val="00D209E1"/>
    <w:rsid w:val="00D213E1"/>
    <w:rsid w:val="00D220DC"/>
    <w:rsid w:val="00D24AE8"/>
    <w:rsid w:val="00D24BD7"/>
    <w:rsid w:val="00D267CD"/>
    <w:rsid w:val="00D26BBF"/>
    <w:rsid w:val="00D26C59"/>
    <w:rsid w:val="00D26D01"/>
    <w:rsid w:val="00D302F6"/>
    <w:rsid w:val="00D3030D"/>
    <w:rsid w:val="00D3144D"/>
    <w:rsid w:val="00D319C3"/>
    <w:rsid w:val="00D31A23"/>
    <w:rsid w:val="00D33F34"/>
    <w:rsid w:val="00D40314"/>
    <w:rsid w:val="00D41563"/>
    <w:rsid w:val="00D41E07"/>
    <w:rsid w:val="00D448E0"/>
    <w:rsid w:val="00D455A3"/>
    <w:rsid w:val="00D45FCF"/>
    <w:rsid w:val="00D46CF3"/>
    <w:rsid w:val="00D4740A"/>
    <w:rsid w:val="00D50AF1"/>
    <w:rsid w:val="00D53BCF"/>
    <w:rsid w:val="00D5773D"/>
    <w:rsid w:val="00D57A81"/>
    <w:rsid w:val="00D614B2"/>
    <w:rsid w:val="00D64B85"/>
    <w:rsid w:val="00D650DC"/>
    <w:rsid w:val="00D67FE3"/>
    <w:rsid w:val="00D7284E"/>
    <w:rsid w:val="00D7287E"/>
    <w:rsid w:val="00D73D9E"/>
    <w:rsid w:val="00D73EED"/>
    <w:rsid w:val="00D74845"/>
    <w:rsid w:val="00D75A47"/>
    <w:rsid w:val="00D7645D"/>
    <w:rsid w:val="00D7687F"/>
    <w:rsid w:val="00D774D7"/>
    <w:rsid w:val="00D801C1"/>
    <w:rsid w:val="00D8144F"/>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34DD"/>
    <w:rsid w:val="00D9632F"/>
    <w:rsid w:val="00D97798"/>
    <w:rsid w:val="00D97DCC"/>
    <w:rsid w:val="00D97DE7"/>
    <w:rsid w:val="00DA070E"/>
    <w:rsid w:val="00DA0E8D"/>
    <w:rsid w:val="00DA179F"/>
    <w:rsid w:val="00DA1AAC"/>
    <w:rsid w:val="00DA2D17"/>
    <w:rsid w:val="00DA4860"/>
    <w:rsid w:val="00DA4D2F"/>
    <w:rsid w:val="00DB2682"/>
    <w:rsid w:val="00DB317D"/>
    <w:rsid w:val="00DB3CFE"/>
    <w:rsid w:val="00DB41AF"/>
    <w:rsid w:val="00DB537B"/>
    <w:rsid w:val="00DB575C"/>
    <w:rsid w:val="00DB6EA0"/>
    <w:rsid w:val="00DC074E"/>
    <w:rsid w:val="00DC07D1"/>
    <w:rsid w:val="00DC146A"/>
    <w:rsid w:val="00DC1D03"/>
    <w:rsid w:val="00DC23DD"/>
    <w:rsid w:val="00DC2D47"/>
    <w:rsid w:val="00DC51E9"/>
    <w:rsid w:val="00DC7C64"/>
    <w:rsid w:val="00DD2856"/>
    <w:rsid w:val="00DD2858"/>
    <w:rsid w:val="00DD2AA4"/>
    <w:rsid w:val="00DD3295"/>
    <w:rsid w:val="00DD3C57"/>
    <w:rsid w:val="00DD3EE7"/>
    <w:rsid w:val="00DD4A53"/>
    <w:rsid w:val="00DD4CE7"/>
    <w:rsid w:val="00DE067B"/>
    <w:rsid w:val="00DE0CC2"/>
    <w:rsid w:val="00DE1A1A"/>
    <w:rsid w:val="00DE328A"/>
    <w:rsid w:val="00DE34CF"/>
    <w:rsid w:val="00DE40C5"/>
    <w:rsid w:val="00DE6ED3"/>
    <w:rsid w:val="00DE7437"/>
    <w:rsid w:val="00DE7FAE"/>
    <w:rsid w:val="00DF08C2"/>
    <w:rsid w:val="00DF2006"/>
    <w:rsid w:val="00DF3840"/>
    <w:rsid w:val="00DF45A9"/>
    <w:rsid w:val="00DF46FC"/>
    <w:rsid w:val="00DF5797"/>
    <w:rsid w:val="00DF5EAE"/>
    <w:rsid w:val="00DF60F4"/>
    <w:rsid w:val="00DF62C0"/>
    <w:rsid w:val="00DF6A31"/>
    <w:rsid w:val="00DF726A"/>
    <w:rsid w:val="00DF75C7"/>
    <w:rsid w:val="00E0110C"/>
    <w:rsid w:val="00E011B1"/>
    <w:rsid w:val="00E02889"/>
    <w:rsid w:val="00E02936"/>
    <w:rsid w:val="00E058FA"/>
    <w:rsid w:val="00E07B46"/>
    <w:rsid w:val="00E07C11"/>
    <w:rsid w:val="00E1785E"/>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320E2"/>
    <w:rsid w:val="00E3348D"/>
    <w:rsid w:val="00E33722"/>
    <w:rsid w:val="00E33DC2"/>
    <w:rsid w:val="00E33ED2"/>
    <w:rsid w:val="00E346D3"/>
    <w:rsid w:val="00E36D24"/>
    <w:rsid w:val="00E36F5F"/>
    <w:rsid w:val="00E40174"/>
    <w:rsid w:val="00E46BDE"/>
    <w:rsid w:val="00E47EE4"/>
    <w:rsid w:val="00E551E3"/>
    <w:rsid w:val="00E5680A"/>
    <w:rsid w:val="00E57726"/>
    <w:rsid w:val="00E60037"/>
    <w:rsid w:val="00E60640"/>
    <w:rsid w:val="00E612B8"/>
    <w:rsid w:val="00E61424"/>
    <w:rsid w:val="00E62930"/>
    <w:rsid w:val="00E7068E"/>
    <w:rsid w:val="00E70B4F"/>
    <w:rsid w:val="00E716EE"/>
    <w:rsid w:val="00E71D12"/>
    <w:rsid w:val="00E764C2"/>
    <w:rsid w:val="00E801C6"/>
    <w:rsid w:val="00E802CF"/>
    <w:rsid w:val="00E80FBC"/>
    <w:rsid w:val="00E81133"/>
    <w:rsid w:val="00E81E40"/>
    <w:rsid w:val="00E82800"/>
    <w:rsid w:val="00E8378B"/>
    <w:rsid w:val="00E83C01"/>
    <w:rsid w:val="00E846C9"/>
    <w:rsid w:val="00E91CF3"/>
    <w:rsid w:val="00E92D5E"/>
    <w:rsid w:val="00E934A6"/>
    <w:rsid w:val="00E96137"/>
    <w:rsid w:val="00E9632F"/>
    <w:rsid w:val="00E9685E"/>
    <w:rsid w:val="00E96F64"/>
    <w:rsid w:val="00E9794C"/>
    <w:rsid w:val="00EA1137"/>
    <w:rsid w:val="00EA1D69"/>
    <w:rsid w:val="00EA2FD4"/>
    <w:rsid w:val="00EA3620"/>
    <w:rsid w:val="00EA4A6C"/>
    <w:rsid w:val="00EA4F53"/>
    <w:rsid w:val="00EA5BA6"/>
    <w:rsid w:val="00EB384F"/>
    <w:rsid w:val="00EB4983"/>
    <w:rsid w:val="00EB49A9"/>
    <w:rsid w:val="00EB4E6C"/>
    <w:rsid w:val="00EC057F"/>
    <w:rsid w:val="00EC2095"/>
    <w:rsid w:val="00EC3864"/>
    <w:rsid w:val="00EC543B"/>
    <w:rsid w:val="00EC6C0E"/>
    <w:rsid w:val="00EC7F3E"/>
    <w:rsid w:val="00ED086D"/>
    <w:rsid w:val="00ED1CA6"/>
    <w:rsid w:val="00ED390B"/>
    <w:rsid w:val="00ED51CD"/>
    <w:rsid w:val="00ED694B"/>
    <w:rsid w:val="00ED6E78"/>
    <w:rsid w:val="00ED7BDC"/>
    <w:rsid w:val="00EE3242"/>
    <w:rsid w:val="00EE35BB"/>
    <w:rsid w:val="00EE38A8"/>
    <w:rsid w:val="00EE3D20"/>
    <w:rsid w:val="00EE3E31"/>
    <w:rsid w:val="00EE4139"/>
    <w:rsid w:val="00EE4837"/>
    <w:rsid w:val="00EE5C55"/>
    <w:rsid w:val="00EE7A56"/>
    <w:rsid w:val="00EE7D6D"/>
    <w:rsid w:val="00EE7D7C"/>
    <w:rsid w:val="00EF00E9"/>
    <w:rsid w:val="00EF0743"/>
    <w:rsid w:val="00EF21A2"/>
    <w:rsid w:val="00EF2A9C"/>
    <w:rsid w:val="00EF2AAA"/>
    <w:rsid w:val="00EF581F"/>
    <w:rsid w:val="00EF5A65"/>
    <w:rsid w:val="00EF5E84"/>
    <w:rsid w:val="00EF6404"/>
    <w:rsid w:val="00F00E16"/>
    <w:rsid w:val="00F02369"/>
    <w:rsid w:val="00F03000"/>
    <w:rsid w:val="00F0393F"/>
    <w:rsid w:val="00F03C54"/>
    <w:rsid w:val="00F05272"/>
    <w:rsid w:val="00F056C4"/>
    <w:rsid w:val="00F05A30"/>
    <w:rsid w:val="00F0617D"/>
    <w:rsid w:val="00F10908"/>
    <w:rsid w:val="00F11BD3"/>
    <w:rsid w:val="00F139F5"/>
    <w:rsid w:val="00F142AB"/>
    <w:rsid w:val="00F15C5E"/>
    <w:rsid w:val="00F172C4"/>
    <w:rsid w:val="00F23C13"/>
    <w:rsid w:val="00F2518D"/>
    <w:rsid w:val="00F25D98"/>
    <w:rsid w:val="00F26448"/>
    <w:rsid w:val="00F26B24"/>
    <w:rsid w:val="00F300FB"/>
    <w:rsid w:val="00F30B04"/>
    <w:rsid w:val="00F32DF9"/>
    <w:rsid w:val="00F34474"/>
    <w:rsid w:val="00F35607"/>
    <w:rsid w:val="00F376AE"/>
    <w:rsid w:val="00F420BF"/>
    <w:rsid w:val="00F460F5"/>
    <w:rsid w:val="00F4715F"/>
    <w:rsid w:val="00F5177F"/>
    <w:rsid w:val="00F53CA4"/>
    <w:rsid w:val="00F53E3A"/>
    <w:rsid w:val="00F57224"/>
    <w:rsid w:val="00F577C7"/>
    <w:rsid w:val="00F579C2"/>
    <w:rsid w:val="00F610A8"/>
    <w:rsid w:val="00F6174A"/>
    <w:rsid w:val="00F6175C"/>
    <w:rsid w:val="00F6184B"/>
    <w:rsid w:val="00F629CC"/>
    <w:rsid w:val="00F67E20"/>
    <w:rsid w:val="00F707A6"/>
    <w:rsid w:val="00F723D8"/>
    <w:rsid w:val="00F74CFC"/>
    <w:rsid w:val="00F75534"/>
    <w:rsid w:val="00F770C4"/>
    <w:rsid w:val="00F811E9"/>
    <w:rsid w:val="00F81920"/>
    <w:rsid w:val="00F8203E"/>
    <w:rsid w:val="00F8249D"/>
    <w:rsid w:val="00F83FFB"/>
    <w:rsid w:val="00F84D3E"/>
    <w:rsid w:val="00F85FBC"/>
    <w:rsid w:val="00F876B4"/>
    <w:rsid w:val="00F87DF5"/>
    <w:rsid w:val="00F90374"/>
    <w:rsid w:val="00F90C7A"/>
    <w:rsid w:val="00F919CB"/>
    <w:rsid w:val="00F91AAF"/>
    <w:rsid w:val="00F91F6F"/>
    <w:rsid w:val="00F92172"/>
    <w:rsid w:val="00F9227B"/>
    <w:rsid w:val="00F93B91"/>
    <w:rsid w:val="00F9659E"/>
    <w:rsid w:val="00FA165C"/>
    <w:rsid w:val="00FA3B35"/>
    <w:rsid w:val="00FA5335"/>
    <w:rsid w:val="00FA5786"/>
    <w:rsid w:val="00FA5886"/>
    <w:rsid w:val="00FA60EA"/>
    <w:rsid w:val="00FA616F"/>
    <w:rsid w:val="00FA64CB"/>
    <w:rsid w:val="00FA6E25"/>
    <w:rsid w:val="00FB09A6"/>
    <w:rsid w:val="00FB3562"/>
    <w:rsid w:val="00FB3DFF"/>
    <w:rsid w:val="00FB48BC"/>
    <w:rsid w:val="00FB5F99"/>
    <w:rsid w:val="00FB6386"/>
    <w:rsid w:val="00FB6603"/>
    <w:rsid w:val="00FB6B01"/>
    <w:rsid w:val="00FB778D"/>
    <w:rsid w:val="00FB78D2"/>
    <w:rsid w:val="00FB7D17"/>
    <w:rsid w:val="00FC1851"/>
    <w:rsid w:val="00FC3FAA"/>
    <w:rsid w:val="00FC5511"/>
    <w:rsid w:val="00FC7EAA"/>
    <w:rsid w:val="00FD305D"/>
    <w:rsid w:val="00FD32D2"/>
    <w:rsid w:val="00FD36AC"/>
    <w:rsid w:val="00FD4443"/>
    <w:rsid w:val="00FD5E89"/>
    <w:rsid w:val="00FD64FE"/>
    <w:rsid w:val="00FD7E2D"/>
    <w:rsid w:val="00FE063A"/>
    <w:rsid w:val="00FE0A87"/>
    <w:rsid w:val="00FE10C8"/>
    <w:rsid w:val="00FE3602"/>
    <w:rsid w:val="00FE38F5"/>
    <w:rsid w:val="00FE4009"/>
    <w:rsid w:val="00FE5C5A"/>
    <w:rsid w:val="00FE6A24"/>
    <w:rsid w:val="00FF0D71"/>
    <w:rsid w:val="00FF1D4A"/>
    <w:rsid w:val="00FF2AE5"/>
    <w:rsid w:val="00FF36CF"/>
    <w:rsid w:val="00FF4277"/>
    <w:rsid w:val="00FF7CB3"/>
    <w:rsid w:val="0FAFFC2A"/>
    <w:rsid w:val="2FCCE35D"/>
    <w:rsid w:val="3B9863C0"/>
    <w:rsid w:val="437F0169"/>
    <w:rsid w:val="63217582"/>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361055034">
      <w:bodyDiv w:val="1"/>
      <w:marLeft w:val="0"/>
      <w:marRight w:val="0"/>
      <w:marTop w:val="0"/>
      <w:marBottom w:val="0"/>
      <w:divBdr>
        <w:top w:val="none" w:sz="0" w:space="0" w:color="auto"/>
        <w:left w:val="none" w:sz="0" w:space="0" w:color="auto"/>
        <w:bottom w:val="none" w:sz="0" w:space="0" w:color="auto"/>
        <w:right w:val="none" w:sz="0" w:space="0" w:color="auto"/>
      </w:divBdr>
    </w:div>
    <w:div w:id="366031062">
      <w:bodyDiv w:val="1"/>
      <w:marLeft w:val="0"/>
      <w:marRight w:val="0"/>
      <w:marTop w:val="0"/>
      <w:marBottom w:val="0"/>
      <w:divBdr>
        <w:top w:val="none" w:sz="0" w:space="0" w:color="auto"/>
        <w:left w:val="none" w:sz="0" w:space="0" w:color="auto"/>
        <w:bottom w:val="none" w:sz="0" w:space="0" w:color="auto"/>
        <w:right w:val="none" w:sz="0" w:space="0" w:color="auto"/>
      </w:divBdr>
      <w:divsChild>
        <w:div w:id="512300738">
          <w:marLeft w:val="0"/>
          <w:marRight w:val="0"/>
          <w:marTop w:val="0"/>
          <w:marBottom w:val="0"/>
          <w:divBdr>
            <w:top w:val="none" w:sz="0" w:space="0" w:color="auto"/>
            <w:left w:val="none" w:sz="0" w:space="0" w:color="auto"/>
            <w:bottom w:val="none" w:sz="0" w:space="0" w:color="auto"/>
            <w:right w:val="none" w:sz="0" w:space="0" w:color="auto"/>
          </w:divBdr>
          <w:divsChild>
            <w:div w:id="1514608255">
              <w:marLeft w:val="-75"/>
              <w:marRight w:val="0"/>
              <w:marTop w:val="30"/>
              <w:marBottom w:val="30"/>
              <w:divBdr>
                <w:top w:val="none" w:sz="0" w:space="0" w:color="auto"/>
                <w:left w:val="none" w:sz="0" w:space="0" w:color="auto"/>
                <w:bottom w:val="none" w:sz="0" w:space="0" w:color="auto"/>
                <w:right w:val="none" w:sz="0" w:space="0" w:color="auto"/>
              </w:divBdr>
              <w:divsChild>
                <w:div w:id="1819225841">
                  <w:marLeft w:val="0"/>
                  <w:marRight w:val="0"/>
                  <w:marTop w:val="0"/>
                  <w:marBottom w:val="0"/>
                  <w:divBdr>
                    <w:top w:val="none" w:sz="0" w:space="0" w:color="auto"/>
                    <w:left w:val="none" w:sz="0" w:space="0" w:color="auto"/>
                    <w:bottom w:val="none" w:sz="0" w:space="0" w:color="auto"/>
                    <w:right w:val="none" w:sz="0" w:space="0" w:color="auto"/>
                  </w:divBdr>
                  <w:divsChild>
                    <w:div w:id="1826049389">
                      <w:marLeft w:val="0"/>
                      <w:marRight w:val="0"/>
                      <w:marTop w:val="0"/>
                      <w:marBottom w:val="0"/>
                      <w:divBdr>
                        <w:top w:val="none" w:sz="0" w:space="0" w:color="auto"/>
                        <w:left w:val="none" w:sz="0" w:space="0" w:color="auto"/>
                        <w:bottom w:val="none" w:sz="0" w:space="0" w:color="auto"/>
                        <w:right w:val="none" w:sz="0" w:space="0" w:color="auto"/>
                      </w:divBdr>
                    </w:div>
                  </w:divsChild>
                </w:div>
                <w:div w:id="866068951">
                  <w:marLeft w:val="0"/>
                  <w:marRight w:val="0"/>
                  <w:marTop w:val="0"/>
                  <w:marBottom w:val="0"/>
                  <w:divBdr>
                    <w:top w:val="none" w:sz="0" w:space="0" w:color="auto"/>
                    <w:left w:val="none" w:sz="0" w:space="0" w:color="auto"/>
                    <w:bottom w:val="none" w:sz="0" w:space="0" w:color="auto"/>
                    <w:right w:val="none" w:sz="0" w:space="0" w:color="auto"/>
                  </w:divBdr>
                  <w:divsChild>
                    <w:div w:id="1899433523">
                      <w:marLeft w:val="0"/>
                      <w:marRight w:val="0"/>
                      <w:marTop w:val="0"/>
                      <w:marBottom w:val="0"/>
                      <w:divBdr>
                        <w:top w:val="none" w:sz="0" w:space="0" w:color="auto"/>
                        <w:left w:val="none" w:sz="0" w:space="0" w:color="auto"/>
                        <w:bottom w:val="none" w:sz="0" w:space="0" w:color="auto"/>
                        <w:right w:val="none" w:sz="0" w:space="0" w:color="auto"/>
                      </w:divBdr>
                    </w:div>
                  </w:divsChild>
                </w:div>
                <w:div w:id="194118508">
                  <w:marLeft w:val="0"/>
                  <w:marRight w:val="0"/>
                  <w:marTop w:val="0"/>
                  <w:marBottom w:val="0"/>
                  <w:divBdr>
                    <w:top w:val="none" w:sz="0" w:space="0" w:color="auto"/>
                    <w:left w:val="none" w:sz="0" w:space="0" w:color="auto"/>
                    <w:bottom w:val="none" w:sz="0" w:space="0" w:color="auto"/>
                    <w:right w:val="none" w:sz="0" w:space="0" w:color="auto"/>
                  </w:divBdr>
                  <w:divsChild>
                    <w:div w:id="845242412">
                      <w:marLeft w:val="0"/>
                      <w:marRight w:val="0"/>
                      <w:marTop w:val="0"/>
                      <w:marBottom w:val="0"/>
                      <w:divBdr>
                        <w:top w:val="none" w:sz="0" w:space="0" w:color="auto"/>
                        <w:left w:val="none" w:sz="0" w:space="0" w:color="auto"/>
                        <w:bottom w:val="none" w:sz="0" w:space="0" w:color="auto"/>
                        <w:right w:val="none" w:sz="0" w:space="0" w:color="auto"/>
                      </w:divBdr>
                    </w:div>
                  </w:divsChild>
                </w:div>
                <w:div w:id="1331567223">
                  <w:marLeft w:val="0"/>
                  <w:marRight w:val="0"/>
                  <w:marTop w:val="0"/>
                  <w:marBottom w:val="0"/>
                  <w:divBdr>
                    <w:top w:val="none" w:sz="0" w:space="0" w:color="auto"/>
                    <w:left w:val="none" w:sz="0" w:space="0" w:color="auto"/>
                    <w:bottom w:val="none" w:sz="0" w:space="0" w:color="auto"/>
                    <w:right w:val="none" w:sz="0" w:space="0" w:color="auto"/>
                  </w:divBdr>
                  <w:divsChild>
                    <w:div w:id="1384407284">
                      <w:marLeft w:val="0"/>
                      <w:marRight w:val="0"/>
                      <w:marTop w:val="0"/>
                      <w:marBottom w:val="0"/>
                      <w:divBdr>
                        <w:top w:val="none" w:sz="0" w:space="0" w:color="auto"/>
                        <w:left w:val="none" w:sz="0" w:space="0" w:color="auto"/>
                        <w:bottom w:val="none" w:sz="0" w:space="0" w:color="auto"/>
                        <w:right w:val="none" w:sz="0" w:space="0" w:color="auto"/>
                      </w:divBdr>
                    </w:div>
                    <w:div w:id="205071945">
                      <w:marLeft w:val="0"/>
                      <w:marRight w:val="0"/>
                      <w:marTop w:val="0"/>
                      <w:marBottom w:val="0"/>
                      <w:divBdr>
                        <w:top w:val="none" w:sz="0" w:space="0" w:color="auto"/>
                        <w:left w:val="none" w:sz="0" w:space="0" w:color="auto"/>
                        <w:bottom w:val="none" w:sz="0" w:space="0" w:color="auto"/>
                        <w:right w:val="none" w:sz="0" w:space="0" w:color="auto"/>
                      </w:divBdr>
                    </w:div>
                  </w:divsChild>
                </w:div>
                <w:div w:id="2122724256">
                  <w:marLeft w:val="0"/>
                  <w:marRight w:val="0"/>
                  <w:marTop w:val="0"/>
                  <w:marBottom w:val="0"/>
                  <w:divBdr>
                    <w:top w:val="none" w:sz="0" w:space="0" w:color="auto"/>
                    <w:left w:val="none" w:sz="0" w:space="0" w:color="auto"/>
                    <w:bottom w:val="none" w:sz="0" w:space="0" w:color="auto"/>
                    <w:right w:val="none" w:sz="0" w:space="0" w:color="auto"/>
                  </w:divBdr>
                  <w:divsChild>
                    <w:div w:id="1469399425">
                      <w:marLeft w:val="0"/>
                      <w:marRight w:val="0"/>
                      <w:marTop w:val="0"/>
                      <w:marBottom w:val="0"/>
                      <w:divBdr>
                        <w:top w:val="none" w:sz="0" w:space="0" w:color="auto"/>
                        <w:left w:val="none" w:sz="0" w:space="0" w:color="auto"/>
                        <w:bottom w:val="none" w:sz="0" w:space="0" w:color="auto"/>
                        <w:right w:val="none" w:sz="0" w:space="0" w:color="auto"/>
                      </w:divBdr>
                    </w:div>
                  </w:divsChild>
                </w:div>
                <w:div w:id="1842576626">
                  <w:marLeft w:val="0"/>
                  <w:marRight w:val="0"/>
                  <w:marTop w:val="0"/>
                  <w:marBottom w:val="0"/>
                  <w:divBdr>
                    <w:top w:val="none" w:sz="0" w:space="0" w:color="auto"/>
                    <w:left w:val="none" w:sz="0" w:space="0" w:color="auto"/>
                    <w:bottom w:val="none" w:sz="0" w:space="0" w:color="auto"/>
                    <w:right w:val="none" w:sz="0" w:space="0" w:color="auto"/>
                  </w:divBdr>
                  <w:divsChild>
                    <w:div w:id="565989751">
                      <w:marLeft w:val="0"/>
                      <w:marRight w:val="0"/>
                      <w:marTop w:val="0"/>
                      <w:marBottom w:val="0"/>
                      <w:divBdr>
                        <w:top w:val="none" w:sz="0" w:space="0" w:color="auto"/>
                        <w:left w:val="none" w:sz="0" w:space="0" w:color="auto"/>
                        <w:bottom w:val="none" w:sz="0" w:space="0" w:color="auto"/>
                        <w:right w:val="none" w:sz="0" w:space="0" w:color="auto"/>
                      </w:divBdr>
                    </w:div>
                  </w:divsChild>
                </w:div>
                <w:div w:id="249043238">
                  <w:marLeft w:val="0"/>
                  <w:marRight w:val="0"/>
                  <w:marTop w:val="0"/>
                  <w:marBottom w:val="0"/>
                  <w:divBdr>
                    <w:top w:val="none" w:sz="0" w:space="0" w:color="auto"/>
                    <w:left w:val="none" w:sz="0" w:space="0" w:color="auto"/>
                    <w:bottom w:val="none" w:sz="0" w:space="0" w:color="auto"/>
                    <w:right w:val="none" w:sz="0" w:space="0" w:color="auto"/>
                  </w:divBdr>
                  <w:divsChild>
                    <w:div w:id="2033997817">
                      <w:marLeft w:val="0"/>
                      <w:marRight w:val="0"/>
                      <w:marTop w:val="0"/>
                      <w:marBottom w:val="0"/>
                      <w:divBdr>
                        <w:top w:val="none" w:sz="0" w:space="0" w:color="auto"/>
                        <w:left w:val="none" w:sz="0" w:space="0" w:color="auto"/>
                        <w:bottom w:val="none" w:sz="0" w:space="0" w:color="auto"/>
                        <w:right w:val="none" w:sz="0" w:space="0" w:color="auto"/>
                      </w:divBdr>
                    </w:div>
                  </w:divsChild>
                </w:div>
                <w:div w:id="992024065">
                  <w:marLeft w:val="0"/>
                  <w:marRight w:val="0"/>
                  <w:marTop w:val="0"/>
                  <w:marBottom w:val="0"/>
                  <w:divBdr>
                    <w:top w:val="none" w:sz="0" w:space="0" w:color="auto"/>
                    <w:left w:val="none" w:sz="0" w:space="0" w:color="auto"/>
                    <w:bottom w:val="none" w:sz="0" w:space="0" w:color="auto"/>
                    <w:right w:val="none" w:sz="0" w:space="0" w:color="auto"/>
                  </w:divBdr>
                  <w:divsChild>
                    <w:div w:id="1581014628">
                      <w:marLeft w:val="0"/>
                      <w:marRight w:val="0"/>
                      <w:marTop w:val="0"/>
                      <w:marBottom w:val="0"/>
                      <w:divBdr>
                        <w:top w:val="none" w:sz="0" w:space="0" w:color="auto"/>
                        <w:left w:val="none" w:sz="0" w:space="0" w:color="auto"/>
                        <w:bottom w:val="none" w:sz="0" w:space="0" w:color="auto"/>
                        <w:right w:val="none" w:sz="0" w:space="0" w:color="auto"/>
                      </w:divBdr>
                    </w:div>
                  </w:divsChild>
                </w:div>
                <w:div w:id="1200126584">
                  <w:marLeft w:val="0"/>
                  <w:marRight w:val="0"/>
                  <w:marTop w:val="0"/>
                  <w:marBottom w:val="0"/>
                  <w:divBdr>
                    <w:top w:val="none" w:sz="0" w:space="0" w:color="auto"/>
                    <w:left w:val="none" w:sz="0" w:space="0" w:color="auto"/>
                    <w:bottom w:val="none" w:sz="0" w:space="0" w:color="auto"/>
                    <w:right w:val="none" w:sz="0" w:space="0" w:color="auto"/>
                  </w:divBdr>
                  <w:divsChild>
                    <w:div w:id="1139804568">
                      <w:marLeft w:val="0"/>
                      <w:marRight w:val="0"/>
                      <w:marTop w:val="0"/>
                      <w:marBottom w:val="0"/>
                      <w:divBdr>
                        <w:top w:val="none" w:sz="0" w:space="0" w:color="auto"/>
                        <w:left w:val="none" w:sz="0" w:space="0" w:color="auto"/>
                        <w:bottom w:val="none" w:sz="0" w:space="0" w:color="auto"/>
                        <w:right w:val="none" w:sz="0" w:space="0" w:color="auto"/>
                      </w:divBdr>
                    </w:div>
                    <w:div w:id="468744045">
                      <w:marLeft w:val="0"/>
                      <w:marRight w:val="0"/>
                      <w:marTop w:val="0"/>
                      <w:marBottom w:val="0"/>
                      <w:divBdr>
                        <w:top w:val="none" w:sz="0" w:space="0" w:color="auto"/>
                        <w:left w:val="none" w:sz="0" w:space="0" w:color="auto"/>
                        <w:bottom w:val="none" w:sz="0" w:space="0" w:color="auto"/>
                        <w:right w:val="none" w:sz="0" w:space="0" w:color="auto"/>
                      </w:divBdr>
                    </w:div>
                  </w:divsChild>
                </w:div>
                <w:div w:id="108207924">
                  <w:marLeft w:val="0"/>
                  <w:marRight w:val="0"/>
                  <w:marTop w:val="0"/>
                  <w:marBottom w:val="0"/>
                  <w:divBdr>
                    <w:top w:val="none" w:sz="0" w:space="0" w:color="auto"/>
                    <w:left w:val="none" w:sz="0" w:space="0" w:color="auto"/>
                    <w:bottom w:val="none" w:sz="0" w:space="0" w:color="auto"/>
                    <w:right w:val="none" w:sz="0" w:space="0" w:color="auto"/>
                  </w:divBdr>
                  <w:divsChild>
                    <w:div w:id="196044627">
                      <w:marLeft w:val="0"/>
                      <w:marRight w:val="0"/>
                      <w:marTop w:val="0"/>
                      <w:marBottom w:val="0"/>
                      <w:divBdr>
                        <w:top w:val="none" w:sz="0" w:space="0" w:color="auto"/>
                        <w:left w:val="none" w:sz="0" w:space="0" w:color="auto"/>
                        <w:bottom w:val="none" w:sz="0" w:space="0" w:color="auto"/>
                        <w:right w:val="none" w:sz="0" w:space="0" w:color="auto"/>
                      </w:divBdr>
                    </w:div>
                  </w:divsChild>
                </w:div>
                <w:div w:id="732583102">
                  <w:marLeft w:val="0"/>
                  <w:marRight w:val="0"/>
                  <w:marTop w:val="0"/>
                  <w:marBottom w:val="0"/>
                  <w:divBdr>
                    <w:top w:val="none" w:sz="0" w:space="0" w:color="auto"/>
                    <w:left w:val="none" w:sz="0" w:space="0" w:color="auto"/>
                    <w:bottom w:val="none" w:sz="0" w:space="0" w:color="auto"/>
                    <w:right w:val="none" w:sz="0" w:space="0" w:color="auto"/>
                  </w:divBdr>
                  <w:divsChild>
                    <w:div w:id="453065073">
                      <w:marLeft w:val="0"/>
                      <w:marRight w:val="0"/>
                      <w:marTop w:val="0"/>
                      <w:marBottom w:val="0"/>
                      <w:divBdr>
                        <w:top w:val="none" w:sz="0" w:space="0" w:color="auto"/>
                        <w:left w:val="none" w:sz="0" w:space="0" w:color="auto"/>
                        <w:bottom w:val="none" w:sz="0" w:space="0" w:color="auto"/>
                        <w:right w:val="none" w:sz="0" w:space="0" w:color="auto"/>
                      </w:divBdr>
                    </w:div>
                  </w:divsChild>
                </w:div>
                <w:div w:id="1564485808">
                  <w:marLeft w:val="0"/>
                  <w:marRight w:val="0"/>
                  <w:marTop w:val="0"/>
                  <w:marBottom w:val="0"/>
                  <w:divBdr>
                    <w:top w:val="none" w:sz="0" w:space="0" w:color="auto"/>
                    <w:left w:val="none" w:sz="0" w:space="0" w:color="auto"/>
                    <w:bottom w:val="none" w:sz="0" w:space="0" w:color="auto"/>
                    <w:right w:val="none" w:sz="0" w:space="0" w:color="auto"/>
                  </w:divBdr>
                  <w:divsChild>
                    <w:div w:id="280916118">
                      <w:marLeft w:val="0"/>
                      <w:marRight w:val="0"/>
                      <w:marTop w:val="0"/>
                      <w:marBottom w:val="0"/>
                      <w:divBdr>
                        <w:top w:val="none" w:sz="0" w:space="0" w:color="auto"/>
                        <w:left w:val="none" w:sz="0" w:space="0" w:color="auto"/>
                        <w:bottom w:val="none" w:sz="0" w:space="0" w:color="auto"/>
                        <w:right w:val="none" w:sz="0" w:space="0" w:color="auto"/>
                      </w:divBdr>
                    </w:div>
                  </w:divsChild>
                </w:div>
                <w:div w:id="1024866912">
                  <w:marLeft w:val="0"/>
                  <w:marRight w:val="0"/>
                  <w:marTop w:val="0"/>
                  <w:marBottom w:val="0"/>
                  <w:divBdr>
                    <w:top w:val="none" w:sz="0" w:space="0" w:color="auto"/>
                    <w:left w:val="none" w:sz="0" w:space="0" w:color="auto"/>
                    <w:bottom w:val="none" w:sz="0" w:space="0" w:color="auto"/>
                    <w:right w:val="none" w:sz="0" w:space="0" w:color="auto"/>
                  </w:divBdr>
                  <w:divsChild>
                    <w:div w:id="134374599">
                      <w:marLeft w:val="0"/>
                      <w:marRight w:val="0"/>
                      <w:marTop w:val="0"/>
                      <w:marBottom w:val="0"/>
                      <w:divBdr>
                        <w:top w:val="none" w:sz="0" w:space="0" w:color="auto"/>
                        <w:left w:val="none" w:sz="0" w:space="0" w:color="auto"/>
                        <w:bottom w:val="none" w:sz="0" w:space="0" w:color="auto"/>
                        <w:right w:val="none" w:sz="0" w:space="0" w:color="auto"/>
                      </w:divBdr>
                    </w:div>
                  </w:divsChild>
                </w:div>
                <w:div w:id="560019305">
                  <w:marLeft w:val="0"/>
                  <w:marRight w:val="0"/>
                  <w:marTop w:val="0"/>
                  <w:marBottom w:val="0"/>
                  <w:divBdr>
                    <w:top w:val="none" w:sz="0" w:space="0" w:color="auto"/>
                    <w:left w:val="none" w:sz="0" w:space="0" w:color="auto"/>
                    <w:bottom w:val="none" w:sz="0" w:space="0" w:color="auto"/>
                    <w:right w:val="none" w:sz="0" w:space="0" w:color="auto"/>
                  </w:divBdr>
                  <w:divsChild>
                    <w:div w:id="214581737">
                      <w:marLeft w:val="0"/>
                      <w:marRight w:val="0"/>
                      <w:marTop w:val="0"/>
                      <w:marBottom w:val="0"/>
                      <w:divBdr>
                        <w:top w:val="none" w:sz="0" w:space="0" w:color="auto"/>
                        <w:left w:val="none" w:sz="0" w:space="0" w:color="auto"/>
                        <w:bottom w:val="none" w:sz="0" w:space="0" w:color="auto"/>
                        <w:right w:val="none" w:sz="0" w:space="0" w:color="auto"/>
                      </w:divBdr>
                    </w:div>
                  </w:divsChild>
                </w:div>
                <w:div w:id="1728456540">
                  <w:marLeft w:val="0"/>
                  <w:marRight w:val="0"/>
                  <w:marTop w:val="0"/>
                  <w:marBottom w:val="0"/>
                  <w:divBdr>
                    <w:top w:val="none" w:sz="0" w:space="0" w:color="auto"/>
                    <w:left w:val="none" w:sz="0" w:space="0" w:color="auto"/>
                    <w:bottom w:val="none" w:sz="0" w:space="0" w:color="auto"/>
                    <w:right w:val="none" w:sz="0" w:space="0" w:color="auto"/>
                  </w:divBdr>
                  <w:divsChild>
                    <w:div w:id="1155687133">
                      <w:marLeft w:val="0"/>
                      <w:marRight w:val="0"/>
                      <w:marTop w:val="0"/>
                      <w:marBottom w:val="0"/>
                      <w:divBdr>
                        <w:top w:val="none" w:sz="0" w:space="0" w:color="auto"/>
                        <w:left w:val="none" w:sz="0" w:space="0" w:color="auto"/>
                        <w:bottom w:val="none" w:sz="0" w:space="0" w:color="auto"/>
                        <w:right w:val="none" w:sz="0" w:space="0" w:color="auto"/>
                      </w:divBdr>
                    </w:div>
                  </w:divsChild>
                </w:div>
                <w:div w:id="881020478">
                  <w:marLeft w:val="0"/>
                  <w:marRight w:val="0"/>
                  <w:marTop w:val="0"/>
                  <w:marBottom w:val="0"/>
                  <w:divBdr>
                    <w:top w:val="none" w:sz="0" w:space="0" w:color="auto"/>
                    <w:left w:val="none" w:sz="0" w:space="0" w:color="auto"/>
                    <w:bottom w:val="none" w:sz="0" w:space="0" w:color="auto"/>
                    <w:right w:val="none" w:sz="0" w:space="0" w:color="auto"/>
                  </w:divBdr>
                  <w:divsChild>
                    <w:div w:id="138112893">
                      <w:marLeft w:val="0"/>
                      <w:marRight w:val="0"/>
                      <w:marTop w:val="0"/>
                      <w:marBottom w:val="0"/>
                      <w:divBdr>
                        <w:top w:val="none" w:sz="0" w:space="0" w:color="auto"/>
                        <w:left w:val="none" w:sz="0" w:space="0" w:color="auto"/>
                        <w:bottom w:val="none" w:sz="0" w:space="0" w:color="auto"/>
                        <w:right w:val="none" w:sz="0" w:space="0" w:color="auto"/>
                      </w:divBdr>
                    </w:div>
                  </w:divsChild>
                </w:div>
                <w:div w:id="1281063561">
                  <w:marLeft w:val="0"/>
                  <w:marRight w:val="0"/>
                  <w:marTop w:val="0"/>
                  <w:marBottom w:val="0"/>
                  <w:divBdr>
                    <w:top w:val="none" w:sz="0" w:space="0" w:color="auto"/>
                    <w:left w:val="none" w:sz="0" w:space="0" w:color="auto"/>
                    <w:bottom w:val="none" w:sz="0" w:space="0" w:color="auto"/>
                    <w:right w:val="none" w:sz="0" w:space="0" w:color="auto"/>
                  </w:divBdr>
                  <w:divsChild>
                    <w:div w:id="1060902372">
                      <w:marLeft w:val="0"/>
                      <w:marRight w:val="0"/>
                      <w:marTop w:val="0"/>
                      <w:marBottom w:val="0"/>
                      <w:divBdr>
                        <w:top w:val="none" w:sz="0" w:space="0" w:color="auto"/>
                        <w:left w:val="none" w:sz="0" w:space="0" w:color="auto"/>
                        <w:bottom w:val="none" w:sz="0" w:space="0" w:color="auto"/>
                        <w:right w:val="none" w:sz="0" w:space="0" w:color="auto"/>
                      </w:divBdr>
                    </w:div>
                  </w:divsChild>
                </w:div>
                <w:div w:id="628828648">
                  <w:marLeft w:val="0"/>
                  <w:marRight w:val="0"/>
                  <w:marTop w:val="0"/>
                  <w:marBottom w:val="0"/>
                  <w:divBdr>
                    <w:top w:val="none" w:sz="0" w:space="0" w:color="auto"/>
                    <w:left w:val="none" w:sz="0" w:space="0" w:color="auto"/>
                    <w:bottom w:val="none" w:sz="0" w:space="0" w:color="auto"/>
                    <w:right w:val="none" w:sz="0" w:space="0" w:color="auto"/>
                  </w:divBdr>
                  <w:divsChild>
                    <w:div w:id="158154053">
                      <w:marLeft w:val="0"/>
                      <w:marRight w:val="0"/>
                      <w:marTop w:val="0"/>
                      <w:marBottom w:val="0"/>
                      <w:divBdr>
                        <w:top w:val="none" w:sz="0" w:space="0" w:color="auto"/>
                        <w:left w:val="none" w:sz="0" w:space="0" w:color="auto"/>
                        <w:bottom w:val="none" w:sz="0" w:space="0" w:color="auto"/>
                        <w:right w:val="none" w:sz="0" w:space="0" w:color="auto"/>
                      </w:divBdr>
                    </w:div>
                  </w:divsChild>
                </w:div>
                <w:div w:id="136187869">
                  <w:marLeft w:val="0"/>
                  <w:marRight w:val="0"/>
                  <w:marTop w:val="0"/>
                  <w:marBottom w:val="0"/>
                  <w:divBdr>
                    <w:top w:val="none" w:sz="0" w:space="0" w:color="auto"/>
                    <w:left w:val="none" w:sz="0" w:space="0" w:color="auto"/>
                    <w:bottom w:val="none" w:sz="0" w:space="0" w:color="auto"/>
                    <w:right w:val="none" w:sz="0" w:space="0" w:color="auto"/>
                  </w:divBdr>
                  <w:divsChild>
                    <w:div w:id="856844425">
                      <w:marLeft w:val="0"/>
                      <w:marRight w:val="0"/>
                      <w:marTop w:val="0"/>
                      <w:marBottom w:val="0"/>
                      <w:divBdr>
                        <w:top w:val="none" w:sz="0" w:space="0" w:color="auto"/>
                        <w:left w:val="none" w:sz="0" w:space="0" w:color="auto"/>
                        <w:bottom w:val="none" w:sz="0" w:space="0" w:color="auto"/>
                        <w:right w:val="none" w:sz="0" w:space="0" w:color="auto"/>
                      </w:divBdr>
                    </w:div>
                  </w:divsChild>
                </w:div>
                <w:div w:id="1649699393">
                  <w:marLeft w:val="0"/>
                  <w:marRight w:val="0"/>
                  <w:marTop w:val="0"/>
                  <w:marBottom w:val="0"/>
                  <w:divBdr>
                    <w:top w:val="none" w:sz="0" w:space="0" w:color="auto"/>
                    <w:left w:val="none" w:sz="0" w:space="0" w:color="auto"/>
                    <w:bottom w:val="none" w:sz="0" w:space="0" w:color="auto"/>
                    <w:right w:val="none" w:sz="0" w:space="0" w:color="auto"/>
                  </w:divBdr>
                  <w:divsChild>
                    <w:div w:id="516624965">
                      <w:marLeft w:val="0"/>
                      <w:marRight w:val="0"/>
                      <w:marTop w:val="0"/>
                      <w:marBottom w:val="0"/>
                      <w:divBdr>
                        <w:top w:val="none" w:sz="0" w:space="0" w:color="auto"/>
                        <w:left w:val="none" w:sz="0" w:space="0" w:color="auto"/>
                        <w:bottom w:val="none" w:sz="0" w:space="0" w:color="auto"/>
                        <w:right w:val="none" w:sz="0" w:space="0" w:color="auto"/>
                      </w:divBdr>
                    </w:div>
                  </w:divsChild>
                </w:div>
                <w:div w:id="1398241647">
                  <w:marLeft w:val="0"/>
                  <w:marRight w:val="0"/>
                  <w:marTop w:val="0"/>
                  <w:marBottom w:val="0"/>
                  <w:divBdr>
                    <w:top w:val="none" w:sz="0" w:space="0" w:color="auto"/>
                    <w:left w:val="none" w:sz="0" w:space="0" w:color="auto"/>
                    <w:bottom w:val="none" w:sz="0" w:space="0" w:color="auto"/>
                    <w:right w:val="none" w:sz="0" w:space="0" w:color="auto"/>
                  </w:divBdr>
                  <w:divsChild>
                    <w:div w:id="1764456031">
                      <w:marLeft w:val="0"/>
                      <w:marRight w:val="0"/>
                      <w:marTop w:val="0"/>
                      <w:marBottom w:val="0"/>
                      <w:divBdr>
                        <w:top w:val="none" w:sz="0" w:space="0" w:color="auto"/>
                        <w:left w:val="none" w:sz="0" w:space="0" w:color="auto"/>
                        <w:bottom w:val="none" w:sz="0" w:space="0" w:color="auto"/>
                        <w:right w:val="none" w:sz="0" w:space="0" w:color="auto"/>
                      </w:divBdr>
                    </w:div>
                  </w:divsChild>
                </w:div>
                <w:div w:id="661354707">
                  <w:marLeft w:val="0"/>
                  <w:marRight w:val="0"/>
                  <w:marTop w:val="0"/>
                  <w:marBottom w:val="0"/>
                  <w:divBdr>
                    <w:top w:val="none" w:sz="0" w:space="0" w:color="auto"/>
                    <w:left w:val="none" w:sz="0" w:space="0" w:color="auto"/>
                    <w:bottom w:val="none" w:sz="0" w:space="0" w:color="auto"/>
                    <w:right w:val="none" w:sz="0" w:space="0" w:color="auto"/>
                  </w:divBdr>
                  <w:divsChild>
                    <w:div w:id="1434940458">
                      <w:marLeft w:val="0"/>
                      <w:marRight w:val="0"/>
                      <w:marTop w:val="0"/>
                      <w:marBottom w:val="0"/>
                      <w:divBdr>
                        <w:top w:val="none" w:sz="0" w:space="0" w:color="auto"/>
                        <w:left w:val="none" w:sz="0" w:space="0" w:color="auto"/>
                        <w:bottom w:val="none" w:sz="0" w:space="0" w:color="auto"/>
                        <w:right w:val="none" w:sz="0" w:space="0" w:color="auto"/>
                      </w:divBdr>
                    </w:div>
                  </w:divsChild>
                </w:div>
                <w:div w:id="1245725863">
                  <w:marLeft w:val="0"/>
                  <w:marRight w:val="0"/>
                  <w:marTop w:val="0"/>
                  <w:marBottom w:val="0"/>
                  <w:divBdr>
                    <w:top w:val="none" w:sz="0" w:space="0" w:color="auto"/>
                    <w:left w:val="none" w:sz="0" w:space="0" w:color="auto"/>
                    <w:bottom w:val="none" w:sz="0" w:space="0" w:color="auto"/>
                    <w:right w:val="none" w:sz="0" w:space="0" w:color="auto"/>
                  </w:divBdr>
                  <w:divsChild>
                    <w:div w:id="1522664477">
                      <w:marLeft w:val="0"/>
                      <w:marRight w:val="0"/>
                      <w:marTop w:val="0"/>
                      <w:marBottom w:val="0"/>
                      <w:divBdr>
                        <w:top w:val="none" w:sz="0" w:space="0" w:color="auto"/>
                        <w:left w:val="none" w:sz="0" w:space="0" w:color="auto"/>
                        <w:bottom w:val="none" w:sz="0" w:space="0" w:color="auto"/>
                        <w:right w:val="none" w:sz="0" w:space="0" w:color="auto"/>
                      </w:divBdr>
                    </w:div>
                  </w:divsChild>
                </w:div>
                <w:div w:id="1360162517">
                  <w:marLeft w:val="0"/>
                  <w:marRight w:val="0"/>
                  <w:marTop w:val="0"/>
                  <w:marBottom w:val="0"/>
                  <w:divBdr>
                    <w:top w:val="none" w:sz="0" w:space="0" w:color="auto"/>
                    <w:left w:val="none" w:sz="0" w:space="0" w:color="auto"/>
                    <w:bottom w:val="none" w:sz="0" w:space="0" w:color="auto"/>
                    <w:right w:val="none" w:sz="0" w:space="0" w:color="auto"/>
                  </w:divBdr>
                  <w:divsChild>
                    <w:div w:id="1622958279">
                      <w:marLeft w:val="0"/>
                      <w:marRight w:val="0"/>
                      <w:marTop w:val="0"/>
                      <w:marBottom w:val="0"/>
                      <w:divBdr>
                        <w:top w:val="none" w:sz="0" w:space="0" w:color="auto"/>
                        <w:left w:val="none" w:sz="0" w:space="0" w:color="auto"/>
                        <w:bottom w:val="none" w:sz="0" w:space="0" w:color="auto"/>
                        <w:right w:val="none" w:sz="0" w:space="0" w:color="auto"/>
                      </w:divBdr>
                    </w:div>
                  </w:divsChild>
                </w:div>
                <w:div w:id="348987988">
                  <w:marLeft w:val="0"/>
                  <w:marRight w:val="0"/>
                  <w:marTop w:val="0"/>
                  <w:marBottom w:val="0"/>
                  <w:divBdr>
                    <w:top w:val="none" w:sz="0" w:space="0" w:color="auto"/>
                    <w:left w:val="none" w:sz="0" w:space="0" w:color="auto"/>
                    <w:bottom w:val="none" w:sz="0" w:space="0" w:color="auto"/>
                    <w:right w:val="none" w:sz="0" w:space="0" w:color="auto"/>
                  </w:divBdr>
                  <w:divsChild>
                    <w:div w:id="447092051">
                      <w:marLeft w:val="0"/>
                      <w:marRight w:val="0"/>
                      <w:marTop w:val="0"/>
                      <w:marBottom w:val="0"/>
                      <w:divBdr>
                        <w:top w:val="none" w:sz="0" w:space="0" w:color="auto"/>
                        <w:left w:val="none" w:sz="0" w:space="0" w:color="auto"/>
                        <w:bottom w:val="none" w:sz="0" w:space="0" w:color="auto"/>
                        <w:right w:val="none" w:sz="0" w:space="0" w:color="auto"/>
                      </w:divBdr>
                    </w:div>
                  </w:divsChild>
                </w:div>
                <w:div w:id="892739834">
                  <w:marLeft w:val="0"/>
                  <w:marRight w:val="0"/>
                  <w:marTop w:val="0"/>
                  <w:marBottom w:val="0"/>
                  <w:divBdr>
                    <w:top w:val="none" w:sz="0" w:space="0" w:color="auto"/>
                    <w:left w:val="none" w:sz="0" w:space="0" w:color="auto"/>
                    <w:bottom w:val="none" w:sz="0" w:space="0" w:color="auto"/>
                    <w:right w:val="none" w:sz="0" w:space="0" w:color="auto"/>
                  </w:divBdr>
                  <w:divsChild>
                    <w:div w:id="316080366">
                      <w:marLeft w:val="0"/>
                      <w:marRight w:val="0"/>
                      <w:marTop w:val="0"/>
                      <w:marBottom w:val="0"/>
                      <w:divBdr>
                        <w:top w:val="none" w:sz="0" w:space="0" w:color="auto"/>
                        <w:left w:val="none" w:sz="0" w:space="0" w:color="auto"/>
                        <w:bottom w:val="none" w:sz="0" w:space="0" w:color="auto"/>
                        <w:right w:val="none" w:sz="0" w:space="0" w:color="auto"/>
                      </w:divBdr>
                    </w:div>
                  </w:divsChild>
                </w:div>
                <w:div w:id="1171020926">
                  <w:marLeft w:val="0"/>
                  <w:marRight w:val="0"/>
                  <w:marTop w:val="0"/>
                  <w:marBottom w:val="0"/>
                  <w:divBdr>
                    <w:top w:val="none" w:sz="0" w:space="0" w:color="auto"/>
                    <w:left w:val="none" w:sz="0" w:space="0" w:color="auto"/>
                    <w:bottom w:val="none" w:sz="0" w:space="0" w:color="auto"/>
                    <w:right w:val="none" w:sz="0" w:space="0" w:color="auto"/>
                  </w:divBdr>
                  <w:divsChild>
                    <w:div w:id="371998172">
                      <w:marLeft w:val="0"/>
                      <w:marRight w:val="0"/>
                      <w:marTop w:val="0"/>
                      <w:marBottom w:val="0"/>
                      <w:divBdr>
                        <w:top w:val="none" w:sz="0" w:space="0" w:color="auto"/>
                        <w:left w:val="none" w:sz="0" w:space="0" w:color="auto"/>
                        <w:bottom w:val="none" w:sz="0" w:space="0" w:color="auto"/>
                        <w:right w:val="none" w:sz="0" w:space="0" w:color="auto"/>
                      </w:divBdr>
                    </w:div>
                  </w:divsChild>
                </w:div>
                <w:div w:id="453913898">
                  <w:marLeft w:val="0"/>
                  <w:marRight w:val="0"/>
                  <w:marTop w:val="0"/>
                  <w:marBottom w:val="0"/>
                  <w:divBdr>
                    <w:top w:val="none" w:sz="0" w:space="0" w:color="auto"/>
                    <w:left w:val="none" w:sz="0" w:space="0" w:color="auto"/>
                    <w:bottom w:val="none" w:sz="0" w:space="0" w:color="auto"/>
                    <w:right w:val="none" w:sz="0" w:space="0" w:color="auto"/>
                  </w:divBdr>
                  <w:divsChild>
                    <w:div w:id="1634602056">
                      <w:marLeft w:val="0"/>
                      <w:marRight w:val="0"/>
                      <w:marTop w:val="0"/>
                      <w:marBottom w:val="0"/>
                      <w:divBdr>
                        <w:top w:val="none" w:sz="0" w:space="0" w:color="auto"/>
                        <w:left w:val="none" w:sz="0" w:space="0" w:color="auto"/>
                        <w:bottom w:val="none" w:sz="0" w:space="0" w:color="auto"/>
                        <w:right w:val="none" w:sz="0" w:space="0" w:color="auto"/>
                      </w:divBdr>
                    </w:div>
                    <w:div w:id="701705027">
                      <w:marLeft w:val="0"/>
                      <w:marRight w:val="0"/>
                      <w:marTop w:val="0"/>
                      <w:marBottom w:val="0"/>
                      <w:divBdr>
                        <w:top w:val="none" w:sz="0" w:space="0" w:color="auto"/>
                        <w:left w:val="none" w:sz="0" w:space="0" w:color="auto"/>
                        <w:bottom w:val="none" w:sz="0" w:space="0" w:color="auto"/>
                        <w:right w:val="none" w:sz="0" w:space="0" w:color="auto"/>
                      </w:divBdr>
                    </w:div>
                    <w:div w:id="893733343">
                      <w:marLeft w:val="0"/>
                      <w:marRight w:val="0"/>
                      <w:marTop w:val="0"/>
                      <w:marBottom w:val="0"/>
                      <w:divBdr>
                        <w:top w:val="none" w:sz="0" w:space="0" w:color="auto"/>
                        <w:left w:val="none" w:sz="0" w:space="0" w:color="auto"/>
                        <w:bottom w:val="none" w:sz="0" w:space="0" w:color="auto"/>
                        <w:right w:val="none" w:sz="0" w:space="0" w:color="auto"/>
                      </w:divBdr>
                    </w:div>
                  </w:divsChild>
                </w:div>
                <w:div w:id="1273704943">
                  <w:marLeft w:val="0"/>
                  <w:marRight w:val="0"/>
                  <w:marTop w:val="0"/>
                  <w:marBottom w:val="0"/>
                  <w:divBdr>
                    <w:top w:val="none" w:sz="0" w:space="0" w:color="auto"/>
                    <w:left w:val="none" w:sz="0" w:space="0" w:color="auto"/>
                    <w:bottom w:val="none" w:sz="0" w:space="0" w:color="auto"/>
                    <w:right w:val="none" w:sz="0" w:space="0" w:color="auto"/>
                  </w:divBdr>
                  <w:divsChild>
                    <w:div w:id="899440845">
                      <w:marLeft w:val="0"/>
                      <w:marRight w:val="0"/>
                      <w:marTop w:val="0"/>
                      <w:marBottom w:val="0"/>
                      <w:divBdr>
                        <w:top w:val="none" w:sz="0" w:space="0" w:color="auto"/>
                        <w:left w:val="none" w:sz="0" w:space="0" w:color="auto"/>
                        <w:bottom w:val="none" w:sz="0" w:space="0" w:color="auto"/>
                        <w:right w:val="none" w:sz="0" w:space="0" w:color="auto"/>
                      </w:divBdr>
                    </w:div>
                  </w:divsChild>
                </w:div>
                <w:div w:id="287247217">
                  <w:marLeft w:val="0"/>
                  <w:marRight w:val="0"/>
                  <w:marTop w:val="0"/>
                  <w:marBottom w:val="0"/>
                  <w:divBdr>
                    <w:top w:val="none" w:sz="0" w:space="0" w:color="auto"/>
                    <w:left w:val="none" w:sz="0" w:space="0" w:color="auto"/>
                    <w:bottom w:val="none" w:sz="0" w:space="0" w:color="auto"/>
                    <w:right w:val="none" w:sz="0" w:space="0" w:color="auto"/>
                  </w:divBdr>
                  <w:divsChild>
                    <w:div w:id="992375443">
                      <w:marLeft w:val="0"/>
                      <w:marRight w:val="0"/>
                      <w:marTop w:val="0"/>
                      <w:marBottom w:val="0"/>
                      <w:divBdr>
                        <w:top w:val="none" w:sz="0" w:space="0" w:color="auto"/>
                        <w:left w:val="none" w:sz="0" w:space="0" w:color="auto"/>
                        <w:bottom w:val="none" w:sz="0" w:space="0" w:color="auto"/>
                        <w:right w:val="none" w:sz="0" w:space="0" w:color="auto"/>
                      </w:divBdr>
                    </w:div>
                  </w:divsChild>
                </w:div>
                <w:div w:id="700865894">
                  <w:marLeft w:val="0"/>
                  <w:marRight w:val="0"/>
                  <w:marTop w:val="0"/>
                  <w:marBottom w:val="0"/>
                  <w:divBdr>
                    <w:top w:val="none" w:sz="0" w:space="0" w:color="auto"/>
                    <w:left w:val="none" w:sz="0" w:space="0" w:color="auto"/>
                    <w:bottom w:val="none" w:sz="0" w:space="0" w:color="auto"/>
                    <w:right w:val="none" w:sz="0" w:space="0" w:color="auto"/>
                  </w:divBdr>
                  <w:divsChild>
                    <w:div w:id="116148157">
                      <w:marLeft w:val="0"/>
                      <w:marRight w:val="0"/>
                      <w:marTop w:val="0"/>
                      <w:marBottom w:val="0"/>
                      <w:divBdr>
                        <w:top w:val="none" w:sz="0" w:space="0" w:color="auto"/>
                        <w:left w:val="none" w:sz="0" w:space="0" w:color="auto"/>
                        <w:bottom w:val="none" w:sz="0" w:space="0" w:color="auto"/>
                        <w:right w:val="none" w:sz="0" w:space="0" w:color="auto"/>
                      </w:divBdr>
                    </w:div>
                  </w:divsChild>
                </w:div>
                <w:div w:id="177084305">
                  <w:marLeft w:val="0"/>
                  <w:marRight w:val="0"/>
                  <w:marTop w:val="0"/>
                  <w:marBottom w:val="0"/>
                  <w:divBdr>
                    <w:top w:val="none" w:sz="0" w:space="0" w:color="auto"/>
                    <w:left w:val="none" w:sz="0" w:space="0" w:color="auto"/>
                    <w:bottom w:val="none" w:sz="0" w:space="0" w:color="auto"/>
                    <w:right w:val="none" w:sz="0" w:space="0" w:color="auto"/>
                  </w:divBdr>
                  <w:divsChild>
                    <w:div w:id="1220437108">
                      <w:marLeft w:val="0"/>
                      <w:marRight w:val="0"/>
                      <w:marTop w:val="0"/>
                      <w:marBottom w:val="0"/>
                      <w:divBdr>
                        <w:top w:val="none" w:sz="0" w:space="0" w:color="auto"/>
                        <w:left w:val="none" w:sz="0" w:space="0" w:color="auto"/>
                        <w:bottom w:val="none" w:sz="0" w:space="0" w:color="auto"/>
                        <w:right w:val="none" w:sz="0" w:space="0" w:color="auto"/>
                      </w:divBdr>
                    </w:div>
                    <w:div w:id="1525753463">
                      <w:marLeft w:val="0"/>
                      <w:marRight w:val="0"/>
                      <w:marTop w:val="0"/>
                      <w:marBottom w:val="0"/>
                      <w:divBdr>
                        <w:top w:val="none" w:sz="0" w:space="0" w:color="auto"/>
                        <w:left w:val="none" w:sz="0" w:space="0" w:color="auto"/>
                        <w:bottom w:val="none" w:sz="0" w:space="0" w:color="auto"/>
                        <w:right w:val="none" w:sz="0" w:space="0" w:color="auto"/>
                      </w:divBdr>
                    </w:div>
                    <w:div w:id="697580999">
                      <w:marLeft w:val="0"/>
                      <w:marRight w:val="0"/>
                      <w:marTop w:val="0"/>
                      <w:marBottom w:val="0"/>
                      <w:divBdr>
                        <w:top w:val="none" w:sz="0" w:space="0" w:color="auto"/>
                        <w:left w:val="none" w:sz="0" w:space="0" w:color="auto"/>
                        <w:bottom w:val="none" w:sz="0" w:space="0" w:color="auto"/>
                        <w:right w:val="none" w:sz="0" w:space="0" w:color="auto"/>
                      </w:divBdr>
                    </w:div>
                    <w:div w:id="403797747">
                      <w:marLeft w:val="0"/>
                      <w:marRight w:val="0"/>
                      <w:marTop w:val="0"/>
                      <w:marBottom w:val="0"/>
                      <w:divBdr>
                        <w:top w:val="none" w:sz="0" w:space="0" w:color="auto"/>
                        <w:left w:val="none" w:sz="0" w:space="0" w:color="auto"/>
                        <w:bottom w:val="none" w:sz="0" w:space="0" w:color="auto"/>
                        <w:right w:val="none" w:sz="0" w:space="0" w:color="auto"/>
                      </w:divBdr>
                    </w:div>
                    <w:div w:id="1992438431">
                      <w:marLeft w:val="0"/>
                      <w:marRight w:val="0"/>
                      <w:marTop w:val="0"/>
                      <w:marBottom w:val="0"/>
                      <w:divBdr>
                        <w:top w:val="none" w:sz="0" w:space="0" w:color="auto"/>
                        <w:left w:val="none" w:sz="0" w:space="0" w:color="auto"/>
                        <w:bottom w:val="none" w:sz="0" w:space="0" w:color="auto"/>
                        <w:right w:val="none" w:sz="0" w:space="0" w:color="auto"/>
                      </w:divBdr>
                    </w:div>
                  </w:divsChild>
                </w:div>
                <w:div w:id="1325744956">
                  <w:marLeft w:val="0"/>
                  <w:marRight w:val="0"/>
                  <w:marTop w:val="0"/>
                  <w:marBottom w:val="0"/>
                  <w:divBdr>
                    <w:top w:val="none" w:sz="0" w:space="0" w:color="auto"/>
                    <w:left w:val="none" w:sz="0" w:space="0" w:color="auto"/>
                    <w:bottom w:val="none" w:sz="0" w:space="0" w:color="auto"/>
                    <w:right w:val="none" w:sz="0" w:space="0" w:color="auto"/>
                  </w:divBdr>
                  <w:divsChild>
                    <w:div w:id="910164681">
                      <w:marLeft w:val="0"/>
                      <w:marRight w:val="0"/>
                      <w:marTop w:val="0"/>
                      <w:marBottom w:val="0"/>
                      <w:divBdr>
                        <w:top w:val="none" w:sz="0" w:space="0" w:color="auto"/>
                        <w:left w:val="none" w:sz="0" w:space="0" w:color="auto"/>
                        <w:bottom w:val="none" w:sz="0" w:space="0" w:color="auto"/>
                        <w:right w:val="none" w:sz="0" w:space="0" w:color="auto"/>
                      </w:divBdr>
                    </w:div>
                  </w:divsChild>
                </w:div>
                <w:div w:id="1179351255">
                  <w:marLeft w:val="0"/>
                  <w:marRight w:val="0"/>
                  <w:marTop w:val="0"/>
                  <w:marBottom w:val="0"/>
                  <w:divBdr>
                    <w:top w:val="none" w:sz="0" w:space="0" w:color="auto"/>
                    <w:left w:val="none" w:sz="0" w:space="0" w:color="auto"/>
                    <w:bottom w:val="none" w:sz="0" w:space="0" w:color="auto"/>
                    <w:right w:val="none" w:sz="0" w:space="0" w:color="auto"/>
                  </w:divBdr>
                  <w:divsChild>
                    <w:div w:id="2054960130">
                      <w:marLeft w:val="0"/>
                      <w:marRight w:val="0"/>
                      <w:marTop w:val="0"/>
                      <w:marBottom w:val="0"/>
                      <w:divBdr>
                        <w:top w:val="none" w:sz="0" w:space="0" w:color="auto"/>
                        <w:left w:val="none" w:sz="0" w:space="0" w:color="auto"/>
                        <w:bottom w:val="none" w:sz="0" w:space="0" w:color="auto"/>
                        <w:right w:val="none" w:sz="0" w:space="0" w:color="auto"/>
                      </w:divBdr>
                    </w:div>
                  </w:divsChild>
                </w:div>
                <w:div w:id="1128083116">
                  <w:marLeft w:val="0"/>
                  <w:marRight w:val="0"/>
                  <w:marTop w:val="0"/>
                  <w:marBottom w:val="0"/>
                  <w:divBdr>
                    <w:top w:val="none" w:sz="0" w:space="0" w:color="auto"/>
                    <w:left w:val="none" w:sz="0" w:space="0" w:color="auto"/>
                    <w:bottom w:val="none" w:sz="0" w:space="0" w:color="auto"/>
                    <w:right w:val="none" w:sz="0" w:space="0" w:color="auto"/>
                  </w:divBdr>
                  <w:divsChild>
                    <w:div w:id="59791621">
                      <w:marLeft w:val="0"/>
                      <w:marRight w:val="0"/>
                      <w:marTop w:val="0"/>
                      <w:marBottom w:val="0"/>
                      <w:divBdr>
                        <w:top w:val="none" w:sz="0" w:space="0" w:color="auto"/>
                        <w:left w:val="none" w:sz="0" w:space="0" w:color="auto"/>
                        <w:bottom w:val="none" w:sz="0" w:space="0" w:color="auto"/>
                        <w:right w:val="none" w:sz="0" w:space="0" w:color="auto"/>
                      </w:divBdr>
                    </w:div>
                  </w:divsChild>
                </w:div>
                <w:div w:id="552694503">
                  <w:marLeft w:val="0"/>
                  <w:marRight w:val="0"/>
                  <w:marTop w:val="0"/>
                  <w:marBottom w:val="0"/>
                  <w:divBdr>
                    <w:top w:val="none" w:sz="0" w:space="0" w:color="auto"/>
                    <w:left w:val="none" w:sz="0" w:space="0" w:color="auto"/>
                    <w:bottom w:val="none" w:sz="0" w:space="0" w:color="auto"/>
                    <w:right w:val="none" w:sz="0" w:space="0" w:color="auto"/>
                  </w:divBdr>
                  <w:divsChild>
                    <w:div w:id="508451984">
                      <w:marLeft w:val="0"/>
                      <w:marRight w:val="0"/>
                      <w:marTop w:val="0"/>
                      <w:marBottom w:val="0"/>
                      <w:divBdr>
                        <w:top w:val="none" w:sz="0" w:space="0" w:color="auto"/>
                        <w:left w:val="none" w:sz="0" w:space="0" w:color="auto"/>
                        <w:bottom w:val="none" w:sz="0" w:space="0" w:color="auto"/>
                        <w:right w:val="none" w:sz="0" w:space="0" w:color="auto"/>
                      </w:divBdr>
                    </w:div>
                  </w:divsChild>
                </w:div>
                <w:div w:id="1410496735">
                  <w:marLeft w:val="0"/>
                  <w:marRight w:val="0"/>
                  <w:marTop w:val="0"/>
                  <w:marBottom w:val="0"/>
                  <w:divBdr>
                    <w:top w:val="none" w:sz="0" w:space="0" w:color="auto"/>
                    <w:left w:val="none" w:sz="0" w:space="0" w:color="auto"/>
                    <w:bottom w:val="none" w:sz="0" w:space="0" w:color="auto"/>
                    <w:right w:val="none" w:sz="0" w:space="0" w:color="auto"/>
                  </w:divBdr>
                  <w:divsChild>
                    <w:div w:id="640233030">
                      <w:marLeft w:val="0"/>
                      <w:marRight w:val="0"/>
                      <w:marTop w:val="0"/>
                      <w:marBottom w:val="0"/>
                      <w:divBdr>
                        <w:top w:val="none" w:sz="0" w:space="0" w:color="auto"/>
                        <w:left w:val="none" w:sz="0" w:space="0" w:color="auto"/>
                        <w:bottom w:val="none" w:sz="0" w:space="0" w:color="auto"/>
                        <w:right w:val="none" w:sz="0" w:space="0" w:color="auto"/>
                      </w:divBdr>
                    </w:div>
                  </w:divsChild>
                </w:div>
                <w:div w:id="1942369106">
                  <w:marLeft w:val="0"/>
                  <w:marRight w:val="0"/>
                  <w:marTop w:val="0"/>
                  <w:marBottom w:val="0"/>
                  <w:divBdr>
                    <w:top w:val="none" w:sz="0" w:space="0" w:color="auto"/>
                    <w:left w:val="none" w:sz="0" w:space="0" w:color="auto"/>
                    <w:bottom w:val="none" w:sz="0" w:space="0" w:color="auto"/>
                    <w:right w:val="none" w:sz="0" w:space="0" w:color="auto"/>
                  </w:divBdr>
                  <w:divsChild>
                    <w:div w:id="871960570">
                      <w:marLeft w:val="0"/>
                      <w:marRight w:val="0"/>
                      <w:marTop w:val="0"/>
                      <w:marBottom w:val="0"/>
                      <w:divBdr>
                        <w:top w:val="none" w:sz="0" w:space="0" w:color="auto"/>
                        <w:left w:val="none" w:sz="0" w:space="0" w:color="auto"/>
                        <w:bottom w:val="none" w:sz="0" w:space="0" w:color="auto"/>
                        <w:right w:val="none" w:sz="0" w:space="0" w:color="auto"/>
                      </w:divBdr>
                    </w:div>
                  </w:divsChild>
                </w:div>
                <w:div w:id="1109668139">
                  <w:marLeft w:val="0"/>
                  <w:marRight w:val="0"/>
                  <w:marTop w:val="0"/>
                  <w:marBottom w:val="0"/>
                  <w:divBdr>
                    <w:top w:val="none" w:sz="0" w:space="0" w:color="auto"/>
                    <w:left w:val="none" w:sz="0" w:space="0" w:color="auto"/>
                    <w:bottom w:val="none" w:sz="0" w:space="0" w:color="auto"/>
                    <w:right w:val="none" w:sz="0" w:space="0" w:color="auto"/>
                  </w:divBdr>
                  <w:divsChild>
                    <w:div w:id="1641499291">
                      <w:marLeft w:val="0"/>
                      <w:marRight w:val="0"/>
                      <w:marTop w:val="0"/>
                      <w:marBottom w:val="0"/>
                      <w:divBdr>
                        <w:top w:val="none" w:sz="0" w:space="0" w:color="auto"/>
                        <w:left w:val="none" w:sz="0" w:space="0" w:color="auto"/>
                        <w:bottom w:val="none" w:sz="0" w:space="0" w:color="auto"/>
                        <w:right w:val="none" w:sz="0" w:space="0" w:color="auto"/>
                      </w:divBdr>
                    </w:div>
                  </w:divsChild>
                </w:div>
                <w:div w:id="361442736">
                  <w:marLeft w:val="0"/>
                  <w:marRight w:val="0"/>
                  <w:marTop w:val="0"/>
                  <w:marBottom w:val="0"/>
                  <w:divBdr>
                    <w:top w:val="none" w:sz="0" w:space="0" w:color="auto"/>
                    <w:left w:val="none" w:sz="0" w:space="0" w:color="auto"/>
                    <w:bottom w:val="none" w:sz="0" w:space="0" w:color="auto"/>
                    <w:right w:val="none" w:sz="0" w:space="0" w:color="auto"/>
                  </w:divBdr>
                  <w:divsChild>
                    <w:div w:id="1433286524">
                      <w:marLeft w:val="0"/>
                      <w:marRight w:val="0"/>
                      <w:marTop w:val="0"/>
                      <w:marBottom w:val="0"/>
                      <w:divBdr>
                        <w:top w:val="none" w:sz="0" w:space="0" w:color="auto"/>
                        <w:left w:val="none" w:sz="0" w:space="0" w:color="auto"/>
                        <w:bottom w:val="none" w:sz="0" w:space="0" w:color="auto"/>
                        <w:right w:val="none" w:sz="0" w:space="0" w:color="auto"/>
                      </w:divBdr>
                    </w:div>
                  </w:divsChild>
                </w:div>
                <w:div w:id="544367835">
                  <w:marLeft w:val="0"/>
                  <w:marRight w:val="0"/>
                  <w:marTop w:val="0"/>
                  <w:marBottom w:val="0"/>
                  <w:divBdr>
                    <w:top w:val="none" w:sz="0" w:space="0" w:color="auto"/>
                    <w:left w:val="none" w:sz="0" w:space="0" w:color="auto"/>
                    <w:bottom w:val="none" w:sz="0" w:space="0" w:color="auto"/>
                    <w:right w:val="none" w:sz="0" w:space="0" w:color="auto"/>
                  </w:divBdr>
                  <w:divsChild>
                    <w:div w:id="1630361690">
                      <w:marLeft w:val="0"/>
                      <w:marRight w:val="0"/>
                      <w:marTop w:val="0"/>
                      <w:marBottom w:val="0"/>
                      <w:divBdr>
                        <w:top w:val="none" w:sz="0" w:space="0" w:color="auto"/>
                        <w:left w:val="none" w:sz="0" w:space="0" w:color="auto"/>
                        <w:bottom w:val="none" w:sz="0" w:space="0" w:color="auto"/>
                        <w:right w:val="none" w:sz="0" w:space="0" w:color="auto"/>
                      </w:divBdr>
                    </w:div>
                  </w:divsChild>
                </w:div>
                <w:div w:id="947154244">
                  <w:marLeft w:val="0"/>
                  <w:marRight w:val="0"/>
                  <w:marTop w:val="0"/>
                  <w:marBottom w:val="0"/>
                  <w:divBdr>
                    <w:top w:val="none" w:sz="0" w:space="0" w:color="auto"/>
                    <w:left w:val="none" w:sz="0" w:space="0" w:color="auto"/>
                    <w:bottom w:val="none" w:sz="0" w:space="0" w:color="auto"/>
                    <w:right w:val="none" w:sz="0" w:space="0" w:color="auto"/>
                  </w:divBdr>
                  <w:divsChild>
                    <w:div w:id="14478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28813">
          <w:marLeft w:val="0"/>
          <w:marRight w:val="0"/>
          <w:marTop w:val="0"/>
          <w:marBottom w:val="0"/>
          <w:divBdr>
            <w:top w:val="none" w:sz="0" w:space="0" w:color="auto"/>
            <w:left w:val="none" w:sz="0" w:space="0" w:color="auto"/>
            <w:bottom w:val="none" w:sz="0" w:space="0" w:color="auto"/>
            <w:right w:val="none" w:sz="0" w:space="0" w:color="auto"/>
          </w:divBdr>
        </w:div>
      </w:divsChild>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458569012">
      <w:bodyDiv w:val="1"/>
      <w:marLeft w:val="0"/>
      <w:marRight w:val="0"/>
      <w:marTop w:val="0"/>
      <w:marBottom w:val="0"/>
      <w:divBdr>
        <w:top w:val="none" w:sz="0" w:space="0" w:color="auto"/>
        <w:left w:val="none" w:sz="0" w:space="0" w:color="auto"/>
        <w:bottom w:val="none" w:sz="0" w:space="0" w:color="auto"/>
        <w:right w:val="none" w:sz="0" w:space="0" w:color="auto"/>
      </w:divBdr>
    </w:div>
    <w:div w:id="485829244">
      <w:bodyDiv w:val="1"/>
      <w:marLeft w:val="0"/>
      <w:marRight w:val="0"/>
      <w:marTop w:val="0"/>
      <w:marBottom w:val="0"/>
      <w:divBdr>
        <w:top w:val="none" w:sz="0" w:space="0" w:color="auto"/>
        <w:left w:val="none" w:sz="0" w:space="0" w:color="auto"/>
        <w:bottom w:val="none" w:sz="0" w:space="0" w:color="auto"/>
        <w:right w:val="none" w:sz="0" w:space="0" w:color="auto"/>
      </w:divBdr>
    </w:div>
    <w:div w:id="637147857">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74326368">
      <w:bodyDiv w:val="1"/>
      <w:marLeft w:val="0"/>
      <w:marRight w:val="0"/>
      <w:marTop w:val="0"/>
      <w:marBottom w:val="0"/>
      <w:divBdr>
        <w:top w:val="none" w:sz="0" w:space="0" w:color="auto"/>
        <w:left w:val="none" w:sz="0" w:space="0" w:color="auto"/>
        <w:bottom w:val="none" w:sz="0" w:space="0" w:color="auto"/>
        <w:right w:val="none" w:sz="0" w:space="0" w:color="auto"/>
      </w:divBdr>
    </w:div>
    <w:div w:id="782189282">
      <w:bodyDiv w:val="1"/>
      <w:marLeft w:val="0"/>
      <w:marRight w:val="0"/>
      <w:marTop w:val="0"/>
      <w:marBottom w:val="0"/>
      <w:divBdr>
        <w:top w:val="none" w:sz="0" w:space="0" w:color="auto"/>
        <w:left w:val="none" w:sz="0" w:space="0" w:color="auto"/>
        <w:bottom w:val="none" w:sz="0" w:space="0" w:color="auto"/>
        <w:right w:val="none" w:sz="0" w:space="0" w:color="auto"/>
      </w:divBdr>
      <w:divsChild>
        <w:div w:id="579608573">
          <w:marLeft w:val="0"/>
          <w:marRight w:val="0"/>
          <w:marTop w:val="0"/>
          <w:marBottom w:val="0"/>
          <w:divBdr>
            <w:top w:val="none" w:sz="0" w:space="0" w:color="auto"/>
            <w:left w:val="none" w:sz="0" w:space="0" w:color="auto"/>
            <w:bottom w:val="none" w:sz="0" w:space="0" w:color="auto"/>
            <w:right w:val="none" w:sz="0" w:space="0" w:color="auto"/>
          </w:divBdr>
          <w:divsChild>
            <w:div w:id="1514997398">
              <w:marLeft w:val="-75"/>
              <w:marRight w:val="0"/>
              <w:marTop w:val="30"/>
              <w:marBottom w:val="30"/>
              <w:divBdr>
                <w:top w:val="none" w:sz="0" w:space="0" w:color="auto"/>
                <w:left w:val="none" w:sz="0" w:space="0" w:color="auto"/>
                <w:bottom w:val="none" w:sz="0" w:space="0" w:color="auto"/>
                <w:right w:val="none" w:sz="0" w:space="0" w:color="auto"/>
              </w:divBdr>
              <w:divsChild>
                <w:div w:id="647169291">
                  <w:marLeft w:val="0"/>
                  <w:marRight w:val="0"/>
                  <w:marTop w:val="0"/>
                  <w:marBottom w:val="0"/>
                  <w:divBdr>
                    <w:top w:val="none" w:sz="0" w:space="0" w:color="auto"/>
                    <w:left w:val="none" w:sz="0" w:space="0" w:color="auto"/>
                    <w:bottom w:val="none" w:sz="0" w:space="0" w:color="auto"/>
                    <w:right w:val="none" w:sz="0" w:space="0" w:color="auto"/>
                  </w:divBdr>
                  <w:divsChild>
                    <w:div w:id="2116441892">
                      <w:marLeft w:val="0"/>
                      <w:marRight w:val="0"/>
                      <w:marTop w:val="0"/>
                      <w:marBottom w:val="0"/>
                      <w:divBdr>
                        <w:top w:val="none" w:sz="0" w:space="0" w:color="auto"/>
                        <w:left w:val="none" w:sz="0" w:space="0" w:color="auto"/>
                        <w:bottom w:val="none" w:sz="0" w:space="0" w:color="auto"/>
                        <w:right w:val="none" w:sz="0" w:space="0" w:color="auto"/>
                      </w:divBdr>
                    </w:div>
                  </w:divsChild>
                </w:div>
                <w:div w:id="1531382724">
                  <w:marLeft w:val="0"/>
                  <w:marRight w:val="0"/>
                  <w:marTop w:val="0"/>
                  <w:marBottom w:val="0"/>
                  <w:divBdr>
                    <w:top w:val="none" w:sz="0" w:space="0" w:color="auto"/>
                    <w:left w:val="none" w:sz="0" w:space="0" w:color="auto"/>
                    <w:bottom w:val="none" w:sz="0" w:space="0" w:color="auto"/>
                    <w:right w:val="none" w:sz="0" w:space="0" w:color="auto"/>
                  </w:divBdr>
                  <w:divsChild>
                    <w:div w:id="154952730">
                      <w:marLeft w:val="0"/>
                      <w:marRight w:val="0"/>
                      <w:marTop w:val="0"/>
                      <w:marBottom w:val="0"/>
                      <w:divBdr>
                        <w:top w:val="none" w:sz="0" w:space="0" w:color="auto"/>
                        <w:left w:val="none" w:sz="0" w:space="0" w:color="auto"/>
                        <w:bottom w:val="none" w:sz="0" w:space="0" w:color="auto"/>
                        <w:right w:val="none" w:sz="0" w:space="0" w:color="auto"/>
                      </w:divBdr>
                    </w:div>
                  </w:divsChild>
                </w:div>
                <w:div w:id="2139756330">
                  <w:marLeft w:val="0"/>
                  <w:marRight w:val="0"/>
                  <w:marTop w:val="0"/>
                  <w:marBottom w:val="0"/>
                  <w:divBdr>
                    <w:top w:val="none" w:sz="0" w:space="0" w:color="auto"/>
                    <w:left w:val="none" w:sz="0" w:space="0" w:color="auto"/>
                    <w:bottom w:val="none" w:sz="0" w:space="0" w:color="auto"/>
                    <w:right w:val="none" w:sz="0" w:space="0" w:color="auto"/>
                  </w:divBdr>
                  <w:divsChild>
                    <w:div w:id="1551065535">
                      <w:marLeft w:val="0"/>
                      <w:marRight w:val="0"/>
                      <w:marTop w:val="0"/>
                      <w:marBottom w:val="0"/>
                      <w:divBdr>
                        <w:top w:val="none" w:sz="0" w:space="0" w:color="auto"/>
                        <w:left w:val="none" w:sz="0" w:space="0" w:color="auto"/>
                        <w:bottom w:val="none" w:sz="0" w:space="0" w:color="auto"/>
                        <w:right w:val="none" w:sz="0" w:space="0" w:color="auto"/>
                      </w:divBdr>
                    </w:div>
                  </w:divsChild>
                </w:div>
                <w:div w:id="93134487">
                  <w:marLeft w:val="0"/>
                  <w:marRight w:val="0"/>
                  <w:marTop w:val="0"/>
                  <w:marBottom w:val="0"/>
                  <w:divBdr>
                    <w:top w:val="none" w:sz="0" w:space="0" w:color="auto"/>
                    <w:left w:val="none" w:sz="0" w:space="0" w:color="auto"/>
                    <w:bottom w:val="none" w:sz="0" w:space="0" w:color="auto"/>
                    <w:right w:val="none" w:sz="0" w:space="0" w:color="auto"/>
                  </w:divBdr>
                  <w:divsChild>
                    <w:div w:id="590431573">
                      <w:marLeft w:val="0"/>
                      <w:marRight w:val="0"/>
                      <w:marTop w:val="0"/>
                      <w:marBottom w:val="0"/>
                      <w:divBdr>
                        <w:top w:val="none" w:sz="0" w:space="0" w:color="auto"/>
                        <w:left w:val="none" w:sz="0" w:space="0" w:color="auto"/>
                        <w:bottom w:val="none" w:sz="0" w:space="0" w:color="auto"/>
                        <w:right w:val="none" w:sz="0" w:space="0" w:color="auto"/>
                      </w:divBdr>
                    </w:div>
                    <w:div w:id="1631935835">
                      <w:marLeft w:val="0"/>
                      <w:marRight w:val="0"/>
                      <w:marTop w:val="0"/>
                      <w:marBottom w:val="0"/>
                      <w:divBdr>
                        <w:top w:val="none" w:sz="0" w:space="0" w:color="auto"/>
                        <w:left w:val="none" w:sz="0" w:space="0" w:color="auto"/>
                        <w:bottom w:val="none" w:sz="0" w:space="0" w:color="auto"/>
                        <w:right w:val="none" w:sz="0" w:space="0" w:color="auto"/>
                      </w:divBdr>
                    </w:div>
                  </w:divsChild>
                </w:div>
                <w:div w:id="1399355813">
                  <w:marLeft w:val="0"/>
                  <w:marRight w:val="0"/>
                  <w:marTop w:val="0"/>
                  <w:marBottom w:val="0"/>
                  <w:divBdr>
                    <w:top w:val="none" w:sz="0" w:space="0" w:color="auto"/>
                    <w:left w:val="none" w:sz="0" w:space="0" w:color="auto"/>
                    <w:bottom w:val="none" w:sz="0" w:space="0" w:color="auto"/>
                    <w:right w:val="none" w:sz="0" w:space="0" w:color="auto"/>
                  </w:divBdr>
                  <w:divsChild>
                    <w:div w:id="572660833">
                      <w:marLeft w:val="0"/>
                      <w:marRight w:val="0"/>
                      <w:marTop w:val="0"/>
                      <w:marBottom w:val="0"/>
                      <w:divBdr>
                        <w:top w:val="none" w:sz="0" w:space="0" w:color="auto"/>
                        <w:left w:val="none" w:sz="0" w:space="0" w:color="auto"/>
                        <w:bottom w:val="none" w:sz="0" w:space="0" w:color="auto"/>
                        <w:right w:val="none" w:sz="0" w:space="0" w:color="auto"/>
                      </w:divBdr>
                    </w:div>
                  </w:divsChild>
                </w:div>
                <w:div w:id="1393577931">
                  <w:marLeft w:val="0"/>
                  <w:marRight w:val="0"/>
                  <w:marTop w:val="0"/>
                  <w:marBottom w:val="0"/>
                  <w:divBdr>
                    <w:top w:val="none" w:sz="0" w:space="0" w:color="auto"/>
                    <w:left w:val="none" w:sz="0" w:space="0" w:color="auto"/>
                    <w:bottom w:val="none" w:sz="0" w:space="0" w:color="auto"/>
                    <w:right w:val="none" w:sz="0" w:space="0" w:color="auto"/>
                  </w:divBdr>
                  <w:divsChild>
                    <w:div w:id="1722249776">
                      <w:marLeft w:val="0"/>
                      <w:marRight w:val="0"/>
                      <w:marTop w:val="0"/>
                      <w:marBottom w:val="0"/>
                      <w:divBdr>
                        <w:top w:val="none" w:sz="0" w:space="0" w:color="auto"/>
                        <w:left w:val="none" w:sz="0" w:space="0" w:color="auto"/>
                        <w:bottom w:val="none" w:sz="0" w:space="0" w:color="auto"/>
                        <w:right w:val="none" w:sz="0" w:space="0" w:color="auto"/>
                      </w:divBdr>
                    </w:div>
                  </w:divsChild>
                </w:div>
                <w:div w:id="136647432">
                  <w:marLeft w:val="0"/>
                  <w:marRight w:val="0"/>
                  <w:marTop w:val="0"/>
                  <w:marBottom w:val="0"/>
                  <w:divBdr>
                    <w:top w:val="none" w:sz="0" w:space="0" w:color="auto"/>
                    <w:left w:val="none" w:sz="0" w:space="0" w:color="auto"/>
                    <w:bottom w:val="none" w:sz="0" w:space="0" w:color="auto"/>
                    <w:right w:val="none" w:sz="0" w:space="0" w:color="auto"/>
                  </w:divBdr>
                  <w:divsChild>
                    <w:div w:id="992568754">
                      <w:marLeft w:val="0"/>
                      <w:marRight w:val="0"/>
                      <w:marTop w:val="0"/>
                      <w:marBottom w:val="0"/>
                      <w:divBdr>
                        <w:top w:val="none" w:sz="0" w:space="0" w:color="auto"/>
                        <w:left w:val="none" w:sz="0" w:space="0" w:color="auto"/>
                        <w:bottom w:val="none" w:sz="0" w:space="0" w:color="auto"/>
                        <w:right w:val="none" w:sz="0" w:space="0" w:color="auto"/>
                      </w:divBdr>
                    </w:div>
                  </w:divsChild>
                </w:div>
                <w:div w:id="332999220">
                  <w:marLeft w:val="0"/>
                  <w:marRight w:val="0"/>
                  <w:marTop w:val="0"/>
                  <w:marBottom w:val="0"/>
                  <w:divBdr>
                    <w:top w:val="none" w:sz="0" w:space="0" w:color="auto"/>
                    <w:left w:val="none" w:sz="0" w:space="0" w:color="auto"/>
                    <w:bottom w:val="none" w:sz="0" w:space="0" w:color="auto"/>
                    <w:right w:val="none" w:sz="0" w:space="0" w:color="auto"/>
                  </w:divBdr>
                  <w:divsChild>
                    <w:div w:id="954142998">
                      <w:marLeft w:val="0"/>
                      <w:marRight w:val="0"/>
                      <w:marTop w:val="0"/>
                      <w:marBottom w:val="0"/>
                      <w:divBdr>
                        <w:top w:val="none" w:sz="0" w:space="0" w:color="auto"/>
                        <w:left w:val="none" w:sz="0" w:space="0" w:color="auto"/>
                        <w:bottom w:val="none" w:sz="0" w:space="0" w:color="auto"/>
                        <w:right w:val="none" w:sz="0" w:space="0" w:color="auto"/>
                      </w:divBdr>
                    </w:div>
                  </w:divsChild>
                </w:div>
                <w:div w:id="652028169">
                  <w:marLeft w:val="0"/>
                  <w:marRight w:val="0"/>
                  <w:marTop w:val="0"/>
                  <w:marBottom w:val="0"/>
                  <w:divBdr>
                    <w:top w:val="none" w:sz="0" w:space="0" w:color="auto"/>
                    <w:left w:val="none" w:sz="0" w:space="0" w:color="auto"/>
                    <w:bottom w:val="none" w:sz="0" w:space="0" w:color="auto"/>
                    <w:right w:val="none" w:sz="0" w:space="0" w:color="auto"/>
                  </w:divBdr>
                  <w:divsChild>
                    <w:div w:id="797840670">
                      <w:marLeft w:val="0"/>
                      <w:marRight w:val="0"/>
                      <w:marTop w:val="0"/>
                      <w:marBottom w:val="0"/>
                      <w:divBdr>
                        <w:top w:val="none" w:sz="0" w:space="0" w:color="auto"/>
                        <w:left w:val="none" w:sz="0" w:space="0" w:color="auto"/>
                        <w:bottom w:val="none" w:sz="0" w:space="0" w:color="auto"/>
                        <w:right w:val="none" w:sz="0" w:space="0" w:color="auto"/>
                      </w:divBdr>
                    </w:div>
                    <w:div w:id="896743182">
                      <w:marLeft w:val="0"/>
                      <w:marRight w:val="0"/>
                      <w:marTop w:val="0"/>
                      <w:marBottom w:val="0"/>
                      <w:divBdr>
                        <w:top w:val="none" w:sz="0" w:space="0" w:color="auto"/>
                        <w:left w:val="none" w:sz="0" w:space="0" w:color="auto"/>
                        <w:bottom w:val="none" w:sz="0" w:space="0" w:color="auto"/>
                        <w:right w:val="none" w:sz="0" w:space="0" w:color="auto"/>
                      </w:divBdr>
                    </w:div>
                  </w:divsChild>
                </w:div>
                <w:div w:id="1578398044">
                  <w:marLeft w:val="0"/>
                  <w:marRight w:val="0"/>
                  <w:marTop w:val="0"/>
                  <w:marBottom w:val="0"/>
                  <w:divBdr>
                    <w:top w:val="none" w:sz="0" w:space="0" w:color="auto"/>
                    <w:left w:val="none" w:sz="0" w:space="0" w:color="auto"/>
                    <w:bottom w:val="none" w:sz="0" w:space="0" w:color="auto"/>
                    <w:right w:val="none" w:sz="0" w:space="0" w:color="auto"/>
                  </w:divBdr>
                  <w:divsChild>
                    <w:div w:id="1421173162">
                      <w:marLeft w:val="0"/>
                      <w:marRight w:val="0"/>
                      <w:marTop w:val="0"/>
                      <w:marBottom w:val="0"/>
                      <w:divBdr>
                        <w:top w:val="none" w:sz="0" w:space="0" w:color="auto"/>
                        <w:left w:val="none" w:sz="0" w:space="0" w:color="auto"/>
                        <w:bottom w:val="none" w:sz="0" w:space="0" w:color="auto"/>
                        <w:right w:val="none" w:sz="0" w:space="0" w:color="auto"/>
                      </w:divBdr>
                    </w:div>
                  </w:divsChild>
                </w:div>
                <w:div w:id="215970263">
                  <w:marLeft w:val="0"/>
                  <w:marRight w:val="0"/>
                  <w:marTop w:val="0"/>
                  <w:marBottom w:val="0"/>
                  <w:divBdr>
                    <w:top w:val="none" w:sz="0" w:space="0" w:color="auto"/>
                    <w:left w:val="none" w:sz="0" w:space="0" w:color="auto"/>
                    <w:bottom w:val="none" w:sz="0" w:space="0" w:color="auto"/>
                    <w:right w:val="none" w:sz="0" w:space="0" w:color="auto"/>
                  </w:divBdr>
                  <w:divsChild>
                    <w:div w:id="193926196">
                      <w:marLeft w:val="0"/>
                      <w:marRight w:val="0"/>
                      <w:marTop w:val="0"/>
                      <w:marBottom w:val="0"/>
                      <w:divBdr>
                        <w:top w:val="none" w:sz="0" w:space="0" w:color="auto"/>
                        <w:left w:val="none" w:sz="0" w:space="0" w:color="auto"/>
                        <w:bottom w:val="none" w:sz="0" w:space="0" w:color="auto"/>
                        <w:right w:val="none" w:sz="0" w:space="0" w:color="auto"/>
                      </w:divBdr>
                    </w:div>
                  </w:divsChild>
                </w:div>
                <w:div w:id="1691570183">
                  <w:marLeft w:val="0"/>
                  <w:marRight w:val="0"/>
                  <w:marTop w:val="0"/>
                  <w:marBottom w:val="0"/>
                  <w:divBdr>
                    <w:top w:val="none" w:sz="0" w:space="0" w:color="auto"/>
                    <w:left w:val="none" w:sz="0" w:space="0" w:color="auto"/>
                    <w:bottom w:val="none" w:sz="0" w:space="0" w:color="auto"/>
                    <w:right w:val="none" w:sz="0" w:space="0" w:color="auto"/>
                  </w:divBdr>
                  <w:divsChild>
                    <w:div w:id="35391684">
                      <w:marLeft w:val="0"/>
                      <w:marRight w:val="0"/>
                      <w:marTop w:val="0"/>
                      <w:marBottom w:val="0"/>
                      <w:divBdr>
                        <w:top w:val="none" w:sz="0" w:space="0" w:color="auto"/>
                        <w:left w:val="none" w:sz="0" w:space="0" w:color="auto"/>
                        <w:bottom w:val="none" w:sz="0" w:space="0" w:color="auto"/>
                        <w:right w:val="none" w:sz="0" w:space="0" w:color="auto"/>
                      </w:divBdr>
                    </w:div>
                  </w:divsChild>
                </w:div>
                <w:div w:id="703677924">
                  <w:marLeft w:val="0"/>
                  <w:marRight w:val="0"/>
                  <w:marTop w:val="0"/>
                  <w:marBottom w:val="0"/>
                  <w:divBdr>
                    <w:top w:val="none" w:sz="0" w:space="0" w:color="auto"/>
                    <w:left w:val="none" w:sz="0" w:space="0" w:color="auto"/>
                    <w:bottom w:val="none" w:sz="0" w:space="0" w:color="auto"/>
                    <w:right w:val="none" w:sz="0" w:space="0" w:color="auto"/>
                  </w:divBdr>
                  <w:divsChild>
                    <w:div w:id="700279002">
                      <w:marLeft w:val="0"/>
                      <w:marRight w:val="0"/>
                      <w:marTop w:val="0"/>
                      <w:marBottom w:val="0"/>
                      <w:divBdr>
                        <w:top w:val="none" w:sz="0" w:space="0" w:color="auto"/>
                        <w:left w:val="none" w:sz="0" w:space="0" w:color="auto"/>
                        <w:bottom w:val="none" w:sz="0" w:space="0" w:color="auto"/>
                        <w:right w:val="none" w:sz="0" w:space="0" w:color="auto"/>
                      </w:divBdr>
                    </w:div>
                  </w:divsChild>
                </w:div>
                <w:div w:id="737941697">
                  <w:marLeft w:val="0"/>
                  <w:marRight w:val="0"/>
                  <w:marTop w:val="0"/>
                  <w:marBottom w:val="0"/>
                  <w:divBdr>
                    <w:top w:val="none" w:sz="0" w:space="0" w:color="auto"/>
                    <w:left w:val="none" w:sz="0" w:space="0" w:color="auto"/>
                    <w:bottom w:val="none" w:sz="0" w:space="0" w:color="auto"/>
                    <w:right w:val="none" w:sz="0" w:space="0" w:color="auto"/>
                  </w:divBdr>
                  <w:divsChild>
                    <w:div w:id="1614172684">
                      <w:marLeft w:val="0"/>
                      <w:marRight w:val="0"/>
                      <w:marTop w:val="0"/>
                      <w:marBottom w:val="0"/>
                      <w:divBdr>
                        <w:top w:val="none" w:sz="0" w:space="0" w:color="auto"/>
                        <w:left w:val="none" w:sz="0" w:space="0" w:color="auto"/>
                        <w:bottom w:val="none" w:sz="0" w:space="0" w:color="auto"/>
                        <w:right w:val="none" w:sz="0" w:space="0" w:color="auto"/>
                      </w:divBdr>
                    </w:div>
                  </w:divsChild>
                </w:div>
                <w:div w:id="1758361381">
                  <w:marLeft w:val="0"/>
                  <w:marRight w:val="0"/>
                  <w:marTop w:val="0"/>
                  <w:marBottom w:val="0"/>
                  <w:divBdr>
                    <w:top w:val="none" w:sz="0" w:space="0" w:color="auto"/>
                    <w:left w:val="none" w:sz="0" w:space="0" w:color="auto"/>
                    <w:bottom w:val="none" w:sz="0" w:space="0" w:color="auto"/>
                    <w:right w:val="none" w:sz="0" w:space="0" w:color="auto"/>
                  </w:divBdr>
                  <w:divsChild>
                    <w:div w:id="1090932611">
                      <w:marLeft w:val="0"/>
                      <w:marRight w:val="0"/>
                      <w:marTop w:val="0"/>
                      <w:marBottom w:val="0"/>
                      <w:divBdr>
                        <w:top w:val="none" w:sz="0" w:space="0" w:color="auto"/>
                        <w:left w:val="none" w:sz="0" w:space="0" w:color="auto"/>
                        <w:bottom w:val="none" w:sz="0" w:space="0" w:color="auto"/>
                        <w:right w:val="none" w:sz="0" w:space="0" w:color="auto"/>
                      </w:divBdr>
                    </w:div>
                  </w:divsChild>
                </w:div>
                <w:div w:id="1960641943">
                  <w:marLeft w:val="0"/>
                  <w:marRight w:val="0"/>
                  <w:marTop w:val="0"/>
                  <w:marBottom w:val="0"/>
                  <w:divBdr>
                    <w:top w:val="none" w:sz="0" w:space="0" w:color="auto"/>
                    <w:left w:val="none" w:sz="0" w:space="0" w:color="auto"/>
                    <w:bottom w:val="none" w:sz="0" w:space="0" w:color="auto"/>
                    <w:right w:val="none" w:sz="0" w:space="0" w:color="auto"/>
                  </w:divBdr>
                  <w:divsChild>
                    <w:div w:id="1930692294">
                      <w:marLeft w:val="0"/>
                      <w:marRight w:val="0"/>
                      <w:marTop w:val="0"/>
                      <w:marBottom w:val="0"/>
                      <w:divBdr>
                        <w:top w:val="none" w:sz="0" w:space="0" w:color="auto"/>
                        <w:left w:val="none" w:sz="0" w:space="0" w:color="auto"/>
                        <w:bottom w:val="none" w:sz="0" w:space="0" w:color="auto"/>
                        <w:right w:val="none" w:sz="0" w:space="0" w:color="auto"/>
                      </w:divBdr>
                    </w:div>
                  </w:divsChild>
                </w:div>
                <w:div w:id="1607426814">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0"/>
                      <w:marBottom w:val="0"/>
                      <w:divBdr>
                        <w:top w:val="none" w:sz="0" w:space="0" w:color="auto"/>
                        <w:left w:val="none" w:sz="0" w:space="0" w:color="auto"/>
                        <w:bottom w:val="none" w:sz="0" w:space="0" w:color="auto"/>
                        <w:right w:val="none" w:sz="0" w:space="0" w:color="auto"/>
                      </w:divBdr>
                    </w:div>
                  </w:divsChild>
                </w:div>
                <w:div w:id="148062877">
                  <w:marLeft w:val="0"/>
                  <w:marRight w:val="0"/>
                  <w:marTop w:val="0"/>
                  <w:marBottom w:val="0"/>
                  <w:divBdr>
                    <w:top w:val="none" w:sz="0" w:space="0" w:color="auto"/>
                    <w:left w:val="none" w:sz="0" w:space="0" w:color="auto"/>
                    <w:bottom w:val="none" w:sz="0" w:space="0" w:color="auto"/>
                    <w:right w:val="none" w:sz="0" w:space="0" w:color="auto"/>
                  </w:divBdr>
                  <w:divsChild>
                    <w:div w:id="1123114958">
                      <w:marLeft w:val="0"/>
                      <w:marRight w:val="0"/>
                      <w:marTop w:val="0"/>
                      <w:marBottom w:val="0"/>
                      <w:divBdr>
                        <w:top w:val="none" w:sz="0" w:space="0" w:color="auto"/>
                        <w:left w:val="none" w:sz="0" w:space="0" w:color="auto"/>
                        <w:bottom w:val="none" w:sz="0" w:space="0" w:color="auto"/>
                        <w:right w:val="none" w:sz="0" w:space="0" w:color="auto"/>
                      </w:divBdr>
                    </w:div>
                  </w:divsChild>
                </w:div>
                <w:div w:id="1343970872">
                  <w:marLeft w:val="0"/>
                  <w:marRight w:val="0"/>
                  <w:marTop w:val="0"/>
                  <w:marBottom w:val="0"/>
                  <w:divBdr>
                    <w:top w:val="none" w:sz="0" w:space="0" w:color="auto"/>
                    <w:left w:val="none" w:sz="0" w:space="0" w:color="auto"/>
                    <w:bottom w:val="none" w:sz="0" w:space="0" w:color="auto"/>
                    <w:right w:val="none" w:sz="0" w:space="0" w:color="auto"/>
                  </w:divBdr>
                  <w:divsChild>
                    <w:div w:id="545528846">
                      <w:marLeft w:val="0"/>
                      <w:marRight w:val="0"/>
                      <w:marTop w:val="0"/>
                      <w:marBottom w:val="0"/>
                      <w:divBdr>
                        <w:top w:val="none" w:sz="0" w:space="0" w:color="auto"/>
                        <w:left w:val="none" w:sz="0" w:space="0" w:color="auto"/>
                        <w:bottom w:val="none" w:sz="0" w:space="0" w:color="auto"/>
                        <w:right w:val="none" w:sz="0" w:space="0" w:color="auto"/>
                      </w:divBdr>
                    </w:div>
                  </w:divsChild>
                </w:div>
                <w:div w:id="1781485406">
                  <w:marLeft w:val="0"/>
                  <w:marRight w:val="0"/>
                  <w:marTop w:val="0"/>
                  <w:marBottom w:val="0"/>
                  <w:divBdr>
                    <w:top w:val="none" w:sz="0" w:space="0" w:color="auto"/>
                    <w:left w:val="none" w:sz="0" w:space="0" w:color="auto"/>
                    <w:bottom w:val="none" w:sz="0" w:space="0" w:color="auto"/>
                    <w:right w:val="none" w:sz="0" w:space="0" w:color="auto"/>
                  </w:divBdr>
                  <w:divsChild>
                    <w:div w:id="918099679">
                      <w:marLeft w:val="0"/>
                      <w:marRight w:val="0"/>
                      <w:marTop w:val="0"/>
                      <w:marBottom w:val="0"/>
                      <w:divBdr>
                        <w:top w:val="none" w:sz="0" w:space="0" w:color="auto"/>
                        <w:left w:val="none" w:sz="0" w:space="0" w:color="auto"/>
                        <w:bottom w:val="none" w:sz="0" w:space="0" w:color="auto"/>
                        <w:right w:val="none" w:sz="0" w:space="0" w:color="auto"/>
                      </w:divBdr>
                    </w:div>
                  </w:divsChild>
                </w:div>
                <w:div w:id="1219247778">
                  <w:marLeft w:val="0"/>
                  <w:marRight w:val="0"/>
                  <w:marTop w:val="0"/>
                  <w:marBottom w:val="0"/>
                  <w:divBdr>
                    <w:top w:val="none" w:sz="0" w:space="0" w:color="auto"/>
                    <w:left w:val="none" w:sz="0" w:space="0" w:color="auto"/>
                    <w:bottom w:val="none" w:sz="0" w:space="0" w:color="auto"/>
                    <w:right w:val="none" w:sz="0" w:space="0" w:color="auto"/>
                  </w:divBdr>
                  <w:divsChild>
                    <w:div w:id="1804082190">
                      <w:marLeft w:val="0"/>
                      <w:marRight w:val="0"/>
                      <w:marTop w:val="0"/>
                      <w:marBottom w:val="0"/>
                      <w:divBdr>
                        <w:top w:val="none" w:sz="0" w:space="0" w:color="auto"/>
                        <w:left w:val="none" w:sz="0" w:space="0" w:color="auto"/>
                        <w:bottom w:val="none" w:sz="0" w:space="0" w:color="auto"/>
                        <w:right w:val="none" w:sz="0" w:space="0" w:color="auto"/>
                      </w:divBdr>
                    </w:div>
                  </w:divsChild>
                </w:div>
                <w:div w:id="1731228979">
                  <w:marLeft w:val="0"/>
                  <w:marRight w:val="0"/>
                  <w:marTop w:val="0"/>
                  <w:marBottom w:val="0"/>
                  <w:divBdr>
                    <w:top w:val="none" w:sz="0" w:space="0" w:color="auto"/>
                    <w:left w:val="none" w:sz="0" w:space="0" w:color="auto"/>
                    <w:bottom w:val="none" w:sz="0" w:space="0" w:color="auto"/>
                    <w:right w:val="none" w:sz="0" w:space="0" w:color="auto"/>
                  </w:divBdr>
                  <w:divsChild>
                    <w:div w:id="1921941162">
                      <w:marLeft w:val="0"/>
                      <w:marRight w:val="0"/>
                      <w:marTop w:val="0"/>
                      <w:marBottom w:val="0"/>
                      <w:divBdr>
                        <w:top w:val="none" w:sz="0" w:space="0" w:color="auto"/>
                        <w:left w:val="none" w:sz="0" w:space="0" w:color="auto"/>
                        <w:bottom w:val="none" w:sz="0" w:space="0" w:color="auto"/>
                        <w:right w:val="none" w:sz="0" w:space="0" w:color="auto"/>
                      </w:divBdr>
                    </w:div>
                  </w:divsChild>
                </w:div>
                <w:div w:id="216480461">
                  <w:marLeft w:val="0"/>
                  <w:marRight w:val="0"/>
                  <w:marTop w:val="0"/>
                  <w:marBottom w:val="0"/>
                  <w:divBdr>
                    <w:top w:val="none" w:sz="0" w:space="0" w:color="auto"/>
                    <w:left w:val="none" w:sz="0" w:space="0" w:color="auto"/>
                    <w:bottom w:val="none" w:sz="0" w:space="0" w:color="auto"/>
                    <w:right w:val="none" w:sz="0" w:space="0" w:color="auto"/>
                  </w:divBdr>
                  <w:divsChild>
                    <w:div w:id="1506553946">
                      <w:marLeft w:val="0"/>
                      <w:marRight w:val="0"/>
                      <w:marTop w:val="0"/>
                      <w:marBottom w:val="0"/>
                      <w:divBdr>
                        <w:top w:val="none" w:sz="0" w:space="0" w:color="auto"/>
                        <w:left w:val="none" w:sz="0" w:space="0" w:color="auto"/>
                        <w:bottom w:val="none" w:sz="0" w:space="0" w:color="auto"/>
                        <w:right w:val="none" w:sz="0" w:space="0" w:color="auto"/>
                      </w:divBdr>
                    </w:div>
                  </w:divsChild>
                </w:div>
                <w:div w:id="1980911599">
                  <w:marLeft w:val="0"/>
                  <w:marRight w:val="0"/>
                  <w:marTop w:val="0"/>
                  <w:marBottom w:val="0"/>
                  <w:divBdr>
                    <w:top w:val="none" w:sz="0" w:space="0" w:color="auto"/>
                    <w:left w:val="none" w:sz="0" w:space="0" w:color="auto"/>
                    <w:bottom w:val="none" w:sz="0" w:space="0" w:color="auto"/>
                    <w:right w:val="none" w:sz="0" w:space="0" w:color="auto"/>
                  </w:divBdr>
                  <w:divsChild>
                    <w:div w:id="1524320247">
                      <w:marLeft w:val="0"/>
                      <w:marRight w:val="0"/>
                      <w:marTop w:val="0"/>
                      <w:marBottom w:val="0"/>
                      <w:divBdr>
                        <w:top w:val="none" w:sz="0" w:space="0" w:color="auto"/>
                        <w:left w:val="none" w:sz="0" w:space="0" w:color="auto"/>
                        <w:bottom w:val="none" w:sz="0" w:space="0" w:color="auto"/>
                        <w:right w:val="none" w:sz="0" w:space="0" w:color="auto"/>
                      </w:divBdr>
                    </w:div>
                  </w:divsChild>
                </w:div>
                <w:div w:id="1121609426">
                  <w:marLeft w:val="0"/>
                  <w:marRight w:val="0"/>
                  <w:marTop w:val="0"/>
                  <w:marBottom w:val="0"/>
                  <w:divBdr>
                    <w:top w:val="none" w:sz="0" w:space="0" w:color="auto"/>
                    <w:left w:val="none" w:sz="0" w:space="0" w:color="auto"/>
                    <w:bottom w:val="none" w:sz="0" w:space="0" w:color="auto"/>
                    <w:right w:val="none" w:sz="0" w:space="0" w:color="auto"/>
                  </w:divBdr>
                  <w:divsChild>
                    <w:div w:id="917903193">
                      <w:marLeft w:val="0"/>
                      <w:marRight w:val="0"/>
                      <w:marTop w:val="0"/>
                      <w:marBottom w:val="0"/>
                      <w:divBdr>
                        <w:top w:val="none" w:sz="0" w:space="0" w:color="auto"/>
                        <w:left w:val="none" w:sz="0" w:space="0" w:color="auto"/>
                        <w:bottom w:val="none" w:sz="0" w:space="0" w:color="auto"/>
                        <w:right w:val="none" w:sz="0" w:space="0" w:color="auto"/>
                      </w:divBdr>
                    </w:div>
                  </w:divsChild>
                </w:div>
                <w:div w:id="674306017">
                  <w:marLeft w:val="0"/>
                  <w:marRight w:val="0"/>
                  <w:marTop w:val="0"/>
                  <w:marBottom w:val="0"/>
                  <w:divBdr>
                    <w:top w:val="none" w:sz="0" w:space="0" w:color="auto"/>
                    <w:left w:val="none" w:sz="0" w:space="0" w:color="auto"/>
                    <w:bottom w:val="none" w:sz="0" w:space="0" w:color="auto"/>
                    <w:right w:val="none" w:sz="0" w:space="0" w:color="auto"/>
                  </w:divBdr>
                  <w:divsChild>
                    <w:div w:id="756244574">
                      <w:marLeft w:val="0"/>
                      <w:marRight w:val="0"/>
                      <w:marTop w:val="0"/>
                      <w:marBottom w:val="0"/>
                      <w:divBdr>
                        <w:top w:val="none" w:sz="0" w:space="0" w:color="auto"/>
                        <w:left w:val="none" w:sz="0" w:space="0" w:color="auto"/>
                        <w:bottom w:val="none" w:sz="0" w:space="0" w:color="auto"/>
                        <w:right w:val="none" w:sz="0" w:space="0" w:color="auto"/>
                      </w:divBdr>
                    </w:div>
                  </w:divsChild>
                </w:div>
                <w:div w:id="1489517839">
                  <w:marLeft w:val="0"/>
                  <w:marRight w:val="0"/>
                  <w:marTop w:val="0"/>
                  <w:marBottom w:val="0"/>
                  <w:divBdr>
                    <w:top w:val="none" w:sz="0" w:space="0" w:color="auto"/>
                    <w:left w:val="none" w:sz="0" w:space="0" w:color="auto"/>
                    <w:bottom w:val="none" w:sz="0" w:space="0" w:color="auto"/>
                    <w:right w:val="none" w:sz="0" w:space="0" w:color="auto"/>
                  </w:divBdr>
                  <w:divsChild>
                    <w:div w:id="509832315">
                      <w:marLeft w:val="0"/>
                      <w:marRight w:val="0"/>
                      <w:marTop w:val="0"/>
                      <w:marBottom w:val="0"/>
                      <w:divBdr>
                        <w:top w:val="none" w:sz="0" w:space="0" w:color="auto"/>
                        <w:left w:val="none" w:sz="0" w:space="0" w:color="auto"/>
                        <w:bottom w:val="none" w:sz="0" w:space="0" w:color="auto"/>
                        <w:right w:val="none" w:sz="0" w:space="0" w:color="auto"/>
                      </w:divBdr>
                    </w:div>
                  </w:divsChild>
                </w:div>
                <w:div w:id="1125193276">
                  <w:marLeft w:val="0"/>
                  <w:marRight w:val="0"/>
                  <w:marTop w:val="0"/>
                  <w:marBottom w:val="0"/>
                  <w:divBdr>
                    <w:top w:val="none" w:sz="0" w:space="0" w:color="auto"/>
                    <w:left w:val="none" w:sz="0" w:space="0" w:color="auto"/>
                    <w:bottom w:val="none" w:sz="0" w:space="0" w:color="auto"/>
                    <w:right w:val="none" w:sz="0" w:space="0" w:color="auto"/>
                  </w:divBdr>
                  <w:divsChild>
                    <w:div w:id="341595084">
                      <w:marLeft w:val="0"/>
                      <w:marRight w:val="0"/>
                      <w:marTop w:val="0"/>
                      <w:marBottom w:val="0"/>
                      <w:divBdr>
                        <w:top w:val="none" w:sz="0" w:space="0" w:color="auto"/>
                        <w:left w:val="none" w:sz="0" w:space="0" w:color="auto"/>
                        <w:bottom w:val="none" w:sz="0" w:space="0" w:color="auto"/>
                        <w:right w:val="none" w:sz="0" w:space="0" w:color="auto"/>
                      </w:divBdr>
                    </w:div>
                    <w:div w:id="1664774153">
                      <w:marLeft w:val="0"/>
                      <w:marRight w:val="0"/>
                      <w:marTop w:val="0"/>
                      <w:marBottom w:val="0"/>
                      <w:divBdr>
                        <w:top w:val="none" w:sz="0" w:space="0" w:color="auto"/>
                        <w:left w:val="none" w:sz="0" w:space="0" w:color="auto"/>
                        <w:bottom w:val="none" w:sz="0" w:space="0" w:color="auto"/>
                        <w:right w:val="none" w:sz="0" w:space="0" w:color="auto"/>
                      </w:divBdr>
                    </w:div>
                    <w:div w:id="804466476">
                      <w:marLeft w:val="0"/>
                      <w:marRight w:val="0"/>
                      <w:marTop w:val="0"/>
                      <w:marBottom w:val="0"/>
                      <w:divBdr>
                        <w:top w:val="none" w:sz="0" w:space="0" w:color="auto"/>
                        <w:left w:val="none" w:sz="0" w:space="0" w:color="auto"/>
                        <w:bottom w:val="none" w:sz="0" w:space="0" w:color="auto"/>
                        <w:right w:val="none" w:sz="0" w:space="0" w:color="auto"/>
                      </w:divBdr>
                    </w:div>
                  </w:divsChild>
                </w:div>
                <w:div w:id="1249344493">
                  <w:marLeft w:val="0"/>
                  <w:marRight w:val="0"/>
                  <w:marTop w:val="0"/>
                  <w:marBottom w:val="0"/>
                  <w:divBdr>
                    <w:top w:val="none" w:sz="0" w:space="0" w:color="auto"/>
                    <w:left w:val="none" w:sz="0" w:space="0" w:color="auto"/>
                    <w:bottom w:val="none" w:sz="0" w:space="0" w:color="auto"/>
                    <w:right w:val="none" w:sz="0" w:space="0" w:color="auto"/>
                  </w:divBdr>
                  <w:divsChild>
                    <w:div w:id="6299829">
                      <w:marLeft w:val="0"/>
                      <w:marRight w:val="0"/>
                      <w:marTop w:val="0"/>
                      <w:marBottom w:val="0"/>
                      <w:divBdr>
                        <w:top w:val="none" w:sz="0" w:space="0" w:color="auto"/>
                        <w:left w:val="none" w:sz="0" w:space="0" w:color="auto"/>
                        <w:bottom w:val="none" w:sz="0" w:space="0" w:color="auto"/>
                        <w:right w:val="none" w:sz="0" w:space="0" w:color="auto"/>
                      </w:divBdr>
                    </w:div>
                  </w:divsChild>
                </w:div>
                <w:div w:id="540095278">
                  <w:marLeft w:val="0"/>
                  <w:marRight w:val="0"/>
                  <w:marTop w:val="0"/>
                  <w:marBottom w:val="0"/>
                  <w:divBdr>
                    <w:top w:val="none" w:sz="0" w:space="0" w:color="auto"/>
                    <w:left w:val="none" w:sz="0" w:space="0" w:color="auto"/>
                    <w:bottom w:val="none" w:sz="0" w:space="0" w:color="auto"/>
                    <w:right w:val="none" w:sz="0" w:space="0" w:color="auto"/>
                  </w:divBdr>
                  <w:divsChild>
                    <w:div w:id="1477645668">
                      <w:marLeft w:val="0"/>
                      <w:marRight w:val="0"/>
                      <w:marTop w:val="0"/>
                      <w:marBottom w:val="0"/>
                      <w:divBdr>
                        <w:top w:val="none" w:sz="0" w:space="0" w:color="auto"/>
                        <w:left w:val="none" w:sz="0" w:space="0" w:color="auto"/>
                        <w:bottom w:val="none" w:sz="0" w:space="0" w:color="auto"/>
                        <w:right w:val="none" w:sz="0" w:space="0" w:color="auto"/>
                      </w:divBdr>
                    </w:div>
                  </w:divsChild>
                </w:div>
                <w:div w:id="301153673">
                  <w:marLeft w:val="0"/>
                  <w:marRight w:val="0"/>
                  <w:marTop w:val="0"/>
                  <w:marBottom w:val="0"/>
                  <w:divBdr>
                    <w:top w:val="none" w:sz="0" w:space="0" w:color="auto"/>
                    <w:left w:val="none" w:sz="0" w:space="0" w:color="auto"/>
                    <w:bottom w:val="none" w:sz="0" w:space="0" w:color="auto"/>
                    <w:right w:val="none" w:sz="0" w:space="0" w:color="auto"/>
                  </w:divBdr>
                  <w:divsChild>
                    <w:div w:id="2033334730">
                      <w:marLeft w:val="0"/>
                      <w:marRight w:val="0"/>
                      <w:marTop w:val="0"/>
                      <w:marBottom w:val="0"/>
                      <w:divBdr>
                        <w:top w:val="none" w:sz="0" w:space="0" w:color="auto"/>
                        <w:left w:val="none" w:sz="0" w:space="0" w:color="auto"/>
                        <w:bottom w:val="none" w:sz="0" w:space="0" w:color="auto"/>
                        <w:right w:val="none" w:sz="0" w:space="0" w:color="auto"/>
                      </w:divBdr>
                    </w:div>
                  </w:divsChild>
                </w:div>
                <w:div w:id="2072262700">
                  <w:marLeft w:val="0"/>
                  <w:marRight w:val="0"/>
                  <w:marTop w:val="0"/>
                  <w:marBottom w:val="0"/>
                  <w:divBdr>
                    <w:top w:val="none" w:sz="0" w:space="0" w:color="auto"/>
                    <w:left w:val="none" w:sz="0" w:space="0" w:color="auto"/>
                    <w:bottom w:val="none" w:sz="0" w:space="0" w:color="auto"/>
                    <w:right w:val="none" w:sz="0" w:space="0" w:color="auto"/>
                  </w:divBdr>
                  <w:divsChild>
                    <w:div w:id="1398438141">
                      <w:marLeft w:val="0"/>
                      <w:marRight w:val="0"/>
                      <w:marTop w:val="0"/>
                      <w:marBottom w:val="0"/>
                      <w:divBdr>
                        <w:top w:val="none" w:sz="0" w:space="0" w:color="auto"/>
                        <w:left w:val="none" w:sz="0" w:space="0" w:color="auto"/>
                        <w:bottom w:val="none" w:sz="0" w:space="0" w:color="auto"/>
                        <w:right w:val="none" w:sz="0" w:space="0" w:color="auto"/>
                      </w:divBdr>
                    </w:div>
                    <w:div w:id="822742484">
                      <w:marLeft w:val="0"/>
                      <w:marRight w:val="0"/>
                      <w:marTop w:val="0"/>
                      <w:marBottom w:val="0"/>
                      <w:divBdr>
                        <w:top w:val="none" w:sz="0" w:space="0" w:color="auto"/>
                        <w:left w:val="none" w:sz="0" w:space="0" w:color="auto"/>
                        <w:bottom w:val="none" w:sz="0" w:space="0" w:color="auto"/>
                        <w:right w:val="none" w:sz="0" w:space="0" w:color="auto"/>
                      </w:divBdr>
                    </w:div>
                    <w:div w:id="2105370157">
                      <w:marLeft w:val="0"/>
                      <w:marRight w:val="0"/>
                      <w:marTop w:val="0"/>
                      <w:marBottom w:val="0"/>
                      <w:divBdr>
                        <w:top w:val="none" w:sz="0" w:space="0" w:color="auto"/>
                        <w:left w:val="none" w:sz="0" w:space="0" w:color="auto"/>
                        <w:bottom w:val="none" w:sz="0" w:space="0" w:color="auto"/>
                        <w:right w:val="none" w:sz="0" w:space="0" w:color="auto"/>
                      </w:divBdr>
                    </w:div>
                    <w:div w:id="2071226977">
                      <w:marLeft w:val="0"/>
                      <w:marRight w:val="0"/>
                      <w:marTop w:val="0"/>
                      <w:marBottom w:val="0"/>
                      <w:divBdr>
                        <w:top w:val="none" w:sz="0" w:space="0" w:color="auto"/>
                        <w:left w:val="none" w:sz="0" w:space="0" w:color="auto"/>
                        <w:bottom w:val="none" w:sz="0" w:space="0" w:color="auto"/>
                        <w:right w:val="none" w:sz="0" w:space="0" w:color="auto"/>
                      </w:divBdr>
                    </w:div>
                    <w:div w:id="838691223">
                      <w:marLeft w:val="0"/>
                      <w:marRight w:val="0"/>
                      <w:marTop w:val="0"/>
                      <w:marBottom w:val="0"/>
                      <w:divBdr>
                        <w:top w:val="none" w:sz="0" w:space="0" w:color="auto"/>
                        <w:left w:val="none" w:sz="0" w:space="0" w:color="auto"/>
                        <w:bottom w:val="none" w:sz="0" w:space="0" w:color="auto"/>
                        <w:right w:val="none" w:sz="0" w:space="0" w:color="auto"/>
                      </w:divBdr>
                    </w:div>
                  </w:divsChild>
                </w:div>
                <w:div w:id="1685863461">
                  <w:marLeft w:val="0"/>
                  <w:marRight w:val="0"/>
                  <w:marTop w:val="0"/>
                  <w:marBottom w:val="0"/>
                  <w:divBdr>
                    <w:top w:val="none" w:sz="0" w:space="0" w:color="auto"/>
                    <w:left w:val="none" w:sz="0" w:space="0" w:color="auto"/>
                    <w:bottom w:val="none" w:sz="0" w:space="0" w:color="auto"/>
                    <w:right w:val="none" w:sz="0" w:space="0" w:color="auto"/>
                  </w:divBdr>
                  <w:divsChild>
                    <w:div w:id="2117361740">
                      <w:marLeft w:val="0"/>
                      <w:marRight w:val="0"/>
                      <w:marTop w:val="0"/>
                      <w:marBottom w:val="0"/>
                      <w:divBdr>
                        <w:top w:val="none" w:sz="0" w:space="0" w:color="auto"/>
                        <w:left w:val="none" w:sz="0" w:space="0" w:color="auto"/>
                        <w:bottom w:val="none" w:sz="0" w:space="0" w:color="auto"/>
                        <w:right w:val="none" w:sz="0" w:space="0" w:color="auto"/>
                      </w:divBdr>
                    </w:div>
                  </w:divsChild>
                </w:div>
                <w:div w:id="126431660">
                  <w:marLeft w:val="0"/>
                  <w:marRight w:val="0"/>
                  <w:marTop w:val="0"/>
                  <w:marBottom w:val="0"/>
                  <w:divBdr>
                    <w:top w:val="none" w:sz="0" w:space="0" w:color="auto"/>
                    <w:left w:val="none" w:sz="0" w:space="0" w:color="auto"/>
                    <w:bottom w:val="none" w:sz="0" w:space="0" w:color="auto"/>
                    <w:right w:val="none" w:sz="0" w:space="0" w:color="auto"/>
                  </w:divBdr>
                  <w:divsChild>
                    <w:div w:id="2005863935">
                      <w:marLeft w:val="0"/>
                      <w:marRight w:val="0"/>
                      <w:marTop w:val="0"/>
                      <w:marBottom w:val="0"/>
                      <w:divBdr>
                        <w:top w:val="none" w:sz="0" w:space="0" w:color="auto"/>
                        <w:left w:val="none" w:sz="0" w:space="0" w:color="auto"/>
                        <w:bottom w:val="none" w:sz="0" w:space="0" w:color="auto"/>
                        <w:right w:val="none" w:sz="0" w:space="0" w:color="auto"/>
                      </w:divBdr>
                    </w:div>
                  </w:divsChild>
                </w:div>
                <w:div w:id="1540511865">
                  <w:marLeft w:val="0"/>
                  <w:marRight w:val="0"/>
                  <w:marTop w:val="0"/>
                  <w:marBottom w:val="0"/>
                  <w:divBdr>
                    <w:top w:val="none" w:sz="0" w:space="0" w:color="auto"/>
                    <w:left w:val="none" w:sz="0" w:space="0" w:color="auto"/>
                    <w:bottom w:val="none" w:sz="0" w:space="0" w:color="auto"/>
                    <w:right w:val="none" w:sz="0" w:space="0" w:color="auto"/>
                  </w:divBdr>
                  <w:divsChild>
                    <w:div w:id="985204525">
                      <w:marLeft w:val="0"/>
                      <w:marRight w:val="0"/>
                      <w:marTop w:val="0"/>
                      <w:marBottom w:val="0"/>
                      <w:divBdr>
                        <w:top w:val="none" w:sz="0" w:space="0" w:color="auto"/>
                        <w:left w:val="none" w:sz="0" w:space="0" w:color="auto"/>
                        <w:bottom w:val="none" w:sz="0" w:space="0" w:color="auto"/>
                        <w:right w:val="none" w:sz="0" w:space="0" w:color="auto"/>
                      </w:divBdr>
                    </w:div>
                  </w:divsChild>
                </w:div>
                <w:div w:id="1763450300">
                  <w:marLeft w:val="0"/>
                  <w:marRight w:val="0"/>
                  <w:marTop w:val="0"/>
                  <w:marBottom w:val="0"/>
                  <w:divBdr>
                    <w:top w:val="none" w:sz="0" w:space="0" w:color="auto"/>
                    <w:left w:val="none" w:sz="0" w:space="0" w:color="auto"/>
                    <w:bottom w:val="none" w:sz="0" w:space="0" w:color="auto"/>
                    <w:right w:val="none" w:sz="0" w:space="0" w:color="auto"/>
                  </w:divBdr>
                  <w:divsChild>
                    <w:div w:id="865560492">
                      <w:marLeft w:val="0"/>
                      <w:marRight w:val="0"/>
                      <w:marTop w:val="0"/>
                      <w:marBottom w:val="0"/>
                      <w:divBdr>
                        <w:top w:val="none" w:sz="0" w:space="0" w:color="auto"/>
                        <w:left w:val="none" w:sz="0" w:space="0" w:color="auto"/>
                        <w:bottom w:val="none" w:sz="0" w:space="0" w:color="auto"/>
                        <w:right w:val="none" w:sz="0" w:space="0" w:color="auto"/>
                      </w:divBdr>
                    </w:div>
                  </w:divsChild>
                </w:div>
                <w:div w:id="509412242">
                  <w:marLeft w:val="0"/>
                  <w:marRight w:val="0"/>
                  <w:marTop w:val="0"/>
                  <w:marBottom w:val="0"/>
                  <w:divBdr>
                    <w:top w:val="none" w:sz="0" w:space="0" w:color="auto"/>
                    <w:left w:val="none" w:sz="0" w:space="0" w:color="auto"/>
                    <w:bottom w:val="none" w:sz="0" w:space="0" w:color="auto"/>
                    <w:right w:val="none" w:sz="0" w:space="0" w:color="auto"/>
                  </w:divBdr>
                  <w:divsChild>
                    <w:div w:id="1347637254">
                      <w:marLeft w:val="0"/>
                      <w:marRight w:val="0"/>
                      <w:marTop w:val="0"/>
                      <w:marBottom w:val="0"/>
                      <w:divBdr>
                        <w:top w:val="none" w:sz="0" w:space="0" w:color="auto"/>
                        <w:left w:val="none" w:sz="0" w:space="0" w:color="auto"/>
                        <w:bottom w:val="none" w:sz="0" w:space="0" w:color="auto"/>
                        <w:right w:val="none" w:sz="0" w:space="0" w:color="auto"/>
                      </w:divBdr>
                    </w:div>
                  </w:divsChild>
                </w:div>
                <w:div w:id="1831288052">
                  <w:marLeft w:val="0"/>
                  <w:marRight w:val="0"/>
                  <w:marTop w:val="0"/>
                  <w:marBottom w:val="0"/>
                  <w:divBdr>
                    <w:top w:val="none" w:sz="0" w:space="0" w:color="auto"/>
                    <w:left w:val="none" w:sz="0" w:space="0" w:color="auto"/>
                    <w:bottom w:val="none" w:sz="0" w:space="0" w:color="auto"/>
                    <w:right w:val="none" w:sz="0" w:space="0" w:color="auto"/>
                  </w:divBdr>
                  <w:divsChild>
                    <w:div w:id="2129009819">
                      <w:marLeft w:val="0"/>
                      <w:marRight w:val="0"/>
                      <w:marTop w:val="0"/>
                      <w:marBottom w:val="0"/>
                      <w:divBdr>
                        <w:top w:val="none" w:sz="0" w:space="0" w:color="auto"/>
                        <w:left w:val="none" w:sz="0" w:space="0" w:color="auto"/>
                        <w:bottom w:val="none" w:sz="0" w:space="0" w:color="auto"/>
                        <w:right w:val="none" w:sz="0" w:space="0" w:color="auto"/>
                      </w:divBdr>
                    </w:div>
                  </w:divsChild>
                </w:div>
                <w:div w:id="1493907705">
                  <w:marLeft w:val="0"/>
                  <w:marRight w:val="0"/>
                  <w:marTop w:val="0"/>
                  <w:marBottom w:val="0"/>
                  <w:divBdr>
                    <w:top w:val="none" w:sz="0" w:space="0" w:color="auto"/>
                    <w:left w:val="none" w:sz="0" w:space="0" w:color="auto"/>
                    <w:bottom w:val="none" w:sz="0" w:space="0" w:color="auto"/>
                    <w:right w:val="none" w:sz="0" w:space="0" w:color="auto"/>
                  </w:divBdr>
                  <w:divsChild>
                    <w:div w:id="2004164856">
                      <w:marLeft w:val="0"/>
                      <w:marRight w:val="0"/>
                      <w:marTop w:val="0"/>
                      <w:marBottom w:val="0"/>
                      <w:divBdr>
                        <w:top w:val="none" w:sz="0" w:space="0" w:color="auto"/>
                        <w:left w:val="none" w:sz="0" w:space="0" w:color="auto"/>
                        <w:bottom w:val="none" w:sz="0" w:space="0" w:color="auto"/>
                        <w:right w:val="none" w:sz="0" w:space="0" w:color="auto"/>
                      </w:divBdr>
                    </w:div>
                  </w:divsChild>
                </w:div>
                <w:div w:id="392316656">
                  <w:marLeft w:val="0"/>
                  <w:marRight w:val="0"/>
                  <w:marTop w:val="0"/>
                  <w:marBottom w:val="0"/>
                  <w:divBdr>
                    <w:top w:val="none" w:sz="0" w:space="0" w:color="auto"/>
                    <w:left w:val="none" w:sz="0" w:space="0" w:color="auto"/>
                    <w:bottom w:val="none" w:sz="0" w:space="0" w:color="auto"/>
                    <w:right w:val="none" w:sz="0" w:space="0" w:color="auto"/>
                  </w:divBdr>
                  <w:divsChild>
                    <w:div w:id="1245184137">
                      <w:marLeft w:val="0"/>
                      <w:marRight w:val="0"/>
                      <w:marTop w:val="0"/>
                      <w:marBottom w:val="0"/>
                      <w:divBdr>
                        <w:top w:val="none" w:sz="0" w:space="0" w:color="auto"/>
                        <w:left w:val="none" w:sz="0" w:space="0" w:color="auto"/>
                        <w:bottom w:val="none" w:sz="0" w:space="0" w:color="auto"/>
                        <w:right w:val="none" w:sz="0" w:space="0" w:color="auto"/>
                      </w:divBdr>
                    </w:div>
                  </w:divsChild>
                </w:div>
                <w:div w:id="1654329705">
                  <w:marLeft w:val="0"/>
                  <w:marRight w:val="0"/>
                  <w:marTop w:val="0"/>
                  <w:marBottom w:val="0"/>
                  <w:divBdr>
                    <w:top w:val="none" w:sz="0" w:space="0" w:color="auto"/>
                    <w:left w:val="none" w:sz="0" w:space="0" w:color="auto"/>
                    <w:bottom w:val="none" w:sz="0" w:space="0" w:color="auto"/>
                    <w:right w:val="none" w:sz="0" w:space="0" w:color="auto"/>
                  </w:divBdr>
                  <w:divsChild>
                    <w:div w:id="216094068">
                      <w:marLeft w:val="0"/>
                      <w:marRight w:val="0"/>
                      <w:marTop w:val="0"/>
                      <w:marBottom w:val="0"/>
                      <w:divBdr>
                        <w:top w:val="none" w:sz="0" w:space="0" w:color="auto"/>
                        <w:left w:val="none" w:sz="0" w:space="0" w:color="auto"/>
                        <w:bottom w:val="none" w:sz="0" w:space="0" w:color="auto"/>
                        <w:right w:val="none" w:sz="0" w:space="0" w:color="auto"/>
                      </w:divBdr>
                    </w:div>
                  </w:divsChild>
                </w:div>
                <w:div w:id="1927037653">
                  <w:marLeft w:val="0"/>
                  <w:marRight w:val="0"/>
                  <w:marTop w:val="0"/>
                  <w:marBottom w:val="0"/>
                  <w:divBdr>
                    <w:top w:val="none" w:sz="0" w:space="0" w:color="auto"/>
                    <w:left w:val="none" w:sz="0" w:space="0" w:color="auto"/>
                    <w:bottom w:val="none" w:sz="0" w:space="0" w:color="auto"/>
                    <w:right w:val="none" w:sz="0" w:space="0" w:color="auto"/>
                  </w:divBdr>
                  <w:divsChild>
                    <w:div w:id="17069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62422">
          <w:marLeft w:val="0"/>
          <w:marRight w:val="0"/>
          <w:marTop w:val="0"/>
          <w:marBottom w:val="0"/>
          <w:divBdr>
            <w:top w:val="none" w:sz="0" w:space="0" w:color="auto"/>
            <w:left w:val="none" w:sz="0" w:space="0" w:color="auto"/>
            <w:bottom w:val="none" w:sz="0" w:space="0" w:color="auto"/>
            <w:right w:val="none" w:sz="0" w:space="0" w:color="auto"/>
          </w:divBdr>
        </w:div>
      </w:divsChild>
    </w:div>
    <w:div w:id="788865392">
      <w:bodyDiv w:val="1"/>
      <w:marLeft w:val="0"/>
      <w:marRight w:val="0"/>
      <w:marTop w:val="0"/>
      <w:marBottom w:val="0"/>
      <w:divBdr>
        <w:top w:val="none" w:sz="0" w:space="0" w:color="auto"/>
        <w:left w:val="none" w:sz="0" w:space="0" w:color="auto"/>
        <w:bottom w:val="none" w:sz="0" w:space="0" w:color="auto"/>
        <w:right w:val="none" w:sz="0" w:space="0" w:color="auto"/>
      </w:divBdr>
    </w:div>
    <w:div w:id="1035544708">
      <w:bodyDiv w:val="1"/>
      <w:marLeft w:val="0"/>
      <w:marRight w:val="0"/>
      <w:marTop w:val="0"/>
      <w:marBottom w:val="0"/>
      <w:divBdr>
        <w:top w:val="none" w:sz="0" w:space="0" w:color="auto"/>
        <w:left w:val="none" w:sz="0" w:space="0" w:color="auto"/>
        <w:bottom w:val="none" w:sz="0" w:space="0" w:color="auto"/>
        <w:right w:val="none" w:sz="0" w:space="0" w:color="auto"/>
      </w:divBdr>
    </w:div>
    <w:div w:id="1406413238">
      <w:bodyDiv w:val="1"/>
      <w:marLeft w:val="0"/>
      <w:marRight w:val="0"/>
      <w:marTop w:val="0"/>
      <w:marBottom w:val="0"/>
      <w:divBdr>
        <w:top w:val="none" w:sz="0" w:space="0" w:color="auto"/>
        <w:left w:val="none" w:sz="0" w:space="0" w:color="auto"/>
        <w:bottom w:val="none" w:sz="0" w:space="0" w:color="auto"/>
        <w:right w:val="none" w:sz="0" w:space="0" w:color="auto"/>
      </w:divBdr>
    </w:div>
    <w:div w:id="1808012809">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6399834">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331B66D-F40F-44C8-A863-97E3948E8ACB}">
  <ds:schemaRefs>
    <ds:schemaRef ds:uri="http://schemas.openxmlformats.org/officeDocument/2006/bibliography"/>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3632</Words>
  <Characters>20706</Characters>
  <Application>Microsoft Office Word</Application>
  <DocSecurity>0</DocSecurity>
  <Lines>172</Lines>
  <Paragraphs>48</Paragraphs>
  <ScaleCrop>false</ScaleCrop>
  <Company>3GPP Support Team</Company>
  <LinksUpToDate>false</LinksUpToDate>
  <CharactersWithSpaces>24290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Yiu, Candy</cp:lastModifiedBy>
  <cp:revision>2</cp:revision>
  <dcterms:created xsi:type="dcterms:W3CDTF">2022-05-19T22:59:00Z</dcterms:created>
  <dcterms:modified xsi:type="dcterms:W3CDTF">2022-05-19T22:59:00Z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0x010100C3355BB4B7850E44A83DAD8AF6CF14B0</vt:lpwstr>
  </property>
</Properties>
</file>