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C66F" w14:textId="576C9136" w:rsidR="00164C64" w:rsidRDefault="00164C64" w:rsidP="00164C64">
      <w:pPr>
        <w:pStyle w:val="3GPPHeader"/>
        <w:spacing w:after="60"/>
      </w:pPr>
      <w:r>
        <w:t>3GPP TSG-RAN WG2 #11</w:t>
      </w:r>
      <w:r w:rsidR="00816055">
        <w:t>8</w:t>
      </w:r>
      <w:r w:rsidR="00E64AA2">
        <w:t>-</w:t>
      </w:r>
      <w:r>
        <w:t>e</w:t>
      </w:r>
      <w:r>
        <w:tab/>
      </w:r>
      <w:r w:rsidR="00F40E33" w:rsidRPr="002C4F99">
        <w:rPr>
          <w:sz w:val="32"/>
          <w:szCs w:val="32"/>
        </w:rPr>
        <w:t>R2-2</w:t>
      </w:r>
      <w:r w:rsidR="00E64AA2" w:rsidRPr="002C4F99">
        <w:rPr>
          <w:sz w:val="32"/>
          <w:szCs w:val="32"/>
        </w:rPr>
        <w:t>2</w:t>
      </w:r>
      <w:r w:rsidR="002C4F99">
        <w:rPr>
          <w:sz w:val="32"/>
          <w:szCs w:val="32"/>
        </w:rPr>
        <w:t>0</w:t>
      </w:r>
      <w:r w:rsidR="00491058" w:rsidRPr="00491058">
        <w:rPr>
          <w:sz w:val="32"/>
          <w:szCs w:val="32"/>
          <w:highlight w:val="yellow"/>
        </w:rPr>
        <w:t>xxxx</w:t>
      </w:r>
    </w:p>
    <w:p w14:paraId="5B28886F" w14:textId="23380B4D" w:rsidR="00164C64" w:rsidRDefault="00164C64" w:rsidP="00164C64">
      <w:pPr>
        <w:pStyle w:val="3GPPHeader"/>
      </w:pPr>
      <w:r>
        <w:t xml:space="preserve">Electronic meeting, </w:t>
      </w:r>
      <w:r w:rsidR="00816055">
        <w:t>9</w:t>
      </w:r>
      <w:r w:rsidR="00816055">
        <w:rPr>
          <w:vertAlign w:val="superscript"/>
        </w:rPr>
        <w:t>th</w:t>
      </w:r>
      <w:r w:rsidR="00156324">
        <w:t xml:space="preserve"> </w:t>
      </w:r>
      <w:r w:rsidR="00816055">
        <w:t>May</w:t>
      </w:r>
      <w:r w:rsidR="00D44C44">
        <w:t xml:space="preserve"> </w:t>
      </w:r>
      <w:r>
        <w:t xml:space="preserve">– </w:t>
      </w:r>
      <w:r w:rsidR="00816055">
        <w:t>20</w:t>
      </w:r>
      <w:r w:rsidR="00816055">
        <w:rPr>
          <w:vertAlign w:val="superscript"/>
        </w:rPr>
        <w:t>th</w:t>
      </w:r>
      <w:r w:rsidR="00F40E33">
        <w:t xml:space="preserve"> </w:t>
      </w:r>
      <w:r w:rsidR="00816055">
        <w:t>May</w:t>
      </w:r>
      <w:r w:rsidR="00F40E33">
        <w:t xml:space="preserve"> 202</w:t>
      </w:r>
      <w:r w:rsidR="00E64AA2">
        <w:t>2</w:t>
      </w:r>
    </w:p>
    <w:p w14:paraId="484C8478" w14:textId="77777777" w:rsidR="00E90E49" w:rsidRPr="00CE0424" w:rsidRDefault="00E90E49" w:rsidP="00357380">
      <w:pPr>
        <w:pStyle w:val="3GPPHeader"/>
      </w:pPr>
    </w:p>
    <w:p w14:paraId="7F4474A6" w14:textId="1B343023" w:rsidR="00FD0401" w:rsidRDefault="00E90E49" w:rsidP="00F64C2B">
      <w:pPr>
        <w:pStyle w:val="3GPPHeader"/>
        <w:rPr>
          <w:sz w:val="22"/>
          <w:szCs w:val="22"/>
          <w:lang w:val="en-US"/>
        </w:rPr>
      </w:pPr>
      <w:r w:rsidRPr="008F4687">
        <w:rPr>
          <w:sz w:val="22"/>
          <w:szCs w:val="22"/>
          <w:lang w:val="en-US"/>
        </w:rPr>
        <w:t>Agenda Item:</w:t>
      </w:r>
      <w:r w:rsidRPr="008F4687">
        <w:rPr>
          <w:sz w:val="22"/>
          <w:szCs w:val="22"/>
          <w:lang w:val="en-US"/>
        </w:rPr>
        <w:tab/>
      </w:r>
      <w:r w:rsidR="001323CF">
        <w:rPr>
          <w:sz w:val="22"/>
          <w:szCs w:val="22"/>
          <w:lang w:val="en-US"/>
        </w:rPr>
        <w:t>5.1.4</w:t>
      </w:r>
    </w:p>
    <w:p w14:paraId="4415146A" w14:textId="37C798F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7BCF734" w14:textId="5DA1218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323CF" w:rsidRPr="001323CF">
        <w:rPr>
          <w:sz w:val="22"/>
          <w:szCs w:val="22"/>
        </w:rPr>
        <w:t>[AT118-e][016][NR1516] Connection Control I (Ericsson)</w:t>
      </w:r>
    </w:p>
    <w:p w14:paraId="276477C9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40E33">
        <w:rPr>
          <w:sz w:val="22"/>
          <w:szCs w:val="22"/>
        </w:rPr>
        <w:t>Discussion, Decision</w:t>
      </w:r>
    </w:p>
    <w:p w14:paraId="54541117" w14:textId="77777777" w:rsidR="00E90E49" w:rsidRPr="0028063B" w:rsidRDefault="00E90E49" w:rsidP="00E90E49">
      <w:pPr>
        <w:rPr>
          <w:lang w:val="en-US"/>
        </w:rPr>
      </w:pPr>
    </w:p>
    <w:p w14:paraId="38208C9A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EC2C01B" w14:textId="7EC4AA9C" w:rsidR="00AF03BD" w:rsidRPr="0028063B" w:rsidRDefault="000575BD" w:rsidP="006F464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063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498AB7" w14:textId="7B204D1A" w:rsidR="001323CF" w:rsidRDefault="00D70FB5" w:rsidP="00F31AEF">
      <w:pPr>
        <w:pStyle w:val="BodyText"/>
      </w:pPr>
      <w:r>
        <w:t xml:space="preserve">The following </w:t>
      </w:r>
      <w:r w:rsidR="00CE4EC8">
        <w:t>document</w:t>
      </w:r>
      <w:r>
        <w:t xml:space="preserve"> is to provide </w:t>
      </w:r>
      <w:r w:rsidR="00491058">
        <w:t xml:space="preserve">and collect input about </w:t>
      </w:r>
      <w:r>
        <w:t>a way forward</w:t>
      </w:r>
      <w:r w:rsidR="001323CF">
        <w:t xml:space="preserve"> related to the following email discussion:</w:t>
      </w:r>
    </w:p>
    <w:p w14:paraId="3AAEF018" w14:textId="77777777" w:rsidR="001323CF" w:rsidRDefault="001323CF" w:rsidP="001323CF">
      <w:pPr>
        <w:pStyle w:val="EmailDiscussion"/>
        <w:numPr>
          <w:ilvl w:val="0"/>
          <w:numId w:val="45"/>
        </w:numPr>
        <w:overflowPunct/>
        <w:autoSpaceDE/>
        <w:autoSpaceDN/>
        <w:adjustRightInd/>
        <w:textAlignment w:val="auto"/>
        <w:rPr>
          <w:sz w:val="22"/>
          <w:lang w:eastAsia="en-US"/>
        </w:rPr>
      </w:pPr>
      <w:r>
        <w:t>[AT118-e][016][NR1516] Connection Control I (Ericsson)</w:t>
      </w:r>
    </w:p>
    <w:p w14:paraId="643D9A17" w14:textId="3474BC67" w:rsidR="001323CF" w:rsidRDefault="001323CF" w:rsidP="001323CF">
      <w:pPr>
        <w:pStyle w:val="EmailDiscussion20"/>
      </w:pPr>
      <w:r>
        <w:tab/>
        <w:t xml:space="preserve">Scope: Treat </w:t>
      </w:r>
      <w:hyperlink r:id="rId11" w:history="1">
        <w:r w:rsidRPr="00EB51EB">
          <w:rPr>
            <w:rStyle w:val="Hyperlink"/>
          </w:rPr>
          <w:t>R2-2205965</w:t>
        </w:r>
      </w:hyperlink>
      <w:r>
        <w:t xml:space="preserve">, </w:t>
      </w:r>
      <w:hyperlink r:id="rId12" w:history="1">
        <w:r w:rsidRPr="00EB51EB">
          <w:rPr>
            <w:rStyle w:val="Hyperlink"/>
          </w:rPr>
          <w:t>R2-2205966</w:t>
        </w:r>
      </w:hyperlink>
      <w:r>
        <w:t xml:space="preserve">, </w:t>
      </w:r>
      <w:hyperlink r:id="rId13" w:history="1">
        <w:r w:rsidRPr="00EB51EB">
          <w:rPr>
            <w:rStyle w:val="Hyperlink"/>
          </w:rPr>
          <w:t>R2-2205867</w:t>
        </w:r>
      </w:hyperlink>
      <w:r>
        <w:t xml:space="preserve">, </w:t>
      </w:r>
      <w:hyperlink r:id="rId14" w:history="1">
        <w:r w:rsidRPr="00EB51EB">
          <w:rPr>
            <w:rStyle w:val="Hyperlink"/>
          </w:rPr>
          <w:t>R2-2205406</w:t>
        </w:r>
      </w:hyperlink>
      <w:r>
        <w:t xml:space="preserve">, </w:t>
      </w:r>
      <w:hyperlink r:id="rId15" w:history="1">
        <w:r w:rsidRPr="00EB51EB">
          <w:rPr>
            <w:rStyle w:val="Hyperlink"/>
          </w:rPr>
          <w:t>R2-2205407</w:t>
        </w:r>
      </w:hyperlink>
      <w:r>
        <w:t xml:space="preserve">, </w:t>
      </w:r>
      <w:hyperlink r:id="rId16" w:history="1">
        <w:r w:rsidRPr="00EB51EB">
          <w:rPr>
            <w:rStyle w:val="Hyperlink"/>
          </w:rPr>
          <w:t>R2-2205868</w:t>
        </w:r>
      </w:hyperlink>
      <w:r>
        <w:t xml:space="preserve">, </w:t>
      </w:r>
      <w:hyperlink r:id="rId17" w:history="1">
        <w:r w:rsidRPr="00EB51EB">
          <w:rPr>
            <w:rStyle w:val="Hyperlink"/>
          </w:rPr>
          <w:t>R2-2205614</w:t>
        </w:r>
      </w:hyperlink>
      <w:r>
        <w:t xml:space="preserve">, </w:t>
      </w:r>
      <w:hyperlink r:id="rId18" w:history="1">
        <w:r w:rsidRPr="00EB51EB">
          <w:rPr>
            <w:rStyle w:val="Hyperlink"/>
          </w:rPr>
          <w:t>R2-2205586</w:t>
        </w:r>
      </w:hyperlink>
      <w:r>
        <w:t xml:space="preserve">, </w:t>
      </w:r>
      <w:hyperlink r:id="rId19" w:history="1">
        <w:r w:rsidRPr="00EB51EB">
          <w:rPr>
            <w:rStyle w:val="Hyperlink"/>
          </w:rPr>
          <w:t>R2-2205599</w:t>
        </w:r>
      </w:hyperlink>
    </w:p>
    <w:p w14:paraId="2A4D483D" w14:textId="77777777" w:rsidR="001323CF" w:rsidRDefault="001323CF" w:rsidP="001323CF">
      <w:pPr>
        <w:pStyle w:val="EmailDiscussion20"/>
      </w:pPr>
      <w:r>
        <w:tab/>
        <w:t xml:space="preserve">Ph1 Determine agreeable parts, Ph2 for agreeable parts agree CRs (offline agreement, CB online only if necessary). </w:t>
      </w:r>
    </w:p>
    <w:p w14:paraId="71D90481" w14:textId="77777777" w:rsidR="001323CF" w:rsidRDefault="001323CF" w:rsidP="001323CF">
      <w:pPr>
        <w:pStyle w:val="EmailDiscussion20"/>
      </w:pPr>
      <w:r>
        <w:tab/>
        <w:t>Intended outcome: Report, Agreed CRs</w:t>
      </w:r>
    </w:p>
    <w:p w14:paraId="2D8EB97B" w14:textId="77777777" w:rsidR="001323CF" w:rsidRDefault="001323CF" w:rsidP="001323CF">
      <w:pPr>
        <w:pStyle w:val="EmailDiscussion20"/>
      </w:pPr>
      <w:r>
        <w:tab/>
        <w:t>Deadline: Schedule 1</w:t>
      </w:r>
    </w:p>
    <w:p w14:paraId="213ACE77" w14:textId="672DA318" w:rsidR="001323CF" w:rsidRDefault="001323CF" w:rsidP="001323CF">
      <w:pPr>
        <w:pStyle w:val="BodyText"/>
      </w:pPr>
      <w:r>
        <w:t xml:space="preserve">A first round with Deadline for comments W1 </w:t>
      </w:r>
      <w:r w:rsidRPr="001323CF">
        <w:rPr>
          <w:highlight w:val="yellow"/>
        </w:rPr>
        <w:t>Thursd May 12th 1200 UTC</w:t>
      </w:r>
      <w:r>
        <w:t xml:space="preserve"> to settle scope what is agreeable etc</w:t>
      </w:r>
      <w:r>
        <w:br/>
        <w:t>A Final round with Final deadline W2 Wednesd May 18th 1200 UTC to settle details / agree CRs etc.</w:t>
      </w:r>
    </w:p>
    <w:p w14:paraId="5CD6B5EB" w14:textId="340DEF49" w:rsidR="001323CF" w:rsidRDefault="001323CF" w:rsidP="001323CF">
      <w:pPr>
        <w:pStyle w:val="BodyText"/>
      </w:pPr>
    </w:p>
    <w:p w14:paraId="5DCDEC57" w14:textId="492A6DA5" w:rsidR="00491058" w:rsidRDefault="00491058" w:rsidP="00491058">
      <w:pPr>
        <w:pStyle w:val="Heading1"/>
      </w:pPr>
      <w:r>
        <w:t>2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491058" w14:paraId="2522FEFE" w14:textId="77777777" w:rsidTr="00491058">
        <w:tc>
          <w:tcPr>
            <w:tcW w:w="2122" w:type="dxa"/>
            <w:shd w:val="clear" w:color="auto" w:fill="5B9BD5" w:themeFill="accent5"/>
          </w:tcPr>
          <w:p w14:paraId="5169EB2C" w14:textId="77777777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0" w:name="_Toc103060969"/>
            <w:r w:rsidRPr="00491058">
              <w:rPr>
                <w:color w:val="FFFFFF" w:themeColor="background1"/>
              </w:rPr>
              <w:t>Company</w:t>
            </w:r>
            <w:bookmarkEnd w:id="0"/>
          </w:p>
        </w:tc>
        <w:tc>
          <w:tcPr>
            <w:tcW w:w="2693" w:type="dxa"/>
            <w:shd w:val="clear" w:color="auto" w:fill="5B9BD5" w:themeFill="accent5"/>
          </w:tcPr>
          <w:p w14:paraId="676FE880" w14:textId="1DEEC899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1" w:name="_Toc103060970"/>
            <w:r>
              <w:rPr>
                <w:color w:val="FFFFFF" w:themeColor="background1"/>
              </w:rPr>
              <w:t>Name</w:t>
            </w:r>
            <w:bookmarkEnd w:id="1"/>
          </w:p>
        </w:tc>
        <w:tc>
          <w:tcPr>
            <w:tcW w:w="4814" w:type="dxa"/>
            <w:shd w:val="clear" w:color="auto" w:fill="5B9BD5" w:themeFill="accent5"/>
          </w:tcPr>
          <w:p w14:paraId="4B375775" w14:textId="0664BACA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2" w:name="_Toc103060971"/>
            <w:r>
              <w:rPr>
                <w:color w:val="FFFFFF" w:themeColor="background1"/>
              </w:rPr>
              <w:t>Email address</w:t>
            </w:r>
            <w:bookmarkEnd w:id="2"/>
          </w:p>
        </w:tc>
      </w:tr>
      <w:tr w:rsidR="00491058" w14:paraId="2EA60DA9" w14:textId="77777777" w:rsidTr="00491058">
        <w:tc>
          <w:tcPr>
            <w:tcW w:w="2122" w:type="dxa"/>
          </w:tcPr>
          <w:p w14:paraId="4A9D27CC" w14:textId="45CAE60E" w:rsidR="00491058" w:rsidRPr="00E96AB9" w:rsidRDefault="00E96AB9" w:rsidP="009E45E9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693" w:type="dxa"/>
          </w:tcPr>
          <w:p w14:paraId="0A0C8891" w14:textId="389F0B94" w:rsidR="00491058" w:rsidRPr="00E96AB9" w:rsidRDefault="00E96AB9" w:rsidP="009E45E9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Seungri Jin</w:t>
            </w:r>
          </w:p>
        </w:tc>
        <w:tc>
          <w:tcPr>
            <w:tcW w:w="4814" w:type="dxa"/>
          </w:tcPr>
          <w:p w14:paraId="1DDFD2C8" w14:textId="1EC49D6A" w:rsidR="00491058" w:rsidRPr="00E96AB9" w:rsidRDefault="00E96AB9" w:rsidP="008E01AB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seungri</w:t>
            </w:r>
            <w:r>
              <w:rPr>
                <w:rFonts w:eastAsia="Malgun Gothic" w:hint="eastAsia"/>
                <w:lang w:eastAsia="ko-KR"/>
              </w:rPr>
              <w:t>.</w:t>
            </w:r>
            <w:r>
              <w:rPr>
                <w:rFonts w:eastAsia="Malgun Gothic"/>
                <w:lang w:eastAsia="ko-KR"/>
              </w:rPr>
              <w:t>jin@samsung.com</w:t>
            </w:r>
          </w:p>
        </w:tc>
      </w:tr>
      <w:tr w:rsidR="00AE66D5" w14:paraId="22621853" w14:textId="77777777" w:rsidTr="00491058">
        <w:tc>
          <w:tcPr>
            <w:tcW w:w="2122" w:type="dxa"/>
          </w:tcPr>
          <w:p w14:paraId="3366DF6B" w14:textId="6C884A45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>
              <w:t>Nokia</w:t>
            </w:r>
          </w:p>
        </w:tc>
        <w:tc>
          <w:tcPr>
            <w:tcW w:w="2693" w:type="dxa"/>
          </w:tcPr>
          <w:p w14:paraId="0C95C93E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6955F9EE" w14:textId="439624E3" w:rsidR="00AE66D5" w:rsidRPr="008E01AB" w:rsidRDefault="00AE66D5" w:rsidP="00AE66D5">
            <w:pPr>
              <w:pStyle w:val="Proposal"/>
              <w:numPr>
                <w:ilvl w:val="0"/>
                <w:numId w:val="0"/>
              </w:numPr>
            </w:pPr>
            <w:r>
              <w:t>amaanat.ali@nokia.com</w:t>
            </w:r>
          </w:p>
        </w:tc>
      </w:tr>
      <w:tr w:rsidR="00AE66D5" w14:paraId="5DDB1C53" w14:textId="77777777" w:rsidTr="00491058">
        <w:tc>
          <w:tcPr>
            <w:tcW w:w="2122" w:type="dxa"/>
          </w:tcPr>
          <w:p w14:paraId="284BDB1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01216212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78BBF60C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1C36B595" w14:textId="77777777" w:rsidTr="00491058">
        <w:tc>
          <w:tcPr>
            <w:tcW w:w="2122" w:type="dxa"/>
          </w:tcPr>
          <w:p w14:paraId="39DA8C2C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10403CA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B6426F1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7A6AEE38" w14:textId="77777777" w:rsidTr="00491058">
        <w:tc>
          <w:tcPr>
            <w:tcW w:w="2122" w:type="dxa"/>
          </w:tcPr>
          <w:p w14:paraId="79E0DA49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42231576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56FB1BE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14EF887" w14:textId="77777777" w:rsidR="00491058" w:rsidRPr="00AF03BD" w:rsidRDefault="00491058" w:rsidP="00F31AEF">
      <w:pPr>
        <w:pStyle w:val="BodyText"/>
      </w:pPr>
    </w:p>
    <w:p w14:paraId="5858C0D0" w14:textId="63D4F819" w:rsidR="004000E8" w:rsidRPr="00CE0424" w:rsidRDefault="00491058" w:rsidP="00CE0424">
      <w:pPr>
        <w:pStyle w:val="Heading1"/>
      </w:pPr>
      <w:bookmarkStart w:id="3" w:name="_Ref178064866"/>
      <w:r>
        <w:t>3</w:t>
      </w:r>
      <w:r w:rsidR="00230D18">
        <w:tab/>
      </w:r>
      <w:r w:rsidR="004000E8" w:rsidRPr="00CE0424">
        <w:t>Discussion</w:t>
      </w:r>
      <w:bookmarkEnd w:id="3"/>
    </w:p>
    <w:p w14:paraId="52B56B99" w14:textId="56C0E8CD" w:rsidR="00607FC3" w:rsidRPr="002B40DD" w:rsidRDefault="00607FC3" w:rsidP="00607FC3">
      <w:pPr>
        <w:pStyle w:val="Heading2"/>
      </w:pPr>
      <w:r>
        <w:t>3.1</w:t>
      </w:r>
      <w:r w:rsidR="00EB51EB">
        <w:tab/>
      </w:r>
      <w:r w:rsidRPr="002B40DD">
        <w:t>L1 parameters</w:t>
      </w:r>
    </w:p>
    <w:p w14:paraId="14EDAAC5" w14:textId="49C06107" w:rsidR="00607FC3" w:rsidRPr="002B40DD" w:rsidRDefault="001D078E" w:rsidP="00607FC3">
      <w:pPr>
        <w:pStyle w:val="Doc-title"/>
      </w:pPr>
      <w:hyperlink r:id="rId20" w:history="1">
        <w:r w:rsidR="00607FC3" w:rsidRPr="00EB51EB">
          <w:rPr>
            <w:rStyle w:val="Hyperlink"/>
          </w:rPr>
          <w:t>R2-2205965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38.331</w:t>
      </w:r>
      <w:r w:rsidR="00607FC3" w:rsidRPr="002B40DD">
        <w:tab/>
        <w:t>15.17.0</w:t>
      </w:r>
      <w:r w:rsidR="00607FC3" w:rsidRPr="002B40DD">
        <w:tab/>
        <w:t>3140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NR_newRAT-Core, TEI16</w:t>
      </w:r>
    </w:p>
    <w:p w14:paraId="7CBD0767" w14:textId="2759C9D4" w:rsidR="00607FC3" w:rsidRPr="002B40DD" w:rsidRDefault="001D078E" w:rsidP="00607FC3">
      <w:pPr>
        <w:pStyle w:val="Doc-title"/>
      </w:pPr>
      <w:hyperlink r:id="rId21" w:history="1">
        <w:r w:rsidR="00607FC3" w:rsidRPr="00EB51EB">
          <w:rPr>
            <w:rStyle w:val="Hyperlink"/>
          </w:rPr>
          <w:t>R2-2205966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3141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NR_newRAT-Core, TEI16</w:t>
      </w:r>
    </w:p>
    <w:p w14:paraId="7AD1F153" w14:textId="005725D3" w:rsidR="00607FC3" w:rsidRDefault="001D078E" w:rsidP="00607FC3">
      <w:pPr>
        <w:pStyle w:val="Doc-title"/>
      </w:pPr>
      <w:hyperlink r:id="rId22" w:history="1">
        <w:r w:rsidR="00607FC3" w:rsidRPr="00EB51EB">
          <w:rPr>
            <w:rStyle w:val="Hyperlink"/>
          </w:rPr>
          <w:t>R2-2205967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Rel-17</w:t>
      </w:r>
      <w:r w:rsidR="00607FC3" w:rsidRPr="002B40DD">
        <w:tab/>
        <w:t>38.331</w:t>
      </w:r>
      <w:r w:rsidR="00607FC3" w:rsidRPr="002B40DD">
        <w:tab/>
        <w:t>17.0.0</w:t>
      </w:r>
      <w:r w:rsidR="00607FC3" w:rsidRPr="002B40DD">
        <w:tab/>
        <w:t>3142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NR_newRAT-Core, TEI16</w:t>
      </w:r>
    </w:p>
    <w:p w14:paraId="4BA97367" w14:textId="382EBD7E" w:rsidR="00EB51EB" w:rsidRDefault="00EB51EB" w:rsidP="00EB51EB">
      <w:pPr>
        <w:pStyle w:val="BodyText"/>
        <w:rPr>
          <w:b/>
          <w:bCs/>
        </w:rPr>
      </w:pPr>
    </w:p>
    <w:p w14:paraId="6BA8DC1E" w14:textId="64F9DBF8" w:rsidR="00D837B0" w:rsidRPr="00D837B0" w:rsidRDefault="00D837B0" w:rsidP="00EB51EB">
      <w:pPr>
        <w:pStyle w:val="BodyText"/>
      </w:pPr>
      <w:r>
        <w:t xml:space="preserve">The CRs correct a conflict between Need Code and Field Description. </w:t>
      </w:r>
      <w:r w:rsidR="00C161CA">
        <w:br/>
      </w:r>
      <w:r>
        <w:t>Strictly, the proposed change is not backwards compatible.</w:t>
      </w:r>
    </w:p>
    <w:p w14:paraId="74284CC8" w14:textId="5E2F87F0" w:rsidR="00EB51EB" w:rsidRPr="00D837B0" w:rsidRDefault="00D837B0" w:rsidP="00EB51EB">
      <w:pPr>
        <w:pStyle w:val="BodyText"/>
      </w:pPr>
      <w:r>
        <w:rPr>
          <w:b/>
          <w:bCs/>
        </w:rPr>
        <w:t>Note</w:t>
      </w:r>
      <w:r>
        <w:t xml:space="preserve"> there is a typo in </w:t>
      </w:r>
      <w:r w:rsidR="00D24FBD">
        <w:t xml:space="preserve">the </w:t>
      </w:r>
      <w:r>
        <w:t>Rel-15 CR. CR missed to add the Need Code “S” that replaces the “R”.</w:t>
      </w:r>
    </w:p>
    <w:p w14:paraId="369CF20E" w14:textId="23FEECEC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1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37D04226" w14:textId="77777777" w:rsidTr="004167CB">
        <w:tc>
          <w:tcPr>
            <w:tcW w:w="1980" w:type="dxa"/>
            <w:shd w:val="clear" w:color="auto" w:fill="5B9BD5" w:themeFill="accent5"/>
          </w:tcPr>
          <w:p w14:paraId="3DFEDC1A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754EA330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64D76F28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551AB06F" w14:textId="77777777" w:rsidTr="004167CB">
        <w:tc>
          <w:tcPr>
            <w:tcW w:w="1980" w:type="dxa"/>
          </w:tcPr>
          <w:p w14:paraId="4B8685DE" w14:textId="1DF9C666" w:rsidR="00EB51EB" w:rsidRPr="00CA4A2D" w:rsidRDefault="00CA4A2D" w:rsidP="004167CB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 w:rsidRPr="00CA4A2D">
              <w:rPr>
                <w:rFonts w:eastAsia="Malgun Gothic" w:hint="eastAsia"/>
                <w:b w:val="0"/>
                <w:lang w:eastAsia="ko-KR"/>
              </w:rPr>
              <w:t>S</w:t>
            </w:r>
            <w:r w:rsidRPr="00CA4A2D">
              <w:rPr>
                <w:rFonts w:eastAsia="Malgun Gothic"/>
                <w:b w:val="0"/>
                <w:lang w:eastAsia="ko-KR"/>
              </w:rPr>
              <w:t>amsung</w:t>
            </w:r>
          </w:p>
        </w:tc>
        <w:tc>
          <w:tcPr>
            <w:tcW w:w="1276" w:type="dxa"/>
          </w:tcPr>
          <w:p w14:paraId="02CA7C3B" w14:textId="47107A33" w:rsidR="00EB51EB" w:rsidRPr="00CA4A2D" w:rsidRDefault="00CA4A2D" w:rsidP="004167CB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 w:rsidRPr="00CA4A2D">
              <w:rPr>
                <w:rFonts w:eastAsia="Malgun Gothic" w:hint="eastAsia"/>
                <w:b w:val="0"/>
                <w:lang w:eastAsia="ko-KR"/>
              </w:rPr>
              <w:t>See the comments</w:t>
            </w:r>
          </w:p>
        </w:tc>
        <w:tc>
          <w:tcPr>
            <w:tcW w:w="6373" w:type="dxa"/>
          </w:tcPr>
          <w:p w14:paraId="40DE3461" w14:textId="4AC39725" w:rsidR="00EB51EB" w:rsidRDefault="008A4365" w:rsidP="008A4365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>
              <w:rPr>
                <w:rFonts w:eastAsia="Malgun Gothic"/>
                <w:b w:val="0"/>
                <w:lang w:eastAsia="ko-KR"/>
              </w:rPr>
              <w:t>Either approach has no functional differences but this Need R with adding the description of absent condition violates the general guideline.</w:t>
            </w:r>
          </w:p>
          <w:p w14:paraId="06954D2F" w14:textId="77777777" w:rsidR="008A4365" w:rsidRDefault="008A4365" w:rsidP="008A4365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 w:rsidRPr="00CA4A2D">
              <w:rPr>
                <w:rFonts w:eastAsia="Malgun Gothic" w:hint="eastAsia"/>
                <w:b w:val="0"/>
                <w:lang w:eastAsia="ko-KR"/>
              </w:rPr>
              <w:t>From our understanding</w:t>
            </w:r>
            <w:r>
              <w:rPr>
                <w:rFonts w:eastAsia="Malgun Gothic"/>
                <w:b w:val="0"/>
                <w:lang w:eastAsia="ko-KR"/>
              </w:rPr>
              <w:t>, Need R without the description of absent condition is also possible (i.e. remove “</w:t>
            </w:r>
            <w:r w:rsidRPr="00345D59">
              <w:rPr>
                <w:szCs w:val="22"/>
              </w:rPr>
              <w:t>If the field is absent, the UE applies the value 1 slot, except for DCI format 2_0</w:t>
            </w:r>
            <w:r>
              <w:rPr>
                <w:rFonts w:eastAsia="Malgun Gothic"/>
                <w:b w:val="0"/>
                <w:lang w:eastAsia="ko-KR"/>
              </w:rPr>
              <w:t>”)</w:t>
            </w:r>
            <w:r w:rsidR="006B7E08">
              <w:rPr>
                <w:rFonts w:eastAsia="Malgun Gothic"/>
                <w:b w:val="0"/>
                <w:lang w:eastAsia="ko-KR"/>
              </w:rPr>
              <w:t xml:space="preserve"> because this field is used for “</w:t>
            </w:r>
            <w:r w:rsidR="006B7E08" w:rsidRPr="00345D59">
              <w:rPr>
                <w:szCs w:val="22"/>
              </w:rPr>
              <w:t xml:space="preserve">Number of </w:t>
            </w:r>
            <w:r w:rsidR="006B7E08" w:rsidRPr="006B7E08">
              <w:rPr>
                <w:szCs w:val="22"/>
                <w:u w:val="single"/>
              </w:rPr>
              <w:t>consecutive slots</w:t>
            </w:r>
            <w:r w:rsidR="006B7E08" w:rsidRPr="00345D59">
              <w:rPr>
                <w:szCs w:val="22"/>
              </w:rPr>
              <w:t xml:space="preserve"> that a SearchSpace lasts in every occasion</w:t>
            </w:r>
            <w:r w:rsidR="006B7E08">
              <w:rPr>
                <w:rFonts w:eastAsia="Malgun Gothic"/>
                <w:b w:val="0"/>
                <w:lang w:eastAsia="ko-KR"/>
              </w:rPr>
              <w:t>”. In other words, absent of this field, UE use the value 1 slot for monitoring of SearchSpace.</w:t>
            </w:r>
          </w:p>
          <w:p w14:paraId="2D0C8A19" w14:textId="36D60BD4" w:rsidR="006B7E08" w:rsidRPr="00CA4A2D" w:rsidRDefault="006B7E08" w:rsidP="008A4365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>
              <w:rPr>
                <w:rFonts w:eastAsia="Malgun Gothic" w:hint="eastAsia"/>
                <w:b w:val="0"/>
                <w:lang w:eastAsia="ko-KR"/>
              </w:rPr>
              <w:t xml:space="preserve">If we strictly apply the rule for handing need code, we share the </w:t>
            </w:r>
            <w:r>
              <w:rPr>
                <w:rFonts w:eastAsia="Malgun Gothic"/>
                <w:b w:val="0"/>
                <w:lang w:eastAsia="ko-KR"/>
              </w:rPr>
              <w:t>view from this change but no strong view on this change.</w:t>
            </w:r>
          </w:p>
        </w:tc>
      </w:tr>
      <w:tr w:rsidR="00AE66D5" w14:paraId="246A43F6" w14:textId="77777777" w:rsidTr="004167CB">
        <w:tc>
          <w:tcPr>
            <w:tcW w:w="1980" w:type="dxa"/>
          </w:tcPr>
          <w:p w14:paraId="7BEF6A83" w14:textId="1BA2B329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A212FF">
              <w:rPr>
                <w:b w:val="0"/>
                <w:bCs w:val="0"/>
              </w:rPr>
              <w:t>Nokia</w:t>
            </w:r>
          </w:p>
        </w:tc>
        <w:tc>
          <w:tcPr>
            <w:tcW w:w="1276" w:type="dxa"/>
          </w:tcPr>
          <w:p w14:paraId="2AD61BC7" w14:textId="4BBFEA89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A212FF">
              <w:rPr>
                <w:b w:val="0"/>
                <w:bCs w:val="0"/>
              </w:rPr>
              <w:t>Yes</w:t>
            </w:r>
          </w:p>
        </w:tc>
        <w:tc>
          <w:tcPr>
            <w:tcW w:w="6373" w:type="dxa"/>
          </w:tcPr>
          <w:p w14:paraId="72F46241" w14:textId="1C955DEB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A212FF">
              <w:rPr>
                <w:b w:val="0"/>
                <w:bCs w:val="0"/>
              </w:rPr>
              <w:t>This</w:t>
            </w:r>
            <w:r>
              <w:rPr>
                <w:b w:val="0"/>
                <w:bCs w:val="0"/>
              </w:rPr>
              <w:t xml:space="preserve"> seems to have been missed and we are okay to correct this.</w:t>
            </w:r>
          </w:p>
        </w:tc>
      </w:tr>
      <w:tr w:rsidR="00AE66D5" w14:paraId="4934C6F3" w14:textId="77777777" w:rsidTr="004167CB">
        <w:tc>
          <w:tcPr>
            <w:tcW w:w="1980" w:type="dxa"/>
          </w:tcPr>
          <w:p w14:paraId="1BBE010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339EFAF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0AD08B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43A2D05D" w14:textId="77777777" w:rsidTr="004167CB">
        <w:tc>
          <w:tcPr>
            <w:tcW w:w="1980" w:type="dxa"/>
          </w:tcPr>
          <w:p w14:paraId="08C12A07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5760889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C32603D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69446F8A" w14:textId="77777777" w:rsidTr="004167CB">
        <w:tc>
          <w:tcPr>
            <w:tcW w:w="1980" w:type="dxa"/>
          </w:tcPr>
          <w:p w14:paraId="58204F3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A8B92C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078A8CB3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177EA09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6324078B" w14:textId="132BB72B" w:rsidR="00607FC3" w:rsidRPr="002B40DD" w:rsidRDefault="00EB51EB" w:rsidP="00EB51EB">
      <w:pPr>
        <w:pStyle w:val="Heading2"/>
      </w:pPr>
      <w:r>
        <w:t>3.2</w:t>
      </w:r>
      <w:r>
        <w:tab/>
      </w:r>
      <w:r w:rsidR="00607FC3" w:rsidRPr="002B40DD">
        <w:t>L2 parameters</w:t>
      </w:r>
    </w:p>
    <w:p w14:paraId="78424C37" w14:textId="2D6A2881" w:rsidR="00607FC3" w:rsidRPr="002B40DD" w:rsidRDefault="001D078E" w:rsidP="00607FC3">
      <w:pPr>
        <w:pStyle w:val="Doc-title"/>
      </w:pPr>
      <w:hyperlink r:id="rId23" w:history="1">
        <w:r w:rsidR="00607FC3" w:rsidRPr="00EB51EB">
          <w:rPr>
            <w:rStyle w:val="Hyperlink"/>
          </w:rPr>
          <w:t>R2-2205406</w:t>
        </w:r>
      </w:hyperlink>
      <w:r w:rsidR="00607FC3" w:rsidRPr="002B40DD">
        <w:tab/>
        <w:t>CR on 38.331 for sn-FieldLength</w:t>
      </w:r>
      <w:r w:rsidR="00607FC3" w:rsidRPr="002B40DD">
        <w:tab/>
        <w:t>ZTE Corporation,Sanechips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38.331</w:t>
      </w:r>
      <w:r w:rsidR="00607FC3" w:rsidRPr="002B40DD">
        <w:tab/>
        <w:t>15.17.0</w:t>
      </w:r>
      <w:r w:rsidR="00607FC3" w:rsidRPr="002B40DD">
        <w:tab/>
        <w:t>3079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2272C953" w14:textId="08381108" w:rsidR="00607FC3" w:rsidRDefault="001D078E" w:rsidP="00607FC3">
      <w:pPr>
        <w:pStyle w:val="Doc-title"/>
      </w:pPr>
      <w:hyperlink r:id="rId24" w:history="1">
        <w:r w:rsidR="00607FC3" w:rsidRPr="00EB51EB">
          <w:rPr>
            <w:rStyle w:val="Hyperlink"/>
          </w:rPr>
          <w:t>R2-2205407</w:t>
        </w:r>
      </w:hyperlink>
      <w:r w:rsidR="00607FC3" w:rsidRPr="002B40DD">
        <w:tab/>
        <w:t>CR on 38.331 for sn-FieldLength</w:t>
      </w:r>
      <w:r w:rsidR="00607FC3" w:rsidRPr="002B40DD">
        <w:tab/>
        <w:t>ZTE Corporation,Sanechips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3080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</w:t>
      </w:r>
    </w:p>
    <w:p w14:paraId="69F20751" w14:textId="77777777" w:rsidR="00D837B0" w:rsidRPr="00D837B0" w:rsidRDefault="00D837B0" w:rsidP="00D837B0">
      <w:pPr>
        <w:pStyle w:val="Doc-text2"/>
        <w:rPr>
          <w:lang w:val="en-GB" w:eastAsia="en-GB"/>
        </w:rPr>
      </w:pPr>
    </w:p>
    <w:p w14:paraId="790B8AFA" w14:textId="284116E7" w:rsidR="00D837B0" w:rsidRPr="00994716" w:rsidRDefault="00994716" w:rsidP="00EB51EB">
      <w:pPr>
        <w:pStyle w:val="BodyText"/>
      </w:pPr>
      <w:r>
        <w:t>The CRs proposes to c</w:t>
      </w:r>
      <w:r w:rsidRPr="00994716">
        <w:t xml:space="preserve">orrect the field description of </w:t>
      </w:r>
      <w:r w:rsidRPr="00994716">
        <w:rPr>
          <w:i/>
          <w:iCs/>
        </w:rPr>
        <w:t>sn-FieldLength</w:t>
      </w:r>
      <w:r w:rsidRPr="00994716">
        <w:t xml:space="preserve"> as ‘The value of </w:t>
      </w:r>
      <w:r w:rsidRPr="00994716">
        <w:rPr>
          <w:i/>
          <w:iCs/>
        </w:rPr>
        <w:t>sn-FieldLength</w:t>
      </w:r>
      <w:r w:rsidRPr="00994716">
        <w:t xml:space="preserve"> for a </w:t>
      </w:r>
      <w:r w:rsidRPr="00994716">
        <w:rPr>
          <w:highlight w:val="yellow"/>
        </w:rPr>
        <w:t>RLC</w:t>
      </w:r>
      <w:r w:rsidRPr="00994716">
        <w:t xml:space="preserve"> shall be changed only using reconfiguration with sync’</w:t>
      </w:r>
    </w:p>
    <w:p w14:paraId="2361A9E3" w14:textId="4ADFA1B7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2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62246082" w14:textId="77777777" w:rsidTr="004167CB">
        <w:tc>
          <w:tcPr>
            <w:tcW w:w="1980" w:type="dxa"/>
            <w:shd w:val="clear" w:color="auto" w:fill="5B9BD5" w:themeFill="accent5"/>
          </w:tcPr>
          <w:p w14:paraId="74BF2D46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538BF07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4D055F43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8F6410" w14:paraId="64652D69" w14:textId="77777777" w:rsidTr="004167CB">
        <w:tc>
          <w:tcPr>
            <w:tcW w:w="1980" w:type="dxa"/>
          </w:tcPr>
          <w:p w14:paraId="28974CE5" w14:textId="4D7597E6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Malgun Gothic" w:hint="eastAsia"/>
                <w:b w:val="0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4F6DB5B9" w14:textId="33511E3C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Malgun Gothic" w:hint="eastAsia"/>
                <w:b w:val="0"/>
                <w:lang w:eastAsia="ko-KR"/>
              </w:rPr>
              <w:t>Yes</w:t>
            </w:r>
          </w:p>
        </w:tc>
        <w:tc>
          <w:tcPr>
            <w:tcW w:w="6373" w:type="dxa"/>
          </w:tcPr>
          <w:p w14:paraId="3EE14D74" w14:textId="7DEFB16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  <w:r>
              <w:rPr>
                <w:rFonts w:eastAsia="Malgun Gothic"/>
                <w:b w:val="0"/>
                <w:lang w:eastAsia="ko-KR"/>
              </w:rPr>
              <w:t>We think the proposed change is correct.</w:t>
            </w:r>
          </w:p>
        </w:tc>
      </w:tr>
      <w:tr w:rsidR="00AE66D5" w14:paraId="56B09459" w14:textId="77777777" w:rsidTr="004167CB">
        <w:tc>
          <w:tcPr>
            <w:tcW w:w="1980" w:type="dxa"/>
          </w:tcPr>
          <w:p w14:paraId="188BFFEC" w14:textId="76197C1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A212FF">
              <w:rPr>
                <w:b w:val="0"/>
                <w:bCs w:val="0"/>
              </w:rPr>
              <w:t>Nokia</w:t>
            </w:r>
          </w:p>
        </w:tc>
        <w:tc>
          <w:tcPr>
            <w:tcW w:w="1276" w:type="dxa"/>
          </w:tcPr>
          <w:p w14:paraId="4DE5ADFE" w14:textId="4ABA6EAC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A212FF">
              <w:rPr>
                <w:b w:val="0"/>
                <w:bCs w:val="0"/>
              </w:rPr>
              <w:t>No</w:t>
            </w:r>
            <w:r>
              <w:rPr>
                <w:b w:val="0"/>
                <w:bCs w:val="0"/>
              </w:rPr>
              <w:t>t sure</w:t>
            </w:r>
          </w:p>
        </w:tc>
        <w:tc>
          <w:tcPr>
            <w:tcW w:w="6373" w:type="dxa"/>
          </w:tcPr>
          <w:p w14:paraId="7F50B805" w14:textId="6D34A11C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>
              <w:rPr>
                <w:b w:val="0"/>
                <w:bCs w:val="0"/>
              </w:rPr>
              <w:t>We are not sure</w:t>
            </w:r>
            <w:r w:rsidRPr="00A212FF">
              <w:rPr>
                <w:b w:val="0"/>
                <w:bCs w:val="0"/>
              </w:rPr>
              <w:t xml:space="preserve"> really</w:t>
            </w:r>
            <w:r>
              <w:rPr>
                <w:b w:val="0"/>
                <w:bCs w:val="0"/>
              </w:rPr>
              <w:t xml:space="preserve"> we</w:t>
            </w:r>
            <w:r w:rsidRPr="00A212FF">
              <w:rPr>
                <w:b w:val="0"/>
                <w:bCs w:val="0"/>
              </w:rPr>
              <w:t xml:space="preserve"> got the essence of the change</w:t>
            </w:r>
            <w:r>
              <w:rPr>
                <w:b w:val="0"/>
                <w:bCs w:val="0"/>
              </w:rPr>
              <w:t>.</w:t>
            </w:r>
            <w:r w:rsidRPr="00A212FF">
              <w:rPr>
                <w:b w:val="0"/>
                <w:bCs w:val="0"/>
              </w:rPr>
              <w:t xml:space="preserve"> Is it editorial as there is no problem with interop</w:t>
            </w:r>
            <w:r>
              <w:rPr>
                <w:b w:val="0"/>
                <w:bCs w:val="0"/>
              </w:rPr>
              <w:t>erability</w:t>
            </w:r>
            <w:r w:rsidRPr="00A212F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but still some essential correction?</w:t>
            </w:r>
          </w:p>
        </w:tc>
      </w:tr>
      <w:tr w:rsidR="00AE66D5" w14:paraId="3099D51B" w14:textId="77777777" w:rsidTr="004167CB">
        <w:tc>
          <w:tcPr>
            <w:tcW w:w="1980" w:type="dxa"/>
          </w:tcPr>
          <w:p w14:paraId="4F37EFF9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FFE14E6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174958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5472F552" w14:textId="77777777" w:rsidTr="004167CB">
        <w:tc>
          <w:tcPr>
            <w:tcW w:w="1980" w:type="dxa"/>
          </w:tcPr>
          <w:p w14:paraId="18913DF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702AEF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FF97E4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188DD7F2" w14:textId="77777777" w:rsidTr="004167CB">
        <w:tc>
          <w:tcPr>
            <w:tcW w:w="1980" w:type="dxa"/>
          </w:tcPr>
          <w:p w14:paraId="593A2F6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839F38A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240BC8A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14A22247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28A24BFF" w14:textId="716B2824" w:rsidR="00607FC3" w:rsidRPr="002B40DD" w:rsidRDefault="00EB51EB" w:rsidP="00EB51EB">
      <w:pPr>
        <w:pStyle w:val="Heading2"/>
      </w:pPr>
      <w:r>
        <w:lastRenderedPageBreak/>
        <w:t>3.3</w:t>
      </w:r>
      <w:r>
        <w:tab/>
      </w:r>
      <w:r w:rsidR="00607FC3" w:rsidRPr="002B40DD">
        <w:t>n77</w:t>
      </w:r>
    </w:p>
    <w:p w14:paraId="754A3D1E" w14:textId="0591866E" w:rsidR="00607FC3" w:rsidRPr="002B40DD" w:rsidRDefault="001D078E" w:rsidP="00607FC3">
      <w:pPr>
        <w:pStyle w:val="Doc-title"/>
      </w:pPr>
      <w:hyperlink r:id="rId25" w:history="1">
        <w:r w:rsidR="00607FC3" w:rsidRPr="00EB51EB">
          <w:rPr>
            <w:rStyle w:val="Hyperlink"/>
          </w:rPr>
          <w:t>R2-2205968</w:t>
        </w:r>
      </w:hyperlink>
      <w:r w:rsidR="00607FC3" w:rsidRPr="002B40DD">
        <w:tab/>
        <w:t>WF for NS_55 in NR CA</w:t>
      </w:r>
      <w:r w:rsidR="00607FC3" w:rsidRPr="002B40DD">
        <w:tab/>
        <w:t>Ericsson</w:t>
      </w:r>
      <w:r w:rsidR="00607FC3" w:rsidRPr="002B40DD">
        <w:tab/>
        <w:t>discussion</w:t>
      </w:r>
      <w:r w:rsidR="00607FC3" w:rsidRPr="002B40DD">
        <w:tab/>
        <w:t>Rel-16</w:t>
      </w:r>
      <w:r w:rsidR="00607FC3" w:rsidRPr="002B40DD">
        <w:tab/>
        <w:t>NR_RF_FR1-Core, TEI16</w:t>
      </w:r>
    </w:p>
    <w:p w14:paraId="3C178CAD" w14:textId="77777777" w:rsidR="00607FC3" w:rsidRDefault="00607FC3" w:rsidP="00607FC3">
      <w:pPr>
        <w:pStyle w:val="Doc-text2"/>
        <w:rPr>
          <w:lang w:val="en-GB" w:eastAsia="en-GB"/>
        </w:rPr>
      </w:pPr>
    </w:p>
    <w:p w14:paraId="5D092E2D" w14:textId="313B7573" w:rsidR="00994716" w:rsidRPr="00994716" w:rsidRDefault="00994716" w:rsidP="00EB51EB">
      <w:pPr>
        <w:pStyle w:val="BodyText"/>
      </w:pPr>
      <w:r>
        <w:t>The document proposes to send LS to RAN4 to ask RAN4 to decide on solution for NS_55 in NR CA.</w:t>
      </w:r>
      <w:r>
        <w:br/>
      </w:r>
    </w:p>
    <w:p w14:paraId="2B09BC96" w14:textId="2FF3AB08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3</w:t>
      </w:r>
      <w:r w:rsidRPr="00491058">
        <w:rPr>
          <w:b/>
          <w:bCs/>
        </w:rPr>
        <w:t>:</w:t>
      </w:r>
      <w:r>
        <w:t xml:space="preserve"> Do companies agree with </w:t>
      </w:r>
      <w:r w:rsidR="00C259CC">
        <w:t>sending LS to RAN4 and await further RAN4 input.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558FD3D2" w14:textId="77777777" w:rsidTr="004167CB">
        <w:tc>
          <w:tcPr>
            <w:tcW w:w="1980" w:type="dxa"/>
            <w:shd w:val="clear" w:color="auto" w:fill="5B9BD5" w:themeFill="accent5"/>
          </w:tcPr>
          <w:p w14:paraId="2F948236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F54228A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09BDE892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0E1EDBAA" w14:textId="77777777" w:rsidTr="004167CB">
        <w:tc>
          <w:tcPr>
            <w:tcW w:w="1980" w:type="dxa"/>
          </w:tcPr>
          <w:p w14:paraId="09BE14A1" w14:textId="0A4CBF20" w:rsidR="00EB51EB" w:rsidRPr="008F6410" w:rsidRDefault="008F6410" w:rsidP="004167CB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 w:rsidRPr="008F6410">
              <w:rPr>
                <w:rFonts w:eastAsia="Malgun Gothic" w:hint="eastAsia"/>
                <w:b w:val="0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5C2A2932" w14:textId="0F5C4E16" w:rsidR="00EB51EB" w:rsidRPr="008F6410" w:rsidRDefault="008F6410" w:rsidP="004167CB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 w:rsidRPr="008F6410">
              <w:rPr>
                <w:rFonts w:eastAsia="Malgun Gothic" w:hint="eastAsia"/>
                <w:b w:val="0"/>
                <w:lang w:eastAsia="ko-KR"/>
              </w:rPr>
              <w:t>Yes</w:t>
            </w:r>
          </w:p>
        </w:tc>
        <w:tc>
          <w:tcPr>
            <w:tcW w:w="6373" w:type="dxa"/>
          </w:tcPr>
          <w:p w14:paraId="587B52A8" w14:textId="0FCF0A0C" w:rsidR="00EB51EB" w:rsidRPr="008F6410" w:rsidRDefault="008F6410" w:rsidP="004167CB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b w:val="0"/>
                <w:lang w:eastAsia="ko-KR"/>
              </w:rPr>
            </w:pPr>
            <w:r>
              <w:rPr>
                <w:rFonts w:eastAsia="Malgun Gothic" w:hint="eastAsia"/>
                <w:b w:val="0"/>
                <w:lang w:eastAsia="ko-KR"/>
              </w:rPr>
              <w:t>We are fine to send LS to RAN4.</w:t>
            </w:r>
          </w:p>
        </w:tc>
      </w:tr>
      <w:tr w:rsidR="00AE66D5" w14:paraId="3B5FB2E4" w14:textId="77777777" w:rsidTr="004167CB">
        <w:tc>
          <w:tcPr>
            <w:tcW w:w="1980" w:type="dxa"/>
          </w:tcPr>
          <w:p w14:paraId="50DDBA0F" w14:textId="65C9985C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577DB6">
              <w:rPr>
                <w:b w:val="0"/>
                <w:bCs w:val="0"/>
              </w:rPr>
              <w:t>Nokia</w:t>
            </w:r>
          </w:p>
        </w:tc>
        <w:tc>
          <w:tcPr>
            <w:tcW w:w="1276" w:type="dxa"/>
          </w:tcPr>
          <w:p w14:paraId="6537BF38" w14:textId="01E6DCFD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577DB6">
              <w:rPr>
                <w:b w:val="0"/>
                <w:bCs w:val="0"/>
              </w:rPr>
              <w:t>See comment</w:t>
            </w:r>
          </w:p>
        </w:tc>
        <w:tc>
          <w:tcPr>
            <w:tcW w:w="6373" w:type="dxa"/>
          </w:tcPr>
          <w:p w14:paraId="26AFA528" w14:textId="10B8880A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>
              <w:rPr>
                <w:b w:val="0"/>
                <w:bCs w:val="0"/>
              </w:rPr>
              <w:t>Our</w:t>
            </w:r>
            <w:r w:rsidRPr="00A212FF">
              <w:rPr>
                <w:b w:val="0"/>
                <w:bCs w:val="0"/>
              </w:rPr>
              <w:t xml:space="preserve"> preference would be to have an explicit exception for this (for now) - otherwise we get very strange behaviour when C-band cells start using NS-55 and UEs do not camp on the cells because of that.</w:t>
            </w:r>
          </w:p>
        </w:tc>
      </w:tr>
      <w:tr w:rsidR="00AE66D5" w14:paraId="22708B8F" w14:textId="77777777" w:rsidTr="004167CB">
        <w:tc>
          <w:tcPr>
            <w:tcW w:w="1980" w:type="dxa"/>
          </w:tcPr>
          <w:p w14:paraId="615EB9FB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A11B44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643D65A0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0D5A45D3" w14:textId="77777777" w:rsidTr="004167CB">
        <w:tc>
          <w:tcPr>
            <w:tcW w:w="1980" w:type="dxa"/>
          </w:tcPr>
          <w:p w14:paraId="52A6BE0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1D4B42F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8115E45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09CCC9FA" w14:textId="77777777" w:rsidTr="004167CB">
        <w:tc>
          <w:tcPr>
            <w:tcW w:w="1980" w:type="dxa"/>
          </w:tcPr>
          <w:p w14:paraId="5B357170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C4DC1F6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E16BFE7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106D331F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6E7CAE86" w14:textId="63DAF2CF" w:rsidR="00607FC3" w:rsidRPr="002B40DD" w:rsidRDefault="00EB51EB" w:rsidP="00EB51EB">
      <w:pPr>
        <w:pStyle w:val="Heading2"/>
      </w:pPr>
      <w:r>
        <w:rPr>
          <w:lang w:val="en-US"/>
        </w:rPr>
        <w:t>3.4</w:t>
      </w:r>
      <w:r>
        <w:rPr>
          <w:lang w:val="en-US"/>
        </w:rPr>
        <w:tab/>
      </w:r>
      <w:r w:rsidR="00607FC3" w:rsidRPr="002B40DD">
        <w:t>SMTC configuration</w:t>
      </w:r>
    </w:p>
    <w:p w14:paraId="4040372D" w14:textId="4D325F06" w:rsidR="00607FC3" w:rsidRPr="002B40DD" w:rsidRDefault="001D078E" w:rsidP="00607FC3">
      <w:pPr>
        <w:pStyle w:val="Doc-title"/>
      </w:pPr>
      <w:hyperlink r:id="rId26" w:history="1">
        <w:r w:rsidR="00607FC3" w:rsidRPr="00EB51EB">
          <w:rPr>
            <w:rStyle w:val="Hyperlink"/>
          </w:rPr>
          <w:t>R2-2205614</w:t>
        </w:r>
      </w:hyperlink>
      <w:r w:rsidR="00607FC3" w:rsidRPr="002B40DD">
        <w:tab/>
        <w:t xml:space="preserve">SMTC configuration for target cell </w:t>
      </w:r>
      <w:r w:rsidR="00607FC3" w:rsidRPr="002B40DD">
        <w:tab/>
        <w:t>Lenovo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3103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NR_newRAT-Core, TEI16</w:t>
      </w:r>
    </w:p>
    <w:p w14:paraId="7A9193C8" w14:textId="3DFE7712" w:rsidR="00607FC3" w:rsidRPr="002B40DD" w:rsidRDefault="001D078E" w:rsidP="00607FC3">
      <w:pPr>
        <w:pStyle w:val="Doc-title"/>
      </w:pPr>
      <w:hyperlink r:id="rId27" w:history="1">
        <w:r w:rsidR="00607FC3" w:rsidRPr="00EB51EB">
          <w:rPr>
            <w:rStyle w:val="Hyperlink"/>
          </w:rPr>
          <w:t>R2-2205586</w:t>
        </w:r>
      </w:hyperlink>
      <w:r w:rsidR="00607FC3" w:rsidRPr="002B40DD">
        <w:tab/>
        <w:t>SMTC configuration for target cell</w:t>
      </w:r>
      <w:r w:rsidR="00607FC3" w:rsidRPr="002B40DD">
        <w:tab/>
        <w:t>Lenovo (Beijing) Ltd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36.331</w:t>
      </w:r>
      <w:r w:rsidR="00607FC3" w:rsidRPr="002B40DD">
        <w:tab/>
        <w:t>15.17.0</w:t>
      </w:r>
      <w:r w:rsidR="00607FC3" w:rsidRPr="002B40DD">
        <w:tab/>
        <w:t>4804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3DDF6913" w14:textId="4510FE7B" w:rsidR="00607FC3" w:rsidRPr="002B40DD" w:rsidRDefault="001D078E" w:rsidP="00607FC3">
      <w:pPr>
        <w:pStyle w:val="Doc-title"/>
      </w:pPr>
      <w:hyperlink r:id="rId28" w:history="1">
        <w:r w:rsidR="00607FC3" w:rsidRPr="00EB51EB">
          <w:rPr>
            <w:rStyle w:val="Hyperlink"/>
          </w:rPr>
          <w:t>R2-2205599</w:t>
        </w:r>
      </w:hyperlink>
      <w:r w:rsidR="00607FC3" w:rsidRPr="002B40DD">
        <w:tab/>
        <w:t>SMTC configuration for target cell</w:t>
      </w:r>
      <w:r w:rsidR="00607FC3" w:rsidRPr="002B40DD">
        <w:tab/>
        <w:t>Lenovo (Beijing) Ltd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36.331</w:t>
      </w:r>
      <w:r w:rsidR="00607FC3" w:rsidRPr="002B40DD">
        <w:tab/>
        <w:t>16.8.0</w:t>
      </w:r>
      <w:r w:rsidR="00607FC3" w:rsidRPr="002B40DD">
        <w:tab/>
        <w:t>4805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41BE1AC9" w14:textId="67AB4B83" w:rsidR="00607FC3" w:rsidRDefault="00607FC3" w:rsidP="00491058">
      <w:pPr>
        <w:pStyle w:val="BodyText"/>
      </w:pPr>
    </w:p>
    <w:p w14:paraId="317CD7CD" w14:textId="494094B1" w:rsidR="00F076B2" w:rsidRDefault="00F076B2" w:rsidP="00491058">
      <w:pPr>
        <w:pStyle w:val="BodyText"/>
      </w:pPr>
      <w:r w:rsidRPr="00F076B2">
        <w:t>The CRs suggest to change ‘SN change’ to ‘PSCell change’ in the field description of targetCellSMTC-SCG-r16.</w:t>
      </w:r>
    </w:p>
    <w:p w14:paraId="291A826D" w14:textId="5256D8A4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4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1276"/>
        <w:gridCol w:w="6945"/>
      </w:tblGrid>
      <w:tr w:rsidR="00EB51EB" w14:paraId="2A9FD597" w14:textId="77777777" w:rsidTr="00AE66D5">
        <w:tc>
          <w:tcPr>
            <w:tcW w:w="1980" w:type="dxa"/>
            <w:shd w:val="clear" w:color="auto" w:fill="5B9BD5" w:themeFill="accent5"/>
          </w:tcPr>
          <w:p w14:paraId="790A678F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1F33E298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945" w:type="dxa"/>
            <w:shd w:val="clear" w:color="auto" w:fill="5B9BD5" w:themeFill="accent5"/>
          </w:tcPr>
          <w:p w14:paraId="2488AE9F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666663" w14:paraId="1A32C36D" w14:textId="77777777" w:rsidTr="00AE66D5">
        <w:tc>
          <w:tcPr>
            <w:tcW w:w="1980" w:type="dxa"/>
          </w:tcPr>
          <w:p w14:paraId="50D1D4CD" w14:textId="0F715EFB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Malgun Gothic" w:hint="eastAsia"/>
                <w:b w:val="0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1CDD993D" w14:textId="0B558CEB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Malgun Gothic" w:hint="eastAsia"/>
                <w:b w:val="0"/>
                <w:lang w:eastAsia="ko-KR"/>
              </w:rPr>
              <w:t>Yes</w:t>
            </w:r>
          </w:p>
        </w:tc>
        <w:tc>
          <w:tcPr>
            <w:tcW w:w="6945" w:type="dxa"/>
          </w:tcPr>
          <w:p w14:paraId="7C4C67B0" w14:textId="1F3C1B58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1F50FC16" w14:textId="77777777" w:rsidTr="00AE66D5">
        <w:tc>
          <w:tcPr>
            <w:tcW w:w="1980" w:type="dxa"/>
          </w:tcPr>
          <w:p w14:paraId="287FE313" w14:textId="6EB29A15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F1739A">
              <w:rPr>
                <w:b w:val="0"/>
                <w:bCs w:val="0"/>
              </w:rPr>
              <w:t>Nokia</w:t>
            </w:r>
          </w:p>
        </w:tc>
        <w:tc>
          <w:tcPr>
            <w:tcW w:w="1276" w:type="dxa"/>
          </w:tcPr>
          <w:p w14:paraId="4D370567" w14:textId="54CE186E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  <w:r w:rsidRPr="00F1739A">
              <w:rPr>
                <w:b w:val="0"/>
                <w:bCs w:val="0"/>
              </w:rPr>
              <w:t>No</w:t>
            </w:r>
          </w:p>
        </w:tc>
        <w:tc>
          <w:tcPr>
            <w:tcW w:w="6945" w:type="dxa"/>
          </w:tcPr>
          <w:p w14:paraId="018C1718" w14:textId="77777777" w:rsidR="00AE66D5" w:rsidRPr="00F1739A" w:rsidRDefault="00AE66D5" w:rsidP="00AE66D5">
            <w:pPr>
              <w:pStyle w:val="Proposal"/>
              <w:numPr>
                <w:ilvl w:val="0"/>
                <w:numId w:val="0"/>
              </w:numPr>
              <w:ind w:left="1701" w:hanging="1701"/>
              <w:jc w:val="left"/>
              <w:rPr>
                <w:b w:val="0"/>
                <w:bCs w:val="0"/>
              </w:rPr>
            </w:pPr>
            <w:r w:rsidRPr="00F1739A">
              <w:rPr>
                <w:b w:val="0"/>
                <w:bCs w:val="0"/>
              </w:rPr>
              <w:t>There is a potential misunderstanding of Lenovo. It was clarified</w:t>
            </w:r>
          </w:p>
          <w:p w14:paraId="765EB31B" w14:textId="77777777" w:rsidR="00AE66D5" w:rsidRPr="00F1739A" w:rsidRDefault="00AE66D5" w:rsidP="00AE66D5">
            <w:pPr>
              <w:pStyle w:val="Proposal"/>
              <w:numPr>
                <w:ilvl w:val="0"/>
                <w:numId w:val="0"/>
              </w:numPr>
              <w:ind w:left="1701" w:hanging="1701"/>
              <w:jc w:val="left"/>
              <w:rPr>
                <w:b w:val="0"/>
                <w:bCs w:val="0"/>
              </w:rPr>
            </w:pPr>
            <w:r w:rsidRPr="00F1739A">
              <w:rPr>
                <w:b w:val="0"/>
                <w:bCs w:val="0"/>
              </w:rPr>
              <w:t xml:space="preserve">earlier already that when there is no SN change, the smtc is based </w:t>
            </w:r>
          </w:p>
          <w:p w14:paraId="2A0A0647" w14:textId="1EF6F306" w:rsidR="00AE66D5" w:rsidRDefault="00AE66D5" w:rsidP="00AE66D5">
            <w:pPr>
              <w:pStyle w:val="Proposal"/>
              <w:numPr>
                <w:ilvl w:val="0"/>
                <w:numId w:val="0"/>
              </w:numPr>
              <w:ind w:left="1701" w:hanging="1701"/>
              <w:jc w:val="left"/>
              <w:rPr>
                <w:b w:val="0"/>
                <w:bCs w:val="0"/>
              </w:rPr>
            </w:pPr>
            <w:r w:rsidRPr="00F1739A">
              <w:rPr>
                <w:b w:val="0"/>
                <w:bCs w:val="0"/>
              </w:rPr>
              <w:t>on the NR PSCell.</w:t>
            </w:r>
            <w:r>
              <w:rPr>
                <w:b w:val="0"/>
                <w:bCs w:val="0"/>
              </w:rPr>
              <w:t xml:space="preserve"> </w:t>
            </w:r>
            <w:r w:rsidRPr="00F1739A">
              <w:rPr>
                <w:b w:val="0"/>
                <w:bCs w:val="0"/>
              </w:rPr>
              <w:t>This scenario for NR-DC has similar</w:t>
            </w:r>
            <w:r>
              <w:rPr>
                <w:b w:val="0"/>
                <w:bCs w:val="0"/>
              </w:rPr>
              <w:t xml:space="preserve"> </w:t>
            </w:r>
            <w:r w:rsidRPr="00F1739A">
              <w:rPr>
                <w:b w:val="0"/>
                <w:bCs w:val="0"/>
              </w:rPr>
              <w:t>understanding.</w:t>
            </w:r>
          </w:p>
          <w:p w14:paraId="52D70E6B" w14:textId="5D9F8D5C" w:rsidR="00AE66D5" w:rsidRPr="00666663" w:rsidRDefault="00AE66D5" w:rsidP="00AE66D5">
            <w:pPr>
              <w:pStyle w:val="Proposal"/>
              <w:numPr>
                <w:ilvl w:val="0"/>
                <w:numId w:val="0"/>
              </w:numPr>
              <w:jc w:val="left"/>
            </w:pPr>
            <w:r>
              <w:rPr>
                <w:b w:val="0"/>
                <w:bCs w:val="0"/>
              </w:rPr>
              <w:t>So, we are not sure the change is really needed.</w:t>
            </w:r>
          </w:p>
        </w:tc>
      </w:tr>
      <w:tr w:rsidR="00AE66D5" w14:paraId="71867C63" w14:textId="77777777" w:rsidTr="00AE66D5">
        <w:tc>
          <w:tcPr>
            <w:tcW w:w="1980" w:type="dxa"/>
          </w:tcPr>
          <w:p w14:paraId="00E389F9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430CEDA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945" w:type="dxa"/>
          </w:tcPr>
          <w:p w14:paraId="4F7C6048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4FC2F29C" w14:textId="77777777" w:rsidTr="00AE66D5">
        <w:tc>
          <w:tcPr>
            <w:tcW w:w="1980" w:type="dxa"/>
          </w:tcPr>
          <w:p w14:paraId="4F5EDC66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53A0768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945" w:type="dxa"/>
          </w:tcPr>
          <w:p w14:paraId="1E3AC5CC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AE66D5" w14:paraId="7F767D4F" w14:textId="77777777" w:rsidTr="00AE66D5">
        <w:tc>
          <w:tcPr>
            <w:tcW w:w="1980" w:type="dxa"/>
          </w:tcPr>
          <w:p w14:paraId="04E219CD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10479C1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945" w:type="dxa"/>
          </w:tcPr>
          <w:p w14:paraId="53BFC85D" w14:textId="77777777" w:rsidR="00AE66D5" w:rsidRDefault="00AE66D5" w:rsidP="00AE66D5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7FB2449E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1534E3F9" w14:textId="77777777" w:rsidR="00EB51EB" w:rsidRPr="005D0D95" w:rsidRDefault="00EB51EB" w:rsidP="00491058">
      <w:pPr>
        <w:pStyle w:val="BodyText"/>
      </w:pPr>
    </w:p>
    <w:p w14:paraId="0CF6040A" w14:textId="63C6A351" w:rsidR="00064E39" w:rsidRPr="00CE0424" w:rsidRDefault="00491058" w:rsidP="00064E39">
      <w:pPr>
        <w:pStyle w:val="Heading1"/>
      </w:pPr>
      <w:bookmarkStart w:id="4" w:name="_Ref189046994"/>
      <w:r>
        <w:t>4</w:t>
      </w:r>
      <w:r>
        <w:tab/>
      </w:r>
      <w:r w:rsidR="00064E39" w:rsidRPr="00CE0424">
        <w:t>Conclusion</w:t>
      </w:r>
    </w:p>
    <w:p w14:paraId="6F9CECE7" w14:textId="05D112F9" w:rsidR="00607FC3" w:rsidRDefault="00EB51EB" w:rsidP="00607FC3">
      <w:pPr>
        <w:pStyle w:val="BodyText"/>
      </w:pPr>
      <w:r>
        <w:t>Tbd</w:t>
      </w:r>
    </w:p>
    <w:p w14:paraId="2D359691" w14:textId="7BDE0673" w:rsidR="00607FC3" w:rsidRDefault="00607FC3" w:rsidP="00064E39">
      <w:pPr>
        <w:pStyle w:val="BodyText"/>
      </w:pPr>
    </w:p>
    <w:p w14:paraId="0FAA5873" w14:textId="150FF232" w:rsidR="00607FC3" w:rsidRDefault="00607FC3" w:rsidP="00064E39">
      <w:pPr>
        <w:pStyle w:val="BodyText"/>
      </w:pPr>
    </w:p>
    <w:p w14:paraId="1FCB2768" w14:textId="77777777" w:rsidR="00607FC3" w:rsidRDefault="00607FC3" w:rsidP="00064E39">
      <w:pPr>
        <w:pStyle w:val="BodyText"/>
      </w:pPr>
    </w:p>
    <w:p w14:paraId="3565F4E6" w14:textId="4A9943CE" w:rsidR="00064E39" w:rsidRPr="00F011B0" w:rsidRDefault="00491058" w:rsidP="00F011B0">
      <w:pPr>
        <w:pStyle w:val="Heading1"/>
      </w:pPr>
      <w:r>
        <w:t>5</w:t>
      </w:r>
      <w:r>
        <w:tab/>
      </w:r>
      <w:r w:rsidR="00064E39" w:rsidRPr="00F011B0">
        <w:t>References</w:t>
      </w:r>
    </w:p>
    <w:bookmarkEnd w:id="4"/>
    <w:p w14:paraId="24C620AB" w14:textId="4BDE850E" w:rsidR="003A7EF3" w:rsidRPr="00CE0424" w:rsidRDefault="003A7EF3" w:rsidP="00CE0424">
      <w:pPr>
        <w:pStyle w:val="Reference"/>
        <w:rPr>
          <w:lang w:eastAsia="en-US"/>
        </w:rPr>
      </w:pPr>
    </w:p>
    <w:sectPr w:rsidR="003A7EF3" w:rsidRPr="00CE0424" w:rsidSect="00064E39">
      <w:headerReference w:type="even" r:id="rId29"/>
      <w:foot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D5EC" w14:textId="77777777" w:rsidR="001D078E" w:rsidRDefault="001D078E">
      <w:r>
        <w:separator/>
      </w:r>
    </w:p>
  </w:endnote>
  <w:endnote w:type="continuationSeparator" w:id="0">
    <w:p w14:paraId="15B7322F" w14:textId="77777777" w:rsidR="001D078E" w:rsidRDefault="001D078E">
      <w:r>
        <w:continuationSeparator/>
      </w:r>
    </w:p>
  </w:endnote>
  <w:endnote w:type="continuationNotice" w:id="1">
    <w:p w14:paraId="7D10DA8F" w14:textId="77777777" w:rsidR="001D078E" w:rsidRDefault="001D0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5DB2" w14:textId="1CFF1C1B" w:rsidR="00B00588" w:rsidRDefault="00B0058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01AB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01AB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5034" w14:textId="77777777" w:rsidR="001D078E" w:rsidRDefault="001D078E">
      <w:r>
        <w:separator/>
      </w:r>
    </w:p>
  </w:footnote>
  <w:footnote w:type="continuationSeparator" w:id="0">
    <w:p w14:paraId="429BD6E9" w14:textId="77777777" w:rsidR="001D078E" w:rsidRDefault="001D078E">
      <w:r>
        <w:continuationSeparator/>
      </w:r>
    </w:p>
  </w:footnote>
  <w:footnote w:type="continuationNotice" w:id="1">
    <w:p w14:paraId="14EDAC1A" w14:textId="77777777" w:rsidR="001D078E" w:rsidRDefault="001D0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AC7" w14:textId="77777777" w:rsidR="00B00588" w:rsidRDefault="00B005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E5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C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5E005C"/>
    <w:multiLevelType w:val="hybridMultilevel"/>
    <w:tmpl w:val="07D24D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D64"/>
    <w:multiLevelType w:val="hybridMultilevel"/>
    <w:tmpl w:val="C43C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A129F"/>
    <w:multiLevelType w:val="hybridMultilevel"/>
    <w:tmpl w:val="16ECA29E"/>
    <w:lvl w:ilvl="0" w:tplc="070CA2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8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E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8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92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A08B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441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3F0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205B3"/>
    <w:multiLevelType w:val="hybridMultilevel"/>
    <w:tmpl w:val="A4FCE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55ADB"/>
    <w:multiLevelType w:val="hybridMultilevel"/>
    <w:tmpl w:val="817E5B7A"/>
    <w:lvl w:ilvl="0" w:tplc="988A565E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434"/>
    <w:multiLevelType w:val="hybridMultilevel"/>
    <w:tmpl w:val="2F7026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78D0202"/>
    <w:multiLevelType w:val="hybridMultilevel"/>
    <w:tmpl w:val="74008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01852"/>
    <w:multiLevelType w:val="hybridMultilevel"/>
    <w:tmpl w:val="F176D5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0812EED6"/>
    <w:lvl w:ilvl="0" w:tplc="901E4CC4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D904A6"/>
    <w:multiLevelType w:val="hybridMultilevel"/>
    <w:tmpl w:val="C572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5F9A"/>
    <w:multiLevelType w:val="hybridMultilevel"/>
    <w:tmpl w:val="A97A26A8"/>
    <w:lvl w:ilvl="0" w:tplc="46A0FA42">
      <w:start w:val="1"/>
      <w:numFmt w:val="decimal"/>
      <w:lvlText w:val="Op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E2F96"/>
    <w:multiLevelType w:val="hybridMultilevel"/>
    <w:tmpl w:val="149866DA"/>
    <w:lvl w:ilvl="0" w:tplc="D2A6C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E1A1F"/>
    <w:multiLevelType w:val="multilevel"/>
    <w:tmpl w:val="A3C898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FB354B8"/>
    <w:multiLevelType w:val="multilevel"/>
    <w:tmpl w:val="FA8C62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color w:val="auto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Ericsson Hilda" w:hAnsi="Ericsson Hilda" w:hint="default"/>
      </w:rPr>
    </w:lvl>
    <w:lvl w:ilvl="4">
      <w:start w:val="1"/>
      <w:numFmt w:val="bullet"/>
      <w:lvlText w:val="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decimal"/>
      <w:lvlText w:val=".....%6"/>
      <w:lvlJc w:val="left"/>
      <w:pPr>
        <w:ind w:left="2920" w:hanging="1135"/>
      </w:pPr>
      <w:rPr>
        <w:rFonts w:hint="default"/>
        <w:color w:val="auto"/>
      </w:rPr>
    </w:lvl>
    <w:lvl w:ilvl="6">
      <w:start w:val="1"/>
      <w:numFmt w:val="decimal"/>
      <w:lvlText w:val=".....%7.%6"/>
      <w:lvlJc w:val="left"/>
      <w:pPr>
        <w:ind w:left="2920" w:hanging="1134"/>
      </w:pPr>
      <w:rPr>
        <w:rFonts w:hint="default"/>
        <w:color w:val="auto"/>
      </w:rPr>
    </w:lvl>
    <w:lvl w:ilvl="7">
      <w:start w:val="1"/>
      <w:numFmt w:val="decimal"/>
      <w:lvlText w:val=".....%6.%8.%7"/>
      <w:lvlJc w:val="left"/>
      <w:pPr>
        <w:ind w:left="2920" w:hanging="1134"/>
      </w:pPr>
      <w:rPr>
        <w:rFonts w:hint="default"/>
      </w:rPr>
    </w:lvl>
    <w:lvl w:ilvl="8">
      <w:start w:val="1"/>
      <w:numFmt w:val="decimal"/>
      <w:lvlText w:val=".....%9.%6.%7.%8"/>
      <w:lvlJc w:val="left"/>
      <w:pPr>
        <w:ind w:left="2920" w:hanging="1134"/>
      </w:pPr>
      <w:rPr>
        <w:rFonts w:hint="default"/>
        <w:color w:val="auto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20"/>
  </w:num>
  <w:num w:numId="5">
    <w:abstractNumId w:val="15"/>
  </w:num>
  <w:num w:numId="6">
    <w:abstractNumId w:val="22"/>
  </w:num>
  <w:num w:numId="7">
    <w:abstractNumId w:val="27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11"/>
  </w:num>
  <w:num w:numId="18">
    <w:abstractNumId w:val="12"/>
  </w:num>
  <w:num w:numId="19">
    <w:abstractNumId w:val="6"/>
  </w:num>
  <w:num w:numId="20">
    <w:abstractNumId w:val="34"/>
  </w:num>
  <w:num w:numId="21">
    <w:abstractNumId w:val="17"/>
  </w:num>
  <w:num w:numId="22">
    <w:abstractNumId w:val="33"/>
  </w:num>
  <w:num w:numId="2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5"/>
  </w:num>
  <w:num w:numId="26">
    <w:abstractNumId w:val="10"/>
  </w:num>
  <w:num w:numId="27">
    <w:abstractNumId w:val="7"/>
  </w:num>
  <w:num w:numId="28">
    <w:abstractNumId w:val="8"/>
  </w:num>
  <w:num w:numId="29">
    <w:abstractNumId w:val="32"/>
  </w:num>
  <w:num w:numId="30">
    <w:abstractNumId w:val="4"/>
  </w:num>
  <w:num w:numId="31">
    <w:abstractNumId w:val="26"/>
  </w:num>
  <w:num w:numId="32">
    <w:abstractNumId w:val="9"/>
  </w:num>
  <w:num w:numId="33">
    <w:abstractNumId w:val="31"/>
  </w:num>
  <w:num w:numId="34">
    <w:abstractNumId w:val="24"/>
    <w:lvlOverride w:ilvl="0">
      <w:startOverride w:val="1"/>
    </w:lvlOverride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</w:num>
  <w:num w:numId="38">
    <w:abstractNumId w:val="13"/>
  </w:num>
  <w:num w:numId="39">
    <w:abstractNumId w:val="18"/>
    <w:lvlOverride w:ilvl="0">
      <w:startOverride w:val="1"/>
    </w:lvlOverride>
  </w:num>
  <w:num w:numId="40">
    <w:abstractNumId w:val="5"/>
  </w:num>
  <w:num w:numId="41">
    <w:abstractNumId w:val="30"/>
  </w:num>
  <w:num w:numId="42">
    <w:abstractNumId w:val="24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6"/>
    <w:rsid w:val="000006E1"/>
    <w:rsid w:val="00002A37"/>
    <w:rsid w:val="000040B5"/>
    <w:rsid w:val="0000564C"/>
    <w:rsid w:val="00006446"/>
    <w:rsid w:val="00006896"/>
    <w:rsid w:val="00006E8C"/>
    <w:rsid w:val="00007CDC"/>
    <w:rsid w:val="00011B28"/>
    <w:rsid w:val="00015D15"/>
    <w:rsid w:val="0001607D"/>
    <w:rsid w:val="000166E1"/>
    <w:rsid w:val="0002149D"/>
    <w:rsid w:val="00022BE7"/>
    <w:rsid w:val="00022E21"/>
    <w:rsid w:val="0002564D"/>
    <w:rsid w:val="00025ECA"/>
    <w:rsid w:val="0002615C"/>
    <w:rsid w:val="000325B8"/>
    <w:rsid w:val="00033BF3"/>
    <w:rsid w:val="00034C15"/>
    <w:rsid w:val="000365BA"/>
    <w:rsid w:val="00036BA1"/>
    <w:rsid w:val="00041DEB"/>
    <w:rsid w:val="000422E2"/>
    <w:rsid w:val="00042BB6"/>
    <w:rsid w:val="00042ED3"/>
    <w:rsid w:val="00042F22"/>
    <w:rsid w:val="000444EF"/>
    <w:rsid w:val="00045759"/>
    <w:rsid w:val="00047C38"/>
    <w:rsid w:val="00052A07"/>
    <w:rsid w:val="000534E3"/>
    <w:rsid w:val="000551B7"/>
    <w:rsid w:val="0005606A"/>
    <w:rsid w:val="00057117"/>
    <w:rsid w:val="000575BD"/>
    <w:rsid w:val="000616E7"/>
    <w:rsid w:val="00063E98"/>
    <w:rsid w:val="000644F3"/>
    <w:rsid w:val="0006487E"/>
    <w:rsid w:val="00064E39"/>
    <w:rsid w:val="00065E1A"/>
    <w:rsid w:val="0006623E"/>
    <w:rsid w:val="00066ED5"/>
    <w:rsid w:val="00067863"/>
    <w:rsid w:val="0007015A"/>
    <w:rsid w:val="00072D12"/>
    <w:rsid w:val="000764D7"/>
    <w:rsid w:val="0007656F"/>
    <w:rsid w:val="00077E5F"/>
    <w:rsid w:val="0008036A"/>
    <w:rsid w:val="0008048F"/>
    <w:rsid w:val="00081AE6"/>
    <w:rsid w:val="00082A6A"/>
    <w:rsid w:val="000855EB"/>
    <w:rsid w:val="00085B52"/>
    <w:rsid w:val="00086123"/>
    <w:rsid w:val="000866F2"/>
    <w:rsid w:val="0008755D"/>
    <w:rsid w:val="0009009F"/>
    <w:rsid w:val="00091557"/>
    <w:rsid w:val="000924C1"/>
    <w:rsid w:val="000924F0"/>
    <w:rsid w:val="000931E7"/>
    <w:rsid w:val="00093474"/>
    <w:rsid w:val="00093CC1"/>
    <w:rsid w:val="0009510F"/>
    <w:rsid w:val="00097C9A"/>
    <w:rsid w:val="000A0087"/>
    <w:rsid w:val="000A0C45"/>
    <w:rsid w:val="000A17D0"/>
    <w:rsid w:val="000A1B7B"/>
    <w:rsid w:val="000A1C71"/>
    <w:rsid w:val="000A259B"/>
    <w:rsid w:val="000A56F2"/>
    <w:rsid w:val="000A7993"/>
    <w:rsid w:val="000B183A"/>
    <w:rsid w:val="000B1CEC"/>
    <w:rsid w:val="000B2719"/>
    <w:rsid w:val="000B3A8F"/>
    <w:rsid w:val="000B4AB9"/>
    <w:rsid w:val="000B58C3"/>
    <w:rsid w:val="000B61E9"/>
    <w:rsid w:val="000C1648"/>
    <w:rsid w:val="000C165A"/>
    <w:rsid w:val="000C2E19"/>
    <w:rsid w:val="000C786F"/>
    <w:rsid w:val="000D0D07"/>
    <w:rsid w:val="000D3B84"/>
    <w:rsid w:val="000D4797"/>
    <w:rsid w:val="000E0527"/>
    <w:rsid w:val="000E106A"/>
    <w:rsid w:val="000E1E92"/>
    <w:rsid w:val="000E26F2"/>
    <w:rsid w:val="000E4D53"/>
    <w:rsid w:val="000E55EE"/>
    <w:rsid w:val="000F06D6"/>
    <w:rsid w:val="000F0EB1"/>
    <w:rsid w:val="000F1106"/>
    <w:rsid w:val="000F1CA9"/>
    <w:rsid w:val="000F3BE9"/>
    <w:rsid w:val="000F3F6C"/>
    <w:rsid w:val="000F45CC"/>
    <w:rsid w:val="000F5B48"/>
    <w:rsid w:val="000F6DF3"/>
    <w:rsid w:val="001005FF"/>
    <w:rsid w:val="001029DC"/>
    <w:rsid w:val="00102A93"/>
    <w:rsid w:val="00105B59"/>
    <w:rsid w:val="001062FB"/>
    <w:rsid w:val="001063E6"/>
    <w:rsid w:val="00106B94"/>
    <w:rsid w:val="00111F8B"/>
    <w:rsid w:val="00113329"/>
    <w:rsid w:val="00113423"/>
    <w:rsid w:val="00113CF4"/>
    <w:rsid w:val="00113CF8"/>
    <w:rsid w:val="00113E86"/>
    <w:rsid w:val="00114478"/>
    <w:rsid w:val="00114AF9"/>
    <w:rsid w:val="001153EA"/>
    <w:rsid w:val="001154F3"/>
    <w:rsid w:val="00115643"/>
    <w:rsid w:val="00115CAD"/>
    <w:rsid w:val="00116765"/>
    <w:rsid w:val="00120A6A"/>
    <w:rsid w:val="001219F5"/>
    <w:rsid w:val="00121A20"/>
    <w:rsid w:val="0012377F"/>
    <w:rsid w:val="00124314"/>
    <w:rsid w:val="00126B4A"/>
    <w:rsid w:val="00127AA7"/>
    <w:rsid w:val="0013140C"/>
    <w:rsid w:val="001323CF"/>
    <w:rsid w:val="00132FD0"/>
    <w:rsid w:val="001344C0"/>
    <w:rsid w:val="001346FA"/>
    <w:rsid w:val="00135252"/>
    <w:rsid w:val="00136B3E"/>
    <w:rsid w:val="00137AB5"/>
    <w:rsid w:val="00137F0B"/>
    <w:rsid w:val="0014002D"/>
    <w:rsid w:val="00144CDF"/>
    <w:rsid w:val="0015017A"/>
    <w:rsid w:val="00151A3B"/>
    <w:rsid w:val="00151E23"/>
    <w:rsid w:val="001526E0"/>
    <w:rsid w:val="00153662"/>
    <w:rsid w:val="00153B50"/>
    <w:rsid w:val="00153C1B"/>
    <w:rsid w:val="001551B5"/>
    <w:rsid w:val="001553C7"/>
    <w:rsid w:val="00155DAE"/>
    <w:rsid w:val="00155DDE"/>
    <w:rsid w:val="00156324"/>
    <w:rsid w:val="00157FCB"/>
    <w:rsid w:val="00163C15"/>
    <w:rsid w:val="00164C64"/>
    <w:rsid w:val="001659C1"/>
    <w:rsid w:val="00165AE8"/>
    <w:rsid w:val="00167485"/>
    <w:rsid w:val="00170245"/>
    <w:rsid w:val="00173A8E"/>
    <w:rsid w:val="0017502C"/>
    <w:rsid w:val="00177961"/>
    <w:rsid w:val="00177A02"/>
    <w:rsid w:val="001810DB"/>
    <w:rsid w:val="0018143F"/>
    <w:rsid w:val="00181FF8"/>
    <w:rsid w:val="001854CD"/>
    <w:rsid w:val="00186635"/>
    <w:rsid w:val="00190AC1"/>
    <w:rsid w:val="0019341A"/>
    <w:rsid w:val="00195E47"/>
    <w:rsid w:val="00196903"/>
    <w:rsid w:val="00197DCE"/>
    <w:rsid w:val="00197DF9"/>
    <w:rsid w:val="001A1987"/>
    <w:rsid w:val="001A2564"/>
    <w:rsid w:val="001A3098"/>
    <w:rsid w:val="001A41F2"/>
    <w:rsid w:val="001A5590"/>
    <w:rsid w:val="001A6173"/>
    <w:rsid w:val="001A6CBA"/>
    <w:rsid w:val="001A7CA1"/>
    <w:rsid w:val="001B0B0E"/>
    <w:rsid w:val="001B0D97"/>
    <w:rsid w:val="001B3598"/>
    <w:rsid w:val="001B3CDA"/>
    <w:rsid w:val="001B5656"/>
    <w:rsid w:val="001B5A5D"/>
    <w:rsid w:val="001B7BE0"/>
    <w:rsid w:val="001C12DD"/>
    <w:rsid w:val="001C1CE5"/>
    <w:rsid w:val="001C2FA6"/>
    <w:rsid w:val="001C3D2A"/>
    <w:rsid w:val="001D078E"/>
    <w:rsid w:val="001D2678"/>
    <w:rsid w:val="001D2844"/>
    <w:rsid w:val="001D49BE"/>
    <w:rsid w:val="001D4FD1"/>
    <w:rsid w:val="001D51BA"/>
    <w:rsid w:val="001D53E7"/>
    <w:rsid w:val="001D6342"/>
    <w:rsid w:val="001D6D53"/>
    <w:rsid w:val="001D6E32"/>
    <w:rsid w:val="001D7629"/>
    <w:rsid w:val="001E3903"/>
    <w:rsid w:val="001E58E2"/>
    <w:rsid w:val="001E7AED"/>
    <w:rsid w:val="001F36D5"/>
    <w:rsid w:val="001F3916"/>
    <w:rsid w:val="001F54C5"/>
    <w:rsid w:val="001F662C"/>
    <w:rsid w:val="001F7074"/>
    <w:rsid w:val="00200490"/>
    <w:rsid w:val="00200513"/>
    <w:rsid w:val="0020093B"/>
    <w:rsid w:val="00201C68"/>
    <w:rsid w:val="00201F3A"/>
    <w:rsid w:val="00202D4E"/>
    <w:rsid w:val="00203A78"/>
    <w:rsid w:val="00203F96"/>
    <w:rsid w:val="002061E1"/>
    <w:rsid w:val="002069B2"/>
    <w:rsid w:val="00207FA3"/>
    <w:rsid w:val="00214DA8"/>
    <w:rsid w:val="00215423"/>
    <w:rsid w:val="002158FA"/>
    <w:rsid w:val="00220600"/>
    <w:rsid w:val="002224DB"/>
    <w:rsid w:val="00223FCB"/>
    <w:rsid w:val="00224ECD"/>
    <w:rsid w:val="002252C3"/>
    <w:rsid w:val="00225C54"/>
    <w:rsid w:val="00230765"/>
    <w:rsid w:val="00230D18"/>
    <w:rsid w:val="002319E4"/>
    <w:rsid w:val="00235632"/>
    <w:rsid w:val="00235872"/>
    <w:rsid w:val="00235E2D"/>
    <w:rsid w:val="00237C14"/>
    <w:rsid w:val="00240974"/>
    <w:rsid w:val="00241559"/>
    <w:rsid w:val="002428EB"/>
    <w:rsid w:val="002435B3"/>
    <w:rsid w:val="002458B8"/>
    <w:rsid w:val="002458EB"/>
    <w:rsid w:val="00246AC6"/>
    <w:rsid w:val="002500C8"/>
    <w:rsid w:val="0025266F"/>
    <w:rsid w:val="00253E23"/>
    <w:rsid w:val="002545BB"/>
    <w:rsid w:val="00255C06"/>
    <w:rsid w:val="00256B39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0F"/>
    <w:rsid w:val="00273278"/>
    <w:rsid w:val="002737F4"/>
    <w:rsid w:val="00275186"/>
    <w:rsid w:val="002805F5"/>
    <w:rsid w:val="0028063B"/>
    <w:rsid w:val="00280751"/>
    <w:rsid w:val="00280D0F"/>
    <w:rsid w:val="0028280A"/>
    <w:rsid w:val="00283ADA"/>
    <w:rsid w:val="00283BD1"/>
    <w:rsid w:val="0028445F"/>
    <w:rsid w:val="002847B1"/>
    <w:rsid w:val="00284D0A"/>
    <w:rsid w:val="00285E6C"/>
    <w:rsid w:val="00286ACD"/>
    <w:rsid w:val="00287838"/>
    <w:rsid w:val="002907B5"/>
    <w:rsid w:val="0029093E"/>
    <w:rsid w:val="00291831"/>
    <w:rsid w:val="00292EB7"/>
    <w:rsid w:val="00292F3F"/>
    <w:rsid w:val="00294AC1"/>
    <w:rsid w:val="00296227"/>
    <w:rsid w:val="0029633A"/>
    <w:rsid w:val="00296639"/>
    <w:rsid w:val="00296F44"/>
    <w:rsid w:val="0029777D"/>
    <w:rsid w:val="002A055E"/>
    <w:rsid w:val="002A05FB"/>
    <w:rsid w:val="002A0C43"/>
    <w:rsid w:val="002A1D4E"/>
    <w:rsid w:val="002A2510"/>
    <w:rsid w:val="002A25A4"/>
    <w:rsid w:val="002A2869"/>
    <w:rsid w:val="002A45B9"/>
    <w:rsid w:val="002B24D6"/>
    <w:rsid w:val="002B6B5A"/>
    <w:rsid w:val="002B6B8E"/>
    <w:rsid w:val="002C326C"/>
    <w:rsid w:val="002C41E6"/>
    <w:rsid w:val="002C4F99"/>
    <w:rsid w:val="002D071A"/>
    <w:rsid w:val="002D30BA"/>
    <w:rsid w:val="002D34B2"/>
    <w:rsid w:val="002D48B0"/>
    <w:rsid w:val="002D5527"/>
    <w:rsid w:val="002D5B37"/>
    <w:rsid w:val="002D6466"/>
    <w:rsid w:val="002D7637"/>
    <w:rsid w:val="002E17F2"/>
    <w:rsid w:val="002E3610"/>
    <w:rsid w:val="002E3B73"/>
    <w:rsid w:val="002E4312"/>
    <w:rsid w:val="002E6C49"/>
    <w:rsid w:val="002E705E"/>
    <w:rsid w:val="002E7CAE"/>
    <w:rsid w:val="002E7EE9"/>
    <w:rsid w:val="002F10A0"/>
    <w:rsid w:val="002F1E5E"/>
    <w:rsid w:val="002F2771"/>
    <w:rsid w:val="002F30EE"/>
    <w:rsid w:val="002F37A9"/>
    <w:rsid w:val="002F37C7"/>
    <w:rsid w:val="00301CE6"/>
    <w:rsid w:val="0030256B"/>
    <w:rsid w:val="0030501F"/>
    <w:rsid w:val="00305F9D"/>
    <w:rsid w:val="003065F5"/>
    <w:rsid w:val="0030674A"/>
    <w:rsid w:val="00307BA1"/>
    <w:rsid w:val="00311702"/>
    <w:rsid w:val="00311961"/>
    <w:rsid w:val="00311E82"/>
    <w:rsid w:val="003125F7"/>
    <w:rsid w:val="003132F6"/>
    <w:rsid w:val="00313FD6"/>
    <w:rsid w:val="003143BD"/>
    <w:rsid w:val="00315363"/>
    <w:rsid w:val="00316831"/>
    <w:rsid w:val="003203ED"/>
    <w:rsid w:val="0032059B"/>
    <w:rsid w:val="00322C9F"/>
    <w:rsid w:val="00324419"/>
    <w:rsid w:val="00324D23"/>
    <w:rsid w:val="00326A3A"/>
    <w:rsid w:val="00326C76"/>
    <w:rsid w:val="00331751"/>
    <w:rsid w:val="00331C5B"/>
    <w:rsid w:val="003338B5"/>
    <w:rsid w:val="00333EAC"/>
    <w:rsid w:val="00334221"/>
    <w:rsid w:val="00334579"/>
    <w:rsid w:val="00335858"/>
    <w:rsid w:val="00336BDA"/>
    <w:rsid w:val="003405EA"/>
    <w:rsid w:val="00340B0E"/>
    <w:rsid w:val="00342BD7"/>
    <w:rsid w:val="00342CDF"/>
    <w:rsid w:val="00346DB5"/>
    <w:rsid w:val="003477B1"/>
    <w:rsid w:val="0035233A"/>
    <w:rsid w:val="00357380"/>
    <w:rsid w:val="003602D9"/>
    <w:rsid w:val="00360434"/>
    <w:rsid w:val="003604CE"/>
    <w:rsid w:val="003703FD"/>
    <w:rsid w:val="00370E47"/>
    <w:rsid w:val="00371CC7"/>
    <w:rsid w:val="00372075"/>
    <w:rsid w:val="003742AC"/>
    <w:rsid w:val="0037667B"/>
    <w:rsid w:val="00376769"/>
    <w:rsid w:val="00377CE1"/>
    <w:rsid w:val="00380C83"/>
    <w:rsid w:val="00381A09"/>
    <w:rsid w:val="00385BF0"/>
    <w:rsid w:val="003901F5"/>
    <w:rsid w:val="003939FF"/>
    <w:rsid w:val="00395217"/>
    <w:rsid w:val="0039669F"/>
    <w:rsid w:val="00396AB7"/>
    <w:rsid w:val="00397704"/>
    <w:rsid w:val="003A2223"/>
    <w:rsid w:val="003A27D6"/>
    <w:rsid w:val="003A27E4"/>
    <w:rsid w:val="003A2A0F"/>
    <w:rsid w:val="003A45A1"/>
    <w:rsid w:val="003A5B0A"/>
    <w:rsid w:val="003A6BAC"/>
    <w:rsid w:val="003A70A4"/>
    <w:rsid w:val="003A7EF3"/>
    <w:rsid w:val="003A7FD4"/>
    <w:rsid w:val="003B159C"/>
    <w:rsid w:val="003B1951"/>
    <w:rsid w:val="003B1F16"/>
    <w:rsid w:val="003B369F"/>
    <w:rsid w:val="003B36A3"/>
    <w:rsid w:val="003B39AA"/>
    <w:rsid w:val="003B6224"/>
    <w:rsid w:val="003B64BB"/>
    <w:rsid w:val="003B758C"/>
    <w:rsid w:val="003B7FE5"/>
    <w:rsid w:val="003C11C8"/>
    <w:rsid w:val="003C1B4C"/>
    <w:rsid w:val="003C1E4A"/>
    <w:rsid w:val="003C2702"/>
    <w:rsid w:val="003C5938"/>
    <w:rsid w:val="003C7806"/>
    <w:rsid w:val="003D109F"/>
    <w:rsid w:val="003D2478"/>
    <w:rsid w:val="003D2751"/>
    <w:rsid w:val="003D3C41"/>
    <w:rsid w:val="003D3C45"/>
    <w:rsid w:val="003D5B1F"/>
    <w:rsid w:val="003E15FA"/>
    <w:rsid w:val="003E55E4"/>
    <w:rsid w:val="003E74E3"/>
    <w:rsid w:val="003E792F"/>
    <w:rsid w:val="003F05C7"/>
    <w:rsid w:val="003F2CD4"/>
    <w:rsid w:val="003F602C"/>
    <w:rsid w:val="003F68C0"/>
    <w:rsid w:val="003F6BBE"/>
    <w:rsid w:val="003F7155"/>
    <w:rsid w:val="003F7760"/>
    <w:rsid w:val="003F7E2B"/>
    <w:rsid w:val="004000E8"/>
    <w:rsid w:val="00400D57"/>
    <w:rsid w:val="004019DC"/>
    <w:rsid w:val="00402E2B"/>
    <w:rsid w:val="00404E87"/>
    <w:rsid w:val="0040512B"/>
    <w:rsid w:val="004057AC"/>
    <w:rsid w:val="00405CA5"/>
    <w:rsid w:val="00407CD3"/>
    <w:rsid w:val="00410134"/>
    <w:rsid w:val="00410B72"/>
    <w:rsid w:val="00410F18"/>
    <w:rsid w:val="00411A49"/>
    <w:rsid w:val="0041249F"/>
    <w:rsid w:val="0041263E"/>
    <w:rsid w:val="00412873"/>
    <w:rsid w:val="00413AAC"/>
    <w:rsid w:val="00413E92"/>
    <w:rsid w:val="00415540"/>
    <w:rsid w:val="00421105"/>
    <w:rsid w:val="00422AA4"/>
    <w:rsid w:val="004242F4"/>
    <w:rsid w:val="00427248"/>
    <w:rsid w:val="0043117A"/>
    <w:rsid w:val="00432EE6"/>
    <w:rsid w:val="00437447"/>
    <w:rsid w:val="004410B2"/>
    <w:rsid w:val="00441A92"/>
    <w:rsid w:val="004430D2"/>
    <w:rsid w:val="004431DC"/>
    <w:rsid w:val="00444F56"/>
    <w:rsid w:val="00446488"/>
    <w:rsid w:val="004467A5"/>
    <w:rsid w:val="00451787"/>
    <w:rsid w:val="004517AA"/>
    <w:rsid w:val="00451A09"/>
    <w:rsid w:val="00452CAC"/>
    <w:rsid w:val="00453801"/>
    <w:rsid w:val="00457565"/>
    <w:rsid w:val="00457B71"/>
    <w:rsid w:val="00460A36"/>
    <w:rsid w:val="004611F3"/>
    <w:rsid w:val="0046252C"/>
    <w:rsid w:val="0046625D"/>
    <w:rsid w:val="004669E2"/>
    <w:rsid w:val="00467BAF"/>
    <w:rsid w:val="0047031D"/>
    <w:rsid w:val="00470C31"/>
    <w:rsid w:val="00470DE9"/>
    <w:rsid w:val="00471DE0"/>
    <w:rsid w:val="00472D44"/>
    <w:rsid w:val="004734D0"/>
    <w:rsid w:val="00475523"/>
    <w:rsid w:val="0047556B"/>
    <w:rsid w:val="0047606A"/>
    <w:rsid w:val="00477768"/>
    <w:rsid w:val="004826A3"/>
    <w:rsid w:val="004865B7"/>
    <w:rsid w:val="00491058"/>
    <w:rsid w:val="00491CBB"/>
    <w:rsid w:val="00492BC5"/>
    <w:rsid w:val="004956DB"/>
    <w:rsid w:val="004964F1"/>
    <w:rsid w:val="004A16BC"/>
    <w:rsid w:val="004A17D0"/>
    <w:rsid w:val="004A2B94"/>
    <w:rsid w:val="004A51AA"/>
    <w:rsid w:val="004A6F96"/>
    <w:rsid w:val="004A7371"/>
    <w:rsid w:val="004B0E74"/>
    <w:rsid w:val="004B6E60"/>
    <w:rsid w:val="004B6F6A"/>
    <w:rsid w:val="004B7C0C"/>
    <w:rsid w:val="004C3898"/>
    <w:rsid w:val="004C3C39"/>
    <w:rsid w:val="004C5060"/>
    <w:rsid w:val="004D36B1"/>
    <w:rsid w:val="004D3AD2"/>
    <w:rsid w:val="004D7A21"/>
    <w:rsid w:val="004D7EBD"/>
    <w:rsid w:val="004E08B1"/>
    <w:rsid w:val="004E10C6"/>
    <w:rsid w:val="004E2680"/>
    <w:rsid w:val="004E28F9"/>
    <w:rsid w:val="004E462E"/>
    <w:rsid w:val="004E5026"/>
    <w:rsid w:val="004E56DC"/>
    <w:rsid w:val="004E63BC"/>
    <w:rsid w:val="004E6FF1"/>
    <w:rsid w:val="004E76F4"/>
    <w:rsid w:val="004E7816"/>
    <w:rsid w:val="004F0B4E"/>
    <w:rsid w:val="004F0B6C"/>
    <w:rsid w:val="004F2078"/>
    <w:rsid w:val="004F4896"/>
    <w:rsid w:val="004F4DA3"/>
    <w:rsid w:val="004F7270"/>
    <w:rsid w:val="004F7342"/>
    <w:rsid w:val="0050521C"/>
    <w:rsid w:val="00506557"/>
    <w:rsid w:val="0050677A"/>
    <w:rsid w:val="00506990"/>
    <w:rsid w:val="005102D3"/>
    <w:rsid w:val="0051079B"/>
    <w:rsid w:val="005108D8"/>
    <w:rsid w:val="005116F9"/>
    <w:rsid w:val="0051421D"/>
    <w:rsid w:val="005153A7"/>
    <w:rsid w:val="0051541D"/>
    <w:rsid w:val="00517967"/>
    <w:rsid w:val="005219CF"/>
    <w:rsid w:val="0052206A"/>
    <w:rsid w:val="0052217E"/>
    <w:rsid w:val="00530DBE"/>
    <w:rsid w:val="005324D5"/>
    <w:rsid w:val="005333A2"/>
    <w:rsid w:val="00534B59"/>
    <w:rsid w:val="00536759"/>
    <w:rsid w:val="00537C62"/>
    <w:rsid w:val="00543B43"/>
    <w:rsid w:val="00546182"/>
    <w:rsid w:val="00546970"/>
    <w:rsid w:val="0055343F"/>
    <w:rsid w:val="00554E19"/>
    <w:rsid w:val="0056121F"/>
    <w:rsid w:val="00562C9F"/>
    <w:rsid w:val="00566E78"/>
    <w:rsid w:val="00572505"/>
    <w:rsid w:val="00577E9B"/>
    <w:rsid w:val="00582809"/>
    <w:rsid w:val="0058798C"/>
    <w:rsid w:val="005900FA"/>
    <w:rsid w:val="00591772"/>
    <w:rsid w:val="00592E4A"/>
    <w:rsid w:val="005935A4"/>
    <w:rsid w:val="005948C2"/>
    <w:rsid w:val="00594F46"/>
    <w:rsid w:val="00595D1C"/>
    <w:rsid w:val="00595DCA"/>
    <w:rsid w:val="00596002"/>
    <w:rsid w:val="0059779B"/>
    <w:rsid w:val="005A0A46"/>
    <w:rsid w:val="005A209A"/>
    <w:rsid w:val="005A345C"/>
    <w:rsid w:val="005A662D"/>
    <w:rsid w:val="005B1409"/>
    <w:rsid w:val="005B2ED4"/>
    <w:rsid w:val="005B35D7"/>
    <w:rsid w:val="005B392A"/>
    <w:rsid w:val="005B3AA3"/>
    <w:rsid w:val="005B5987"/>
    <w:rsid w:val="005B6B0F"/>
    <w:rsid w:val="005B6F83"/>
    <w:rsid w:val="005C2066"/>
    <w:rsid w:val="005C45F1"/>
    <w:rsid w:val="005C4F06"/>
    <w:rsid w:val="005C64F7"/>
    <w:rsid w:val="005C65A6"/>
    <w:rsid w:val="005C74FB"/>
    <w:rsid w:val="005C775A"/>
    <w:rsid w:val="005C7D1F"/>
    <w:rsid w:val="005D0A6F"/>
    <w:rsid w:val="005D0D95"/>
    <w:rsid w:val="005D1602"/>
    <w:rsid w:val="005D3EA0"/>
    <w:rsid w:val="005D4777"/>
    <w:rsid w:val="005D7C36"/>
    <w:rsid w:val="005E06D0"/>
    <w:rsid w:val="005E385F"/>
    <w:rsid w:val="005E3FE1"/>
    <w:rsid w:val="005E4CF7"/>
    <w:rsid w:val="005E5B81"/>
    <w:rsid w:val="005F1BBE"/>
    <w:rsid w:val="005F2CB1"/>
    <w:rsid w:val="005F3025"/>
    <w:rsid w:val="005F569B"/>
    <w:rsid w:val="005F618C"/>
    <w:rsid w:val="005F70BD"/>
    <w:rsid w:val="00600CE5"/>
    <w:rsid w:val="0060283C"/>
    <w:rsid w:val="00604F14"/>
    <w:rsid w:val="00607FC3"/>
    <w:rsid w:val="00611B83"/>
    <w:rsid w:val="006129D3"/>
    <w:rsid w:val="00613257"/>
    <w:rsid w:val="00613B98"/>
    <w:rsid w:val="00615364"/>
    <w:rsid w:val="0062028A"/>
    <w:rsid w:val="00620A71"/>
    <w:rsid w:val="00620D80"/>
    <w:rsid w:val="00622265"/>
    <w:rsid w:val="00622917"/>
    <w:rsid w:val="006234A6"/>
    <w:rsid w:val="00624EE3"/>
    <w:rsid w:val="00626A80"/>
    <w:rsid w:val="00630001"/>
    <w:rsid w:val="006311B3"/>
    <w:rsid w:val="0063284C"/>
    <w:rsid w:val="00636398"/>
    <w:rsid w:val="006368D3"/>
    <w:rsid w:val="006377EC"/>
    <w:rsid w:val="0064151F"/>
    <w:rsid w:val="00641533"/>
    <w:rsid w:val="006415AF"/>
    <w:rsid w:val="0064208D"/>
    <w:rsid w:val="00643475"/>
    <w:rsid w:val="0064396A"/>
    <w:rsid w:val="0064624E"/>
    <w:rsid w:val="00650AB9"/>
    <w:rsid w:val="0065266D"/>
    <w:rsid w:val="00652936"/>
    <w:rsid w:val="00655733"/>
    <w:rsid w:val="00655ACD"/>
    <w:rsid w:val="0065677C"/>
    <w:rsid w:val="00656A92"/>
    <w:rsid w:val="00656DDE"/>
    <w:rsid w:val="00657C6D"/>
    <w:rsid w:val="0066011D"/>
    <w:rsid w:val="006607C0"/>
    <w:rsid w:val="006613A6"/>
    <w:rsid w:val="00662064"/>
    <w:rsid w:val="006627A2"/>
    <w:rsid w:val="006634E6"/>
    <w:rsid w:val="00664570"/>
    <w:rsid w:val="006655EE"/>
    <w:rsid w:val="00666663"/>
    <w:rsid w:val="00667EE7"/>
    <w:rsid w:val="00670922"/>
    <w:rsid w:val="00670BE1"/>
    <w:rsid w:val="0067218F"/>
    <w:rsid w:val="00673F5A"/>
    <w:rsid w:val="006741F2"/>
    <w:rsid w:val="00674387"/>
    <w:rsid w:val="00674CC3"/>
    <w:rsid w:val="00674F80"/>
    <w:rsid w:val="00675C72"/>
    <w:rsid w:val="006763D8"/>
    <w:rsid w:val="006771F9"/>
    <w:rsid w:val="006776AF"/>
    <w:rsid w:val="006776D7"/>
    <w:rsid w:val="00681003"/>
    <w:rsid w:val="006817C9"/>
    <w:rsid w:val="00681AF7"/>
    <w:rsid w:val="00683ECE"/>
    <w:rsid w:val="0068649B"/>
    <w:rsid w:val="006870E1"/>
    <w:rsid w:val="00695FC2"/>
    <w:rsid w:val="00696949"/>
    <w:rsid w:val="00697052"/>
    <w:rsid w:val="006A22FC"/>
    <w:rsid w:val="006A4289"/>
    <w:rsid w:val="006A46FB"/>
    <w:rsid w:val="006A5E28"/>
    <w:rsid w:val="006A697B"/>
    <w:rsid w:val="006A7AFF"/>
    <w:rsid w:val="006B1816"/>
    <w:rsid w:val="006B2099"/>
    <w:rsid w:val="006B3E02"/>
    <w:rsid w:val="006B4E56"/>
    <w:rsid w:val="006B4F64"/>
    <w:rsid w:val="006B50CF"/>
    <w:rsid w:val="006B67C9"/>
    <w:rsid w:val="006B7BAA"/>
    <w:rsid w:val="006B7E08"/>
    <w:rsid w:val="006C03B8"/>
    <w:rsid w:val="006C0DB7"/>
    <w:rsid w:val="006C42ED"/>
    <w:rsid w:val="006C566E"/>
    <w:rsid w:val="006C5EC9"/>
    <w:rsid w:val="006C6059"/>
    <w:rsid w:val="006C6376"/>
    <w:rsid w:val="006C7522"/>
    <w:rsid w:val="006D03D6"/>
    <w:rsid w:val="006D2018"/>
    <w:rsid w:val="006D2043"/>
    <w:rsid w:val="006D2CFB"/>
    <w:rsid w:val="006D4549"/>
    <w:rsid w:val="006D5CF6"/>
    <w:rsid w:val="006D6F08"/>
    <w:rsid w:val="006E062C"/>
    <w:rsid w:val="006E1C82"/>
    <w:rsid w:val="006E2708"/>
    <w:rsid w:val="006E28B7"/>
    <w:rsid w:val="006E2A9B"/>
    <w:rsid w:val="006E3310"/>
    <w:rsid w:val="006E38FA"/>
    <w:rsid w:val="006E3B9F"/>
    <w:rsid w:val="006E4E39"/>
    <w:rsid w:val="006E509B"/>
    <w:rsid w:val="006E565E"/>
    <w:rsid w:val="006E673D"/>
    <w:rsid w:val="006E7D3B"/>
    <w:rsid w:val="006F1B70"/>
    <w:rsid w:val="006F30D0"/>
    <w:rsid w:val="006F341D"/>
    <w:rsid w:val="006F3CDE"/>
    <w:rsid w:val="006F464A"/>
    <w:rsid w:val="006F58D4"/>
    <w:rsid w:val="006F6582"/>
    <w:rsid w:val="006F6FB0"/>
    <w:rsid w:val="0070346E"/>
    <w:rsid w:val="007049A5"/>
    <w:rsid w:val="00704E6E"/>
    <w:rsid w:val="00704EDB"/>
    <w:rsid w:val="00706101"/>
    <w:rsid w:val="00707072"/>
    <w:rsid w:val="00707D61"/>
    <w:rsid w:val="0071134F"/>
    <w:rsid w:val="007121E6"/>
    <w:rsid w:val="00712287"/>
    <w:rsid w:val="00712772"/>
    <w:rsid w:val="007148D3"/>
    <w:rsid w:val="007157C3"/>
    <w:rsid w:val="00715B9A"/>
    <w:rsid w:val="0072198F"/>
    <w:rsid w:val="00723A6D"/>
    <w:rsid w:val="007257D0"/>
    <w:rsid w:val="007267DD"/>
    <w:rsid w:val="00726EA6"/>
    <w:rsid w:val="00727208"/>
    <w:rsid w:val="00727680"/>
    <w:rsid w:val="0073202A"/>
    <w:rsid w:val="007348B1"/>
    <w:rsid w:val="007362A6"/>
    <w:rsid w:val="00736D7D"/>
    <w:rsid w:val="007377AA"/>
    <w:rsid w:val="00740BB8"/>
    <w:rsid w:val="00740E58"/>
    <w:rsid w:val="00741F54"/>
    <w:rsid w:val="00742FCA"/>
    <w:rsid w:val="00743BDC"/>
    <w:rsid w:val="007445A0"/>
    <w:rsid w:val="0074524B"/>
    <w:rsid w:val="00746842"/>
    <w:rsid w:val="00747D8B"/>
    <w:rsid w:val="00750D60"/>
    <w:rsid w:val="00751228"/>
    <w:rsid w:val="00753635"/>
    <w:rsid w:val="0075462C"/>
    <w:rsid w:val="007571E1"/>
    <w:rsid w:val="00757A16"/>
    <w:rsid w:val="007604B2"/>
    <w:rsid w:val="00765281"/>
    <w:rsid w:val="00765940"/>
    <w:rsid w:val="0076680C"/>
    <w:rsid w:val="00766BAD"/>
    <w:rsid w:val="007729A2"/>
    <w:rsid w:val="00772D37"/>
    <w:rsid w:val="007755F2"/>
    <w:rsid w:val="00776821"/>
    <w:rsid w:val="00776971"/>
    <w:rsid w:val="00780A80"/>
    <w:rsid w:val="0078177E"/>
    <w:rsid w:val="0078304C"/>
    <w:rsid w:val="00783673"/>
    <w:rsid w:val="00785490"/>
    <w:rsid w:val="00787133"/>
    <w:rsid w:val="00791415"/>
    <w:rsid w:val="007925EA"/>
    <w:rsid w:val="007933A6"/>
    <w:rsid w:val="00793CD8"/>
    <w:rsid w:val="00795AE4"/>
    <w:rsid w:val="00795C92"/>
    <w:rsid w:val="00796231"/>
    <w:rsid w:val="007A18FD"/>
    <w:rsid w:val="007A1CB3"/>
    <w:rsid w:val="007A21FF"/>
    <w:rsid w:val="007A306F"/>
    <w:rsid w:val="007A43A6"/>
    <w:rsid w:val="007A58A6"/>
    <w:rsid w:val="007B0E8D"/>
    <w:rsid w:val="007B104C"/>
    <w:rsid w:val="007B1462"/>
    <w:rsid w:val="007B3D2D"/>
    <w:rsid w:val="007B50AE"/>
    <w:rsid w:val="007B51DF"/>
    <w:rsid w:val="007B5393"/>
    <w:rsid w:val="007B5E59"/>
    <w:rsid w:val="007C05DD"/>
    <w:rsid w:val="007C3D18"/>
    <w:rsid w:val="007C517D"/>
    <w:rsid w:val="007C60BF"/>
    <w:rsid w:val="007C6A07"/>
    <w:rsid w:val="007C6D49"/>
    <w:rsid w:val="007C75A1"/>
    <w:rsid w:val="007C77A5"/>
    <w:rsid w:val="007D04E5"/>
    <w:rsid w:val="007D166C"/>
    <w:rsid w:val="007D1D38"/>
    <w:rsid w:val="007D3632"/>
    <w:rsid w:val="007D3B2B"/>
    <w:rsid w:val="007D5901"/>
    <w:rsid w:val="007D7526"/>
    <w:rsid w:val="007E00F7"/>
    <w:rsid w:val="007E3B42"/>
    <w:rsid w:val="007E4610"/>
    <w:rsid w:val="007E4715"/>
    <w:rsid w:val="007E4BFF"/>
    <w:rsid w:val="007E505B"/>
    <w:rsid w:val="007E7091"/>
    <w:rsid w:val="007F02A3"/>
    <w:rsid w:val="007F030F"/>
    <w:rsid w:val="007F2D40"/>
    <w:rsid w:val="007F332D"/>
    <w:rsid w:val="008019A4"/>
    <w:rsid w:val="0080281E"/>
    <w:rsid w:val="008036B6"/>
    <w:rsid w:val="00803F71"/>
    <w:rsid w:val="00803FAE"/>
    <w:rsid w:val="00804732"/>
    <w:rsid w:val="0080605F"/>
    <w:rsid w:val="00807786"/>
    <w:rsid w:val="008108A1"/>
    <w:rsid w:val="00810E31"/>
    <w:rsid w:val="00811FCB"/>
    <w:rsid w:val="008158D6"/>
    <w:rsid w:val="00816055"/>
    <w:rsid w:val="00817196"/>
    <w:rsid w:val="00817B46"/>
    <w:rsid w:val="008235DB"/>
    <w:rsid w:val="00824AB4"/>
    <w:rsid w:val="0082546E"/>
    <w:rsid w:val="00825C42"/>
    <w:rsid w:val="00825D25"/>
    <w:rsid w:val="00826871"/>
    <w:rsid w:val="00827885"/>
    <w:rsid w:val="00827D6F"/>
    <w:rsid w:val="00831ADD"/>
    <w:rsid w:val="00833D37"/>
    <w:rsid w:val="008376AC"/>
    <w:rsid w:val="00840393"/>
    <w:rsid w:val="00842256"/>
    <w:rsid w:val="00842E92"/>
    <w:rsid w:val="008444E8"/>
    <w:rsid w:val="00844E80"/>
    <w:rsid w:val="00845372"/>
    <w:rsid w:val="00845685"/>
    <w:rsid w:val="008457A6"/>
    <w:rsid w:val="00846FE7"/>
    <w:rsid w:val="008515AA"/>
    <w:rsid w:val="0085256A"/>
    <w:rsid w:val="0085268C"/>
    <w:rsid w:val="0085318F"/>
    <w:rsid w:val="00853CBE"/>
    <w:rsid w:val="00856911"/>
    <w:rsid w:val="00862294"/>
    <w:rsid w:val="00866190"/>
    <w:rsid w:val="008677FD"/>
    <w:rsid w:val="008706D4"/>
    <w:rsid w:val="00870F8A"/>
    <w:rsid w:val="008719A4"/>
    <w:rsid w:val="00871D1F"/>
    <w:rsid w:val="00871D23"/>
    <w:rsid w:val="00872781"/>
    <w:rsid w:val="00874312"/>
    <w:rsid w:val="0087437C"/>
    <w:rsid w:val="00874E2F"/>
    <w:rsid w:val="00875CD7"/>
    <w:rsid w:val="00876B4D"/>
    <w:rsid w:val="00877F18"/>
    <w:rsid w:val="0088057B"/>
    <w:rsid w:val="008807B6"/>
    <w:rsid w:val="00886EEA"/>
    <w:rsid w:val="0088722C"/>
    <w:rsid w:val="008876B0"/>
    <w:rsid w:val="00890D60"/>
    <w:rsid w:val="008941E3"/>
    <w:rsid w:val="00894569"/>
    <w:rsid w:val="00894A88"/>
    <w:rsid w:val="00895386"/>
    <w:rsid w:val="008967AB"/>
    <w:rsid w:val="008A01AC"/>
    <w:rsid w:val="008A0443"/>
    <w:rsid w:val="008A21FF"/>
    <w:rsid w:val="008A2669"/>
    <w:rsid w:val="008A269D"/>
    <w:rsid w:val="008A2CE2"/>
    <w:rsid w:val="008A30AC"/>
    <w:rsid w:val="008A36D2"/>
    <w:rsid w:val="008A3BED"/>
    <w:rsid w:val="008A4365"/>
    <w:rsid w:val="008A44B8"/>
    <w:rsid w:val="008A51A8"/>
    <w:rsid w:val="008A54C7"/>
    <w:rsid w:val="008A77D8"/>
    <w:rsid w:val="008B0483"/>
    <w:rsid w:val="008B0F5E"/>
    <w:rsid w:val="008B120C"/>
    <w:rsid w:val="008B15F2"/>
    <w:rsid w:val="008B19A6"/>
    <w:rsid w:val="008B212F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810"/>
    <w:rsid w:val="008D32E1"/>
    <w:rsid w:val="008D34F1"/>
    <w:rsid w:val="008D39D8"/>
    <w:rsid w:val="008D6D1A"/>
    <w:rsid w:val="008E01AB"/>
    <w:rsid w:val="008E065E"/>
    <w:rsid w:val="008E0927"/>
    <w:rsid w:val="008E1909"/>
    <w:rsid w:val="008E1BD3"/>
    <w:rsid w:val="008E2912"/>
    <w:rsid w:val="008F121F"/>
    <w:rsid w:val="008F1EAB"/>
    <w:rsid w:val="008F33DC"/>
    <w:rsid w:val="008F4687"/>
    <w:rsid w:val="008F477F"/>
    <w:rsid w:val="008F52E9"/>
    <w:rsid w:val="008F6410"/>
    <w:rsid w:val="00902350"/>
    <w:rsid w:val="0090336B"/>
    <w:rsid w:val="009053AA"/>
    <w:rsid w:val="00905E37"/>
    <w:rsid w:val="00906939"/>
    <w:rsid w:val="00910B7D"/>
    <w:rsid w:val="00911267"/>
    <w:rsid w:val="00911DFB"/>
    <w:rsid w:val="00913243"/>
    <w:rsid w:val="009139D9"/>
    <w:rsid w:val="00914AD8"/>
    <w:rsid w:val="00914E4E"/>
    <w:rsid w:val="00916079"/>
    <w:rsid w:val="00917CE9"/>
    <w:rsid w:val="00920BF2"/>
    <w:rsid w:val="00922010"/>
    <w:rsid w:val="00924B29"/>
    <w:rsid w:val="00931BD9"/>
    <w:rsid w:val="00932375"/>
    <w:rsid w:val="00933D0A"/>
    <w:rsid w:val="009368F3"/>
    <w:rsid w:val="00940D4E"/>
    <w:rsid w:val="00941636"/>
    <w:rsid w:val="00943742"/>
    <w:rsid w:val="009456A4"/>
    <w:rsid w:val="00945C05"/>
    <w:rsid w:val="00946945"/>
    <w:rsid w:val="00947713"/>
    <w:rsid w:val="00950A7D"/>
    <w:rsid w:val="00950DE7"/>
    <w:rsid w:val="00953920"/>
    <w:rsid w:val="00953D47"/>
    <w:rsid w:val="0095681E"/>
    <w:rsid w:val="009572D4"/>
    <w:rsid w:val="00961921"/>
    <w:rsid w:val="00962F46"/>
    <w:rsid w:val="0096430A"/>
    <w:rsid w:val="00964A1A"/>
    <w:rsid w:val="0096554B"/>
    <w:rsid w:val="0096584A"/>
    <w:rsid w:val="00965D9B"/>
    <w:rsid w:val="009665A0"/>
    <w:rsid w:val="00967A8D"/>
    <w:rsid w:val="00971F08"/>
    <w:rsid w:val="0097603D"/>
    <w:rsid w:val="0097680B"/>
    <w:rsid w:val="00976949"/>
    <w:rsid w:val="00980332"/>
    <w:rsid w:val="00980477"/>
    <w:rsid w:val="009815E6"/>
    <w:rsid w:val="009822DE"/>
    <w:rsid w:val="00982734"/>
    <w:rsid w:val="009847D1"/>
    <w:rsid w:val="00985253"/>
    <w:rsid w:val="009853B3"/>
    <w:rsid w:val="009855F7"/>
    <w:rsid w:val="009859A4"/>
    <w:rsid w:val="00990630"/>
    <w:rsid w:val="00991761"/>
    <w:rsid w:val="009934CD"/>
    <w:rsid w:val="00994716"/>
    <w:rsid w:val="00994DCA"/>
    <w:rsid w:val="009960EC"/>
    <w:rsid w:val="009970DD"/>
    <w:rsid w:val="009A0FBA"/>
    <w:rsid w:val="009A1539"/>
    <w:rsid w:val="009A1601"/>
    <w:rsid w:val="009A3BB6"/>
    <w:rsid w:val="009A462D"/>
    <w:rsid w:val="009A5CBA"/>
    <w:rsid w:val="009A5D92"/>
    <w:rsid w:val="009A7E94"/>
    <w:rsid w:val="009B1D1F"/>
    <w:rsid w:val="009B1F30"/>
    <w:rsid w:val="009B3AC2"/>
    <w:rsid w:val="009B4DF4"/>
    <w:rsid w:val="009B564E"/>
    <w:rsid w:val="009B6527"/>
    <w:rsid w:val="009B7E87"/>
    <w:rsid w:val="009B7F2D"/>
    <w:rsid w:val="009C0169"/>
    <w:rsid w:val="009C403E"/>
    <w:rsid w:val="009C42E1"/>
    <w:rsid w:val="009C4982"/>
    <w:rsid w:val="009C7E88"/>
    <w:rsid w:val="009D4FF0"/>
    <w:rsid w:val="009D68F4"/>
    <w:rsid w:val="009D703C"/>
    <w:rsid w:val="009D713B"/>
    <w:rsid w:val="009D718F"/>
    <w:rsid w:val="009E068F"/>
    <w:rsid w:val="009E0CBF"/>
    <w:rsid w:val="009E14E0"/>
    <w:rsid w:val="009E1668"/>
    <w:rsid w:val="009E302A"/>
    <w:rsid w:val="009E35DB"/>
    <w:rsid w:val="009E39D9"/>
    <w:rsid w:val="009E47A3"/>
    <w:rsid w:val="009F08F3"/>
    <w:rsid w:val="009F150A"/>
    <w:rsid w:val="009F2AD9"/>
    <w:rsid w:val="009F344F"/>
    <w:rsid w:val="009F4DBC"/>
    <w:rsid w:val="009F6DCC"/>
    <w:rsid w:val="00A01630"/>
    <w:rsid w:val="00A02EEC"/>
    <w:rsid w:val="00A031D8"/>
    <w:rsid w:val="00A048A8"/>
    <w:rsid w:val="00A04F49"/>
    <w:rsid w:val="00A0633C"/>
    <w:rsid w:val="00A12716"/>
    <w:rsid w:val="00A13357"/>
    <w:rsid w:val="00A13E54"/>
    <w:rsid w:val="00A17631"/>
    <w:rsid w:val="00A17F63"/>
    <w:rsid w:val="00A20F00"/>
    <w:rsid w:val="00A210AA"/>
    <w:rsid w:val="00A21747"/>
    <w:rsid w:val="00A2193B"/>
    <w:rsid w:val="00A22042"/>
    <w:rsid w:val="00A2351A"/>
    <w:rsid w:val="00A2440F"/>
    <w:rsid w:val="00A2508A"/>
    <w:rsid w:val="00A2575D"/>
    <w:rsid w:val="00A264A9"/>
    <w:rsid w:val="00A2656C"/>
    <w:rsid w:val="00A26DCF"/>
    <w:rsid w:val="00A27785"/>
    <w:rsid w:val="00A30187"/>
    <w:rsid w:val="00A3448A"/>
    <w:rsid w:val="00A35081"/>
    <w:rsid w:val="00A35C7C"/>
    <w:rsid w:val="00A3610C"/>
    <w:rsid w:val="00A36297"/>
    <w:rsid w:val="00A41E2B"/>
    <w:rsid w:val="00A41EEE"/>
    <w:rsid w:val="00A43624"/>
    <w:rsid w:val="00A45282"/>
    <w:rsid w:val="00A45B74"/>
    <w:rsid w:val="00A45CD1"/>
    <w:rsid w:val="00A47881"/>
    <w:rsid w:val="00A47E2B"/>
    <w:rsid w:val="00A522CB"/>
    <w:rsid w:val="00A52E1D"/>
    <w:rsid w:val="00A53BF7"/>
    <w:rsid w:val="00A53D6B"/>
    <w:rsid w:val="00A60CB7"/>
    <w:rsid w:val="00A61499"/>
    <w:rsid w:val="00A61D00"/>
    <w:rsid w:val="00A62A77"/>
    <w:rsid w:val="00A63483"/>
    <w:rsid w:val="00A657D7"/>
    <w:rsid w:val="00A660AC"/>
    <w:rsid w:val="00A67305"/>
    <w:rsid w:val="00A67E6C"/>
    <w:rsid w:val="00A705C1"/>
    <w:rsid w:val="00A71B99"/>
    <w:rsid w:val="00A739D0"/>
    <w:rsid w:val="00A73F1B"/>
    <w:rsid w:val="00A74F39"/>
    <w:rsid w:val="00A75372"/>
    <w:rsid w:val="00A761D4"/>
    <w:rsid w:val="00A77EC4"/>
    <w:rsid w:val="00A805AA"/>
    <w:rsid w:val="00A86154"/>
    <w:rsid w:val="00A92879"/>
    <w:rsid w:val="00A9442A"/>
    <w:rsid w:val="00A96A2C"/>
    <w:rsid w:val="00A96B79"/>
    <w:rsid w:val="00AA016F"/>
    <w:rsid w:val="00AA1ED6"/>
    <w:rsid w:val="00AA27F8"/>
    <w:rsid w:val="00AA3168"/>
    <w:rsid w:val="00AA3CF6"/>
    <w:rsid w:val="00AA51D6"/>
    <w:rsid w:val="00AA7ACE"/>
    <w:rsid w:val="00AB0BC8"/>
    <w:rsid w:val="00AB0C32"/>
    <w:rsid w:val="00AB11CA"/>
    <w:rsid w:val="00AB14D9"/>
    <w:rsid w:val="00AB33A0"/>
    <w:rsid w:val="00AB4AB8"/>
    <w:rsid w:val="00AB655E"/>
    <w:rsid w:val="00AC007F"/>
    <w:rsid w:val="00AC18AC"/>
    <w:rsid w:val="00AC2ECD"/>
    <w:rsid w:val="00AC3119"/>
    <w:rsid w:val="00AC49FB"/>
    <w:rsid w:val="00AC5A10"/>
    <w:rsid w:val="00AC5E5F"/>
    <w:rsid w:val="00AC6C48"/>
    <w:rsid w:val="00AD0AA3"/>
    <w:rsid w:val="00AD1A52"/>
    <w:rsid w:val="00AD379E"/>
    <w:rsid w:val="00AD3F94"/>
    <w:rsid w:val="00AD4A5A"/>
    <w:rsid w:val="00AD4CD5"/>
    <w:rsid w:val="00AD717B"/>
    <w:rsid w:val="00AD7E33"/>
    <w:rsid w:val="00AE27AC"/>
    <w:rsid w:val="00AE40E0"/>
    <w:rsid w:val="00AE4DBA"/>
    <w:rsid w:val="00AE4F07"/>
    <w:rsid w:val="00AE66D5"/>
    <w:rsid w:val="00AF03BD"/>
    <w:rsid w:val="00AF0F66"/>
    <w:rsid w:val="00AF1C5D"/>
    <w:rsid w:val="00AF42D7"/>
    <w:rsid w:val="00AF5392"/>
    <w:rsid w:val="00AF67A3"/>
    <w:rsid w:val="00B00588"/>
    <w:rsid w:val="00B006FE"/>
    <w:rsid w:val="00B007CB"/>
    <w:rsid w:val="00B02AA9"/>
    <w:rsid w:val="00B02FA3"/>
    <w:rsid w:val="00B05084"/>
    <w:rsid w:val="00B05271"/>
    <w:rsid w:val="00B07169"/>
    <w:rsid w:val="00B112A9"/>
    <w:rsid w:val="00B14C74"/>
    <w:rsid w:val="00B157F9"/>
    <w:rsid w:val="00B17A64"/>
    <w:rsid w:val="00B20256"/>
    <w:rsid w:val="00B20D09"/>
    <w:rsid w:val="00B25854"/>
    <w:rsid w:val="00B262D3"/>
    <w:rsid w:val="00B2763F"/>
    <w:rsid w:val="00B27AAC"/>
    <w:rsid w:val="00B300FC"/>
    <w:rsid w:val="00B302AE"/>
    <w:rsid w:val="00B30929"/>
    <w:rsid w:val="00B3197D"/>
    <w:rsid w:val="00B33626"/>
    <w:rsid w:val="00B33ABC"/>
    <w:rsid w:val="00B357B8"/>
    <w:rsid w:val="00B35DB0"/>
    <w:rsid w:val="00B372AA"/>
    <w:rsid w:val="00B40445"/>
    <w:rsid w:val="00B409E0"/>
    <w:rsid w:val="00B41304"/>
    <w:rsid w:val="00B41888"/>
    <w:rsid w:val="00B4387C"/>
    <w:rsid w:val="00B45A52"/>
    <w:rsid w:val="00B46175"/>
    <w:rsid w:val="00B465A5"/>
    <w:rsid w:val="00B47AA0"/>
    <w:rsid w:val="00B51E7D"/>
    <w:rsid w:val="00B53060"/>
    <w:rsid w:val="00B548B7"/>
    <w:rsid w:val="00B54B0B"/>
    <w:rsid w:val="00B561C3"/>
    <w:rsid w:val="00B664C7"/>
    <w:rsid w:val="00B66A32"/>
    <w:rsid w:val="00B7060C"/>
    <w:rsid w:val="00B739F6"/>
    <w:rsid w:val="00B81093"/>
    <w:rsid w:val="00B81A6C"/>
    <w:rsid w:val="00B833E0"/>
    <w:rsid w:val="00B85103"/>
    <w:rsid w:val="00B85DE5"/>
    <w:rsid w:val="00B90ABF"/>
    <w:rsid w:val="00B90F73"/>
    <w:rsid w:val="00B93B59"/>
    <w:rsid w:val="00B9406A"/>
    <w:rsid w:val="00BA0793"/>
    <w:rsid w:val="00BA2280"/>
    <w:rsid w:val="00BA2A08"/>
    <w:rsid w:val="00BA3DF6"/>
    <w:rsid w:val="00BA4770"/>
    <w:rsid w:val="00BA56D2"/>
    <w:rsid w:val="00BA5B83"/>
    <w:rsid w:val="00BA76E0"/>
    <w:rsid w:val="00BB04B5"/>
    <w:rsid w:val="00BB23EF"/>
    <w:rsid w:val="00BB2A25"/>
    <w:rsid w:val="00BB3148"/>
    <w:rsid w:val="00BB51E9"/>
    <w:rsid w:val="00BC0FDC"/>
    <w:rsid w:val="00BC156D"/>
    <w:rsid w:val="00BC29F9"/>
    <w:rsid w:val="00BC3053"/>
    <w:rsid w:val="00BC4D2E"/>
    <w:rsid w:val="00BC5C1C"/>
    <w:rsid w:val="00BC6FA0"/>
    <w:rsid w:val="00BD48AC"/>
    <w:rsid w:val="00BD5F1A"/>
    <w:rsid w:val="00BD6FCB"/>
    <w:rsid w:val="00BE018E"/>
    <w:rsid w:val="00BE1234"/>
    <w:rsid w:val="00BE2FA6"/>
    <w:rsid w:val="00BE333F"/>
    <w:rsid w:val="00BE6633"/>
    <w:rsid w:val="00BE7406"/>
    <w:rsid w:val="00BE7603"/>
    <w:rsid w:val="00BF3279"/>
    <w:rsid w:val="00BF73AE"/>
    <w:rsid w:val="00BF74C7"/>
    <w:rsid w:val="00BF7A73"/>
    <w:rsid w:val="00C015F1"/>
    <w:rsid w:val="00C01E15"/>
    <w:rsid w:val="00C01F33"/>
    <w:rsid w:val="00C02CC6"/>
    <w:rsid w:val="00C040F7"/>
    <w:rsid w:val="00C04197"/>
    <w:rsid w:val="00C044AB"/>
    <w:rsid w:val="00C05706"/>
    <w:rsid w:val="00C07377"/>
    <w:rsid w:val="00C10478"/>
    <w:rsid w:val="00C1147F"/>
    <w:rsid w:val="00C12107"/>
    <w:rsid w:val="00C13649"/>
    <w:rsid w:val="00C145BB"/>
    <w:rsid w:val="00C146C1"/>
    <w:rsid w:val="00C14D4B"/>
    <w:rsid w:val="00C154BB"/>
    <w:rsid w:val="00C15E54"/>
    <w:rsid w:val="00C161CA"/>
    <w:rsid w:val="00C17623"/>
    <w:rsid w:val="00C2555E"/>
    <w:rsid w:val="00C259CC"/>
    <w:rsid w:val="00C268E6"/>
    <w:rsid w:val="00C269CA"/>
    <w:rsid w:val="00C279B5"/>
    <w:rsid w:val="00C27C45"/>
    <w:rsid w:val="00C30252"/>
    <w:rsid w:val="00C32B3C"/>
    <w:rsid w:val="00C3719D"/>
    <w:rsid w:val="00C37CB2"/>
    <w:rsid w:val="00C42E00"/>
    <w:rsid w:val="00C44095"/>
    <w:rsid w:val="00C44C0A"/>
    <w:rsid w:val="00C473A5"/>
    <w:rsid w:val="00C52337"/>
    <w:rsid w:val="00C54995"/>
    <w:rsid w:val="00C54D41"/>
    <w:rsid w:val="00C56559"/>
    <w:rsid w:val="00C60532"/>
    <w:rsid w:val="00C605DA"/>
    <w:rsid w:val="00C60783"/>
    <w:rsid w:val="00C63C98"/>
    <w:rsid w:val="00C6418B"/>
    <w:rsid w:val="00C64672"/>
    <w:rsid w:val="00C673A3"/>
    <w:rsid w:val="00C7011C"/>
    <w:rsid w:val="00C70697"/>
    <w:rsid w:val="00C70EDB"/>
    <w:rsid w:val="00C72093"/>
    <w:rsid w:val="00C72EF4"/>
    <w:rsid w:val="00C73621"/>
    <w:rsid w:val="00C744FE"/>
    <w:rsid w:val="00C75D2F"/>
    <w:rsid w:val="00C767BE"/>
    <w:rsid w:val="00C76E3C"/>
    <w:rsid w:val="00C7721F"/>
    <w:rsid w:val="00C81568"/>
    <w:rsid w:val="00C8157C"/>
    <w:rsid w:val="00C822BD"/>
    <w:rsid w:val="00C83B81"/>
    <w:rsid w:val="00C85AC0"/>
    <w:rsid w:val="00C8733F"/>
    <w:rsid w:val="00C9027A"/>
    <w:rsid w:val="00C9068E"/>
    <w:rsid w:val="00C93814"/>
    <w:rsid w:val="00C93C4B"/>
    <w:rsid w:val="00C944AB"/>
    <w:rsid w:val="00C95B40"/>
    <w:rsid w:val="00CA1ED8"/>
    <w:rsid w:val="00CA4A2D"/>
    <w:rsid w:val="00CA598A"/>
    <w:rsid w:val="00CA5D4C"/>
    <w:rsid w:val="00CB0854"/>
    <w:rsid w:val="00CB1F63"/>
    <w:rsid w:val="00CB3183"/>
    <w:rsid w:val="00CB54F4"/>
    <w:rsid w:val="00CB61E0"/>
    <w:rsid w:val="00CB62DB"/>
    <w:rsid w:val="00CB7170"/>
    <w:rsid w:val="00CC040E"/>
    <w:rsid w:val="00CC0A94"/>
    <w:rsid w:val="00CC111F"/>
    <w:rsid w:val="00CC1D51"/>
    <w:rsid w:val="00CC2011"/>
    <w:rsid w:val="00CC2AA6"/>
    <w:rsid w:val="00CC3EA0"/>
    <w:rsid w:val="00CC4738"/>
    <w:rsid w:val="00CC62B9"/>
    <w:rsid w:val="00CC7B45"/>
    <w:rsid w:val="00CD0B59"/>
    <w:rsid w:val="00CD1188"/>
    <w:rsid w:val="00CD2ED1"/>
    <w:rsid w:val="00CD31C0"/>
    <w:rsid w:val="00CD337B"/>
    <w:rsid w:val="00CD481D"/>
    <w:rsid w:val="00CD7C0C"/>
    <w:rsid w:val="00CE0424"/>
    <w:rsid w:val="00CE159D"/>
    <w:rsid w:val="00CE4EC8"/>
    <w:rsid w:val="00CE7561"/>
    <w:rsid w:val="00CF1354"/>
    <w:rsid w:val="00CF3B1F"/>
    <w:rsid w:val="00CF3BF6"/>
    <w:rsid w:val="00CF625B"/>
    <w:rsid w:val="00CF687E"/>
    <w:rsid w:val="00CF7BBA"/>
    <w:rsid w:val="00D0349B"/>
    <w:rsid w:val="00D04B8D"/>
    <w:rsid w:val="00D05582"/>
    <w:rsid w:val="00D056D3"/>
    <w:rsid w:val="00D077C2"/>
    <w:rsid w:val="00D10249"/>
    <w:rsid w:val="00D10CA4"/>
    <w:rsid w:val="00D115C3"/>
    <w:rsid w:val="00D11897"/>
    <w:rsid w:val="00D13135"/>
    <w:rsid w:val="00D13E4E"/>
    <w:rsid w:val="00D13E9E"/>
    <w:rsid w:val="00D16DEC"/>
    <w:rsid w:val="00D21577"/>
    <w:rsid w:val="00D21BBD"/>
    <w:rsid w:val="00D2379A"/>
    <w:rsid w:val="00D239A7"/>
    <w:rsid w:val="00D23F47"/>
    <w:rsid w:val="00D24FBD"/>
    <w:rsid w:val="00D277E7"/>
    <w:rsid w:val="00D324EC"/>
    <w:rsid w:val="00D34501"/>
    <w:rsid w:val="00D36E71"/>
    <w:rsid w:val="00D37D87"/>
    <w:rsid w:val="00D40526"/>
    <w:rsid w:val="00D40B33"/>
    <w:rsid w:val="00D42B45"/>
    <w:rsid w:val="00D4318F"/>
    <w:rsid w:val="00D438BF"/>
    <w:rsid w:val="00D440F8"/>
    <w:rsid w:val="00D44C44"/>
    <w:rsid w:val="00D4560F"/>
    <w:rsid w:val="00D50ED9"/>
    <w:rsid w:val="00D52E44"/>
    <w:rsid w:val="00D546FF"/>
    <w:rsid w:val="00D55AD5"/>
    <w:rsid w:val="00D561A2"/>
    <w:rsid w:val="00D576CA"/>
    <w:rsid w:val="00D61AF5"/>
    <w:rsid w:val="00D6295C"/>
    <w:rsid w:val="00D652B5"/>
    <w:rsid w:val="00D66155"/>
    <w:rsid w:val="00D70078"/>
    <w:rsid w:val="00D708B0"/>
    <w:rsid w:val="00D70BD0"/>
    <w:rsid w:val="00D70FB5"/>
    <w:rsid w:val="00D7169A"/>
    <w:rsid w:val="00D729D6"/>
    <w:rsid w:val="00D73205"/>
    <w:rsid w:val="00D74406"/>
    <w:rsid w:val="00D7675A"/>
    <w:rsid w:val="00D77306"/>
    <w:rsid w:val="00D77B1D"/>
    <w:rsid w:val="00D8021F"/>
    <w:rsid w:val="00D80383"/>
    <w:rsid w:val="00D8093B"/>
    <w:rsid w:val="00D823C6"/>
    <w:rsid w:val="00D8327F"/>
    <w:rsid w:val="00D837B0"/>
    <w:rsid w:val="00D851DC"/>
    <w:rsid w:val="00D856F3"/>
    <w:rsid w:val="00D86B4D"/>
    <w:rsid w:val="00D86CA3"/>
    <w:rsid w:val="00D871CE"/>
    <w:rsid w:val="00D87E6E"/>
    <w:rsid w:val="00D9196D"/>
    <w:rsid w:val="00D92067"/>
    <w:rsid w:val="00D92430"/>
    <w:rsid w:val="00D92982"/>
    <w:rsid w:val="00DA305E"/>
    <w:rsid w:val="00DA5417"/>
    <w:rsid w:val="00DA56E8"/>
    <w:rsid w:val="00DA5E58"/>
    <w:rsid w:val="00DB0A9F"/>
    <w:rsid w:val="00DB377D"/>
    <w:rsid w:val="00DB409E"/>
    <w:rsid w:val="00DB6774"/>
    <w:rsid w:val="00DB73CE"/>
    <w:rsid w:val="00DC0AD8"/>
    <w:rsid w:val="00DC2D36"/>
    <w:rsid w:val="00DC4EFB"/>
    <w:rsid w:val="00DC53EF"/>
    <w:rsid w:val="00DE1551"/>
    <w:rsid w:val="00DE3F4D"/>
    <w:rsid w:val="00DE4355"/>
    <w:rsid w:val="00DE5608"/>
    <w:rsid w:val="00DE58D0"/>
    <w:rsid w:val="00DE654F"/>
    <w:rsid w:val="00DE72D3"/>
    <w:rsid w:val="00DE7486"/>
    <w:rsid w:val="00DF0B6E"/>
    <w:rsid w:val="00DF15E0"/>
    <w:rsid w:val="00DF37A0"/>
    <w:rsid w:val="00DF79E1"/>
    <w:rsid w:val="00DF7DEE"/>
    <w:rsid w:val="00E078B0"/>
    <w:rsid w:val="00E110E7"/>
    <w:rsid w:val="00E11B20"/>
    <w:rsid w:val="00E12B44"/>
    <w:rsid w:val="00E16DE0"/>
    <w:rsid w:val="00E17FA2"/>
    <w:rsid w:val="00E22330"/>
    <w:rsid w:val="00E30B5A"/>
    <w:rsid w:val="00E3123D"/>
    <w:rsid w:val="00E31461"/>
    <w:rsid w:val="00E31D43"/>
    <w:rsid w:val="00E31E94"/>
    <w:rsid w:val="00E32608"/>
    <w:rsid w:val="00E34188"/>
    <w:rsid w:val="00E34B6E"/>
    <w:rsid w:val="00E35336"/>
    <w:rsid w:val="00E35559"/>
    <w:rsid w:val="00E37095"/>
    <w:rsid w:val="00E3723A"/>
    <w:rsid w:val="00E37860"/>
    <w:rsid w:val="00E41219"/>
    <w:rsid w:val="00E446F1"/>
    <w:rsid w:val="00E451AC"/>
    <w:rsid w:val="00E46886"/>
    <w:rsid w:val="00E47AEF"/>
    <w:rsid w:val="00E5305D"/>
    <w:rsid w:val="00E53B75"/>
    <w:rsid w:val="00E540BB"/>
    <w:rsid w:val="00E54CBB"/>
    <w:rsid w:val="00E54E3B"/>
    <w:rsid w:val="00E57565"/>
    <w:rsid w:val="00E60E5C"/>
    <w:rsid w:val="00E62624"/>
    <w:rsid w:val="00E63838"/>
    <w:rsid w:val="00E64434"/>
    <w:rsid w:val="00E649A7"/>
    <w:rsid w:val="00E64AA2"/>
    <w:rsid w:val="00E6718A"/>
    <w:rsid w:val="00E67C51"/>
    <w:rsid w:val="00E72EFC"/>
    <w:rsid w:val="00E7542F"/>
    <w:rsid w:val="00E758EC"/>
    <w:rsid w:val="00E8234C"/>
    <w:rsid w:val="00E83722"/>
    <w:rsid w:val="00E83AA9"/>
    <w:rsid w:val="00E85928"/>
    <w:rsid w:val="00E85D3C"/>
    <w:rsid w:val="00E87822"/>
    <w:rsid w:val="00E90395"/>
    <w:rsid w:val="00E90E49"/>
    <w:rsid w:val="00E917F9"/>
    <w:rsid w:val="00E9291C"/>
    <w:rsid w:val="00E93FFE"/>
    <w:rsid w:val="00E94CD0"/>
    <w:rsid w:val="00E94F8A"/>
    <w:rsid w:val="00E957A1"/>
    <w:rsid w:val="00E96AB9"/>
    <w:rsid w:val="00E97523"/>
    <w:rsid w:val="00E97DA4"/>
    <w:rsid w:val="00EA0185"/>
    <w:rsid w:val="00EA3B2A"/>
    <w:rsid w:val="00EA453F"/>
    <w:rsid w:val="00EA5A5F"/>
    <w:rsid w:val="00EA5F46"/>
    <w:rsid w:val="00EA7A41"/>
    <w:rsid w:val="00EB00EA"/>
    <w:rsid w:val="00EB077B"/>
    <w:rsid w:val="00EB0B0D"/>
    <w:rsid w:val="00EB431A"/>
    <w:rsid w:val="00EB44DA"/>
    <w:rsid w:val="00EB4622"/>
    <w:rsid w:val="00EB4EA2"/>
    <w:rsid w:val="00EB51EB"/>
    <w:rsid w:val="00EB64EC"/>
    <w:rsid w:val="00EC24D5"/>
    <w:rsid w:val="00EC27C6"/>
    <w:rsid w:val="00EC39FD"/>
    <w:rsid w:val="00EC4195"/>
    <w:rsid w:val="00EC4207"/>
    <w:rsid w:val="00EC4410"/>
    <w:rsid w:val="00EC5653"/>
    <w:rsid w:val="00EC71CE"/>
    <w:rsid w:val="00EC7E34"/>
    <w:rsid w:val="00ED1006"/>
    <w:rsid w:val="00ED1BFC"/>
    <w:rsid w:val="00ED44C4"/>
    <w:rsid w:val="00ED478D"/>
    <w:rsid w:val="00EE045C"/>
    <w:rsid w:val="00EE1183"/>
    <w:rsid w:val="00EE1A7A"/>
    <w:rsid w:val="00EE250B"/>
    <w:rsid w:val="00EE3F42"/>
    <w:rsid w:val="00EE4993"/>
    <w:rsid w:val="00EE54E5"/>
    <w:rsid w:val="00EF18FE"/>
    <w:rsid w:val="00EF197F"/>
    <w:rsid w:val="00EF1A07"/>
    <w:rsid w:val="00EF2F55"/>
    <w:rsid w:val="00EF4111"/>
    <w:rsid w:val="00EF506F"/>
    <w:rsid w:val="00EF5787"/>
    <w:rsid w:val="00EF60D0"/>
    <w:rsid w:val="00F011B0"/>
    <w:rsid w:val="00F0528D"/>
    <w:rsid w:val="00F054B2"/>
    <w:rsid w:val="00F06597"/>
    <w:rsid w:val="00F0675F"/>
    <w:rsid w:val="00F06C67"/>
    <w:rsid w:val="00F06D69"/>
    <w:rsid w:val="00F06DFD"/>
    <w:rsid w:val="00F071D1"/>
    <w:rsid w:val="00F07533"/>
    <w:rsid w:val="00F076B2"/>
    <w:rsid w:val="00F10629"/>
    <w:rsid w:val="00F11414"/>
    <w:rsid w:val="00F14C3E"/>
    <w:rsid w:val="00F15FA5"/>
    <w:rsid w:val="00F2033A"/>
    <w:rsid w:val="00F209B7"/>
    <w:rsid w:val="00F20F5C"/>
    <w:rsid w:val="00F22581"/>
    <w:rsid w:val="00F2376F"/>
    <w:rsid w:val="00F2388C"/>
    <w:rsid w:val="00F243D8"/>
    <w:rsid w:val="00F3015E"/>
    <w:rsid w:val="00F30828"/>
    <w:rsid w:val="00F313D6"/>
    <w:rsid w:val="00F31AEF"/>
    <w:rsid w:val="00F36300"/>
    <w:rsid w:val="00F40E33"/>
    <w:rsid w:val="00F40F0C"/>
    <w:rsid w:val="00F44155"/>
    <w:rsid w:val="00F44197"/>
    <w:rsid w:val="00F4467B"/>
    <w:rsid w:val="00F4766C"/>
    <w:rsid w:val="00F5060E"/>
    <w:rsid w:val="00F507D1"/>
    <w:rsid w:val="00F50817"/>
    <w:rsid w:val="00F519CE"/>
    <w:rsid w:val="00F51ADA"/>
    <w:rsid w:val="00F54210"/>
    <w:rsid w:val="00F55CDD"/>
    <w:rsid w:val="00F5637E"/>
    <w:rsid w:val="00F60203"/>
    <w:rsid w:val="00F607C5"/>
    <w:rsid w:val="00F60DEA"/>
    <w:rsid w:val="00F62048"/>
    <w:rsid w:val="00F6302A"/>
    <w:rsid w:val="00F63950"/>
    <w:rsid w:val="00F64C2B"/>
    <w:rsid w:val="00F651BE"/>
    <w:rsid w:val="00F65BA7"/>
    <w:rsid w:val="00F67F53"/>
    <w:rsid w:val="00F703BE"/>
    <w:rsid w:val="00F70BCA"/>
    <w:rsid w:val="00F71082"/>
    <w:rsid w:val="00F71F69"/>
    <w:rsid w:val="00F72B72"/>
    <w:rsid w:val="00F72D2A"/>
    <w:rsid w:val="00F7462B"/>
    <w:rsid w:val="00F74BB9"/>
    <w:rsid w:val="00F75582"/>
    <w:rsid w:val="00F76DE8"/>
    <w:rsid w:val="00F76EFA"/>
    <w:rsid w:val="00F772A3"/>
    <w:rsid w:val="00F804BE"/>
    <w:rsid w:val="00F81755"/>
    <w:rsid w:val="00F817CE"/>
    <w:rsid w:val="00F82E6A"/>
    <w:rsid w:val="00F83C82"/>
    <w:rsid w:val="00F8456C"/>
    <w:rsid w:val="00F859D8"/>
    <w:rsid w:val="00F868F5"/>
    <w:rsid w:val="00F902DE"/>
    <w:rsid w:val="00F9044E"/>
    <w:rsid w:val="00F9056A"/>
    <w:rsid w:val="00F90F8D"/>
    <w:rsid w:val="00F92782"/>
    <w:rsid w:val="00F93AA9"/>
    <w:rsid w:val="00F94F28"/>
    <w:rsid w:val="00F96985"/>
    <w:rsid w:val="00F97838"/>
    <w:rsid w:val="00FA0F2A"/>
    <w:rsid w:val="00FA10EB"/>
    <w:rsid w:val="00FA1248"/>
    <w:rsid w:val="00FA2BB3"/>
    <w:rsid w:val="00FA3D7C"/>
    <w:rsid w:val="00FA3F49"/>
    <w:rsid w:val="00FA5FD4"/>
    <w:rsid w:val="00FB077E"/>
    <w:rsid w:val="00FB179D"/>
    <w:rsid w:val="00FB38A5"/>
    <w:rsid w:val="00FB4C80"/>
    <w:rsid w:val="00FB50E4"/>
    <w:rsid w:val="00FB6A6A"/>
    <w:rsid w:val="00FC0065"/>
    <w:rsid w:val="00FC272F"/>
    <w:rsid w:val="00FC6961"/>
    <w:rsid w:val="00FC7429"/>
    <w:rsid w:val="00FD0401"/>
    <w:rsid w:val="00FD0491"/>
    <w:rsid w:val="00FD07F6"/>
    <w:rsid w:val="00FD18F5"/>
    <w:rsid w:val="00FD1EC8"/>
    <w:rsid w:val="00FD2CB8"/>
    <w:rsid w:val="00FD47ED"/>
    <w:rsid w:val="00FD6222"/>
    <w:rsid w:val="00FD74DB"/>
    <w:rsid w:val="00FD7660"/>
    <w:rsid w:val="00FE0655"/>
    <w:rsid w:val="00FE1061"/>
    <w:rsid w:val="00FE2365"/>
    <w:rsid w:val="00FE37D7"/>
    <w:rsid w:val="00FE4C7B"/>
    <w:rsid w:val="00FE518D"/>
    <w:rsid w:val="00FE5633"/>
    <w:rsid w:val="00FE63BF"/>
    <w:rsid w:val="00FE7336"/>
    <w:rsid w:val="00FE787C"/>
    <w:rsid w:val="00FF2222"/>
    <w:rsid w:val="00FF2D6B"/>
    <w:rsid w:val="00FF45A5"/>
    <w:rsid w:val="00FF5247"/>
    <w:rsid w:val="00FF5C91"/>
    <w:rsid w:val="00FF6BBB"/>
    <w:rsid w:val="00FF6EA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5169C"/>
  <w15:chartTrackingRefBased/>
  <w15:docId w15:val="{FDB80491-30D7-4D27-AD0A-2976748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1D"/>
    <w:rPr>
      <w:rFonts w:ascii="Times New Roman" w:hAnsi="Times New Roman"/>
      <w:sz w:val="24"/>
      <w:szCs w:val="24"/>
      <w:lang w:val="sv-SE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2204"/>
        <w:tab w:val="left" w:pos="1701"/>
        <w:tab w:val="num" w:pos="2834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locked/>
    <w:rsid w:val="00741F54"/>
  </w:style>
  <w:style w:type="paragraph" w:styleId="NormalWeb">
    <w:name w:val="Normal (Web)"/>
    <w:basedOn w:val="Normal"/>
    <w:uiPriority w:val="99"/>
    <w:unhideWhenUsed/>
    <w:rsid w:val="00DE72D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44C0A"/>
    <w:rPr>
      <w:rFonts w:ascii="Times New Roman" w:hAnsi="Times New Roman"/>
      <w:sz w:val="24"/>
      <w:szCs w:val="24"/>
      <w:lang w:val="sv-SE" w:eastAsia="zh-CN"/>
    </w:rPr>
  </w:style>
  <w:style w:type="table" w:styleId="GridTable4-Accent1">
    <w:name w:val="Grid Table 4 Accent 1"/>
    <w:basedOn w:val="TableNormal"/>
    <w:uiPriority w:val="49"/>
    <w:rsid w:val="006D5CF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4910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rsid w:val="00CE4EC8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CE4EC8"/>
  </w:style>
  <w:style w:type="paragraph" w:customStyle="1" w:styleId="emaildiscussion2">
    <w:name w:val="emaildiscussion2"/>
    <w:basedOn w:val="Normal"/>
    <w:rsid w:val="00CE4EC8"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rsid w:val="001323CF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sid w:val="001323CF"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1323CF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1323CF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1323CF"/>
    <w:pPr>
      <w:spacing w:before="240" w:after="60"/>
      <w:outlineLvl w:val="8"/>
    </w:pPr>
    <w:rPr>
      <w:rFonts w:ascii="Arial" w:eastAsia="MS Mincho" w:hAnsi="Arial"/>
      <w:b/>
      <w:sz w:val="20"/>
      <w:lang w:val="x-none" w:eastAsia="x-none"/>
    </w:rPr>
  </w:style>
  <w:style w:type="character" w:customStyle="1" w:styleId="BoldCommentsChar">
    <w:name w:val="Bold Comments Char"/>
    <w:link w:val="BoldComments"/>
    <w:rsid w:val="001323CF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69">
          <w:marLeft w:val="83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7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17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7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8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8-e/Docs//R2-2205867.zip" TargetMode="External"/><Relationship Id="rId18" Type="http://schemas.openxmlformats.org/officeDocument/2006/relationships/hyperlink" Target="http://www.3gpp.org/ftp//tsg_ran/WG2_RL2/TSGR2_118-e/Docs//R2-2205586.zip" TargetMode="External"/><Relationship Id="rId26" Type="http://schemas.openxmlformats.org/officeDocument/2006/relationships/hyperlink" Target="http://www.3gpp.org/ftp//tsg_ran/WG2_RL2/TSGR2_118-e/Docs//R2-220561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18-e/Docs//R2-2205966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8-e/Docs//R2-2205966.zip" TargetMode="External"/><Relationship Id="rId17" Type="http://schemas.openxmlformats.org/officeDocument/2006/relationships/hyperlink" Target="http://www.3gpp.org/ftp//tsg_ran/WG2_RL2/TSGR2_118-e/Docs//R2-2205614.zip" TargetMode="External"/><Relationship Id="rId25" Type="http://schemas.openxmlformats.org/officeDocument/2006/relationships/hyperlink" Target="http://www.3gpp.org/ftp//tsg_ran/WG2_RL2/TSGR2_118-e/Docs//R2-220596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8-e/Docs//R2-2205868.zip" TargetMode="External"/><Relationship Id="rId20" Type="http://schemas.openxmlformats.org/officeDocument/2006/relationships/hyperlink" Target="http://www.3gpp.org/ftp//tsg_ran/WG2_RL2/TSGR2_118-e/Docs//R2-2205965.zi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8-e/Docs//R2-2205965.zip" TargetMode="External"/><Relationship Id="rId24" Type="http://schemas.openxmlformats.org/officeDocument/2006/relationships/hyperlink" Target="http://www.3gpp.org/ftp//tsg_ran/WG2_RL2/TSGR2_118-e/Docs//R2-2205407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8-e/Docs//R2-2205407.zip" TargetMode="External"/><Relationship Id="rId23" Type="http://schemas.openxmlformats.org/officeDocument/2006/relationships/hyperlink" Target="http://www.3gpp.org/ftp//tsg_ran/WG2_RL2/TSGR2_118-e/Docs//R2-2205406.zip" TargetMode="External"/><Relationship Id="rId28" Type="http://schemas.openxmlformats.org/officeDocument/2006/relationships/hyperlink" Target="http://www.3gpp.org/ftp//tsg_ran/WG2_RL2/TSGR2_118-e/Docs//R2-220559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8-e/Docs//R2-2205599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8-e/Docs//R2-2205406.zip" TargetMode="External"/><Relationship Id="rId22" Type="http://schemas.openxmlformats.org/officeDocument/2006/relationships/hyperlink" Target="http://www.3gpp.org/ftp//tsg_ran/WG2_RL2/TSGR2_118-e/Docs//R2-2205967.zip" TargetMode="External"/><Relationship Id="rId27" Type="http://schemas.openxmlformats.org/officeDocument/2006/relationships/hyperlink" Target="http://www.3gpp.org/ftp//tsg_ran/WG2_RL2/TSGR2_118-e/Docs//R2-2205586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ED358-0E19-4122-9FD7-7294BE9C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83BE7-BA85-4627-BF01-5622668010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6369</CharactersWithSpaces>
  <SharedDoc>false</SharedDoc>
  <HyperlinkBase/>
  <HLinks>
    <vt:vector size="114" baseType="variant">
      <vt:variant>
        <vt:i4>3145742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http://www.3gpp.org/ftp/tsg_ran/TSG_RAN/TSGR_91e/Docs/RP-210904.zip</vt:lpwstr>
      </vt:variant>
      <vt:variant>
        <vt:lpwstr/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_Toc85536477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_Toc85536476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_Toc85536475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_Toc85536474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_Toc85536473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_Toc85536472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_Toc85536471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_Toc85536470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_Toc85536469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_Toc85536468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_Toc85536467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_Toc85536466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_Toc85536465</vt:lpwstr>
      </vt:variant>
      <vt:variant>
        <vt:i4>1114173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_Toc85536464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_Toc85536463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_Toc85536462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_Toc85536461</vt:lpwstr>
      </vt:variant>
      <vt:variant>
        <vt:i4>1376317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_Toc85536460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[Amaanat]</cp:lastModifiedBy>
  <cp:revision>5</cp:revision>
  <cp:lastPrinted>2008-01-31T17:09:00Z</cp:lastPrinted>
  <dcterms:created xsi:type="dcterms:W3CDTF">2022-05-10T10:42:00Z</dcterms:created>
  <dcterms:modified xsi:type="dcterms:W3CDTF">2022-05-10T12:09:00Z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