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3C21DD9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851792">
        <w:rPr>
          <w:rFonts w:ascii="Arial" w:hAnsi="Arial" w:cs="Arial"/>
          <w:b/>
          <w:bCs/>
          <w:color w:val="000000" w:themeColor="text1"/>
          <w:sz w:val="26"/>
          <w:szCs w:val="26"/>
        </w:rPr>
        <w:t>xxxx</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55BCF2"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851792" w:rsidRPr="00851792">
        <w:rPr>
          <w:rFonts w:ascii="Arial" w:eastAsia="Times New Roman" w:hAnsi="Arial" w:cs="Arial"/>
          <w:b/>
          <w:bCs/>
          <w:sz w:val="24"/>
        </w:rPr>
        <w:t>[Pre117-</w:t>
      </w:r>
      <w:proofErr w:type="gramStart"/>
      <w:r w:rsidR="00851792" w:rsidRPr="00851792">
        <w:rPr>
          <w:rFonts w:ascii="Arial" w:eastAsia="Times New Roman" w:hAnsi="Arial" w:cs="Arial"/>
          <w:b/>
          <w:bCs/>
          <w:sz w:val="24"/>
        </w:rPr>
        <w:t>e][</w:t>
      </w:r>
      <w:proofErr w:type="gramEnd"/>
      <w:r w:rsidR="00851792" w:rsidRPr="00851792">
        <w:rPr>
          <w:rFonts w:ascii="Arial" w:eastAsia="Times New Roman" w:hAnsi="Arial" w:cs="Arial"/>
          <w:b/>
          <w:bCs/>
          <w:sz w:val="24"/>
        </w:rPr>
        <w:t>NTN][104] UE caps open issues</w:t>
      </w:r>
      <w:r w:rsidR="00B5330A" w:rsidRPr="00B5330A">
        <w:rPr>
          <w:rFonts w:ascii="Arial" w:eastAsia="Times New Roman" w:hAnsi="Arial" w:cs="Arial"/>
          <w:b/>
          <w:bCs/>
          <w:sz w:val="24"/>
        </w:rPr>
        <w:t xml:space="preserve">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0FDC4ECA" w:rsidR="00B5330A" w:rsidRPr="00B5330A" w:rsidRDefault="00851792" w:rsidP="00B5330A">
      <w:pPr>
        <w:tabs>
          <w:tab w:val="num" w:pos="1619"/>
        </w:tabs>
        <w:spacing w:before="40" w:after="0"/>
        <w:ind w:left="1619" w:hanging="360"/>
        <w:rPr>
          <w:rFonts w:ascii="Arial" w:eastAsia="MS Mincho" w:hAnsi="Arial"/>
          <w:b/>
          <w:szCs w:val="24"/>
          <w:lang w:val="en-US" w:eastAsia="en-GB"/>
        </w:rPr>
      </w:pPr>
      <w:r>
        <w:rPr>
          <w:rFonts w:ascii="Arial" w:eastAsia="MS Mincho" w:hAnsi="Arial"/>
          <w:b/>
          <w:szCs w:val="24"/>
          <w:lang w:val="en-US" w:eastAsia="en-GB"/>
        </w:rPr>
        <w:tab/>
      </w:r>
      <w:r w:rsidRPr="00851792">
        <w:rPr>
          <w:rFonts w:ascii="Arial" w:eastAsia="MS Mincho" w:hAnsi="Arial"/>
          <w:b/>
          <w:szCs w:val="24"/>
          <w:lang w:val="en-US" w:eastAsia="en-GB"/>
        </w:rPr>
        <w:t>[Pre117-</w:t>
      </w:r>
      <w:proofErr w:type="gramStart"/>
      <w:r w:rsidRPr="00851792">
        <w:rPr>
          <w:rFonts w:ascii="Arial" w:eastAsia="MS Mincho" w:hAnsi="Arial"/>
          <w:b/>
          <w:szCs w:val="24"/>
          <w:lang w:val="en-US" w:eastAsia="en-GB"/>
        </w:rPr>
        <w:t>e][</w:t>
      </w:r>
      <w:proofErr w:type="gramEnd"/>
      <w:r w:rsidRPr="00851792">
        <w:rPr>
          <w:rFonts w:ascii="Arial" w:eastAsia="MS Mincho" w:hAnsi="Arial"/>
          <w:b/>
          <w:szCs w:val="24"/>
          <w:lang w:val="en-US" w:eastAsia="en-GB"/>
        </w:rPr>
        <w:t>NTN][104] UE caps open issues</w:t>
      </w:r>
      <w:r w:rsidR="00B5330A" w:rsidRPr="00B5330A">
        <w:rPr>
          <w:rFonts w:ascii="Arial" w:eastAsia="MS Mincho" w:hAnsi="Arial"/>
          <w:b/>
          <w:szCs w:val="24"/>
          <w:lang w:eastAsia="en-GB"/>
        </w:rPr>
        <w:t xml:space="preserve"> </w:t>
      </w:r>
      <w:r w:rsidR="00B5330A" w:rsidRPr="00B5330A">
        <w:rPr>
          <w:rFonts w:ascii="Arial" w:eastAsia="MS Mincho" w:hAnsi="Arial"/>
          <w:b/>
          <w:szCs w:val="24"/>
          <w:lang w:val="en-US" w:eastAsia="en-GB"/>
        </w:rPr>
        <w:t>(Intel)</w:t>
      </w:r>
    </w:p>
    <w:p w14:paraId="6892132A" w14:textId="62FFF163"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w:t>
      </w:r>
      <w:r w:rsidR="00851792" w:rsidRPr="00851792">
        <w:rPr>
          <w:rFonts w:ascii="Arial" w:eastAsia="MS Mincho" w:hAnsi="Arial"/>
          <w:szCs w:val="24"/>
          <w:lang w:eastAsia="en-GB"/>
        </w:rPr>
        <w:t>the open issues for UE capabilities listed in R2-2201962</w:t>
      </w:r>
      <w:r w:rsidR="00851792">
        <w:rPr>
          <w:rFonts w:ascii="Arial" w:eastAsia="MS Mincho" w:hAnsi="Arial"/>
          <w:szCs w:val="24"/>
          <w:lang w:eastAsia="en-GB"/>
        </w:rPr>
        <w:t>, a</w:t>
      </w:r>
      <w:r w:rsidR="00851792" w:rsidRPr="00851792">
        <w:rPr>
          <w:rFonts w:ascii="Arial" w:eastAsia="MS Mincho" w:hAnsi="Arial"/>
          <w:szCs w:val="24"/>
          <w:lang w:eastAsia="en-GB"/>
        </w:rPr>
        <w:t>lso the issue on L2 buffer size (mentioned in R2-2201545)</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579DF60A" w:rsid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 xml:space="preserve">Initial deadline (for companies' feedback): </w:t>
      </w:r>
      <w:r w:rsidR="00851792" w:rsidRPr="00851792">
        <w:rPr>
          <w:rFonts w:ascii="Arial" w:eastAsia="MS Mincho" w:hAnsi="Arial"/>
          <w:szCs w:val="24"/>
          <w:lang w:eastAsia="en-GB"/>
        </w:rPr>
        <w:t>Feb 14</w:t>
      </w:r>
    </w:p>
    <w:p w14:paraId="1135C7C7" w14:textId="413A79B1" w:rsidR="00851792" w:rsidRPr="00851792" w:rsidRDefault="00B73434" w:rsidP="00B5330A">
      <w:pPr>
        <w:tabs>
          <w:tab w:val="left" w:pos="1622"/>
        </w:tabs>
        <w:spacing w:after="0"/>
        <w:ind w:left="1619"/>
        <w:rPr>
          <w:rFonts w:ascii="Arial" w:eastAsia="MS Mincho" w:hAnsi="Arial"/>
          <w:szCs w:val="24"/>
          <w:u w:val="single"/>
          <w:lang w:val="en-US" w:eastAsia="en-GB"/>
        </w:rPr>
      </w:pPr>
      <w:r w:rsidRPr="00B73434">
        <w:rPr>
          <w:rFonts w:ascii="Arial" w:eastAsia="MS Mincho" w:hAnsi="Arial"/>
          <w:szCs w:val="24"/>
          <w:lang w:eastAsia="en-GB"/>
        </w:rPr>
        <w:t>Initial deadline (for rapporteur's summary):</w:t>
      </w:r>
      <w:r>
        <w:rPr>
          <w:rFonts w:ascii="Arial" w:eastAsia="MS Mincho" w:hAnsi="Arial"/>
          <w:szCs w:val="24"/>
          <w:lang w:eastAsia="en-GB"/>
        </w:rPr>
        <w:t xml:space="preserve"> </w:t>
      </w:r>
      <w:r>
        <w:rPr>
          <w:rFonts w:ascii="Arial" w:eastAsia="MS Mincho" w:hAnsi="Arial"/>
          <w:szCs w:val="24"/>
          <w:lang w:val="en-US" w:eastAsia="en-GB"/>
        </w:rPr>
        <w:t>Feb 17</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4FC21A27" w:rsidR="00B5330A" w:rsidRDefault="00503722" w:rsidP="00C36386">
      <w:pPr>
        <w:rPr>
          <w:sz w:val="22"/>
          <w:szCs w:val="22"/>
        </w:rPr>
      </w:pPr>
      <w:r>
        <w:rPr>
          <w:sz w:val="22"/>
          <w:szCs w:val="22"/>
        </w:rPr>
        <w:t>According to R2-2201962, the following open issues are identified for pre-meeting offline discussion</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79857FFE" w14:textId="77777777" w:rsidR="00503722" w:rsidRPr="00923AAC" w:rsidRDefault="00503722" w:rsidP="00503722">
            <w:pPr>
              <w:rPr>
                <w:b/>
                <w:bCs/>
                <w:sz w:val="22"/>
                <w:szCs w:val="22"/>
                <w:u w:val="single"/>
              </w:rPr>
            </w:pPr>
            <w:r w:rsidRPr="00E008EC">
              <w:rPr>
                <w:b/>
                <w:bCs/>
                <w:sz w:val="22"/>
                <w:szCs w:val="22"/>
                <w:highlight w:val="yellow"/>
                <w:u w:val="single"/>
              </w:rPr>
              <w:t>Set 1 for pre-meeting offline discussion:</w:t>
            </w:r>
          </w:p>
          <w:p w14:paraId="118C277E" w14:textId="77777777" w:rsidR="00503722" w:rsidRPr="00923AAC" w:rsidRDefault="00503722" w:rsidP="00503722">
            <w:pPr>
              <w:rPr>
                <w:b/>
                <w:bCs/>
                <w:sz w:val="22"/>
                <w:szCs w:val="22"/>
                <w:u w:val="single"/>
              </w:rPr>
            </w:pPr>
            <w:r w:rsidRPr="00923AAC">
              <w:rPr>
                <w:b/>
                <w:bCs/>
                <w:sz w:val="22"/>
                <w:szCs w:val="22"/>
                <w:u w:val="single"/>
              </w:rPr>
              <w:t>Regarding Essential features:</w:t>
            </w:r>
          </w:p>
          <w:p w14:paraId="48D3B5C2" w14:textId="77777777" w:rsidR="00503722" w:rsidRPr="00923AAC" w:rsidRDefault="00503722" w:rsidP="00503722">
            <w:pPr>
              <w:pStyle w:val="ListParagraph"/>
              <w:numPr>
                <w:ilvl w:val="0"/>
                <w:numId w:val="40"/>
              </w:numPr>
              <w:spacing w:after="160" w:line="259" w:lineRule="auto"/>
              <w:rPr>
                <w:sz w:val="22"/>
                <w:szCs w:val="22"/>
              </w:rPr>
            </w:pPr>
            <w:r w:rsidRPr="00923AAC">
              <w:rPr>
                <w:sz w:val="22"/>
                <w:szCs w:val="22"/>
              </w:rPr>
              <w:t xml:space="preserve">Whether to specify that SMTC enhancements (event-triggered assistance information reporting, 2 SMTC in parallel) are only essential for </w:t>
            </w:r>
            <w:proofErr w:type="gramStart"/>
            <w:r w:rsidRPr="00923AAC">
              <w:rPr>
                <w:sz w:val="22"/>
                <w:szCs w:val="22"/>
              </w:rPr>
              <w:t>NGSO;</w:t>
            </w:r>
            <w:proofErr w:type="gramEnd"/>
          </w:p>
          <w:p w14:paraId="7CF0BB06" w14:textId="77777777" w:rsidR="00503722" w:rsidRPr="00923AAC" w:rsidRDefault="00503722" w:rsidP="00503722">
            <w:pPr>
              <w:pStyle w:val="ListParagraph"/>
              <w:numPr>
                <w:ilvl w:val="0"/>
                <w:numId w:val="40"/>
              </w:numPr>
              <w:spacing w:after="160" w:line="259" w:lineRule="auto"/>
              <w:rPr>
                <w:sz w:val="22"/>
                <w:szCs w:val="22"/>
              </w:rPr>
            </w:pPr>
            <w:r>
              <w:rPr>
                <w:sz w:val="22"/>
                <w:szCs w:val="22"/>
              </w:rPr>
              <w:t>W</w:t>
            </w:r>
            <w:r w:rsidRPr="00923AAC">
              <w:rPr>
                <w:sz w:val="22"/>
                <w:szCs w:val="22"/>
              </w:rPr>
              <w:t>hether CHO enhancements (time based and Event A4 based CHO) are essential for both GSO and NGSO, or only for NGSO, or optional.</w:t>
            </w:r>
          </w:p>
          <w:p w14:paraId="3A43D66F" w14:textId="77777777" w:rsidR="00503722" w:rsidRPr="00EC587B" w:rsidRDefault="00503722" w:rsidP="00503722">
            <w:pPr>
              <w:pStyle w:val="ListParagraph"/>
            </w:pPr>
          </w:p>
          <w:p w14:paraId="57862089" w14:textId="77777777" w:rsidR="00503722" w:rsidRPr="00923AAC" w:rsidRDefault="00503722" w:rsidP="00503722">
            <w:pPr>
              <w:rPr>
                <w:b/>
                <w:bCs/>
                <w:sz w:val="22"/>
                <w:szCs w:val="22"/>
                <w:u w:val="single"/>
              </w:rPr>
            </w:pPr>
            <w:r w:rsidRPr="00923AAC">
              <w:rPr>
                <w:b/>
                <w:bCs/>
                <w:sz w:val="22"/>
                <w:szCs w:val="22"/>
                <w:u w:val="single"/>
              </w:rPr>
              <w:t>Regarding Optional features:</w:t>
            </w:r>
          </w:p>
          <w:p w14:paraId="4F9B1B29" w14:textId="77777777" w:rsidR="00503722" w:rsidRPr="00923AAC" w:rsidRDefault="00503722" w:rsidP="00503722">
            <w:pPr>
              <w:pStyle w:val="ListParagraph"/>
              <w:numPr>
                <w:ilvl w:val="0"/>
                <w:numId w:val="41"/>
              </w:numPr>
              <w:spacing w:after="160" w:line="259" w:lineRule="auto"/>
              <w:rPr>
                <w:sz w:val="22"/>
                <w:szCs w:val="22"/>
              </w:rPr>
            </w:pPr>
            <w:r w:rsidRPr="00923AAC">
              <w:rPr>
                <w:sz w:val="22"/>
                <w:szCs w:val="22"/>
              </w:rPr>
              <w:t xml:space="preserve">Whether to have separate RAN2-specific TA reporting UE capability, </w:t>
            </w:r>
            <w:r>
              <w:rPr>
                <w:sz w:val="22"/>
                <w:szCs w:val="22"/>
              </w:rPr>
              <w:t>i</w:t>
            </w:r>
            <w:r w:rsidRPr="00923AAC">
              <w:rPr>
                <w:sz w:val="22"/>
                <w:szCs w:val="22"/>
              </w:rPr>
              <w:t>.</w:t>
            </w:r>
            <w:r>
              <w:rPr>
                <w:sz w:val="22"/>
                <w:szCs w:val="22"/>
              </w:rPr>
              <w:t>e</w:t>
            </w:r>
            <w:r w:rsidRPr="00923AAC">
              <w:rPr>
                <w:sz w:val="22"/>
                <w:szCs w:val="22"/>
              </w:rPr>
              <w:t xml:space="preserve">., TA offset </w:t>
            </w:r>
            <w:proofErr w:type="gramStart"/>
            <w:r w:rsidRPr="00923AAC">
              <w:rPr>
                <w:sz w:val="22"/>
                <w:szCs w:val="22"/>
              </w:rPr>
              <w:t>threshold based</w:t>
            </w:r>
            <w:proofErr w:type="gramEnd"/>
            <w:r w:rsidRPr="00923AAC">
              <w:rPr>
                <w:sz w:val="22"/>
                <w:szCs w:val="22"/>
              </w:rPr>
              <w:t xml:space="preserve"> reporting, or incorporate this feature into TA reporting UE capability defined in RAN1 feature list;</w:t>
            </w:r>
          </w:p>
          <w:p w14:paraId="0C6DC33F" w14:textId="77777777" w:rsidR="00503722" w:rsidRPr="00923AAC" w:rsidRDefault="00503722" w:rsidP="00503722">
            <w:pPr>
              <w:pStyle w:val="ListParagraph"/>
              <w:numPr>
                <w:ilvl w:val="0"/>
                <w:numId w:val="41"/>
              </w:numPr>
              <w:spacing w:after="160" w:line="259" w:lineRule="auto"/>
              <w:rPr>
                <w:sz w:val="22"/>
                <w:szCs w:val="22"/>
              </w:rPr>
            </w:pPr>
            <w:r w:rsidRPr="00923AAC">
              <w:rPr>
                <w:sz w:val="22"/>
                <w:szCs w:val="22"/>
              </w:rPr>
              <w:t>Whether to have two UE capabilities for UL HARQ state B and the new LCP restriction respectively.</w:t>
            </w:r>
          </w:p>
          <w:p w14:paraId="69E80912" w14:textId="77777777" w:rsidR="00503722" w:rsidRDefault="00503722" w:rsidP="00503722"/>
          <w:p w14:paraId="05B0F8CB" w14:textId="77777777" w:rsidR="00503722" w:rsidRPr="00923AAC" w:rsidRDefault="00503722" w:rsidP="00503722">
            <w:pPr>
              <w:rPr>
                <w:b/>
                <w:bCs/>
                <w:sz w:val="22"/>
                <w:szCs w:val="22"/>
                <w:u w:val="single"/>
              </w:rPr>
            </w:pPr>
            <w:r w:rsidRPr="00923AAC">
              <w:rPr>
                <w:b/>
                <w:bCs/>
                <w:sz w:val="22"/>
                <w:szCs w:val="22"/>
                <w:u w:val="single"/>
              </w:rPr>
              <w:lastRenderedPageBreak/>
              <w:t>Regarding New UE capability bits:</w:t>
            </w:r>
          </w:p>
          <w:p w14:paraId="714543E2" w14:textId="77777777" w:rsidR="00503722" w:rsidRPr="00721E0A" w:rsidRDefault="00503722" w:rsidP="00503722">
            <w:pPr>
              <w:pStyle w:val="ListParagraph"/>
              <w:numPr>
                <w:ilvl w:val="0"/>
                <w:numId w:val="42"/>
              </w:numPr>
              <w:rPr>
                <w:sz w:val="22"/>
                <w:szCs w:val="22"/>
              </w:rPr>
            </w:pPr>
            <w:bookmarkStart w:id="1" w:name="_Hlk95229498"/>
            <w:r w:rsidRPr="00721E0A">
              <w:rPr>
                <w:sz w:val="22"/>
                <w:szCs w:val="22"/>
              </w:rPr>
              <w:t xml:space="preserve">Whether/how to indicate a UE only supports NGSO or a UE only supports GSO or </w:t>
            </w:r>
            <w:proofErr w:type="gramStart"/>
            <w:r w:rsidRPr="00721E0A">
              <w:rPr>
                <w:sz w:val="22"/>
                <w:szCs w:val="22"/>
              </w:rPr>
              <w:t>both</w:t>
            </w:r>
            <w:bookmarkEnd w:id="1"/>
            <w:r w:rsidRPr="00721E0A">
              <w:rPr>
                <w:sz w:val="22"/>
                <w:szCs w:val="22"/>
              </w:rPr>
              <w:t>;</w:t>
            </w:r>
            <w:proofErr w:type="gramEnd"/>
          </w:p>
          <w:p w14:paraId="094A2187" w14:textId="77777777" w:rsidR="00503722" w:rsidRPr="00923AAC" w:rsidRDefault="00503722" w:rsidP="00503722">
            <w:pPr>
              <w:pStyle w:val="ListParagraph"/>
              <w:numPr>
                <w:ilvl w:val="0"/>
                <w:numId w:val="42"/>
              </w:numPr>
              <w:spacing w:after="160" w:line="259" w:lineRule="auto"/>
              <w:rPr>
                <w:sz w:val="22"/>
                <w:szCs w:val="22"/>
              </w:rPr>
            </w:pPr>
            <w:r>
              <w:rPr>
                <w:sz w:val="22"/>
                <w:szCs w:val="22"/>
              </w:rPr>
              <w:t>W</w:t>
            </w:r>
            <w:r w:rsidRPr="00923AAC">
              <w:rPr>
                <w:sz w:val="22"/>
                <w:szCs w:val="22"/>
              </w:rPr>
              <w:t>hether/how to indicate one TN feature can be supported or not in NTN:</w:t>
            </w:r>
          </w:p>
          <w:p w14:paraId="7BF4E539" w14:textId="77777777" w:rsidR="00503722" w:rsidRPr="00923AAC" w:rsidRDefault="00503722" w:rsidP="00503722">
            <w:pPr>
              <w:spacing w:after="160" w:line="259" w:lineRule="auto"/>
              <w:ind w:left="690"/>
              <w:rPr>
                <w:sz w:val="22"/>
                <w:szCs w:val="22"/>
              </w:rPr>
            </w:pPr>
            <w:r w:rsidRPr="00923AAC">
              <w:rPr>
                <w:sz w:val="22"/>
                <w:szCs w:val="22"/>
              </w:rPr>
              <w:t xml:space="preserve">Option 1:            We discuss case by case, e.g., 2-step RACH in NTN may need a separate IoT bit as </w:t>
            </w:r>
            <w:r>
              <w:rPr>
                <w:sz w:val="22"/>
                <w:szCs w:val="22"/>
              </w:rPr>
              <w:t>existing</w:t>
            </w:r>
            <w:r w:rsidRPr="00923AAC">
              <w:rPr>
                <w:sz w:val="22"/>
                <w:szCs w:val="22"/>
              </w:rPr>
              <w:t xml:space="preserve"> 2-step RACH UE capability bit is </w:t>
            </w:r>
            <w:r>
              <w:rPr>
                <w:sz w:val="22"/>
                <w:szCs w:val="22"/>
              </w:rPr>
              <w:t xml:space="preserve">considered </w:t>
            </w:r>
            <w:r w:rsidRPr="00923AAC">
              <w:rPr>
                <w:sz w:val="22"/>
                <w:szCs w:val="22"/>
              </w:rPr>
              <w:t xml:space="preserve">only for TN. </w:t>
            </w:r>
          </w:p>
          <w:p w14:paraId="7D0AA9D9" w14:textId="77777777" w:rsidR="00503722" w:rsidRPr="00923AAC" w:rsidRDefault="00503722" w:rsidP="00503722">
            <w:pPr>
              <w:spacing w:after="160" w:line="259" w:lineRule="auto"/>
              <w:ind w:left="690"/>
              <w:rPr>
                <w:sz w:val="22"/>
                <w:szCs w:val="22"/>
              </w:rPr>
            </w:pPr>
            <w:r w:rsidRPr="00923AAC">
              <w:rPr>
                <w:sz w:val="22"/>
                <w:szCs w:val="22"/>
              </w:rPr>
              <w:t>Option 2:            We enable signalling possibility for at least MAC parameters, measurement parameters, SON/MDT, RRC_INACTIVE to be separately indicated for NTN.</w:t>
            </w:r>
          </w:p>
          <w:p w14:paraId="07F799D2" w14:textId="4D21145C" w:rsidR="00503722" w:rsidRDefault="00503722" w:rsidP="00503722">
            <w:pPr>
              <w:spacing w:after="160" w:line="259" w:lineRule="auto"/>
              <w:ind w:left="690"/>
              <w:rPr>
                <w:sz w:val="22"/>
                <w:szCs w:val="22"/>
              </w:rPr>
            </w:pPr>
            <w:r w:rsidRPr="00923AAC">
              <w:rPr>
                <w:sz w:val="22"/>
                <w:szCs w:val="22"/>
              </w:rPr>
              <w:t xml:space="preserve">Option 3:            Whether optional TN feature can be supported or not in NTN is indicated based on the existing UE capability signalling, e.g., if UE indicates support of 2-step RACH using </w:t>
            </w:r>
            <w:r>
              <w:rPr>
                <w:sz w:val="22"/>
                <w:szCs w:val="22"/>
              </w:rPr>
              <w:t>existing</w:t>
            </w:r>
            <w:r w:rsidRPr="00923AAC">
              <w:rPr>
                <w:sz w:val="22"/>
                <w:szCs w:val="22"/>
              </w:rPr>
              <w:t xml:space="preserve"> UE capability bit, 2-step RACH is supported in both TN and NTN.</w:t>
            </w:r>
          </w:p>
        </w:tc>
      </w:tr>
    </w:tbl>
    <w:p w14:paraId="76A33757" w14:textId="3013B259" w:rsidR="00B5330A" w:rsidRDefault="00B5330A" w:rsidP="00C36386">
      <w:pPr>
        <w:rPr>
          <w:sz w:val="22"/>
          <w:szCs w:val="22"/>
        </w:rPr>
      </w:pPr>
    </w:p>
    <w:p w14:paraId="7EADDF7D" w14:textId="1AF15583" w:rsidR="004C054F" w:rsidRDefault="004C054F" w:rsidP="00C36386">
      <w:pPr>
        <w:rPr>
          <w:sz w:val="22"/>
          <w:szCs w:val="22"/>
        </w:rPr>
      </w:pPr>
      <w:r>
        <w:rPr>
          <w:sz w:val="22"/>
          <w:szCs w:val="22"/>
        </w:rPr>
        <w:t xml:space="preserve">Companies are invited to provide views in the following </w:t>
      </w:r>
      <w:r w:rsidRPr="004C054F">
        <w:rPr>
          <w:sz w:val="22"/>
          <w:szCs w:val="22"/>
        </w:rPr>
        <w:t xml:space="preserve">questionnaire </w:t>
      </w:r>
      <w:r>
        <w:rPr>
          <w:sz w:val="22"/>
          <w:szCs w:val="22"/>
        </w:rPr>
        <w:t>tables.</w:t>
      </w:r>
    </w:p>
    <w:p w14:paraId="6BDE39A5" w14:textId="77777777" w:rsidR="004C054F" w:rsidRDefault="004C054F" w:rsidP="00C36386">
      <w:pPr>
        <w:rPr>
          <w:sz w:val="22"/>
          <w:szCs w:val="22"/>
        </w:rPr>
      </w:pPr>
    </w:p>
    <w:p w14:paraId="6B5ED003" w14:textId="0AAEE784" w:rsidR="00706C1C" w:rsidRPr="00706C1C" w:rsidRDefault="00706C1C" w:rsidP="00C36386">
      <w:pPr>
        <w:rPr>
          <w:b/>
          <w:bCs/>
          <w:sz w:val="22"/>
          <w:szCs w:val="22"/>
        </w:rPr>
      </w:pPr>
      <w:r w:rsidRPr="00706C1C">
        <w:rPr>
          <w:b/>
          <w:bCs/>
          <w:sz w:val="22"/>
          <w:szCs w:val="22"/>
        </w:rPr>
        <w:t xml:space="preserve">Question 1: </w:t>
      </w:r>
      <w:r w:rsidR="00503722" w:rsidRPr="00503722">
        <w:rPr>
          <w:b/>
          <w:bCs/>
          <w:sz w:val="22"/>
          <w:szCs w:val="22"/>
        </w:rPr>
        <w:t>Whether to specify that SMTC enhancements (event-triggered assistance information reporting, 2 SMTC in parallel) are only essential for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26DD2A7" w:rsidR="00B464B3" w:rsidRPr="00B464B3" w:rsidRDefault="00B464B3" w:rsidP="00B464B3">
            <w:pPr>
              <w:rPr>
                <w:rFonts w:eastAsiaTheme="minorEastAsia"/>
              </w:rPr>
            </w:pPr>
            <w:ins w:id="2" w:author="Brian Martin" w:date="2022-02-10T14:59:00Z">
              <w:r w:rsidRPr="00B464B3">
                <w:rPr>
                  <w:rFonts w:eastAsiaTheme="minorEastAsia"/>
                </w:rPr>
                <w:t>Interdigital</w:t>
              </w:r>
            </w:ins>
          </w:p>
        </w:tc>
        <w:tc>
          <w:tcPr>
            <w:tcW w:w="1739" w:type="dxa"/>
          </w:tcPr>
          <w:p w14:paraId="02362C48" w14:textId="0A372903" w:rsidR="00B464B3" w:rsidRPr="00B464B3" w:rsidRDefault="00B464B3" w:rsidP="00B464B3">
            <w:pPr>
              <w:rPr>
                <w:rFonts w:eastAsiaTheme="minorEastAsia"/>
              </w:rPr>
            </w:pPr>
            <w:ins w:id="3" w:author="Brian Martin" w:date="2022-02-10T14:59:00Z">
              <w:r w:rsidRPr="00B464B3">
                <w:rPr>
                  <w:rFonts w:eastAsiaTheme="minorEastAsia"/>
                </w:rPr>
                <w:t>Y</w:t>
              </w:r>
            </w:ins>
          </w:p>
        </w:tc>
        <w:tc>
          <w:tcPr>
            <w:tcW w:w="6480" w:type="dxa"/>
          </w:tcPr>
          <w:p w14:paraId="734D8791" w14:textId="012D117D" w:rsidR="00B464B3" w:rsidRPr="00B464B3" w:rsidRDefault="00B464B3" w:rsidP="00B464B3">
            <w:pPr>
              <w:pStyle w:val="TAL"/>
              <w:rPr>
                <w:rFonts w:eastAsiaTheme="minorEastAsia"/>
              </w:rPr>
            </w:pPr>
            <w:ins w:id="4" w:author="Brian Martin" w:date="2022-02-10T14:59:00Z">
              <w:r w:rsidRPr="00B464B3">
                <w:rPr>
                  <w:rFonts w:eastAsiaTheme="minorEastAsia"/>
                </w:rPr>
                <w:t>Can specify optional for GSO</w:t>
              </w:r>
            </w:ins>
          </w:p>
        </w:tc>
      </w:tr>
      <w:tr w:rsidR="00B464B3" w14:paraId="63C8D240" w14:textId="77777777" w:rsidTr="006A62A0">
        <w:tc>
          <w:tcPr>
            <w:tcW w:w="1496" w:type="dxa"/>
          </w:tcPr>
          <w:p w14:paraId="197CADD0" w14:textId="6611E239" w:rsidR="00B464B3" w:rsidRPr="00CC61F9" w:rsidRDefault="00253565" w:rsidP="00B464B3">
            <w:pPr>
              <w:rPr>
                <w:rFonts w:eastAsiaTheme="minorEastAsia"/>
              </w:rPr>
            </w:pPr>
            <w:ins w:id="5" w:author="Abhishek Roy" w:date="2022-02-10T14:07:00Z">
              <w:r>
                <w:rPr>
                  <w:rFonts w:eastAsiaTheme="minorEastAsia"/>
                </w:rPr>
                <w:t>MediaTek</w:t>
              </w:r>
            </w:ins>
          </w:p>
        </w:tc>
        <w:tc>
          <w:tcPr>
            <w:tcW w:w="1739" w:type="dxa"/>
          </w:tcPr>
          <w:p w14:paraId="5F24C9A5" w14:textId="572095C6" w:rsidR="00B464B3" w:rsidRPr="00CC61F9" w:rsidRDefault="00253565" w:rsidP="00B464B3">
            <w:pPr>
              <w:rPr>
                <w:rFonts w:eastAsiaTheme="minorEastAsia"/>
              </w:rPr>
            </w:pPr>
            <w:ins w:id="6" w:author="Abhishek Roy" w:date="2022-02-10T14:07:00Z">
              <w:r>
                <w:rPr>
                  <w:rFonts w:eastAsiaTheme="minorEastAsia"/>
                </w:rPr>
                <w:t>Y</w:t>
              </w:r>
            </w:ins>
          </w:p>
        </w:tc>
        <w:tc>
          <w:tcPr>
            <w:tcW w:w="6480" w:type="dxa"/>
          </w:tcPr>
          <w:p w14:paraId="2158B948" w14:textId="09106284" w:rsidR="00B464B3" w:rsidRDefault="00253565" w:rsidP="00B464B3">
            <w:pPr>
              <w:rPr>
                <w:rFonts w:eastAsiaTheme="minorEastAsia"/>
              </w:rPr>
            </w:pPr>
            <w:ins w:id="7" w:author="Abhishek Roy" w:date="2022-02-10T14:07:00Z">
              <w:r>
                <w:rPr>
                  <w:rFonts w:eastAsiaTheme="minorEastAsia"/>
                </w:rPr>
                <w:t xml:space="preserve">It </w:t>
              </w:r>
            </w:ins>
            <w:ins w:id="8" w:author="Abhishek Roy" w:date="2022-02-10T14:08:00Z">
              <w:r>
                <w:rPr>
                  <w:rFonts w:eastAsiaTheme="minorEastAsia"/>
                </w:rPr>
                <w:t>is of no use</w:t>
              </w:r>
            </w:ins>
            <w:ins w:id="9" w:author="Abhishek Roy" w:date="2022-02-10T14:07:00Z">
              <w:r>
                <w:rPr>
                  <w:rFonts w:eastAsiaTheme="minorEastAsia"/>
                </w:rPr>
                <w:t xml:space="preserve"> for GSO.</w:t>
              </w:r>
            </w:ins>
          </w:p>
        </w:tc>
      </w:tr>
      <w:tr w:rsidR="00372079" w14:paraId="197058AD" w14:textId="77777777" w:rsidTr="006A62A0">
        <w:tc>
          <w:tcPr>
            <w:tcW w:w="1496" w:type="dxa"/>
          </w:tcPr>
          <w:p w14:paraId="2A36CBF3" w14:textId="57AF702E" w:rsidR="00372079" w:rsidRDefault="00372079" w:rsidP="00372079">
            <w:pPr>
              <w:rPr>
                <w:rFonts w:eastAsiaTheme="minorEastAsia"/>
              </w:rPr>
            </w:pPr>
            <w:ins w:id="10" w:author="Samsung" w:date="2022-02-11T21:56:00Z">
              <w:r>
                <w:rPr>
                  <w:rFonts w:eastAsiaTheme="minorEastAsia"/>
                </w:rPr>
                <w:t>Samsung</w:t>
              </w:r>
            </w:ins>
          </w:p>
        </w:tc>
        <w:tc>
          <w:tcPr>
            <w:tcW w:w="1739" w:type="dxa"/>
          </w:tcPr>
          <w:p w14:paraId="133AF5EF" w14:textId="006F6AA8" w:rsidR="00372079" w:rsidRDefault="00372079" w:rsidP="00372079">
            <w:pPr>
              <w:rPr>
                <w:rFonts w:eastAsiaTheme="minorEastAsia"/>
              </w:rPr>
            </w:pPr>
            <w:ins w:id="11" w:author="Samsung" w:date="2022-02-11T21:56:00Z">
              <w:r>
                <w:rPr>
                  <w:rFonts w:eastAsiaTheme="minorEastAsia"/>
                </w:rPr>
                <w:t>Y</w:t>
              </w:r>
            </w:ins>
          </w:p>
        </w:tc>
        <w:tc>
          <w:tcPr>
            <w:tcW w:w="6480" w:type="dxa"/>
          </w:tcPr>
          <w:p w14:paraId="57F97E55" w14:textId="4D5B6F9E" w:rsidR="00372079" w:rsidRDefault="00372079" w:rsidP="00372079">
            <w:pPr>
              <w:rPr>
                <w:rFonts w:eastAsiaTheme="minorEastAsia"/>
                <w:highlight w:val="yellow"/>
              </w:rPr>
            </w:pPr>
            <w:ins w:id="12" w:author="Samsung" w:date="2022-02-11T21:56:00Z">
              <w:r>
                <w:rPr>
                  <w:rFonts w:eastAsiaTheme="minorEastAsia"/>
                </w:rPr>
                <w:t>Essential for NGSO, optional for GSO</w:t>
              </w:r>
            </w:ins>
          </w:p>
        </w:tc>
      </w:tr>
      <w:tr w:rsidR="002B522E" w:rsidRPr="00B21D50" w14:paraId="485BEDBE" w14:textId="77777777" w:rsidTr="006A62A0">
        <w:tc>
          <w:tcPr>
            <w:tcW w:w="1496" w:type="dxa"/>
          </w:tcPr>
          <w:p w14:paraId="06069781" w14:textId="3BD3C7DD" w:rsidR="002B522E" w:rsidRPr="008B0502" w:rsidRDefault="002B522E" w:rsidP="002B522E">
            <w:pPr>
              <w:rPr>
                <w:rFonts w:eastAsiaTheme="minorEastAsia"/>
              </w:rPr>
            </w:pPr>
            <w:ins w:id="13" w:author="Qualcomm-Bharat" w:date="2022-02-12T07:55:00Z">
              <w:r w:rsidRPr="00843A9C">
                <w:t>Qualcomm</w:t>
              </w:r>
            </w:ins>
          </w:p>
        </w:tc>
        <w:tc>
          <w:tcPr>
            <w:tcW w:w="1739" w:type="dxa"/>
          </w:tcPr>
          <w:p w14:paraId="45EEDB3F" w14:textId="46A74BAA" w:rsidR="002B522E" w:rsidRDefault="002B522E" w:rsidP="002B522E">
            <w:pPr>
              <w:rPr>
                <w:rFonts w:eastAsiaTheme="minorEastAsia"/>
              </w:rPr>
            </w:pPr>
            <w:ins w:id="14" w:author="Qualcomm-Bharat" w:date="2022-02-12T07:55:00Z">
              <w:r w:rsidRPr="00843A9C">
                <w:t>Y/N</w:t>
              </w:r>
            </w:ins>
          </w:p>
        </w:tc>
        <w:tc>
          <w:tcPr>
            <w:tcW w:w="6480" w:type="dxa"/>
          </w:tcPr>
          <w:p w14:paraId="6A9AFBE4" w14:textId="77777777" w:rsidR="002B522E" w:rsidRDefault="002B522E" w:rsidP="002B522E">
            <w:pPr>
              <w:rPr>
                <w:ins w:id="15" w:author="Qualcomm-Bharat" w:date="2022-02-12T07:55:00Z"/>
              </w:rPr>
            </w:pPr>
            <w:ins w:id="16" w:author="Qualcomm-Bharat" w:date="2022-02-12T07:55:00Z">
              <w:r w:rsidRPr="00843A9C">
                <w:t>If the assumption is that the UE in GEO cell does not need to perform measurement of NGSO satellites, then answer is yes.</w:t>
              </w:r>
            </w:ins>
          </w:p>
          <w:p w14:paraId="65F6CE79" w14:textId="7B0B44F8" w:rsidR="00B3037B" w:rsidRPr="00B21D50" w:rsidRDefault="00B3037B" w:rsidP="002B522E">
            <w:pPr>
              <w:rPr>
                <w:lang w:eastAsia="sv-SE"/>
              </w:rPr>
            </w:pPr>
            <w:ins w:id="17" w:author="Qualcomm-Bharat" w:date="2022-02-12T07:55:00Z">
              <w:r w:rsidRPr="00B3037B">
                <w:rPr>
                  <w:lang w:eastAsia="sv-SE"/>
                </w:rPr>
                <w:t>So, we think this needs to be clarified first.</w:t>
              </w:r>
            </w:ins>
          </w:p>
        </w:tc>
      </w:tr>
      <w:tr w:rsidR="00372079" w14:paraId="0C8D76E2" w14:textId="77777777" w:rsidTr="006A62A0">
        <w:tc>
          <w:tcPr>
            <w:tcW w:w="1496" w:type="dxa"/>
          </w:tcPr>
          <w:p w14:paraId="09BC808C" w14:textId="5ED5BF96" w:rsidR="00372079" w:rsidRDefault="0067313E" w:rsidP="00372079">
            <w:pPr>
              <w:jc w:val="center"/>
              <w:rPr>
                <w:lang w:eastAsia="ko-KR"/>
              </w:rPr>
            </w:pPr>
            <w:ins w:id="18" w:author="Pavan Nuggehalli" w:date="2022-02-13T14:08:00Z">
              <w:r>
                <w:rPr>
                  <w:lang w:eastAsia="ko-KR"/>
                </w:rPr>
                <w:t>Apple</w:t>
              </w:r>
            </w:ins>
          </w:p>
        </w:tc>
        <w:tc>
          <w:tcPr>
            <w:tcW w:w="1739" w:type="dxa"/>
          </w:tcPr>
          <w:p w14:paraId="1F9C2B44" w14:textId="72BF070B" w:rsidR="00372079" w:rsidRDefault="0067313E" w:rsidP="00372079">
            <w:pPr>
              <w:rPr>
                <w:lang w:eastAsia="ko-KR"/>
              </w:rPr>
            </w:pPr>
            <w:ins w:id="19" w:author="Pavan Nuggehalli" w:date="2022-02-13T14:08:00Z">
              <w:r>
                <w:rPr>
                  <w:lang w:eastAsia="ko-KR"/>
                </w:rPr>
                <w:t>Y</w:t>
              </w:r>
            </w:ins>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55D112E8" w:rsidR="00FA605A" w:rsidRDefault="00FA605A" w:rsidP="00FA605A">
            <w:pPr>
              <w:rPr>
                <w:lang w:eastAsia="sv-SE"/>
              </w:rPr>
            </w:pPr>
            <w:ins w:id="20" w:author="Huawei - Lili" w:date="2022-02-14T08:44:00Z">
              <w:r>
                <w:rPr>
                  <w:rFonts w:eastAsia="SimSun" w:hint="eastAsia"/>
                  <w:lang w:eastAsia="zh-CN"/>
                </w:rPr>
                <w:t>H</w:t>
              </w:r>
              <w:r>
                <w:rPr>
                  <w:rFonts w:eastAsia="SimSun"/>
                  <w:lang w:eastAsia="zh-CN"/>
                </w:rPr>
                <w:t>uawei, HiSilicon</w:t>
              </w:r>
            </w:ins>
          </w:p>
        </w:tc>
        <w:tc>
          <w:tcPr>
            <w:tcW w:w="1739" w:type="dxa"/>
          </w:tcPr>
          <w:p w14:paraId="3B783EC8" w14:textId="50CF2918" w:rsidR="00FA605A" w:rsidRDefault="00FA605A" w:rsidP="00FA605A">
            <w:pPr>
              <w:rPr>
                <w:rFonts w:eastAsia="DengXian"/>
              </w:rPr>
            </w:pPr>
            <w:ins w:id="21" w:author="Huawei - Lili" w:date="2022-02-14T08:44:00Z">
              <w:r>
                <w:rPr>
                  <w:rFonts w:eastAsia="SimSun" w:hint="eastAsia"/>
                  <w:lang w:eastAsia="zh-CN"/>
                </w:rPr>
                <w:t>Y</w:t>
              </w:r>
            </w:ins>
          </w:p>
        </w:tc>
        <w:tc>
          <w:tcPr>
            <w:tcW w:w="6480" w:type="dxa"/>
          </w:tcPr>
          <w:p w14:paraId="0F0D4B76" w14:textId="77777777" w:rsidR="00FA605A" w:rsidRDefault="00FA605A" w:rsidP="00FA605A">
            <w:pPr>
              <w:rPr>
                <w:rFonts w:eastAsia="DengXian"/>
              </w:rPr>
            </w:pPr>
          </w:p>
        </w:tc>
      </w:tr>
      <w:tr w:rsidR="00372079" w14:paraId="4984ACDC" w14:textId="77777777" w:rsidTr="006A62A0">
        <w:tc>
          <w:tcPr>
            <w:tcW w:w="1496" w:type="dxa"/>
          </w:tcPr>
          <w:p w14:paraId="0F89D29E" w14:textId="7BC3748A" w:rsidR="00372079" w:rsidRPr="00BF489A" w:rsidRDefault="00BF489A" w:rsidP="00372079">
            <w:pPr>
              <w:rPr>
                <w:rFonts w:eastAsia="SimSun"/>
                <w:lang w:eastAsia="zh-CN"/>
              </w:rPr>
            </w:pPr>
            <w:ins w:id="22" w:author="Lenovo - Xu Min" w:date="2022-02-14T09:09:00Z">
              <w:r>
                <w:rPr>
                  <w:rFonts w:eastAsia="SimSun" w:hint="eastAsia"/>
                  <w:lang w:eastAsia="zh-CN"/>
                </w:rPr>
                <w:t>L</w:t>
              </w:r>
              <w:r>
                <w:rPr>
                  <w:rFonts w:eastAsia="SimSun"/>
                  <w:lang w:eastAsia="zh-CN"/>
                </w:rPr>
                <w:t>enovo, Motorola Mobility</w:t>
              </w:r>
            </w:ins>
          </w:p>
        </w:tc>
        <w:tc>
          <w:tcPr>
            <w:tcW w:w="1739" w:type="dxa"/>
          </w:tcPr>
          <w:p w14:paraId="3561AACD" w14:textId="016F3058" w:rsidR="00372079" w:rsidRPr="00BF489A" w:rsidRDefault="00BF489A" w:rsidP="00372079">
            <w:pPr>
              <w:rPr>
                <w:rFonts w:eastAsia="SimSun"/>
                <w:lang w:eastAsia="zh-CN"/>
              </w:rPr>
            </w:pPr>
            <w:ins w:id="23" w:author="Lenovo - Xu Min" w:date="2022-02-14T09:09:00Z">
              <w:r>
                <w:rPr>
                  <w:rFonts w:eastAsia="SimSun" w:hint="eastAsia"/>
                  <w:lang w:eastAsia="zh-CN"/>
                </w:rPr>
                <w:t>Y</w:t>
              </w:r>
            </w:ins>
            <w:ins w:id="24" w:author="Lenovo - Xu Min" w:date="2022-02-14T09:10:00Z">
              <w:r>
                <w:rPr>
                  <w:rFonts w:eastAsia="SimSun"/>
                  <w:lang w:eastAsia="zh-CN"/>
                </w:rPr>
                <w:t xml:space="preserve"> with comments</w:t>
              </w:r>
            </w:ins>
          </w:p>
        </w:tc>
        <w:tc>
          <w:tcPr>
            <w:tcW w:w="6480" w:type="dxa"/>
          </w:tcPr>
          <w:p w14:paraId="7EE2452C" w14:textId="2E1ABDBC" w:rsidR="00372079" w:rsidRPr="00BF489A" w:rsidRDefault="00BF489A" w:rsidP="00372079">
            <w:pPr>
              <w:rPr>
                <w:rFonts w:eastAsia="SimSun"/>
                <w:lang w:eastAsia="zh-CN"/>
              </w:rPr>
            </w:pPr>
            <w:ins w:id="25" w:author="Lenovo - Xu Min" w:date="2022-02-14T09:10:00Z">
              <w:r>
                <w:rPr>
                  <w:rFonts w:eastAsia="SimSun" w:hint="eastAsia"/>
                  <w:lang w:eastAsia="zh-CN"/>
                </w:rPr>
                <w:t>A</w:t>
              </w:r>
              <w:r>
                <w:rPr>
                  <w:rFonts w:eastAsia="SimSun"/>
                  <w:lang w:eastAsia="zh-CN"/>
                </w:rPr>
                <w:t xml:space="preserve">gree with Qualcomm. If a UE in GSO </w:t>
              </w:r>
            </w:ins>
            <w:ins w:id="26" w:author="Lenovo - Xu Min" w:date="2022-02-14T09:11:00Z">
              <w:r>
                <w:rPr>
                  <w:rFonts w:eastAsia="SimSun"/>
                  <w:lang w:eastAsia="zh-CN"/>
                </w:rPr>
                <w:t>needs to perform measurement on an NGSO, the SMTC enhancements are needed. Only when the serving and all neighbour satellites are all GSO then the SMT</w:t>
              </w:r>
            </w:ins>
            <w:ins w:id="27" w:author="Lenovo - Xu Min" w:date="2022-02-14T09:12:00Z">
              <w:r>
                <w:rPr>
                  <w:rFonts w:eastAsia="SimSun"/>
                  <w:lang w:eastAsia="zh-CN"/>
                </w:rPr>
                <w:t>C enhancements are not essential.</w:t>
              </w:r>
            </w:ins>
          </w:p>
        </w:tc>
      </w:tr>
      <w:tr w:rsidR="009F7EB0" w14:paraId="6F9336D3" w14:textId="77777777" w:rsidTr="00650C7D">
        <w:tc>
          <w:tcPr>
            <w:tcW w:w="1496" w:type="dxa"/>
          </w:tcPr>
          <w:p w14:paraId="051D2B53" w14:textId="1F769B85" w:rsidR="009F7EB0" w:rsidRPr="00536299" w:rsidRDefault="009F7EB0" w:rsidP="009F7EB0">
            <w:pPr>
              <w:rPr>
                <w:rFonts w:eastAsia="SimSun"/>
                <w:lang w:eastAsia="zh-CN"/>
              </w:rPr>
            </w:pPr>
            <w:ins w:id="28" w:author="OPPO-Haitao" w:date="2022-02-14T10:45:00Z">
              <w:r>
                <w:rPr>
                  <w:rFonts w:eastAsia="SimSun" w:hint="eastAsia"/>
                  <w:lang w:eastAsia="zh-CN"/>
                </w:rPr>
                <w:t>O</w:t>
              </w:r>
              <w:r>
                <w:rPr>
                  <w:rFonts w:eastAsia="SimSun"/>
                  <w:lang w:eastAsia="zh-CN"/>
                </w:rPr>
                <w:t>PPO</w:t>
              </w:r>
            </w:ins>
          </w:p>
        </w:tc>
        <w:tc>
          <w:tcPr>
            <w:tcW w:w="1739" w:type="dxa"/>
          </w:tcPr>
          <w:p w14:paraId="4B13B8AA" w14:textId="243584C2" w:rsidR="009F7EB0" w:rsidRPr="00536299" w:rsidRDefault="009F7EB0" w:rsidP="009F7EB0">
            <w:pPr>
              <w:rPr>
                <w:rFonts w:eastAsia="SimSun"/>
                <w:lang w:eastAsia="zh-CN"/>
              </w:rPr>
            </w:pPr>
            <w:ins w:id="29" w:author="OPPO-Haitao" w:date="2022-02-14T10:45:00Z">
              <w:r>
                <w:rPr>
                  <w:rFonts w:eastAsia="SimSun" w:hint="eastAsia"/>
                  <w:lang w:eastAsia="zh-CN"/>
                </w:rPr>
                <w:t>N</w:t>
              </w:r>
              <w:r>
                <w:rPr>
                  <w:rFonts w:eastAsia="SimSun"/>
                  <w:lang w:eastAsia="zh-CN"/>
                </w:rPr>
                <w:t>o</w:t>
              </w:r>
            </w:ins>
          </w:p>
        </w:tc>
        <w:tc>
          <w:tcPr>
            <w:tcW w:w="6480" w:type="dxa"/>
          </w:tcPr>
          <w:p w14:paraId="4EA01D5C" w14:textId="0526C992" w:rsidR="009F7EB0" w:rsidRPr="009F7EB0" w:rsidRDefault="009F7EB0" w:rsidP="009F7EB0">
            <w:pPr>
              <w:rPr>
                <w:rFonts w:eastAsia="SimSun"/>
                <w:highlight w:val="yellow"/>
                <w:lang w:eastAsia="zh-CN"/>
              </w:rPr>
            </w:pPr>
            <w:ins w:id="30" w:author="OPPO-Haitao" w:date="2022-02-14T10:46:00Z">
              <w:r>
                <w:rPr>
                  <w:rFonts w:eastAsia="SimSun"/>
                  <w:lang w:eastAsia="zh-CN"/>
                </w:rPr>
                <w:t xml:space="preserve">Similar questions as Qualcomm. RRM measurement involves serving cell and </w:t>
              </w:r>
              <w:proofErr w:type="spellStart"/>
              <w:r>
                <w:rPr>
                  <w:rFonts w:eastAsia="SimSun"/>
                  <w:lang w:eastAsia="zh-CN"/>
                </w:rPr>
                <w:t>neighbor</w:t>
              </w:r>
              <w:proofErr w:type="spellEnd"/>
              <w:r>
                <w:rPr>
                  <w:rFonts w:eastAsia="SimSun"/>
                  <w:lang w:eastAsia="zh-CN"/>
                </w:rPr>
                <w:t xml:space="preserve"> cells. For </w:t>
              </w:r>
            </w:ins>
            <w:ins w:id="31" w:author="OPPO-Haitao" w:date="2022-02-14T10:47:00Z">
              <w:r>
                <w:rPr>
                  <w:rFonts w:eastAsia="SimSun"/>
                  <w:lang w:eastAsia="zh-CN"/>
                </w:rPr>
                <w:t>the</w:t>
              </w:r>
            </w:ins>
            <w:ins w:id="32" w:author="OPPO-Haitao" w:date="2022-02-14T10:46:00Z">
              <w:r>
                <w:rPr>
                  <w:rFonts w:eastAsia="SimSun"/>
                  <w:lang w:eastAsia="zh-CN"/>
                </w:rPr>
                <w:t xml:space="preserve"> mixed cell s</w:t>
              </w:r>
            </w:ins>
            <w:ins w:id="33" w:author="OPPO-Haitao" w:date="2022-02-14T10:47:00Z">
              <w:r>
                <w:rPr>
                  <w:rFonts w:eastAsia="SimSun"/>
                  <w:lang w:eastAsia="zh-CN"/>
                </w:rPr>
                <w:t xml:space="preserve">cenarios, UE in GSO may need to </w:t>
              </w:r>
              <w:proofErr w:type="spellStart"/>
              <w:r>
                <w:rPr>
                  <w:rFonts w:eastAsia="SimSun"/>
                  <w:lang w:eastAsia="zh-CN"/>
                </w:rPr>
                <w:t>perfrom</w:t>
              </w:r>
              <w:proofErr w:type="spellEnd"/>
              <w:r>
                <w:rPr>
                  <w:rFonts w:eastAsia="SimSun"/>
                  <w:lang w:eastAsia="zh-CN"/>
                </w:rPr>
                <w:t xml:space="preserve"> measurement on NGSO.</w:t>
              </w:r>
            </w:ins>
          </w:p>
        </w:tc>
      </w:tr>
      <w:tr w:rsidR="009F7EB0" w14:paraId="087E0EF9" w14:textId="77777777" w:rsidTr="006A62A0">
        <w:tc>
          <w:tcPr>
            <w:tcW w:w="1496" w:type="dxa"/>
          </w:tcPr>
          <w:p w14:paraId="01E841C7" w14:textId="0BDD6409" w:rsidR="009F7EB0" w:rsidRDefault="00E67804" w:rsidP="009F7EB0">
            <w:pPr>
              <w:rPr>
                <w:rFonts w:eastAsia="DengXian"/>
                <w:lang w:eastAsia="zh-CN"/>
              </w:rPr>
            </w:pPr>
            <w:ins w:id="34" w:author="xiaomi" w:date="2022-02-14T12:29:00Z">
              <w:r>
                <w:rPr>
                  <w:rFonts w:eastAsia="DengXian" w:hint="eastAsia"/>
                  <w:lang w:eastAsia="zh-CN"/>
                </w:rPr>
                <w:t>X</w:t>
              </w:r>
              <w:r>
                <w:rPr>
                  <w:rFonts w:eastAsia="DengXian"/>
                  <w:lang w:eastAsia="zh-CN"/>
                </w:rPr>
                <w:t>iaomi</w:t>
              </w:r>
            </w:ins>
          </w:p>
        </w:tc>
        <w:tc>
          <w:tcPr>
            <w:tcW w:w="1739" w:type="dxa"/>
          </w:tcPr>
          <w:p w14:paraId="46301834" w14:textId="47536012" w:rsidR="009F7EB0" w:rsidRDefault="00E67804" w:rsidP="009F7EB0">
            <w:pPr>
              <w:rPr>
                <w:rFonts w:eastAsia="DengXian"/>
                <w:lang w:eastAsia="zh-CN"/>
              </w:rPr>
            </w:pPr>
            <w:ins w:id="35" w:author="xiaomi" w:date="2022-02-14T12:29:00Z">
              <w:r>
                <w:rPr>
                  <w:rFonts w:eastAsia="DengXian" w:hint="eastAsia"/>
                  <w:lang w:eastAsia="zh-CN"/>
                </w:rPr>
                <w:t>Y</w:t>
              </w:r>
            </w:ins>
          </w:p>
        </w:tc>
        <w:tc>
          <w:tcPr>
            <w:tcW w:w="6480" w:type="dxa"/>
          </w:tcPr>
          <w:p w14:paraId="3E1D637A" w14:textId="77777777" w:rsidR="009F7EB0" w:rsidRDefault="009F7EB0" w:rsidP="009F7EB0">
            <w:pPr>
              <w:rPr>
                <w:rFonts w:eastAsia="DengXian"/>
              </w:rPr>
            </w:pPr>
          </w:p>
        </w:tc>
      </w:tr>
      <w:tr w:rsidR="008330AE" w14:paraId="312F947A" w14:textId="77777777" w:rsidTr="00407C0B">
        <w:tc>
          <w:tcPr>
            <w:tcW w:w="1496" w:type="dxa"/>
          </w:tcPr>
          <w:p w14:paraId="0EF35A29" w14:textId="77777777" w:rsidR="008330AE" w:rsidRPr="00536299" w:rsidRDefault="008330AE" w:rsidP="00407C0B">
            <w:pPr>
              <w:rPr>
                <w:rFonts w:eastAsia="SimSun"/>
                <w:lang w:eastAsia="zh-CN"/>
              </w:rPr>
            </w:pPr>
            <w:ins w:id="36" w:author="Xiao (vivo, VCRI)" w:date="2022-02-14T10:37:00Z">
              <w:r>
                <w:rPr>
                  <w:rFonts w:eastAsia="SimSun" w:hint="eastAsia"/>
                  <w:lang w:eastAsia="zh-CN"/>
                </w:rPr>
                <w:t>v</w:t>
              </w:r>
              <w:r>
                <w:rPr>
                  <w:rFonts w:eastAsia="SimSun"/>
                  <w:lang w:eastAsia="zh-CN"/>
                </w:rPr>
                <w:t>ivo</w:t>
              </w:r>
            </w:ins>
          </w:p>
        </w:tc>
        <w:tc>
          <w:tcPr>
            <w:tcW w:w="1739" w:type="dxa"/>
          </w:tcPr>
          <w:p w14:paraId="28D68640" w14:textId="77777777" w:rsidR="008330AE" w:rsidRPr="00536299" w:rsidRDefault="008330AE" w:rsidP="00407C0B">
            <w:pPr>
              <w:rPr>
                <w:rFonts w:eastAsia="SimSun"/>
                <w:lang w:eastAsia="zh-CN"/>
              </w:rPr>
            </w:pPr>
            <w:ins w:id="37" w:author="Xiao (vivo, VCRI)" w:date="2022-02-14T10:37:00Z">
              <w:r>
                <w:rPr>
                  <w:rFonts w:eastAsia="SimSun"/>
                  <w:lang w:eastAsia="zh-CN"/>
                </w:rPr>
                <w:t>Y/N</w:t>
              </w:r>
            </w:ins>
          </w:p>
        </w:tc>
        <w:tc>
          <w:tcPr>
            <w:tcW w:w="6480" w:type="dxa"/>
          </w:tcPr>
          <w:p w14:paraId="48E9174C" w14:textId="77777777" w:rsidR="008330AE" w:rsidRPr="00304FD8" w:rsidRDefault="008330AE" w:rsidP="00407C0B">
            <w:pPr>
              <w:rPr>
                <w:rFonts w:eastAsia="SimSun"/>
                <w:highlight w:val="yellow"/>
                <w:lang w:eastAsia="zh-CN"/>
              </w:rPr>
            </w:pPr>
            <w:ins w:id="38" w:author="Xiao (vivo, VCRI)" w:date="2022-02-14T10:37:00Z">
              <w:r w:rsidRPr="00304FD8">
                <w:rPr>
                  <w:rFonts w:eastAsia="SimSun" w:hint="eastAsia"/>
                  <w:lang w:eastAsia="zh-CN"/>
                </w:rPr>
                <w:t>A</w:t>
              </w:r>
              <w:r w:rsidRPr="00304FD8">
                <w:rPr>
                  <w:rFonts w:eastAsia="SimSun"/>
                  <w:lang w:eastAsia="zh-CN"/>
                </w:rPr>
                <w:t>gree with QC.</w:t>
              </w:r>
            </w:ins>
          </w:p>
        </w:tc>
      </w:tr>
      <w:tr w:rsidR="009F7EB0" w14:paraId="5793EDFC" w14:textId="77777777" w:rsidTr="006A62A0">
        <w:tc>
          <w:tcPr>
            <w:tcW w:w="1496" w:type="dxa"/>
          </w:tcPr>
          <w:p w14:paraId="67111D27" w14:textId="3AFD0961" w:rsidR="009F7EB0" w:rsidRPr="008F2AAF" w:rsidRDefault="008F2AAF" w:rsidP="009F7EB0">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739" w:type="dxa"/>
          </w:tcPr>
          <w:p w14:paraId="169851F0" w14:textId="185DA921" w:rsidR="009F7EB0" w:rsidRPr="008F2AAF" w:rsidRDefault="008F2AAF" w:rsidP="009F7EB0">
            <w:pPr>
              <w:rPr>
                <w:rFonts w:eastAsia="SimSun"/>
                <w:lang w:eastAsia="zh-CN"/>
              </w:rPr>
            </w:pPr>
            <w:r>
              <w:rPr>
                <w:rFonts w:eastAsia="SimSun" w:hint="eastAsia"/>
                <w:lang w:eastAsia="zh-CN"/>
              </w:rPr>
              <w:t>Y</w:t>
            </w:r>
          </w:p>
        </w:tc>
        <w:tc>
          <w:tcPr>
            <w:tcW w:w="6480" w:type="dxa"/>
          </w:tcPr>
          <w:p w14:paraId="6C8C25D3" w14:textId="7C33786B" w:rsidR="009F7EB0" w:rsidRPr="008F2AAF" w:rsidRDefault="008F2AAF" w:rsidP="009F7EB0">
            <w:pPr>
              <w:rPr>
                <w:rFonts w:eastAsia="SimSun"/>
                <w:lang w:eastAsia="zh-CN"/>
              </w:rPr>
            </w:pPr>
            <w:r>
              <w:rPr>
                <w:rFonts w:eastAsia="SimSun"/>
                <w:lang w:eastAsia="zh-CN"/>
              </w:rPr>
              <w:t>It is useless for GSO.</w:t>
            </w:r>
          </w:p>
        </w:tc>
      </w:tr>
      <w:tr w:rsidR="004B27F0" w14:paraId="72C66AE8" w14:textId="77777777" w:rsidTr="006A62A0">
        <w:tc>
          <w:tcPr>
            <w:tcW w:w="1496" w:type="dxa"/>
          </w:tcPr>
          <w:p w14:paraId="611DD0C2" w14:textId="674850AB" w:rsidR="004B27F0" w:rsidRDefault="004B27F0" w:rsidP="004B27F0">
            <w:pPr>
              <w:rPr>
                <w:rFonts w:eastAsiaTheme="minorEastAsia"/>
              </w:rPr>
            </w:pPr>
            <w:ins w:id="39" w:author="Nokia" w:date="2022-02-14T11:57:00Z">
              <w:r>
                <w:rPr>
                  <w:rFonts w:eastAsiaTheme="minorEastAsia"/>
                </w:rPr>
                <w:lastRenderedPageBreak/>
                <w:t>Nokia</w:t>
              </w:r>
            </w:ins>
          </w:p>
        </w:tc>
        <w:tc>
          <w:tcPr>
            <w:tcW w:w="1739" w:type="dxa"/>
          </w:tcPr>
          <w:p w14:paraId="4FDE981D" w14:textId="5C4BA276" w:rsidR="004B27F0" w:rsidRDefault="004B27F0" w:rsidP="004B27F0">
            <w:pPr>
              <w:rPr>
                <w:rFonts w:eastAsiaTheme="minorEastAsia"/>
              </w:rPr>
            </w:pPr>
            <w:ins w:id="40" w:author="Nokia" w:date="2022-02-14T11:57:00Z">
              <w:r>
                <w:rPr>
                  <w:rFonts w:eastAsiaTheme="minorEastAsia"/>
                </w:rPr>
                <w:t>N</w:t>
              </w:r>
            </w:ins>
          </w:p>
        </w:tc>
        <w:tc>
          <w:tcPr>
            <w:tcW w:w="6480" w:type="dxa"/>
          </w:tcPr>
          <w:p w14:paraId="297E711F" w14:textId="5CA469BF" w:rsidR="004B27F0" w:rsidRDefault="004B27F0" w:rsidP="004B27F0">
            <w:pPr>
              <w:rPr>
                <w:rFonts w:eastAsiaTheme="minorEastAsia"/>
              </w:rPr>
            </w:pPr>
            <w:ins w:id="41" w:author="Nokia" w:date="2022-02-14T11:57:00Z">
              <w:r>
                <w:rPr>
                  <w:rFonts w:eastAsiaTheme="minorEastAsia"/>
                </w:rPr>
                <w:t>Agree that the UEs measuring NGSO cells need that capability. So better to support it by default by any NTN-capable UE.</w:t>
              </w:r>
            </w:ins>
          </w:p>
        </w:tc>
      </w:tr>
      <w:tr w:rsidR="00397BC5" w14:paraId="76D30897" w14:textId="77777777" w:rsidTr="002119DE">
        <w:tc>
          <w:tcPr>
            <w:tcW w:w="1496" w:type="dxa"/>
          </w:tcPr>
          <w:p w14:paraId="5EC68035" w14:textId="77777777" w:rsidR="00397BC5" w:rsidRDefault="00397BC5" w:rsidP="002119DE">
            <w:pPr>
              <w:rPr>
                <w:ins w:id="42" w:author="Thales" w:date="2022-02-14T16:11:00Z"/>
                <w:rFonts w:eastAsiaTheme="minorEastAsia"/>
              </w:rPr>
            </w:pPr>
            <w:ins w:id="43" w:author="Thales" w:date="2022-02-14T16:11:00Z">
              <w:r>
                <w:rPr>
                  <w:rFonts w:eastAsiaTheme="minorEastAsia"/>
                </w:rPr>
                <w:t>Thales</w:t>
              </w:r>
            </w:ins>
          </w:p>
        </w:tc>
        <w:tc>
          <w:tcPr>
            <w:tcW w:w="1739" w:type="dxa"/>
          </w:tcPr>
          <w:p w14:paraId="00316699" w14:textId="77777777" w:rsidR="00397BC5" w:rsidRDefault="00397BC5" w:rsidP="002119DE">
            <w:pPr>
              <w:rPr>
                <w:ins w:id="44" w:author="Thales" w:date="2022-02-14T16:11:00Z"/>
                <w:rFonts w:eastAsiaTheme="minorEastAsia"/>
              </w:rPr>
            </w:pPr>
            <w:ins w:id="45" w:author="Thales" w:date="2022-02-14T16:11:00Z">
              <w:r>
                <w:rPr>
                  <w:rFonts w:eastAsiaTheme="minorEastAsia"/>
                </w:rPr>
                <w:t>Y</w:t>
              </w:r>
            </w:ins>
          </w:p>
        </w:tc>
        <w:tc>
          <w:tcPr>
            <w:tcW w:w="6480" w:type="dxa"/>
          </w:tcPr>
          <w:p w14:paraId="023999EF" w14:textId="77777777" w:rsidR="00397BC5" w:rsidRDefault="00397BC5" w:rsidP="002119DE">
            <w:pPr>
              <w:rPr>
                <w:ins w:id="46" w:author="Thales" w:date="2022-02-14T16:11:00Z"/>
                <w:rFonts w:eastAsiaTheme="minorEastAsia"/>
              </w:rPr>
            </w:pPr>
          </w:p>
        </w:tc>
      </w:tr>
      <w:tr w:rsidR="004B27F0" w14:paraId="2CFCDF5A" w14:textId="77777777" w:rsidTr="006A62A0">
        <w:tc>
          <w:tcPr>
            <w:tcW w:w="1496" w:type="dxa"/>
          </w:tcPr>
          <w:p w14:paraId="41002C69" w14:textId="776DB2C5" w:rsidR="004B27F0" w:rsidRDefault="00407C0B" w:rsidP="004B27F0">
            <w:pPr>
              <w:rPr>
                <w:rFonts w:eastAsiaTheme="minorEastAsia"/>
              </w:rPr>
            </w:pPr>
            <w:ins w:id="47" w:author="Intel" w:date="2022-02-14T21:37:00Z">
              <w:r>
                <w:rPr>
                  <w:rFonts w:eastAsiaTheme="minorEastAsia"/>
                </w:rPr>
                <w:t>Intel</w:t>
              </w:r>
            </w:ins>
          </w:p>
        </w:tc>
        <w:tc>
          <w:tcPr>
            <w:tcW w:w="1739" w:type="dxa"/>
          </w:tcPr>
          <w:p w14:paraId="3EB481CD" w14:textId="46701E29" w:rsidR="004B27F0" w:rsidRDefault="00407C0B" w:rsidP="004B27F0">
            <w:pPr>
              <w:rPr>
                <w:rFonts w:eastAsiaTheme="minorEastAsia"/>
              </w:rPr>
            </w:pPr>
            <w:ins w:id="48" w:author="Intel" w:date="2022-02-14T21:37:00Z">
              <w:r>
                <w:rPr>
                  <w:rFonts w:eastAsiaTheme="minorEastAsia"/>
                </w:rPr>
                <w:t>N</w:t>
              </w:r>
            </w:ins>
          </w:p>
        </w:tc>
        <w:tc>
          <w:tcPr>
            <w:tcW w:w="6480" w:type="dxa"/>
          </w:tcPr>
          <w:p w14:paraId="2DE45E28" w14:textId="1D92ACD7" w:rsidR="004B27F0" w:rsidRDefault="00407C0B" w:rsidP="004B27F0">
            <w:pPr>
              <w:rPr>
                <w:rFonts w:eastAsiaTheme="minorEastAsia"/>
              </w:rPr>
            </w:pPr>
            <w:ins w:id="49" w:author="Intel" w:date="2022-02-14T21:37:00Z">
              <w:r>
                <w:rPr>
                  <w:rFonts w:eastAsiaTheme="minorEastAsia"/>
                </w:rPr>
                <w:t xml:space="preserve">After further checking the definition of GSO, it’s clear that GEO is a special case of GSO, and in general </w:t>
              </w:r>
            </w:ins>
            <w:ins w:id="50" w:author="Intel" w:date="2022-02-14T21:38:00Z">
              <w:r>
                <w:rPr>
                  <w:rFonts w:eastAsiaTheme="minorEastAsia"/>
                </w:rPr>
                <w:t>GSO satellites are still moving but with a relatively low speed</w:t>
              </w:r>
            </w:ins>
            <w:ins w:id="51" w:author="Intel" w:date="2022-02-14T21:40:00Z">
              <w:r>
                <w:rPr>
                  <w:rFonts w:eastAsiaTheme="minorEastAsia"/>
                </w:rPr>
                <w:t>, see our paper R2-2202459</w:t>
              </w:r>
            </w:ins>
            <w:ins w:id="52" w:author="Intel" w:date="2022-02-14T21:38:00Z">
              <w:r>
                <w:rPr>
                  <w:rFonts w:eastAsiaTheme="minorEastAsia"/>
                </w:rPr>
                <w:t xml:space="preserve">. Considering UE may be in the overlap area of several GSO satellites, it’s </w:t>
              </w:r>
            </w:ins>
            <w:ins w:id="53" w:author="Intel" w:date="2022-02-14T21:39:00Z">
              <w:r>
                <w:rPr>
                  <w:rFonts w:eastAsiaTheme="minorEastAsia"/>
                </w:rPr>
                <w:t>still needed for UE to enable multiple SMTCs for neighbour cell measurements.</w:t>
              </w:r>
            </w:ins>
            <w:ins w:id="54" w:author="Intel" w:date="2022-02-14T21:37:00Z">
              <w:r>
                <w:rPr>
                  <w:rFonts w:eastAsiaTheme="minorEastAsia"/>
                </w:rPr>
                <w:t xml:space="preserve"> </w:t>
              </w:r>
            </w:ins>
          </w:p>
        </w:tc>
      </w:tr>
      <w:tr w:rsidR="004B27F0" w14:paraId="4B277C80" w14:textId="77777777" w:rsidTr="006A62A0">
        <w:tc>
          <w:tcPr>
            <w:tcW w:w="1496" w:type="dxa"/>
          </w:tcPr>
          <w:p w14:paraId="3C7B8F2C" w14:textId="1317FAD0" w:rsidR="004B27F0" w:rsidRDefault="004B27F0" w:rsidP="004B27F0">
            <w:pPr>
              <w:rPr>
                <w:lang w:eastAsia="sv-SE"/>
              </w:rPr>
            </w:pPr>
          </w:p>
        </w:tc>
        <w:tc>
          <w:tcPr>
            <w:tcW w:w="1739" w:type="dxa"/>
          </w:tcPr>
          <w:p w14:paraId="6B305683" w14:textId="5CD283D2" w:rsidR="004B27F0" w:rsidRDefault="004B27F0" w:rsidP="004B27F0">
            <w:pPr>
              <w:rPr>
                <w:rFonts w:eastAsia="DengXian"/>
              </w:rPr>
            </w:pPr>
          </w:p>
        </w:tc>
        <w:tc>
          <w:tcPr>
            <w:tcW w:w="6480" w:type="dxa"/>
          </w:tcPr>
          <w:p w14:paraId="3873BD07" w14:textId="77777777" w:rsidR="004B27F0" w:rsidRDefault="004B27F0" w:rsidP="004B27F0">
            <w:pPr>
              <w:rPr>
                <w:rFonts w:eastAsiaTheme="minorEastAsia"/>
              </w:rPr>
            </w:pPr>
          </w:p>
        </w:tc>
      </w:tr>
    </w:tbl>
    <w:p w14:paraId="1A571DA3" w14:textId="158A29E7" w:rsidR="00706C1C" w:rsidRDefault="00706C1C" w:rsidP="00C36386">
      <w:pPr>
        <w:rPr>
          <w:sz w:val="22"/>
          <w:szCs w:val="22"/>
        </w:rPr>
      </w:pPr>
    </w:p>
    <w:p w14:paraId="70763066" w14:textId="6540C3FC" w:rsidR="00CD7973" w:rsidRDefault="00407C0B" w:rsidP="00C36386">
      <w:pPr>
        <w:rPr>
          <w:ins w:id="55" w:author="Intel" w:date="2022-02-14T21:39:00Z"/>
          <w:sz w:val="22"/>
          <w:szCs w:val="22"/>
        </w:rPr>
      </w:pPr>
      <w:ins w:id="56" w:author="Intel" w:date="2022-02-14T21:39:00Z">
        <w:r>
          <w:rPr>
            <w:sz w:val="22"/>
            <w:szCs w:val="22"/>
          </w:rPr>
          <w:t>Summary:</w:t>
        </w:r>
      </w:ins>
    </w:p>
    <w:p w14:paraId="1970C903" w14:textId="3088F051" w:rsidR="00407C0B" w:rsidRDefault="00407C0B" w:rsidP="00C36386">
      <w:pPr>
        <w:rPr>
          <w:ins w:id="57" w:author="Intel" w:date="2022-02-14T21:52:00Z"/>
          <w:sz w:val="22"/>
          <w:szCs w:val="22"/>
        </w:rPr>
      </w:pPr>
      <w:ins w:id="58" w:author="Intel" w:date="2022-02-14T21:39:00Z">
        <w:r>
          <w:rPr>
            <w:sz w:val="22"/>
            <w:szCs w:val="22"/>
          </w:rPr>
          <w:t xml:space="preserve">The slight majority view is that </w:t>
        </w:r>
      </w:ins>
      <w:ins w:id="59" w:author="Intel" w:date="2022-02-14T21:40:00Z">
        <w:r>
          <w:rPr>
            <w:sz w:val="22"/>
            <w:szCs w:val="22"/>
          </w:rPr>
          <w:t xml:space="preserve">the SMTC </w:t>
        </w:r>
      </w:ins>
      <w:ins w:id="60" w:author="Intel" w:date="2022-02-14T21:41:00Z">
        <w:r>
          <w:rPr>
            <w:sz w:val="22"/>
            <w:szCs w:val="22"/>
          </w:rPr>
          <w:t>enhancements are only essential for NGSO</w:t>
        </w:r>
      </w:ins>
      <w:ins w:id="61" w:author="Intel" w:date="2022-02-14T21:43:00Z">
        <w:r>
          <w:rPr>
            <w:sz w:val="22"/>
            <w:szCs w:val="22"/>
          </w:rPr>
          <w:t>.</w:t>
        </w:r>
      </w:ins>
      <w:ins w:id="62" w:author="Intel" w:date="2022-02-14T21:41:00Z">
        <w:r>
          <w:rPr>
            <w:sz w:val="22"/>
            <w:szCs w:val="22"/>
          </w:rPr>
          <w:t xml:space="preserve"> </w:t>
        </w:r>
      </w:ins>
      <w:ins w:id="63" w:author="Intel" w:date="2022-02-14T21:43:00Z">
        <w:r>
          <w:rPr>
            <w:sz w:val="22"/>
            <w:szCs w:val="22"/>
          </w:rPr>
          <w:t>A</w:t>
        </w:r>
      </w:ins>
      <w:ins w:id="64" w:author="Intel" w:date="2022-02-14T21:41:00Z">
        <w:r>
          <w:rPr>
            <w:sz w:val="22"/>
            <w:szCs w:val="22"/>
          </w:rPr>
          <w:t>nd some companies raise the point that</w:t>
        </w:r>
      </w:ins>
      <w:ins w:id="65" w:author="Intel" w:date="2022-02-14T21:42:00Z">
        <w:r>
          <w:rPr>
            <w:sz w:val="22"/>
            <w:szCs w:val="22"/>
          </w:rPr>
          <w:t xml:space="preserve"> only</w:t>
        </w:r>
      </w:ins>
      <w:ins w:id="66" w:author="Intel" w:date="2022-02-14T21:41:00Z">
        <w:r>
          <w:rPr>
            <w:sz w:val="22"/>
            <w:szCs w:val="22"/>
          </w:rPr>
          <w:t xml:space="preserve"> if a UE is in a GEO serving cell</w:t>
        </w:r>
      </w:ins>
      <w:ins w:id="67" w:author="Intel" w:date="2022-02-14T21:42:00Z">
        <w:r>
          <w:rPr>
            <w:sz w:val="22"/>
            <w:szCs w:val="22"/>
          </w:rPr>
          <w:t>, it doesn’t need to perform neighbour cell measurement of NGSO satellites.</w:t>
        </w:r>
      </w:ins>
      <w:ins w:id="68" w:author="Intel" w:date="2022-02-14T21:43:00Z">
        <w:r>
          <w:rPr>
            <w:sz w:val="22"/>
            <w:szCs w:val="22"/>
          </w:rPr>
          <w:t xml:space="preserve"> When considering mixed deployment scenarios, i.e., both GSO and NGSO satellites are </w:t>
        </w:r>
      </w:ins>
      <w:ins w:id="69" w:author="Intel" w:date="2022-02-14T21:44:00Z">
        <w:r>
          <w:rPr>
            <w:sz w:val="22"/>
            <w:szCs w:val="22"/>
          </w:rPr>
          <w:t>used by network, UE</w:t>
        </w:r>
      </w:ins>
      <w:ins w:id="70" w:author="Intel" w:date="2022-02-14T21:45:00Z">
        <w:r>
          <w:rPr>
            <w:sz w:val="22"/>
            <w:szCs w:val="22"/>
          </w:rPr>
          <w:t xml:space="preserve"> still </w:t>
        </w:r>
      </w:ins>
      <w:ins w:id="71" w:author="Intel" w:date="2022-02-14T21:44:00Z">
        <w:r>
          <w:rPr>
            <w:sz w:val="22"/>
            <w:szCs w:val="22"/>
          </w:rPr>
          <w:t>need</w:t>
        </w:r>
      </w:ins>
      <w:ins w:id="72" w:author="Intel" w:date="2022-02-14T21:45:00Z">
        <w:r>
          <w:rPr>
            <w:sz w:val="22"/>
            <w:szCs w:val="22"/>
          </w:rPr>
          <w:t>s</w:t>
        </w:r>
      </w:ins>
      <w:ins w:id="73" w:author="Intel" w:date="2022-02-14T21:44:00Z">
        <w:r>
          <w:rPr>
            <w:sz w:val="22"/>
            <w:szCs w:val="22"/>
          </w:rPr>
          <w:t xml:space="preserve"> to perform neighbour cell measurement</w:t>
        </w:r>
      </w:ins>
      <w:ins w:id="74" w:author="Intel" w:date="2022-02-14T21:45:00Z">
        <w:r>
          <w:rPr>
            <w:sz w:val="22"/>
            <w:szCs w:val="22"/>
          </w:rPr>
          <w:t xml:space="preserve"> on NGSO. One company also points out that GSO is not equal to GEO, except</w:t>
        </w:r>
      </w:ins>
      <w:ins w:id="75" w:author="Intel" w:date="2022-02-14T21:46:00Z">
        <w:r>
          <w:rPr>
            <w:sz w:val="22"/>
            <w:szCs w:val="22"/>
          </w:rPr>
          <w:t xml:space="preserve"> GEO satellites, other GSO satellites are still moving. </w:t>
        </w:r>
        <w:proofErr w:type="gramStart"/>
        <w:r>
          <w:rPr>
            <w:sz w:val="22"/>
            <w:szCs w:val="22"/>
          </w:rPr>
          <w:t>Thus</w:t>
        </w:r>
        <w:proofErr w:type="gramEnd"/>
        <w:r>
          <w:rPr>
            <w:sz w:val="22"/>
            <w:szCs w:val="22"/>
          </w:rPr>
          <w:t xml:space="preserve"> that the SMTC enhancements are also essential for GSO.</w:t>
        </w:r>
      </w:ins>
    </w:p>
    <w:p w14:paraId="1078101F" w14:textId="3D2EA3A0" w:rsidR="00690883" w:rsidRPr="00690883" w:rsidRDefault="00690883" w:rsidP="00C36386">
      <w:pPr>
        <w:rPr>
          <w:ins w:id="76" w:author="Intel" w:date="2022-02-14T21:53:00Z"/>
          <w:b/>
          <w:bCs/>
          <w:sz w:val="22"/>
          <w:szCs w:val="22"/>
        </w:rPr>
      </w:pPr>
      <w:ins w:id="77" w:author="Intel" w:date="2022-02-14T21:53:00Z">
        <w:r w:rsidRPr="00690883">
          <w:rPr>
            <w:b/>
            <w:bCs/>
            <w:sz w:val="22"/>
            <w:szCs w:val="22"/>
          </w:rPr>
          <w:t>Proposal 1: The</w:t>
        </w:r>
        <w:r w:rsidRPr="00690883">
          <w:rPr>
            <w:b/>
            <w:bCs/>
            <w:sz w:val="22"/>
            <w:szCs w:val="22"/>
          </w:rPr>
          <w:t xml:space="preserve"> SMTC enhancements (event-triggered assistance information reporting, 2 SMTC in parallel) are essential for NGSO</w:t>
        </w:r>
        <w:r w:rsidRPr="00690883">
          <w:rPr>
            <w:b/>
            <w:bCs/>
            <w:sz w:val="22"/>
            <w:szCs w:val="22"/>
          </w:rPr>
          <w:t xml:space="preserve"> capable UEs.</w:t>
        </w:r>
      </w:ins>
    </w:p>
    <w:p w14:paraId="4147FAC8" w14:textId="2F02904F" w:rsidR="00690883" w:rsidRPr="00690883" w:rsidRDefault="00690883" w:rsidP="00C36386">
      <w:pPr>
        <w:rPr>
          <w:b/>
          <w:bCs/>
          <w:sz w:val="22"/>
          <w:szCs w:val="22"/>
        </w:rPr>
      </w:pPr>
      <w:ins w:id="78" w:author="Intel" w:date="2022-02-14T21:54:00Z">
        <w:r w:rsidRPr="00690883">
          <w:rPr>
            <w:b/>
            <w:bCs/>
            <w:sz w:val="22"/>
            <w:szCs w:val="22"/>
          </w:rPr>
          <w:t>Proposal 2: RAN2 to further discuss whether t</w:t>
        </w:r>
        <w:r w:rsidRPr="00690883">
          <w:rPr>
            <w:b/>
            <w:bCs/>
            <w:sz w:val="22"/>
            <w:szCs w:val="22"/>
          </w:rPr>
          <w:t>he SMTC enhancements (event-triggered assistance information reporting, 2 SMTC in parallel) are</w:t>
        </w:r>
        <w:r w:rsidRPr="00690883">
          <w:rPr>
            <w:b/>
            <w:bCs/>
            <w:sz w:val="22"/>
            <w:szCs w:val="22"/>
          </w:rPr>
          <w:t xml:space="preserve"> also</w:t>
        </w:r>
        <w:r w:rsidRPr="00690883">
          <w:rPr>
            <w:b/>
            <w:bCs/>
            <w:sz w:val="22"/>
            <w:szCs w:val="22"/>
          </w:rPr>
          <w:t xml:space="preserve"> essential for GSO capable UEs</w:t>
        </w:r>
      </w:ins>
      <w:ins w:id="79" w:author="Intel" w:date="2022-02-15T12:15:00Z">
        <w:r w:rsidR="00EE2B77">
          <w:rPr>
            <w:b/>
            <w:bCs/>
            <w:sz w:val="22"/>
            <w:szCs w:val="22"/>
          </w:rPr>
          <w:t xml:space="preserve">, considering </w:t>
        </w:r>
      </w:ins>
      <w:ins w:id="80" w:author="Intel" w:date="2022-02-15T12:22:00Z">
        <w:r w:rsidR="00C156D2">
          <w:rPr>
            <w:b/>
            <w:bCs/>
            <w:sz w:val="22"/>
            <w:szCs w:val="22"/>
          </w:rPr>
          <w:t xml:space="preserve">except GEO satellites </w:t>
        </w:r>
      </w:ins>
      <w:ins w:id="81" w:author="Intel" w:date="2022-02-15T12:15:00Z">
        <w:r w:rsidR="00EE2B77">
          <w:rPr>
            <w:b/>
            <w:bCs/>
            <w:sz w:val="22"/>
            <w:szCs w:val="22"/>
          </w:rPr>
          <w:t xml:space="preserve">in general </w:t>
        </w:r>
      </w:ins>
      <w:ins w:id="82" w:author="Intel" w:date="2022-02-15T12:22:00Z">
        <w:r w:rsidR="00C156D2">
          <w:rPr>
            <w:b/>
            <w:bCs/>
            <w:sz w:val="22"/>
            <w:szCs w:val="22"/>
          </w:rPr>
          <w:t xml:space="preserve">other </w:t>
        </w:r>
      </w:ins>
      <w:ins w:id="83" w:author="Intel" w:date="2022-02-15T12:15:00Z">
        <w:r w:rsidR="00EE2B77">
          <w:rPr>
            <w:b/>
            <w:bCs/>
            <w:sz w:val="22"/>
            <w:szCs w:val="22"/>
          </w:rPr>
          <w:t>GSO satellites are also moving</w:t>
        </w:r>
      </w:ins>
      <w:ins w:id="84" w:author="Intel" w:date="2022-02-14T21:54:00Z">
        <w:r w:rsidRPr="00690883">
          <w:rPr>
            <w:b/>
            <w:bCs/>
            <w:sz w:val="22"/>
            <w:szCs w:val="22"/>
          </w:rPr>
          <w:t>.</w:t>
        </w:r>
      </w:ins>
    </w:p>
    <w:p w14:paraId="743D3192" w14:textId="505833A0" w:rsidR="00F453F1" w:rsidRDefault="00F453F1" w:rsidP="00C36386">
      <w:pPr>
        <w:rPr>
          <w:sz w:val="22"/>
          <w:szCs w:val="22"/>
        </w:rPr>
      </w:pPr>
    </w:p>
    <w:p w14:paraId="2DC5F32C" w14:textId="796B0EA3"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00503722"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59A1435" w:rsidR="00F453F1" w:rsidRDefault="004C054F" w:rsidP="006A62A0">
            <w:pPr>
              <w:jc w:val="center"/>
              <w:rPr>
                <w:b/>
                <w:lang w:eastAsia="sv-SE"/>
              </w:rPr>
            </w:pPr>
            <w:r>
              <w:rPr>
                <w:b/>
                <w:lang w:eastAsia="sv-SE"/>
              </w:rPr>
              <w:t>E</w:t>
            </w:r>
            <w:r w:rsidR="00503722">
              <w:rPr>
                <w:b/>
                <w:lang w:eastAsia="sv-SE"/>
              </w:rPr>
              <w:t>ssential for which case(s)</w:t>
            </w:r>
            <w:r w:rsidR="00575E7F">
              <w:rPr>
                <w:b/>
                <w:lang w:eastAsia="sv-SE"/>
              </w:rPr>
              <w:t>, or optional</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6243ADA4" w:rsidR="00B464B3" w:rsidRPr="00B464B3" w:rsidRDefault="00B464B3" w:rsidP="00B464B3">
            <w:pPr>
              <w:rPr>
                <w:rFonts w:eastAsiaTheme="minorEastAsia"/>
              </w:rPr>
            </w:pPr>
            <w:proofErr w:type="spellStart"/>
            <w:ins w:id="85" w:author="Brian Martin" w:date="2022-02-10T14:58:00Z">
              <w:r w:rsidRPr="00B464B3">
                <w:rPr>
                  <w:rFonts w:eastAsiaTheme="minorEastAsia"/>
                </w:rPr>
                <w:t>InterDigital</w:t>
              </w:r>
            </w:ins>
            <w:proofErr w:type="spellEnd"/>
          </w:p>
        </w:tc>
        <w:tc>
          <w:tcPr>
            <w:tcW w:w="1739" w:type="dxa"/>
          </w:tcPr>
          <w:p w14:paraId="7ACC64A9" w14:textId="5969496A" w:rsidR="00B464B3" w:rsidRPr="00B464B3" w:rsidRDefault="00B464B3" w:rsidP="00B464B3">
            <w:pPr>
              <w:rPr>
                <w:rFonts w:eastAsiaTheme="minorEastAsia"/>
              </w:rPr>
            </w:pPr>
            <w:ins w:id="86" w:author="Brian Martin" w:date="2022-02-10T14:58:00Z">
              <w:r w:rsidRPr="00B464B3">
                <w:rPr>
                  <w:rFonts w:eastAsiaTheme="minorEastAsia"/>
                </w:rPr>
                <w:t>Essential for NGSO</w:t>
              </w:r>
            </w:ins>
          </w:p>
        </w:tc>
        <w:tc>
          <w:tcPr>
            <w:tcW w:w="6480" w:type="dxa"/>
          </w:tcPr>
          <w:p w14:paraId="0E3EB22A" w14:textId="3732435F" w:rsidR="00B464B3" w:rsidRPr="00B464B3" w:rsidRDefault="00B464B3" w:rsidP="00B464B3">
            <w:pPr>
              <w:rPr>
                <w:rFonts w:eastAsiaTheme="minorEastAsia"/>
              </w:rPr>
            </w:pPr>
            <w:ins w:id="87" w:author="Brian Martin" w:date="2022-02-10T14:58:00Z">
              <w:r w:rsidRPr="00B464B3">
                <w:rPr>
                  <w:rFonts w:eastAsiaTheme="minorEastAsia"/>
                </w:rPr>
                <w:t>Similar to Q1 can have a capability that is optional for GSO and mandatory for NGSO</w:t>
              </w:r>
            </w:ins>
          </w:p>
        </w:tc>
      </w:tr>
      <w:tr w:rsidR="00B464B3" w14:paraId="33C25375" w14:textId="77777777" w:rsidTr="006A62A0">
        <w:tc>
          <w:tcPr>
            <w:tcW w:w="1496" w:type="dxa"/>
          </w:tcPr>
          <w:p w14:paraId="0BB16B97" w14:textId="5A84C031" w:rsidR="00B464B3" w:rsidRPr="00CC61F9" w:rsidRDefault="00253565" w:rsidP="00B464B3">
            <w:pPr>
              <w:rPr>
                <w:rFonts w:eastAsiaTheme="minorEastAsia"/>
              </w:rPr>
            </w:pPr>
            <w:ins w:id="88" w:author="Abhishek Roy" w:date="2022-02-10T14:08:00Z">
              <w:r>
                <w:rPr>
                  <w:rFonts w:eastAsiaTheme="minorEastAsia"/>
                </w:rPr>
                <w:t>MediaTek</w:t>
              </w:r>
            </w:ins>
          </w:p>
        </w:tc>
        <w:tc>
          <w:tcPr>
            <w:tcW w:w="1739" w:type="dxa"/>
          </w:tcPr>
          <w:p w14:paraId="3079362E" w14:textId="1026903D" w:rsidR="00B464B3" w:rsidRPr="00CC61F9" w:rsidRDefault="00253565" w:rsidP="00B464B3">
            <w:pPr>
              <w:rPr>
                <w:rFonts w:eastAsiaTheme="minorEastAsia"/>
              </w:rPr>
            </w:pPr>
            <w:ins w:id="89" w:author="Abhishek Roy" w:date="2022-02-10T14:08:00Z">
              <w:r>
                <w:rPr>
                  <w:rFonts w:eastAsiaTheme="minorEastAsia"/>
                </w:rPr>
                <w:t>Only for NGSO</w:t>
              </w:r>
            </w:ins>
          </w:p>
        </w:tc>
        <w:tc>
          <w:tcPr>
            <w:tcW w:w="6480" w:type="dxa"/>
          </w:tcPr>
          <w:p w14:paraId="352050A3" w14:textId="39DA7AB7" w:rsidR="00B464B3" w:rsidRDefault="00253565" w:rsidP="00B464B3">
            <w:pPr>
              <w:rPr>
                <w:rFonts w:eastAsiaTheme="minorEastAsia"/>
              </w:rPr>
            </w:pPr>
            <w:ins w:id="90" w:author="Abhishek Roy" w:date="2022-02-10T14:08:00Z">
              <w:r>
                <w:rPr>
                  <w:rFonts w:eastAsiaTheme="minorEastAsia"/>
                </w:rPr>
                <w:t>Similar to Q1</w:t>
              </w:r>
            </w:ins>
          </w:p>
        </w:tc>
      </w:tr>
      <w:tr w:rsidR="00372079" w14:paraId="0D9BA16B" w14:textId="77777777" w:rsidTr="006A62A0">
        <w:tc>
          <w:tcPr>
            <w:tcW w:w="1496" w:type="dxa"/>
          </w:tcPr>
          <w:p w14:paraId="41088BF7" w14:textId="1C6F474D" w:rsidR="00372079" w:rsidRDefault="00372079" w:rsidP="00372079">
            <w:pPr>
              <w:rPr>
                <w:rFonts w:eastAsiaTheme="minorEastAsia"/>
              </w:rPr>
            </w:pPr>
            <w:ins w:id="91" w:author="Samsung" w:date="2022-02-11T21:56:00Z">
              <w:r>
                <w:rPr>
                  <w:rFonts w:eastAsiaTheme="minorEastAsia"/>
                </w:rPr>
                <w:t>Samsung</w:t>
              </w:r>
            </w:ins>
          </w:p>
        </w:tc>
        <w:tc>
          <w:tcPr>
            <w:tcW w:w="1739" w:type="dxa"/>
          </w:tcPr>
          <w:p w14:paraId="7FEE621C" w14:textId="740F2166" w:rsidR="00372079" w:rsidRDefault="00372079" w:rsidP="00372079">
            <w:pPr>
              <w:rPr>
                <w:rFonts w:eastAsiaTheme="minorEastAsia"/>
              </w:rPr>
            </w:pPr>
            <w:ins w:id="92" w:author="Samsung" w:date="2022-02-11T21:56:00Z">
              <w:r>
                <w:rPr>
                  <w:rFonts w:eastAsiaTheme="minorEastAsia"/>
                </w:rPr>
                <w:t>Optional</w:t>
              </w:r>
            </w:ins>
          </w:p>
        </w:tc>
        <w:tc>
          <w:tcPr>
            <w:tcW w:w="6480" w:type="dxa"/>
          </w:tcPr>
          <w:p w14:paraId="7736D523" w14:textId="03812A63" w:rsidR="00372079" w:rsidRDefault="00372079" w:rsidP="00372079">
            <w:pPr>
              <w:rPr>
                <w:rFonts w:eastAsiaTheme="minorEastAsia"/>
                <w:highlight w:val="yellow"/>
              </w:rPr>
            </w:pPr>
            <w:ins w:id="93" w:author="Samsung" w:date="2022-02-11T21:56:00Z">
              <w:r>
                <w:rPr>
                  <w:rFonts w:eastAsiaTheme="minorEastAsia"/>
                </w:rPr>
                <w:t>As CHO is optional in Rel-16.</w:t>
              </w:r>
            </w:ins>
          </w:p>
        </w:tc>
      </w:tr>
      <w:tr w:rsidR="00E304FB" w:rsidRPr="00B21D50" w14:paraId="5C768E36" w14:textId="77777777" w:rsidTr="006A62A0">
        <w:tc>
          <w:tcPr>
            <w:tcW w:w="1496" w:type="dxa"/>
          </w:tcPr>
          <w:p w14:paraId="268C4989" w14:textId="13E4BA89" w:rsidR="00E304FB" w:rsidRPr="008B0502" w:rsidRDefault="00E304FB" w:rsidP="00E304FB">
            <w:pPr>
              <w:rPr>
                <w:rFonts w:eastAsiaTheme="minorEastAsia"/>
              </w:rPr>
            </w:pPr>
            <w:ins w:id="94" w:author="Qualcomm-Bharat" w:date="2022-02-12T07:56:00Z">
              <w:r w:rsidRPr="0073149B">
                <w:t>Qualcomm</w:t>
              </w:r>
            </w:ins>
          </w:p>
        </w:tc>
        <w:tc>
          <w:tcPr>
            <w:tcW w:w="1739" w:type="dxa"/>
          </w:tcPr>
          <w:p w14:paraId="6EEDC111" w14:textId="48D4E66C" w:rsidR="00E304FB" w:rsidRDefault="00E304FB" w:rsidP="00E304FB">
            <w:pPr>
              <w:rPr>
                <w:rFonts w:eastAsiaTheme="minorEastAsia"/>
              </w:rPr>
            </w:pPr>
            <w:ins w:id="95" w:author="Qualcomm-Bharat" w:date="2022-02-12T07:56:00Z">
              <w:r w:rsidRPr="0073149B">
                <w:t>Optional</w:t>
              </w:r>
            </w:ins>
          </w:p>
        </w:tc>
        <w:tc>
          <w:tcPr>
            <w:tcW w:w="6480" w:type="dxa"/>
          </w:tcPr>
          <w:p w14:paraId="18FEBD3F" w14:textId="39534076" w:rsidR="00E304FB" w:rsidRDefault="00E61AD0" w:rsidP="00E304FB">
            <w:pPr>
              <w:rPr>
                <w:ins w:id="96" w:author="Qualcomm-Bharat" w:date="2022-02-12T07:57:00Z"/>
              </w:rPr>
            </w:pPr>
            <w:ins w:id="97" w:author="Qualcomm-Bharat" w:date="2022-02-12T08:24:00Z">
              <w:r>
                <w:t>H</w:t>
              </w:r>
            </w:ins>
            <w:ins w:id="98" w:author="Qualcomm-Bharat" w:date="2022-02-12T07:56:00Z">
              <w:r w:rsidR="00E304FB" w:rsidRPr="0073149B">
                <w:t>ow this can work correctly for NGSO moving cell as the network may not have accurate UE location information</w:t>
              </w:r>
              <w:r w:rsidR="009A1A38">
                <w:t>.</w:t>
              </w:r>
            </w:ins>
          </w:p>
          <w:p w14:paraId="3214A123" w14:textId="0358FE63" w:rsidR="00813A20" w:rsidRPr="00B21D50" w:rsidRDefault="00813A20" w:rsidP="00E304FB">
            <w:pPr>
              <w:rPr>
                <w:lang w:eastAsia="sv-SE"/>
              </w:rPr>
            </w:pPr>
            <w:ins w:id="99" w:author="Qualcomm-Bharat" w:date="2022-02-12T07:57:00Z">
              <w:r>
                <w:t>As Samsung indicated, it is already optional in Rel-16</w:t>
              </w:r>
              <w:r w:rsidR="006162A4">
                <w:t xml:space="preserve"> and we will be using same</w:t>
              </w:r>
            </w:ins>
            <w:ins w:id="100" w:author="Qualcomm-Bharat" w:date="2022-02-12T07:58:00Z">
              <w:r w:rsidR="001A7F94">
                <w:t xml:space="preserve"> Rel-16</w:t>
              </w:r>
            </w:ins>
            <w:ins w:id="101" w:author="Qualcomm-Bharat" w:date="2022-02-12T07:57:00Z">
              <w:r w:rsidR="006162A4">
                <w:t xml:space="preserve"> per band UE capability indication in NTN.</w:t>
              </w:r>
            </w:ins>
          </w:p>
        </w:tc>
      </w:tr>
      <w:tr w:rsidR="00372079" w:rsidRPr="00B21D50" w14:paraId="2ED28605" w14:textId="77777777" w:rsidTr="006A62A0">
        <w:tc>
          <w:tcPr>
            <w:tcW w:w="1496" w:type="dxa"/>
          </w:tcPr>
          <w:p w14:paraId="77343AD6" w14:textId="544B442F" w:rsidR="00372079" w:rsidRPr="00CE0999" w:rsidRDefault="0067313E" w:rsidP="00372079">
            <w:pPr>
              <w:rPr>
                <w:lang w:eastAsia="ko-KR"/>
              </w:rPr>
            </w:pPr>
            <w:ins w:id="102" w:author="Pavan Nuggehalli" w:date="2022-02-13T14:09:00Z">
              <w:r>
                <w:rPr>
                  <w:lang w:eastAsia="ko-KR"/>
                </w:rPr>
                <w:t>Apple</w:t>
              </w:r>
            </w:ins>
          </w:p>
        </w:tc>
        <w:tc>
          <w:tcPr>
            <w:tcW w:w="1739" w:type="dxa"/>
          </w:tcPr>
          <w:p w14:paraId="29C21BA1" w14:textId="5FABCB32" w:rsidR="00372079" w:rsidRPr="00CE0999" w:rsidRDefault="0067313E" w:rsidP="00372079">
            <w:pPr>
              <w:rPr>
                <w:lang w:eastAsia="ko-KR"/>
              </w:rPr>
            </w:pPr>
            <w:ins w:id="103" w:author="Pavan Nuggehalli" w:date="2022-02-13T14:09:00Z">
              <w:r>
                <w:rPr>
                  <w:lang w:eastAsia="ko-KR"/>
                </w:rPr>
                <w:t>Optional</w:t>
              </w:r>
            </w:ins>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11B53DD4" w:rsidR="00FA605A" w:rsidRDefault="00FA605A" w:rsidP="00FA605A">
            <w:pPr>
              <w:rPr>
                <w:lang w:eastAsia="sv-SE"/>
              </w:rPr>
            </w:pPr>
            <w:ins w:id="104" w:author="Huawei - Lili" w:date="2022-02-14T08:45:00Z">
              <w:r>
                <w:rPr>
                  <w:rFonts w:eastAsia="SimSun" w:hint="eastAsia"/>
                  <w:lang w:eastAsia="zh-CN"/>
                </w:rPr>
                <w:t>H</w:t>
              </w:r>
              <w:r>
                <w:rPr>
                  <w:rFonts w:eastAsia="SimSun"/>
                  <w:lang w:eastAsia="zh-CN"/>
                </w:rPr>
                <w:t>uawei, HiSilicon</w:t>
              </w:r>
            </w:ins>
          </w:p>
        </w:tc>
        <w:tc>
          <w:tcPr>
            <w:tcW w:w="1739" w:type="dxa"/>
          </w:tcPr>
          <w:p w14:paraId="1F574615" w14:textId="59C7D976" w:rsidR="00FA605A" w:rsidRPr="00FA605A" w:rsidRDefault="00FA605A" w:rsidP="00FA605A">
            <w:pPr>
              <w:rPr>
                <w:lang w:eastAsia="sv-SE"/>
              </w:rPr>
            </w:pPr>
            <w:ins w:id="105" w:author="Huawei - Lili" w:date="2022-02-14T08:45:00Z">
              <w:r>
                <w:rPr>
                  <w:rFonts w:eastAsia="SimSun" w:hint="eastAsia"/>
                  <w:lang w:eastAsia="zh-CN"/>
                </w:rPr>
                <w:t>O</w:t>
              </w:r>
              <w:r>
                <w:rPr>
                  <w:rFonts w:eastAsia="SimSun"/>
                  <w:lang w:eastAsia="zh-CN"/>
                </w:rPr>
                <w:t>ptional</w:t>
              </w:r>
            </w:ins>
          </w:p>
        </w:tc>
        <w:tc>
          <w:tcPr>
            <w:tcW w:w="6480" w:type="dxa"/>
          </w:tcPr>
          <w:p w14:paraId="7111B605" w14:textId="77777777" w:rsidR="00FA605A" w:rsidRDefault="00FA605A" w:rsidP="00FA605A">
            <w:pPr>
              <w:rPr>
                <w:ins w:id="106" w:author="Huawei - Lili" w:date="2022-02-14T08:45:00Z"/>
                <w:rFonts w:eastAsia="SimSun"/>
                <w:lang w:eastAsia="zh-CN"/>
              </w:rPr>
            </w:pPr>
            <w:ins w:id="107" w:author="Huawei - Lili" w:date="2022-02-14T08:45:00Z">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 xml:space="preserve">is supported by the UE, the overall </w:t>
              </w:r>
              <w:r w:rsidRPr="007315CC">
                <w:rPr>
                  <w:rFonts w:eastAsia="SimSun"/>
                  <w:lang w:eastAsia="zh-CN"/>
                </w:rPr>
                <w:lastRenderedPageBreak/>
                <w:t>performance will be degraded as the legacy RSRP-based mobility does not work well in NTN.</w:t>
              </w:r>
            </w:ins>
          </w:p>
          <w:p w14:paraId="72286380" w14:textId="4F80CD02" w:rsidR="00FA605A" w:rsidRDefault="00FA605A" w:rsidP="00FA605A">
            <w:pPr>
              <w:rPr>
                <w:rFonts w:eastAsiaTheme="minorEastAsia"/>
              </w:rPr>
            </w:pPr>
            <w:ins w:id="108" w:author="Huawei - Lili" w:date="2022-02-14T08:45:00Z">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ins>
          </w:p>
        </w:tc>
      </w:tr>
      <w:tr w:rsidR="00372079" w14:paraId="02E8FAC0" w14:textId="77777777" w:rsidTr="006A62A0">
        <w:tc>
          <w:tcPr>
            <w:tcW w:w="1496" w:type="dxa"/>
          </w:tcPr>
          <w:p w14:paraId="0A5714B7" w14:textId="002D365E" w:rsidR="00372079" w:rsidRDefault="00BF489A" w:rsidP="00372079">
            <w:pPr>
              <w:rPr>
                <w:lang w:eastAsia="sv-SE"/>
              </w:rPr>
            </w:pPr>
            <w:ins w:id="109" w:author="Lenovo - Xu Min" w:date="2022-02-14T09:12:00Z">
              <w:r>
                <w:rPr>
                  <w:rFonts w:eastAsia="SimSun" w:hint="eastAsia"/>
                  <w:lang w:eastAsia="zh-CN"/>
                </w:rPr>
                <w:lastRenderedPageBreak/>
                <w:t>L</w:t>
              </w:r>
              <w:r>
                <w:rPr>
                  <w:rFonts w:eastAsia="SimSun"/>
                  <w:lang w:eastAsia="zh-CN"/>
                </w:rPr>
                <w:t>enovo, Motorola Mobility</w:t>
              </w:r>
            </w:ins>
          </w:p>
        </w:tc>
        <w:tc>
          <w:tcPr>
            <w:tcW w:w="1739" w:type="dxa"/>
          </w:tcPr>
          <w:p w14:paraId="49C253D9" w14:textId="4AB625F9" w:rsidR="00372079" w:rsidRDefault="00BF489A" w:rsidP="00372079">
            <w:pPr>
              <w:rPr>
                <w:rFonts w:eastAsia="DengXian"/>
                <w:lang w:eastAsia="zh-CN"/>
              </w:rPr>
            </w:pPr>
            <w:ins w:id="110" w:author="Lenovo - Xu Min" w:date="2022-02-14T09:12:00Z">
              <w:r>
                <w:rPr>
                  <w:rFonts w:eastAsia="DengXian" w:hint="eastAsia"/>
                  <w:lang w:eastAsia="zh-CN"/>
                </w:rPr>
                <w:t>O</w:t>
              </w:r>
              <w:r>
                <w:rPr>
                  <w:rFonts w:eastAsia="DengXian"/>
                  <w:lang w:eastAsia="zh-CN"/>
                </w:rPr>
                <w:t>ptional</w:t>
              </w:r>
            </w:ins>
          </w:p>
        </w:tc>
        <w:tc>
          <w:tcPr>
            <w:tcW w:w="6480" w:type="dxa"/>
          </w:tcPr>
          <w:p w14:paraId="3F177B7B" w14:textId="61C43A75" w:rsidR="00372079" w:rsidRDefault="00BF489A" w:rsidP="00372079">
            <w:pPr>
              <w:rPr>
                <w:rFonts w:eastAsia="DengXian"/>
                <w:lang w:eastAsia="zh-CN"/>
              </w:rPr>
            </w:pPr>
            <w:ins w:id="111" w:author="Lenovo - Xu Min" w:date="2022-02-14T09:12:00Z">
              <w:r>
                <w:rPr>
                  <w:rFonts w:eastAsia="DengXian" w:hint="eastAsia"/>
                  <w:lang w:eastAsia="zh-CN"/>
                </w:rPr>
                <w:t>A</w:t>
              </w:r>
              <w:r>
                <w:rPr>
                  <w:rFonts w:eastAsia="DengXian"/>
                  <w:lang w:eastAsia="zh-CN"/>
                </w:rPr>
                <w:t>s legacy CHO in Rel-16.</w:t>
              </w:r>
            </w:ins>
          </w:p>
        </w:tc>
      </w:tr>
      <w:tr w:rsidR="00372079" w14:paraId="6AC1C169" w14:textId="77777777" w:rsidTr="00650C7D">
        <w:tc>
          <w:tcPr>
            <w:tcW w:w="1496" w:type="dxa"/>
          </w:tcPr>
          <w:p w14:paraId="278CB716" w14:textId="21D2AF62" w:rsidR="00372079" w:rsidRPr="00536299" w:rsidRDefault="009F7EB0" w:rsidP="00372079">
            <w:pPr>
              <w:rPr>
                <w:rFonts w:eastAsia="SimSun"/>
                <w:lang w:eastAsia="zh-CN"/>
              </w:rPr>
            </w:pPr>
            <w:ins w:id="112" w:author="OPPO-Haitao" w:date="2022-02-14T10:47:00Z">
              <w:r>
                <w:rPr>
                  <w:rFonts w:eastAsia="SimSun" w:hint="eastAsia"/>
                  <w:lang w:eastAsia="zh-CN"/>
                </w:rPr>
                <w:t>O</w:t>
              </w:r>
              <w:r>
                <w:rPr>
                  <w:rFonts w:eastAsia="SimSun"/>
                  <w:lang w:eastAsia="zh-CN"/>
                </w:rPr>
                <w:t>PPO</w:t>
              </w:r>
            </w:ins>
          </w:p>
        </w:tc>
        <w:tc>
          <w:tcPr>
            <w:tcW w:w="1739" w:type="dxa"/>
          </w:tcPr>
          <w:p w14:paraId="5C5887F4" w14:textId="0454DCA4" w:rsidR="00372079" w:rsidRPr="00536299" w:rsidRDefault="009F7EB0" w:rsidP="00372079">
            <w:pPr>
              <w:rPr>
                <w:rFonts w:eastAsia="SimSun"/>
                <w:lang w:eastAsia="zh-CN"/>
              </w:rPr>
            </w:pPr>
            <w:ins w:id="113" w:author="OPPO-Haitao" w:date="2022-02-14T10:47:00Z">
              <w:r>
                <w:rPr>
                  <w:rFonts w:eastAsia="SimSun" w:hint="eastAsia"/>
                  <w:lang w:eastAsia="zh-CN"/>
                </w:rPr>
                <w:t>O</w:t>
              </w:r>
              <w:r>
                <w:rPr>
                  <w:rFonts w:eastAsia="SimSun"/>
                  <w:lang w:eastAsia="zh-CN"/>
                </w:rPr>
                <w:t>ptional</w:t>
              </w:r>
            </w:ins>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735C3344" w:rsidR="00372079" w:rsidRPr="008D3035" w:rsidRDefault="00E67804" w:rsidP="00372079">
            <w:pPr>
              <w:rPr>
                <w:rFonts w:eastAsia="SimSun"/>
                <w:lang w:eastAsia="zh-CN"/>
              </w:rPr>
            </w:pPr>
            <w:ins w:id="114" w:author="xiaomi" w:date="2022-02-14T12:29:00Z">
              <w:r>
                <w:rPr>
                  <w:rFonts w:eastAsia="SimSun" w:hint="eastAsia"/>
                  <w:lang w:eastAsia="zh-CN"/>
                </w:rPr>
                <w:t>Xi</w:t>
              </w:r>
              <w:r>
                <w:rPr>
                  <w:rFonts w:eastAsia="SimSun"/>
                  <w:lang w:eastAsia="zh-CN"/>
                </w:rPr>
                <w:t>aomi</w:t>
              </w:r>
            </w:ins>
          </w:p>
        </w:tc>
        <w:tc>
          <w:tcPr>
            <w:tcW w:w="1739" w:type="dxa"/>
          </w:tcPr>
          <w:p w14:paraId="6E4A9C62" w14:textId="0FB921BF" w:rsidR="00372079" w:rsidRPr="008D3035" w:rsidRDefault="00E67804" w:rsidP="00372079">
            <w:pPr>
              <w:rPr>
                <w:rFonts w:eastAsia="SimSun"/>
                <w:lang w:eastAsia="zh-CN"/>
              </w:rPr>
            </w:pPr>
            <w:ins w:id="115" w:author="xiaomi" w:date="2022-02-14T12:29:00Z">
              <w:r>
                <w:rPr>
                  <w:rFonts w:eastAsia="SimSun" w:hint="eastAsia"/>
                  <w:lang w:eastAsia="zh-CN"/>
                </w:rPr>
                <w:t>O</w:t>
              </w:r>
              <w:r>
                <w:rPr>
                  <w:rFonts w:eastAsia="SimSun"/>
                  <w:lang w:eastAsia="zh-CN"/>
                </w:rPr>
                <w:t>ptional</w:t>
              </w:r>
            </w:ins>
          </w:p>
        </w:tc>
        <w:tc>
          <w:tcPr>
            <w:tcW w:w="6480" w:type="dxa"/>
          </w:tcPr>
          <w:p w14:paraId="3F5E50F1" w14:textId="77777777" w:rsidR="00372079" w:rsidRDefault="00372079" w:rsidP="00372079">
            <w:pPr>
              <w:rPr>
                <w:lang w:eastAsia="sv-SE"/>
              </w:rPr>
            </w:pPr>
          </w:p>
        </w:tc>
      </w:tr>
      <w:tr w:rsidR="008330AE" w14:paraId="675A1977" w14:textId="77777777" w:rsidTr="00407C0B">
        <w:tc>
          <w:tcPr>
            <w:tcW w:w="1496" w:type="dxa"/>
          </w:tcPr>
          <w:p w14:paraId="2E5EB16E" w14:textId="77777777" w:rsidR="008330AE" w:rsidRPr="00536299" w:rsidRDefault="008330AE" w:rsidP="00407C0B">
            <w:pPr>
              <w:rPr>
                <w:rFonts w:eastAsia="SimSun"/>
                <w:lang w:eastAsia="zh-CN"/>
              </w:rPr>
            </w:pPr>
            <w:ins w:id="116" w:author="Xiao (vivo, VCRI)" w:date="2022-02-14T10:38:00Z">
              <w:r>
                <w:rPr>
                  <w:rFonts w:eastAsia="SimSun" w:hint="eastAsia"/>
                  <w:lang w:eastAsia="zh-CN"/>
                </w:rPr>
                <w:t>v</w:t>
              </w:r>
              <w:r>
                <w:rPr>
                  <w:rFonts w:eastAsia="SimSun"/>
                  <w:lang w:eastAsia="zh-CN"/>
                </w:rPr>
                <w:t>ivo</w:t>
              </w:r>
            </w:ins>
          </w:p>
        </w:tc>
        <w:tc>
          <w:tcPr>
            <w:tcW w:w="1739" w:type="dxa"/>
          </w:tcPr>
          <w:p w14:paraId="01C9934B" w14:textId="77777777" w:rsidR="008330AE" w:rsidRPr="00536299" w:rsidRDefault="008330AE" w:rsidP="00407C0B">
            <w:pPr>
              <w:rPr>
                <w:rFonts w:eastAsia="SimSun"/>
                <w:lang w:eastAsia="zh-CN"/>
              </w:rPr>
            </w:pPr>
            <w:ins w:id="117" w:author="Xiao (vivo, VCRI)" w:date="2022-02-14T10:38:00Z">
              <w:r>
                <w:rPr>
                  <w:rFonts w:eastAsia="SimSun" w:hint="eastAsia"/>
                  <w:lang w:eastAsia="zh-CN"/>
                </w:rPr>
                <w:t>O</w:t>
              </w:r>
              <w:r>
                <w:rPr>
                  <w:rFonts w:eastAsia="SimSun"/>
                  <w:lang w:eastAsia="zh-CN"/>
                </w:rPr>
                <w:t>ptional</w:t>
              </w:r>
            </w:ins>
          </w:p>
        </w:tc>
        <w:tc>
          <w:tcPr>
            <w:tcW w:w="6480" w:type="dxa"/>
          </w:tcPr>
          <w:p w14:paraId="2D245EEB" w14:textId="77777777" w:rsidR="008330AE" w:rsidRPr="00304FD8" w:rsidRDefault="008330AE" w:rsidP="00407C0B">
            <w:pPr>
              <w:rPr>
                <w:rFonts w:eastAsia="SimSun"/>
                <w:lang w:eastAsia="zh-CN"/>
              </w:rPr>
            </w:pPr>
            <w:ins w:id="118" w:author="Xiao (vivo, VCRI)" w:date="2022-02-14T10:38:00Z">
              <w:r w:rsidRPr="00304FD8">
                <w:rPr>
                  <w:rFonts w:eastAsia="SimSun" w:hint="eastAsia"/>
                  <w:lang w:eastAsia="zh-CN"/>
                </w:rPr>
                <w:t>S</w:t>
              </w:r>
              <w:r w:rsidRPr="00304FD8">
                <w:rPr>
                  <w:rFonts w:eastAsia="SimSun"/>
                  <w:lang w:eastAsia="zh-CN"/>
                </w:rPr>
                <w:t>ame view as Samsung</w:t>
              </w:r>
            </w:ins>
          </w:p>
        </w:tc>
      </w:tr>
      <w:tr w:rsidR="00372079" w14:paraId="127C0406" w14:textId="77777777" w:rsidTr="006A62A0">
        <w:tc>
          <w:tcPr>
            <w:tcW w:w="1496" w:type="dxa"/>
          </w:tcPr>
          <w:p w14:paraId="4F877D36" w14:textId="21A7F539" w:rsidR="00372079" w:rsidRDefault="008F2AAF" w:rsidP="00372079">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1BDB5D02" w14:textId="6C5FB193" w:rsidR="00372079" w:rsidRDefault="008F2AAF" w:rsidP="00372079">
            <w:pPr>
              <w:rPr>
                <w:rFonts w:eastAsia="DengXian"/>
                <w:lang w:eastAsia="zh-CN"/>
              </w:rPr>
            </w:pPr>
            <w:r>
              <w:rPr>
                <w:rFonts w:eastAsia="DengXian" w:hint="eastAsia"/>
                <w:lang w:eastAsia="zh-CN"/>
              </w:rPr>
              <w:t>O</w:t>
            </w:r>
            <w:r>
              <w:rPr>
                <w:rFonts w:eastAsia="DengXian"/>
                <w:lang w:eastAsia="zh-CN"/>
              </w:rPr>
              <w:t>ptional</w:t>
            </w:r>
          </w:p>
        </w:tc>
        <w:tc>
          <w:tcPr>
            <w:tcW w:w="6480" w:type="dxa"/>
          </w:tcPr>
          <w:p w14:paraId="498BC7C7" w14:textId="6A0AE286" w:rsidR="00372079" w:rsidRDefault="00372079" w:rsidP="00372079">
            <w:pPr>
              <w:rPr>
                <w:rFonts w:eastAsia="DengXian"/>
                <w:lang w:eastAsia="zh-CN"/>
              </w:rPr>
            </w:pPr>
          </w:p>
        </w:tc>
      </w:tr>
      <w:tr w:rsidR="004B27F0" w14:paraId="314872ED" w14:textId="77777777" w:rsidTr="006A62A0">
        <w:tc>
          <w:tcPr>
            <w:tcW w:w="1496" w:type="dxa"/>
          </w:tcPr>
          <w:p w14:paraId="3AB30EC8" w14:textId="17C74968" w:rsidR="004B27F0" w:rsidRDefault="004B27F0" w:rsidP="004B27F0">
            <w:pPr>
              <w:rPr>
                <w:rFonts w:eastAsiaTheme="minorEastAsia"/>
              </w:rPr>
            </w:pPr>
            <w:ins w:id="119" w:author="Nokia" w:date="2022-02-14T11:57:00Z">
              <w:r>
                <w:rPr>
                  <w:rFonts w:eastAsia="DengXian"/>
                </w:rPr>
                <w:t>Nokia</w:t>
              </w:r>
            </w:ins>
          </w:p>
        </w:tc>
        <w:tc>
          <w:tcPr>
            <w:tcW w:w="1739" w:type="dxa"/>
          </w:tcPr>
          <w:p w14:paraId="024AD5C4" w14:textId="5357E5B5" w:rsidR="004B27F0" w:rsidRDefault="004B27F0" w:rsidP="004B27F0">
            <w:pPr>
              <w:rPr>
                <w:rFonts w:eastAsiaTheme="minorEastAsia"/>
              </w:rPr>
            </w:pPr>
            <w:ins w:id="120" w:author="Nokia" w:date="2022-02-14T11:57:00Z">
              <w:r>
                <w:rPr>
                  <w:rFonts w:eastAsia="DengXian"/>
                </w:rPr>
                <w:t>Essential for NGSO</w:t>
              </w:r>
            </w:ins>
          </w:p>
        </w:tc>
        <w:tc>
          <w:tcPr>
            <w:tcW w:w="6480" w:type="dxa"/>
          </w:tcPr>
          <w:p w14:paraId="0BF78225" w14:textId="6E14432B" w:rsidR="004B27F0" w:rsidRDefault="004B27F0" w:rsidP="004B27F0">
            <w:pPr>
              <w:rPr>
                <w:rFonts w:eastAsiaTheme="minorEastAsia"/>
              </w:rPr>
            </w:pPr>
            <w:ins w:id="121" w:author="Nokia" w:date="2022-02-14T11:57:00Z">
              <w:r>
                <w:rPr>
                  <w:rFonts w:eastAsia="DengXian"/>
                </w:rPr>
                <w:t>Can be optional for GSO.</w:t>
              </w:r>
            </w:ins>
          </w:p>
        </w:tc>
      </w:tr>
      <w:tr w:rsidR="00EE2B77" w14:paraId="5BF29CC4" w14:textId="77777777" w:rsidTr="002119DE">
        <w:tc>
          <w:tcPr>
            <w:tcW w:w="1496" w:type="dxa"/>
          </w:tcPr>
          <w:p w14:paraId="1983E08C" w14:textId="77777777" w:rsidR="00EE2B77" w:rsidRDefault="00EE2B77" w:rsidP="002119DE">
            <w:pPr>
              <w:rPr>
                <w:ins w:id="122" w:author="Thales" w:date="2022-02-14T16:11:00Z"/>
                <w:rFonts w:eastAsia="DengXian"/>
              </w:rPr>
            </w:pPr>
            <w:ins w:id="123" w:author="Thales" w:date="2022-02-14T16:11:00Z">
              <w:r>
                <w:rPr>
                  <w:rFonts w:eastAsia="DengXian"/>
                </w:rPr>
                <w:t>Thales</w:t>
              </w:r>
            </w:ins>
          </w:p>
        </w:tc>
        <w:tc>
          <w:tcPr>
            <w:tcW w:w="1739" w:type="dxa"/>
          </w:tcPr>
          <w:p w14:paraId="734A0CC2" w14:textId="77777777" w:rsidR="00EE2B77" w:rsidRDefault="00EE2B77" w:rsidP="002119DE">
            <w:pPr>
              <w:rPr>
                <w:ins w:id="124" w:author="Thales" w:date="2022-02-14T16:11:00Z"/>
                <w:rFonts w:eastAsia="DengXian"/>
              </w:rPr>
            </w:pPr>
            <w:ins w:id="125" w:author="Thales" w:date="2022-02-14T16:11:00Z">
              <w:r w:rsidRPr="00B464B3">
                <w:rPr>
                  <w:rFonts w:eastAsiaTheme="minorEastAsia"/>
                </w:rPr>
                <w:t>Essential for NGSO</w:t>
              </w:r>
            </w:ins>
          </w:p>
        </w:tc>
        <w:tc>
          <w:tcPr>
            <w:tcW w:w="6480" w:type="dxa"/>
          </w:tcPr>
          <w:p w14:paraId="7AD86DA0" w14:textId="77777777" w:rsidR="00EE2B77" w:rsidRDefault="00EE2B77" w:rsidP="002119DE">
            <w:pPr>
              <w:rPr>
                <w:ins w:id="126" w:author="Thales" w:date="2022-02-14T16:11:00Z"/>
                <w:rFonts w:eastAsia="DengXian"/>
              </w:rPr>
            </w:pPr>
            <w:ins w:id="127" w:author="Thales" w:date="2022-02-14T16:11:00Z">
              <w:r>
                <w:rPr>
                  <w:rFonts w:eastAsia="DengXian"/>
                </w:rPr>
                <w:t xml:space="preserve">Especially for </w:t>
              </w:r>
              <w:proofErr w:type="gramStart"/>
              <w:r>
                <w:rPr>
                  <w:rFonts w:eastAsia="DengXian"/>
                </w:rPr>
                <w:t>quasi Earth</w:t>
              </w:r>
              <w:proofErr w:type="gramEnd"/>
              <w:r>
                <w:rPr>
                  <w:rFonts w:eastAsia="DengXian"/>
                </w:rPr>
                <w:t xml:space="preserve"> fixed beam scenarios and possibly for Earth moving beam scenario</w:t>
              </w:r>
            </w:ins>
          </w:p>
        </w:tc>
      </w:tr>
      <w:tr w:rsidR="004B27F0" w14:paraId="3FA7276E" w14:textId="77777777" w:rsidTr="006A62A0">
        <w:tc>
          <w:tcPr>
            <w:tcW w:w="1496" w:type="dxa"/>
          </w:tcPr>
          <w:p w14:paraId="436DC262" w14:textId="322D634A" w:rsidR="004B27F0" w:rsidRDefault="00690883" w:rsidP="004B27F0">
            <w:pPr>
              <w:rPr>
                <w:rFonts w:eastAsiaTheme="minorEastAsia"/>
              </w:rPr>
            </w:pPr>
            <w:ins w:id="128" w:author="Intel" w:date="2022-02-14T21:56:00Z">
              <w:r>
                <w:rPr>
                  <w:rFonts w:eastAsiaTheme="minorEastAsia"/>
                </w:rPr>
                <w:t>Intel</w:t>
              </w:r>
            </w:ins>
          </w:p>
        </w:tc>
        <w:tc>
          <w:tcPr>
            <w:tcW w:w="1739" w:type="dxa"/>
          </w:tcPr>
          <w:p w14:paraId="64C70174" w14:textId="5CDC3277" w:rsidR="004B27F0" w:rsidRDefault="00690883" w:rsidP="004B27F0">
            <w:pPr>
              <w:rPr>
                <w:rFonts w:eastAsiaTheme="minorEastAsia"/>
              </w:rPr>
            </w:pPr>
            <w:ins w:id="129" w:author="Intel" w:date="2022-02-14T21:56:00Z">
              <w:r>
                <w:rPr>
                  <w:rFonts w:eastAsiaTheme="minorEastAsia"/>
                </w:rPr>
                <w:t xml:space="preserve">Optional </w:t>
              </w:r>
            </w:ins>
          </w:p>
        </w:tc>
        <w:tc>
          <w:tcPr>
            <w:tcW w:w="6480" w:type="dxa"/>
          </w:tcPr>
          <w:p w14:paraId="418FAB30" w14:textId="77777777" w:rsidR="004B27F0" w:rsidRDefault="004B27F0" w:rsidP="004B27F0">
            <w:pPr>
              <w:rPr>
                <w:rFonts w:eastAsiaTheme="minorEastAsia"/>
              </w:rPr>
            </w:pPr>
          </w:p>
        </w:tc>
      </w:tr>
      <w:tr w:rsidR="004B27F0" w14:paraId="72506BA3" w14:textId="77777777" w:rsidTr="006A62A0">
        <w:tc>
          <w:tcPr>
            <w:tcW w:w="1496" w:type="dxa"/>
          </w:tcPr>
          <w:p w14:paraId="0AA07C62" w14:textId="77777777" w:rsidR="004B27F0" w:rsidRDefault="004B27F0" w:rsidP="004B27F0">
            <w:pPr>
              <w:rPr>
                <w:rFonts w:eastAsiaTheme="minorEastAsia"/>
              </w:rPr>
            </w:pPr>
          </w:p>
        </w:tc>
        <w:tc>
          <w:tcPr>
            <w:tcW w:w="1739" w:type="dxa"/>
          </w:tcPr>
          <w:p w14:paraId="49D071C6" w14:textId="77777777" w:rsidR="004B27F0" w:rsidRDefault="004B27F0" w:rsidP="004B27F0">
            <w:pPr>
              <w:rPr>
                <w:rFonts w:eastAsiaTheme="minorEastAsia"/>
              </w:rPr>
            </w:pPr>
          </w:p>
        </w:tc>
        <w:tc>
          <w:tcPr>
            <w:tcW w:w="6480" w:type="dxa"/>
          </w:tcPr>
          <w:p w14:paraId="5CA99F48" w14:textId="77777777" w:rsidR="004B27F0" w:rsidRDefault="004B27F0" w:rsidP="004B27F0">
            <w:pPr>
              <w:rPr>
                <w:rFonts w:eastAsiaTheme="minorEastAsia"/>
              </w:rPr>
            </w:pPr>
          </w:p>
        </w:tc>
      </w:tr>
    </w:tbl>
    <w:p w14:paraId="62C15425" w14:textId="5F406A3B" w:rsidR="00F453F1" w:rsidRDefault="00F453F1" w:rsidP="00C36386">
      <w:pPr>
        <w:rPr>
          <w:sz w:val="22"/>
          <w:szCs w:val="22"/>
        </w:rPr>
      </w:pPr>
    </w:p>
    <w:p w14:paraId="45383FDC" w14:textId="32825886" w:rsidR="003A37B1" w:rsidRDefault="00690883" w:rsidP="00C36386">
      <w:pPr>
        <w:rPr>
          <w:ins w:id="130" w:author="Intel" w:date="2022-02-14T21:56:00Z"/>
          <w:sz w:val="22"/>
          <w:szCs w:val="22"/>
        </w:rPr>
      </w:pPr>
      <w:ins w:id="131" w:author="Intel" w:date="2022-02-14T21:56:00Z">
        <w:r>
          <w:rPr>
            <w:sz w:val="22"/>
            <w:szCs w:val="22"/>
          </w:rPr>
          <w:t>Summary:</w:t>
        </w:r>
      </w:ins>
    </w:p>
    <w:p w14:paraId="4D8ACBB2" w14:textId="79CDE331" w:rsidR="00690883" w:rsidRDefault="00EE2B77" w:rsidP="00C36386">
      <w:pPr>
        <w:rPr>
          <w:ins w:id="132" w:author="Intel" w:date="2022-02-14T21:58:00Z"/>
          <w:sz w:val="22"/>
          <w:szCs w:val="22"/>
        </w:rPr>
      </w:pPr>
      <w:ins w:id="133" w:author="Intel" w:date="2022-02-15T12:17:00Z">
        <w:r>
          <w:rPr>
            <w:sz w:val="22"/>
            <w:szCs w:val="22"/>
          </w:rPr>
          <w:t>4</w:t>
        </w:r>
      </w:ins>
      <w:ins w:id="134" w:author="Intel" w:date="2022-02-14T21:56:00Z">
        <w:r w:rsidR="00690883">
          <w:rPr>
            <w:sz w:val="22"/>
            <w:szCs w:val="22"/>
          </w:rPr>
          <w:t xml:space="preserve"> companies think </w:t>
        </w:r>
      </w:ins>
      <w:ins w:id="135" w:author="Intel" w:date="2022-02-14T21:57:00Z">
        <w:r w:rsidR="00E01FCC" w:rsidRPr="00E01FCC">
          <w:rPr>
            <w:sz w:val="22"/>
            <w:szCs w:val="22"/>
          </w:rPr>
          <w:t>CHO enhancements (time based and Event A4 based CHO) are essential for</w:t>
        </w:r>
        <w:r w:rsidR="00E01FCC">
          <w:rPr>
            <w:sz w:val="22"/>
            <w:szCs w:val="22"/>
          </w:rPr>
          <w:t xml:space="preserve"> NGSO, while other 10 companies think it could be optional. </w:t>
        </w:r>
        <w:proofErr w:type="gramStart"/>
        <w:r w:rsidR="00E01FCC">
          <w:rPr>
            <w:sz w:val="22"/>
            <w:szCs w:val="22"/>
          </w:rPr>
          <w:t>So</w:t>
        </w:r>
        <w:proofErr w:type="gramEnd"/>
        <w:r w:rsidR="00E01FCC">
          <w:rPr>
            <w:sz w:val="22"/>
            <w:szCs w:val="22"/>
          </w:rPr>
          <w:t xml:space="preserve"> </w:t>
        </w:r>
      </w:ins>
      <w:ins w:id="136" w:author="Intel" w:date="2022-02-14T21:58:00Z">
        <w:r w:rsidR="00E01FCC">
          <w:rPr>
            <w:sz w:val="22"/>
            <w:szCs w:val="22"/>
          </w:rPr>
          <w:t>the majority view is to let UE decide whether to support CHO related enhancements for NTN, and don’t specify a mandatory requirement.</w:t>
        </w:r>
      </w:ins>
    </w:p>
    <w:p w14:paraId="2CAF93E9" w14:textId="4F87E115" w:rsidR="00E01FCC" w:rsidRPr="005E3314" w:rsidRDefault="00EE2B77" w:rsidP="00C36386">
      <w:pPr>
        <w:rPr>
          <w:b/>
          <w:bCs/>
          <w:sz w:val="22"/>
          <w:szCs w:val="22"/>
        </w:rPr>
      </w:pPr>
      <w:ins w:id="137" w:author="Intel" w:date="2022-02-15T12:17:00Z">
        <w:r>
          <w:rPr>
            <w:b/>
            <w:bCs/>
            <w:sz w:val="22"/>
            <w:szCs w:val="22"/>
          </w:rPr>
          <w:t>(10/</w:t>
        </w:r>
        <w:proofErr w:type="gramStart"/>
        <w:r>
          <w:rPr>
            <w:b/>
            <w:bCs/>
            <w:sz w:val="22"/>
            <w:szCs w:val="22"/>
          </w:rPr>
          <w:t>1</w:t>
        </w:r>
      </w:ins>
      <w:ins w:id="138" w:author="Intel" w:date="2022-02-15T12:18:00Z">
        <w:r>
          <w:rPr>
            <w:b/>
            <w:bCs/>
            <w:sz w:val="22"/>
            <w:szCs w:val="22"/>
          </w:rPr>
          <w:t>4</w:t>
        </w:r>
      </w:ins>
      <w:ins w:id="139" w:author="Intel" w:date="2022-02-15T12:17:00Z">
        <w:r>
          <w:rPr>
            <w:b/>
            <w:bCs/>
            <w:sz w:val="22"/>
            <w:szCs w:val="22"/>
          </w:rPr>
          <w:t>)</w:t>
        </w:r>
      </w:ins>
      <w:ins w:id="140" w:author="Intel" w:date="2022-02-14T21:59:00Z">
        <w:r w:rsidR="00E01FCC" w:rsidRPr="005E3314">
          <w:rPr>
            <w:b/>
            <w:bCs/>
            <w:sz w:val="22"/>
            <w:szCs w:val="22"/>
          </w:rPr>
          <w:t>Proposal</w:t>
        </w:r>
        <w:proofErr w:type="gramEnd"/>
        <w:r w:rsidR="00E01FCC" w:rsidRPr="005E3314">
          <w:rPr>
            <w:b/>
            <w:bCs/>
            <w:sz w:val="22"/>
            <w:szCs w:val="22"/>
          </w:rPr>
          <w:t xml:space="preserve"> 3: </w:t>
        </w:r>
        <w:r w:rsidR="00E01FCC" w:rsidRPr="005E3314">
          <w:rPr>
            <w:b/>
            <w:bCs/>
            <w:sz w:val="22"/>
            <w:szCs w:val="22"/>
          </w:rPr>
          <w:t>CHO enhancements (time based and Event A4 based CHO) are optional</w:t>
        </w:r>
        <w:r w:rsidR="00E01FCC" w:rsidRPr="005E3314">
          <w:rPr>
            <w:b/>
            <w:bCs/>
            <w:sz w:val="22"/>
            <w:szCs w:val="22"/>
          </w:rPr>
          <w:t xml:space="preserve"> to support for NTN capable UEs.</w:t>
        </w:r>
      </w:ins>
    </w:p>
    <w:p w14:paraId="16D13B47" w14:textId="77777777" w:rsidR="00503722" w:rsidRDefault="00503722" w:rsidP="00C36386">
      <w:pPr>
        <w:rPr>
          <w:sz w:val="22"/>
          <w:szCs w:val="22"/>
        </w:rPr>
      </w:pPr>
    </w:p>
    <w:p w14:paraId="09CD698D" w14:textId="2B199596"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Whether to have separate RAN2-specific TA reporting UE capability, i.e., TA offset threshold based reporting, or incorporate this feature into TA reporting UE capability defined in RAN1 feature list</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0A3EB89" w:rsidR="003F1656" w:rsidRDefault="00503722" w:rsidP="006A62A0">
            <w:pPr>
              <w:jc w:val="center"/>
              <w:rPr>
                <w:b/>
                <w:lang w:eastAsia="sv-SE"/>
              </w:rPr>
            </w:pPr>
            <w:r>
              <w:rPr>
                <w:b/>
                <w:lang w:eastAsia="sv-SE"/>
              </w:rPr>
              <w:t xml:space="preserve">Views </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0A0CD7E4" w:rsidR="00B464B3" w:rsidRPr="00B464B3" w:rsidRDefault="00B464B3" w:rsidP="00B464B3">
            <w:pPr>
              <w:rPr>
                <w:rFonts w:eastAsiaTheme="minorEastAsia"/>
              </w:rPr>
            </w:pPr>
            <w:proofErr w:type="spellStart"/>
            <w:ins w:id="141" w:author="Brian Martin" w:date="2022-02-10T14:58:00Z">
              <w:r w:rsidRPr="00B464B3">
                <w:rPr>
                  <w:rFonts w:eastAsiaTheme="minorEastAsia"/>
                </w:rPr>
                <w:t>InterDigital</w:t>
              </w:r>
            </w:ins>
            <w:proofErr w:type="spellEnd"/>
          </w:p>
        </w:tc>
        <w:tc>
          <w:tcPr>
            <w:tcW w:w="1739" w:type="dxa"/>
          </w:tcPr>
          <w:p w14:paraId="477EC512" w14:textId="29C300E0" w:rsidR="00B464B3" w:rsidRPr="00B464B3" w:rsidRDefault="00B464B3" w:rsidP="00B464B3">
            <w:pPr>
              <w:rPr>
                <w:rFonts w:eastAsiaTheme="minorEastAsia"/>
              </w:rPr>
            </w:pPr>
            <w:ins w:id="142" w:author="Brian Martin" w:date="2022-02-10T14:58:00Z">
              <w:r w:rsidRPr="00B464B3">
                <w:rPr>
                  <w:rFonts w:eastAsiaTheme="minorEastAsia"/>
                </w:rPr>
                <w:t>Incorporate</w:t>
              </w:r>
            </w:ins>
          </w:p>
        </w:tc>
        <w:tc>
          <w:tcPr>
            <w:tcW w:w="6480" w:type="dxa"/>
          </w:tcPr>
          <w:p w14:paraId="655B20BF" w14:textId="390549F2" w:rsidR="00B464B3" w:rsidRPr="00B464B3" w:rsidRDefault="00B464B3" w:rsidP="00B464B3">
            <w:pPr>
              <w:rPr>
                <w:rFonts w:eastAsiaTheme="minorEastAsia"/>
              </w:rPr>
            </w:pPr>
            <w:ins w:id="143" w:author="Brian Martin" w:date="2022-02-10T14:58:00Z">
              <w:r w:rsidRPr="00B464B3">
                <w:rPr>
                  <w:rFonts w:eastAsiaTheme="minorEastAsia"/>
                </w:rPr>
                <w:t>We assume the TA reporting related features would come as a package, but no strong view if companies think separate IoT availability is likely/possible then fine to have separate capabilities.</w:t>
              </w:r>
            </w:ins>
          </w:p>
        </w:tc>
      </w:tr>
      <w:tr w:rsidR="00B464B3" w14:paraId="4BBDFA60" w14:textId="77777777" w:rsidTr="006A62A0">
        <w:tc>
          <w:tcPr>
            <w:tcW w:w="1496" w:type="dxa"/>
          </w:tcPr>
          <w:p w14:paraId="61CED81D" w14:textId="4D572A1D" w:rsidR="00B464B3" w:rsidRPr="00CC61F9" w:rsidRDefault="00253565" w:rsidP="00B464B3">
            <w:pPr>
              <w:rPr>
                <w:rFonts w:eastAsiaTheme="minorEastAsia"/>
              </w:rPr>
            </w:pPr>
            <w:ins w:id="144" w:author="Abhishek Roy" w:date="2022-02-10T14:10:00Z">
              <w:r>
                <w:rPr>
                  <w:rFonts w:eastAsiaTheme="minorEastAsia"/>
                </w:rPr>
                <w:t>MediaTek</w:t>
              </w:r>
            </w:ins>
          </w:p>
        </w:tc>
        <w:tc>
          <w:tcPr>
            <w:tcW w:w="1739" w:type="dxa"/>
          </w:tcPr>
          <w:p w14:paraId="5745AFC5" w14:textId="36993B68" w:rsidR="00B464B3" w:rsidRPr="00CC61F9" w:rsidRDefault="00B24EC9" w:rsidP="00B464B3">
            <w:pPr>
              <w:rPr>
                <w:rFonts w:eastAsiaTheme="minorEastAsia"/>
              </w:rPr>
            </w:pPr>
            <w:ins w:id="145" w:author="Abhishek Roy" w:date="2022-02-11T10:08:00Z">
              <w:r>
                <w:rPr>
                  <w:rFonts w:eastAsiaTheme="minorEastAsia"/>
                </w:rPr>
                <w:t>Separate</w:t>
              </w:r>
            </w:ins>
          </w:p>
        </w:tc>
        <w:tc>
          <w:tcPr>
            <w:tcW w:w="6480" w:type="dxa"/>
          </w:tcPr>
          <w:p w14:paraId="2774ED3D" w14:textId="0DACB95C" w:rsidR="00B464B3" w:rsidRDefault="00B24EC9" w:rsidP="00B464B3">
            <w:pPr>
              <w:rPr>
                <w:rFonts w:eastAsiaTheme="minorEastAsia"/>
              </w:rPr>
            </w:pPr>
            <w:ins w:id="146" w:author="Abhishek Roy" w:date="2022-02-11T10:08:00Z">
              <w:r>
                <w:rPr>
                  <w:rFonts w:eastAsiaTheme="minorEastAsia"/>
                </w:rPr>
                <w:t>We</w:t>
              </w:r>
              <w:r>
                <w:t xml:space="preserve"> </w:t>
              </w:r>
              <w:r>
                <w:rPr>
                  <w:rFonts w:eastAsiaTheme="minorEastAsia"/>
                </w:rPr>
                <w:t>think</w:t>
              </w:r>
              <w:r w:rsidRPr="00B24EC9">
                <w:rPr>
                  <w:rFonts w:eastAsiaTheme="minorEastAsia"/>
                </w:rPr>
                <w:t xml:space="preserve"> separate </w:t>
              </w:r>
              <w:r>
                <w:rPr>
                  <w:rFonts w:eastAsiaTheme="minorEastAsia"/>
                </w:rPr>
                <w:t>capabilities will be easier to manage and implement</w:t>
              </w:r>
              <w:r w:rsidRPr="00B24EC9">
                <w:rPr>
                  <w:rFonts w:eastAsiaTheme="minorEastAsia"/>
                </w:rPr>
                <w:t>.</w:t>
              </w:r>
            </w:ins>
          </w:p>
        </w:tc>
      </w:tr>
      <w:tr w:rsidR="00372079" w14:paraId="6DC4B6BD" w14:textId="77777777" w:rsidTr="006A62A0">
        <w:tc>
          <w:tcPr>
            <w:tcW w:w="1496" w:type="dxa"/>
          </w:tcPr>
          <w:p w14:paraId="523B1E13" w14:textId="11963467" w:rsidR="00372079" w:rsidRDefault="00372079" w:rsidP="00372079">
            <w:pPr>
              <w:rPr>
                <w:rFonts w:eastAsiaTheme="minorEastAsia"/>
              </w:rPr>
            </w:pPr>
            <w:ins w:id="147" w:author="Samsung" w:date="2022-02-11T21:56:00Z">
              <w:r>
                <w:rPr>
                  <w:rFonts w:eastAsiaTheme="minorEastAsia"/>
                </w:rPr>
                <w:t>Samsung</w:t>
              </w:r>
            </w:ins>
          </w:p>
        </w:tc>
        <w:tc>
          <w:tcPr>
            <w:tcW w:w="1739" w:type="dxa"/>
          </w:tcPr>
          <w:p w14:paraId="40FD99A4" w14:textId="4A651B0D" w:rsidR="00372079" w:rsidRDefault="00372079" w:rsidP="00372079">
            <w:pPr>
              <w:rPr>
                <w:rFonts w:eastAsiaTheme="minorEastAsia"/>
              </w:rPr>
            </w:pPr>
            <w:ins w:id="148" w:author="Samsung" w:date="2022-02-11T21:56:00Z">
              <w:r>
                <w:rPr>
                  <w:rFonts w:eastAsiaTheme="minorEastAsia"/>
                </w:rPr>
                <w:t>Incorporate</w:t>
              </w:r>
            </w:ins>
          </w:p>
        </w:tc>
        <w:tc>
          <w:tcPr>
            <w:tcW w:w="6480" w:type="dxa"/>
          </w:tcPr>
          <w:p w14:paraId="5BFC0124" w14:textId="23CB8E14" w:rsidR="00372079" w:rsidRDefault="00372079" w:rsidP="00372079">
            <w:pPr>
              <w:rPr>
                <w:rFonts w:eastAsiaTheme="minorEastAsia"/>
                <w:highlight w:val="yellow"/>
              </w:rPr>
            </w:pPr>
            <w:ins w:id="149" w:author="Samsung" w:date="2022-02-11T21:56:00Z">
              <w:r>
                <w:rPr>
                  <w:rFonts w:eastAsiaTheme="minorEastAsia"/>
                </w:rPr>
                <w:t>We understand TA reporting is specified from RAN1 and RAN2 perspectives, and will be finalized as a single TA reporting feature.</w:t>
              </w:r>
            </w:ins>
          </w:p>
        </w:tc>
      </w:tr>
      <w:tr w:rsidR="00372079" w:rsidRPr="00B21D50" w14:paraId="186054A8" w14:textId="77777777" w:rsidTr="006A62A0">
        <w:tc>
          <w:tcPr>
            <w:tcW w:w="1496" w:type="dxa"/>
          </w:tcPr>
          <w:p w14:paraId="2EA369BF" w14:textId="446B8A4B" w:rsidR="00372079" w:rsidRPr="008B0502" w:rsidRDefault="00D71BF9" w:rsidP="00372079">
            <w:pPr>
              <w:rPr>
                <w:rFonts w:eastAsiaTheme="minorEastAsia"/>
              </w:rPr>
            </w:pPr>
            <w:ins w:id="150" w:author="Qualcomm-Bharat" w:date="2022-02-12T08:00:00Z">
              <w:r>
                <w:rPr>
                  <w:rFonts w:eastAsiaTheme="minorEastAsia"/>
                </w:rPr>
                <w:lastRenderedPageBreak/>
                <w:t>Qualcomm</w:t>
              </w:r>
            </w:ins>
          </w:p>
        </w:tc>
        <w:tc>
          <w:tcPr>
            <w:tcW w:w="1739" w:type="dxa"/>
          </w:tcPr>
          <w:p w14:paraId="4E1C8C3E" w14:textId="761B948B" w:rsidR="00372079" w:rsidRDefault="00D71BF9" w:rsidP="00372079">
            <w:pPr>
              <w:rPr>
                <w:rFonts w:eastAsiaTheme="minorEastAsia"/>
              </w:rPr>
            </w:pPr>
            <w:ins w:id="151" w:author="Qualcomm-Bharat" w:date="2022-02-12T08:00:00Z">
              <w:r>
                <w:rPr>
                  <w:rFonts w:eastAsiaTheme="minorEastAsia"/>
                </w:rPr>
                <w:t>Incorporate</w:t>
              </w:r>
            </w:ins>
          </w:p>
        </w:tc>
        <w:tc>
          <w:tcPr>
            <w:tcW w:w="6480" w:type="dxa"/>
          </w:tcPr>
          <w:p w14:paraId="68DCF5C5" w14:textId="72D991B7" w:rsidR="000724D1" w:rsidRDefault="00637E38" w:rsidP="00372079">
            <w:pPr>
              <w:rPr>
                <w:ins w:id="152" w:author="Qualcomm-Bharat" w:date="2022-02-12T08:03:00Z"/>
                <w:lang w:eastAsia="sv-SE"/>
              </w:rPr>
            </w:pPr>
            <w:ins w:id="153" w:author="Qualcomm-Bharat" w:date="2022-02-12T08:00:00Z">
              <w:r w:rsidRPr="00637E38">
                <w:rPr>
                  <w:lang w:eastAsia="sv-SE"/>
                </w:rPr>
                <w:t>We think a single UE capability for reporting TA in connected mode is sufficient</w:t>
              </w:r>
              <w:r>
                <w:rPr>
                  <w:lang w:eastAsia="sv-SE"/>
                </w:rPr>
                <w:t xml:space="preserve">. </w:t>
              </w:r>
            </w:ins>
            <w:ins w:id="154" w:author="Qualcomm-Bharat" w:date="2022-02-12T08:26:00Z">
              <w:r w:rsidR="00FD08E5">
                <w:rPr>
                  <w:lang w:eastAsia="sv-SE"/>
                </w:rPr>
                <w:t>A</w:t>
              </w:r>
            </w:ins>
            <w:ins w:id="155" w:author="Qualcomm-Bharat" w:date="2022-02-12T08:04:00Z">
              <w:r w:rsidR="00252EFB">
                <w:rPr>
                  <w:lang w:eastAsia="sv-SE"/>
                </w:rPr>
                <w:t xml:space="preserve"> </w:t>
              </w:r>
            </w:ins>
            <w:ins w:id="156" w:author="Qualcomm-Bharat" w:date="2022-02-12T08:01:00Z">
              <w:r>
                <w:rPr>
                  <w:lang w:eastAsia="sv-SE"/>
                </w:rPr>
                <w:t>trigger event</w:t>
              </w:r>
            </w:ins>
            <w:ins w:id="157" w:author="Qualcomm-Bharat" w:date="2022-02-12T08:26:00Z">
              <w:r w:rsidR="00FD08E5">
                <w:rPr>
                  <w:lang w:eastAsia="sv-SE"/>
                </w:rPr>
                <w:t xml:space="preserve"> is needed for</w:t>
              </w:r>
            </w:ins>
            <w:ins w:id="158" w:author="Qualcomm-Bharat" w:date="2022-02-12T08:25:00Z">
              <w:r w:rsidR="00266D7E">
                <w:rPr>
                  <w:lang w:eastAsia="sv-SE"/>
                </w:rPr>
                <w:t xml:space="preserve"> the</w:t>
              </w:r>
            </w:ins>
            <w:ins w:id="159" w:author="Qualcomm-Bharat" w:date="2022-02-12T08:05:00Z">
              <w:r w:rsidR="00C81338">
                <w:rPr>
                  <w:lang w:eastAsia="sv-SE"/>
                </w:rPr>
                <w:t xml:space="preserve"> use </w:t>
              </w:r>
            </w:ins>
            <w:ins w:id="160" w:author="Qualcomm-Bharat" w:date="2022-02-12T08:25:00Z">
              <w:r w:rsidR="00266D7E">
                <w:rPr>
                  <w:lang w:eastAsia="sv-SE"/>
                </w:rPr>
                <w:t xml:space="preserve">of </w:t>
              </w:r>
            </w:ins>
            <w:ins w:id="161" w:author="Qualcomm-Bharat" w:date="2022-02-12T08:01:00Z">
              <w:r w:rsidR="005A638F">
                <w:rPr>
                  <w:lang w:eastAsia="sv-SE"/>
                </w:rPr>
                <w:t>TA report in connected mode.</w:t>
              </w:r>
            </w:ins>
            <w:ins w:id="162" w:author="Qualcomm-Bharat" w:date="2022-02-12T08:03:00Z">
              <w:r w:rsidR="00A264C7">
                <w:rPr>
                  <w:lang w:eastAsia="sv-SE"/>
                </w:rPr>
                <w:t xml:space="preserve"> </w:t>
              </w:r>
            </w:ins>
          </w:p>
          <w:p w14:paraId="383D07C8" w14:textId="3A2998F0" w:rsidR="000724D1" w:rsidRPr="00B21D50" w:rsidRDefault="00A264C7" w:rsidP="00372079">
            <w:pPr>
              <w:rPr>
                <w:lang w:eastAsia="sv-SE"/>
              </w:rPr>
            </w:pPr>
            <w:ins w:id="163" w:author="Qualcomm-Bharat" w:date="2022-02-12T08:03:00Z">
              <w:r>
                <w:rPr>
                  <w:lang w:eastAsia="sv-SE"/>
                </w:rPr>
                <w:t>See agreement</w:t>
              </w:r>
              <w:r w:rsidR="000724D1">
                <w:rPr>
                  <w:lang w:eastAsia="sv-SE"/>
                </w:rPr>
                <w:t xml:space="preserve">: </w:t>
              </w:r>
              <w:r w:rsidR="000724D1" w:rsidRPr="000724D1">
                <w:rPr>
                  <w:lang w:eastAsia="sv-SE"/>
                </w:rPr>
                <w:t xml:space="preserve">Other than </w:t>
              </w:r>
              <w:bookmarkStart w:id="164" w:name="_Hlk95769140"/>
              <w:r w:rsidR="000724D1" w:rsidRPr="000724D1">
                <w:rPr>
                  <w:lang w:eastAsia="sv-SE"/>
                </w:rPr>
                <w:t>event-triggered TA reporting</w:t>
              </w:r>
              <w:bookmarkEnd w:id="164"/>
              <w:r w:rsidR="000724D1" w:rsidRPr="000724D1">
                <w:rPr>
                  <w:lang w:eastAsia="sv-SE"/>
                </w:rPr>
                <w:t>, no more triggers are introduced for TA reporting in connected mode.</w:t>
              </w:r>
            </w:ins>
          </w:p>
        </w:tc>
      </w:tr>
      <w:tr w:rsidR="00372079" w14:paraId="15DB76D8" w14:textId="77777777" w:rsidTr="006A62A0">
        <w:tc>
          <w:tcPr>
            <w:tcW w:w="1496" w:type="dxa"/>
          </w:tcPr>
          <w:p w14:paraId="429C7212" w14:textId="69815291" w:rsidR="00372079" w:rsidRDefault="0067313E" w:rsidP="00372079">
            <w:pPr>
              <w:jc w:val="center"/>
              <w:rPr>
                <w:lang w:eastAsia="sv-SE"/>
              </w:rPr>
            </w:pPr>
            <w:ins w:id="165" w:author="Pavan Nuggehalli" w:date="2022-02-13T14:11:00Z">
              <w:r>
                <w:rPr>
                  <w:lang w:eastAsia="sv-SE"/>
                </w:rPr>
                <w:t>Apple</w:t>
              </w:r>
            </w:ins>
          </w:p>
        </w:tc>
        <w:tc>
          <w:tcPr>
            <w:tcW w:w="1739" w:type="dxa"/>
          </w:tcPr>
          <w:p w14:paraId="06D0E97F" w14:textId="2D6C25B1" w:rsidR="00372079" w:rsidRDefault="0067313E" w:rsidP="00372079">
            <w:pPr>
              <w:rPr>
                <w:lang w:eastAsia="sv-SE"/>
              </w:rPr>
            </w:pPr>
            <w:ins w:id="166" w:author="Pavan Nuggehalli" w:date="2022-02-13T14:11:00Z">
              <w:r>
                <w:rPr>
                  <w:lang w:eastAsia="sv-SE"/>
                </w:rPr>
                <w:t>Incorporate</w:t>
              </w:r>
            </w:ins>
          </w:p>
        </w:tc>
        <w:tc>
          <w:tcPr>
            <w:tcW w:w="6480" w:type="dxa"/>
          </w:tcPr>
          <w:p w14:paraId="179A4F28" w14:textId="3915AB77" w:rsidR="00372079" w:rsidRDefault="00372079" w:rsidP="00372079">
            <w:pPr>
              <w:rPr>
                <w:rFonts w:eastAsiaTheme="minorEastAsia"/>
              </w:rPr>
            </w:pPr>
          </w:p>
        </w:tc>
      </w:tr>
      <w:tr w:rsidR="00FA605A" w14:paraId="38DDCD27" w14:textId="77777777" w:rsidTr="006A62A0">
        <w:tc>
          <w:tcPr>
            <w:tcW w:w="1496" w:type="dxa"/>
          </w:tcPr>
          <w:p w14:paraId="1F6AF09F" w14:textId="777D9D9D" w:rsidR="00FA605A" w:rsidRDefault="00FA605A" w:rsidP="00FA605A">
            <w:pPr>
              <w:rPr>
                <w:lang w:eastAsia="sv-SE"/>
              </w:rPr>
            </w:pPr>
            <w:ins w:id="167" w:author="Huawei - Lili" w:date="2022-02-14T08:45:00Z">
              <w:r>
                <w:rPr>
                  <w:rFonts w:eastAsia="SimSun" w:hint="eastAsia"/>
                  <w:lang w:eastAsia="zh-CN"/>
                </w:rPr>
                <w:t>H</w:t>
              </w:r>
              <w:r>
                <w:rPr>
                  <w:rFonts w:eastAsia="SimSun"/>
                  <w:lang w:eastAsia="zh-CN"/>
                </w:rPr>
                <w:t>uawei, HiSilicon</w:t>
              </w:r>
            </w:ins>
          </w:p>
        </w:tc>
        <w:tc>
          <w:tcPr>
            <w:tcW w:w="1739" w:type="dxa"/>
          </w:tcPr>
          <w:p w14:paraId="649DC76C" w14:textId="29148AD8" w:rsidR="00FA605A" w:rsidRDefault="00FA605A" w:rsidP="00FA605A">
            <w:pPr>
              <w:rPr>
                <w:rFonts w:eastAsia="DengXian"/>
              </w:rPr>
            </w:pPr>
            <w:ins w:id="168" w:author="Huawei - Lili" w:date="2022-02-14T08:45:00Z">
              <w:r>
                <w:rPr>
                  <w:rFonts w:eastAsia="SimSun" w:hint="eastAsia"/>
                  <w:lang w:eastAsia="zh-CN"/>
                </w:rPr>
                <w:t>S</w:t>
              </w:r>
              <w:r>
                <w:rPr>
                  <w:rFonts w:eastAsia="SimSun"/>
                  <w:lang w:eastAsia="zh-CN"/>
                </w:rPr>
                <w:t>ee comments</w:t>
              </w:r>
            </w:ins>
          </w:p>
        </w:tc>
        <w:tc>
          <w:tcPr>
            <w:tcW w:w="6480" w:type="dxa"/>
          </w:tcPr>
          <w:p w14:paraId="141F4F39" w14:textId="77777777" w:rsidR="00FA605A" w:rsidRDefault="00FA605A" w:rsidP="00FA605A">
            <w:pPr>
              <w:rPr>
                <w:ins w:id="169" w:author="Huawei - Lili" w:date="2022-02-14T08:45:00Z"/>
                <w:rFonts w:eastAsia="SimSun"/>
                <w:lang w:eastAsia="zh-CN"/>
              </w:rPr>
            </w:pPr>
            <w:ins w:id="170" w:author="Huawei - Lili" w:date="2022-02-14T08:45:00Z">
              <w:r>
                <w:rPr>
                  <w:rFonts w:eastAsia="SimSun" w:hint="eastAsia"/>
                  <w:lang w:eastAsia="zh-CN"/>
                </w:rPr>
                <w:t>T</w:t>
              </w:r>
              <w:r>
                <w:rPr>
                  <w:rFonts w:eastAsia="SimSun"/>
                  <w:lang w:eastAsia="zh-CN"/>
                </w:rPr>
                <w:t xml:space="preserve">he problem is whether RAN2 needs two capabilities for TA reporting, i.e., </w:t>
              </w:r>
              <w:r w:rsidRPr="005F5971">
                <w:rPr>
                  <w:rFonts w:eastAsia="SimSun"/>
                  <w:lang w:eastAsia="zh-CN"/>
                </w:rPr>
                <w:t>one for TA reporting during RACH, the other for event-triggered TA reporting in connected mode</w:t>
              </w:r>
              <w:r>
                <w:rPr>
                  <w:rFonts w:eastAsia="SimSun"/>
                  <w:lang w:eastAsia="zh-CN"/>
                </w:rPr>
                <w:t xml:space="preserve">. </w:t>
              </w:r>
            </w:ins>
          </w:p>
          <w:p w14:paraId="102EED84" w14:textId="77777777" w:rsidR="00FA605A" w:rsidRDefault="00FA605A" w:rsidP="00FA605A">
            <w:pPr>
              <w:rPr>
                <w:ins w:id="171" w:author="Huawei - Lili" w:date="2022-02-14T08:45:00Z"/>
                <w:rFonts w:eastAsia="SimSun"/>
                <w:lang w:eastAsia="zh-CN"/>
              </w:rPr>
            </w:pPr>
            <w:ins w:id="172" w:author="Huawei - Lili" w:date="2022-02-14T08:45:00Z">
              <w:r w:rsidRPr="005F5971">
                <w:rPr>
                  <w:rFonts w:eastAsia="SimSun"/>
                  <w:lang w:eastAsia="zh-CN"/>
                </w:rPr>
                <w:t>The RAN1 discussion is based on RAN2 agreements and does not differentiate the TA reporting during RACH or TA reporting in CONNECTED mode. In other words, the UE capability introduced by RAN1</w:t>
              </w:r>
              <w:r>
                <w:rPr>
                  <w:rFonts w:eastAsia="SimSun"/>
                  <w:lang w:eastAsia="zh-CN"/>
                </w:rPr>
                <w:t xml:space="preserve"> cover both cases.</w:t>
              </w:r>
            </w:ins>
          </w:p>
          <w:p w14:paraId="735A9015" w14:textId="77777777" w:rsidR="00FA605A" w:rsidRDefault="00FA605A" w:rsidP="00FA605A">
            <w:pPr>
              <w:rPr>
                <w:ins w:id="173" w:author="Huawei - Lili" w:date="2022-02-14T08:45:00Z"/>
                <w:rFonts w:eastAsia="SimSun"/>
                <w:lang w:eastAsia="zh-CN"/>
              </w:rPr>
            </w:pPr>
            <w:ins w:id="174" w:author="Huawei - Lili" w:date="2022-02-14T08:45:00Z">
              <w:r w:rsidRPr="005F5971">
                <w:rPr>
                  <w:rFonts w:eastAsia="SimSun" w:hint="eastAsia"/>
                  <w:lang w:eastAsia="zh-CN"/>
                </w:rPr>
                <w:t>D</w:t>
              </w:r>
              <w:r w:rsidRPr="005F5971">
                <w:rPr>
                  <w:rFonts w:eastAsia="SimSun"/>
                  <w:lang w:eastAsia="zh-CN"/>
                </w:rPr>
                <w:t xml:space="preserve">uring initial access, </w:t>
              </w:r>
              <w:r>
                <w:rPr>
                  <w:rFonts w:eastAsia="SimSun"/>
                  <w:lang w:eastAsia="zh-CN"/>
                </w:rPr>
                <w:t xml:space="preserve">the network does not know UE capability yet. Therefore for </w:t>
              </w:r>
              <w:r w:rsidRPr="005F5971">
                <w:rPr>
                  <w:rFonts w:eastAsia="SimSun"/>
                  <w:b/>
                  <w:lang w:eastAsia="zh-CN"/>
                </w:rPr>
                <w:t>TA reporting during RACH</w:t>
              </w:r>
              <w:r>
                <w:rPr>
                  <w:rFonts w:eastAsia="SimSun"/>
                  <w:lang w:eastAsia="zh-CN"/>
                </w:rPr>
                <w:t xml:space="preserve">, one </w:t>
              </w:r>
              <w:r w:rsidRPr="005F5971">
                <w:rPr>
                  <w:rFonts w:eastAsia="SimSun"/>
                  <w:b/>
                  <w:lang w:eastAsia="zh-CN"/>
                </w:rPr>
                <w:t>optional capability without signalling</w:t>
              </w:r>
              <w:r>
                <w:rPr>
                  <w:rFonts w:eastAsia="SimSun"/>
                  <w:lang w:eastAsia="zh-CN"/>
                </w:rPr>
                <w:t xml:space="preserve"> is enough. As for </w:t>
              </w:r>
              <w:r w:rsidRPr="005F5971">
                <w:rPr>
                  <w:rFonts w:eastAsia="SimSun"/>
                  <w:b/>
                  <w:lang w:eastAsia="zh-CN"/>
                </w:rPr>
                <w:t>event-triggered TA reporting in connected mode</w:t>
              </w:r>
              <w:r>
                <w:rPr>
                  <w:rFonts w:eastAsia="SimSun"/>
                  <w:lang w:eastAsia="zh-CN"/>
                </w:rPr>
                <w:t xml:space="preserve">, an </w:t>
              </w:r>
              <w:r w:rsidRPr="005F5971">
                <w:rPr>
                  <w:rFonts w:eastAsia="SimSun"/>
                  <w:b/>
                  <w:lang w:eastAsia="zh-CN"/>
                </w:rPr>
                <w:t>optional capability with signalling</w:t>
              </w:r>
              <w:r>
                <w:rPr>
                  <w:rFonts w:eastAsia="SimSun"/>
                  <w:lang w:eastAsia="zh-CN"/>
                </w:rPr>
                <w:t xml:space="preserve"> is needed.</w:t>
              </w:r>
            </w:ins>
          </w:p>
          <w:p w14:paraId="13F854E7" w14:textId="74565921" w:rsidR="00FA605A" w:rsidRDefault="00FA605A" w:rsidP="00FA605A">
            <w:pPr>
              <w:rPr>
                <w:rFonts w:eastAsia="DengXian"/>
              </w:rPr>
            </w:pPr>
            <w:ins w:id="175" w:author="Huawei - Lili" w:date="2022-02-14T08:45:00Z">
              <w:r>
                <w:rPr>
                  <w:rFonts w:eastAsia="SimSun"/>
                  <w:lang w:eastAsia="zh-CN"/>
                </w:rPr>
                <w:t>Besides, we need to align the understanding with RAN1 (an LS is needed).</w:t>
              </w:r>
            </w:ins>
          </w:p>
        </w:tc>
      </w:tr>
      <w:tr w:rsidR="00BF489A" w14:paraId="4C4E9E91" w14:textId="77777777" w:rsidTr="006A62A0">
        <w:tc>
          <w:tcPr>
            <w:tcW w:w="1496" w:type="dxa"/>
          </w:tcPr>
          <w:p w14:paraId="30142397" w14:textId="4003880D" w:rsidR="00BF489A" w:rsidRDefault="00BF489A" w:rsidP="00BF489A">
            <w:pPr>
              <w:rPr>
                <w:lang w:eastAsia="sv-SE"/>
              </w:rPr>
            </w:pPr>
            <w:ins w:id="176" w:author="Lenovo - Xu Min" w:date="2022-02-14T09:13:00Z">
              <w:r>
                <w:rPr>
                  <w:rFonts w:eastAsia="SimSun" w:hint="eastAsia"/>
                  <w:lang w:eastAsia="zh-CN"/>
                </w:rPr>
                <w:t>L</w:t>
              </w:r>
              <w:r>
                <w:rPr>
                  <w:rFonts w:eastAsia="SimSun"/>
                  <w:lang w:eastAsia="zh-CN"/>
                </w:rPr>
                <w:t>enovo, Motorola Mobility</w:t>
              </w:r>
            </w:ins>
          </w:p>
        </w:tc>
        <w:tc>
          <w:tcPr>
            <w:tcW w:w="1739" w:type="dxa"/>
          </w:tcPr>
          <w:p w14:paraId="0FA62A34" w14:textId="64262179" w:rsidR="00BF489A" w:rsidRDefault="00BF489A" w:rsidP="00BF489A">
            <w:pPr>
              <w:rPr>
                <w:lang w:eastAsia="sv-SE"/>
              </w:rPr>
            </w:pPr>
            <w:ins w:id="177" w:author="Lenovo - Xu Min" w:date="2022-02-14T09:13:00Z">
              <w:r>
                <w:rPr>
                  <w:rFonts w:eastAsiaTheme="minorEastAsia"/>
                </w:rPr>
                <w:t>Incorporate</w:t>
              </w:r>
            </w:ins>
          </w:p>
        </w:tc>
        <w:tc>
          <w:tcPr>
            <w:tcW w:w="6480" w:type="dxa"/>
          </w:tcPr>
          <w:p w14:paraId="74ADD844" w14:textId="60D98E13" w:rsidR="00BF489A" w:rsidRPr="00BF489A" w:rsidRDefault="00BF489A" w:rsidP="00BF489A">
            <w:pPr>
              <w:rPr>
                <w:rFonts w:eastAsia="SimSun"/>
                <w:lang w:eastAsia="zh-CN"/>
              </w:rPr>
            </w:pPr>
            <w:ins w:id="178" w:author="Lenovo - Xu Min" w:date="2022-02-14T09:13:00Z">
              <w:r>
                <w:rPr>
                  <w:rFonts w:eastAsia="SimSun" w:hint="eastAsia"/>
                  <w:lang w:eastAsia="zh-CN"/>
                </w:rPr>
                <w:t>A</w:t>
              </w:r>
              <w:r>
                <w:rPr>
                  <w:rFonts w:eastAsia="SimSun"/>
                  <w:lang w:eastAsia="zh-CN"/>
                </w:rPr>
                <w:t xml:space="preserve"> single feature is si</w:t>
              </w:r>
            </w:ins>
            <w:ins w:id="179" w:author="Lenovo - Xu Min" w:date="2022-02-14T09:14:00Z">
              <w:r>
                <w:rPr>
                  <w:rFonts w:eastAsia="SimSun"/>
                  <w:lang w:eastAsia="zh-CN"/>
                </w:rPr>
                <w:t>mple.</w:t>
              </w:r>
            </w:ins>
          </w:p>
        </w:tc>
      </w:tr>
      <w:tr w:rsidR="00BF489A" w14:paraId="2613B767" w14:textId="77777777" w:rsidTr="00650C7D">
        <w:tc>
          <w:tcPr>
            <w:tcW w:w="1496" w:type="dxa"/>
          </w:tcPr>
          <w:p w14:paraId="66117D5F" w14:textId="0B28B4A6" w:rsidR="00BF489A" w:rsidRPr="009F7EB0" w:rsidRDefault="009F7EB0" w:rsidP="00BF489A">
            <w:pPr>
              <w:rPr>
                <w:rFonts w:eastAsia="SimSun"/>
                <w:lang w:eastAsia="zh-CN"/>
              </w:rPr>
            </w:pPr>
            <w:ins w:id="180" w:author="OPPO-Haitao" w:date="2022-02-14T10:48:00Z">
              <w:r>
                <w:rPr>
                  <w:rFonts w:eastAsia="SimSun" w:hint="eastAsia"/>
                  <w:lang w:eastAsia="zh-CN"/>
                </w:rPr>
                <w:t>O</w:t>
              </w:r>
              <w:r>
                <w:rPr>
                  <w:rFonts w:eastAsia="SimSun"/>
                  <w:lang w:eastAsia="zh-CN"/>
                </w:rPr>
                <w:t>PPO</w:t>
              </w:r>
            </w:ins>
          </w:p>
        </w:tc>
        <w:tc>
          <w:tcPr>
            <w:tcW w:w="1739" w:type="dxa"/>
          </w:tcPr>
          <w:p w14:paraId="480390BC" w14:textId="019FA66E" w:rsidR="00BF489A" w:rsidRPr="00536299" w:rsidRDefault="009F7EB0" w:rsidP="00BF489A">
            <w:pPr>
              <w:rPr>
                <w:rFonts w:eastAsia="SimSun"/>
                <w:lang w:eastAsia="zh-CN"/>
              </w:rPr>
            </w:pPr>
            <w:ins w:id="181" w:author="OPPO-Haitao" w:date="2022-02-14T10:48:00Z">
              <w:r>
                <w:rPr>
                  <w:rFonts w:eastAsia="SimSun"/>
                  <w:lang w:eastAsia="zh-CN"/>
                </w:rPr>
                <w:t>Incorporate</w:t>
              </w:r>
            </w:ins>
          </w:p>
        </w:tc>
        <w:tc>
          <w:tcPr>
            <w:tcW w:w="6480" w:type="dxa"/>
          </w:tcPr>
          <w:p w14:paraId="2B8EF32C" w14:textId="0A2F51A7" w:rsidR="00BF489A" w:rsidRPr="003B69A4" w:rsidRDefault="00BF489A" w:rsidP="00BF489A">
            <w:pPr>
              <w:rPr>
                <w:rFonts w:eastAsia="SimSun"/>
                <w:lang w:eastAsia="zh-CN"/>
              </w:rPr>
            </w:pPr>
          </w:p>
        </w:tc>
      </w:tr>
      <w:tr w:rsidR="00E67804" w14:paraId="5419C376" w14:textId="77777777" w:rsidTr="006A62A0">
        <w:tc>
          <w:tcPr>
            <w:tcW w:w="1496" w:type="dxa"/>
          </w:tcPr>
          <w:p w14:paraId="7F25EFDF" w14:textId="4DBB5063" w:rsidR="00E67804" w:rsidRPr="001561F4" w:rsidRDefault="00E67804" w:rsidP="00E67804">
            <w:pPr>
              <w:rPr>
                <w:rFonts w:eastAsia="DengXian"/>
              </w:rPr>
            </w:pPr>
            <w:ins w:id="182" w:author="xiaomi" w:date="2022-02-14T12:30:00Z">
              <w:r>
                <w:rPr>
                  <w:lang w:eastAsia="sv-SE"/>
                </w:rPr>
                <w:t>Xiaomi</w:t>
              </w:r>
            </w:ins>
          </w:p>
        </w:tc>
        <w:tc>
          <w:tcPr>
            <w:tcW w:w="1739" w:type="dxa"/>
          </w:tcPr>
          <w:p w14:paraId="6D703DFD" w14:textId="2607C3ED" w:rsidR="00E67804" w:rsidRDefault="00E67804" w:rsidP="00E67804">
            <w:pPr>
              <w:rPr>
                <w:rFonts w:eastAsia="DengXian"/>
              </w:rPr>
            </w:pPr>
            <w:ins w:id="183" w:author="xiaomi" w:date="2022-02-14T12:30:00Z">
              <w:r>
                <w:rPr>
                  <w:rFonts w:eastAsiaTheme="minorEastAsia"/>
                </w:rPr>
                <w:t>Incorporate</w:t>
              </w:r>
            </w:ins>
          </w:p>
        </w:tc>
        <w:tc>
          <w:tcPr>
            <w:tcW w:w="6480" w:type="dxa"/>
          </w:tcPr>
          <w:p w14:paraId="0606F60B" w14:textId="12F42C66" w:rsidR="00E67804" w:rsidRDefault="00E67804" w:rsidP="00E67804">
            <w:pPr>
              <w:rPr>
                <w:rFonts w:eastAsia="DengXian"/>
              </w:rPr>
            </w:pPr>
            <w:ins w:id="184" w:author="xiaomi" w:date="2022-02-14T12:30:00Z">
              <w:r>
                <w:rPr>
                  <w:rFonts w:eastAsia="SimSun"/>
                  <w:lang w:eastAsia="zh-CN"/>
                </w:rPr>
                <w:t xml:space="preserve">Agree with Samsung that TA reporting from RAN1 and RAN2 is actually one feature. </w:t>
              </w:r>
            </w:ins>
          </w:p>
        </w:tc>
      </w:tr>
      <w:tr w:rsidR="008330AE" w14:paraId="2318FD32" w14:textId="77777777" w:rsidTr="00407C0B">
        <w:tc>
          <w:tcPr>
            <w:tcW w:w="1496" w:type="dxa"/>
          </w:tcPr>
          <w:p w14:paraId="356D3E6C" w14:textId="77777777" w:rsidR="008330AE" w:rsidRPr="00304FD8" w:rsidRDefault="008330AE" w:rsidP="00407C0B">
            <w:pPr>
              <w:rPr>
                <w:rFonts w:eastAsia="SimSun"/>
                <w:lang w:eastAsia="zh-CN"/>
              </w:rPr>
            </w:pPr>
            <w:ins w:id="185" w:author="Xiao (vivo, VCRI)" w:date="2022-02-14T10:39:00Z">
              <w:r>
                <w:rPr>
                  <w:rFonts w:eastAsia="SimSun" w:hint="eastAsia"/>
                  <w:lang w:eastAsia="zh-CN"/>
                </w:rPr>
                <w:t>v</w:t>
              </w:r>
              <w:r>
                <w:rPr>
                  <w:rFonts w:eastAsia="SimSun"/>
                  <w:lang w:eastAsia="zh-CN"/>
                </w:rPr>
                <w:t>ivo</w:t>
              </w:r>
            </w:ins>
          </w:p>
        </w:tc>
        <w:tc>
          <w:tcPr>
            <w:tcW w:w="1739" w:type="dxa"/>
          </w:tcPr>
          <w:p w14:paraId="3B0096FB" w14:textId="77777777" w:rsidR="008330AE" w:rsidRPr="00536299" w:rsidRDefault="008330AE" w:rsidP="00407C0B">
            <w:pPr>
              <w:rPr>
                <w:rFonts w:eastAsia="SimSun"/>
                <w:lang w:eastAsia="zh-CN"/>
              </w:rPr>
            </w:pPr>
            <w:ins w:id="186" w:author="Xiao (vivo, VCRI)" w:date="2022-02-14T10:39:00Z">
              <w:r>
                <w:rPr>
                  <w:rFonts w:eastAsia="SimSun" w:hint="eastAsia"/>
                  <w:lang w:eastAsia="zh-CN"/>
                </w:rPr>
                <w:t>I</w:t>
              </w:r>
              <w:r>
                <w:rPr>
                  <w:rFonts w:eastAsia="SimSun"/>
                  <w:lang w:eastAsia="zh-CN"/>
                </w:rPr>
                <w:t>ncorporate</w:t>
              </w:r>
            </w:ins>
          </w:p>
        </w:tc>
        <w:tc>
          <w:tcPr>
            <w:tcW w:w="6480" w:type="dxa"/>
          </w:tcPr>
          <w:p w14:paraId="20ACDFF8" w14:textId="77777777" w:rsidR="008330AE" w:rsidRPr="003B69A4" w:rsidRDefault="008330AE" w:rsidP="00407C0B">
            <w:pPr>
              <w:rPr>
                <w:rFonts w:eastAsia="SimSun"/>
                <w:lang w:eastAsia="zh-CN"/>
              </w:rPr>
            </w:pPr>
            <w:ins w:id="187" w:author="Xiao (vivo, VCRI)" w:date="2022-02-14T10:39:00Z">
              <w:r>
                <w:rPr>
                  <w:rFonts w:eastAsia="SimSun" w:hint="eastAsia"/>
                  <w:lang w:eastAsia="zh-CN"/>
                </w:rPr>
                <w:t>D</w:t>
              </w:r>
              <w:r>
                <w:rPr>
                  <w:rFonts w:eastAsia="SimSun"/>
                  <w:lang w:eastAsia="zh-CN"/>
                </w:rPr>
                <w:t xml:space="preserve">on’t see </w:t>
              </w:r>
            </w:ins>
            <w:ins w:id="188" w:author="Xiao (vivo, VCRI)" w:date="2022-02-14T10:40:00Z">
              <w:r>
                <w:rPr>
                  <w:rFonts w:eastAsia="SimSun"/>
                  <w:lang w:eastAsia="zh-CN"/>
                </w:rPr>
                <w:t xml:space="preserve">the motivation why </w:t>
              </w:r>
            </w:ins>
            <w:ins w:id="189" w:author="Xiao (vivo, VCRI)" w:date="2022-02-14T10:39:00Z">
              <w:r>
                <w:rPr>
                  <w:rFonts w:eastAsia="SimSun"/>
                  <w:lang w:eastAsia="zh-CN"/>
                </w:rPr>
                <w:t xml:space="preserve">a RAN2 specific capability is </w:t>
              </w:r>
            </w:ins>
            <w:ins w:id="190" w:author="Xiao (vivo, VCRI)" w:date="2022-02-14T10:40:00Z">
              <w:r>
                <w:rPr>
                  <w:rFonts w:eastAsia="SimSun"/>
                  <w:lang w:eastAsia="zh-CN"/>
                </w:rPr>
                <w:t xml:space="preserve">separately </w:t>
              </w:r>
            </w:ins>
            <w:ins w:id="191" w:author="Xiao (vivo, VCRI)" w:date="2022-02-14T10:39:00Z">
              <w:r>
                <w:rPr>
                  <w:rFonts w:eastAsia="SimSun"/>
                  <w:lang w:eastAsia="zh-CN"/>
                </w:rPr>
                <w:t>needed.</w:t>
              </w:r>
            </w:ins>
          </w:p>
        </w:tc>
      </w:tr>
      <w:tr w:rsidR="00BF489A" w14:paraId="4A4E4265" w14:textId="77777777" w:rsidTr="006A62A0">
        <w:tc>
          <w:tcPr>
            <w:tcW w:w="1496" w:type="dxa"/>
          </w:tcPr>
          <w:p w14:paraId="7B6C59EF" w14:textId="4B489D50" w:rsidR="00BF489A" w:rsidRPr="008F2AAF" w:rsidRDefault="008F2AAF" w:rsidP="00BF489A">
            <w:pPr>
              <w:rPr>
                <w:rFonts w:eastAsia="SimSun"/>
                <w:bCs/>
                <w:lang w:eastAsia="zh-CN"/>
              </w:rPr>
            </w:pPr>
            <w:proofErr w:type="spellStart"/>
            <w:r w:rsidRPr="008F2AAF">
              <w:rPr>
                <w:rFonts w:eastAsia="SimSun" w:hint="eastAsia"/>
                <w:bCs/>
                <w:lang w:eastAsia="zh-CN"/>
              </w:rPr>
              <w:t>S</w:t>
            </w:r>
            <w:r w:rsidRPr="008F2AAF">
              <w:rPr>
                <w:rFonts w:eastAsia="SimSun"/>
                <w:bCs/>
                <w:lang w:eastAsia="zh-CN"/>
              </w:rPr>
              <w:t>preadtrum</w:t>
            </w:r>
            <w:proofErr w:type="spellEnd"/>
          </w:p>
        </w:tc>
        <w:tc>
          <w:tcPr>
            <w:tcW w:w="1739" w:type="dxa"/>
          </w:tcPr>
          <w:p w14:paraId="06C31E63" w14:textId="0AA1DBF9" w:rsidR="00BF489A" w:rsidRPr="008F2AAF" w:rsidRDefault="008F2AAF" w:rsidP="00BF489A">
            <w:pPr>
              <w:rPr>
                <w:rFonts w:eastAsia="SimSun"/>
                <w:lang w:eastAsia="zh-CN"/>
              </w:rPr>
            </w:pPr>
            <w:r>
              <w:rPr>
                <w:rFonts w:eastAsia="SimSun" w:hint="eastAsia"/>
                <w:lang w:eastAsia="zh-CN"/>
              </w:rPr>
              <w:t>I</w:t>
            </w:r>
            <w:r>
              <w:rPr>
                <w:rFonts w:eastAsia="SimSun"/>
                <w:lang w:eastAsia="zh-CN"/>
              </w:rPr>
              <w:t>ncorporate</w:t>
            </w:r>
          </w:p>
        </w:tc>
        <w:tc>
          <w:tcPr>
            <w:tcW w:w="6480" w:type="dxa"/>
          </w:tcPr>
          <w:p w14:paraId="0671797C" w14:textId="3236678F" w:rsidR="00BF489A" w:rsidRPr="008F2AAF" w:rsidRDefault="008F2AAF" w:rsidP="00BF489A">
            <w:pPr>
              <w:rPr>
                <w:rFonts w:eastAsia="SimSun"/>
                <w:lang w:eastAsia="zh-CN"/>
              </w:rPr>
            </w:pPr>
            <w:r>
              <w:rPr>
                <w:rFonts w:eastAsia="SimSun"/>
                <w:lang w:eastAsia="zh-CN"/>
              </w:rPr>
              <w:t>It is with RAN1’s feature naturally.</w:t>
            </w:r>
          </w:p>
        </w:tc>
      </w:tr>
      <w:tr w:rsidR="004B27F0" w14:paraId="778C2227" w14:textId="77777777" w:rsidTr="006A62A0">
        <w:tc>
          <w:tcPr>
            <w:tcW w:w="1496" w:type="dxa"/>
          </w:tcPr>
          <w:p w14:paraId="3755E6F2" w14:textId="058DBFDE" w:rsidR="004B27F0" w:rsidRDefault="004B27F0" w:rsidP="004B27F0">
            <w:pPr>
              <w:rPr>
                <w:rFonts w:eastAsiaTheme="minorEastAsia"/>
              </w:rPr>
            </w:pPr>
            <w:ins w:id="192" w:author="Nokia" w:date="2022-02-14T11:57:00Z">
              <w:r>
                <w:rPr>
                  <w:rFonts w:eastAsiaTheme="minorEastAsia"/>
                  <w:b/>
                  <w:bCs/>
                </w:rPr>
                <w:t>Nokia</w:t>
              </w:r>
            </w:ins>
          </w:p>
        </w:tc>
        <w:tc>
          <w:tcPr>
            <w:tcW w:w="1739" w:type="dxa"/>
          </w:tcPr>
          <w:p w14:paraId="7589ABFA" w14:textId="2A06561B" w:rsidR="004B27F0" w:rsidRDefault="004B27F0" w:rsidP="004B27F0">
            <w:pPr>
              <w:rPr>
                <w:rFonts w:eastAsiaTheme="minorEastAsia"/>
              </w:rPr>
            </w:pPr>
            <w:ins w:id="193" w:author="Nokia" w:date="2022-02-14T11:57:00Z">
              <w:r>
                <w:rPr>
                  <w:rFonts w:eastAsiaTheme="minorEastAsia"/>
                </w:rPr>
                <w:t>Incorporate</w:t>
              </w:r>
            </w:ins>
          </w:p>
        </w:tc>
        <w:tc>
          <w:tcPr>
            <w:tcW w:w="6480" w:type="dxa"/>
          </w:tcPr>
          <w:p w14:paraId="3D977C66" w14:textId="502214F6" w:rsidR="004B27F0" w:rsidRDefault="004B27F0" w:rsidP="004B27F0">
            <w:pPr>
              <w:rPr>
                <w:rFonts w:eastAsiaTheme="minorEastAsia"/>
              </w:rPr>
            </w:pPr>
            <w:ins w:id="194" w:author="Nokia" w:date="2022-02-14T11:57:00Z">
              <w:r>
                <w:rPr>
                  <w:rFonts w:eastAsiaTheme="minorEastAsia"/>
                </w:rPr>
                <w:t xml:space="preserve">Would be better to limit the number of distinctive capabilities, especially as they concern the same functionality. </w:t>
              </w:r>
            </w:ins>
          </w:p>
        </w:tc>
      </w:tr>
      <w:tr w:rsidR="00EE2B77" w14:paraId="2348F41C" w14:textId="77777777" w:rsidTr="002119DE">
        <w:tc>
          <w:tcPr>
            <w:tcW w:w="1496" w:type="dxa"/>
          </w:tcPr>
          <w:p w14:paraId="3C214E62" w14:textId="77777777" w:rsidR="00EE2B77" w:rsidRPr="008330AE" w:rsidRDefault="00EE2B77" w:rsidP="002119DE">
            <w:pPr>
              <w:rPr>
                <w:ins w:id="195" w:author="Thales" w:date="2022-02-14T16:11:00Z"/>
                <w:rFonts w:eastAsiaTheme="minorEastAsia"/>
                <w:b/>
                <w:bCs/>
              </w:rPr>
            </w:pPr>
            <w:ins w:id="196" w:author="Thales" w:date="2022-02-14T16:11:00Z">
              <w:r>
                <w:rPr>
                  <w:rFonts w:eastAsiaTheme="minorEastAsia"/>
                  <w:b/>
                  <w:bCs/>
                </w:rPr>
                <w:t>Thales</w:t>
              </w:r>
            </w:ins>
          </w:p>
        </w:tc>
        <w:tc>
          <w:tcPr>
            <w:tcW w:w="1739" w:type="dxa"/>
          </w:tcPr>
          <w:p w14:paraId="64C8D420" w14:textId="77777777" w:rsidR="00EE2B77" w:rsidRDefault="00EE2B77" w:rsidP="002119DE">
            <w:pPr>
              <w:rPr>
                <w:ins w:id="197" w:author="Thales" w:date="2022-02-14T16:11:00Z"/>
                <w:rFonts w:eastAsiaTheme="minorEastAsia"/>
              </w:rPr>
            </w:pPr>
            <w:ins w:id="198" w:author="Thales" w:date="2022-02-14T16:11:00Z">
              <w:r>
                <w:rPr>
                  <w:rFonts w:eastAsiaTheme="minorEastAsia"/>
                </w:rPr>
                <w:t>Incorporate</w:t>
              </w:r>
            </w:ins>
          </w:p>
        </w:tc>
        <w:tc>
          <w:tcPr>
            <w:tcW w:w="6480" w:type="dxa"/>
          </w:tcPr>
          <w:p w14:paraId="077EB741" w14:textId="77777777" w:rsidR="00EE2B77" w:rsidRDefault="00EE2B77" w:rsidP="002119DE">
            <w:pPr>
              <w:rPr>
                <w:ins w:id="199" w:author="Thales" w:date="2022-02-14T16:11:00Z"/>
                <w:rFonts w:eastAsiaTheme="minorEastAsia"/>
              </w:rPr>
            </w:pPr>
          </w:p>
        </w:tc>
      </w:tr>
      <w:tr w:rsidR="004B27F0" w14:paraId="00F5B614" w14:textId="77777777" w:rsidTr="006A62A0">
        <w:tc>
          <w:tcPr>
            <w:tcW w:w="1496" w:type="dxa"/>
          </w:tcPr>
          <w:p w14:paraId="56072ED9" w14:textId="590F8479" w:rsidR="004B27F0" w:rsidRDefault="005E3314" w:rsidP="004B27F0">
            <w:pPr>
              <w:rPr>
                <w:rFonts w:eastAsiaTheme="minorEastAsia"/>
              </w:rPr>
            </w:pPr>
            <w:ins w:id="200" w:author="Intel" w:date="2022-02-14T22:06:00Z">
              <w:r>
                <w:rPr>
                  <w:rFonts w:eastAsiaTheme="minorEastAsia"/>
                </w:rPr>
                <w:t>Intel</w:t>
              </w:r>
            </w:ins>
          </w:p>
        </w:tc>
        <w:tc>
          <w:tcPr>
            <w:tcW w:w="1739" w:type="dxa"/>
          </w:tcPr>
          <w:p w14:paraId="6C9D1E42" w14:textId="6EB806BD" w:rsidR="004B27F0" w:rsidRDefault="005E3314" w:rsidP="004B27F0">
            <w:pPr>
              <w:rPr>
                <w:rFonts w:eastAsiaTheme="minorEastAsia"/>
              </w:rPr>
            </w:pPr>
            <w:ins w:id="201" w:author="Intel" w:date="2022-02-14T22:06:00Z">
              <w:r>
                <w:rPr>
                  <w:rFonts w:eastAsiaTheme="minorEastAsia"/>
                </w:rPr>
                <w:t>Incorporate</w:t>
              </w:r>
            </w:ins>
          </w:p>
        </w:tc>
        <w:tc>
          <w:tcPr>
            <w:tcW w:w="6480" w:type="dxa"/>
          </w:tcPr>
          <w:p w14:paraId="629ECB9A" w14:textId="77777777" w:rsidR="004B27F0" w:rsidRDefault="004B27F0" w:rsidP="004B27F0">
            <w:pPr>
              <w:rPr>
                <w:rFonts w:eastAsiaTheme="minorEastAsia"/>
              </w:rPr>
            </w:pPr>
          </w:p>
        </w:tc>
      </w:tr>
    </w:tbl>
    <w:p w14:paraId="3E313003" w14:textId="134027BC" w:rsidR="003F1656" w:rsidRDefault="003F1656" w:rsidP="00C36386">
      <w:pPr>
        <w:rPr>
          <w:ins w:id="202" w:author="Intel" w:date="2022-02-14T22:07:00Z"/>
          <w:sz w:val="22"/>
          <w:szCs w:val="22"/>
        </w:rPr>
      </w:pPr>
    </w:p>
    <w:p w14:paraId="51E3363E" w14:textId="77777777" w:rsidR="00775D50" w:rsidRDefault="00775D50" w:rsidP="00C36386">
      <w:pPr>
        <w:rPr>
          <w:ins w:id="203" w:author="Intel" w:date="2022-02-14T22:10:00Z"/>
          <w:sz w:val="22"/>
          <w:szCs w:val="22"/>
        </w:rPr>
      </w:pPr>
      <w:ins w:id="204" w:author="Intel" w:date="2022-02-14T22:07:00Z">
        <w:r>
          <w:rPr>
            <w:sz w:val="22"/>
            <w:szCs w:val="22"/>
          </w:rPr>
          <w:t xml:space="preserve">Summary: </w:t>
        </w:r>
      </w:ins>
    </w:p>
    <w:p w14:paraId="1F4111F8" w14:textId="2BEF7411" w:rsidR="00775D50" w:rsidRDefault="00775D50" w:rsidP="00C36386">
      <w:pPr>
        <w:rPr>
          <w:ins w:id="205" w:author="Intel" w:date="2022-02-14T22:11:00Z"/>
          <w:sz w:val="22"/>
          <w:szCs w:val="22"/>
        </w:rPr>
      </w:pPr>
      <w:ins w:id="206" w:author="Intel" w:date="2022-02-14T22:07:00Z">
        <w:r>
          <w:rPr>
            <w:sz w:val="22"/>
            <w:szCs w:val="22"/>
          </w:rPr>
          <w:t xml:space="preserve">2 companies prefer to have </w:t>
        </w:r>
      </w:ins>
      <w:ins w:id="207" w:author="Intel" w:date="2022-02-14T22:08:00Z">
        <w:r>
          <w:rPr>
            <w:sz w:val="22"/>
            <w:szCs w:val="22"/>
          </w:rPr>
          <w:t>separate UE capabilities to manage and implement TA reporting during RACH in idle and TA reporting in connected mode</w:t>
        </w:r>
      </w:ins>
      <w:ins w:id="208" w:author="Intel" w:date="2022-02-14T22:09:00Z">
        <w:r>
          <w:rPr>
            <w:sz w:val="22"/>
            <w:szCs w:val="22"/>
          </w:rPr>
          <w:t>. But other companies think it’s sufficient to finalize them as a single TA reporting feature</w:t>
        </w:r>
      </w:ins>
      <w:ins w:id="209" w:author="Intel" w:date="2022-02-14T22:10:00Z">
        <w:r>
          <w:rPr>
            <w:sz w:val="22"/>
            <w:szCs w:val="22"/>
          </w:rPr>
          <w:t xml:space="preserve"> and avoid unnecessary </w:t>
        </w:r>
        <w:r w:rsidRPr="00775D50">
          <w:rPr>
            <w:sz w:val="22"/>
            <w:szCs w:val="22"/>
          </w:rPr>
          <w:t>distinctive capabilities</w:t>
        </w:r>
      </w:ins>
      <w:ins w:id="210" w:author="Intel" w:date="2022-02-14T22:09:00Z">
        <w:r>
          <w:rPr>
            <w:sz w:val="22"/>
            <w:szCs w:val="22"/>
          </w:rPr>
          <w:t>.</w:t>
        </w:r>
      </w:ins>
    </w:p>
    <w:p w14:paraId="1C448945" w14:textId="65778255" w:rsidR="00775D50" w:rsidRPr="00775D50" w:rsidRDefault="00775D50" w:rsidP="00C36386">
      <w:pPr>
        <w:rPr>
          <w:b/>
          <w:bCs/>
          <w:sz w:val="22"/>
          <w:szCs w:val="22"/>
        </w:rPr>
      </w:pPr>
      <w:ins w:id="211" w:author="Intel" w:date="2022-02-14T22:11:00Z">
        <w:r w:rsidRPr="00775D50">
          <w:rPr>
            <w:b/>
            <w:bCs/>
            <w:sz w:val="22"/>
            <w:szCs w:val="22"/>
          </w:rPr>
          <w:t>Proposal 4: I</w:t>
        </w:r>
        <w:r w:rsidRPr="00775D50">
          <w:rPr>
            <w:b/>
            <w:bCs/>
            <w:sz w:val="22"/>
            <w:szCs w:val="22"/>
          </w:rPr>
          <w:t xml:space="preserve">ncorporate </w:t>
        </w:r>
      </w:ins>
      <w:ins w:id="212" w:author="Intel" w:date="2022-02-14T22:12:00Z">
        <w:r w:rsidRPr="00775D50">
          <w:rPr>
            <w:b/>
            <w:bCs/>
            <w:sz w:val="22"/>
            <w:szCs w:val="22"/>
          </w:rPr>
          <w:t>event-triggered TA reporting</w:t>
        </w:r>
        <w:r w:rsidRPr="00775D50">
          <w:rPr>
            <w:b/>
            <w:bCs/>
            <w:sz w:val="22"/>
            <w:szCs w:val="22"/>
          </w:rPr>
          <w:t xml:space="preserve"> </w:t>
        </w:r>
      </w:ins>
      <w:ins w:id="213" w:author="Intel" w:date="2022-02-14T22:11:00Z">
        <w:r w:rsidRPr="00775D50">
          <w:rPr>
            <w:b/>
            <w:bCs/>
            <w:sz w:val="22"/>
            <w:szCs w:val="22"/>
          </w:rPr>
          <w:t>feature into TA reporting UE capability defined in RAN1 feature list</w:t>
        </w:r>
      </w:ins>
      <w:ins w:id="214" w:author="Intel" w:date="2022-02-14T22:12:00Z">
        <w:r w:rsidRPr="00775D50">
          <w:rPr>
            <w:b/>
            <w:bCs/>
            <w:sz w:val="22"/>
            <w:szCs w:val="22"/>
          </w:rPr>
          <w:t>.</w:t>
        </w:r>
      </w:ins>
    </w:p>
    <w:p w14:paraId="2A821286" w14:textId="77777777" w:rsidR="00503722" w:rsidRDefault="00503722" w:rsidP="0018191F">
      <w:pPr>
        <w:rPr>
          <w:b/>
          <w:bCs/>
          <w:sz w:val="22"/>
          <w:szCs w:val="22"/>
        </w:rPr>
      </w:pPr>
    </w:p>
    <w:p w14:paraId="43C9E75F" w14:textId="736567FE" w:rsidR="0018191F" w:rsidRPr="00706C1C" w:rsidRDefault="0018191F" w:rsidP="0018191F">
      <w:pPr>
        <w:rPr>
          <w:b/>
          <w:bCs/>
          <w:sz w:val="22"/>
          <w:szCs w:val="22"/>
        </w:rPr>
      </w:pPr>
      <w:r w:rsidRPr="00706C1C">
        <w:rPr>
          <w:b/>
          <w:bCs/>
          <w:sz w:val="22"/>
          <w:szCs w:val="22"/>
        </w:rPr>
        <w:lastRenderedPageBreak/>
        <w:t xml:space="preserve">Question </w:t>
      </w:r>
      <w:r>
        <w:rPr>
          <w:b/>
          <w:bCs/>
          <w:sz w:val="22"/>
          <w:szCs w:val="22"/>
        </w:rPr>
        <w:t>4</w:t>
      </w:r>
      <w:r w:rsidRPr="00706C1C">
        <w:rPr>
          <w:b/>
          <w:bCs/>
          <w:sz w:val="22"/>
          <w:szCs w:val="22"/>
        </w:rPr>
        <w:t xml:space="preserve">: </w:t>
      </w:r>
      <w:r w:rsidR="00503722" w:rsidRPr="00503722">
        <w:rPr>
          <w:b/>
          <w:bCs/>
          <w:sz w:val="22"/>
          <w:szCs w:val="22"/>
        </w:rPr>
        <w:t>Whether to have two UE capabilities for UL HARQ state B and the new LCP restriction respectively</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5D77601E" w:rsidR="0018191F" w:rsidRDefault="00503722" w:rsidP="006A62A0">
            <w:pPr>
              <w:jc w:val="center"/>
              <w:rPr>
                <w:b/>
                <w:lang w:eastAsia="sv-SE"/>
              </w:rPr>
            </w:pPr>
            <w:r>
              <w:rPr>
                <w:b/>
                <w:lang w:eastAsia="sv-SE"/>
              </w:rPr>
              <w:t>Y or N</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07C0B">
        <w:trPr>
          <w:ins w:id="215" w:author="Brian Martin" w:date="2022-02-10T14:54:00Z"/>
        </w:trPr>
        <w:tc>
          <w:tcPr>
            <w:tcW w:w="1496" w:type="dxa"/>
          </w:tcPr>
          <w:p w14:paraId="1C377193" w14:textId="77777777" w:rsidR="00CD702D" w:rsidRDefault="00CD702D" w:rsidP="00407C0B">
            <w:pPr>
              <w:rPr>
                <w:ins w:id="216" w:author="Brian Martin" w:date="2022-02-10T14:54:00Z"/>
                <w:rFonts w:eastAsiaTheme="minorEastAsia"/>
              </w:rPr>
            </w:pPr>
            <w:proofErr w:type="spellStart"/>
            <w:ins w:id="217" w:author="Brian Martin" w:date="2022-02-10T14:54:00Z">
              <w:r>
                <w:rPr>
                  <w:rFonts w:eastAsiaTheme="minorEastAsia"/>
                </w:rPr>
                <w:t>InterDigital</w:t>
              </w:r>
              <w:proofErr w:type="spellEnd"/>
            </w:ins>
          </w:p>
        </w:tc>
        <w:tc>
          <w:tcPr>
            <w:tcW w:w="1739" w:type="dxa"/>
          </w:tcPr>
          <w:p w14:paraId="160CD212" w14:textId="622289D9" w:rsidR="00CD702D" w:rsidRDefault="00B464B3" w:rsidP="00407C0B">
            <w:pPr>
              <w:rPr>
                <w:ins w:id="218" w:author="Brian Martin" w:date="2022-02-10T14:54:00Z"/>
                <w:rFonts w:eastAsiaTheme="minorEastAsia"/>
              </w:rPr>
            </w:pPr>
            <w:ins w:id="219" w:author="Brian Martin" w:date="2022-02-10T14:57:00Z">
              <w:r>
                <w:rPr>
                  <w:rFonts w:eastAsiaTheme="minorEastAsia"/>
                </w:rPr>
                <w:t>N</w:t>
              </w:r>
            </w:ins>
          </w:p>
        </w:tc>
        <w:tc>
          <w:tcPr>
            <w:tcW w:w="6480" w:type="dxa"/>
          </w:tcPr>
          <w:p w14:paraId="38D835EE" w14:textId="66F6FA64" w:rsidR="00CD702D" w:rsidRDefault="00565EC6" w:rsidP="00407C0B">
            <w:pPr>
              <w:rPr>
                <w:ins w:id="220" w:author="Brian Martin" w:date="2022-02-10T14:57:00Z"/>
                <w:rFonts w:cs="Arial"/>
              </w:rPr>
            </w:pPr>
            <w:ins w:id="221" w:author="Brian Martin" w:date="2022-02-10T14:55:00Z">
              <w:r w:rsidRPr="00565EC6">
                <w:rPr>
                  <w:rFonts w:cs="Arial"/>
                </w:rPr>
                <w:t>Based on agreement in RAN2#116e [6]:</w:t>
              </w:r>
              <w:r>
                <w:rPr>
                  <w:rFonts w:cs="Arial"/>
                  <w:i/>
                  <w:iCs/>
                </w:rPr>
                <w:t xml:space="preserve"> “if uplinkHARQ-DRX-LCP-Mode-r17 is configured, a HARQ process may be mapped to either ‘HARQ mode A’ or ‘HARQ mode B’.” either all HARQ processes are configured as “no HARQ state” or as “HARQ mode A/B”. </w:t>
              </w:r>
              <w:r>
                <w:rPr>
                  <w:rFonts w:cs="Arial"/>
                </w:rPr>
                <w:t xml:space="preserve">Since configuration of a HARQ mode is </w:t>
              </w:r>
            </w:ins>
            <w:ins w:id="222" w:author="Brian Martin" w:date="2022-02-10T14:56:00Z">
              <w:r>
                <w:rPr>
                  <w:rFonts w:cs="Arial"/>
                </w:rPr>
                <w:t xml:space="preserve">necessary to support </w:t>
              </w:r>
              <w:r w:rsidR="00B464B3" w:rsidRPr="00B464B3">
                <w:rPr>
                  <w:rFonts w:cs="Arial"/>
                </w:rPr>
                <w:t>DRX RTT timer extension</w:t>
              </w:r>
              <w:r w:rsidR="00B464B3">
                <w:rPr>
                  <w:rFonts w:cs="Arial"/>
                </w:rPr>
                <w:t xml:space="preserve">, which is an essential sub-feature, then we would </w:t>
              </w:r>
            </w:ins>
            <w:ins w:id="223" w:author="Brian Martin" w:date="2022-02-10T14:57:00Z">
              <w:r w:rsidR="00B464B3">
                <w:rPr>
                  <w:rFonts w:cs="Arial"/>
                </w:rPr>
                <w:t>consider the HARQ mode configuration as mandatory and no UE capability is needed</w:t>
              </w:r>
            </w:ins>
            <w:ins w:id="224" w:author="Brian Martin" w:date="2022-02-10T15:00:00Z">
              <w:r w:rsidR="00B464B3">
                <w:rPr>
                  <w:rFonts w:cs="Arial"/>
                </w:rPr>
                <w:t xml:space="preserve"> for Mode B specifically</w:t>
              </w:r>
            </w:ins>
            <w:ins w:id="225" w:author="Brian Martin" w:date="2022-02-10T14:57:00Z">
              <w:r w:rsidR="00B464B3">
                <w:rPr>
                  <w:rFonts w:cs="Arial"/>
                </w:rPr>
                <w:t>.</w:t>
              </w:r>
            </w:ins>
          </w:p>
          <w:p w14:paraId="04E3C2D3" w14:textId="6A9EC18B" w:rsidR="00B464B3" w:rsidRPr="00565EC6" w:rsidRDefault="00B464B3" w:rsidP="00407C0B">
            <w:pPr>
              <w:rPr>
                <w:ins w:id="226" w:author="Brian Martin" w:date="2022-02-10T14:54:00Z"/>
                <w:rFonts w:eastAsiaTheme="minorEastAsia"/>
                <w:highlight w:val="yellow"/>
              </w:rPr>
            </w:pPr>
            <w:ins w:id="227" w:author="Brian Martin" w:date="2022-02-10T14:57:00Z">
              <w:r>
                <w:rPr>
                  <w:rFonts w:cs="Arial"/>
                </w:rPr>
                <w:t>For LCP restriction this is needed for proper prioritisati</w:t>
              </w:r>
            </w:ins>
            <w:ins w:id="228" w:author="Brian Martin" w:date="2022-02-10T14:58:00Z">
              <w:r>
                <w:rPr>
                  <w:rFonts w:cs="Arial"/>
                </w:rPr>
                <w:t>on in the UE so we’d prefer if this is also a mandatory feature, but fine to go with majority and have this as optional UE feature if necessary.</w:t>
              </w:r>
            </w:ins>
          </w:p>
        </w:tc>
      </w:tr>
      <w:tr w:rsidR="006D1943" w14:paraId="4FCFCE12" w14:textId="77777777" w:rsidTr="006A62A0">
        <w:tc>
          <w:tcPr>
            <w:tcW w:w="1496" w:type="dxa"/>
          </w:tcPr>
          <w:p w14:paraId="083D39D6" w14:textId="3F9D6DA7" w:rsidR="006D1943" w:rsidRPr="00CC61F9" w:rsidRDefault="00253565" w:rsidP="006D1943">
            <w:pPr>
              <w:rPr>
                <w:rFonts w:eastAsiaTheme="minorEastAsia"/>
              </w:rPr>
            </w:pPr>
            <w:ins w:id="229" w:author="Abhishek Roy" w:date="2022-02-10T14:12:00Z">
              <w:r>
                <w:rPr>
                  <w:rFonts w:eastAsiaTheme="minorEastAsia"/>
                </w:rPr>
                <w:t>MediaTek</w:t>
              </w:r>
            </w:ins>
          </w:p>
        </w:tc>
        <w:tc>
          <w:tcPr>
            <w:tcW w:w="1739" w:type="dxa"/>
          </w:tcPr>
          <w:p w14:paraId="2FE07127" w14:textId="6FB7B045" w:rsidR="006D1943" w:rsidRPr="00CC61F9" w:rsidRDefault="00253565" w:rsidP="006D1943">
            <w:pPr>
              <w:rPr>
                <w:rFonts w:eastAsiaTheme="minorEastAsia"/>
              </w:rPr>
            </w:pPr>
            <w:ins w:id="230" w:author="Abhishek Roy" w:date="2022-02-10T14:12:00Z">
              <w:r>
                <w:rPr>
                  <w:rFonts w:eastAsiaTheme="minorEastAsia"/>
                </w:rPr>
                <w:t>N</w:t>
              </w:r>
            </w:ins>
          </w:p>
        </w:tc>
        <w:tc>
          <w:tcPr>
            <w:tcW w:w="6480" w:type="dxa"/>
          </w:tcPr>
          <w:p w14:paraId="5061B7AA" w14:textId="5BB3A580" w:rsidR="006D1943" w:rsidRDefault="00B24EC9" w:rsidP="006D1943">
            <w:pPr>
              <w:rPr>
                <w:rFonts w:eastAsiaTheme="minorEastAsia"/>
              </w:rPr>
            </w:pPr>
            <w:ins w:id="231" w:author="Abhishek Roy" w:date="2022-02-11T10:07:00Z">
              <w:r>
                <w:rPr>
                  <w:rFonts w:eastAsiaTheme="minorEastAsia"/>
                </w:rPr>
                <w:t>This does not need to be mandatory.</w:t>
              </w:r>
            </w:ins>
          </w:p>
        </w:tc>
      </w:tr>
      <w:tr w:rsidR="00372079" w14:paraId="2E5B64C5" w14:textId="77777777" w:rsidTr="006A62A0">
        <w:tc>
          <w:tcPr>
            <w:tcW w:w="1496" w:type="dxa"/>
          </w:tcPr>
          <w:p w14:paraId="72217628" w14:textId="10818400" w:rsidR="00372079" w:rsidRDefault="00372079" w:rsidP="00372079">
            <w:pPr>
              <w:rPr>
                <w:rFonts w:eastAsiaTheme="minorEastAsia"/>
              </w:rPr>
            </w:pPr>
            <w:ins w:id="232" w:author="Samsung" w:date="2022-02-11T21:56:00Z">
              <w:r>
                <w:rPr>
                  <w:rFonts w:eastAsiaTheme="minorEastAsia"/>
                </w:rPr>
                <w:t>Samsung</w:t>
              </w:r>
            </w:ins>
          </w:p>
        </w:tc>
        <w:tc>
          <w:tcPr>
            <w:tcW w:w="1739" w:type="dxa"/>
          </w:tcPr>
          <w:p w14:paraId="08BED2C6" w14:textId="53B1A96C" w:rsidR="00372079" w:rsidRDefault="00372079" w:rsidP="00372079">
            <w:pPr>
              <w:rPr>
                <w:rFonts w:eastAsiaTheme="minorEastAsia"/>
              </w:rPr>
            </w:pPr>
            <w:ins w:id="233" w:author="Samsung" w:date="2022-02-11T21:56:00Z">
              <w:r>
                <w:rPr>
                  <w:rFonts w:eastAsiaTheme="minorEastAsia"/>
                </w:rPr>
                <w:t>N</w:t>
              </w:r>
            </w:ins>
          </w:p>
        </w:tc>
        <w:tc>
          <w:tcPr>
            <w:tcW w:w="6480" w:type="dxa"/>
          </w:tcPr>
          <w:p w14:paraId="1BA89B52" w14:textId="7ED0C9BD" w:rsidR="00372079" w:rsidRDefault="00372079">
            <w:pPr>
              <w:rPr>
                <w:rFonts w:eastAsiaTheme="minorEastAsia"/>
                <w:highlight w:val="yellow"/>
              </w:rPr>
            </w:pPr>
            <w:ins w:id="234" w:author="Samsung" w:date="2022-02-11T21:56:00Z">
              <w:r>
                <w:rPr>
                  <w:rFonts w:eastAsiaTheme="minorEastAsia"/>
                </w:rPr>
                <w:t>Only need one UE capability</w:t>
              </w:r>
            </w:ins>
            <w:ins w:id="235" w:author="Samsung" w:date="2022-02-11T21:58:00Z">
              <w:r>
                <w:rPr>
                  <w:rFonts w:eastAsiaTheme="minorEastAsia"/>
                </w:rPr>
                <w:t xml:space="preserve"> and it’s an optional feature</w:t>
              </w:r>
            </w:ins>
            <w:ins w:id="236" w:author="Samsung" w:date="2022-02-11T21:56:00Z">
              <w:r>
                <w:rPr>
                  <w:rFonts w:eastAsiaTheme="minorEastAsia"/>
                </w:rPr>
                <w:t>. The new LCP mapping restriction is applicable only when UL HARQ state B is supported, i.e. if only UL HARQ state A is supported, there is no need of the new LCP rule. If the UL HARQ state B is supported, the new LCP rule should also be supported. If the UL HARQ state B is not supported, the new LCP rule is not needed to be supported.</w:t>
              </w:r>
            </w:ins>
          </w:p>
        </w:tc>
      </w:tr>
      <w:tr w:rsidR="00C13410" w:rsidRPr="00B21D50" w14:paraId="36801EE1" w14:textId="77777777" w:rsidTr="006A62A0">
        <w:tc>
          <w:tcPr>
            <w:tcW w:w="1496" w:type="dxa"/>
          </w:tcPr>
          <w:p w14:paraId="03359417" w14:textId="4C94ED14" w:rsidR="00C13410" w:rsidRPr="008B0502" w:rsidRDefault="00C13410" w:rsidP="00C13410">
            <w:pPr>
              <w:rPr>
                <w:rFonts w:eastAsiaTheme="minorEastAsia"/>
              </w:rPr>
            </w:pPr>
            <w:ins w:id="237" w:author="Qualcomm-Bharat" w:date="2022-02-12T08:05:00Z">
              <w:r w:rsidRPr="00357F9B">
                <w:t>Qualcomm</w:t>
              </w:r>
            </w:ins>
          </w:p>
        </w:tc>
        <w:tc>
          <w:tcPr>
            <w:tcW w:w="1739" w:type="dxa"/>
          </w:tcPr>
          <w:p w14:paraId="397EE483" w14:textId="0857FE3F" w:rsidR="00C13410" w:rsidRDefault="00C13410" w:rsidP="00C13410">
            <w:pPr>
              <w:rPr>
                <w:rFonts w:eastAsiaTheme="minorEastAsia"/>
              </w:rPr>
            </w:pPr>
            <w:ins w:id="238" w:author="Qualcomm-Bharat" w:date="2022-02-12T08:05:00Z">
              <w:r w:rsidRPr="00357F9B">
                <w:t>N</w:t>
              </w:r>
            </w:ins>
          </w:p>
        </w:tc>
        <w:tc>
          <w:tcPr>
            <w:tcW w:w="6480" w:type="dxa"/>
          </w:tcPr>
          <w:p w14:paraId="54114B3C" w14:textId="32C17288" w:rsidR="00C13410" w:rsidRPr="00B21D50" w:rsidRDefault="00C13410" w:rsidP="00C13410">
            <w:pPr>
              <w:rPr>
                <w:lang w:eastAsia="sv-SE"/>
              </w:rPr>
            </w:pPr>
            <w:ins w:id="239" w:author="Qualcomm-Bharat" w:date="2022-02-12T08:05:00Z">
              <w:r w:rsidRPr="00357F9B">
                <w:t>They are connected and should be used together.</w:t>
              </w:r>
            </w:ins>
          </w:p>
        </w:tc>
      </w:tr>
      <w:tr w:rsidR="00372079" w14:paraId="6F01C93B" w14:textId="77777777" w:rsidTr="006A62A0">
        <w:tc>
          <w:tcPr>
            <w:tcW w:w="1496" w:type="dxa"/>
          </w:tcPr>
          <w:p w14:paraId="6C2D6EA9" w14:textId="2409C2CF" w:rsidR="00372079" w:rsidRDefault="0067313E" w:rsidP="00372079">
            <w:pPr>
              <w:rPr>
                <w:lang w:eastAsia="sv-SE"/>
              </w:rPr>
            </w:pPr>
            <w:ins w:id="240" w:author="Pavan Nuggehalli" w:date="2022-02-13T14:11:00Z">
              <w:r>
                <w:rPr>
                  <w:lang w:eastAsia="sv-SE"/>
                </w:rPr>
                <w:t>Apple</w:t>
              </w:r>
            </w:ins>
          </w:p>
        </w:tc>
        <w:tc>
          <w:tcPr>
            <w:tcW w:w="1739" w:type="dxa"/>
          </w:tcPr>
          <w:p w14:paraId="25FB29D4" w14:textId="1679A790" w:rsidR="00372079" w:rsidRDefault="0067313E" w:rsidP="00372079">
            <w:pPr>
              <w:rPr>
                <w:lang w:eastAsia="sv-SE"/>
              </w:rPr>
            </w:pPr>
            <w:ins w:id="241" w:author="Pavan Nuggehalli" w:date="2022-02-13T14:11:00Z">
              <w:r>
                <w:rPr>
                  <w:lang w:eastAsia="sv-SE"/>
                </w:rPr>
                <w:t>N</w:t>
              </w:r>
            </w:ins>
          </w:p>
        </w:tc>
        <w:tc>
          <w:tcPr>
            <w:tcW w:w="6480" w:type="dxa"/>
          </w:tcPr>
          <w:p w14:paraId="2F807B2A" w14:textId="1A9A5E72" w:rsidR="00372079" w:rsidRDefault="0067313E" w:rsidP="00372079">
            <w:pPr>
              <w:rPr>
                <w:rFonts w:eastAsiaTheme="minorEastAsia"/>
              </w:rPr>
            </w:pPr>
            <w:ins w:id="242" w:author="Pavan Nuggehalli" w:date="2022-02-13T14:11:00Z">
              <w:r>
                <w:rPr>
                  <w:rFonts w:eastAsiaTheme="minorEastAsia"/>
                </w:rPr>
                <w:t>Since they are related, it does not make much sense to separate these capabilities. Also</w:t>
              </w:r>
            </w:ins>
            <w:ins w:id="243" w:author="Pavan Nuggehalli" w:date="2022-02-13T14:12:00Z">
              <w:r>
                <w:rPr>
                  <w:rFonts w:eastAsiaTheme="minorEastAsia"/>
                </w:rPr>
                <w:t xml:space="preserve"> this needs to be optional.</w:t>
              </w:r>
            </w:ins>
          </w:p>
        </w:tc>
      </w:tr>
      <w:tr w:rsidR="00E73C6C" w14:paraId="11F4F37F" w14:textId="77777777" w:rsidTr="006A62A0">
        <w:tc>
          <w:tcPr>
            <w:tcW w:w="1496" w:type="dxa"/>
          </w:tcPr>
          <w:p w14:paraId="3291C782" w14:textId="37103209" w:rsidR="00E73C6C" w:rsidRDefault="00E73C6C" w:rsidP="00E73C6C">
            <w:pPr>
              <w:rPr>
                <w:lang w:eastAsia="sv-SE"/>
              </w:rPr>
            </w:pPr>
            <w:ins w:id="244" w:author="Huawei - Lili" w:date="2022-02-14T08:46:00Z">
              <w:r>
                <w:rPr>
                  <w:rFonts w:eastAsia="SimSun" w:hint="eastAsia"/>
                  <w:lang w:eastAsia="zh-CN"/>
                </w:rPr>
                <w:t>H</w:t>
              </w:r>
              <w:r>
                <w:rPr>
                  <w:rFonts w:eastAsia="SimSun"/>
                  <w:lang w:eastAsia="zh-CN"/>
                </w:rPr>
                <w:t>uawei, HiSilicon</w:t>
              </w:r>
            </w:ins>
          </w:p>
        </w:tc>
        <w:tc>
          <w:tcPr>
            <w:tcW w:w="1739" w:type="dxa"/>
          </w:tcPr>
          <w:p w14:paraId="1D9F8F6F" w14:textId="035C46DC" w:rsidR="00E73C6C" w:rsidRDefault="00E73C6C" w:rsidP="00E73C6C">
            <w:pPr>
              <w:rPr>
                <w:rFonts w:eastAsia="DengXian"/>
              </w:rPr>
            </w:pPr>
            <w:ins w:id="245" w:author="Huawei - Lili" w:date="2022-02-14T08:46:00Z">
              <w:r>
                <w:rPr>
                  <w:rFonts w:eastAsia="SimSun" w:hint="eastAsia"/>
                  <w:lang w:eastAsia="zh-CN"/>
                </w:rPr>
                <w:t>N</w:t>
              </w:r>
            </w:ins>
          </w:p>
        </w:tc>
        <w:tc>
          <w:tcPr>
            <w:tcW w:w="6480" w:type="dxa"/>
          </w:tcPr>
          <w:p w14:paraId="0D4E5A90" w14:textId="06171342" w:rsidR="00E73C6C" w:rsidRDefault="00E73C6C" w:rsidP="00E73C6C">
            <w:pPr>
              <w:rPr>
                <w:rFonts w:eastAsia="DengXian"/>
              </w:rPr>
            </w:pPr>
            <w:ins w:id="246" w:author="Huawei - Lili" w:date="2022-02-14T08:46:00Z">
              <w:r w:rsidRPr="00174AA8">
                <w:rPr>
                  <w:rFonts w:eastAsiaTheme="minorEastAsia"/>
                </w:rPr>
                <w:t xml:space="preserve">The new LCP restriction can be used to guarantee that services with reliability requirement can be transmitted on the grant associated with a HARQ process of state A and services with latency requirement can be transmitted on the grant associated with a HARQ process of state B. </w:t>
              </w:r>
              <w:r>
                <w:rPr>
                  <w:rFonts w:eastAsiaTheme="minorEastAsia"/>
                </w:rPr>
                <w:t>The new LCP restriction works well with HARQ state A/B, t</w:t>
              </w:r>
              <w:r w:rsidRPr="00174AA8">
                <w:rPr>
                  <w:rFonts w:eastAsiaTheme="minorEastAsia"/>
                </w:rPr>
                <w:t>here is no need for separate UE capabilities for state B and the new LCP restriction.</w:t>
              </w:r>
            </w:ins>
          </w:p>
        </w:tc>
      </w:tr>
      <w:tr w:rsidR="00372079" w14:paraId="089D29F8" w14:textId="77777777" w:rsidTr="00650C7D">
        <w:tc>
          <w:tcPr>
            <w:tcW w:w="1496" w:type="dxa"/>
          </w:tcPr>
          <w:p w14:paraId="1F986E5B" w14:textId="601A653E" w:rsidR="00372079" w:rsidRPr="00E85B00" w:rsidRDefault="00BF489A" w:rsidP="00372079">
            <w:pPr>
              <w:rPr>
                <w:rFonts w:eastAsia="SimSun"/>
                <w:lang w:eastAsia="zh-CN"/>
              </w:rPr>
            </w:pPr>
            <w:ins w:id="247" w:author="Lenovo - Xu Min" w:date="2022-02-14T09:14:00Z">
              <w:r>
                <w:rPr>
                  <w:rFonts w:eastAsia="SimSun" w:hint="eastAsia"/>
                  <w:lang w:eastAsia="zh-CN"/>
                </w:rPr>
                <w:t>L</w:t>
              </w:r>
              <w:r>
                <w:rPr>
                  <w:rFonts w:eastAsia="SimSun"/>
                  <w:lang w:eastAsia="zh-CN"/>
                </w:rPr>
                <w:t>enovo, Motorola Mobility</w:t>
              </w:r>
            </w:ins>
          </w:p>
        </w:tc>
        <w:tc>
          <w:tcPr>
            <w:tcW w:w="1739" w:type="dxa"/>
          </w:tcPr>
          <w:p w14:paraId="35CE5DFE" w14:textId="6FAAF4AE" w:rsidR="00372079" w:rsidRPr="00E85B00" w:rsidRDefault="00BF489A" w:rsidP="00372079">
            <w:pPr>
              <w:rPr>
                <w:rFonts w:eastAsia="SimSun"/>
                <w:lang w:eastAsia="zh-CN"/>
              </w:rPr>
            </w:pPr>
            <w:ins w:id="248" w:author="Lenovo - Xu Min" w:date="2022-02-14T09:14:00Z">
              <w:r>
                <w:rPr>
                  <w:rFonts w:eastAsia="SimSun" w:hint="eastAsia"/>
                  <w:lang w:eastAsia="zh-CN"/>
                </w:rPr>
                <w:t>N</w:t>
              </w:r>
            </w:ins>
          </w:p>
        </w:tc>
        <w:tc>
          <w:tcPr>
            <w:tcW w:w="6480" w:type="dxa"/>
          </w:tcPr>
          <w:p w14:paraId="48F8B74F" w14:textId="66022790" w:rsidR="00372079" w:rsidRPr="00BF489A" w:rsidRDefault="00BF489A" w:rsidP="00372079">
            <w:pPr>
              <w:rPr>
                <w:rFonts w:eastAsia="SimSun"/>
                <w:lang w:eastAsia="zh-CN"/>
              </w:rPr>
            </w:pPr>
            <w:ins w:id="249" w:author="Lenovo - Xu Min" w:date="2022-02-14T09:14:00Z">
              <w:r w:rsidRPr="00BF489A">
                <w:rPr>
                  <w:rFonts w:eastAsia="SimSun" w:hint="eastAsia"/>
                  <w:lang w:eastAsia="zh-CN"/>
                </w:rPr>
                <w:t>T</w:t>
              </w:r>
              <w:r w:rsidRPr="00BF489A">
                <w:rPr>
                  <w:rFonts w:eastAsia="SimSun"/>
                  <w:lang w:eastAsia="zh-CN"/>
                </w:rPr>
                <w:t>hey are associated with each other.</w:t>
              </w:r>
            </w:ins>
          </w:p>
        </w:tc>
      </w:tr>
      <w:tr w:rsidR="00372079" w14:paraId="3B50B790" w14:textId="77777777" w:rsidTr="006A62A0">
        <w:tc>
          <w:tcPr>
            <w:tcW w:w="1496" w:type="dxa"/>
          </w:tcPr>
          <w:p w14:paraId="7D2E16EA" w14:textId="249AD27A" w:rsidR="00372079" w:rsidRPr="00650C7D" w:rsidRDefault="009F7EB0" w:rsidP="00372079">
            <w:pPr>
              <w:rPr>
                <w:rFonts w:eastAsia="SimSun"/>
                <w:lang w:eastAsia="zh-CN"/>
              </w:rPr>
            </w:pPr>
            <w:ins w:id="250" w:author="OPPO-Haitao" w:date="2022-02-14T10:49:00Z">
              <w:r>
                <w:rPr>
                  <w:rFonts w:eastAsia="SimSun"/>
                  <w:lang w:eastAsia="zh-CN"/>
                </w:rPr>
                <w:t>OPPO</w:t>
              </w:r>
            </w:ins>
          </w:p>
        </w:tc>
        <w:tc>
          <w:tcPr>
            <w:tcW w:w="1739" w:type="dxa"/>
          </w:tcPr>
          <w:p w14:paraId="6C320FA8" w14:textId="62895FA5" w:rsidR="00372079" w:rsidRPr="00650C7D" w:rsidRDefault="009F7EB0" w:rsidP="00372079">
            <w:pPr>
              <w:rPr>
                <w:rFonts w:eastAsia="SimSun"/>
                <w:lang w:eastAsia="zh-CN"/>
              </w:rPr>
            </w:pPr>
            <w:ins w:id="251" w:author="OPPO-Haitao" w:date="2022-02-14T10:49:00Z">
              <w:r>
                <w:rPr>
                  <w:rFonts w:eastAsia="SimSun" w:hint="eastAsia"/>
                  <w:lang w:eastAsia="zh-CN"/>
                </w:rPr>
                <w:t>N</w:t>
              </w:r>
            </w:ins>
          </w:p>
        </w:tc>
        <w:tc>
          <w:tcPr>
            <w:tcW w:w="6480" w:type="dxa"/>
          </w:tcPr>
          <w:p w14:paraId="578F9B96" w14:textId="11ABE726" w:rsidR="00372079" w:rsidRPr="00C059AA" w:rsidRDefault="00372079" w:rsidP="00372079">
            <w:pPr>
              <w:rPr>
                <w:rFonts w:eastAsia="SimSun"/>
                <w:lang w:eastAsia="zh-CN"/>
              </w:rPr>
            </w:pPr>
          </w:p>
        </w:tc>
      </w:tr>
      <w:tr w:rsidR="00E67804" w14:paraId="09A3FFBA" w14:textId="77777777" w:rsidTr="006A62A0">
        <w:tc>
          <w:tcPr>
            <w:tcW w:w="1496" w:type="dxa"/>
          </w:tcPr>
          <w:p w14:paraId="229EE2A3" w14:textId="7DFB7EC6" w:rsidR="00E67804" w:rsidRDefault="00E67804" w:rsidP="00E67804">
            <w:pPr>
              <w:rPr>
                <w:rFonts w:eastAsia="DengXian"/>
              </w:rPr>
            </w:pPr>
            <w:ins w:id="252" w:author="xiaomi" w:date="2022-02-14T12:30:00Z">
              <w:r>
                <w:rPr>
                  <w:rFonts w:eastAsia="SimSun" w:hint="eastAsia"/>
                  <w:lang w:eastAsia="zh-CN"/>
                </w:rPr>
                <w:t>X</w:t>
              </w:r>
              <w:r>
                <w:rPr>
                  <w:rFonts w:eastAsia="SimSun"/>
                  <w:lang w:eastAsia="zh-CN"/>
                </w:rPr>
                <w:t>iaomi</w:t>
              </w:r>
            </w:ins>
          </w:p>
        </w:tc>
        <w:tc>
          <w:tcPr>
            <w:tcW w:w="1739" w:type="dxa"/>
          </w:tcPr>
          <w:p w14:paraId="44693A17" w14:textId="343B6B3D" w:rsidR="00E67804" w:rsidRDefault="00E67804" w:rsidP="00E67804">
            <w:pPr>
              <w:rPr>
                <w:rFonts w:eastAsia="DengXian"/>
              </w:rPr>
            </w:pPr>
            <w:ins w:id="253" w:author="xiaomi" w:date="2022-02-14T12:30:00Z">
              <w:r>
                <w:rPr>
                  <w:rFonts w:eastAsia="SimSun" w:hint="eastAsia"/>
                  <w:lang w:eastAsia="zh-CN"/>
                </w:rPr>
                <w:t>N</w:t>
              </w:r>
            </w:ins>
          </w:p>
        </w:tc>
        <w:tc>
          <w:tcPr>
            <w:tcW w:w="6480" w:type="dxa"/>
          </w:tcPr>
          <w:p w14:paraId="13E66B03" w14:textId="668DDFFF" w:rsidR="00E67804" w:rsidRPr="00653930" w:rsidRDefault="00E67804" w:rsidP="00E67804">
            <w:pPr>
              <w:rPr>
                <w:rFonts w:eastAsia="DengXian"/>
              </w:rPr>
            </w:pPr>
            <w:ins w:id="254" w:author="xiaomi" w:date="2022-02-14T12:30:00Z">
              <w:r>
                <w:rPr>
                  <w:rFonts w:eastAsia="SimSun"/>
                  <w:lang w:eastAsia="zh-CN"/>
                </w:rPr>
                <w:t>They are connected</w:t>
              </w:r>
            </w:ins>
          </w:p>
        </w:tc>
      </w:tr>
      <w:tr w:rsidR="008330AE" w14:paraId="198C172B" w14:textId="77777777" w:rsidTr="00407C0B">
        <w:tc>
          <w:tcPr>
            <w:tcW w:w="1496" w:type="dxa"/>
          </w:tcPr>
          <w:p w14:paraId="5E22EA6D" w14:textId="77777777" w:rsidR="008330AE" w:rsidRPr="00650C7D" w:rsidRDefault="008330AE" w:rsidP="00407C0B">
            <w:pPr>
              <w:rPr>
                <w:rFonts w:eastAsia="SimSun"/>
                <w:lang w:eastAsia="zh-CN"/>
              </w:rPr>
            </w:pPr>
            <w:ins w:id="255" w:author="Xiao (vivo, VCRI)" w:date="2022-02-14T10:40:00Z">
              <w:r>
                <w:rPr>
                  <w:rFonts w:eastAsia="SimSun" w:hint="eastAsia"/>
                  <w:lang w:eastAsia="zh-CN"/>
                </w:rPr>
                <w:t>v</w:t>
              </w:r>
              <w:r>
                <w:rPr>
                  <w:rFonts w:eastAsia="SimSun"/>
                  <w:lang w:eastAsia="zh-CN"/>
                </w:rPr>
                <w:t>ivo</w:t>
              </w:r>
            </w:ins>
          </w:p>
        </w:tc>
        <w:tc>
          <w:tcPr>
            <w:tcW w:w="1739" w:type="dxa"/>
          </w:tcPr>
          <w:p w14:paraId="7C885181" w14:textId="77777777" w:rsidR="008330AE" w:rsidRPr="00650C7D" w:rsidRDefault="008330AE" w:rsidP="00407C0B">
            <w:pPr>
              <w:rPr>
                <w:rFonts w:eastAsia="SimSun"/>
                <w:lang w:eastAsia="zh-CN"/>
              </w:rPr>
            </w:pPr>
            <w:ins w:id="256" w:author="Xiao (vivo, VCRI)" w:date="2022-02-14T10:40:00Z">
              <w:r>
                <w:rPr>
                  <w:rFonts w:eastAsia="SimSun" w:hint="eastAsia"/>
                  <w:lang w:eastAsia="zh-CN"/>
                </w:rPr>
                <w:t>Y</w:t>
              </w:r>
            </w:ins>
          </w:p>
        </w:tc>
        <w:tc>
          <w:tcPr>
            <w:tcW w:w="6480" w:type="dxa"/>
          </w:tcPr>
          <w:p w14:paraId="14ABB003" w14:textId="77777777" w:rsidR="008330AE" w:rsidRPr="00C059AA" w:rsidRDefault="008330AE" w:rsidP="00407C0B">
            <w:pPr>
              <w:rPr>
                <w:rFonts w:eastAsia="SimSun"/>
                <w:lang w:eastAsia="zh-CN"/>
              </w:rPr>
            </w:pPr>
            <w:ins w:id="257" w:author="Xiao (vivo, VCRI)" w:date="2022-02-14T10:40:00Z">
              <w:r>
                <w:rPr>
                  <w:rFonts w:eastAsia="SimSun" w:hint="eastAsia"/>
                  <w:lang w:eastAsia="zh-CN"/>
                </w:rPr>
                <w:t>B</w:t>
              </w:r>
              <w:r>
                <w:rPr>
                  <w:rFonts w:eastAsia="SimSun"/>
                  <w:lang w:eastAsia="zh-CN"/>
                </w:rPr>
                <w:t>ut OK to follow the majority.</w:t>
              </w:r>
            </w:ins>
          </w:p>
        </w:tc>
      </w:tr>
      <w:tr w:rsidR="00372079" w14:paraId="0B1B722B" w14:textId="77777777" w:rsidTr="006A62A0">
        <w:tc>
          <w:tcPr>
            <w:tcW w:w="1496" w:type="dxa"/>
          </w:tcPr>
          <w:p w14:paraId="7396276F" w14:textId="0A777EAA" w:rsidR="00372079" w:rsidRPr="008F2AAF" w:rsidRDefault="008F2AAF" w:rsidP="00372079">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739" w:type="dxa"/>
          </w:tcPr>
          <w:p w14:paraId="6273B53F" w14:textId="6C2FA67F" w:rsidR="00372079" w:rsidRPr="008F2AAF" w:rsidRDefault="008F2AAF" w:rsidP="00372079">
            <w:pPr>
              <w:rPr>
                <w:rFonts w:eastAsia="SimSun"/>
                <w:lang w:eastAsia="zh-CN"/>
              </w:rPr>
            </w:pPr>
            <w:r>
              <w:rPr>
                <w:rFonts w:eastAsia="SimSun" w:hint="eastAsia"/>
                <w:lang w:eastAsia="zh-CN"/>
              </w:rPr>
              <w:t>N</w:t>
            </w:r>
          </w:p>
        </w:tc>
        <w:tc>
          <w:tcPr>
            <w:tcW w:w="6480" w:type="dxa"/>
          </w:tcPr>
          <w:p w14:paraId="0BFD2FB2" w14:textId="52D255AD" w:rsidR="00372079" w:rsidRPr="008F2AAF" w:rsidRDefault="008F2AAF" w:rsidP="00372079">
            <w:pPr>
              <w:rPr>
                <w:rFonts w:eastAsia="SimSun"/>
                <w:lang w:eastAsia="zh-CN"/>
              </w:rPr>
            </w:pPr>
            <w:r>
              <w:rPr>
                <w:rFonts w:eastAsia="SimSun"/>
                <w:lang w:eastAsia="zh-CN"/>
              </w:rPr>
              <w:t>These two features are co-</w:t>
            </w:r>
            <w:proofErr w:type="gramStart"/>
            <w:r>
              <w:rPr>
                <w:rFonts w:eastAsia="SimSun"/>
                <w:lang w:eastAsia="zh-CN"/>
              </w:rPr>
              <w:t>exist</w:t>
            </w:r>
            <w:proofErr w:type="gramEnd"/>
            <w:r>
              <w:rPr>
                <w:rFonts w:eastAsia="SimSun"/>
                <w:lang w:eastAsia="zh-CN"/>
              </w:rPr>
              <w:t>.</w:t>
            </w:r>
          </w:p>
        </w:tc>
      </w:tr>
      <w:tr w:rsidR="004B27F0" w14:paraId="3D65DB4B" w14:textId="77777777" w:rsidTr="006A62A0">
        <w:tc>
          <w:tcPr>
            <w:tcW w:w="1496" w:type="dxa"/>
          </w:tcPr>
          <w:p w14:paraId="36F79F6F" w14:textId="6E228214" w:rsidR="004B27F0" w:rsidRDefault="004B27F0" w:rsidP="004B27F0">
            <w:pPr>
              <w:rPr>
                <w:rFonts w:eastAsiaTheme="minorEastAsia"/>
              </w:rPr>
            </w:pPr>
            <w:ins w:id="258" w:author="Nokia" w:date="2022-02-14T11:57:00Z">
              <w:r>
                <w:rPr>
                  <w:rFonts w:eastAsiaTheme="minorEastAsia"/>
                </w:rPr>
                <w:t>Nokia</w:t>
              </w:r>
            </w:ins>
          </w:p>
        </w:tc>
        <w:tc>
          <w:tcPr>
            <w:tcW w:w="1739" w:type="dxa"/>
          </w:tcPr>
          <w:p w14:paraId="54AC278F" w14:textId="3CE53E30" w:rsidR="004B27F0" w:rsidRDefault="004B27F0" w:rsidP="004B27F0">
            <w:pPr>
              <w:rPr>
                <w:rFonts w:eastAsiaTheme="minorEastAsia"/>
              </w:rPr>
            </w:pPr>
            <w:ins w:id="259" w:author="Nokia" w:date="2022-02-14T11:57:00Z">
              <w:r>
                <w:rPr>
                  <w:rFonts w:eastAsiaTheme="minorEastAsia"/>
                </w:rPr>
                <w:t>N</w:t>
              </w:r>
            </w:ins>
          </w:p>
        </w:tc>
        <w:tc>
          <w:tcPr>
            <w:tcW w:w="6480" w:type="dxa"/>
          </w:tcPr>
          <w:p w14:paraId="6B7688AA" w14:textId="418F9A45" w:rsidR="004B27F0" w:rsidRDefault="004B27F0" w:rsidP="004B27F0">
            <w:pPr>
              <w:rPr>
                <w:rFonts w:eastAsiaTheme="minorEastAsia"/>
              </w:rPr>
            </w:pPr>
            <w:ins w:id="260" w:author="Nokia" w:date="2022-02-14T11:57:00Z">
              <w:r>
                <w:rPr>
                  <w:rFonts w:eastAsiaTheme="minorEastAsia"/>
                </w:rPr>
                <w:t>Can be combined.</w:t>
              </w:r>
            </w:ins>
          </w:p>
        </w:tc>
      </w:tr>
      <w:tr w:rsidR="00EE2B77" w14:paraId="28356DC1" w14:textId="77777777" w:rsidTr="002119DE">
        <w:tc>
          <w:tcPr>
            <w:tcW w:w="1496" w:type="dxa"/>
          </w:tcPr>
          <w:p w14:paraId="418085F1" w14:textId="77777777" w:rsidR="00EE2B77" w:rsidRPr="008330AE" w:rsidRDefault="00EE2B77" w:rsidP="002119DE">
            <w:pPr>
              <w:rPr>
                <w:ins w:id="261" w:author="Thales" w:date="2022-02-14T16:12:00Z"/>
                <w:rFonts w:eastAsiaTheme="minorEastAsia"/>
              </w:rPr>
            </w:pPr>
            <w:ins w:id="262" w:author="Thales" w:date="2022-02-14T16:12:00Z">
              <w:r>
                <w:rPr>
                  <w:rFonts w:eastAsiaTheme="minorEastAsia"/>
                </w:rPr>
                <w:t>Thales</w:t>
              </w:r>
            </w:ins>
          </w:p>
        </w:tc>
        <w:tc>
          <w:tcPr>
            <w:tcW w:w="1739" w:type="dxa"/>
          </w:tcPr>
          <w:p w14:paraId="7A9F408E" w14:textId="77777777" w:rsidR="00EE2B77" w:rsidRDefault="00EE2B77" w:rsidP="002119DE">
            <w:pPr>
              <w:rPr>
                <w:ins w:id="263" w:author="Thales" w:date="2022-02-14T16:12:00Z"/>
                <w:rFonts w:eastAsiaTheme="minorEastAsia"/>
              </w:rPr>
            </w:pPr>
            <w:ins w:id="264" w:author="Thales" w:date="2022-02-14T16:12:00Z">
              <w:r>
                <w:rPr>
                  <w:rFonts w:eastAsiaTheme="minorEastAsia"/>
                </w:rPr>
                <w:t>N</w:t>
              </w:r>
            </w:ins>
          </w:p>
        </w:tc>
        <w:tc>
          <w:tcPr>
            <w:tcW w:w="6480" w:type="dxa"/>
          </w:tcPr>
          <w:p w14:paraId="4A7C938D" w14:textId="77777777" w:rsidR="00EE2B77" w:rsidRDefault="00EE2B77" w:rsidP="002119DE">
            <w:pPr>
              <w:rPr>
                <w:ins w:id="265" w:author="Thales" w:date="2022-02-14T16:12:00Z"/>
                <w:rFonts w:eastAsiaTheme="minorEastAsia"/>
              </w:rPr>
            </w:pPr>
          </w:p>
        </w:tc>
      </w:tr>
      <w:tr w:rsidR="004B27F0" w14:paraId="40D98319" w14:textId="77777777" w:rsidTr="006A62A0">
        <w:tc>
          <w:tcPr>
            <w:tcW w:w="1496" w:type="dxa"/>
          </w:tcPr>
          <w:p w14:paraId="079A97B4" w14:textId="7E467316" w:rsidR="004B27F0" w:rsidRDefault="000101D4" w:rsidP="004B27F0">
            <w:pPr>
              <w:rPr>
                <w:rFonts w:eastAsiaTheme="minorEastAsia"/>
              </w:rPr>
            </w:pPr>
            <w:ins w:id="266" w:author="Intel" w:date="2022-02-14T22:21:00Z">
              <w:r>
                <w:rPr>
                  <w:rFonts w:eastAsiaTheme="minorEastAsia"/>
                </w:rPr>
                <w:t>Intel</w:t>
              </w:r>
            </w:ins>
          </w:p>
        </w:tc>
        <w:tc>
          <w:tcPr>
            <w:tcW w:w="1739" w:type="dxa"/>
          </w:tcPr>
          <w:p w14:paraId="50BA847E" w14:textId="6FBA07CE" w:rsidR="004B27F0" w:rsidRDefault="000101D4" w:rsidP="004B27F0">
            <w:pPr>
              <w:rPr>
                <w:rFonts w:eastAsiaTheme="minorEastAsia"/>
              </w:rPr>
            </w:pPr>
            <w:ins w:id="267" w:author="Intel" w:date="2022-02-14T22:21:00Z">
              <w:r>
                <w:rPr>
                  <w:rFonts w:eastAsiaTheme="minorEastAsia"/>
                </w:rPr>
                <w:t>N</w:t>
              </w:r>
            </w:ins>
          </w:p>
        </w:tc>
        <w:tc>
          <w:tcPr>
            <w:tcW w:w="6480" w:type="dxa"/>
          </w:tcPr>
          <w:p w14:paraId="1E79C724" w14:textId="1D094AAC" w:rsidR="004B27F0" w:rsidRDefault="004B27F0" w:rsidP="004B27F0">
            <w:pPr>
              <w:rPr>
                <w:rFonts w:eastAsiaTheme="minorEastAsia"/>
              </w:rPr>
            </w:pPr>
          </w:p>
        </w:tc>
      </w:tr>
    </w:tbl>
    <w:p w14:paraId="5E19B7CF" w14:textId="4ECA4A91" w:rsidR="0018191F" w:rsidRDefault="0018191F" w:rsidP="00C36386">
      <w:pPr>
        <w:rPr>
          <w:ins w:id="268" w:author="Intel" w:date="2022-02-14T22:22:00Z"/>
          <w:sz w:val="22"/>
          <w:szCs w:val="22"/>
        </w:rPr>
      </w:pPr>
    </w:p>
    <w:p w14:paraId="419B89B2" w14:textId="3FDE0CD6" w:rsidR="000101D4" w:rsidRDefault="000101D4" w:rsidP="00C36386">
      <w:pPr>
        <w:rPr>
          <w:ins w:id="269" w:author="Intel" w:date="2022-02-14T22:22:00Z"/>
          <w:sz w:val="22"/>
          <w:szCs w:val="22"/>
        </w:rPr>
      </w:pPr>
      <w:ins w:id="270" w:author="Intel" w:date="2022-02-14T22:22:00Z">
        <w:r>
          <w:rPr>
            <w:sz w:val="22"/>
            <w:szCs w:val="22"/>
          </w:rPr>
          <w:t>Summary:</w:t>
        </w:r>
      </w:ins>
    </w:p>
    <w:p w14:paraId="449F348D" w14:textId="0F5CF408" w:rsidR="000101D4" w:rsidRDefault="000101D4" w:rsidP="00C36386">
      <w:pPr>
        <w:rPr>
          <w:ins w:id="271" w:author="Intel" w:date="2022-02-14T22:23:00Z"/>
          <w:sz w:val="22"/>
          <w:szCs w:val="22"/>
        </w:rPr>
      </w:pPr>
      <w:ins w:id="272" w:author="Intel" w:date="2022-02-14T22:22:00Z">
        <w:r>
          <w:rPr>
            <w:sz w:val="22"/>
            <w:szCs w:val="22"/>
          </w:rPr>
          <w:lastRenderedPageBreak/>
          <w:t xml:space="preserve">All companies </w:t>
        </w:r>
      </w:ins>
      <w:ins w:id="273" w:author="Intel" w:date="2022-02-14T22:24:00Z">
        <w:r>
          <w:rPr>
            <w:sz w:val="22"/>
            <w:szCs w:val="22"/>
          </w:rPr>
          <w:t>are fine</w:t>
        </w:r>
      </w:ins>
      <w:ins w:id="274" w:author="Intel" w:date="2022-02-14T22:22:00Z">
        <w:r>
          <w:rPr>
            <w:sz w:val="22"/>
            <w:szCs w:val="22"/>
          </w:rPr>
          <w:t xml:space="preserve"> to use one UE capability </w:t>
        </w:r>
      </w:ins>
      <w:ins w:id="275" w:author="Intel" w:date="2022-02-14T22:23:00Z">
        <w:r>
          <w:rPr>
            <w:sz w:val="22"/>
            <w:szCs w:val="22"/>
          </w:rPr>
          <w:t xml:space="preserve">to represent the support of </w:t>
        </w:r>
        <w:r w:rsidRPr="000101D4">
          <w:rPr>
            <w:sz w:val="22"/>
            <w:szCs w:val="22"/>
          </w:rPr>
          <w:t>UL HARQ state B and the new LCP restriction</w:t>
        </w:r>
        <w:r>
          <w:rPr>
            <w:sz w:val="22"/>
            <w:szCs w:val="22"/>
          </w:rPr>
          <w:t>, as they are connected and should be used together.</w:t>
        </w:r>
      </w:ins>
    </w:p>
    <w:p w14:paraId="001E36BD" w14:textId="3694DB5D" w:rsidR="000101D4" w:rsidRPr="000101D4" w:rsidRDefault="000101D4" w:rsidP="00C36386">
      <w:pPr>
        <w:rPr>
          <w:ins w:id="276" w:author="Intel" w:date="2022-02-14T22:23:00Z"/>
          <w:b/>
          <w:bCs/>
          <w:sz w:val="22"/>
          <w:szCs w:val="22"/>
        </w:rPr>
      </w:pPr>
      <w:ins w:id="277" w:author="Intel" w:date="2022-02-14T22:23:00Z">
        <w:r w:rsidRPr="000101D4">
          <w:rPr>
            <w:b/>
            <w:bCs/>
            <w:sz w:val="22"/>
            <w:szCs w:val="22"/>
          </w:rPr>
          <w:t xml:space="preserve">Proposal 5: </w:t>
        </w:r>
      </w:ins>
      <w:ins w:id="278" w:author="Intel" w:date="2022-02-14T22:24:00Z">
        <w:r w:rsidRPr="000101D4">
          <w:rPr>
            <w:b/>
            <w:bCs/>
            <w:sz w:val="22"/>
            <w:szCs w:val="22"/>
          </w:rPr>
          <w:t>Specify single</w:t>
        </w:r>
        <w:r w:rsidRPr="000101D4">
          <w:rPr>
            <w:b/>
            <w:bCs/>
            <w:sz w:val="22"/>
            <w:szCs w:val="22"/>
          </w:rPr>
          <w:t xml:space="preserve"> UE capability to represent the support of </w:t>
        </w:r>
        <w:r w:rsidRPr="000101D4">
          <w:rPr>
            <w:b/>
            <w:bCs/>
            <w:sz w:val="22"/>
            <w:szCs w:val="22"/>
          </w:rPr>
          <w:t xml:space="preserve">both </w:t>
        </w:r>
        <w:r w:rsidRPr="000101D4">
          <w:rPr>
            <w:b/>
            <w:bCs/>
            <w:sz w:val="22"/>
            <w:szCs w:val="22"/>
          </w:rPr>
          <w:t>UL HARQ state B and the new LCP restriction</w:t>
        </w:r>
        <w:r w:rsidRPr="000101D4">
          <w:rPr>
            <w:b/>
            <w:bCs/>
            <w:sz w:val="22"/>
            <w:szCs w:val="22"/>
          </w:rPr>
          <w:t>.</w:t>
        </w:r>
      </w:ins>
    </w:p>
    <w:p w14:paraId="504EFB9D" w14:textId="77777777" w:rsidR="000101D4" w:rsidRDefault="000101D4" w:rsidP="00C36386">
      <w:pPr>
        <w:rPr>
          <w:sz w:val="22"/>
          <w:szCs w:val="22"/>
        </w:rPr>
      </w:pPr>
    </w:p>
    <w:p w14:paraId="561F591B" w14:textId="188DA7F6" w:rsidR="00503722" w:rsidRDefault="003E0689" w:rsidP="00C36386">
      <w:pPr>
        <w:rPr>
          <w:sz w:val="22"/>
          <w:szCs w:val="22"/>
        </w:rPr>
      </w:pPr>
      <w:r>
        <w:rPr>
          <w:sz w:val="22"/>
          <w:szCs w:val="22"/>
        </w:rPr>
        <w:t xml:space="preserve">According to discussion in </w:t>
      </w:r>
      <w:r w:rsidRPr="003E0689">
        <w:rPr>
          <w:sz w:val="22"/>
          <w:szCs w:val="22"/>
        </w:rPr>
        <w:t>[Post116bis-e][</w:t>
      </w:r>
      <w:proofErr w:type="gramStart"/>
      <w:r w:rsidRPr="003E0689">
        <w:rPr>
          <w:sz w:val="22"/>
          <w:szCs w:val="22"/>
        </w:rPr>
        <w:t>110][</w:t>
      </w:r>
      <w:proofErr w:type="gramEnd"/>
      <w:r w:rsidRPr="003E0689">
        <w:rPr>
          <w:sz w:val="22"/>
          <w:szCs w:val="22"/>
        </w:rPr>
        <w:t>NTN]</w:t>
      </w:r>
      <w:r>
        <w:rPr>
          <w:sz w:val="22"/>
          <w:szCs w:val="22"/>
        </w:rPr>
        <w:t>, one company pointed out that a</w:t>
      </w:r>
      <w:r w:rsidRPr="003E0689">
        <w:rPr>
          <w:sz w:val="22"/>
          <w:szCs w:val="22"/>
        </w:rPr>
        <w:t xml:space="preserve"> single UE capability indication for essential features to support both GSO and GSO does not mean that interoperability testing between GSO and NGSO is also supported. UE needs to further indicate whether it is tested and supporting GSO, or NGSO, or both.</w:t>
      </w:r>
    </w:p>
    <w:p w14:paraId="44083CC0" w14:textId="5D244BC0"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sidR="00503722" w:rsidRPr="00503722">
        <w:rPr>
          <w:b/>
          <w:bCs/>
          <w:sz w:val="22"/>
          <w:szCs w:val="22"/>
        </w:rPr>
        <w:t>Whether/how to indicate a UE only supports NGSO or a UE only supports GSO or both</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386ECFC4" w:rsidR="00F06F1B" w:rsidRDefault="00503722" w:rsidP="006A62A0">
            <w:pPr>
              <w:jc w:val="center"/>
              <w:rPr>
                <w:b/>
                <w:lang w:eastAsia="sv-SE"/>
              </w:rPr>
            </w:pPr>
            <w:r>
              <w:rPr>
                <w:b/>
                <w:lang w:eastAsia="sv-SE"/>
              </w:rPr>
              <w:t>Views</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22E83DFE" w:rsidR="00CD702D" w:rsidRPr="00B464B3" w:rsidRDefault="00CD702D" w:rsidP="00CD702D">
            <w:pPr>
              <w:rPr>
                <w:rFonts w:eastAsiaTheme="minorEastAsia"/>
              </w:rPr>
            </w:pPr>
            <w:proofErr w:type="spellStart"/>
            <w:ins w:id="279" w:author="Brian Martin" w:date="2022-02-10T14:54:00Z">
              <w:r w:rsidRPr="00B464B3">
                <w:rPr>
                  <w:rFonts w:eastAsiaTheme="minorEastAsia"/>
                </w:rPr>
                <w:t>InterDigital</w:t>
              </w:r>
            </w:ins>
            <w:proofErr w:type="spellEnd"/>
          </w:p>
        </w:tc>
        <w:tc>
          <w:tcPr>
            <w:tcW w:w="1739" w:type="dxa"/>
          </w:tcPr>
          <w:p w14:paraId="5909CBAA" w14:textId="4BDCDD1C" w:rsidR="00CD702D" w:rsidRPr="00B464B3" w:rsidRDefault="00CD702D" w:rsidP="00CD702D">
            <w:pPr>
              <w:rPr>
                <w:rFonts w:eastAsiaTheme="minorEastAsia"/>
              </w:rPr>
            </w:pPr>
          </w:p>
        </w:tc>
        <w:tc>
          <w:tcPr>
            <w:tcW w:w="6480" w:type="dxa"/>
          </w:tcPr>
          <w:p w14:paraId="67D72B3F" w14:textId="2A71E9C3" w:rsidR="00CD702D" w:rsidRPr="00B464B3" w:rsidRDefault="00CD702D" w:rsidP="00CD702D">
            <w:pPr>
              <w:rPr>
                <w:rFonts w:eastAsiaTheme="minorEastAsia"/>
              </w:rPr>
            </w:pPr>
            <w:ins w:id="280" w:author="Brian Martin" w:date="2022-02-10T14:54:00Z">
              <w:r w:rsidRPr="00B464B3">
                <w:rPr>
                  <w:rFonts w:eastAsiaTheme="minorEastAsia"/>
                </w:rPr>
                <w:t>It’s only important for optimal handover between NGSO and. Otherwise the UE may report different capabilities depending on the network type.</w:t>
              </w:r>
            </w:ins>
          </w:p>
        </w:tc>
      </w:tr>
      <w:tr w:rsidR="00CD702D" w14:paraId="798A84DD" w14:textId="77777777" w:rsidTr="006A62A0">
        <w:tc>
          <w:tcPr>
            <w:tcW w:w="1496" w:type="dxa"/>
          </w:tcPr>
          <w:p w14:paraId="3C123208" w14:textId="3B3E2485" w:rsidR="00CD702D" w:rsidRPr="00CC61F9" w:rsidRDefault="00253565" w:rsidP="00CD702D">
            <w:pPr>
              <w:rPr>
                <w:rFonts w:eastAsiaTheme="minorEastAsia"/>
              </w:rPr>
            </w:pPr>
            <w:ins w:id="281" w:author="Abhishek Roy" w:date="2022-02-10T14:13:00Z">
              <w:r>
                <w:rPr>
                  <w:rFonts w:eastAsiaTheme="minorEastAsia"/>
                </w:rPr>
                <w:t>Medi</w:t>
              </w:r>
            </w:ins>
            <w:ins w:id="282" w:author="Abhishek Roy" w:date="2022-02-10T14:14:00Z">
              <w:r>
                <w:rPr>
                  <w:rFonts w:eastAsiaTheme="minorEastAsia"/>
                </w:rPr>
                <w:t>aTek</w:t>
              </w:r>
            </w:ins>
          </w:p>
        </w:tc>
        <w:tc>
          <w:tcPr>
            <w:tcW w:w="1739" w:type="dxa"/>
          </w:tcPr>
          <w:p w14:paraId="2116334D" w14:textId="1CD8B320" w:rsidR="00CD702D" w:rsidRPr="00CC61F9" w:rsidRDefault="00B24EC9" w:rsidP="00CD702D">
            <w:pPr>
              <w:rPr>
                <w:rFonts w:eastAsiaTheme="minorEastAsia"/>
              </w:rPr>
            </w:pPr>
            <w:ins w:id="283" w:author="Abhishek Roy" w:date="2022-02-11T10:13:00Z">
              <w:r>
                <w:rPr>
                  <w:rFonts w:eastAsiaTheme="minorEastAsia"/>
                </w:rPr>
                <w:t>Required</w:t>
              </w:r>
            </w:ins>
          </w:p>
        </w:tc>
        <w:tc>
          <w:tcPr>
            <w:tcW w:w="6480" w:type="dxa"/>
          </w:tcPr>
          <w:p w14:paraId="796A35BB" w14:textId="77777777" w:rsidR="00CD702D" w:rsidRDefault="00B24EC9" w:rsidP="00CD702D">
            <w:pPr>
              <w:rPr>
                <w:ins w:id="284" w:author="Abhishek Roy" w:date="2022-02-11T10:13:00Z"/>
                <w:rFonts w:eastAsiaTheme="minorEastAsia"/>
              </w:rPr>
            </w:pPr>
            <w:ins w:id="285" w:author="Abhishek Roy" w:date="2022-02-11T10:09:00Z">
              <w:r>
                <w:rPr>
                  <w:rFonts w:eastAsiaTheme="minorEastAsia"/>
                </w:rPr>
                <w:t xml:space="preserve">This </w:t>
              </w:r>
            </w:ins>
            <w:ins w:id="286" w:author="Abhishek Roy" w:date="2022-02-11T10:12:00Z">
              <w:r>
                <w:rPr>
                  <w:rFonts w:eastAsiaTheme="minorEastAsia"/>
                </w:rPr>
                <w:t>should be supported, as</w:t>
              </w:r>
            </w:ins>
            <w:ins w:id="287" w:author="Abhishek Roy" w:date="2022-02-11T10:13:00Z">
              <w:r>
                <w:rPr>
                  <w:rFonts w:eastAsiaTheme="minorEastAsia"/>
                </w:rPr>
                <w:t xml:space="preserve"> </w:t>
              </w:r>
              <w:bookmarkStart w:id="288" w:name="_Hlk95770696"/>
              <w:r>
                <w:rPr>
                  <w:rFonts w:eastAsiaTheme="minorEastAsia"/>
                </w:rPr>
                <w:t>it</w:t>
              </w:r>
            </w:ins>
            <w:ins w:id="289" w:author="Abhishek Roy" w:date="2022-02-11T10:10:00Z">
              <w:r>
                <w:rPr>
                  <w:rFonts w:eastAsiaTheme="minorEastAsia"/>
                </w:rPr>
                <w:t xml:space="preserve"> </w:t>
              </w:r>
            </w:ins>
            <w:ins w:id="290" w:author="Abhishek Roy" w:date="2022-02-11T10:12:00Z">
              <w:r w:rsidRPr="00B24EC9">
                <w:rPr>
                  <w:rFonts w:eastAsiaTheme="minorEastAsia"/>
                </w:rPr>
                <w:t xml:space="preserve">should not </w:t>
              </w:r>
            </w:ins>
            <w:ins w:id="291" w:author="Abhishek Roy" w:date="2022-02-11T10:13:00Z">
              <w:r>
                <w:rPr>
                  <w:rFonts w:eastAsiaTheme="minorEastAsia"/>
                </w:rPr>
                <w:t xml:space="preserve">be </w:t>
              </w:r>
            </w:ins>
            <w:ins w:id="292" w:author="Abhishek Roy" w:date="2022-02-11T10:12:00Z">
              <w:r w:rsidRPr="00B24EC9">
                <w:rPr>
                  <w:rFonts w:eastAsiaTheme="minorEastAsia"/>
                </w:rPr>
                <w:t>assume</w:t>
              </w:r>
            </w:ins>
            <w:ins w:id="293" w:author="Abhishek Roy" w:date="2022-02-11T10:13:00Z">
              <w:r>
                <w:rPr>
                  <w:rFonts w:eastAsiaTheme="minorEastAsia"/>
                </w:rPr>
                <w:t>d</w:t>
              </w:r>
            </w:ins>
            <w:ins w:id="294" w:author="Abhishek Roy" w:date="2022-02-11T10:12:00Z">
              <w:r w:rsidRPr="00B24EC9">
                <w:rPr>
                  <w:rFonts w:eastAsiaTheme="minorEastAsia"/>
                </w:rPr>
                <w:t xml:space="preserve"> that every NTN capable UE has been tested to support both GSO and NGSO</w:t>
              </w:r>
            </w:ins>
            <w:bookmarkEnd w:id="288"/>
            <w:ins w:id="295" w:author="Abhishek Roy" w:date="2022-02-11T10:13:00Z">
              <w:r>
                <w:rPr>
                  <w:rFonts w:eastAsiaTheme="minorEastAsia"/>
                </w:rPr>
                <w:t>.</w:t>
              </w:r>
            </w:ins>
          </w:p>
          <w:p w14:paraId="6BBAD501" w14:textId="2020FE01" w:rsidR="004542CD" w:rsidRDefault="004542CD" w:rsidP="00CD702D">
            <w:pPr>
              <w:rPr>
                <w:rFonts w:eastAsiaTheme="minorEastAsia"/>
              </w:rPr>
            </w:pPr>
            <w:ins w:id="296" w:author="Abhishek Roy" w:date="2022-02-11T10:13:00Z">
              <w:r>
                <w:rPr>
                  <w:rFonts w:eastAsiaTheme="minorEastAsia"/>
                </w:rPr>
                <w:t>More discussion is needed on how to indicate it.</w:t>
              </w:r>
            </w:ins>
          </w:p>
        </w:tc>
      </w:tr>
      <w:tr w:rsidR="00372079" w14:paraId="6C8CC3E3" w14:textId="77777777" w:rsidTr="006A62A0">
        <w:tc>
          <w:tcPr>
            <w:tcW w:w="1496" w:type="dxa"/>
          </w:tcPr>
          <w:p w14:paraId="52181C14" w14:textId="3847F432" w:rsidR="00372079" w:rsidRDefault="00372079" w:rsidP="00372079">
            <w:pPr>
              <w:rPr>
                <w:rFonts w:eastAsiaTheme="minorEastAsia"/>
              </w:rPr>
            </w:pPr>
            <w:ins w:id="297" w:author="Samsung" w:date="2022-02-11T21:59:00Z">
              <w:r>
                <w:rPr>
                  <w:rFonts w:eastAsiaTheme="minorEastAsia"/>
                </w:rPr>
                <w:t>Samsung</w:t>
              </w:r>
            </w:ins>
          </w:p>
        </w:tc>
        <w:tc>
          <w:tcPr>
            <w:tcW w:w="1739" w:type="dxa"/>
          </w:tcPr>
          <w:p w14:paraId="01FA069B" w14:textId="3B6FE0F4" w:rsidR="00372079" w:rsidRDefault="00372079" w:rsidP="00372079">
            <w:pPr>
              <w:rPr>
                <w:rFonts w:eastAsiaTheme="minorEastAsia"/>
              </w:rPr>
            </w:pPr>
            <w:ins w:id="298" w:author="Samsung" w:date="2022-02-11T21:59:00Z">
              <w:r>
                <w:rPr>
                  <w:rFonts w:eastAsiaTheme="minorEastAsia"/>
                </w:rPr>
                <w:t>Yes</w:t>
              </w:r>
            </w:ins>
          </w:p>
        </w:tc>
        <w:tc>
          <w:tcPr>
            <w:tcW w:w="6480" w:type="dxa"/>
          </w:tcPr>
          <w:p w14:paraId="6FDC2BE4" w14:textId="4E15D2B9" w:rsidR="00372079" w:rsidRDefault="00372079" w:rsidP="00372079">
            <w:pPr>
              <w:rPr>
                <w:rFonts w:eastAsiaTheme="minorEastAsia"/>
                <w:highlight w:val="yellow"/>
              </w:rPr>
            </w:pPr>
            <w:ins w:id="299" w:author="Samsung" w:date="2022-02-11T21:59:00Z">
              <w:r>
                <w:rPr>
                  <w:rFonts w:eastAsiaTheme="minorEastAsia"/>
                </w:rPr>
                <w:t xml:space="preserve"> The network has to know whether the UE supports only GSO or only NGSO or both so that the network will not configure GSO cells for UE only supporting NGSO for measurement or handover. The UE can indicate IoT bits for </w:t>
              </w:r>
              <w:bookmarkStart w:id="300" w:name="_Hlk95770664"/>
              <w:r>
                <w:rPr>
                  <w:rFonts w:eastAsiaTheme="minorEastAsia"/>
                </w:rPr>
                <w:t>{GSO, NGSO, both}</w:t>
              </w:r>
              <w:bookmarkEnd w:id="300"/>
              <w:r>
                <w:rPr>
                  <w:rFonts w:eastAsiaTheme="minorEastAsia"/>
                </w:rPr>
                <w:t xml:space="preserve">. </w:t>
              </w:r>
            </w:ins>
          </w:p>
        </w:tc>
      </w:tr>
      <w:tr w:rsidR="00372079" w:rsidRPr="00B21D50" w14:paraId="2CD6F2FC" w14:textId="77777777" w:rsidTr="006A62A0">
        <w:tc>
          <w:tcPr>
            <w:tcW w:w="1496" w:type="dxa"/>
          </w:tcPr>
          <w:p w14:paraId="6F43C82F" w14:textId="66A3CD4D" w:rsidR="00372079" w:rsidRPr="008B0502" w:rsidRDefault="002263D2" w:rsidP="00372079">
            <w:pPr>
              <w:rPr>
                <w:rFonts w:eastAsiaTheme="minorEastAsia"/>
              </w:rPr>
            </w:pPr>
            <w:ins w:id="301" w:author="Qualcomm-Bharat" w:date="2022-02-12T08:06:00Z">
              <w:r>
                <w:rPr>
                  <w:rFonts w:eastAsiaTheme="minorEastAsia"/>
                </w:rPr>
                <w:t>Qualcomm</w:t>
              </w:r>
            </w:ins>
          </w:p>
        </w:tc>
        <w:tc>
          <w:tcPr>
            <w:tcW w:w="1739" w:type="dxa"/>
          </w:tcPr>
          <w:p w14:paraId="1663A27F" w14:textId="35EBB1B4" w:rsidR="00372079" w:rsidRDefault="00BA2494" w:rsidP="00372079">
            <w:pPr>
              <w:rPr>
                <w:rFonts w:eastAsiaTheme="minorEastAsia"/>
              </w:rPr>
            </w:pPr>
            <w:ins w:id="302" w:author="Qualcomm-Bharat" w:date="2022-02-12T08:06:00Z">
              <w:r>
                <w:rPr>
                  <w:rFonts w:eastAsiaTheme="minorEastAsia"/>
                </w:rPr>
                <w:t>Yes</w:t>
              </w:r>
            </w:ins>
          </w:p>
        </w:tc>
        <w:tc>
          <w:tcPr>
            <w:tcW w:w="6480" w:type="dxa"/>
          </w:tcPr>
          <w:p w14:paraId="075D9983" w14:textId="676A7CE5" w:rsidR="00372079" w:rsidRPr="00B21D50" w:rsidRDefault="00BA2494" w:rsidP="00372079">
            <w:pPr>
              <w:rPr>
                <w:lang w:eastAsia="sv-SE"/>
              </w:rPr>
            </w:pPr>
            <w:ins w:id="303" w:author="Qualcomm-Bharat" w:date="2022-02-12T08:06:00Z">
              <w:r>
                <w:rPr>
                  <w:lang w:eastAsia="sv-SE"/>
                </w:rPr>
                <w:t>We share same view with Samsung.</w:t>
              </w:r>
            </w:ins>
            <w:ins w:id="304" w:author="Qualcomm-Bharat" w:date="2022-02-12T08:07:00Z">
              <w:r w:rsidR="00993757">
                <w:rPr>
                  <w:lang w:eastAsia="sv-SE"/>
                </w:rPr>
                <w:t xml:space="preserve"> </w:t>
              </w:r>
              <w:r w:rsidR="00993757" w:rsidRPr="00993757">
                <w:rPr>
                  <w:lang w:eastAsia="sv-SE"/>
                </w:rPr>
                <w:t>IoT bit would still be needed for essential features since there may be only either of GSO or NGSO NW for IoT.</w:t>
              </w:r>
            </w:ins>
          </w:p>
        </w:tc>
      </w:tr>
      <w:tr w:rsidR="00372079" w14:paraId="2B5A5A90" w14:textId="77777777" w:rsidTr="006A62A0">
        <w:tc>
          <w:tcPr>
            <w:tcW w:w="1496" w:type="dxa"/>
          </w:tcPr>
          <w:p w14:paraId="4D347075" w14:textId="1E032DA6" w:rsidR="00372079" w:rsidRDefault="0067313E" w:rsidP="00372079">
            <w:pPr>
              <w:jc w:val="center"/>
              <w:rPr>
                <w:lang w:eastAsia="sv-SE"/>
              </w:rPr>
            </w:pPr>
            <w:ins w:id="305" w:author="Pavan Nuggehalli" w:date="2022-02-13T14:12:00Z">
              <w:r>
                <w:rPr>
                  <w:lang w:eastAsia="sv-SE"/>
                </w:rPr>
                <w:t>Apple</w:t>
              </w:r>
            </w:ins>
          </w:p>
        </w:tc>
        <w:tc>
          <w:tcPr>
            <w:tcW w:w="1739" w:type="dxa"/>
          </w:tcPr>
          <w:p w14:paraId="6FCB1A35" w14:textId="3B860DEC" w:rsidR="00372079" w:rsidRDefault="0067313E" w:rsidP="00372079">
            <w:pPr>
              <w:rPr>
                <w:lang w:eastAsia="sv-SE"/>
              </w:rPr>
            </w:pPr>
            <w:ins w:id="306" w:author="Pavan Nuggehalli" w:date="2022-02-13T14:12:00Z">
              <w:r>
                <w:rPr>
                  <w:lang w:eastAsia="sv-SE"/>
                </w:rPr>
                <w:t>Yes</w:t>
              </w:r>
            </w:ins>
          </w:p>
        </w:tc>
        <w:tc>
          <w:tcPr>
            <w:tcW w:w="6480" w:type="dxa"/>
          </w:tcPr>
          <w:p w14:paraId="5DB95E0F" w14:textId="3D39FBD0" w:rsidR="00372079" w:rsidRDefault="00372079" w:rsidP="00372079">
            <w:pPr>
              <w:rPr>
                <w:rFonts w:eastAsiaTheme="minorEastAsia"/>
              </w:rPr>
            </w:pPr>
          </w:p>
        </w:tc>
      </w:tr>
      <w:tr w:rsidR="00E73C6C" w14:paraId="3F6AFA6D" w14:textId="77777777" w:rsidTr="006A62A0">
        <w:tc>
          <w:tcPr>
            <w:tcW w:w="1496" w:type="dxa"/>
          </w:tcPr>
          <w:p w14:paraId="44511C7B" w14:textId="3CA8151D" w:rsidR="00E73C6C" w:rsidRDefault="00E73C6C" w:rsidP="00E73C6C">
            <w:pPr>
              <w:rPr>
                <w:lang w:eastAsia="sv-SE"/>
              </w:rPr>
            </w:pPr>
            <w:ins w:id="307" w:author="Huawei - Lili" w:date="2022-02-14T08:46:00Z">
              <w:r>
                <w:rPr>
                  <w:rFonts w:eastAsia="SimSun" w:hint="eastAsia"/>
                  <w:lang w:eastAsia="zh-CN"/>
                </w:rPr>
                <w:t>H</w:t>
              </w:r>
              <w:r>
                <w:rPr>
                  <w:rFonts w:eastAsia="SimSun"/>
                  <w:lang w:eastAsia="zh-CN"/>
                </w:rPr>
                <w:t>uawei, HiSilicon</w:t>
              </w:r>
            </w:ins>
          </w:p>
        </w:tc>
        <w:tc>
          <w:tcPr>
            <w:tcW w:w="1739" w:type="dxa"/>
          </w:tcPr>
          <w:p w14:paraId="76BE702C" w14:textId="173ED03B" w:rsidR="00E73C6C" w:rsidRDefault="00E73C6C" w:rsidP="00E73C6C">
            <w:pPr>
              <w:rPr>
                <w:rFonts w:eastAsia="DengXian"/>
              </w:rPr>
            </w:pPr>
            <w:ins w:id="308" w:author="Huawei - Lili" w:date="2022-02-14T08:46:00Z">
              <w:r>
                <w:rPr>
                  <w:rFonts w:eastAsia="SimSun" w:hint="eastAsia"/>
                  <w:lang w:eastAsia="zh-CN"/>
                </w:rPr>
                <w:t>N</w:t>
              </w:r>
              <w:r>
                <w:rPr>
                  <w:rFonts w:eastAsia="SimSun"/>
                  <w:lang w:eastAsia="zh-CN"/>
                </w:rPr>
                <w:t>o</w:t>
              </w:r>
            </w:ins>
          </w:p>
        </w:tc>
        <w:tc>
          <w:tcPr>
            <w:tcW w:w="6480" w:type="dxa"/>
          </w:tcPr>
          <w:p w14:paraId="02E251DB" w14:textId="5FC720FA" w:rsidR="00E73C6C" w:rsidRPr="00071EE8" w:rsidRDefault="00E73C6C" w:rsidP="00E73C6C">
            <w:pPr>
              <w:rPr>
                <w:rFonts w:eastAsia="SimSun"/>
                <w:lang w:eastAsia="zh-CN"/>
              </w:rPr>
            </w:pPr>
            <w:ins w:id="309" w:author="Huawei - Lili" w:date="2022-02-14T08:46:00Z">
              <w:r w:rsidRPr="007315CC">
                <w:rPr>
                  <w:rFonts w:eastAsiaTheme="minorEastAsia"/>
                </w:rPr>
                <w:t>In our understanding, a UE will not access a GSO cell and an NGSO cell at the same time. The UE only needs to report its capabilities corresponding to GSO or NGSO to the cell it is accessing.</w:t>
              </w:r>
            </w:ins>
          </w:p>
        </w:tc>
      </w:tr>
      <w:tr w:rsidR="00372079" w14:paraId="3074BCCF" w14:textId="77777777" w:rsidTr="006A62A0">
        <w:tc>
          <w:tcPr>
            <w:tcW w:w="1496" w:type="dxa"/>
          </w:tcPr>
          <w:p w14:paraId="06160677" w14:textId="2EBCD9D1" w:rsidR="00372079" w:rsidRDefault="00BF489A" w:rsidP="00372079">
            <w:pPr>
              <w:rPr>
                <w:lang w:eastAsia="sv-SE"/>
              </w:rPr>
            </w:pPr>
            <w:ins w:id="310" w:author="Lenovo - Xu Min" w:date="2022-02-14T09:14:00Z">
              <w:r>
                <w:rPr>
                  <w:rFonts w:eastAsia="SimSun" w:hint="eastAsia"/>
                  <w:lang w:eastAsia="zh-CN"/>
                </w:rPr>
                <w:t>L</w:t>
              </w:r>
              <w:r>
                <w:rPr>
                  <w:rFonts w:eastAsia="SimSun"/>
                  <w:lang w:eastAsia="zh-CN"/>
                </w:rPr>
                <w:t>enovo, Motorola Mobility</w:t>
              </w:r>
            </w:ins>
          </w:p>
        </w:tc>
        <w:tc>
          <w:tcPr>
            <w:tcW w:w="1739" w:type="dxa"/>
          </w:tcPr>
          <w:p w14:paraId="1602A5B3" w14:textId="017428B9" w:rsidR="00372079" w:rsidRPr="00BF489A" w:rsidRDefault="00BF489A" w:rsidP="00372079">
            <w:pPr>
              <w:rPr>
                <w:rFonts w:eastAsia="SimSun"/>
                <w:lang w:eastAsia="zh-CN"/>
              </w:rPr>
            </w:pPr>
            <w:ins w:id="311" w:author="Lenovo - Xu Min" w:date="2022-02-14T09:14:00Z">
              <w:r>
                <w:rPr>
                  <w:rFonts w:eastAsia="SimSun" w:hint="eastAsia"/>
                  <w:lang w:eastAsia="zh-CN"/>
                </w:rPr>
                <w:t>Y</w:t>
              </w:r>
              <w:r>
                <w:rPr>
                  <w:rFonts w:eastAsia="SimSun"/>
                  <w:lang w:eastAsia="zh-CN"/>
                </w:rPr>
                <w:t>es</w:t>
              </w:r>
            </w:ins>
          </w:p>
        </w:tc>
        <w:tc>
          <w:tcPr>
            <w:tcW w:w="6480" w:type="dxa"/>
          </w:tcPr>
          <w:p w14:paraId="7E9B8CC7" w14:textId="16955031" w:rsidR="00372079" w:rsidRPr="00BF489A" w:rsidRDefault="00BF489A" w:rsidP="00372079">
            <w:pPr>
              <w:rPr>
                <w:rFonts w:eastAsia="SimSun"/>
                <w:lang w:eastAsia="zh-CN"/>
              </w:rPr>
            </w:pPr>
            <w:ins w:id="312" w:author="Lenovo - Xu Min" w:date="2022-02-14T09:15:00Z">
              <w:r>
                <w:rPr>
                  <w:rFonts w:eastAsia="SimSun" w:hint="eastAsia"/>
                  <w:lang w:eastAsia="zh-CN"/>
                </w:rPr>
                <w:t>N</w:t>
              </w:r>
              <w:r>
                <w:rPr>
                  <w:rFonts w:eastAsia="SimSun"/>
                  <w:lang w:eastAsia="zh-CN"/>
                </w:rPr>
                <w:t>W needs to know.</w:t>
              </w:r>
            </w:ins>
          </w:p>
        </w:tc>
      </w:tr>
      <w:tr w:rsidR="00372079" w14:paraId="5122A3A1" w14:textId="77777777" w:rsidTr="00650C7D">
        <w:tc>
          <w:tcPr>
            <w:tcW w:w="1496" w:type="dxa"/>
          </w:tcPr>
          <w:p w14:paraId="743F1EB9" w14:textId="7C55E804" w:rsidR="00372079" w:rsidRPr="00E85B00" w:rsidRDefault="009F7EB0" w:rsidP="00372079">
            <w:pPr>
              <w:rPr>
                <w:rFonts w:eastAsia="SimSun"/>
                <w:lang w:eastAsia="zh-CN"/>
              </w:rPr>
            </w:pPr>
            <w:ins w:id="313" w:author="OPPO-Haitao" w:date="2022-02-14T10:49:00Z">
              <w:r>
                <w:rPr>
                  <w:rFonts w:eastAsia="SimSun"/>
                  <w:lang w:eastAsia="zh-CN"/>
                </w:rPr>
                <w:t>O</w:t>
              </w:r>
            </w:ins>
            <w:ins w:id="314" w:author="OPPO-Haitao" w:date="2022-02-14T10:50:00Z">
              <w:r>
                <w:rPr>
                  <w:rFonts w:eastAsia="SimSun"/>
                  <w:lang w:eastAsia="zh-CN"/>
                </w:rPr>
                <w:t>PPO</w:t>
              </w:r>
            </w:ins>
          </w:p>
        </w:tc>
        <w:tc>
          <w:tcPr>
            <w:tcW w:w="1739" w:type="dxa"/>
          </w:tcPr>
          <w:p w14:paraId="348AA57B" w14:textId="674896C9" w:rsidR="00372079" w:rsidRPr="00E85B00" w:rsidRDefault="009F7EB0" w:rsidP="00372079">
            <w:pPr>
              <w:rPr>
                <w:rFonts w:eastAsia="SimSun"/>
                <w:lang w:eastAsia="zh-CN"/>
              </w:rPr>
            </w:pPr>
            <w:ins w:id="315" w:author="OPPO-Haitao" w:date="2022-02-14T10:50:00Z">
              <w:r>
                <w:rPr>
                  <w:rFonts w:eastAsia="SimSun" w:hint="eastAsia"/>
                  <w:lang w:eastAsia="zh-CN"/>
                </w:rPr>
                <w:t>Y</w:t>
              </w:r>
              <w:r>
                <w:rPr>
                  <w:rFonts w:eastAsia="SimSun"/>
                  <w:lang w:eastAsia="zh-CN"/>
                </w:rPr>
                <w:t>es</w:t>
              </w:r>
            </w:ins>
          </w:p>
        </w:tc>
        <w:tc>
          <w:tcPr>
            <w:tcW w:w="6480" w:type="dxa"/>
          </w:tcPr>
          <w:p w14:paraId="45FB34BA" w14:textId="545045C6" w:rsidR="00372079" w:rsidRPr="009F7EB0" w:rsidRDefault="009F7EB0" w:rsidP="00372079">
            <w:pPr>
              <w:rPr>
                <w:rFonts w:eastAsia="SimSun"/>
                <w:lang w:eastAsia="zh-CN"/>
              </w:rPr>
            </w:pPr>
            <w:ins w:id="316" w:author="OPPO-Haitao" w:date="2022-02-14T10:50:00Z">
              <w:r w:rsidRPr="009F7EB0">
                <w:rPr>
                  <w:rFonts w:eastAsia="SimSun"/>
                  <w:lang w:eastAsia="zh-CN"/>
                </w:rPr>
                <w:t>Agree with Samsung and Qualcomm.</w:t>
              </w:r>
            </w:ins>
          </w:p>
        </w:tc>
      </w:tr>
      <w:tr w:rsidR="00372079" w14:paraId="11C52D58" w14:textId="77777777" w:rsidTr="006A62A0">
        <w:tc>
          <w:tcPr>
            <w:tcW w:w="1496" w:type="dxa"/>
          </w:tcPr>
          <w:p w14:paraId="097C1743" w14:textId="02C7F3A1" w:rsidR="00372079" w:rsidRDefault="00E67804" w:rsidP="00372079">
            <w:pPr>
              <w:rPr>
                <w:rFonts w:eastAsia="DengXian"/>
                <w:lang w:eastAsia="zh-CN"/>
              </w:rPr>
            </w:pPr>
            <w:ins w:id="317" w:author="xiaomi" w:date="2022-02-14T12:30:00Z">
              <w:r>
                <w:rPr>
                  <w:rFonts w:eastAsia="DengXian" w:hint="eastAsia"/>
                  <w:lang w:eastAsia="zh-CN"/>
                </w:rPr>
                <w:t>Xiaomi</w:t>
              </w:r>
            </w:ins>
          </w:p>
        </w:tc>
        <w:tc>
          <w:tcPr>
            <w:tcW w:w="1739" w:type="dxa"/>
          </w:tcPr>
          <w:p w14:paraId="78951272" w14:textId="2D94DBA2" w:rsidR="00372079" w:rsidRDefault="00E67804" w:rsidP="00372079">
            <w:pPr>
              <w:rPr>
                <w:rFonts w:eastAsia="DengXian"/>
                <w:lang w:eastAsia="zh-CN"/>
              </w:rPr>
            </w:pPr>
            <w:ins w:id="318" w:author="xiaomi" w:date="2022-02-14T12:30:00Z">
              <w:r>
                <w:rPr>
                  <w:rFonts w:eastAsia="DengXian" w:hint="eastAsia"/>
                  <w:lang w:eastAsia="zh-CN"/>
                </w:rPr>
                <w:t>Yes</w:t>
              </w:r>
            </w:ins>
          </w:p>
        </w:tc>
        <w:tc>
          <w:tcPr>
            <w:tcW w:w="6480" w:type="dxa"/>
          </w:tcPr>
          <w:p w14:paraId="09F18698" w14:textId="091DB5E9" w:rsidR="00372079" w:rsidRDefault="00372079" w:rsidP="00372079">
            <w:pPr>
              <w:rPr>
                <w:rFonts w:eastAsia="DengXian"/>
                <w:lang w:eastAsia="zh-CN"/>
              </w:rPr>
            </w:pPr>
          </w:p>
        </w:tc>
      </w:tr>
      <w:tr w:rsidR="008330AE" w14:paraId="5C7F7BFF" w14:textId="77777777" w:rsidTr="00407C0B">
        <w:tc>
          <w:tcPr>
            <w:tcW w:w="1496" w:type="dxa"/>
          </w:tcPr>
          <w:p w14:paraId="4F5F6C7E" w14:textId="77777777" w:rsidR="008330AE" w:rsidRPr="00E85B00" w:rsidRDefault="008330AE" w:rsidP="00407C0B">
            <w:pPr>
              <w:rPr>
                <w:rFonts w:eastAsia="SimSun"/>
                <w:lang w:eastAsia="zh-CN"/>
              </w:rPr>
            </w:pPr>
            <w:ins w:id="319" w:author="Xiao (vivo, VCRI)" w:date="2022-02-14T10:40:00Z">
              <w:r>
                <w:rPr>
                  <w:rFonts w:eastAsia="SimSun" w:hint="eastAsia"/>
                  <w:lang w:eastAsia="zh-CN"/>
                </w:rPr>
                <w:t>v</w:t>
              </w:r>
            </w:ins>
            <w:ins w:id="320" w:author="Xiao (vivo, VCRI)" w:date="2022-02-14T10:41:00Z">
              <w:r>
                <w:rPr>
                  <w:rFonts w:eastAsia="SimSun"/>
                  <w:lang w:eastAsia="zh-CN"/>
                </w:rPr>
                <w:t>ivo</w:t>
              </w:r>
            </w:ins>
          </w:p>
        </w:tc>
        <w:tc>
          <w:tcPr>
            <w:tcW w:w="1739" w:type="dxa"/>
          </w:tcPr>
          <w:p w14:paraId="1AD20DA5" w14:textId="77777777" w:rsidR="008330AE" w:rsidRPr="00E85B00" w:rsidRDefault="008330AE" w:rsidP="00407C0B">
            <w:pPr>
              <w:rPr>
                <w:rFonts w:eastAsia="SimSun"/>
                <w:lang w:eastAsia="zh-CN"/>
              </w:rPr>
            </w:pPr>
            <w:ins w:id="321" w:author="Xiao (vivo, VCRI)" w:date="2022-02-14T10:41:00Z">
              <w:r>
                <w:rPr>
                  <w:rFonts w:eastAsia="SimSun" w:hint="eastAsia"/>
                  <w:lang w:eastAsia="zh-CN"/>
                </w:rPr>
                <w:t>C</w:t>
              </w:r>
              <w:r>
                <w:rPr>
                  <w:rFonts w:eastAsia="SimSun"/>
                  <w:lang w:eastAsia="zh-CN"/>
                </w:rPr>
                <w:t>omments</w:t>
              </w:r>
            </w:ins>
          </w:p>
        </w:tc>
        <w:tc>
          <w:tcPr>
            <w:tcW w:w="6480" w:type="dxa"/>
          </w:tcPr>
          <w:p w14:paraId="07622DB0" w14:textId="77777777" w:rsidR="008330AE" w:rsidRPr="00304FD8" w:rsidRDefault="008330AE" w:rsidP="00407C0B">
            <w:pPr>
              <w:rPr>
                <w:rFonts w:eastAsia="SimSun"/>
                <w:highlight w:val="yellow"/>
                <w:lang w:eastAsia="zh-CN"/>
              </w:rPr>
            </w:pPr>
            <w:ins w:id="322" w:author="Xiao (vivo, VCRI)" w:date="2022-02-14T10:42:00Z">
              <w:r w:rsidRPr="00304FD8">
                <w:rPr>
                  <w:rFonts w:eastAsia="SimSun" w:hint="eastAsia"/>
                  <w:lang w:eastAsia="zh-CN"/>
                </w:rPr>
                <w:t>S</w:t>
              </w:r>
              <w:r w:rsidRPr="00304FD8">
                <w:rPr>
                  <w:rFonts w:eastAsia="SimSun"/>
                  <w:lang w:eastAsia="zh-CN"/>
                </w:rPr>
                <w:t>hare the view of MediaTek. This could be related to whether a GSO/NGSO only essential UE feature is introduced.</w:t>
              </w:r>
            </w:ins>
          </w:p>
        </w:tc>
      </w:tr>
      <w:tr w:rsidR="00372079" w14:paraId="2FDE4EE6" w14:textId="77777777" w:rsidTr="006A62A0">
        <w:tc>
          <w:tcPr>
            <w:tcW w:w="1496" w:type="dxa"/>
          </w:tcPr>
          <w:p w14:paraId="54693E51" w14:textId="4EC654A3" w:rsidR="00372079" w:rsidRPr="008F2AAF" w:rsidRDefault="008F2AAF" w:rsidP="00372079">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739" w:type="dxa"/>
          </w:tcPr>
          <w:p w14:paraId="64888FDA" w14:textId="77330511" w:rsidR="00372079" w:rsidRPr="008F2AAF" w:rsidRDefault="008F2AAF" w:rsidP="00372079">
            <w:pPr>
              <w:rPr>
                <w:rFonts w:eastAsia="SimSun"/>
                <w:lang w:eastAsia="zh-CN"/>
              </w:rPr>
            </w:pPr>
            <w:r>
              <w:rPr>
                <w:rFonts w:eastAsia="SimSun"/>
                <w:lang w:eastAsia="zh-CN"/>
              </w:rPr>
              <w:t>Yes</w:t>
            </w:r>
          </w:p>
        </w:tc>
        <w:tc>
          <w:tcPr>
            <w:tcW w:w="6480" w:type="dxa"/>
          </w:tcPr>
          <w:p w14:paraId="660383A5" w14:textId="70197537" w:rsidR="00372079" w:rsidRPr="008F2AAF" w:rsidRDefault="008F2AAF" w:rsidP="008F2AAF">
            <w:pPr>
              <w:rPr>
                <w:rFonts w:eastAsia="SimSun"/>
                <w:lang w:eastAsia="zh-CN"/>
              </w:rPr>
            </w:pPr>
            <w:r>
              <w:rPr>
                <w:rFonts w:eastAsia="SimSun"/>
                <w:lang w:eastAsia="zh-CN"/>
              </w:rPr>
              <w:t>Supporting NGO requires higher transmission power, and other RAN1/RF enhancements.</w:t>
            </w:r>
          </w:p>
        </w:tc>
      </w:tr>
      <w:tr w:rsidR="004B27F0" w14:paraId="0FC413B5" w14:textId="77777777" w:rsidTr="006A62A0">
        <w:tc>
          <w:tcPr>
            <w:tcW w:w="1496" w:type="dxa"/>
          </w:tcPr>
          <w:p w14:paraId="7E858DFD" w14:textId="3CD3CB93" w:rsidR="004B27F0" w:rsidRDefault="004B27F0" w:rsidP="004B27F0">
            <w:pPr>
              <w:rPr>
                <w:rFonts w:eastAsiaTheme="minorEastAsia"/>
              </w:rPr>
            </w:pPr>
            <w:ins w:id="323" w:author="Nokia" w:date="2022-02-14T11:58:00Z">
              <w:r>
                <w:rPr>
                  <w:rFonts w:eastAsiaTheme="minorEastAsia"/>
                </w:rPr>
                <w:lastRenderedPageBreak/>
                <w:t>Nokia</w:t>
              </w:r>
            </w:ins>
          </w:p>
        </w:tc>
        <w:tc>
          <w:tcPr>
            <w:tcW w:w="1739" w:type="dxa"/>
          </w:tcPr>
          <w:p w14:paraId="64A52B34" w14:textId="7C8136CC" w:rsidR="004B27F0" w:rsidRDefault="004B27F0" w:rsidP="004B27F0">
            <w:pPr>
              <w:rPr>
                <w:rFonts w:eastAsiaTheme="minorEastAsia"/>
              </w:rPr>
            </w:pPr>
          </w:p>
        </w:tc>
        <w:tc>
          <w:tcPr>
            <w:tcW w:w="6480" w:type="dxa"/>
          </w:tcPr>
          <w:p w14:paraId="2F775351" w14:textId="24358F3C" w:rsidR="004B27F0" w:rsidRDefault="004B27F0" w:rsidP="004B27F0">
            <w:pPr>
              <w:rPr>
                <w:rFonts w:eastAsiaTheme="minorEastAsia"/>
              </w:rPr>
            </w:pPr>
            <w:ins w:id="324" w:author="Nokia" w:date="2022-02-14T11:58:00Z">
              <w:r>
                <w:rPr>
                  <w:rFonts w:eastAsiaTheme="minorEastAsia"/>
                </w:rPr>
                <w:t>OK to indicate it somehow to the NW. But this does not change the principle there is a set of common mandatory NTN capabilities, no matter if the UE operates in GSO or NGSO.</w:t>
              </w:r>
            </w:ins>
          </w:p>
        </w:tc>
      </w:tr>
      <w:tr w:rsidR="00EE2B77" w14:paraId="3DE66068" w14:textId="77777777" w:rsidTr="002119DE">
        <w:tc>
          <w:tcPr>
            <w:tcW w:w="1496" w:type="dxa"/>
          </w:tcPr>
          <w:p w14:paraId="4C645B69" w14:textId="77777777" w:rsidR="00EE2B77" w:rsidRPr="008330AE" w:rsidRDefault="00EE2B77" w:rsidP="002119DE">
            <w:pPr>
              <w:rPr>
                <w:ins w:id="325" w:author="Thales" w:date="2022-02-14T16:12:00Z"/>
                <w:rFonts w:eastAsiaTheme="minorEastAsia"/>
              </w:rPr>
            </w:pPr>
            <w:ins w:id="326" w:author="Thales" w:date="2022-02-14T16:12:00Z">
              <w:r>
                <w:rPr>
                  <w:rFonts w:eastAsiaTheme="minorEastAsia"/>
                </w:rPr>
                <w:t>Thales</w:t>
              </w:r>
            </w:ins>
          </w:p>
        </w:tc>
        <w:tc>
          <w:tcPr>
            <w:tcW w:w="1739" w:type="dxa"/>
          </w:tcPr>
          <w:p w14:paraId="4113A535" w14:textId="77777777" w:rsidR="00EE2B77" w:rsidRDefault="00EE2B77" w:rsidP="002119DE">
            <w:pPr>
              <w:rPr>
                <w:ins w:id="327" w:author="Thales" w:date="2022-02-14T16:12:00Z"/>
                <w:rFonts w:eastAsiaTheme="minorEastAsia"/>
              </w:rPr>
            </w:pPr>
            <w:ins w:id="328" w:author="Thales" w:date="2022-02-14T16:12:00Z">
              <w:r>
                <w:rPr>
                  <w:rFonts w:eastAsiaTheme="minorEastAsia"/>
                </w:rPr>
                <w:t>Yes</w:t>
              </w:r>
            </w:ins>
          </w:p>
        </w:tc>
        <w:tc>
          <w:tcPr>
            <w:tcW w:w="6480" w:type="dxa"/>
          </w:tcPr>
          <w:p w14:paraId="29B5C8D5" w14:textId="77777777" w:rsidR="00EE2B77" w:rsidRDefault="00EE2B77" w:rsidP="002119DE">
            <w:pPr>
              <w:rPr>
                <w:ins w:id="329" w:author="Thales" w:date="2022-02-14T16:12:00Z"/>
                <w:rFonts w:eastAsiaTheme="minorEastAsia"/>
              </w:rPr>
            </w:pPr>
          </w:p>
        </w:tc>
      </w:tr>
      <w:tr w:rsidR="004B27F0" w14:paraId="3BB359AA" w14:textId="77777777" w:rsidTr="006A62A0">
        <w:tc>
          <w:tcPr>
            <w:tcW w:w="1496" w:type="dxa"/>
          </w:tcPr>
          <w:p w14:paraId="7034D2F4" w14:textId="05019459" w:rsidR="004B27F0" w:rsidRPr="00C51717" w:rsidRDefault="002860A7" w:rsidP="004B27F0">
            <w:pPr>
              <w:rPr>
                <w:rFonts w:eastAsiaTheme="minorEastAsia"/>
                <w:lang w:val="en-US"/>
              </w:rPr>
            </w:pPr>
            <w:ins w:id="330" w:author="Intel" w:date="2022-02-14T22:35:00Z">
              <w:r>
                <w:rPr>
                  <w:rFonts w:eastAsiaTheme="minorEastAsia"/>
                  <w:lang w:val="en-US"/>
                </w:rPr>
                <w:t>Intel</w:t>
              </w:r>
            </w:ins>
          </w:p>
        </w:tc>
        <w:tc>
          <w:tcPr>
            <w:tcW w:w="1739" w:type="dxa"/>
          </w:tcPr>
          <w:p w14:paraId="358DD06E" w14:textId="7A548CFA" w:rsidR="004B27F0" w:rsidRDefault="002860A7" w:rsidP="004B27F0">
            <w:pPr>
              <w:rPr>
                <w:rFonts w:eastAsiaTheme="minorEastAsia"/>
              </w:rPr>
            </w:pPr>
            <w:ins w:id="331" w:author="Intel" w:date="2022-02-14T22:35:00Z">
              <w:r>
                <w:rPr>
                  <w:rFonts w:eastAsiaTheme="minorEastAsia"/>
                </w:rPr>
                <w:t>Yes</w:t>
              </w:r>
            </w:ins>
          </w:p>
        </w:tc>
        <w:tc>
          <w:tcPr>
            <w:tcW w:w="6480" w:type="dxa"/>
          </w:tcPr>
          <w:p w14:paraId="1C81D41F" w14:textId="2EF130D2" w:rsidR="004B27F0" w:rsidRDefault="002860A7" w:rsidP="004B27F0">
            <w:pPr>
              <w:rPr>
                <w:rFonts w:eastAsiaTheme="minorEastAsia"/>
              </w:rPr>
            </w:pPr>
            <w:ins w:id="332" w:author="Intel" w:date="2022-02-14T22:36:00Z">
              <w:r>
                <w:rPr>
                  <w:rFonts w:eastAsiaTheme="minorEastAsia"/>
                </w:rPr>
                <w:t>A</w:t>
              </w:r>
            </w:ins>
            <w:ins w:id="333" w:author="Intel" w:date="2022-02-14T22:35:00Z">
              <w:r>
                <w:rPr>
                  <w:rFonts w:eastAsiaTheme="minorEastAsia"/>
                </w:rPr>
                <w:t xml:space="preserve">t least for handover </w:t>
              </w:r>
            </w:ins>
            <w:ins w:id="334" w:author="Intel" w:date="2022-02-14T22:36:00Z">
              <w:r>
                <w:rPr>
                  <w:rFonts w:eastAsiaTheme="minorEastAsia"/>
                </w:rPr>
                <w:t xml:space="preserve">decision, e.g., NW cannot handover </w:t>
              </w:r>
              <w:proofErr w:type="gramStart"/>
              <w:r>
                <w:rPr>
                  <w:rFonts w:eastAsiaTheme="minorEastAsia"/>
                </w:rPr>
                <w:t>a</w:t>
              </w:r>
              <w:proofErr w:type="gramEnd"/>
              <w:r>
                <w:rPr>
                  <w:rFonts w:eastAsiaTheme="minorEastAsia"/>
                </w:rPr>
                <w:t xml:space="preserve"> only GSO capable UE to a NGSO cell.</w:t>
              </w:r>
            </w:ins>
          </w:p>
        </w:tc>
      </w:tr>
      <w:tr w:rsidR="004B27F0" w14:paraId="4924912D" w14:textId="77777777" w:rsidTr="003735CE">
        <w:tc>
          <w:tcPr>
            <w:tcW w:w="1496" w:type="dxa"/>
          </w:tcPr>
          <w:p w14:paraId="0375E7C2" w14:textId="6EC8DA2F" w:rsidR="004B27F0" w:rsidRDefault="004B27F0" w:rsidP="004B27F0">
            <w:pPr>
              <w:rPr>
                <w:lang w:eastAsia="sv-SE"/>
              </w:rPr>
            </w:pPr>
          </w:p>
        </w:tc>
        <w:tc>
          <w:tcPr>
            <w:tcW w:w="1739" w:type="dxa"/>
          </w:tcPr>
          <w:p w14:paraId="5D48B140" w14:textId="562F4722" w:rsidR="004B27F0" w:rsidRDefault="004B27F0" w:rsidP="004B27F0">
            <w:pPr>
              <w:rPr>
                <w:rFonts w:eastAsia="DengXian"/>
              </w:rPr>
            </w:pPr>
          </w:p>
        </w:tc>
        <w:tc>
          <w:tcPr>
            <w:tcW w:w="6480" w:type="dxa"/>
          </w:tcPr>
          <w:p w14:paraId="41B14804" w14:textId="517A26CC" w:rsidR="004B27F0" w:rsidRDefault="004B27F0" w:rsidP="004B27F0">
            <w:pPr>
              <w:rPr>
                <w:rFonts w:eastAsia="DengXian"/>
              </w:rPr>
            </w:pPr>
          </w:p>
        </w:tc>
      </w:tr>
    </w:tbl>
    <w:p w14:paraId="5F54610D" w14:textId="75EABB15" w:rsidR="00F06F1B" w:rsidRDefault="00F06F1B" w:rsidP="00F06F1B">
      <w:pPr>
        <w:rPr>
          <w:ins w:id="335" w:author="Intel" w:date="2022-02-14T22:36:00Z"/>
          <w:sz w:val="22"/>
          <w:szCs w:val="22"/>
        </w:rPr>
      </w:pPr>
    </w:p>
    <w:p w14:paraId="491809D1" w14:textId="05EF8ECC" w:rsidR="002860A7" w:rsidRDefault="002860A7" w:rsidP="00F06F1B">
      <w:pPr>
        <w:rPr>
          <w:ins w:id="336" w:author="Intel" w:date="2022-02-14T22:36:00Z"/>
          <w:sz w:val="22"/>
          <w:szCs w:val="22"/>
        </w:rPr>
      </w:pPr>
      <w:ins w:id="337" w:author="Intel" w:date="2022-02-14T22:36:00Z">
        <w:r>
          <w:rPr>
            <w:sz w:val="22"/>
            <w:szCs w:val="22"/>
          </w:rPr>
          <w:t>Summary:</w:t>
        </w:r>
      </w:ins>
    </w:p>
    <w:p w14:paraId="5245E94C" w14:textId="4754CFA5" w:rsidR="002860A7" w:rsidRDefault="002860A7" w:rsidP="00F06F1B">
      <w:pPr>
        <w:rPr>
          <w:ins w:id="338" w:author="Intel" w:date="2022-02-14T22:38:00Z"/>
          <w:sz w:val="22"/>
          <w:szCs w:val="22"/>
        </w:rPr>
      </w:pPr>
      <w:ins w:id="339" w:author="Intel" w:date="2022-02-14T22:37:00Z">
        <w:r>
          <w:rPr>
            <w:sz w:val="22"/>
            <w:szCs w:val="22"/>
          </w:rPr>
          <w:t xml:space="preserve">The majority view is to have IoT bits for </w:t>
        </w:r>
        <w:r w:rsidRPr="002860A7">
          <w:rPr>
            <w:sz w:val="22"/>
            <w:szCs w:val="22"/>
          </w:rPr>
          <w:t>{GSO, NGSO, both}</w:t>
        </w:r>
        <w:r>
          <w:rPr>
            <w:sz w:val="22"/>
            <w:szCs w:val="22"/>
          </w:rPr>
          <w:t xml:space="preserve">, as </w:t>
        </w:r>
      </w:ins>
      <w:ins w:id="340" w:author="Intel" w:date="2022-02-14T22:38:00Z">
        <w:r w:rsidRPr="002860A7">
          <w:rPr>
            <w:sz w:val="22"/>
            <w:szCs w:val="22"/>
          </w:rPr>
          <w:t>it should not be assumed that every NTN capable UE has been tested to support both GSO and NGSO</w:t>
        </w:r>
        <w:r>
          <w:rPr>
            <w:sz w:val="22"/>
            <w:szCs w:val="22"/>
          </w:rPr>
          <w:t xml:space="preserve">. </w:t>
        </w:r>
        <w:proofErr w:type="gramStart"/>
        <w:r>
          <w:rPr>
            <w:sz w:val="22"/>
            <w:szCs w:val="22"/>
          </w:rPr>
          <w:t>Also</w:t>
        </w:r>
        <w:proofErr w:type="gramEnd"/>
        <w:r>
          <w:rPr>
            <w:sz w:val="22"/>
            <w:szCs w:val="22"/>
          </w:rPr>
          <w:t xml:space="preserve"> companies think that it’s needed to assist network if a cross satellite type handover can be performed.</w:t>
        </w:r>
      </w:ins>
    </w:p>
    <w:p w14:paraId="1BAEBFD1" w14:textId="2BAB1EFC" w:rsidR="002860A7" w:rsidRPr="002860A7" w:rsidRDefault="002860A7" w:rsidP="00F06F1B">
      <w:pPr>
        <w:rPr>
          <w:b/>
          <w:bCs/>
          <w:sz w:val="22"/>
          <w:szCs w:val="22"/>
        </w:rPr>
      </w:pPr>
      <w:ins w:id="341" w:author="Intel" w:date="2022-02-14T22:38:00Z">
        <w:r w:rsidRPr="002860A7">
          <w:rPr>
            <w:b/>
            <w:bCs/>
            <w:sz w:val="22"/>
            <w:szCs w:val="22"/>
          </w:rPr>
          <w:t>Prop</w:t>
        </w:r>
      </w:ins>
      <w:ins w:id="342" w:author="Intel" w:date="2022-02-14T22:39:00Z">
        <w:r w:rsidRPr="002860A7">
          <w:rPr>
            <w:b/>
            <w:bCs/>
            <w:sz w:val="22"/>
            <w:szCs w:val="22"/>
          </w:rPr>
          <w:t xml:space="preserve">osal 6: </w:t>
        </w:r>
      </w:ins>
      <w:ins w:id="343" w:author="Intel" w:date="2022-02-15T12:20:00Z">
        <w:r w:rsidR="00EE2B77">
          <w:rPr>
            <w:b/>
            <w:bCs/>
            <w:sz w:val="22"/>
            <w:szCs w:val="22"/>
          </w:rPr>
          <w:t xml:space="preserve">Since </w:t>
        </w:r>
        <w:r w:rsidR="00EE2B77" w:rsidRPr="00EE2B77">
          <w:rPr>
            <w:b/>
            <w:bCs/>
            <w:sz w:val="22"/>
            <w:szCs w:val="22"/>
          </w:rPr>
          <w:t>it should not be assumed that every NTN capable UE has been tested to support both GSO and NGSO</w:t>
        </w:r>
        <w:r w:rsidR="00EE2B77">
          <w:rPr>
            <w:b/>
            <w:bCs/>
            <w:sz w:val="22"/>
            <w:szCs w:val="22"/>
          </w:rPr>
          <w:t>,</w:t>
        </w:r>
        <w:r w:rsidR="00EE2B77" w:rsidRPr="00EE2B77">
          <w:rPr>
            <w:b/>
            <w:bCs/>
            <w:sz w:val="22"/>
            <w:szCs w:val="22"/>
          </w:rPr>
          <w:t xml:space="preserve"> </w:t>
        </w:r>
      </w:ins>
      <w:ins w:id="344" w:author="Intel" w:date="2022-02-14T22:39:00Z">
        <w:r w:rsidRPr="002860A7">
          <w:rPr>
            <w:b/>
            <w:bCs/>
            <w:sz w:val="22"/>
            <w:szCs w:val="22"/>
          </w:rPr>
          <w:t xml:space="preserve">define </w:t>
        </w:r>
        <w:r w:rsidRPr="002860A7">
          <w:rPr>
            <w:b/>
            <w:bCs/>
            <w:sz w:val="22"/>
            <w:szCs w:val="22"/>
          </w:rPr>
          <w:t>IoT bits for</w:t>
        </w:r>
        <w:r w:rsidRPr="002860A7">
          <w:rPr>
            <w:b/>
            <w:bCs/>
            <w:sz w:val="22"/>
            <w:szCs w:val="22"/>
          </w:rPr>
          <w:t xml:space="preserve"> the support of</w:t>
        </w:r>
        <w:r w:rsidRPr="002860A7">
          <w:rPr>
            <w:b/>
            <w:bCs/>
            <w:sz w:val="22"/>
            <w:szCs w:val="22"/>
          </w:rPr>
          <w:t xml:space="preserve"> {GSO, NGSO, both}</w:t>
        </w:r>
      </w:ins>
      <w:ins w:id="345" w:author="Intel" w:date="2022-02-14T22:40:00Z">
        <w:r w:rsidRPr="002860A7">
          <w:rPr>
            <w:b/>
            <w:bCs/>
            <w:sz w:val="22"/>
            <w:szCs w:val="22"/>
          </w:rPr>
          <w:t>.</w:t>
        </w:r>
      </w:ins>
    </w:p>
    <w:p w14:paraId="7DB4F403" w14:textId="036859DF" w:rsidR="00EB7A4C" w:rsidRDefault="00EB7A4C" w:rsidP="00F06F1B">
      <w:pPr>
        <w:rPr>
          <w:sz w:val="22"/>
          <w:szCs w:val="22"/>
        </w:rPr>
      </w:pPr>
    </w:p>
    <w:p w14:paraId="7B426A61" w14:textId="28E14895"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4268D0" w:rsidRPr="004268D0">
        <w:rPr>
          <w:b/>
          <w:bCs/>
          <w:sz w:val="22"/>
          <w:szCs w:val="22"/>
        </w:rPr>
        <w:t>Whether/how to indicate one TN feature can be supported or not in NTN:</w:t>
      </w:r>
    </w:p>
    <w:p w14:paraId="3DF8017A" w14:textId="77777777" w:rsidR="004268D0" w:rsidRPr="004268D0" w:rsidRDefault="004268D0" w:rsidP="003E0689">
      <w:pPr>
        <w:ind w:left="1530" w:hanging="1530"/>
        <w:rPr>
          <w:b/>
          <w:bCs/>
          <w:sz w:val="22"/>
          <w:szCs w:val="22"/>
        </w:rPr>
      </w:pPr>
      <w:r w:rsidRPr="004268D0">
        <w:rPr>
          <w:b/>
          <w:bCs/>
          <w:sz w:val="22"/>
          <w:szCs w:val="22"/>
        </w:rPr>
        <w:t xml:space="preserve">Option 1:            We discuss case by case, e.g., 2-step RACH in NTN may need a separate IoT bit as existing 2-step RACH UE capability bit is considered only for TN. </w:t>
      </w:r>
    </w:p>
    <w:p w14:paraId="6E5D7112" w14:textId="77777777" w:rsidR="004268D0" w:rsidRPr="004268D0" w:rsidRDefault="004268D0" w:rsidP="003E0689">
      <w:pPr>
        <w:ind w:left="1530" w:hanging="1530"/>
        <w:rPr>
          <w:b/>
          <w:bCs/>
          <w:sz w:val="22"/>
          <w:szCs w:val="22"/>
        </w:rPr>
      </w:pPr>
      <w:r w:rsidRPr="004268D0">
        <w:rPr>
          <w:b/>
          <w:bCs/>
          <w:sz w:val="22"/>
          <w:szCs w:val="22"/>
        </w:rPr>
        <w:t>Option 2:            We enable signalling possibility for at least MAC parameters, measurement parameters, SON/MDT, RRC_INACTIVE to be separately indicated for NTN.</w:t>
      </w:r>
    </w:p>
    <w:p w14:paraId="2B6BC2FC" w14:textId="55ABB1FF" w:rsidR="00A1112A" w:rsidRDefault="004268D0" w:rsidP="003E0689">
      <w:pPr>
        <w:ind w:left="1530" w:hanging="1530"/>
        <w:rPr>
          <w:ins w:id="346" w:author="Brian Martin" w:date="2022-02-09T10:21:00Z"/>
          <w:b/>
          <w:bCs/>
          <w:sz w:val="22"/>
          <w:szCs w:val="22"/>
        </w:rPr>
      </w:pPr>
      <w:r w:rsidRPr="004268D0">
        <w:rPr>
          <w:b/>
          <w:bCs/>
          <w:sz w:val="22"/>
          <w:szCs w:val="22"/>
        </w:rPr>
        <w:t>Option 3:            Whether optional TN feature can be supported or not in NTN is indicated based on the existing UE capability signalling, e.g., if UE indicates support of 2-step RACH using existing UE capability bit, 2-step RACH is supported in both TN and NTN</w:t>
      </w:r>
      <w:r w:rsidR="00A1112A">
        <w:rPr>
          <w:b/>
          <w:bCs/>
          <w:sz w:val="22"/>
          <w:szCs w:val="22"/>
        </w:rPr>
        <w:t>.</w:t>
      </w:r>
    </w:p>
    <w:p w14:paraId="36D85EFA" w14:textId="1631A7B4" w:rsidR="00594751" w:rsidRDefault="00594751" w:rsidP="003E0689">
      <w:pPr>
        <w:ind w:left="1530" w:hanging="1530"/>
        <w:rPr>
          <w:ins w:id="347" w:author="Intel" w:date="2022-02-15T11:45:00Z"/>
          <w:b/>
          <w:bCs/>
          <w:sz w:val="22"/>
          <w:szCs w:val="22"/>
        </w:rPr>
      </w:pPr>
      <w:ins w:id="348" w:author="Brian Martin" w:date="2022-02-09T10:21:00Z">
        <w:r>
          <w:rPr>
            <w:b/>
            <w:bCs/>
            <w:sz w:val="22"/>
            <w:szCs w:val="22"/>
          </w:rPr>
          <w:t xml:space="preserve">Option 4: </w:t>
        </w:r>
        <w:r>
          <w:rPr>
            <w:b/>
            <w:bCs/>
            <w:sz w:val="22"/>
            <w:szCs w:val="22"/>
          </w:rPr>
          <w:tab/>
          <w:t>Existing capability signalling is used but only valid in the network type it is reported to (</w:t>
        </w:r>
        <w:proofErr w:type="gramStart"/>
        <w:r>
          <w:rPr>
            <w:b/>
            <w:bCs/>
            <w:sz w:val="22"/>
            <w:szCs w:val="22"/>
          </w:rPr>
          <w:t>e.g.</w:t>
        </w:r>
        <w:proofErr w:type="gramEnd"/>
        <w:r>
          <w:rPr>
            <w:b/>
            <w:bCs/>
            <w:sz w:val="22"/>
            <w:szCs w:val="22"/>
          </w:rPr>
          <w:t xml:space="preserve"> when UE reports to NTN network the capability refers to NTN and not TN)</w:t>
        </w:r>
      </w:ins>
    </w:p>
    <w:p w14:paraId="09FB6402" w14:textId="200401DF" w:rsidR="00E17887" w:rsidRPr="00706C1C" w:rsidRDefault="00E17887" w:rsidP="003E0689">
      <w:pPr>
        <w:ind w:left="1530" w:hanging="1530"/>
        <w:rPr>
          <w:b/>
          <w:bCs/>
          <w:sz w:val="22"/>
          <w:szCs w:val="22"/>
        </w:rPr>
      </w:pPr>
      <w:ins w:id="349" w:author="Intel" w:date="2022-02-15T11:45:00Z">
        <w:r>
          <w:rPr>
            <w:b/>
            <w:bCs/>
            <w:sz w:val="22"/>
            <w:szCs w:val="22"/>
          </w:rPr>
          <w:t>Option 5:</w:t>
        </w:r>
        <w:r>
          <w:rPr>
            <w:b/>
            <w:bCs/>
            <w:sz w:val="22"/>
            <w:szCs w:val="22"/>
          </w:rPr>
          <w:tab/>
        </w:r>
        <w:bookmarkStart w:id="350" w:name="_Hlk95819133"/>
        <w:r>
          <w:rPr>
            <w:b/>
            <w:bCs/>
            <w:sz w:val="22"/>
            <w:szCs w:val="22"/>
          </w:rPr>
          <w:t>add nr-</w:t>
        </w:r>
        <w:proofErr w:type="spellStart"/>
        <w:r>
          <w:rPr>
            <w:b/>
            <w:bCs/>
            <w:sz w:val="22"/>
            <w:szCs w:val="22"/>
          </w:rPr>
          <w:t>ntn</w:t>
        </w:r>
        <w:proofErr w:type="spellEnd"/>
        <w:r>
          <w:rPr>
            <w:b/>
            <w:bCs/>
            <w:sz w:val="22"/>
            <w:szCs w:val="22"/>
          </w:rPr>
          <w:t xml:space="preserve"> as a new RAT-type for UE capability reporting</w:t>
        </w:r>
      </w:ins>
      <w:bookmarkEnd w:id="350"/>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231E6CA9" w:rsidR="00A1112A" w:rsidRDefault="00A1112A" w:rsidP="006A62A0">
            <w:pPr>
              <w:jc w:val="center"/>
              <w:rPr>
                <w:b/>
                <w:lang w:eastAsia="sv-SE"/>
              </w:rPr>
            </w:pPr>
            <w:r>
              <w:rPr>
                <w:b/>
                <w:lang w:eastAsia="sv-SE"/>
              </w:rPr>
              <w:t>Option 1</w:t>
            </w:r>
            <w:r w:rsidR="004268D0">
              <w:rPr>
                <w:b/>
                <w:lang w:eastAsia="sv-SE"/>
              </w:rPr>
              <w:t>/</w:t>
            </w:r>
            <w:r>
              <w:rPr>
                <w:b/>
                <w:lang w:eastAsia="sv-SE"/>
              </w:rPr>
              <w:t>2</w:t>
            </w:r>
            <w:r w:rsidR="004268D0">
              <w:rPr>
                <w:b/>
                <w:lang w:eastAsia="sv-SE"/>
              </w:rPr>
              <w:t>/3</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73E30854" w:rsidR="00A1112A" w:rsidRPr="00B464B3" w:rsidRDefault="00594751" w:rsidP="006A62A0">
            <w:pPr>
              <w:rPr>
                <w:rFonts w:eastAsiaTheme="minorEastAsia"/>
              </w:rPr>
            </w:pPr>
            <w:proofErr w:type="spellStart"/>
            <w:r w:rsidRPr="00B464B3">
              <w:rPr>
                <w:rFonts w:eastAsiaTheme="minorEastAsia"/>
              </w:rPr>
              <w:t>InterDigital</w:t>
            </w:r>
            <w:proofErr w:type="spellEnd"/>
          </w:p>
        </w:tc>
        <w:tc>
          <w:tcPr>
            <w:tcW w:w="1739" w:type="dxa"/>
          </w:tcPr>
          <w:p w14:paraId="3A59ACC5" w14:textId="55037530" w:rsidR="00A1112A" w:rsidRPr="00B464B3" w:rsidRDefault="00594751" w:rsidP="006A62A0">
            <w:pPr>
              <w:rPr>
                <w:rFonts w:eastAsiaTheme="minorEastAsia"/>
              </w:rPr>
            </w:pPr>
            <w:ins w:id="351" w:author="Brian Martin" w:date="2022-02-09T10:22:00Z">
              <w:r w:rsidRPr="00B464B3">
                <w:rPr>
                  <w:rFonts w:eastAsiaTheme="minorEastAsia"/>
                </w:rPr>
                <w:t>Option 2 or 4</w:t>
              </w:r>
            </w:ins>
          </w:p>
        </w:tc>
        <w:tc>
          <w:tcPr>
            <w:tcW w:w="6480" w:type="dxa"/>
          </w:tcPr>
          <w:p w14:paraId="52D3D52E" w14:textId="77777777" w:rsidR="00CD702D" w:rsidRPr="00B464B3" w:rsidRDefault="00594751" w:rsidP="006A62A0">
            <w:pPr>
              <w:rPr>
                <w:ins w:id="352" w:author="Brian Martin" w:date="2022-02-10T14:50:00Z"/>
                <w:rFonts w:eastAsiaTheme="minorEastAsia"/>
              </w:rPr>
            </w:pPr>
            <w:ins w:id="353" w:author="Brian Martin" w:date="2022-02-09T10:22:00Z">
              <w:r w:rsidRPr="00B464B3">
                <w:rPr>
                  <w:rFonts w:eastAsiaTheme="minorEastAsia"/>
                </w:rPr>
                <w:t xml:space="preserve">TN and NTN we would need separate sets of capabilities, there is no guarantee that support of a feature on TN means it works fine on NTN without IoT test. </w:t>
              </w:r>
            </w:ins>
          </w:p>
          <w:p w14:paraId="3FADDFF0" w14:textId="0EBECC4B" w:rsidR="00A1112A" w:rsidRPr="00B464B3" w:rsidRDefault="00594751" w:rsidP="006A62A0">
            <w:pPr>
              <w:rPr>
                <w:ins w:id="354" w:author="Brian Martin" w:date="2022-02-10T14:52:00Z"/>
                <w:rFonts w:eastAsiaTheme="minorEastAsia"/>
              </w:rPr>
            </w:pPr>
            <w:ins w:id="355" w:author="Brian Martin" w:date="2022-02-09T10:23:00Z">
              <w:r w:rsidRPr="00B464B3">
                <w:rPr>
                  <w:rFonts w:eastAsiaTheme="minorEastAsia"/>
                </w:rPr>
                <w:t xml:space="preserve">It may however be possible to </w:t>
              </w:r>
            </w:ins>
            <w:ins w:id="356" w:author="Brian Martin" w:date="2022-02-10T14:50:00Z">
              <w:r w:rsidR="00CD702D" w:rsidRPr="00B464B3">
                <w:rPr>
                  <w:rFonts w:eastAsiaTheme="minorEastAsia"/>
                </w:rPr>
                <w:t>report the cap</w:t>
              </w:r>
            </w:ins>
            <w:ins w:id="357" w:author="Brian Martin" w:date="2022-02-10T14:51:00Z">
              <w:r w:rsidR="00CD702D" w:rsidRPr="00B464B3">
                <w:rPr>
                  <w:rFonts w:eastAsiaTheme="minorEastAsia"/>
                </w:rPr>
                <w:t>abilities using the existing capability signalling, and the UE sets the values such that the correct capabilities are reported depending on the network type which the UE is currently connected to</w:t>
              </w:r>
            </w:ins>
            <w:ins w:id="358" w:author="Brian Martin" w:date="2022-02-10T14:52:00Z">
              <w:r w:rsidR="00CD702D" w:rsidRPr="00B464B3">
                <w:rPr>
                  <w:rFonts w:eastAsiaTheme="minorEastAsia"/>
                </w:rPr>
                <w:t xml:space="preserve"> (option 4)</w:t>
              </w:r>
            </w:ins>
            <w:ins w:id="359" w:author="Brian Martin" w:date="2022-02-10T14:51:00Z">
              <w:r w:rsidR="00CD702D" w:rsidRPr="00B464B3">
                <w:rPr>
                  <w:rFonts w:eastAsiaTheme="minorEastAsia"/>
                </w:rPr>
                <w:t xml:space="preserve">. This means that in </w:t>
              </w:r>
            </w:ins>
            <w:ins w:id="360" w:author="Brian Martin" w:date="2022-02-09T10:23:00Z">
              <w:r w:rsidRPr="00B464B3">
                <w:rPr>
                  <w:rFonts w:eastAsiaTheme="minorEastAsia"/>
                </w:rPr>
                <w:t>R17 that a new UE capability enquiry is needed after any handover to update the capabilities</w:t>
              </w:r>
            </w:ins>
            <w:ins w:id="361" w:author="Brian Martin" w:date="2022-02-10T14:51:00Z">
              <w:r w:rsidR="00CD702D" w:rsidRPr="00B464B3">
                <w:rPr>
                  <w:rFonts w:eastAsiaTheme="minorEastAsia"/>
                </w:rPr>
                <w:t>. We may then need to revisit this</w:t>
              </w:r>
            </w:ins>
            <w:ins w:id="362" w:author="Brian Martin" w:date="2022-02-10T14:52:00Z">
              <w:r w:rsidR="00CD702D" w:rsidRPr="00B464B3">
                <w:rPr>
                  <w:rFonts w:eastAsiaTheme="minorEastAsia"/>
                </w:rPr>
                <w:t xml:space="preserve"> in R18 to report 2 sets of capabilities in order to support handover more optimally. </w:t>
              </w:r>
            </w:ins>
          </w:p>
          <w:p w14:paraId="1D45CBF9" w14:textId="2A6383B0" w:rsidR="00CD702D" w:rsidRPr="00B464B3" w:rsidRDefault="00CD702D" w:rsidP="006A62A0">
            <w:pPr>
              <w:rPr>
                <w:rFonts w:eastAsiaTheme="minorEastAsia"/>
              </w:rPr>
            </w:pPr>
            <w:ins w:id="363" w:author="Brian Martin" w:date="2022-02-10T14:52:00Z">
              <w:r w:rsidRPr="00B464B3">
                <w:rPr>
                  <w:rFonts w:eastAsiaTheme="minorEastAsia"/>
                </w:rPr>
                <w:lastRenderedPageBreak/>
                <w:t xml:space="preserve">Alternatively we can go with option 2 in R17 already and report 2 sets of capabilities. For example beam management differs in TN and </w:t>
              </w:r>
            </w:ins>
            <w:ins w:id="364" w:author="Brian Martin" w:date="2022-02-10T14:53:00Z">
              <w:r w:rsidRPr="00B464B3">
                <w:rPr>
                  <w:rFonts w:eastAsiaTheme="minorEastAsia"/>
                </w:rPr>
                <w:t>NTN and may need separate values to be reported.</w:t>
              </w:r>
            </w:ins>
          </w:p>
        </w:tc>
      </w:tr>
      <w:tr w:rsidR="00264D99" w14:paraId="00AF552B" w14:textId="77777777" w:rsidTr="006A62A0">
        <w:tc>
          <w:tcPr>
            <w:tcW w:w="1496" w:type="dxa"/>
          </w:tcPr>
          <w:p w14:paraId="64503044" w14:textId="4BCECD4C" w:rsidR="00264D99" w:rsidRPr="00CC61F9" w:rsidRDefault="00253565" w:rsidP="00264D99">
            <w:pPr>
              <w:rPr>
                <w:rFonts w:eastAsiaTheme="minorEastAsia"/>
              </w:rPr>
            </w:pPr>
            <w:ins w:id="365" w:author="Abhishek Roy" w:date="2022-02-10T14:14:00Z">
              <w:r>
                <w:rPr>
                  <w:rFonts w:eastAsiaTheme="minorEastAsia"/>
                </w:rPr>
                <w:lastRenderedPageBreak/>
                <w:t>MediaTek</w:t>
              </w:r>
            </w:ins>
          </w:p>
        </w:tc>
        <w:tc>
          <w:tcPr>
            <w:tcW w:w="1739" w:type="dxa"/>
          </w:tcPr>
          <w:p w14:paraId="73588421" w14:textId="6011EFF5" w:rsidR="00264D99" w:rsidRPr="00CC61F9" w:rsidRDefault="00B24EC9" w:rsidP="00264D99">
            <w:pPr>
              <w:rPr>
                <w:rFonts w:eastAsiaTheme="minorEastAsia"/>
              </w:rPr>
            </w:pPr>
            <w:ins w:id="366" w:author="Abhishek Roy" w:date="2022-02-11T10:06:00Z">
              <w:r>
                <w:rPr>
                  <w:rFonts w:eastAsiaTheme="minorEastAsia"/>
                </w:rPr>
                <w:t xml:space="preserve">Option 2 or </w:t>
              </w:r>
            </w:ins>
            <w:ins w:id="367" w:author="Abhishek Roy" w:date="2022-02-10T14:18:00Z">
              <w:r w:rsidR="000D732D">
                <w:rPr>
                  <w:rFonts w:eastAsiaTheme="minorEastAsia"/>
                </w:rPr>
                <w:t>Option 4</w:t>
              </w:r>
            </w:ins>
          </w:p>
        </w:tc>
        <w:tc>
          <w:tcPr>
            <w:tcW w:w="6480" w:type="dxa"/>
          </w:tcPr>
          <w:p w14:paraId="25D1E79E" w14:textId="1B147C80" w:rsidR="00264D99" w:rsidRDefault="00264D99" w:rsidP="00264D99">
            <w:pPr>
              <w:rPr>
                <w:rFonts w:eastAsiaTheme="minorEastAsia"/>
              </w:rPr>
            </w:pPr>
          </w:p>
        </w:tc>
      </w:tr>
      <w:tr w:rsidR="00372079" w14:paraId="5A987E8A" w14:textId="77777777" w:rsidTr="006A62A0">
        <w:tc>
          <w:tcPr>
            <w:tcW w:w="1496" w:type="dxa"/>
          </w:tcPr>
          <w:p w14:paraId="61631202" w14:textId="594499DE" w:rsidR="00372079" w:rsidRDefault="00372079" w:rsidP="00372079">
            <w:pPr>
              <w:rPr>
                <w:rFonts w:eastAsiaTheme="minorEastAsia"/>
              </w:rPr>
            </w:pPr>
            <w:ins w:id="368" w:author="Samsung" w:date="2022-02-11T21:59:00Z">
              <w:r>
                <w:rPr>
                  <w:rFonts w:eastAsiaTheme="minorEastAsia"/>
                </w:rPr>
                <w:t>Samsung</w:t>
              </w:r>
            </w:ins>
          </w:p>
        </w:tc>
        <w:tc>
          <w:tcPr>
            <w:tcW w:w="1739" w:type="dxa"/>
          </w:tcPr>
          <w:p w14:paraId="30B6CA32" w14:textId="37CFB92F" w:rsidR="00372079" w:rsidRDefault="00372079" w:rsidP="00372079">
            <w:pPr>
              <w:rPr>
                <w:rFonts w:eastAsiaTheme="minorEastAsia"/>
              </w:rPr>
            </w:pPr>
            <w:ins w:id="369" w:author="Samsung" w:date="2022-02-11T21:59:00Z">
              <w:r>
                <w:rPr>
                  <w:rFonts w:eastAsiaTheme="minorEastAsia"/>
                </w:rPr>
                <w:t>Option 1</w:t>
              </w:r>
            </w:ins>
          </w:p>
        </w:tc>
        <w:tc>
          <w:tcPr>
            <w:tcW w:w="6480" w:type="dxa"/>
          </w:tcPr>
          <w:p w14:paraId="6F779B94" w14:textId="37000A41" w:rsidR="00372079" w:rsidRDefault="00372079" w:rsidP="00372079">
            <w:pPr>
              <w:rPr>
                <w:rFonts w:eastAsiaTheme="minorEastAsia"/>
                <w:highlight w:val="yellow"/>
              </w:rPr>
            </w:pPr>
            <w:ins w:id="370" w:author="Samsung" w:date="2022-02-11T21:59:00Z">
              <w:r>
                <w:rPr>
                  <w:rFonts w:eastAsiaTheme="minorEastAsia"/>
                </w:rPr>
                <w:t>Apart from the existing capability bit for TN, UE needs to indicate a separate bit whether an optional TN feature is supported for NTN or not, mandatory TN features should be supported without indication to enable normal operation in NTN.</w:t>
              </w:r>
            </w:ins>
          </w:p>
        </w:tc>
      </w:tr>
      <w:tr w:rsidR="00372079" w:rsidRPr="00B21D50" w14:paraId="574BC7EA" w14:textId="77777777" w:rsidTr="006A62A0">
        <w:tc>
          <w:tcPr>
            <w:tcW w:w="1496" w:type="dxa"/>
          </w:tcPr>
          <w:p w14:paraId="273B650D" w14:textId="1B965036" w:rsidR="00372079" w:rsidRPr="008B0502" w:rsidRDefault="00593005" w:rsidP="00372079">
            <w:pPr>
              <w:rPr>
                <w:rFonts w:eastAsiaTheme="minorEastAsia"/>
              </w:rPr>
            </w:pPr>
            <w:ins w:id="371" w:author="Qualcomm-Bharat" w:date="2022-02-12T08:08:00Z">
              <w:r>
                <w:rPr>
                  <w:rFonts w:eastAsiaTheme="minorEastAsia"/>
                </w:rPr>
                <w:t>Qualcomm</w:t>
              </w:r>
            </w:ins>
          </w:p>
        </w:tc>
        <w:tc>
          <w:tcPr>
            <w:tcW w:w="1739" w:type="dxa"/>
          </w:tcPr>
          <w:p w14:paraId="2CA0734C" w14:textId="7232FC78" w:rsidR="00372079" w:rsidRDefault="00593005" w:rsidP="00372079">
            <w:pPr>
              <w:rPr>
                <w:rFonts w:eastAsiaTheme="minorEastAsia"/>
              </w:rPr>
            </w:pPr>
            <w:ins w:id="372" w:author="Qualcomm-Bharat" w:date="2022-02-12T08:08:00Z">
              <w:r>
                <w:rPr>
                  <w:rFonts w:eastAsiaTheme="minorEastAsia"/>
                </w:rPr>
                <w:t>Option 2 + Option 3</w:t>
              </w:r>
            </w:ins>
          </w:p>
        </w:tc>
        <w:tc>
          <w:tcPr>
            <w:tcW w:w="6480" w:type="dxa"/>
          </w:tcPr>
          <w:p w14:paraId="6C060803" w14:textId="68E49577" w:rsidR="00372079" w:rsidRDefault="00293C42" w:rsidP="00372079">
            <w:pPr>
              <w:rPr>
                <w:ins w:id="373" w:author="Qualcomm-Bharat" w:date="2022-02-12T08:08:00Z"/>
                <w:lang w:eastAsia="sv-SE"/>
              </w:rPr>
            </w:pPr>
            <w:ins w:id="374" w:author="Qualcomm-Bharat" w:date="2022-02-12T08:08:00Z">
              <w:r w:rsidRPr="00293C42">
                <w:rPr>
                  <w:lang w:eastAsia="sv-SE"/>
                </w:rPr>
                <w:t>If the UE is able to implement/test, option 2 is equivalent to Option 3 as it does not need to signal those in Option 2 separately. See table below.</w:t>
              </w:r>
            </w:ins>
            <w:ins w:id="375" w:author="Qualcomm-Bharat" w:date="2022-02-12T08:11:00Z">
              <w:r w:rsidR="00C6104C">
                <w:rPr>
                  <w:lang w:eastAsia="sv-SE"/>
                </w:rPr>
                <w:t xml:space="preserve"> </w:t>
              </w:r>
            </w:ins>
          </w:p>
          <w:tbl>
            <w:tblPr>
              <w:tblStyle w:val="TableGrid"/>
              <w:tblW w:w="0" w:type="auto"/>
              <w:jc w:val="center"/>
              <w:tblLayout w:type="fixed"/>
              <w:tblLook w:val="04A0" w:firstRow="1" w:lastRow="0" w:firstColumn="1" w:lastColumn="0" w:noHBand="0" w:noVBand="1"/>
            </w:tblPr>
            <w:tblGrid>
              <w:gridCol w:w="2313"/>
              <w:gridCol w:w="1725"/>
              <w:gridCol w:w="1705"/>
            </w:tblGrid>
            <w:tr w:rsidR="00041861" w14:paraId="13CD4C83" w14:textId="77777777" w:rsidTr="00407C0B">
              <w:trPr>
                <w:trHeight w:val="949"/>
                <w:jc w:val="center"/>
                <w:ins w:id="376" w:author="Qualcomm-Bharat" w:date="2022-02-12T08:08:00Z"/>
              </w:trPr>
              <w:tc>
                <w:tcPr>
                  <w:tcW w:w="2313" w:type="dxa"/>
                </w:tcPr>
                <w:p w14:paraId="4F283C00" w14:textId="3C6EA749" w:rsidR="00041861" w:rsidRDefault="00041861" w:rsidP="00041861">
                  <w:pPr>
                    <w:rPr>
                      <w:ins w:id="377" w:author="Qualcomm-Bharat" w:date="2022-02-12T08:08:00Z"/>
                    </w:rPr>
                  </w:pPr>
                  <w:ins w:id="378" w:author="Qualcomm-Bharat" w:date="2022-02-12T08:08:00Z">
                    <w:r>
                      <w:t>UE capability request</w:t>
                    </w:r>
                  </w:ins>
                  <w:ins w:id="379" w:author="Qualcomm-Bharat" w:date="2022-02-12T08:09:00Z">
                    <w:r>
                      <w:t xml:space="preserve"> from the network</w:t>
                    </w:r>
                  </w:ins>
                </w:p>
                <w:p w14:paraId="5592AA1C" w14:textId="77777777" w:rsidR="00041861" w:rsidRPr="009D3900" w:rsidRDefault="00041861" w:rsidP="00041861">
                  <w:pPr>
                    <w:rPr>
                      <w:ins w:id="380" w:author="Qualcomm-Bharat" w:date="2022-02-12T08:08:00Z"/>
                      <w:i/>
                      <w:iCs/>
                    </w:rPr>
                  </w:pPr>
                  <w:proofErr w:type="spellStart"/>
                  <w:ins w:id="381" w:author="Qualcomm-Bharat" w:date="2022-02-12T08:08:00Z">
                    <w:r w:rsidRPr="009D3900">
                      <w:rPr>
                        <w:i/>
                        <w:iCs/>
                      </w:rPr>
                      <w:t>frequencyBandListFilter</w:t>
                    </w:r>
                    <w:proofErr w:type="spellEnd"/>
                  </w:ins>
                </w:p>
              </w:tc>
              <w:tc>
                <w:tcPr>
                  <w:tcW w:w="1725" w:type="dxa"/>
                </w:tcPr>
                <w:p w14:paraId="7694D367" w14:textId="77777777" w:rsidR="00041861" w:rsidRDefault="00041861" w:rsidP="00041861">
                  <w:pPr>
                    <w:rPr>
                      <w:ins w:id="382" w:author="Qualcomm-Bharat" w:date="2022-02-12T08:08:00Z"/>
                    </w:rPr>
                  </w:pPr>
                  <w:ins w:id="383" w:author="Qualcomm-Bharat" w:date="2022-02-12T08:08:00Z">
                    <w:r w:rsidRPr="465B0FDC">
                      <w:rPr>
                        <w:i/>
                        <w:iCs/>
                      </w:rPr>
                      <w:t>UE-NR-CapabilityNTN-Mode-r17</w:t>
                    </w:r>
                  </w:ins>
                </w:p>
              </w:tc>
              <w:tc>
                <w:tcPr>
                  <w:tcW w:w="1705" w:type="dxa"/>
                </w:tcPr>
                <w:p w14:paraId="467F1173" w14:textId="77777777" w:rsidR="00041861" w:rsidRDefault="00041861" w:rsidP="00041861">
                  <w:pPr>
                    <w:rPr>
                      <w:ins w:id="384" w:author="Qualcomm-Bharat" w:date="2022-02-12T08:08:00Z"/>
                    </w:rPr>
                  </w:pPr>
                  <w:ins w:id="385" w:author="Qualcomm-Bharat" w:date="2022-02-12T08:08:00Z">
                    <w:r>
                      <w:t>Remarks</w:t>
                    </w:r>
                  </w:ins>
                </w:p>
              </w:tc>
            </w:tr>
            <w:tr w:rsidR="00041861" w14:paraId="3E645066" w14:textId="77777777" w:rsidTr="00407C0B">
              <w:trPr>
                <w:trHeight w:val="1302"/>
                <w:jc w:val="center"/>
                <w:ins w:id="386" w:author="Qualcomm-Bharat" w:date="2022-02-12T08:08:00Z"/>
              </w:trPr>
              <w:tc>
                <w:tcPr>
                  <w:tcW w:w="2313" w:type="dxa"/>
                </w:tcPr>
                <w:p w14:paraId="45FCE800" w14:textId="77777777" w:rsidR="00041861" w:rsidRDefault="00041861" w:rsidP="00041861">
                  <w:pPr>
                    <w:rPr>
                      <w:ins w:id="387" w:author="Qualcomm-Bharat" w:date="2022-02-12T08:08:00Z"/>
                    </w:rPr>
                  </w:pPr>
                  <w:ins w:id="388" w:author="Qualcomm-Bharat" w:date="2022-02-12T08:08:00Z">
                    <w:r>
                      <w:t>Does not include NTN bands</w:t>
                    </w:r>
                  </w:ins>
                </w:p>
              </w:tc>
              <w:tc>
                <w:tcPr>
                  <w:tcW w:w="1725" w:type="dxa"/>
                </w:tcPr>
                <w:p w14:paraId="125D1A80" w14:textId="77777777" w:rsidR="00041861" w:rsidRDefault="00041861" w:rsidP="00041861">
                  <w:pPr>
                    <w:rPr>
                      <w:ins w:id="389" w:author="Qualcomm-Bharat" w:date="2022-02-12T08:08:00Z"/>
                      <w:b/>
                      <w:bCs/>
                    </w:rPr>
                  </w:pPr>
                  <w:ins w:id="390" w:author="Qualcomm-Bharat" w:date="2022-02-12T08:08:00Z">
                    <w:r>
                      <w:t>Not included</w:t>
                    </w:r>
                  </w:ins>
                </w:p>
              </w:tc>
              <w:tc>
                <w:tcPr>
                  <w:tcW w:w="1705" w:type="dxa"/>
                </w:tcPr>
                <w:p w14:paraId="18CE5374" w14:textId="77777777" w:rsidR="00041861" w:rsidRDefault="00041861" w:rsidP="00041861">
                  <w:pPr>
                    <w:rPr>
                      <w:ins w:id="391" w:author="Qualcomm-Bharat" w:date="2022-02-12T08:08:00Z"/>
                    </w:rPr>
                  </w:pPr>
                  <w:ins w:id="392" w:author="Qualcomm-Bharat" w:date="2022-02-12T08:08:00Z">
                    <w:r>
                      <w:t>Existing per UE capabilities apply to TN (</w:t>
                    </w:r>
                    <w:r w:rsidRPr="00657802">
                      <w:rPr>
                        <w:highlight w:val="yellow"/>
                      </w:rPr>
                      <w:t xml:space="preserve">legacy </w:t>
                    </w:r>
                    <w:proofErr w:type="spellStart"/>
                    <w:r w:rsidRPr="00657802">
                      <w:rPr>
                        <w:highlight w:val="yellow"/>
                      </w:rPr>
                      <w:t>behavior</w:t>
                    </w:r>
                    <w:proofErr w:type="spellEnd"/>
                    <w:r>
                      <w:t>)</w:t>
                    </w:r>
                  </w:ins>
                </w:p>
              </w:tc>
            </w:tr>
            <w:tr w:rsidR="00041861" w14:paraId="37851A94" w14:textId="77777777" w:rsidTr="00407C0B">
              <w:trPr>
                <w:trHeight w:val="1302"/>
                <w:jc w:val="center"/>
                <w:ins w:id="393" w:author="Qualcomm-Bharat" w:date="2022-02-12T08:08:00Z"/>
              </w:trPr>
              <w:tc>
                <w:tcPr>
                  <w:tcW w:w="2313" w:type="dxa"/>
                  <w:vMerge w:val="restart"/>
                </w:tcPr>
                <w:p w14:paraId="296D28EE" w14:textId="77777777" w:rsidR="00041861" w:rsidRDefault="00041861" w:rsidP="00041861">
                  <w:pPr>
                    <w:rPr>
                      <w:ins w:id="394" w:author="Qualcomm-Bharat" w:date="2022-02-12T08:08:00Z"/>
                    </w:rPr>
                  </w:pPr>
                  <w:ins w:id="395" w:author="Qualcomm-Bharat" w:date="2022-02-12T08:08:00Z">
                    <w:r>
                      <w:t>Includes NTN band</w:t>
                    </w:r>
                  </w:ins>
                </w:p>
              </w:tc>
              <w:tc>
                <w:tcPr>
                  <w:tcW w:w="1725" w:type="dxa"/>
                </w:tcPr>
                <w:p w14:paraId="5BC7FE10" w14:textId="77777777" w:rsidR="00041861" w:rsidRDefault="00041861" w:rsidP="00041861">
                  <w:pPr>
                    <w:rPr>
                      <w:ins w:id="396" w:author="Qualcomm-Bharat" w:date="2022-02-12T08:08:00Z"/>
                    </w:rPr>
                  </w:pPr>
                  <w:ins w:id="397" w:author="Qualcomm-Bharat" w:date="2022-02-12T08:08:00Z">
                    <w:r>
                      <w:t xml:space="preserve">Not Included </w:t>
                    </w:r>
                  </w:ins>
                </w:p>
                <w:p w14:paraId="226A9038" w14:textId="77777777" w:rsidR="00041861" w:rsidRDefault="00041861" w:rsidP="00041861">
                  <w:pPr>
                    <w:rPr>
                      <w:ins w:id="398" w:author="Qualcomm-Bharat" w:date="2022-02-12T08:08:00Z"/>
                    </w:rPr>
                  </w:pPr>
                  <w:ins w:id="399" w:author="Qualcomm-Bharat" w:date="2022-02-12T08:08:00Z">
                    <w:r w:rsidRPr="00DB3699">
                      <w:rPr>
                        <w:highlight w:val="yellow"/>
                      </w:rPr>
                      <w:t>option # 3</w:t>
                    </w:r>
                  </w:ins>
                </w:p>
              </w:tc>
              <w:tc>
                <w:tcPr>
                  <w:tcW w:w="1705" w:type="dxa"/>
                </w:tcPr>
                <w:p w14:paraId="6D2B771A" w14:textId="77777777" w:rsidR="00041861" w:rsidRDefault="00041861" w:rsidP="00041861">
                  <w:pPr>
                    <w:rPr>
                      <w:ins w:id="400" w:author="Qualcomm-Bharat" w:date="2022-02-12T08:08:00Z"/>
                    </w:rPr>
                  </w:pPr>
                  <w:ins w:id="401" w:author="Qualcomm-Bharat" w:date="2022-02-12T08:08:00Z">
                    <w:r>
                      <w:t>Existing per UE capabilities apply to both TN and NTN bands</w:t>
                    </w:r>
                  </w:ins>
                </w:p>
              </w:tc>
            </w:tr>
            <w:tr w:rsidR="00041861" w14:paraId="0E1D1B86" w14:textId="77777777" w:rsidTr="00407C0B">
              <w:trPr>
                <w:trHeight w:val="2623"/>
                <w:jc w:val="center"/>
                <w:ins w:id="402" w:author="Qualcomm-Bharat" w:date="2022-02-12T08:08:00Z"/>
              </w:trPr>
              <w:tc>
                <w:tcPr>
                  <w:tcW w:w="2313" w:type="dxa"/>
                  <w:vMerge/>
                </w:tcPr>
                <w:p w14:paraId="08597C9B" w14:textId="77777777" w:rsidR="00041861" w:rsidRDefault="00041861" w:rsidP="00041861">
                  <w:pPr>
                    <w:rPr>
                      <w:ins w:id="403" w:author="Qualcomm-Bharat" w:date="2022-02-12T08:08:00Z"/>
                    </w:rPr>
                  </w:pPr>
                </w:p>
              </w:tc>
              <w:tc>
                <w:tcPr>
                  <w:tcW w:w="1725" w:type="dxa"/>
                </w:tcPr>
                <w:p w14:paraId="6C0DFBCE" w14:textId="77777777" w:rsidR="00041861" w:rsidRDefault="00041861" w:rsidP="00041861">
                  <w:pPr>
                    <w:rPr>
                      <w:ins w:id="404" w:author="Qualcomm-Bharat" w:date="2022-02-12T08:08:00Z"/>
                    </w:rPr>
                  </w:pPr>
                  <w:ins w:id="405" w:author="Qualcomm-Bharat" w:date="2022-02-12T08:08:00Z">
                    <w:r>
                      <w:t>Included</w:t>
                    </w:r>
                  </w:ins>
                </w:p>
                <w:p w14:paraId="6F820232" w14:textId="77777777" w:rsidR="00041861" w:rsidRDefault="00041861" w:rsidP="00041861">
                  <w:pPr>
                    <w:rPr>
                      <w:ins w:id="406" w:author="Qualcomm-Bharat" w:date="2022-02-12T08:08:00Z"/>
                    </w:rPr>
                  </w:pPr>
                  <w:ins w:id="407" w:author="Qualcomm-Bharat" w:date="2022-02-12T08:08:00Z">
                    <w:r w:rsidRPr="00DB3699">
                      <w:rPr>
                        <w:highlight w:val="yellow"/>
                      </w:rPr>
                      <w:t>Option # 2</w:t>
                    </w:r>
                  </w:ins>
                </w:p>
              </w:tc>
              <w:tc>
                <w:tcPr>
                  <w:tcW w:w="1705" w:type="dxa"/>
                </w:tcPr>
                <w:p w14:paraId="699B3BD0" w14:textId="77777777" w:rsidR="00041861" w:rsidRDefault="00041861" w:rsidP="00041861">
                  <w:pPr>
                    <w:rPr>
                      <w:ins w:id="408" w:author="Qualcomm-Bharat" w:date="2022-02-12T08:08:00Z"/>
                    </w:rPr>
                  </w:pPr>
                  <w:ins w:id="409" w:author="Qualcomm-Bharat" w:date="2022-02-12T08:08:00Z">
                    <w:r>
                      <w:t>Existing UE capability indication applies to TN bands (if supported).</w:t>
                    </w:r>
                  </w:ins>
                </w:p>
                <w:p w14:paraId="035279F3" w14:textId="77777777" w:rsidR="00041861" w:rsidRDefault="00041861" w:rsidP="00041861">
                  <w:pPr>
                    <w:rPr>
                      <w:ins w:id="410" w:author="Qualcomm-Bharat" w:date="2022-02-12T08:08:00Z"/>
                    </w:rPr>
                  </w:pPr>
                  <w:ins w:id="411" w:author="Qualcomm-Bharat" w:date="2022-02-12T08:08:00Z">
                    <w:r w:rsidRPr="465B0FDC">
                      <w:rPr>
                        <w:i/>
                        <w:iCs/>
                      </w:rPr>
                      <w:t xml:space="preserve">UE-NR-CapabilityNTN-Mode-r17 </w:t>
                    </w:r>
                    <w:r>
                      <w:t>applies to NTN bands.</w:t>
                    </w:r>
                  </w:ins>
                </w:p>
              </w:tc>
            </w:tr>
          </w:tbl>
          <w:p w14:paraId="227400B4" w14:textId="5FA8DBD3" w:rsidR="00041861" w:rsidRPr="00B21D50" w:rsidRDefault="00041861" w:rsidP="00372079">
            <w:pPr>
              <w:rPr>
                <w:lang w:eastAsia="sv-SE"/>
              </w:rPr>
            </w:pPr>
          </w:p>
        </w:tc>
      </w:tr>
      <w:tr w:rsidR="00372079" w14:paraId="0B397627" w14:textId="77777777" w:rsidTr="006A62A0">
        <w:tc>
          <w:tcPr>
            <w:tcW w:w="1496" w:type="dxa"/>
          </w:tcPr>
          <w:p w14:paraId="114143A3" w14:textId="1819F691" w:rsidR="00372079" w:rsidRDefault="007017BD" w:rsidP="00372079">
            <w:pPr>
              <w:jc w:val="center"/>
              <w:rPr>
                <w:lang w:eastAsia="sv-SE"/>
              </w:rPr>
            </w:pPr>
            <w:ins w:id="412" w:author="Pavan Nuggehalli" w:date="2022-02-13T14:14:00Z">
              <w:r>
                <w:rPr>
                  <w:lang w:eastAsia="sv-SE"/>
                </w:rPr>
                <w:t>Apple</w:t>
              </w:r>
            </w:ins>
          </w:p>
        </w:tc>
        <w:tc>
          <w:tcPr>
            <w:tcW w:w="1739" w:type="dxa"/>
          </w:tcPr>
          <w:p w14:paraId="0FCC7FB6" w14:textId="74030668" w:rsidR="00372079" w:rsidRDefault="007017BD" w:rsidP="00372079">
            <w:pPr>
              <w:rPr>
                <w:lang w:eastAsia="sv-SE"/>
              </w:rPr>
            </w:pPr>
            <w:ins w:id="413" w:author="Pavan Nuggehalli" w:date="2022-02-13T14:18:00Z">
              <w:r>
                <w:rPr>
                  <w:lang w:eastAsia="sv-SE"/>
                </w:rPr>
                <w:t xml:space="preserve">Option </w:t>
              </w:r>
            </w:ins>
            <w:ins w:id="414" w:author="Pavan Nuggehalli" w:date="2022-02-13T14:17:00Z">
              <w:r>
                <w:rPr>
                  <w:lang w:eastAsia="sv-SE"/>
                </w:rPr>
                <w:t>1, 2 or 4</w:t>
              </w:r>
            </w:ins>
          </w:p>
        </w:tc>
        <w:tc>
          <w:tcPr>
            <w:tcW w:w="6480" w:type="dxa"/>
          </w:tcPr>
          <w:p w14:paraId="334C2523" w14:textId="660114F2" w:rsidR="00372079" w:rsidRDefault="007017BD" w:rsidP="00372079">
            <w:pPr>
              <w:rPr>
                <w:rFonts w:eastAsiaTheme="minorEastAsia"/>
              </w:rPr>
            </w:pPr>
            <w:ins w:id="415" w:author="Pavan Nuggehalli" w:date="2022-02-13T14:16:00Z">
              <w:r>
                <w:rPr>
                  <w:rFonts w:eastAsiaTheme="minorEastAsia"/>
                </w:rPr>
                <w:t xml:space="preserve">TN and NTN UE capabilities should be kept distinct. </w:t>
              </w:r>
            </w:ins>
          </w:p>
        </w:tc>
      </w:tr>
      <w:tr w:rsidR="003E5B33" w14:paraId="04ABD923" w14:textId="77777777" w:rsidTr="006A62A0">
        <w:tc>
          <w:tcPr>
            <w:tcW w:w="1496" w:type="dxa"/>
          </w:tcPr>
          <w:p w14:paraId="36765FC1" w14:textId="0F2B72B1" w:rsidR="003E5B33" w:rsidRDefault="003E5B33" w:rsidP="003E5B33">
            <w:pPr>
              <w:rPr>
                <w:lang w:eastAsia="sv-SE"/>
              </w:rPr>
            </w:pPr>
            <w:ins w:id="416" w:author="Huawei - Lili" w:date="2022-02-14T08:46:00Z">
              <w:r>
                <w:rPr>
                  <w:rFonts w:eastAsia="SimSun" w:hint="eastAsia"/>
                  <w:lang w:eastAsia="zh-CN"/>
                </w:rPr>
                <w:t>H</w:t>
              </w:r>
              <w:r>
                <w:rPr>
                  <w:rFonts w:eastAsia="SimSun"/>
                  <w:lang w:eastAsia="zh-CN"/>
                </w:rPr>
                <w:t>uawei, HiSilicon</w:t>
              </w:r>
            </w:ins>
          </w:p>
        </w:tc>
        <w:tc>
          <w:tcPr>
            <w:tcW w:w="1739" w:type="dxa"/>
          </w:tcPr>
          <w:p w14:paraId="764441AE" w14:textId="10DBACB2" w:rsidR="003E5B33" w:rsidRDefault="003E5B33" w:rsidP="003E5B33">
            <w:pPr>
              <w:rPr>
                <w:rFonts w:eastAsia="DengXian"/>
              </w:rPr>
            </w:pPr>
            <w:ins w:id="417" w:author="Huawei - Lili" w:date="2022-02-14T08:46:00Z">
              <w:r>
                <w:rPr>
                  <w:rFonts w:eastAsia="SimSun" w:hint="eastAsia"/>
                  <w:lang w:eastAsia="zh-CN"/>
                </w:rPr>
                <w:t>O</w:t>
              </w:r>
              <w:r>
                <w:rPr>
                  <w:rFonts w:eastAsia="SimSun"/>
                  <w:lang w:eastAsia="zh-CN"/>
                </w:rPr>
                <w:t>ption 1</w:t>
              </w:r>
            </w:ins>
          </w:p>
        </w:tc>
        <w:tc>
          <w:tcPr>
            <w:tcW w:w="6480" w:type="dxa"/>
          </w:tcPr>
          <w:p w14:paraId="3398B6DC" w14:textId="517CAFC8" w:rsidR="003E5B33" w:rsidRDefault="003E5B33" w:rsidP="003E5B33">
            <w:pPr>
              <w:rPr>
                <w:rFonts w:eastAsia="DengXian"/>
              </w:rPr>
            </w:pPr>
          </w:p>
        </w:tc>
      </w:tr>
      <w:tr w:rsidR="00372079" w14:paraId="6E4C7075" w14:textId="77777777" w:rsidTr="006A62A0">
        <w:tc>
          <w:tcPr>
            <w:tcW w:w="1496" w:type="dxa"/>
          </w:tcPr>
          <w:p w14:paraId="4FB5C491" w14:textId="79321820" w:rsidR="00372079" w:rsidRDefault="00BF489A" w:rsidP="00372079">
            <w:pPr>
              <w:rPr>
                <w:lang w:eastAsia="sv-SE"/>
              </w:rPr>
            </w:pPr>
            <w:ins w:id="418" w:author="Lenovo - Xu Min" w:date="2022-02-14T09:16:00Z">
              <w:r>
                <w:rPr>
                  <w:rFonts w:eastAsia="SimSun" w:hint="eastAsia"/>
                  <w:lang w:eastAsia="zh-CN"/>
                </w:rPr>
                <w:t>L</w:t>
              </w:r>
              <w:r>
                <w:rPr>
                  <w:rFonts w:eastAsia="SimSun"/>
                  <w:lang w:eastAsia="zh-CN"/>
                </w:rPr>
                <w:t>enovo, Motorola Mobility</w:t>
              </w:r>
            </w:ins>
          </w:p>
        </w:tc>
        <w:tc>
          <w:tcPr>
            <w:tcW w:w="1739" w:type="dxa"/>
          </w:tcPr>
          <w:p w14:paraId="0B42D901" w14:textId="03032092" w:rsidR="00372079" w:rsidRPr="00BF489A" w:rsidRDefault="00BF489A" w:rsidP="00372079">
            <w:pPr>
              <w:rPr>
                <w:rFonts w:eastAsia="SimSun"/>
                <w:lang w:eastAsia="zh-CN"/>
              </w:rPr>
            </w:pPr>
            <w:ins w:id="419" w:author="Lenovo - Xu Min" w:date="2022-02-14T09:17:00Z">
              <w:r>
                <w:rPr>
                  <w:rFonts w:eastAsia="SimSun" w:hint="eastAsia"/>
                  <w:lang w:eastAsia="zh-CN"/>
                </w:rPr>
                <w:t>O</w:t>
              </w:r>
              <w:r>
                <w:rPr>
                  <w:rFonts w:eastAsia="SimSun"/>
                  <w:lang w:eastAsia="zh-CN"/>
                </w:rPr>
                <w:t>ption 2</w:t>
              </w:r>
            </w:ins>
          </w:p>
        </w:tc>
        <w:tc>
          <w:tcPr>
            <w:tcW w:w="6480" w:type="dxa"/>
          </w:tcPr>
          <w:p w14:paraId="1E8BA52D" w14:textId="597E2253" w:rsidR="00372079" w:rsidRDefault="00372079" w:rsidP="00372079">
            <w:pPr>
              <w:rPr>
                <w:lang w:eastAsia="sv-SE"/>
              </w:rPr>
            </w:pPr>
          </w:p>
        </w:tc>
      </w:tr>
      <w:tr w:rsidR="00372079" w14:paraId="27C564C6" w14:textId="77777777" w:rsidTr="00650C7D">
        <w:tc>
          <w:tcPr>
            <w:tcW w:w="1496" w:type="dxa"/>
          </w:tcPr>
          <w:p w14:paraId="003FDCAF" w14:textId="301E9FBB" w:rsidR="00372079" w:rsidRPr="00D63F9F" w:rsidRDefault="00C517F4" w:rsidP="00372079">
            <w:pPr>
              <w:rPr>
                <w:rFonts w:eastAsia="SimSun"/>
                <w:lang w:eastAsia="zh-CN"/>
              </w:rPr>
            </w:pPr>
            <w:ins w:id="420" w:author="OPPO-Haitao" w:date="2022-02-14T10:57:00Z">
              <w:r>
                <w:rPr>
                  <w:rFonts w:eastAsia="SimSun" w:hint="eastAsia"/>
                  <w:lang w:eastAsia="zh-CN"/>
                </w:rPr>
                <w:t>O</w:t>
              </w:r>
              <w:r>
                <w:rPr>
                  <w:rFonts w:eastAsia="SimSun"/>
                  <w:lang w:eastAsia="zh-CN"/>
                </w:rPr>
                <w:t>PPO</w:t>
              </w:r>
            </w:ins>
          </w:p>
        </w:tc>
        <w:tc>
          <w:tcPr>
            <w:tcW w:w="1739" w:type="dxa"/>
          </w:tcPr>
          <w:p w14:paraId="2D01D468" w14:textId="6B685F09" w:rsidR="00372079" w:rsidRPr="00D63F9F" w:rsidRDefault="00C517F4" w:rsidP="00372079">
            <w:pPr>
              <w:rPr>
                <w:rFonts w:eastAsia="SimSun"/>
                <w:lang w:eastAsia="zh-CN"/>
              </w:rPr>
            </w:pPr>
            <w:ins w:id="421" w:author="OPPO-Haitao" w:date="2022-02-14T10:57:00Z">
              <w:r>
                <w:rPr>
                  <w:rFonts w:eastAsia="SimSun" w:hint="eastAsia"/>
                  <w:lang w:eastAsia="zh-CN"/>
                </w:rPr>
                <w:t>O</w:t>
              </w:r>
              <w:r>
                <w:rPr>
                  <w:rFonts w:eastAsia="SimSun"/>
                  <w:lang w:eastAsia="zh-CN"/>
                </w:rPr>
                <w:t>ption 1</w:t>
              </w:r>
            </w:ins>
          </w:p>
        </w:tc>
        <w:tc>
          <w:tcPr>
            <w:tcW w:w="6480" w:type="dxa"/>
          </w:tcPr>
          <w:p w14:paraId="1725FF72" w14:textId="7DD960ED" w:rsidR="00372079" w:rsidRPr="00541A75" w:rsidRDefault="00372079" w:rsidP="00372079">
            <w:pPr>
              <w:rPr>
                <w:rFonts w:eastAsia="SimSun"/>
                <w:lang w:eastAsia="zh-CN"/>
              </w:rPr>
            </w:pPr>
          </w:p>
        </w:tc>
      </w:tr>
      <w:tr w:rsidR="00372079" w14:paraId="2AACFF1E" w14:textId="77777777" w:rsidTr="006A62A0">
        <w:tc>
          <w:tcPr>
            <w:tcW w:w="1496" w:type="dxa"/>
          </w:tcPr>
          <w:p w14:paraId="058332CA" w14:textId="3B719D8C" w:rsidR="00372079" w:rsidRPr="001561F4" w:rsidRDefault="00E67804" w:rsidP="00372079">
            <w:pPr>
              <w:rPr>
                <w:rFonts w:eastAsia="DengXian"/>
                <w:lang w:eastAsia="zh-CN"/>
              </w:rPr>
            </w:pPr>
            <w:ins w:id="422" w:author="xiaomi" w:date="2022-02-14T12:33:00Z">
              <w:r>
                <w:rPr>
                  <w:rFonts w:eastAsia="DengXian" w:hint="eastAsia"/>
                  <w:lang w:eastAsia="zh-CN"/>
                </w:rPr>
                <w:t>Xiao</w:t>
              </w:r>
              <w:r>
                <w:rPr>
                  <w:rFonts w:eastAsia="DengXian"/>
                  <w:lang w:eastAsia="zh-CN"/>
                </w:rPr>
                <w:t>mi</w:t>
              </w:r>
            </w:ins>
          </w:p>
        </w:tc>
        <w:tc>
          <w:tcPr>
            <w:tcW w:w="1739" w:type="dxa"/>
          </w:tcPr>
          <w:p w14:paraId="154033A5" w14:textId="498ADB98" w:rsidR="00372079" w:rsidRDefault="00E67804" w:rsidP="00372079">
            <w:pPr>
              <w:rPr>
                <w:rFonts w:eastAsia="DengXian"/>
                <w:lang w:eastAsia="zh-CN"/>
              </w:rPr>
            </w:pPr>
            <w:ins w:id="423" w:author="xiaomi" w:date="2022-02-14T12:33:00Z">
              <w:r>
                <w:rPr>
                  <w:rFonts w:eastAsia="DengXian" w:hint="eastAsia"/>
                  <w:lang w:eastAsia="zh-CN"/>
                </w:rPr>
                <w:t xml:space="preserve">Option </w:t>
              </w:r>
              <w:proofErr w:type="gramStart"/>
              <w:r>
                <w:rPr>
                  <w:rFonts w:eastAsia="DengXian"/>
                  <w:lang w:eastAsia="zh-CN"/>
                </w:rPr>
                <w:t xml:space="preserve">1 </w:t>
              </w:r>
            </w:ins>
            <w:ins w:id="424" w:author="xiaomi" w:date="2022-02-14T12:34:00Z">
              <w:r>
                <w:rPr>
                  <w:rFonts w:eastAsia="DengXian"/>
                  <w:lang w:eastAsia="zh-CN"/>
                </w:rPr>
                <w:t xml:space="preserve"> or</w:t>
              </w:r>
              <w:proofErr w:type="gramEnd"/>
              <w:r>
                <w:rPr>
                  <w:rFonts w:eastAsia="DengXian"/>
                  <w:lang w:eastAsia="zh-CN"/>
                </w:rPr>
                <w:t xml:space="preserve">  4</w:t>
              </w:r>
            </w:ins>
          </w:p>
        </w:tc>
        <w:tc>
          <w:tcPr>
            <w:tcW w:w="6480" w:type="dxa"/>
          </w:tcPr>
          <w:p w14:paraId="5B0A06A0" w14:textId="6FF50D2B" w:rsidR="00372079" w:rsidRDefault="00372079" w:rsidP="00372079">
            <w:pPr>
              <w:rPr>
                <w:rFonts w:eastAsia="DengXian"/>
                <w:lang w:eastAsia="zh-CN"/>
              </w:rPr>
            </w:pPr>
          </w:p>
        </w:tc>
      </w:tr>
      <w:tr w:rsidR="008330AE" w14:paraId="4C88FA79" w14:textId="77777777" w:rsidTr="00407C0B">
        <w:tc>
          <w:tcPr>
            <w:tcW w:w="1496" w:type="dxa"/>
          </w:tcPr>
          <w:p w14:paraId="001387AE" w14:textId="77777777" w:rsidR="008330AE" w:rsidRPr="00D63F9F" w:rsidRDefault="008330AE" w:rsidP="00407C0B">
            <w:pPr>
              <w:rPr>
                <w:rFonts w:eastAsia="SimSun"/>
                <w:lang w:eastAsia="zh-CN"/>
              </w:rPr>
            </w:pPr>
            <w:ins w:id="425" w:author="Xiao (vivo, VCRI)" w:date="2022-02-14T10:44:00Z">
              <w:r>
                <w:rPr>
                  <w:rFonts w:eastAsia="SimSun" w:hint="eastAsia"/>
                  <w:lang w:eastAsia="zh-CN"/>
                </w:rPr>
                <w:t>v</w:t>
              </w:r>
              <w:r>
                <w:rPr>
                  <w:rFonts w:eastAsia="SimSun"/>
                  <w:lang w:eastAsia="zh-CN"/>
                </w:rPr>
                <w:t>ivo</w:t>
              </w:r>
            </w:ins>
          </w:p>
        </w:tc>
        <w:tc>
          <w:tcPr>
            <w:tcW w:w="1739" w:type="dxa"/>
          </w:tcPr>
          <w:p w14:paraId="0848DEE1" w14:textId="77777777" w:rsidR="008330AE" w:rsidRPr="00D63F9F" w:rsidRDefault="008330AE" w:rsidP="00407C0B">
            <w:pPr>
              <w:rPr>
                <w:rFonts w:eastAsia="SimSun"/>
                <w:lang w:eastAsia="zh-CN"/>
              </w:rPr>
            </w:pPr>
            <w:ins w:id="426" w:author="Xiao (vivo, VCRI)" w:date="2022-02-14T10:44:00Z">
              <w:r>
                <w:rPr>
                  <w:rFonts w:eastAsia="SimSun" w:hint="eastAsia"/>
                  <w:lang w:eastAsia="zh-CN"/>
                </w:rPr>
                <w:t>O</w:t>
              </w:r>
              <w:r>
                <w:rPr>
                  <w:rFonts w:eastAsia="SimSun"/>
                  <w:lang w:eastAsia="zh-CN"/>
                </w:rPr>
                <w:t>ption 1</w:t>
              </w:r>
            </w:ins>
          </w:p>
        </w:tc>
        <w:tc>
          <w:tcPr>
            <w:tcW w:w="6480" w:type="dxa"/>
          </w:tcPr>
          <w:p w14:paraId="6E9B07D9" w14:textId="77777777" w:rsidR="008330AE" w:rsidRPr="00541A75" w:rsidRDefault="008330AE" w:rsidP="00407C0B">
            <w:pPr>
              <w:rPr>
                <w:rFonts w:eastAsia="SimSun"/>
                <w:lang w:eastAsia="zh-CN"/>
              </w:rPr>
            </w:pPr>
            <w:ins w:id="427" w:author="Xiao (vivo, VCRI)" w:date="2022-02-14T10:44:00Z">
              <w:r>
                <w:rPr>
                  <w:rFonts w:eastAsia="SimSun" w:hint="eastAsia"/>
                  <w:lang w:eastAsia="zh-CN"/>
                </w:rPr>
                <w:t>S</w:t>
              </w:r>
              <w:r>
                <w:rPr>
                  <w:rFonts w:eastAsia="SimSun"/>
                  <w:lang w:eastAsia="zh-CN"/>
                </w:rPr>
                <w:t>ame view as Samsung.</w:t>
              </w:r>
            </w:ins>
          </w:p>
        </w:tc>
      </w:tr>
      <w:tr w:rsidR="00372079" w14:paraId="79DD527A" w14:textId="77777777" w:rsidTr="006A62A0">
        <w:tc>
          <w:tcPr>
            <w:tcW w:w="1496" w:type="dxa"/>
          </w:tcPr>
          <w:p w14:paraId="49C3F751" w14:textId="3C6A35CF" w:rsidR="00372079" w:rsidRPr="008F2AAF" w:rsidRDefault="008F2AAF" w:rsidP="00372079">
            <w:pPr>
              <w:rPr>
                <w:rFonts w:eastAsia="SimSun"/>
                <w:bCs/>
                <w:lang w:eastAsia="zh-CN"/>
              </w:rPr>
            </w:pPr>
            <w:proofErr w:type="spellStart"/>
            <w:r w:rsidRPr="008F2AAF">
              <w:rPr>
                <w:rFonts w:eastAsia="SimSun" w:hint="eastAsia"/>
                <w:bCs/>
                <w:lang w:eastAsia="zh-CN"/>
              </w:rPr>
              <w:lastRenderedPageBreak/>
              <w:t>S</w:t>
            </w:r>
            <w:r w:rsidRPr="008F2AAF">
              <w:rPr>
                <w:rFonts w:eastAsia="SimSun"/>
                <w:bCs/>
                <w:lang w:eastAsia="zh-CN"/>
              </w:rPr>
              <w:t>preadtrum</w:t>
            </w:r>
            <w:proofErr w:type="spellEnd"/>
          </w:p>
        </w:tc>
        <w:tc>
          <w:tcPr>
            <w:tcW w:w="1739" w:type="dxa"/>
          </w:tcPr>
          <w:p w14:paraId="7DF3BAF5" w14:textId="2E24E4CB" w:rsidR="00372079" w:rsidRPr="008F2AAF" w:rsidRDefault="008F2AAF" w:rsidP="00372079">
            <w:pPr>
              <w:rPr>
                <w:rFonts w:eastAsia="SimSun"/>
                <w:lang w:eastAsia="zh-CN"/>
              </w:rPr>
            </w:pPr>
            <w:r>
              <w:rPr>
                <w:rFonts w:eastAsia="SimSun" w:hint="eastAsia"/>
                <w:lang w:eastAsia="zh-CN"/>
              </w:rPr>
              <w:t>O</w:t>
            </w:r>
            <w:r>
              <w:rPr>
                <w:rFonts w:eastAsia="SimSun"/>
                <w:lang w:eastAsia="zh-CN"/>
              </w:rPr>
              <w:t>ption 1 or 4</w:t>
            </w:r>
          </w:p>
        </w:tc>
        <w:tc>
          <w:tcPr>
            <w:tcW w:w="6480" w:type="dxa"/>
          </w:tcPr>
          <w:p w14:paraId="0A5855B9" w14:textId="75031939" w:rsidR="00372079" w:rsidRDefault="00372079" w:rsidP="00372079">
            <w:pPr>
              <w:rPr>
                <w:rFonts w:eastAsiaTheme="minorEastAsia"/>
              </w:rPr>
            </w:pPr>
          </w:p>
        </w:tc>
      </w:tr>
      <w:tr w:rsidR="00372079" w14:paraId="2264CEF8" w14:textId="77777777" w:rsidTr="006A62A0">
        <w:tc>
          <w:tcPr>
            <w:tcW w:w="1496" w:type="dxa"/>
          </w:tcPr>
          <w:p w14:paraId="3AB1FBF8" w14:textId="3A2582A4" w:rsidR="00372079" w:rsidRDefault="004B27F0" w:rsidP="00372079">
            <w:pPr>
              <w:rPr>
                <w:rFonts w:eastAsiaTheme="minorEastAsia"/>
              </w:rPr>
            </w:pPr>
            <w:ins w:id="428" w:author="Nokia" w:date="2022-02-14T11:58:00Z">
              <w:r>
                <w:rPr>
                  <w:rFonts w:eastAsiaTheme="minorEastAsia"/>
                </w:rPr>
                <w:t>Nokia</w:t>
              </w:r>
            </w:ins>
          </w:p>
        </w:tc>
        <w:tc>
          <w:tcPr>
            <w:tcW w:w="1739" w:type="dxa"/>
          </w:tcPr>
          <w:p w14:paraId="591C376D" w14:textId="56AC6143" w:rsidR="00372079" w:rsidRDefault="004B27F0" w:rsidP="00372079">
            <w:pPr>
              <w:rPr>
                <w:rFonts w:eastAsiaTheme="minorEastAsia"/>
              </w:rPr>
            </w:pPr>
            <w:ins w:id="429" w:author="Nokia" w:date="2022-02-14T11:58:00Z">
              <w:r>
                <w:rPr>
                  <w:rFonts w:eastAsiaTheme="minorEastAsia"/>
                </w:rPr>
                <w:t>Option 1</w:t>
              </w:r>
            </w:ins>
          </w:p>
        </w:tc>
        <w:tc>
          <w:tcPr>
            <w:tcW w:w="6480" w:type="dxa"/>
          </w:tcPr>
          <w:p w14:paraId="2A8744BD" w14:textId="77777777" w:rsidR="00372079" w:rsidRDefault="00372079" w:rsidP="00372079">
            <w:pPr>
              <w:rPr>
                <w:rFonts w:eastAsiaTheme="minorEastAsia"/>
              </w:rPr>
            </w:pPr>
          </w:p>
        </w:tc>
      </w:tr>
      <w:tr w:rsidR="00372079" w14:paraId="0BFE3ADB" w14:textId="77777777" w:rsidTr="006A62A0">
        <w:tc>
          <w:tcPr>
            <w:tcW w:w="1496" w:type="dxa"/>
          </w:tcPr>
          <w:p w14:paraId="1064BE70" w14:textId="0CDBA2EF" w:rsidR="00372079" w:rsidRPr="00C51717" w:rsidRDefault="00234B2D" w:rsidP="00372079">
            <w:pPr>
              <w:rPr>
                <w:rFonts w:eastAsiaTheme="minorEastAsia"/>
                <w:lang w:val="en-US"/>
              </w:rPr>
            </w:pPr>
            <w:ins w:id="430" w:author="Intel" w:date="2022-02-15T10:43:00Z">
              <w:r>
                <w:rPr>
                  <w:rFonts w:eastAsiaTheme="minorEastAsia"/>
                  <w:lang w:val="en-US"/>
                </w:rPr>
                <w:t>Intel</w:t>
              </w:r>
            </w:ins>
          </w:p>
        </w:tc>
        <w:tc>
          <w:tcPr>
            <w:tcW w:w="1739" w:type="dxa"/>
          </w:tcPr>
          <w:p w14:paraId="03EA86F6" w14:textId="1A893EEB" w:rsidR="00372079" w:rsidRDefault="00234B2D" w:rsidP="00372079">
            <w:pPr>
              <w:rPr>
                <w:rFonts w:eastAsiaTheme="minorEastAsia"/>
              </w:rPr>
            </w:pPr>
            <w:ins w:id="431" w:author="Intel" w:date="2022-02-15T10:43:00Z">
              <w:r>
                <w:rPr>
                  <w:rFonts w:eastAsiaTheme="minorEastAsia"/>
                </w:rPr>
                <w:t xml:space="preserve">option </w:t>
              </w:r>
            </w:ins>
            <w:ins w:id="432" w:author="Intel" w:date="2022-02-15T11:45:00Z">
              <w:r w:rsidR="005C4023">
                <w:rPr>
                  <w:rFonts w:eastAsiaTheme="minorEastAsia"/>
                </w:rPr>
                <w:t>5</w:t>
              </w:r>
            </w:ins>
          </w:p>
        </w:tc>
        <w:tc>
          <w:tcPr>
            <w:tcW w:w="6480" w:type="dxa"/>
          </w:tcPr>
          <w:p w14:paraId="57484EA7" w14:textId="0DDBF757" w:rsidR="00372079" w:rsidRDefault="00E17887" w:rsidP="00372079">
            <w:pPr>
              <w:rPr>
                <w:rFonts w:eastAsiaTheme="minorEastAsia"/>
              </w:rPr>
            </w:pPr>
            <w:ins w:id="433" w:author="Intel" w:date="2022-02-15T11:48:00Z">
              <w:r>
                <w:rPr>
                  <w:rFonts w:eastAsiaTheme="minorEastAsia"/>
                </w:rPr>
                <w:t>D</w:t>
              </w:r>
            </w:ins>
            <w:ins w:id="434" w:author="Intel" w:date="2022-02-15T11:47:00Z">
              <w:r>
                <w:rPr>
                  <w:rFonts w:eastAsiaTheme="minorEastAsia"/>
                </w:rPr>
                <w:t>uring the preparation of handover between TN a</w:t>
              </w:r>
            </w:ins>
            <w:ins w:id="435" w:author="Intel" w:date="2022-02-15T11:48:00Z">
              <w:r>
                <w:rPr>
                  <w:rFonts w:eastAsiaTheme="minorEastAsia"/>
                </w:rPr>
                <w:t xml:space="preserve">nd NTN, UE capabilities need to be sent from source </w:t>
              </w:r>
              <w:proofErr w:type="spellStart"/>
              <w:r>
                <w:rPr>
                  <w:rFonts w:eastAsiaTheme="minorEastAsia"/>
                </w:rPr>
                <w:t>gNB</w:t>
              </w:r>
              <w:proofErr w:type="spellEnd"/>
              <w:r>
                <w:rPr>
                  <w:rFonts w:eastAsiaTheme="minorEastAsia"/>
                </w:rPr>
                <w:t xml:space="preserve"> to target </w:t>
              </w:r>
              <w:proofErr w:type="spellStart"/>
              <w:r>
                <w:rPr>
                  <w:rFonts w:eastAsiaTheme="minorEastAsia"/>
                </w:rPr>
                <w:t>gNB</w:t>
              </w:r>
              <w:proofErr w:type="spellEnd"/>
              <w:r>
                <w:rPr>
                  <w:rFonts w:eastAsiaTheme="minorEastAsia"/>
                </w:rPr>
                <w:t xml:space="preserve">, so source </w:t>
              </w:r>
              <w:proofErr w:type="spellStart"/>
              <w:r>
                <w:rPr>
                  <w:rFonts w:eastAsiaTheme="minorEastAsia"/>
                </w:rPr>
                <w:t>gNB</w:t>
              </w:r>
              <w:proofErr w:type="spellEnd"/>
              <w:r>
                <w:rPr>
                  <w:rFonts w:eastAsiaTheme="minorEastAsia"/>
                </w:rPr>
                <w:t xml:space="preserve"> needs to know the UE capabilities in both TN and NTN.</w:t>
              </w:r>
            </w:ins>
          </w:p>
        </w:tc>
      </w:tr>
      <w:tr w:rsidR="00372079" w14:paraId="458AC7A1" w14:textId="77777777" w:rsidTr="005056CF">
        <w:tc>
          <w:tcPr>
            <w:tcW w:w="1496" w:type="dxa"/>
          </w:tcPr>
          <w:p w14:paraId="614B65E3" w14:textId="30CBCAF3" w:rsidR="00372079" w:rsidRDefault="00372079" w:rsidP="00372079">
            <w:pPr>
              <w:rPr>
                <w:lang w:eastAsia="sv-SE"/>
              </w:rPr>
            </w:pPr>
          </w:p>
        </w:tc>
        <w:tc>
          <w:tcPr>
            <w:tcW w:w="1739" w:type="dxa"/>
          </w:tcPr>
          <w:p w14:paraId="2490A4E3" w14:textId="454CDD1F" w:rsidR="00372079" w:rsidRDefault="00372079" w:rsidP="00372079">
            <w:pPr>
              <w:rPr>
                <w:rFonts w:eastAsia="DengXian"/>
              </w:rPr>
            </w:pPr>
          </w:p>
        </w:tc>
        <w:tc>
          <w:tcPr>
            <w:tcW w:w="6480" w:type="dxa"/>
          </w:tcPr>
          <w:p w14:paraId="5C124FC3" w14:textId="1D75A522" w:rsidR="00372079" w:rsidRDefault="00372079" w:rsidP="00372079">
            <w:pPr>
              <w:rPr>
                <w:rFonts w:eastAsia="DengXian"/>
              </w:rPr>
            </w:pPr>
          </w:p>
        </w:tc>
      </w:tr>
      <w:tr w:rsidR="00372079" w14:paraId="0ED1C952" w14:textId="77777777" w:rsidTr="005056CF">
        <w:tc>
          <w:tcPr>
            <w:tcW w:w="1496" w:type="dxa"/>
          </w:tcPr>
          <w:p w14:paraId="24958383" w14:textId="44699322" w:rsidR="00372079" w:rsidRDefault="00372079" w:rsidP="00372079">
            <w:pPr>
              <w:rPr>
                <w:lang w:eastAsia="sv-SE"/>
              </w:rPr>
            </w:pPr>
          </w:p>
        </w:tc>
        <w:tc>
          <w:tcPr>
            <w:tcW w:w="1739" w:type="dxa"/>
          </w:tcPr>
          <w:p w14:paraId="16E2F01D" w14:textId="15359A35" w:rsidR="00372079" w:rsidRDefault="00372079" w:rsidP="00372079">
            <w:pPr>
              <w:rPr>
                <w:rFonts w:eastAsia="DengXian"/>
              </w:rPr>
            </w:pPr>
          </w:p>
        </w:tc>
        <w:tc>
          <w:tcPr>
            <w:tcW w:w="6480" w:type="dxa"/>
          </w:tcPr>
          <w:p w14:paraId="1B2252DE" w14:textId="77777777" w:rsidR="00372079" w:rsidRDefault="00372079" w:rsidP="00372079">
            <w:pPr>
              <w:rPr>
                <w:rFonts w:eastAsia="DengXian"/>
              </w:rPr>
            </w:pPr>
          </w:p>
        </w:tc>
      </w:tr>
    </w:tbl>
    <w:p w14:paraId="5675CFC5" w14:textId="595872B7" w:rsidR="00465631" w:rsidRDefault="00465631" w:rsidP="00F06F1B">
      <w:pPr>
        <w:rPr>
          <w:ins w:id="436" w:author="Intel" w:date="2022-02-15T10:10:00Z"/>
          <w:sz w:val="22"/>
          <w:szCs w:val="22"/>
        </w:rPr>
      </w:pPr>
    </w:p>
    <w:p w14:paraId="3135C141" w14:textId="4C2B6050" w:rsidR="00D33EB7" w:rsidRDefault="00D33EB7" w:rsidP="00F06F1B">
      <w:pPr>
        <w:rPr>
          <w:ins w:id="437" w:author="Intel" w:date="2022-02-15T10:10:00Z"/>
          <w:sz w:val="22"/>
          <w:szCs w:val="22"/>
        </w:rPr>
      </w:pPr>
      <w:ins w:id="438" w:author="Intel" w:date="2022-02-15T10:10:00Z">
        <w:r>
          <w:rPr>
            <w:sz w:val="22"/>
            <w:szCs w:val="22"/>
          </w:rPr>
          <w:t>Summary:</w:t>
        </w:r>
      </w:ins>
    </w:p>
    <w:p w14:paraId="67B92C3D" w14:textId="77777777" w:rsidR="0058333E" w:rsidRPr="00C52272" w:rsidRDefault="00234B2D" w:rsidP="00D33EB7">
      <w:pPr>
        <w:rPr>
          <w:ins w:id="439" w:author="Intel" w:date="2022-02-15T10:52:00Z"/>
          <w:rFonts w:eastAsiaTheme="minorEastAsia"/>
          <w:sz w:val="22"/>
          <w:szCs w:val="22"/>
        </w:rPr>
      </w:pPr>
      <w:ins w:id="440" w:author="Intel" w:date="2022-02-15T10:42:00Z">
        <w:r w:rsidRPr="00C52272">
          <w:rPr>
            <w:rFonts w:eastAsiaTheme="minorEastAsia"/>
            <w:sz w:val="22"/>
            <w:szCs w:val="22"/>
          </w:rPr>
          <w:t xml:space="preserve">The majority view is that </w:t>
        </w:r>
      </w:ins>
      <w:ins w:id="441" w:author="Intel" w:date="2022-02-15T10:10:00Z">
        <w:r w:rsidR="00D33EB7" w:rsidRPr="00C52272">
          <w:rPr>
            <w:rFonts w:eastAsiaTheme="minorEastAsia"/>
            <w:sz w:val="22"/>
            <w:szCs w:val="22"/>
          </w:rPr>
          <w:t>we would need separate sets of capabilities</w:t>
        </w:r>
      </w:ins>
      <w:ins w:id="442" w:author="Intel" w:date="2022-02-15T10:42:00Z">
        <w:r w:rsidRPr="00C52272">
          <w:rPr>
            <w:rFonts w:eastAsiaTheme="minorEastAsia"/>
            <w:sz w:val="22"/>
            <w:szCs w:val="22"/>
          </w:rPr>
          <w:t xml:space="preserve"> </w:t>
        </w:r>
        <w:r w:rsidRPr="00C52272">
          <w:rPr>
            <w:rFonts w:eastAsiaTheme="minorEastAsia"/>
            <w:sz w:val="22"/>
            <w:szCs w:val="22"/>
          </w:rPr>
          <w:t>TN and NTN</w:t>
        </w:r>
      </w:ins>
      <w:ins w:id="443" w:author="Intel" w:date="2022-02-15T10:10:00Z">
        <w:r w:rsidR="00D33EB7" w:rsidRPr="00C52272">
          <w:rPr>
            <w:rFonts w:eastAsiaTheme="minorEastAsia"/>
            <w:sz w:val="22"/>
            <w:szCs w:val="22"/>
          </w:rPr>
          <w:t xml:space="preserve">, there is no guarantee that support of a feature on TN means it works fine on NTN without IoT test. </w:t>
        </w:r>
      </w:ins>
    </w:p>
    <w:p w14:paraId="24D10B54" w14:textId="250137F8" w:rsidR="00764E4E" w:rsidRPr="00C52272" w:rsidRDefault="00234B2D" w:rsidP="00D33EB7">
      <w:pPr>
        <w:rPr>
          <w:ins w:id="444" w:author="Intel" w:date="2022-02-15T11:59:00Z"/>
          <w:rFonts w:eastAsiaTheme="minorEastAsia"/>
          <w:sz w:val="22"/>
          <w:szCs w:val="22"/>
        </w:rPr>
      </w:pPr>
      <w:ins w:id="445" w:author="Intel" w:date="2022-02-15T10:43:00Z">
        <w:r w:rsidRPr="00C52272">
          <w:rPr>
            <w:rFonts w:eastAsiaTheme="minorEastAsia"/>
            <w:sz w:val="22"/>
            <w:szCs w:val="22"/>
          </w:rPr>
          <w:t xml:space="preserve">Option </w:t>
        </w:r>
      </w:ins>
      <w:ins w:id="446" w:author="Intel" w:date="2022-02-15T10:44:00Z">
        <w:r w:rsidRPr="00C52272">
          <w:rPr>
            <w:rFonts w:eastAsiaTheme="minorEastAsia"/>
            <w:sz w:val="22"/>
            <w:szCs w:val="22"/>
          </w:rPr>
          <w:t xml:space="preserve">1 and option 2 are basically the same. </w:t>
        </w:r>
      </w:ins>
      <w:ins w:id="447" w:author="Intel" w:date="2022-02-15T10:45:00Z">
        <w:r w:rsidRPr="00C52272">
          <w:rPr>
            <w:rFonts w:eastAsiaTheme="minorEastAsia"/>
            <w:sz w:val="22"/>
            <w:szCs w:val="22"/>
          </w:rPr>
          <w:t>T</w:t>
        </w:r>
      </w:ins>
      <w:ins w:id="448" w:author="Intel" w:date="2022-02-15T10:44:00Z">
        <w:r w:rsidRPr="00C52272">
          <w:rPr>
            <w:rFonts w:eastAsiaTheme="minorEastAsia"/>
            <w:sz w:val="22"/>
            <w:szCs w:val="22"/>
          </w:rPr>
          <w:t xml:space="preserve">he difference is if RAN2 has enough time to check every optional UE capabilities </w:t>
        </w:r>
      </w:ins>
      <w:ins w:id="449" w:author="Intel" w:date="2022-02-15T10:45:00Z">
        <w:r w:rsidRPr="00C52272">
          <w:rPr>
            <w:rFonts w:eastAsiaTheme="minorEastAsia"/>
            <w:sz w:val="22"/>
            <w:szCs w:val="22"/>
          </w:rPr>
          <w:t xml:space="preserve">which may be applied in NTN. </w:t>
        </w:r>
      </w:ins>
      <w:ins w:id="450" w:author="Intel" w:date="2022-02-15T10:54:00Z">
        <w:r w:rsidR="0058333E" w:rsidRPr="00C52272">
          <w:rPr>
            <w:rFonts w:eastAsiaTheme="minorEastAsia"/>
            <w:sz w:val="22"/>
            <w:szCs w:val="22"/>
          </w:rPr>
          <w:t>Although a slight majority preference is</w:t>
        </w:r>
      </w:ins>
      <w:ins w:id="451" w:author="Intel" w:date="2022-02-15T10:55:00Z">
        <w:r w:rsidR="0058333E" w:rsidRPr="00C52272">
          <w:rPr>
            <w:rFonts w:eastAsiaTheme="minorEastAsia"/>
            <w:sz w:val="22"/>
            <w:szCs w:val="22"/>
          </w:rPr>
          <w:t xml:space="preserve"> option 1, c</w:t>
        </w:r>
      </w:ins>
      <w:ins w:id="452" w:author="Intel" w:date="2022-02-15T10:45:00Z">
        <w:r w:rsidRPr="00C52272">
          <w:rPr>
            <w:rFonts w:eastAsiaTheme="minorEastAsia"/>
            <w:sz w:val="22"/>
            <w:szCs w:val="22"/>
          </w:rPr>
          <w:t>onsidering RAN2#117 is the last meeting before stage-3 freezes,</w:t>
        </w:r>
      </w:ins>
      <w:ins w:id="453" w:author="Intel" w:date="2022-02-15T10:46:00Z">
        <w:r w:rsidRPr="00C52272">
          <w:rPr>
            <w:rFonts w:eastAsiaTheme="minorEastAsia"/>
            <w:sz w:val="22"/>
            <w:szCs w:val="22"/>
          </w:rPr>
          <w:t xml:space="preserve"> </w:t>
        </w:r>
      </w:ins>
      <w:ins w:id="454" w:author="Intel" w:date="2022-02-15T10:52:00Z">
        <w:r w:rsidRPr="00C52272">
          <w:rPr>
            <w:rFonts w:eastAsiaTheme="minorEastAsia"/>
            <w:sz w:val="22"/>
            <w:szCs w:val="22"/>
          </w:rPr>
          <w:t xml:space="preserve">it may not be feasible to </w:t>
        </w:r>
      </w:ins>
      <w:ins w:id="455" w:author="Intel" w:date="2022-02-15T10:54:00Z">
        <w:r w:rsidR="0058333E" w:rsidRPr="00C52272">
          <w:rPr>
            <w:rFonts w:eastAsiaTheme="minorEastAsia"/>
            <w:sz w:val="22"/>
            <w:szCs w:val="22"/>
          </w:rPr>
          <w:t>go with option 1</w:t>
        </w:r>
      </w:ins>
      <w:ins w:id="456" w:author="Intel" w:date="2022-02-15T10:52:00Z">
        <w:r w:rsidR="0058333E" w:rsidRPr="00C52272">
          <w:rPr>
            <w:rFonts w:eastAsiaTheme="minorEastAsia"/>
            <w:sz w:val="22"/>
            <w:szCs w:val="22"/>
          </w:rPr>
          <w:t>.</w:t>
        </w:r>
      </w:ins>
      <w:ins w:id="457" w:author="Intel" w:date="2022-02-15T10:47:00Z">
        <w:r w:rsidRPr="00C52272">
          <w:rPr>
            <w:rFonts w:eastAsiaTheme="minorEastAsia"/>
            <w:sz w:val="22"/>
            <w:szCs w:val="22"/>
          </w:rPr>
          <w:t xml:space="preserve"> </w:t>
        </w:r>
      </w:ins>
    </w:p>
    <w:p w14:paraId="3ACCE0E3" w14:textId="0A487306" w:rsidR="00576AFB" w:rsidRPr="00C52272" w:rsidRDefault="00576AFB" w:rsidP="00D33EB7">
      <w:pPr>
        <w:rPr>
          <w:ins w:id="458" w:author="Intel" w:date="2022-02-15T11:15:00Z"/>
          <w:rFonts w:eastAsiaTheme="minorEastAsia"/>
          <w:b/>
          <w:bCs/>
          <w:sz w:val="22"/>
          <w:szCs w:val="22"/>
        </w:rPr>
      </w:pPr>
      <w:ins w:id="459" w:author="Intel" w:date="2022-02-15T11:59:00Z">
        <w:r w:rsidRPr="00C52272">
          <w:rPr>
            <w:rFonts w:eastAsiaTheme="minorEastAsia"/>
            <w:b/>
            <w:bCs/>
            <w:sz w:val="22"/>
            <w:szCs w:val="22"/>
          </w:rPr>
          <w:t xml:space="preserve">Proposal </w:t>
        </w:r>
      </w:ins>
      <w:ins w:id="460" w:author="Intel" w:date="2022-02-15T12:24:00Z">
        <w:r w:rsidR="00C156D2" w:rsidRPr="00C52272">
          <w:rPr>
            <w:rFonts w:eastAsiaTheme="minorEastAsia"/>
            <w:b/>
            <w:bCs/>
            <w:sz w:val="22"/>
            <w:szCs w:val="22"/>
          </w:rPr>
          <w:t>7</w:t>
        </w:r>
      </w:ins>
      <w:ins w:id="461" w:author="Intel" w:date="2022-02-15T11:59:00Z">
        <w:r w:rsidRPr="00C52272">
          <w:rPr>
            <w:rFonts w:eastAsiaTheme="minorEastAsia"/>
            <w:b/>
            <w:bCs/>
            <w:sz w:val="22"/>
            <w:szCs w:val="22"/>
          </w:rPr>
          <w:t xml:space="preserve">: RAN2 to discuss whether </w:t>
        </w:r>
      </w:ins>
      <w:ins w:id="462" w:author="Intel" w:date="2022-02-15T12:30:00Z">
        <w:r w:rsidR="00C52272">
          <w:rPr>
            <w:rFonts w:eastAsiaTheme="minorEastAsia"/>
            <w:b/>
            <w:bCs/>
            <w:sz w:val="22"/>
            <w:szCs w:val="22"/>
          </w:rPr>
          <w:t>we plan</w:t>
        </w:r>
      </w:ins>
      <w:ins w:id="463" w:author="Intel" w:date="2022-02-15T11:59:00Z">
        <w:r w:rsidRPr="00C52272">
          <w:rPr>
            <w:rFonts w:eastAsiaTheme="minorEastAsia"/>
            <w:b/>
            <w:bCs/>
            <w:sz w:val="22"/>
            <w:szCs w:val="22"/>
          </w:rPr>
          <w:t xml:space="preserve"> to </w:t>
        </w:r>
      </w:ins>
      <w:ins w:id="464" w:author="Intel" w:date="2022-02-15T12:00:00Z">
        <w:r w:rsidRPr="00C52272">
          <w:rPr>
            <w:rFonts w:eastAsiaTheme="minorEastAsia"/>
            <w:b/>
            <w:bCs/>
            <w:sz w:val="22"/>
            <w:szCs w:val="22"/>
          </w:rPr>
          <w:t xml:space="preserve">check case by case if a TN optional UE capability </w:t>
        </w:r>
        <w:r w:rsidRPr="00C52272">
          <w:rPr>
            <w:rFonts w:eastAsiaTheme="minorEastAsia"/>
            <w:b/>
            <w:bCs/>
            <w:sz w:val="22"/>
            <w:szCs w:val="22"/>
          </w:rPr>
          <w:t>need</w:t>
        </w:r>
        <w:r w:rsidRPr="00C52272">
          <w:rPr>
            <w:rFonts w:eastAsiaTheme="minorEastAsia"/>
            <w:b/>
            <w:bCs/>
            <w:sz w:val="22"/>
            <w:szCs w:val="22"/>
          </w:rPr>
          <w:t>s</w:t>
        </w:r>
        <w:r w:rsidRPr="00C52272">
          <w:rPr>
            <w:rFonts w:eastAsiaTheme="minorEastAsia"/>
            <w:b/>
            <w:bCs/>
            <w:sz w:val="22"/>
            <w:szCs w:val="22"/>
          </w:rPr>
          <w:t xml:space="preserve"> a separate IoT bit</w:t>
        </w:r>
        <w:r w:rsidRPr="00C52272">
          <w:rPr>
            <w:rFonts w:eastAsiaTheme="minorEastAsia"/>
            <w:b/>
            <w:bCs/>
            <w:sz w:val="22"/>
            <w:szCs w:val="22"/>
          </w:rPr>
          <w:t xml:space="preserve"> for NTN.</w:t>
        </w:r>
      </w:ins>
    </w:p>
    <w:p w14:paraId="164974B5" w14:textId="78AA4F63" w:rsidR="00D33EB7" w:rsidRPr="00C52272" w:rsidRDefault="0058333E" w:rsidP="00D33EB7">
      <w:pPr>
        <w:rPr>
          <w:ins w:id="465" w:author="Intel" w:date="2022-02-15T11:22:00Z"/>
          <w:rFonts w:eastAsiaTheme="minorEastAsia"/>
          <w:sz w:val="22"/>
          <w:szCs w:val="22"/>
        </w:rPr>
      </w:pPr>
      <w:ins w:id="466" w:author="Intel" w:date="2022-02-15T10:55:00Z">
        <w:r w:rsidRPr="00C52272">
          <w:rPr>
            <w:rFonts w:eastAsiaTheme="minorEastAsia"/>
            <w:sz w:val="22"/>
            <w:szCs w:val="22"/>
          </w:rPr>
          <w:t>If RAN2 choo</w:t>
        </w:r>
      </w:ins>
      <w:ins w:id="467" w:author="Intel" w:date="2022-02-15T10:56:00Z">
        <w:r w:rsidRPr="00C52272">
          <w:rPr>
            <w:rFonts w:eastAsiaTheme="minorEastAsia"/>
            <w:sz w:val="22"/>
            <w:szCs w:val="22"/>
          </w:rPr>
          <w:t>ses option 2, it means all per-UE optional UE capabilities should be included</w:t>
        </w:r>
      </w:ins>
      <w:ins w:id="468" w:author="Intel" w:date="2022-02-15T10:57:00Z">
        <w:r w:rsidRPr="00C52272">
          <w:rPr>
            <w:rFonts w:eastAsiaTheme="minorEastAsia"/>
            <w:sz w:val="22"/>
            <w:szCs w:val="22"/>
          </w:rPr>
          <w:t xml:space="preserve"> in the UE capability report for NTN</w:t>
        </w:r>
      </w:ins>
      <w:ins w:id="469" w:author="Intel" w:date="2022-02-15T10:58:00Z">
        <w:r w:rsidRPr="00C52272">
          <w:rPr>
            <w:rFonts w:eastAsiaTheme="minorEastAsia"/>
            <w:sz w:val="22"/>
            <w:szCs w:val="22"/>
          </w:rPr>
          <w:t xml:space="preserve">. </w:t>
        </w:r>
      </w:ins>
      <w:ins w:id="470" w:author="Intel" w:date="2022-02-15T11:17:00Z">
        <w:r w:rsidR="00764E4E" w:rsidRPr="00C52272">
          <w:rPr>
            <w:rFonts w:eastAsiaTheme="minorEastAsia"/>
            <w:sz w:val="22"/>
            <w:szCs w:val="22"/>
          </w:rPr>
          <w:t xml:space="preserve">As the UE capabilities increase along with new releases, it may be needed to reuse </w:t>
        </w:r>
      </w:ins>
      <w:ins w:id="471" w:author="Intel" w:date="2022-02-15T11:18:00Z">
        <w:r w:rsidR="00764E4E" w:rsidRPr="00C52272">
          <w:rPr>
            <w:rFonts w:eastAsiaTheme="minorEastAsia"/>
            <w:sz w:val="22"/>
            <w:szCs w:val="22"/>
          </w:rPr>
          <w:t xml:space="preserve">the </w:t>
        </w:r>
        <w:r w:rsidR="00764E4E" w:rsidRPr="00C52272">
          <w:rPr>
            <w:sz w:val="22"/>
            <w:szCs w:val="22"/>
          </w:rPr>
          <w:t xml:space="preserve">IE </w:t>
        </w:r>
        <w:r w:rsidR="00764E4E" w:rsidRPr="00C52272">
          <w:rPr>
            <w:i/>
            <w:sz w:val="22"/>
            <w:szCs w:val="22"/>
          </w:rPr>
          <w:t>UE-NR-Capability</w:t>
        </w:r>
        <w:r w:rsidR="00764E4E" w:rsidRPr="00C52272">
          <w:rPr>
            <w:iCs/>
            <w:sz w:val="22"/>
            <w:szCs w:val="22"/>
          </w:rPr>
          <w:t xml:space="preserve"> </w:t>
        </w:r>
        <w:r w:rsidR="00764E4E" w:rsidRPr="00C52272">
          <w:rPr>
            <w:rFonts w:eastAsiaTheme="minorEastAsia"/>
            <w:sz w:val="22"/>
            <w:szCs w:val="22"/>
          </w:rPr>
          <w:t>to</w:t>
        </w:r>
      </w:ins>
      <w:ins w:id="472" w:author="Intel" w:date="2022-02-15T10:58:00Z">
        <w:r w:rsidRPr="00C52272">
          <w:rPr>
            <w:rFonts w:eastAsiaTheme="minorEastAsia"/>
            <w:sz w:val="22"/>
            <w:szCs w:val="22"/>
          </w:rPr>
          <w:t xml:space="preserve"> </w:t>
        </w:r>
      </w:ins>
      <w:ins w:id="473" w:author="Intel" w:date="2022-02-15T11:18:00Z">
        <w:r w:rsidR="00764E4E" w:rsidRPr="00C52272">
          <w:rPr>
            <w:rFonts w:eastAsiaTheme="minorEastAsia"/>
            <w:sz w:val="22"/>
            <w:szCs w:val="22"/>
          </w:rPr>
          <w:t xml:space="preserve">accommodate all </w:t>
        </w:r>
      </w:ins>
      <w:ins w:id="474" w:author="Intel" w:date="2022-02-15T12:11:00Z">
        <w:r w:rsidR="00397BC5" w:rsidRPr="00C52272">
          <w:rPr>
            <w:rFonts w:eastAsiaTheme="minorEastAsia"/>
            <w:sz w:val="22"/>
            <w:szCs w:val="22"/>
          </w:rPr>
          <w:t xml:space="preserve">possible </w:t>
        </w:r>
      </w:ins>
      <w:ins w:id="475" w:author="Intel" w:date="2022-02-15T11:18:00Z">
        <w:r w:rsidR="00764E4E" w:rsidRPr="00C52272">
          <w:rPr>
            <w:rFonts w:eastAsiaTheme="minorEastAsia"/>
            <w:sz w:val="22"/>
            <w:szCs w:val="22"/>
          </w:rPr>
          <w:t>TN features.</w:t>
        </w:r>
      </w:ins>
      <w:ins w:id="476" w:author="Intel" w:date="2022-02-15T11:21:00Z">
        <w:r w:rsidR="00764E4E" w:rsidRPr="00C52272">
          <w:rPr>
            <w:rFonts w:eastAsiaTheme="minorEastAsia"/>
            <w:sz w:val="22"/>
            <w:szCs w:val="22"/>
          </w:rPr>
          <w:t xml:space="preserve"> If </w:t>
        </w:r>
        <w:bookmarkStart w:id="477" w:name="_Hlk95818957"/>
        <w:r w:rsidR="00764E4E" w:rsidRPr="00C52272">
          <w:rPr>
            <w:rFonts w:eastAsiaTheme="minorEastAsia"/>
            <w:sz w:val="22"/>
            <w:szCs w:val="22"/>
          </w:rPr>
          <w:t>IoT bits for NTN are reported together with TN features</w:t>
        </w:r>
      </w:ins>
      <w:bookmarkEnd w:id="477"/>
      <w:ins w:id="478" w:author="Intel" w:date="2022-02-15T11:22:00Z">
        <w:r w:rsidR="00764E4E" w:rsidRPr="00C52272">
          <w:rPr>
            <w:rFonts w:eastAsiaTheme="minorEastAsia"/>
            <w:sz w:val="22"/>
            <w:szCs w:val="22"/>
          </w:rPr>
          <w:t xml:space="preserve">, </w:t>
        </w:r>
      </w:ins>
      <w:ins w:id="479" w:author="Intel" w:date="2022-02-15T11:24:00Z">
        <w:r w:rsidR="00764E4E" w:rsidRPr="00C52272">
          <w:rPr>
            <w:rFonts w:eastAsiaTheme="minorEastAsia"/>
            <w:sz w:val="22"/>
            <w:szCs w:val="22"/>
          </w:rPr>
          <w:t>an embedded structure may b</w:t>
        </w:r>
      </w:ins>
      <w:ins w:id="480" w:author="Intel" w:date="2022-02-15T11:25:00Z">
        <w:r w:rsidR="00764E4E" w:rsidRPr="00C52272">
          <w:rPr>
            <w:rFonts w:eastAsiaTheme="minorEastAsia"/>
            <w:sz w:val="22"/>
            <w:szCs w:val="22"/>
          </w:rPr>
          <w:t xml:space="preserve">e </w:t>
        </w:r>
        <w:proofErr w:type="gramStart"/>
        <w:r w:rsidR="00764E4E" w:rsidRPr="00C52272">
          <w:rPr>
            <w:rFonts w:eastAsiaTheme="minorEastAsia"/>
            <w:sz w:val="22"/>
            <w:szCs w:val="22"/>
          </w:rPr>
          <w:t>needed</w:t>
        </w:r>
        <w:proofErr w:type="gramEnd"/>
        <w:r w:rsidR="00764E4E" w:rsidRPr="00C52272">
          <w:rPr>
            <w:rFonts w:eastAsiaTheme="minorEastAsia"/>
            <w:sz w:val="22"/>
            <w:szCs w:val="22"/>
          </w:rPr>
          <w:t xml:space="preserve"> and </w:t>
        </w:r>
      </w:ins>
      <w:ins w:id="481" w:author="Intel" w:date="2022-02-15T11:22:00Z">
        <w:r w:rsidR="00764E4E" w:rsidRPr="00C52272">
          <w:rPr>
            <w:rFonts w:eastAsiaTheme="minorEastAsia"/>
            <w:sz w:val="22"/>
            <w:szCs w:val="22"/>
          </w:rPr>
          <w:t>the spec change may look like:</w:t>
        </w:r>
      </w:ins>
    </w:p>
    <w:p w14:paraId="38CBECBE" w14:textId="77777777" w:rsidR="00764E4E" w:rsidRPr="00764E4E" w:rsidRDefault="00764E4E" w:rsidP="0076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Intel" w:date="2022-02-15T11:22:00Z"/>
          <w:rFonts w:ascii="Courier New" w:eastAsia="Times New Roman" w:hAnsi="Courier New"/>
          <w:noProof/>
          <w:sz w:val="16"/>
          <w:lang w:eastAsia="en-GB"/>
        </w:rPr>
      </w:pPr>
      <w:ins w:id="483" w:author="Intel" w:date="2022-02-15T11:22:00Z">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ins>
    </w:p>
    <w:p w14:paraId="7A183182" w14:textId="77777777" w:rsidR="00764E4E" w:rsidRDefault="00764E4E" w:rsidP="0076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Intel" w:date="2022-02-15T11:23:00Z"/>
          <w:rFonts w:ascii="Courier New" w:eastAsia="Times New Roman" w:hAnsi="Courier New"/>
          <w:noProof/>
          <w:sz w:val="16"/>
          <w:lang w:eastAsia="en-GB"/>
        </w:rPr>
      </w:pPr>
    </w:p>
    <w:p w14:paraId="0E662C29" w14:textId="04042323" w:rsidR="00764E4E" w:rsidRDefault="00764E4E" w:rsidP="0076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Intel" w:date="2022-02-15T11:24:00Z"/>
          <w:rFonts w:ascii="Courier New" w:eastAsia="Times New Roman" w:hAnsi="Courier New"/>
          <w:noProof/>
          <w:sz w:val="16"/>
          <w:lang w:eastAsia="en-GB"/>
        </w:rPr>
      </w:pPr>
      <w:ins w:id="486" w:author="Intel" w:date="2022-02-15T11:23:00Z">
        <w:r>
          <w:rPr>
            <w:rFonts w:ascii="Courier New" w:eastAsia="Times New Roman" w:hAnsi="Courier New"/>
            <w:noProof/>
            <w:sz w:val="16"/>
            <w:lang w:eastAsia="en-GB"/>
          </w:rPr>
          <w:t>&lt;Unnecessary parts omitted&gt;</w:t>
        </w:r>
      </w:ins>
    </w:p>
    <w:p w14:paraId="2DC49842" w14:textId="77777777" w:rsidR="00764E4E" w:rsidRDefault="00764E4E" w:rsidP="0076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Intel" w:date="2022-02-15T11:23:00Z"/>
          <w:rFonts w:ascii="Courier New" w:eastAsia="Times New Roman" w:hAnsi="Courier New"/>
          <w:noProof/>
          <w:sz w:val="16"/>
          <w:lang w:eastAsia="en-GB"/>
        </w:rPr>
      </w:pPr>
    </w:p>
    <w:p w14:paraId="31EADD32" w14:textId="12AE50AC" w:rsidR="00764E4E" w:rsidRDefault="00764E4E" w:rsidP="0076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488" w:author="Intel" w:date="2022-02-15T11:24:00Z"/>
          <w:rFonts w:ascii="Courier New" w:eastAsia="Times New Roman" w:hAnsi="Courier New"/>
          <w:noProof/>
          <w:sz w:val="16"/>
          <w:lang w:eastAsia="en-GB"/>
        </w:rPr>
      </w:pPr>
      <w:ins w:id="489" w:author="Intel" w:date="2022-02-15T11:23:00Z">
        <w:r>
          <w:rPr>
            <w:rFonts w:ascii="Courier New" w:eastAsia="Times New Roman" w:hAnsi="Courier New"/>
            <w:noProof/>
            <w:sz w:val="16"/>
            <w:lang w:eastAsia="en-GB"/>
          </w:rPr>
          <w:t>iotBitsNTN</w:t>
        </w:r>
      </w:ins>
      <w:ins w:id="490" w:author="Intel" w:date="2022-02-15T11:22:00Z">
        <w:r w:rsidRPr="00764E4E">
          <w:rPr>
            <w:rFonts w:ascii="Courier New" w:eastAsia="Times New Roman" w:hAnsi="Courier New"/>
            <w:noProof/>
            <w:sz w:val="16"/>
            <w:lang w:eastAsia="en-GB"/>
          </w:rPr>
          <w:t xml:space="preserve">            </w:t>
        </w:r>
      </w:ins>
      <w:ins w:id="491" w:author="Intel" w:date="2022-02-15T11:24:00Z">
        <w:r w:rsidRPr="008219AE">
          <w:rPr>
            <w:rFonts w:ascii="Courier New" w:eastAsia="Times New Roman" w:hAnsi="Courier New"/>
            <w:noProof/>
            <w:sz w:val="16"/>
            <w:highlight w:val="yellow"/>
            <w:lang w:eastAsia="en-GB"/>
          </w:rPr>
          <w:t>UE-NR-Capability</w:t>
        </w:r>
      </w:ins>
      <w:ins w:id="492" w:author="Intel" w:date="2022-02-15T11:22:00Z">
        <w:r w:rsidRPr="00764E4E">
          <w:rPr>
            <w:rFonts w:ascii="Courier New" w:eastAsia="Times New Roman" w:hAnsi="Courier New"/>
            <w:noProof/>
            <w:sz w:val="16"/>
            <w:lang w:eastAsia="en-GB"/>
          </w:rPr>
          <w:t xml:space="preserve">         OPTIONAL,</w:t>
        </w:r>
      </w:ins>
    </w:p>
    <w:p w14:paraId="4C8C160E" w14:textId="1A970550" w:rsidR="00764E4E" w:rsidRDefault="00764E4E" w:rsidP="0076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493" w:author="Intel" w:date="2022-02-15T11:24:00Z"/>
          <w:rFonts w:ascii="Courier New" w:eastAsia="Times New Roman" w:hAnsi="Courier New"/>
          <w:noProof/>
          <w:sz w:val="16"/>
          <w:lang w:eastAsia="en-GB"/>
        </w:rPr>
      </w:pPr>
    </w:p>
    <w:p w14:paraId="37A2BB20" w14:textId="77777777" w:rsidR="00764E4E" w:rsidRDefault="00764E4E" w:rsidP="0076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Intel" w:date="2022-02-15T11:24:00Z"/>
          <w:rFonts w:ascii="Courier New" w:eastAsia="Times New Roman" w:hAnsi="Courier New"/>
          <w:noProof/>
          <w:sz w:val="16"/>
          <w:lang w:eastAsia="en-GB"/>
        </w:rPr>
      </w:pPr>
      <w:ins w:id="495" w:author="Intel" w:date="2022-02-15T11:24:00Z">
        <w:r>
          <w:rPr>
            <w:rFonts w:ascii="Courier New" w:eastAsia="Times New Roman" w:hAnsi="Courier New"/>
            <w:noProof/>
            <w:sz w:val="16"/>
            <w:lang w:eastAsia="en-GB"/>
          </w:rPr>
          <w:t>&lt;Unnecessary parts omitted&gt;</w:t>
        </w:r>
      </w:ins>
    </w:p>
    <w:p w14:paraId="2EB38284" w14:textId="77777777" w:rsidR="00764E4E" w:rsidRPr="00764E4E" w:rsidRDefault="00764E4E" w:rsidP="0076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496" w:author="Intel" w:date="2022-02-15T11:22:00Z"/>
          <w:rFonts w:ascii="Courier New" w:eastAsia="Times New Roman" w:hAnsi="Courier New"/>
          <w:noProof/>
          <w:sz w:val="16"/>
          <w:lang w:eastAsia="en-GB"/>
        </w:rPr>
      </w:pPr>
    </w:p>
    <w:p w14:paraId="5BE2C1CC" w14:textId="389C856A" w:rsidR="00764E4E" w:rsidRPr="00764E4E" w:rsidRDefault="00764E4E" w:rsidP="00764E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Intel" w:date="2022-02-15T11:22:00Z"/>
          <w:rFonts w:ascii="Courier New" w:eastAsia="Times New Roman" w:hAnsi="Courier New"/>
          <w:noProof/>
          <w:sz w:val="16"/>
          <w:lang w:eastAsia="en-GB"/>
        </w:rPr>
      </w:pPr>
      <w:ins w:id="498" w:author="Intel" w:date="2022-02-15T11:22:00Z">
        <w:r w:rsidRPr="00764E4E">
          <w:rPr>
            <w:rFonts w:ascii="Courier New" w:eastAsia="Times New Roman" w:hAnsi="Courier New"/>
            <w:noProof/>
            <w:sz w:val="16"/>
            <w:lang w:eastAsia="en-GB"/>
          </w:rPr>
          <w:t>}</w:t>
        </w:r>
      </w:ins>
    </w:p>
    <w:p w14:paraId="1AD8F9DB" w14:textId="38B48FE9" w:rsidR="00764E4E" w:rsidRDefault="00764E4E" w:rsidP="00D33EB7">
      <w:pPr>
        <w:rPr>
          <w:ins w:id="499" w:author="Intel" w:date="2022-02-15T12:11:00Z"/>
          <w:rFonts w:eastAsiaTheme="minorEastAsia"/>
        </w:rPr>
      </w:pPr>
    </w:p>
    <w:p w14:paraId="0201BCBC" w14:textId="24FE14F3" w:rsidR="00397BC5" w:rsidRPr="00C52272" w:rsidRDefault="00397BC5" w:rsidP="00D33EB7">
      <w:pPr>
        <w:rPr>
          <w:ins w:id="500" w:author="Intel" w:date="2022-02-15T11:43:00Z"/>
          <w:rFonts w:eastAsiaTheme="minorEastAsia"/>
          <w:sz w:val="22"/>
          <w:szCs w:val="22"/>
        </w:rPr>
      </w:pPr>
      <w:ins w:id="501" w:author="Intel" w:date="2022-02-15T12:11:00Z">
        <w:r w:rsidRPr="00C52272">
          <w:rPr>
            <w:rFonts w:eastAsiaTheme="minorEastAsia"/>
            <w:sz w:val="22"/>
            <w:szCs w:val="22"/>
          </w:rPr>
          <w:t>As suggested by Qualcomm, wh</w:t>
        </w:r>
      </w:ins>
      <w:ins w:id="502" w:author="Intel" w:date="2022-02-15T12:12:00Z">
        <w:r w:rsidRPr="00C52272">
          <w:rPr>
            <w:rFonts w:eastAsiaTheme="minorEastAsia"/>
            <w:sz w:val="22"/>
            <w:szCs w:val="22"/>
          </w:rPr>
          <w:t>en this field “</w:t>
        </w:r>
      </w:ins>
      <w:proofErr w:type="spellStart"/>
      <w:ins w:id="503" w:author="Intel" w:date="2022-02-15T12:13:00Z">
        <w:r w:rsidRPr="00C52272">
          <w:rPr>
            <w:rFonts w:eastAsiaTheme="minorEastAsia"/>
            <w:sz w:val="22"/>
            <w:szCs w:val="22"/>
          </w:rPr>
          <w:t>iotBitsNTN</w:t>
        </w:r>
      </w:ins>
      <w:proofErr w:type="spellEnd"/>
      <w:ins w:id="504" w:author="Intel" w:date="2022-02-15T12:12:00Z">
        <w:r w:rsidRPr="00C52272">
          <w:rPr>
            <w:rFonts w:eastAsiaTheme="minorEastAsia"/>
            <w:sz w:val="22"/>
            <w:szCs w:val="22"/>
          </w:rPr>
          <w:t xml:space="preserve">” is absent, NW can understand </w:t>
        </w:r>
        <w:r w:rsidRPr="00C52272">
          <w:rPr>
            <w:sz w:val="22"/>
            <w:szCs w:val="22"/>
          </w:rPr>
          <w:t>e</w:t>
        </w:r>
        <w:r w:rsidRPr="00C52272">
          <w:rPr>
            <w:sz w:val="22"/>
            <w:szCs w:val="22"/>
          </w:rPr>
          <w:t>xisting per UE capabilities apply to both TN and NTN bands</w:t>
        </w:r>
        <w:r w:rsidRPr="00C52272">
          <w:rPr>
            <w:sz w:val="22"/>
            <w:szCs w:val="22"/>
          </w:rPr>
          <w:t>.</w:t>
        </w:r>
      </w:ins>
    </w:p>
    <w:tbl>
      <w:tblPr>
        <w:tblStyle w:val="TableGrid"/>
        <w:tblW w:w="0" w:type="auto"/>
        <w:jc w:val="center"/>
        <w:tblLayout w:type="fixed"/>
        <w:tblLook w:val="04A0" w:firstRow="1" w:lastRow="0" w:firstColumn="1" w:lastColumn="0" w:noHBand="0" w:noVBand="1"/>
      </w:tblPr>
      <w:tblGrid>
        <w:gridCol w:w="2313"/>
        <w:gridCol w:w="1725"/>
        <w:gridCol w:w="1705"/>
      </w:tblGrid>
      <w:tr w:rsidR="005C4023" w14:paraId="78C94C29" w14:textId="77777777" w:rsidTr="002119DE">
        <w:trPr>
          <w:trHeight w:val="949"/>
          <w:jc w:val="center"/>
          <w:ins w:id="505" w:author="Intel" w:date="2022-02-15T11:43:00Z"/>
        </w:trPr>
        <w:tc>
          <w:tcPr>
            <w:tcW w:w="2313" w:type="dxa"/>
          </w:tcPr>
          <w:p w14:paraId="1739F520" w14:textId="77777777" w:rsidR="005C4023" w:rsidRDefault="005C4023" w:rsidP="002119DE">
            <w:pPr>
              <w:rPr>
                <w:ins w:id="506" w:author="Intel" w:date="2022-02-15T11:43:00Z"/>
              </w:rPr>
            </w:pPr>
            <w:ins w:id="507" w:author="Intel" w:date="2022-02-15T11:43:00Z">
              <w:r>
                <w:t>UE capability request from the network</w:t>
              </w:r>
            </w:ins>
          </w:p>
          <w:p w14:paraId="257D91DC" w14:textId="77777777" w:rsidR="005C4023" w:rsidRPr="009D3900" w:rsidRDefault="005C4023" w:rsidP="002119DE">
            <w:pPr>
              <w:rPr>
                <w:ins w:id="508" w:author="Intel" w:date="2022-02-15T11:43:00Z"/>
                <w:i/>
                <w:iCs/>
              </w:rPr>
            </w:pPr>
            <w:proofErr w:type="spellStart"/>
            <w:ins w:id="509" w:author="Intel" w:date="2022-02-15T11:43:00Z">
              <w:r w:rsidRPr="009D3900">
                <w:rPr>
                  <w:i/>
                  <w:iCs/>
                </w:rPr>
                <w:t>frequencyBandListFilter</w:t>
              </w:r>
              <w:proofErr w:type="spellEnd"/>
            </w:ins>
          </w:p>
        </w:tc>
        <w:tc>
          <w:tcPr>
            <w:tcW w:w="1725" w:type="dxa"/>
          </w:tcPr>
          <w:p w14:paraId="5D517877" w14:textId="77777777" w:rsidR="005C4023" w:rsidRDefault="005C4023" w:rsidP="002119DE">
            <w:pPr>
              <w:rPr>
                <w:ins w:id="510" w:author="Intel" w:date="2022-02-15T11:43:00Z"/>
              </w:rPr>
            </w:pPr>
            <w:ins w:id="511" w:author="Intel" w:date="2022-02-15T11:43:00Z">
              <w:r w:rsidRPr="465B0FDC">
                <w:rPr>
                  <w:i/>
                  <w:iCs/>
                </w:rPr>
                <w:t>UE-NR-CapabilityNTN-Mode-r17</w:t>
              </w:r>
            </w:ins>
          </w:p>
        </w:tc>
        <w:tc>
          <w:tcPr>
            <w:tcW w:w="1705" w:type="dxa"/>
          </w:tcPr>
          <w:p w14:paraId="19875B61" w14:textId="77777777" w:rsidR="005C4023" w:rsidRDefault="005C4023" w:rsidP="002119DE">
            <w:pPr>
              <w:rPr>
                <w:ins w:id="512" w:author="Intel" w:date="2022-02-15T11:43:00Z"/>
              </w:rPr>
            </w:pPr>
            <w:ins w:id="513" w:author="Intel" w:date="2022-02-15T11:43:00Z">
              <w:r>
                <w:t>Remarks</w:t>
              </w:r>
            </w:ins>
          </w:p>
        </w:tc>
      </w:tr>
      <w:tr w:rsidR="005C4023" w14:paraId="5C46CC76" w14:textId="77777777" w:rsidTr="002119DE">
        <w:trPr>
          <w:trHeight w:val="1302"/>
          <w:jc w:val="center"/>
          <w:ins w:id="514" w:author="Intel" w:date="2022-02-15T11:43:00Z"/>
        </w:trPr>
        <w:tc>
          <w:tcPr>
            <w:tcW w:w="2313" w:type="dxa"/>
          </w:tcPr>
          <w:p w14:paraId="5D7BBC60" w14:textId="77777777" w:rsidR="005C4023" w:rsidRDefault="005C4023" w:rsidP="002119DE">
            <w:pPr>
              <w:rPr>
                <w:ins w:id="515" w:author="Intel" w:date="2022-02-15T11:43:00Z"/>
              </w:rPr>
            </w:pPr>
            <w:ins w:id="516" w:author="Intel" w:date="2022-02-15T11:43:00Z">
              <w:r>
                <w:t>Does not include NTN bands</w:t>
              </w:r>
            </w:ins>
          </w:p>
        </w:tc>
        <w:tc>
          <w:tcPr>
            <w:tcW w:w="1725" w:type="dxa"/>
          </w:tcPr>
          <w:p w14:paraId="6EF695E6" w14:textId="77777777" w:rsidR="005C4023" w:rsidRDefault="005C4023" w:rsidP="002119DE">
            <w:pPr>
              <w:rPr>
                <w:ins w:id="517" w:author="Intel" w:date="2022-02-15T11:43:00Z"/>
                <w:b/>
                <w:bCs/>
              </w:rPr>
            </w:pPr>
            <w:ins w:id="518" w:author="Intel" w:date="2022-02-15T11:43:00Z">
              <w:r>
                <w:t>Not included</w:t>
              </w:r>
            </w:ins>
          </w:p>
        </w:tc>
        <w:tc>
          <w:tcPr>
            <w:tcW w:w="1705" w:type="dxa"/>
          </w:tcPr>
          <w:p w14:paraId="04E18F65" w14:textId="77777777" w:rsidR="005C4023" w:rsidRDefault="005C4023" w:rsidP="002119DE">
            <w:pPr>
              <w:rPr>
                <w:ins w:id="519" w:author="Intel" w:date="2022-02-15T11:43:00Z"/>
              </w:rPr>
            </w:pPr>
            <w:ins w:id="520" w:author="Intel" w:date="2022-02-15T11:43:00Z">
              <w:r>
                <w:t>Existing per UE capabilities apply to TN (</w:t>
              </w:r>
              <w:r w:rsidRPr="00657802">
                <w:rPr>
                  <w:highlight w:val="yellow"/>
                </w:rPr>
                <w:t xml:space="preserve">legacy </w:t>
              </w:r>
              <w:proofErr w:type="spellStart"/>
              <w:r w:rsidRPr="00657802">
                <w:rPr>
                  <w:highlight w:val="yellow"/>
                </w:rPr>
                <w:t>behavior</w:t>
              </w:r>
              <w:proofErr w:type="spellEnd"/>
              <w:r>
                <w:t>)</w:t>
              </w:r>
            </w:ins>
          </w:p>
        </w:tc>
      </w:tr>
      <w:tr w:rsidR="005C4023" w14:paraId="5E6D45B2" w14:textId="77777777" w:rsidTr="002119DE">
        <w:trPr>
          <w:trHeight w:val="1302"/>
          <w:jc w:val="center"/>
          <w:ins w:id="521" w:author="Intel" w:date="2022-02-15T11:43:00Z"/>
        </w:trPr>
        <w:tc>
          <w:tcPr>
            <w:tcW w:w="2313" w:type="dxa"/>
            <w:vMerge w:val="restart"/>
          </w:tcPr>
          <w:p w14:paraId="231EC29B" w14:textId="77777777" w:rsidR="005C4023" w:rsidRDefault="005C4023" w:rsidP="002119DE">
            <w:pPr>
              <w:rPr>
                <w:ins w:id="522" w:author="Intel" w:date="2022-02-15T11:43:00Z"/>
              </w:rPr>
            </w:pPr>
            <w:ins w:id="523" w:author="Intel" w:date="2022-02-15T11:43:00Z">
              <w:r>
                <w:lastRenderedPageBreak/>
                <w:t>Includes NTN band</w:t>
              </w:r>
            </w:ins>
          </w:p>
        </w:tc>
        <w:tc>
          <w:tcPr>
            <w:tcW w:w="1725" w:type="dxa"/>
          </w:tcPr>
          <w:p w14:paraId="6E1C71D2" w14:textId="77777777" w:rsidR="005C4023" w:rsidRDefault="005C4023" w:rsidP="002119DE">
            <w:pPr>
              <w:rPr>
                <w:ins w:id="524" w:author="Intel" w:date="2022-02-15T11:43:00Z"/>
              </w:rPr>
            </w:pPr>
            <w:ins w:id="525" w:author="Intel" w:date="2022-02-15T11:43:00Z">
              <w:r>
                <w:t xml:space="preserve">Not Included </w:t>
              </w:r>
            </w:ins>
          </w:p>
          <w:p w14:paraId="54478A5C" w14:textId="4AAC70AA" w:rsidR="005C4023" w:rsidRDefault="005C4023" w:rsidP="002119DE">
            <w:pPr>
              <w:rPr>
                <w:ins w:id="526" w:author="Intel" w:date="2022-02-15T11:43:00Z"/>
              </w:rPr>
            </w:pPr>
          </w:p>
        </w:tc>
        <w:tc>
          <w:tcPr>
            <w:tcW w:w="1705" w:type="dxa"/>
          </w:tcPr>
          <w:p w14:paraId="5793DC0A" w14:textId="77777777" w:rsidR="005C4023" w:rsidRDefault="005C4023" w:rsidP="002119DE">
            <w:pPr>
              <w:rPr>
                <w:ins w:id="527" w:author="Intel" w:date="2022-02-15T11:43:00Z"/>
              </w:rPr>
            </w:pPr>
            <w:ins w:id="528" w:author="Intel" w:date="2022-02-15T11:43:00Z">
              <w:r>
                <w:t>Existing per UE capabilities apply to both TN and NTN bands</w:t>
              </w:r>
            </w:ins>
          </w:p>
        </w:tc>
      </w:tr>
      <w:tr w:rsidR="005C4023" w14:paraId="220C6187" w14:textId="77777777" w:rsidTr="002119DE">
        <w:trPr>
          <w:trHeight w:val="2623"/>
          <w:jc w:val="center"/>
          <w:ins w:id="529" w:author="Intel" w:date="2022-02-15T11:43:00Z"/>
        </w:trPr>
        <w:tc>
          <w:tcPr>
            <w:tcW w:w="2313" w:type="dxa"/>
            <w:vMerge/>
          </w:tcPr>
          <w:p w14:paraId="2117A43E" w14:textId="77777777" w:rsidR="005C4023" w:rsidRDefault="005C4023" w:rsidP="002119DE">
            <w:pPr>
              <w:rPr>
                <w:ins w:id="530" w:author="Intel" w:date="2022-02-15T11:43:00Z"/>
              </w:rPr>
            </w:pPr>
          </w:p>
        </w:tc>
        <w:tc>
          <w:tcPr>
            <w:tcW w:w="1725" w:type="dxa"/>
          </w:tcPr>
          <w:p w14:paraId="2304AB8D" w14:textId="77777777" w:rsidR="005C4023" w:rsidRDefault="005C4023" w:rsidP="002119DE">
            <w:pPr>
              <w:rPr>
                <w:ins w:id="531" w:author="Intel" w:date="2022-02-15T11:43:00Z"/>
              </w:rPr>
            </w:pPr>
            <w:ins w:id="532" w:author="Intel" w:date="2022-02-15T11:43:00Z">
              <w:r>
                <w:t>Included</w:t>
              </w:r>
            </w:ins>
          </w:p>
          <w:p w14:paraId="05360F93" w14:textId="546AFC1A" w:rsidR="005C4023" w:rsidRDefault="005C4023" w:rsidP="002119DE">
            <w:pPr>
              <w:rPr>
                <w:ins w:id="533" w:author="Intel" w:date="2022-02-15T11:43:00Z"/>
              </w:rPr>
            </w:pPr>
          </w:p>
        </w:tc>
        <w:tc>
          <w:tcPr>
            <w:tcW w:w="1705" w:type="dxa"/>
          </w:tcPr>
          <w:p w14:paraId="06003B98" w14:textId="77777777" w:rsidR="005C4023" w:rsidRDefault="005C4023" w:rsidP="002119DE">
            <w:pPr>
              <w:rPr>
                <w:ins w:id="534" w:author="Intel" w:date="2022-02-15T11:43:00Z"/>
              </w:rPr>
            </w:pPr>
            <w:ins w:id="535" w:author="Intel" w:date="2022-02-15T11:43:00Z">
              <w:r>
                <w:t>Existing UE capability indication applies to TN bands (if supported).</w:t>
              </w:r>
            </w:ins>
          </w:p>
          <w:p w14:paraId="51FAEABE" w14:textId="3C27F18F" w:rsidR="005C4023" w:rsidRDefault="00E17887" w:rsidP="002119DE">
            <w:pPr>
              <w:rPr>
                <w:ins w:id="536" w:author="Intel" w:date="2022-02-15T11:43:00Z"/>
              </w:rPr>
            </w:pPr>
            <w:proofErr w:type="spellStart"/>
            <w:ins w:id="537" w:author="Intel" w:date="2022-02-15T11:50:00Z">
              <w:r w:rsidRPr="00E17887">
                <w:rPr>
                  <w:i/>
                  <w:iCs/>
                </w:rPr>
                <w:t>iotBitsNTN</w:t>
              </w:r>
              <w:proofErr w:type="spellEnd"/>
              <w:r w:rsidRPr="00E17887">
                <w:rPr>
                  <w:i/>
                  <w:iCs/>
                </w:rPr>
                <w:t xml:space="preserve"> </w:t>
              </w:r>
            </w:ins>
            <w:ins w:id="538" w:author="Intel" w:date="2022-02-15T11:43:00Z">
              <w:r w:rsidR="005C4023">
                <w:t>applies to NTN bands.</w:t>
              </w:r>
            </w:ins>
          </w:p>
        </w:tc>
      </w:tr>
    </w:tbl>
    <w:p w14:paraId="20AFE6E7" w14:textId="77777777" w:rsidR="005C4023" w:rsidRDefault="005C4023" w:rsidP="00D33EB7">
      <w:pPr>
        <w:rPr>
          <w:ins w:id="539" w:author="Intel" w:date="2022-02-15T11:25:00Z"/>
          <w:rFonts w:eastAsiaTheme="minorEastAsia"/>
        </w:rPr>
      </w:pPr>
    </w:p>
    <w:p w14:paraId="745D2708" w14:textId="7ECEF152" w:rsidR="008219AE" w:rsidRPr="00C52272" w:rsidRDefault="008219AE" w:rsidP="00D33EB7">
      <w:pPr>
        <w:rPr>
          <w:ins w:id="540" w:author="Intel" w:date="2022-02-15T11:54:00Z"/>
          <w:rFonts w:eastAsiaTheme="minorEastAsia"/>
          <w:sz w:val="22"/>
          <w:szCs w:val="22"/>
        </w:rPr>
      </w:pPr>
      <w:ins w:id="541" w:author="Intel" w:date="2022-02-15T11:25:00Z">
        <w:r w:rsidRPr="00C52272">
          <w:rPr>
            <w:rFonts w:eastAsiaTheme="minorEastAsia"/>
            <w:sz w:val="22"/>
            <w:szCs w:val="22"/>
          </w:rPr>
          <w:t>To avoid ambi</w:t>
        </w:r>
      </w:ins>
      <w:ins w:id="542" w:author="Intel" w:date="2022-02-15T11:26:00Z">
        <w:r w:rsidRPr="00C52272">
          <w:rPr>
            <w:rFonts w:eastAsiaTheme="minorEastAsia"/>
            <w:sz w:val="22"/>
            <w:szCs w:val="22"/>
          </w:rPr>
          <w:t>guity led by embedded ASN.1 structure, it would be better to have</w:t>
        </w:r>
      </w:ins>
      <w:ins w:id="543" w:author="Intel" w:date="2022-02-15T11:31:00Z">
        <w:r w:rsidRPr="00C52272">
          <w:rPr>
            <w:rFonts w:eastAsiaTheme="minorEastAsia"/>
            <w:sz w:val="22"/>
            <w:szCs w:val="22"/>
          </w:rPr>
          <w:t xml:space="preserve"> separate report for TN and NTN. </w:t>
        </w:r>
        <w:proofErr w:type="gramStart"/>
        <w:r w:rsidRPr="00C52272">
          <w:rPr>
            <w:rFonts w:eastAsiaTheme="minorEastAsia"/>
            <w:sz w:val="22"/>
            <w:szCs w:val="22"/>
          </w:rPr>
          <w:t>Also</w:t>
        </w:r>
        <w:proofErr w:type="gramEnd"/>
        <w:r w:rsidRPr="00C52272">
          <w:rPr>
            <w:rFonts w:eastAsiaTheme="minorEastAsia"/>
            <w:sz w:val="22"/>
            <w:szCs w:val="22"/>
          </w:rPr>
          <w:t xml:space="preserve"> this is </w:t>
        </w:r>
      </w:ins>
      <w:ins w:id="544" w:author="Intel" w:date="2022-02-15T11:32:00Z">
        <w:r w:rsidRPr="00C52272">
          <w:rPr>
            <w:rFonts w:eastAsiaTheme="minorEastAsia"/>
            <w:sz w:val="22"/>
            <w:szCs w:val="22"/>
          </w:rPr>
          <w:t>what option 4 suggests</w:t>
        </w:r>
      </w:ins>
      <w:ins w:id="545" w:author="Intel" w:date="2022-02-15T11:33:00Z">
        <w:r w:rsidRPr="00C52272">
          <w:rPr>
            <w:rFonts w:eastAsiaTheme="minorEastAsia"/>
            <w:sz w:val="22"/>
            <w:szCs w:val="22"/>
          </w:rPr>
          <w:t xml:space="preserve">, and in this case </w:t>
        </w:r>
        <w:r w:rsidRPr="00C52272">
          <w:rPr>
            <w:rFonts w:eastAsiaTheme="minorEastAsia"/>
            <w:sz w:val="22"/>
            <w:szCs w:val="22"/>
          </w:rPr>
          <w:t>the UE sets the values such that the correct capabilities are reported depending on the network type which the UE is currently connected to</w:t>
        </w:r>
        <w:r w:rsidRPr="00C52272">
          <w:rPr>
            <w:rFonts w:eastAsiaTheme="minorEastAsia"/>
            <w:sz w:val="22"/>
            <w:szCs w:val="22"/>
          </w:rPr>
          <w:t xml:space="preserve">. </w:t>
        </w:r>
        <w:r w:rsidRPr="00C52272">
          <w:rPr>
            <w:rFonts w:eastAsiaTheme="minorEastAsia"/>
            <w:sz w:val="22"/>
            <w:szCs w:val="22"/>
          </w:rPr>
          <w:t xml:space="preserve">This </w:t>
        </w:r>
        <w:r w:rsidRPr="00C52272">
          <w:rPr>
            <w:rFonts w:eastAsiaTheme="minorEastAsia"/>
            <w:sz w:val="22"/>
            <w:szCs w:val="22"/>
          </w:rPr>
          <w:t xml:space="preserve">also </w:t>
        </w:r>
        <w:r w:rsidRPr="00C52272">
          <w:rPr>
            <w:rFonts w:eastAsiaTheme="minorEastAsia"/>
            <w:sz w:val="22"/>
            <w:szCs w:val="22"/>
          </w:rPr>
          <w:t xml:space="preserve">means that in R17 that a new UE capability enquiry is needed after any handover </w:t>
        </w:r>
        <w:r w:rsidRPr="00C52272">
          <w:rPr>
            <w:rFonts w:eastAsiaTheme="minorEastAsia"/>
            <w:sz w:val="22"/>
            <w:szCs w:val="22"/>
          </w:rPr>
          <w:t>between T</w:t>
        </w:r>
      </w:ins>
      <w:ins w:id="546" w:author="Intel" w:date="2022-02-15T11:34:00Z">
        <w:r w:rsidRPr="00C52272">
          <w:rPr>
            <w:rFonts w:eastAsiaTheme="minorEastAsia"/>
            <w:sz w:val="22"/>
            <w:szCs w:val="22"/>
          </w:rPr>
          <w:t>N and NTN.</w:t>
        </w:r>
      </w:ins>
      <w:ins w:id="547" w:author="Intel" w:date="2022-02-15T11:50:00Z">
        <w:r w:rsidR="00E17887" w:rsidRPr="00C52272">
          <w:rPr>
            <w:rFonts w:eastAsiaTheme="minorEastAsia"/>
            <w:sz w:val="22"/>
            <w:szCs w:val="22"/>
          </w:rPr>
          <w:t xml:space="preserve"> But considering during</w:t>
        </w:r>
      </w:ins>
      <w:ins w:id="548" w:author="Intel" w:date="2022-02-15T11:51:00Z">
        <w:r w:rsidR="00E17887" w:rsidRPr="00C52272">
          <w:rPr>
            <w:rFonts w:eastAsiaTheme="minorEastAsia"/>
            <w:sz w:val="22"/>
            <w:szCs w:val="22"/>
          </w:rPr>
          <w:t xml:space="preserve"> handover preparation from NTN to TN, source NTN </w:t>
        </w:r>
        <w:proofErr w:type="spellStart"/>
        <w:r w:rsidR="00E17887" w:rsidRPr="00C52272">
          <w:rPr>
            <w:rFonts w:eastAsiaTheme="minorEastAsia"/>
            <w:sz w:val="22"/>
            <w:szCs w:val="22"/>
          </w:rPr>
          <w:t>gNB</w:t>
        </w:r>
        <w:proofErr w:type="spellEnd"/>
        <w:r w:rsidR="00E17887" w:rsidRPr="00C52272">
          <w:rPr>
            <w:rFonts w:eastAsiaTheme="minorEastAsia"/>
            <w:sz w:val="22"/>
            <w:szCs w:val="22"/>
          </w:rPr>
          <w:t xml:space="preserve"> needs to send UE TN capabilities to target </w:t>
        </w:r>
        <w:proofErr w:type="spellStart"/>
        <w:r w:rsidR="00E17887" w:rsidRPr="00C52272">
          <w:rPr>
            <w:rFonts w:eastAsiaTheme="minorEastAsia"/>
            <w:sz w:val="22"/>
            <w:szCs w:val="22"/>
          </w:rPr>
          <w:t>gNB</w:t>
        </w:r>
        <w:proofErr w:type="spellEnd"/>
        <w:r w:rsidR="00E17887" w:rsidRPr="00C52272">
          <w:rPr>
            <w:rFonts w:eastAsiaTheme="minorEastAsia"/>
            <w:sz w:val="22"/>
            <w:szCs w:val="22"/>
          </w:rPr>
          <w:t xml:space="preserve">, it’s still necessary for </w:t>
        </w:r>
      </w:ins>
      <w:ins w:id="549" w:author="Intel" w:date="2022-02-15T11:52:00Z">
        <w:r w:rsidR="00E17887" w:rsidRPr="00C52272">
          <w:rPr>
            <w:rFonts w:eastAsiaTheme="minorEastAsia"/>
            <w:sz w:val="22"/>
            <w:szCs w:val="22"/>
          </w:rPr>
          <w:t xml:space="preserve">NTN </w:t>
        </w:r>
        <w:proofErr w:type="spellStart"/>
        <w:r w:rsidR="00E17887" w:rsidRPr="00C52272">
          <w:rPr>
            <w:rFonts w:eastAsiaTheme="minorEastAsia"/>
            <w:sz w:val="22"/>
            <w:szCs w:val="22"/>
          </w:rPr>
          <w:t>gNB</w:t>
        </w:r>
        <w:proofErr w:type="spellEnd"/>
        <w:r w:rsidR="00E17887" w:rsidRPr="00C52272">
          <w:rPr>
            <w:rFonts w:eastAsiaTheme="minorEastAsia"/>
            <w:sz w:val="22"/>
            <w:szCs w:val="22"/>
          </w:rPr>
          <w:t xml:space="preserve"> to get UE TN UE capabilities, and vice versa.</w:t>
        </w:r>
      </w:ins>
    </w:p>
    <w:p w14:paraId="18CD9495" w14:textId="77777777" w:rsidR="00E17887" w:rsidRPr="00E17887" w:rsidRDefault="00E17887" w:rsidP="00E17887">
      <w:pPr>
        <w:keepNext/>
        <w:keepLines/>
        <w:overflowPunct w:val="0"/>
        <w:autoSpaceDE w:val="0"/>
        <w:autoSpaceDN w:val="0"/>
        <w:adjustRightInd w:val="0"/>
        <w:spacing w:before="60"/>
        <w:jc w:val="center"/>
        <w:textAlignment w:val="baseline"/>
        <w:rPr>
          <w:ins w:id="550" w:author="Intel" w:date="2022-02-15T11:54:00Z"/>
          <w:rFonts w:ascii="Arial" w:eastAsia="Times New Roman" w:hAnsi="Arial"/>
          <w:b/>
          <w:lang w:eastAsia="ja-JP"/>
        </w:rPr>
      </w:pPr>
      <w:ins w:id="551" w:author="Intel" w:date="2022-02-15T11:54:00Z">
        <w:r w:rsidRPr="00E17887">
          <w:rPr>
            <w:rFonts w:ascii="Arial" w:eastAsia="Times New Roman" w:hAnsi="Arial"/>
            <w:b/>
            <w:i/>
            <w:lang w:eastAsia="ja-JP"/>
          </w:rPr>
          <w:t>UE-</w:t>
        </w:r>
        <w:proofErr w:type="spellStart"/>
        <w:r w:rsidRPr="00E17887">
          <w:rPr>
            <w:rFonts w:ascii="Arial" w:eastAsia="Times New Roman" w:hAnsi="Arial"/>
            <w:b/>
            <w:i/>
            <w:lang w:eastAsia="ja-JP"/>
          </w:rPr>
          <w:t>CapabilityRAT</w:t>
        </w:r>
        <w:proofErr w:type="spellEnd"/>
        <w:r w:rsidRPr="00E17887">
          <w:rPr>
            <w:rFonts w:ascii="Arial" w:eastAsia="Times New Roman" w:hAnsi="Arial"/>
            <w:b/>
            <w:i/>
            <w:lang w:eastAsia="ja-JP"/>
          </w:rPr>
          <w:t>-</w:t>
        </w:r>
        <w:proofErr w:type="spellStart"/>
        <w:r w:rsidRPr="00E17887">
          <w:rPr>
            <w:rFonts w:ascii="Arial" w:eastAsia="Times New Roman" w:hAnsi="Arial"/>
            <w:b/>
            <w:i/>
            <w:lang w:eastAsia="ja-JP"/>
          </w:rPr>
          <w:t>ContainerList</w:t>
        </w:r>
        <w:proofErr w:type="spellEnd"/>
        <w:r w:rsidRPr="00E17887">
          <w:rPr>
            <w:rFonts w:ascii="Arial" w:eastAsia="Times New Roman" w:hAnsi="Arial"/>
            <w:b/>
            <w:lang w:eastAsia="ja-JP"/>
          </w:rPr>
          <w:t xml:space="preserve"> information element</w:t>
        </w:r>
      </w:ins>
    </w:p>
    <w:p w14:paraId="21C9E41C"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Intel" w:date="2022-02-15T11:54:00Z"/>
          <w:rFonts w:ascii="Courier New" w:eastAsia="Times New Roman" w:hAnsi="Courier New"/>
          <w:noProof/>
          <w:sz w:val="16"/>
          <w:lang w:eastAsia="en-GB"/>
        </w:rPr>
      </w:pPr>
      <w:ins w:id="553" w:author="Intel" w:date="2022-02-15T11:54:00Z">
        <w:r w:rsidRPr="00E17887">
          <w:rPr>
            <w:rFonts w:ascii="Courier New" w:eastAsia="Times New Roman" w:hAnsi="Courier New"/>
            <w:noProof/>
            <w:sz w:val="16"/>
            <w:lang w:eastAsia="en-GB"/>
          </w:rPr>
          <w:t>-- ASN1START</w:t>
        </w:r>
      </w:ins>
    </w:p>
    <w:p w14:paraId="5940C0B1"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Intel" w:date="2022-02-15T11:54:00Z"/>
          <w:rFonts w:ascii="Courier New" w:eastAsia="Times New Roman" w:hAnsi="Courier New"/>
          <w:noProof/>
          <w:sz w:val="16"/>
          <w:lang w:eastAsia="en-GB"/>
        </w:rPr>
      </w:pPr>
      <w:ins w:id="555" w:author="Intel" w:date="2022-02-15T11:54:00Z">
        <w:r w:rsidRPr="00E17887">
          <w:rPr>
            <w:rFonts w:ascii="Courier New" w:eastAsia="Times New Roman" w:hAnsi="Courier New"/>
            <w:noProof/>
            <w:sz w:val="16"/>
            <w:lang w:eastAsia="en-GB"/>
          </w:rPr>
          <w:t>-- TAG-UE-CAPABILITYRAT-CONTAINERLIST-START</w:t>
        </w:r>
      </w:ins>
    </w:p>
    <w:p w14:paraId="242D1AD2"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Intel" w:date="2022-02-15T11:54:00Z"/>
          <w:rFonts w:ascii="Courier New" w:eastAsia="Times New Roman" w:hAnsi="Courier New"/>
          <w:noProof/>
          <w:sz w:val="16"/>
          <w:lang w:eastAsia="en-GB"/>
        </w:rPr>
      </w:pPr>
    </w:p>
    <w:p w14:paraId="716ABFEE"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Intel" w:date="2022-02-15T11:54:00Z"/>
          <w:rFonts w:ascii="Courier New" w:eastAsia="Times New Roman" w:hAnsi="Courier New"/>
          <w:noProof/>
          <w:sz w:val="16"/>
          <w:lang w:eastAsia="en-GB"/>
        </w:rPr>
      </w:pPr>
      <w:ins w:id="558" w:author="Intel" w:date="2022-02-15T11:54:00Z">
        <w:r w:rsidRPr="00E17887">
          <w:rPr>
            <w:rFonts w:ascii="Courier New" w:eastAsia="Times New Roman" w:hAnsi="Courier New"/>
            <w:noProof/>
            <w:sz w:val="16"/>
            <w:lang w:eastAsia="en-GB"/>
          </w:rPr>
          <w:t>UE-CapabilityRAT-ContainerList ::=    SEQUENCE (SIZE (0..maxRAT-CapabilityContainers)) OF UE-CapabilityRAT-Container</w:t>
        </w:r>
      </w:ins>
    </w:p>
    <w:p w14:paraId="2751FEE7"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9" w:author="Intel" w:date="2022-02-15T11:54:00Z"/>
          <w:rFonts w:ascii="Courier New" w:eastAsia="Times New Roman" w:hAnsi="Courier New"/>
          <w:noProof/>
          <w:sz w:val="16"/>
          <w:lang w:eastAsia="en-GB"/>
        </w:rPr>
      </w:pPr>
    </w:p>
    <w:p w14:paraId="0FACBE0F"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Intel" w:date="2022-02-15T11:54:00Z"/>
          <w:rFonts w:ascii="Courier New" w:eastAsia="Times New Roman" w:hAnsi="Courier New"/>
          <w:noProof/>
          <w:sz w:val="16"/>
          <w:lang w:eastAsia="en-GB"/>
        </w:rPr>
      </w:pPr>
      <w:ins w:id="561" w:author="Intel" w:date="2022-02-15T11:54:00Z">
        <w:r w:rsidRPr="00E17887">
          <w:rPr>
            <w:rFonts w:ascii="Courier New" w:eastAsia="Times New Roman" w:hAnsi="Courier New"/>
            <w:noProof/>
            <w:sz w:val="16"/>
            <w:lang w:eastAsia="en-GB"/>
          </w:rPr>
          <w:t>UE-CapabilityRAT-Container ::=        SEQUENCE {</w:t>
        </w:r>
      </w:ins>
    </w:p>
    <w:p w14:paraId="71040CA1"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Intel" w:date="2022-02-15T11:54:00Z"/>
          <w:rFonts w:ascii="Courier New" w:eastAsia="Times New Roman" w:hAnsi="Courier New"/>
          <w:noProof/>
          <w:sz w:val="16"/>
          <w:lang w:eastAsia="en-GB"/>
        </w:rPr>
      </w:pPr>
      <w:ins w:id="563" w:author="Intel" w:date="2022-02-15T11:54:00Z">
        <w:r w:rsidRPr="00E17887">
          <w:rPr>
            <w:rFonts w:ascii="Courier New" w:eastAsia="Times New Roman" w:hAnsi="Courier New"/>
            <w:noProof/>
            <w:sz w:val="16"/>
            <w:lang w:eastAsia="en-GB"/>
          </w:rPr>
          <w:t xml:space="preserve">    rat-Type                              RAT-Type,</w:t>
        </w:r>
      </w:ins>
    </w:p>
    <w:p w14:paraId="43656BC2"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Intel" w:date="2022-02-15T11:54:00Z"/>
          <w:rFonts w:ascii="Courier New" w:eastAsia="Times New Roman" w:hAnsi="Courier New"/>
          <w:noProof/>
          <w:sz w:val="16"/>
          <w:lang w:eastAsia="en-GB"/>
        </w:rPr>
      </w:pPr>
      <w:ins w:id="565" w:author="Intel" w:date="2022-02-15T11:54:00Z">
        <w:r w:rsidRPr="00E17887">
          <w:rPr>
            <w:rFonts w:ascii="Courier New" w:eastAsia="Times New Roman" w:hAnsi="Courier New"/>
            <w:noProof/>
            <w:sz w:val="16"/>
            <w:lang w:eastAsia="en-GB"/>
          </w:rPr>
          <w:t xml:space="preserve">    ue-CapabilityRAT-Container            OCTET STRING</w:t>
        </w:r>
      </w:ins>
    </w:p>
    <w:p w14:paraId="24E3C147"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Intel" w:date="2022-02-15T11:54:00Z"/>
          <w:rFonts w:ascii="Courier New" w:eastAsia="Times New Roman" w:hAnsi="Courier New"/>
          <w:noProof/>
          <w:sz w:val="16"/>
          <w:lang w:eastAsia="en-GB"/>
        </w:rPr>
      </w:pPr>
      <w:ins w:id="567" w:author="Intel" w:date="2022-02-15T11:54:00Z">
        <w:r w:rsidRPr="00E17887">
          <w:rPr>
            <w:rFonts w:ascii="Courier New" w:eastAsia="Times New Roman" w:hAnsi="Courier New"/>
            <w:noProof/>
            <w:sz w:val="16"/>
            <w:lang w:eastAsia="en-GB"/>
          </w:rPr>
          <w:t>}</w:t>
        </w:r>
      </w:ins>
    </w:p>
    <w:p w14:paraId="507A856D"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Intel" w:date="2022-02-15T11:54:00Z"/>
          <w:rFonts w:ascii="Courier New" w:eastAsia="Times New Roman" w:hAnsi="Courier New"/>
          <w:noProof/>
          <w:sz w:val="16"/>
          <w:lang w:eastAsia="en-GB"/>
        </w:rPr>
      </w:pPr>
    </w:p>
    <w:p w14:paraId="075D8F20"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9" w:author="Intel" w:date="2022-02-15T11:54:00Z"/>
          <w:rFonts w:ascii="Courier New" w:eastAsia="Times New Roman" w:hAnsi="Courier New"/>
          <w:noProof/>
          <w:sz w:val="16"/>
          <w:lang w:eastAsia="en-GB"/>
        </w:rPr>
      </w:pPr>
      <w:ins w:id="570" w:author="Intel" w:date="2022-02-15T11:54:00Z">
        <w:r w:rsidRPr="00E17887">
          <w:rPr>
            <w:rFonts w:ascii="Courier New" w:eastAsia="Times New Roman" w:hAnsi="Courier New"/>
            <w:noProof/>
            <w:sz w:val="16"/>
            <w:lang w:eastAsia="en-GB"/>
          </w:rPr>
          <w:t>-- TAG-UE-CAPABILITYRAT-CONTAINERLIST-STOP</w:t>
        </w:r>
      </w:ins>
    </w:p>
    <w:p w14:paraId="2B488103" w14:textId="77777777" w:rsidR="00E17887" w:rsidRPr="00E17887" w:rsidRDefault="00E17887" w:rsidP="00E17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1" w:author="Intel" w:date="2022-02-15T11:54:00Z"/>
          <w:rFonts w:ascii="Courier New" w:eastAsia="Times New Roman" w:hAnsi="Courier New"/>
          <w:noProof/>
          <w:sz w:val="16"/>
          <w:lang w:eastAsia="en-GB"/>
        </w:rPr>
      </w:pPr>
      <w:ins w:id="572" w:author="Intel" w:date="2022-02-15T11:54:00Z">
        <w:r w:rsidRPr="00E17887">
          <w:rPr>
            <w:rFonts w:ascii="Courier New" w:eastAsia="Times New Roman" w:hAnsi="Courier New"/>
            <w:noProof/>
            <w:sz w:val="16"/>
            <w:lang w:eastAsia="en-GB"/>
          </w:rPr>
          <w:t>-- ASN1STOP</w:t>
        </w:r>
      </w:ins>
    </w:p>
    <w:p w14:paraId="178A2762" w14:textId="77777777" w:rsidR="00E17887" w:rsidRPr="00E17887" w:rsidRDefault="00E17887" w:rsidP="00E17887">
      <w:pPr>
        <w:overflowPunct w:val="0"/>
        <w:autoSpaceDE w:val="0"/>
        <w:autoSpaceDN w:val="0"/>
        <w:adjustRightInd w:val="0"/>
        <w:textAlignment w:val="baseline"/>
        <w:rPr>
          <w:ins w:id="573" w:author="Intel" w:date="2022-02-15T11:54:00Z"/>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17887" w:rsidRPr="00E17887" w14:paraId="1B7C1E76" w14:textId="77777777" w:rsidTr="002119DE">
        <w:trPr>
          <w:ins w:id="574" w:author="Intel" w:date="2022-02-15T11:54:00Z"/>
        </w:trPr>
        <w:tc>
          <w:tcPr>
            <w:tcW w:w="14175" w:type="dxa"/>
            <w:tcBorders>
              <w:top w:val="single" w:sz="4" w:space="0" w:color="auto"/>
              <w:left w:val="single" w:sz="4" w:space="0" w:color="auto"/>
              <w:bottom w:val="single" w:sz="4" w:space="0" w:color="auto"/>
              <w:right w:val="single" w:sz="4" w:space="0" w:color="auto"/>
            </w:tcBorders>
            <w:hideMark/>
          </w:tcPr>
          <w:p w14:paraId="2A15A588" w14:textId="77777777" w:rsidR="00E17887" w:rsidRPr="00E17887" w:rsidRDefault="00E17887" w:rsidP="00E17887">
            <w:pPr>
              <w:keepNext/>
              <w:keepLines/>
              <w:overflowPunct w:val="0"/>
              <w:autoSpaceDE w:val="0"/>
              <w:autoSpaceDN w:val="0"/>
              <w:adjustRightInd w:val="0"/>
              <w:spacing w:after="0"/>
              <w:jc w:val="center"/>
              <w:textAlignment w:val="baseline"/>
              <w:rPr>
                <w:ins w:id="575" w:author="Intel" w:date="2022-02-15T11:54:00Z"/>
                <w:rFonts w:ascii="Arial" w:eastAsia="Times New Roman" w:hAnsi="Arial"/>
                <w:b/>
                <w:sz w:val="18"/>
                <w:lang w:eastAsia="sv-SE"/>
              </w:rPr>
            </w:pPr>
            <w:ins w:id="576" w:author="Intel" w:date="2022-02-15T11:54:00Z">
              <w:r w:rsidRPr="00E17887">
                <w:rPr>
                  <w:rFonts w:ascii="Arial" w:eastAsia="Times New Roman" w:hAnsi="Arial"/>
                  <w:b/>
                  <w:i/>
                  <w:sz w:val="18"/>
                  <w:lang w:eastAsia="sv-SE"/>
                </w:rPr>
                <w:t>UE-</w:t>
              </w:r>
              <w:proofErr w:type="spellStart"/>
              <w:r w:rsidRPr="00E17887">
                <w:rPr>
                  <w:rFonts w:ascii="Arial" w:eastAsia="Times New Roman" w:hAnsi="Arial"/>
                  <w:b/>
                  <w:i/>
                  <w:sz w:val="18"/>
                  <w:lang w:eastAsia="sv-SE"/>
                </w:rPr>
                <w:t>CapabilityRAT</w:t>
              </w:r>
              <w:proofErr w:type="spellEnd"/>
              <w:r w:rsidRPr="00E17887">
                <w:rPr>
                  <w:rFonts w:ascii="Arial" w:eastAsia="Times New Roman" w:hAnsi="Arial"/>
                  <w:b/>
                  <w:i/>
                  <w:sz w:val="18"/>
                  <w:lang w:eastAsia="sv-SE"/>
                </w:rPr>
                <w:t>-</w:t>
              </w:r>
              <w:proofErr w:type="spellStart"/>
              <w:r w:rsidRPr="00E17887">
                <w:rPr>
                  <w:rFonts w:ascii="Arial" w:eastAsia="Times New Roman" w:hAnsi="Arial"/>
                  <w:b/>
                  <w:i/>
                  <w:sz w:val="18"/>
                  <w:lang w:eastAsia="sv-SE"/>
                </w:rPr>
                <w:t>ContainerList</w:t>
              </w:r>
              <w:proofErr w:type="spellEnd"/>
              <w:r w:rsidRPr="00E17887">
                <w:rPr>
                  <w:rFonts w:ascii="Arial" w:eastAsia="Times New Roman" w:hAnsi="Arial"/>
                  <w:b/>
                  <w:sz w:val="18"/>
                  <w:lang w:eastAsia="sv-SE"/>
                </w:rPr>
                <w:t xml:space="preserve"> field descriptions</w:t>
              </w:r>
            </w:ins>
          </w:p>
        </w:tc>
      </w:tr>
      <w:tr w:rsidR="00E17887" w:rsidRPr="00E17887" w14:paraId="1E495F9E" w14:textId="77777777" w:rsidTr="002119DE">
        <w:trPr>
          <w:ins w:id="577" w:author="Intel" w:date="2022-02-15T11:54:00Z"/>
        </w:trPr>
        <w:tc>
          <w:tcPr>
            <w:tcW w:w="14175" w:type="dxa"/>
            <w:tcBorders>
              <w:top w:val="single" w:sz="4" w:space="0" w:color="auto"/>
              <w:left w:val="single" w:sz="4" w:space="0" w:color="auto"/>
              <w:bottom w:val="single" w:sz="4" w:space="0" w:color="auto"/>
              <w:right w:val="single" w:sz="4" w:space="0" w:color="auto"/>
            </w:tcBorders>
            <w:hideMark/>
          </w:tcPr>
          <w:p w14:paraId="03A9565C" w14:textId="77777777" w:rsidR="00E17887" w:rsidRPr="00E17887" w:rsidRDefault="00E17887" w:rsidP="00E17887">
            <w:pPr>
              <w:keepNext/>
              <w:keepLines/>
              <w:overflowPunct w:val="0"/>
              <w:autoSpaceDE w:val="0"/>
              <w:autoSpaceDN w:val="0"/>
              <w:adjustRightInd w:val="0"/>
              <w:spacing w:after="0"/>
              <w:textAlignment w:val="baseline"/>
              <w:rPr>
                <w:ins w:id="578" w:author="Intel" w:date="2022-02-15T11:54:00Z"/>
                <w:rFonts w:ascii="Arial" w:eastAsia="Times New Roman" w:hAnsi="Arial"/>
                <w:b/>
                <w:i/>
                <w:sz w:val="18"/>
                <w:lang w:eastAsia="sv-SE"/>
              </w:rPr>
            </w:pPr>
            <w:proofErr w:type="spellStart"/>
            <w:ins w:id="579" w:author="Intel" w:date="2022-02-15T11:54:00Z">
              <w:r w:rsidRPr="00E17887">
                <w:rPr>
                  <w:rFonts w:ascii="Arial" w:eastAsia="Times New Roman" w:hAnsi="Arial"/>
                  <w:b/>
                  <w:i/>
                  <w:sz w:val="18"/>
                  <w:lang w:eastAsia="sv-SE"/>
                </w:rPr>
                <w:t>ue</w:t>
              </w:r>
              <w:proofErr w:type="spellEnd"/>
              <w:r w:rsidRPr="00E17887">
                <w:rPr>
                  <w:rFonts w:ascii="Arial" w:eastAsia="Times New Roman" w:hAnsi="Arial"/>
                  <w:b/>
                  <w:i/>
                  <w:sz w:val="18"/>
                  <w:lang w:eastAsia="sv-SE"/>
                </w:rPr>
                <w:t>-</w:t>
              </w:r>
              <w:proofErr w:type="spellStart"/>
              <w:r w:rsidRPr="00E17887">
                <w:rPr>
                  <w:rFonts w:ascii="Arial" w:eastAsia="Times New Roman" w:hAnsi="Arial"/>
                  <w:b/>
                  <w:i/>
                  <w:sz w:val="18"/>
                  <w:lang w:eastAsia="sv-SE"/>
                </w:rPr>
                <w:t>CapabilityRAT</w:t>
              </w:r>
              <w:proofErr w:type="spellEnd"/>
              <w:r w:rsidRPr="00E17887">
                <w:rPr>
                  <w:rFonts w:ascii="Arial" w:eastAsia="Times New Roman" w:hAnsi="Arial"/>
                  <w:b/>
                  <w:i/>
                  <w:sz w:val="18"/>
                  <w:lang w:eastAsia="sv-SE"/>
                </w:rPr>
                <w:t>-Container</w:t>
              </w:r>
            </w:ins>
          </w:p>
          <w:p w14:paraId="1262B176" w14:textId="77777777" w:rsidR="00E17887" w:rsidRPr="00E17887" w:rsidRDefault="00E17887" w:rsidP="00E17887">
            <w:pPr>
              <w:keepNext/>
              <w:keepLines/>
              <w:overflowPunct w:val="0"/>
              <w:autoSpaceDE w:val="0"/>
              <w:autoSpaceDN w:val="0"/>
              <w:adjustRightInd w:val="0"/>
              <w:spacing w:after="0"/>
              <w:textAlignment w:val="baseline"/>
              <w:rPr>
                <w:ins w:id="580" w:author="Intel" w:date="2022-02-15T11:54:00Z"/>
                <w:rFonts w:ascii="Arial" w:eastAsia="Times New Roman" w:hAnsi="Arial"/>
                <w:sz w:val="18"/>
                <w:lang w:eastAsia="sv-SE"/>
              </w:rPr>
            </w:pPr>
            <w:ins w:id="581" w:author="Intel" w:date="2022-02-15T11:54:00Z">
              <w:r w:rsidRPr="00E17887">
                <w:rPr>
                  <w:rFonts w:ascii="Arial" w:eastAsia="Times New Roman" w:hAnsi="Arial"/>
                  <w:sz w:val="18"/>
                  <w:lang w:eastAsia="sv-SE"/>
                </w:rPr>
                <w:t>Container for the UE capabilities of the indicated RAT. The encoding is defined in the specification of each RAT:</w:t>
              </w:r>
            </w:ins>
          </w:p>
          <w:p w14:paraId="6F3EAB85" w14:textId="4CBC35F5" w:rsidR="00E17887" w:rsidRPr="00E17887" w:rsidRDefault="00E17887" w:rsidP="00E17887">
            <w:pPr>
              <w:keepNext/>
              <w:keepLines/>
              <w:overflowPunct w:val="0"/>
              <w:autoSpaceDE w:val="0"/>
              <w:autoSpaceDN w:val="0"/>
              <w:adjustRightInd w:val="0"/>
              <w:spacing w:after="0"/>
              <w:textAlignment w:val="baseline"/>
              <w:rPr>
                <w:ins w:id="582" w:author="Intel" w:date="2022-02-15T11:54:00Z"/>
                <w:rFonts w:ascii="Arial" w:eastAsia="Times New Roman" w:hAnsi="Arial"/>
                <w:sz w:val="18"/>
                <w:lang w:eastAsia="sv-SE"/>
              </w:rPr>
            </w:pPr>
            <w:ins w:id="583" w:author="Intel" w:date="2022-02-15T11:54:00Z">
              <w:r w:rsidRPr="00E17887">
                <w:rPr>
                  <w:rFonts w:ascii="Arial" w:eastAsia="Times New Roman" w:hAnsi="Arial"/>
                  <w:sz w:val="18"/>
                  <w:lang w:eastAsia="sv-SE"/>
                </w:rPr>
                <w:t xml:space="preserve">For </w:t>
              </w:r>
              <w:r w:rsidRPr="00E17887">
                <w:rPr>
                  <w:rFonts w:ascii="Arial" w:eastAsia="Times New Roman" w:hAnsi="Arial"/>
                  <w:i/>
                  <w:sz w:val="18"/>
                  <w:lang w:eastAsia="sv-SE"/>
                </w:rPr>
                <w:t>rat-Type</w:t>
              </w:r>
              <w:r w:rsidRPr="00E17887">
                <w:rPr>
                  <w:rFonts w:ascii="Arial" w:eastAsia="Times New Roman" w:hAnsi="Arial"/>
                  <w:sz w:val="18"/>
                  <w:lang w:eastAsia="sv-SE"/>
                </w:rPr>
                <w:t xml:space="preserve"> set to </w:t>
              </w:r>
              <w:r w:rsidRPr="00E17887">
                <w:rPr>
                  <w:rFonts w:ascii="Arial" w:eastAsia="Times New Roman" w:hAnsi="Arial"/>
                  <w:i/>
                  <w:sz w:val="18"/>
                  <w:lang w:eastAsia="sv-SE"/>
                </w:rPr>
                <w:t>nr</w:t>
              </w:r>
              <w:r>
                <w:rPr>
                  <w:rFonts w:ascii="Arial" w:eastAsia="Times New Roman" w:hAnsi="Arial"/>
                  <w:i/>
                  <w:sz w:val="18"/>
                  <w:lang w:eastAsia="sv-SE"/>
                </w:rPr>
                <w:t xml:space="preserve"> </w:t>
              </w:r>
              <w:r w:rsidRPr="00E17887">
                <w:rPr>
                  <w:rFonts w:ascii="Arial" w:eastAsia="Times New Roman" w:hAnsi="Arial"/>
                  <w:i/>
                  <w:sz w:val="18"/>
                  <w:highlight w:val="yellow"/>
                  <w:lang w:eastAsia="sv-SE"/>
                </w:rPr>
                <w:t>or nr-</w:t>
              </w:r>
              <w:proofErr w:type="spellStart"/>
              <w:r w:rsidRPr="00E17887">
                <w:rPr>
                  <w:rFonts w:ascii="Arial" w:eastAsia="Times New Roman" w:hAnsi="Arial"/>
                  <w:i/>
                  <w:sz w:val="18"/>
                  <w:highlight w:val="yellow"/>
                  <w:lang w:eastAsia="sv-SE"/>
                </w:rPr>
                <w:t>ntn</w:t>
              </w:r>
              <w:proofErr w:type="spellEnd"/>
              <w:r w:rsidRPr="00E17887">
                <w:rPr>
                  <w:rFonts w:ascii="Arial" w:eastAsia="Times New Roman" w:hAnsi="Arial"/>
                  <w:sz w:val="18"/>
                  <w:lang w:eastAsia="sv-SE"/>
                </w:rPr>
                <w:t xml:space="preserve">: the encoding of UE capabilities is defined in </w:t>
              </w:r>
              <w:r w:rsidRPr="00E17887">
                <w:rPr>
                  <w:rFonts w:ascii="Arial" w:eastAsia="Times New Roman" w:hAnsi="Arial"/>
                  <w:i/>
                  <w:sz w:val="18"/>
                  <w:lang w:eastAsia="sv-SE"/>
                </w:rPr>
                <w:t>UE-NR-Capability</w:t>
              </w:r>
              <w:r w:rsidRPr="00E17887">
                <w:rPr>
                  <w:rFonts w:ascii="Arial" w:eastAsia="Times New Roman" w:hAnsi="Arial"/>
                  <w:sz w:val="18"/>
                  <w:lang w:eastAsia="sv-SE"/>
                </w:rPr>
                <w:t>.</w:t>
              </w:r>
            </w:ins>
          </w:p>
          <w:p w14:paraId="5246FB3C" w14:textId="77777777" w:rsidR="00E17887" w:rsidRPr="00E17887" w:rsidRDefault="00E17887" w:rsidP="00E17887">
            <w:pPr>
              <w:keepNext/>
              <w:keepLines/>
              <w:overflowPunct w:val="0"/>
              <w:autoSpaceDE w:val="0"/>
              <w:autoSpaceDN w:val="0"/>
              <w:adjustRightInd w:val="0"/>
              <w:spacing w:after="0"/>
              <w:textAlignment w:val="baseline"/>
              <w:rPr>
                <w:ins w:id="584" w:author="Intel" w:date="2022-02-15T11:54:00Z"/>
                <w:rFonts w:ascii="Arial" w:eastAsia="Times New Roman" w:hAnsi="Arial"/>
                <w:sz w:val="18"/>
                <w:lang w:eastAsia="sv-SE"/>
              </w:rPr>
            </w:pPr>
            <w:ins w:id="585" w:author="Intel" w:date="2022-02-15T11:54:00Z">
              <w:r w:rsidRPr="00E17887">
                <w:rPr>
                  <w:rFonts w:ascii="Arial" w:eastAsia="Times New Roman" w:hAnsi="Arial"/>
                  <w:sz w:val="18"/>
                  <w:lang w:eastAsia="sv-SE"/>
                </w:rPr>
                <w:t xml:space="preserve">For </w:t>
              </w:r>
              <w:r w:rsidRPr="00E17887">
                <w:rPr>
                  <w:rFonts w:ascii="Arial" w:eastAsia="Times New Roman" w:hAnsi="Arial"/>
                  <w:i/>
                  <w:sz w:val="18"/>
                  <w:lang w:eastAsia="sv-SE"/>
                </w:rPr>
                <w:t>rat-Type</w:t>
              </w:r>
              <w:r w:rsidRPr="00E17887">
                <w:rPr>
                  <w:rFonts w:ascii="Arial" w:eastAsia="Times New Roman" w:hAnsi="Arial"/>
                  <w:sz w:val="18"/>
                  <w:lang w:eastAsia="sv-SE"/>
                </w:rPr>
                <w:t xml:space="preserve"> set to </w:t>
              </w:r>
              <w:proofErr w:type="spellStart"/>
              <w:r w:rsidRPr="00E17887">
                <w:rPr>
                  <w:rFonts w:ascii="Arial" w:eastAsia="Times New Roman" w:hAnsi="Arial"/>
                  <w:i/>
                  <w:sz w:val="18"/>
                  <w:lang w:eastAsia="sv-SE"/>
                </w:rPr>
                <w:t>eutra</w:t>
              </w:r>
              <w:proofErr w:type="spellEnd"/>
              <w:r w:rsidRPr="00E17887">
                <w:rPr>
                  <w:rFonts w:ascii="Arial" w:eastAsia="Times New Roman" w:hAnsi="Arial"/>
                  <w:i/>
                  <w:sz w:val="18"/>
                  <w:lang w:eastAsia="sv-SE"/>
                </w:rPr>
                <w:t>-nr</w:t>
              </w:r>
              <w:r w:rsidRPr="00E17887">
                <w:rPr>
                  <w:rFonts w:ascii="Arial" w:eastAsia="Times New Roman" w:hAnsi="Arial"/>
                  <w:sz w:val="18"/>
                  <w:lang w:eastAsia="sv-SE"/>
                </w:rPr>
                <w:t xml:space="preserve">: the encoding of UE capabilities is defined in </w:t>
              </w:r>
              <w:r w:rsidRPr="00E17887">
                <w:rPr>
                  <w:rFonts w:ascii="Arial" w:eastAsia="Times New Roman" w:hAnsi="Arial"/>
                  <w:i/>
                  <w:sz w:val="18"/>
                  <w:lang w:eastAsia="sv-SE"/>
                </w:rPr>
                <w:t>UE-MRDC-Capability</w:t>
              </w:r>
              <w:r w:rsidRPr="00E17887">
                <w:rPr>
                  <w:rFonts w:ascii="Arial" w:eastAsia="Times New Roman" w:hAnsi="Arial"/>
                  <w:sz w:val="18"/>
                  <w:lang w:eastAsia="sv-SE"/>
                </w:rPr>
                <w:t>.</w:t>
              </w:r>
            </w:ins>
          </w:p>
          <w:p w14:paraId="0821189F" w14:textId="77777777" w:rsidR="00E17887" w:rsidRPr="00E17887" w:rsidRDefault="00E17887" w:rsidP="00E17887">
            <w:pPr>
              <w:keepNext/>
              <w:keepLines/>
              <w:overflowPunct w:val="0"/>
              <w:autoSpaceDE w:val="0"/>
              <w:autoSpaceDN w:val="0"/>
              <w:adjustRightInd w:val="0"/>
              <w:spacing w:after="0"/>
              <w:textAlignment w:val="baseline"/>
              <w:rPr>
                <w:ins w:id="586" w:author="Intel" w:date="2022-02-15T11:54:00Z"/>
                <w:rFonts w:ascii="Arial" w:eastAsia="Calibri" w:hAnsi="Arial"/>
                <w:sz w:val="18"/>
                <w:szCs w:val="22"/>
                <w:lang w:eastAsia="sv-SE"/>
              </w:rPr>
            </w:pPr>
            <w:ins w:id="587" w:author="Intel" w:date="2022-02-15T11:54:00Z">
              <w:r w:rsidRPr="00E17887">
                <w:rPr>
                  <w:rFonts w:ascii="Arial" w:eastAsia="Calibri" w:hAnsi="Arial"/>
                  <w:sz w:val="18"/>
                  <w:szCs w:val="22"/>
                  <w:lang w:eastAsia="sv-SE"/>
                </w:rPr>
                <w:t xml:space="preserve">For </w:t>
              </w:r>
              <w:r w:rsidRPr="00E17887">
                <w:rPr>
                  <w:rFonts w:ascii="Arial" w:eastAsia="Calibri" w:hAnsi="Arial"/>
                  <w:i/>
                  <w:sz w:val="18"/>
                  <w:szCs w:val="22"/>
                  <w:lang w:eastAsia="sv-SE"/>
                </w:rPr>
                <w:t>rat-Type</w:t>
              </w:r>
              <w:r w:rsidRPr="00E17887">
                <w:rPr>
                  <w:rFonts w:ascii="Arial" w:eastAsia="Calibri" w:hAnsi="Arial"/>
                  <w:sz w:val="18"/>
                  <w:szCs w:val="22"/>
                  <w:lang w:eastAsia="sv-SE"/>
                </w:rPr>
                <w:t xml:space="preserve"> set to </w:t>
              </w:r>
              <w:proofErr w:type="spellStart"/>
              <w:r w:rsidRPr="00E17887">
                <w:rPr>
                  <w:rFonts w:ascii="Arial" w:eastAsia="Calibri" w:hAnsi="Arial"/>
                  <w:i/>
                  <w:sz w:val="18"/>
                  <w:szCs w:val="22"/>
                  <w:lang w:eastAsia="sv-SE"/>
                </w:rPr>
                <w:t>eutra</w:t>
              </w:r>
              <w:proofErr w:type="spellEnd"/>
              <w:r w:rsidRPr="00E17887">
                <w:rPr>
                  <w:rFonts w:ascii="Arial" w:eastAsia="Calibri" w:hAnsi="Arial"/>
                  <w:sz w:val="18"/>
                  <w:szCs w:val="22"/>
                  <w:lang w:eastAsia="sv-SE"/>
                </w:rPr>
                <w:t xml:space="preserve">: the encoding of UE capabilities is defined in </w:t>
              </w:r>
              <w:r w:rsidRPr="00E17887">
                <w:rPr>
                  <w:rFonts w:ascii="Arial" w:eastAsia="Calibri" w:hAnsi="Arial"/>
                  <w:i/>
                  <w:sz w:val="18"/>
                  <w:szCs w:val="22"/>
                  <w:lang w:eastAsia="sv-SE"/>
                </w:rPr>
                <w:t>UE-EUTRA-Capability</w:t>
              </w:r>
              <w:r w:rsidRPr="00E17887">
                <w:rPr>
                  <w:rFonts w:ascii="Arial" w:eastAsia="Calibri" w:hAnsi="Arial"/>
                  <w:sz w:val="18"/>
                  <w:szCs w:val="22"/>
                  <w:lang w:eastAsia="sv-SE"/>
                </w:rPr>
                <w:t xml:space="preserve"> specified in TS 36.331 [10].</w:t>
              </w:r>
            </w:ins>
          </w:p>
          <w:p w14:paraId="78BA4DD8" w14:textId="77777777" w:rsidR="00E17887" w:rsidRPr="00E17887" w:rsidRDefault="00E17887" w:rsidP="00E17887">
            <w:pPr>
              <w:keepNext/>
              <w:keepLines/>
              <w:overflowPunct w:val="0"/>
              <w:autoSpaceDE w:val="0"/>
              <w:autoSpaceDN w:val="0"/>
              <w:adjustRightInd w:val="0"/>
              <w:spacing w:after="0"/>
              <w:textAlignment w:val="baseline"/>
              <w:rPr>
                <w:ins w:id="588" w:author="Intel" w:date="2022-02-15T11:54:00Z"/>
                <w:rFonts w:ascii="Arial" w:eastAsia="Calibri" w:hAnsi="Arial"/>
                <w:sz w:val="18"/>
                <w:szCs w:val="22"/>
                <w:lang w:eastAsia="sv-SE"/>
              </w:rPr>
            </w:pPr>
            <w:ins w:id="589" w:author="Intel" w:date="2022-02-15T11:54:00Z">
              <w:r w:rsidRPr="00E17887">
                <w:rPr>
                  <w:rFonts w:ascii="Arial" w:eastAsia="Calibri" w:hAnsi="Arial"/>
                  <w:sz w:val="18"/>
                  <w:szCs w:val="22"/>
                  <w:lang w:eastAsia="sv-SE"/>
                </w:rPr>
                <w:t xml:space="preserve">For </w:t>
              </w:r>
              <w:r w:rsidRPr="00E17887">
                <w:rPr>
                  <w:rFonts w:ascii="Arial" w:eastAsia="Calibri" w:hAnsi="Arial"/>
                  <w:i/>
                  <w:sz w:val="18"/>
                  <w:szCs w:val="22"/>
                  <w:lang w:eastAsia="sv-SE"/>
                </w:rPr>
                <w:t>rat-Type</w:t>
              </w:r>
              <w:r w:rsidRPr="00E17887">
                <w:rPr>
                  <w:rFonts w:ascii="Arial" w:eastAsia="Calibri" w:hAnsi="Arial"/>
                  <w:sz w:val="18"/>
                  <w:szCs w:val="22"/>
                  <w:lang w:eastAsia="sv-SE"/>
                </w:rPr>
                <w:t xml:space="preserve"> set to </w:t>
              </w:r>
              <w:proofErr w:type="spellStart"/>
              <w:r w:rsidRPr="00E17887">
                <w:rPr>
                  <w:rFonts w:ascii="Arial" w:eastAsia="Calibri" w:hAnsi="Arial"/>
                  <w:i/>
                  <w:sz w:val="18"/>
                  <w:szCs w:val="22"/>
                  <w:lang w:eastAsia="sv-SE"/>
                </w:rPr>
                <w:t>utra-fdd</w:t>
              </w:r>
              <w:proofErr w:type="spellEnd"/>
              <w:r w:rsidRPr="00E17887">
                <w:rPr>
                  <w:rFonts w:ascii="Arial" w:eastAsia="Calibri" w:hAnsi="Arial"/>
                  <w:sz w:val="18"/>
                  <w:szCs w:val="22"/>
                  <w:lang w:eastAsia="sv-SE"/>
                </w:rPr>
                <w:t>: the octet string contains the INTER RAT HANDOVER INFO message defined in TS 25.331 [45].</w:t>
              </w:r>
            </w:ins>
          </w:p>
        </w:tc>
      </w:tr>
    </w:tbl>
    <w:p w14:paraId="640CCFA6" w14:textId="77777777" w:rsidR="00E17887" w:rsidRPr="00B464B3" w:rsidRDefault="00E17887" w:rsidP="00D33EB7">
      <w:pPr>
        <w:rPr>
          <w:ins w:id="590" w:author="Intel" w:date="2022-02-15T10:10:00Z"/>
          <w:rFonts w:eastAsiaTheme="minorEastAsia"/>
        </w:rPr>
      </w:pPr>
    </w:p>
    <w:p w14:paraId="371AB2C8" w14:textId="26FA3C32" w:rsidR="00D33EB7" w:rsidRPr="00397BC5" w:rsidRDefault="00576AFB" w:rsidP="00F06F1B">
      <w:pPr>
        <w:rPr>
          <w:ins w:id="591" w:author="Intel" w:date="2022-02-15T11:58:00Z"/>
          <w:b/>
          <w:bCs/>
          <w:sz w:val="22"/>
          <w:szCs w:val="22"/>
        </w:rPr>
      </w:pPr>
      <w:ins w:id="592" w:author="Intel" w:date="2022-02-15T11:56:00Z">
        <w:r w:rsidRPr="00397BC5">
          <w:rPr>
            <w:b/>
            <w:bCs/>
            <w:sz w:val="22"/>
            <w:szCs w:val="22"/>
          </w:rPr>
          <w:t xml:space="preserve">Proposal </w:t>
        </w:r>
      </w:ins>
      <w:ins w:id="593" w:author="Intel" w:date="2022-02-15T12:25:00Z">
        <w:r w:rsidR="00C156D2">
          <w:rPr>
            <w:b/>
            <w:bCs/>
            <w:sz w:val="22"/>
            <w:szCs w:val="22"/>
          </w:rPr>
          <w:t>8</w:t>
        </w:r>
      </w:ins>
      <w:ins w:id="594" w:author="Intel" w:date="2022-02-15T11:56:00Z">
        <w:r w:rsidRPr="00397BC5">
          <w:rPr>
            <w:b/>
            <w:bCs/>
            <w:sz w:val="22"/>
            <w:szCs w:val="22"/>
          </w:rPr>
          <w:t xml:space="preserve">: </w:t>
        </w:r>
      </w:ins>
      <w:ins w:id="595" w:author="Intel" w:date="2022-02-15T12:01:00Z">
        <w:r w:rsidRPr="00397BC5">
          <w:rPr>
            <w:b/>
            <w:bCs/>
            <w:sz w:val="22"/>
            <w:szCs w:val="22"/>
          </w:rPr>
          <w:t xml:space="preserve">If there is </w:t>
        </w:r>
      </w:ins>
      <w:ins w:id="596" w:author="Intel" w:date="2022-02-15T12:29:00Z">
        <w:r w:rsidR="00C52272">
          <w:rPr>
            <w:b/>
            <w:bCs/>
            <w:sz w:val="22"/>
            <w:szCs w:val="22"/>
          </w:rPr>
          <w:t>no plan</w:t>
        </w:r>
      </w:ins>
      <w:ins w:id="597" w:author="Intel" w:date="2022-02-15T12:01:00Z">
        <w:r w:rsidRPr="00397BC5">
          <w:rPr>
            <w:b/>
            <w:bCs/>
            <w:sz w:val="22"/>
            <w:szCs w:val="22"/>
          </w:rPr>
          <w:t xml:space="preserve"> to check case by case, </w:t>
        </w:r>
      </w:ins>
      <w:ins w:id="598" w:author="Intel" w:date="2022-02-15T11:56:00Z">
        <w:r w:rsidRPr="00397BC5">
          <w:rPr>
            <w:b/>
            <w:bCs/>
            <w:sz w:val="22"/>
            <w:szCs w:val="22"/>
          </w:rPr>
          <w:t>RAN2 to further discuss</w:t>
        </w:r>
      </w:ins>
      <w:ins w:id="599" w:author="Intel" w:date="2022-02-15T11:58:00Z">
        <w:r w:rsidRPr="00397BC5">
          <w:rPr>
            <w:b/>
            <w:bCs/>
            <w:sz w:val="22"/>
            <w:szCs w:val="22"/>
          </w:rPr>
          <w:t xml:space="preserve"> how to support separate UE capability reporting for TN and NTN:</w:t>
        </w:r>
      </w:ins>
    </w:p>
    <w:p w14:paraId="4C8DB35D" w14:textId="331C6C2C" w:rsidR="00576AFB" w:rsidRDefault="00576AFB" w:rsidP="00F06F1B">
      <w:pPr>
        <w:rPr>
          <w:ins w:id="600" w:author="Intel" w:date="2022-02-15T12:03:00Z"/>
          <w:sz w:val="22"/>
          <w:szCs w:val="22"/>
        </w:rPr>
      </w:pPr>
      <w:ins w:id="601" w:author="Intel" w:date="2022-02-15T11:58:00Z">
        <w:r w:rsidRPr="00397BC5">
          <w:rPr>
            <w:b/>
            <w:bCs/>
            <w:sz w:val="22"/>
            <w:szCs w:val="22"/>
          </w:rPr>
          <w:t>Option 1</w:t>
        </w:r>
        <w:r>
          <w:rPr>
            <w:sz w:val="22"/>
            <w:szCs w:val="22"/>
          </w:rPr>
          <w:t xml:space="preserve">: </w:t>
        </w:r>
      </w:ins>
      <w:ins w:id="602" w:author="Intel" w:date="2022-02-15T12:02:00Z">
        <w:r w:rsidRPr="00576AFB">
          <w:rPr>
            <w:sz w:val="22"/>
            <w:szCs w:val="22"/>
          </w:rPr>
          <w:t>IoT bits for NTN are reported together with TN features</w:t>
        </w:r>
        <w:r>
          <w:rPr>
            <w:sz w:val="22"/>
            <w:szCs w:val="22"/>
          </w:rPr>
          <w:t xml:space="preserve">, e.g., have </w:t>
        </w:r>
      </w:ins>
      <w:ins w:id="603" w:author="Intel" w:date="2022-02-15T12:03:00Z">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ins>
    </w:p>
    <w:p w14:paraId="0531C7C7" w14:textId="77777777" w:rsidR="00576AFB" w:rsidRPr="00764E4E" w:rsidRDefault="00576AFB" w:rsidP="00576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Intel" w:date="2022-02-15T12:03:00Z"/>
          <w:rFonts w:ascii="Courier New" w:eastAsia="Times New Roman" w:hAnsi="Courier New"/>
          <w:noProof/>
          <w:sz w:val="16"/>
          <w:lang w:eastAsia="en-GB"/>
        </w:rPr>
      </w:pPr>
      <w:ins w:id="605" w:author="Intel" w:date="2022-02-15T12:03:00Z">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ins>
    </w:p>
    <w:p w14:paraId="61C9C53A" w14:textId="77777777" w:rsidR="00576AFB" w:rsidRDefault="00576AFB" w:rsidP="00576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Intel" w:date="2022-02-15T12:03:00Z"/>
          <w:rFonts w:ascii="Courier New" w:eastAsia="Times New Roman" w:hAnsi="Courier New"/>
          <w:noProof/>
          <w:sz w:val="16"/>
          <w:lang w:eastAsia="en-GB"/>
        </w:rPr>
      </w:pPr>
    </w:p>
    <w:p w14:paraId="14A03B28" w14:textId="77777777" w:rsidR="00576AFB" w:rsidRDefault="00576AFB" w:rsidP="00576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7" w:author="Intel" w:date="2022-02-15T12:03:00Z"/>
          <w:rFonts w:ascii="Courier New" w:eastAsia="Times New Roman" w:hAnsi="Courier New"/>
          <w:noProof/>
          <w:sz w:val="16"/>
          <w:lang w:eastAsia="en-GB"/>
        </w:rPr>
      </w:pPr>
      <w:ins w:id="608" w:author="Intel" w:date="2022-02-15T12:03:00Z">
        <w:r>
          <w:rPr>
            <w:rFonts w:ascii="Courier New" w:eastAsia="Times New Roman" w:hAnsi="Courier New"/>
            <w:noProof/>
            <w:sz w:val="16"/>
            <w:lang w:eastAsia="en-GB"/>
          </w:rPr>
          <w:lastRenderedPageBreak/>
          <w:t>&lt;Unnecessary parts omitted&gt;</w:t>
        </w:r>
      </w:ins>
    </w:p>
    <w:p w14:paraId="620A3563" w14:textId="77777777" w:rsidR="00576AFB" w:rsidRDefault="00576AFB" w:rsidP="00576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9" w:author="Intel" w:date="2022-02-15T12:03:00Z"/>
          <w:rFonts w:ascii="Courier New" w:eastAsia="Times New Roman" w:hAnsi="Courier New"/>
          <w:noProof/>
          <w:sz w:val="16"/>
          <w:lang w:eastAsia="en-GB"/>
        </w:rPr>
      </w:pPr>
    </w:p>
    <w:p w14:paraId="3CAEF839" w14:textId="77777777" w:rsidR="00576AFB" w:rsidRDefault="00576AFB" w:rsidP="00576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610" w:author="Intel" w:date="2022-02-15T12:03:00Z"/>
          <w:rFonts w:ascii="Courier New" w:eastAsia="Times New Roman" w:hAnsi="Courier New"/>
          <w:noProof/>
          <w:sz w:val="16"/>
          <w:lang w:eastAsia="en-GB"/>
        </w:rPr>
      </w:pPr>
      <w:ins w:id="611" w:author="Intel" w:date="2022-02-15T12:03:00Z">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ins>
    </w:p>
    <w:p w14:paraId="1F7573B5" w14:textId="77777777" w:rsidR="00576AFB" w:rsidRDefault="00576AFB" w:rsidP="00576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612" w:author="Intel" w:date="2022-02-15T12:03:00Z"/>
          <w:rFonts w:ascii="Courier New" w:eastAsia="Times New Roman" w:hAnsi="Courier New"/>
          <w:noProof/>
          <w:sz w:val="16"/>
          <w:lang w:eastAsia="en-GB"/>
        </w:rPr>
      </w:pPr>
    </w:p>
    <w:p w14:paraId="77E4A7CA" w14:textId="77777777" w:rsidR="00576AFB" w:rsidRDefault="00576AFB" w:rsidP="00576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3" w:author="Intel" w:date="2022-02-15T12:03:00Z"/>
          <w:rFonts w:ascii="Courier New" w:eastAsia="Times New Roman" w:hAnsi="Courier New"/>
          <w:noProof/>
          <w:sz w:val="16"/>
          <w:lang w:eastAsia="en-GB"/>
        </w:rPr>
      </w:pPr>
      <w:ins w:id="614" w:author="Intel" w:date="2022-02-15T12:03:00Z">
        <w:r>
          <w:rPr>
            <w:rFonts w:ascii="Courier New" w:eastAsia="Times New Roman" w:hAnsi="Courier New"/>
            <w:noProof/>
            <w:sz w:val="16"/>
            <w:lang w:eastAsia="en-GB"/>
          </w:rPr>
          <w:t>&lt;Unnecessary parts omitted&gt;</w:t>
        </w:r>
      </w:ins>
    </w:p>
    <w:p w14:paraId="1A05E3B3" w14:textId="77777777" w:rsidR="00576AFB" w:rsidRPr="00764E4E" w:rsidRDefault="00576AFB" w:rsidP="00576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615" w:author="Intel" w:date="2022-02-15T12:03:00Z"/>
          <w:rFonts w:ascii="Courier New" w:eastAsia="Times New Roman" w:hAnsi="Courier New"/>
          <w:noProof/>
          <w:sz w:val="16"/>
          <w:lang w:eastAsia="en-GB"/>
        </w:rPr>
      </w:pPr>
    </w:p>
    <w:p w14:paraId="6EFD127B" w14:textId="77777777" w:rsidR="00576AFB" w:rsidRPr="00764E4E" w:rsidRDefault="00576AFB" w:rsidP="00576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Intel" w:date="2022-02-15T12:03:00Z"/>
          <w:rFonts w:ascii="Courier New" w:eastAsia="Times New Roman" w:hAnsi="Courier New"/>
          <w:noProof/>
          <w:sz w:val="16"/>
          <w:lang w:eastAsia="en-GB"/>
        </w:rPr>
      </w:pPr>
      <w:ins w:id="617" w:author="Intel" w:date="2022-02-15T12:03:00Z">
        <w:r w:rsidRPr="00764E4E">
          <w:rPr>
            <w:rFonts w:ascii="Courier New" w:eastAsia="Times New Roman" w:hAnsi="Courier New"/>
            <w:noProof/>
            <w:sz w:val="16"/>
            <w:lang w:eastAsia="en-GB"/>
          </w:rPr>
          <w:t>}</w:t>
        </w:r>
      </w:ins>
    </w:p>
    <w:p w14:paraId="646EAEB8" w14:textId="7DBAEB52" w:rsidR="00576AFB" w:rsidRDefault="00576AFB" w:rsidP="00F06F1B">
      <w:pPr>
        <w:rPr>
          <w:ins w:id="618" w:author="Intel" w:date="2022-02-15T12:04:00Z"/>
          <w:sz w:val="22"/>
          <w:szCs w:val="22"/>
        </w:rPr>
      </w:pPr>
    </w:p>
    <w:p w14:paraId="06E2A5B3" w14:textId="47ECB8D1" w:rsidR="00576AFB" w:rsidRDefault="00576AFB" w:rsidP="00F06F1B">
      <w:pPr>
        <w:rPr>
          <w:ins w:id="619" w:author="Intel" w:date="2022-02-15T12:04:00Z"/>
          <w:sz w:val="22"/>
          <w:szCs w:val="22"/>
        </w:rPr>
      </w:pPr>
      <w:ins w:id="620" w:author="Intel" w:date="2022-02-15T12:04:00Z">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ins>
    </w:p>
    <w:p w14:paraId="5F7B0D34" w14:textId="4C77B778" w:rsidR="00576AFB" w:rsidRDefault="00576AFB" w:rsidP="00F06F1B">
      <w:pPr>
        <w:rPr>
          <w:ins w:id="621" w:author="Intel" w:date="2022-02-15T12:06:00Z"/>
          <w:sz w:val="22"/>
          <w:szCs w:val="22"/>
        </w:rPr>
      </w:pPr>
      <w:ins w:id="622" w:author="Intel" w:date="2022-02-15T12:04:00Z">
        <w:r w:rsidRPr="00397BC5">
          <w:rPr>
            <w:b/>
            <w:bCs/>
            <w:sz w:val="22"/>
            <w:szCs w:val="22"/>
          </w:rPr>
          <w:t>Option 3</w:t>
        </w:r>
        <w:r>
          <w:rPr>
            <w:sz w:val="22"/>
            <w:szCs w:val="22"/>
          </w:rPr>
          <w:t xml:space="preserve">: </w:t>
        </w:r>
      </w:ins>
      <w:ins w:id="623" w:author="Intel" w:date="2022-02-15T12:26:00Z">
        <w:r w:rsidR="00C52272">
          <w:rPr>
            <w:sz w:val="22"/>
            <w:szCs w:val="22"/>
          </w:rPr>
          <w:t>A</w:t>
        </w:r>
      </w:ins>
      <w:ins w:id="624" w:author="Intel" w:date="2022-02-15T12:05:00Z">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sidR="002B237A">
          <w:rPr>
            <w:sz w:val="22"/>
            <w:szCs w:val="22"/>
          </w:rPr>
          <w:t>, in this case NTN sou</w:t>
        </w:r>
      </w:ins>
      <w:ins w:id="625" w:author="Intel" w:date="2022-02-15T12:06:00Z">
        <w:r w:rsidR="002B237A">
          <w:rPr>
            <w:sz w:val="22"/>
            <w:szCs w:val="22"/>
          </w:rPr>
          <w:t xml:space="preserve">rce </w:t>
        </w:r>
        <w:proofErr w:type="spellStart"/>
        <w:r w:rsidR="002B237A">
          <w:rPr>
            <w:sz w:val="22"/>
            <w:szCs w:val="22"/>
          </w:rPr>
          <w:t>gNB</w:t>
        </w:r>
        <w:proofErr w:type="spellEnd"/>
        <w:r w:rsidR="002B237A">
          <w:rPr>
            <w:sz w:val="22"/>
            <w:szCs w:val="22"/>
          </w:rPr>
          <w:t xml:space="preserve"> can get UE TN capabilities to support handover preparation from NTN to TN.</w:t>
        </w:r>
      </w:ins>
    </w:p>
    <w:p w14:paraId="0921A911" w14:textId="77777777" w:rsidR="002B237A" w:rsidRDefault="002B237A" w:rsidP="00F06F1B">
      <w:pPr>
        <w:rPr>
          <w:sz w:val="22"/>
          <w:szCs w:val="22"/>
        </w:rPr>
      </w:pPr>
    </w:p>
    <w:p w14:paraId="1A9949C4" w14:textId="77777777" w:rsidR="00EE037A" w:rsidRDefault="00EE037A" w:rsidP="003A37B1">
      <w:pPr>
        <w:pStyle w:val="Doc-text2"/>
        <w:ind w:left="0" w:firstLine="0"/>
      </w:pPr>
    </w:p>
    <w:p w14:paraId="200034A9" w14:textId="0F91F5D6" w:rsidR="00EE037A"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According to arrangement, also the issue on L2 buffer size (mentioned in R2-2201545) will be handled in offline discussion [Pre117-</w:t>
      </w:r>
      <w:proofErr w:type="gramStart"/>
      <w:r w:rsidRPr="004268D0">
        <w:rPr>
          <w:rFonts w:ascii="Times New Roman" w:eastAsia="Malgun Gothic" w:hAnsi="Times New Roman" w:cs="Times New Roman"/>
          <w:szCs w:val="22"/>
          <w:lang w:eastAsia="en-US"/>
        </w:rPr>
        <w:t>e][</w:t>
      </w:r>
      <w:proofErr w:type="gramEnd"/>
      <w:r w:rsidRPr="004268D0">
        <w:rPr>
          <w:rFonts w:ascii="Times New Roman" w:eastAsia="Malgun Gothic" w:hAnsi="Times New Roman" w:cs="Times New Roman"/>
          <w:szCs w:val="22"/>
          <w:lang w:eastAsia="en-US"/>
        </w:rPr>
        <w:t>NTN][104].</w:t>
      </w:r>
    </w:p>
    <w:p w14:paraId="6D90D8A6" w14:textId="68D44433" w:rsidR="004268D0" w:rsidRDefault="004268D0" w:rsidP="004268D0">
      <w:pPr>
        <w:pStyle w:val="Doc-text2"/>
        <w:ind w:left="0" w:firstLine="0"/>
        <w:rPr>
          <w:rFonts w:ascii="Times New Roman" w:eastAsia="Malgun Gothic" w:hAnsi="Times New Roman" w:cs="Times New Roman"/>
          <w:szCs w:val="22"/>
          <w:lang w:eastAsia="en-US"/>
        </w:rPr>
      </w:pPr>
    </w:p>
    <w:p w14:paraId="09A9E6F2" w14:textId="3DFBDBF1" w:rsidR="004268D0" w:rsidRDefault="00B8533B"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Note that t</w:t>
      </w:r>
      <w:r w:rsidR="004268D0" w:rsidRPr="004268D0">
        <w:rPr>
          <w:rFonts w:ascii="Times New Roman" w:eastAsia="Malgun Gothic" w:hAnsi="Times New Roman" w:cs="Times New Roman"/>
          <w:szCs w:val="22"/>
          <w:lang w:eastAsia="en-US"/>
        </w:rPr>
        <w:t>here is already an agreement made for IoT NTN</w:t>
      </w:r>
      <w:r w:rsidR="004268D0">
        <w:rPr>
          <w:rFonts w:ascii="Times New Roman" w:eastAsia="Malgun Gothic" w:hAnsi="Times New Roman" w:cs="Times New Roman"/>
          <w:szCs w:val="22"/>
          <w:lang w:eastAsia="en-US"/>
        </w:rPr>
        <w:t xml:space="preserve"> in this aspect</w:t>
      </w:r>
      <w:r w:rsidR="004268D0" w:rsidRPr="004268D0">
        <w:rPr>
          <w:rFonts w:ascii="Times New Roman" w:eastAsia="Malgun Gothic" w:hAnsi="Times New Roman" w:cs="Times New Roman"/>
          <w:szCs w:val="22"/>
          <w:lang w:eastAsia="en-US"/>
        </w:rPr>
        <w:t xml:space="preserve"> as below:</w:t>
      </w:r>
    </w:p>
    <w:tbl>
      <w:tblPr>
        <w:tblStyle w:val="TableGrid"/>
        <w:tblW w:w="0" w:type="auto"/>
        <w:tblLook w:val="04A0" w:firstRow="1" w:lastRow="0" w:firstColumn="1" w:lastColumn="0" w:noHBand="0" w:noVBand="1"/>
      </w:tblPr>
      <w:tblGrid>
        <w:gridCol w:w="9350"/>
      </w:tblGrid>
      <w:tr w:rsidR="004268D0" w14:paraId="47F00818" w14:textId="77777777" w:rsidTr="004268D0">
        <w:tc>
          <w:tcPr>
            <w:tcW w:w="9350" w:type="dxa"/>
          </w:tcPr>
          <w:p w14:paraId="03E6CA6A" w14:textId="162CE904" w:rsidR="004268D0"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Don’t change the L2 buffer requirement for IoT NTN (assume the network may need to limit the bit rate in order to not exceed L2 buffer).</w:t>
            </w:r>
          </w:p>
        </w:tc>
      </w:tr>
    </w:tbl>
    <w:p w14:paraId="324947F2" w14:textId="2F87D873" w:rsidR="004268D0" w:rsidRDefault="004268D0" w:rsidP="004268D0">
      <w:pPr>
        <w:pStyle w:val="Doc-text2"/>
        <w:ind w:left="0" w:firstLine="0"/>
        <w:rPr>
          <w:rFonts w:ascii="Times New Roman" w:eastAsia="Malgun Gothic" w:hAnsi="Times New Roman" w:cs="Times New Roman"/>
          <w:szCs w:val="22"/>
          <w:lang w:eastAsia="en-US"/>
        </w:rPr>
      </w:pPr>
    </w:p>
    <w:p w14:paraId="09879377" w14:textId="23FE3D34" w:rsidR="004268D0" w:rsidRPr="004268D0" w:rsidRDefault="004268D0"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I</w:t>
      </w:r>
      <w:r w:rsidRPr="004268D0">
        <w:rPr>
          <w:rFonts w:ascii="Times New Roman" w:eastAsia="Malgun Gothic" w:hAnsi="Times New Roman" w:cs="Times New Roman"/>
          <w:szCs w:val="22"/>
          <w:lang w:eastAsia="en-US"/>
        </w:rPr>
        <w:t>n LTE (36.306) the actual buffer size is specified per category (RTT and buffer size calculation are “hidden”), however in NR (38.306) the data rate and RTT is specified along with the formula to calculate buffer size. The currently specified RTT of 50ms is obviously wrong for the case of NTN.</w:t>
      </w:r>
    </w:p>
    <w:p w14:paraId="6BC31C21" w14:textId="77777777" w:rsidR="004268D0" w:rsidRPr="004268D0" w:rsidRDefault="004268D0" w:rsidP="004268D0">
      <w:pPr>
        <w:pStyle w:val="Doc-text2"/>
        <w:ind w:left="0" w:firstLine="0"/>
        <w:rPr>
          <w:lang w:val="en-US"/>
        </w:rPr>
      </w:pPr>
    </w:p>
    <w:p w14:paraId="64E48074" w14:textId="77777777" w:rsidR="004268D0" w:rsidRPr="004268D0" w:rsidRDefault="004268D0" w:rsidP="004268D0">
      <w:pPr>
        <w:spacing w:after="0"/>
        <w:rPr>
          <w:sz w:val="22"/>
          <w:szCs w:val="22"/>
        </w:rPr>
      </w:pPr>
      <w:r w:rsidRPr="004268D0">
        <w:rPr>
          <w:sz w:val="22"/>
          <w:szCs w:val="22"/>
        </w:rPr>
        <w:t xml:space="preserve">Layer 2 buffer size is specified in 38.306 as </w:t>
      </w:r>
      <w:proofErr w:type="gramStart"/>
      <w:r w:rsidRPr="004268D0">
        <w:rPr>
          <w:sz w:val="22"/>
          <w:szCs w:val="22"/>
        </w:rPr>
        <w:t>follows;</w:t>
      </w:r>
      <w:proofErr w:type="gramEnd"/>
    </w:p>
    <w:tbl>
      <w:tblPr>
        <w:tblW w:w="0" w:type="auto"/>
        <w:tblCellMar>
          <w:left w:w="0" w:type="dxa"/>
          <w:right w:w="0" w:type="dxa"/>
        </w:tblCellMar>
        <w:tblLook w:val="04A0" w:firstRow="1" w:lastRow="0" w:firstColumn="1" w:lastColumn="0" w:noHBand="0" w:noVBand="1"/>
      </w:tblPr>
      <w:tblGrid>
        <w:gridCol w:w="9340"/>
      </w:tblGrid>
      <w:tr w:rsidR="004268D0" w:rsidRPr="004268D0" w14:paraId="31B5CFE2" w14:textId="77777777" w:rsidTr="004268D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0BBE9"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t>The required total layer 2 buffer size in MR-DC and NR-DC is the maximum value of the calculated values based on the following equations:</w:t>
            </w:r>
          </w:p>
          <w:p w14:paraId="5BD594FD"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X2/</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SN</w:t>
            </w:r>
            <w:r w:rsidRPr="004268D0">
              <w:rPr>
                <w:rFonts w:eastAsia="PMingLiU"/>
                <w:lang w:val="en-CA" w:eastAsia="x-none"/>
              </w:rPr>
              <w:t>)</w:t>
            </w:r>
          </w:p>
          <w:p w14:paraId="2BC1825B"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RLCRTT_MN </w:t>
            </w:r>
            <w:r w:rsidRPr="004268D0">
              <w:rPr>
                <w:rFonts w:eastAsia="PMingLiU"/>
                <w:lang w:val="en-CA" w:eastAsia="x-none"/>
              </w:rPr>
              <w:t>+</w:t>
            </w:r>
            <w:r w:rsidRPr="004268D0">
              <w:rPr>
                <w:rFonts w:eastAsia="PMingLiU"/>
                <w:i/>
                <w:iCs/>
                <w:lang w:val="en-CA" w:eastAsia="x-none"/>
              </w:rPr>
              <w:t xml:space="preserve"> X2/</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MN</w:t>
            </w:r>
            <w:r w:rsidRPr="004268D0">
              <w:rPr>
                <w:rFonts w:eastAsia="PMingLiU"/>
                <w:lang w:val="en-CA" w:eastAsia="x-none"/>
              </w:rPr>
              <w:t>)</w:t>
            </w:r>
          </w:p>
          <w:p w14:paraId="39B2ABBC" w14:textId="77777777" w:rsidR="004268D0" w:rsidRPr="004268D0" w:rsidRDefault="004268D0" w:rsidP="004268D0">
            <w:pPr>
              <w:spacing w:after="0"/>
              <w:rPr>
                <w:rFonts w:ascii="Calibri" w:eastAsia="DengXian" w:hAnsi="Calibri" w:cs="Calibri"/>
                <w:sz w:val="22"/>
                <w:szCs w:val="22"/>
                <w:lang w:val="en-US" w:eastAsia="zh-CN"/>
              </w:rPr>
            </w:pPr>
            <w:proofErr w:type="gramStart"/>
            <w:r w:rsidRPr="004268D0">
              <w:rPr>
                <w:rFonts w:ascii="Calibri" w:eastAsia="DengXian" w:hAnsi="Calibri" w:cs="Calibri"/>
                <w:highlight w:val="yellow"/>
                <w:lang w:val="en-CA" w:eastAsia="zh-CN"/>
              </w:rPr>
              <w:t>Otherwise</w:t>
            </w:r>
            <w:proofErr w:type="gramEnd"/>
            <w:r w:rsidRPr="004268D0">
              <w:rPr>
                <w:rFonts w:ascii="Calibri" w:eastAsia="DengXian" w:hAnsi="Calibri" w:cs="Calibri"/>
                <w:highlight w:val="yellow"/>
                <w:lang w:val="en-CA" w:eastAsia="zh-CN"/>
              </w:rPr>
              <w:t xml:space="preserve"> it is calculated by </w:t>
            </w:r>
            <w:proofErr w:type="spellStart"/>
            <w:r w:rsidRPr="004268D0">
              <w:rPr>
                <w:rFonts w:ascii="Calibri" w:eastAsia="DengXian" w:hAnsi="Calibri" w:cs="Calibri"/>
                <w:i/>
                <w:iCs/>
                <w:highlight w:val="yellow"/>
                <w:lang w:val="en-CA" w:eastAsia="zh-CN"/>
              </w:rPr>
              <w:t>MaxDLDataRate</w:t>
            </w:r>
            <w:proofErr w:type="spellEnd"/>
            <w:r w:rsidRPr="004268D0">
              <w:rPr>
                <w:rFonts w:ascii="Calibri" w:eastAsia="DengXian" w:hAnsi="Calibri" w:cs="Calibri"/>
                <w:i/>
                <w:iCs/>
                <w:highlight w:val="yellow"/>
                <w:lang w:val="en-CA" w:eastAsia="zh-CN"/>
              </w:rPr>
              <w:t xml:space="preserve"> * RLC RTT + </w:t>
            </w:r>
            <w:proofErr w:type="spellStart"/>
            <w:r w:rsidRPr="004268D0">
              <w:rPr>
                <w:rFonts w:ascii="Calibri" w:eastAsia="DengXian" w:hAnsi="Calibri" w:cs="Calibri"/>
                <w:i/>
                <w:iCs/>
                <w:highlight w:val="yellow"/>
                <w:lang w:val="en-CA" w:eastAsia="zh-CN"/>
              </w:rPr>
              <w:t>MaxULDataRate</w:t>
            </w:r>
            <w:proofErr w:type="spellEnd"/>
            <w:r w:rsidRPr="004268D0">
              <w:rPr>
                <w:rFonts w:ascii="Calibri" w:eastAsia="DengXian" w:hAnsi="Calibri" w:cs="Calibri"/>
                <w:i/>
                <w:iCs/>
                <w:highlight w:val="yellow"/>
                <w:lang w:val="en-CA" w:eastAsia="zh-CN"/>
              </w:rPr>
              <w:t xml:space="preserve"> * RLC RTT</w:t>
            </w:r>
            <w:r w:rsidRPr="004268D0">
              <w:rPr>
                <w:rFonts w:ascii="Calibri" w:eastAsia="DengXian" w:hAnsi="Calibri" w:cs="Calibri"/>
                <w:highlight w:val="yellow"/>
                <w:lang w:val="en-CA" w:eastAsia="zh-CN"/>
              </w:rPr>
              <w:t>.</w:t>
            </w:r>
          </w:p>
          <w:p w14:paraId="16731A80"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t> </w:t>
            </w:r>
          </w:p>
          <w:p w14:paraId="58CC53C0"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t> </w:t>
            </w:r>
          </w:p>
        </w:tc>
      </w:tr>
      <w:tr w:rsidR="004268D0" w:rsidRPr="004268D0" w14:paraId="32082B57" w14:textId="77777777" w:rsidTr="004268D0">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4D07E" w14:textId="77777777" w:rsidR="004268D0" w:rsidRPr="004268D0" w:rsidRDefault="004268D0" w:rsidP="004268D0">
            <w:pPr>
              <w:keepNext/>
              <w:spacing w:before="60"/>
              <w:jc w:val="center"/>
              <w:rPr>
                <w:rFonts w:eastAsia="PMingLiU"/>
                <w:b/>
                <w:bCs/>
                <w:color w:val="0000FF"/>
                <w:sz w:val="22"/>
                <w:szCs w:val="22"/>
                <w:lang w:val="en-US" w:eastAsia="zh-TW"/>
              </w:rPr>
            </w:pPr>
            <w:r w:rsidRPr="004268D0">
              <w:rPr>
                <w:rFonts w:eastAsia="PMingLiU"/>
                <w:b/>
                <w:bCs/>
                <w:color w:val="0000FF"/>
                <w:highlight w:val="yellow"/>
                <w:lang w:val="x-none" w:eastAsia="en-GB"/>
              </w:rPr>
              <w:t>Table 4.1.4-1: RLC RTT for NR cell group per SCS</w:t>
            </w:r>
          </w:p>
          <w:tbl>
            <w:tblPr>
              <w:tblW w:w="4363" w:type="dxa"/>
              <w:jc w:val="center"/>
              <w:tblCellMar>
                <w:left w:w="0" w:type="dxa"/>
                <w:right w:w="0" w:type="dxa"/>
              </w:tblCellMar>
              <w:tblLook w:val="04A0" w:firstRow="1" w:lastRow="0" w:firstColumn="1" w:lastColumn="0" w:noHBand="0" w:noVBand="1"/>
            </w:tblPr>
            <w:tblGrid>
              <w:gridCol w:w="2406"/>
              <w:gridCol w:w="1957"/>
            </w:tblGrid>
            <w:tr w:rsidR="004268D0" w:rsidRPr="004268D0" w14:paraId="54EA82BB" w14:textId="77777777">
              <w:trPr>
                <w:cantSplit/>
                <w:tblHeader/>
                <w:jc w:val="center"/>
              </w:trPr>
              <w:tc>
                <w:tcPr>
                  <w:tcW w:w="240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8EF3EE1"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lang w:val="en-CA" w:eastAsia="zh-TW"/>
                    </w:rPr>
                    <w:t>SCS (kHz)</w:t>
                  </w:r>
                </w:p>
              </w:tc>
              <w:tc>
                <w:tcPr>
                  <w:tcW w:w="195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D4BEDB2"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highlight w:val="yellow"/>
                      <w:lang w:val="en-CA" w:eastAsia="zh-TW"/>
                    </w:rPr>
                    <w:t>RLC RTT (</w:t>
                  </w:r>
                  <w:proofErr w:type="spellStart"/>
                  <w:r w:rsidRPr="004268D0">
                    <w:rPr>
                      <w:rFonts w:ascii="Arial" w:eastAsia="PMingLiU" w:hAnsi="Arial" w:cs="Arial"/>
                      <w:b/>
                      <w:bCs/>
                      <w:sz w:val="22"/>
                      <w:szCs w:val="22"/>
                      <w:highlight w:val="yellow"/>
                      <w:lang w:val="en-CA" w:eastAsia="zh-TW"/>
                    </w:rPr>
                    <w:t>ms</w:t>
                  </w:r>
                  <w:proofErr w:type="spellEnd"/>
                  <w:r w:rsidRPr="004268D0">
                    <w:rPr>
                      <w:rFonts w:ascii="Arial" w:eastAsia="PMingLiU" w:hAnsi="Arial" w:cs="Arial"/>
                      <w:b/>
                      <w:bCs/>
                      <w:sz w:val="22"/>
                      <w:szCs w:val="22"/>
                      <w:highlight w:val="yellow"/>
                      <w:lang w:val="en-CA" w:eastAsia="zh-TW"/>
                    </w:rPr>
                    <w:t>)</w:t>
                  </w:r>
                </w:p>
              </w:tc>
            </w:tr>
            <w:tr w:rsidR="004268D0" w:rsidRPr="004268D0" w14:paraId="5C39D342"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A61B3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15KHz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66E302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50</w:t>
                  </w:r>
                </w:p>
              </w:tc>
            </w:tr>
            <w:tr w:rsidR="004268D0" w:rsidRPr="004268D0" w14:paraId="233A3089" w14:textId="77777777">
              <w:trPr>
                <w:cantSplit/>
                <w:trHeight w:val="47"/>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16A605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30KHz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8FDFF5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40</w:t>
                  </w:r>
                </w:p>
              </w:tc>
            </w:tr>
            <w:tr w:rsidR="004268D0" w:rsidRPr="004268D0" w14:paraId="5DFB181B"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A64AF8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60KHz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3AE3A30"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30</w:t>
                  </w:r>
                </w:p>
              </w:tc>
            </w:tr>
            <w:tr w:rsidR="004268D0" w:rsidRPr="004268D0" w14:paraId="6CE7A7FE"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4D8A764"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120KHz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069A6A2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20</w:t>
                  </w:r>
                </w:p>
              </w:tc>
            </w:tr>
          </w:tbl>
          <w:p w14:paraId="0E24BA35" w14:textId="77777777" w:rsidR="004268D0" w:rsidRPr="004268D0" w:rsidRDefault="004268D0" w:rsidP="004268D0">
            <w:pPr>
              <w:spacing w:after="0"/>
              <w:jc w:val="center"/>
              <w:rPr>
                <w:rFonts w:ascii="Calibri" w:eastAsia="DengXian" w:hAnsi="Calibri"/>
                <w:sz w:val="22"/>
                <w:szCs w:val="22"/>
                <w:lang w:val="en-US" w:eastAsia="zh-CN"/>
              </w:rPr>
            </w:pPr>
          </w:p>
        </w:tc>
      </w:tr>
    </w:tbl>
    <w:p w14:paraId="1B4C1AEB" w14:textId="77777777" w:rsidR="004268D0" w:rsidRDefault="004268D0" w:rsidP="004268D0">
      <w:pPr>
        <w:spacing w:after="0"/>
        <w:rPr>
          <w:rFonts w:ascii="Calibri" w:eastAsia="DengXian" w:hAnsi="Calibri" w:cs="Calibri"/>
          <w:b/>
          <w:bCs/>
          <w:sz w:val="22"/>
          <w:szCs w:val="22"/>
          <w:lang w:val="en-US"/>
        </w:rPr>
      </w:pPr>
    </w:p>
    <w:p w14:paraId="22B1177C" w14:textId="32525A6C" w:rsidR="002C1E39" w:rsidRPr="00706C1C" w:rsidRDefault="004268D0" w:rsidP="004268D0">
      <w:pPr>
        <w:spacing w:after="0"/>
        <w:rPr>
          <w:b/>
          <w:bCs/>
          <w:sz w:val="22"/>
          <w:szCs w:val="22"/>
        </w:rPr>
      </w:pPr>
      <w:r w:rsidRPr="004268D0">
        <w:rPr>
          <w:b/>
          <w:bCs/>
          <w:sz w:val="22"/>
          <w:szCs w:val="22"/>
        </w:rPr>
        <w:t xml:space="preserve">Question </w:t>
      </w:r>
      <w:r w:rsidRPr="009E1CA2">
        <w:rPr>
          <w:b/>
          <w:bCs/>
          <w:sz w:val="22"/>
          <w:szCs w:val="22"/>
        </w:rPr>
        <w:t>7</w:t>
      </w:r>
      <w:r w:rsidRPr="004268D0">
        <w:rPr>
          <w:b/>
          <w:bCs/>
          <w:sz w:val="22"/>
          <w:szCs w:val="22"/>
        </w:rPr>
        <w:t>.1: What RLC RTT value(s) should be used in L2 buffer requirement calculations in 38.306 table 4.1.4-1</w:t>
      </w:r>
      <w:r w:rsidRPr="009E1CA2">
        <w:rPr>
          <w:b/>
          <w:bCs/>
          <w:sz w:val="22"/>
          <w:szCs w:val="22"/>
        </w:rPr>
        <w:t xml:space="preserve"> for NTN</w:t>
      </w:r>
      <w:r w:rsidRPr="004268D0">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35C0E821" w:rsidR="002C1E39" w:rsidRDefault="004268D0" w:rsidP="006A62A0">
            <w:pPr>
              <w:jc w:val="center"/>
              <w:rPr>
                <w:b/>
                <w:lang w:eastAsia="sv-SE"/>
              </w:rPr>
            </w:pPr>
            <w:r>
              <w:rPr>
                <w:b/>
                <w:lang w:eastAsia="sv-SE"/>
              </w:rPr>
              <w:t>Views</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5BFED555" w:rsidR="002C1E39" w:rsidRPr="00B464B3" w:rsidRDefault="00594751" w:rsidP="006A62A0">
            <w:pPr>
              <w:rPr>
                <w:rFonts w:eastAsiaTheme="minorEastAsia"/>
              </w:rPr>
            </w:pPr>
            <w:proofErr w:type="spellStart"/>
            <w:ins w:id="626" w:author="Brian Martin" w:date="2022-02-09T10:23:00Z">
              <w:r w:rsidRPr="00B464B3">
                <w:rPr>
                  <w:rFonts w:eastAsiaTheme="minorEastAsia"/>
                </w:rPr>
                <w:t>InterDigital</w:t>
              </w:r>
            </w:ins>
            <w:proofErr w:type="spellEnd"/>
          </w:p>
        </w:tc>
        <w:tc>
          <w:tcPr>
            <w:tcW w:w="1739" w:type="dxa"/>
          </w:tcPr>
          <w:p w14:paraId="6637024A" w14:textId="77777777" w:rsidR="002C1E39" w:rsidRPr="00B464B3" w:rsidRDefault="002C1E39" w:rsidP="006A62A0">
            <w:pPr>
              <w:rPr>
                <w:rFonts w:eastAsiaTheme="minorEastAsia"/>
              </w:rPr>
            </w:pPr>
          </w:p>
        </w:tc>
        <w:tc>
          <w:tcPr>
            <w:tcW w:w="6480" w:type="dxa"/>
          </w:tcPr>
          <w:p w14:paraId="3DD6A957" w14:textId="77777777" w:rsidR="002C1E39" w:rsidRPr="00B464B3" w:rsidRDefault="00594751" w:rsidP="005D1FB6">
            <w:pPr>
              <w:rPr>
                <w:ins w:id="627" w:author="Brian Martin" w:date="2022-02-09T10:25:00Z"/>
                <w:rFonts w:eastAsiaTheme="minorEastAsia"/>
              </w:rPr>
            </w:pPr>
            <w:ins w:id="628" w:author="Brian Martin" w:date="2022-02-09T10:23:00Z">
              <w:r w:rsidRPr="00B464B3">
                <w:rPr>
                  <w:rFonts w:eastAsiaTheme="minorEastAsia"/>
                </w:rPr>
                <w:t xml:space="preserve">The </w:t>
              </w:r>
            </w:ins>
            <w:ins w:id="629" w:author="Brian Martin" w:date="2022-02-09T10:24:00Z">
              <w:r w:rsidRPr="00B464B3">
                <w:rPr>
                  <w:rFonts w:eastAsiaTheme="minorEastAsia"/>
                </w:rPr>
                <w:t xml:space="preserve">RTT depends on the propagation delay and number of HARQ retransmissions used. If HARQ feedback is disabled then the RTT is equal to </w:t>
              </w:r>
              <w:r w:rsidRPr="00B464B3">
                <w:rPr>
                  <w:rFonts w:eastAsiaTheme="minorEastAsia"/>
                </w:rPr>
                <w:lastRenderedPageBreak/>
                <w:t>the HARQ RTT. If HARQ feedback is enabled then the RTT is equal to HARQ RTT * number of retran</w:t>
              </w:r>
            </w:ins>
            <w:ins w:id="630" w:author="Brian Martin" w:date="2022-02-09T10:25:00Z">
              <w:r w:rsidRPr="00B464B3">
                <w:rPr>
                  <w:rFonts w:eastAsiaTheme="minorEastAsia"/>
                </w:rPr>
                <w:t>smission.</w:t>
              </w:r>
            </w:ins>
          </w:p>
          <w:p w14:paraId="26FFD5E1" w14:textId="77777777" w:rsidR="00594751" w:rsidRPr="00B464B3" w:rsidRDefault="00594751" w:rsidP="005D1FB6">
            <w:pPr>
              <w:rPr>
                <w:ins w:id="631" w:author="Brian Martin" w:date="2022-02-09T10:32:00Z"/>
                <w:rFonts w:eastAsiaTheme="minorEastAsia"/>
              </w:rPr>
            </w:pPr>
            <w:ins w:id="632" w:author="Brian Martin" w:date="2022-02-09T10:25:00Z">
              <w:r w:rsidRPr="00B464B3">
                <w:rPr>
                  <w:rFonts w:eastAsiaTheme="minorEastAsia"/>
                </w:rPr>
                <w:t>For this release it may be OK to use the HARQ RTT with a note that this refers to the case of no HARQ retransmission.</w:t>
              </w:r>
            </w:ins>
          </w:p>
          <w:p w14:paraId="675FCE16" w14:textId="2F51DE22" w:rsidR="00580A67" w:rsidRPr="00B464B3" w:rsidRDefault="00580A67" w:rsidP="005D1FB6">
            <w:pPr>
              <w:rPr>
                <w:rFonts w:eastAsiaTheme="minorEastAsia"/>
              </w:rPr>
            </w:pPr>
            <w:ins w:id="633" w:author="Brian Martin" w:date="2022-02-09T10:32:00Z">
              <w:r w:rsidRPr="00B464B3">
                <w:rPr>
                  <w:rFonts w:eastAsiaTheme="minorEastAsia"/>
                </w:rPr>
                <w:t>Another way is to somehow re-use the currently specified RTT for the buffer size calculation (even though it’s clearly wrong for NTN), but add a note that the NW restricts throughput based on the actual RTT to avoid buffer overflow.</w:t>
              </w:r>
            </w:ins>
          </w:p>
        </w:tc>
      </w:tr>
      <w:tr w:rsidR="00264D99" w14:paraId="51963A1D" w14:textId="77777777" w:rsidTr="006A62A0">
        <w:tc>
          <w:tcPr>
            <w:tcW w:w="1496" w:type="dxa"/>
          </w:tcPr>
          <w:p w14:paraId="6FD66985" w14:textId="7D2528DC" w:rsidR="00264D99" w:rsidRPr="00CC61F9" w:rsidRDefault="00E67CF2" w:rsidP="00264D99">
            <w:pPr>
              <w:rPr>
                <w:rFonts w:eastAsiaTheme="minorEastAsia"/>
              </w:rPr>
            </w:pPr>
            <w:ins w:id="634" w:author="Abhishek Roy" w:date="2022-02-11T10:06:00Z">
              <w:r>
                <w:rPr>
                  <w:rFonts w:eastAsiaTheme="minorEastAsia"/>
                </w:rPr>
                <w:lastRenderedPageBreak/>
                <w:t>MediaTek</w:t>
              </w:r>
            </w:ins>
          </w:p>
        </w:tc>
        <w:tc>
          <w:tcPr>
            <w:tcW w:w="1739" w:type="dxa"/>
          </w:tcPr>
          <w:p w14:paraId="0F9AF8EC" w14:textId="0913D56E" w:rsidR="00264D99" w:rsidRPr="00CC61F9" w:rsidRDefault="00E67CF2" w:rsidP="00264D99">
            <w:pPr>
              <w:rPr>
                <w:rFonts w:eastAsiaTheme="minorEastAsia"/>
              </w:rPr>
            </w:pPr>
            <w:ins w:id="635" w:author="Abhishek Roy" w:date="2022-02-11T10:06:00Z">
              <w:r>
                <w:rPr>
                  <w:rFonts w:eastAsiaTheme="minorEastAsia"/>
                </w:rPr>
                <w:t>Re-use existing RTT and buffer</w:t>
              </w:r>
            </w:ins>
          </w:p>
        </w:tc>
        <w:tc>
          <w:tcPr>
            <w:tcW w:w="6480" w:type="dxa"/>
          </w:tcPr>
          <w:p w14:paraId="474C34E6" w14:textId="159D849F" w:rsidR="00264D99" w:rsidRDefault="00E67CF2" w:rsidP="00264D99">
            <w:pPr>
              <w:rPr>
                <w:rFonts w:eastAsiaTheme="minorEastAsia"/>
              </w:rPr>
            </w:pPr>
            <w:ins w:id="636"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w:t>
              </w:r>
            </w:ins>
          </w:p>
        </w:tc>
      </w:tr>
      <w:tr w:rsidR="00372079" w14:paraId="24268967" w14:textId="77777777" w:rsidTr="006A62A0">
        <w:tc>
          <w:tcPr>
            <w:tcW w:w="1496" w:type="dxa"/>
          </w:tcPr>
          <w:p w14:paraId="0B404D38" w14:textId="73C14781" w:rsidR="00372079" w:rsidRDefault="00290571" w:rsidP="00372079">
            <w:pPr>
              <w:rPr>
                <w:rFonts w:eastAsiaTheme="minorEastAsia"/>
              </w:rPr>
            </w:pPr>
            <w:ins w:id="637" w:author="Qualcomm-Bharat" w:date="2022-02-12T08:14:00Z">
              <w:r>
                <w:rPr>
                  <w:rFonts w:eastAsiaTheme="minorEastAsia"/>
                </w:rPr>
                <w:t>Qualcomm</w:t>
              </w:r>
            </w:ins>
          </w:p>
        </w:tc>
        <w:tc>
          <w:tcPr>
            <w:tcW w:w="1739" w:type="dxa"/>
          </w:tcPr>
          <w:p w14:paraId="3CDF1949" w14:textId="218A91A3" w:rsidR="00372079" w:rsidRDefault="00372079" w:rsidP="00372079">
            <w:pPr>
              <w:rPr>
                <w:rFonts w:eastAsiaTheme="minorEastAsia"/>
              </w:rPr>
            </w:pPr>
          </w:p>
        </w:tc>
        <w:tc>
          <w:tcPr>
            <w:tcW w:w="6480" w:type="dxa"/>
          </w:tcPr>
          <w:p w14:paraId="55D9EB59" w14:textId="59AFAD70" w:rsidR="00372079" w:rsidRDefault="006E1267" w:rsidP="00372079">
            <w:pPr>
              <w:rPr>
                <w:rFonts w:eastAsiaTheme="minorEastAsia"/>
                <w:highlight w:val="yellow"/>
              </w:rPr>
            </w:pPr>
            <w:ins w:id="638" w:author="Qualcomm-Bharat" w:date="2022-02-12T08:15:00Z">
              <w:r>
                <w:rPr>
                  <w:rFonts w:eastAsiaTheme="minorEastAsia"/>
                </w:rPr>
                <w:t>W</w:t>
              </w:r>
              <w:r w:rsidRPr="006E1267">
                <w:rPr>
                  <w:rFonts w:eastAsiaTheme="minorEastAsia"/>
                </w:rPr>
                <w:t>e are also ok not to change L2 buffer requirement</w:t>
              </w:r>
              <w:r>
                <w:rPr>
                  <w:rFonts w:eastAsiaTheme="minorEastAsia"/>
                </w:rPr>
                <w:t xml:space="preserve"> in Rel-17</w:t>
              </w:r>
              <w:r w:rsidRPr="006E1267">
                <w:rPr>
                  <w:rFonts w:eastAsiaTheme="minorEastAsia"/>
                </w:rPr>
                <w:t xml:space="preserve"> as anyway HARQ feedback can be </w:t>
              </w:r>
            </w:ins>
            <w:ins w:id="639" w:author="Qualcomm-Bharat" w:date="2022-02-12T08:19:00Z">
              <w:r w:rsidR="00702CFC" w:rsidRPr="006E1267">
                <w:rPr>
                  <w:rFonts w:eastAsiaTheme="minorEastAsia"/>
                </w:rPr>
                <w:t>disabled,</w:t>
              </w:r>
            </w:ins>
            <w:ins w:id="640" w:author="Qualcomm-Bharat" w:date="2022-02-12T08:15:00Z">
              <w:r w:rsidRPr="006E1267">
                <w:rPr>
                  <w:rFonts w:eastAsiaTheme="minorEastAsia"/>
                </w:rPr>
                <w:t xml:space="preserve"> and also maximum data rate </w:t>
              </w:r>
            </w:ins>
            <w:ins w:id="641" w:author="Qualcomm-Bharat" w:date="2022-02-12T08:19:00Z">
              <w:r w:rsidR="00271A44">
                <w:rPr>
                  <w:rFonts w:eastAsiaTheme="minorEastAsia"/>
                </w:rPr>
                <w:t>will probably</w:t>
              </w:r>
            </w:ins>
            <w:ins w:id="642" w:author="Qualcomm-Bharat" w:date="2022-02-12T08:15:00Z">
              <w:r w:rsidRPr="006E1267">
                <w:rPr>
                  <w:rFonts w:eastAsiaTheme="minorEastAsia"/>
                </w:rPr>
                <w:t xml:space="preserve"> be lower in NTN</w:t>
              </w:r>
            </w:ins>
          </w:p>
        </w:tc>
      </w:tr>
      <w:tr w:rsidR="00372079" w:rsidRPr="00B21D50" w14:paraId="44891E35" w14:textId="77777777" w:rsidTr="006A62A0">
        <w:tc>
          <w:tcPr>
            <w:tcW w:w="1496" w:type="dxa"/>
          </w:tcPr>
          <w:p w14:paraId="7572069D" w14:textId="131A02A2" w:rsidR="00372079" w:rsidRPr="008B0502" w:rsidRDefault="007017BD" w:rsidP="00372079">
            <w:pPr>
              <w:rPr>
                <w:rFonts w:eastAsiaTheme="minorEastAsia"/>
              </w:rPr>
            </w:pPr>
            <w:ins w:id="643" w:author="Pavan Nuggehalli" w:date="2022-02-13T14:18:00Z">
              <w:r>
                <w:rPr>
                  <w:rFonts w:eastAsiaTheme="minorEastAsia"/>
                </w:rPr>
                <w:t>Apple</w:t>
              </w:r>
            </w:ins>
          </w:p>
        </w:tc>
        <w:tc>
          <w:tcPr>
            <w:tcW w:w="1739" w:type="dxa"/>
          </w:tcPr>
          <w:p w14:paraId="327498D7" w14:textId="77220C51" w:rsidR="00372079" w:rsidRDefault="00CE71FD" w:rsidP="00372079">
            <w:pPr>
              <w:rPr>
                <w:rFonts w:eastAsiaTheme="minorEastAsia"/>
              </w:rPr>
            </w:pPr>
            <w:ins w:id="644" w:author="Pavan Nuggehalli" w:date="2022-02-13T14:18:00Z">
              <w:r>
                <w:rPr>
                  <w:rFonts w:eastAsiaTheme="minorEastAsia"/>
                </w:rPr>
                <w:t xml:space="preserve">No change to </w:t>
              </w:r>
              <w:proofErr w:type="spellStart"/>
              <w:r>
                <w:rPr>
                  <w:rFonts w:eastAsiaTheme="minorEastAsia"/>
                </w:rPr>
                <w:t>exisiting</w:t>
              </w:r>
              <w:proofErr w:type="spellEnd"/>
              <w:r>
                <w:rPr>
                  <w:rFonts w:eastAsiaTheme="minorEastAsia"/>
                </w:rPr>
                <w:t xml:space="preserve"> L2 buf</w:t>
              </w:r>
            </w:ins>
            <w:ins w:id="645" w:author="Pavan Nuggehalli" w:date="2022-02-13T14:19:00Z">
              <w:r>
                <w:rPr>
                  <w:rFonts w:eastAsiaTheme="minorEastAsia"/>
                </w:rPr>
                <w:t>fer requirement</w:t>
              </w:r>
            </w:ins>
          </w:p>
        </w:tc>
        <w:tc>
          <w:tcPr>
            <w:tcW w:w="6480" w:type="dxa"/>
          </w:tcPr>
          <w:p w14:paraId="3E1847D9" w14:textId="77777777" w:rsidR="00372079" w:rsidRPr="00B21D50" w:rsidRDefault="00372079" w:rsidP="00372079">
            <w:pPr>
              <w:rPr>
                <w:lang w:eastAsia="sv-SE"/>
              </w:rPr>
            </w:pPr>
          </w:p>
        </w:tc>
      </w:tr>
      <w:tr w:rsidR="00E5023D" w14:paraId="7972D0BC" w14:textId="77777777" w:rsidTr="006A62A0">
        <w:tc>
          <w:tcPr>
            <w:tcW w:w="1496" w:type="dxa"/>
          </w:tcPr>
          <w:p w14:paraId="5B58B0F1" w14:textId="2645E545" w:rsidR="00E5023D" w:rsidRDefault="00E5023D" w:rsidP="00E5023D">
            <w:pPr>
              <w:rPr>
                <w:lang w:eastAsia="sv-SE"/>
              </w:rPr>
            </w:pPr>
            <w:ins w:id="646" w:author="Huawei - Lili" w:date="2022-02-14T08:47:00Z">
              <w:r>
                <w:rPr>
                  <w:rFonts w:eastAsia="SimSun" w:hint="eastAsia"/>
                  <w:lang w:eastAsia="zh-CN"/>
                </w:rPr>
                <w:t>H</w:t>
              </w:r>
              <w:r>
                <w:rPr>
                  <w:rFonts w:eastAsia="SimSun"/>
                  <w:lang w:eastAsia="zh-CN"/>
                </w:rPr>
                <w:t>uawei, HiSilicon</w:t>
              </w:r>
            </w:ins>
          </w:p>
        </w:tc>
        <w:tc>
          <w:tcPr>
            <w:tcW w:w="1739" w:type="dxa"/>
          </w:tcPr>
          <w:p w14:paraId="7488F7A5" w14:textId="48A77E50" w:rsidR="00E5023D" w:rsidRDefault="00E5023D" w:rsidP="00E5023D">
            <w:pPr>
              <w:rPr>
                <w:lang w:eastAsia="sv-SE"/>
              </w:rPr>
            </w:pPr>
            <w:ins w:id="647" w:author="Huawei - Lili" w:date="2022-02-14T08:47:00Z">
              <w:r>
                <w:rPr>
                  <w:rFonts w:eastAsia="SimSun" w:hint="eastAsia"/>
                  <w:lang w:eastAsia="zh-CN"/>
                </w:rPr>
                <w:t>N</w:t>
              </w:r>
              <w:r>
                <w:rPr>
                  <w:rFonts w:eastAsia="SimSun"/>
                  <w:lang w:eastAsia="zh-CN"/>
                </w:rPr>
                <w:t>o</w:t>
              </w:r>
              <w:r w:rsidR="008E2F4C">
                <w:rPr>
                  <w:rFonts w:eastAsia="SimSun"/>
                  <w:lang w:eastAsia="zh-CN"/>
                </w:rPr>
                <w:t xml:space="preserve"> change</w:t>
              </w:r>
            </w:ins>
            <w:ins w:id="648" w:author="Huawei - Lili" w:date="2022-02-14T08:48:00Z">
              <w:r w:rsidR="008E2F4C">
                <w:rPr>
                  <w:rFonts w:eastAsia="SimSun"/>
                  <w:lang w:eastAsia="zh-CN"/>
                </w:rPr>
                <w:t xml:space="preserve"> is needed</w:t>
              </w:r>
            </w:ins>
          </w:p>
        </w:tc>
        <w:tc>
          <w:tcPr>
            <w:tcW w:w="6480" w:type="dxa"/>
          </w:tcPr>
          <w:p w14:paraId="45917CF0" w14:textId="3C271F8C" w:rsidR="00E5023D" w:rsidRDefault="008E2F4C" w:rsidP="008E2F4C">
            <w:pPr>
              <w:rPr>
                <w:rFonts w:eastAsiaTheme="minorEastAsia"/>
              </w:rPr>
            </w:pPr>
            <w:ins w:id="649" w:author="Huawei - Lili" w:date="2022-02-14T08:48:00Z">
              <w:r>
                <w:rPr>
                  <w:rFonts w:eastAsia="SimSun" w:hint="eastAsia"/>
                  <w:lang w:eastAsia="zh-CN"/>
                </w:rPr>
                <w:t>W</w:t>
              </w:r>
              <w:r>
                <w:rPr>
                  <w:rFonts w:eastAsia="SimSun"/>
                  <w:lang w:eastAsia="zh-CN"/>
                </w:rPr>
                <w:t>e think the agreement of IoT NTN can be reused, i.e., assume the network will limit the data rate so that L2 buffer is not exceeded.</w:t>
              </w:r>
            </w:ins>
          </w:p>
        </w:tc>
      </w:tr>
      <w:tr w:rsidR="00372079" w14:paraId="67EB6DAD" w14:textId="77777777" w:rsidTr="006A62A0">
        <w:tc>
          <w:tcPr>
            <w:tcW w:w="1496" w:type="dxa"/>
          </w:tcPr>
          <w:p w14:paraId="44BEBC6D" w14:textId="2A054274" w:rsidR="00372079" w:rsidRDefault="00BF489A" w:rsidP="00372079">
            <w:pPr>
              <w:rPr>
                <w:lang w:eastAsia="sv-SE"/>
              </w:rPr>
            </w:pPr>
            <w:ins w:id="650" w:author="Lenovo - Xu Min" w:date="2022-02-14T09:17:00Z">
              <w:r>
                <w:rPr>
                  <w:rFonts w:eastAsia="SimSun" w:hint="eastAsia"/>
                  <w:lang w:eastAsia="zh-CN"/>
                </w:rPr>
                <w:t>L</w:t>
              </w:r>
              <w:r>
                <w:rPr>
                  <w:rFonts w:eastAsia="SimSun"/>
                  <w:lang w:eastAsia="zh-CN"/>
                </w:rPr>
                <w:t>enovo, Motorola Mobility</w:t>
              </w:r>
            </w:ins>
          </w:p>
        </w:tc>
        <w:tc>
          <w:tcPr>
            <w:tcW w:w="1739" w:type="dxa"/>
          </w:tcPr>
          <w:p w14:paraId="644F6C73" w14:textId="497456C8" w:rsidR="00372079" w:rsidRDefault="00BF489A" w:rsidP="00372079">
            <w:pPr>
              <w:rPr>
                <w:rFonts w:eastAsia="DengXian"/>
                <w:lang w:eastAsia="zh-CN"/>
              </w:rPr>
            </w:pPr>
            <w:ins w:id="651" w:author="Lenovo - Xu Min" w:date="2022-02-14T09:17:00Z">
              <w:r>
                <w:rPr>
                  <w:rFonts w:eastAsia="DengXian" w:hint="eastAsia"/>
                  <w:lang w:eastAsia="zh-CN"/>
                </w:rPr>
                <w:t>N</w:t>
              </w:r>
              <w:r>
                <w:rPr>
                  <w:rFonts w:eastAsia="DengXian"/>
                  <w:lang w:eastAsia="zh-CN"/>
                </w:rPr>
                <w:t>o change is needed</w:t>
              </w:r>
            </w:ins>
          </w:p>
        </w:tc>
        <w:tc>
          <w:tcPr>
            <w:tcW w:w="6480" w:type="dxa"/>
          </w:tcPr>
          <w:p w14:paraId="56006339" w14:textId="680BF1DE" w:rsidR="00372079" w:rsidRDefault="00BF489A" w:rsidP="00372079">
            <w:pPr>
              <w:rPr>
                <w:rFonts w:eastAsia="DengXian"/>
                <w:lang w:eastAsia="zh-CN"/>
              </w:rPr>
            </w:pPr>
            <w:ins w:id="652" w:author="Lenovo - Xu Min" w:date="2022-02-14T09:17:00Z">
              <w:r>
                <w:rPr>
                  <w:rFonts w:eastAsia="DengXian" w:hint="eastAsia"/>
                  <w:lang w:eastAsia="zh-CN"/>
                </w:rPr>
                <w:t>N</w:t>
              </w:r>
            </w:ins>
            <w:ins w:id="653" w:author="Lenovo - Xu Min" w:date="2022-02-14T09:18:00Z">
              <w:r>
                <w:rPr>
                  <w:rFonts w:eastAsia="DengXian"/>
                  <w:lang w:eastAsia="zh-CN"/>
                </w:rPr>
                <w:t>W can restrict date rate.</w:t>
              </w:r>
            </w:ins>
          </w:p>
        </w:tc>
      </w:tr>
      <w:tr w:rsidR="00372079" w14:paraId="44DAF771" w14:textId="77777777" w:rsidTr="006A62A0">
        <w:tc>
          <w:tcPr>
            <w:tcW w:w="1496" w:type="dxa"/>
          </w:tcPr>
          <w:p w14:paraId="4DDB7C3C" w14:textId="1E6E4B75" w:rsidR="00372079" w:rsidRPr="00C517F4" w:rsidRDefault="00C517F4" w:rsidP="00372079">
            <w:pPr>
              <w:rPr>
                <w:rFonts w:eastAsia="SimSun"/>
                <w:lang w:eastAsia="zh-CN"/>
              </w:rPr>
            </w:pPr>
            <w:ins w:id="654" w:author="OPPO-Haitao" w:date="2022-02-14T11:00:00Z">
              <w:r>
                <w:rPr>
                  <w:rFonts w:eastAsia="SimSun" w:hint="eastAsia"/>
                  <w:lang w:eastAsia="zh-CN"/>
                </w:rPr>
                <w:t>O</w:t>
              </w:r>
              <w:r>
                <w:rPr>
                  <w:rFonts w:eastAsia="SimSun"/>
                  <w:lang w:eastAsia="zh-CN"/>
                </w:rPr>
                <w:t>PPO</w:t>
              </w:r>
            </w:ins>
          </w:p>
        </w:tc>
        <w:tc>
          <w:tcPr>
            <w:tcW w:w="1739" w:type="dxa"/>
          </w:tcPr>
          <w:p w14:paraId="7839E355" w14:textId="47B0AF43" w:rsidR="00372079" w:rsidRDefault="00372079" w:rsidP="00372079">
            <w:pPr>
              <w:rPr>
                <w:lang w:eastAsia="sv-SE"/>
              </w:rPr>
            </w:pPr>
          </w:p>
        </w:tc>
        <w:tc>
          <w:tcPr>
            <w:tcW w:w="6480" w:type="dxa"/>
          </w:tcPr>
          <w:p w14:paraId="5FD33667" w14:textId="256592AD" w:rsidR="00372079" w:rsidRPr="00C517F4" w:rsidRDefault="00C517F4" w:rsidP="00372079">
            <w:pPr>
              <w:rPr>
                <w:rFonts w:eastAsia="SimSun"/>
                <w:lang w:eastAsia="zh-CN"/>
              </w:rPr>
            </w:pPr>
            <w:ins w:id="655" w:author="OPPO-Haitao" w:date="2022-02-14T11:01:00Z">
              <w:r>
                <w:rPr>
                  <w:rFonts w:eastAsia="SimSun" w:hint="eastAsia"/>
                  <w:lang w:eastAsia="zh-CN"/>
                </w:rPr>
                <w:t>S</w:t>
              </w:r>
              <w:r>
                <w:rPr>
                  <w:rFonts w:eastAsia="SimSun"/>
                  <w:lang w:eastAsia="zh-CN"/>
                </w:rPr>
                <w:t>ame view as Qualcomm.</w:t>
              </w:r>
            </w:ins>
          </w:p>
        </w:tc>
      </w:tr>
      <w:tr w:rsidR="00E67804" w14:paraId="1806B806" w14:textId="77777777" w:rsidTr="00650C7D">
        <w:tc>
          <w:tcPr>
            <w:tcW w:w="1496" w:type="dxa"/>
          </w:tcPr>
          <w:p w14:paraId="056172FA" w14:textId="307E7307" w:rsidR="00E67804" w:rsidRPr="00E25D73" w:rsidRDefault="00E67804" w:rsidP="00E67804">
            <w:pPr>
              <w:rPr>
                <w:rFonts w:eastAsia="SimSun"/>
                <w:lang w:eastAsia="zh-CN"/>
              </w:rPr>
            </w:pPr>
            <w:ins w:id="656" w:author="xiaomi" w:date="2022-02-14T12:31:00Z">
              <w:r>
                <w:rPr>
                  <w:rFonts w:eastAsia="SimSun" w:hint="eastAsia"/>
                  <w:lang w:eastAsia="zh-CN"/>
                </w:rPr>
                <w:t>X</w:t>
              </w:r>
              <w:r>
                <w:rPr>
                  <w:rFonts w:eastAsia="SimSun"/>
                  <w:lang w:eastAsia="zh-CN"/>
                </w:rPr>
                <w:t>iaomi</w:t>
              </w:r>
            </w:ins>
          </w:p>
        </w:tc>
        <w:tc>
          <w:tcPr>
            <w:tcW w:w="1739" w:type="dxa"/>
          </w:tcPr>
          <w:p w14:paraId="068482D7" w14:textId="483EA1AC" w:rsidR="00E67804" w:rsidRPr="00E25D73" w:rsidRDefault="00E67804" w:rsidP="00E67804">
            <w:pPr>
              <w:rPr>
                <w:rFonts w:eastAsia="SimSun"/>
                <w:lang w:eastAsia="zh-CN"/>
              </w:rPr>
            </w:pPr>
          </w:p>
        </w:tc>
        <w:tc>
          <w:tcPr>
            <w:tcW w:w="6480" w:type="dxa"/>
          </w:tcPr>
          <w:p w14:paraId="249C376B" w14:textId="7E0FA37D" w:rsidR="00E67804" w:rsidRPr="00E25D73" w:rsidRDefault="00E67804" w:rsidP="00E67804">
            <w:pPr>
              <w:rPr>
                <w:rFonts w:eastAsia="SimSun"/>
                <w:highlight w:val="yellow"/>
                <w:lang w:eastAsia="zh-CN"/>
              </w:rPr>
            </w:pPr>
            <w:ins w:id="657" w:author="xiaomi" w:date="2022-02-14T12:31:00Z">
              <w:r>
                <w:rPr>
                  <w:rFonts w:eastAsia="SimSun"/>
                  <w:lang w:eastAsia="zh-CN"/>
                </w:rPr>
                <w:t>The supported maximum data rate for NR NTN is considerably lower than NR, reuse the current L2 buffer requirement would be enough.</w:t>
              </w:r>
            </w:ins>
          </w:p>
        </w:tc>
      </w:tr>
      <w:tr w:rsidR="008330AE" w14:paraId="60D6945F" w14:textId="77777777" w:rsidTr="00407C0B">
        <w:tc>
          <w:tcPr>
            <w:tcW w:w="1496" w:type="dxa"/>
          </w:tcPr>
          <w:p w14:paraId="39CC2DE8" w14:textId="77777777" w:rsidR="008330AE" w:rsidRPr="00304FD8" w:rsidRDefault="008330AE" w:rsidP="00407C0B">
            <w:pPr>
              <w:rPr>
                <w:rFonts w:eastAsia="SimSun"/>
                <w:lang w:eastAsia="zh-CN"/>
              </w:rPr>
            </w:pPr>
            <w:ins w:id="658" w:author="Xiao (vivo, VCRI)" w:date="2022-02-14T10:44:00Z">
              <w:r>
                <w:rPr>
                  <w:rFonts w:eastAsia="SimSun" w:hint="eastAsia"/>
                  <w:lang w:eastAsia="zh-CN"/>
                </w:rPr>
                <w:t>v</w:t>
              </w:r>
              <w:r>
                <w:rPr>
                  <w:rFonts w:eastAsia="SimSun"/>
                  <w:lang w:eastAsia="zh-CN"/>
                </w:rPr>
                <w:t>ivo</w:t>
              </w:r>
            </w:ins>
          </w:p>
        </w:tc>
        <w:tc>
          <w:tcPr>
            <w:tcW w:w="1739" w:type="dxa"/>
          </w:tcPr>
          <w:p w14:paraId="6909E1C3" w14:textId="77777777" w:rsidR="008330AE" w:rsidRDefault="008330AE" w:rsidP="00407C0B">
            <w:pPr>
              <w:rPr>
                <w:lang w:eastAsia="sv-SE"/>
              </w:rPr>
            </w:pPr>
          </w:p>
        </w:tc>
        <w:tc>
          <w:tcPr>
            <w:tcW w:w="6480" w:type="dxa"/>
          </w:tcPr>
          <w:p w14:paraId="3B26F6CB" w14:textId="77777777" w:rsidR="008330AE" w:rsidRPr="00304FD8" w:rsidRDefault="008330AE" w:rsidP="00407C0B">
            <w:pPr>
              <w:rPr>
                <w:rFonts w:eastAsia="SimSun"/>
                <w:lang w:eastAsia="zh-CN"/>
              </w:rPr>
            </w:pPr>
            <w:ins w:id="659" w:author="Xiao (vivo, VCRI)" w:date="2022-02-14T10:45:00Z">
              <w:r>
                <w:rPr>
                  <w:rFonts w:eastAsia="SimSun" w:hint="eastAsia"/>
                  <w:lang w:eastAsia="zh-CN"/>
                </w:rPr>
                <w:t>S</w:t>
              </w:r>
              <w:r>
                <w:rPr>
                  <w:rFonts w:eastAsia="SimSun"/>
                  <w:lang w:eastAsia="zh-CN"/>
                </w:rPr>
                <w:t>hare MediaTek’s view.</w:t>
              </w:r>
            </w:ins>
          </w:p>
        </w:tc>
      </w:tr>
      <w:tr w:rsidR="00372079" w14:paraId="3B0C6149" w14:textId="77777777" w:rsidTr="006A62A0">
        <w:tc>
          <w:tcPr>
            <w:tcW w:w="1496" w:type="dxa"/>
          </w:tcPr>
          <w:p w14:paraId="1F5384B7" w14:textId="00EF64E3" w:rsidR="00372079" w:rsidRPr="001561F4" w:rsidRDefault="008F2AAF" w:rsidP="00372079">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62173213" w14:textId="7D3FC3B0" w:rsidR="00372079" w:rsidRDefault="008F2AAF" w:rsidP="00372079">
            <w:pPr>
              <w:rPr>
                <w:rFonts w:eastAsia="DengXian"/>
                <w:lang w:eastAsia="zh-CN"/>
              </w:rPr>
            </w:pPr>
            <w:ins w:id="660" w:author="Huawei - Lili" w:date="2022-02-14T08:47:00Z">
              <w:r>
                <w:rPr>
                  <w:rFonts w:eastAsia="SimSun" w:hint="eastAsia"/>
                  <w:lang w:eastAsia="zh-CN"/>
                </w:rPr>
                <w:t>N</w:t>
              </w:r>
              <w:r>
                <w:rPr>
                  <w:rFonts w:eastAsia="SimSun"/>
                  <w:lang w:eastAsia="zh-CN"/>
                </w:rPr>
                <w:t>o change</w:t>
              </w:r>
            </w:ins>
            <w:ins w:id="661" w:author="Huawei - Lili" w:date="2022-02-14T08:48:00Z">
              <w:r>
                <w:rPr>
                  <w:rFonts w:eastAsia="SimSun"/>
                  <w:lang w:eastAsia="zh-CN"/>
                </w:rPr>
                <w:t xml:space="preserve"> is needed</w:t>
              </w:r>
            </w:ins>
          </w:p>
        </w:tc>
        <w:tc>
          <w:tcPr>
            <w:tcW w:w="6480" w:type="dxa"/>
          </w:tcPr>
          <w:p w14:paraId="2EE8FBB0" w14:textId="4891AED5" w:rsidR="00372079" w:rsidRDefault="00372079" w:rsidP="00372079">
            <w:pPr>
              <w:rPr>
                <w:rFonts w:eastAsia="DengXian"/>
              </w:rPr>
            </w:pPr>
          </w:p>
        </w:tc>
      </w:tr>
      <w:tr w:rsidR="004B27F0" w14:paraId="6129C943" w14:textId="77777777" w:rsidTr="006A62A0">
        <w:tc>
          <w:tcPr>
            <w:tcW w:w="1496" w:type="dxa"/>
          </w:tcPr>
          <w:p w14:paraId="64FCF8E5" w14:textId="44434AB2" w:rsidR="004B27F0" w:rsidRDefault="004B27F0" w:rsidP="004B27F0">
            <w:pPr>
              <w:rPr>
                <w:rFonts w:eastAsiaTheme="minorEastAsia"/>
              </w:rPr>
            </w:pPr>
            <w:ins w:id="662" w:author="Nokia" w:date="2022-02-14T11:58:00Z">
              <w:r>
                <w:rPr>
                  <w:rFonts w:eastAsia="DengXian"/>
                  <w:lang w:eastAsia="zh-CN"/>
                </w:rPr>
                <w:t>Nokia</w:t>
              </w:r>
            </w:ins>
          </w:p>
        </w:tc>
        <w:tc>
          <w:tcPr>
            <w:tcW w:w="1739" w:type="dxa"/>
          </w:tcPr>
          <w:p w14:paraId="57E55F0D" w14:textId="64957337" w:rsidR="004B27F0" w:rsidRDefault="004B27F0" w:rsidP="004B27F0">
            <w:pPr>
              <w:rPr>
                <w:rFonts w:eastAsiaTheme="minorEastAsia"/>
              </w:rPr>
            </w:pPr>
            <w:ins w:id="663" w:author="Nokia" w:date="2022-02-14T11:58:00Z">
              <w:r>
                <w:rPr>
                  <w:rFonts w:eastAsia="DengXian"/>
                  <w:lang w:eastAsia="zh-CN"/>
                </w:rPr>
                <w:t>No change needed</w:t>
              </w:r>
            </w:ins>
          </w:p>
        </w:tc>
        <w:tc>
          <w:tcPr>
            <w:tcW w:w="6480" w:type="dxa"/>
          </w:tcPr>
          <w:p w14:paraId="157C6B37" w14:textId="5471FC0A" w:rsidR="004B27F0" w:rsidRDefault="004B27F0" w:rsidP="004B27F0">
            <w:pPr>
              <w:rPr>
                <w:rFonts w:eastAsiaTheme="minorEastAsia"/>
              </w:rPr>
            </w:pPr>
            <w:ins w:id="664" w:author="Nokia" w:date="2022-02-14T11:58:00Z">
              <w:r>
                <w:rPr>
                  <w:rFonts w:eastAsia="DengXian"/>
                </w:rPr>
                <w:t>Agree with QC, disabling HARQ feedback can help here.</w:t>
              </w:r>
            </w:ins>
          </w:p>
        </w:tc>
      </w:tr>
      <w:tr w:rsidR="004B27F0" w14:paraId="0B25CDCC" w14:textId="77777777" w:rsidTr="006A62A0">
        <w:tc>
          <w:tcPr>
            <w:tcW w:w="1496" w:type="dxa"/>
          </w:tcPr>
          <w:p w14:paraId="1B1AF698" w14:textId="106369F8" w:rsidR="004B27F0" w:rsidRDefault="004B27F0" w:rsidP="004B27F0">
            <w:pPr>
              <w:rPr>
                <w:rFonts w:eastAsiaTheme="minorEastAsia"/>
              </w:rPr>
            </w:pPr>
          </w:p>
        </w:tc>
        <w:tc>
          <w:tcPr>
            <w:tcW w:w="1739" w:type="dxa"/>
          </w:tcPr>
          <w:p w14:paraId="7472E43B" w14:textId="1D6A419A" w:rsidR="004B27F0" w:rsidRDefault="004B27F0" w:rsidP="004B27F0">
            <w:pPr>
              <w:rPr>
                <w:rFonts w:eastAsiaTheme="minorEastAsia"/>
              </w:rPr>
            </w:pPr>
          </w:p>
        </w:tc>
        <w:tc>
          <w:tcPr>
            <w:tcW w:w="6480" w:type="dxa"/>
          </w:tcPr>
          <w:p w14:paraId="76AAA26B" w14:textId="77777777" w:rsidR="004B27F0" w:rsidRDefault="004B27F0" w:rsidP="004B27F0">
            <w:pPr>
              <w:rPr>
                <w:rFonts w:eastAsiaTheme="minorEastAsia"/>
              </w:rPr>
            </w:pPr>
          </w:p>
        </w:tc>
      </w:tr>
      <w:tr w:rsidR="004B27F0" w14:paraId="555CB99E" w14:textId="77777777" w:rsidTr="006A62A0">
        <w:tc>
          <w:tcPr>
            <w:tcW w:w="1496" w:type="dxa"/>
          </w:tcPr>
          <w:p w14:paraId="4454C661" w14:textId="7DF0BD94" w:rsidR="004B27F0" w:rsidRPr="00C51717" w:rsidRDefault="004B27F0" w:rsidP="004B27F0">
            <w:pPr>
              <w:rPr>
                <w:rFonts w:eastAsiaTheme="minorEastAsia"/>
                <w:lang w:val="en-US"/>
              </w:rPr>
            </w:pPr>
          </w:p>
        </w:tc>
        <w:tc>
          <w:tcPr>
            <w:tcW w:w="1739" w:type="dxa"/>
          </w:tcPr>
          <w:p w14:paraId="034B44B8" w14:textId="50E50B56" w:rsidR="004B27F0" w:rsidRDefault="004B27F0" w:rsidP="004B27F0">
            <w:pPr>
              <w:rPr>
                <w:rFonts w:eastAsiaTheme="minorEastAsia"/>
              </w:rPr>
            </w:pPr>
          </w:p>
        </w:tc>
        <w:tc>
          <w:tcPr>
            <w:tcW w:w="6480" w:type="dxa"/>
          </w:tcPr>
          <w:p w14:paraId="7997F346" w14:textId="77777777" w:rsidR="004B27F0" w:rsidRDefault="004B27F0" w:rsidP="004B27F0">
            <w:pPr>
              <w:rPr>
                <w:rFonts w:eastAsiaTheme="minorEastAsia"/>
              </w:rPr>
            </w:pPr>
          </w:p>
        </w:tc>
      </w:tr>
      <w:tr w:rsidR="004B27F0" w14:paraId="73371DD2" w14:textId="77777777" w:rsidTr="00492CE7">
        <w:tc>
          <w:tcPr>
            <w:tcW w:w="1496" w:type="dxa"/>
          </w:tcPr>
          <w:p w14:paraId="02AFD2C0" w14:textId="4CDF0053" w:rsidR="004B27F0" w:rsidRDefault="004B27F0" w:rsidP="004B27F0">
            <w:pPr>
              <w:rPr>
                <w:lang w:eastAsia="sv-SE"/>
              </w:rPr>
            </w:pPr>
          </w:p>
        </w:tc>
        <w:tc>
          <w:tcPr>
            <w:tcW w:w="1739" w:type="dxa"/>
          </w:tcPr>
          <w:p w14:paraId="2E34C660" w14:textId="77777777" w:rsidR="004B27F0" w:rsidRDefault="004B27F0" w:rsidP="004B27F0">
            <w:pPr>
              <w:rPr>
                <w:rFonts w:eastAsia="DengXian"/>
              </w:rPr>
            </w:pPr>
          </w:p>
        </w:tc>
        <w:tc>
          <w:tcPr>
            <w:tcW w:w="6480" w:type="dxa"/>
          </w:tcPr>
          <w:p w14:paraId="39AB1450" w14:textId="17A5C0B8" w:rsidR="004B27F0" w:rsidRDefault="004B27F0" w:rsidP="004B27F0">
            <w:pPr>
              <w:rPr>
                <w:rFonts w:eastAsia="DengXian"/>
              </w:rPr>
            </w:pPr>
          </w:p>
        </w:tc>
      </w:tr>
      <w:tr w:rsidR="004B27F0" w14:paraId="6E5B15EF" w14:textId="77777777" w:rsidTr="00492CE7">
        <w:tc>
          <w:tcPr>
            <w:tcW w:w="1496" w:type="dxa"/>
          </w:tcPr>
          <w:p w14:paraId="179FFC56" w14:textId="33C7F601" w:rsidR="004B27F0" w:rsidRDefault="004B27F0" w:rsidP="004B27F0">
            <w:pPr>
              <w:rPr>
                <w:lang w:eastAsia="sv-SE"/>
              </w:rPr>
            </w:pPr>
          </w:p>
        </w:tc>
        <w:tc>
          <w:tcPr>
            <w:tcW w:w="1739" w:type="dxa"/>
          </w:tcPr>
          <w:p w14:paraId="6FA02A95" w14:textId="77777777" w:rsidR="004B27F0" w:rsidRDefault="004B27F0" w:rsidP="004B27F0">
            <w:pPr>
              <w:rPr>
                <w:rFonts w:eastAsia="DengXian"/>
              </w:rPr>
            </w:pPr>
          </w:p>
        </w:tc>
        <w:tc>
          <w:tcPr>
            <w:tcW w:w="6480" w:type="dxa"/>
          </w:tcPr>
          <w:p w14:paraId="6E8E90EF" w14:textId="221C53CF" w:rsidR="004B27F0" w:rsidRDefault="004B27F0" w:rsidP="004B27F0">
            <w:pPr>
              <w:rPr>
                <w:rFonts w:eastAsia="DengXian"/>
              </w:rPr>
            </w:pPr>
          </w:p>
        </w:tc>
      </w:tr>
    </w:tbl>
    <w:p w14:paraId="1874E644" w14:textId="52CDA491" w:rsidR="002C1E39" w:rsidRDefault="002C1E39" w:rsidP="002C1E39">
      <w:pPr>
        <w:rPr>
          <w:sz w:val="22"/>
          <w:szCs w:val="22"/>
        </w:rPr>
      </w:pPr>
    </w:p>
    <w:p w14:paraId="13868CE7" w14:textId="3C54FEF9" w:rsidR="00301766" w:rsidRPr="00706C1C" w:rsidRDefault="004268D0" w:rsidP="009E1CA2">
      <w:pPr>
        <w:spacing w:after="0"/>
        <w:rPr>
          <w:b/>
          <w:bCs/>
          <w:sz w:val="22"/>
          <w:szCs w:val="22"/>
        </w:rPr>
      </w:pPr>
      <w:r w:rsidRPr="004268D0">
        <w:rPr>
          <w:b/>
          <w:bCs/>
          <w:sz w:val="22"/>
          <w:szCs w:val="22"/>
        </w:rPr>
        <w:t>Question 7.2: Is any other change (e.g. data rate limitation) needed for the L2 buffer calculation for NTN?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68290EC8" w:rsidR="00301766" w:rsidRDefault="001C2C20" w:rsidP="00650C7D">
            <w:pPr>
              <w:jc w:val="center"/>
              <w:rPr>
                <w:b/>
                <w:lang w:eastAsia="sv-SE"/>
              </w:rPr>
            </w:pPr>
            <w:r>
              <w:rPr>
                <w:b/>
                <w:lang w:eastAsia="sv-SE"/>
              </w:rPr>
              <w:t>Views</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60BB3608" w:rsidR="00264D99" w:rsidRPr="00B464B3" w:rsidRDefault="00594751" w:rsidP="00264D99">
            <w:pPr>
              <w:rPr>
                <w:rFonts w:eastAsiaTheme="minorEastAsia"/>
              </w:rPr>
            </w:pPr>
            <w:proofErr w:type="spellStart"/>
            <w:ins w:id="665" w:author="Brian Martin" w:date="2022-02-09T10:25:00Z">
              <w:r w:rsidRPr="00B464B3">
                <w:rPr>
                  <w:rFonts w:eastAsiaTheme="minorEastAsia"/>
                </w:rPr>
                <w:lastRenderedPageBreak/>
                <w:t>InterDigital</w:t>
              </w:r>
            </w:ins>
            <w:proofErr w:type="spellEnd"/>
          </w:p>
        </w:tc>
        <w:tc>
          <w:tcPr>
            <w:tcW w:w="1739" w:type="dxa"/>
          </w:tcPr>
          <w:p w14:paraId="59E75917" w14:textId="2D1226F6" w:rsidR="00264D99" w:rsidRPr="00B464B3" w:rsidRDefault="00594751" w:rsidP="00264D99">
            <w:pPr>
              <w:rPr>
                <w:rFonts w:eastAsiaTheme="minorEastAsia"/>
              </w:rPr>
            </w:pPr>
            <w:ins w:id="666" w:author="Brian Martin" w:date="2022-02-09T10:25:00Z">
              <w:r w:rsidRPr="00B464B3">
                <w:rPr>
                  <w:rFonts w:eastAsiaTheme="minorEastAsia"/>
                </w:rPr>
                <w:t>Yes</w:t>
              </w:r>
            </w:ins>
          </w:p>
        </w:tc>
        <w:tc>
          <w:tcPr>
            <w:tcW w:w="6480" w:type="dxa"/>
          </w:tcPr>
          <w:p w14:paraId="46CED7DA" w14:textId="77777777" w:rsidR="00594751" w:rsidRPr="00B464B3" w:rsidRDefault="00594751" w:rsidP="00264D99">
            <w:pPr>
              <w:rPr>
                <w:ins w:id="667" w:author="Brian Martin" w:date="2022-02-09T10:26:00Z"/>
                <w:rFonts w:eastAsiaTheme="minorEastAsia"/>
              </w:rPr>
            </w:pPr>
            <w:ins w:id="668" w:author="Brian Martin" w:date="2022-02-09T10:25:00Z">
              <w:r w:rsidRPr="00B464B3">
                <w:rPr>
                  <w:rFonts w:eastAsiaTheme="minorEastAsia"/>
                </w:rPr>
                <w:t xml:space="preserve">Even if we assume no HARQ retransmissions, the RTT is up </w:t>
              </w:r>
            </w:ins>
            <w:ins w:id="669" w:author="Brian Martin" w:date="2022-02-09T10:26:00Z">
              <w:r w:rsidRPr="00B464B3">
                <w:rPr>
                  <w:rFonts w:eastAsiaTheme="minorEastAsia"/>
                </w:rPr>
                <w:t xml:space="preserve">to 10 times the value currently specified. Therefore, the memory requirement is 10 times that of the current TN UEs. </w:t>
              </w:r>
            </w:ins>
          </w:p>
          <w:p w14:paraId="3CD87392" w14:textId="77777777" w:rsidR="00594751" w:rsidRPr="00B464B3" w:rsidRDefault="00594751" w:rsidP="00264D99">
            <w:pPr>
              <w:rPr>
                <w:ins w:id="670" w:author="Brian Martin" w:date="2022-02-09T10:30:00Z"/>
                <w:rFonts w:eastAsiaTheme="minorEastAsia"/>
              </w:rPr>
            </w:pPr>
            <w:ins w:id="671" w:author="Brian Martin" w:date="2022-02-09T10:26:00Z">
              <w:r w:rsidRPr="00B464B3">
                <w:rPr>
                  <w:rFonts w:eastAsiaTheme="minorEastAsia"/>
                </w:rPr>
                <w:t xml:space="preserve">This may be an </w:t>
              </w:r>
              <w:proofErr w:type="gramStart"/>
              <w:r w:rsidRPr="00B464B3">
                <w:rPr>
                  <w:rFonts w:eastAsiaTheme="minorEastAsia"/>
                </w:rPr>
                <w:t>unreasonable</w:t>
              </w:r>
              <w:proofErr w:type="gramEnd"/>
              <w:r w:rsidRPr="00B464B3">
                <w:rPr>
                  <w:rFonts w:eastAsiaTheme="minorEastAsia"/>
                </w:rPr>
                <w:t xml:space="preserve"> high requirement for UE vendors. If we are to take the same approach as for </w:t>
              </w:r>
            </w:ins>
            <w:ins w:id="672" w:author="Brian Martin" w:date="2022-02-09T10:27:00Z">
              <w:r w:rsidRPr="00B464B3">
                <w:rPr>
                  <w:rFonts w:eastAsiaTheme="minorEastAsia"/>
                </w:rPr>
                <w:t xml:space="preserve">IoT-NTN (I.e. we don’t increase the buffer size) then the data rate has to be scaled down proportional to the RTT e.g. </w:t>
              </w:r>
              <w:proofErr w:type="gramStart"/>
              <w:r w:rsidRPr="00B464B3">
                <w:rPr>
                  <w:rFonts w:eastAsiaTheme="minorEastAsia"/>
                </w:rPr>
                <w:t>up  10</w:t>
              </w:r>
              <w:proofErr w:type="gramEnd"/>
              <w:r w:rsidRPr="00B464B3">
                <w:rPr>
                  <w:rFonts w:eastAsiaTheme="minorEastAsia"/>
                </w:rPr>
                <w:t>% of the currently specified rates.</w:t>
              </w:r>
            </w:ins>
          </w:p>
          <w:p w14:paraId="1B51BF9E" w14:textId="472EAB5D" w:rsidR="00BF2A5C" w:rsidRPr="00B464B3" w:rsidRDefault="00BF2A5C" w:rsidP="00264D99">
            <w:pPr>
              <w:rPr>
                <w:rFonts w:eastAsiaTheme="minorEastAsia"/>
              </w:rPr>
            </w:pPr>
            <w:ins w:id="673" w:author="Brian Martin" w:date="2022-02-09T10:30:00Z">
              <w:r w:rsidRPr="00B464B3">
                <w:rPr>
                  <w:rFonts w:eastAsiaTheme="minorEastAsia"/>
                </w:rPr>
                <w:t xml:space="preserve">Another way is to </w:t>
              </w:r>
            </w:ins>
            <w:ins w:id="674" w:author="Brian Martin" w:date="2022-02-09T10:32:00Z">
              <w:r w:rsidR="001D05CB" w:rsidRPr="00B464B3">
                <w:rPr>
                  <w:rFonts w:eastAsiaTheme="minorEastAsia"/>
                </w:rPr>
                <w:t xml:space="preserve">somehow </w:t>
              </w:r>
            </w:ins>
            <w:ins w:id="675" w:author="Brian Martin" w:date="2022-02-09T10:30:00Z">
              <w:r w:rsidRPr="00B464B3">
                <w:rPr>
                  <w:rFonts w:eastAsiaTheme="minorEastAsia"/>
                </w:rPr>
                <w:t>re-use the current</w:t>
              </w:r>
            </w:ins>
            <w:ins w:id="676" w:author="Brian Martin" w:date="2022-02-09T10:31:00Z">
              <w:r w:rsidRPr="00B464B3">
                <w:rPr>
                  <w:rFonts w:eastAsiaTheme="minorEastAsia"/>
                </w:rPr>
                <w:t>ly specified RTT</w:t>
              </w:r>
              <w:r w:rsidR="001D05CB" w:rsidRPr="00B464B3">
                <w:rPr>
                  <w:rFonts w:eastAsiaTheme="minorEastAsia"/>
                </w:rPr>
                <w:t xml:space="preserve"> for the </w:t>
              </w:r>
            </w:ins>
            <w:ins w:id="677" w:author="Brian Martin" w:date="2022-02-09T10:32:00Z">
              <w:r w:rsidR="001D05CB" w:rsidRPr="00B464B3">
                <w:rPr>
                  <w:rFonts w:eastAsiaTheme="minorEastAsia"/>
                </w:rPr>
                <w:t xml:space="preserve">buffer size </w:t>
              </w:r>
            </w:ins>
            <w:ins w:id="678" w:author="Brian Martin" w:date="2022-02-09T10:31:00Z">
              <w:r w:rsidR="001D05CB" w:rsidRPr="00B464B3">
                <w:rPr>
                  <w:rFonts w:eastAsiaTheme="minorEastAsia"/>
                </w:rPr>
                <w:t>calculation (even though it’s clearly wrong for NTN)</w:t>
              </w:r>
              <w:r w:rsidRPr="00B464B3">
                <w:rPr>
                  <w:rFonts w:eastAsiaTheme="minorEastAsia"/>
                </w:rPr>
                <w:t>, but add a note that the NW restricts throughput based on the actual RTT</w:t>
              </w:r>
              <w:r w:rsidR="001D05CB" w:rsidRPr="00B464B3">
                <w:rPr>
                  <w:rFonts w:eastAsiaTheme="minorEastAsia"/>
                </w:rPr>
                <w:t xml:space="preserve"> to avoid buffer overflow. </w:t>
              </w:r>
            </w:ins>
          </w:p>
        </w:tc>
      </w:tr>
      <w:tr w:rsidR="00562AC8" w14:paraId="2E79044F" w14:textId="77777777" w:rsidTr="00650C7D">
        <w:tc>
          <w:tcPr>
            <w:tcW w:w="1496" w:type="dxa"/>
          </w:tcPr>
          <w:p w14:paraId="2EE7F6BE" w14:textId="77130ECF" w:rsidR="00562AC8" w:rsidRPr="00CC61F9" w:rsidRDefault="00E67CF2" w:rsidP="00562AC8">
            <w:pPr>
              <w:rPr>
                <w:rFonts w:eastAsiaTheme="minorEastAsia"/>
              </w:rPr>
            </w:pPr>
            <w:ins w:id="679" w:author="Abhishek Roy" w:date="2022-02-11T10:04:00Z">
              <w:r>
                <w:rPr>
                  <w:rFonts w:eastAsiaTheme="minorEastAsia"/>
                </w:rPr>
                <w:t>MediaTek</w:t>
              </w:r>
            </w:ins>
          </w:p>
        </w:tc>
        <w:tc>
          <w:tcPr>
            <w:tcW w:w="1739" w:type="dxa"/>
          </w:tcPr>
          <w:p w14:paraId="13F1A3E7" w14:textId="00CE56A7" w:rsidR="00562AC8" w:rsidRPr="00CC61F9" w:rsidRDefault="00E67CF2" w:rsidP="00562AC8">
            <w:pPr>
              <w:rPr>
                <w:rFonts w:eastAsiaTheme="minorEastAsia"/>
              </w:rPr>
            </w:pPr>
            <w:ins w:id="680" w:author="Abhishek Roy" w:date="2022-02-11T10:04:00Z">
              <w:r>
                <w:rPr>
                  <w:rFonts w:eastAsiaTheme="minorEastAsia"/>
                </w:rPr>
                <w:t>No</w:t>
              </w:r>
            </w:ins>
          </w:p>
        </w:tc>
        <w:tc>
          <w:tcPr>
            <w:tcW w:w="6480" w:type="dxa"/>
          </w:tcPr>
          <w:p w14:paraId="38299655" w14:textId="01B66D20" w:rsidR="00562AC8" w:rsidRDefault="00E67CF2" w:rsidP="00562AC8">
            <w:pPr>
              <w:rPr>
                <w:rFonts w:eastAsiaTheme="minorEastAsia"/>
              </w:rPr>
            </w:pPr>
            <w:ins w:id="681"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w:t>
              </w:r>
            </w:ins>
            <w:ins w:id="682" w:author="Abhishek Roy" w:date="2022-02-11T10:05:00Z">
              <w:r>
                <w:rPr>
                  <w:rFonts w:eastAsiaTheme="minorEastAsia"/>
                </w:rPr>
                <w:t>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w:t>
              </w:r>
              <w:bookmarkStart w:id="683" w:name="_Hlk95771456"/>
              <w:r w:rsidRPr="00B464B3">
                <w:rPr>
                  <w:rFonts w:eastAsiaTheme="minorEastAsia"/>
                </w:rPr>
                <w:t>restrict throughput based on the actual RTT to avoid buffer overflow</w:t>
              </w:r>
              <w:bookmarkEnd w:id="683"/>
              <w:r w:rsidRPr="00B464B3">
                <w:rPr>
                  <w:rFonts w:eastAsiaTheme="minorEastAsia"/>
                </w:rPr>
                <w:t>.</w:t>
              </w:r>
              <w:r>
                <w:rPr>
                  <w:rFonts w:eastAsiaTheme="minorEastAsia"/>
                </w:rPr>
                <w:t xml:space="preserve"> We can add a note to capture that. </w:t>
              </w:r>
            </w:ins>
          </w:p>
        </w:tc>
      </w:tr>
      <w:tr w:rsidR="00264D99" w14:paraId="4FF1C2EC" w14:textId="77777777" w:rsidTr="00650C7D">
        <w:tc>
          <w:tcPr>
            <w:tcW w:w="1496" w:type="dxa"/>
          </w:tcPr>
          <w:p w14:paraId="73A724D6" w14:textId="749E9B1E" w:rsidR="00264D99" w:rsidRDefault="00EF0008" w:rsidP="00264D99">
            <w:pPr>
              <w:rPr>
                <w:rFonts w:eastAsiaTheme="minorEastAsia"/>
              </w:rPr>
            </w:pPr>
            <w:ins w:id="684" w:author="Qualcomm-Bharat" w:date="2022-02-12T08:17:00Z">
              <w:r>
                <w:rPr>
                  <w:rFonts w:eastAsiaTheme="minorEastAsia"/>
                </w:rPr>
                <w:t>Qualcomm</w:t>
              </w:r>
            </w:ins>
          </w:p>
        </w:tc>
        <w:tc>
          <w:tcPr>
            <w:tcW w:w="1739" w:type="dxa"/>
          </w:tcPr>
          <w:p w14:paraId="6E3D1349" w14:textId="2DCE00D6" w:rsidR="00264D99" w:rsidRDefault="00D50C9C" w:rsidP="00264D99">
            <w:pPr>
              <w:rPr>
                <w:rFonts w:eastAsiaTheme="minorEastAsia"/>
              </w:rPr>
            </w:pPr>
            <w:ins w:id="685" w:author="Qualcomm-Bharat" w:date="2022-02-12T08:18:00Z">
              <w:r>
                <w:rPr>
                  <w:rFonts w:eastAsiaTheme="minorEastAsia"/>
                </w:rPr>
                <w:t>No</w:t>
              </w:r>
            </w:ins>
          </w:p>
        </w:tc>
        <w:tc>
          <w:tcPr>
            <w:tcW w:w="6480" w:type="dxa"/>
          </w:tcPr>
          <w:p w14:paraId="3819C6F0" w14:textId="722148B4" w:rsidR="00264D99" w:rsidRDefault="00D50C9C" w:rsidP="00264D99">
            <w:pPr>
              <w:rPr>
                <w:rFonts w:eastAsiaTheme="minorEastAsia"/>
                <w:highlight w:val="yellow"/>
              </w:rPr>
            </w:pPr>
            <w:ins w:id="686" w:author="Qualcomm-Bharat" w:date="2022-02-12T08:18:00Z">
              <w:r>
                <w:rPr>
                  <w:rFonts w:eastAsiaTheme="minorEastAsia"/>
                </w:rPr>
                <w:t>See response in Q7.1.</w:t>
              </w:r>
            </w:ins>
          </w:p>
        </w:tc>
      </w:tr>
      <w:tr w:rsidR="00264D99" w:rsidRPr="00B21D50" w14:paraId="0D98D39B" w14:textId="77777777" w:rsidTr="00650C7D">
        <w:tc>
          <w:tcPr>
            <w:tcW w:w="1496" w:type="dxa"/>
          </w:tcPr>
          <w:p w14:paraId="08CFBA7E" w14:textId="02146534" w:rsidR="00264D99" w:rsidRPr="00CE0999" w:rsidRDefault="00CE71FD" w:rsidP="00264D99">
            <w:pPr>
              <w:rPr>
                <w:lang w:eastAsia="ko-KR"/>
              </w:rPr>
            </w:pPr>
            <w:ins w:id="687" w:author="Pavan Nuggehalli" w:date="2022-02-13T14:19:00Z">
              <w:r>
                <w:rPr>
                  <w:lang w:eastAsia="ko-KR"/>
                </w:rPr>
                <w:t>Apple</w:t>
              </w:r>
            </w:ins>
          </w:p>
        </w:tc>
        <w:tc>
          <w:tcPr>
            <w:tcW w:w="1739" w:type="dxa"/>
          </w:tcPr>
          <w:p w14:paraId="243236B0" w14:textId="56CC2932" w:rsidR="00264D99" w:rsidRPr="00CE0999" w:rsidRDefault="00CE71FD" w:rsidP="00264D99">
            <w:pPr>
              <w:rPr>
                <w:lang w:eastAsia="ko-KR"/>
              </w:rPr>
            </w:pPr>
            <w:ins w:id="688" w:author="Pavan Nuggehalli" w:date="2022-02-13T14:19:00Z">
              <w:r>
                <w:rPr>
                  <w:lang w:eastAsia="ko-KR"/>
                </w:rPr>
                <w:t>No</w:t>
              </w:r>
            </w:ins>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2F298AB1" w:rsidR="00D55852" w:rsidRPr="00E5023D" w:rsidRDefault="00E5023D" w:rsidP="00D55852">
            <w:pPr>
              <w:rPr>
                <w:lang w:eastAsia="sv-SE"/>
              </w:rPr>
            </w:pPr>
            <w:ins w:id="689" w:author="Huawei - Lili" w:date="2022-02-14T08:47:00Z">
              <w:r>
                <w:rPr>
                  <w:rFonts w:eastAsia="SimSun" w:hint="eastAsia"/>
                  <w:lang w:eastAsia="zh-CN"/>
                </w:rPr>
                <w:t>H</w:t>
              </w:r>
              <w:r>
                <w:rPr>
                  <w:rFonts w:eastAsia="SimSun"/>
                  <w:lang w:eastAsia="zh-CN"/>
                </w:rPr>
                <w:t>uawei, HiSilicon</w:t>
              </w:r>
            </w:ins>
          </w:p>
        </w:tc>
        <w:tc>
          <w:tcPr>
            <w:tcW w:w="1739" w:type="dxa"/>
          </w:tcPr>
          <w:p w14:paraId="387E67F6" w14:textId="77FA3DF0" w:rsidR="00D55852" w:rsidRPr="00E5023D" w:rsidRDefault="00E5023D" w:rsidP="00D55852">
            <w:pPr>
              <w:rPr>
                <w:lang w:eastAsia="sv-SE"/>
              </w:rPr>
            </w:pPr>
            <w:ins w:id="690" w:author="Huawei - Lili" w:date="2022-02-14T08:47:00Z">
              <w:r>
                <w:rPr>
                  <w:rFonts w:eastAsia="SimSun" w:hint="eastAsia"/>
                  <w:lang w:eastAsia="zh-CN"/>
                </w:rPr>
                <w:t>N</w:t>
              </w:r>
              <w:r>
                <w:rPr>
                  <w:rFonts w:eastAsia="SimSun"/>
                  <w:lang w:eastAsia="zh-CN"/>
                </w:rPr>
                <w:t>o</w:t>
              </w:r>
            </w:ins>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2D4AB800" w:rsidR="00730243" w:rsidRDefault="00BF489A" w:rsidP="00730243">
            <w:pPr>
              <w:rPr>
                <w:lang w:eastAsia="sv-SE"/>
              </w:rPr>
            </w:pPr>
            <w:ins w:id="691" w:author="Lenovo - Xu Min" w:date="2022-02-14T09:18:00Z">
              <w:r>
                <w:rPr>
                  <w:rFonts w:eastAsia="SimSun" w:hint="eastAsia"/>
                  <w:lang w:eastAsia="zh-CN"/>
                </w:rPr>
                <w:t>L</w:t>
              </w:r>
              <w:r>
                <w:rPr>
                  <w:rFonts w:eastAsia="SimSun"/>
                  <w:lang w:eastAsia="zh-CN"/>
                </w:rPr>
                <w:t>enovo, Motorola Mobility</w:t>
              </w:r>
            </w:ins>
          </w:p>
        </w:tc>
        <w:tc>
          <w:tcPr>
            <w:tcW w:w="1739" w:type="dxa"/>
          </w:tcPr>
          <w:p w14:paraId="02B45E08" w14:textId="59428EC2" w:rsidR="00730243" w:rsidRDefault="00BF489A" w:rsidP="00730243">
            <w:pPr>
              <w:rPr>
                <w:rFonts w:eastAsia="DengXian"/>
                <w:lang w:eastAsia="zh-CN"/>
              </w:rPr>
            </w:pPr>
            <w:ins w:id="692" w:author="Lenovo - Xu Min" w:date="2022-02-14T09:18:00Z">
              <w:r>
                <w:rPr>
                  <w:rFonts w:eastAsia="DengXian" w:hint="eastAsia"/>
                  <w:lang w:eastAsia="zh-CN"/>
                </w:rPr>
                <w:t>N</w:t>
              </w:r>
              <w:r>
                <w:rPr>
                  <w:rFonts w:eastAsia="DengXian"/>
                  <w:lang w:eastAsia="zh-CN"/>
                </w:rPr>
                <w:t>o</w:t>
              </w:r>
            </w:ins>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16B06421" w:rsidR="001561F4" w:rsidRPr="00E25D73" w:rsidRDefault="00C517F4" w:rsidP="00650C7D">
            <w:pPr>
              <w:rPr>
                <w:rFonts w:eastAsia="SimSun"/>
                <w:lang w:eastAsia="zh-CN"/>
              </w:rPr>
            </w:pPr>
            <w:ins w:id="693" w:author="OPPO-Haitao" w:date="2022-02-14T11:01:00Z">
              <w:r>
                <w:rPr>
                  <w:rFonts w:eastAsia="SimSun" w:hint="eastAsia"/>
                  <w:lang w:eastAsia="zh-CN"/>
                </w:rPr>
                <w:t>O</w:t>
              </w:r>
              <w:r>
                <w:rPr>
                  <w:rFonts w:eastAsia="SimSun"/>
                  <w:lang w:eastAsia="zh-CN"/>
                </w:rPr>
                <w:t>PPO</w:t>
              </w:r>
            </w:ins>
          </w:p>
        </w:tc>
        <w:tc>
          <w:tcPr>
            <w:tcW w:w="1739" w:type="dxa"/>
          </w:tcPr>
          <w:p w14:paraId="625D6428" w14:textId="36ED69AB" w:rsidR="001561F4" w:rsidRPr="00E25D73" w:rsidRDefault="00C517F4" w:rsidP="00650C7D">
            <w:pPr>
              <w:rPr>
                <w:rFonts w:eastAsia="SimSun"/>
                <w:lang w:eastAsia="zh-CN"/>
              </w:rPr>
            </w:pPr>
            <w:ins w:id="694" w:author="OPPO-Haitao" w:date="2022-02-14T11:01:00Z">
              <w:r>
                <w:rPr>
                  <w:rFonts w:eastAsia="SimSun" w:hint="eastAsia"/>
                  <w:lang w:eastAsia="zh-CN"/>
                </w:rPr>
                <w:t>N</w:t>
              </w:r>
              <w:r>
                <w:rPr>
                  <w:rFonts w:eastAsia="SimSun"/>
                  <w:lang w:eastAsia="zh-CN"/>
                </w:rPr>
                <w:t>o</w:t>
              </w:r>
            </w:ins>
          </w:p>
        </w:tc>
        <w:tc>
          <w:tcPr>
            <w:tcW w:w="6480" w:type="dxa"/>
          </w:tcPr>
          <w:p w14:paraId="33D8342A" w14:textId="109D901B" w:rsidR="001561F4" w:rsidRPr="00E25D73" w:rsidRDefault="001561F4" w:rsidP="00650C7D">
            <w:pPr>
              <w:rPr>
                <w:rFonts w:eastAsia="SimSun"/>
                <w:highlight w:val="yellow"/>
                <w:lang w:eastAsia="zh-CN"/>
              </w:rPr>
            </w:pPr>
          </w:p>
        </w:tc>
      </w:tr>
      <w:tr w:rsidR="00264D99" w14:paraId="66C14960" w14:textId="77777777" w:rsidTr="00650C7D">
        <w:tc>
          <w:tcPr>
            <w:tcW w:w="1496" w:type="dxa"/>
          </w:tcPr>
          <w:p w14:paraId="55FB45F6" w14:textId="32514A61" w:rsidR="00264D99" w:rsidRPr="00650C7D" w:rsidRDefault="00E67804" w:rsidP="00264D99">
            <w:pPr>
              <w:rPr>
                <w:rFonts w:eastAsia="SimSun"/>
                <w:lang w:eastAsia="zh-CN"/>
              </w:rPr>
            </w:pPr>
            <w:ins w:id="695" w:author="xiaomi" w:date="2022-02-14T12:32:00Z">
              <w:r>
                <w:rPr>
                  <w:rFonts w:eastAsia="SimSun" w:hint="eastAsia"/>
                  <w:lang w:eastAsia="zh-CN"/>
                </w:rPr>
                <w:t>X</w:t>
              </w:r>
              <w:r>
                <w:rPr>
                  <w:rFonts w:eastAsia="SimSun"/>
                  <w:lang w:eastAsia="zh-CN"/>
                </w:rPr>
                <w:t>iaomi</w:t>
              </w:r>
            </w:ins>
          </w:p>
        </w:tc>
        <w:tc>
          <w:tcPr>
            <w:tcW w:w="1739" w:type="dxa"/>
          </w:tcPr>
          <w:p w14:paraId="23B7C848" w14:textId="3D4A030C" w:rsidR="00264D99" w:rsidRPr="00650C7D" w:rsidRDefault="00E67804" w:rsidP="00264D99">
            <w:pPr>
              <w:rPr>
                <w:rFonts w:eastAsia="SimSun"/>
                <w:lang w:eastAsia="zh-CN"/>
              </w:rPr>
            </w:pPr>
            <w:ins w:id="696" w:author="xiaomi" w:date="2022-02-14T12:32:00Z">
              <w:r>
                <w:rPr>
                  <w:rFonts w:eastAsia="SimSun" w:hint="eastAsia"/>
                  <w:lang w:eastAsia="zh-CN"/>
                </w:rPr>
                <w:t>No</w:t>
              </w:r>
            </w:ins>
          </w:p>
        </w:tc>
        <w:tc>
          <w:tcPr>
            <w:tcW w:w="6480" w:type="dxa"/>
          </w:tcPr>
          <w:p w14:paraId="5C8B4ACC" w14:textId="77777777" w:rsidR="00264D99" w:rsidRDefault="00264D99" w:rsidP="00264D99">
            <w:pPr>
              <w:rPr>
                <w:lang w:eastAsia="sv-SE"/>
              </w:rPr>
            </w:pPr>
          </w:p>
        </w:tc>
      </w:tr>
      <w:tr w:rsidR="008330AE" w14:paraId="268A086B" w14:textId="77777777" w:rsidTr="00407C0B">
        <w:tc>
          <w:tcPr>
            <w:tcW w:w="1496" w:type="dxa"/>
          </w:tcPr>
          <w:p w14:paraId="011080DE" w14:textId="77777777" w:rsidR="008330AE" w:rsidRPr="00E25D73" w:rsidRDefault="008330AE" w:rsidP="00407C0B">
            <w:pPr>
              <w:rPr>
                <w:rFonts w:eastAsia="SimSun"/>
                <w:lang w:eastAsia="zh-CN"/>
              </w:rPr>
            </w:pPr>
            <w:ins w:id="697" w:author="Xiao (vivo, VCRI)" w:date="2022-02-14T10:45:00Z">
              <w:r>
                <w:rPr>
                  <w:rFonts w:eastAsia="SimSun" w:hint="eastAsia"/>
                  <w:lang w:eastAsia="zh-CN"/>
                </w:rPr>
                <w:t>v</w:t>
              </w:r>
              <w:r>
                <w:rPr>
                  <w:rFonts w:eastAsia="SimSun"/>
                  <w:lang w:eastAsia="zh-CN"/>
                </w:rPr>
                <w:t>ivo</w:t>
              </w:r>
            </w:ins>
          </w:p>
        </w:tc>
        <w:tc>
          <w:tcPr>
            <w:tcW w:w="1739" w:type="dxa"/>
          </w:tcPr>
          <w:p w14:paraId="712C8289" w14:textId="77777777" w:rsidR="008330AE" w:rsidRPr="00E25D73" w:rsidRDefault="008330AE" w:rsidP="00407C0B">
            <w:pPr>
              <w:rPr>
                <w:rFonts w:eastAsia="SimSun"/>
                <w:lang w:eastAsia="zh-CN"/>
              </w:rPr>
            </w:pPr>
            <w:ins w:id="698" w:author="Xiao (vivo, VCRI)" w:date="2022-02-14T10:45:00Z">
              <w:r>
                <w:rPr>
                  <w:rFonts w:eastAsia="SimSun" w:hint="eastAsia"/>
                  <w:lang w:eastAsia="zh-CN"/>
                </w:rPr>
                <w:t>N</w:t>
              </w:r>
              <w:r>
                <w:rPr>
                  <w:rFonts w:eastAsia="SimSun"/>
                  <w:lang w:eastAsia="zh-CN"/>
                </w:rPr>
                <w:t>o</w:t>
              </w:r>
            </w:ins>
          </w:p>
        </w:tc>
        <w:tc>
          <w:tcPr>
            <w:tcW w:w="6480" w:type="dxa"/>
          </w:tcPr>
          <w:p w14:paraId="5398C352" w14:textId="77777777" w:rsidR="008330AE" w:rsidRPr="00E25D73" w:rsidRDefault="008330AE" w:rsidP="00407C0B">
            <w:pPr>
              <w:rPr>
                <w:rFonts w:eastAsia="SimSun"/>
                <w:highlight w:val="yellow"/>
                <w:lang w:eastAsia="zh-CN"/>
              </w:rPr>
            </w:pPr>
            <w:ins w:id="699" w:author="Xiao (vivo, VCRI)" w:date="2022-02-14T10:45:00Z">
              <w:r>
                <w:rPr>
                  <w:rFonts w:eastAsia="SimSun" w:hint="eastAsia"/>
                  <w:lang w:eastAsia="zh-CN"/>
                </w:rPr>
                <w:t>S</w:t>
              </w:r>
              <w:r>
                <w:rPr>
                  <w:rFonts w:eastAsia="SimSun"/>
                  <w:lang w:eastAsia="zh-CN"/>
                </w:rPr>
                <w:t>hare MediaTek’s view.</w:t>
              </w:r>
            </w:ins>
          </w:p>
        </w:tc>
      </w:tr>
      <w:tr w:rsidR="00255EA8" w14:paraId="360E6594" w14:textId="77777777" w:rsidTr="00650C7D">
        <w:tc>
          <w:tcPr>
            <w:tcW w:w="1496" w:type="dxa"/>
          </w:tcPr>
          <w:p w14:paraId="2028DCD7" w14:textId="4408126F" w:rsidR="00255EA8" w:rsidRDefault="008F2AAF" w:rsidP="00255EA8">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5AACEC56" w14:textId="22754F12" w:rsidR="00255EA8" w:rsidRDefault="008F2AAF" w:rsidP="00255EA8">
            <w:pPr>
              <w:rPr>
                <w:rFonts w:eastAsia="DengXian"/>
                <w:lang w:eastAsia="zh-CN"/>
              </w:rPr>
            </w:pPr>
            <w:r>
              <w:rPr>
                <w:rFonts w:eastAsia="DengXian" w:hint="eastAsia"/>
                <w:lang w:eastAsia="zh-CN"/>
              </w:rPr>
              <w:t>N</w:t>
            </w:r>
            <w:r>
              <w:rPr>
                <w:rFonts w:eastAsia="DengXian"/>
                <w:lang w:eastAsia="zh-CN"/>
              </w:rPr>
              <w:t>o</w:t>
            </w:r>
          </w:p>
        </w:tc>
        <w:tc>
          <w:tcPr>
            <w:tcW w:w="6480" w:type="dxa"/>
          </w:tcPr>
          <w:p w14:paraId="36F37CFA" w14:textId="651D65F0" w:rsidR="00255EA8" w:rsidRDefault="008F2AAF" w:rsidP="008F2AAF">
            <w:pPr>
              <w:rPr>
                <w:rFonts w:eastAsia="DengXian"/>
              </w:rPr>
            </w:pPr>
            <w:r>
              <w:rPr>
                <w:rFonts w:eastAsiaTheme="minorEastAsia"/>
              </w:rPr>
              <w:t xml:space="preserve">Agree with MediaTek, </w:t>
            </w:r>
            <w:proofErr w:type="spellStart"/>
            <w:r>
              <w:rPr>
                <w:rFonts w:eastAsiaTheme="minorEastAsia"/>
              </w:rPr>
              <w:t>gNB</w:t>
            </w:r>
            <w:proofErr w:type="spellEnd"/>
            <w:r>
              <w:rPr>
                <w:rFonts w:eastAsiaTheme="minorEastAsia"/>
              </w:rPr>
              <w:t xml:space="preserve"> will restrict throughput based on the RTT value.</w:t>
            </w:r>
          </w:p>
        </w:tc>
      </w:tr>
      <w:tr w:rsidR="004B27F0" w14:paraId="5FBA1094" w14:textId="77777777" w:rsidTr="00650C7D">
        <w:tc>
          <w:tcPr>
            <w:tcW w:w="1496" w:type="dxa"/>
          </w:tcPr>
          <w:p w14:paraId="615BA1AD" w14:textId="07C9B7A5" w:rsidR="004B27F0" w:rsidRDefault="004B27F0" w:rsidP="004B27F0">
            <w:pPr>
              <w:rPr>
                <w:rFonts w:eastAsiaTheme="minorEastAsia"/>
              </w:rPr>
            </w:pPr>
            <w:ins w:id="700" w:author="Nokia" w:date="2022-02-14T11:58:00Z">
              <w:r>
                <w:rPr>
                  <w:rFonts w:eastAsia="DengXian"/>
                </w:rPr>
                <w:t>Nokia</w:t>
              </w:r>
            </w:ins>
          </w:p>
        </w:tc>
        <w:tc>
          <w:tcPr>
            <w:tcW w:w="1739" w:type="dxa"/>
          </w:tcPr>
          <w:p w14:paraId="13564B8F" w14:textId="6096E27F" w:rsidR="004B27F0" w:rsidRDefault="004B27F0" w:rsidP="004B27F0">
            <w:pPr>
              <w:rPr>
                <w:rFonts w:eastAsiaTheme="minorEastAsia"/>
              </w:rPr>
            </w:pPr>
            <w:ins w:id="701" w:author="Nokia" w:date="2022-02-14T11:58:00Z">
              <w:r>
                <w:rPr>
                  <w:rFonts w:eastAsia="DengXian"/>
                </w:rPr>
                <w:t>No</w:t>
              </w:r>
            </w:ins>
          </w:p>
        </w:tc>
        <w:tc>
          <w:tcPr>
            <w:tcW w:w="6480" w:type="dxa"/>
          </w:tcPr>
          <w:p w14:paraId="709D5B07" w14:textId="177C0CC3" w:rsidR="004B27F0" w:rsidRDefault="004B27F0" w:rsidP="004B27F0">
            <w:pPr>
              <w:rPr>
                <w:rFonts w:eastAsiaTheme="minorEastAsia"/>
              </w:rPr>
            </w:pPr>
            <w:ins w:id="702" w:author="Nokia" w:date="2022-02-14T11:58:00Z">
              <w:r>
                <w:rPr>
                  <w:rFonts w:eastAsia="DengXian"/>
                </w:rPr>
                <w:t>No other changes needed.</w:t>
              </w:r>
            </w:ins>
          </w:p>
        </w:tc>
      </w:tr>
      <w:tr w:rsidR="004B27F0" w14:paraId="12CA2372" w14:textId="77777777" w:rsidTr="00650C7D">
        <w:tc>
          <w:tcPr>
            <w:tcW w:w="1496" w:type="dxa"/>
          </w:tcPr>
          <w:p w14:paraId="001AF37B" w14:textId="69D05E89" w:rsidR="004B27F0" w:rsidRDefault="004B27F0" w:rsidP="004B27F0">
            <w:pPr>
              <w:rPr>
                <w:rFonts w:eastAsiaTheme="minorEastAsia"/>
              </w:rPr>
            </w:pPr>
          </w:p>
        </w:tc>
        <w:tc>
          <w:tcPr>
            <w:tcW w:w="1739" w:type="dxa"/>
          </w:tcPr>
          <w:p w14:paraId="24FB76E0" w14:textId="6D3A1F51" w:rsidR="004B27F0" w:rsidRDefault="004B27F0" w:rsidP="004B27F0">
            <w:pPr>
              <w:rPr>
                <w:rFonts w:eastAsiaTheme="minorEastAsia"/>
              </w:rPr>
            </w:pPr>
          </w:p>
        </w:tc>
        <w:tc>
          <w:tcPr>
            <w:tcW w:w="6480" w:type="dxa"/>
          </w:tcPr>
          <w:p w14:paraId="5E0C23E6" w14:textId="4F939EA6" w:rsidR="004B27F0" w:rsidRDefault="004B27F0" w:rsidP="004B27F0">
            <w:pPr>
              <w:rPr>
                <w:rFonts w:eastAsiaTheme="minorEastAsia"/>
              </w:rPr>
            </w:pPr>
          </w:p>
        </w:tc>
      </w:tr>
      <w:tr w:rsidR="004B27F0" w14:paraId="509B402E" w14:textId="77777777" w:rsidTr="00650C7D">
        <w:tc>
          <w:tcPr>
            <w:tcW w:w="1496" w:type="dxa"/>
          </w:tcPr>
          <w:p w14:paraId="6FBE8DAD" w14:textId="643498E2" w:rsidR="004B27F0" w:rsidRDefault="004B27F0" w:rsidP="004B27F0">
            <w:pPr>
              <w:rPr>
                <w:rFonts w:eastAsiaTheme="minorEastAsia"/>
              </w:rPr>
            </w:pPr>
          </w:p>
        </w:tc>
        <w:tc>
          <w:tcPr>
            <w:tcW w:w="1739" w:type="dxa"/>
          </w:tcPr>
          <w:p w14:paraId="7C4E07B3" w14:textId="77A731F6" w:rsidR="004B27F0" w:rsidRDefault="004B27F0" w:rsidP="004B27F0">
            <w:pPr>
              <w:rPr>
                <w:rFonts w:eastAsiaTheme="minorEastAsia"/>
              </w:rPr>
            </w:pPr>
          </w:p>
        </w:tc>
        <w:tc>
          <w:tcPr>
            <w:tcW w:w="6480" w:type="dxa"/>
          </w:tcPr>
          <w:p w14:paraId="588A66EC" w14:textId="79C78E33" w:rsidR="004B27F0" w:rsidRDefault="004B27F0" w:rsidP="004B27F0">
            <w:pPr>
              <w:rPr>
                <w:rFonts w:eastAsiaTheme="minorEastAsia"/>
              </w:rPr>
            </w:pPr>
          </w:p>
        </w:tc>
      </w:tr>
    </w:tbl>
    <w:p w14:paraId="739A52F6" w14:textId="132EC27C" w:rsidR="006A62A0" w:rsidRDefault="006A62A0" w:rsidP="002C1E39">
      <w:pPr>
        <w:rPr>
          <w:sz w:val="22"/>
          <w:szCs w:val="22"/>
        </w:rPr>
      </w:pPr>
    </w:p>
    <w:p w14:paraId="0F5FED93" w14:textId="410A6C5D" w:rsidR="00EE1CA4" w:rsidRDefault="001C62E9" w:rsidP="002C1E39">
      <w:pPr>
        <w:rPr>
          <w:ins w:id="703" w:author="Intel" w:date="2022-02-14T22:48:00Z"/>
          <w:sz w:val="22"/>
          <w:szCs w:val="22"/>
        </w:rPr>
      </w:pPr>
      <w:ins w:id="704" w:author="Intel" w:date="2022-02-14T22:48:00Z">
        <w:r>
          <w:rPr>
            <w:sz w:val="22"/>
            <w:szCs w:val="22"/>
          </w:rPr>
          <w:t>Summary:</w:t>
        </w:r>
      </w:ins>
    </w:p>
    <w:p w14:paraId="47EC0267" w14:textId="2C2660A1" w:rsidR="001C62E9" w:rsidRDefault="001C62E9" w:rsidP="002C1E39">
      <w:pPr>
        <w:rPr>
          <w:ins w:id="705" w:author="Intel" w:date="2022-02-14T22:50:00Z"/>
          <w:sz w:val="22"/>
          <w:szCs w:val="22"/>
        </w:rPr>
      </w:pPr>
      <w:ins w:id="706" w:author="Intel" w:date="2022-02-14T22:48:00Z">
        <w:r>
          <w:rPr>
            <w:sz w:val="22"/>
            <w:szCs w:val="22"/>
          </w:rPr>
          <w:t>The majority view is not to change UE buffer size for NTN</w:t>
        </w:r>
      </w:ins>
      <w:ins w:id="707" w:author="Intel" w:date="2022-02-14T22:49:00Z">
        <w:r>
          <w:rPr>
            <w:sz w:val="22"/>
            <w:szCs w:val="22"/>
          </w:rPr>
          <w:t>, and to reuse the currently specified RTT for the buffer size calculation.</w:t>
        </w:r>
      </w:ins>
      <w:ins w:id="708" w:author="Intel" w:date="2022-02-14T22:50:00Z">
        <w:r>
          <w:rPr>
            <w:sz w:val="22"/>
            <w:szCs w:val="22"/>
          </w:rPr>
          <w:t xml:space="preserve"> Companies think NW needs to </w:t>
        </w:r>
        <w:r w:rsidRPr="001C62E9">
          <w:rPr>
            <w:sz w:val="22"/>
            <w:szCs w:val="22"/>
          </w:rPr>
          <w:t>restrict throughput based on the actual RTT to avoid buffer overflow</w:t>
        </w:r>
        <w:r>
          <w:rPr>
            <w:sz w:val="22"/>
            <w:szCs w:val="22"/>
          </w:rPr>
          <w:t>, and it could be captured as a note.</w:t>
        </w:r>
      </w:ins>
    </w:p>
    <w:p w14:paraId="5755DE4C" w14:textId="7C61F701" w:rsidR="001C62E9" w:rsidRPr="000C2268" w:rsidRDefault="001C62E9" w:rsidP="002C1E39">
      <w:pPr>
        <w:rPr>
          <w:b/>
          <w:bCs/>
          <w:sz w:val="22"/>
          <w:szCs w:val="22"/>
        </w:rPr>
      </w:pPr>
      <w:ins w:id="709" w:author="Intel" w:date="2022-02-14T22:50:00Z">
        <w:r w:rsidRPr="000C2268">
          <w:rPr>
            <w:b/>
            <w:bCs/>
            <w:sz w:val="22"/>
            <w:szCs w:val="22"/>
          </w:rPr>
          <w:t>Prop</w:t>
        </w:r>
      </w:ins>
      <w:ins w:id="710" w:author="Intel" w:date="2022-02-14T22:51:00Z">
        <w:r w:rsidRPr="000C2268">
          <w:rPr>
            <w:b/>
            <w:bCs/>
            <w:sz w:val="22"/>
            <w:szCs w:val="22"/>
          </w:rPr>
          <w:t xml:space="preserve">osal </w:t>
        </w:r>
      </w:ins>
      <w:ins w:id="711" w:author="Intel" w:date="2022-02-15T12:27:00Z">
        <w:r w:rsidR="00C52272">
          <w:rPr>
            <w:b/>
            <w:bCs/>
            <w:sz w:val="22"/>
            <w:szCs w:val="22"/>
          </w:rPr>
          <w:t>9</w:t>
        </w:r>
      </w:ins>
      <w:ins w:id="712" w:author="Intel" w:date="2022-02-14T22:51:00Z">
        <w:r w:rsidRPr="000C2268">
          <w:rPr>
            <w:b/>
            <w:bCs/>
            <w:sz w:val="22"/>
            <w:szCs w:val="22"/>
          </w:rPr>
          <w:t>: Add a note in 38.306 that</w:t>
        </w:r>
        <w:r w:rsidRPr="000C2268">
          <w:rPr>
            <w:b/>
            <w:bCs/>
          </w:rPr>
          <w:t xml:space="preserve"> </w:t>
        </w:r>
        <w:r w:rsidRPr="000C2268">
          <w:rPr>
            <w:b/>
            <w:bCs/>
            <w:sz w:val="22"/>
            <w:szCs w:val="22"/>
          </w:rPr>
          <w:t xml:space="preserve">for NTN </w:t>
        </w:r>
        <w:r w:rsidRPr="000C2268">
          <w:rPr>
            <w:b/>
            <w:bCs/>
            <w:sz w:val="22"/>
            <w:szCs w:val="22"/>
          </w:rPr>
          <w:t>NW restricts throughput based on the actual RTT to avoid buffer overflow.</w:t>
        </w:r>
      </w:ins>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lastRenderedPageBreak/>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1B4D950" w14:textId="77777777" w:rsidR="00C156D2" w:rsidRPr="00690883" w:rsidRDefault="00C156D2" w:rsidP="00C156D2">
      <w:pPr>
        <w:rPr>
          <w:ins w:id="713" w:author="Intel" w:date="2022-02-15T12:23:00Z"/>
          <w:b/>
          <w:bCs/>
          <w:sz w:val="22"/>
          <w:szCs w:val="22"/>
        </w:rPr>
      </w:pPr>
      <w:ins w:id="714" w:author="Intel" w:date="2022-02-15T12:23:00Z">
        <w:r w:rsidRPr="00690883">
          <w:rPr>
            <w:b/>
            <w:bCs/>
            <w:sz w:val="22"/>
            <w:szCs w:val="22"/>
          </w:rPr>
          <w:t>Proposal 1: The SMTC enhancements (event-triggered assistance information reporting, 2 SMTC in parallel) are essential for NGSO capable UEs.</w:t>
        </w:r>
      </w:ins>
    </w:p>
    <w:p w14:paraId="68910960" w14:textId="77777777" w:rsidR="00C156D2" w:rsidRPr="00775D50" w:rsidRDefault="00C156D2" w:rsidP="00C156D2">
      <w:pPr>
        <w:rPr>
          <w:ins w:id="715" w:author="Intel" w:date="2022-02-15T12:23:00Z"/>
          <w:b/>
          <w:bCs/>
          <w:sz w:val="22"/>
          <w:szCs w:val="22"/>
        </w:rPr>
      </w:pPr>
      <w:ins w:id="716" w:author="Intel" w:date="2022-02-15T12:23:00Z">
        <w:r w:rsidRPr="00775D50">
          <w:rPr>
            <w:b/>
            <w:bCs/>
            <w:sz w:val="22"/>
            <w:szCs w:val="22"/>
          </w:rPr>
          <w:t>Proposal 4: Incorporate event-triggered TA reporting feature into TA reporting UE capability defined in RAN1 feature list.</w:t>
        </w:r>
      </w:ins>
    </w:p>
    <w:p w14:paraId="63D61703" w14:textId="77777777" w:rsidR="00C156D2" w:rsidRPr="000101D4" w:rsidRDefault="00C156D2" w:rsidP="00C156D2">
      <w:pPr>
        <w:rPr>
          <w:ins w:id="717" w:author="Intel" w:date="2022-02-15T12:24:00Z"/>
          <w:b/>
          <w:bCs/>
          <w:sz w:val="22"/>
          <w:szCs w:val="22"/>
        </w:rPr>
      </w:pPr>
      <w:ins w:id="718" w:author="Intel" w:date="2022-02-15T12:24:00Z">
        <w:r w:rsidRPr="000101D4">
          <w:rPr>
            <w:b/>
            <w:bCs/>
            <w:sz w:val="22"/>
            <w:szCs w:val="22"/>
          </w:rPr>
          <w:t>Proposal 5: Specify single UE capability to represent the support of both UL HARQ state B and the new LCP restriction.</w:t>
        </w:r>
      </w:ins>
    </w:p>
    <w:p w14:paraId="068AC2AB" w14:textId="77777777" w:rsidR="00C156D2" w:rsidRPr="002860A7" w:rsidRDefault="00C156D2" w:rsidP="00C156D2">
      <w:pPr>
        <w:rPr>
          <w:ins w:id="719" w:author="Intel" w:date="2022-02-15T12:24:00Z"/>
          <w:b/>
          <w:bCs/>
          <w:sz w:val="22"/>
          <w:szCs w:val="22"/>
        </w:rPr>
      </w:pPr>
      <w:ins w:id="720" w:author="Intel" w:date="2022-02-15T12:24:00Z">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ins>
    </w:p>
    <w:p w14:paraId="268E781D" w14:textId="77777777" w:rsidR="00C52272" w:rsidRPr="000C2268" w:rsidRDefault="00C52272" w:rsidP="00C52272">
      <w:pPr>
        <w:rPr>
          <w:ins w:id="721" w:author="Intel" w:date="2022-02-15T12:27:00Z"/>
          <w:b/>
          <w:bCs/>
          <w:sz w:val="22"/>
          <w:szCs w:val="22"/>
        </w:rPr>
      </w:pPr>
      <w:ins w:id="722" w:author="Intel" w:date="2022-02-15T12:27:00Z">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ins>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0A60F47C" w14:textId="60A56006" w:rsidR="00C156D2" w:rsidRDefault="00C156D2" w:rsidP="00C156D2">
      <w:pPr>
        <w:rPr>
          <w:ins w:id="723" w:author="Intel" w:date="2022-02-15T12:23:00Z"/>
          <w:b/>
          <w:bCs/>
          <w:sz w:val="22"/>
          <w:szCs w:val="22"/>
        </w:rPr>
      </w:pPr>
      <w:ins w:id="724" w:author="Intel" w:date="2022-02-15T12:23:00Z">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ins>
    </w:p>
    <w:p w14:paraId="13952DDF" w14:textId="77777777" w:rsidR="00C156D2" w:rsidRPr="005E3314" w:rsidRDefault="00C156D2" w:rsidP="00C156D2">
      <w:pPr>
        <w:rPr>
          <w:ins w:id="725" w:author="Intel" w:date="2022-02-15T12:23:00Z"/>
          <w:b/>
          <w:bCs/>
          <w:sz w:val="22"/>
          <w:szCs w:val="22"/>
        </w:rPr>
      </w:pPr>
      <w:ins w:id="726" w:author="Intel" w:date="2022-02-15T12:23:00Z">
        <w:r>
          <w:rPr>
            <w:b/>
            <w:bCs/>
            <w:sz w:val="22"/>
            <w:szCs w:val="22"/>
          </w:rPr>
          <w:t>(10/</w:t>
        </w:r>
        <w:proofErr w:type="gramStart"/>
        <w:r>
          <w:rPr>
            <w:b/>
            <w:bCs/>
            <w:sz w:val="22"/>
            <w:szCs w:val="22"/>
          </w:rPr>
          <w:t>14)</w:t>
        </w:r>
        <w:r w:rsidRPr="005E3314">
          <w:rPr>
            <w:b/>
            <w:bCs/>
            <w:sz w:val="22"/>
            <w:szCs w:val="22"/>
          </w:rPr>
          <w:t>Proposal</w:t>
        </w:r>
        <w:proofErr w:type="gramEnd"/>
        <w:r w:rsidRPr="005E3314">
          <w:rPr>
            <w:b/>
            <w:bCs/>
            <w:sz w:val="22"/>
            <w:szCs w:val="22"/>
          </w:rPr>
          <w:t xml:space="preserve"> 3: CHO enhancements (time based and Event A4 based CHO) are optional to support for NTN capable UEs.</w:t>
        </w:r>
      </w:ins>
    </w:p>
    <w:p w14:paraId="774C584C" w14:textId="4389F819" w:rsidR="00C52272" w:rsidRPr="00C52272" w:rsidRDefault="00C52272" w:rsidP="00C52272">
      <w:pPr>
        <w:rPr>
          <w:ins w:id="727" w:author="Intel" w:date="2022-02-15T12:27:00Z"/>
          <w:rFonts w:eastAsiaTheme="minorEastAsia"/>
          <w:b/>
          <w:bCs/>
          <w:sz w:val="22"/>
          <w:szCs w:val="22"/>
        </w:rPr>
      </w:pPr>
      <w:ins w:id="728" w:author="Intel" w:date="2022-02-15T12:27:00Z">
        <w:r w:rsidRPr="00C52272">
          <w:rPr>
            <w:rFonts w:eastAsiaTheme="minorEastAsia"/>
            <w:b/>
            <w:bCs/>
            <w:sz w:val="22"/>
            <w:szCs w:val="22"/>
          </w:rPr>
          <w:t xml:space="preserve">Proposal 7: RAN2 to discuss whether </w:t>
        </w:r>
      </w:ins>
      <w:ins w:id="729" w:author="Intel" w:date="2022-02-15T12:29:00Z">
        <w:r>
          <w:rPr>
            <w:rFonts w:eastAsiaTheme="minorEastAsia"/>
            <w:b/>
            <w:bCs/>
            <w:sz w:val="22"/>
            <w:szCs w:val="22"/>
          </w:rPr>
          <w:t>we plan</w:t>
        </w:r>
      </w:ins>
      <w:ins w:id="730" w:author="Intel" w:date="2022-02-15T12:27:00Z">
        <w:r w:rsidRPr="00C52272">
          <w:rPr>
            <w:rFonts w:eastAsiaTheme="minorEastAsia"/>
            <w:b/>
            <w:bCs/>
            <w:sz w:val="22"/>
            <w:szCs w:val="22"/>
          </w:rPr>
          <w:t xml:space="preserve"> to check case by case if a TN optional UE capability needs a separate IoT bit for NTN.</w:t>
        </w:r>
      </w:ins>
    </w:p>
    <w:p w14:paraId="1833FF64" w14:textId="5FF8DCF8" w:rsidR="00C52272" w:rsidRPr="00397BC5" w:rsidRDefault="00C52272" w:rsidP="00C52272">
      <w:pPr>
        <w:rPr>
          <w:ins w:id="731" w:author="Intel" w:date="2022-02-15T12:27:00Z"/>
          <w:b/>
          <w:bCs/>
          <w:sz w:val="22"/>
          <w:szCs w:val="22"/>
        </w:rPr>
      </w:pPr>
      <w:ins w:id="732" w:author="Intel" w:date="2022-02-15T12:27:00Z">
        <w:r w:rsidRPr="00397BC5">
          <w:rPr>
            <w:b/>
            <w:bCs/>
            <w:sz w:val="22"/>
            <w:szCs w:val="22"/>
          </w:rPr>
          <w:t xml:space="preserve">Proposal </w:t>
        </w:r>
        <w:r>
          <w:rPr>
            <w:b/>
            <w:bCs/>
            <w:sz w:val="22"/>
            <w:szCs w:val="22"/>
          </w:rPr>
          <w:t>8</w:t>
        </w:r>
        <w:r w:rsidRPr="00397BC5">
          <w:rPr>
            <w:b/>
            <w:bCs/>
            <w:sz w:val="22"/>
            <w:szCs w:val="22"/>
          </w:rPr>
          <w:t xml:space="preserve">: If there is </w:t>
        </w:r>
      </w:ins>
      <w:ins w:id="733" w:author="Intel" w:date="2022-02-15T12:29:00Z">
        <w:r>
          <w:rPr>
            <w:b/>
            <w:bCs/>
            <w:sz w:val="22"/>
            <w:szCs w:val="22"/>
          </w:rPr>
          <w:t>no plan</w:t>
        </w:r>
      </w:ins>
      <w:ins w:id="734" w:author="Intel" w:date="2022-02-15T12:27:00Z">
        <w:r w:rsidRPr="00397BC5">
          <w:rPr>
            <w:b/>
            <w:bCs/>
            <w:sz w:val="22"/>
            <w:szCs w:val="22"/>
          </w:rPr>
          <w:t xml:space="preserve"> to check case by case, RAN2 to further discuss how to support separate UE capability reporting for TN and NTN:</w:t>
        </w:r>
      </w:ins>
    </w:p>
    <w:p w14:paraId="1DD94F5C" w14:textId="77777777" w:rsidR="00C52272" w:rsidRDefault="00C52272" w:rsidP="00C52272">
      <w:pPr>
        <w:rPr>
          <w:ins w:id="735" w:author="Intel" w:date="2022-02-15T12:27:00Z"/>
          <w:sz w:val="22"/>
          <w:szCs w:val="22"/>
        </w:rPr>
      </w:pPr>
      <w:ins w:id="736" w:author="Intel" w:date="2022-02-15T12:27:00Z">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ins>
    </w:p>
    <w:p w14:paraId="34C64075" w14:textId="77777777" w:rsidR="00C52272" w:rsidRPr="00764E4E" w:rsidRDefault="00C52272" w:rsidP="00C52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7" w:author="Intel" w:date="2022-02-15T12:27:00Z"/>
          <w:rFonts w:ascii="Courier New" w:eastAsia="Times New Roman" w:hAnsi="Courier New"/>
          <w:noProof/>
          <w:sz w:val="16"/>
          <w:lang w:eastAsia="en-GB"/>
        </w:rPr>
      </w:pPr>
      <w:ins w:id="738" w:author="Intel" w:date="2022-02-15T12:27:00Z">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ins>
    </w:p>
    <w:p w14:paraId="34A39FA6" w14:textId="77777777" w:rsidR="00C52272" w:rsidRDefault="00C52272" w:rsidP="00C52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9" w:author="Intel" w:date="2022-02-15T12:27:00Z"/>
          <w:rFonts w:ascii="Courier New" w:eastAsia="Times New Roman" w:hAnsi="Courier New"/>
          <w:noProof/>
          <w:sz w:val="16"/>
          <w:lang w:eastAsia="en-GB"/>
        </w:rPr>
      </w:pPr>
    </w:p>
    <w:p w14:paraId="0430604D" w14:textId="77777777" w:rsidR="00C52272" w:rsidRDefault="00C52272" w:rsidP="00C52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Intel" w:date="2022-02-15T12:27:00Z"/>
          <w:rFonts w:ascii="Courier New" w:eastAsia="Times New Roman" w:hAnsi="Courier New"/>
          <w:noProof/>
          <w:sz w:val="16"/>
          <w:lang w:eastAsia="en-GB"/>
        </w:rPr>
      </w:pPr>
      <w:ins w:id="741" w:author="Intel" w:date="2022-02-15T12:27:00Z">
        <w:r>
          <w:rPr>
            <w:rFonts w:ascii="Courier New" w:eastAsia="Times New Roman" w:hAnsi="Courier New"/>
            <w:noProof/>
            <w:sz w:val="16"/>
            <w:lang w:eastAsia="en-GB"/>
          </w:rPr>
          <w:t>&lt;Unnecessary parts omitted&gt;</w:t>
        </w:r>
      </w:ins>
    </w:p>
    <w:p w14:paraId="4EEB17E7" w14:textId="77777777" w:rsidR="00C52272" w:rsidRDefault="00C52272" w:rsidP="00C52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Intel" w:date="2022-02-15T12:27:00Z"/>
          <w:rFonts w:ascii="Courier New" w:eastAsia="Times New Roman" w:hAnsi="Courier New"/>
          <w:noProof/>
          <w:sz w:val="16"/>
          <w:lang w:eastAsia="en-GB"/>
        </w:rPr>
      </w:pPr>
    </w:p>
    <w:p w14:paraId="2C00E005" w14:textId="77777777" w:rsidR="00C52272" w:rsidRDefault="00C52272" w:rsidP="00C52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743" w:author="Intel" w:date="2022-02-15T12:27:00Z"/>
          <w:rFonts w:ascii="Courier New" w:eastAsia="Times New Roman" w:hAnsi="Courier New"/>
          <w:noProof/>
          <w:sz w:val="16"/>
          <w:lang w:eastAsia="en-GB"/>
        </w:rPr>
      </w:pPr>
      <w:ins w:id="744" w:author="Intel" w:date="2022-02-15T12:27:00Z">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ins>
    </w:p>
    <w:p w14:paraId="389EF742" w14:textId="77777777" w:rsidR="00C52272" w:rsidRDefault="00C52272" w:rsidP="00C52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745" w:author="Intel" w:date="2022-02-15T12:27:00Z"/>
          <w:rFonts w:ascii="Courier New" w:eastAsia="Times New Roman" w:hAnsi="Courier New"/>
          <w:noProof/>
          <w:sz w:val="16"/>
          <w:lang w:eastAsia="en-GB"/>
        </w:rPr>
      </w:pPr>
    </w:p>
    <w:p w14:paraId="458077D7" w14:textId="77777777" w:rsidR="00C52272" w:rsidRDefault="00C52272" w:rsidP="00C52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Intel" w:date="2022-02-15T12:27:00Z"/>
          <w:rFonts w:ascii="Courier New" w:eastAsia="Times New Roman" w:hAnsi="Courier New"/>
          <w:noProof/>
          <w:sz w:val="16"/>
          <w:lang w:eastAsia="en-GB"/>
        </w:rPr>
      </w:pPr>
      <w:ins w:id="747" w:author="Intel" w:date="2022-02-15T12:27:00Z">
        <w:r>
          <w:rPr>
            <w:rFonts w:ascii="Courier New" w:eastAsia="Times New Roman" w:hAnsi="Courier New"/>
            <w:noProof/>
            <w:sz w:val="16"/>
            <w:lang w:eastAsia="en-GB"/>
          </w:rPr>
          <w:t>&lt;Unnecessary parts omitted&gt;</w:t>
        </w:r>
      </w:ins>
    </w:p>
    <w:p w14:paraId="6C825D47" w14:textId="77777777" w:rsidR="00C52272" w:rsidRPr="00764E4E" w:rsidRDefault="00C52272" w:rsidP="00C52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748" w:author="Intel" w:date="2022-02-15T12:27:00Z"/>
          <w:rFonts w:ascii="Courier New" w:eastAsia="Times New Roman" w:hAnsi="Courier New"/>
          <w:noProof/>
          <w:sz w:val="16"/>
          <w:lang w:eastAsia="en-GB"/>
        </w:rPr>
      </w:pPr>
    </w:p>
    <w:p w14:paraId="60415564" w14:textId="77777777" w:rsidR="00C52272" w:rsidRPr="00764E4E" w:rsidRDefault="00C52272" w:rsidP="00C52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 w:author="Intel" w:date="2022-02-15T12:27:00Z"/>
          <w:rFonts w:ascii="Courier New" w:eastAsia="Times New Roman" w:hAnsi="Courier New"/>
          <w:noProof/>
          <w:sz w:val="16"/>
          <w:lang w:eastAsia="en-GB"/>
        </w:rPr>
      </w:pPr>
      <w:ins w:id="750" w:author="Intel" w:date="2022-02-15T12:27:00Z">
        <w:r w:rsidRPr="00764E4E">
          <w:rPr>
            <w:rFonts w:ascii="Courier New" w:eastAsia="Times New Roman" w:hAnsi="Courier New"/>
            <w:noProof/>
            <w:sz w:val="16"/>
            <w:lang w:eastAsia="en-GB"/>
          </w:rPr>
          <w:t>}</w:t>
        </w:r>
      </w:ins>
    </w:p>
    <w:p w14:paraId="4575CD0C" w14:textId="77777777" w:rsidR="00C52272" w:rsidRDefault="00C52272" w:rsidP="00C52272">
      <w:pPr>
        <w:rPr>
          <w:ins w:id="751" w:author="Intel" w:date="2022-02-15T12:27:00Z"/>
          <w:sz w:val="22"/>
          <w:szCs w:val="22"/>
        </w:rPr>
      </w:pPr>
    </w:p>
    <w:p w14:paraId="53481887" w14:textId="77777777" w:rsidR="00C52272" w:rsidRDefault="00C52272" w:rsidP="00C52272">
      <w:pPr>
        <w:rPr>
          <w:ins w:id="752" w:author="Intel" w:date="2022-02-15T12:27:00Z"/>
          <w:sz w:val="22"/>
          <w:szCs w:val="22"/>
        </w:rPr>
      </w:pPr>
      <w:ins w:id="753" w:author="Intel" w:date="2022-02-15T12:27:00Z">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ins>
    </w:p>
    <w:p w14:paraId="0FE1E4B6" w14:textId="77777777" w:rsidR="00C52272" w:rsidRDefault="00C52272" w:rsidP="00C52272">
      <w:pPr>
        <w:rPr>
          <w:ins w:id="754" w:author="Intel" w:date="2022-02-15T12:27:00Z"/>
          <w:sz w:val="22"/>
          <w:szCs w:val="22"/>
        </w:rPr>
      </w:pPr>
      <w:ins w:id="755" w:author="Intel" w:date="2022-02-15T12:27:00Z">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ins>
    </w:p>
    <w:p w14:paraId="4361A21E" w14:textId="77777777" w:rsidR="00C156D2" w:rsidRPr="00690883" w:rsidRDefault="00C156D2" w:rsidP="00C156D2">
      <w:pPr>
        <w:rPr>
          <w:ins w:id="756" w:author="Intel" w:date="2022-02-15T12:23:00Z"/>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5B376" w14:textId="77777777" w:rsidR="00AC0B8C" w:rsidRDefault="00AC0B8C" w:rsidP="00DD7929">
      <w:pPr>
        <w:spacing w:after="0"/>
      </w:pPr>
      <w:r>
        <w:separator/>
      </w:r>
    </w:p>
  </w:endnote>
  <w:endnote w:type="continuationSeparator" w:id="0">
    <w:p w14:paraId="6C0EDB1D" w14:textId="77777777" w:rsidR="00AC0B8C" w:rsidRDefault="00AC0B8C" w:rsidP="00DD7929">
      <w:pPr>
        <w:spacing w:after="0"/>
      </w:pPr>
      <w:r>
        <w:continuationSeparator/>
      </w:r>
    </w:p>
  </w:endnote>
  <w:endnote w:type="continuationNotice" w:id="1">
    <w:p w14:paraId="339500CF" w14:textId="77777777" w:rsidR="00AC0B8C" w:rsidRDefault="00AC0B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407C0B" w14:paraId="6E0177C1" w14:textId="77777777" w:rsidTr="00CD7F62">
      <w:tc>
        <w:tcPr>
          <w:tcW w:w="3120" w:type="dxa"/>
        </w:tcPr>
        <w:p w14:paraId="7EB0AB24" w14:textId="451942AB" w:rsidR="00407C0B" w:rsidRDefault="00407C0B" w:rsidP="00CD7F62">
          <w:pPr>
            <w:pStyle w:val="Header"/>
            <w:ind w:left="-115"/>
          </w:pPr>
        </w:p>
      </w:tc>
      <w:tc>
        <w:tcPr>
          <w:tcW w:w="3120" w:type="dxa"/>
        </w:tcPr>
        <w:p w14:paraId="0BC97BE0" w14:textId="1E9CFA69" w:rsidR="00407C0B" w:rsidRDefault="00407C0B" w:rsidP="00CD7F62">
          <w:pPr>
            <w:pStyle w:val="Header"/>
            <w:jc w:val="center"/>
          </w:pPr>
        </w:p>
      </w:tc>
      <w:tc>
        <w:tcPr>
          <w:tcW w:w="3120" w:type="dxa"/>
        </w:tcPr>
        <w:p w14:paraId="4F90D2E4" w14:textId="3F3D32A8" w:rsidR="00407C0B" w:rsidRDefault="00407C0B" w:rsidP="00CD7F62">
          <w:pPr>
            <w:pStyle w:val="Header"/>
            <w:ind w:right="-115"/>
            <w:jc w:val="right"/>
          </w:pPr>
        </w:p>
      </w:tc>
    </w:tr>
  </w:tbl>
  <w:p w14:paraId="15BFD531" w14:textId="2F405B10" w:rsidR="00407C0B" w:rsidRDefault="00407C0B"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059A2" w14:textId="77777777" w:rsidR="00AC0B8C" w:rsidRDefault="00AC0B8C" w:rsidP="00DD7929">
      <w:pPr>
        <w:spacing w:after="0"/>
      </w:pPr>
      <w:r>
        <w:separator/>
      </w:r>
    </w:p>
  </w:footnote>
  <w:footnote w:type="continuationSeparator" w:id="0">
    <w:p w14:paraId="000A9486" w14:textId="77777777" w:rsidR="00AC0B8C" w:rsidRDefault="00AC0B8C" w:rsidP="00DD7929">
      <w:pPr>
        <w:spacing w:after="0"/>
      </w:pPr>
      <w:r>
        <w:continuationSeparator/>
      </w:r>
    </w:p>
  </w:footnote>
  <w:footnote w:type="continuationNotice" w:id="1">
    <w:p w14:paraId="167FF4BE" w14:textId="77777777" w:rsidR="00AC0B8C" w:rsidRDefault="00AC0B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407C0B" w14:paraId="31571FD1" w14:textId="77777777" w:rsidTr="1A13E1F4">
      <w:tc>
        <w:tcPr>
          <w:tcW w:w="3120" w:type="dxa"/>
        </w:tcPr>
        <w:p w14:paraId="57B419B7" w14:textId="160143E2" w:rsidR="00407C0B" w:rsidRDefault="00407C0B" w:rsidP="002B6755">
          <w:pPr>
            <w:pStyle w:val="Header"/>
            <w:ind w:left="-115"/>
          </w:pPr>
        </w:p>
      </w:tc>
      <w:tc>
        <w:tcPr>
          <w:tcW w:w="3120" w:type="dxa"/>
        </w:tcPr>
        <w:p w14:paraId="6485A74A" w14:textId="08902875" w:rsidR="00407C0B" w:rsidRDefault="00407C0B" w:rsidP="002B6755">
          <w:pPr>
            <w:pStyle w:val="Header"/>
            <w:jc w:val="center"/>
          </w:pPr>
        </w:p>
      </w:tc>
      <w:tc>
        <w:tcPr>
          <w:tcW w:w="3120" w:type="dxa"/>
        </w:tcPr>
        <w:p w14:paraId="39EC062D" w14:textId="2EDD3A61" w:rsidR="00407C0B" w:rsidRDefault="00407C0B" w:rsidP="002B6755">
          <w:pPr>
            <w:pStyle w:val="Header"/>
            <w:ind w:right="-115"/>
            <w:jc w:val="right"/>
          </w:pPr>
        </w:p>
      </w:tc>
    </w:tr>
  </w:tbl>
  <w:p w14:paraId="11E4CC75" w14:textId="0C4951DC" w:rsidR="00407C0B" w:rsidRDefault="00407C0B"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3"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1"/>
  </w:num>
  <w:num w:numId="4">
    <w:abstractNumId w:val="36"/>
  </w:num>
  <w:num w:numId="5">
    <w:abstractNumId w:val="23"/>
  </w:num>
  <w:num w:numId="6">
    <w:abstractNumId w:val="8"/>
  </w:num>
  <w:num w:numId="7">
    <w:abstractNumId w:val="32"/>
  </w:num>
  <w:num w:numId="8">
    <w:abstractNumId w:val="41"/>
  </w:num>
  <w:num w:numId="9">
    <w:abstractNumId w:val="17"/>
  </w:num>
  <w:num w:numId="10">
    <w:abstractNumId w:val="39"/>
  </w:num>
  <w:num w:numId="11">
    <w:abstractNumId w:val="35"/>
  </w:num>
  <w:num w:numId="12">
    <w:abstractNumId w:val="33"/>
  </w:num>
  <w:num w:numId="13">
    <w:abstractNumId w:val="5"/>
  </w:num>
  <w:num w:numId="14">
    <w:abstractNumId w:val="20"/>
  </w:num>
  <w:num w:numId="15">
    <w:abstractNumId w:val="24"/>
  </w:num>
  <w:num w:numId="16">
    <w:abstractNumId w:val="19"/>
  </w:num>
  <w:num w:numId="17">
    <w:abstractNumId w:val="27"/>
  </w:num>
  <w:num w:numId="18">
    <w:abstractNumId w:val="11"/>
  </w:num>
  <w:num w:numId="19">
    <w:abstractNumId w:val="3"/>
  </w:num>
  <w:num w:numId="20">
    <w:abstractNumId w:val="18"/>
  </w:num>
  <w:num w:numId="21">
    <w:abstractNumId w:val="4"/>
  </w:num>
  <w:num w:numId="22">
    <w:abstractNumId w:val="7"/>
  </w:num>
  <w:num w:numId="23">
    <w:abstractNumId w:val="14"/>
  </w:num>
  <w:num w:numId="24">
    <w:abstractNumId w:val="16"/>
  </w:num>
  <w:num w:numId="25">
    <w:abstractNumId w:val="29"/>
  </w:num>
  <w:num w:numId="26">
    <w:abstractNumId w:val="10"/>
  </w:num>
  <w:num w:numId="27">
    <w:abstractNumId w:val="26"/>
  </w:num>
  <w:num w:numId="28">
    <w:abstractNumId w:val="12"/>
  </w:num>
  <w:num w:numId="29">
    <w:abstractNumId w:val="31"/>
  </w:num>
  <w:num w:numId="30">
    <w:abstractNumId w:val="3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37"/>
  </w:num>
  <w:num w:numId="35">
    <w:abstractNumId w:val="40"/>
  </w:num>
  <w:num w:numId="36">
    <w:abstractNumId w:val="28"/>
  </w:num>
  <w:num w:numId="37">
    <w:abstractNumId w:val="6"/>
  </w:num>
  <w:num w:numId="38">
    <w:abstractNumId w:val="2"/>
  </w:num>
  <w:num w:numId="39">
    <w:abstractNumId w:val="0"/>
  </w:num>
  <w:num w:numId="40">
    <w:abstractNumId w:val="25"/>
  </w:num>
  <w:num w:numId="41">
    <w:abstractNumId w:val="15"/>
  </w:num>
  <w:num w:numId="42">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Martin">
    <w15:presenceInfo w15:providerId="AD" w15:userId="S::brian.martin@interdigital.com::48549582-6134-41da-b86c-77767de9b371"/>
  </w15:person>
  <w15:person w15:author="Abhishek Roy">
    <w15:presenceInfo w15:providerId="AD" w15:userId="S::Abhishek.Roy@mediatek.com::4c12081f-1428-4bcc-aa3c-730f5f4cd2a3"/>
  </w15:person>
  <w15:person w15:author="Samsung">
    <w15:presenceInfo w15:providerId="None" w15:userId="Samsung"/>
  </w15:person>
  <w15:person w15:author="Qualcomm-Bharat">
    <w15:presenceInfo w15:providerId="None" w15:userId="Qualcomm-Bharat"/>
  </w15:person>
  <w15:person w15:author="Huawei - Lili">
    <w15:presenceInfo w15:providerId="None" w15:userId="Huawei - Lili"/>
  </w15:person>
  <w15:person w15:author="Lenovo - Xu Min">
    <w15:presenceInfo w15:providerId="None" w15:userId="Lenovo - Xu Min"/>
  </w15:person>
  <w15:person w15:author="OPPO-Haitao">
    <w15:presenceInfo w15:providerId="None" w15:userId="OPPO-Haitao"/>
  </w15:person>
  <w15:person w15:author="xiaomi">
    <w15:presenceInfo w15:providerId="None" w15:userId="xiaomi"/>
  </w15:person>
  <w15:person w15:author="Xiao (vivo, VCRI)">
    <w15:presenceInfo w15:providerId="None" w15:userId="Xiao (vivo, VCRI)"/>
  </w15:person>
  <w15:person w15:author="Nokia">
    <w15:presenceInfo w15:providerId="None" w15:userId="Nokia"/>
  </w15:person>
  <w15:person w15:author="Thales">
    <w15:presenceInfo w15:providerId="None" w15:userId="Thales"/>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15987-5D65-47DE-883E-E41F454A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4388</Words>
  <Characters>25015</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Intel</cp:lastModifiedBy>
  <cp:revision>4</cp:revision>
  <dcterms:created xsi:type="dcterms:W3CDTF">2022-02-15T04:21:00Z</dcterms:created>
  <dcterms:modified xsi:type="dcterms:W3CDTF">2022-02-15T04:30:00Z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