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[Pre117-e][010][MGE]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SimSun"/>
                <w:lang w:eastAsia="zh-CN"/>
              </w:rPr>
            </w:pPr>
            <w:r>
              <w:rPr>
                <w:rFonts w:eastAsia="SimSun"/>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SimSun"/>
                <w:lang w:eastAsia="zh-CN"/>
              </w:rPr>
            </w:pPr>
            <w:r>
              <w:rPr>
                <w:rFonts w:eastAsia="SimSun"/>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3E275E" w:rsidP="004D01B3">
            <w:pPr>
              <w:pStyle w:val="TAC"/>
              <w:spacing w:before="20" w:after="20"/>
              <w:ind w:left="57" w:right="57"/>
              <w:jc w:val="left"/>
              <w:rPr>
                <w:rFonts w:eastAsia="SimSun"/>
                <w:lang w:eastAsia="zh-CN"/>
              </w:rPr>
            </w:pPr>
            <w:hyperlink r:id="rId8" w:history="1">
              <w:r w:rsidR="009D31DE" w:rsidRPr="00A65B39">
                <w:rPr>
                  <w:rStyle w:val="Hyperlink"/>
                  <w:rFonts w:eastAsia="SimSun"/>
                  <w:lang w:eastAsia="zh-CN"/>
                </w:rPr>
                <w:t>mambriss@qti.qualcomm.com</w:t>
              </w:r>
            </w:hyperlink>
            <w:r w:rsidR="009D31DE">
              <w:rPr>
                <w:rFonts w:eastAsia="SimSun"/>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SimSun"/>
                <w:lang w:eastAsia="zh-CN"/>
              </w:rPr>
            </w:pPr>
            <w:r>
              <w:rPr>
                <w:rFonts w:eastAsia="SimSun"/>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SimSun"/>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 Xiong</w:t>
            </w:r>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SimSun"/>
                <w:lang w:eastAsia="zh-CN"/>
              </w:rPr>
            </w:pPr>
            <w:r>
              <w:rPr>
                <w:rFonts w:eastAsia="SimSun"/>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SimSun"/>
                <w:lang w:eastAsia="zh-CN"/>
              </w:rPr>
            </w:pPr>
            <w:r>
              <w:rPr>
                <w:rFonts w:eastAsia="SimSun"/>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3E231A35" w:rsidR="00393A00" w:rsidRDefault="002E0EF2" w:rsidP="00393A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7C3216" w14:textId="6C2A5316" w:rsidR="00393A00" w:rsidRDefault="002E0EF2" w:rsidP="00393A00">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3F9A41BF" w14:textId="0383298C" w:rsidR="00393A00" w:rsidRPr="00B826F9" w:rsidRDefault="002E0EF2" w:rsidP="00393A00">
            <w:pPr>
              <w:pStyle w:val="TAC"/>
              <w:spacing w:before="20" w:after="20"/>
              <w:ind w:left="57" w:right="57"/>
              <w:jc w:val="left"/>
              <w:rPr>
                <w:lang w:eastAsia="zh-CN"/>
              </w:rPr>
            </w:pPr>
            <w:r>
              <w:rPr>
                <w:lang w:eastAsia="zh-CN"/>
              </w:rPr>
              <w:t>Aby.abraham@samsung.com</w:t>
            </w: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95CBD20" w:rsidR="00393A00" w:rsidRDefault="001E7074" w:rsidP="00393A00">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7F134CA3" w14:textId="75D073A0" w:rsidR="00393A00" w:rsidRDefault="001E7074" w:rsidP="00393A00">
            <w:pPr>
              <w:pStyle w:val="TAC"/>
              <w:spacing w:before="20" w:after="20"/>
              <w:ind w:left="57" w:right="57"/>
              <w:jc w:val="left"/>
              <w:rPr>
                <w:lang w:eastAsia="ko-KR"/>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22700539" w14:textId="4BFCA8A0" w:rsidR="00393A00" w:rsidRDefault="001E7074" w:rsidP="00393A00">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EE6B29" w14:paraId="1EF83FF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D593A" w14:textId="34BBAC72" w:rsidR="00EE6B29" w:rsidRDefault="00EE6B29" w:rsidP="00393A00">
            <w:pPr>
              <w:pStyle w:val="TAC"/>
              <w:spacing w:before="20" w:after="20"/>
              <w:ind w:left="57" w:right="57"/>
              <w:jc w:val="left"/>
              <w:rPr>
                <w:lang w:eastAsia="ko-KR"/>
              </w:rPr>
            </w:pPr>
            <w:r>
              <w:rPr>
                <w:rFonts w:hint="eastAsia"/>
                <w:lang w:eastAsia="ko-KR"/>
              </w:rPr>
              <w:t>CATT</w:t>
            </w:r>
          </w:p>
        </w:tc>
        <w:tc>
          <w:tcPr>
            <w:tcW w:w="3118" w:type="dxa"/>
            <w:tcBorders>
              <w:top w:val="single" w:sz="4" w:space="0" w:color="auto"/>
              <w:left w:val="single" w:sz="4" w:space="0" w:color="auto"/>
              <w:bottom w:val="single" w:sz="4" w:space="0" w:color="auto"/>
              <w:right w:val="single" w:sz="4" w:space="0" w:color="auto"/>
            </w:tcBorders>
          </w:tcPr>
          <w:p w14:paraId="38C50A66" w14:textId="02243BEE" w:rsidR="00EE6B29" w:rsidRPr="00EE6B29" w:rsidRDefault="00EE6B29" w:rsidP="00393A00">
            <w:pPr>
              <w:pStyle w:val="TAC"/>
              <w:spacing w:before="20" w:after="20"/>
              <w:ind w:left="57" w:right="57"/>
              <w:jc w:val="left"/>
              <w:rPr>
                <w:rFonts w:eastAsia="SimSun"/>
                <w:lang w:eastAsia="zh-CN"/>
              </w:rPr>
            </w:pPr>
            <w:r>
              <w:rPr>
                <w:rFonts w:eastAsia="SimSun" w:hint="eastAsia"/>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7A2CAD10" w14:textId="4737CE09" w:rsidR="00EE6B29" w:rsidRPr="00EE6B29" w:rsidRDefault="00EE6B29" w:rsidP="00393A00">
            <w:pPr>
              <w:pStyle w:val="TAC"/>
              <w:spacing w:before="20" w:after="20"/>
              <w:ind w:left="57" w:right="57"/>
              <w:jc w:val="left"/>
              <w:rPr>
                <w:rFonts w:eastAsia="SimSun"/>
                <w:lang w:eastAsia="zh-CN"/>
              </w:rPr>
            </w:pPr>
            <w:r>
              <w:rPr>
                <w:rFonts w:eastAsia="SimSun" w:hint="eastAsia"/>
                <w:lang w:eastAsia="zh-CN"/>
              </w:rPr>
              <w:t>shijie@catt.cn</w:t>
            </w:r>
          </w:p>
        </w:tc>
      </w:tr>
      <w:tr w:rsidR="00E025CE" w14:paraId="5E35D019"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684979" w14:textId="5A9F7F34" w:rsidR="00E025CE" w:rsidRDefault="00E025CE" w:rsidP="00E025CE">
            <w:pPr>
              <w:pStyle w:val="TAC"/>
              <w:spacing w:before="20" w:after="20"/>
              <w:ind w:left="57" w:right="57"/>
              <w:jc w:val="left"/>
              <w:rPr>
                <w:rFonts w:hint="eastAsia"/>
                <w:lang w:eastAsia="ko-KR"/>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FD76B84" w14:textId="33DFC602" w:rsidR="00E025CE" w:rsidRDefault="00E025CE" w:rsidP="00E025CE">
            <w:pPr>
              <w:pStyle w:val="TAC"/>
              <w:spacing w:before="20" w:after="20"/>
              <w:ind w:left="57" w:right="57"/>
              <w:jc w:val="left"/>
              <w:rPr>
                <w:rFonts w:eastAsia="SimSun" w:hint="eastAsia"/>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16448883" w14:textId="2ABC0595" w:rsidR="00E025CE" w:rsidRDefault="00E025CE" w:rsidP="00E025CE">
            <w:pPr>
              <w:pStyle w:val="TAC"/>
              <w:spacing w:before="20" w:after="20"/>
              <w:ind w:left="57" w:right="57"/>
              <w:jc w:val="left"/>
              <w:rPr>
                <w:rFonts w:eastAsia="SimSun" w:hint="eastAsia"/>
                <w:lang w:eastAsia="zh-CN"/>
              </w:rPr>
            </w:pPr>
            <w:r>
              <w:rPr>
                <w:lang w:eastAsia="zh-CN"/>
              </w:rPr>
              <w:t>felipe.arrano.scharager@ericsson.com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Heading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lastRenderedPageBreak/>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r w:rsidRPr="00E00DF5">
              <w:rPr>
                <w:i/>
                <w:iCs/>
              </w:rPr>
              <w:t>ToAddModList</w:t>
            </w:r>
            <w:r w:rsidRPr="00871CD7">
              <w:t xml:space="preserve"> and </w:t>
            </w:r>
            <w:r w:rsidRPr="00672626">
              <w:rPr>
                <w:i/>
                <w:iCs/>
              </w:rPr>
              <w:t>ToReleaseList</w:t>
            </w:r>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r w:rsidR="0024099E">
        <w:rPr>
          <w:rFonts w:eastAsiaTheme="minorEastAsia" w:cs="Arial"/>
          <w:lang w:val="en-GB"/>
        </w:rPr>
        <w:t xml:space="preserve">that </w:t>
      </w:r>
      <w:r w:rsidR="007B1929">
        <w:rPr>
          <w:rFonts w:eastAsiaTheme="minorEastAsia" w:cs="Arial"/>
          <w:lang w:val="en-GB"/>
        </w:rPr>
        <w:t xml:space="preserve"> how to add additional concurrent gap. </w:t>
      </w:r>
      <w:r w:rsidR="007B1929" w:rsidRPr="00DA7B0F">
        <w:rPr>
          <w:rFonts w:cs="Arial"/>
          <w:lang w:eastAsia="ko-KR"/>
        </w:rPr>
        <w:t xml:space="preserve">Some companies propose to use </w:t>
      </w:r>
      <w:r w:rsidR="007B1929" w:rsidRPr="007B1929">
        <w:rPr>
          <w:rFonts w:cs="Arial"/>
          <w:i/>
          <w:iCs/>
          <w:lang w:eastAsia="ko-KR"/>
        </w:rPr>
        <w:t>ToAddMod</w:t>
      </w:r>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r w:rsidR="007B1929" w:rsidRPr="00DA7B0F">
        <w:rPr>
          <w:rFonts w:cs="Arial"/>
          <w:i/>
          <w:iCs/>
          <w:lang w:eastAsia="zh-CN"/>
        </w:rPr>
        <w:t>GapConfig</w:t>
      </w:r>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r w:rsidRPr="00DA7B0F">
        <w:rPr>
          <w:rFonts w:cs="Arial"/>
          <w:i/>
          <w:iCs/>
          <w:lang w:eastAsia="zh-CN"/>
        </w:rPr>
        <w:t>GapConfig</w:t>
      </w:r>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r w:rsidRPr="007B1929">
        <w:rPr>
          <w:rFonts w:eastAsiaTheme="minorEastAsia" w:cs="Arial"/>
          <w:i/>
          <w:iCs/>
          <w:lang w:val="en-GB"/>
        </w:rPr>
        <w:t>ToAddModList</w:t>
      </w:r>
      <w:r w:rsidRPr="007B1929">
        <w:rPr>
          <w:rFonts w:eastAsiaTheme="minorEastAsia" w:cs="Arial"/>
          <w:lang w:val="en-GB"/>
        </w:rPr>
        <w:t xml:space="preserve"> and </w:t>
      </w:r>
      <w:r w:rsidRPr="007B1929">
        <w:rPr>
          <w:rFonts w:eastAsiaTheme="minorEastAsia" w:cs="Arial"/>
          <w:i/>
          <w:iCs/>
          <w:lang w:val="en-GB"/>
        </w:rPr>
        <w:t>ToReleaseList</w:t>
      </w:r>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r w:rsidRPr="007D023E">
        <w:rPr>
          <w:rFonts w:ascii="Arial" w:hAnsi="Arial" w:cs="Arial"/>
          <w:b/>
          <w:bCs/>
          <w:i/>
          <w:iCs/>
          <w:sz w:val="20"/>
          <w:szCs w:val="20"/>
        </w:rPr>
        <w:t>GapConfig</w:t>
      </w:r>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r w:rsidRPr="007D023E">
        <w:rPr>
          <w:rFonts w:ascii="Arial" w:hAnsi="Arial" w:cs="Arial"/>
          <w:b/>
          <w:bCs/>
          <w:i/>
          <w:iCs/>
          <w:sz w:val="20"/>
          <w:szCs w:val="20"/>
        </w:rPr>
        <w:t>ToAddModList</w:t>
      </w:r>
      <w:r w:rsidRPr="007D023E">
        <w:rPr>
          <w:rFonts w:ascii="Arial" w:hAnsi="Arial" w:cs="Arial"/>
          <w:b/>
          <w:bCs/>
          <w:sz w:val="20"/>
          <w:szCs w:val="20"/>
        </w:rPr>
        <w:t xml:space="preserve"> and </w:t>
      </w:r>
      <w:r w:rsidRPr="007D023E">
        <w:rPr>
          <w:rFonts w:ascii="Arial" w:hAnsi="Arial" w:cs="Arial"/>
          <w:b/>
          <w:bCs/>
          <w:i/>
          <w:iCs/>
          <w:sz w:val="20"/>
          <w:szCs w:val="20"/>
        </w:rPr>
        <w:t>ToReleaseList</w:t>
      </w:r>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r w:rsidR="005E3229">
              <w:rPr>
                <w:rFonts w:ascii="Arial" w:hAnsi="Arial" w:cs="Arial"/>
                <w:bCs/>
                <w:lang w:eastAsia="zh-CN"/>
              </w:rPr>
              <w:t>GapConfig</w:t>
            </w:r>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We still think more gap features can be configured together. Add </w:t>
            </w:r>
            <w:r w:rsidRPr="0072577D">
              <w:rPr>
                <w:rFonts w:ascii="Arial" w:eastAsia="SimSun" w:hAnsi="Arial" w:cs="Arial"/>
                <w:bCs/>
                <w:lang w:eastAsia="zh-CN"/>
              </w:rPr>
              <w:t>Use ToAddModList and ToReleaseList structure</w:t>
            </w:r>
            <w:r>
              <w:rPr>
                <w:rFonts w:ascii="Arial" w:eastAsia="SimSun"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Option 1 is sufficient for Rel-17 MGE, but considering gap from other WIs will also be added to </w:t>
            </w:r>
            <w:r w:rsidRPr="006651B4">
              <w:rPr>
                <w:rFonts w:ascii="Arial" w:eastAsia="SimSun" w:hAnsi="Arial" w:cs="Arial"/>
                <w:bCs/>
                <w:i/>
                <w:lang w:eastAsia="zh-CN"/>
              </w:rPr>
              <w:t>MeasGapConfig</w:t>
            </w:r>
            <w:r>
              <w:rPr>
                <w:rFonts w:ascii="Arial" w:eastAsia="SimSun"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SimSun" w:hAnsi="Arial" w:cs="Arial"/>
                <w:bCs/>
                <w:lang w:eastAsia="zh-CN"/>
              </w:rPr>
            </w:pPr>
          </w:p>
          <w:p w14:paraId="30DECF17" w14:textId="39FB91EE"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Pos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SimSun" w:hAnsi="Arial" w:cs="Arial"/>
                <w:bCs/>
                <w:lang w:eastAsia="zh-CN"/>
              </w:rPr>
            </w:pPr>
            <w:r w:rsidRPr="00F06E56">
              <w:rPr>
                <w:rFonts w:ascii="Arial" w:eastAsia="SimSun" w:hAnsi="Arial" w:cs="Arial"/>
                <w:bCs/>
                <w:lang w:eastAsia="zh-CN"/>
              </w:rPr>
              <w:t xml:space="preserve">We prefer to use </w:t>
            </w:r>
            <w:r w:rsidRPr="00F06E56">
              <w:rPr>
                <w:rFonts w:ascii="Arial" w:eastAsia="SimSun" w:hAnsi="Arial" w:cs="Arial"/>
                <w:bCs/>
                <w:i/>
                <w:iCs/>
                <w:lang w:eastAsia="zh-CN"/>
              </w:rPr>
              <w:t>ToAddModList</w:t>
            </w:r>
            <w:r w:rsidRPr="00F06E56">
              <w:rPr>
                <w:rFonts w:ascii="Arial" w:eastAsia="SimSun" w:hAnsi="Arial" w:cs="Arial"/>
                <w:bCs/>
                <w:lang w:eastAsia="zh-CN"/>
              </w:rPr>
              <w:t xml:space="preserve"> and </w:t>
            </w:r>
            <w:r w:rsidRPr="00F06E56">
              <w:rPr>
                <w:rFonts w:ascii="Arial" w:eastAsia="SimSun" w:hAnsi="Arial" w:cs="Arial"/>
                <w:bCs/>
                <w:i/>
                <w:iCs/>
                <w:lang w:eastAsia="zh-CN"/>
              </w:rPr>
              <w:t>ToReleaseList</w:t>
            </w:r>
            <w:r w:rsidRPr="00F06E56">
              <w:rPr>
                <w:rFonts w:ascii="Arial" w:eastAsia="SimSun" w:hAnsi="Arial" w:cs="Arial"/>
                <w:bCs/>
                <w:lang w:eastAsia="zh-CN"/>
              </w:rPr>
              <w:t>, which is more future proofing to 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988342A"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2918F2DE" w14:textId="5E0BBAAD" w:rsidR="00393A00" w:rsidRPr="00602393" w:rsidRDefault="002E0EF2"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D29E9EB" w14:textId="3FC7EACA" w:rsidR="00393A00" w:rsidRPr="00602393" w:rsidRDefault="002E0EF2" w:rsidP="002E0EF2">
            <w:pPr>
              <w:spacing w:after="0"/>
              <w:jc w:val="both"/>
              <w:rPr>
                <w:rFonts w:ascii="Arial" w:hAnsi="Arial" w:cs="Arial"/>
                <w:bCs/>
                <w:lang w:eastAsia="zh-CN"/>
              </w:rPr>
            </w:pPr>
            <w:r w:rsidRPr="002E0EF2">
              <w:rPr>
                <w:rFonts w:ascii="Arial" w:eastAsia="SimSun" w:hAnsi="Arial" w:cs="Arial"/>
                <w:bCs/>
                <w:lang w:eastAsia="zh-CN"/>
              </w:rPr>
              <w:t>We prefer the addModList and ReleaseList since it can support any increase in the maximum number of gaps in future with minimum changes</w:t>
            </w:r>
          </w:p>
        </w:tc>
      </w:tr>
      <w:tr w:rsidR="00393A00" w:rsidRPr="00602393" w14:paraId="7A7CFAF9" w14:textId="77777777" w:rsidTr="004D01B3">
        <w:tc>
          <w:tcPr>
            <w:tcW w:w="1328" w:type="dxa"/>
            <w:shd w:val="clear" w:color="auto" w:fill="auto"/>
          </w:tcPr>
          <w:p w14:paraId="6A23BCA0" w14:textId="3BF7D7CA"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8083B4F" w14:textId="2E1E3906"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Option 2</w:t>
            </w:r>
          </w:p>
        </w:tc>
        <w:tc>
          <w:tcPr>
            <w:tcW w:w="7989" w:type="dxa"/>
            <w:shd w:val="clear" w:color="auto" w:fill="auto"/>
          </w:tcPr>
          <w:p w14:paraId="6ED84932" w14:textId="0CE7370C" w:rsidR="00393A00" w:rsidRPr="00602393" w:rsidRDefault="008F1FEF" w:rsidP="008F1FEF">
            <w:pPr>
              <w:spacing w:after="0"/>
              <w:jc w:val="both"/>
              <w:rPr>
                <w:rFonts w:ascii="Arial" w:hAnsi="Arial" w:cs="Arial"/>
                <w:bCs/>
                <w:lang w:eastAsia="zh-CN"/>
              </w:rPr>
            </w:pPr>
            <w:r w:rsidRPr="00F06E56">
              <w:rPr>
                <w:rFonts w:ascii="Arial" w:eastAsia="SimSun" w:hAnsi="Arial" w:cs="Arial"/>
                <w:bCs/>
                <w:lang w:eastAsia="zh-CN"/>
              </w:rPr>
              <w:t xml:space="preserve">We prefer to use </w:t>
            </w:r>
            <w:r w:rsidRPr="00F06E56">
              <w:rPr>
                <w:rFonts w:ascii="Arial" w:eastAsia="SimSun" w:hAnsi="Arial" w:cs="Arial"/>
                <w:bCs/>
                <w:i/>
                <w:iCs/>
                <w:lang w:eastAsia="zh-CN"/>
              </w:rPr>
              <w:t>ToAddModList</w:t>
            </w:r>
            <w:r w:rsidRPr="00F06E56">
              <w:rPr>
                <w:rFonts w:ascii="Arial" w:eastAsia="SimSun" w:hAnsi="Arial" w:cs="Arial"/>
                <w:bCs/>
                <w:lang w:eastAsia="zh-CN"/>
              </w:rPr>
              <w:t xml:space="preserve"> and </w:t>
            </w:r>
            <w:r w:rsidRPr="00F06E56">
              <w:rPr>
                <w:rFonts w:ascii="Arial" w:eastAsia="SimSun" w:hAnsi="Arial" w:cs="Arial"/>
                <w:bCs/>
                <w:i/>
                <w:iCs/>
                <w:lang w:eastAsia="zh-CN"/>
              </w:rPr>
              <w:t>ToReleaseLis</w:t>
            </w:r>
            <w:r>
              <w:rPr>
                <w:rFonts w:ascii="Arial" w:eastAsia="SimSun" w:hAnsi="Arial" w:cs="Arial"/>
                <w:bCs/>
                <w:i/>
                <w:iCs/>
                <w:lang w:eastAsia="zh-CN"/>
              </w:rPr>
              <w:t xml:space="preserve">t </w:t>
            </w:r>
            <w:r w:rsidRPr="008F1FEF">
              <w:rPr>
                <w:rFonts w:ascii="Arial" w:eastAsia="SimSun" w:hAnsi="Arial" w:cs="Arial"/>
                <w:bCs/>
                <w:iCs/>
                <w:lang w:eastAsia="zh-CN"/>
              </w:rPr>
              <w:t xml:space="preserve">so that it </w:t>
            </w:r>
            <w:r>
              <w:rPr>
                <w:rFonts w:ascii="Arial" w:eastAsia="SimSun" w:hAnsi="Arial" w:cs="Arial"/>
                <w:bCs/>
                <w:iCs/>
                <w:lang w:eastAsia="zh-CN"/>
              </w:rPr>
              <w:t xml:space="preserve">can be used </w:t>
            </w:r>
            <w:r w:rsidRPr="008F1FEF">
              <w:rPr>
                <w:rFonts w:ascii="Arial" w:eastAsia="SimSun" w:hAnsi="Arial" w:cs="Arial"/>
                <w:bCs/>
                <w:iCs/>
                <w:lang w:eastAsia="zh-CN"/>
              </w:rPr>
              <w:t>for purposes considered in other R17 WIs</w:t>
            </w:r>
            <w:r>
              <w:rPr>
                <w:rFonts w:ascii="Arial" w:eastAsia="SimSun" w:hAnsi="Arial" w:cs="Arial"/>
                <w:bCs/>
                <w:lang w:eastAsia="zh-CN"/>
              </w:rPr>
              <w:t>.</w:t>
            </w:r>
          </w:p>
        </w:tc>
      </w:tr>
      <w:tr w:rsidR="00EE6B29" w:rsidRPr="00602393" w14:paraId="62B36134" w14:textId="77777777" w:rsidTr="004D01B3">
        <w:tc>
          <w:tcPr>
            <w:tcW w:w="1328" w:type="dxa"/>
            <w:shd w:val="clear" w:color="auto" w:fill="auto"/>
          </w:tcPr>
          <w:p w14:paraId="27B50D62" w14:textId="4E722A71"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67CF23DE" w14:textId="0CD31456"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109FEF7E" w14:textId="404A0B9A"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Option 2 is more flexible. We can discuss the maximum number further jointly with multiple features.</w:t>
            </w:r>
          </w:p>
        </w:tc>
      </w:tr>
      <w:tr w:rsidR="00645544" w:rsidRPr="00602393" w14:paraId="590D6A1A" w14:textId="77777777" w:rsidTr="004D01B3">
        <w:tc>
          <w:tcPr>
            <w:tcW w:w="1328" w:type="dxa"/>
            <w:shd w:val="clear" w:color="auto" w:fill="auto"/>
          </w:tcPr>
          <w:p w14:paraId="3CCEFF64" w14:textId="5E168CE3" w:rsidR="00645544" w:rsidRDefault="00645544" w:rsidP="00645544">
            <w:pPr>
              <w:spacing w:after="0"/>
              <w:jc w:val="both"/>
              <w:rPr>
                <w:rFonts w:ascii="Arial" w:eastAsia="SimSun" w:hAnsi="Arial" w:cs="Arial"/>
                <w:bCs/>
                <w:lang w:eastAsia="zh-CN"/>
              </w:rPr>
            </w:pPr>
            <w:r>
              <w:rPr>
                <w:rFonts w:ascii="Arial" w:hAnsi="Arial" w:cs="Arial"/>
                <w:bCs/>
                <w:lang w:eastAsia="zh-CN"/>
              </w:rPr>
              <w:t>Ericsson</w:t>
            </w:r>
          </w:p>
        </w:tc>
        <w:tc>
          <w:tcPr>
            <w:tcW w:w="1140" w:type="dxa"/>
          </w:tcPr>
          <w:p w14:paraId="6C2881DB" w14:textId="2227BCB4" w:rsidR="00645544" w:rsidRDefault="00645544" w:rsidP="00645544">
            <w:pPr>
              <w:spacing w:after="0"/>
              <w:jc w:val="both"/>
              <w:rPr>
                <w:rFonts w:ascii="Arial" w:eastAsia="SimSun" w:hAnsi="Arial" w:cs="Arial"/>
                <w:bCs/>
                <w:lang w:eastAsia="zh-CN"/>
              </w:rPr>
            </w:pPr>
            <w:r>
              <w:rPr>
                <w:rFonts w:ascii="Arial" w:hAnsi="Arial" w:cs="Arial"/>
                <w:bCs/>
                <w:lang w:eastAsia="zh-CN"/>
              </w:rPr>
              <w:t>Option 1</w:t>
            </w:r>
          </w:p>
        </w:tc>
        <w:tc>
          <w:tcPr>
            <w:tcW w:w="7989" w:type="dxa"/>
            <w:shd w:val="clear" w:color="auto" w:fill="auto"/>
          </w:tcPr>
          <w:p w14:paraId="690AA94A" w14:textId="6906A6AE" w:rsidR="00645544" w:rsidRDefault="00645544" w:rsidP="00645544">
            <w:pPr>
              <w:spacing w:after="0"/>
              <w:jc w:val="both"/>
              <w:rPr>
                <w:rFonts w:ascii="Arial" w:eastAsia="SimSun" w:hAnsi="Arial" w:cs="Arial"/>
                <w:bCs/>
                <w:lang w:eastAsia="zh-CN"/>
              </w:rPr>
            </w:pPr>
            <w:r>
              <w:rPr>
                <w:rFonts w:ascii="Arial" w:hAnsi="Arial" w:cs="Arial"/>
                <w:bCs/>
                <w:lang w:eastAsia="zh-CN"/>
              </w:rPr>
              <w:t>Option</w:t>
            </w:r>
            <w:r>
              <w:rPr>
                <w:rFonts w:ascii="Arial" w:hAnsi="Arial" w:cs="Arial"/>
                <w:bCs/>
                <w:lang w:eastAsia="zh-CN"/>
              </w:rPr>
              <w:t xml:space="preserve"> 1 is the straightforward solution. </w:t>
            </w: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Heading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why ?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0FA8F303" w14:textId="2D1FBCDA" w:rsidR="006C09CD" w:rsidRPr="00602393" w:rsidRDefault="006C09CD" w:rsidP="006C09CD">
            <w:pPr>
              <w:spacing w:after="0"/>
              <w:jc w:val="both"/>
              <w:rPr>
                <w:rFonts w:ascii="Arial" w:hAnsi="Arial" w:cs="Arial"/>
                <w:bCs/>
                <w:lang w:eastAsia="zh-CN"/>
              </w:rPr>
            </w:pPr>
            <w:r>
              <w:rPr>
                <w:rFonts w:ascii="Arial" w:eastAsia="MS Mincho" w:hAnsi="Arial" w:cs="Arial"/>
                <w:bCs/>
                <w:lang w:eastAsia="ja-JP"/>
              </w:rPr>
              <w:t>To associate a gap for each use case (SSB/CSI-RS) separately within the same MO, use case level association may be needed.</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T</w:t>
            </w:r>
            <w:r>
              <w:rPr>
                <w:rFonts w:ascii="Arial" w:eastAsia="SimSun" w:hAnsi="Arial" w:cs="Arial"/>
                <w:bCs/>
                <w:lang w:eastAsia="zh-CN"/>
              </w:rPr>
              <w:t>he use case can be RS type (SSB, CSI-RS, PRS), RAT (NR, inter-RAT), and MUSIM (depending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First, we think there is no explicit motivation to support use case based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lastRenderedPageBreak/>
              <w:t>Second, if we have two types of configuration, RAN4 would need to define two sets of requirement,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lastRenderedPageBreak/>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32350D51"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07EB5BB" w14:textId="6B6492C5" w:rsidR="00393A00" w:rsidRPr="00602393" w:rsidRDefault="002E0EF2"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E1182F" w14:textId="1B866854" w:rsidR="002E0EF2" w:rsidRPr="002E0EF2" w:rsidRDefault="002E0EF2" w:rsidP="002E0EF2">
            <w:pPr>
              <w:rPr>
                <w:rFonts w:ascii="Arial" w:eastAsia="MS Mincho" w:hAnsi="Arial" w:cs="Arial"/>
                <w:bCs/>
                <w:lang w:eastAsia="ja-JP"/>
              </w:rPr>
            </w:pPr>
            <w:r w:rsidRPr="002E0EF2">
              <w:rPr>
                <w:rFonts w:ascii="Arial" w:eastAsia="MS Mincho" w:hAnsi="Arial" w:cs="Arial"/>
                <w:bCs/>
                <w:lang w:eastAsia="ja-JP"/>
              </w:rPr>
              <w:t>For E-UTRA, SSB and CSI-RS, there can be different MGs associated to different SSBs and CSI-RS belonging to differen</w:t>
            </w:r>
            <w:r>
              <w:rPr>
                <w:rFonts w:ascii="Arial" w:eastAsia="MS Mincho" w:hAnsi="Arial" w:cs="Arial"/>
                <w:bCs/>
                <w:lang w:eastAsia="ja-JP"/>
              </w:rPr>
              <w:t>t measurement objects. Hence we t</w:t>
            </w:r>
            <w:r w:rsidRPr="002E0EF2">
              <w:rPr>
                <w:rFonts w:ascii="Arial" w:eastAsia="MS Mincho" w:hAnsi="Arial" w:cs="Arial"/>
                <w:bCs/>
                <w:lang w:eastAsia="ja-JP"/>
              </w:rPr>
              <w:t>hink the association of E-UTRA,</w:t>
            </w:r>
            <w:r w:rsidR="000B4A74">
              <w:rPr>
                <w:rFonts w:ascii="Arial" w:eastAsia="MS Mincho" w:hAnsi="Arial" w:cs="Arial"/>
                <w:bCs/>
                <w:lang w:eastAsia="ja-JP"/>
              </w:rPr>
              <w:t xml:space="preserve"> </w:t>
            </w:r>
            <w:r w:rsidRPr="002E0EF2">
              <w:rPr>
                <w:rFonts w:ascii="Arial" w:eastAsia="MS Mincho" w:hAnsi="Arial" w:cs="Arial"/>
                <w:bCs/>
                <w:lang w:eastAsia="ja-JP"/>
              </w:rPr>
              <w:t xml:space="preserve">SSB and CSI-RS with concurrent gaps is of limited use. </w:t>
            </w:r>
          </w:p>
          <w:p w14:paraId="580E977B" w14:textId="77777777" w:rsidR="00393A00" w:rsidRPr="002E0EF2" w:rsidRDefault="00393A00" w:rsidP="00393A00">
            <w:pPr>
              <w:spacing w:after="0"/>
              <w:jc w:val="both"/>
              <w:rPr>
                <w:rFonts w:ascii="Arial" w:eastAsia="MS Mincho" w:hAnsi="Arial" w:cs="Arial"/>
                <w:bCs/>
                <w:lang w:eastAsia="ja-JP"/>
              </w:rPr>
            </w:pPr>
          </w:p>
        </w:tc>
      </w:tr>
      <w:tr w:rsidR="00393A00" w:rsidRPr="00602393" w14:paraId="1C03CBEA" w14:textId="77777777" w:rsidTr="004D01B3">
        <w:tc>
          <w:tcPr>
            <w:tcW w:w="1328" w:type="dxa"/>
            <w:shd w:val="clear" w:color="auto" w:fill="auto"/>
          </w:tcPr>
          <w:p w14:paraId="2DA1ABE5" w14:textId="543BCACC" w:rsidR="00393A00" w:rsidRPr="00602393" w:rsidRDefault="00AD2E3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3CCCE897" w14:textId="0367DE8B" w:rsidR="00393A00" w:rsidRPr="00602393" w:rsidRDefault="00AD2E38" w:rsidP="00AD2E38">
            <w:pPr>
              <w:spacing w:after="0"/>
              <w:jc w:val="both"/>
              <w:rPr>
                <w:rFonts w:ascii="Arial" w:hAnsi="Arial" w:cs="Arial"/>
                <w:bCs/>
                <w:lang w:eastAsia="ko-KR"/>
              </w:rPr>
            </w:pPr>
            <w:r>
              <w:rPr>
                <w:rFonts w:ascii="Arial" w:hAnsi="Arial" w:cs="Arial" w:hint="eastAsia"/>
                <w:bCs/>
                <w:lang w:eastAsia="ko-KR"/>
              </w:rPr>
              <w:t>According to RAN4</w:t>
            </w:r>
            <w:r>
              <w:rPr>
                <w:rFonts w:ascii="Arial" w:hAnsi="Arial" w:cs="Arial"/>
                <w:bCs/>
                <w:lang w:eastAsia="ko-KR"/>
              </w:rPr>
              <w:t xml:space="preserve">’s agreement, the CSI-RS and SSB configured within the same MO can be associated to different MGs. If the MG ID is indicated per RS in MO, e.g. in the </w:t>
            </w:r>
            <w:r w:rsidRPr="00AD2E38">
              <w:rPr>
                <w:rFonts w:ascii="Arial" w:hAnsi="Arial" w:cs="Arial"/>
                <w:bCs/>
                <w:lang w:eastAsia="ko-KR"/>
              </w:rPr>
              <w:t>ssb-ConfigMobility</w:t>
            </w:r>
            <w:r>
              <w:rPr>
                <w:rFonts w:ascii="Arial" w:hAnsi="Arial" w:cs="Arial"/>
                <w:bCs/>
                <w:lang w:eastAsia="ko-KR"/>
              </w:rPr>
              <w:t xml:space="preserve"> and </w:t>
            </w:r>
            <w:r w:rsidRPr="00AD2E38">
              <w:rPr>
                <w:rFonts w:ascii="Arial" w:hAnsi="Arial" w:cs="Arial"/>
                <w:bCs/>
                <w:lang w:eastAsia="ko-KR"/>
              </w:rPr>
              <w:t>CSI-RS-ResourceConfigMobility</w:t>
            </w:r>
            <w:r>
              <w:rPr>
                <w:rFonts w:ascii="Arial" w:hAnsi="Arial" w:cs="Arial"/>
                <w:bCs/>
                <w:lang w:eastAsia="ko-KR"/>
              </w:rPr>
              <w:t xml:space="preserve">, then use case doesn’t </w:t>
            </w:r>
            <w:r>
              <w:rPr>
                <w:rFonts w:ascii="Arial" w:hAnsi="Arial" w:cs="Arial" w:hint="eastAsia"/>
                <w:bCs/>
                <w:lang w:eastAsia="ko-KR"/>
              </w:rPr>
              <w:t xml:space="preserve">need </w:t>
            </w:r>
            <w:r>
              <w:rPr>
                <w:rFonts w:ascii="Arial" w:hAnsi="Arial" w:cs="Arial"/>
                <w:bCs/>
                <w:lang w:eastAsia="ko-KR"/>
              </w:rPr>
              <w:t xml:space="preserve">to signalled </w:t>
            </w:r>
            <w:r w:rsidRPr="00AD2E38">
              <w:rPr>
                <w:rFonts w:ascii="Arial" w:hAnsi="Arial" w:cs="Arial"/>
                <w:bCs/>
                <w:lang w:eastAsia="ko-KR"/>
              </w:rPr>
              <w:t>over and above</w:t>
            </w:r>
            <w:r>
              <w:rPr>
                <w:rFonts w:ascii="Arial" w:hAnsi="Arial" w:cs="Arial"/>
                <w:bCs/>
                <w:lang w:eastAsia="ko-KR"/>
              </w:rPr>
              <w:t xml:space="preserve"> the frequency layer. However, if the previous RAN2</w:t>
            </w:r>
            <w:r w:rsidR="00510E31">
              <w:rPr>
                <w:rFonts w:ascii="Arial" w:hAnsi="Arial" w:cs="Arial"/>
                <w:bCs/>
                <w:lang w:eastAsia="ko-KR"/>
              </w:rPr>
              <w:t>’</w:t>
            </w:r>
            <w:r>
              <w:rPr>
                <w:rFonts w:ascii="Arial" w:hAnsi="Arial" w:cs="Arial"/>
                <w:bCs/>
                <w:lang w:eastAsia="ko-KR"/>
              </w:rPr>
              <w:t>s agreement means one MG ID per MO, additional association should be</w:t>
            </w:r>
            <w:r w:rsidR="00510E31">
              <w:rPr>
                <w:rFonts w:ascii="Arial" w:hAnsi="Arial" w:cs="Arial"/>
                <w:bCs/>
                <w:lang w:eastAsia="ko-KR"/>
              </w:rPr>
              <w:t xml:space="preserve"> provided to support the above s</w:t>
            </w:r>
            <w:r>
              <w:rPr>
                <w:rFonts w:ascii="Arial" w:hAnsi="Arial" w:cs="Arial"/>
                <w:bCs/>
                <w:lang w:eastAsia="ko-KR"/>
              </w:rPr>
              <w:t>cen</w:t>
            </w:r>
            <w:r w:rsidR="0038140E">
              <w:rPr>
                <w:rFonts w:ascii="Arial" w:hAnsi="Arial" w:cs="Arial"/>
                <w:bCs/>
                <w:lang w:eastAsia="ko-KR"/>
              </w:rPr>
              <w:t>ario.</w:t>
            </w:r>
          </w:p>
        </w:tc>
      </w:tr>
      <w:tr w:rsidR="00EE6B29" w:rsidRPr="00602393" w14:paraId="11435A68" w14:textId="77777777" w:rsidTr="004D01B3">
        <w:tc>
          <w:tcPr>
            <w:tcW w:w="1328" w:type="dxa"/>
            <w:shd w:val="clear" w:color="auto" w:fill="auto"/>
          </w:tcPr>
          <w:p w14:paraId="58B2886D" w14:textId="59C888D2"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5428B52F" w14:textId="7D35C55D"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No</w:t>
            </w:r>
          </w:p>
        </w:tc>
        <w:tc>
          <w:tcPr>
            <w:tcW w:w="7989" w:type="dxa"/>
            <w:shd w:val="clear" w:color="auto" w:fill="auto"/>
          </w:tcPr>
          <w:p w14:paraId="38BBA205" w14:textId="12E18244"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 xml:space="preserve">At least we have defined the </w:t>
            </w:r>
            <w:r>
              <w:rPr>
                <w:rFonts w:ascii="Arial" w:hAnsi="Arial" w:cs="Arial"/>
                <w:bCs/>
                <w:lang w:eastAsia="zh-CN"/>
              </w:rPr>
              <w:t xml:space="preserve">association at the Frequency layer level. There is no strong motivation to support </w:t>
            </w:r>
            <w:r>
              <w:rPr>
                <w:rFonts w:ascii="Arial" w:eastAsia="SimSun" w:hAnsi="Arial" w:cs="Arial"/>
                <w:bCs/>
                <w:lang w:eastAsia="zh-CN"/>
              </w:rPr>
              <w:t xml:space="preserve">the </w:t>
            </w:r>
            <w:r>
              <w:rPr>
                <w:rFonts w:ascii="Arial" w:hAnsi="Arial" w:cs="Arial"/>
                <w:bCs/>
                <w:lang w:eastAsia="zh-CN"/>
              </w:rPr>
              <w:t>association</w:t>
            </w:r>
            <w:r>
              <w:rPr>
                <w:rFonts w:ascii="Arial" w:eastAsia="MS Mincho" w:hAnsi="Arial" w:cs="Arial"/>
                <w:bCs/>
                <w:lang w:eastAsia="ja-JP"/>
              </w:rPr>
              <w:t xml:space="preserve"> with coarse granularity.</w:t>
            </w:r>
          </w:p>
        </w:tc>
      </w:tr>
      <w:tr w:rsidR="00FE48ED" w:rsidRPr="00602393" w14:paraId="72C7D2C5" w14:textId="77777777" w:rsidTr="004D01B3">
        <w:tc>
          <w:tcPr>
            <w:tcW w:w="1328" w:type="dxa"/>
            <w:shd w:val="clear" w:color="auto" w:fill="auto"/>
          </w:tcPr>
          <w:p w14:paraId="4118B798" w14:textId="7A64F920" w:rsidR="00FE48ED" w:rsidRDefault="00FE48ED" w:rsidP="00FE48ED">
            <w:pPr>
              <w:spacing w:after="0"/>
              <w:jc w:val="both"/>
              <w:rPr>
                <w:rFonts w:ascii="Arial" w:eastAsia="SimSun" w:hAnsi="Arial" w:cs="Arial"/>
                <w:bCs/>
                <w:lang w:eastAsia="zh-CN"/>
              </w:rPr>
            </w:pPr>
            <w:r>
              <w:rPr>
                <w:rFonts w:ascii="Arial" w:hAnsi="Arial" w:cs="Arial"/>
                <w:bCs/>
                <w:lang w:eastAsia="zh-CN"/>
              </w:rPr>
              <w:t>Ericsson</w:t>
            </w:r>
          </w:p>
        </w:tc>
        <w:tc>
          <w:tcPr>
            <w:tcW w:w="1140" w:type="dxa"/>
          </w:tcPr>
          <w:p w14:paraId="6C481E14" w14:textId="0EB63D29" w:rsidR="00FE48ED" w:rsidRDefault="00FE48ED" w:rsidP="00FE48ED">
            <w:pPr>
              <w:spacing w:after="0"/>
              <w:jc w:val="both"/>
              <w:rPr>
                <w:rFonts w:ascii="Arial" w:eastAsia="SimSun" w:hAnsi="Arial" w:cs="Arial"/>
                <w:bCs/>
                <w:lang w:eastAsia="zh-CN"/>
              </w:rPr>
            </w:pPr>
            <w:r>
              <w:rPr>
                <w:rFonts w:ascii="Arial" w:hAnsi="Arial" w:cs="Arial"/>
                <w:bCs/>
                <w:lang w:eastAsia="zh-CN"/>
              </w:rPr>
              <w:t>Might not be needed</w:t>
            </w:r>
          </w:p>
        </w:tc>
        <w:tc>
          <w:tcPr>
            <w:tcW w:w="7989" w:type="dxa"/>
            <w:shd w:val="clear" w:color="auto" w:fill="auto"/>
          </w:tcPr>
          <w:p w14:paraId="25B6D9A2" w14:textId="29D03B64" w:rsidR="00FE48ED" w:rsidRDefault="00FE48ED" w:rsidP="002E6770">
            <w:pPr>
              <w:spacing w:after="0"/>
              <w:jc w:val="both"/>
              <w:rPr>
                <w:rFonts w:ascii="Arial" w:eastAsia="SimSun" w:hAnsi="Arial" w:cs="Arial"/>
                <w:bCs/>
                <w:lang w:eastAsia="zh-CN"/>
              </w:rPr>
            </w:pPr>
            <w:r>
              <w:rPr>
                <w:rFonts w:ascii="Arial" w:hAnsi="Arial" w:cs="Arial"/>
                <w:bCs/>
                <w:lang w:eastAsia="zh-CN"/>
              </w:rPr>
              <w:t xml:space="preserve">While it is still not clear on whether other Rel-17 WIs are going to be covered by the MGE WI (i.e., </w:t>
            </w:r>
            <w:r>
              <w:rPr>
                <w:rFonts w:ascii="Arial" w:hAnsi="Arial" w:cs="Arial"/>
                <w:bCs/>
                <w:lang w:eastAsia="zh-CN"/>
              </w:rPr>
              <w:t xml:space="preserve">the </w:t>
            </w:r>
            <w:r>
              <w:rPr>
                <w:rFonts w:ascii="Arial" w:hAnsi="Arial" w:cs="Arial"/>
                <w:bCs/>
                <w:lang w:eastAsia="zh-CN"/>
              </w:rPr>
              <w:t xml:space="preserve">outcome of the Gaps Coordination activity), the current association </w:t>
            </w:r>
            <w:r w:rsidR="00585C07">
              <w:rPr>
                <w:rFonts w:ascii="Arial" w:hAnsi="Arial" w:cs="Arial"/>
                <w:bCs/>
                <w:lang w:eastAsia="zh-CN"/>
              </w:rPr>
              <w:t>seems</w:t>
            </w:r>
            <w:r>
              <w:rPr>
                <w:rFonts w:ascii="Arial" w:hAnsi="Arial" w:cs="Arial"/>
                <w:bCs/>
                <w:lang w:eastAsia="zh-CN"/>
              </w:rPr>
              <w:t xml:space="preserve"> enough. </w:t>
            </w: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Heading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ListParagraph"/>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ID ? Any other comment related to this issue ?</w:t>
      </w:r>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SimSun" w:hAnsi="Arial" w:cs="Arial"/>
                <w:bCs/>
                <w:lang w:eastAsia="zh-CN"/>
              </w:rPr>
            </w:pPr>
            <w:r>
              <w:rPr>
                <w:rFonts w:ascii="Arial" w:eastAsia="SimSun"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lastRenderedPageBreak/>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Hua</w:t>
            </w:r>
            <w:r>
              <w:rPr>
                <w:rFonts w:ascii="Arial" w:eastAsia="SimSun" w:hAnsi="Arial" w:cs="Arial"/>
                <w:bCs/>
                <w:lang w:eastAsia="zh-CN"/>
              </w:rPr>
              <w:t>wei, HiSilicon</w:t>
            </w:r>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that this also relies on the coordination with gap features from other WIs.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SimSun" w:hAnsi="Arial" w:cs="Arial"/>
                <w:bCs/>
                <w:lang w:eastAsia="zh-CN"/>
              </w:rPr>
            </w:pPr>
            <w:r>
              <w:rPr>
                <w:rFonts w:ascii="Arial" w:eastAsia="SimSun" w:hAnsi="Arial" w:cs="Arial"/>
                <w:bCs/>
                <w:lang w:eastAsia="zh-CN"/>
              </w:rPr>
              <w:t>Follow</w:t>
            </w:r>
            <w:r w:rsidR="006F4F30">
              <w:rPr>
                <w:rFonts w:ascii="Arial" w:eastAsia="SimSun" w:hAnsi="Arial" w:cs="Arial"/>
                <w:bCs/>
                <w:lang w:eastAsia="zh-CN"/>
              </w:rPr>
              <w:t xml:space="preserve"> RAN4, t</w:t>
            </w:r>
            <w:r w:rsidR="006F4F30" w:rsidRPr="006F4F30">
              <w:rPr>
                <w:rFonts w:ascii="Arial" w:eastAsia="SimSun" w:hAnsi="Arial" w:cs="Arial"/>
                <w:bCs/>
                <w:lang w:eastAsia="zh-CN"/>
              </w:rPr>
              <w:t xml:space="preserve">he maximum number </w:t>
            </w:r>
            <w:r>
              <w:rPr>
                <w:rFonts w:ascii="Arial" w:eastAsia="SimSun"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SimSun"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4B5553EB"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5789BFEF" w14:textId="157FAEE5" w:rsidR="00393A00" w:rsidRPr="00602393" w:rsidRDefault="002E0EF2" w:rsidP="00393A00">
            <w:pPr>
              <w:spacing w:after="0"/>
              <w:jc w:val="both"/>
              <w:rPr>
                <w:rFonts w:ascii="Arial" w:hAnsi="Arial" w:cs="Arial"/>
                <w:bCs/>
                <w:lang w:eastAsia="zh-CN"/>
              </w:rPr>
            </w:pPr>
            <w:r>
              <w:rPr>
                <w:rFonts w:ascii="Arial" w:hAnsi="Arial" w:cs="Arial"/>
                <w:bCs/>
                <w:lang w:eastAsia="zh-CN"/>
              </w:rPr>
              <w:t>Follow RAN4</w:t>
            </w:r>
          </w:p>
        </w:tc>
      </w:tr>
      <w:tr w:rsidR="00393A00" w:rsidRPr="00602393" w14:paraId="360B56F3" w14:textId="77777777" w:rsidTr="004D01B3">
        <w:tc>
          <w:tcPr>
            <w:tcW w:w="1328" w:type="dxa"/>
            <w:shd w:val="clear" w:color="auto" w:fill="auto"/>
          </w:tcPr>
          <w:p w14:paraId="249B9486" w14:textId="11CD88EA"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E8BD8DC" w14:textId="150A249E"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Same view as Intel.</w:t>
            </w:r>
          </w:p>
        </w:tc>
      </w:tr>
      <w:tr w:rsidR="00EE6B29" w:rsidRPr="00602393" w14:paraId="3AAFECB6" w14:textId="77777777" w:rsidTr="004D01B3">
        <w:tc>
          <w:tcPr>
            <w:tcW w:w="1328" w:type="dxa"/>
            <w:shd w:val="clear" w:color="auto" w:fill="auto"/>
          </w:tcPr>
          <w:p w14:paraId="6C1378BF" w14:textId="309CDC08"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8590" w:type="dxa"/>
            <w:shd w:val="clear" w:color="auto" w:fill="auto"/>
          </w:tcPr>
          <w:p w14:paraId="6A36282B" w14:textId="4261760E"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Share the same concern that a larger number can be defined.</w:t>
            </w:r>
          </w:p>
        </w:tc>
      </w:tr>
      <w:tr w:rsidR="00122794" w:rsidRPr="00602393" w14:paraId="3B6FEF76" w14:textId="77777777" w:rsidTr="004D01B3">
        <w:tc>
          <w:tcPr>
            <w:tcW w:w="1328" w:type="dxa"/>
            <w:shd w:val="clear" w:color="auto" w:fill="auto"/>
          </w:tcPr>
          <w:p w14:paraId="0A18DBF6" w14:textId="474FE072" w:rsidR="00122794" w:rsidRPr="00602393" w:rsidRDefault="00122794" w:rsidP="00122794">
            <w:pPr>
              <w:spacing w:after="0"/>
              <w:jc w:val="both"/>
              <w:rPr>
                <w:rFonts w:ascii="Arial" w:hAnsi="Arial" w:cs="Arial"/>
                <w:bCs/>
                <w:lang w:eastAsia="zh-CN"/>
              </w:rPr>
            </w:pPr>
            <w:r>
              <w:rPr>
                <w:rFonts w:ascii="Arial" w:hAnsi="Arial" w:cs="Arial"/>
                <w:bCs/>
                <w:lang w:eastAsia="zh-CN"/>
              </w:rPr>
              <w:t>Ericsson</w:t>
            </w:r>
          </w:p>
        </w:tc>
        <w:tc>
          <w:tcPr>
            <w:tcW w:w="8590" w:type="dxa"/>
            <w:shd w:val="clear" w:color="auto" w:fill="auto"/>
          </w:tcPr>
          <w:p w14:paraId="0288213E" w14:textId="13682E8D" w:rsidR="00122794" w:rsidRPr="00602393" w:rsidRDefault="00122794" w:rsidP="00122794">
            <w:pPr>
              <w:spacing w:after="0"/>
              <w:jc w:val="both"/>
              <w:rPr>
                <w:rFonts w:ascii="Arial" w:hAnsi="Arial" w:cs="Arial"/>
                <w:bCs/>
                <w:lang w:eastAsia="zh-CN"/>
              </w:rPr>
            </w:pPr>
            <w:r>
              <w:rPr>
                <w:rFonts w:ascii="Arial" w:hAnsi="Arial" w:cs="Arial"/>
                <w:bCs/>
                <w:lang w:eastAsia="zh-CN"/>
              </w:rPr>
              <w:t>According to RAN4’s input, 3 is enough. FFS whether we need to extend it</w:t>
            </w:r>
            <w:r>
              <w:rPr>
                <w:rFonts w:ascii="Arial" w:hAnsi="Arial" w:cs="Arial"/>
                <w:bCs/>
                <w:lang w:eastAsia="zh-CN"/>
              </w:rPr>
              <w:t xml:space="preserve"> later.</w:t>
            </w: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Heading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Potential Configuration restriction for associated gap ID configuration in measObjectNR.</w:t>
            </w:r>
          </w:p>
          <w:p w14:paraId="0F43CD41" w14:textId="77777777" w:rsidR="00AD320E" w:rsidRPr="00871CD7" w:rsidRDefault="00AD320E" w:rsidP="007A51F9">
            <w:pPr>
              <w:rPr>
                <w:lang w:eastAsia="zh-CN"/>
              </w:rPr>
            </w:pPr>
            <w:r w:rsidRPr="00871CD7">
              <w:rPr>
                <w:lang w:eastAsia="zh-CN"/>
              </w:rPr>
              <w:t xml:space="preserve">Based on current spec, network can configure multiple measObjectNR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with the same SSB freq)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when multiple SSB MOs (with the same SSB freq)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MOs.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 xml:space="preserve"> </w:t>
            </w:r>
            <w:r>
              <w:rPr>
                <w:rFonts w:ascii="Arial" w:eastAsia="SimSun"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590" w:type="dxa"/>
            <w:shd w:val="clear" w:color="auto" w:fill="auto"/>
          </w:tcPr>
          <w:p w14:paraId="28F01B36" w14:textId="3B5D8FC9" w:rsidR="00291AD0" w:rsidRDefault="00291AD0" w:rsidP="00291AD0">
            <w:pPr>
              <w:spacing w:after="0"/>
              <w:jc w:val="both"/>
              <w:rPr>
                <w:rFonts w:ascii="SimSun" w:eastAsia="SimSun" w:hAnsi="SimSun"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SimSun" w:eastAsia="SimSun" w:hAnsi="SimSun"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xml:space="preserve">, for CSI-RSs with the same centre frequency but configured in different MOs, </w:t>
            </w:r>
            <w:r>
              <w:rPr>
                <w:rFonts w:ascii="Arial" w:eastAsia="MS Mincho" w:hAnsi="Arial" w:cs="Arial"/>
                <w:bCs/>
                <w:lang w:eastAsia="ja-JP"/>
              </w:rPr>
              <w:lastRenderedPageBreak/>
              <w:t>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ListParagraph"/>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7777777" w:rsidR="00291AD0" w:rsidRPr="00602393" w:rsidRDefault="00291AD0" w:rsidP="00291AD0">
            <w:pPr>
              <w:spacing w:after="0"/>
              <w:jc w:val="both"/>
              <w:rPr>
                <w:rFonts w:ascii="Arial" w:hAnsi="Arial" w:cs="Arial"/>
                <w:bCs/>
                <w:lang w:eastAsia="zh-CN"/>
              </w:rPr>
            </w:pP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SimSun" w:hAnsi="Arial" w:cs="Arial"/>
                <w:bCs/>
                <w:lang w:eastAsia="zh-CN"/>
              </w:rPr>
            </w:pPr>
            <w:r>
              <w:rPr>
                <w:rFonts w:ascii="Arial" w:eastAsia="SimSun"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SimSun"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SimSun" w:hAnsi="Arial" w:cs="Arial"/>
                <w:bCs/>
                <w:lang w:eastAsia="zh-CN"/>
              </w:rPr>
            </w:pPr>
            <w:r>
              <w:rPr>
                <w:rFonts w:ascii="Arial" w:eastAsia="SimSun"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SimSun" w:hAnsi="Arial" w:cs="Arial"/>
                <w:bCs/>
                <w:lang w:eastAsia="zh-CN"/>
              </w:rPr>
            </w:pPr>
          </w:p>
          <w:p w14:paraId="27CD545A" w14:textId="6D23CA60" w:rsidR="006C09CD" w:rsidRPr="008A3F2A" w:rsidRDefault="008B57FB" w:rsidP="008B57FB">
            <w:pPr>
              <w:spacing w:after="0"/>
              <w:jc w:val="both"/>
              <w:rPr>
                <w:rFonts w:ascii="Arial" w:hAnsi="Arial" w:cs="Arial"/>
                <w:bCs/>
                <w:lang w:eastAsia="ko-KR"/>
              </w:rPr>
            </w:pPr>
            <w:r>
              <w:rPr>
                <w:rFonts w:ascii="Arial" w:eastAsia="SimSun"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SimSun" w:hAnsi="Arial" w:cs="Arial"/>
                <w:bCs/>
                <w:i/>
                <w:lang w:eastAsia="zh-CN"/>
              </w:rPr>
              <w:t>associatedMeasGapCSIRS-r17</w:t>
            </w:r>
            <w:r>
              <w:rPr>
                <w:rFonts w:ascii="Arial" w:eastAsia="SimSun" w:hAnsi="Arial" w:cs="Arial"/>
                <w:bCs/>
                <w:lang w:eastAsia="zh-CN"/>
              </w:rPr>
              <w:t>) in different CSI-RS MOs (no matter the same of different centre frequencies).</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SimSun" w:hAnsi="Arial" w:cs="Arial"/>
                <w:bCs/>
                <w:lang w:eastAsia="zh-CN"/>
              </w:rPr>
            </w:pPr>
            <w:r>
              <w:rPr>
                <w:rFonts w:ascii="Arial" w:hAnsi="Arial" w:cs="Arial"/>
                <w:bCs/>
                <w:lang w:val="en-US" w:eastAsia="zh-CN"/>
              </w:rPr>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1035EAD2" w:rsidR="00393A00" w:rsidRPr="003C3EF7" w:rsidRDefault="00393A00" w:rsidP="00393A00">
            <w:pPr>
              <w:spacing w:after="0"/>
              <w:jc w:val="both"/>
              <w:rPr>
                <w:rFonts w:ascii="Arial" w:eastAsia="SimSun" w:hAnsi="Arial" w:cs="Arial"/>
                <w:bCs/>
                <w:lang w:eastAsia="zh-CN"/>
              </w:rPr>
            </w:pPr>
            <w:r>
              <w:rPr>
                <w:rFonts w:ascii="Arial" w:eastAsia="SimSun" w:hAnsi="Arial" w:cs="Arial"/>
                <w:bCs/>
                <w:lang w:eastAsia="zh-CN"/>
              </w:rPr>
              <w:t>Just want to raise one discussion point related to Huawei’s comment, for SSB, RAN4 definition on the same frequency layer requires the SSB(s) to be on the same center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2FBDBC23"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365C8941" w14:textId="6B2B8D50" w:rsidR="00393A00" w:rsidRPr="00602393" w:rsidRDefault="002E0EF2" w:rsidP="00393A00">
            <w:pPr>
              <w:spacing w:after="0"/>
              <w:jc w:val="both"/>
              <w:rPr>
                <w:rFonts w:ascii="Arial" w:hAnsi="Arial" w:cs="Arial"/>
                <w:bCs/>
                <w:lang w:eastAsia="zh-CN"/>
              </w:rPr>
            </w:pPr>
            <w:r>
              <w:rPr>
                <w:rFonts w:ascii="Arial" w:hAnsi="Arial" w:cs="Arial"/>
                <w:bCs/>
                <w:lang w:eastAsia="zh-CN"/>
              </w:rPr>
              <w:t>Agree with MediaTek. This could be captured in specification as well.</w:t>
            </w:r>
          </w:p>
        </w:tc>
      </w:tr>
      <w:tr w:rsidR="00393A00" w:rsidRPr="00602393" w14:paraId="6F8D20ED" w14:textId="77777777" w:rsidTr="007A51F9">
        <w:tc>
          <w:tcPr>
            <w:tcW w:w="1328" w:type="dxa"/>
            <w:shd w:val="clear" w:color="auto" w:fill="auto"/>
          </w:tcPr>
          <w:p w14:paraId="02280FB9" w14:textId="2DB53A5D" w:rsidR="00393A00" w:rsidRPr="00602393" w:rsidRDefault="00BF028B"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5EFE766" w14:textId="3F25F1AC" w:rsidR="00393A00" w:rsidRPr="00602393" w:rsidRDefault="00BF028B" w:rsidP="00393A00">
            <w:pPr>
              <w:spacing w:after="0"/>
              <w:jc w:val="both"/>
              <w:rPr>
                <w:rFonts w:ascii="Arial" w:hAnsi="Arial" w:cs="Arial"/>
                <w:bCs/>
                <w:lang w:eastAsia="zh-CN"/>
              </w:rPr>
            </w:pPr>
            <w:r>
              <w:rPr>
                <w:rFonts w:ascii="Arial" w:hAnsi="Arial" w:cs="Arial"/>
                <w:bCs/>
                <w:lang w:eastAsia="zh-CN"/>
              </w:rPr>
              <w:t>Agree with MediaTek</w:t>
            </w:r>
          </w:p>
        </w:tc>
      </w:tr>
      <w:tr w:rsidR="003C162A" w:rsidRPr="00602393" w14:paraId="6AB3D8E1" w14:textId="77777777" w:rsidTr="007A51F9">
        <w:tc>
          <w:tcPr>
            <w:tcW w:w="1328" w:type="dxa"/>
            <w:shd w:val="clear" w:color="auto" w:fill="auto"/>
          </w:tcPr>
          <w:p w14:paraId="14351205" w14:textId="6D18A0FD"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8590" w:type="dxa"/>
            <w:shd w:val="clear" w:color="auto" w:fill="auto"/>
          </w:tcPr>
          <w:p w14:paraId="53010F46" w14:textId="64E4F548"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Agree with MTK.</w:t>
            </w:r>
          </w:p>
        </w:tc>
      </w:tr>
      <w:tr w:rsidR="003C162A" w:rsidRPr="00602393" w14:paraId="57B62E7C" w14:textId="77777777" w:rsidTr="007A51F9">
        <w:tc>
          <w:tcPr>
            <w:tcW w:w="1328" w:type="dxa"/>
            <w:shd w:val="clear" w:color="auto" w:fill="auto"/>
          </w:tcPr>
          <w:p w14:paraId="10941186" w14:textId="5C82E021" w:rsidR="003C162A" w:rsidRPr="00602393" w:rsidRDefault="009E2A66" w:rsidP="00393A00">
            <w:pPr>
              <w:spacing w:after="0"/>
              <w:jc w:val="both"/>
              <w:rPr>
                <w:rFonts w:ascii="Arial" w:hAnsi="Arial" w:cs="Arial"/>
                <w:bCs/>
                <w:lang w:eastAsia="zh-CN"/>
              </w:rPr>
            </w:pPr>
            <w:r>
              <w:rPr>
                <w:rFonts w:ascii="Arial" w:hAnsi="Arial" w:cs="Arial"/>
                <w:bCs/>
                <w:lang w:eastAsia="zh-CN"/>
              </w:rPr>
              <w:t>Ericsson</w:t>
            </w:r>
          </w:p>
        </w:tc>
        <w:tc>
          <w:tcPr>
            <w:tcW w:w="8590" w:type="dxa"/>
            <w:shd w:val="clear" w:color="auto" w:fill="auto"/>
          </w:tcPr>
          <w:p w14:paraId="1B70F6BB" w14:textId="35169356" w:rsidR="003C162A" w:rsidRPr="00602393" w:rsidRDefault="009D41A6" w:rsidP="00393A00">
            <w:pPr>
              <w:spacing w:after="0"/>
              <w:jc w:val="both"/>
              <w:rPr>
                <w:rFonts w:ascii="Arial" w:hAnsi="Arial" w:cs="Arial"/>
                <w:bCs/>
                <w:lang w:eastAsia="zh-CN"/>
              </w:rPr>
            </w:pPr>
            <w:r>
              <w:rPr>
                <w:rFonts w:ascii="Arial" w:hAnsi="Arial" w:cs="Arial"/>
                <w:bCs/>
                <w:lang w:eastAsia="zh-CN"/>
              </w:rPr>
              <w:t>Agree with MediaTek, though</w:t>
            </w:r>
            <w:r w:rsidR="00E9044E">
              <w:rPr>
                <w:rFonts w:ascii="Arial" w:hAnsi="Arial" w:cs="Arial"/>
                <w:bCs/>
                <w:lang w:eastAsia="zh-CN"/>
              </w:rPr>
              <w:t xml:space="preserve"> </w:t>
            </w:r>
            <w:r w:rsidR="00E43ACE">
              <w:rPr>
                <w:rFonts w:ascii="Arial" w:hAnsi="Arial" w:cs="Arial"/>
                <w:bCs/>
                <w:lang w:eastAsia="zh-CN"/>
              </w:rPr>
              <w:t xml:space="preserve">it is worth considering </w:t>
            </w:r>
            <w:r>
              <w:rPr>
                <w:rFonts w:ascii="Arial" w:hAnsi="Arial" w:cs="Arial"/>
                <w:bCs/>
                <w:lang w:eastAsia="zh-CN"/>
              </w:rPr>
              <w:t>Huawei</w:t>
            </w:r>
            <w:r w:rsidR="008E4ABA">
              <w:rPr>
                <w:rFonts w:ascii="Arial" w:hAnsi="Arial" w:cs="Arial"/>
                <w:bCs/>
                <w:lang w:eastAsia="zh-CN"/>
              </w:rPr>
              <w:t>’s</w:t>
            </w:r>
            <w:r w:rsidR="00E9044E">
              <w:rPr>
                <w:rFonts w:ascii="Arial" w:hAnsi="Arial" w:cs="Arial"/>
                <w:bCs/>
                <w:lang w:eastAsia="zh-CN"/>
              </w:rPr>
              <w:t xml:space="preserve"> comment</w:t>
            </w:r>
            <w:r w:rsidR="00E43ACE">
              <w:rPr>
                <w:rFonts w:ascii="Arial" w:hAnsi="Arial" w:cs="Arial"/>
                <w:bCs/>
                <w:lang w:eastAsia="zh-CN"/>
              </w:rPr>
              <w:t xml:space="preserve"> as well</w:t>
            </w:r>
            <w:r>
              <w:rPr>
                <w:rFonts w:ascii="Arial" w:hAnsi="Arial" w:cs="Arial"/>
                <w:bCs/>
                <w:lang w:eastAsia="zh-CN"/>
              </w:rPr>
              <w:t xml:space="preserve">. </w:t>
            </w: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Heading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3E275E" w:rsidP="00761B39">
      <w:pPr>
        <w:pStyle w:val="Doc-title"/>
      </w:pPr>
      <w:hyperlink r:id="rId9" w:history="1">
        <w:r w:rsidR="00761B39" w:rsidRPr="00387D6C">
          <w:rPr>
            <w:rStyle w:val="Hyperlink"/>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BodyText"/>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BodyText"/>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BodyText"/>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lastRenderedPageBreak/>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bCs/>
                <w:iCs/>
                <w:lang w:val="en-US" w:eastAsia="zh-CN"/>
              </w:rPr>
              <w:t>RRM measurement for dormant SCell.</w:t>
            </w:r>
          </w:p>
          <w:p w14:paraId="6D9DA3FB" w14:textId="3B1C6606" w:rsidR="00614A61" w:rsidRP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for E-UTRA target bands</w:t>
      </w:r>
      <w:r>
        <w:rPr>
          <w:rFonts w:ascii="Arial" w:hAnsi="Arial" w:cs="Arial"/>
          <w:b/>
        </w:rPr>
        <w:t xml:space="preserve"> ?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SimSun" w:hAnsi="Arial" w:cs="Arial"/>
                <w:bCs/>
                <w:lang w:eastAsia="zh-CN"/>
              </w:rPr>
            </w:pPr>
            <w:r>
              <w:rPr>
                <w:rFonts w:ascii="Arial" w:eastAsia="SimSun" w:hAnsi="Arial" w:cs="Arial"/>
                <w:bCs/>
                <w:lang w:eastAsia="zh-CN"/>
              </w:rPr>
              <w:t>Huawei, HiSilicon</w:t>
            </w:r>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6BC21769" w14:textId="04DBC6DB" w:rsidR="00393A00" w:rsidRPr="00602393"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r w:rsidR="003A172B" w:rsidRPr="00831299">
              <w:rPr>
                <w:rFonts w:ascii="Arial" w:hAnsi="Arial" w:cs="Arial"/>
                <w:bCs/>
                <w:i/>
                <w:iCs/>
                <w:lang w:eastAsia="zh-CN"/>
              </w:rPr>
              <w:t>NeedForGap</w:t>
            </w:r>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r w:rsidR="003A172B" w:rsidRPr="00831299">
              <w:rPr>
                <w:rFonts w:ascii="Arial" w:hAnsi="Arial" w:cs="Arial"/>
                <w:bCs/>
                <w:i/>
                <w:iCs/>
                <w:lang w:eastAsia="zh-CN"/>
              </w:rPr>
              <w:t>NeedForGap</w:t>
            </w:r>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tc>
      </w:tr>
      <w:tr w:rsidR="00393A00" w:rsidRPr="00602393" w14:paraId="06550AE9" w14:textId="77777777" w:rsidTr="007A51F9">
        <w:tc>
          <w:tcPr>
            <w:tcW w:w="1328" w:type="dxa"/>
            <w:shd w:val="clear" w:color="auto" w:fill="auto"/>
          </w:tcPr>
          <w:p w14:paraId="454DA00C" w14:textId="4FE7A2F7"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E01CF1D" w14:textId="7F9FEF38"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52375FF4"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4329C03F" w14:textId="3169071B"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C162A" w:rsidRPr="00602393" w14:paraId="66AC1E3A" w14:textId="77777777" w:rsidTr="007A51F9">
        <w:tc>
          <w:tcPr>
            <w:tcW w:w="1328" w:type="dxa"/>
            <w:shd w:val="clear" w:color="auto" w:fill="auto"/>
          </w:tcPr>
          <w:p w14:paraId="75088E70" w14:textId="5EAA5B84"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644D4470" w14:textId="4885D150"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Yes</w:t>
            </w:r>
          </w:p>
        </w:tc>
        <w:tc>
          <w:tcPr>
            <w:tcW w:w="7989" w:type="dxa"/>
            <w:shd w:val="clear" w:color="auto" w:fill="auto"/>
          </w:tcPr>
          <w:p w14:paraId="0347704E" w14:textId="77777777" w:rsidR="003C162A" w:rsidRPr="00602393" w:rsidRDefault="003C162A"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43548281" w:rsidR="00393A00" w:rsidRPr="00602393" w:rsidRDefault="00E9044E" w:rsidP="00393A00">
            <w:pPr>
              <w:spacing w:after="0"/>
              <w:jc w:val="both"/>
              <w:rPr>
                <w:rFonts w:ascii="Arial" w:hAnsi="Arial" w:cs="Arial"/>
                <w:bCs/>
                <w:lang w:eastAsia="zh-CN"/>
              </w:rPr>
            </w:pPr>
            <w:r>
              <w:rPr>
                <w:rFonts w:ascii="Arial" w:hAnsi="Arial" w:cs="Arial"/>
                <w:bCs/>
                <w:lang w:eastAsia="zh-CN"/>
              </w:rPr>
              <w:t>Ericsson</w:t>
            </w:r>
          </w:p>
        </w:tc>
        <w:tc>
          <w:tcPr>
            <w:tcW w:w="1140" w:type="dxa"/>
          </w:tcPr>
          <w:p w14:paraId="35FC40FE" w14:textId="7377038C" w:rsidR="00393A00" w:rsidRPr="00602393" w:rsidRDefault="00545734"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9562339" w14:textId="4BD355FC" w:rsidR="00393A00" w:rsidRPr="00602393" w:rsidRDefault="00414E64" w:rsidP="00393A00">
            <w:pPr>
              <w:spacing w:after="0"/>
              <w:jc w:val="both"/>
              <w:rPr>
                <w:rFonts w:ascii="Arial" w:hAnsi="Arial" w:cs="Arial"/>
                <w:bCs/>
                <w:lang w:eastAsia="zh-CN"/>
              </w:rPr>
            </w:pPr>
            <w:r>
              <w:rPr>
                <w:rFonts w:ascii="Arial" w:hAnsi="Arial" w:cs="Arial"/>
                <w:bCs/>
                <w:lang w:eastAsia="zh-CN"/>
              </w:rPr>
              <w:t xml:space="preserve">We </w:t>
            </w:r>
            <w:r w:rsidR="00E74ABB">
              <w:rPr>
                <w:rFonts w:ascii="Arial" w:hAnsi="Arial" w:cs="Arial"/>
                <w:bCs/>
                <w:lang w:eastAsia="zh-CN"/>
              </w:rPr>
              <w:t xml:space="preserve">share views with </w:t>
            </w:r>
            <w:r>
              <w:rPr>
                <w:rFonts w:ascii="Arial" w:hAnsi="Arial" w:cs="Arial"/>
                <w:bCs/>
                <w:lang w:eastAsia="zh-CN"/>
              </w:rPr>
              <w:t xml:space="preserve">Nokia. </w:t>
            </w: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Heading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lastRenderedPageBreak/>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SimSun"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61706CF8"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6CA3D80D" w14:textId="1F8F9683"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42C3D617"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0A1A4E4" w14:textId="6DF8F8BC"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C162A" w:rsidRPr="00602393" w14:paraId="1437D5B9" w14:textId="77777777" w:rsidTr="007A51F9">
        <w:tc>
          <w:tcPr>
            <w:tcW w:w="1328" w:type="dxa"/>
            <w:shd w:val="clear" w:color="auto" w:fill="auto"/>
          </w:tcPr>
          <w:p w14:paraId="3DD37440" w14:textId="708065BC"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741FA39F" w14:textId="08CBC154"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Yes</w:t>
            </w:r>
          </w:p>
        </w:tc>
        <w:tc>
          <w:tcPr>
            <w:tcW w:w="7989" w:type="dxa"/>
            <w:shd w:val="clear" w:color="auto" w:fill="auto"/>
          </w:tcPr>
          <w:p w14:paraId="7CD50BEF" w14:textId="77777777" w:rsidR="003C162A" w:rsidRPr="00602393" w:rsidRDefault="003C162A"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1ADD837D" w:rsidR="00393A00" w:rsidRPr="00602393" w:rsidRDefault="00414E64" w:rsidP="00393A00">
            <w:pPr>
              <w:spacing w:after="0"/>
              <w:jc w:val="both"/>
              <w:rPr>
                <w:rFonts w:ascii="Arial" w:hAnsi="Arial" w:cs="Arial"/>
                <w:bCs/>
                <w:lang w:eastAsia="zh-CN"/>
              </w:rPr>
            </w:pPr>
            <w:r>
              <w:rPr>
                <w:rFonts w:ascii="Arial" w:hAnsi="Arial" w:cs="Arial"/>
                <w:bCs/>
                <w:lang w:eastAsia="zh-CN"/>
              </w:rPr>
              <w:t>Ericsson</w:t>
            </w:r>
          </w:p>
        </w:tc>
        <w:tc>
          <w:tcPr>
            <w:tcW w:w="1140" w:type="dxa"/>
          </w:tcPr>
          <w:p w14:paraId="7F5F5CED" w14:textId="5E9355A5" w:rsidR="00393A00" w:rsidRPr="00602393" w:rsidRDefault="00414E64"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Heading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r w:rsidRPr="00734941">
              <w:rPr>
                <w:i/>
                <w:iCs/>
                <w:lang w:eastAsia="zh-CN"/>
              </w:rPr>
              <w:t>GapConfig</w:t>
            </w:r>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r w:rsidRPr="002857FF">
        <w:rPr>
          <w:rFonts w:eastAsiaTheme="minorEastAsia" w:cs="Arial"/>
          <w:i/>
          <w:iCs/>
          <w:lang w:val="en-GB"/>
        </w:rPr>
        <w:t>GapConfig</w:t>
      </w:r>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 w:name="_Hlk92017012"/>
      <w:r w:rsidRPr="00A331A9">
        <w:rPr>
          <w:rFonts w:ascii="Courier New" w:hAnsi="Courier New"/>
          <w:noProof/>
          <w:sz w:val="16"/>
          <w:lang w:eastAsia="en-GB"/>
        </w:rPr>
        <w:t xml:space="preserve"> ]]</w:t>
      </w:r>
      <w:bookmarkEnd w:id="40"/>
      <w:ins w:id="41"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2-08T23:44:00Z"/>
          <w:rFonts w:ascii="Courier New" w:hAnsi="Courier New"/>
          <w:noProof/>
          <w:sz w:val="16"/>
          <w:lang w:eastAsia="en-GB"/>
        </w:rPr>
      </w:pPr>
      <w:ins w:id="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2-02-08T23:42:00Z"/>
          <w:rFonts w:ascii="Courier New" w:hAnsi="Courier New"/>
          <w:noProof/>
          <w:sz w:val="16"/>
          <w:lang w:eastAsia="en-GB"/>
        </w:rPr>
      </w:pPr>
      <w:ins w:id="45"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6"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7" w:author="MediaTek (Felix)" w:date="2022-02-08T23:44:00Z">
        <w:r w:rsidRPr="002A287D">
          <w:rPr>
            <w:rFonts w:ascii="Courier New" w:hAnsi="Courier New"/>
            <w:noProof/>
            <w:sz w:val="16"/>
            <w:lang w:eastAsia="en-GB"/>
          </w:rPr>
          <w:t xml:space="preserve">{true}            </w:t>
        </w:r>
      </w:ins>
      <w:ins w:id="48"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MediaTek (Felix)" w:date="2022-01-02T11:58:00Z"/>
          <w:rFonts w:ascii="Courier New" w:hAnsi="Courier New"/>
          <w:noProof/>
          <w:sz w:val="16"/>
          <w:lang w:eastAsia="en-GB"/>
        </w:rPr>
      </w:pPr>
      <w:ins w:id="50"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1" w:author="MediaTek (Felix)" w:date="2022-02-08T23:43:00Z">
        <w:r w:rsidR="002A287D">
          <w:rPr>
            <w:rFonts w:ascii="Courier New" w:hAnsi="Courier New"/>
            <w:noProof/>
            <w:sz w:val="16"/>
            <w:lang w:eastAsia="en-GB"/>
          </w:rPr>
          <w:t>dot75</w:t>
        </w:r>
      </w:ins>
      <w:ins w:id="52"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3" w:author="MediaTek (Felix)" w:date="2022-02-08T23:45:00Z">
        <w:r w:rsidR="002A287D">
          <w:rPr>
            <w:rFonts w:ascii="Courier New" w:hAnsi="Courier New"/>
            <w:noProof/>
            <w:sz w:val="16"/>
            <w:lang w:eastAsia="en-GB"/>
          </w:rPr>
          <w:t xml:space="preserve"> </w:t>
        </w:r>
      </w:ins>
      <w:ins w:id="54"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5"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2-01-02T11:58:00Z"/>
          <w:rFonts w:ascii="Courier New" w:hAnsi="Courier New"/>
          <w:noProof/>
          <w:sz w:val="16"/>
          <w:lang w:eastAsia="en-GB"/>
        </w:rPr>
      </w:pPr>
      <w:ins w:id="5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lastRenderedPageBreak/>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2-08T23:47:00Z"/>
          <w:rFonts w:ascii="Courier New" w:eastAsia="Times New Roman" w:hAnsi="Courier New" w:cs="Courier New"/>
          <w:noProof/>
          <w:sz w:val="16"/>
          <w:lang w:eastAsia="en-GB"/>
        </w:rPr>
      </w:pPr>
      <w:ins w:id="63" w:author="MediaTek (Felix)" w:date="2022-01-13T17:55:00Z">
        <w:r w:rsidRPr="00442226">
          <w:rPr>
            <w:rFonts w:ascii="Courier New" w:eastAsia="Times New Roman" w:hAnsi="Courier New" w:cs="Courier New"/>
            <w:noProof/>
            <w:sz w:val="16"/>
            <w:lang w:eastAsia="en-GB"/>
          </w:rPr>
          <w:t xml:space="preserve">    </w:t>
        </w:r>
      </w:ins>
      <w:ins w:id="64"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2-08T23:47:00Z"/>
          <w:rFonts w:ascii="Courier New" w:eastAsia="Times New Roman" w:hAnsi="Courier New" w:cs="Courier New"/>
          <w:noProof/>
          <w:sz w:val="16"/>
          <w:lang w:eastAsia="en-GB"/>
        </w:rPr>
      </w:pPr>
      <w:ins w:id="66"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7"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MediaTek (Felix)" w:date="2022-01-13T17:55:00Z"/>
          <w:rFonts w:ascii="Courier New" w:eastAsia="Times New Roman" w:hAnsi="Courier New" w:cs="Courier New"/>
          <w:noProof/>
          <w:sz w:val="16"/>
          <w:lang w:eastAsia="en-GB"/>
        </w:rPr>
      </w:pPr>
      <w:ins w:id="69"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0"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1" w:author="MediaTek (Felix)" w:date="2022-02-08T23:48:00Z">
        <w:r w:rsidR="00697794">
          <w:rPr>
            <w:rFonts w:ascii="Courier New" w:eastAsia="Times New Roman" w:hAnsi="Courier New" w:cs="Courier New"/>
            <w:noProof/>
            <w:sz w:val="16"/>
            <w:lang w:eastAsia="en-GB"/>
          </w:rPr>
          <w:t xml:space="preserve"> </w:t>
        </w:r>
      </w:ins>
      <w:ins w:id="72" w:author="MediaTek (Felix)" w:date="2022-02-08T23:47:00Z">
        <w:r w:rsidRPr="00DD08F7">
          <w:rPr>
            <w:rFonts w:ascii="Courier New" w:eastAsia="Times New Roman" w:hAnsi="Courier New" w:cs="Courier New"/>
            <w:noProof/>
            <w:sz w:val="16"/>
            <w:lang w:eastAsia="en-GB"/>
          </w:rPr>
          <w:t>-- Need M</w:t>
        </w:r>
      </w:ins>
      <w:ins w:id="73"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4"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ins w:id="78"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MediaTek (Felix)" w:date="2022-02-08T23:48:00Z"/>
          <w:rFonts w:ascii="Courier New" w:eastAsia="Times New Roman" w:hAnsi="Courier New" w:cs="Courier New"/>
          <w:noProof/>
          <w:sz w:val="16"/>
          <w:lang w:eastAsia="en-GB"/>
        </w:rPr>
      </w:pPr>
      <w:ins w:id="80"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1" w:author="MediaTek (Felix)" w:date="2022-02-08T23:56:00Z">
        <w:r w:rsidR="009B1783">
          <w:rPr>
            <w:rFonts w:ascii="Courier New" w:eastAsia="Times New Roman" w:hAnsi="Courier New" w:cs="Courier New"/>
            <w:noProof/>
            <w:sz w:val="16"/>
            <w:lang w:eastAsia="en-GB"/>
          </w:rPr>
          <w:t xml:space="preserve">  </w:t>
        </w:r>
      </w:ins>
      <w:ins w:id="82"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2-08T23:48:00Z"/>
          <w:rFonts w:ascii="Courier New" w:eastAsia="Times New Roman" w:hAnsi="Courier New" w:cs="Courier New"/>
          <w:noProof/>
          <w:sz w:val="16"/>
          <w:lang w:eastAsia="en-GB"/>
        </w:rPr>
      </w:pPr>
      <w:ins w:id="84"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5" w:author="MediaTek (Felix)" w:date="2022-02-08T23:56:00Z">
        <w:r w:rsidR="009B1783">
          <w:rPr>
            <w:rFonts w:ascii="Courier New" w:eastAsia="Times New Roman" w:hAnsi="Courier New" w:cs="Courier New"/>
            <w:noProof/>
            <w:sz w:val="16"/>
            <w:lang w:eastAsia="en-GB"/>
          </w:rPr>
          <w:t xml:space="preserve">  </w:t>
        </w:r>
      </w:ins>
      <w:ins w:id="86"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2-08T23:48:00Z"/>
          <w:rFonts w:ascii="Courier New" w:eastAsia="Times New Roman" w:hAnsi="Courier New" w:cs="Courier New"/>
          <w:noProof/>
          <w:sz w:val="16"/>
          <w:lang w:eastAsia="en-GB"/>
        </w:rPr>
      </w:pPr>
      <w:ins w:id="88"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89" w:author="MediaTek (Felix)" w:date="2022-02-08T23:56:00Z">
        <w:r w:rsidR="009B1783">
          <w:rPr>
            <w:rFonts w:ascii="Courier New" w:eastAsia="Times New Roman" w:hAnsi="Courier New" w:cs="Courier New"/>
            <w:noProof/>
            <w:sz w:val="16"/>
            <w:lang w:eastAsia="en-GB"/>
          </w:rPr>
          <w:t xml:space="preserve">  </w:t>
        </w:r>
      </w:ins>
      <w:ins w:id="90"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MediaTek (Felix)" w:date="2022-02-08T23:56:00Z"/>
          <w:rFonts w:ascii="Courier New" w:eastAsia="Times New Roman" w:hAnsi="Courier New" w:cs="Courier New"/>
          <w:noProof/>
          <w:sz w:val="16"/>
          <w:lang w:eastAsia="en-GB"/>
        </w:rPr>
      </w:pPr>
      <w:ins w:id="92"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3" w:author="MediaTek (Felix)" w:date="2022-02-08T23:56:00Z">
        <w:r w:rsidR="009B1783">
          <w:rPr>
            <w:rFonts w:ascii="Courier New" w:eastAsia="Times New Roman" w:hAnsi="Courier New" w:cs="Courier New"/>
            <w:noProof/>
            <w:sz w:val="16"/>
            <w:lang w:eastAsia="en-GB"/>
          </w:rPr>
          <w:t xml:space="preserve">  </w:t>
        </w:r>
      </w:ins>
      <w:ins w:id="94" w:author="MediaTek (Felix)" w:date="2022-02-08T23:48:00Z">
        <w:r w:rsidRPr="008820F7">
          <w:rPr>
            <w:rFonts w:ascii="Courier New" w:eastAsia="Times New Roman" w:hAnsi="Courier New" w:cs="Courier New"/>
            <w:noProof/>
            <w:sz w:val="16"/>
            <w:lang w:eastAsia="en-GB"/>
          </w:rPr>
          <w:t>ENUMERATED {ms0, ms0dot25, ms0dot5</w:t>
        </w:r>
      </w:ins>
      <w:ins w:id="95"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6"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MediaTek (Felix)" w:date="2022-02-08T23:48:00Z"/>
          <w:rFonts w:ascii="Courier New" w:eastAsia="Times New Roman" w:hAnsi="Courier New" w:cs="Courier New"/>
          <w:noProof/>
          <w:sz w:val="16"/>
          <w:lang w:eastAsia="en-GB"/>
        </w:rPr>
      </w:pPr>
      <w:ins w:id="98"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9"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configuration ?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r w:rsidRPr="00734941">
        <w:rPr>
          <w:i/>
          <w:iCs/>
          <w:lang w:eastAsia="zh-CN"/>
        </w:rPr>
        <w:t>GapConfig</w:t>
      </w:r>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we consider option 1 as a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SimSun"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0" w:history="1">
              <w:r w:rsidRPr="00C10FFF">
                <w:rPr>
                  <w:rStyle w:val="Hyperlink"/>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ms</w:t>
            </w:r>
            <w:r>
              <w:rPr>
                <w:rFonts w:ascii="Arial" w:hAnsi="Arial" w:cs="Arial"/>
                <w:bCs/>
              </w:rPr>
              <w:t xml:space="preserve"> and 2 </w:t>
            </w:r>
            <w:r w:rsidR="008846C3">
              <w:rPr>
                <w:rFonts w:ascii="Arial" w:hAnsi="Arial" w:cs="Arial"/>
                <w:bCs/>
              </w:rPr>
              <w:t xml:space="preserve">ms </w:t>
            </w:r>
            <w:r>
              <w:rPr>
                <w:rFonts w:ascii="Arial" w:hAnsi="Arial" w:cs="Arial"/>
                <w:bCs/>
              </w:rPr>
              <w:t>should be included in GapConfig.</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Measurement Length during which there is no gap (ML, ms)</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(VIRP, ms)</w:t>
                  </w:r>
                </w:p>
              </w:tc>
            </w:tr>
            <w:tr w:rsidR="00C10FFF" w:rsidRPr="00BA60A8" w14:paraId="07413E3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2E0EF2">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lastRenderedPageBreak/>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09DF4251" w:rsidR="00393A00" w:rsidRPr="00602393" w:rsidRDefault="008D7775"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027A8BBD" w14:textId="471FC949" w:rsidR="00393A00" w:rsidRPr="00602393" w:rsidRDefault="008D7775"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176BDD63"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2E3B011" w14:textId="2018ECE4"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Option 1</w:t>
            </w: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C162A" w:rsidRPr="00602393" w14:paraId="74569193" w14:textId="77777777" w:rsidTr="007A51F9">
        <w:tc>
          <w:tcPr>
            <w:tcW w:w="1328" w:type="dxa"/>
            <w:shd w:val="clear" w:color="auto" w:fill="auto"/>
          </w:tcPr>
          <w:p w14:paraId="41D8C23E" w14:textId="5D3C910E"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33A095AC" w14:textId="7795A17F" w:rsidR="003C162A" w:rsidRPr="00602393" w:rsidRDefault="003C162A" w:rsidP="00393A00">
            <w:pPr>
              <w:spacing w:after="0"/>
              <w:jc w:val="both"/>
              <w:rPr>
                <w:rFonts w:ascii="Arial" w:hAnsi="Arial" w:cs="Arial"/>
                <w:bCs/>
                <w:lang w:eastAsia="zh-CN"/>
              </w:rPr>
            </w:pPr>
            <w:r>
              <w:rPr>
                <w:rFonts w:ascii="Arial" w:hAnsi="Arial" w:cs="Arial"/>
                <w:bCs/>
                <w:lang w:eastAsia="zh-CN"/>
              </w:rPr>
              <w:t>No strong view, can accept Option 1</w:t>
            </w:r>
          </w:p>
        </w:tc>
        <w:tc>
          <w:tcPr>
            <w:tcW w:w="7989" w:type="dxa"/>
            <w:shd w:val="clear" w:color="auto" w:fill="auto"/>
          </w:tcPr>
          <w:p w14:paraId="329AB676" w14:textId="77777777" w:rsidR="003C162A" w:rsidRPr="00602393" w:rsidRDefault="003C162A"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473E54" w:rsidR="00393A00" w:rsidRPr="00602393" w:rsidRDefault="00D223F0" w:rsidP="00393A00">
            <w:pPr>
              <w:spacing w:after="0"/>
              <w:jc w:val="both"/>
              <w:rPr>
                <w:rFonts w:ascii="Arial" w:hAnsi="Arial" w:cs="Arial"/>
                <w:bCs/>
                <w:lang w:eastAsia="zh-CN"/>
              </w:rPr>
            </w:pPr>
            <w:r>
              <w:rPr>
                <w:rFonts w:ascii="Arial" w:hAnsi="Arial" w:cs="Arial"/>
                <w:bCs/>
                <w:lang w:eastAsia="zh-CN"/>
              </w:rPr>
              <w:t xml:space="preserve">Ericsson </w:t>
            </w:r>
          </w:p>
        </w:tc>
        <w:tc>
          <w:tcPr>
            <w:tcW w:w="1140" w:type="dxa"/>
          </w:tcPr>
          <w:p w14:paraId="176B6CD3" w14:textId="79DA4325" w:rsidR="00393A00" w:rsidRPr="00602393" w:rsidRDefault="00D223F0"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0" w:name="_Hlk95292662"/>
      <w:r w:rsidRPr="00E16EF5">
        <w:rPr>
          <w:rFonts w:ascii="Arial" w:hAnsi="Arial" w:cs="Arial"/>
          <w:lang w:eastAsia="ko-KR"/>
        </w:rPr>
        <w:t>R2-2202054</w:t>
      </w:r>
      <w:bookmarkEnd w:id="100"/>
      <w:r>
        <w:rPr>
          <w:rFonts w:ascii="Arial" w:hAnsi="Arial" w:cs="Arial"/>
          <w:lang w:eastAsia="ko-KR"/>
        </w:rPr>
        <w:t>, “</w:t>
      </w:r>
      <w:r w:rsidRPr="00E16EF5">
        <w:rPr>
          <w:rFonts w:ascii="Arial" w:hAnsi="Arial" w:cs="Arial"/>
          <w:lang w:eastAsia="ko-KR"/>
        </w:rPr>
        <w:t>[Post116bis-e][085][MGE]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C2D7" w14:textId="77777777" w:rsidR="003E275E" w:rsidRDefault="003E275E">
      <w:r>
        <w:separator/>
      </w:r>
    </w:p>
  </w:endnote>
  <w:endnote w:type="continuationSeparator" w:id="0">
    <w:p w14:paraId="7A617238" w14:textId="77777777" w:rsidR="003E275E" w:rsidRDefault="003E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8E84" w14:textId="77777777" w:rsidR="00EE6B29" w:rsidRDefault="00EE6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77B3" w14:textId="77777777" w:rsidR="00EE6B29" w:rsidRDefault="00EE6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AF24" w14:textId="77777777" w:rsidR="00EE6B29" w:rsidRDefault="00EE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2285" w14:textId="77777777" w:rsidR="003E275E" w:rsidRDefault="003E275E">
      <w:r>
        <w:separator/>
      </w:r>
    </w:p>
  </w:footnote>
  <w:footnote w:type="continuationSeparator" w:id="0">
    <w:p w14:paraId="07EFC9F3" w14:textId="77777777" w:rsidR="003E275E" w:rsidRDefault="003E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0D94" w14:textId="77777777" w:rsidR="00EE6B29" w:rsidRDefault="00EE6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7A04" w14:textId="77777777" w:rsidR="00EE6B29" w:rsidRDefault="00EE6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2DDE" w14:textId="77777777" w:rsidR="00EE6B29" w:rsidRDefault="00EE6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4A74"/>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3F03"/>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794"/>
    <w:rsid w:val="00122F69"/>
    <w:rsid w:val="00124226"/>
    <w:rsid w:val="0012486D"/>
    <w:rsid w:val="001250B3"/>
    <w:rsid w:val="001251C8"/>
    <w:rsid w:val="001265FF"/>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074"/>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0EF2"/>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770"/>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140E"/>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62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75E"/>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4E64"/>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ABA"/>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E31"/>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0D8"/>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5734"/>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5C07"/>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5544"/>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230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775"/>
    <w:rsid w:val="008D78EA"/>
    <w:rsid w:val="008D78FF"/>
    <w:rsid w:val="008E0148"/>
    <w:rsid w:val="008E0371"/>
    <w:rsid w:val="008E0A17"/>
    <w:rsid w:val="008E1BC8"/>
    <w:rsid w:val="008E2265"/>
    <w:rsid w:val="008E296D"/>
    <w:rsid w:val="008E3E4A"/>
    <w:rsid w:val="008E475F"/>
    <w:rsid w:val="008E477C"/>
    <w:rsid w:val="008E4ABA"/>
    <w:rsid w:val="008E55D7"/>
    <w:rsid w:val="008E67E4"/>
    <w:rsid w:val="008E722D"/>
    <w:rsid w:val="008E7AAC"/>
    <w:rsid w:val="008F0233"/>
    <w:rsid w:val="008F0466"/>
    <w:rsid w:val="008F0DF3"/>
    <w:rsid w:val="008F0F9D"/>
    <w:rsid w:val="008F187D"/>
    <w:rsid w:val="008F1FEF"/>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AD9"/>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1A6"/>
    <w:rsid w:val="009D4B94"/>
    <w:rsid w:val="009D4E60"/>
    <w:rsid w:val="009D5061"/>
    <w:rsid w:val="009D5235"/>
    <w:rsid w:val="009D5252"/>
    <w:rsid w:val="009D5A35"/>
    <w:rsid w:val="009D6A02"/>
    <w:rsid w:val="009D72C5"/>
    <w:rsid w:val="009D739B"/>
    <w:rsid w:val="009D7FE4"/>
    <w:rsid w:val="009E0B8D"/>
    <w:rsid w:val="009E1B32"/>
    <w:rsid w:val="009E2478"/>
    <w:rsid w:val="009E2A66"/>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38"/>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28B"/>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4DE"/>
    <w:rsid w:val="00C10FFF"/>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701"/>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3F0"/>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1BF"/>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5CE"/>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3ACE"/>
    <w:rsid w:val="00E440A3"/>
    <w:rsid w:val="00E441BA"/>
    <w:rsid w:val="00E44291"/>
    <w:rsid w:val="00E45179"/>
    <w:rsid w:val="00E4644B"/>
    <w:rsid w:val="00E4654B"/>
    <w:rsid w:val="00E46D36"/>
    <w:rsid w:val="00E46F92"/>
    <w:rsid w:val="00E47319"/>
    <w:rsid w:val="00E47DA3"/>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ABB"/>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44E"/>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B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67"/>
    <w:rsid w:val="00F340CF"/>
    <w:rsid w:val="00F34766"/>
    <w:rsid w:val="00F34C02"/>
    <w:rsid w:val="00F34F6C"/>
    <w:rsid w:val="00F34FA5"/>
    <w:rsid w:val="00F35402"/>
    <w:rsid w:val="00F35B37"/>
    <w:rsid w:val="00F35C06"/>
    <w:rsid w:val="00F35F53"/>
    <w:rsid w:val="00F36BA0"/>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8ED"/>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F560C35F-CA7A-480A-BE9F-407026F4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
    <w:name w:val="未处理的提及1"/>
    <w:basedOn w:val="DefaultParagraphFont"/>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1">
    <w:name w:val="Unresolved Mention1"/>
    <w:basedOn w:val="DefaultParagraphFont"/>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9977719">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gpp.org/ftp/TSG_RAN/WG4_Radio/TSGR4_101-bis-e/Docs/R4-220263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DEA9-957B-4313-9BB1-7F0CB168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4189</Words>
  <Characters>23880</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Felipe</cp:lastModifiedBy>
  <cp:revision>19</cp:revision>
  <dcterms:created xsi:type="dcterms:W3CDTF">2022-02-14T05:32:00Z</dcterms:created>
  <dcterms:modified xsi:type="dcterms:W3CDTF">2022-02-14T12:31:00Z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