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A6FC" w14:textId="4847E6C0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9A0210">
        <w:rPr>
          <w:lang w:val="sv-SE"/>
        </w:rPr>
        <w:t>7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6A3EF8BE" w:rsidR="00575C41" w:rsidRPr="00CE0424" w:rsidRDefault="00C456D0" w:rsidP="00575C41">
      <w:pPr>
        <w:pStyle w:val="3GPPHeader"/>
      </w:pPr>
      <w:r>
        <w:t xml:space="preserve">Online Meeting, </w:t>
      </w:r>
      <w:r w:rsidR="003007E7">
        <w:t>Feb 21</w:t>
      </w:r>
      <w:r w:rsidR="003007E7" w:rsidRPr="003007E7">
        <w:rPr>
          <w:vertAlign w:val="superscript"/>
        </w:rPr>
        <w:t>st</w:t>
      </w:r>
      <w:r w:rsidR="003007E7">
        <w:t xml:space="preserve"> </w:t>
      </w:r>
      <w:r w:rsidR="001C2004">
        <w:t>–</w:t>
      </w:r>
      <w:r w:rsidR="00575C41">
        <w:t xml:space="preserve"> </w:t>
      </w:r>
      <w:r w:rsidR="00D85571">
        <w:t>Ma</w:t>
      </w:r>
      <w:r w:rsidR="003007E7">
        <w:t>rch 3</w:t>
      </w:r>
      <w:r w:rsidR="003007E7" w:rsidRPr="003007E7">
        <w:rPr>
          <w:vertAlign w:val="superscript"/>
        </w:rPr>
        <w:t>rd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45F350C0" w:rsidR="00575C41" w:rsidRPr="00E017B3" w:rsidRDefault="00575C41" w:rsidP="00575C41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1C2004">
        <w:rPr>
          <w:sz w:val="22"/>
          <w:szCs w:val="22"/>
          <w:lang w:val="en-US"/>
        </w:rPr>
        <w:t>3</w:t>
      </w:r>
      <w:r w:rsidR="009A1391">
        <w:rPr>
          <w:sz w:val="22"/>
          <w:szCs w:val="22"/>
          <w:lang w:val="en-US"/>
        </w:rPr>
        <w:t>.</w:t>
      </w:r>
      <w:r w:rsidR="00E017B3">
        <w:rPr>
          <w:rFonts w:eastAsiaTheme="minorEastAsia" w:hint="eastAsia"/>
          <w:sz w:val="22"/>
          <w:szCs w:val="22"/>
          <w:lang w:val="en-US"/>
        </w:rPr>
        <w:t>2</w:t>
      </w:r>
    </w:p>
    <w:p w14:paraId="5F94BA5D" w14:textId="7C40636D" w:rsidR="00575C41" w:rsidRPr="00E017B3" w:rsidRDefault="00575C41" w:rsidP="00575C41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E017B3">
        <w:rPr>
          <w:rFonts w:eastAsiaTheme="minorEastAsia" w:hint="eastAsia"/>
          <w:sz w:val="22"/>
          <w:szCs w:val="22"/>
        </w:rPr>
        <w:t>CATT</w:t>
      </w:r>
    </w:p>
    <w:p w14:paraId="67BE5D32" w14:textId="3809625E" w:rsidR="00575C41" w:rsidRPr="00C14859" w:rsidRDefault="00575C41" w:rsidP="00575C41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9A0210">
        <w:rPr>
          <w:sz w:val="22"/>
          <w:szCs w:val="22"/>
        </w:rPr>
        <w:t xml:space="preserve">Report </w:t>
      </w:r>
      <w:r w:rsidR="00F847C5">
        <w:rPr>
          <w:rFonts w:eastAsiaTheme="minorEastAsia" w:hint="eastAsia"/>
          <w:sz w:val="22"/>
          <w:szCs w:val="22"/>
        </w:rPr>
        <w:t>of</w:t>
      </w:r>
      <w:r w:rsidR="0065010F" w:rsidRPr="0065010F">
        <w:rPr>
          <w:sz w:val="22"/>
          <w:szCs w:val="22"/>
        </w:rPr>
        <w:t xml:space="preserve"> </w:t>
      </w:r>
      <w:r w:rsidR="00C14859" w:rsidRPr="00C14859">
        <w:rPr>
          <w:sz w:val="22"/>
          <w:szCs w:val="22"/>
        </w:rPr>
        <w:t>[AT117-</w:t>
      </w:r>
      <w:proofErr w:type="gramStart"/>
      <w:r w:rsidR="00C14859" w:rsidRPr="00C14859">
        <w:rPr>
          <w:sz w:val="22"/>
          <w:szCs w:val="22"/>
        </w:rPr>
        <w:t>e][</w:t>
      </w:r>
      <w:proofErr w:type="gramEnd"/>
      <w:r w:rsidR="00C14859" w:rsidRPr="00C14859">
        <w:rPr>
          <w:sz w:val="22"/>
          <w:szCs w:val="22"/>
        </w:rPr>
        <w:t>625][POS] Agenda item 6.3.2 (CATT)</w:t>
      </w:r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1"/>
      </w:pPr>
      <w:r w:rsidRPr="00CE0424">
        <w:t>Introduction</w:t>
      </w:r>
    </w:p>
    <w:p w14:paraId="5E9C99FB" w14:textId="79197F59" w:rsidR="00575C41" w:rsidRPr="00E017B3" w:rsidRDefault="00C456D0" w:rsidP="00575C41">
      <w:pPr>
        <w:rPr>
          <w:rFonts w:eastAsiaTheme="minorEastAsia"/>
        </w:rPr>
      </w:pPr>
      <w:r>
        <w:t xml:space="preserve">The below papers have been submitted in the </w:t>
      </w:r>
      <w:r w:rsidR="00A142FD">
        <w:t>LPP</w:t>
      </w:r>
      <w:r>
        <w:t xml:space="preserve"> AI 6.</w:t>
      </w:r>
      <w:r w:rsidR="001C2004">
        <w:t>3.</w:t>
      </w:r>
      <w:r w:rsidR="00E017B3">
        <w:rPr>
          <w:rFonts w:eastAsiaTheme="minorEastAsia" w:hint="eastAsia"/>
        </w:rPr>
        <w:t>2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Pr="00E017B3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9A0210" w:rsidRPr="009A0210" w14:paraId="0F6FF2A0" w14:textId="77777777" w:rsidTr="009A0210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2645CE8F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 w:rsidRPr="00E017B3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B7541D3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7A327CC4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9A0210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25C4055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 w:rsidRPr="00E017B3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476DA12F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 w:rsidRPr="00E017B3"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038908A9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 w:rsidRPr="00E017B3"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14:paraId="16ADEFBB" w14:textId="77777777" w:rsidR="00F738F0" w:rsidRPr="00E017B3" w:rsidRDefault="00F738F0" w:rsidP="00F738F0">
      <w:pPr>
        <w:rPr>
          <w:rFonts w:ascii="Calibri" w:hAnsi="Calibri"/>
          <w:lang w:eastAsia="en-US"/>
        </w:rPr>
      </w:pPr>
    </w:p>
    <w:p w14:paraId="4243E5B5" w14:textId="77777777" w:rsidR="00E017B3" w:rsidRPr="00E017B3" w:rsidRDefault="00E017B3" w:rsidP="00E017B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宋体" w:cs="Arial"/>
          <w:b/>
          <w:bCs/>
          <w:sz w:val="22"/>
          <w:szCs w:val="22"/>
          <w:lang w:val="sv-SE" w:eastAsia="en-US"/>
        </w:rPr>
      </w:pPr>
      <w:r w:rsidRPr="00E017B3">
        <w:rPr>
          <w:rFonts w:ascii="Wingdings" w:eastAsia="宋体" w:hAnsi="Wingdings" w:cs="Arial"/>
          <w:sz w:val="22"/>
          <w:szCs w:val="22"/>
          <w:lang w:val="sv-SE" w:eastAsia="en-US"/>
        </w:rPr>
        <w:t></w:t>
      </w:r>
      <w:r w:rsidRPr="00E017B3">
        <w:rPr>
          <w:rFonts w:ascii="Times New Roman" w:eastAsia="宋体" w:hAnsi="Times New Roman"/>
          <w:sz w:val="14"/>
          <w:szCs w:val="14"/>
          <w:lang w:val="sv-SE" w:eastAsia="en-US"/>
        </w:rPr>
        <w:t xml:space="preserve"> </w:t>
      </w:r>
      <w:r w:rsidRPr="00E017B3">
        <w:rPr>
          <w:rFonts w:eastAsia="宋体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1D032AF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 w:rsidRPr="00E017B3">
        <w:rPr>
          <w:rFonts w:eastAsia="宋体" w:cs="Arial"/>
          <w:sz w:val="22"/>
          <w:szCs w:val="22"/>
        </w:rPr>
        <w:t>      Scope: Treat documents R2-2202407 and R2-2202596 and conclude on the CRs.</w:t>
      </w:r>
    </w:p>
    <w:p w14:paraId="6B354CEC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 w:rsidRPr="00E017B3">
        <w:rPr>
          <w:rFonts w:eastAsia="宋体" w:cs="Arial"/>
          <w:sz w:val="22"/>
          <w:szCs w:val="22"/>
        </w:rPr>
        <w:t>      Intended outcome: Agreed CRs (without CB)</w:t>
      </w:r>
    </w:p>
    <w:p w14:paraId="76D4E268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 w:rsidRPr="00E017B3">
        <w:rPr>
          <w:rFonts w:eastAsia="宋体" w:cs="Arial"/>
          <w:sz w:val="22"/>
          <w:szCs w:val="22"/>
        </w:rPr>
        <w:t>      Deadline:  Wednesday 2022-03-02 1000 UTC</w:t>
      </w:r>
    </w:p>
    <w:p w14:paraId="30E38AD5" w14:textId="2451D89C" w:rsidR="00E860E7" w:rsidRDefault="00E860E7" w:rsidP="00575C41"/>
    <w:p w14:paraId="6CFCC729" w14:textId="7E5A1A0E" w:rsidR="00E860E7" w:rsidRDefault="00E860E7" w:rsidP="00E860E7">
      <w:pPr>
        <w:pStyle w:val="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2D438505" w:rsidR="00E860E7" w:rsidRPr="00497595" w:rsidRDefault="00497595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0D917B1F" w:rsidR="00E860E7" w:rsidRPr="00497595" w:rsidRDefault="00497595" w:rsidP="00CC3AA1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sfischer@qti.qualcomm.com</w:t>
            </w: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6EC8A456" w:rsidR="00E860E7" w:rsidRDefault="009D1F14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225574C0" w:rsidR="00E860E7" w:rsidRDefault="009D1F14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lijianxiang@catt.cn</w:t>
            </w: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3BAB703F" w:rsidR="00E860E7" w:rsidRDefault="0095242B" w:rsidP="0095242B">
            <w:pPr>
              <w:pStyle w:val="TAC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77DC37BE" w:rsidR="00E860E7" w:rsidRDefault="0095242B" w:rsidP="00CC3AA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inghaoguo@huawei.com</w:t>
            </w: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1"/>
      </w:pPr>
      <w:r>
        <w:t>Discussion</w:t>
      </w:r>
    </w:p>
    <w:p w14:paraId="0CB66E85" w14:textId="0351166D" w:rsidR="001C2004" w:rsidRDefault="00C461CA" w:rsidP="00B43EB1">
      <w:pPr>
        <w:pStyle w:val="2"/>
      </w:pPr>
      <w:r w:rsidRPr="00C461CA">
        <w:t>R2-2202407</w:t>
      </w:r>
      <w:r w:rsidR="001C2004">
        <w:tab/>
      </w:r>
      <w:r w:rsidR="00B43EB1" w:rsidRPr="00B43EB1">
        <w:t>Corrections on the description of maxNrofSRS-PosResources-1-r16</w:t>
      </w:r>
    </w:p>
    <w:p w14:paraId="454E0EE5" w14:textId="4157AF38" w:rsidR="009A3493" w:rsidRPr="0076717F" w:rsidRDefault="001553E0" w:rsidP="0076717F">
      <w:pPr>
        <w:rPr>
          <w:rFonts w:cs="Arial"/>
          <w:noProof/>
          <w:lang w:val="en-US"/>
        </w:rPr>
      </w:pPr>
      <w:r w:rsidRPr="0076717F">
        <w:rPr>
          <w:rFonts w:cs="Arial" w:hint="eastAsia"/>
          <w:noProof/>
          <w:lang w:val="en-US"/>
        </w:rPr>
        <w:t xml:space="preserve">Reason for change: </w:t>
      </w:r>
      <w:r w:rsidRPr="0076717F">
        <w:rPr>
          <w:rFonts w:cs="Arial"/>
          <w:noProof/>
          <w:lang w:val="en-US"/>
        </w:rPr>
        <w:t>T</w:t>
      </w:r>
      <w:r w:rsidRPr="0076717F">
        <w:rPr>
          <w:rFonts w:cs="Arial" w:hint="eastAsia"/>
          <w:noProof/>
          <w:lang w:val="en-US"/>
        </w:rPr>
        <w:t xml:space="preserve">he description of </w:t>
      </w:r>
      <w:r w:rsidRPr="0076717F">
        <w:rPr>
          <w:rFonts w:cs="Arial"/>
          <w:noProof/>
          <w:lang w:val="en-US"/>
        </w:rPr>
        <w:t>maxNrofSRS-Resources-1</w:t>
      </w:r>
      <w:r w:rsidRPr="0076717F">
        <w:rPr>
          <w:rFonts w:cs="Arial" w:hint="eastAsia"/>
          <w:noProof/>
          <w:lang w:val="en-US"/>
        </w:rPr>
        <w:t xml:space="preserve"> has already been fixed as </w:t>
      </w:r>
      <w:r w:rsidRPr="0076717F">
        <w:rPr>
          <w:rFonts w:cs="Arial"/>
          <w:noProof/>
          <w:lang w:val="en-US"/>
        </w:rPr>
        <w:t>“-- Maximum number of SRS resources minus 1.”</w:t>
      </w:r>
      <w:r w:rsidRPr="0076717F">
        <w:rPr>
          <w:rFonts w:cs="Arial" w:hint="eastAsia"/>
          <w:noProof/>
          <w:lang w:val="en-US"/>
        </w:rPr>
        <w:t xml:space="preserve"> by deleting </w:t>
      </w:r>
      <w:r w:rsidRPr="0076717F">
        <w:rPr>
          <w:rFonts w:cs="Arial"/>
          <w:noProof/>
          <w:lang w:val="en-US"/>
        </w:rPr>
        <w:t>“in an SRS resource set”</w:t>
      </w:r>
      <w:r w:rsidR="009A3493" w:rsidRPr="0076717F">
        <w:rPr>
          <w:rFonts w:cs="Arial" w:hint="eastAsia"/>
          <w:noProof/>
          <w:lang w:val="en-US"/>
        </w:rPr>
        <w:t>. T</w:t>
      </w:r>
      <w:r w:rsidRPr="0076717F">
        <w:rPr>
          <w:rFonts w:cs="Arial" w:hint="eastAsia"/>
          <w:noProof/>
          <w:lang w:val="en-US"/>
        </w:rPr>
        <w:t xml:space="preserve">he </w:t>
      </w:r>
      <w:bookmarkStart w:id="5" w:name="OLE_LINK3"/>
      <w:bookmarkStart w:id="6" w:name="OLE_LINK4"/>
      <w:r w:rsidRPr="0076717F">
        <w:rPr>
          <w:rFonts w:cs="Arial"/>
          <w:noProof/>
          <w:lang w:val="en-US"/>
        </w:rPr>
        <w:t>maxNrofSRS-PosResources-1-r16</w:t>
      </w:r>
      <w:bookmarkEnd w:id="5"/>
      <w:bookmarkEnd w:id="6"/>
      <w:r w:rsidRPr="0076717F">
        <w:rPr>
          <w:rFonts w:cs="Arial" w:hint="eastAsia"/>
          <w:noProof/>
          <w:lang w:val="en-US"/>
        </w:rPr>
        <w:t xml:space="preserve"> still </w:t>
      </w:r>
      <w:r w:rsidR="00C84B9C" w:rsidRPr="0076717F">
        <w:rPr>
          <w:rFonts w:cs="Arial" w:hint="eastAsia"/>
          <w:noProof/>
          <w:lang w:val="en-US"/>
        </w:rPr>
        <w:t>keeps</w:t>
      </w:r>
      <w:r w:rsidRPr="0076717F">
        <w:rPr>
          <w:rFonts w:cs="Arial" w:hint="eastAsia"/>
          <w:noProof/>
          <w:lang w:val="en-US"/>
        </w:rPr>
        <w:t xml:space="preserve"> </w:t>
      </w:r>
      <w:r w:rsidRPr="0076717F">
        <w:rPr>
          <w:rFonts w:cs="Arial"/>
          <w:noProof/>
          <w:lang w:val="en-US"/>
        </w:rPr>
        <w:t>“in an SRS Positioning resource set.”</w:t>
      </w:r>
      <w:r w:rsidRPr="0076717F">
        <w:rPr>
          <w:rFonts w:cs="Arial" w:hint="eastAsia"/>
          <w:noProof/>
          <w:lang w:val="en-US"/>
        </w:rPr>
        <w:t xml:space="preserve"> </w:t>
      </w:r>
      <w:r w:rsidR="009A3493" w:rsidRPr="0076717F">
        <w:rPr>
          <w:rFonts w:cs="Arial" w:hint="eastAsia"/>
          <w:noProof/>
          <w:lang w:val="en-US"/>
        </w:rPr>
        <w:t xml:space="preserve">However the </w:t>
      </w:r>
      <w:r w:rsidR="009A3493" w:rsidRPr="0076717F">
        <w:rPr>
          <w:rFonts w:cs="Arial"/>
          <w:noProof/>
          <w:lang w:val="en-US"/>
        </w:rPr>
        <w:t xml:space="preserve">Maximum number of </w:t>
      </w:r>
      <w:r w:rsidR="009A3493" w:rsidRPr="0076717F">
        <w:rPr>
          <w:rFonts w:cs="Arial" w:hint="eastAsia"/>
          <w:noProof/>
          <w:lang w:val="en-US"/>
        </w:rPr>
        <w:t>(</w:t>
      </w:r>
      <w:r w:rsidR="009A3493" w:rsidRPr="0076717F">
        <w:rPr>
          <w:rFonts w:cs="Arial"/>
          <w:noProof/>
          <w:lang w:val="en-US"/>
        </w:rPr>
        <w:t>SRS Positioning</w:t>
      </w:r>
      <w:r w:rsidR="009A3493" w:rsidRPr="0076717F">
        <w:rPr>
          <w:rFonts w:cs="Arial" w:hint="eastAsia"/>
          <w:noProof/>
          <w:lang w:val="en-US"/>
        </w:rPr>
        <w:t>)</w:t>
      </w:r>
      <w:r w:rsidR="009A3493" w:rsidRPr="0076717F">
        <w:rPr>
          <w:rFonts w:cs="Arial"/>
          <w:noProof/>
          <w:lang w:val="en-US"/>
        </w:rPr>
        <w:t xml:space="preserve"> resources</w:t>
      </w:r>
      <w:r w:rsidR="009A3493" w:rsidRPr="0076717F">
        <w:rPr>
          <w:rFonts w:cs="Arial" w:hint="eastAsia"/>
          <w:noProof/>
          <w:lang w:val="en-US"/>
        </w:rPr>
        <w:t xml:space="preserve"> is not in a resource set.</w:t>
      </w:r>
    </w:p>
    <w:p w14:paraId="3FDBE170" w14:textId="698E1956" w:rsidR="00C461CA" w:rsidRPr="0076717F" w:rsidRDefault="009A3493" w:rsidP="00C461CA">
      <w:pPr>
        <w:rPr>
          <w:rFonts w:cs="Arial"/>
          <w:noProof/>
          <w:lang w:val="en-US"/>
        </w:rPr>
      </w:pPr>
      <w:r w:rsidRPr="0076717F">
        <w:rPr>
          <w:rFonts w:cs="Arial" w:hint="eastAsia"/>
          <w:noProof/>
          <w:lang w:val="en-US"/>
        </w:rPr>
        <w:lastRenderedPageBreak/>
        <w:t>So t</w:t>
      </w:r>
      <w:r w:rsidR="0060506D" w:rsidRPr="0076717F">
        <w:rPr>
          <w:rFonts w:cs="Arial"/>
          <w:noProof/>
          <w:lang w:val="en-US"/>
        </w:rPr>
        <w:t>he CR modifies the description of maxNrofSRS-PosResources-1-r16</w:t>
      </w:r>
      <w:r w:rsidR="0060506D" w:rsidRPr="0076717F">
        <w:rPr>
          <w:rFonts w:cs="Arial" w:hint="eastAsia"/>
          <w:noProof/>
          <w:lang w:val="en-US"/>
        </w:rPr>
        <w:t xml:space="preserve"> as</w:t>
      </w:r>
      <w:r w:rsidR="00E65069" w:rsidRPr="0076717F">
        <w:rPr>
          <w:rFonts w:cs="Arial"/>
          <w:noProof/>
          <w:lang w:val="en-US"/>
        </w:rPr>
        <w:t xml:space="preserve"> below</w:t>
      </w:r>
      <w:r w:rsidR="00E65069" w:rsidRPr="0076717F">
        <w:rPr>
          <w:rFonts w:cs="Arial" w:hint="eastAsia"/>
          <w:noProof/>
          <w:lang w:val="en-US"/>
        </w:rPr>
        <w:t>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FD4B85" w14:paraId="15B14F93" w14:textId="77777777" w:rsidTr="00FD4B85">
        <w:tc>
          <w:tcPr>
            <w:tcW w:w="9747" w:type="dxa"/>
          </w:tcPr>
          <w:p w14:paraId="0EF5B708" w14:textId="77777777" w:rsidR="00FD4B85" w:rsidRPr="00E64E73" w:rsidDel="00E64E73" w:rsidRDefault="00FD4B85" w:rsidP="00FD4B8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noProof/>
                <w:sz w:val="16"/>
                <w:lang w:eastAsia="en-GB"/>
              </w:rPr>
            </w:pPr>
            <w:r w:rsidRPr="00E64E73">
              <w:rPr>
                <w:rFonts w:ascii="Courier New" w:hAnsi="Courier New"/>
                <w:noProof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8" w:author="CATT" w:date="2022-02-11T11:08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>in an SRS Positioning</w:delText>
              </w:r>
            </w:del>
          </w:p>
          <w:p w14:paraId="2CDF8300" w14:textId="32FFB3FC" w:rsidR="00FD4B85" w:rsidRPr="00FD4B85" w:rsidRDefault="00FD4B85" w:rsidP="00FD4B8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noProof/>
                <w:sz w:val="16"/>
              </w:rPr>
            </w:pPr>
            <w:del w:id="9" w:author="CATT" w:date="2022-02-11T11:08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 xml:space="preserve">resource set </w:delText>
              </w:r>
            </w:del>
            <w:r w:rsidRPr="00E64E73">
              <w:rPr>
                <w:rFonts w:ascii="Courier New" w:hAnsi="Courier New"/>
                <w:noProof/>
                <w:sz w:val="16"/>
                <w:lang w:eastAsia="en-GB"/>
              </w:rPr>
              <w:t>minus 1.</w:t>
            </w:r>
          </w:p>
        </w:tc>
      </w:tr>
    </w:tbl>
    <w:p w14:paraId="55E2E756" w14:textId="77777777" w:rsidR="00FD4B85" w:rsidRPr="00FD4B85" w:rsidRDefault="00FD4B85" w:rsidP="00C461CA">
      <w:pPr>
        <w:rPr>
          <w:rFonts w:eastAsiaTheme="minorEastAsia"/>
        </w:rPr>
      </w:pPr>
    </w:p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9A2A27" w14:paraId="3B913485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4B731D8D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4C4997E0" w:rsidR="009A2A27" w:rsidRPr="00AD461A" w:rsidRDefault="00AD461A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CDA" w14:textId="3A492D11" w:rsidR="009A2A27" w:rsidRPr="00AD461A" w:rsidRDefault="00AD461A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E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44484412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381CC341" w:rsidR="009A2A27" w:rsidRDefault="00991A7F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11078F52" w:rsidR="009A2A27" w:rsidRDefault="00991A7F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F0C568C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416540B6" w:rsidR="009A2A27" w:rsidRDefault="00493456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78568672" w:rsidR="009A2A27" w:rsidRDefault="00493456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1D67ED3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265852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4D99F1D9" w:rsidR="0013681B" w:rsidRDefault="00B43EB1" w:rsidP="00B43EB1">
      <w:pPr>
        <w:pStyle w:val="2"/>
      </w:pPr>
      <w:r w:rsidRPr="00B43EB1">
        <w:t>R2-2202596</w:t>
      </w:r>
      <w:r w:rsidR="0013681B">
        <w:tab/>
      </w:r>
      <w:r w:rsidRPr="00B43EB1">
        <w:t xml:space="preserve">Correction on </w:t>
      </w:r>
      <w:proofErr w:type="spellStart"/>
      <w:r w:rsidRPr="00B43EB1">
        <w:t>srs-PosResourceIdList</w:t>
      </w:r>
      <w:proofErr w:type="spellEnd"/>
      <w:r w:rsidRPr="00B43EB1">
        <w:t xml:space="preserve"> in RRC</w:t>
      </w:r>
      <w:r w:rsidR="0013681B">
        <w:t xml:space="preserve"> </w:t>
      </w:r>
    </w:p>
    <w:p w14:paraId="398465D6" w14:textId="7168D14F" w:rsidR="00325A57" w:rsidRDefault="00B43EB1" w:rsidP="00B43EB1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  <w:noProof/>
        </w:rPr>
        <w:t>t</w:t>
      </w:r>
      <w:r w:rsidRPr="004D4C45">
        <w:rPr>
          <w:rFonts w:cs="Arial"/>
          <w:noProof/>
          <w:lang w:val="en-US"/>
        </w:rPr>
        <w:t xml:space="preserve">he field description of </w:t>
      </w:r>
      <w:r>
        <w:rPr>
          <w:rFonts w:cs="Arial"/>
          <w:noProof/>
          <w:lang w:val="en-US"/>
        </w:rPr>
        <w:t>srs-ResourceIdList and</w:t>
      </w:r>
      <w:r w:rsidRPr="00B16CE7">
        <w:rPr>
          <w:rFonts w:cs="Arial"/>
          <w:noProof/>
          <w:lang w:val="en-US"/>
        </w:rPr>
        <w:t xml:space="preserve"> srs-PosResourceIdList</w:t>
      </w:r>
      <w:r>
        <w:rPr>
          <w:rFonts w:eastAsiaTheme="minorEastAsia" w:cs="Arial" w:hint="eastAsia"/>
          <w:noProof/>
          <w:lang w:val="en-US"/>
        </w:rPr>
        <w:t xml:space="preserve">, i.e., </w:t>
      </w:r>
      <w:r>
        <w:rPr>
          <w:rFonts w:cs="Arial"/>
          <w:noProof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noProof/>
          <w:lang w:val="en-US"/>
        </w:rPr>
        <w:t xml:space="preserve">, since </w:t>
      </w:r>
      <w:r>
        <w:rPr>
          <w:noProof/>
          <w:lang w:val="en-US"/>
        </w:rPr>
        <w:t>there is no such field as usage for positioning SRS resource set</w:t>
      </w:r>
      <w:r>
        <w:rPr>
          <w:rFonts w:cs="Arial"/>
          <w:noProof/>
          <w:lang w:val="en-US"/>
        </w:rPr>
        <w:t>.</w:t>
      </w:r>
    </w:p>
    <w:p w14:paraId="1E9EE72F" w14:textId="77777777" w:rsidR="00FD4B85" w:rsidRDefault="00FD4B85" w:rsidP="00FD4B85">
      <w:r>
        <w:t>A part of CR is shown below.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D4B85" w14:paraId="3D2A7122" w14:textId="77777777" w:rsidTr="00FD4B85">
        <w:tc>
          <w:tcPr>
            <w:tcW w:w="9639" w:type="dxa"/>
          </w:tcPr>
          <w:p w14:paraId="2043032A" w14:textId="77777777" w:rsidR="00FD4B85" w:rsidRPr="00FD4B85" w:rsidRDefault="00FD4B85" w:rsidP="00FD4B85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 w:rsidRPr="00FD4B85"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FD4B85"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 w:rsidRPr="00FD4B85"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14:paraId="3C630102" w14:textId="4FF9038D" w:rsidR="00FD4B85" w:rsidRPr="00FD4B85" w:rsidRDefault="00FD4B85" w:rsidP="0013681B">
            <w:pPr>
              <w:rPr>
                <w:rFonts w:eastAsiaTheme="minorEastAsia"/>
              </w:rPr>
            </w:pPr>
            <w:r w:rsidRPr="00FD4B85"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 w:rsidRPr="00FD4B85">
              <w:rPr>
                <w:rFonts w:cs="Arial"/>
                <w:sz w:val="18"/>
                <w:szCs w:val="22"/>
              </w:rPr>
              <w:t>/SRS-</w:t>
            </w:r>
            <w:proofErr w:type="spellStart"/>
            <w:r w:rsidRPr="00FD4B85">
              <w:rPr>
                <w:rFonts w:cs="Arial"/>
                <w:sz w:val="18"/>
                <w:szCs w:val="22"/>
              </w:rPr>
              <w:t>PosResource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FD4B85">
              <w:rPr>
                <w:rFonts w:cs="Arial"/>
                <w:i/>
                <w:sz w:val="18"/>
                <w:szCs w:val="22"/>
              </w:rPr>
              <w:t>/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</w:rPr>
              <w:t>Pos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1" w:author="Huawei" w:date="2021-11-29T17:20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Pos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2" w:author="Huawei" w:date="2021-11-29T17:20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3" w:author="Huawei" w:date="2021-11-29T17:21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Pos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4" w:author="Huawei" w:date="2021-11-29T17:21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96A9D53" w14:textId="77777777" w:rsidR="00FD4B85" w:rsidRPr="00FD4B85" w:rsidRDefault="00FD4B85" w:rsidP="0013681B">
      <w:pPr>
        <w:rPr>
          <w:rFonts w:eastAsiaTheme="minorEastAsia"/>
        </w:rPr>
      </w:pPr>
    </w:p>
    <w:p w14:paraId="5133A959" w14:textId="68B4EB4C" w:rsidR="00FD4B85" w:rsidRPr="009A2A27" w:rsidRDefault="00C95C00" w:rsidP="00FD4B85">
      <w:r>
        <w:t>Question 2: Do Companies Agree with the CR?</w:t>
      </w:r>
      <w:r w:rsidR="00FD4B85" w:rsidRPr="00FD4B85">
        <w:t xml:space="preserve">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FD4B85" w14:paraId="233819CB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4AE6C" w14:textId="77777777" w:rsidR="00FD4B85" w:rsidRDefault="00FD4B85" w:rsidP="00672B6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D43F13" w14:textId="77777777" w:rsidR="00FD4B85" w:rsidRPr="0069014B" w:rsidRDefault="00FD4B85" w:rsidP="00672B62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48D93" w14:textId="77777777" w:rsidR="00FD4B85" w:rsidRPr="0069014B" w:rsidRDefault="00FD4B85" w:rsidP="00672B62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FD4B85" w14:paraId="02ABA11B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EF9" w14:textId="678721EB" w:rsidR="00FD4B85" w:rsidRPr="007E0101" w:rsidRDefault="007E0101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236" w14:textId="46C08791" w:rsidR="00FD4B85" w:rsidRPr="007E0101" w:rsidRDefault="007E0101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D9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7D4A4EE9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6F8" w14:textId="11BE9B88" w:rsidR="00FD4B85" w:rsidRDefault="00991A7F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760" w14:textId="3BF4CA02" w:rsidR="00FD4B85" w:rsidRDefault="00991A7F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FF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2DA63DE6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558" w14:textId="7F392481" w:rsidR="00FD4B85" w:rsidRDefault="00493456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ED3" w14:textId="0A62E022" w:rsidR="00FD4B85" w:rsidRDefault="00493456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  <w:bookmarkStart w:id="15" w:name="_GoBack"/>
            <w:bookmarkEnd w:id="15"/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D91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3A23BDBF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933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FA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99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585425C1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DB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8F5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7B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11103B67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D8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963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78B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FD4B85" w14:paraId="31054D47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1F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FB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49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1FDCCD52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51A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4C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1A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0B9BD6B1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A9C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8E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9EC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C870A86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39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A8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DD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3010D78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57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787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2F4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4D3B6865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4D6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354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256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CC7F563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BA5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ACB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F57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DCFAC" w14:textId="77777777" w:rsidR="00FD4B85" w:rsidRPr="009A2A27" w:rsidRDefault="00FD4B85" w:rsidP="00FD4B85"/>
    <w:p w14:paraId="014A3716" w14:textId="77777777" w:rsidR="00575C41" w:rsidRPr="00CE0424" w:rsidRDefault="00575C41" w:rsidP="00575C41">
      <w:pPr>
        <w:pStyle w:val="1"/>
      </w:pPr>
      <w:r w:rsidRPr="00CE0424">
        <w:lastRenderedPageBreak/>
        <w:t>Conclusion</w:t>
      </w:r>
    </w:p>
    <w:p w14:paraId="7518A126" w14:textId="3B7898CC" w:rsidR="00FD4B85" w:rsidRPr="00FD4B85" w:rsidRDefault="00575C41" w:rsidP="00FD4B85">
      <w:pPr>
        <w:pStyle w:val="a7"/>
        <w:rPr>
          <w:rFonts w:eastAsiaTheme="minorEastAsia"/>
          <w:b/>
          <w:bCs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FD4B85" w:rsidRPr="00FD4B85">
        <w:rPr>
          <w:rFonts w:eastAsiaTheme="minorEastAsia"/>
          <w:b/>
          <w:bCs/>
        </w:rPr>
        <w:t xml:space="preserve"> </w:t>
      </w:r>
    </w:p>
    <w:p w14:paraId="6DCAB334" w14:textId="73F301FB" w:rsidR="00575C41" w:rsidRPr="00FD4B85" w:rsidRDefault="00FD4B85" w:rsidP="00575C41">
      <w:pPr>
        <w:rPr>
          <w:rFonts w:eastAsiaTheme="minorEastAsia"/>
        </w:rPr>
      </w:pPr>
      <w:r w:rsidRPr="006E2F9D">
        <w:rPr>
          <w:rFonts w:eastAsiaTheme="minorEastAsia" w:hint="eastAsia"/>
          <w:highlight w:val="yellow"/>
        </w:rPr>
        <w:t>TBD</w:t>
      </w:r>
    </w:p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1"/>
      </w:pPr>
      <w:bookmarkStart w:id="16" w:name="_In-sequence_SDU_delivery"/>
      <w:bookmarkEnd w:id="16"/>
      <w:r w:rsidRPr="00CE0424">
        <w:t>References</w:t>
      </w:r>
    </w:p>
    <w:p w14:paraId="19D90707" w14:textId="77777777" w:rsidR="0060652B" w:rsidRDefault="0060652B" w:rsidP="0060652B">
      <w:pPr>
        <w:rPr>
          <w:rFonts w:eastAsiaTheme="minorEastAsia"/>
        </w:rPr>
      </w:pPr>
      <w:r>
        <w:t>[1]</w:t>
      </w:r>
      <w:r w:rsidRPr="0060652B">
        <w:t xml:space="preserve"> </w:t>
      </w:r>
      <w:r>
        <w:t>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14:paraId="526B06F7" w14:textId="2830C243" w:rsidR="00EE13FC" w:rsidRPr="0060652B" w:rsidRDefault="0060652B" w:rsidP="0060652B">
      <w:r>
        <w:rPr>
          <w:rFonts w:eastAsiaTheme="minorEastAsia" w:hint="eastAsia"/>
        </w:rPr>
        <w:t xml:space="preserve">[2] </w:t>
      </w:r>
      <w:r w:rsidR="00D90203">
        <w:t>R2-2202596</w:t>
      </w:r>
      <w:r w:rsidR="00D90203"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srs-PosResourceIdList</w:t>
      </w:r>
      <w:proofErr w:type="spellEnd"/>
      <w:r>
        <w:t xml:space="preserve"> in RRC</w:t>
      </w:r>
      <w:r>
        <w:tab/>
        <w:t xml:space="preserve">Huawei, </w:t>
      </w:r>
      <w:proofErr w:type="spellStart"/>
      <w:r>
        <w:t>HiSilicon</w:t>
      </w:r>
      <w:proofErr w:type="spellEnd"/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F9877" w14:textId="77777777" w:rsidR="001E3BB5" w:rsidRDefault="001E3BB5">
      <w:pPr>
        <w:spacing w:after="0"/>
      </w:pPr>
      <w:r>
        <w:separator/>
      </w:r>
    </w:p>
  </w:endnote>
  <w:endnote w:type="continuationSeparator" w:id="0">
    <w:p w14:paraId="286EDC13" w14:textId="77777777" w:rsidR="001E3BB5" w:rsidRDefault="001E3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F874D" w14:textId="77777777" w:rsidR="00920BF2" w:rsidRDefault="00AF72A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D1F14">
      <w:rPr>
        <w:rStyle w:val="a6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D1F14">
      <w:rPr>
        <w:rStyle w:val="a6"/>
      </w:rPr>
      <w:t>3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13D5C" w14:textId="77777777" w:rsidR="001E3BB5" w:rsidRDefault="001E3BB5">
      <w:pPr>
        <w:spacing w:after="0"/>
      </w:pPr>
      <w:r>
        <w:separator/>
      </w:r>
    </w:p>
  </w:footnote>
  <w:footnote w:type="continuationSeparator" w:id="0">
    <w:p w14:paraId="62E21D50" w14:textId="77777777" w:rsidR="001E3BB5" w:rsidRDefault="001E3B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4859"/>
    <w:rsid w:val="00C2161D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17B3"/>
    <w:rsid w:val="00E069F5"/>
    <w:rsid w:val="00E200A7"/>
    <w:rsid w:val="00E24C95"/>
    <w:rsid w:val="00E305FC"/>
    <w:rsid w:val="00E41974"/>
    <w:rsid w:val="00E46220"/>
    <w:rsid w:val="00E65069"/>
    <w:rsid w:val="00E74E63"/>
    <w:rsid w:val="00E80441"/>
    <w:rsid w:val="00E8095B"/>
    <w:rsid w:val="00E860E7"/>
    <w:rsid w:val="00EA7427"/>
    <w:rsid w:val="00EB59BC"/>
    <w:rsid w:val="00EE13FC"/>
    <w:rsid w:val="00EE4797"/>
    <w:rsid w:val="00F013C8"/>
    <w:rsid w:val="00F31E9D"/>
    <w:rsid w:val="00F335D6"/>
    <w:rsid w:val="00F36C50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B58A1"/>
  <w15:docId w15:val="{A99CDE1B-8BE1-4B07-A822-5E0E66A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TOC1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6">
    <w:name w:val="page number"/>
    <w:basedOn w:val="a0"/>
    <w:semiHidden/>
    <w:rsid w:val="00575C41"/>
  </w:style>
  <w:style w:type="paragraph" w:styleId="a7">
    <w:name w:val="Body Text"/>
    <w:basedOn w:val="a"/>
    <w:link w:val="a8"/>
    <w:rsid w:val="00575C41"/>
  </w:style>
  <w:style w:type="character" w:customStyle="1" w:styleId="a8">
    <w:name w:val="正文文本 字符"/>
    <w:basedOn w:val="a0"/>
    <w:link w:val="a7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a">
    <w:name w:val="List Paragraph"/>
    <w:basedOn w:val="a"/>
    <w:link w:val="ab"/>
    <w:uiPriority w:val="99"/>
    <w:qFormat/>
    <w:rsid w:val="00575C41"/>
    <w:pPr>
      <w:ind w:left="720"/>
      <w:contextualSpacing/>
    </w:pPr>
  </w:style>
  <w:style w:type="character" w:customStyle="1" w:styleId="ab">
    <w:name w:val="列表段落 字符"/>
    <w:link w:val="aa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ac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d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e">
    <w:name w:val="Table Grid"/>
    <w:basedOn w:val="a1"/>
    <w:uiPriority w:val="39"/>
    <w:rsid w:val="001C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f1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1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Huawei</cp:lastModifiedBy>
  <cp:revision>5</cp:revision>
  <dcterms:created xsi:type="dcterms:W3CDTF">2022-02-22T03:17:00Z</dcterms:created>
  <dcterms:modified xsi:type="dcterms:W3CDTF">2022-02-22T08:29:00Z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</Properties>
</file>